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E15C5" w14:textId="77777777" w:rsidR="00D9146F" w:rsidRDefault="00D9146F">
      <w:pPr>
        <w:pStyle w:val="Normal0"/>
        <w:jc w:val="center"/>
        <w:rPr>
          <w:b/>
          <w:sz w:val="20"/>
          <w:szCs w:val="20"/>
        </w:rPr>
      </w:pPr>
    </w:p>
    <w:p w14:paraId="00000001" w14:textId="674EED9A" w:rsidR="00FF258C" w:rsidRPr="0089159A" w:rsidRDefault="00D376E1">
      <w:pPr>
        <w:pStyle w:val="Normal0"/>
        <w:jc w:val="center"/>
        <w:rPr>
          <w:b/>
          <w:sz w:val="20"/>
          <w:szCs w:val="20"/>
        </w:rPr>
      </w:pPr>
      <w:r w:rsidRPr="0089159A">
        <w:rPr>
          <w:b/>
          <w:sz w:val="20"/>
          <w:szCs w:val="20"/>
        </w:rPr>
        <w:t>FORMATO PARA EL DESARROLLO DE COMPONENTE FORMATIVO</w:t>
      </w:r>
    </w:p>
    <w:p w14:paraId="00000002" w14:textId="77777777" w:rsidR="00FF258C" w:rsidRPr="0089159A" w:rsidRDefault="00FF258C">
      <w:pPr>
        <w:pStyle w:val="Normal0"/>
        <w:tabs>
          <w:tab w:val="left" w:pos="3224"/>
        </w:tabs>
        <w:rPr>
          <w:sz w:val="20"/>
          <w:szCs w:val="20"/>
        </w:rPr>
      </w:pPr>
    </w:p>
    <w:tbl>
      <w:tblPr>
        <w:tblStyle w:val="1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57121341" w14:textId="77777777">
        <w:trPr>
          <w:trHeight w:val="340"/>
        </w:trPr>
        <w:tc>
          <w:tcPr>
            <w:tcW w:w="3397" w:type="dxa"/>
            <w:vAlign w:val="center"/>
          </w:tcPr>
          <w:p w14:paraId="00000003" w14:textId="77777777" w:rsidR="00FF258C" w:rsidRPr="0089159A" w:rsidRDefault="00D376E1">
            <w:pPr>
              <w:pStyle w:val="Normal0"/>
              <w:spacing w:line="276" w:lineRule="auto"/>
              <w:rPr>
                <w:sz w:val="20"/>
                <w:szCs w:val="20"/>
              </w:rPr>
            </w:pPr>
            <w:r w:rsidRPr="0089159A">
              <w:rPr>
                <w:sz w:val="20"/>
                <w:szCs w:val="20"/>
              </w:rPr>
              <w:t>PROGRAMA DE FORMACIÓN</w:t>
            </w:r>
          </w:p>
        </w:tc>
        <w:tc>
          <w:tcPr>
            <w:tcW w:w="6565" w:type="dxa"/>
            <w:vAlign w:val="center"/>
          </w:tcPr>
          <w:p w14:paraId="00000004" w14:textId="6EEE8397" w:rsidR="00FF258C" w:rsidRPr="0089159A" w:rsidRDefault="00656DD0">
            <w:pPr>
              <w:pStyle w:val="Normal0"/>
              <w:spacing w:line="276" w:lineRule="auto"/>
              <w:rPr>
                <w:b w:val="0"/>
                <w:color w:val="E36C09"/>
                <w:sz w:val="20"/>
                <w:szCs w:val="20"/>
              </w:rPr>
            </w:pPr>
            <w:r w:rsidRPr="00656DD0">
              <w:rPr>
                <w:b w:val="0"/>
                <w:sz w:val="20"/>
                <w:szCs w:val="20"/>
              </w:rPr>
              <w:t>Metales preciosos y aleaciones para joyería</w:t>
            </w:r>
          </w:p>
        </w:tc>
      </w:tr>
    </w:tbl>
    <w:p w14:paraId="00000005" w14:textId="77777777" w:rsidR="00FF258C" w:rsidRPr="0089159A" w:rsidRDefault="00FF258C">
      <w:pPr>
        <w:pStyle w:val="Normal0"/>
        <w:rPr>
          <w:sz w:val="20"/>
          <w:szCs w:val="20"/>
        </w:rPr>
      </w:pPr>
    </w:p>
    <w:tbl>
      <w:tblPr>
        <w:tblStyle w:val="1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977"/>
        <w:gridCol w:w="1984"/>
        <w:gridCol w:w="3163"/>
      </w:tblGrid>
      <w:tr w:rsidR="00FF258C" w:rsidRPr="0089159A" w14:paraId="3DB511B9" w14:textId="77777777" w:rsidTr="00656DD0">
        <w:trPr>
          <w:trHeight w:val="340"/>
        </w:trPr>
        <w:tc>
          <w:tcPr>
            <w:tcW w:w="1838" w:type="dxa"/>
            <w:vAlign w:val="center"/>
          </w:tcPr>
          <w:p w14:paraId="00000006" w14:textId="77777777" w:rsidR="00FF258C" w:rsidRPr="0089159A" w:rsidRDefault="00D376E1">
            <w:pPr>
              <w:pStyle w:val="Normal0"/>
              <w:rPr>
                <w:sz w:val="20"/>
                <w:szCs w:val="20"/>
              </w:rPr>
            </w:pPr>
            <w:bookmarkStart w:id="0" w:name="_Hlk177652386"/>
            <w:r w:rsidRPr="0089159A">
              <w:rPr>
                <w:sz w:val="20"/>
                <w:szCs w:val="20"/>
              </w:rPr>
              <w:t>COMPETENCIA</w:t>
            </w:r>
          </w:p>
        </w:tc>
        <w:tc>
          <w:tcPr>
            <w:tcW w:w="2977" w:type="dxa"/>
            <w:vAlign w:val="center"/>
          </w:tcPr>
          <w:p w14:paraId="00000007" w14:textId="17015367" w:rsidR="00FF258C" w:rsidRPr="0089159A" w:rsidRDefault="00656DD0" w:rsidP="00656DD0">
            <w:pPr>
              <w:pStyle w:val="Normal0"/>
              <w:rPr>
                <w:b w:val="0"/>
                <w:sz w:val="20"/>
                <w:szCs w:val="20"/>
                <w:u w:val="single"/>
              </w:rPr>
            </w:pPr>
            <w:r w:rsidRPr="00656DD0">
              <w:rPr>
                <w:sz w:val="20"/>
                <w:szCs w:val="20"/>
              </w:rPr>
              <w:t>250702022</w:t>
            </w:r>
            <w:r w:rsidR="001A7C1D">
              <w:rPr>
                <w:b w:val="0"/>
                <w:sz w:val="20"/>
                <w:szCs w:val="20"/>
              </w:rPr>
              <w:t xml:space="preserve">. </w:t>
            </w:r>
            <w:r>
              <w:rPr>
                <w:b w:val="0"/>
                <w:sz w:val="20"/>
                <w:szCs w:val="20"/>
              </w:rPr>
              <w:t>C</w:t>
            </w:r>
            <w:r w:rsidRPr="00656DD0">
              <w:rPr>
                <w:b w:val="0"/>
                <w:sz w:val="20"/>
                <w:szCs w:val="20"/>
              </w:rPr>
              <w:t>onformar</w:t>
            </w:r>
            <w:r>
              <w:rPr>
                <w:b w:val="0"/>
                <w:sz w:val="20"/>
                <w:szCs w:val="20"/>
              </w:rPr>
              <w:t xml:space="preserve"> </w:t>
            </w:r>
            <w:r w:rsidRPr="00656DD0">
              <w:rPr>
                <w:b w:val="0"/>
                <w:sz w:val="20"/>
                <w:szCs w:val="20"/>
              </w:rPr>
              <w:t xml:space="preserve">metales según </w:t>
            </w:r>
            <w:r>
              <w:rPr>
                <w:b w:val="0"/>
                <w:sz w:val="20"/>
                <w:szCs w:val="20"/>
              </w:rPr>
              <w:t>p</w:t>
            </w:r>
            <w:r w:rsidRPr="00656DD0">
              <w:rPr>
                <w:b w:val="0"/>
                <w:sz w:val="20"/>
                <w:szCs w:val="20"/>
              </w:rPr>
              <w:t>rocedimientos técnicos y normativa</w:t>
            </w:r>
          </w:p>
        </w:tc>
        <w:tc>
          <w:tcPr>
            <w:tcW w:w="1984" w:type="dxa"/>
            <w:vAlign w:val="center"/>
          </w:tcPr>
          <w:p w14:paraId="00000008" w14:textId="77777777" w:rsidR="00FF258C" w:rsidRPr="0089159A" w:rsidRDefault="00D376E1">
            <w:pPr>
              <w:pStyle w:val="Normal0"/>
              <w:rPr>
                <w:sz w:val="20"/>
                <w:szCs w:val="20"/>
              </w:rPr>
            </w:pPr>
            <w:r w:rsidRPr="0089159A">
              <w:rPr>
                <w:sz w:val="20"/>
                <w:szCs w:val="20"/>
              </w:rPr>
              <w:t>RESULTADOS DE APRENDIZAJE</w:t>
            </w:r>
          </w:p>
        </w:tc>
        <w:tc>
          <w:tcPr>
            <w:tcW w:w="3163" w:type="dxa"/>
            <w:vAlign w:val="center"/>
          </w:tcPr>
          <w:p w14:paraId="48F43FFA" w14:textId="0D14A8E9" w:rsidR="0063262B" w:rsidRDefault="00656DD0" w:rsidP="00260A27">
            <w:pPr>
              <w:pStyle w:val="Normal0"/>
              <w:ind w:left="66"/>
              <w:rPr>
                <w:b w:val="0"/>
                <w:sz w:val="20"/>
                <w:szCs w:val="20"/>
              </w:rPr>
            </w:pPr>
            <w:r w:rsidRPr="00656DD0">
              <w:rPr>
                <w:sz w:val="20"/>
                <w:szCs w:val="20"/>
              </w:rPr>
              <w:t>250702022</w:t>
            </w:r>
            <w:r w:rsidR="00D944B4" w:rsidRPr="00D944B4">
              <w:rPr>
                <w:sz w:val="20"/>
                <w:szCs w:val="20"/>
              </w:rPr>
              <w:t>-0</w:t>
            </w:r>
            <w:r w:rsidR="0063262B">
              <w:rPr>
                <w:sz w:val="20"/>
                <w:szCs w:val="20"/>
              </w:rPr>
              <w:t>3</w:t>
            </w:r>
            <w:r w:rsidR="001A7C1D">
              <w:rPr>
                <w:b w:val="0"/>
                <w:sz w:val="20"/>
                <w:szCs w:val="20"/>
              </w:rPr>
              <w:t>.</w:t>
            </w:r>
            <w:r w:rsidR="00314C04" w:rsidRPr="0089159A">
              <w:rPr>
                <w:b w:val="0"/>
                <w:sz w:val="20"/>
                <w:szCs w:val="20"/>
              </w:rPr>
              <w:t xml:space="preserve"> </w:t>
            </w:r>
            <w:r w:rsidR="0063262B">
              <w:rPr>
                <w:b w:val="0"/>
                <w:sz w:val="20"/>
                <w:szCs w:val="20"/>
              </w:rPr>
              <w:t>F</w:t>
            </w:r>
            <w:r w:rsidR="0063262B" w:rsidRPr="0063262B">
              <w:rPr>
                <w:b w:val="0"/>
                <w:sz w:val="20"/>
                <w:szCs w:val="20"/>
              </w:rPr>
              <w:t>ormular aleaciones según técnicas de fundición y requerimiento del cliente</w:t>
            </w:r>
          </w:p>
          <w:p w14:paraId="00000009" w14:textId="1B142D74" w:rsidR="007972E4" w:rsidRPr="0089159A" w:rsidRDefault="00656DD0" w:rsidP="00260A27">
            <w:pPr>
              <w:pStyle w:val="Normal0"/>
              <w:ind w:left="66"/>
              <w:rPr>
                <w:b w:val="0"/>
                <w:sz w:val="20"/>
                <w:szCs w:val="20"/>
              </w:rPr>
            </w:pPr>
            <w:r w:rsidRPr="00656DD0">
              <w:rPr>
                <w:sz w:val="20"/>
                <w:szCs w:val="20"/>
              </w:rPr>
              <w:t>250702022-0</w:t>
            </w:r>
            <w:r w:rsidR="0063262B">
              <w:rPr>
                <w:sz w:val="20"/>
                <w:szCs w:val="20"/>
              </w:rPr>
              <w:t>4</w:t>
            </w:r>
            <w:r w:rsidR="001A7C1D">
              <w:rPr>
                <w:b w:val="0"/>
                <w:sz w:val="20"/>
                <w:szCs w:val="20"/>
              </w:rPr>
              <w:t xml:space="preserve">. </w:t>
            </w:r>
            <w:r w:rsidR="0063262B">
              <w:rPr>
                <w:b w:val="0"/>
                <w:sz w:val="20"/>
                <w:szCs w:val="20"/>
              </w:rPr>
              <w:t>P</w:t>
            </w:r>
            <w:r w:rsidR="0063262B" w:rsidRPr="0063262B">
              <w:rPr>
                <w:b w:val="0"/>
                <w:sz w:val="20"/>
                <w:szCs w:val="20"/>
              </w:rPr>
              <w:t>royectar la cantidad de metal precioso para una aleación según características de color y mecánicas de la joya</w:t>
            </w:r>
            <w:r w:rsidRPr="00656DD0">
              <w:rPr>
                <w:b w:val="0"/>
                <w:sz w:val="20"/>
                <w:szCs w:val="20"/>
              </w:rPr>
              <w:t>.</w:t>
            </w:r>
          </w:p>
        </w:tc>
      </w:tr>
      <w:bookmarkEnd w:id="0"/>
    </w:tbl>
    <w:p w14:paraId="0000000A" w14:textId="77777777" w:rsidR="00FF258C" w:rsidRPr="0089159A" w:rsidRDefault="00FF258C">
      <w:pPr>
        <w:pStyle w:val="Normal0"/>
        <w:rPr>
          <w:sz w:val="20"/>
          <w:szCs w:val="20"/>
        </w:rPr>
      </w:pPr>
    </w:p>
    <w:p w14:paraId="0000000B" w14:textId="77777777" w:rsidR="00FF258C" w:rsidRPr="0089159A" w:rsidRDefault="00FF258C">
      <w:pPr>
        <w:pStyle w:val="Normal0"/>
        <w:rPr>
          <w:sz w:val="20"/>
          <w:szCs w:val="20"/>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49D4BFBB" w14:textId="77777777">
        <w:trPr>
          <w:trHeight w:val="340"/>
        </w:trPr>
        <w:tc>
          <w:tcPr>
            <w:tcW w:w="3397" w:type="dxa"/>
            <w:vAlign w:val="center"/>
          </w:tcPr>
          <w:p w14:paraId="0000000C" w14:textId="77777777" w:rsidR="00FF258C" w:rsidRPr="0089159A" w:rsidRDefault="00D376E1">
            <w:pPr>
              <w:pStyle w:val="Normal0"/>
              <w:spacing w:line="276" w:lineRule="auto"/>
              <w:rPr>
                <w:sz w:val="20"/>
                <w:szCs w:val="20"/>
              </w:rPr>
            </w:pPr>
            <w:r w:rsidRPr="0089159A">
              <w:rPr>
                <w:sz w:val="20"/>
                <w:szCs w:val="20"/>
              </w:rPr>
              <w:t>NÚMERO DEL COMPONENTE FORMATIVO</w:t>
            </w:r>
          </w:p>
        </w:tc>
        <w:tc>
          <w:tcPr>
            <w:tcW w:w="6565" w:type="dxa"/>
            <w:vAlign w:val="center"/>
          </w:tcPr>
          <w:p w14:paraId="0000000D" w14:textId="5ABEA43A" w:rsidR="00FF258C" w:rsidRPr="0089159A" w:rsidRDefault="00314C04">
            <w:pPr>
              <w:pStyle w:val="Normal0"/>
              <w:spacing w:line="276" w:lineRule="auto"/>
              <w:rPr>
                <w:b w:val="0"/>
                <w:color w:val="39A900"/>
                <w:sz w:val="20"/>
                <w:szCs w:val="20"/>
              </w:rPr>
            </w:pPr>
            <w:r w:rsidRPr="0089159A">
              <w:rPr>
                <w:b w:val="0"/>
                <w:sz w:val="20"/>
                <w:szCs w:val="20"/>
              </w:rPr>
              <w:t>0</w:t>
            </w:r>
            <w:r w:rsidR="00653773">
              <w:rPr>
                <w:b w:val="0"/>
                <w:sz w:val="20"/>
                <w:szCs w:val="20"/>
              </w:rPr>
              <w:t>2</w:t>
            </w:r>
          </w:p>
        </w:tc>
      </w:tr>
      <w:tr w:rsidR="00FF258C" w:rsidRPr="0089159A" w14:paraId="5196225A" w14:textId="77777777">
        <w:trPr>
          <w:trHeight w:val="340"/>
        </w:trPr>
        <w:tc>
          <w:tcPr>
            <w:tcW w:w="3397" w:type="dxa"/>
            <w:vAlign w:val="center"/>
          </w:tcPr>
          <w:p w14:paraId="0000000E" w14:textId="77777777" w:rsidR="00FF258C" w:rsidRPr="0089159A" w:rsidRDefault="00D376E1">
            <w:pPr>
              <w:pStyle w:val="Normal0"/>
              <w:spacing w:line="276" w:lineRule="auto"/>
              <w:rPr>
                <w:sz w:val="20"/>
                <w:szCs w:val="20"/>
              </w:rPr>
            </w:pPr>
            <w:r w:rsidRPr="0089159A">
              <w:rPr>
                <w:sz w:val="20"/>
                <w:szCs w:val="20"/>
              </w:rPr>
              <w:t>NOMBRE DEL COMPONENTE FORMATIVO</w:t>
            </w:r>
          </w:p>
        </w:tc>
        <w:tc>
          <w:tcPr>
            <w:tcW w:w="6565" w:type="dxa"/>
            <w:vAlign w:val="center"/>
          </w:tcPr>
          <w:p w14:paraId="0000000F" w14:textId="7613C328" w:rsidR="00FF258C" w:rsidRPr="00B91FBD" w:rsidRDefault="00103BFF" w:rsidP="00103BFF">
            <w:pPr>
              <w:pStyle w:val="Normal0"/>
              <w:rPr>
                <w:b w:val="0"/>
                <w:color w:val="39A900"/>
                <w:sz w:val="20"/>
                <w:szCs w:val="20"/>
              </w:rPr>
            </w:pPr>
            <w:r>
              <w:rPr>
                <w:b w:val="0"/>
                <w:sz w:val="20"/>
                <w:szCs w:val="20"/>
              </w:rPr>
              <w:t>L</w:t>
            </w:r>
            <w:r w:rsidRPr="00103BFF">
              <w:rPr>
                <w:b w:val="0"/>
                <w:sz w:val="20"/>
                <w:szCs w:val="20"/>
              </w:rPr>
              <w:t>as aleaciones</w:t>
            </w:r>
            <w:r>
              <w:rPr>
                <w:b w:val="0"/>
                <w:sz w:val="20"/>
                <w:szCs w:val="20"/>
              </w:rPr>
              <w:t xml:space="preserve"> y análisis </w:t>
            </w:r>
            <w:r w:rsidRPr="00103BFF">
              <w:rPr>
                <w:b w:val="0"/>
                <w:sz w:val="20"/>
                <w:szCs w:val="20"/>
              </w:rPr>
              <w:t>en los metales</w:t>
            </w:r>
            <w:r>
              <w:rPr>
                <w:b w:val="0"/>
                <w:sz w:val="20"/>
                <w:szCs w:val="20"/>
              </w:rPr>
              <w:t xml:space="preserve"> </w:t>
            </w:r>
            <w:r w:rsidRPr="00103BFF">
              <w:rPr>
                <w:b w:val="0"/>
                <w:sz w:val="20"/>
                <w:szCs w:val="20"/>
              </w:rPr>
              <w:t>preciosos</w:t>
            </w:r>
          </w:p>
        </w:tc>
      </w:tr>
      <w:tr w:rsidR="00FF258C" w:rsidRPr="0089159A" w14:paraId="323364CF" w14:textId="77777777">
        <w:trPr>
          <w:trHeight w:val="340"/>
        </w:trPr>
        <w:tc>
          <w:tcPr>
            <w:tcW w:w="3397" w:type="dxa"/>
            <w:vAlign w:val="center"/>
          </w:tcPr>
          <w:p w14:paraId="00000010" w14:textId="77777777" w:rsidR="00FF258C" w:rsidRPr="0089159A" w:rsidRDefault="00D376E1">
            <w:pPr>
              <w:pStyle w:val="Normal0"/>
              <w:spacing w:line="276" w:lineRule="auto"/>
              <w:rPr>
                <w:sz w:val="20"/>
                <w:szCs w:val="20"/>
              </w:rPr>
            </w:pPr>
            <w:r w:rsidRPr="0089159A">
              <w:rPr>
                <w:sz w:val="20"/>
                <w:szCs w:val="20"/>
              </w:rPr>
              <w:t>BREVE DESCRIPCIÓN</w:t>
            </w:r>
          </w:p>
        </w:tc>
        <w:tc>
          <w:tcPr>
            <w:tcW w:w="6565" w:type="dxa"/>
            <w:vAlign w:val="center"/>
          </w:tcPr>
          <w:p w14:paraId="00000011" w14:textId="348913B8" w:rsidR="000915CE" w:rsidRPr="0089159A" w:rsidRDefault="00B95004" w:rsidP="000915CE">
            <w:pPr>
              <w:pStyle w:val="Normal0"/>
              <w:spacing w:line="276" w:lineRule="auto"/>
              <w:rPr>
                <w:b w:val="0"/>
                <w:color w:val="39A900"/>
                <w:sz w:val="20"/>
                <w:szCs w:val="20"/>
              </w:rPr>
            </w:pPr>
            <w:r w:rsidRPr="00B95004">
              <w:rPr>
                <w:b w:val="0"/>
                <w:sz w:val="20"/>
                <w:szCs w:val="20"/>
              </w:rPr>
              <w:t>Las aleaciones de metales preciosos, como oro y plata, son combinaciones que mejoran sus propiedades físicas y químicas. El análisis de estas aleaciones permite determinar su pureza y composición, lo que es fundamental en la joyería y la industria. Estos procesos garantizan calidad y autenticidad, además de influir en el valor del material, asegurando la confianza en el mercado.</w:t>
            </w:r>
          </w:p>
        </w:tc>
      </w:tr>
      <w:tr w:rsidR="00FF258C" w:rsidRPr="0089159A" w14:paraId="4789F7AB" w14:textId="77777777">
        <w:trPr>
          <w:trHeight w:val="340"/>
        </w:trPr>
        <w:tc>
          <w:tcPr>
            <w:tcW w:w="3397" w:type="dxa"/>
            <w:vAlign w:val="center"/>
          </w:tcPr>
          <w:p w14:paraId="00000012" w14:textId="77777777" w:rsidR="00FF258C" w:rsidRPr="0089159A" w:rsidRDefault="00D376E1">
            <w:pPr>
              <w:pStyle w:val="Normal0"/>
              <w:spacing w:line="276" w:lineRule="auto"/>
              <w:rPr>
                <w:sz w:val="20"/>
                <w:szCs w:val="20"/>
              </w:rPr>
            </w:pPr>
            <w:r w:rsidRPr="0089159A">
              <w:rPr>
                <w:sz w:val="20"/>
                <w:szCs w:val="20"/>
              </w:rPr>
              <w:t>PALABRAS CLAVE</w:t>
            </w:r>
          </w:p>
        </w:tc>
        <w:tc>
          <w:tcPr>
            <w:tcW w:w="6565" w:type="dxa"/>
            <w:vAlign w:val="center"/>
          </w:tcPr>
          <w:p w14:paraId="00000013" w14:textId="68E490A5" w:rsidR="00FF258C" w:rsidRPr="0089159A" w:rsidRDefault="00B95004" w:rsidP="0089159A">
            <w:pPr>
              <w:pStyle w:val="Normal0"/>
              <w:spacing w:line="276" w:lineRule="auto"/>
              <w:rPr>
                <w:b w:val="0"/>
                <w:color w:val="39A900"/>
                <w:sz w:val="20"/>
                <w:szCs w:val="20"/>
              </w:rPr>
            </w:pPr>
            <w:r>
              <w:rPr>
                <w:b w:val="0"/>
                <w:sz w:val="20"/>
                <w:szCs w:val="20"/>
              </w:rPr>
              <w:t>Metales preciosos, oro, plata.</w:t>
            </w:r>
          </w:p>
        </w:tc>
      </w:tr>
    </w:tbl>
    <w:p w14:paraId="00000014" w14:textId="77777777" w:rsidR="00FF258C" w:rsidRPr="0089159A" w:rsidRDefault="00FF258C">
      <w:pPr>
        <w:pStyle w:val="Normal0"/>
        <w:rPr>
          <w:sz w:val="20"/>
          <w:szCs w:val="20"/>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4F59971A" w14:textId="77777777">
        <w:trPr>
          <w:trHeight w:val="340"/>
        </w:trPr>
        <w:tc>
          <w:tcPr>
            <w:tcW w:w="3397" w:type="dxa"/>
            <w:vAlign w:val="center"/>
          </w:tcPr>
          <w:p w14:paraId="00000015" w14:textId="77777777" w:rsidR="00FF258C" w:rsidRPr="0089159A" w:rsidRDefault="00D376E1">
            <w:pPr>
              <w:pStyle w:val="Normal0"/>
              <w:spacing w:line="276" w:lineRule="auto"/>
              <w:rPr>
                <w:sz w:val="20"/>
                <w:szCs w:val="20"/>
              </w:rPr>
            </w:pPr>
            <w:r w:rsidRPr="0089159A">
              <w:rPr>
                <w:sz w:val="20"/>
                <w:szCs w:val="20"/>
              </w:rPr>
              <w:t>ÁREA OCUPACIONAL</w:t>
            </w:r>
          </w:p>
        </w:tc>
        <w:tc>
          <w:tcPr>
            <w:tcW w:w="6565" w:type="dxa"/>
            <w:vAlign w:val="center"/>
          </w:tcPr>
          <w:p w14:paraId="00000020" w14:textId="0AF76925" w:rsidR="00FF258C" w:rsidRPr="00ED7283" w:rsidRDefault="00ED7283">
            <w:pPr>
              <w:pStyle w:val="Normal0"/>
              <w:spacing w:line="276" w:lineRule="auto"/>
              <w:rPr>
                <w:b w:val="0"/>
                <w:color w:val="39A900"/>
                <w:sz w:val="20"/>
                <w:szCs w:val="20"/>
              </w:rPr>
            </w:pPr>
            <w:r w:rsidRPr="00ED7283">
              <w:rPr>
                <w:b w:val="0"/>
                <w:sz w:val="20"/>
                <w:szCs w:val="20"/>
              </w:rPr>
              <w:t>Servicios</w:t>
            </w:r>
          </w:p>
        </w:tc>
      </w:tr>
      <w:tr w:rsidR="00FF258C" w:rsidRPr="0089159A" w14:paraId="6E9ED268" w14:textId="77777777">
        <w:trPr>
          <w:trHeight w:val="465"/>
        </w:trPr>
        <w:tc>
          <w:tcPr>
            <w:tcW w:w="3397" w:type="dxa"/>
            <w:vAlign w:val="center"/>
          </w:tcPr>
          <w:p w14:paraId="00000021" w14:textId="77777777" w:rsidR="00FF258C" w:rsidRPr="0089159A" w:rsidRDefault="00D376E1">
            <w:pPr>
              <w:pStyle w:val="Normal0"/>
              <w:spacing w:line="276" w:lineRule="auto"/>
              <w:rPr>
                <w:sz w:val="20"/>
                <w:szCs w:val="20"/>
              </w:rPr>
            </w:pPr>
            <w:r w:rsidRPr="0089159A">
              <w:rPr>
                <w:sz w:val="20"/>
                <w:szCs w:val="20"/>
              </w:rPr>
              <w:t>IDIOMA</w:t>
            </w:r>
          </w:p>
        </w:tc>
        <w:tc>
          <w:tcPr>
            <w:tcW w:w="6565" w:type="dxa"/>
            <w:vAlign w:val="center"/>
          </w:tcPr>
          <w:p w14:paraId="00000022" w14:textId="72966BC9" w:rsidR="00FF258C" w:rsidRPr="0089159A" w:rsidRDefault="000915CE">
            <w:pPr>
              <w:pStyle w:val="Normal0"/>
              <w:spacing w:line="276" w:lineRule="auto"/>
              <w:rPr>
                <w:color w:val="39A900"/>
                <w:sz w:val="20"/>
                <w:szCs w:val="20"/>
              </w:rPr>
            </w:pPr>
            <w:r w:rsidRPr="0089159A">
              <w:rPr>
                <w:b w:val="0"/>
                <w:color w:val="000000"/>
                <w:sz w:val="20"/>
                <w:szCs w:val="20"/>
              </w:rPr>
              <w:t>Español</w:t>
            </w:r>
          </w:p>
        </w:tc>
      </w:tr>
    </w:tbl>
    <w:p w14:paraId="00000023" w14:textId="0FB1F4C9" w:rsidR="00FF258C" w:rsidRPr="0089159A" w:rsidRDefault="00FF258C">
      <w:pPr>
        <w:pStyle w:val="Normal0"/>
        <w:rPr>
          <w:sz w:val="20"/>
          <w:szCs w:val="20"/>
        </w:rPr>
      </w:pPr>
    </w:p>
    <w:p w14:paraId="49007BFE" w14:textId="568F07A6" w:rsidR="0041757E" w:rsidRDefault="0041757E">
      <w:pPr>
        <w:pStyle w:val="Normal0"/>
        <w:rPr>
          <w:sz w:val="20"/>
          <w:szCs w:val="20"/>
        </w:rPr>
      </w:pPr>
    </w:p>
    <w:p w14:paraId="48254A17" w14:textId="77777777" w:rsidR="00B2014E" w:rsidRDefault="00B2014E">
      <w:pPr>
        <w:pStyle w:val="Normal0"/>
        <w:rPr>
          <w:sz w:val="20"/>
          <w:szCs w:val="20"/>
        </w:rPr>
      </w:pPr>
    </w:p>
    <w:p w14:paraId="00000028" w14:textId="2EC42F66" w:rsidR="00FF258C" w:rsidRPr="00983B30" w:rsidRDefault="00D376E1" w:rsidP="00791EF7">
      <w:pPr>
        <w:pStyle w:val="Normal0"/>
        <w:numPr>
          <w:ilvl w:val="0"/>
          <w:numId w:val="4"/>
        </w:numPr>
        <w:pBdr>
          <w:top w:val="nil"/>
          <w:left w:val="nil"/>
          <w:bottom w:val="nil"/>
          <w:right w:val="nil"/>
          <w:between w:val="nil"/>
        </w:pBdr>
        <w:ind w:left="284" w:hanging="284"/>
        <w:jc w:val="both"/>
        <w:rPr>
          <w:b/>
          <w:color w:val="000000"/>
          <w:sz w:val="20"/>
          <w:szCs w:val="20"/>
        </w:rPr>
      </w:pPr>
      <w:r w:rsidRPr="00983B30">
        <w:rPr>
          <w:b/>
          <w:color w:val="000000"/>
          <w:sz w:val="20"/>
          <w:szCs w:val="20"/>
        </w:rPr>
        <w:t xml:space="preserve">TABLA DE CONTENIDOS: </w:t>
      </w:r>
    </w:p>
    <w:p w14:paraId="00000029" w14:textId="77777777" w:rsidR="00FF258C" w:rsidRPr="0089159A" w:rsidRDefault="00FF258C">
      <w:pPr>
        <w:pStyle w:val="Normal0"/>
        <w:rPr>
          <w:b/>
          <w:sz w:val="20"/>
          <w:szCs w:val="20"/>
        </w:rPr>
      </w:pPr>
    </w:p>
    <w:p w14:paraId="0000002B" w14:textId="77777777" w:rsidR="00FF258C" w:rsidRDefault="00D376E1">
      <w:pPr>
        <w:pStyle w:val="Normal0"/>
        <w:ind w:left="284"/>
        <w:rPr>
          <w:b/>
          <w:sz w:val="20"/>
          <w:szCs w:val="20"/>
        </w:rPr>
      </w:pPr>
      <w:r w:rsidRPr="001F292C">
        <w:rPr>
          <w:b/>
          <w:sz w:val="20"/>
          <w:szCs w:val="20"/>
        </w:rPr>
        <w:t>Introducción</w:t>
      </w:r>
    </w:p>
    <w:p w14:paraId="2D566325" w14:textId="77777777" w:rsidR="00DA37EB" w:rsidRPr="001F292C" w:rsidRDefault="00DA37EB">
      <w:pPr>
        <w:pStyle w:val="Normal0"/>
        <w:ind w:left="284"/>
        <w:rPr>
          <w:b/>
          <w:sz w:val="20"/>
          <w:szCs w:val="20"/>
        </w:rPr>
      </w:pPr>
    </w:p>
    <w:p w14:paraId="1FE6FF7C" w14:textId="77777777" w:rsidR="00983B30" w:rsidRDefault="00983B30" w:rsidP="007057BD">
      <w:pPr>
        <w:pStyle w:val="Normal0"/>
        <w:numPr>
          <w:ilvl w:val="1"/>
          <w:numId w:val="12"/>
        </w:numPr>
        <w:pBdr>
          <w:top w:val="nil"/>
          <w:left w:val="nil"/>
          <w:bottom w:val="nil"/>
          <w:right w:val="nil"/>
          <w:between w:val="nil"/>
        </w:pBdr>
        <w:ind w:left="567" w:hanging="283"/>
        <w:rPr>
          <w:b/>
          <w:color w:val="000000"/>
          <w:sz w:val="20"/>
          <w:szCs w:val="20"/>
        </w:rPr>
      </w:pPr>
      <w:bookmarkStart w:id="1" w:name="_Hlk177655934"/>
      <w:bookmarkStart w:id="2" w:name="_Hlk178157752"/>
      <w:r w:rsidRPr="00983B30">
        <w:rPr>
          <w:b/>
          <w:color w:val="000000"/>
          <w:sz w:val="20"/>
          <w:szCs w:val="20"/>
        </w:rPr>
        <w:t xml:space="preserve">Aleación del </w:t>
      </w:r>
      <w:r w:rsidR="00791EF7" w:rsidRPr="00983B30">
        <w:rPr>
          <w:b/>
          <w:color w:val="000000"/>
          <w:sz w:val="20"/>
          <w:szCs w:val="20"/>
        </w:rPr>
        <w:t>metal</w:t>
      </w:r>
      <w:bookmarkEnd w:id="1"/>
    </w:p>
    <w:p w14:paraId="7A035826" w14:textId="7FAC11BE" w:rsidR="006209AD" w:rsidRPr="00983B30" w:rsidRDefault="00983B30" w:rsidP="007057BD">
      <w:pPr>
        <w:pStyle w:val="Normal0"/>
        <w:numPr>
          <w:ilvl w:val="1"/>
          <w:numId w:val="12"/>
        </w:numPr>
        <w:pBdr>
          <w:top w:val="nil"/>
          <w:left w:val="nil"/>
          <w:bottom w:val="nil"/>
          <w:right w:val="nil"/>
          <w:between w:val="nil"/>
        </w:pBdr>
        <w:ind w:left="567" w:hanging="283"/>
        <w:rPr>
          <w:b/>
          <w:color w:val="000000"/>
          <w:sz w:val="20"/>
          <w:szCs w:val="20"/>
        </w:rPr>
      </w:pPr>
      <w:r>
        <w:rPr>
          <w:b/>
          <w:color w:val="000000"/>
          <w:sz w:val="20"/>
          <w:szCs w:val="20"/>
        </w:rPr>
        <w:t>Soldadura</w:t>
      </w:r>
    </w:p>
    <w:p w14:paraId="7F1999D3" w14:textId="1B3C8D76" w:rsidR="00791EF7" w:rsidRPr="00791EF7" w:rsidRDefault="00983B30" w:rsidP="00791EF7">
      <w:pPr>
        <w:pStyle w:val="Normal0"/>
        <w:numPr>
          <w:ilvl w:val="1"/>
          <w:numId w:val="12"/>
        </w:numPr>
        <w:pBdr>
          <w:top w:val="nil"/>
          <w:left w:val="nil"/>
          <w:bottom w:val="nil"/>
          <w:right w:val="nil"/>
          <w:between w:val="nil"/>
        </w:pBdr>
        <w:ind w:left="567" w:hanging="283"/>
        <w:rPr>
          <w:b/>
          <w:color w:val="000000"/>
          <w:sz w:val="20"/>
          <w:szCs w:val="20"/>
        </w:rPr>
      </w:pPr>
      <w:r>
        <w:rPr>
          <w:b/>
          <w:color w:val="000000"/>
          <w:sz w:val="20"/>
          <w:szCs w:val="20"/>
        </w:rPr>
        <w:t>La fundición y las variables que definen la calidad de aleación</w:t>
      </w:r>
    </w:p>
    <w:p w14:paraId="36AF6137" w14:textId="5DB1C992" w:rsidR="00DA62B6" w:rsidRDefault="00983B30" w:rsidP="00DA37EB">
      <w:pPr>
        <w:pStyle w:val="Normal0"/>
        <w:numPr>
          <w:ilvl w:val="1"/>
          <w:numId w:val="12"/>
        </w:numPr>
        <w:pBdr>
          <w:top w:val="nil"/>
          <w:left w:val="nil"/>
          <w:bottom w:val="nil"/>
          <w:right w:val="nil"/>
          <w:between w:val="nil"/>
        </w:pBdr>
        <w:ind w:left="567" w:hanging="283"/>
        <w:rPr>
          <w:b/>
          <w:color w:val="000000"/>
          <w:sz w:val="20"/>
          <w:szCs w:val="20"/>
        </w:rPr>
      </w:pPr>
      <w:proofErr w:type="spellStart"/>
      <w:r>
        <w:rPr>
          <w:b/>
          <w:color w:val="000000"/>
          <w:sz w:val="20"/>
          <w:szCs w:val="20"/>
        </w:rPr>
        <w:t>Depurantes</w:t>
      </w:r>
      <w:proofErr w:type="spellEnd"/>
      <w:r>
        <w:rPr>
          <w:b/>
          <w:color w:val="000000"/>
          <w:sz w:val="20"/>
          <w:szCs w:val="20"/>
        </w:rPr>
        <w:t xml:space="preserve"> y fundentes</w:t>
      </w:r>
    </w:p>
    <w:p w14:paraId="68835F7A" w14:textId="5468F704" w:rsidR="00983B30" w:rsidRDefault="00983B30" w:rsidP="00DA37EB">
      <w:pPr>
        <w:pStyle w:val="Normal0"/>
        <w:numPr>
          <w:ilvl w:val="1"/>
          <w:numId w:val="12"/>
        </w:numPr>
        <w:pBdr>
          <w:top w:val="nil"/>
          <w:left w:val="nil"/>
          <w:bottom w:val="nil"/>
          <w:right w:val="nil"/>
          <w:between w:val="nil"/>
        </w:pBdr>
        <w:ind w:left="567" w:hanging="283"/>
        <w:rPr>
          <w:b/>
          <w:color w:val="000000"/>
          <w:sz w:val="20"/>
          <w:szCs w:val="20"/>
        </w:rPr>
      </w:pPr>
      <w:r>
        <w:rPr>
          <w:b/>
          <w:color w:val="000000"/>
          <w:sz w:val="20"/>
          <w:szCs w:val="20"/>
        </w:rPr>
        <w:t>Ensayos químicos</w:t>
      </w:r>
    </w:p>
    <w:p w14:paraId="7364B052" w14:textId="12C08790" w:rsidR="00983B30" w:rsidRDefault="00983B30" w:rsidP="00DA37EB">
      <w:pPr>
        <w:pStyle w:val="Normal0"/>
        <w:numPr>
          <w:ilvl w:val="1"/>
          <w:numId w:val="12"/>
        </w:numPr>
        <w:pBdr>
          <w:top w:val="nil"/>
          <w:left w:val="nil"/>
          <w:bottom w:val="nil"/>
          <w:right w:val="nil"/>
          <w:between w:val="nil"/>
        </w:pBdr>
        <w:ind w:left="567" w:hanging="283"/>
        <w:rPr>
          <w:b/>
          <w:color w:val="000000"/>
          <w:sz w:val="20"/>
          <w:szCs w:val="20"/>
        </w:rPr>
      </w:pPr>
      <w:r>
        <w:rPr>
          <w:b/>
          <w:color w:val="000000"/>
          <w:sz w:val="20"/>
          <w:szCs w:val="20"/>
        </w:rPr>
        <w:t>El riesgo higiénico en la joyería</w:t>
      </w:r>
    </w:p>
    <w:p w14:paraId="3D8DED1F" w14:textId="250D00E0" w:rsidR="002D75E5" w:rsidRDefault="00983B30" w:rsidP="00DA37EB">
      <w:pPr>
        <w:pStyle w:val="Normal0"/>
        <w:numPr>
          <w:ilvl w:val="1"/>
          <w:numId w:val="12"/>
        </w:numPr>
        <w:pBdr>
          <w:top w:val="nil"/>
          <w:left w:val="nil"/>
          <w:bottom w:val="nil"/>
          <w:right w:val="nil"/>
          <w:between w:val="nil"/>
        </w:pBdr>
        <w:ind w:left="567" w:hanging="283"/>
        <w:rPr>
          <w:b/>
          <w:color w:val="000000"/>
          <w:sz w:val="20"/>
          <w:szCs w:val="20"/>
        </w:rPr>
      </w:pPr>
      <w:r>
        <w:rPr>
          <w:b/>
          <w:color w:val="000000"/>
          <w:sz w:val="20"/>
          <w:szCs w:val="20"/>
        </w:rPr>
        <w:t>Manejo de residuos</w:t>
      </w:r>
    </w:p>
    <w:p w14:paraId="76A3E9CB" w14:textId="77777777" w:rsidR="000C0A15" w:rsidRDefault="000C0A15" w:rsidP="003A2452">
      <w:pPr>
        <w:pStyle w:val="Normal0"/>
        <w:pBdr>
          <w:top w:val="nil"/>
          <w:left w:val="nil"/>
          <w:bottom w:val="nil"/>
          <w:right w:val="nil"/>
          <w:between w:val="nil"/>
        </w:pBdr>
        <w:ind w:left="567"/>
        <w:rPr>
          <w:b/>
          <w:color w:val="000000"/>
          <w:sz w:val="20"/>
          <w:szCs w:val="20"/>
        </w:rPr>
      </w:pPr>
    </w:p>
    <w:p w14:paraId="5B26CEEE" w14:textId="77777777" w:rsidR="002D75E5" w:rsidRDefault="002D75E5" w:rsidP="002D75E5">
      <w:pPr>
        <w:pStyle w:val="Normal0"/>
        <w:pBdr>
          <w:top w:val="nil"/>
          <w:left w:val="nil"/>
          <w:bottom w:val="nil"/>
          <w:right w:val="nil"/>
          <w:between w:val="nil"/>
        </w:pBdr>
        <w:rPr>
          <w:b/>
          <w:color w:val="000000"/>
          <w:sz w:val="20"/>
          <w:szCs w:val="20"/>
        </w:rPr>
      </w:pPr>
    </w:p>
    <w:bookmarkEnd w:id="2"/>
    <w:p w14:paraId="467C1859" w14:textId="77777777" w:rsidR="001B7F20" w:rsidRDefault="001B7F20">
      <w:pPr>
        <w:pStyle w:val="Normal0"/>
        <w:pBdr>
          <w:top w:val="nil"/>
          <w:left w:val="nil"/>
          <w:bottom w:val="nil"/>
          <w:right w:val="nil"/>
          <w:between w:val="nil"/>
        </w:pBdr>
        <w:jc w:val="both"/>
        <w:rPr>
          <w:b/>
          <w:sz w:val="20"/>
          <w:szCs w:val="20"/>
        </w:rPr>
      </w:pPr>
    </w:p>
    <w:p w14:paraId="4967FEF1" w14:textId="50C8FEEB" w:rsidR="001F292C" w:rsidRPr="00983B30" w:rsidRDefault="001F292C" w:rsidP="001F292C">
      <w:pPr>
        <w:pStyle w:val="Normal0"/>
        <w:numPr>
          <w:ilvl w:val="0"/>
          <w:numId w:val="4"/>
        </w:numPr>
        <w:pBdr>
          <w:top w:val="nil"/>
          <w:left w:val="nil"/>
          <w:bottom w:val="nil"/>
          <w:right w:val="nil"/>
          <w:between w:val="nil"/>
        </w:pBdr>
        <w:ind w:left="284" w:hanging="284"/>
        <w:jc w:val="both"/>
        <w:rPr>
          <w:b/>
          <w:sz w:val="20"/>
          <w:szCs w:val="20"/>
        </w:rPr>
      </w:pPr>
      <w:r w:rsidRPr="00983B30">
        <w:rPr>
          <w:b/>
          <w:sz w:val="20"/>
          <w:szCs w:val="20"/>
        </w:rPr>
        <w:lastRenderedPageBreak/>
        <w:t>INTRODUCCIÓN</w:t>
      </w:r>
    </w:p>
    <w:p w14:paraId="2A75E5E9" w14:textId="77777777" w:rsidR="001F292C" w:rsidRDefault="001F292C">
      <w:pPr>
        <w:pStyle w:val="Normal0"/>
        <w:pBdr>
          <w:top w:val="nil"/>
          <w:left w:val="nil"/>
          <w:bottom w:val="nil"/>
          <w:right w:val="nil"/>
          <w:between w:val="nil"/>
        </w:pBdr>
        <w:jc w:val="both"/>
        <w:rPr>
          <w:b/>
          <w:sz w:val="20"/>
          <w:szCs w:val="20"/>
        </w:rPr>
      </w:pPr>
    </w:p>
    <w:p w14:paraId="01E3DAFE" w14:textId="77777777" w:rsidR="008716D8" w:rsidRPr="0089159A" w:rsidRDefault="008716D8">
      <w:pPr>
        <w:pStyle w:val="Normal0"/>
        <w:pBdr>
          <w:top w:val="nil"/>
          <w:left w:val="nil"/>
          <w:bottom w:val="nil"/>
          <w:right w:val="nil"/>
          <w:between w:val="nil"/>
        </w:pBdr>
        <w:jc w:val="both"/>
        <w:rPr>
          <w:b/>
          <w:sz w:val="20"/>
          <w:szCs w:val="20"/>
        </w:rPr>
      </w:pPr>
    </w:p>
    <w:p w14:paraId="252083A0" w14:textId="025CC169" w:rsidR="0089159A" w:rsidRPr="0089159A" w:rsidRDefault="002C7F66" w:rsidP="007D6BDA">
      <w:pPr>
        <w:pStyle w:val="Normal0"/>
        <w:pBdr>
          <w:top w:val="nil"/>
          <w:left w:val="nil"/>
          <w:bottom w:val="nil"/>
          <w:right w:val="nil"/>
          <w:between w:val="nil"/>
        </w:pBdr>
        <w:jc w:val="both"/>
        <w:rPr>
          <w:sz w:val="20"/>
          <w:szCs w:val="20"/>
        </w:rPr>
      </w:pPr>
      <w:r w:rsidRPr="002C7F66">
        <w:rPr>
          <w:sz w:val="20"/>
          <w:szCs w:val="20"/>
        </w:rPr>
        <w:t xml:space="preserve">Bienvenidos a este programa de aprendizaje, </w:t>
      </w:r>
      <w:r w:rsidR="007F72FF">
        <w:rPr>
          <w:sz w:val="20"/>
          <w:szCs w:val="20"/>
        </w:rPr>
        <w:t>e</w:t>
      </w:r>
      <w:r w:rsidR="00983B30" w:rsidRPr="00983B30">
        <w:rPr>
          <w:sz w:val="20"/>
          <w:szCs w:val="20"/>
        </w:rPr>
        <w:t>n este capítulo, exploraremos las aleaciones y sus composiciones, fundamentales para crear piezas de joyería que satisfagan las demandas del mercado. También abordaremos los metales alternos utilizados en la bisutería, destacando su importancia y características. Mientras la joyería se elabora con metales preciosos y cumple estándares de calidad, la bisutería, aunque más accesible, ha evolucionado y se reconoce como un arte. Además, discutiremos la identificación de metales preciosos, su ley, y la responsabilidad ambiental en su manipulación, asegurando prácticas seguras y sostenibles en la industria.</w:t>
      </w:r>
    </w:p>
    <w:p w14:paraId="6B666139" w14:textId="77777777" w:rsidR="0089159A" w:rsidRPr="0089159A" w:rsidRDefault="0089159A" w:rsidP="0089159A">
      <w:pPr>
        <w:pStyle w:val="Normal0"/>
        <w:pBdr>
          <w:top w:val="nil"/>
          <w:left w:val="nil"/>
          <w:bottom w:val="nil"/>
          <w:right w:val="nil"/>
          <w:between w:val="nil"/>
        </w:pBdr>
        <w:jc w:val="both"/>
        <w:rPr>
          <w:sz w:val="20"/>
          <w:szCs w:val="20"/>
        </w:rPr>
      </w:pPr>
    </w:p>
    <w:p w14:paraId="2DF85D62" w14:textId="63BF8CEE" w:rsidR="00B72025" w:rsidRDefault="00B72025" w:rsidP="00B72025">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1831E66B" wp14:editId="71AE3B73">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16E37A52" w:rsidR="0060502B" w:rsidRPr="00B72025" w:rsidRDefault="0060502B" w:rsidP="00B72025">
                            <w:pPr>
                              <w:spacing w:line="275" w:lineRule="auto"/>
                              <w:jc w:val="center"/>
                              <w:textDirection w:val="btLr"/>
                              <w:rPr>
                                <w:b/>
                              </w:rPr>
                            </w:pPr>
                            <w:bookmarkStart w:id="3" w:name="_Hlk175729805"/>
                            <w:bookmarkStart w:id="4" w:name="_Hlk175729806"/>
                            <w:bookmarkStart w:id="5" w:name="_Hlk175729808"/>
                            <w:bookmarkStart w:id="6" w:name="_Hlk175729809"/>
                            <w:r w:rsidRPr="00B72025">
                              <w:rPr>
                                <w:b/>
                                <w:color w:val="FFFFFF"/>
                              </w:rPr>
                              <w:t>DI_</w:t>
                            </w:r>
                            <w:r w:rsidRPr="00524EC6">
                              <w:t xml:space="preserve"> </w:t>
                            </w:r>
                            <w:r w:rsidRPr="00524EC6">
                              <w:rPr>
                                <w:b/>
                                <w:color w:val="FFFFFF"/>
                              </w:rPr>
                              <w:t>Guion_Introduccion_</w:t>
                            </w:r>
                            <w:r w:rsidR="00EA0300">
                              <w:rPr>
                                <w:b/>
                                <w:color w:val="FFFFFF"/>
                              </w:rPr>
                              <w:t>del_</w:t>
                            </w:r>
                            <w:r w:rsidRPr="00524EC6">
                              <w:rPr>
                                <w:b/>
                                <w:color w:val="FFFFFF"/>
                              </w:rPr>
                              <w:t>Video_CF0</w:t>
                            </w:r>
                            <w:bookmarkEnd w:id="3"/>
                            <w:bookmarkEnd w:id="4"/>
                            <w:bookmarkEnd w:id="5"/>
                            <w:bookmarkEnd w:id="6"/>
                            <w:r w:rsidR="003E2988">
                              <w:rPr>
                                <w:b/>
                                <w:color w:val="FFFFFF"/>
                              </w:rPr>
                              <w:t>2</w:t>
                            </w:r>
                            <w:r>
                              <w:rPr>
                                <w:b/>
                                <w:color w:val="FFFFFF"/>
                              </w:rPr>
                              <w:t>_</w:t>
                            </w:r>
                            <w:r w:rsidR="008D4A3F">
                              <w:rPr>
                                <w:b/>
                                <w:color w:val="FFFFFF"/>
                              </w:rPr>
                              <w:t>84240189</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70993A7A" w14:textId="16E37A52" w:rsidR="0060502B" w:rsidRPr="00B72025" w:rsidRDefault="0060502B" w:rsidP="00B72025">
                      <w:pPr>
                        <w:spacing w:line="275" w:lineRule="auto"/>
                        <w:jc w:val="center"/>
                        <w:textDirection w:val="btLr"/>
                        <w:rPr>
                          <w:b/>
                        </w:rPr>
                      </w:pPr>
                      <w:bookmarkStart w:id="7" w:name="_Hlk175729805"/>
                      <w:bookmarkStart w:id="8" w:name="_Hlk175729806"/>
                      <w:bookmarkStart w:id="9" w:name="_Hlk175729808"/>
                      <w:bookmarkStart w:id="10" w:name="_Hlk175729809"/>
                      <w:r w:rsidRPr="00B72025">
                        <w:rPr>
                          <w:b/>
                          <w:color w:val="FFFFFF"/>
                        </w:rPr>
                        <w:t>DI_</w:t>
                      </w:r>
                      <w:r w:rsidRPr="00524EC6">
                        <w:t xml:space="preserve"> </w:t>
                      </w:r>
                      <w:r w:rsidRPr="00524EC6">
                        <w:rPr>
                          <w:b/>
                          <w:color w:val="FFFFFF"/>
                        </w:rPr>
                        <w:t>Guion_Introduccion_</w:t>
                      </w:r>
                      <w:r w:rsidR="00EA0300">
                        <w:rPr>
                          <w:b/>
                          <w:color w:val="FFFFFF"/>
                        </w:rPr>
                        <w:t>del_</w:t>
                      </w:r>
                      <w:r w:rsidRPr="00524EC6">
                        <w:rPr>
                          <w:b/>
                          <w:color w:val="FFFFFF"/>
                        </w:rPr>
                        <w:t>Video_CF0</w:t>
                      </w:r>
                      <w:bookmarkEnd w:id="7"/>
                      <w:bookmarkEnd w:id="8"/>
                      <w:bookmarkEnd w:id="9"/>
                      <w:bookmarkEnd w:id="10"/>
                      <w:r w:rsidR="003E2988">
                        <w:rPr>
                          <w:b/>
                          <w:color w:val="FFFFFF"/>
                        </w:rPr>
                        <w:t>2</w:t>
                      </w:r>
                      <w:r>
                        <w:rPr>
                          <w:b/>
                          <w:color w:val="FFFFFF"/>
                        </w:rPr>
                        <w:t>_</w:t>
                      </w:r>
                      <w:r w:rsidR="008D4A3F">
                        <w:rPr>
                          <w:b/>
                          <w:color w:val="FFFFFF"/>
                        </w:rPr>
                        <w:t>84240189</w:t>
                      </w:r>
                    </w:p>
                  </w:txbxContent>
                </v:textbox>
                <w10:anchorlock/>
              </v:rect>
            </w:pict>
          </mc:Fallback>
        </mc:AlternateContent>
      </w:r>
    </w:p>
    <w:p w14:paraId="374756C3" w14:textId="77777777" w:rsidR="00D04132" w:rsidRDefault="00D04132" w:rsidP="00B72025">
      <w:pPr>
        <w:pStyle w:val="Normal0"/>
        <w:pBdr>
          <w:top w:val="nil"/>
          <w:left w:val="nil"/>
          <w:bottom w:val="nil"/>
          <w:right w:val="nil"/>
          <w:between w:val="nil"/>
        </w:pBdr>
        <w:jc w:val="center"/>
        <w:rPr>
          <w:sz w:val="20"/>
          <w:szCs w:val="20"/>
        </w:rPr>
      </w:pPr>
    </w:p>
    <w:p w14:paraId="3005A9BB" w14:textId="77777777" w:rsidR="009B0EC6" w:rsidRDefault="009B0EC6" w:rsidP="00B72025">
      <w:pPr>
        <w:pStyle w:val="Normal0"/>
        <w:pBdr>
          <w:top w:val="nil"/>
          <w:left w:val="nil"/>
          <w:bottom w:val="nil"/>
          <w:right w:val="nil"/>
          <w:between w:val="nil"/>
        </w:pBdr>
        <w:jc w:val="center"/>
        <w:rPr>
          <w:sz w:val="20"/>
          <w:szCs w:val="20"/>
        </w:rPr>
      </w:pPr>
    </w:p>
    <w:p w14:paraId="74EC45C0" w14:textId="0151A8C1" w:rsidR="00D04132" w:rsidRDefault="00D04132" w:rsidP="00B72025">
      <w:pPr>
        <w:pStyle w:val="Normal0"/>
        <w:pBdr>
          <w:top w:val="nil"/>
          <w:left w:val="nil"/>
          <w:bottom w:val="nil"/>
          <w:right w:val="nil"/>
          <w:between w:val="nil"/>
        </w:pBdr>
        <w:jc w:val="center"/>
        <w:rPr>
          <w:sz w:val="20"/>
          <w:szCs w:val="20"/>
        </w:rPr>
      </w:pPr>
    </w:p>
    <w:p w14:paraId="60B966DF" w14:textId="1D5363F1" w:rsidR="00D04132" w:rsidRDefault="009B0EC6" w:rsidP="009B0EC6">
      <w:pPr>
        <w:pStyle w:val="Normal0"/>
        <w:pBdr>
          <w:top w:val="nil"/>
          <w:left w:val="nil"/>
          <w:bottom w:val="nil"/>
          <w:right w:val="nil"/>
          <w:between w:val="nil"/>
        </w:pBdr>
        <w:rPr>
          <w:b/>
          <w:bCs/>
          <w:sz w:val="20"/>
          <w:szCs w:val="20"/>
        </w:rPr>
      </w:pPr>
      <w:r w:rsidRPr="009B0EC6">
        <w:rPr>
          <w:b/>
          <w:bCs/>
          <w:sz w:val="20"/>
          <w:szCs w:val="20"/>
        </w:rPr>
        <w:t>Estructura de contenidos</w:t>
      </w:r>
      <w:r>
        <w:rPr>
          <w:b/>
          <w:bCs/>
          <w:sz w:val="20"/>
          <w:szCs w:val="20"/>
        </w:rPr>
        <w:t>:</w:t>
      </w:r>
    </w:p>
    <w:p w14:paraId="2F3CDC42" w14:textId="77777777" w:rsidR="00B30538" w:rsidRDefault="00B30538" w:rsidP="009B0EC6">
      <w:pPr>
        <w:pStyle w:val="Normal0"/>
        <w:pBdr>
          <w:top w:val="nil"/>
          <w:left w:val="nil"/>
          <w:bottom w:val="nil"/>
          <w:right w:val="nil"/>
          <w:between w:val="nil"/>
        </w:pBdr>
        <w:rPr>
          <w:b/>
          <w:bCs/>
          <w:sz w:val="20"/>
          <w:szCs w:val="20"/>
        </w:rPr>
      </w:pPr>
      <w:commentRangeStart w:id="11"/>
    </w:p>
    <w:p w14:paraId="7A10BB59" w14:textId="77777777" w:rsidR="00B30538" w:rsidRDefault="00B30538" w:rsidP="009B0EC6">
      <w:pPr>
        <w:pStyle w:val="Normal0"/>
        <w:pBdr>
          <w:top w:val="nil"/>
          <w:left w:val="nil"/>
          <w:bottom w:val="nil"/>
          <w:right w:val="nil"/>
          <w:between w:val="nil"/>
        </w:pBdr>
        <w:rPr>
          <w:b/>
          <w:bCs/>
          <w:sz w:val="20"/>
          <w:szCs w:val="20"/>
        </w:rPr>
      </w:pPr>
    </w:p>
    <w:p w14:paraId="10276749" w14:textId="4AEB4BFB" w:rsidR="00B30538" w:rsidRDefault="00B30538" w:rsidP="009B0EC6">
      <w:pPr>
        <w:pStyle w:val="Normal0"/>
        <w:pBdr>
          <w:top w:val="nil"/>
          <w:left w:val="nil"/>
          <w:bottom w:val="nil"/>
          <w:right w:val="nil"/>
          <w:between w:val="nil"/>
        </w:pBdr>
        <w:rPr>
          <w:b/>
          <w:bCs/>
          <w:sz w:val="20"/>
          <w:szCs w:val="20"/>
        </w:rPr>
      </w:pPr>
      <w:r w:rsidRPr="00B30538">
        <w:rPr>
          <w:b/>
          <w:bCs/>
          <w:noProof/>
          <w:sz w:val="20"/>
          <w:szCs w:val="20"/>
        </w:rPr>
        <w:drawing>
          <wp:inline distT="0" distB="0" distL="0" distR="0" wp14:anchorId="3FCEB007" wp14:editId="04264DB9">
            <wp:extent cx="4314825" cy="3160258"/>
            <wp:effectExtent l="0" t="0" r="0" b="2540"/>
            <wp:docPr id="46849388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93887" name="Imagen 1" descr="Imagen que contiene Forma&#10;&#10;Descripción generada automáticamente"/>
                    <pic:cNvPicPr/>
                  </pic:nvPicPr>
                  <pic:blipFill>
                    <a:blip r:embed="rId11"/>
                    <a:stretch>
                      <a:fillRect/>
                    </a:stretch>
                  </pic:blipFill>
                  <pic:spPr>
                    <a:xfrm>
                      <a:off x="0" y="0"/>
                      <a:ext cx="4342838" cy="3180775"/>
                    </a:xfrm>
                    <a:prstGeom prst="rect">
                      <a:avLst/>
                    </a:prstGeom>
                  </pic:spPr>
                </pic:pic>
              </a:graphicData>
            </a:graphic>
          </wp:inline>
        </w:drawing>
      </w:r>
      <w:commentRangeEnd w:id="11"/>
      <w:r w:rsidR="00A014D2">
        <w:rPr>
          <w:rStyle w:val="Refdecomentario"/>
        </w:rPr>
        <w:commentReference w:id="11"/>
      </w:r>
    </w:p>
    <w:p w14:paraId="76172D3E" w14:textId="4A97FC2E" w:rsidR="00B30538" w:rsidRDefault="00B30538" w:rsidP="009B0EC6">
      <w:pPr>
        <w:pStyle w:val="Normal0"/>
        <w:pBdr>
          <w:top w:val="nil"/>
          <w:left w:val="nil"/>
          <w:bottom w:val="nil"/>
          <w:right w:val="nil"/>
          <w:between w:val="nil"/>
        </w:pBdr>
        <w:rPr>
          <w:b/>
          <w:bCs/>
          <w:sz w:val="20"/>
          <w:szCs w:val="20"/>
        </w:rPr>
      </w:pPr>
      <w:r>
        <w:rPr>
          <w:b/>
          <w:bCs/>
          <w:sz w:val="20"/>
          <w:szCs w:val="20"/>
        </w:rPr>
        <w:t>Fuente: L. Bolívar (2016)</w:t>
      </w:r>
    </w:p>
    <w:p w14:paraId="75DFF258" w14:textId="77777777" w:rsidR="00B30538" w:rsidRDefault="00B30538" w:rsidP="009B0EC6">
      <w:pPr>
        <w:pStyle w:val="Normal0"/>
        <w:pBdr>
          <w:top w:val="nil"/>
          <w:left w:val="nil"/>
          <w:bottom w:val="nil"/>
          <w:right w:val="nil"/>
          <w:between w:val="nil"/>
        </w:pBdr>
        <w:rPr>
          <w:b/>
          <w:bCs/>
          <w:sz w:val="20"/>
          <w:szCs w:val="20"/>
        </w:rPr>
      </w:pPr>
    </w:p>
    <w:p w14:paraId="2D07B0AF" w14:textId="77777777" w:rsidR="00B30538" w:rsidRDefault="00B30538" w:rsidP="009B0EC6">
      <w:pPr>
        <w:pStyle w:val="Normal0"/>
        <w:pBdr>
          <w:top w:val="nil"/>
          <w:left w:val="nil"/>
          <w:bottom w:val="nil"/>
          <w:right w:val="nil"/>
          <w:between w:val="nil"/>
        </w:pBdr>
        <w:rPr>
          <w:b/>
          <w:bCs/>
          <w:sz w:val="20"/>
          <w:szCs w:val="20"/>
        </w:rPr>
      </w:pPr>
    </w:p>
    <w:p w14:paraId="2CC3BC63" w14:textId="77777777" w:rsidR="009D6451" w:rsidRDefault="009D6451" w:rsidP="009B0EC6">
      <w:pPr>
        <w:pStyle w:val="Normal0"/>
        <w:pBdr>
          <w:top w:val="nil"/>
          <w:left w:val="nil"/>
          <w:bottom w:val="nil"/>
          <w:right w:val="nil"/>
          <w:between w:val="nil"/>
        </w:pBdr>
        <w:rPr>
          <w:b/>
          <w:bCs/>
          <w:sz w:val="20"/>
          <w:szCs w:val="20"/>
        </w:rPr>
      </w:pPr>
    </w:p>
    <w:p w14:paraId="7AC8E9DA" w14:textId="77777777" w:rsidR="009D6451" w:rsidRDefault="009D6451" w:rsidP="009B0EC6">
      <w:pPr>
        <w:pStyle w:val="Normal0"/>
        <w:pBdr>
          <w:top w:val="nil"/>
          <w:left w:val="nil"/>
          <w:bottom w:val="nil"/>
          <w:right w:val="nil"/>
          <w:between w:val="nil"/>
        </w:pBdr>
        <w:rPr>
          <w:b/>
          <w:bCs/>
          <w:sz w:val="20"/>
          <w:szCs w:val="20"/>
        </w:rPr>
      </w:pPr>
    </w:p>
    <w:p w14:paraId="5277C638" w14:textId="77777777" w:rsidR="009D6451" w:rsidRDefault="009D6451" w:rsidP="009B0EC6">
      <w:pPr>
        <w:pStyle w:val="Normal0"/>
        <w:pBdr>
          <w:top w:val="nil"/>
          <w:left w:val="nil"/>
          <w:bottom w:val="nil"/>
          <w:right w:val="nil"/>
          <w:between w:val="nil"/>
        </w:pBdr>
        <w:rPr>
          <w:b/>
          <w:bCs/>
          <w:sz w:val="20"/>
          <w:szCs w:val="20"/>
        </w:rPr>
      </w:pPr>
    </w:p>
    <w:p w14:paraId="7FE47C7E" w14:textId="77777777" w:rsidR="009D6451" w:rsidRDefault="009D6451" w:rsidP="009B0EC6">
      <w:pPr>
        <w:pStyle w:val="Normal0"/>
        <w:pBdr>
          <w:top w:val="nil"/>
          <w:left w:val="nil"/>
          <w:bottom w:val="nil"/>
          <w:right w:val="nil"/>
          <w:between w:val="nil"/>
        </w:pBdr>
        <w:rPr>
          <w:b/>
          <w:bCs/>
          <w:sz w:val="20"/>
          <w:szCs w:val="20"/>
        </w:rPr>
      </w:pPr>
    </w:p>
    <w:p w14:paraId="3D03A041" w14:textId="77777777" w:rsidR="009B0EC6" w:rsidRPr="009B0EC6" w:rsidRDefault="009B0EC6" w:rsidP="009B0EC6">
      <w:pPr>
        <w:pStyle w:val="Normal0"/>
        <w:pBdr>
          <w:top w:val="nil"/>
          <w:left w:val="nil"/>
          <w:bottom w:val="nil"/>
          <w:right w:val="nil"/>
          <w:between w:val="nil"/>
        </w:pBdr>
        <w:rPr>
          <w:b/>
          <w:bCs/>
          <w:sz w:val="20"/>
          <w:szCs w:val="20"/>
        </w:rPr>
      </w:pPr>
    </w:p>
    <w:p w14:paraId="5441E1D1" w14:textId="1BD70916" w:rsidR="009B0EC6" w:rsidRDefault="009B0EC6" w:rsidP="007F72FF">
      <w:pPr>
        <w:pStyle w:val="Normal0"/>
        <w:numPr>
          <w:ilvl w:val="0"/>
          <w:numId w:val="73"/>
        </w:numPr>
        <w:pBdr>
          <w:top w:val="nil"/>
          <w:left w:val="nil"/>
          <w:bottom w:val="nil"/>
          <w:right w:val="nil"/>
          <w:between w:val="nil"/>
        </w:pBdr>
        <w:rPr>
          <w:sz w:val="20"/>
          <w:szCs w:val="20"/>
        </w:rPr>
      </w:pPr>
      <w:r w:rsidRPr="009B0EC6">
        <w:rPr>
          <w:b/>
          <w:bCs/>
          <w:sz w:val="20"/>
          <w:szCs w:val="20"/>
        </w:rPr>
        <w:lastRenderedPageBreak/>
        <w:t>La aleación en el metal</w:t>
      </w:r>
      <w:r w:rsidRPr="009B0EC6">
        <w:rPr>
          <w:sz w:val="20"/>
          <w:szCs w:val="20"/>
        </w:rPr>
        <w:t xml:space="preserve"> </w:t>
      </w:r>
    </w:p>
    <w:p w14:paraId="717FA857" w14:textId="77777777" w:rsidR="007F72FF" w:rsidRDefault="007F72FF" w:rsidP="008716D8">
      <w:pPr>
        <w:pStyle w:val="Normal0"/>
        <w:pBdr>
          <w:top w:val="nil"/>
          <w:left w:val="nil"/>
          <w:bottom w:val="nil"/>
          <w:right w:val="nil"/>
          <w:between w:val="nil"/>
        </w:pBdr>
        <w:ind w:left="720"/>
        <w:rPr>
          <w:sz w:val="20"/>
          <w:szCs w:val="20"/>
        </w:rPr>
      </w:pPr>
    </w:p>
    <w:p w14:paraId="19964993" w14:textId="210C86E3" w:rsidR="009B0EC6" w:rsidRDefault="009B0EC6" w:rsidP="009B0EC6">
      <w:pPr>
        <w:pStyle w:val="Normal0"/>
        <w:pBdr>
          <w:top w:val="nil"/>
          <w:left w:val="nil"/>
          <w:bottom w:val="nil"/>
          <w:right w:val="nil"/>
          <w:between w:val="nil"/>
        </w:pBdr>
        <w:rPr>
          <w:sz w:val="20"/>
          <w:szCs w:val="20"/>
        </w:rPr>
      </w:pPr>
      <w:r w:rsidRPr="009B0EC6">
        <w:rPr>
          <w:sz w:val="20"/>
          <w:szCs w:val="20"/>
        </w:rPr>
        <w:t>Los metales nunca se trabajan absolutamente puros, por dos razones:</w:t>
      </w:r>
    </w:p>
    <w:p w14:paraId="5B29168F" w14:textId="77777777" w:rsidR="009B0EC6" w:rsidRDefault="009B0EC6" w:rsidP="009B0EC6">
      <w:pPr>
        <w:pStyle w:val="Normal0"/>
        <w:pBdr>
          <w:top w:val="nil"/>
          <w:left w:val="nil"/>
          <w:bottom w:val="nil"/>
          <w:right w:val="nil"/>
          <w:between w:val="nil"/>
        </w:pBdr>
        <w:rPr>
          <w:sz w:val="20"/>
          <w:szCs w:val="20"/>
        </w:rPr>
      </w:pPr>
    </w:p>
    <w:p w14:paraId="55ECDF5B" w14:textId="721B7894" w:rsidR="00B30538" w:rsidRDefault="009B0EC6" w:rsidP="00B30538">
      <w:pPr>
        <w:pStyle w:val="Normal0"/>
        <w:numPr>
          <w:ilvl w:val="0"/>
          <w:numId w:val="74"/>
        </w:numPr>
        <w:pBdr>
          <w:top w:val="nil"/>
          <w:left w:val="nil"/>
          <w:bottom w:val="nil"/>
          <w:right w:val="nil"/>
          <w:between w:val="nil"/>
        </w:pBdr>
        <w:rPr>
          <w:sz w:val="20"/>
          <w:szCs w:val="20"/>
        </w:rPr>
      </w:pPr>
      <w:r w:rsidRPr="009B0EC6">
        <w:rPr>
          <w:sz w:val="20"/>
          <w:szCs w:val="20"/>
        </w:rPr>
        <w:t xml:space="preserve">Porque la pureza total, la perfección, no existe. A veces las impurezas son </w:t>
      </w:r>
      <w:r w:rsidR="00B30538" w:rsidRPr="009B0EC6">
        <w:rPr>
          <w:sz w:val="20"/>
          <w:szCs w:val="20"/>
        </w:rPr>
        <w:t>aparentemente</w:t>
      </w:r>
    </w:p>
    <w:p w14:paraId="5F9508F5" w14:textId="22EDB376" w:rsidR="009B0EC6" w:rsidRDefault="009B0EC6" w:rsidP="00B30538">
      <w:pPr>
        <w:pStyle w:val="Normal0"/>
        <w:pBdr>
          <w:top w:val="nil"/>
          <w:left w:val="nil"/>
          <w:bottom w:val="nil"/>
          <w:right w:val="nil"/>
          <w:between w:val="nil"/>
        </w:pBdr>
        <w:rPr>
          <w:sz w:val="20"/>
          <w:szCs w:val="20"/>
        </w:rPr>
      </w:pPr>
      <w:r w:rsidRPr="009B0EC6">
        <w:rPr>
          <w:sz w:val="20"/>
          <w:szCs w:val="20"/>
        </w:rPr>
        <w:t>insignificantes, de solo algunas partes por millón, pero suficientes para impedir que el metal sea químicamente puro</w:t>
      </w:r>
      <w:r w:rsidR="00B30538">
        <w:rPr>
          <w:sz w:val="20"/>
          <w:szCs w:val="20"/>
        </w:rPr>
        <w:t>.</w:t>
      </w:r>
    </w:p>
    <w:p w14:paraId="2B370048" w14:textId="30DB3F1F" w:rsidR="00B30538" w:rsidRDefault="009B0EC6" w:rsidP="00B30538">
      <w:pPr>
        <w:pStyle w:val="Normal0"/>
        <w:numPr>
          <w:ilvl w:val="0"/>
          <w:numId w:val="74"/>
        </w:numPr>
        <w:pBdr>
          <w:top w:val="nil"/>
          <w:left w:val="nil"/>
          <w:bottom w:val="nil"/>
          <w:right w:val="nil"/>
          <w:between w:val="nil"/>
        </w:pBdr>
        <w:rPr>
          <w:sz w:val="20"/>
          <w:szCs w:val="20"/>
        </w:rPr>
      </w:pPr>
      <w:r w:rsidRPr="009B0EC6">
        <w:rPr>
          <w:sz w:val="20"/>
          <w:szCs w:val="20"/>
        </w:rPr>
        <w:t>No siempre los metales más puros son los que ofrecen mejores propiedades mecánicas</w:t>
      </w:r>
      <w:r w:rsidR="00B30538">
        <w:rPr>
          <w:sz w:val="20"/>
          <w:szCs w:val="20"/>
        </w:rPr>
        <w:t xml:space="preserve"> o químicas.</w:t>
      </w:r>
    </w:p>
    <w:p w14:paraId="639729F8" w14:textId="78128559" w:rsidR="00254D58" w:rsidRDefault="009B0EC6" w:rsidP="00B30538">
      <w:pPr>
        <w:pStyle w:val="Normal0"/>
        <w:pBdr>
          <w:top w:val="nil"/>
          <w:left w:val="nil"/>
          <w:bottom w:val="nil"/>
          <w:right w:val="nil"/>
          <w:between w:val="nil"/>
        </w:pBdr>
        <w:rPr>
          <w:sz w:val="20"/>
          <w:szCs w:val="20"/>
        </w:rPr>
      </w:pPr>
      <w:r w:rsidRPr="009B0EC6">
        <w:rPr>
          <w:sz w:val="20"/>
          <w:szCs w:val="20"/>
        </w:rPr>
        <w:t xml:space="preserve">Generalmente, suele ser lo contrario. </w:t>
      </w:r>
    </w:p>
    <w:p w14:paraId="18ED6499" w14:textId="77777777" w:rsidR="00B30538" w:rsidRDefault="00B30538" w:rsidP="00B30538">
      <w:pPr>
        <w:pStyle w:val="Normal0"/>
        <w:pBdr>
          <w:top w:val="nil"/>
          <w:left w:val="nil"/>
          <w:bottom w:val="nil"/>
          <w:right w:val="nil"/>
          <w:between w:val="nil"/>
        </w:pBdr>
        <w:rPr>
          <w:sz w:val="20"/>
          <w:szCs w:val="20"/>
        </w:rPr>
      </w:pPr>
    </w:p>
    <w:p w14:paraId="3FD6A8DC" w14:textId="77777777" w:rsidR="00254D58" w:rsidRDefault="009B0EC6" w:rsidP="009B0EC6">
      <w:pPr>
        <w:pStyle w:val="Normal0"/>
        <w:pBdr>
          <w:top w:val="nil"/>
          <w:left w:val="nil"/>
          <w:bottom w:val="nil"/>
          <w:right w:val="nil"/>
          <w:between w:val="nil"/>
        </w:pBdr>
        <w:rPr>
          <w:sz w:val="20"/>
          <w:szCs w:val="20"/>
        </w:rPr>
      </w:pPr>
      <w:r w:rsidRPr="009B0EC6">
        <w:rPr>
          <w:sz w:val="20"/>
          <w:szCs w:val="20"/>
        </w:rPr>
        <w:t xml:space="preserve">Al alearse dos o más metales, sus propiedades cambian, unas veces para empeorar y otras para mejorar, pero siempre cambian. </w:t>
      </w:r>
    </w:p>
    <w:p w14:paraId="41696E16" w14:textId="77777777" w:rsidR="00B30538" w:rsidRDefault="00B30538" w:rsidP="009B0EC6">
      <w:pPr>
        <w:pStyle w:val="Normal0"/>
        <w:pBdr>
          <w:top w:val="nil"/>
          <w:left w:val="nil"/>
          <w:bottom w:val="nil"/>
          <w:right w:val="nil"/>
          <w:between w:val="nil"/>
        </w:pBdr>
        <w:rPr>
          <w:sz w:val="20"/>
          <w:szCs w:val="20"/>
        </w:rPr>
      </w:pPr>
    </w:p>
    <w:p w14:paraId="3813AEC6" w14:textId="77777777" w:rsidR="00254D58" w:rsidRDefault="009B0EC6" w:rsidP="009B0EC6">
      <w:pPr>
        <w:pStyle w:val="Normal0"/>
        <w:pBdr>
          <w:top w:val="nil"/>
          <w:left w:val="nil"/>
          <w:bottom w:val="nil"/>
          <w:right w:val="nil"/>
          <w:between w:val="nil"/>
        </w:pBdr>
        <w:rPr>
          <w:sz w:val="20"/>
          <w:szCs w:val="20"/>
        </w:rPr>
      </w:pPr>
      <w:r w:rsidRPr="009B0EC6">
        <w:rPr>
          <w:sz w:val="20"/>
          <w:szCs w:val="20"/>
        </w:rPr>
        <w:t xml:space="preserve">Todos los metales tienen un punto de fusión determinado, pero cuando nos referimos a aleaciones, suele haber un punto de fusión inicial y otro punto más alto donde se complementa la fusión. Estos puntos de fusión suelen estar situados entre los puntos de fusión del metal que funde a más grados y del que funde a menos grados. Sin embargo, existe un tipo de aleación llamado eutéctico, formado por unas proporciones críticas, cuyo punto de fusión queda por debajo del de todos los componentes. </w:t>
      </w:r>
    </w:p>
    <w:p w14:paraId="19D048B1" w14:textId="77777777" w:rsidR="00B30538" w:rsidRDefault="00B30538" w:rsidP="009B0EC6">
      <w:pPr>
        <w:pStyle w:val="Normal0"/>
        <w:pBdr>
          <w:top w:val="nil"/>
          <w:left w:val="nil"/>
          <w:bottom w:val="nil"/>
          <w:right w:val="nil"/>
          <w:between w:val="nil"/>
        </w:pBdr>
        <w:rPr>
          <w:sz w:val="20"/>
          <w:szCs w:val="20"/>
        </w:rPr>
      </w:pPr>
    </w:p>
    <w:p w14:paraId="2855DC7C" w14:textId="77777777" w:rsidR="00254D58" w:rsidRDefault="009B0EC6" w:rsidP="009B0EC6">
      <w:pPr>
        <w:pStyle w:val="Normal0"/>
        <w:pBdr>
          <w:top w:val="nil"/>
          <w:left w:val="nil"/>
          <w:bottom w:val="nil"/>
          <w:right w:val="nil"/>
          <w:between w:val="nil"/>
        </w:pBdr>
        <w:rPr>
          <w:sz w:val="20"/>
          <w:szCs w:val="20"/>
        </w:rPr>
      </w:pPr>
      <w:r w:rsidRPr="009B0EC6">
        <w:rPr>
          <w:sz w:val="20"/>
          <w:szCs w:val="20"/>
        </w:rPr>
        <w:t>En esta oportunidad vamos a dividir la información sobre las aleaciones en dos grupos: aleaciones que contienen metales nobles y aleaciones que no los contienen.</w:t>
      </w:r>
    </w:p>
    <w:p w14:paraId="4FAFEB92" w14:textId="77777777" w:rsidR="00254D58" w:rsidRPr="00254D58" w:rsidRDefault="00254D58" w:rsidP="009B0EC6">
      <w:pPr>
        <w:pStyle w:val="Normal0"/>
        <w:pBdr>
          <w:top w:val="nil"/>
          <w:left w:val="nil"/>
          <w:bottom w:val="nil"/>
          <w:right w:val="nil"/>
          <w:between w:val="nil"/>
        </w:pBdr>
        <w:rPr>
          <w:b/>
          <w:bCs/>
          <w:sz w:val="20"/>
          <w:szCs w:val="20"/>
        </w:rPr>
      </w:pPr>
    </w:p>
    <w:p w14:paraId="6EFEAF45" w14:textId="3B96D9A3" w:rsidR="00254D58" w:rsidRPr="00254D58" w:rsidRDefault="009B0EC6" w:rsidP="00B30538">
      <w:pPr>
        <w:pStyle w:val="Normal0"/>
        <w:numPr>
          <w:ilvl w:val="0"/>
          <w:numId w:val="74"/>
        </w:numPr>
        <w:pBdr>
          <w:top w:val="nil"/>
          <w:left w:val="nil"/>
          <w:bottom w:val="nil"/>
          <w:right w:val="nil"/>
          <w:between w:val="nil"/>
        </w:pBdr>
        <w:rPr>
          <w:b/>
          <w:bCs/>
          <w:sz w:val="20"/>
          <w:szCs w:val="20"/>
        </w:rPr>
      </w:pPr>
      <w:r w:rsidRPr="00254D58">
        <w:rPr>
          <w:b/>
          <w:bCs/>
          <w:sz w:val="20"/>
          <w:szCs w:val="20"/>
        </w:rPr>
        <w:t xml:space="preserve">Aleaciones que no contienen metales nobles </w:t>
      </w:r>
    </w:p>
    <w:p w14:paraId="082F27A5" w14:textId="77777777" w:rsidR="00254D58" w:rsidRDefault="009B0EC6" w:rsidP="00254D58">
      <w:pPr>
        <w:pStyle w:val="Normal0"/>
        <w:pBdr>
          <w:top w:val="nil"/>
          <w:left w:val="nil"/>
          <w:bottom w:val="nil"/>
          <w:right w:val="nil"/>
          <w:between w:val="nil"/>
        </w:pBdr>
        <w:rPr>
          <w:sz w:val="20"/>
          <w:szCs w:val="20"/>
        </w:rPr>
      </w:pPr>
      <w:r w:rsidRPr="009B0EC6">
        <w:rPr>
          <w:sz w:val="20"/>
          <w:szCs w:val="20"/>
        </w:rPr>
        <w:t>Entre estas aleaciones se destacan las siguientes:</w:t>
      </w:r>
    </w:p>
    <w:p w14:paraId="5C46ABF2" w14:textId="1E3F5050" w:rsidR="00254D58" w:rsidRDefault="009B0EC6" w:rsidP="00254D58">
      <w:pPr>
        <w:pStyle w:val="Normal0"/>
        <w:pBdr>
          <w:top w:val="nil"/>
          <w:left w:val="nil"/>
          <w:bottom w:val="nil"/>
          <w:right w:val="nil"/>
          <w:between w:val="nil"/>
        </w:pBdr>
        <w:rPr>
          <w:sz w:val="20"/>
          <w:szCs w:val="20"/>
        </w:rPr>
      </w:pPr>
      <w:r w:rsidRPr="009B0EC6">
        <w:rPr>
          <w:sz w:val="20"/>
          <w:szCs w:val="20"/>
        </w:rPr>
        <w:t xml:space="preserve">• Bronce </w:t>
      </w:r>
    </w:p>
    <w:p w14:paraId="4C1EB2DF" w14:textId="77777777" w:rsidR="00254D58" w:rsidRDefault="009B0EC6" w:rsidP="00254D58">
      <w:pPr>
        <w:pStyle w:val="Normal0"/>
        <w:pBdr>
          <w:top w:val="nil"/>
          <w:left w:val="nil"/>
          <w:bottom w:val="nil"/>
          <w:right w:val="nil"/>
          <w:between w:val="nil"/>
        </w:pBdr>
        <w:rPr>
          <w:sz w:val="20"/>
          <w:szCs w:val="20"/>
        </w:rPr>
      </w:pPr>
      <w:r w:rsidRPr="009B0EC6">
        <w:rPr>
          <w:sz w:val="20"/>
          <w:szCs w:val="20"/>
        </w:rPr>
        <w:t xml:space="preserve">• Latón </w:t>
      </w:r>
    </w:p>
    <w:p w14:paraId="34AEA0DA" w14:textId="77777777" w:rsidR="00254D58" w:rsidRDefault="009B0EC6" w:rsidP="009B0EC6">
      <w:pPr>
        <w:pStyle w:val="Normal0"/>
        <w:pBdr>
          <w:top w:val="nil"/>
          <w:left w:val="nil"/>
          <w:bottom w:val="nil"/>
          <w:right w:val="nil"/>
          <w:between w:val="nil"/>
        </w:pBdr>
        <w:rPr>
          <w:sz w:val="20"/>
          <w:szCs w:val="20"/>
        </w:rPr>
      </w:pPr>
      <w:r w:rsidRPr="009B0EC6">
        <w:rPr>
          <w:sz w:val="20"/>
          <w:szCs w:val="20"/>
        </w:rPr>
        <w:t xml:space="preserve">• Alpaca </w:t>
      </w:r>
      <w:r w:rsidR="00254D58">
        <w:rPr>
          <w:sz w:val="20"/>
          <w:szCs w:val="20"/>
        </w:rPr>
        <w:t xml:space="preserve"> </w:t>
      </w:r>
    </w:p>
    <w:p w14:paraId="624F8172" w14:textId="77777777" w:rsidR="00254D58" w:rsidRDefault="00254D58" w:rsidP="009B0EC6">
      <w:pPr>
        <w:pStyle w:val="Normal0"/>
        <w:pBdr>
          <w:top w:val="nil"/>
          <w:left w:val="nil"/>
          <w:bottom w:val="nil"/>
          <w:right w:val="nil"/>
          <w:between w:val="nil"/>
        </w:pBdr>
        <w:rPr>
          <w:sz w:val="20"/>
          <w:szCs w:val="20"/>
        </w:rPr>
      </w:pPr>
    </w:p>
    <w:p w14:paraId="0AF878C3" w14:textId="77777777" w:rsidR="00F10AC5" w:rsidRDefault="00F10AC5" w:rsidP="009B0EC6">
      <w:pPr>
        <w:pStyle w:val="Normal0"/>
        <w:pBdr>
          <w:top w:val="nil"/>
          <w:left w:val="nil"/>
          <w:bottom w:val="nil"/>
          <w:right w:val="nil"/>
          <w:between w:val="nil"/>
        </w:pBdr>
        <w:rPr>
          <w:sz w:val="20"/>
          <w:szCs w:val="20"/>
        </w:rPr>
      </w:pPr>
    </w:p>
    <w:p w14:paraId="6B075141" w14:textId="5BE1547B" w:rsidR="00F10AC5" w:rsidRDefault="00F10AC5" w:rsidP="00F10AC5">
      <w:pPr>
        <w:pStyle w:val="Normal0"/>
        <w:pBdr>
          <w:top w:val="nil"/>
          <w:left w:val="nil"/>
          <w:bottom w:val="nil"/>
          <w:right w:val="nil"/>
          <w:between w:val="nil"/>
        </w:pBdr>
        <w:jc w:val="both"/>
        <w:rPr>
          <w:sz w:val="20"/>
          <w:szCs w:val="20"/>
        </w:rPr>
      </w:pPr>
      <w:r>
        <w:rPr>
          <w:sz w:val="20"/>
          <w:szCs w:val="20"/>
        </w:rPr>
        <w:tab/>
      </w:r>
      <w:r w:rsidR="00AB03FF">
        <w:rPr>
          <w:sz w:val="20"/>
          <w:szCs w:val="20"/>
        </w:rPr>
        <w:t>Aleaciones</w:t>
      </w:r>
      <w:r>
        <w:rPr>
          <w:sz w:val="20"/>
          <w:szCs w:val="20"/>
        </w:rPr>
        <w:t>:</w:t>
      </w:r>
    </w:p>
    <w:p w14:paraId="5B31A01B" w14:textId="77777777" w:rsidR="00F10AC5" w:rsidRPr="0089159A" w:rsidRDefault="00F10AC5" w:rsidP="00F10AC5">
      <w:pPr>
        <w:pStyle w:val="Normal0"/>
        <w:pBdr>
          <w:top w:val="nil"/>
          <w:left w:val="nil"/>
          <w:bottom w:val="nil"/>
          <w:right w:val="nil"/>
          <w:between w:val="nil"/>
        </w:pBdr>
        <w:jc w:val="both"/>
        <w:rPr>
          <w:sz w:val="20"/>
          <w:szCs w:val="20"/>
        </w:rPr>
      </w:pPr>
    </w:p>
    <w:p w14:paraId="12C51A56" w14:textId="77777777" w:rsidR="00F10AC5" w:rsidRDefault="00F10AC5" w:rsidP="00F10AC5">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2E900220" wp14:editId="65AE57E5">
                <wp:extent cx="5412105" cy="732155"/>
                <wp:effectExtent l="0" t="0" r="17145" b="10795"/>
                <wp:docPr id="1292519393" name="Rectángulo 1292519393"/>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0B63F4D" w14:textId="061A7210" w:rsidR="00F10AC5" w:rsidRPr="00B72025" w:rsidRDefault="00F10AC5" w:rsidP="00F10AC5">
                            <w:pPr>
                              <w:spacing w:line="275" w:lineRule="auto"/>
                              <w:jc w:val="center"/>
                              <w:textDirection w:val="btLr"/>
                              <w:rPr>
                                <w:b/>
                              </w:rPr>
                            </w:pPr>
                            <w:r w:rsidRPr="00B72025">
                              <w:rPr>
                                <w:b/>
                                <w:color w:val="FFFFFF"/>
                              </w:rPr>
                              <w:t>DI_</w:t>
                            </w:r>
                            <w:r w:rsidRPr="00524EC6">
                              <w:t xml:space="preserve"> </w:t>
                            </w:r>
                            <w:r w:rsidR="00AB03FF">
                              <w:rPr>
                                <w:b/>
                                <w:color w:val="FFFFFF"/>
                              </w:rPr>
                              <w:t>aleaciones_bronce_laton_alpaca_</w:t>
                            </w:r>
                            <w:r>
                              <w:rPr>
                                <w:b/>
                                <w:color w:val="FFFFFF"/>
                              </w:rPr>
                              <w:t>slide_diapositivas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w:pict>
              <v:rect w14:anchorId="2E900220" id="Rectángulo 1292519393" o:spid="_x0000_s1027"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AIGKwIAAFMEAAAOAAAAZHJzL2Uyb0RvYy54bWysVNtu2zAMfR+wfxD0vvgSJ62DOEXXLMOA&#10;ogvQ7QMYWY4F6DZJuf39KDlrku1hwLAXWTTpw0Py0POHo5Jkz50XRje0GOWUcM1MK/S2od+/rT7c&#10;U+ID6Bak0byhJ+7pw+L9u/nBznhpeiNb7giCaD872Ib2IdhZlnnWcwV+ZCzX6OyMUxDQdNusdXBA&#10;dCWzMs+n2cG41jrDuPf4djk46SLhdx1n4WvXeR6IbChyC+l06dzEM1vMYbZ1YHvBzjTgH1goEBqT&#10;vkEtIQDZOfEHlBLMGW+6MGJGZabrBOOpBqymyH+r5rUHy1Mt2Bxv39rk/x8se9m/2rXDNhysn3m8&#10;xiqOnVPxifzIsaHltJqWNU7y1NBxVebl3XhoHD8GwjBgMq7rKp9QwjDirqirySQGZBck63z4zI0i&#10;8dJQh4NJ/YL9sw9D6K+QmNgbKdqVkDIZbrt5ko7sAYc4rh/rPM0N0W/CpCYHlGB5h27CAMXUSQh4&#10;VbZtqNfblPDmE3+NXJXI/OOZ901YZLYE3w8MkmuoX4mA6pVCNfQ+H1jBrOfQftItCSeLgtcoexqJ&#10;eUWJ5LgkeEmqCyDk3+OwSqmxlZfxxFs4bo5EYFlFxIpvNqY9rR3xlq0E0n0GH9bgUMsFZkd9Y94f&#10;O3DIRX7RKKC6qEocWEhGNUlNc9eezbUHNOsNrg0LjpLBeAppjeKAtHncBdOJNMgLmTNrVG6SwnnL&#10;4mpc2ynq8i9Y/AQ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DtwCBisCAABTBAAADgAAAAAAAAAAAAAAAAAuAgAAZHJzL2Uy&#10;b0RvYy54bWxQSwECLQAUAAYACAAAACEAH8ej7twAAAAFAQAADwAAAAAAAAAAAAAAAACFBAAAZHJz&#10;L2Rvd25yZXYueG1sUEsFBgAAAAAEAAQA8wAAAI4FAAAAAA==&#10;" fillcolor="#39a900" strokecolor="#42719b" strokeweight="1pt">
                <v:stroke startarrowwidth="narrow" startarrowlength="short" endarrowwidth="narrow" endarrowlength="short" miterlimit="5243f"/>
                <v:textbox inset="2.53958mm,1.2694mm,2.53958mm,1.2694mm">
                  <w:txbxContent>
                    <w:p w14:paraId="40B63F4D" w14:textId="061A7210" w:rsidR="00F10AC5" w:rsidRPr="00B72025" w:rsidRDefault="00F10AC5" w:rsidP="00F10AC5">
                      <w:pPr>
                        <w:spacing w:line="275" w:lineRule="auto"/>
                        <w:jc w:val="center"/>
                        <w:textDirection w:val="btLr"/>
                        <w:rPr>
                          <w:b/>
                        </w:rPr>
                      </w:pPr>
                      <w:r w:rsidRPr="00B72025">
                        <w:rPr>
                          <w:b/>
                          <w:color w:val="FFFFFF"/>
                        </w:rPr>
                        <w:t>DI_</w:t>
                      </w:r>
                      <w:r w:rsidRPr="00524EC6">
                        <w:t xml:space="preserve"> </w:t>
                      </w:r>
                      <w:r w:rsidR="00AB03FF">
                        <w:rPr>
                          <w:b/>
                          <w:color w:val="FFFFFF"/>
                        </w:rPr>
                        <w:t>aleaciones_bronce_laton_alpaca_</w:t>
                      </w:r>
                      <w:r>
                        <w:rPr>
                          <w:b/>
                          <w:color w:val="FFFFFF"/>
                        </w:rPr>
                        <w:t>slide_diapositivas</w:t>
                      </w:r>
                      <w:r w:rsidRPr="00524EC6">
                        <w:rPr>
                          <w:b/>
                          <w:color w:val="FFFFFF"/>
                        </w:rPr>
                        <w:t>_CF0</w:t>
                      </w:r>
                      <w:r>
                        <w:rPr>
                          <w:b/>
                          <w:color w:val="FFFFFF"/>
                        </w:rPr>
                        <w:t>2_84240189</w:t>
                      </w:r>
                    </w:p>
                  </w:txbxContent>
                </v:textbox>
                <w10:anchorlock/>
              </v:rect>
            </w:pict>
          </mc:Fallback>
        </mc:AlternateContent>
      </w:r>
    </w:p>
    <w:p w14:paraId="48BC2114" w14:textId="77777777" w:rsidR="00F10AC5" w:rsidRDefault="00F10AC5" w:rsidP="009B0EC6">
      <w:pPr>
        <w:pStyle w:val="Normal0"/>
        <w:pBdr>
          <w:top w:val="nil"/>
          <w:left w:val="nil"/>
          <w:bottom w:val="nil"/>
          <w:right w:val="nil"/>
          <w:between w:val="nil"/>
        </w:pBdr>
        <w:rPr>
          <w:sz w:val="20"/>
          <w:szCs w:val="20"/>
        </w:rPr>
      </w:pPr>
    </w:p>
    <w:p w14:paraId="6AFE85C0" w14:textId="77777777" w:rsidR="00F10AC5" w:rsidRDefault="00F10AC5" w:rsidP="009B0EC6">
      <w:pPr>
        <w:pStyle w:val="Normal0"/>
        <w:pBdr>
          <w:top w:val="nil"/>
          <w:left w:val="nil"/>
          <w:bottom w:val="nil"/>
          <w:right w:val="nil"/>
          <w:between w:val="nil"/>
        </w:pBdr>
        <w:rPr>
          <w:sz w:val="20"/>
          <w:szCs w:val="20"/>
        </w:rPr>
      </w:pPr>
    </w:p>
    <w:p w14:paraId="5152E402" w14:textId="77777777" w:rsidR="00F10AC5" w:rsidRDefault="00F10AC5" w:rsidP="009B0EC6">
      <w:pPr>
        <w:pStyle w:val="Normal0"/>
        <w:pBdr>
          <w:top w:val="nil"/>
          <w:left w:val="nil"/>
          <w:bottom w:val="nil"/>
          <w:right w:val="nil"/>
          <w:between w:val="nil"/>
        </w:pBdr>
        <w:rPr>
          <w:sz w:val="20"/>
          <w:szCs w:val="20"/>
        </w:rPr>
      </w:pPr>
    </w:p>
    <w:p w14:paraId="26A033A6" w14:textId="77777777" w:rsidR="00222754" w:rsidRDefault="00222754" w:rsidP="00222754">
      <w:pPr>
        <w:pStyle w:val="Normal0"/>
        <w:pBdr>
          <w:top w:val="nil"/>
          <w:left w:val="nil"/>
          <w:bottom w:val="nil"/>
          <w:right w:val="nil"/>
          <w:between w:val="nil"/>
        </w:pBdr>
        <w:rPr>
          <w:sz w:val="20"/>
          <w:szCs w:val="20"/>
        </w:rPr>
      </w:pPr>
    </w:p>
    <w:p w14:paraId="6AEA403E" w14:textId="101525A1" w:rsidR="00222754" w:rsidRDefault="00222754" w:rsidP="00222754">
      <w:pPr>
        <w:pStyle w:val="Normal0"/>
        <w:pBdr>
          <w:top w:val="nil"/>
          <w:left w:val="nil"/>
          <w:bottom w:val="nil"/>
          <w:right w:val="nil"/>
          <w:between w:val="nil"/>
        </w:pBdr>
        <w:rPr>
          <w:b/>
          <w:bCs/>
          <w:sz w:val="20"/>
          <w:szCs w:val="20"/>
        </w:rPr>
      </w:pPr>
      <w:r>
        <w:rPr>
          <w:b/>
          <w:bCs/>
          <w:sz w:val="20"/>
          <w:szCs w:val="20"/>
        </w:rPr>
        <w:t xml:space="preserve">                   Peltre</w:t>
      </w:r>
      <w:r w:rsidRPr="002E6118">
        <w:rPr>
          <w:b/>
          <w:bCs/>
          <w:sz w:val="20"/>
          <w:szCs w:val="20"/>
        </w:rPr>
        <w:t>:</w:t>
      </w:r>
    </w:p>
    <w:p w14:paraId="37AF7BAA" w14:textId="77777777" w:rsidR="00222754" w:rsidRPr="0089159A" w:rsidRDefault="00222754" w:rsidP="00222754">
      <w:pPr>
        <w:pStyle w:val="Normal0"/>
        <w:pBdr>
          <w:top w:val="nil"/>
          <w:left w:val="nil"/>
          <w:bottom w:val="nil"/>
          <w:right w:val="nil"/>
          <w:between w:val="nil"/>
        </w:pBdr>
        <w:ind w:left="720"/>
        <w:jc w:val="both"/>
        <w:rPr>
          <w:sz w:val="20"/>
          <w:szCs w:val="20"/>
        </w:rPr>
      </w:pPr>
    </w:p>
    <w:p w14:paraId="62280D62" w14:textId="77777777" w:rsidR="00222754" w:rsidRDefault="00222754" w:rsidP="00222754">
      <w:pPr>
        <w:pStyle w:val="Normal0"/>
        <w:pBdr>
          <w:top w:val="nil"/>
          <w:left w:val="nil"/>
          <w:bottom w:val="nil"/>
          <w:right w:val="nil"/>
          <w:between w:val="nil"/>
        </w:pBdr>
        <w:ind w:left="568"/>
        <w:jc w:val="center"/>
        <w:rPr>
          <w:sz w:val="20"/>
          <w:szCs w:val="20"/>
        </w:rPr>
      </w:pPr>
      <w:r>
        <w:rPr>
          <w:noProof/>
          <w:lang w:val="en-US" w:eastAsia="en-US"/>
        </w:rPr>
        <mc:AlternateContent>
          <mc:Choice Requires="wps">
            <w:drawing>
              <wp:inline distT="0" distB="0" distL="0" distR="0" wp14:anchorId="65EC1C42" wp14:editId="2E04EDCA">
                <wp:extent cx="5412105" cy="732155"/>
                <wp:effectExtent l="0" t="0" r="17145" b="10795"/>
                <wp:docPr id="749474854" name="Rectángulo 749474854"/>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7B860A1" w14:textId="24FF7648" w:rsidR="00222754" w:rsidRPr="00B72025" w:rsidRDefault="00222754" w:rsidP="00222754">
                            <w:pPr>
                              <w:spacing w:line="275" w:lineRule="auto"/>
                              <w:jc w:val="center"/>
                              <w:textDirection w:val="btLr"/>
                              <w:rPr>
                                <w:b/>
                              </w:rPr>
                            </w:pPr>
                            <w:r w:rsidRPr="00B72025">
                              <w:rPr>
                                <w:b/>
                                <w:color w:val="FFFFFF"/>
                              </w:rPr>
                              <w:t>DI_</w:t>
                            </w:r>
                            <w:r w:rsidRPr="00524EC6">
                              <w:t xml:space="preserve"> </w:t>
                            </w:r>
                            <w:r>
                              <w:rPr>
                                <w:b/>
                                <w:color w:val="FFFFFF"/>
                              </w:rPr>
                              <w:t>peltre_slide_diapositivas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w:pict>
              <v:rect w14:anchorId="65EC1C42" id="Rectángulo 749474854" o:spid="_x0000_s1028"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dNKwIAAFMEAAAOAAAAZHJzL2Uyb0RvYy54bWysVNtu2zAMfR+wfxD0vthxnLQ24hRdswwD&#10;ii5Atw9gZDkWoNsk5fb3o+SsSbaHAcNeZNGkDw/JQ88fjkqSPXdeGN3Q8SinhGtmWqG3Df3+bfXh&#10;nhIfQLcgjeYNPXFPHxbv380PtuaF6Y1suSMIon19sA3tQ7B1lnnWcwV+ZCzX6OyMUxDQdNusdXBA&#10;dCWzIs9n2cG41jrDuPf4djk46SLhdx1n4WvXeR6IbChyC+l06dzEM1vMod46sL1gZxrwDywUCI1J&#10;36CWEIDsnPgDSgnmjDddGDGjMtN1gvFUA1Yzzn+r5rUHy1Mt2Bxv39rk/x8se9m/2rXDNhysrz1e&#10;YxXHzqn4RH7k2NBiVs6KCid5auikLPLibjI0jh8DYRgwnVRVmU8pYRhxN67K6TQGZBck63z4zI0i&#10;8dJQh4NJ/YL9sw9D6K+QmNgbKdqVkDIZbrt5ko7sAYc4qR6rPM0N0W/CpCYHlGBxh27CAMXUSQh4&#10;VbZtqNfblPDmE3+NXBbI/OOZ901YZLYE3w8MkmuoX4mA6pVCNfQ+H1hB3XNoP+mWhJNFwWuUPY3E&#10;vKJEclwSvCTVBRDy73FYpdTYyst44i0cN0cisKwiYsU3G9Oe1o54y1YC6T6DD2twqOUxZkd9Y94f&#10;O3DIRX7RKKBqXBY4sJCMcpqa5q49m2sPaNYbXBsWHCWD8RTSGsUBafO4C6YTaZAXMmfWqNwkhfOW&#10;xdW4tlPU5V+w+Ak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12T3TSsCAABTBAAADgAAAAAAAAAAAAAAAAAuAgAAZHJzL2Uy&#10;b0RvYy54bWxQSwECLQAUAAYACAAAACEAH8ej7twAAAAFAQAADwAAAAAAAAAAAAAAAACFBAAAZHJz&#10;L2Rvd25yZXYueG1sUEsFBgAAAAAEAAQA8wAAAI4FAAAAAA==&#10;" fillcolor="#39a900" strokecolor="#42719b" strokeweight="1pt">
                <v:stroke startarrowwidth="narrow" startarrowlength="short" endarrowwidth="narrow" endarrowlength="short" miterlimit="5243f"/>
                <v:textbox inset="2.53958mm,1.2694mm,2.53958mm,1.2694mm">
                  <w:txbxContent>
                    <w:p w14:paraId="67B860A1" w14:textId="24FF7648" w:rsidR="00222754" w:rsidRPr="00B72025" w:rsidRDefault="00222754" w:rsidP="00222754">
                      <w:pPr>
                        <w:spacing w:line="275" w:lineRule="auto"/>
                        <w:jc w:val="center"/>
                        <w:textDirection w:val="btLr"/>
                        <w:rPr>
                          <w:b/>
                        </w:rPr>
                      </w:pPr>
                      <w:r w:rsidRPr="00B72025">
                        <w:rPr>
                          <w:b/>
                          <w:color w:val="FFFFFF"/>
                        </w:rPr>
                        <w:t>DI_</w:t>
                      </w:r>
                      <w:r w:rsidRPr="00524EC6">
                        <w:t xml:space="preserve"> </w:t>
                      </w:r>
                      <w:r>
                        <w:rPr>
                          <w:b/>
                          <w:color w:val="FFFFFF"/>
                        </w:rPr>
                        <w:t>peltre_slide_diapositivas</w:t>
                      </w:r>
                      <w:r w:rsidRPr="00524EC6">
                        <w:rPr>
                          <w:b/>
                          <w:color w:val="FFFFFF"/>
                        </w:rPr>
                        <w:t>_CF0</w:t>
                      </w:r>
                      <w:r>
                        <w:rPr>
                          <w:b/>
                          <w:color w:val="FFFFFF"/>
                        </w:rPr>
                        <w:t>2_84240189</w:t>
                      </w:r>
                    </w:p>
                  </w:txbxContent>
                </v:textbox>
                <w10:anchorlock/>
              </v:rect>
            </w:pict>
          </mc:Fallback>
        </mc:AlternateContent>
      </w:r>
    </w:p>
    <w:p w14:paraId="359666A2" w14:textId="77777777" w:rsidR="00222754" w:rsidRDefault="00222754" w:rsidP="00222754">
      <w:pPr>
        <w:pStyle w:val="Normal0"/>
        <w:pBdr>
          <w:top w:val="nil"/>
          <w:left w:val="nil"/>
          <w:bottom w:val="nil"/>
          <w:right w:val="nil"/>
          <w:between w:val="nil"/>
        </w:pBdr>
        <w:ind w:left="720"/>
        <w:rPr>
          <w:sz w:val="20"/>
          <w:szCs w:val="20"/>
        </w:rPr>
      </w:pPr>
    </w:p>
    <w:p w14:paraId="50BC6D42" w14:textId="77777777" w:rsidR="00222754" w:rsidRDefault="00222754" w:rsidP="009B0EC6">
      <w:pPr>
        <w:pStyle w:val="Normal0"/>
        <w:pBdr>
          <w:top w:val="nil"/>
          <w:left w:val="nil"/>
          <w:bottom w:val="nil"/>
          <w:right w:val="nil"/>
          <w:between w:val="nil"/>
        </w:pBdr>
        <w:rPr>
          <w:sz w:val="20"/>
          <w:szCs w:val="20"/>
        </w:rPr>
      </w:pPr>
    </w:p>
    <w:p w14:paraId="3AD01187" w14:textId="2CA85472" w:rsidR="00C21B1E" w:rsidRDefault="00C21B1E" w:rsidP="009B0EC6">
      <w:pPr>
        <w:pStyle w:val="Normal0"/>
        <w:pBdr>
          <w:top w:val="nil"/>
          <w:left w:val="nil"/>
          <w:bottom w:val="nil"/>
          <w:right w:val="nil"/>
          <w:between w:val="nil"/>
        </w:pBdr>
        <w:rPr>
          <w:sz w:val="20"/>
          <w:szCs w:val="20"/>
        </w:rPr>
      </w:pPr>
      <w:r w:rsidRPr="00C21B1E">
        <w:rPr>
          <w:sz w:val="20"/>
          <w:szCs w:val="20"/>
        </w:rPr>
        <w:lastRenderedPageBreak/>
        <w:t>.</w:t>
      </w:r>
    </w:p>
    <w:p w14:paraId="5DBA6B3F" w14:textId="77777777" w:rsidR="00C21B1E" w:rsidRDefault="00C21B1E" w:rsidP="009B0EC6">
      <w:pPr>
        <w:pStyle w:val="Normal0"/>
        <w:pBdr>
          <w:top w:val="nil"/>
          <w:left w:val="nil"/>
          <w:bottom w:val="nil"/>
          <w:right w:val="nil"/>
          <w:between w:val="nil"/>
        </w:pBdr>
        <w:rPr>
          <w:sz w:val="20"/>
          <w:szCs w:val="20"/>
        </w:rPr>
      </w:pPr>
    </w:p>
    <w:p w14:paraId="7F8CD50D" w14:textId="03C598BF" w:rsidR="00C21B1E" w:rsidRPr="001E5B6C" w:rsidRDefault="00AB03FF" w:rsidP="00653773">
      <w:pPr>
        <w:pStyle w:val="Normal0"/>
        <w:pBdr>
          <w:top w:val="nil"/>
          <w:left w:val="nil"/>
          <w:bottom w:val="nil"/>
          <w:right w:val="nil"/>
          <w:between w:val="nil"/>
        </w:pBdr>
        <w:ind w:left="928"/>
        <w:rPr>
          <w:sz w:val="20"/>
          <w:szCs w:val="20"/>
        </w:rPr>
      </w:pPr>
      <w:proofErr w:type="spellStart"/>
      <w:r w:rsidRPr="00C21B1E">
        <w:rPr>
          <w:b/>
          <w:bCs/>
          <w:sz w:val="20"/>
          <w:szCs w:val="20"/>
        </w:rPr>
        <w:t>Zamak</w:t>
      </w:r>
      <w:proofErr w:type="spellEnd"/>
      <w:r w:rsidRPr="00C21B1E">
        <w:rPr>
          <w:b/>
          <w:bCs/>
          <w:sz w:val="20"/>
          <w:szCs w:val="20"/>
        </w:rPr>
        <w:t>:</w:t>
      </w:r>
    </w:p>
    <w:p w14:paraId="772293DC" w14:textId="77777777" w:rsidR="001E5B6C" w:rsidRDefault="001E5B6C" w:rsidP="000648E1">
      <w:pPr>
        <w:pStyle w:val="Normal0"/>
        <w:pBdr>
          <w:top w:val="nil"/>
          <w:left w:val="nil"/>
          <w:bottom w:val="nil"/>
          <w:right w:val="nil"/>
          <w:between w:val="nil"/>
        </w:pBdr>
        <w:ind w:left="720"/>
        <w:rPr>
          <w:sz w:val="20"/>
          <w:szCs w:val="20"/>
        </w:rPr>
      </w:pPr>
    </w:p>
    <w:p w14:paraId="42AA8D75" w14:textId="77777777" w:rsidR="00C8708B" w:rsidRPr="0089159A" w:rsidRDefault="00C8708B" w:rsidP="00C8708B">
      <w:pPr>
        <w:pStyle w:val="Normal0"/>
        <w:pBdr>
          <w:top w:val="nil"/>
          <w:left w:val="nil"/>
          <w:bottom w:val="nil"/>
          <w:right w:val="nil"/>
          <w:between w:val="nil"/>
        </w:pBdr>
        <w:ind w:left="720"/>
        <w:jc w:val="both"/>
        <w:rPr>
          <w:sz w:val="20"/>
          <w:szCs w:val="20"/>
        </w:rPr>
      </w:pPr>
    </w:p>
    <w:p w14:paraId="2401A54F" w14:textId="77777777" w:rsidR="00C8708B" w:rsidRDefault="00C8708B" w:rsidP="00C8708B">
      <w:pPr>
        <w:pStyle w:val="Normal0"/>
        <w:pBdr>
          <w:top w:val="nil"/>
          <w:left w:val="nil"/>
          <w:bottom w:val="nil"/>
          <w:right w:val="nil"/>
          <w:between w:val="nil"/>
        </w:pBdr>
        <w:ind w:left="568"/>
        <w:jc w:val="center"/>
        <w:rPr>
          <w:sz w:val="20"/>
          <w:szCs w:val="20"/>
        </w:rPr>
      </w:pPr>
      <w:r>
        <w:rPr>
          <w:noProof/>
          <w:lang w:val="en-US" w:eastAsia="en-US"/>
        </w:rPr>
        <mc:AlternateContent>
          <mc:Choice Requires="wps">
            <w:drawing>
              <wp:inline distT="0" distB="0" distL="0" distR="0" wp14:anchorId="3404806D" wp14:editId="2BBFAF70">
                <wp:extent cx="5412105" cy="732155"/>
                <wp:effectExtent l="0" t="0" r="17145" b="10795"/>
                <wp:docPr id="2111028009" name="Rectángulo 211102800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BD0C772" w14:textId="5DBDD7CC" w:rsidR="00C8708B" w:rsidRPr="00B72025" w:rsidRDefault="00C8708B" w:rsidP="00C8708B">
                            <w:pPr>
                              <w:spacing w:line="275" w:lineRule="auto"/>
                              <w:jc w:val="center"/>
                              <w:textDirection w:val="btLr"/>
                              <w:rPr>
                                <w:b/>
                              </w:rPr>
                            </w:pPr>
                            <w:r w:rsidRPr="00B72025">
                              <w:rPr>
                                <w:b/>
                                <w:color w:val="FFFFFF"/>
                              </w:rPr>
                              <w:t>DI_</w:t>
                            </w:r>
                            <w:r w:rsidRPr="00524EC6">
                              <w:t xml:space="preserve"> </w:t>
                            </w:r>
                            <w:r>
                              <w:rPr>
                                <w:b/>
                                <w:color w:val="FFFFFF"/>
                              </w:rPr>
                              <w:t>zamak_slide_diapositivas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w:pict>
              <v:rect w14:anchorId="3404806D" id="Rectángulo 2111028009" o:spid="_x0000_s1029"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TCLAIAAFMEAAAOAAAAZHJzL2Uyb0RvYy54bWysVNtu2zAMfR+wfxD0vthxnLQ24hRdswwD&#10;ii5Atw9gZDkWoNskJXb+frScNcn2MGDYiyya9OEheejlQ68kOXLnhdEVnU5SSrhmphZ6X9Hv3zYf&#10;7inxAXQN0mhe0RP39GH1/t2ysyXPTGtkzR1BEO3Lzla0DcGWSeJZyxX4ibFco7MxTkFA0+2T2kGH&#10;6EomWZouks642jrDuPf4dj066SriNw1n4WvTeB6IrChyC/F08dwNZ7JaQrl3YFvBzjTgH1goEBqT&#10;vkGtIQA5OPEHlBLMGW+aMGFGJaZpBOOxBqxmmv5WzWsLlsdasDnevrXJ/z9Y9nJ8tVuHbeisLz1e&#10;hyr6xqnhifxIX9FskS+yAid5qugsz9LsbjY2jveBMAyYz4oiT+eUMIy4mxb5fD4EJBck63z4zI0i&#10;w6WiDgcT+wXHZx/G0F8hQ2JvpKg3QspouP3uSTpyBBzirHgs0jg3RL8Jk5p0KMHsDt2EAYqpkRDw&#10;qmxdUa/3MeHNJ/4aOc+Q+ccz75uwgdkafDsyiK6xfiUCqlcKVdH7dGQFZcuh/qRrEk4WBa9R9nQg&#10;5hUlkuOS4CWqLoCQf4/DKqXGVl7GM9xCv+uJwLLiIIY3O1Ofto54yzYC6T6DD1twqOUpZkd9Y94f&#10;B3DIRX7RKKBimmc4sBCNfB6b5q49u2sPaNYaXBsWHCWj8RTiGg0D0ubxEEwj4iAvZM6sUblRCuct&#10;G1bj2o5Rl3/B6icAAAD//wMAUEsDBBQABgAIAAAAIQAfx6Pu3AAAAAUBAAAPAAAAZHJzL2Rvd25y&#10;ZXYueG1sTI/BasMwEETvhf6D2EIvJZFjEzdxLIcSaOktNOkHKNbGNrVWxlIS6++77aW9DCwzzLwt&#10;t5PtxRVH3zlSsJgnIJBqZzpqFHweX2crED5oMrp3hAoiethW93elLoy70QdeD6ERXEK+0AraEIZC&#10;Sl+3aLWfuwGJvbMbrQ58jo00o75xue1lmiS5tLojXmj1gLsW66/DxSrY53X2ttbPT+toj/l5v4vp&#10;e4xKPT5MLxsQAafwF4YffEaHiplO7kLGi14BPxJ+lb3VMs1AnDi0WGYgq1L+p6++AQAA//8DAFBL&#10;AQItABQABgAIAAAAIQC2gziS/gAAAOEBAAATAAAAAAAAAAAAAAAAAAAAAABbQ29udGVudF9UeXBl&#10;c10ueG1sUEsBAi0AFAAGAAgAAAAhADj9If/WAAAAlAEAAAsAAAAAAAAAAAAAAAAALwEAAF9yZWxz&#10;Ly5yZWxzUEsBAi0AFAAGAAgAAAAhAF/xdMIsAgAAUwQAAA4AAAAAAAAAAAAAAAAALgIAAGRycy9l&#10;Mm9Eb2MueG1sUEsBAi0AFAAGAAgAAAAhAB/Ho+7cAAAABQEAAA8AAAAAAAAAAAAAAAAAhgQAAGRy&#10;cy9kb3ducmV2LnhtbFBLBQYAAAAABAAEAPMAAACPBQAAAAA=&#10;" fillcolor="#39a900" strokecolor="#42719b" strokeweight="1pt">
                <v:stroke startarrowwidth="narrow" startarrowlength="short" endarrowwidth="narrow" endarrowlength="short" miterlimit="5243f"/>
                <v:textbox inset="2.53958mm,1.2694mm,2.53958mm,1.2694mm">
                  <w:txbxContent>
                    <w:p w14:paraId="0BD0C772" w14:textId="5DBDD7CC" w:rsidR="00C8708B" w:rsidRPr="00B72025" w:rsidRDefault="00C8708B" w:rsidP="00C8708B">
                      <w:pPr>
                        <w:spacing w:line="275" w:lineRule="auto"/>
                        <w:jc w:val="center"/>
                        <w:textDirection w:val="btLr"/>
                        <w:rPr>
                          <w:b/>
                        </w:rPr>
                      </w:pPr>
                      <w:r w:rsidRPr="00B72025">
                        <w:rPr>
                          <w:b/>
                          <w:color w:val="FFFFFF"/>
                        </w:rPr>
                        <w:t>DI_</w:t>
                      </w:r>
                      <w:r w:rsidRPr="00524EC6">
                        <w:t xml:space="preserve"> </w:t>
                      </w:r>
                      <w:r>
                        <w:rPr>
                          <w:b/>
                          <w:color w:val="FFFFFF"/>
                        </w:rPr>
                        <w:t>zamak_slide_diapositivas</w:t>
                      </w:r>
                      <w:r w:rsidRPr="00524EC6">
                        <w:rPr>
                          <w:b/>
                          <w:color w:val="FFFFFF"/>
                        </w:rPr>
                        <w:t>_CF0</w:t>
                      </w:r>
                      <w:r>
                        <w:rPr>
                          <w:b/>
                          <w:color w:val="FFFFFF"/>
                        </w:rPr>
                        <w:t>2_84240189</w:t>
                      </w:r>
                    </w:p>
                  </w:txbxContent>
                </v:textbox>
                <w10:anchorlock/>
              </v:rect>
            </w:pict>
          </mc:Fallback>
        </mc:AlternateContent>
      </w:r>
    </w:p>
    <w:p w14:paraId="6E2F9F70" w14:textId="77777777" w:rsidR="00C8708B" w:rsidRDefault="00C8708B" w:rsidP="00C8708B">
      <w:pPr>
        <w:pStyle w:val="Normal0"/>
        <w:pBdr>
          <w:top w:val="nil"/>
          <w:left w:val="nil"/>
          <w:bottom w:val="nil"/>
          <w:right w:val="nil"/>
          <w:between w:val="nil"/>
        </w:pBdr>
        <w:ind w:left="720"/>
        <w:rPr>
          <w:sz w:val="20"/>
          <w:szCs w:val="20"/>
        </w:rPr>
      </w:pPr>
    </w:p>
    <w:p w14:paraId="38DC8C48" w14:textId="77777777" w:rsidR="00C21B1E" w:rsidRDefault="00C21B1E" w:rsidP="00C21B1E">
      <w:pPr>
        <w:pStyle w:val="Normal0"/>
        <w:pBdr>
          <w:top w:val="nil"/>
          <w:left w:val="nil"/>
          <w:bottom w:val="nil"/>
          <w:right w:val="nil"/>
          <w:between w:val="nil"/>
        </w:pBdr>
        <w:rPr>
          <w:sz w:val="20"/>
          <w:szCs w:val="20"/>
        </w:rPr>
      </w:pPr>
    </w:p>
    <w:p w14:paraId="35C343BD" w14:textId="389DD7E1" w:rsidR="00C21B1E" w:rsidRDefault="00B8519E" w:rsidP="00C8708B">
      <w:pPr>
        <w:pStyle w:val="Normal0"/>
        <w:pBdr>
          <w:top w:val="nil"/>
          <w:left w:val="nil"/>
          <w:bottom w:val="nil"/>
          <w:right w:val="nil"/>
          <w:between w:val="nil"/>
        </w:pBdr>
        <w:rPr>
          <w:sz w:val="20"/>
          <w:szCs w:val="20"/>
        </w:rPr>
      </w:pPr>
      <w:r>
        <w:rPr>
          <w:sz w:val="20"/>
          <w:szCs w:val="20"/>
        </w:rPr>
        <w:tab/>
      </w:r>
      <w:r w:rsidR="004A13C7">
        <w:rPr>
          <w:b/>
          <w:bCs/>
          <w:sz w:val="20"/>
          <w:szCs w:val="20"/>
        </w:rPr>
        <w:t>A</w:t>
      </w:r>
      <w:r w:rsidR="004A13C7" w:rsidRPr="00C21B1E">
        <w:rPr>
          <w:b/>
          <w:bCs/>
          <w:sz w:val="20"/>
          <w:szCs w:val="20"/>
        </w:rPr>
        <w:t>leaciones</w:t>
      </w:r>
      <w:r w:rsidR="00C21B1E" w:rsidRPr="00C21B1E">
        <w:rPr>
          <w:b/>
          <w:bCs/>
          <w:sz w:val="20"/>
          <w:szCs w:val="20"/>
        </w:rPr>
        <w:t xml:space="preserve"> con metales preciosos</w:t>
      </w:r>
      <w:r w:rsidR="00C21B1E" w:rsidRPr="00C21B1E">
        <w:rPr>
          <w:sz w:val="20"/>
          <w:szCs w:val="20"/>
        </w:rPr>
        <w:t xml:space="preserve"> </w:t>
      </w:r>
    </w:p>
    <w:p w14:paraId="31C66507" w14:textId="77777777" w:rsidR="009B200B" w:rsidRDefault="009B200B" w:rsidP="00C8708B">
      <w:pPr>
        <w:pStyle w:val="Normal0"/>
        <w:pBdr>
          <w:top w:val="nil"/>
          <w:left w:val="nil"/>
          <w:bottom w:val="nil"/>
          <w:right w:val="nil"/>
          <w:between w:val="nil"/>
        </w:pBdr>
        <w:rPr>
          <w:sz w:val="20"/>
          <w:szCs w:val="20"/>
        </w:rPr>
      </w:pPr>
    </w:p>
    <w:p w14:paraId="3DBFACC6" w14:textId="77777777" w:rsidR="009B200B" w:rsidRDefault="009B200B" w:rsidP="009B200B">
      <w:pPr>
        <w:pStyle w:val="Normal0"/>
        <w:pBdr>
          <w:top w:val="nil"/>
          <w:left w:val="nil"/>
          <w:bottom w:val="nil"/>
          <w:right w:val="nil"/>
          <w:between w:val="nil"/>
        </w:pBdr>
        <w:rPr>
          <w:b/>
          <w:bCs/>
          <w:sz w:val="20"/>
          <w:szCs w:val="20"/>
        </w:rPr>
      </w:pPr>
    </w:p>
    <w:p w14:paraId="7D54074F" w14:textId="77777777" w:rsidR="009B200B" w:rsidRPr="0089159A" w:rsidRDefault="009B200B" w:rsidP="009B200B">
      <w:pPr>
        <w:pStyle w:val="Normal0"/>
        <w:pBdr>
          <w:top w:val="nil"/>
          <w:left w:val="nil"/>
          <w:bottom w:val="nil"/>
          <w:right w:val="nil"/>
          <w:between w:val="nil"/>
        </w:pBdr>
        <w:ind w:left="720"/>
        <w:jc w:val="both"/>
        <w:rPr>
          <w:sz w:val="20"/>
          <w:szCs w:val="20"/>
        </w:rPr>
      </w:pPr>
    </w:p>
    <w:p w14:paraId="1BA96AAC" w14:textId="77777777" w:rsidR="009B200B" w:rsidRDefault="009B200B" w:rsidP="009B200B">
      <w:pPr>
        <w:pStyle w:val="Normal0"/>
        <w:pBdr>
          <w:top w:val="nil"/>
          <w:left w:val="nil"/>
          <w:bottom w:val="nil"/>
          <w:right w:val="nil"/>
          <w:between w:val="nil"/>
        </w:pBdr>
        <w:ind w:left="568"/>
        <w:jc w:val="center"/>
        <w:rPr>
          <w:sz w:val="20"/>
          <w:szCs w:val="20"/>
        </w:rPr>
      </w:pPr>
      <w:r>
        <w:rPr>
          <w:noProof/>
          <w:lang w:val="en-US" w:eastAsia="en-US"/>
        </w:rPr>
        <mc:AlternateContent>
          <mc:Choice Requires="wps">
            <w:drawing>
              <wp:inline distT="0" distB="0" distL="0" distR="0" wp14:anchorId="0FA15B75" wp14:editId="3C3E44D6">
                <wp:extent cx="5412105" cy="732155"/>
                <wp:effectExtent l="0" t="0" r="17145" b="10795"/>
                <wp:docPr id="1993998836" name="Rectángulo 1993998836"/>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C662814" w14:textId="570A7840" w:rsidR="009B200B" w:rsidRPr="00B72025" w:rsidRDefault="009B200B" w:rsidP="009B200B">
                            <w:pPr>
                              <w:spacing w:line="275" w:lineRule="auto"/>
                              <w:jc w:val="center"/>
                              <w:textDirection w:val="btLr"/>
                              <w:rPr>
                                <w:b/>
                              </w:rPr>
                            </w:pPr>
                            <w:r w:rsidRPr="00B72025">
                              <w:rPr>
                                <w:b/>
                                <w:color w:val="FFFFFF"/>
                              </w:rPr>
                              <w:t>DI_</w:t>
                            </w:r>
                            <w:r w:rsidRPr="00524EC6">
                              <w:t xml:space="preserve"> </w:t>
                            </w:r>
                            <w:r>
                              <w:rPr>
                                <w:b/>
                                <w:color w:val="FFFFFF"/>
                              </w:rPr>
                              <w:t>aleaciones con metales preciosos_formato_de_10 tabs_verticales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w:pict>
              <v:rect w14:anchorId="0FA15B75" id="Rectángulo 1993998836" o:spid="_x0000_s1030"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zaKwIAAFMEAAAOAAAAZHJzL2Uyb0RvYy54bWysVNtu2zAMfR+wfxD0vthxnLQ24hRdswwD&#10;ii5Atw9gZDkWoNsk5fb3o+SsSbaHAcNeZNGkDw/JQ88fjkqSPXdeGN3Q8SinhGtmWqG3Df3+bfXh&#10;nhIfQLcgjeYNPXFPHxbv380PtuaF6Y1suSMIon19sA3tQ7B1lnnWcwV+ZCzX6OyMUxDQdNusdXBA&#10;dCWzIs9n2cG41jrDuPf4djk46SLhdx1n4WvXeR6IbChyC+l06dzEM1vMod46sL1gZxrwDywUCI1J&#10;36CWEIDsnPgDSgnmjDddGDGjMtN1gvFUA1Yzzn+r5rUHy1Mt2Bxv39rk/x8se9m/2rXDNhysrz1e&#10;YxXHzqn4RH7k2NBiVs6KCid5auikLPLibjI0jh8DYRgwnVRVmU8pYRhxN67K6TQGZBck63z4zI0i&#10;8dJQh4NJ/YL9sw9D6K+QmNgbKdqVkDIZbrt5ko7sAYc4qR6rPM0N0W/CpCYHlGBxh27CAMXUSQh4&#10;VbZtqNfblPDmE3+NXBbI/OOZ901YZLYE3w8MkmuoX4mA6pVCNfQ+H1hB3XNoP+mWhJNFwWuUPY3E&#10;vKJEclwSvCTVBRDy73FYpdTYyst44i0cN0cisKwyYsU3G9Oe1o54y1YC6T6DD2twqOUxZkd9Y94f&#10;O3DIRX7RKKBqXBY4sJCMcpqa5q49m2sPaNYbXBsWHCWD8RTSGsUBafO4C6YTaZAXMmfWqNwkhfOW&#10;xdW4tlPU5V+w+Ak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ZRUc2isCAABTBAAADgAAAAAAAAAAAAAAAAAuAgAAZHJzL2Uy&#10;b0RvYy54bWxQSwECLQAUAAYACAAAACEAH8ej7twAAAAFAQAADwAAAAAAAAAAAAAAAACFBAAAZHJz&#10;L2Rvd25yZXYueG1sUEsFBgAAAAAEAAQA8wAAAI4FAAAAAA==&#10;" fillcolor="#39a900" strokecolor="#42719b" strokeweight="1pt">
                <v:stroke startarrowwidth="narrow" startarrowlength="short" endarrowwidth="narrow" endarrowlength="short" miterlimit="5243f"/>
                <v:textbox inset="2.53958mm,1.2694mm,2.53958mm,1.2694mm">
                  <w:txbxContent>
                    <w:p w14:paraId="7C662814" w14:textId="570A7840" w:rsidR="009B200B" w:rsidRPr="00B72025" w:rsidRDefault="009B200B" w:rsidP="009B200B">
                      <w:pPr>
                        <w:spacing w:line="275" w:lineRule="auto"/>
                        <w:jc w:val="center"/>
                        <w:textDirection w:val="btLr"/>
                        <w:rPr>
                          <w:b/>
                        </w:rPr>
                      </w:pPr>
                      <w:r w:rsidRPr="00B72025">
                        <w:rPr>
                          <w:b/>
                          <w:color w:val="FFFFFF"/>
                        </w:rPr>
                        <w:t>DI_</w:t>
                      </w:r>
                      <w:r w:rsidRPr="00524EC6">
                        <w:t xml:space="preserve"> </w:t>
                      </w:r>
                      <w:r>
                        <w:rPr>
                          <w:b/>
                          <w:color w:val="FFFFFF"/>
                        </w:rPr>
                        <w:t>aleaciones con metales preciosos_formato_de_10 tabs_verticales</w:t>
                      </w:r>
                      <w:r w:rsidRPr="00524EC6">
                        <w:rPr>
                          <w:b/>
                          <w:color w:val="FFFFFF"/>
                        </w:rPr>
                        <w:t>_CF0</w:t>
                      </w:r>
                      <w:r>
                        <w:rPr>
                          <w:b/>
                          <w:color w:val="FFFFFF"/>
                        </w:rPr>
                        <w:t>2_84240189</w:t>
                      </w:r>
                    </w:p>
                  </w:txbxContent>
                </v:textbox>
                <w10:anchorlock/>
              </v:rect>
            </w:pict>
          </mc:Fallback>
        </mc:AlternateContent>
      </w:r>
    </w:p>
    <w:p w14:paraId="4D6DFD75" w14:textId="77777777" w:rsidR="009B200B" w:rsidRDefault="009B200B" w:rsidP="009B200B">
      <w:pPr>
        <w:pStyle w:val="Normal0"/>
        <w:pBdr>
          <w:top w:val="nil"/>
          <w:left w:val="nil"/>
          <w:bottom w:val="nil"/>
          <w:right w:val="nil"/>
          <w:between w:val="nil"/>
        </w:pBdr>
        <w:ind w:left="720"/>
        <w:rPr>
          <w:sz w:val="20"/>
          <w:szCs w:val="20"/>
        </w:rPr>
      </w:pPr>
    </w:p>
    <w:p w14:paraId="667A4998" w14:textId="77777777" w:rsidR="009B200B" w:rsidRDefault="009B200B" w:rsidP="00C8708B">
      <w:pPr>
        <w:pStyle w:val="Normal0"/>
        <w:pBdr>
          <w:top w:val="nil"/>
          <w:left w:val="nil"/>
          <w:bottom w:val="nil"/>
          <w:right w:val="nil"/>
          <w:between w:val="nil"/>
        </w:pBdr>
        <w:rPr>
          <w:sz w:val="20"/>
          <w:szCs w:val="20"/>
        </w:rPr>
      </w:pPr>
    </w:p>
    <w:p w14:paraId="72100F69" w14:textId="77777777" w:rsidR="00C21B1E" w:rsidRDefault="00C21B1E" w:rsidP="00C21B1E">
      <w:pPr>
        <w:pStyle w:val="Normal0"/>
        <w:pBdr>
          <w:top w:val="nil"/>
          <w:left w:val="nil"/>
          <w:bottom w:val="nil"/>
          <w:right w:val="nil"/>
          <w:between w:val="nil"/>
        </w:pBdr>
        <w:rPr>
          <w:sz w:val="20"/>
          <w:szCs w:val="20"/>
        </w:rPr>
      </w:pPr>
    </w:p>
    <w:p w14:paraId="581C05AD" w14:textId="51991074" w:rsidR="00C21B1E" w:rsidRDefault="00C21B1E" w:rsidP="003E728A">
      <w:pPr>
        <w:pStyle w:val="Normal0"/>
        <w:numPr>
          <w:ilvl w:val="0"/>
          <w:numId w:val="75"/>
        </w:numPr>
        <w:pBdr>
          <w:top w:val="nil"/>
          <w:left w:val="nil"/>
          <w:bottom w:val="nil"/>
          <w:right w:val="nil"/>
          <w:between w:val="nil"/>
        </w:pBdr>
        <w:rPr>
          <w:sz w:val="20"/>
          <w:szCs w:val="20"/>
        </w:rPr>
      </w:pPr>
      <w:r w:rsidRPr="00C21B1E">
        <w:rPr>
          <w:b/>
          <w:bCs/>
          <w:sz w:val="20"/>
          <w:szCs w:val="20"/>
        </w:rPr>
        <w:t>Oro de Color 750 milésimas (18 kilates)</w:t>
      </w:r>
      <w:r w:rsidRPr="00C21B1E">
        <w:rPr>
          <w:sz w:val="20"/>
          <w:szCs w:val="20"/>
        </w:rPr>
        <w:t xml:space="preserve"> </w:t>
      </w:r>
    </w:p>
    <w:p w14:paraId="515DB79A" w14:textId="77777777" w:rsidR="00C21B1E" w:rsidRDefault="00C21B1E" w:rsidP="00C21B1E">
      <w:pPr>
        <w:pStyle w:val="Normal0"/>
        <w:pBdr>
          <w:top w:val="nil"/>
          <w:left w:val="nil"/>
          <w:bottom w:val="nil"/>
          <w:right w:val="nil"/>
          <w:between w:val="nil"/>
        </w:pBdr>
        <w:rPr>
          <w:sz w:val="20"/>
          <w:szCs w:val="20"/>
        </w:rPr>
      </w:pPr>
    </w:p>
    <w:p w14:paraId="68C510CD" w14:textId="16B0498C" w:rsidR="00C21B1E" w:rsidRDefault="00C21B1E" w:rsidP="00C21B1E">
      <w:pPr>
        <w:pStyle w:val="Normal0"/>
        <w:pBdr>
          <w:top w:val="nil"/>
          <w:left w:val="nil"/>
          <w:bottom w:val="nil"/>
          <w:right w:val="nil"/>
          <w:between w:val="nil"/>
        </w:pBdr>
        <w:rPr>
          <w:sz w:val="20"/>
          <w:szCs w:val="20"/>
        </w:rPr>
      </w:pPr>
      <w:r w:rsidRPr="00C21B1E">
        <w:rPr>
          <w:sz w:val="20"/>
          <w:szCs w:val="20"/>
        </w:rPr>
        <w:t>Gracias a las propiedades del cobre y de la plata, estas aleaciones de 750 milésimas o 18 kilates</w:t>
      </w:r>
      <w:r>
        <w:rPr>
          <w:sz w:val="20"/>
          <w:szCs w:val="20"/>
        </w:rPr>
        <w:t xml:space="preserve">, </w:t>
      </w:r>
      <w:r w:rsidRPr="00C21B1E">
        <w:rPr>
          <w:sz w:val="20"/>
          <w:szCs w:val="20"/>
        </w:rPr>
        <w:t xml:space="preserve">pueden tener desde un color verde hasta un rosa pasando por el amarillo. Si las 250 milésimas de aleación con todas de plata, el color será verde. </w:t>
      </w:r>
    </w:p>
    <w:p w14:paraId="23A36BE6" w14:textId="77777777" w:rsidR="00C21B1E" w:rsidRDefault="00C21B1E" w:rsidP="00C21B1E">
      <w:pPr>
        <w:pStyle w:val="Normal0"/>
        <w:pBdr>
          <w:top w:val="nil"/>
          <w:left w:val="nil"/>
          <w:bottom w:val="nil"/>
          <w:right w:val="nil"/>
          <w:between w:val="nil"/>
        </w:pBdr>
        <w:rPr>
          <w:sz w:val="20"/>
          <w:szCs w:val="20"/>
        </w:rPr>
      </w:pPr>
    </w:p>
    <w:p w14:paraId="33C9D828" w14:textId="65D3E025" w:rsidR="00C21B1E" w:rsidRDefault="00C21B1E" w:rsidP="00C21B1E">
      <w:pPr>
        <w:pStyle w:val="Normal0"/>
        <w:pBdr>
          <w:top w:val="nil"/>
          <w:left w:val="nil"/>
          <w:bottom w:val="nil"/>
          <w:right w:val="nil"/>
          <w:between w:val="nil"/>
        </w:pBdr>
        <w:rPr>
          <w:sz w:val="20"/>
          <w:szCs w:val="20"/>
        </w:rPr>
      </w:pPr>
      <w:r w:rsidRPr="00C21B1E">
        <w:rPr>
          <w:sz w:val="20"/>
          <w:szCs w:val="20"/>
        </w:rPr>
        <w:t>Si las 250 milésimas de aleación son todas en cobre, el color será rosa, rojo o rosé, ya que se emplean las tres denominaciones. Entre estos dos extremos, existe una amplia gama de tonalidades que, según la moda, en determinado momento se emplean más unas que otras. La gama de colores, comercialmente, suele ser la siguiente: oro rojo, oro rosa, oro inglés, oro amarillo y oro verde. Aunque</w:t>
      </w:r>
      <w:r>
        <w:rPr>
          <w:sz w:val="20"/>
          <w:szCs w:val="20"/>
        </w:rPr>
        <w:t xml:space="preserve"> </w:t>
      </w:r>
      <w:r w:rsidRPr="00C21B1E">
        <w:rPr>
          <w:sz w:val="20"/>
          <w:szCs w:val="20"/>
        </w:rPr>
        <w:t>las aleaciones 750 milésimas suelen ser ternarias oro/plata/cobre, algunas veces se modifican sus propiedades por medio de adiciones de níquel o de zinc</w:t>
      </w:r>
      <w:r>
        <w:rPr>
          <w:sz w:val="20"/>
          <w:szCs w:val="20"/>
        </w:rPr>
        <w:t xml:space="preserve">. </w:t>
      </w:r>
    </w:p>
    <w:p w14:paraId="3593E9DA" w14:textId="31A456E0" w:rsidR="00C21B1E" w:rsidRDefault="00B8519E" w:rsidP="00C21B1E">
      <w:pPr>
        <w:pStyle w:val="Normal0"/>
        <w:pBdr>
          <w:top w:val="nil"/>
          <w:left w:val="nil"/>
          <w:bottom w:val="nil"/>
          <w:right w:val="nil"/>
          <w:between w:val="nil"/>
        </w:pBdr>
        <w:rPr>
          <w:sz w:val="20"/>
          <w:szCs w:val="20"/>
        </w:rPr>
      </w:pPr>
      <w:r>
        <w:rPr>
          <w:sz w:val="20"/>
          <w:szCs w:val="20"/>
        </w:rPr>
        <w:tab/>
      </w:r>
    </w:p>
    <w:p w14:paraId="55737EFF" w14:textId="4A928C0C" w:rsidR="00B8519E" w:rsidRDefault="00B8519E" w:rsidP="00B8519E">
      <w:pPr>
        <w:pStyle w:val="Normal0"/>
        <w:pBdr>
          <w:top w:val="nil"/>
          <w:left w:val="nil"/>
          <w:bottom w:val="nil"/>
          <w:right w:val="nil"/>
          <w:between w:val="nil"/>
        </w:pBdr>
        <w:ind w:firstLine="720"/>
        <w:rPr>
          <w:sz w:val="20"/>
          <w:szCs w:val="20"/>
        </w:rPr>
      </w:pPr>
      <w:commentRangeStart w:id="12"/>
      <w:r>
        <w:rPr>
          <w:sz w:val="20"/>
          <w:szCs w:val="20"/>
        </w:rPr>
        <w:t xml:space="preserve">Tabla </w:t>
      </w:r>
      <w:r w:rsidR="00C8708B">
        <w:rPr>
          <w:sz w:val="20"/>
          <w:szCs w:val="20"/>
        </w:rPr>
        <w:t>1</w:t>
      </w:r>
    </w:p>
    <w:p w14:paraId="3A56F910" w14:textId="79E9FDAB" w:rsidR="003E728A" w:rsidRPr="0065422F" w:rsidRDefault="000A115B" w:rsidP="00CA6A51">
      <w:pPr>
        <w:pStyle w:val="Normal0"/>
        <w:pBdr>
          <w:top w:val="nil"/>
          <w:left w:val="nil"/>
          <w:bottom w:val="nil"/>
          <w:right w:val="nil"/>
          <w:between w:val="nil"/>
        </w:pBdr>
        <w:ind w:firstLine="720"/>
        <w:rPr>
          <w:i/>
          <w:iCs/>
          <w:sz w:val="20"/>
          <w:szCs w:val="20"/>
        </w:rPr>
      </w:pPr>
      <w:r w:rsidRPr="0065422F">
        <w:rPr>
          <w:b/>
          <w:bCs/>
          <w:i/>
          <w:iCs/>
          <w:sz w:val="20"/>
          <w:szCs w:val="20"/>
        </w:rPr>
        <w:t>Oro verde</w:t>
      </w:r>
      <w:r w:rsidRPr="0065422F">
        <w:rPr>
          <w:i/>
          <w:iCs/>
          <w:sz w:val="20"/>
          <w:szCs w:val="20"/>
        </w:rPr>
        <w:t xml:space="preserve"> </w:t>
      </w:r>
      <w:commentRangeEnd w:id="12"/>
      <w:r w:rsidR="00B8519E" w:rsidRPr="0065422F">
        <w:rPr>
          <w:rStyle w:val="Refdecomentario"/>
          <w:i/>
          <w:iCs/>
        </w:rPr>
        <w:commentReference w:id="12"/>
      </w:r>
      <w:r w:rsidR="00B86E12" w:rsidRPr="0065422F">
        <w:rPr>
          <w:i/>
          <w:iCs/>
          <w:sz w:val="20"/>
          <w:szCs w:val="20"/>
        </w:rPr>
        <w:tab/>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276"/>
        <w:gridCol w:w="1276"/>
        <w:gridCol w:w="992"/>
        <w:gridCol w:w="1134"/>
        <w:gridCol w:w="1390"/>
        <w:gridCol w:w="1418"/>
      </w:tblGrid>
      <w:tr w:rsidR="003E728A" w:rsidRPr="00F92C53" w14:paraId="7CBE20B5" w14:textId="77777777" w:rsidTr="007057BD">
        <w:tc>
          <w:tcPr>
            <w:tcW w:w="1276" w:type="dxa"/>
            <w:shd w:val="clear" w:color="auto" w:fill="B6DDE8" w:themeFill="accent5" w:themeFillTint="66"/>
          </w:tcPr>
          <w:p w14:paraId="359DAECF" w14:textId="360E5FDD" w:rsidR="003E728A" w:rsidRPr="00F92C53" w:rsidRDefault="003E728A" w:rsidP="003E728A">
            <w:pPr>
              <w:pStyle w:val="Normal0"/>
              <w:jc w:val="center"/>
              <w:rPr>
                <w:sz w:val="16"/>
                <w:szCs w:val="16"/>
              </w:rPr>
            </w:pPr>
            <w:r>
              <w:rPr>
                <w:sz w:val="16"/>
                <w:szCs w:val="16"/>
              </w:rPr>
              <w:t>ORO</w:t>
            </w:r>
          </w:p>
        </w:tc>
        <w:tc>
          <w:tcPr>
            <w:tcW w:w="1276" w:type="dxa"/>
            <w:shd w:val="clear" w:color="auto" w:fill="B6DDE8" w:themeFill="accent5" w:themeFillTint="66"/>
          </w:tcPr>
          <w:p w14:paraId="7D48066C" w14:textId="4930BCC7" w:rsidR="003E728A" w:rsidRPr="00F92C53" w:rsidRDefault="003E728A" w:rsidP="003E728A">
            <w:pPr>
              <w:pStyle w:val="Normal0"/>
              <w:jc w:val="center"/>
              <w:rPr>
                <w:sz w:val="16"/>
                <w:szCs w:val="16"/>
              </w:rPr>
            </w:pPr>
            <w:r>
              <w:rPr>
                <w:sz w:val="16"/>
                <w:szCs w:val="16"/>
              </w:rPr>
              <w:t>PLATA</w:t>
            </w:r>
          </w:p>
        </w:tc>
        <w:tc>
          <w:tcPr>
            <w:tcW w:w="992" w:type="dxa"/>
            <w:shd w:val="clear" w:color="auto" w:fill="B6DDE8" w:themeFill="accent5" w:themeFillTint="66"/>
          </w:tcPr>
          <w:p w14:paraId="4F2B6B86" w14:textId="6B44B24F" w:rsidR="003E728A" w:rsidRPr="00F92C53" w:rsidRDefault="003E728A" w:rsidP="003E728A">
            <w:pPr>
              <w:pStyle w:val="Normal0"/>
              <w:jc w:val="center"/>
              <w:rPr>
                <w:sz w:val="16"/>
                <w:szCs w:val="16"/>
              </w:rPr>
            </w:pPr>
            <w:r>
              <w:rPr>
                <w:sz w:val="16"/>
                <w:szCs w:val="16"/>
              </w:rPr>
              <w:t>CO</w:t>
            </w:r>
            <w:r w:rsidRPr="00F92C53">
              <w:rPr>
                <w:sz w:val="16"/>
                <w:szCs w:val="16"/>
              </w:rPr>
              <w:t>BRE</w:t>
            </w:r>
          </w:p>
        </w:tc>
        <w:tc>
          <w:tcPr>
            <w:tcW w:w="1134" w:type="dxa"/>
            <w:shd w:val="clear" w:color="auto" w:fill="B6DDE8" w:themeFill="accent5" w:themeFillTint="66"/>
          </w:tcPr>
          <w:p w14:paraId="4FC8CB1F" w14:textId="27F0EEDA" w:rsidR="003E728A" w:rsidRPr="00F92C53" w:rsidRDefault="003E728A" w:rsidP="003E728A">
            <w:pPr>
              <w:pStyle w:val="Normal0"/>
              <w:jc w:val="center"/>
              <w:rPr>
                <w:sz w:val="16"/>
                <w:szCs w:val="16"/>
              </w:rPr>
            </w:pPr>
            <w:r w:rsidRPr="00F92C53">
              <w:rPr>
                <w:sz w:val="16"/>
                <w:szCs w:val="16"/>
              </w:rPr>
              <w:t>DENSIDAD</w:t>
            </w:r>
          </w:p>
        </w:tc>
        <w:tc>
          <w:tcPr>
            <w:tcW w:w="1134" w:type="dxa"/>
            <w:shd w:val="clear" w:color="auto" w:fill="B6DDE8" w:themeFill="accent5" w:themeFillTint="66"/>
          </w:tcPr>
          <w:p w14:paraId="65253D20" w14:textId="62F54FD6" w:rsidR="003E728A" w:rsidRPr="00F92C53" w:rsidRDefault="003E728A" w:rsidP="003E728A">
            <w:pPr>
              <w:pStyle w:val="Normal0"/>
              <w:jc w:val="center"/>
              <w:rPr>
                <w:sz w:val="16"/>
                <w:szCs w:val="16"/>
              </w:rPr>
            </w:pPr>
            <w:r>
              <w:rPr>
                <w:sz w:val="16"/>
                <w:szCs w:val="16"/>
              </w:rPr>
              <w:t>OBSERVACION</w:t>
            </w:r>
          </w:p>
        </w:tc>
        <w:tc>
          <w:tcPr>
            <w:tcW w:w="1418" w:type="dxa"/>
            <w:shd w:val="clear" w:color="auto" w:fill="B6DDE8" w:themeFill="accent5" w:themeFillTint="66"/>
          </w:tcPr>
          <w:p w14:paraId="60A6DECC" w14:textId="4AD7C63B" w:rsidR="003E728A" w:rsidRPr="00F92C53" w:rsidRDefault="003E728A" w:rsidP="003E728A">
            <w:pPr>
              <w:pStyle w:val="Normal0"/>
              <w:jc w:val="center"/>
              <w:rPr>
                <w:sz w:val="16"/>
                <w:szCs w:val="16"/>
              </w:rPr>
            </w:pPr>
            <w:r>
              <w:rPr>
                <w:sz w:val="16"/>
                <w:szCs w:val="16"/>
              </w:rPr>
              <w:t>FUSION</w:t>
            </w:r>
          </w:p>
        </w:tc>
      </w:tr>
      <w:tr w:rsidR="003E728A" w:rsidRPr="00F92C53" w14:paraId="1B5141DC" w14:textId="77777777" w:rsidTr="007057BD">
        <w:tc>
          <w:tcPr>
            <w:tcW w:w="1276" w:type="dxa"/>
          </w:tcPr>
          <w:p w14:paraId="24F9AF79" w14:textId="05F08CF0" w:rsidR="003E728A" w:rsidRPr="00F92C53" w:rsidRDefault="003E728A" w:rsidP="003E728A">
            <w:pPr>
              <w:pStyle w:val="Normal0"/>
              <w:jc w:val="center"/>
              <w:rPr>
                <w:sz w:val="16"/>
                <w:szCs w:val="16"/>
              </w:rPr>
            </w:pPr>
            <w:r>
              <w:rPr>
                <w:sz w:val="16"/>
                <w:szCs w:val="16"/>
              </w:rPr>
              <w:t>750</w:t>
            </w:r>
          </w:p>
        </w:tc>
        <w:tc>
          <w:tcPr>
            <w:tcW w:w="1276" w:type="dxa"/>
          </w:tcPr>
          <w:p w14:paraId="19CD8834" w14:textId="1A75A5D7" w:rsidR="003E728A" w:rsidRPr="00F92C53" w:rsidRDefault="003E728A" w:rsidP="003E728A">
            <w:pPr>
              <w:pStyle w:val="Normal0"/>
              <w:jc w:val="center"/>
              <w:rPr>
                <w:sz w:val="16"/>
                <w:szCs w:val="16"/>
              </w:rPr>
            </w:pPr>
            <w:r>
              <w:rPr>
                <w:sz w:val="16"/>
                <w:szCs w:val="16"/>
              </w:rPr>
              <w:t>250</w:t>
            </w:r>
          </w:p>
        </w:tc>
        <w:tc>
          <w:tcPr>
            <w:tcW w:w="992" w:type="dxa"/>
          </w:tcPr>
          <w:p w14:paraId="7CEF0529" w14:textId="77777777" w:rsidR="003E728A" w:rsidRPr="00F92C53" w:rsidRDefault="003E728A" w:rsidP="003E728A">
            <w:pPr>
              <w:pStyle w:val="Normal0"/>
              <w:jc w:val="center"/>
              <w:rPr>
                <w:sz w:val="16"/>
                <w:szCs w:val="16"/>
              </w:rPr>
            </w:pPr>
          </w:p>
        </w:tc>
        <w:tc>
          <w:tcPr>
            <w:tcW w:w="1134" w:type="dxa"/>
          </w:tcPr>
          <w:p w14:paraId="78A5E0AA" w14:textId="7DEFF7E6" w:rsidR="003E728A" w:rsidRPr="00F92C53" w:rsidRDefault="00EF593F" w:rsidP="003E728A">
            <w:pPr>
              <w:pStyle w:val="Normal0"/>
              <w:jc w:val="center"/>
              <w:rPr>
                <w:sz w:val="16"/>
                <w:szCs w:val="16"/>
              </w:rPr>
            </w:pPr>
            <w:r>
              <w:rPr>
                <w:sz w:val="16"/>
                <w:szCs w:val="16"/>
              </w:rPr>
              <w:t>15,95</w:t>
            </w:r>
          </w:p>
        </w:tc>
        <w:tc>
          <w:tcPr>
            <w:tcW w:w="1134" w:type="dxa"/>
          </w:tcPr>
          <w:p w14:paraId="0EA8D3D2" w14:textId="61B62BE0" w:rsidR="003E728A" w:rsidRPr="00F92C53" w:rsidRDefault="00EF593F" w:rsidP="003E728A">
            <w:pPr>
              <w:pStyle w:val="Normal0"/>
              <w:jc w:val="center"/>
              <w:rPr>
                <w:sz w:val="16"/>
                <w:szCs w:val="16"/>
              </w:rPr>
            </w:pPr>
            <w:r>
              <w:rPr>
                <w:sz w:val="16"/>
                <w:szCs w:val="16"/>
              </w:rPr>
              <w:t>Verde máx.</w:t>
            </w:r>
          </w:p>
        </w:tc>
        <w:tc>
          <w:tcPr>
            <w:tcW w:w="1418" w:type="dxa"/>
          </w:tcPr>
          <w:p w14:paraId="7DD2CEB7" w14:textId="2B850F75" w:rsidR="003E728A" w:rsidRPr="00F92C53" w:rsidRDefault="00EF593F" w:rsidP="003E728A">
            <w:pPr>
              <w:pStyle w:val="Normal0"/>
              <w:jc w:val="center"/>
              <w:rPr>
                <w:sz w:val="16"/>
                <w:szCs w:val="16"/>
              </w:rPr>
            </w:pPr>
            <w:r>
              <w:rPr>
                <w:sz w:val="16"/>
                <w:szCs w:val="16"/>
              </w:rPr>
              <w:t>1039-1076</w:t>
            </w:r>
          </w:p>
        </w:tc>
      </w:tr>
      <w:tr w:rsidR="003E728A" w:rsidRPr="00F92C53" w14:paraId="5005188D" w14:textId="77777777" w:rsidTr="007057BD">
        <w:tc>
          <w:tcPr>
            <w:tcW w:w="1276" w:type="dxa"/>
          </w:tcPr>
          <w:p w14:paraId="175866AC" w14:textId="5CAAB2EB" w:rsidR="003E728A" w:rsidRPr="00F92C53" w:rsidRDefault="003E728A" w:rsidP="003E728A">
            <w:pPr>
              <w:pStyle w:val="Normal0"/>
              <w:jc w:val="center"/>
              <w:rPr>
                <w:sz w:val="16"/>
                <w:szCs w:val="16"/>
              </w:rPr>
            </w:pPr>
            <w:r>
              <w:rPr>
                <w:sz w:val="16"/>
                <w:szCs w:val="16"/>
              </w:rPr>
              <w:t>750</w:t>
            </w:r>
          </w:p>
        </w:tc>
        <w:tc>
          <w:tcPr>
            <w:tcW w:w="1276" w:type="dxa"/>
          </w:tcPr>
          <w:p w14:paraId="35678E7B" w14:textId="1AB2B58D" w:rsidR="003E728A" w:rsidRPr="00F92C53" w:rsidRDefault="003E728A" w:rsidP="003E728A">
            <w:pPr>
              <w:pStyle w:val="Normal0"/>
              <w:jc w:val="center"/>
              <w:rPr>
                <w:sz w:val="16"/>
                <w:szCs w:val="16"/>
              </w:rPr>
            </w:pPr>
            <w:r>
              <w:rPr>
                <w:sz w:val="16"/>
                <w:szCs w:val="16"/>
              </w:rPr>
              <w:t>205</w:t>
            </w:r>
          </w:p>
        </w:tc>
        <w:tc>
          <w:tcPr>
            <w:tcW w:w="992" w:type="dxa"/>
          </w:tcPr>
          <w:p w14:paraId="60D1CEC9" w14:textId="61C91B72" w:rsidR="003E728A" w:rsidRPr="00F92C53" w:rsidRDefault="003E728A" w:rsidP="003E728A">
            <w:pPr>
              <w:pStyle w:val="Normal0"/>
              <w:jc w:val="center"/>
              <w:rPr>
                <w:sz w:val="16"/>
                <w:szCs w:val="16"/>
              </w:rPr>
            </w:pPr>
            <w:r>
              <w:rPr>
                <w:sz w:val="16"/>
                <w:szCs w:val="16"/>
              </w:rPr>
              <w:t>45</w:t>
            </w:r>
          </w:p>
        </w:tc>
        <w:tc>
          <w:tcPr>
            <w:tcW w:w="1134" w:type="dxa"/>
          </w:tcPr>
          <w:p w14:paraId="6BF6E782" w14:textId="56B65FC3" w:rsidR="003E728A" w:rsidRPr="00F92C53" w:rsidRDefault="00EF593F" w:rsidP="003E728A">
            <w:pPr>
              <w:pStyle w:val="Normal0"/>
              <w:jc w:val="center"/>
              <w:rPr>
                <w:sz w:val="16"/>
                <w:szCs w:val="16"/>
              </w:rPr>
            </w:pPr>
            <w:r>
              <w:rPr>
                <w:sz w:val="16"/>
                <w:szCs w:val="16"/>
              </w:rPr>
              <w:t>15,76</w:t>
            </w:r>
          </w:p>
        </w:tc>
        <w:tc>
          <w:tcPr>
            <w:tcW w:w="1134" w:type="dxa"/>
          </w:tcPr>
          <w:p w14:paraId="7A1C550B" w14:textId="5C0CF6C5" w:rsidR="003E728A" w:rsidRPr="00F92C53" w:rsidRDefault="00EF593F" w:rsidP="003E728A">
            <w:pPr>
              <w:pStyle w:val="Normal0"/>
              <w:jc w:val="center"/>
              <w:rPr>
                <w:sz w:val="16"/>
                <w:szCs w:val="16"/>
              </w:rPr>
            </w:pPr>
            <w:r>
              <w:rPr>
                <w:sz w:val="16"/>
                <w:szCs w:val="16"/>
              </w:rPr>
              <w:t>Menos verde</w:t>
            </w:r>
          </w:p>
        </w:tc>
        <w:tc>
          <w:tcPr>
            <w:tcW w:w="1418" w:type="dxa"/>
          </w:tcPr>
          <w:p w14:paraId="2BF779B6" w14:textId="2AAED438" w:rsidR="003E728A" w:rsidRPr="00F92C53" w:rsidRDefault="003E728A" w:rsidP="003E728A">
            <w:pPr>
              <w:pStyle w:val="Normal0"/>
              <w:jc w:val="center"/>
              <w:rPr>
                <w:sz w:val="16"/>
                <w:szCs w:val="16"/>
              </w:rPr>
            </w:pPr>
          </w:p>
        </w:tc>
      </w:tr>
      <w:tr w:rsidR="003E728A" w:rsidRPr="00F92C53" w14:paraId="0B54C09E" w14:textId="77777777" w:rsidTr="007057BD">
        <w:tc>
          <w:tcPr>
            <w:tcW w:w="1276" w:type="dxa"/>
          </w:tcPr>
          <w:p w14:paraId="6E8BC677" w14:textId="5AB59BD6" w:rsidR="003E728A" w:rsidRPr="00F92C53" w:rsidRDefault="003E728A" w:rsidP="003E728A">
            <w:pPr>
              <w:pStyle w:val="Normal0"/>
              <w:jc w:val="center"/>
              <w:rPr>
                <w:sz w:val="16"/>
                <w:szCs w:val="16"/>
              </w:rPr>
            </w:pPr>
            <w:r>
              <w:rPr>
                <w:sz w:val="16"/>
                <w:szCs w:val="16"/>
              </w:rPr>
              <w:t>750</w:t>
            </w:r>
          </w:p>
        </w:tc>
        <w:tc>
          <w:tcPr>
            <w:tcW w:w="1276" w:type="dxa"/>
          </w:tcPr>
          <w:p w14:paraId="0349BCFE" w14:textId="4091B9D3" w:rsidR="003E728A" w:rsidRPr="00F92C53" w:rsidRDefault="003E728A" w:rsidP="003E728A">
            <w:pPr>
              <w:pStyle w:val="Normal0"/>
              <w:jc w:val="center"/>
              <w:rPr>
                <w:sz w:val="16"/>
                <w:szCs w:val="16"/>
              </w:rPr>
            </w:pPr>
            <w:r w:rsidRPr="00F92C53">
              <w:rPr>
                <w:sz w:val="16"/>
                <w:szCs w:val="16"/>
              </w:rPr>
              <w:t>1</w:t>
            </w:r>
            <w:r>
              <w:rPr>
                <w:sz w:val="16"/>
                <w:szCs w:val="16"/>
              </w:rPr>
              <w:t>88</w:t>
            </w:r>
          </w:p>
        </w:tc>
        <w:tc>
          <w:tcPr>
            <w:tcW w:w="992" w:type="dxa"/>
          </w:tcPr>
          <w:p w14:paraId="3EE41632" w14:textId="752B47A1" w:rsidR="003E728A" w:rsidRPr="00F92C53" w:rsidRDefault="003E728A" w:rsidP="003E728A">
            <w:pPr>
              <w:pStyle w:val="Normal0"/>
              <w:jc w:val="center"/>
              <w:rPr>
                <w:sz w:val="16"/>
                <w:szCs w:val="16"/>
              </w:rPr>
            </w:pPr>
            <w:r>
              <w:rPr>
                <w:sz w:val="16"/>
                <w:szCs w:val="16"/>
              </w:rPr>
              <w:t>62</w:t>
            </w:r>
          </w:p>
        </w:tc>
        <w:tc>
          <w:tcPr>
            <w:tcW w:w="1134" w:type="dxa"/>
          </w:tcPr>
          <w:p w14:paraId="4F343F4D" w14:textId="60C9B51A" w:rsidR="003E728A" w:rsidRPr="00F92C53" w:rsidRDefault="00EF593F" w:rsidP="003E728A">
            <w:pPr>
              <w:pStyle w:val="Normal0"/>
              <w:jc w:val="center"/>
              <w:rPr>
                <w:sz w:val="16"/>
                <w:szCs w:val="16"/>
              </w:rPr>
            </w:pPr>
            <w:r>
              <w:rPr>
                <w:sz w:val="16"/>
                <w:szCs w:val="16"/>
              </w:rPr>
              <w:t>15,69</w:t>
            </w:r>
          </w:p>
        </w:tc>
        <w:tc>
          <w:tcPr>
            <w:tcW w:w="1134" w:type="dxa"/>
          </w:tcPr>
          <w:p w14:paraId="226D543A" w14:textId="1DDF560A" w:rsidR="003E728A" w:rsidRPr="00F92C53" w:rsidRDefault="00EF593F" w:rsidP="003E728A">
            <w:pPr>
              <w:pStyle w:val="Normal0"/>
              <w:jc w:val="center"/>
              <w:rPr>
                <w:sz w:val="16"/>
                <w:szCs w:val="16"/>
              </w:rPr>
            </w:pPr>
            <w:r>
              <w:rPr>
                <w:sz w:val="16"/>
                <w:szCs w:val="16"/>
              </w:rPr>
              <w:t>Menos verde</w:t>
            </w:r>
          </w:p>
        </w:tc>
        <w:tc>
          <w:tcPr>
            <w:tcW w:w="1418" w:type="dxa"/>
          </w:tcPr>
          <w:p w14:paraId="5744F415" w14:textId="10104495" w:rsidR="003E728A" w:rsidRPr="00F92C53" w:rsidRDefault="003E728A" w:rsidP="003E728A">
            <w:pPr>
              <w:pStyle w:val="Normal0"/>
              <w:jc w:val="center"/>
              <w:rPr>
                <w:sz w:val="16"/>
                <w:szCs w:val="16"/>
              </w:rPr>
            </w:pPr>
          </w:p>
        </w:tc>
      </w:tr>
    </w:tbl>
    <w:p w14:paraId="4314A2CC" w14:textId="79E7528E" w:rsidR="003E728A" w:rsidRDefault="003E728A" w:rsidP="00C21B1E">
      <w:pPr>
        <w:pStyle w:val="Normal0"/>
        <w:pBdr>
          <w:top w:val="nil"/>
          <w:left w:val="nil"/>
          <w:bottom w:val="nil"/>
          <w:right w:val="nil"/>
          <w:between w:val="nil"/>
        </w:pBdr>
        <w:rPr>
          <w:sz w:val="20"/>
          <w:szCs w:val="20"/>
        </w:rPr>
      </w:pPr>
    </w:p>
    <w:p w14:paraId="2EB22374" w14:textId="77777777" w:rsidR="003E728A" w:rsidRDefault="003E728A" w:rsidP="00C21B1E">
      <w:pPr>
        <w:pStyle w:val="Normal0"/>
        <w:pBdr>
          <w:top w:val="nil"/>
          <w:left w:val="nil"/>
          <w:bottom w:val="nil"/>
          <w:right w:val="nil"/>
          <w:between w:val="nil"/>
        </w:pBdr>
        <w:rPr>
          <w:sz w:val="20"/>
          <w:szCs w:val="20"/>
        </w:rPr>
      </w:pPr>
    </w:p>
    <w:p w14:paraId="3ACCEE11" w14:textId="77777777" w:rsidR="003E728A" w:rsidRDefault="003E728A" w:rsidP="00C21B1E">
      <w:pPr>
        <w:pStyle w:val="Normal0"/>
        <w:pBdr>
          <w:top w:val="nil"/>
          <w:left w:val="nil"/>
          <w:bottom w:val="nil"/>
          <w:right w:val="nil"/>
          <w:between w:val="nil"/>
        </w:pBdr>
        <w:rPr>
          <w:sz w:val="20"/>
          <w:szCs w:val="20"/>
        </w:rPr>
      </w:pPr>
    </w:p>
    <w:p w14:paraId="4BD50FE3" w14:textId="77777777" w:rsidR="003E728A" w:rsidRDefault="003E728A" w:rsidP="00C21B1E">
      <w:pPr>
        <w:pStyle w:val="Normal0"/>
        <w:pBdr>
          <w:top w:val="nil"/>
          <w:left w:val="nil"/>
          <w:bottom w:val="nil"/>
          <w:right w:val="nil"/>
          <w:between w:val="nil"/>
        </w:pBdr>
        <w:rPr>
          <w:sz w:val="20"/>
          <w:szCs w:val="20"/>
        </w:rPr>
      </w:pPr>
    </w:p>
    <w:p w14:paraId="28991BB0" w14:textId="77777777" w:rsidR="000A115B" w:rsidRDefault="000A115B" w:rsidP="00C21B1E">
      <w:pPr>
        <w:pStyle w:val="Normal0"/>
        <w:pBdr>
          <w:top w:val="nil"/>
          <w:left w:val="nil"/>
          <w:bottom w:val="nil"/>
          <w:right w:val="nil"/>
          <w:between w:val="nil"/>
        </w:pBdr>
        <w:rPr>
          <w:sz w:val="20"/>
          <w:szCs w:val="20"/>
        </w:rPr>
      </w:pPr>
    </w:p>
    <w:p w14:paraId="3BF53389" w14:textId="77777777" w:rsidR="00EF2BBC" w:rsidRDefault="00EF2BBC" w:rsidP="00C21B1E">
      <w:pPr>
        <w:pStyle w:val="Normal0"/>
        <w:pBdr>
          <w:top w:val="nil"/>
          <w:left w:val="nil"/>
          <w:bottom w:val="nil"/>
          <w:right w:val="nil"/>
          <w:between w:val="nil"/>
        </w:pBdr>
        <w:rPr>
          <w:sz w:val="20"/>
          <w:szCs w:val="20"/>
        </w:rPr>
      </w:pPr>
    </w:p>
    <w:p w14:paraId="10CE063F" w14:textId="77777777" w:rsidR="00EF2BBC" w:rsidRDefault="00EF2BBC" w:rsidP="00C21B1E">
      <w:pPr>
        <w:pStyle w:val="Normal0"/>
        <w:pBdr>
          <w:top w:val="nil"/>
          <w:left w:val="nil"/>
          <w:bottom w:val="nil"/>
          <w:right w:val="nil"/>
          <w:between w:val="nil"/>
        </w:pBdr>
        <w:rPr>
          <w:sz w:val="20"/>
          <w:szCs w:val="20"/>
        </w:rPr>
      </w:pPr>
    </w:p>
    <w:p w14:paraId="48084DFD" w14:textId="77777777" w:rsidR="00A956FC" w:rsidRDefault="00A956FC" w:rsidP="00A956FC">
      <w:pPr>
        <w:pStyle w:val="Normal0"/>
        <w:pBdr>
          <w:top w:val="nil"/>
          <w:left w:val="nil"/>
          <w:bottom w:val="nil"/>
          <w:right w:val="nil"/>
          <w:between w:val="nil"/>
        </w:pBdr>
        <w:ind w:firstLine="720"/>
        <w:rPr>
          <w:b/>
          <w:bCs/>
          <w:sz w:val="20"/>
          <w:szCs w:val="20"/>
        </w:rPr>
      </w:pPr>
    </w:p>
    <w:p w14:paraId="5C86C33D" w14:textId="7A180281" w:rsidR="00693C38" w:rsidRDefault="00B8519E" w:rsidP="00A956FC">
      <w:pPr>
        <w:pStyle w:val="Normal0"/>
        <w:pBdr>
          <w:top w:val="nil"/>
          <w:left w:val="nil"/>
          <w:bottom w:val="nil"/>
          <w:right w:val="nil"/>
          <w:between w:val="nil"/>
        </w:pBdr>
        <w:ind w:firstLine="720"/>
        <w:rPr>
          <w:b/>
          <w:bCs/>
          <w:sz w:val="20"/>
          <w:szCs w:val="20"/>
        </w:rPr>
      </w:pPr>
      <w:commentRangeStart w:id="13"/>
      <w:r>
        <w:rPr>
          <w:b/>
          <w:bCs/>
          <w:sz w:val="20"/>
          <w:szCs w:val="20"/>
        </w:rPr>
        <w:t xml:space="preserve">Tabla </w:t>
      </w:r>
      <w:r w:rsidR="00C8708B">
        <w:rPr>
          <w:b/>
          <w:bCs/>
          <w:sz w:val="20"/>
          <w:szCs w:val="20"/>
        </w:rPr>
        <w:t>2</w:t>
      </w:r>
    </w:p>
    <w:p w14:paraId="49CDC1A8" w14:textId="77777777" w:rsidR="00A956FC" w:rsidRPr="00B8519E" w:rsidRDefault="000A115B" w:rsidP="00A956FC">
      <w:pPr>
        <w:pStyle w:val="Normal0"/>
        <w:pBdr>
          <w:top w:val="nil"/>
          <w:left w:val="nil"/>
          <w:bottom w:val="nil"/>
          <w:right w:val="nil"/>
          <w:between w:val="nil"/>
        </w:pBdr>
        <w:ind w:firstLine="720"/>
        <w:rPr>
          <w:i/>
          <w:iCs/>
          <w:sz w:val="20"/>
          <w:szCs w:val="20"/>
        </w:rPr>
      </w:pPr>
      <w:r w:rsidRPr="00B8519E">
        <w:rPr>
          <w:b/>
          <w:bCs/>
          <w:i/>
          <w:iCs/>
          <w:sz w:val="20"/>
          <w:szCs w:val="20"/>
        </w:rPr>
        <w:t>Oro amarillo claro</w:t>
      </w:r>
      <w:commentRangeEnd w:id="13"/>
      <w:r w:rsidR="00B8519E">
        <w:rPr>
          <w:rStyle w:val="Refdecomentario"/>
        </w:rPr>
        <w:commentReference w:id="13"/>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276"/>
        <w:gridCol w:w="1276"/>
        <w:gridCol w:w="992"/>
        <w:gridCol w:w="1134"/>
        <w:gridCol w:w="1390"/>
      </w:tblGrid>
      <w:tr w:rsidR="00A956FC" w:rsidRPr="00F92C53" w14:paraId="0F4AFB4B" w14:textId="77777777" w:rsidTr="00A956FC">
        <w:tc>
          <w:tcPr>
            <w:tcW w:w="1276" w:type="dxa"/>
            <w:shd w:val="clear" w:color="auto" w:fill="B6DDE8" w:themeFill="accent5" w:themeFillTint="66"/>
          </w:tcPr>
          <w:p w14:paraId="5DCA10D2" w14:textId="77777777" w:rsidR="00A956FC" w:rsidRPr="00F92C53" w:rsidRDefault="00A956FC" w:rsidP="00A956FC">
            <w:pPr>
              <w:pStyle w:val="Normal0"/>
              <w:jc w:val="center"/>
              <w:rPr>
                <w:sz w:val="16"/>
                <w:szCs w:val="16"/>
              </w:rPr>
            </w:pPr>
            <w:r>
              <w:rPr>
                <w:sz w:val="16"/>
                <w:szCs w:val="16"/>
              </w:rPr>
              <w:lastRenderedPageBreak/>
              <w:t>ORO</w:t>
            </w:r>
          </w:p>
        </w:tc>
        <w:tc>
          <w:tcPr>
            <w:tcW w:w="1276" w:type="dxa"/>
            <w:shd w:val="clear" w:color="auto" w:fill="B6DDE8" w:themeFill="accent5" w:themeFillTint="66"/>
          </w:tcPr>
          <w:p w14:paraId="2BF41E75" w14:textId="77777777" w:rsidR="00A956FC" w:rsidRPr="00F92C53" w:rsidRDefault="00A956FC" w:rsidP="00A956FC">
            <w:pPr>
              <w:pStyle w:val="Normal0"/>
              <w:jc w:val="center"/>
              <w:rPr>
                <w:sz w:val="16"/>
                <w:szCs w:val="16"/>
              </w:rPr>
            </w:pPr>
            <w:r>
              <w:rPr>
                <w:sz w:val="16"/>
                <w:szCs w:val="16"/>
              </w:rPr>
              <w:t>PLATA</w:t>
            </w:r>
          </w:p>
        </w:tc>
        <w:tc>
          <w:tcPr>
            <w:tcW w:w="992" w:type="dxa"/>
            <w:shd w:val="clear" w:color="auto" w:fill="B6DDE8" w:themeFill="accent5" w:themeFillTint="66"/>
          </w:tcPr>
          <w:p w14:paraId="4F4143FF" w14:textId="77777777" w:rsidR="00A956FC" w:rsidRPr="00F92C53" w:rsidRDefault="00A956FC" w:rsidP="00A956FC">
            <w:pPr>
              <w:pStyle w:val="Normal0"/>
              <w:jc w:val="center"/>
              <w:rPr>
                <w:sz w:val="16"/>
                <w:szCs w:val="16"/>
              </w:rPr>
            </w:pPr>
            <w:r>
              <w:rPr>
                <w:sz w:val="16"/>
                <w:szCs w:val="16"/>
              </w:rPr>
              <w:t>CO</w:t>
            </w:r>
            <w:r w:rsidRPr="00F92C53">
              <w:rPr>
                <w:sz w:val="16"/>
                <w:szCs w:val="16"/>
              </w:rPr>
              <w:t>BRE</w:t>
            </w:r>
          </w:p>
        </w:tc>
        <w:tc>
          <w:tcPr>
            <w:tcW w:w="1134" w:type="dxa"/>
            <w:shd w:val="clear" w:color="auto" w:fill="B6DDE8" w:themeFill="accent5" w:themeFillTint="66"/>
          </w:tcPr>
          <w:p w14:paraId="15DA7125" w14:textId="77777777" w:rsidR="00A956FC" w:rsidRPr="00F92C53" w:rsidRDefault="00A956FC" w:rsidP="00A956FC">
            <w:pPr>
              <w:pStyle w:val="Normal0"/>
              <w:jc w:val="center"/>
              <w:rPr>
                <w:sz w:val="16"/>
                <w:szCs w:val="16"/>
              </w:rPr>
            </w:pPr>
            <w:r w:rsidRPr="00F92C53">
              <w:rPr>
                <w:sz w:val="16"/>
                <w:szCs w:val="16"/>
              </w:rPr>
              <w:t>DENSIDAD</w:t>
            </w:r>
          </w:p>
        </w:tc>
        <w:tc>
          <w:tcPr>
            <w:tcW w:w="1390" w:type="dxa"/>
            <w:shd w:val="clear" w:color="auto" w:fill="B6DDE8" w:themeFill="accent5" w:themeFillTint="66"/>
          </w:tcPr>
          <w:p w14:paraId="7833544E" w14:textId="0FED503C" w:rsidR="00A956FC" w:rsidRPr="00F92C53" w:rsidRDefault="00A956FC" w:rsidP="00A956FC">
            <w:pPr>
              <w:pStyle w:val="Normal0"/>
              <w:jc w:val="center"/>
              <w:rPr>
                <w:sz w:val="16"/>
                <w:szCs w:val="16"/>
              </w:rPr>
            </w:pPr>
            <w:r>
              <w:rPr>
                <w:sz w:val="16"/>
                <w:szCs w:val="16"/>
              </w:rPr>
              <w:t>FUSION</w:t>
            </w:r>
          </w:p>
        </w:tc>
      </w:tr>
      <w:tr w:rsidR="00A956FC" w:rsidRPr="00F92C53" w14:paraId="20DFBD84" w14:textId="77777777" w:rsidTr="00A956FC">
        <w:tc>
          <w:tcPr>
            <w:tcW w:w="1276" w:type="dxa"/>
          </w:tcPr>
          <w:p w14:paraId="4A9725A4" w14:textId="77777777" w:rsidR="00A956FC" w:rsidRPr="00F92C53" w:rsidRDefault="00A956FC" w:rsidP="00A956FC">
            <w:pPr>
              <w:pStyle w:val="Normal0"/>
              <w:jc w:val="center"/>
              <w:rPr>
                <w:sz w:val="16"/>
                <w:szCs w:val="16"/>
              </w:rPr>
            </w:pPr>
            <w:r>
              <w:rPr>
                <w:sz w:val="16"/>
                <w:szCs w:val="16"/>
              </w:rPr>
              <w:t>750</w:t>
            </w:r>
          </w:p>
        </w:tc>
        <w:tc>
          <w:tcPr>
            <w:tcW w:w="1276" w:type="dxa"/>
          </w:tcPr>
          <w:p w14:paraId="238BE3AA" w14:textId="6E2DBC80" w:rsidR="00A956FC" w:rsidRPr="00F92C53" w:rsidRDefault="00A956FC" w:rsidP="00A956FC">
            <w:pPr>
              <w:pStyle w:val="Normal0"/>
              <w:jc w:val="center"/>
              <w:rPr>
                <w:sz w:val="16"/>
                <w:szCs w:val="16"/>
              </w:rPr>
            </w:pPr>
            <w:r>
              <w:rPr>
                <w:sz w:val="16"/>
                <w:szCs w:val="16"/>
              </w:rPr>
              <w:t>161</w:t>
            </w:r>
          </w:p>
        </w:tc>
        <w:tc>
          <w:tcPr>
            <w:tcW w:w="992" w:type="dxa"/>
          </w:tcPr>
          <w:p w14:paraId="48A9B77D" w14:textId="446733E6" w:rsidR="00A956FC" w:rsidRPr="00F92C53" w:rsidRDefault="00A956FC" w:rsidP="00A956FC">
            <w:pPr>
              <w:pStyle w:val="Normal0"/>
              <w:jc w:val="center"/>
              <w:rPr>
                <w:sz w:val="16"/>
                <w:szCs w:val="16"/>
              </w:rPr>
            </w:pPr>
            <w:r>
              <w:rPr>
                <w:sz w:val="16"/>
                <w:szCs w:val="16"/>
              </w:rPr>
              <w:t>89</w:t>
            </w:r>
          </w:p>
        </w:tc>
        <w:tc>
          <w:tcPr>
            <w:tcW w:w="1134" w:type="dxa"/>
          </w:tcPr>
          <w:p w14:paraId="31F1223C" w14:textId="43EE8A3E" w:rsidR="00A956FC" w:rsidRPr="00F92C53" w:rsidRDefault="00A956FC" w:rsidP="00A956FC">
            <w:pPr>
              <w:pStyle w:val="Normal0"/>
              <w:jc w:val="center"/>
              <w:rPr>
                <w:sz w:val="16"/>
                <w:szCs w:val="16"/>
              </w:rPr>
            </w:pPr>
            <w:r>
              <w:rPr>
                <w:sz w:val="16"/>
                <w:szCs w:val="16"/>
              </w:rPr>
              <w:t>15,58</w:t>
            </w:r>
          </w:p>
        </w:tc>
        <w:tc>
          <w:tcPr>
            <w:tcW w:w="1390" w:type="dxa"/>
          </w:tcPr>
          <w:p w14:paraId="0ABB19E3" w14:textId="65765D71" w:rsidR="00A956FC" w:rsidRPr="00F92C53" w:rsidRDefault="00A956FC" w:rsidP="00A956FC">
            <w:pPr>
              <w:pStyle w:val="Normal0"/>
              <w:jc w:val="center"/>
              <w:rPr>
                <w:sz w:val="16"/>
                <w:szCs w:val="16"/>
              </w:rPr>
            </w:pPr>
            <w:r>
              <w:rPr>
                <w:sz w:val="16"/>
                <w:szCs w:val="16"/>
              </w:rPr>
              <w:t>895-920</w:t>
            </w:r>
          </w:p>
        </w:tc>
      </w:tr>
      <w:tr w:rsidR="00A956FC" w:rsidRPr="00F92C53" w14:paraId="511326B6" w14:textId="77777777" w:rsidTr="00A956FC">
        <w:tc>
          <w:tcPr>
            <w:tcW w:w="1276" w:type="dxa"/>
          </w:tcPr>
          <w:p w14:paraId="42763B82" w14:textId="77777777" w:rsidR="00A956FC" w:rsidRPr="00F92C53" w:rsidRDefault="00A956FC" w:rsidP="007057BD">
            <w:pPr>
              <w:pStyle w:val="Normal0"/>
              <w:jc w:val="center"/>
              <w:rPr>
                <w:sz w:val="16"/>
                <w:szCs w:val="16"/>
              </w:rPr>
            </w:pPr>
            <w:r>
              <w:rPr>
                <w:sz w:val="16"/>
                <w:szCs w:val="16"/>
              </w:rPr>
              <w:t>750</w:t>
            </w:r>
          </w:p>
        </w:tc>
        <w:tc>
          <w:tcPr>
            <w:tcW w:w="1276" w:type="dxa"/>
          </w:tcPr>
          <w:p w14:paraId="4CD5B9CD" w14:textId="0A4E0CD7" w:rsidR="00A956FC" w:rsidRPr="00F92C53" w:rsidRDefault="00A956FC" w:rsidP="007057BD">
            <w:pPr>
              <w:pStyle w:val="Normal0"/>
              <w:jc w:val="center"/>
              <w:rPr>
                <w:sz w:val="16"/>
                <w:szCs w:val="16"/>
              </w:rPr>
            </w:pPr>
            <w:r>
              <w:rPr>
                <w:sz w:val="16"/>
                <w:szCs w:val="16"/>
              </w:rPr>
              <w:t>150</w:t>
            </w:r>
          </w:p>
        </w:tc>
        <w:tc>
          <w:tcPr>
            <w:tcW w:w="992" w:type="dxa"/>
          </w:tcPr>
          <w:p w14:paraId="3E45C391" w14:textId="02F822CA" w:rsidR="00A956FC" w:rsidRPr="00F92C53" w:rsidRDefault="00A956FC" w:rsidP="007057BD">
            <w:pPr>
              <w:pStyle w:val="Normal0"/>
              <w:jc w:val="center"/>
              <w:rPr>
                <w:sz w:val="16"/>
                <w:szCs w:val="16"/>
              </w:rPr>
            </w:pPr>
            <w:r>
              <w:rPr>
                <w:sz w:val="16"/>
                <w:szCs w:val="16"/>
              </w:rPr>
              <w:t>100</w:t>
            </w:r>
          </w:p>
        </w:tc>
        <w:tc>
          <w:tcPr>
            <w:tcW w:w="1134" w:type="dxa"/>
          </w:tcPr>
          <w:p w14:paraId="156C6034" w14:textId="77777777" w:rsidR="00A956FC" w:rsidRPr="00F92C53" w:rsidRDefault="00A956FC" w:rsidP="007057BD">
            <w:pPr>
              <w:pStyle w:val="Normal0"/>
              <w:jc w:val="center"/>
              <w:rPr>
                <w:sz w:val="16"/>
                <w:szCs w:val="16"/>
              </w:rPr>
            </w:pPr>
            <w:r>
              <w:rPr>
                <w:sz w:val="16"/>
                <w:szCs w:val="16"/>
              </w:rPr>
              <w:t>15,76</w:t>
            </w:r>
          </w:p>
        </w:tc>
        <w:tc>
          <w:tcPr>
            <w:tcW w:w="1390" w:type="dxa"/>
          </w:tcPr>
          <w:p w14:paraId="79B36C26" w14:textId="08EB9890" w:rsidR="00A956FC" w:rsidRPr="00F92C53" w:rsidRDefault="00A956FC" w:rsidP="007057BD">
            <w:pPr>
              <w:pStyle w:val="Normal0"/>
              <w:jc w:val="center"/>
              <w:rPr>
                <w:sz w:val="16"/>
                <w:szCs w:val="16"/>
              </w:rPr>
            </w:pPr>
          </w:p>
        </w:tc>
      </w:tr>
      <w:tr w:rsidR="00A956FC" w:rsidRPr="00F92C53" w14:paraId="34744A34" w14:textId="77777777" w:rsidTr="00A956FC">
        <w:tc>
          <w:tcPr>
            <w:tcW w:w="1276" w:type="dxa"/>
          </w:tcPr>
          <w:p w14:paraId="66C0E88F" w14:textId="77777777" w:rsidR="00A956FC" w:rsidRPr="00F92C53" w:rsidRDefault="00A956FC" w:rsidP="007057BD">
            <w:pPr>
              <w:pStyle w:val="Normal0"/>
              <w:jc w:val="center"/>
              <w:rPr>
                <w:sz w:val="16"/>
                <w:szCs w:val="16"/>
              </w:rPr>
            </w:pPr>
            <w:r>
              <w:rPr>
                <w:sz w:val="16"/>
                <w:szCs w:val="16"/>
              </w:rPr>
              <w:t>750</w:t>
            </w:r>
          </w:p>
        </w:tc>
        <w:tc>
          <w:tcPr>
            <w:tcW w:w="1276" w:type="dxa"/>
          </w:tcPr>
          <w:p w14:paraId="11A6AAFE" w14:textId="706BAF37" w:rsidR="00A956FC" w:rsidRPr="00F92C53" w:rsidRDefault="00A956FC" w:rsidP="007057BD">
            <w:pPr>
              <w:pStyle w:val="Normal0"/>
              <w:jc w:val="center"/>
              <w:rPr>
                <w:sz w:val="16"/>
                <w:szCs w:val="16"/>
              </w:rPr>
            </w:pPr>
            <w:r>
              <w:rPr>
                <w:sz w:val="16"/>
                <w:szCs w:val="16"/>
              </w:rPr>
              <w:t>140</w:t>
            </w:r>
          </w:p>
        </w:tc>
        <w:tc>
          <w:tcPr>
            <w:tcW w:w="992" w:type="dxa"/>
          </w:tcPr>
          <w:p w14:paraId="41FA7B1C" w14:textId="2674C469" w:rsidR="00A956FC" w:rsidRPr="00F92C53" w:rsidRDefault="00A956FC" w:rsidP="007057BD">
            <w:pPr>
              <w:pStyle w:val="Normal0"/>
              <w:jc w:val="center"/>
              <w:rPr>
                <w:sz w:val="16"/>
                <w:szCs w:val="16"/>
              </w:rPr>
            </w:pPr>
            <w:r>
              <w:rPr>
                <w:sz w:val="16"/>
                <w:szCs w:val="16"/>
              </w:rPr>
              <w:t>110</w:t>
            </w:r>
          </w:p>
        </w:tc>
        <w:tc>
          <w:tcPr>
            <w:tcW w:w="1134" w:type="dxa"/>
          </w:tcPr>
          <w:p w14:paraId="4151BAC9" w14:textId="13B8FA76" w:rsidR="00A956FC" w:rsidRPr="00F92C53" w:rsidRDefault="00A956FC" w:rsidP="007057BD">
            <w:pPr>
              <w:pStyle w:val="Normal0"/>
              <w:jc w:val="center"/>
              <w:rPr>
                <w:sz w:val="16"/>
                <w:szCs w:val="16"/>
              </w:rPr>
            </w:pPr>
            <w:r>
              <w:rPr>
                <w:sz w:val="16"/>
                <w:szCs w:val="16"/>
              </w:rPr>
              <w:t>15,49</w:t>
            </w:r>
          </w:p>
        </w:tc>
        <w:tc>
          <w:tcPr>
            <w:tcW w:w="1390" w:type="dxa"/>
          </w:tcPr>
          <w:p w14:paraId="77779426" w14:textId="51487DFD" w:rsidR="00A956FC" w:rsidRPr="00F92C53" w:rsidRDefault="00A956FC" w:rsidP="007057BD">
            <w:pPr>
              <w:pStyle w:val="Normal0"/>
              <w:jc w:val="center"/>
              <w:rPr>
                <w:sz w:val="16"/>
                <w:szCs w:val="16"/>
              </w:rPr>
            </w:pPr>
          </w:p>
        </w:tc>
      </w:tr>
    </w:tbl>
    <w:p w14:paraId="78F130E4" w14:textId="77777777" w:rsidR="00A956FC" w:rsidRDefault="00A956FC" w:rsidP="00A956FC">
      <w:pPr>
        <w:pStyle w:val="Normal0"/>
        <w:pBdr>
          <w:top w:val="nil"/>
          <w:left w:val="nil"/>
          <w:bottom w:val="nil"/>
          <w:right w:val="nil"/>
          <w:between w:val="nil"/>
        </w:pBdr>
        <w:ind w:firstLine="720"/>
        <w:rPr>
          <w:sz w:val="20"/>
          <w:szCs w:val="20"/>
        </w:rPr>
      </w:pPr>
    </w:p>
    <w:p w14:paraId="58957102" w14:textId="758B3806" w:rsidR="000A115B" w:rsidRDefault="000A115B" w:rsidP="00A956FC">
      <w:pPr>
        <w:pStyle w:val="Normal0"/>
        <w:pBdr>
          <w:top w:val="nil"/>
          <w:left w:val="nil"/>
          <w:bottom w:val="nil"/>
          <w:right w:val="nil"/>
          <w:between w:val="nil"/>
        </w:pBdr>
        <w:ind w:firstLine="720"/>
        <w:rPr>
          <w:sz w:val="20"/>
          <w:szCs w:val="20"/>
        </w:rPr>
      </w:pPr>
      <w:r>
        <w:rPr>
          <w:sz w:val="20"/>
          <w:szCs w:val="20"/>
        </w:rPr>
        <w:t xml:space="preserve"> </w:t>
      </w:r>
    </w:p>
    <w:p w14:paraId="263AB6D3" w14:textId="77777777" w:rsidR="00A956FC" w:rsidRDefault="00A956FC" w:rsidP="00A956FC">
      <w:pPr>
        <w:pStyle w:val="Normal0"/>
        <w:pBdr>
          <w:top w:val="nil"/>
          <w:left w:val="nil"/>
          <w:bottom w:val="nil"/>
          <w:right w:val="nil"/>
          <w:between w:val="nil"/>
        </w:pBdr>
        <w:ind w:firstLine="720"/>
        <w:rPr>
          <w:sz w:val="20"/>
          <w:szCs w:val="20"/>
        </w:rPr>
      </w:pPr>
    </w:p>
    <w:p w14:paraId="3563F870" w14:textId="77777777" w:rsidR="00A956FC" w:rsidRDefault="00A956FC" w:rsidP="00A956FC">
      <w:pPr>
        <w:pStyle w:val="Normal0"/>
        <w:pBdr>
          <w:top w:val="nil"/>
          <w:left w:val="nil"/>
          <w:bottom w:val="nil"/>
          <w:right w:val="nil"/>
          <w:between w:val="nil"/>
        </w:pBdr>
        <w:ind w:firstLine="720"/>
        <w:rPr>
          <w:sz w:val="20"/>
          <w:szCs w:val="20"/>
        </w:rPr>
      </w:pPr>
    </w:p>
    <w:p w14:paraId="581109F4" w14:textId="26A5D981" w:rsidR="000A115B" w:rsidRDefault="000A115B" w:rsidP="00C21B1E">
      <w:pPr>
        <w:pStyle w:val="Normal0"/>
        <w:pBdr>
          <w:top w:val="nil"/>
          <w:left w:val="nil"/>
          <w:bottom w:val="nil"/>
          <w:right w:val="nil"/>
          <w:between w:val="nil"/>
        </w:pBdr>
        <w:rPr>
          <w:sz w:val="20"/>
          <w:szCs w:val="20"/>
        </w:rPr>
      </w:pPr>
      <w:r w:rsidRPr="000A115B">
        <w:rPr>
          <w:sz w:val="20"/>
          <w:szCs w:val="20"/>
        </w:rPr>
        <w:t>Estas aleaciones son algo más duras que las de color verde. Su dureza va en relación con la cantidad de cobre que contiene. Las que contienen más cobre, son las de mayor dureza</w:t>
      </w:r>
      <w:r>
        <w:rPr>
          <w:sz w:val="20"/>
          <w:szCs w:val="20"/>
        </w:rPr>
        <w:t xml:space="preserve">. </w:t>
      </w:r>
    </w:p>
    <w:p w14:paraId="67D1DED8" w14:textId="77777777" w:rsidR="000A115B" w:rsidRDefault="000A115B" w:rsidP="00C21B1E">
      <w:pPr>
        <w:pStyle w:val="Normal0"/>
        <w:pBdr>
          <w:top w:val="nil"/>
          <w:left w:val="nil"/>
          <w:bottom w:val="nil"/>
          <w:right w:val="nil"/>
          <w:between w:val="nil"/>
        </w:pBdr>
        <w:rPr>
          <w:sz w:val="20"/>
          <w:szCs w:val="20"/>
        </w:rPr>
      </w:pPr>
    </w:p>
    <w:p w14:paraId="6EB76530" w14:textId="02811372" w:rsidR="00B8519E" w:rsidRDefault="00B8519E" w:rsidP="00C21B1E">
      <w:pPr>
        <w:pStyle w:val="Normal0"/>
        <w:pBdr>
          <w:top w:val="nil"/>
          <w:left w:val="nil"/>
          <w:bottom w:val="nil"/>
          <w:right w:val="nil"/>
          <w:between w:val="nil"/>
        </w:pBdr>
        <w:rPr>
          <w:sz w:val="20"/>
          <w:szCs w:val="20"/>
        </w:rPr>
      </w:pPr>
      <w:commentRangeStart w:id="14"/>
      <w:r>
        <w:rPr>
          <w:sz w:val="20"/>
          <w:szCs w:val="20"/>
        </w:rPr>
        <w:tab/>
        <w:t xml:space="preserve">Tabla </w:t>
      </w:r>
      <w:r w:rsidR="00C8708B">
        <w:rPr>
          <w:sz w:val="20"/>
          <w:szCs w:val="20"/>
        </w:rPr>
        <w:t>3</w:t>
      </w:r>
    </w:p>
    <w:p w14:paraId="4A40AED1" w14:textId="1BEF201D" w:rsidR="000A115B" w:rsidRPr="0065422F" w:rsidRDefault="000A115B" w:rsidP="004D26C1">
      <w:pPr>
        <w:pStyle w:val="Normal0"/>
        <w:pBdr>
          <w:top w:val="nil"/>
          <w:left w:val="nil"/>
          <w:bottom w:val="nil"/>
          <w:right w:val="nil"/>
          <w:between w:val="nil"/>
        </w:pBdr>
        <w:ind w:firstLine="720"/>
        <w:rPr>
          <w:i/>
          <w:iCs/>
          <w:sz w:val="20"/>
          <w:szCs w:val="20"/>
        </w:rPr>
      </w:pPr>
      <w:r w:rsidRPr="0065422F">
        <w:rPr>
          <w:b/>
          <w:bCs/>
          <w:i/>
          <w:iCs/>
          <w:sz w:val="20"/>
          <w:szCs w:val="20"/>
        </w:rPr>
        <w:t>Oro amarillo</w:t>
      </w:r>
      <w:r w:rsidRPr="0065422F">
        <w:rPr>
          <w:i/>
          <w:iCs/>
          <w:sz w:val="20"/>
          <w:szCs w:val="20"/>
        </w:rPr>
        <w:t xml:space="preserve"> </w:t>
      </w:r>
      <w:commentRangeEnd w:id="14"/>
      <w:r w:rsidR="00B8519E" w:rsidRPr="0065422F">
        <w:rPr>
          <w:rStyle w:val="Refdecomentario"/>
          <w:i/>
          <w:iCs/>
        </w:rPr>
        <w:commentReference w:id="14"/>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301"/>
        <w:gridCol w:w="1276"/>
        <w:gridCol w:w="992"/>
        <w:gridCol w:w="1134"/>
        <w:gridCol w:w="1246"/>
        <w:gridCol w:w="1276"/>
      </w:tblGrid>
      <w:tr w:rsidR="004D26C1" w:rsidRPr="00F92C53" w14:paraId="7CFAF45D" w14:textId="77777777" w:rsidTr="00BA6325">
        <w:tc>
          <w:tcPr>
            <w:tcW w:w="1301" w:type="dxa"/>
            <w:shd w:val="clear" w:color="auto" w:fill="B6DDE8" w:themeFill="accent5" w:themeFillTint="66"/>
          </w:tcPr>
          <w:p w14:paraId="7DB0B45F" w14:textId="6981B439" w:rsidR="004D26C1" w:rsidRPr="00F92C53" w:rsidRDefault="004D26C1" w:rsidP="007057BD">
            <w:pPr>
              <w:pStyle w:val="Normal0"/>
              <w:jc w:val="center"/>
              <w:rPr>
                <w:sz w:val="16"/>
                <w:szCs w:val="16"/>
              </w:rPr>
            </w:pPr>
            <w:r>
              <w:rPr>
                <w:sz w:val="20"/>
                <w:szCs w:val="20"/>
              </w:rPr>
              <w:tab/>
            </w:r>
            <w:r>
              <w:rPr>
                <w:sz w:val="16"/>
                <w:szCs w:val="16"/>
              </w:rPr>
              <w:t>ORO</w:t>
            </w:r>
          </w:p>
        </w:tc>
        <w:tc>
          <w:tcPr>
            <w:tcW w:w="1276" w:type="dxa"/>
            <w:shd w:val="clear" w:color="auto" w:fill="B6DDE8" w:themeFill="accent5" w:themeFillTint="66"/>
          </w:tcPr>
          <w:p w14:paraId="7F048CB4" w14:textId="77777777" w:rsidR="004D26C1" w:rsidRPr="00F92C53" w:rsidRDefault="004D26C1" w:rsidP="007057BD">
            <w:pPr>
              <w:pStyle w:val="Normal0"/>
              <w:jc w:val="center"/>
              <w:rPr>
                <w:sz w:val="16"/>
                <w:szCs w:val="16"/>
              </w:rPr>
            </w:pPr>
            <w:r>
              <w:rPr>
                <w:sz w:val="16"/>
                <w:szCs w:val="16"/>
              </w:rPr>
              <w:t>PLATA</w:t>
            </w:r>
          </w:p>
        </w:tc>
        <w:tc>
          <w:tcPr>
            <w:tcW w:w="992" w:type="dxa"/>
            <w:shd w:val="clear" w:color="auto" w:fill="B6DDE8" w:themeFill="accent5" w:themeFillTint="66"/>
          </w:tcPr>
          <w:p w14:paraId="6C96E0AE" w14:textId="77777777" w:rsidR="004D26C1" w:rsidRPr="00F92C53" w:rsidRDefault="004D26C1" w:rsidP="007057BD">
            <w:pPr>
              <w:pStyle w:val="Normal0"/>
              <w:jc w:val="center"/>
              <w:rPr>
                <w:sz w:val="16"/>
                <w:szCs w:val="16"/>
              </w:rPr>
            </w:pPr>
            <w:r>
              <w:rPr>
                <w:sz w:val="16"/>
                <w:szCs w:val="16"/>
              </w:rPr>
              <w:t>CO</w:t>
            </w:r>
            <w:r w:rsidRPr="00F92C53">
              <w:rPr>
                <w:sz w:val="16"/>
                <w:szCs w:val="16"/>
              </w:rPr>
              <w:t>BRE</w:t>
            </w:r>
          </w:p>
        </w:tc>
        <w:tc>
          <w:tcPr>
            <w:tcW w:w="1134" w:type="dxa"/>
            <w:shd w:val="clear" w:color="auto" w:fill="B6DDE8" w:themeFill="accent5" w:themeFillTint="66"/>
          </w:tcPr>
          <w:p w14:paraId="733666D3" w14:textId="5558C0C0" w:rsidR="004D26C1" w:rsidRPr="00F92C53" w:rsidRDefault="001B1C40" w:rsidP="007057BD">
            <w:pPr>
              <w:pStyle w:val="Normal0"/>
              <w:jc w:val="center"/>
              <w:rPr>
                <w:sz w:val="16"/>
                <w:szCs w:val="16"/>
              </w:rPr>
            </w:pPr>
            <w:r>
              <w:rPr>
                <w:sz w:val="16"/>
                <w:szCs w:val="16"/>
              </w:rPr>
              <w:t>ZINC</w:t>
            </w:r>
          </w:p>
        </w:tc>
        <w:tc>
          <w:tcPr>
            <w:tcW w:w="1246" w:type="dxa"/>
            <w:shd w:val="clear" w:color="auto" w:fill="B6DDE8" w:themeFill="accent5" w:themeFillTint="66"/>
          </w:tcPr>
          <w:p w14:paraId="091390FC" w14:textId="17495C1F" w:rsidR="004D26C1" w:rsidRPr="00F92C53" w:rsidRDefault="001B1C40" w:rsidP="007057BD">
            <w:pPr>
              <w:pStyle w:val="Normal0"/>
              <w:jc w:val="center"/>
              <w:rPr>
                <w:sz w:val="16"/>
                <w:szCs w:val="16"/>
              </w:rPr>
            </w:pPr>
            <w:r w:rsidRPr="00F92C53">
              <w:rPr>
                <w:sz w:val="16"/>
                <w:szCs w:val="16"/>
              </w:rPr>
              <w:t>DENSIDAD</w:t>
            </w:r>
          </w:p>
        </w:tc>
        <w:tc>
          <w:tcPr>
            <w:tcW w:w="1276" w:type="dxa"/>
            <w:shd w:val="clear" w:color="auto" w:fill="B6DDE8" w:themeFill="accent5" w:themeFillTint="66"/>
          </w:tcPr>
          <w:p w14:paraId="4EADCF6A" w14:textId="77777777" w:rsidR="004D26C1" w:rsidRPr="00F92C53" w:rsidRDefault="004D26C1" w:rsidP="007057BD">
            <w:pPr>
              <w:pStyle w:val="Normal0"/>
              <w:jc w:val="center"/>
              <w:rPr>
                <w:sz w:val="16"/>
                <w:szCs w:val="16"/>
              </w:rPr>
            </w:pPr>
            <w:r>
              <w:rPr>
                <w:sz w:val="16"/>
                <w:szCs w:val="16"/>
              </w:rPr>
              <w:t>FUSION</w:t>
            </w:r>
          </w:p>
        </w:tc>
      </w:tr>
      <w:tr w:rsidR="001B1C40" w:rsidRPr="00F92C53" w14:paraId="6562CB76" w14:textId="77777777" w:rsidTr="00BA6325">
        <w:tc>
          <w:tcPr>
            <w:tcW w:w="1301" w:type="dxa"/>
          </w:tcPr>
          <w:p w14:paraId="427D9257" w14:textId="77777777" w:rsidR="001B1C40" w:rsidRPr="00F92C53" w:rsidRDefault="001B1C40" w:rsidP="001B1C40">
            <w:pPr>
              <w:pStyle w:val="Normal0"/>
              <w:jc w:val="center"/>
              <w:rPr>
                <w:sz w:val="16"/>
                <w:szCs w:val="16"/>
              </w:rPr>
            </w:pPr>
            <w:r>
              <w:rPr>
                <w:sz w:val="16"/>
                <w:szCs w:val="16"/>
              </w:rPr>
              <w:t>750</w:t>
            </w:r>
          </w:p>
        </w:tc>
        <w:tc>
          <w:tcPr>
            <w:tcW w:w="1276" w:type="dxa"/>
          </w:tcPr>
          <w:p w14:paraId="6663E580" w14:textId="55F39F5D" w:rsidR="001B1C40" w:rsidRPr="00F92C53" w:rsidRDefault="001B1C40" w:rsidP="001B1C40">
            <w:pPr>
              <w:pStyle w:val="Normal0"/>
              <w:jc w:val="center"/>
              <w:rPr>
                <w:sz w:val="16"/>
                <w:szCs w:val="16"/>
              </w:rPr>
            </w:pPr>
            <w:r>
              <w:rPr>
                <w:sz w:val="16"/>
                <w:szCs w:val="16"/>
              </w:rPr>
              <w:t>130</w:t>
            </w:r>
          </w:p>
        </w:tc>
        <w:tc>
          <w:tcPr>
            <w:tcW w:w="992" w:type="dxa"/>
          </w:tcPr>
          <w:p w14:paraId="21684DCC" w14:textId="72C887A7" w:rsidR="001B1C40" w:rsidRPr="00F92C53" w:rsidRDefault="001B1C40" w:rsidP="001B1C40">
            <w:pPr>
              <w:pStyle w:val="Normal0"/>
              <w:jc w:val="center"/>
              <w:rPr>
                <w:sz w:val="16"/>
                <w:szCs w:val="16"/>
              </w:rPr>
            </w:pPr>
            <w:r>
              <w:rPr>
                <w:sz w:val="16"/>
                <w:szCs w:val="16"/>
              </w:rPr>
              <w:t>120</w:t>
            </w:r>
          </w:p>
        </w:tc>
        <w:tc>
          <w:tcPr>
            <w:tcW w:w="1134" w:type="dxa"/>
          </w:tcPr>
          <w:p w14:paraId="397D4CF9" w14:textId="50C30F3E" w:rsidR="001B1C40" w:rsidRPr="00F92C53" w:rsidRDefault="001B1C40" w:rsidP="001B1C40">
            <w:pPr>
              <w:pStyle w:val="Normal0"/>
              <w:jc w:val="center"/>
              <w:rPr>
                <w:sz w:val="16"/>
                <w:szCs w:val="16"/>
              </w:rPr>
            </w:pPr>
          </w:p>
        </w:tc>
        <w:tc>
          <w:tcPr>
            <w:tcW w:w="1246" w:type="dxa"/>
          </w:tcPr>
          <w:p w14:paraId="16FEB956" w14:textId="4FDA000E" w:rsidR="001B1C40" w:rsidRPr="00F92C53" w:rsidRDefault="001B1C40" w:rsidP="001B1C40">
            <w:pPr>
              <w:pStyle w:val="Normal0"/>
              <w:jc w:val="center"/>
              <w:rPr>
                <w:sz w:val="16"/>
                <w:szCs w:val="16"/>
              </w:rPr>
            </w:pPr>
            <w:r>
              <w:rPr>
                <w:sz w:val="16"/>
                <w:szCs w:val="16"/>
              </w:rPr>
              <w:t>15,</w:t>
            </w:r>
            <w:r w:rsidR="00B86E12">
              <w:rPr>
                <w:sz w:val="16"/>
                <w:szCs w:val="16"/>
              </w:rPr>
              <w:t>45</w:t>
            </w:r>
          </w:p>
        </w:tc>
        <w:tc>
          <w:tcPr>
            <w:tcW w:w="1276" w:type="dxa"/>
          </w:tcPr>
          <w:p w14:paraId="4518D9A8" w14:textId="2BB11C3D" w:rsidR="001B1C40" w:rsidRPr="00F92C53" w:rsidRDefault="001B1C40" w:rsidP="001B1C40">
            <w:pPr>
              <w:pStyle w:val="Normal0"/>
              <w:jc w:val="center"/>
              <w:rPr>
                <w:sz w:val="16"/>
                <w:szCs w:val="16"/>
              </w:rPr>
            </w:pPr>
          </w:p>
        </w:tc>
      </w:tr>
      <w:tr w:rsidR="001B1C40" w:rsidRPr="00F92C53" w14:paraId="204969D2" w14:textId="77777777" w:rsidTr="00BA6325">
        <w:tc>
          <w:tcPr>
            <w:tcW w:w="1301" w:type="dxa"/>
          </w:tcPr>
          <w:p w14:paraId="1A244802" w14:textId="77777777" w:rsidR="001B1C40" w:rsidRPr="00F92C53" w:rsidRDefault="001B1C40" w:rsidP="001B1C40">
            <w:pPr>
              <w:pStyle w:val="Normal0"/>
              <w:jc w:val="center"/>
              <w:rPr>
                <w:sz w:val="16"/>
                <w:szCs w:val="16"/>
              </w:rPr>
            </w:pPr>
            <w:r>
              <w:rPr>
                <w:sz w:val="16"/>
                <w:szCs w:val="16"/>
              </w:rPr>
              <w:t>750</w:t>
            </w:r>
          </w:p>
        </w:tc>
        <w:tc>
          <w:tcPr>
            <w:tcW w:w="1276" w:type="dxa"/>
          </w:tcPr>
          <w:p w14:paraId="7CEB3BE8" w14:textId="66DECF9B" w:rsidR="001B1C40" w:rsidRPr="00F92C53" w:rsidRDefault="001B1C40" w:rsidP="001B1C40">
            <w:pPr>
              <w:pStyle w:val="Normal0"/>
              <w:jc w:val="center"/>
              <w:rPr>
                <w:sz w:val="16"/>
                <w:szCs w:val="16"/>
              </w:rPr>
            </w:pPr>
            <w:r>
              <w:rPr>
                <w:sz w:val="16"/>
                <w:szCs w:val="16"/>
              </w:rPr>
              <w:t>124</w:t>
            </w:r>
          </w:p>
        </w:tc>
        <w:tc>
          <w:tcPr>
            <w:tcW w:w="992" w:type="dxa"/>
          </w:tcPr>
          <w:p w14:paraId="6766228C" w14:textId="0E58F602" w:rsidR="001B1C40" w:rsidRPr="00F92C53" w:rsidRDefault="001B1C40" w:rsidP="001B1C40">
            <w:pPr>
              <w:pStyle w:val="Normal0"/>
              <w:jc w:val="center"/>
              <w:rPr>
                <w:sz w:val="16"/>
                <w:szCs w:val="16"/>
              </w:rPr>
            </w:pPr>
            <w:r>
              <w:rPr>
                <w:sz w:val="16"/>
                <w:szCs w:val="16"/>
              </w:rPr>
              <w:t>126</w:t>
            </w:r>
          </w:p>
        </w:tc>
        <w:tc>
          <w:tcPr>
            <w:tcW w:w="1134" w:type="dxa"/>
          </w:tcPr>
          <w:p w14:paraId="54484B05" w14:textId="662C9CFB" w:rsidR="001B1C40" w:rsidRPr="00F92C53" w:rsidRDefault="001B1C40" w:rsidP="001B1C40">
            <w:pPr>
              <w:pStyle w:val="Normal0"/>
              <w:jc w:val="center"/>
              <w:rPr>
                <w:sz w:val="16"/>
                <w:szCs w:val="16"/>
              </w:rPr>
            </w:pPr>
          </w:p>
        </w:tc>
        <w:tc>
          <w:tcPr>
            <w:tcW w:w="1246" w:type="dxa"/>
          </w:tcPr>
          <w:p w14:paraId="7472E9D0" w14:textId="48D2920B" w:rsidR="001B1C40" w:rsidRPr="00F92C53" w:rsidRDefault="001B1C40" w:rsidP="001B1C40">
            <w:pPr>
              <w:pStyle w:val="Normal0"/>
              <w:jc w:val="center"/>
              <w:rPr>
                <w:sz w:val="16"/>
                <w:szCs w:val="16"/>
              </w:rPr>
            </w:pPr>
            <w:r>
              <w:rPr>
                <w:sz w:val="16"/>
                <w:szCs w:val="16"/>
              </w:rPr>
              <w:t>15,</w:t>
            </w:r>
            <w:r w:rsidR="00B86E12">
              <w:rPr>
                <w:sz w:val="16"/>
                <w:szCs w:val="16"/>
              </w:rPr>
              <w:t>43</w:t>
            </w:r>
          </w:p>
        </w:tc>
        <w:tc>
          <w:tcPr>
            <w:tcW w:w="1276" w:type="dxa"/>
          </w:tcPr>
          <w:p w14:paraId="7780B916" w14:textId="0E9258D4" w:rsidR="001B1C40" w:rsidRPr="00F92C53" w:rsidRDefault="00B86E12" w:rsidP="001B1C40">
            <w:pPr>
              <w:pStyle w:val="Normal0"/>
              <w:jc w:val="center"/>
              <w:rPr>
                <w:sz w:val="16"/>
                <w:szCs w:val="16"/>
              </w:rPr>
            </w:pPr>
            <w:r>
              <w:rPr>
                <w:sz w:val="16"/>
                <w:szCs w:val="16"/>
              </w:rPr>
              <w:t>885-895</w:t>
            </w:r>
          </w:p>
        </w:tc>
      </w:tr>
      <w:tr w:rsidR="001B1C40" w:rsidRPr="00F92C53" w14:paraId="670808E7" w14:textId="77777777" w:rsidTr="00BA6325">
        <w:tc>
          <w:tcPr>
            <w:tcW w:w="1301" w:type="dxa"/>
          </w:tcPr>
          <w:p w14:paraId="3B0E1B44" w14:textId="557022CF" w:rsidR="001B1C40" w:rsidRDefault="001B1C40" w:rsidP="001B1C40">
            <w:pPr>
              <w:pStyle w:val="Normal0"/>
              <w:jc w:val="center"/>
              <w:rPr>
                <w:sz w:val="16"/>
                <w:szCs w:val="16"/>
              </w:rPr>
            </w:pPr>
            <w:r>
              <w:rPr>
                <w:sz w:val="16"/>
                <w:szCs w:val="16"/>
              </w:rPr>
              <w:t>750</w:t>
            </w:r>
          </w:p>
        </w:tc>
        <w:tc>
          <w:tcPr>
            <w:tcW w:w="1276" w:type="dxa"/>
          </w:tcPr>
          <w:p w14:paraId="2738D892" w14:textId="14F71B4B" w:rsidR="001B1C40" w:rsidRDefault="001B1C40" w:rsidP="001B1C40">
            <w:pPr>
              <w:pStyle w:val="Normal0"/>
              <w:jc w:val="center"/>
              <w:rPr>
                <w:sz w:val="16"/>
                <w:szCs w:val="16"/>
              </w:rPr>
            </w:pPr>
            <w:r>
              <w:rPr>
                <w:sz w:val="16"/>
                <w:szCs w:val="16"/>
              </w:rPr>
              <w:t>120</w:t>
            </w:r>
          </w:p>
        </w:tc>
        <w:tc>
          <w:tcPr>
            <w:tcW w:w="992" w:type="dxa"/>
          </w:tcPr>
          <w:p w14:paraId="4AD91CD9" w14:textId="5B16421A" w:rsidR="001B1C40" w:rsidRDefault="001B1C40" w:rsidP="001B1C40">
            <w:pPr>
              <w:pStyle w:val="Normal0"/>
              <w:jc w:val="center"/>
              <w:rPr>
                <w:sz w:val="16"/>
                <w:szCs w:val="16"/>
              </w:rPr>
            </w:pPr>
            <w:r>
              <w:rPr>
                <w:sz w:val="16"/>
                <w:szCs w:val="16"/>
              </w:rPr>
              <w:t>30</w:t>
            </w:r>
          </w:p>
        </w:tc>
        <w:tc>
          <w:tcPr>
            <w:tcW w:w="1134" w:type="dxa"/>
          </w:tcPr>
          <w:p w14:paraId="06349970" w14:textId="77777777" w:rsidR="001B1C40" w:rsidRDefault="001B1C40" w:rsidP="001B1C40">
            <w:pPr>
              <w:pStyle w:val="Normal0"/>
              <w:jc w:val="center"/>
              <w:rPr>
                <w:sz w:val="16"/>
                <w:szCs w:val="16"/>
              </w:rPr>
            </w:pPr>
          </w:p>
        </w:tc>
        <w:tc>
          <w:tcPr>
            <w:tcW w:w="1246" w:type="dxa"/>
          </w:tcPr>
          <w:p w14:paraId="2AEF00AE" w14:textId="1DD03672" w:rsidR="001B1C40" w:rsidRDefault="00B86E12" w:rsidP="001B1C40">
            <w:pPr>
              <w:pStyle w:val="Normal0"/>
              <w:jc w:val="center"/>
              <w:rPr>
                <w:sz w:val="16"/>
                <w:szCs w:val="16"/>
              </w:rPr>
            </w:pPr>
            <w:r>
              <w:rPr>
                <w:sz w:val="16"/>
                <w:szCs w:val="16"/>
              </w:rPr>
              <w:t>15,41</w:t>
            </w:r>
          </w:p>
        </w:tc>
        <w:tc>
          <w:tcPr>
            <w:tcW w:w="1276" w:type="dxa"/>
          </w:tcPr>
          <w:p w14:paraId="2DF9E662" w14:textId="77777777" w:rsidR="001B1C40" w:rsidRPr="00F92C53" w:rsidRDefault="001B1C40" w:rsidP="001B1C40">
            <w:pPr>
              <w:pStyle w:val="Normal0"/>
              <w:jc w:val="center"/>
              <w:rPr>
                <w:sz w:val="16"/>
                <w:szCs w:val="16"/>
              </w:rPr>
            </w:pPr>
          </w:p>
        </w:tc>
      </w:tr>
      <w:tr w:rsidR="001B1C40" w:rsidRPr="00F92C53" w14:paraId="17FA5FE1" w14:textId="77777777" w:rsidTr="00BA6325">
        <w:tc>
          <w:tcPr>
            <w:tcW w:w="1301" w:type="dxa"/>
          </w:tcPr>
          <w:p w14:paraId="77F533B1" w14:textId="59665957" w:rsidR="001B1C40" w:rsidRDefault="001B1C40" w:rsidP="001B1C40">
            <w:pPr>
              <w:pStyle w:val="Normal0"/>
              <w:jc w:val="center"/>
              <w:rPr>
                <w:sz w:val="16"/>
                <w:szCs w:val="16"/>
              </w:rPr>
            </w:pPr>
            <w:r>
              <w:rPr>
                <w:sz w:val="16"/>
                <w:szCs w:val="16"/>
              </w:rPr>
              <w:t>750</w:t>
            </w:r>
          </w:p>
        </w:tc>
        <w:tc>
          <w:tcPr>
            <w:tcW w:w="1276" w:type="dxa"/>
          </w:tcPr>
          <w:p w14:paraId="14CD130D" w14:textId="4AFCED33" w:rsidR="001B1C40" w:rsidRDefault="001B1C40" w:rsidP="001B1C40">
            <w:pPr>
              <w:pStyle w:val="Normal0"/>
              <w:jc w:val="center"/>
              <w:rPr>
                <w:sz w:val="16"/>
                <w:szCs w:val="16"/>
              </w:rPr>
            </w:pPr>
            <w:r>
              <w:rPr>
                <w:sz w:val="16"/>
                <w:szCs w:val="16"/>
              </w:rPr>
              <w:t>115</w:t>
            </w:r>
          </w:p>
        </w:tc>
        <w:tc>
          <w:tcPr>
            <w:tcW w:w="992" w:type="dxa"/>
          </w:tcPr>
          <w:p w14:paraId="1A60960B" w14:textId="423D4CD8" w:rsidR="001B1C40" w:rsidRDefault="001B1C40" w:rsidP="001B1C40">
            <w:pPr>
              <w:pStyle w:val="Normal0"/>
              <w:jc w:val="center"/>
              <w:rPr>
                <w:sz w:val="16"/>
                <w:szCs w:val="16"/>
              </w:rPr>
            </w:pPr>
            <w:r>
              <w:rPr>
                <w:sz w:val="16"/>
                <w:szCs w:val="16"/>
              </w:rPr>
              <w:t>135</w:t>
            </w:r>
          </w:p>
        </w:tc>
        <w:tc>
          <w:tcPr>
            <w:tcW w:w="1134" w:type="dxa"/>
          </w:tcPr>
          <w:p w14:paraId="0668DFF1" w14:textId="77777777" w:rsidR="001B1C40" w:rsidRDefault="001B1C40" w:rsidP="001B1C40">
            <w:pPr>
              <w:pStyle w:val="Normal0"/>
              <w:jc w:val="center"/>
              <w:rPr>
                <w:sz w:val="16"/>
                <w:szCs w:val="16"/>
              </w:rPr>
            </w:pPr>
          </w:p>
        </w:tc>
        <w:tc>
          <w:tcPr>
            <w:tcW w:w="1246" w:type="dxa"/>
          </w:tcPr>
          <w:p w14:paraId="0063E005" w14:textId="213E962C" w:rsidR="001B1C40" w:rsidRDefault="00B86E12" w:rsidP="001B1C40">
            <w:pPr>
              <w:pStyle w:val="Normal0"/>
              <w:jc w:val="center"/>
              <w:rPr>
                <w:sz w:val="16"/>
                <w:szCs w:val="16"/>
              </w:rPr>
            </w:pPr>
            <w:r>
              <w:rPr>
                <w:sz w:val="16"/>
                <w:szCs w:val="16"/>
              </w:rPr>
              <w:t>15,39</w:t>
            </w:r>
          </w:p>
        </w:tc>
        <w:tc>
          <w:tcPr>
            <w:tcW w:w="1276" w:type="dxa"/>
          </w:tcPr>
          <w:p w14:paraId="1295CD87" w14:textId="77777777" w:rsidR="001B1C40" w:rsidRPr="00F92C53" w:rsidRDefault="001B1C40" w:rsidP="001B1C40">
            <w:pPr>
              <w:pStyle w:val="Normal0"/>
              <w:jc w:val="center"/>
              <w:rPr>
                <w:sz w:val="16"/>
                <w:szCs w:val="16"/>
              </w:rPr>
            </w:pPr>
          </w:p>
        </w:tc>
      </w:tr>
      <w:tr w:rsidR="001B1C40" w:rsidRPr="00F92C53" w14:paraId="4D1C84DB" w14:textId="77777777" w:rsidTr="00BA6325">
        <w:tc>
          <w:tcPr>
            <w:tcW w:w="1301" w:type="dxa"/>
          </w:tcPr>
          <w:p w14:paraId="3B6D5543" w14:textId="77777777" w:rsidR="001B1C40" w:rsidRPr="00F92C53" w:rsidRDefault="001B1C40" w:rsidP="001B1C40">
            <w:pPr>
              <w:pStyle w:val="Normal0"/>
              <w:jc w:val="center"/>
              <w:rPr>
                <w:sz w:val="16"/>
                <w:szCs w:val="16"/>
              </w:rPr>
            </w:pPr>
            <w:r>
              <w:rPr>
                <w:sz w:val="16"/>
                <w:szCs w:val="16"/>
              </w:rPr>
              <w:t>750</w:t>
            </w:r>
          </w:p>
        </w:tc>
        <w:tc>
          <w:tcPr>
            <w:tcW w:w="1276" w:type="dxa"/>
          </w:tcPr>
          <w:p w14:paraId="6C6CB91D" w14:textId="03B688B1" w:rsidR="001B1C40" w:rsidRPr="00F92C53" w:rsidRDefault="001B1C40" w:rsidP="001B1C40">
            <w:pPr>
              <w:pStyle w:val="Normal0"/>
              <w:jc w:val="center"/>
              <w:rPr>
                <w:sz w:val="16"/>
                <w:szCs w:val="16"/>
              </w:rPr>
            </w:pPr>
            <w:r>
              <w:rPr>
                <w:sz w:val="16"/>
                <w:szCs w:val="16"/>
              </w:rPr>
              <w:t>115</w:t>
            </w:r>
          </w:p>
        </w:tc>
        <w:tc>
          <w:tcPr>
            <w:tcW w:w="992" w:type="dxa"/>
          </w:tcPr>
          <w:p w14:paraId="22067C35" w14:textId="2DB8F24D" w:rsidR="001B1C40" w:rsidRPr="00F92C53" w:rsidRDefault="001B1C40" w:rsidP="001B1C40">
            <w:pPr>
              <w:pStyle w:val="Normal0"/>
              <w:jc w:val="center"/>
              <w:rPr>
                <w:sz w:val="16"/>
                <w:szCs w:val="16"/>
              </w:rPr>
            </w:pPr>
            <w:r>
              <w:rPr>
                <w:sz w:val="16"/>
                <w:szCs w:val="16"/>
              </w:rPr>
              <w:t>134</w:t>
            </w:r>
          </w:p>
        </w:tc>
        <w:tc>
          <w:tcPr>
            <w:tcW w:w="1134" w:type="dxa"/>
          </w:tcPr>
          <w:p w14:paraId="6DD7BBAB" w14:textId="588F32C2" w:rsidR="001B1C40" w:rsidRPr="00F92C53" w:rsidRDefault="001B1C40" w:rsidP="001B1C40">
            <w:pPr>
              <w:pStyle w:val="Normal0"/>
              <w:jc w:val="center"/>
              <w:rPr>
                <w:sz w:val="16"/>
                <w:szCs w:val="16"/>
              </w:rPr>
            </w:pPr>
          </w:p>
        </w:tc>
        <w:tc>
          <w:tcPr>
            <w:tcW w:w="1246" w:type="dxa"/>
          </w:tcPr>
          <w:p w14:paraId="084774BA" w14:textId="4008C66D" w:rsidR="001B1C40" w:rsidRPr="00F92C53" w:rsidRDefault="001B1C40" w:rsidP="001B1C40">
            <w:pPr>
              <w:pStyle w:val="Normal0"/>
              <w:jc w:val="center"/>
              <w:rPr>
                <w:sz w:val="16"/>
                <w:szCs w:val="16"/>
              </w:rPr>
            </w:pPr>
            <w:r>
              <w:rPr>
                <w:sz w:val="16"/>
                <w:szCs w:val="16"/>
              </w:rPr>
              <w:t>15,</w:t>
            </w:r>
            <w:r w:rsidR="00B86E12">
              <w:rPr>
                <w:sz w:val="16"/>
                <w:szCs w:val="16"/>
              </w:rPr>
              <w:t>39</w:t>
            </w:r>
          </w:p>
        </w:tc>
        <w:tc>
          <w:tcPr>
            <w:tcW w:w="1276" w:type="dxa"/>
          </w:tcPr>
          <w:p w14:paraId="3855C2BC" w14:textId="77777777" w:rsidR="001B1C40" w:rsidRPr="00F92C53" w:rsidRDefault="001B1C40" w:rsidP="001B1C40">
            <w:pPr>
              <w:pStyle w:val="Normal0"/>
              <w:jc w:val="center"/>
              <w:rPr>
                <w:sz w:val="16"/>
                <w:szCs w:val="16"/>
              </w:rPr>
            </w:pPr>
          </w:p>
        </w:tc>
      </w:tr>
    </w:tbl>
    <w:p w14:paraId="564088E4" w14:textId="779ED92E" w:rsidR="004D26C1" w:rsidRDefault="004D26C1" w:rsidP="00C21B1E">
      <w:pPr>
        <w:pStyle w:val="Normal0"/>
        <w:pBdr>
          <w:top w:val="nil"/>
          <w:left w:val="nil"/>
          <w:bottom w:val="nil"/>
          <w:right w:val="nil"/>
          <w:between w:val="nil"/>
        </w:pBdr>
        <w:rPr>
          <w:sz w:val="20"/>
          <w:szCs w:val="20"/>
        </w:rPr>
      </w:pPr>
    </w:p>
    <w:p w14:paraId="4E3E4741" w14:textId="77777777" w:rsidR="004D26C1" w:rsidRDefault="004D26C1" w:rsidP="00C21B1E">
      <w:pPr>
        <w:pStyle w:val="Normal0"/>
        <w:pBdr>
          <w:top w:val="nil"/>
          <w:left w:val="nil"/>
          <w:bottom w:val="nil"/>
          <w:right w:val="nil"/>
          <w:between w:val="nil"/>
        </w:pBdr>
        <w:rPr>
          <w:sz w:val="20"/>
          <w:szCs w:val="20"/>
        </w:rPr>
      </w:pPr>
    </w:p>
    <w:p w14:paraId="2EEB4F5E" w14:textId="77777777" w:rsidR="004D26C1" w:rsidRDefault="004D26C1" w:rsidP="00C21B1E">
      <w:pPr>
        <w:pStyle w:val="Normal0"/>
        <w:pBdr>
          <w:top w:val="nil"/>
          <w:left w:val="nil"/>
          <w:bottom w:val="nil"/>
          <w:right w:val="nil"/>
          <w:between w:val="nil"/>
        </w:pBdr>
        <w:rPr>
          <w:sz w:val="20"/>
          <w:szCs w:val="20"/>
        </w:rPr>
      </w:pPr>
    </w:p>
    <w:p w14:paraId="7062056E" w14:textId="77777777" w:rsidR="004D26C1" w:rsidRDefault="004D26C1" w:rsidP="00C21B1E">
      <w:pPr>
        <w:pStyle w:val="Normal0"/>
        <w:pBdr>
          <w:top w:val="nil"/>
          <w:left w:val="nil"/>
          <w:bottom w:val="nil"/>
          <w:right w:val="nil"/>
          <w:between w:val="nil"/>
        </w:pBdr>
        <w:rPr>
          <w:sz w:val="20"/>
          <w:szCs w:val="20"/>
        </w:rPr>
      </w:pPr>
    </w:p>
    <w:p w14:paraId="29512798" w14:textId="77777777" w:rsidR="004D26C1" w:rsidRDefault="004D26C1" w:rsidP="00C21B1E">
      <w:pPr>
        <w:pStyle w:val="Normal0"/>
        <w:pBdr>
          <w:top w:val="nil"/>
          <w:left w:val="nil"/>
          <w:bottom w:val="nil"/>
          <w:right w:val="nil"/>
          <w:between w:val="nil"/>
        </w:pBdr>
        <w:rPr>
          <w:sz w:val="20"/>
          <w:szCs w:val="20"/>
        </w:rPr>
      </w:pPr>
    </w:p>
    <w:p w14:paraId="33273B9B" w14:textId="77777777" w:rsidR="004D26C1" w:rsidRDefault="004D26C1" w:rsidP="00C21B1E">
      <w:pPr>
        <w:pStyle w:val="Normal0"/>
        <w:pBdr>
          <w:top w:val="nil"/>
          <w:left w:val="nil"/>
          <w:bottom w:val="nil"/>
          <w:right w:val="nil"/>
          <w:between w:val="nil"/>
        </w:pBdr>
        <w:rPr>
          <w:sz w:val="20"/>
          <w:szCs w:val="20"/>
        </w:rPr>
      </w:pPr>
    </w:p>
    <w:p w14:paraId="3CF471AB" w14:textId="5E410133" w:rsidR="000A115B" w:rsidRDefault="000A115B" w:rsidP="00C21B1E">
      <w:pPr>
        <w:pStyle w:val="Normal0"/>
        <w:pBdr>
          <w:top w:val="nil"/>
          <w:left w:val="nil"/>
          <w:bottom w:val="nil"/>
          <w:right w:val="nil"/>
          <w:between w:val="nil"/>
        </w:pBdr>
        <w:rPr>
          <w:sz w:val="20"/>
          <w:szCs w:val="20"/>
        </w:rPr>
      </w:pPr>
      <w:r w:rsidRPr="000A115B">
        <w:rPr>
          <w:sz w:val="20"/>
          <w:szCs w:val="20"/>
        </w:rPr>
        <w:t>Estas aleaciones son más duras que las de oro amarillo claro y como en el caso anterior, su dureza está en proporción con la cantidad de cobre que contienen.</w:t>
      </w:r>
    </w:p>
    <w:p w14:paraId="0B43565E" w14:textId="77ACCB7F" w:rsidR="000A115B" w:rsidRDefault="00B8519E" w:rsidP="00C21B1E">
      <w:pPr>
        <w:pStyle w:val="Normal0"/>
        <w:pBdr>
          <w:top w:val="nil"/>
          <w:left w:val="nil"/>
          <w:bottom w:val="nil"/>
          <w:right w:val="nil"/>
          <w:between w:val="nil"/>
        </w:pBdr>
        <w:rPr>
          <w:sz w:val="20"/>
          <w:szCs w:val="20"/>
        </w:rPr>
      </w:pPr>
      <w:r>
        <w:rPr>
          <w:sz w:val="20"/>
          <w:szCs w:val="20"/>
        </w:rPr>
        <w:tab/>
      </w:r>
    </w:p>
    <w:p w14:paraId="3506DFE3" w14:textId="5B8B6FFA" w:rsidR="00B8519E" w:rsidRDefault="00B8519E" w:rsidP="00C21B1E">
      <w:pPr>
        <w:pStyle w:val="Normal0"/>
        <w:pBdr>
          <w:top w:val="nil"/>
          <w:left w:val="nil"/>
          <w:bottom w:val="nil"/>
          <w:right w:val="nil"/>
          <w:between w:val="nil"/>
        </w:pBdr>
        <w:rPr>
          <w:sz w:val="20"/>
          <w:szCs w:val="20"/>
        </w:rPr>
      </w:pPr>
      <w:r>
        <w:rPr>
          <w:sz w:val="20"/>
          <w:szCs w:val="20"/>
        </w:rPr>
        <w:tab/>
      </w:r>
      <w:commentRangeStart w:id="15"/>
      <w:r>
        <w:rPr>
          <w:sz w:val="20"/>
          <w:szCs w:val="20"/>
        </w:rPr>
        <w:t xml:space="preserve">Tabla </w:t>
      </w:r>
      <w:r w:rsidR="00C8708B">
        <w:rPr>
          <w:sz w:val="20"/>
          <w:szCs w:val="20"/>
        </w:rPr>
        <w:t>4</w:t>
      </w:r>
    </w:p>
    <w:p w14:paraId="1D19E658" w14:textId="4ADF5050" w:rsidR="00B86E12" w:rsidRPr="0065422F" w:rsidRDefault="000A115B" w:rsidP="00B86E12">
      <w:pPr>
        <w:pStyle w:val="Normal0"/>
        <w:pBdr>
          <w:top w:val="nil"/>
          <w:left w:val="nil"/>
          <w:bottom w:val="nil"/>
          <w:right w:val="nil"/>
          <w:between w:val="nil"/>
        </w:pBdr>
        <w:ind w:firstLine="720"/>
        <w:rPr>
          <w:b/>
          <w:bCs/>
          <w:i/>
          <w:iCs/>
          <w:sz w:val="20"/>
          <w:szCs w:val="20"/>
        </w:rPr>
      </w:pPr>
      <w:r w:rsidRPr="0065422F">
        <w:rPr>
          <w:b/>
          <w:bCs/>
          <w:i/>
          <w:iCs/>
          <w:sz w:val="20"/>
          <w:szCs w:val="20"/>
        </w:rPr>
        <w:t xml:space="preserve">Oro rosé </w:t>
      </w:r>
      <w:commentRangeEnd w:id="15"/>
      <w:r w:rsidR="00B8519E" w:rsidRPr="0065422F">
        <w:rPr>
          <w:rStyle w:val="Refdecomentario"/>
          <w:i/>
          <w:iCs/>
        </w:rPr>
        <w:commentReference w:id="15"/>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276"/>
        <w:gridCol w:w="1276"/>
        <w:gridCol w:w="992"/>
        <w:gridCol w:w="1134"/>
        <w:gridCol w:w="1129"/>
      </w:tblGrid>
      <w:tr w:rsidR="00B86E12" w:rsidRPr="00F92C53" w14:paraId="40618A81" w14:textId="77777777" w:rsidTr="00F01462">
        <w:tc>
          <w:tcPr>
            <w:tcW w:w="1276" w:type="dxa"/>
            <w:shd w:val="clear" w:color="auto" w:fill="B6DDE8" w:themeFill="accent5" w:themeFillTint="66"/>
          </w:tcPr>
          <w:p w14:paraId="05A67A4A" w14:textId="77777777" w:rsidR="00B86E12" w:rsidRPr="00F92C53" w:rsidRDefault="00B86E12" w:rsidP="007057BD">
            <w:pPr>
              <w:pStyle w:val="Normal0"/>
              <w:jc w:val="center"/>
              <w:rPr>
                <w:sz w:val="16"/>
                <w:szCs w:val="16"/>
              </w:rPr>
            </w:pPr>
            <w:r>
              <w:rPr>
                <w:sz w:val="16"/>
                <w:szCs w:val="16"/>
              </w:rPr>
              <w:t>ORO</w:t>
            </w:r>
          </w:p>
        </w:tc>
        <w:tc>
          <w:tcPr>
            <w:tcW w:w="1276" w:type="dxa"/>
            <w:shd w:val="clear" w:color="auto" w:fill="B6DDE8" w:themeFill="accent5" w:themeFillTint="66"/>
          </w:tcPr>
          <w:p w14:paraId="5EAE24D3" w14:textId="77777777" w:rsidR="00B86E12" w:rsidRPr="00F92C53" w:rsidRDefault="00B86E12" w:rsidP="007057BD">
            <w:pPr>
              <w:pStyle w:val="Normal0"/>
              <w:jc w:val="center"/>
              <w:rPr>
                <w:sz w:val="16"/>
                <w:szCs w:val="16"/>
              </w:rPr>
            </w:pPr>
            <w:r>
              <w:rPr>
                <w:sz w:val="16"/>
                <w:szCs w:val="16"/>
              </w:rPr>
              <w:t>PLATA</w:t>
            </w:r>
          </w:p>
        </w:tc>
        <w:tc>
          <w:tcPr>
            <w:tcW w:w="992" w:type="dxa"/>
            <w:shd w:val="clear" w:color="auto" w:fill="B6DDE8" w:themeFill="accent5" w:themeFillTint="66"/>
          </w:tcPr>
          <w:p w14:paraId="59C7987B" w14:textId="77777777" w:rsidR="00B86E12" w:rsidRPr="00F92C53" w:rsidRDefault="00B86E12" w:rsidP="007057BD">
            <w:pPr>
              <w:pStyle w:val="Normal0"/>
              <w:jc w:val="center"/>
              <w:rPr>
                <w:sz w:val="16"/>
                <w:szCs w:val="16"/>
              </w:rPr>
            </w:pPr>
            <w:r>
              <w:rPr>
                <w:sz w:val="16"/>
                <w:szCs w:val="16"/>
              </w:rPr>
              <w:t>CO</w:t>
            </w:r>
            <w:r w:rsidRPr="00F92C53">
              <w:rPr>
                <w:sz w:val="16"/>
                <w:szCs w:val="16"/>
              </w:rPr>
              <w:t>BRE</w:t>
            </w:r>
          </w:p>
        </w:tc>
        <w:tc>
          <w:tcPr>
            <w:tcW w:w="1134" w:type="dxa"/>
            <w:shd w:val="clear" w:color="auto" w:fill="B6DDE8" w:themeFill="accent5" w:themeFillTint="66"/>
          </w:tcPr>
          <w:p w14:paraId="59317AC0" w14:textId="77777777" w:rsidR="00B86E12" w:rsidRPr="00F92C53" w:rsidRDefault="00B86E12" w:rsidP="007057BD">
            <w:pPr>
              <w:pStyle w:val="Normal0"/>
              <w:jc w:val="center"/>
              <w:rPr>
                <w:sz w:val="16"/>
                <w:szCs w:val="16"/>
              </w:rPr>
            </w:pPr>
            <w:r w:rsidRPr="00F92C53">
              <w:rPr>
                <w:sz w:val="16"/>
                <w:szCs w:val="16"/>
              </w:rPr>
              <w:t>DENSIDAD</w:t>
            </w:r>
          </w:p>
        </w:tc>
        <w:tc>
          <w:tcPr>
            <w:tcW w:w="1129" w:type="dxa"/>
            <w:shd w:val="clear" w:color="auto" w:fill="B6DDE8" w:themeFill="accent5" w:themeFillTint="66"/>
          </w:tcPr>
          <w:p w14:paraId="5A3F104F" w14:textId="77777777" w:rsidR="00B86E12" w:rsidRPr="00F92C53" w:rsidRDefault="00B86E12" w:rsidP="007057BD">
            <w:pPr>
              <w:pStyle w:val="Normal0"/>
              <w:jc w:val="center"/>
              <w:rPr>
                <w:sz w:val="16"/>
                <w:szCs w:val="16"/>
              </w:rPr>
            </w:pPr>
            <w:r>
              <w:rPr>
                <w:sz w:val="16"/>
                <w:szCs w:val="16"/>
              </w:rPr>
              <w:t>FUSION</w:t>
            </w:r>
          </w:p>
        </w:tc>
      </w:tr>
      <w:tr w:rsidR="00B86E12" w:rsidRPr="00F92C53" w14:paraId="65DB2AAB" w14:textId="77777777" w:rsidTr="00F01462">
        <w:tc>
          <w:tcPr>
            <w:tcW w:w="1276" w:type="dxa"/>
          </w:tcPr>
          <w:p w14:paraId="790B4E9A" w14:textId="77777777" w:rsidR="00B86E12" w:rsidRPr="00F92C53" w:rsidRDefault="00B86E12" w:rsidP="007057BD">
            <w:pPr>
              <w:pStyle w:val="Normal0"/>
              <w:jc w:val="center"/>
              <w:rPr>
                <w:sz w:val="16"/>
                <w:szCs w:val="16"/>
              </w:rPr>
            </w:pPr>
            <w:r>
              <w:rPr>
                <w:sz w:val="16"/>
                <w:szCs w:val="16"/>
              </w:rPr>
              <w:t>750</w:t>
            </w:r>
          </w:p>
        </w:tc>
        <w:tc>
          <w:tcPr>
            <w:tcW w:w="1276" w:type="dxa"/>
          </w:tcPr>
          <w:p w14:paraId="41D35EAF" w14:textId="03FCEEEE" w:rsidR="00B86E12" w:rsidRPr="00F92C53" w:rsidRDefault="00EB6215" w:rsidP="007057BD">
            <w:pPr>
              <w:pStyle w:val="Normal0"/>
              <w:jc w:val="center"/>
              <w:rPr>
                <w:sz w:val="16"/>
                <w:szCs w:val="16"/>
              </w:rPr>
            </w:pPr>
            <w:r>
              <w:rPr>
                <w:sz w:val="16"/>
                <w:szCs w:val="16"/>
              </w:rPr>
              <w:t>110</w:t>
            </w:r>
          </w:p>
        </w:tc>
        <w:tc>
          <w:tcPr>
            <w:tcW w:w="992" w:type="dxa"/>
          </w:tcPr>
          <w:p w14:paraId="64E43969" w14:textId="450DB93F" w:rsidR="00B86E12" w:rsidRPr="00F92C53" w:rsidRDefault="00EB6215" w:rsidP="007057BD">
            <w:pPr>
              <w:pStyle w:val="Normal0"/>
              <w:jc w:val="center"/>
              <w:rPr>
                <w:sz w:val="16"/>
                <w:szCs w:val="16"/>
              </w:rPr>
            </w:pPr>
            <w:r>
              <w:rPr>
                <w:sz w:val="16"/>
                <w:szCs w:val="16"/>
              </w:rPr>
              <w:t>140</w:t>
            </w:r>
          </w:p>
        </w:tc>
        <w:tc>
          <w:tcPr>
            <w:tcW w:w="1134" w:type="dxa"/>
          </w:tcPr>
          <w:p w14:paraId="227B692F" w14:textId="288999F9" w:rsidR="00B86E12" w:rsidRPr="00F92C53" w:rsidRDefault="00B86E12" w:rsidP="007057BD">
            <w:pPr>
              <w:pStyle w:val="Normal0"/>
              <w:jc w:val="center"/>
              <w:rPr>
                <w:sz w:val="16"/>
                <w:szCs w:val="16"/>
              </w:rPr>
            </w:pPr>
            <w:r>
              <w:rPr>
                <w:sz w:val="16"/>
                <w:szCs w:val="16"/>
              </w:rPr>
              <w:t>15,</w:t>
            </w:r>
            <w:r w:rsidR="00EB6215">
              <w:rPr>
                <w:sz w:val="16"/>
                <w:szCs w:val="16"/>
              </w:rPr>
              <w:t>37</w:t>
            </w:r>
          </w:p>
        </w:tc>
        <w:tc>
          <w:tcPr>
            <w:tcW w:w="1129" w:type="dxa"/>
          </w:tcPr>
          <w:p w14:paraId="737EE319" w14:textId="77777777" w:rsidR="00B86E12" w:rsidRPr="00F92C53" w:rsidRDefault="00B86E12" w:rsidP="007057BD">
            <w:pPr>
              <w:pStyle w:val="Normal0"/>
              <w:jc w:val="center"/>
              <w:rPr>
                <w:sz w:val="16"/>
                <w:szCs w:val="16"/>
              </w:rPr>
            </w:pPr>
            <w:r>
              <w:rPr>
                <w:sz w:val="16"/>
                <w:szCs w:val="16"/>
              </w:rPr>
              <w:t>895-920</w:t>
            </w:r>
          </w:p>
        </w:tc>
      </w:tr>
      <w:tr w:rsidR="00B86E12" w:rsidRPr="00F92C53" w14:paraId="14B34D70" w14:textId="77777777" w:rsidTr="00F01462">
        <w:tc>
          <w:tcPr>
            <w:tcW w:w="1276" w:type="dxa"/>
          </w:tcPr>
          <w:p w14:paraId="2400D43D" w14:textId="77777777" w:rsidR="00B86E12" w:rsidRPr="00F92C53" w:rsidRDefault="00B86E12" w:rsidP="007057BD">
            <w:pPr>
              <w:pStyle w:val="Normal0"/>
              <w:jc w:val="center"/>
              <w:rPr>
                <w:sz w:val="16"/>
                <w:szCs w:val="16"/>
              </w:rPr>
            </w:pPr>
            <w:r>
              <w:rPr>
                <w:sz w:val="16"/>
                <w:szCs w:val="16"/>
              </w:rPr>
              <w:t>750</w:t>
            </w:r>
          </w:p>
        </w:tc>
        <w:tc>
          <w:tcPr>
            <w:tcW w:w="1276" w:type="dxa"/>
          </w:tcPr>
          <w:p w14:paraId="4EDAF423" w14:textId="642DA422" w:rsidR="00B86E12" w:rsidRPr="00F92C53" w:rsidRDefault="00B86E12" w:rsidP="007057BD">
            <w:pPr>
              <w:pStyle w:val="Normal0"/>
              <w:jc w:val="center"/>
              <w:rPr>
                <w:sz w:val="16"/>
                <w:szCs w:val="16"/>
              </w:rPr>
            </w:pPr>
            <w:r>
              <w:rPr>
                <w:sz w:val="16"/>
                <w:szCs w:val="16"/>
              </w:rPr>
              <w:t>1</w:t>
            </w:r>
            <w:r w:rsidR="00EB6215">
              <w:rPr>
                <w:sz w:val="16"/>
                <w:szCs w:val="16"/>
              </w:rPr>
              <w:t>00</w:t>
            </w:r>
          </w:p>
        </w:tc>
        <w:tc>
          <w:tcPr>
            <w:tcW w:w="992" w:type="dxa"/>
          </w:tcPr>
          <w:p w14:paraId="40D4C399" w14:textId="1650BD7F" w:rsidR="00B86E12" w:rsidRPr="00F92C53" w:rsidRDefault="00EB6215" w:rsidP="007057BD">
            <w:pPr>
              <w:pStyle w:val="Normal0"/>
              <w:jc w:val="center"/>
              <w:rPr>
                <w:sz w:val="16"/>
                <w:szCs w:val="16"/>
              </w:rPr>
            </w:pPr>
            <w:r>
              <w:rPr>
                <w:sz w:val="16"/>
                <w:szCs w:val="16"/>
              </w:rPr>
              <w:t>150</w:t>
            </w:r>
          </w:p>
        </w:tc>
        <w:tc>
          <w:tcPr>
            <w:tcW w:w="1134" w:type="dxa"/>
          </w:tcPr>
          <w:p w14:paraId="3D60991A" w14:textId="409F0FEA" w:rsidR="00B86E12" w:rsidRPr="00F92C53" w:rsidRDefault="00B86E12" w:rsidP="007057BD">
            <w:pPr>
              <w:pStyle w:val="Normal0"/>
              <w:jc w:val="center"/>
              <w:rPr>
                <w:sz w:val="16"/>
                <w:szCs w:val="16"/>
              </w:rPr>
            </w:pPr>
            <w:r>
              <w:rPr>
                <w:sz w:val="16"/>
                <w:szCs w:val="16"/>
              </w:rPr>
              <w:t>15,</w:t>
            </w:r>
            <w:r w:rsidR="00EB6215">
              <w:rPr>
                <w:sz w:val="16"/>
                <w:szCs w:val="16"/>
              </w:rPr>
              <w:t>33</w:t>
            </w:r>
          </w:p>
        </w:tc>
        <w:tc>
          <w:tcPr>
            <w:tcW w:w="1129" w:type="dxa"/>
          </w:tcPr>
          <w:p w14:paraId="3DDE5017" w14:textId="77777777" w:rsidR="00B86E12" w:rsidRPr="00F92C53" w:rsidRDefault="00B86E12" w:rsidP="007057BD">
            <w:pPr>
              <w:pStyle w:val="Normal0"/>
              <w:jc w:val="center"/>
              <w:rPr>
                <w:sz w:val="16"/>
                <w:szCs w:val="16"/>
              </w:rPr>
            </w:pPr>
          </w:p>
        </w:tc>
      </w:tr>
      <w:tr w:rsidR="00B86E12" w:rsidRPr="00F92C53" w14:paraId="7A406BD2" w14:textId="77777777" w:rsidTr="00F01462">
        <w:tc>
          <w:tcPr>
            <w:tcW w:w="1276" w:type="dxa"/>
          </w:tcPr>
          <w:p w14:paraId="5BC60A9E" w14:textId="46973B61" w:rsidR="00B86E12" w:rsidRDefault="00EB6215" w:rsidP="007057BD">
            <w:pPr>
              <w:pStyle w:val="Normal0"/>
              <w:jc w:val="center"/>
              <w:rPr>
                <w:sz w:val="16"/>
                <w:szCs w:val="16"/>
              </w:rPr>
            </w:pPr>
            <w:r>
              <w:rPr>
                <w:sz w:val="16"/>
                <w:szCs w:val="16"/>
              </w:rPr>
              <w:t>750</w:t>
            </w:r>
          </w:p>
        </w:tc>
        <w:tc>
          <w:tcPr>
            <w:tcW w:w="1276" w:type="dxa"/>
          </w:tcPr>
          <w:p w14:paraId="5792239E" w14:textId="545A0A56" w:rsidR="00B86E12" w:rsidRDefault="00EB6215" w:rsidP="007057BD">
            <w:pPr>
              <w:pStyle w:val="Normal0"/>
              <w:jc w:val="center"/>
              <w:rPr>
                <w:sz w:val="16"/>
                <w:szCs w:val="16"/>
              </w:rPr>
            </w:pPr>
            <w:r>
              <w:rPr>
                <w:sz w:val="16"/>
                <w:szCs w:val="16"/>
              </w:rPr>
              <w:t>91</w:t>
            </w:r>
          </w:p>
        </w:tc>
        <w:tc>
          <w:tcPr>
            <w:tcW w:w="992" w:type="dxa"/>
          </w:tcPr>
          <w:p w14:paraId="1C6D4489" w14:textId="2574CA12" w:rsidR="00B86E12" w:rsidRDefault="00EB6215" w:rsidP="00EB6215">
            <w:pPr>
              <w:pStyle w:val="Normal0"/>
              <w:jc w:val="center"/>
              <w:rPr>
                <w:sz w:val="16"/>
                <w:szCs w:val="16"/>
              </w:rPr>
            </w:pPr>
            <w:r>
              <w:rPr>
                <w:sz w:val="16"/>
                <w:szCs w:val="16"/>
              </w:rPr>
              <w:t>159</w:t>
            </w:r>
          </w:p>
        </w:tc>
        <w:tc>
          <w:tcPr>
            <w:tcW w:w="1134" w:type="dxa"/>
          </w:tcPr>
          <w:p w14:paraId="26EAF0F8" w14:textId="18961B48" w:rsidR="00B86E12" w:rsidRDefault="00EB6215" w:rsidP="007057BD">
            <w:pPr>
              <w:pStyle w:val="Normal0"/>
              <w:jc w:val="center"/>
              <w:rPr>
                <w:sz w:val="16"/>
                <w:szCs w:val="16"/>
              </w:rPr>
            </w:pPr>
            <w:r>
              <w:rPr>
                <w:sz w:val="16"/>
                <w:szCs w:val="16"/>
              </w:rPr>
              <w:t>15,30</w:t>
            </w:r>
          </w:p>
        </w:tc>
        <w:tc>
          <w:tcPr>
            <w:tcW w:w="1129" w:type="dxa"/>
          </w:tcPr>
          <w:p w14:paraId="1E2B3296" w14:textId="595F6CE5" w:rsidR="00B86E12" w:rsidRPr="00F92C53" w:rsidRDefault="00EB6215" w:rsidP="007057BD">
            <w:pPr>
              <w:pStyle w:val="Normal0"/>
              <w:jc w:val="center"/>
              <w:rPr>
                <w:sz w:val="16"/>
                <w:szCs w:val="16"/>
              </w:rPr>
            </w:pPr>
            <w:r>
              <w:rPr>
                <w:sz w:val="16"/>
                <w:szCs w:val="16"/>
              </w:rPr>
              <w:t>880-885</w:t>
            </w:r>
          </w:p>
        </w:tc>
      </w:tr>
      <w:tr w:rsidR="00B86E12" w:rsidRPr="00F92C53" w14:paraId="7341CAB3" w14:textId="77777777" w:rsidTr="00F01462">
        <w:tc>
          <w:tcPr>
            <w:tcW w:w="1276" w:type="dxa"/>
          </w:tcPr>
          <w:p w14:paraId="3DAE7550" w14:textId="77777777" w:rsidR="00B86E12" w:rsidRPr="00F92C53" w:rsidRDefault="00B86E12" w:rsidP="007057BD">
            <w:pPr>
              <w:pStyle w:val="Normal0"/>
              <w:jc w:val="center"/>
              <w:rPr>
                <w:sz w:val="16"/>
                <w:szCs w:val="16"/>
              </w:rPr>
            </w:pPr>
            <w:r>
              <w:rPr>
                <w:sz w:val="16"/>
                <w:szCs w:val="16"/>
              </w:rPr>
              <w:t>750</w:t>
            </w:r>
          </w:p>
        </w:tc>
        <w:tc>
          <w:tcPr>
            <w:tcW w:w="1276" w:type="dxa"/>
          </w:tcPr>
          <w:p w14:paraId="68D75DAB" w14:textId="5D74E8EF" w:rsidR="00B86E12" w:rsidRPr="00F92C53" w:rsidRDefault="00EB6215" w:rsidP="007057BD">
            <w:pPr>
              <w:pStyle w:val="Normal0"/>
              <w:jc w:val="center"/>
              <w:rPr>
                <w:sz w:val="16"/>
                <w:szCs w:val="16"/>
              </w:rPr>
            </w:pPr>
            <w:r>
              <w:rPr>
                <w:sz w:val="16"/>
                <w:szCs w:val="16"/>
              </w:rPr>
              <w:t>85</w:t>
            </w:r>
          </w:p>
        </w:tc>
        <w:tc>
          <w:tcPr>
            <w:tcW w:w="992" w:type="dxa"/>
          </w:tcPr>
          <w:p w14:paraId="293160A2" w14:textId="1AA40463" w:rsidR="00B86E12" w:rsidRPr="00F92C53" w:rsidRDefault="00EB6215" w:rsidP="007057BD">
            <w:pPr>
              <w:pStyle w:val="Normal0"/>
              <w:jc w:val="center"/>
              <w:rPr>
                <w:sz w:val="16"/>
                <w:szCs w:val="16"/>
              </w:rPr>
            </w:pPr>
            <w:r>
              <w:rPr>
                <w:sz w:val="16"/>
                <w:szCs w:val="16"/>
              </w:rPr>
              <w:t>165</w:t>
            </w:r>
          </w:p>
        </w:tc>
        <w:tc>
          <w:tcPr>
            <w:tcW w:w="1134" w:type="dxa"/>
          </w:tcPr>
          <w:p w14:paraId="6654F5D3" w14:textId="468B82BF" w:rsidR="00B86E12" w:rsidRPr="00F92C53" w:rsidRDefault="00B86E12" w:rsidP="007057BD">
            <w:pPr>
              <w:pStyle w:val="Normal0"/>
              <w:jc w:val="center"/>
              <w:rPr>
                <w:sz w:val="16"/>
                <w:szCs w:val="16"/>
              </w:rPr>
            </w:pPr>
            <w:r>
              <w:rPr>
                <w:sz w:val="16"/>
                <w:szCs w:val="16"/>
              </w:rPr>
              <w:t>15,</w:t>
            </w:r>
            <w:r w:rsidR="00EB6215">
              <w:rPr>
                <w:sz w:val="16"/>
                <w:szCs w:val="16"/>
              </w:rPr>
              <w:t>28</w:t>
            </w:r>
          </w:p>
        </w:tc>
        <w:tc>
          <w:tcPr>
            <w:tcW w:w="1129" w:type="dxa"/>
          </w:tcPr>
          <w:p w14:paraId="64678AB9" w14:textId="77777777" w:rsidR="00B86E12" w:rsidRPr="00F92C53" w:rsidRDefault="00B86E12" w:rsidP="007057BD">
            <w:pPr>
              <w:pStyle w:val="Normal0"/>
              <w:jc w:val="center"/>
              <w:rPr>
                <w:sz w:val="16"/>
                <w:szCs w:val="16"/>
              </w:rPr>
            </w:pPr>
          </w:p>
        </w:tc>
      </w:tr>
      <w:tr w:rsidR="00B86E12" w:rsidRPr="00F92C53" w14:paraId="0142F5E3" w14:textId="77777777" w:rsidTr="00F01462">
        <w:tc>
          <w:tcPr>
            <w:tcW w:w="1276" w:type="dxa"/>
          </w:tcPr>
          <w:p w14:paraId="4C4E2C2C" w14:textId="757E27E0" w:rsidR="00B86E12" w:rsidRDefault="00EB6215" w:rsidP="007057BD">
            <w:pPr>
              <w:pStyle w:val="Normal0"/>
              <w:jc w:val="center"/>
              <w:rPr>
                <w:sz w:val="16"/>
                <w:szCs w:val="16"/>
              </w:rPr>
            </w:pPr>
            <w:r>
              <w:rPr>
                <w:sz w:val="16"/>
                <w:szCs w:val="16"/>
              </w:rPr>
              <w:t>750</w:t>
            </w:r>
          </w:p>
        </w:tc>
        <w:tc>
          <w:tcPr>
            <w:tcW w:w="1276" w:type="dxa"/>
          </w:tcPr>
          <w:p w14:paraId="6E017829" w14:textId="010A886E" w:rsidR="00B86E12" w:rsidRDefault="00EB6215" w:rsidP="007057BD">
            <w:pPr>
              <w:pStyle w:val="Normal0"/>
              <w:jc w:val="center"/>
              <w:rPr>
                <w:sz w:val="16"/>
                <w:szCs w:val="16"/>
              </w:rPr>
            </w:pPr>
            <w:r>
              <w:rPr>
                <w:sz w:val="16"/>
                <w:szCs w:val="16"/>
              </w:rPr>
              <w:t>83</w:t>
            </w:r>
          </w:p>
        </w:tc>
        <w:tc>
          <w:tcPr>
            <w:tcW w:w="992" w:type="dxa"/>
          </w:tcPr>
          <w:p w14:paraId="496BB77A" w14:textId="7281525F" w:rsidR="00B86E12" w:rsidRDefault="00EB6215" w:rsidP="007057BD">
            <w:pPr>
              <w:pStyle w:val="Normal0"/>
              <w:jc w:val="center"/>
              <w:rPr>
                <w:sz w:val="16"/>
                <w:szCs w:val="16"/>
              </w:rPr>
            </w:pPr>
            <w:r>
              <w:rPr>
                <w:sz w:val="16"/>
                <w:szCs w:val="16"/>
              </w:rPr>
              <w:t>167</w:t>
            </w:r>
          </w:p>
        </w:tc>
        <w:tc>
          <w:tcPr>
            <w:tcW w:w="1134" w:type="dxa"/>
          </w:tcPr>
          <w:p w14:paraId="446AA374" w14:textId="568FD16E" w:rsidR="00B86E12" w:rsidRDefault="00EB6215" w:rsidP="007057BD">
            <w:pPr>
              <w:pStyle w:val="Normal0"/>
              <w:jc w:val="center"/>
              <w:rPr>
                <w:sz w:val="16"/>
                <w:szCs w:val="16"/>
              </w:rPr>
            </w:pPr>
            <w:r>
              <w:rPr>
                <w:sz w:val="16"/>
                <w:szCs w:val="16"/>
              </w:rPr>
              <w:t>15,27</w:t>
            </w:r>
          </w:p>
        </w:tc>
        <w:tc>
          <w:tcPr>
            <w:tcW w:w="1129" w:type="dxa"/>
          </w:tcPr>
          <w:p w14:paraId="4A0D74B4" w14:textId="77777777" w:rsidR="00B86E12" w:rsidRPr="00F92C53" w:rsidRDefault="00B86E12" w:rsidP="007057BD">
            <w:pPr>
              <w:pStyle w:val="Normal0"/>
              <w:jc w:val="center"/>
              <w:rPr>
                <w:sz w:val="16"/>
                <w:szCs w:val="16"/>
              </w:rPr>
            </w:pPr>
          </w:p>
        </w:tc>
      </w:tr>
      <w:tr w:rsidR="00B86E12" w:rsidRPr="00F92C53" w14:paraId="52A1E4DA" w14:textId="77777777" w:rsidTr="00F01462">
        <w:tc>
          <w:tcPr>
            <w:tcW w:w="1276" w:type="dxa"/>
          </w:tcPr>
          <w:p w14:paraId="49B30A5C" w14:textId="44F1C1A0" w:rsidR="00B86E12" w:rsidRDefault="00EB6215" w:rsidP="007057BD">
            <w:pPr>
              <w:pStyle w:val="Normal0"/>
              <w:jc w:val="center"/>
              <w:rPr>
                <w:sz w:val="16"/>
                <w:szCs w:val="16"/>
              </w:rPr>
            </w:pPr>
            <w:r>
              <w:rPr>
                <w:sz w:val="16"/>
                <w:szCs w:val="16"/>
              </w:rPr>
              <w:t>750</w:t>
            </w:r>
          </w:p>
        </w:tc>
        <w:tc>
          <w:tcPr>
            <w:tcW w:w="1276" w:type="dxa"/>
          </w:tcPr>
          <w:p w14:paraId="74A153CB" w14:textId="5719CF7C" w:rsidR="00B86E12" w:rsidRDefault="00EB6215" w:rsidP="007057BD">
            <w:pPr>
              <w:pStyle w:val="Normal0"/>
              <w:jc w:val="center"/>
              <w:rPr>
                <w:sz w:val="16"/>
                <w:szCs w:val="16"/>
              </w:rPr>
            </w:pPr>
            <w:r>
              <w:rPr>
                <w:sz w:val="16"/>
                <w:szCs w:val="16"/>
              </w:rPr>
              <w:t>80</w:t>
            </w:r>
          </w:p>
        </w:tc>
        <w:tc>
          <w:tcPr>
            <w:tcW w:w="992" w:type="dxa"/>
          </w:tcPr>
          <w:p w14:paraId="6C1893EC" w14:textId="331D1E29" w:rsidR="00B86E12" w:rsidRDefault="00EB6215" w:rsidP="007057BD">
            <w:pPr>
              <w:pStyle w:val="Normal0"/>
              <w:jc w:val="center"/>
              <w:rPr>
                <w:sz w:val="16"/>
                <w:szCs w:val="16"/>
              </w:rPr>
            </w:pPr>
            <w:r>
              <w:rPr>
                <w:sz w:val="16"/>
                <w:szCs w:val="16"/>
              </w:rPr>
              <w:t>170</w:t>
            </w:r>
          </w:p>
        </w:tc>
        <w:tc>
          <w:tcPr>
            <w:tcW w:w="1134" w:type="dxa"/>
          </w:tcPr>
          <w:p w14:paraId="05EFA446" w14:textId="7E669021" w:rsidR="00B86E12" w:rsidRDefault="00EB6215" w:rsidP="007057BD">
            <w:pPr>
              <w:pStyle w:val="Normal0"/>
              <w:jc w:val="center"/>
              <w:rPr>
                <w:sz w:val="16"/>
                <w:szCs w:val="16"/>
              </w:rPr>
            </w:pPr>
            <w:r>
              <w:rPr>
                <w:sz w:val="16"/>
                <w:szCs w:val="16"/>
              </w:rPr>
              <w:t>15,26</w:t>
            </w:r>
          </w:p>
        </w:tc>
        <w:tc>
          <w:tcPr>
            <w:tcW w:w="1129" w:type="dxa"/>
          </w:tcPr>
          <w:p w14:paraId="557DB552" w14:textId="77777777" w:rsidR="00B86E12" w:rsidRPr="00F92C53" w:rsidRDefault="00B86E12" w:rsidP="007057BD">
            <w:pPr>
              <w:pStyle w:val="Normal0"/>
              <w:jc w:val="center"/>
              <w:rPr>
                <w:sz w:val="16"/>
                <w:szCs w:val="16"/>
              </w:rPr>
            </w:pPr>
          </w:p>
        </w:tc>
      </w:tr>
      <w:tr w:rsidR="00EB6215" w:rsidRPr="00F92C53" w14:paraId="1FA8B94D" w14:textId="77777777" w:rsidTr="00F01462">
        <w:tc>
          <w:tcPr>
            <w:tcW w:w="1276" w:type="dxa"/>
          </w:tcPr>
          <w:p w14:paraId="7CD8D25D" w14:textId="26D98555" w:rsidR="00EB6215" w:rsidRDefault="00EB6215" w:rsidP="007057BD">
            <w:pPr>
              <w:pStyle w:val="Normal0"/>
              <w:jc w:val="center"/>
              <w:rPr>
                <w:sz w:val="16"/>
                <w:szCs w:val="16"/>
              </w:rPr>
            </w:pPr>
            <w:r>
              <w:rPr>
                <w:sz w:val="16"/>
                <w:szCs w:val="16"/>
              </w:rPr>
              <w:t>750</w:t>
            </w:r>
          </w:p>
        </w:tc>
        <w:tc>
          <w:tcPr>
            <w:tcW w:w="1276" w:type="dxa"/>
          </w:tcPr>
          <w:p w14:paraId="250B2516" w14:textId="01F1A405" w:rsidR="00EB6215" w:rsidRDefault="00EB6215" w:rsidP="007057BD">
            <w:pPr>
              <w:pStyle w:val="Normal0"/>
              <w:jc w:val="center"/>
              <w:rPr>
                <w:sz w:val="16"/>
                <w:szCs w:val="16"/>
              </w:rPr>
            </w:pPr>
            <w:r>
              <w:rPr>
                <w:sz w:val="16"/>
                <w:szCs w:val="16"/>
              </w:rPr>
              <w:t>63</w:t>
            </w:r>
          </w:p>
        </w:tc>
        <w:tc>
          <w:tcPr>
            <w:tcW w:w="992" w:type="dxa"/>
          </w:tcPr>
          <w:p w14:paraId="379A74AA" w14:textId="64D487C3" w:rsidR="00EB6215" w:rsidRDefault="00EB6215" w:rsidP="007057BD">
            <w:pPr>
              <w:pStyle w:val="Normal0"/>
              <w:jc w:val="center"/>
              <w:rPr>
                <w:sz w:val="16"/>
                <w:szCs w:val="16"/>
              </w:rPr>
            </w:pPr>
            <w:r>
              <w:rPr>
                <w:sz w:val="16"/>
                <w:szCs w:val="16"/>
              </w:rPr>
              <w:t>187</w:t>
            </w:r>
          </w:p>
        </w:tc>
        <w:tc>
          <w:tcPr>
            <w:tcW w:w="1134" w:type="dxa"/>
          </w:tcPr>
          <w:p w14:paraId="3B7A7606" w14:textId="551960C7" w:rsidR="00EB6215" w:rsidRDefault="00EB6215" w:rsidP="007057BD">
            <w:pPr>
              <w:pStyle w:val="Normal0"/>
              <w:jc w:val="center"/>
              <w:rPr>
                <w:sz w:val="16"/>
                <w:szCs w:val="16"/>
              </w:rPr>
            </w:pPr>
            <w:r>
              <w:rPr>
                <w:sz w:val="16"/>
                <w:szCs w:val="16"/>
              </w:rPr>
              <w:t>15,19</w:t>
            </w:r>
          </w:p>
        </w:tc>
        <w:tc>
          <w:tcPr>
            <w:tcW w:w="1129" w:type="dxa"/>
          </w:tcPr>
          <w:p w14:paraId="640E9CF8" w14:textId="77777777" w:rsidR="00EB6215" w:rsidRPr="00F92C53" w:rsidRDefault="00EB6215" w:rsidP="007057BD">
            <w:pPr>
              <w:pStyle w:val="Normal0"/>
              <w:jc w:val="center"/>
              <w:rPr>
                <w:sz w:val="16"/>
                <w:szCs w:val="16"/>
              </w:rPr>
            </w:pPr>
          </w:p>
        </w:tc>
      </w:tr>
    </w:tbl>
    <w:p w14:paraId="7FCB1127" w14:textId="64F81A68" w:rsidR="00B86E12" w:rsidRDefault="00B86E12" w:rsidP="00C21B1E">
      <w:pPr>
        <w:pStyle w:val="Normal0"/>
        <w:pBdr>
          <w:top w:val="nil"/>
          <w:left w:val="nil"/>
          <w:bottom w:val="nil"/>
          <w:right w:val="nil"/>
          <w:between w:val="nil"/>
        </w:pBdr>
        <w:rPr>
          <w:b/>
          <w:bCs/>
          <w:sz w:val="20"/>
          <w:szCs w:val="20"/>
        </w:rPr>
      </w:pPr>
    </w:p>
    <w:p w14:paraId="2F28F204" w14:textId="77777777" w:rsidR="00B86E12" w:rsidRDefault="00B86E12" w:rsidP="00C21B1E">
      <w:pPr>
        <w:pStyle w:val="Normal0"/>
        <w:pBdr>
          <w:top w:val="nil"/>
          <w:left w:val="nil"/>
          <w:bottom w:val="nil"/>
          <w:right w:val="nil"/>
          <w:between w:val="nil"/>
        </w:pBdr>
        <w:rPr>
          <w:b/>
          <w:bCs/>
          <w:sz w:val="20"/>
          <w:szCs w:val="20"/>
        </w:rPr>
      </w:pPr>
    </w:p>
    <w:p w14:paraId="39C3A71F" w14:textId="77777777" w:rsidR="00B86E12" w:rsidRDefault="00B86E12" w:rsidP="00C21B1E">
      <w:pPr>
        <w:pStyle w:val="Normal0"/>
        <w:pBdr>
          <w:top w:val="nil"/>
          <w:left w:val="nil"/>
          <w:bottom w:val="nil"/>
          <w:right w:val="nil"/>
          <w:between w:val="nil"/>
        </w:pBdr>
        <w:rPr>
          <w:b/>
          <w:bCs/>
          <w:sz w:val="20"/>
          <w:szCs w:val="20"/>
        </w:rPr>
      </w:pPr>
    </w:p>
    <w:p w14:paraId="70514C0D" w14:textId="77777777" w:rsidR="00B86E12" w:rsidRPr="000A115B" w:rsidRDefault="00B86E12" w:rsidP="00C21B1E">
      <w:pPr>
        <w:pStyle w:val="Normal0"/>
        <w:pBdr>
          <w:top w:val="nil"/>
          <w:left w:val="nil"/>
          <w:bottom w:val="nil"/>
          <w:right w:val="nil"/>
          <w:between w:val="nil"/>
        </w:pBdr>
        <w:rPr>
          <w:b/>
          <w:bCs/>
          <w:sz w:val="20"/>
          <w:szCs w:val="20"/>
        </w:rPr>
      </w:pPr>
    </w:p>
    <w:p w14:paraId="3AAC3931" w14:textId="77777777" w:rsidR="00B86E12" w:rsidRDefault="00B86E12" w:rsidP="00C21B1E">
      <w:pPr>
        <w:pStyle w:val="Normal0"/>
        <w:pBdr>
          <w:top w:val="nil"/>
          <w:left w:val="nil"/>
          <w:bottom w:val="nil"/>
          <w:right w:val="nil"/>
          <w:between w:val="nil"/>
        </w:pBdr>
        <w:rPr>
          <w:sz w:val="20"/>
          <w:szCs w:val="20"/>
        </w:rPr>
      </w:pPr>
    </w:p>
    <w:p w14:paraId="2FDB0A12" w14:textId="77777777" w:rsidR="00B86E12" w:rsidRDefault="00B86E12" w:rsidP="00C21B1E">
      <w:pPr>
        <w:pStyle w:val="Normal0"/>
        <w:pBdr>
          <w:top w:val="nil"/>
          <w:left w:val="nil"/>
          <w:bottom w:val="nil"/>
          <w:right w:val="nil"/>
          <w:between w:val="nil"/>
        </w:pBdr>
        <w:rPr>
          <w:sz w:val="20"/>
          <w:szCs w:val="20"/>
        </w:rPr>
      </w:pPr>
    </w:p>
    <w:p w14:paraId="3D200B48" w14:textId="77777777" w:rsidR="00F01462" w:rsidRDefault="00F01462" w:rsidP="00C21B1E">
      <w:pPr>
        <w:pStyle w:val="Normal0"/>
        <w:pBdr>
          <w:top w:val="nil"/>
          <w:left w:val="nil"/>
          <w:bottom w:val="nil"/>
          <w:right w:val="nil"/>
          <w:between w:val="nil"/>
        </w:pBdr>
        <w:rPr>
          <w:sz w:val="20"/>
          <w:szCs w:val="20"/>
        </w:rPr>
      </w:pPr>
    </w:p>
    <w:p w14:paraId="6F607C0A" w14:textId="115D9E0E" w:rsidR="00C21B1E" w:rsidRDefault="000A115B" w:rsidP="00C21B1E">
      <w:pPr>
        <w:pStyle w:val="Normal0"/>
        <w:pBdr>
          <w:top w:val="nil"/>
          <w:left w:val="nil"/>
          <w:bottom w:val="nil"/>
          <w:right w:val="nil"/>
          <w:between w:val="nil"/>
        </w:pBdr>
        <w:rPr>
          <w:sz w:val="20"/>
          <w:szCs w:val="20"/>
        </w:rPr>
      </w:pPr>
      <w:r w:rsidRPr="000A115B">
        <w:rPr>
          <w:sz w:val="20"/>
          <w:szCs w:val="20"/>
        </w:rPr>
        <w:t>Estas aleaciones son ligeramente más duras que las de oro amarillo. Son de uso general en joyería y se trabajan bien en frio.</w:t>
      </w:r>
    </w:p>
    <w:p w14:paraId="20A2CDA9" w14:textId="77777777" w:rsidR="000A115B" w:rsidRDefault="000A115B" w:rsidP="00C21B1E">
      <w:pPr>
        <w:pStyle w:val="Normal0"/>
        <w:pBdr>
          <w:top w:val="nil"/>
          <w:left w:val="nil"/>
          <w:bottom w:val="nil"/>
          <w:right w:val="nil"/>
          <w:between w:val="nil"/>
        </w:pBdr>
        <w:rPr>
          <w:sz w:val="20"/>
          <w:szCs w:val="20"/>
        </w:rPr>
      </w:pPr>
    </w:p>
    <w:p w14:paraId="307EDF41" w14:textId="6F5E1B8D" w:rsidR="00B8519E" w:rsidRDefault="00B8519E" w:rsidP="00C21B1E">
      <w:pPr>
        <w:pStyle w:val="Normal0"/>
        <w:pBdr>
          <w:top w:val="nil"/>
          <w:left w:val="nil"/>
          <w:bottom w:val="nil"/>
          <w:right w:val="nil"/>
          <w:between w:val="nil"/>
        </w:pBdr>
        <w:rPr>
          <w:sz w:val="20"/>
          <w:szCs w:val="20"/>
        </w:rPr>
      </w:pPr>
      <w:r>
        <w:rPr>
          <w:sz w:val="20"/>
          <w:szCs w:val="20"/>
        </w:rPr>
        <w:tab/>
      </w:r>
      <w:commentRangeStart w:id="16"/>
      <w:r>
        <w:rPr>
          <w:sz w:val="20"/>
          <w:szCs w:val="20"/>
        </w:rPr>
        <w:t xml:space="preserve">Tabla </w:t>
      </w:r>
      <w:r w:rsidR="00C8708B">
        <w:rPr>
          <w:sz w:val="20"/>
          <w:szCs w:val="20"/>
        </w:rPr>
        <w:t>5</w:t>
      </w:r>
    </w:p>
    <w:p w14:paraId="320F9A52" w14:textId="5FE610E8" w:rsidR="00F01462" w:rsidRPr="0065422F" w:rsidRDefault="000A115B" w:rsidP="00F01462">
      <w:pPr>
        <w:pStyle w:val="Normal0"/>
        <w:pBdr>
          <w:top w:val="nil"/>
          <w:left w:val="nil"/>
          <w:bottom w:val="nil"/>
          <w:right w:val="nil"/>
          <w:between w:val="nil"/>
        </w:pBdr>
        <w:ind w:firstLine="720"/>
        <w:rPr>
          <w:b/>
          <w:bCs/>
          <w:i/>
          <w:iCs/>
          <w:sz w:val="20"/>
          <w:szCs w:val="20"/>
        </w:rPr>
      </w:pPr>
      <w:r w:rsidRPr="0065422F">
        <w:rPr>
          <w:b/>
          <w:bCs/>
          <w:i/>
          <w:iCs/>
          <w:sz w:val="20"/>
          <w:szCs w:val="20"/>
        </w:rPr>
        <w:t xml:space="preserve">Oro rojo </w:t>
      </w:r>
      <w:commentRangeEnd w:id="16"/>
      <w:r w:rsidR="00B8519E" w:rsidRPr="0065422F">
        <w:rPr>
          <w:rStyle w:val="Refdecomentario"/>
          <w:i/>
          <w:iCs/>
        </w:rPr>
        <w:commentReference w:id="16"/>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301"/>
        <w:gridCol w:w="1276"/>
        <w:gridCol w:w="992"/>
        <w:gridCol w:w="1134"/>
        <w:gridCol w:w="1246"/>
        <w:gridCol w:w="992"/>
      </w:tblGrid>
      <w:tr w:rsidR="00F01462" w:rsidRPr="00F92C53" w14:paraId="23FA8F70" w14:textId="77777777" w:rsidTr="00C71904">
        <w:tc>
          <w:tcPr>
            <w:tcW w:w="1301" w:type="dxa"/>
            <w:shd w:val="clear" w:color="auto" w:fill="B6DDE8" w:themeFill="accent5" w:themeFillTint="66"/>
          </w:tcPr>
          <w:p w14:paraId="1BA0036C" w14:textId="77777777" w:rsidR="00F01462" w:rsidRPr="00F92C53" w:rsidRDefault="00F01462" w:rsidP="007057BD">
            <w:pPr>
              <w:pStyle w:val="Normal0"/>
              <w:jc w:val="center"/>
              <w:rPr>
                <w:sz w:val="16"/>
                <w:szCs w:val="16"/>
              </w:rPr>
            </w:pPr>
            <w:r>
              <w:rPr>
                <w:sz w:val="20"/>
                <w:szCs w:val="20"/>
              </w:rPr>
              <w:tab/>
            </w:r>
            <w:r>
              <w:rPr>
                <w:sz w:val="16"/>
                <w:szCs w:val="16"/>
              </w:rPr>
              <w:t>ORO</w:t>
            </w:r>
          </w:p>
        </w:tc>
        <w:tc>
          <w:tcPr>
            <w:tcW w:w="1276" w:type="dxa"/>
            <w:shd w:val="clear" w:color="auto" w:fill="B6DDE8" w:themeFill="accent5" w:themeFillTint="66"/>
          </w:tcPr>
          <w:p w14:paraId="64B01296" w14:textId="77777777" w:rsidR="00F01462" w:rsidRPr="00F92C53" w:rsidRDefault="00F01462" w:rsidP="007057BD">
            <w:pPr>
              <w:pStyle w:val="Normal0"/>
              <w:jc w:val="center"/>
              <w:rPr>
                <w:sz w:val="16"/>
                <w:szCs w:val="16"/>
              </w:rPr>
            </w:pPr>
            <w:r>
              <w:rPr>
                <w:sz w:val="16"/>
                <w:szCs w:val="16"/>
              </w:rPr>
              <w:t>PLATA</w:t>
            </w:r>
          </w:p>
        </w:tc>
        <w:tc>
          <w:tcPr>
            <w:tcW w:w="992" w:type="dxa"/>
            <w:shd w:val="clear" w:color="auto" w:fill="B6DDE8" w:themeFill="accent5" w:themeFillTint="66"/>
          </w:tcPr>
          <w:p w14:paraId="51C5E1DA" w14:textId="77777777" w:rsidR="00F01462" w:rsidRPr="00F92C53" w:rsidRDefault="00F01462" w:rsidP="007057BD">
            <w:pPr>
              <w:pStyle w:val="Normal0"/>
              <w:jc w:val="center"/>
              <w:rPr>
                <w:sz w:val="16"/>
                <w:szCs w:val="16"/>
              </w:rPr>
            </w:pPr>
            <w:r>
              <w:rPr>
                <w:sz w:val="16"/>
                <w:szCs w:val="16"/>
              </w:rPr>
              <w:t>CO</w:t>
            </w:r>
            <w:r w:rsidRPr="00F92C53">
              <w:rPr>
                <w:sz w:val="16"/>
                <w:szCs w:val="16"/>
              </w:rPr>
              <w:t>BRE</w:t>
            </w:r>
          </w:p>
        </w:tc>
        <w:tc>
          <w:tcPr>
            <w:tcW w:w="1134" w:type="dxa"/>
            <w:shd w:val="clear" w:color="auto" w:fill="B6DDE8" w:themeFill="accent5" w:themeFillTint="66"/>
          </w:tcPr>
          <w:p w14:paraId="2F764E79" w14:textId="77777777" w:rsidR="00F01462" w:rsidRPr="00F92C53" w:rsidRDefault="00F01462" w:rsidP="007057BD">
            <w:pPr>
              <w:pStyle w:val="Normal0"/>
              <w:jc w:val="center"/>
              <w:rPr>
                <w:sz w:val="16"/>
                <w:szCs w:val="16"/>
              </w:rPr>
            </w:pPr>
            <w:r>
              <w:rPr>
                <w:sz w:val="16"/>
                <w:szCs w:val="16"/>
              </w:rPr>
              <w:t>ZINC</w:t>
            </w:r>
          </w:p>
        </w:tc>
        <w:tc>
          <w:tcPr>
            <w:tcW w:w="1246" w:type="dxa"/>
            <w:shd w:val="clear" w:color="auto" w:fill="B6DDE8" w:themeFill="accent5" w:themeFillTint="66"/>
          </w:tcPr>
          <w:p w14:paraId="68AD4F79" w14:textId="77777777" w:rsidR="00F01462" w:rsidRPr="00F92C53" w:rsidRDefault="00F01462" w:rsidP="007057BD">
            <w:pPr>
              <w:pStyle w:val="Normal0"/>
              <w:jc w:val="center"/>
              <w:rPr>
                <w:sz w:val="16"/>
                <w:szCs w:val="16"/>
              </w:rPr>
            </w:pPr>
            <w:r w:rsidRPr="00F92C53">
              <w:rPr>
                <w:sz w:val="16"/>
                <w:szCs w:val="16"/>
              </w:rPr>
              <w:t>DENSIDAD</w:t>
            </w:r>
          </w:p>
        </w:tc>
        <w:tc>
          <w:tcPr>
            <w:tcW w:w="992" w:type="dxa"/>
            <w:shd w:val="clear" w:color="auto" w:fill="B6DDE8" w:themeFill="accent5" w:themeFillTint="66"/>
          </w:tcPr>
          <w:p w14:paraId="5BCEB4CA" w14:textId="77777777" w:rsidR="00F01462" w:rsidRPr="00F92C53" w:rsidRDefault="00F01462" w:rsidP="007057BD">
            <w:pPr>
              <w:pStyle w:val="Normal0"/>
              <w:jc w:val="center"/>
              <w:rPr>
                <w:sz w:val="16"/>
                <w:szCs w:val="16"/>
              </w:rPr>
            </w:pPr>
            <w:r>
              <w:rPr>
                <w:sz w:val="16"/>
                <w:szCs w:val="16"/>
              </w:rPr>
              <w:t>FUSION</w:t>
            </w:r>
          </w:p>
        </w:tc>
      </w:tr>
      <w:tr w:rsidR="00F01462" w:rsidRPr="00F92C53" w14:paraId="2476A28D" w14:textId="77777777" w:rsidTr="00C71904">
        <w:tc>
          <w:tcPr>
            <w:tcW w:w="1301" w:type="dxa"/>
          </w:tcPr>
          <w:p w14:paraId="5E5D7E4C" w14:textId="77777777" w:rsidR="00F01462" w:rsidRPr="00F92C53" w:rsidRDefault="00F01462" w:rsidP="007057BD">
            <w:pPr>
              <w:pStyle w:val="Normal0"/>
              <w:jc w:val="center"/>
              <w:rPr>
                <w:sz w:val="16"/>
                <w:szCs w:val="16"/>
              </w:rPr>
            </w:pPr>
            <w:r>
              <w:rPr>
                <w:sz w:val="16"/>
                <w:szCs w:val="16"/>
              </w:rPr>
              <w:t>750</w:t>
            </w:r>
          </w:p>
        </w:tc>
        <w:tc>
          <w:tcPr>
            <w:tcW w:w="1276" w:type="dxa"/>
          </w:tcPr>
          <w:p w14:paraId="43C315CE" w14:textId="09E3E9D3" w:rsidR="00F01462" w:rsidRPr="00F92C53" w:rsidRDefault="00F01462" w:rsidP="007057BD">
            <w:pPr>
              <w:pStyle w:val="Normal0"/>
              <w:jc w:val="center"/>
              <w:rPr>
                <w:sz w:val="16"/>
                <w:szCs w:val="16"/>
              </w:rPr>
            </w:pPr>
            <w:r>
              <w:rPr>
                <w:sz w:val="16"/>
                <w:szCs w:val="16"/>
              </w:rPr>
              <w:t>58</w:t>
            </w:r>
          </w:p>
        </w:tc>
        <w:tc>
          <w:tcPr>
            <w:tcW w:w="992" w:type="dxa"/>
          </w:tcPr>
          <w:p w14:paraId="2E2864C4" w14:textId="0B2B75AB" w:rsidR="00F01462" w:rsidRPr="00F92C53" w:rsidRDefault="00F01462" w:rsidP="007057BD">
            <w:pPr>
              <w:pStyle w:val="Normal0"/>
              <w:jc w:val="center"/>
              <w:rPr>
                <w:sz w:val="16"/>
                <w:szCs w:val="16"/>
              </w:rPr>
            </w:pPr>
            <w:r>
              <w:rPr>
                <w:sz w:val="16"/>
                <w:szCs w:val="16"/>
              </w:rPr>
              <w:t>176</w:t>
            </w:r>
          </w:p>
        </w:tc>
        <w:tc>
          <w:tcPr>
            <w:tcW w:w="1134" w:type="dxa"/>
          </w:tcPr>
          <w:p w14:paraId="5EAE8061" w14:textId="392468FB" w:rsidR="00F01462" w:rsidRPr="00F92C53" w:rsidRDefault="00F01462" w:rsidP="007057BD">
            <w:pPr>
              <w:pStyle w:val="Normal0"/>
              <w:jc w:val="center"/>
              <w:rPr>
                <w:sz w:val="16"/>
                <w:szCs w:val="16"/>
              </w:rPr>
            </w:pPr>
            <w:r>
              <w:rPr>
                <w:sz w:val="16"/>
                <w:szCs w:val="16"/>
              </w:rPr>
              <w:t>16</w:t>
            </w:r>
          </w:p>
        </w:tc>
        <w:tc>
          <w:tcPr>
            <w:tcW w:w="1246" w:type="dxa"/>
          </w:tcPr>
          <w:p w14:paraId="677FE686" w14:textId="45AF940B" w:rsidR="00F01462" w:rsidRPr="00F92C53" w:rsidRDefault="00F01462" w:rsidP="007057BD">
            <w:pPr>
              <w:pStyle w:val="Normal0"/>
              <w:jc w:val="center"/>
              <w:rPr>
                <w:sz w:val="16"/>
                <w:szCs w:val="16"/>
              </w:rPr>
            </w:pPr>
            <w:r>
              <w:rPr>
                <w:sz w:val="16"/>
                <w:szCs w:val="16"/>
              </w:rPr>
              <w:t>15,07</w:t>
            </w:r>
          </w:p>
        </w:tc>
        <w:tc>
          <w:tcPr>
            <w:tcW w:w="992" w:type="dxa"/>
          </w:tcPr>
          <w:p w14:paraId="30BB81FD" w14:textId="77777777" w:rsidR="00F01462" w:rsidRPr="00F92C53" w:rsidRDefault="00F01462" w:rsidP="007057BD">
            <w:pPr>
              <w:pStyle w:val="Normal0"/>
              <w:jc w:val="center"/>
              <w:rPr>
                <w:sz w:val="16"/>
                <w:szCs w:val="16"/>
              </w:rPr>
            </w:pPr>
          </w:p>
        </w:tc>
      </w:tr>
      <w:tr w:rsidR="00F01462" w:rsidRPr="00F92C53" w14:paraId="235FAAD5" w14:textId="77777777" w:rsidTr="00C71904">
        <w:tc>
          <w:tcPr>
            <w:tcW w:w="1301" w:type="dxa"/>
          </w:tcPr>
          <w:p w14:paraId="7646B451" w14:textId="77777777" w:rsidR="00F01462" w:rsidRPr="00F92C53" w:rsidRDefault="00F01462" w:rsidP="007057BD">
            <w:pPr>
              <w:pStyle w:val="Normal0"/>
              <w:jc w:val="center"/>
              <w:rPr>
                <w:sz w:val="16"/>
                <w:szCs w:val="16"/>
              </w:rPr>
            </w:pPr>
            <w:r>
              <w:rPr>
                <w:sz w:val="16"/>
                <w:szCs w:val="16"/>
              </w:rPr>
              <w:t>750</w:t>
            </w:r>
          </w:p>
        </w:tc>
        <w:tc>
          <w:tcPr>
            <w:tcW w:w="1276" w:type="dxa"/>
          </w:tcPr>
          <w:p w14:paraId="11807101" w14:textId="6AC7903F" w:rsidR="00F01462" w:rsidRPr="00F92C53" w:rsidRDefault="00F01462" w:rsidP="007057BD">
            <w:pPr>
              <w:pStyle w:val="Normal0"/>
              <w:jc w:val="center"/>
              <w:rPr>
                <w:sz w:val="16"/>
                <w:szCs w:val="16"/>
              </w:rPr>
            </w:pPr>
            <w:r>
              <w:rPr>
                <w:sz w:val="16"/>
                <w:szCs w:val="16"/>
              </w:rPr>
              <w:t>50</w:t>
            </w:r>
          </w:p>
        </w:tc>
        <w:tc>
          <w:tcPr>
            <w:tcW w:w="992" w:type="dxa"/>
          </w:tcPr>
          <w:p w14:paraId="077BE44C" w14:textId="21C8BE3F" w:rsidR="00F01462" w:rsidRPr="00F92C53" w:rsidRDefault="00F01462" w:rsidP="007057BD">
            <w:pPr>
              <w:pStyle w:val="Normal0"/>
              <w:jc w:val="center"/>
              <w:rPr>
                <w:sz w:val="16"/>
                <w:szCs w:val="16"/>
              </w:rPr>
            </w:pPr>
            <w:r>
              <w:rPr>
                <w:sz w:val="16"/>
                <w:szCs w:val="16"/>
              </w:rPr>
              <w:t>200</w:t>
            </w:r>
          </w:p>
        </w:tc>
        <w:tc>
          <w:tcPr>
            <w:tcW w:w="1134" w:type="dxa"/>
          </w:tcPr>
          <w:p w14:paraId="36F1DC2D" w14:textId="77777777" w:rsidR="00F01462" w:rsidRPr="00F92C53" w:rsidRDefault="00F01462" w:rsidP="007057BD">
            <w:pPr>
              <w:pStyle w:val="Normal0"/>
              <w:jc w:val="center"/>
              <w:rPr>
                <w:sz w:val="16"/>
                <w:szCs w:val="16"/>
              </w:rPr>
            </w:pPr>
          </w:p>
        </w:tc>
        <w:tc>
          <w:tcPr>
            <w:tcW w:w="1246" w:type="dxa"/>
          </w:tcPr>
          <w:p w14:paraId="77987666" w14:textId="50480140" w:rsidR="00F01462" w:rsidRPr="00F92C53" w:rsidRDefault="00F01462" w:rsidP="007057BD">
            <w:pPr>
              <w:pStyle w:val="Normal0"/>
              <w:jc w:val="center"/>
              <w:rPr>
                <w:sz w:val="16"/>
                <w:szCs w:val="16"/>
              </w:rPr>
            </w:pPr>
            <w:r>
              <w:rPr>
                <w:sz w:val="16"/>
                <w:szCs w:val="16"/>
              </w:rPr>
              <w:t>15,14</w:t>
            </w:r>
          </w:p>
        </w:tc>
        <w:tc>
          <w:tcPr>
            <w:tcW w:w="992" w:type="dxa"/>
          </w:tcPr>
          <w:p w14:paraId="2F030EE8" w14:textId="5869A37E" w:rsidR="00F01462" w:rsidRPr="00F92C53" w:rsidRDefault="00F01462" w:rsidP="007057BD">
            <w:pPr>
              <w:pStyle w:val="Normal0"/>
              <w:jc w:val="center"/>
              <w:rPr>
                <w:sz w:val="16"/>
                <w:szCs w:val="16"/>
              </w:rPr>
            </w:pPr>
          </w:p>
        </w:tc>
      </w:tr>
      <w:tr w:rsidR="00F01462" w:rsidRPr="00F92C53" w14:paraId="7447C27B" w14:textId="77777777" w:rsidTr="00C71904">
        <w:tc>
          <w:tcPr>
            <w:tcW w:w="1301" w:type="dxa"/>
          </w:tcPr>
          <w:p w14:paraId="28296AF9" w14:textId="77777777" w:rsidR="00F01462" w:rsidRDefault="00F01462" w:rsidP="007057BD">
            <w:pPr>
              <w:pStyle w:val="Normal0"/>
              <w:jc w:val="center"/>
              <w:rPr>
                <w:sz w:val="16"/>
                <w:szCs w:val="16"/>
              </w:rPr>
            </w:pPr>
            <w:r>
              <w:rPr>
                <w:sz w:val="16"/>
                <w:szCs w:val="16"/>
              </w:rPr>
              <w:t>750</w:t>
            </w:r>
          </w:p>
        </w:tc>
        <w:tc>
          <w:tcPr>
            <w:tcW w:w="1276" w:type="dxa"/>
          </w:tcPr>
          <w:p w14:paraId="57F991C5" w14:textId="60AD3BBE" w:rsidR="00F01462" w:rsidRDefault="00F01462" w:rsidP="007057BD">
            <w:pPr>
              <w:pStyle w:val="Normal0"/>
              <w:jc w:val="center"/>
              <w:rPr>
                <w:sz w:val="16"/>
                <w:szCs w:val="16"/>
              </w:rPr>
            </w:pPr>
            <w:r>
              <w:rPr>
                <w:sz w:val="16"/>
                <w:szCs w:val="16"/>
              </w:rPr>
              <w:t>45</w:t>
            </w:r>
          </w:p>
        </w:tc>
        <w:tc>
          <w:tcPr>
            <w:tcW w:w="992" w:type="dxa"/>
          </w:tcPr>
          <w:p w14:paraId="1C5A1F11" w14:textId="47062508" w:rsidR="00F01462" w:rsidRDefault="00F01462" w:rsidP="007057BD">
            <w:pPr>
              <w:pStyle w:val="Normal0"/>
              <w:jc w:val="center"/>
              <w:rPr>
                <w:sz w:val="16"/>
                <w:szCs w:val="16"/>
              </w:rPr>
            </w:pPr>
            <w:r>
              <w:rPr>
                <w:sz w:val="16"/>
                <w:szCs w:val="16"/>
              </w:rPr>
              <w:t>205</w:t>
            </w:r>
          </w:p>
        </w:tc>
        <w:tc>
          <w:tcPr>
            <w:tcW w:w="1134" w:type="dxa"/>
          </w:tcPr>
          <w:p w14:paraId="48668340" w14:textId="77777777" w:rsidR="00F01462" w:rsidRDefault="00F01462" w:rsidP="007057BD">
            <w:pPr>
              <w:pStyle w:val="Normal0"/>
              <w:jc w:val="center"/>
              <w:rPr>
                <w:sz w:val="16"/>
                <w:szCs w:val="16"/>
              </w:rPr>
            </w:pPr>
          </w:p>
        </w:tc>
        <w:tc>
          <w:tcPr>
            <w:tcW w:w="1246" w:type="dxa"/>
          </w:tcPr>
          <w:p w14:paraId="1FC6114F" w14:textId="01489CE4" w:rsidR="00F01462" w:rsidRDefault="00F01462" w:rsidP="007057BD">
            <w:pPr>
              <w:pStyle w:val="Normal0"/>
              <w:jc w:val="center"/>
              <w:rPr>
                <w:sz w:val="16"/>
                <w:szCs w:val="16"/>
              </w:rPr>
            </w:pPr>
            <w:r>
              <w:rPr>
                <w:sz w:val="16"/>
                <w:szCs w:val="16"/>
              </w:rPr>
              <w:t>15,12</w:t>
            </w:r>
          </w:p>
        </w:tc>
        <w:tc>
          <w:tcPr>
            <w:tcW w:w="992" w:type="dxa"/>
          </w:tcPr>
          <w:p w14:paraId="0C92BC20" w14:textId="18D5975B" w:rsidR="00F01462" w:rsidRPr="00F92C53" w:rsidRDefault="00F01462" w:rsidP="007057BD">
            <w:pPr>
              <w:pStyle w:val="Normal0"/>
              <w:jc w:val="center"/>
              <w:rPr>
                <w:sz w:val="16"/>
                <w:szCs w:val="16"/>
              </w:rPr>
            </w:pPr>
            <w:r>
              <w:rPr>
                <w:sz w:val="16"/>
                <w:szCs w:val="16"/>
              </w:rPr>
              <w:t>890-895</w:t>
            </w:r>
          </w:p>
        </w:tc>
      </w:tr>
      <w:tr w:rsidR="00F01462" w:rsidRPr="00F92C53" w14:paraId="597D48A8" w14:textId="77777777" w:rsidTr="00C71904">
        <w:tc>
          <w:tcPr>
            <w:tcW w:w="1301" w:type="dxa"/>
          </w:tcPr>
          <w:p w14:paraId="7FFCE4FC" w14:textId="77777777" w:rsidR="00F01462" w:rsidRDefault="00F01462" w:rsidP="007057BD">
            <w:pPr>
              <w:pStyle w:val="Normal0"/>
              <w:jc w:val="center"/>
              <w:rPr>
                <w:sz w:val="16"/>
                <w:szCs w:val="16"/>
              </w:rPr>
            </w:pPr>
            <w:r>
              <w:rPr>
                <w:sz w:val="16"/>
                <w:szCs w:val="16"/>
              </w:rPr>
              <w:t>750</w:t>
            </w:r>
          </w:p>
        </w:tc>
        <w:tc>
          <w:tcPr>
            <w:tcW w:w="1276" w:type="dxa"/>
          </w:tcPr>
          <w:p w14:paraId="23E9A4F0" w14:textId="6EA6D92B" w:rsidR="00F01462" w:rsidRDefault="00F01462" w:rsidP="007057BD">
            <w:pPr>
              <w:pStyle w:val="Normal0"/>
              <w:jc w:val="center"/>
              <w:rPr>
                <w:sz w:val="16"/>
                <w:szCs w:val="16"/>
              </w:rPr>
            </w:pPr>
            <w:r>
              <w:rPr>
                <w:sz w:val="16"/>
                <w:szCs w:val="16"/>
              </w:rPr>
              <w:t>30</w:t>
            </w:r>
          </w:p>
        </w:tc>
        <w:tc>
          <w:tcPr>
            <w:tcW w:w="992" w:type="dxa"/>
          </w:tcPr>
          <w:p w14:paraId="55695BBC" w14:textId="67C6326A" w:rsidR="00F01462" w:rsidRDefault="00F01462" w:rsidP="007057BD">
            <w:pPr>
              <w:pStyle w:val="Normal0"/>
              <w:jc w:val="center"/>
              <w:rPr>
                <w:sz w:val="16"/>
                <w:szCs w:val="16"/>
              </w:rPr>
            </w:pPr>
            <w:r>
              <w:rPr>
                <w:sz w:val="16"/>
                <w:szCs w:val="16"/>
              </w:rPr>
              <w:t>220</w:t>
            </w:r>
          </w:p>
        </w:tc>
        <w:tc>
          <w:tcPr>
            <w:tcW w:w="1134" w:type="dxa"/>
          </w:tcPr>
          <w:p w14:paraId="45F11F40" w14:textId="77777777" w:rsidR="00F01462" w:rsidRDefault="00F01462" w:rsidP="007057BD">
            <w:pPr>
              <w:pStyle w:val="Normal0"/>
              <w:jc w:val="center"/>
              <w:rPr>
                <w:sz w:val="16"/>
                <w:szCs w:val="16"/>
              </w:rPr>
            </w:pPr>
          </w:p>
        </w:tc>
        <w:tc>
          <w:tcPr>
            <w:tcW w:w="1246" w:type="dxa"/>
          </w:tcPr>
          <w:p w14:paraId="4E48BFED" w14:textId="6DE16F6D" w:rsidR="00F01462" w:rsidRDefault="00F01462" w:rsidP="007057BD">
            <w:pPr>
              <w:pStyle w:val="Normal0"/>
              <w:jc w:val="center"/>
              <w:rPr>
                <w:sz w:val="16"/>
                <w:szCs w:val="16"/>
              </w:rPr>
            </w:pPr>
            <w:r>
              <w:rPr>
                <w:sz w:val="16"/>
                <w:szCs w:val="16"/>
              </w:rPr>
              <w:t>15,07</w:t>
            </w:r>
          </w:p>
        </w:tc>
        <w:tc>
          <w:tcPr>
            <w:tcW w:w="992" w:type="dxa"/>
          </w:tcPr>
          <w:p w14:paraId="57F7D398" w14:textId="77777777" w:rsidR="00F01462" w:rsidRPr="00F92C53" w:rsidRDefault="00F01462" w:rsidP="007057BD">
            <w:pPr>
              <w:pStyle w:val="Normal0"/>
              <w:jc w:val="center"/>
              <w:rPr>
                <w:sz w:val="16"/>
                <w:szCs w:val="16"/>
              </w:rPr>
            </w:pPr>
          </w:p>
        </w:tc>
      </w:tr>
      <w:tr w:rsidR="00F01462" w:rsidRPr="00F92C53" w14:paraId="21711F06" w14:textId="77777777" w:rsidTr="00C71904">
        <w:tc>
          <w:tcPr>
            <w:tcW w:w="1301" w:type="dxa"/>
          </w:tcPr>
          <w:p w14:paraId="36593816" w14:textId="77777777" w:rsidR="00F01462" w:rsidRPr="00F92C53" w:rsidRDefault="00F01462" w:rsidP="007057BD">
            <w:pPr>
              <w:pStyle w:val="Normal0"/>
              <w:jc w:val="center"/>
              <w:rPr>
                <w:sz w:val="16"/>
                <w:szCs w:val="16"/>
              </w:rPr>
            </w:pPr>
            <w:r>
              <w:rPr>
                <w:sz w:val="16"/>
                <w:szCs w:val="16"/>
              </w:rPr>
              <w:t>750</w:t>
            </w:r>
          </w:p>
        </w:tc>
        <w:tc>
          <w:tcPr>
            <w:tcW w:w="1276" w:type="dxa"/>
          </w:tcPr>
          <w:p w14:paraId="17C982C7" w14:textId="47A87BE3" w:rsidR="00F01462" w:rsidRPr="00F92C53" w:rsidRDefault="00F01462" w:rsidP="007057BD">
            <w:pPr>
              <w:pStyle w:val="Normal0"/>
              <w:jc w:val="center"/>
              <w:rPr>
                <w:sz w:val="16"/>
                <w:szCs w:val="16"/>
              </w:rPr>
            </w:pPr>
            <w:r>
              <w:rPr>
                <w:sz w:val="16"/>
                <w:szCs w:val="16"/>
              </w:rPr>
              <w:t>23</w:t>
            </w:r>
          </w:p>
        </w:tc>
        <w:tc>
          <w:tcPr>
            <w:tcW w:w="992" w:type="dxa"/>
          </w:tcPr>
          <w:p w14:paraId="28AADD84" w14:textId="7A632261" w:rsidR="00F01462" w:rsidRPr="00F92C53" w:rsidRDefault="00F01462" w:rsidP="007057BD">
            <w:pPr>
              <w:pStyle w:val="Normal0"/>
              <w:jc w:val="center"/>
              <w:rPr>
                <w:sz w:val="16"/>
                <w:szCs w:val="16"/>
              </w:rPr>
            </w:pPr>
            <w:r>
              <w:rPr>
                <w:sz w:val="16"/>
                <w:szCs w:val="16"/>
              </w:rPr>
              <w:t>227</w:t>
            </w:r>
          </w:p>
        </w:tc>
        <w:tc>
          <w:tcPr>
            <w:tcW w:w="1134" w:type="dxa"/>
          </w:tcPr>
          <w:p w14:paraId="3E00E6E5" w14:textId="77777777" w:rsidR="00F01462" w:rsidRPr="00F92C53" w:rsidRDefault="00F01462" w:rsidP="007057BD">
            <w:pPr>
              <w:pStyle w:val="Normal0"/>
              <w:jc w:val="center"/>
              <w:rPr>
                <w:sz w:val="16"/>
                <w:szCs w:val="16"/>
              </w:rPr>
            </w:pPr>
          </w:p>
        </w:tc>
        <w:tc>
          <w:tcPr>
            <w:tcW w:w="1246" w:type="dxa"/>
          </w:tcPr>
          <w:p w14:paraId="43A6C625" w14:textId="51408474" w:rsidR="00F01462" w:rsidRPr="00F92C53" w:rsidRDefault="00F01462" w:rsidP="007057BD">
            <w:pPr>
              <w:pStyle w:val="Normal0"/>
              <w:jc w:val="center"/>
              <w:rPr>
                <w:sz w:val="16"/>
                <w:szCs w:val="16"/>
              </w:rPr>
            </w:pPr>
            <w:r>
              <w:rPr>
                <w:sz w:val="16"/>
                <w:szCs w:val="16"/>
              </w:rPr>
              <w:t>15,04</w:t>
            </w:r>
          </w:p>
        </w:tc>
        <w:tc>
          <w:tcPr>
            <w:tcW w:w="992" w:type="dxa"/>
          </w:tcPr>
          <w:p w14:paraId="700C42F2" w14:textId="77777777" w:rsidR="00F01462" w:rsidRPr="00F92C53" w:rsidRDefault="00F01462" w:rsidP="007057BD">
            <w:pPr>
              <w:pStyle w:val="Normal0"/>
              <w:jc w:val="center"/>
              <w:rPr>
                <w:sz w:val="16"/>
                <w:szCs w:val="16"/>
              </w:rPr>
            </w:pPr>
          </w:p>
        </w:tc>
      </w:tr>
      <w:tr w:rsidR="00F01462" w:rsidRPr="00F92C53" w14:paraId="105A16D4" w14:textId="77777777" w:rsidTr="00C71904">
        <w:tc>
          <w:tcPr>
            <w:tcW w:w="1301" w:type="dxa"/>
          </w:tcPr>
          <w:p w14:paraId="57868604" w14:textId="59855D29" w:rsidR="00F01462" w:rsidRDefault="00F01462" w:rsidP="00F01462">
            <w:pPr>
              <w:pStyle w:val="Normal0"/>
              <w:jc w:val="center"/>
              <w:rPr>
                <w:sz w:val="16"/>
                <w:szCs w:val="16"/>
              </w:rPr>
            </w:pPr>
            <w:r>
              <w:rPr>
                <w:sz w:val="16"/>
                <w:szCs w:val="16"/>
              </w:rPr>
              <w:t>750</w:t>
            </w:r>
          </w:p>
        </w:tc>
        <w:tc>
          <w:tcPr>
            <w:tcW w:w="1276" w:type="dxa"/>
          </w:tcPr>
          <w:p w14:paraId="5ED02017" w14:textId="59397161" w:rsidR="00F01462" w:rsidRDefault="00F01462" w:rsidP="00F01462">
            <w:pPr>
              <w:pStyle w:val="Normal0"/>
              <w:jc w:val="center"/>
              <w:rPr>
                <w:sz w:val="16"/>
                <w:szCs w:val="16"/>
              </w:rPr>
            </w:pPr>
            <w:r>
              <w:rPr>
                <w:sz w:val="16"/>
                <w:szCs w:val="16"/>
              </w:rPr>
              <w:t>15</w:t>
            </w:r>
          </w:p>
        </w:tc>
        <w:tc>
          <w:tcPr>
            <w:tcW w:w="992" w:type="dxa"/>
          </w:tcPr>
          <w:p w14:paraId="716C0DFC" w14:textId="3D4BBFAB" w:rsidR="00F01462" w:rsidRDefault="00F01462" w:rsidP="00F01462">
            <w:pPr>
              <w:pStyle w:val="Normal0"/>
              <w:jc w:val="center"/>
              <w:rPr>
                <w:sz w:val="16"/>
                <w:szCs w:val="16"/>
              </w:rPr>
            </w:pPr>
            <w:r>
              <w:rPr>
                <w:sz w:val="16"/>
                <w:szCs w:val="16"/>
              </w:rPr>
              <w:t>235</w:t>
            </w:r>
          </w:p>
        </w:tc>
        <w:tc>
          <w:tcPr>
            <w:tcW w:w="1134" w:type="dxa"/>
          </w:tcPr>
          <w:p w14:paraId="59617182" w14:textId="77777777" w:rsidR="00F01462" w:rsidRPr="00F92C53" w:rsidRDefault="00F01462" w:rsidP="00F01462">
            <w:pPr>
              <w:pStyle w:val="Normal0"/>
              <w:jc w:val="center"/>
              <w:rPr>
                <w:sz w:val="16"/>
                <w:szCs w:val="16"/>
              </w:rPr>
            </w:pPr>
          </w:p>
        </w:tc>
        <w:tc>
          <w:tcPr>
            <w:tcW w:w="1246" w:type="dxa"/>
          </w:tcPr>
          <w:p w14:paraId="0A4C76E6" w14:textId="07D9781D" w:rsidR="00F01462" w:rsidRDefault="00F01462" w:rsidP="00F01462">
            <w:pPr>
              <w:pStyle w:val="Normal0"/>
              <w:jc w:val="center"/>
              <w:rPr>
                <w:sz w:val="16"/>
                <w:szCs w:val="16"/>
              </w:rPr>
            </w:pPr>
            <w:r>
              <w:rPr>
                <w:sz w:val="16"/>
                <w:szCs w:val="16"/>
              </w:rPr>
              <w:t>15,01</w:t>
            </w:r>
          </w:p>
        </w:tc>
        <w:tc>
          <w:tcPr>
            <w:tcW w:w="992" w:type="dxa"/>
          </w:tcPr>
          <w:p w14:paraId="327A13E5" w14:textId="77777777" w:rsidR="00F01462" w:rsidRPr="00F92C53" w:rsidRDefault="00F01462" w:rsidP="00F01462">
            <w:pPr>
              <w:pStyle w:val="Normal0"/>
              <w:jc w:val="center"/>
              <w:rPr>
                <w:sz w:val="16"/>
                <w:szCs w:val="16"/>
              </w:rPr>
            </w:pPr>
          </w:p>
        </w:tc>
      </w:tr>
      <w:tr w:rsidR="00F01462" w:rsidRPr="00F92C53" w14:paraId="43158E8C" w14:textId="77777777" w:rsidTr="00C71904">
        <w:tc>
          <w:tcPr>
            <w:tcW w:w="1301" w:type="dxa"/>
          </w:tcPr>
          <w:p w14:paraId="6FF72A24" w14:textId="6C53DF09" w:rsidR="00F01462" w:rsidRDefault="00F01462" w:rsidP="00F01462">
            <w:pPr>
              <w:pStyle w:val="Normal0"/>
              <w:jc w:val="center"/>
              <w:rPr>
                <w:sz w:val="16"/>
                <w:szCs w:val="16"/>
              </w:rPr>
            </w:pPr>
            <w:r>
              <w:rPr>
                <w:sz w:val="16"/>
                <w:szCs w:val="16"/>
              </w:rPr>
              <w:t>750</w:t>
            </w:r>
          </w:p>
        </w:tc>
        <w:tc>
          <w:tcPr>
            <w:tcW w:w="1276" w:type="dxa"/>
          </w:tcPr>
          <w:p w14:paraId="7818A8A0" w14:textId="77777777" w:rsidR="00F01462" w:rsidRDefault="00F01462" w:rsidP="00F01462">
            <w:pPr>
              <w:pStyle w:val="Normal0"/>
              <w:jc w:val="center"/>
              <w:rPr>
                <w:sz w:val="16"/>
                <w:szCs w:val="16"/>
              </w:rPr>
            </w:pPr>
          </w:p>
        </w:tc>
        <w:tc>
          <w:tcPr>
            <w:tcW w:w="992" w:type="dxa"/>
          </w:tcPr>
          <w:p w14:paraId="650A0493" w14:textId="612D155F" w:rsidR="00F01462" w:rsidRDefault="00F01462" w:rsidP="00F01462">
            <w:pPr>
              <w:pStyle w:val="Normal0"/>
              <w:jc w:val="center"/>
              <w:rPr>
                <w:sz w:val="16"/>
                <w:szCs w:val="16"/>
              </w:rPr>
            </w:pPr>
            <w:r>
              <w:rPr>
                <w:sz w:val="16"/>
                <w:szCs w:val="16"/>
              </w:rPr>
              <w:t>250</w:t>
            </w:r>
          </w:p>
        </w:tc>
        <w:tc>
          <w:tcPr>
            <w:tcW w:w="1134" w:type="dxa"/>
          </w:tcPr>
          <w:p w14:paraId="4C5E5E62" w14:textId="77777777" w:rsidR="00F01462" w:rsidRPr="00F92C53" w:rsidRDefault="00F01462" w:rsidP="00F01462">
            <w:pPr>
              <w:pStyle w:val="Normal0"/>
              <w:jc w:val="center"/>
              <w:rPr>
                <w:sz w:val="16"/>
                <w:szCs w:val="16"/>
              </w:rPr>
            </w:pPr>
          </w:p>
        </w:tc>
        <w:tc>
          <w:tcPr>
            <w:tcW w:w="1246" w:type="dxa"/>
          </w:tcPr>
          <w:p w14:paraId="5B57AD6B" w14:textId="69786E35" w:rsidR="00F01462" w:rsidRDefault="00F01462" w:rsidP="00F01462">
            <w:pPr>
              <w:pStyle w:val="Normal0"/>
              <w:jc w:val="center"/>
              <w:rPr>
                <w:sz w:val="16"/>
                <w:szCs w:val="16"/>
              </w:rPr>
            </w:pPr>
            <w:r>
              <w:rPr>
                <w:sz w:val="16"/>
                <w:szCs w:val="16"/>
              </w:rPr>
              <w:t>14,95</w:t>
            </w:r>
          </w:p>
        </w:tc>
        <w:tc>
          <w:tcPr>
            <w:tcW w:w="992" w:type="dxa"/>
          </w:tcPr>
          <w:p w14:paraId="4DA4B737" w14:textId="77777777" w:rsidR="00F01462" w:rsidRPr="00F92C53" w:rsidRDefault="00F01462" w:rsidP="00F01462">
            <w:pPr>
              <w:pStyle w:val="Normal0"/>
              <w:jc w:val="center"/>
              <w:rPr>
                <w:sz w:val="16"/>
                <w:szCs w:val="16"/>
              </w:rPr>
            </w:pPr>
          </w:p>
        </w:tc>
      </w:tr>
    </w:tbl>
    <w:p w14:paraId="4256A5CF" w14:textId="0AF347A1" w:rsidR="00F01462" w:rsidRDefault="00F01462" w:rsidP="00C21B1E">
      <w:pPr>
        <w:pStyle w:val="Normal0"/>
        <w:pBdr>
          <w:top w:val="nil"/>
          <w:left w:val="nil"/>
          <w:bottom w:val="nil"/>
          <w:right w:val="nil"/>
          <w:between w:val="nil"/>
        </w:pBdr>
        <w:rPr>
          <w:b/>
          <w:bCs/>
          <w:sz w:val="20"/>
          <w:szCs w:val="20"/>
        </w:rPr>
      </w:pPr>
    </w:p>
    <w:p w14:paraId="256127C6" w14:textId="77777777" w:rsidR="00F01462" w:rsidRDefault="00F01462" w:rsidP="00C21B1E">
      <w:pPr>
        <w:pStyle w:val="Normal0"/>
        <w:pBdr>
          <w:top w:val="nil"/>
          <w:left w:val="nil"/>
          <w:bottom w:val="nil"/>
          <w:right w:val="nil"/>
          <w:between w:val="nil"/>
        </w:pBdr>
        <w:rPr>
          <w:b/>
          <w:bCs/>
          <w:sz w:val="20"/>
          <w:szCs w:val="20"/>
        </w:rPr>
      </w:pPr>
    </w:p>
    <w:p w14:paraId="71BE71A8" w14:textId="77777777" w:rsidR="00F01462" w:rsidRDefault="00F01462" w:rsidP="00C21B1E">
      <w:pPr>
        <w:pStyle w:val="Normal0"/>
        <w:pBdr>
          <w:top w:val="nil"/>
          <w:left w:val="nil"/>
          <w:bottom w:val="nil"/>
          <w:right w:val="nil"/>
          <w:between w:val="nil"/>
        </w:pBdr>
        <w:rPr>
          <w:b/>
          <w:bCs/>
          <w:sz w:val="20"/>
          <w:szCs w:val="20"/>
        </w:rPr>
      </w:pPr>
    </w:p>
    <w:p w14:paraId="551DD504" w14:textId="77777777" w:rsidR="00F01462" w:rsidRDefault="00F01462" w:rsidP="00C21B1E">
      <w:pPr>
        <w:pStyle w:val="Normal0"/>
        <w:pBdr>
          <w:top w:val="nil"/>
          <w:left w:val="nil"/>
          <w:bottom w:val="nil"/>
          <w:right w:val="nil"/>
          <w:between w:val="nil"/>
        </w:pBdr>
        <w:rPr>
          <w:b/>
          <w:bCs/>
          <w:sz w:val="20"/>
          <w:szCs w:val="20"/>
        </w:rPr>
      </w:pPr>
    </w:p>
    <w:p w14:paraId="3349F7F6" w14:textId="77777777" w:rsidR="00F01462" w:rsidRDefault="00F01462" w:rsidP="00C21B1E">
      <w:pPr>
        <w:pStyle w:val="Normal0"/>
        <w:pBdr>
          <w:top w:val="nil"/>
          <w:left w:val="nil"/>
          <w:bottom w:val="nil"/>
          <w:right w:val="nil"/>
          <w:between w:val="nil"/>
        </w:pBdr>
        <w:rPr>
          <w:b/>
          <w:bCs/>
          <w:sz w:val="20"/>
          <w:szCs w:val="20"/>
        </w:rPr>
      </w:pPr>
    </w:p>
    <w:p w14:paraId="07C4A108" w14:textId="77777777" w:rsidR="00F01462" w:rsidRDefault="00F01462" w:rsidP="00C21B1E">
      <w:pPr>
        <w:pStyle w:val="Normal0"/>
        <w:pBdr>
          <w:top w:val="nil"/>
          <w:left w:val="nil"/>
          <w:bottom w:val="nil"/>
          <w:right w:val="nil"/>
          <w:between w:val="nil"/>
        </w:pBdr>
        <w:rPr>
          <w:sz w:val="20"/>
          <w:szCs w:val="20"/>
        </w:rPr>
      </w:pPr>
    </w:p>
    <w:p w14:paraId="145A2A25" w14:textId="77777777" w:rsidR="009C5A88" w:rsidRDefault="009C5A88" w:rsidP="00C21B1E">
      <w:pPr>
        <w:pStyle w:val="Normal0"/>
        <w:pBdr>
          <w:top w:val="nil"/>
          <w:left w:val="nil"/>
          <w:bottom w:val="nil"/>
          <w:right w:val="nil"/>
          <w:between w:val="nil"/>
        </w:pBdr>
        <w:rPr>
          <w:sz w:val="20"/>
          <w:szCs w:val="20"/>
        </w:rPr>
      </w:pPr>
    </w:p>
    <w:p w14:paraId="2D6D2E1C" w14:textId="5A1C8D00" w:rsidR="000A115B" w:rsidRDefault="000A115B" w:rsidP="00C21B1E">
      <w:pPr>
        <w:pStyle w:val="Normal0"/>
        <w:pBdr>
          <w:top w:val="nil"/>
          <w:left w:val="nil"/>
          <w:bottom w:val="nil"/>
          <w:right w:val="nil"/>
          <w:between w:val="nil"/>
        </w:pBdr>
        <w:rPr>
          <w:sz w:val="20"/>
          <w:szCs w:val="20"/>
        </w:rPr>
      </w:pPr>
      <w:r w:rsidRPr="000A115B">
        <w:rPr>
          <w:sz w:val="20"/>
          <w:szCs w:val="20"/>
        </w:rPr>
        <w:t>Estas aleaciones son más utilizadas para desarrollo de cadenas a máquina.</w:t>
      </w:r>
    </w:p>
    <w:p w14:paraId="58BF3B30" w14:textId="77777777" w:rsidR="000A115B" w:rsidRDefault="000A115B" w:rsidP="00C21B1E">
      <w:pPr>
        <w:pStyle w:val="Normal0"/>
        <w:pBdr>
          <w:top w:val="nil"/>
          <w:left w:val="nil"/>
          <w:bottom w:val="nil"/>
          <w:right w:val="nil"/>
          <w:between w:val="nil"/>
        </w:pBdr>
        <w:rPr>
          <w:sz w:val="20"/>
          <w:szCs w:val="20"/>
        </w:rPr>
      </w:pPr>
    </w:p>
    <w:p w14:paraId="78768A50" w14:textId="77777777" w:rsidR="00877303" w:rsidRDefault="00877303" w:rsidP="009B0EC6">
      <w:pPr>
        <w:pStyle w:val="Normal0"/>
        <w:pBdr>
          <w:top w:val="nil"/>
          <w:left w:val="nil"/>
          <w:bottom w:val="nil"/>
          <w:right w:val="nil"/>
          <w:between w:val="nil"/>
        </w:pBdr>
        <w:rPr>
          <w:sz w:val="20"/>
          <w:szCs w:val="20"/>
        </w:rPr>
      </w:pPr>
    </w:p>
    <w:p w14:paraId="6FD9E8C1" w14:textId="77777777" w:rsidR="00877303" w:rsidRDefault="00877303" w:rsidP="009B0EC6">
      <w:pPr>
        <w:pStyle w:val="Normal0"/>
        <w:pBdr>
          <w:top w:val="nil"/>
          <w:left w:val="nil"/>
          <w:bottom w:val="nil"/>
          <w:right w:val="nil"/>
          <w:between w:val="nil"/>
        </w:pBdr>
        <w:rPr>
          <w:sz w:val="20"/>
          <w:szCs w:val="20"/>
        </w:rPr>
      </w:pPr>
    </w:p>
    <w:p w14:paraId="0B6378E6" w14:textId="77777777" w:rsidR="000A4D46" w:rsidRDefault="000A4D46" w:rsidP="009B0EC6">
      <w:pPr>
        <w:pStyle w:val="Normal0"/>
        <w:pBdr>
          <w:top w:val="nil"/>
          <w:left w:val="nil"/>
          <w:bottom w:val="nil"/>
          <w:right w:val="nil"/>
          <w:between w:val="nil"/>
        </w:pBdr>
        <w:rPr>
          <w:sz w:val="20"/>
          <w:szCs w:val="20"/>
        </w:rPr>
      </w:pPr>
    </w:p>
    <w:p w14:paraId="3F52469C" w14:textId="77777777" w:rsidR="000A4D46" w:rsidRDefault="000A4D46" w:rsidP="000A4D46">
      <w:pPr>
        <w:pStyle w:val="Normal0"/>
        <w:pBdr>
          <w:top w:val="nil"/>
          <w:left w:val="nil"/>
          <w:bottom w:val="nil"/>
          <w:right w:val="nil"/>
          <w:between w:val="nil"/>
        </w:pBdr>
        <w:rPr>
          <w:b/>
          <w:bCs/>
          <w:sz w:val="20"/>
          <w:szCs w:val="20"/>
        </w:rPr>
      </w:pPr>
      <w:r w:rsidRPr="000A115B">
        <w:rPr>
          <w:b/>
          <w:bCs/>
          <w:sz w:val="20"/>
          <w:szCs w:val="20"/>
        </w:rPr>
        <w:t>El oro blanco</w:t>
      </w:r>
      <w:r>
        <w:rPr>
          <w:b/>
          <w:bCs/>
          <w:sz w:val="20"/>
          <w:szCs w:val="20"/>
        </w:rPr>
        <w:t xml:space="preserve"> </w:t>
      </w:r>
    </w:p>
    <w:tbl>
      <w:tblPr>
        <w:tblStyle w:val="Tablaconcuadrcula"/>
        <w:tblW w:w="0" w:type="auto"/>
        <w:tblLook w:val="04A0" w:firstRow="1" w:lastRow="0" w:firstColumn="1" w:lastColumn="0" w:noHBand="0" w:noVBand="1"/>
      </w:tblPr>
      <w:tblGrid>
        <w:gridCol w:w="4856"/>
        <w:gridCol w:w="5106"/>
      </w:tblGrid>
      <w:tr w:rsidR="000A4D46" w14:paraId="37111E93" w14:textId="77777777" w:rsidTr="000A4D46">
        <w:tc>
          <w:tcPr>
            <w:tcW w:w="4981" w:type="dxa"/>
          </w:tcPr>
          <w:p w14:paraId="68FC4496" w14:textId="77777777" w:rsidR="000A4D46" w:rsidRPr="000A4D46" w:rsidRDefault="000A4D46" w:rsidP="000A4D46">
            <w:pPr>
              <w:pStyle w:val="Normal0"/>
              <w:pBdr>
                <w:top w:val="nil"/>
                <w:left w:val="nil"/>
                <w:bottom w:val="nil"/>
                <w:right w:val="nil"/>
                <w:between w:val="nil"/>
              </w:pBdr>
              <w:rPr>
                <w:sz w:val="20"/>
                <w:szCs w:val="20"/>
              </w:rPr>
            </w:pPr>
            <w:r w:rsidRPr="000A4D46">
              <w:rPr>
                <w:sz w:val="20"/>
                <w:szCs w:val="20"/>
              </w:rPr>
              <w:lastRenderedPageBreak/>
              <w:t xml:space="preserve">A consecuencia de la subida de los costos y, porque no decirlo, a la difícil tecnología del platino, cada vez ha ido tomando un mayor incremento las aleaciones de oro blanco. </w:t>
            </w:r>
          </w:p>
          <w:p w14:paraId="30E0263B" w14:textId="77777777" w:rsidR="000A4D46" w:rsidRPr="000A4D46" w:rsidRDefault="000A4D46" w:rsidP="000A4D46">
            <w:pPr>
              <w:pStyle w:val="Normal0"/>
              <w:pBdr>
                <w:top w:val="nil"/>
                <w:left w:val="nil"/>
                <w:bottom w:val="nil"/>
                <w:right w:val="nil"/>
                <w:between w:val="nil"/>
              </w:pBdr>
              <w:rPr>
                <w:sz w:val="20"/>
                <w:szCs w:val="20"/>
              </w:rPr>
            </w:pPr>
            <w:r w:rsidRPr="000A4D46">
              <w:rPr>
                <w:sz w:val="20"/>
                <w:szCs w:val="20"/>
              </w:rPr>
              <w:t xml:space="preserve">Cuando se hace referencia a la difícil tecnología del platino, se habla mayormente a su elevado punto de fusión, a su aleación prácticamente única, ya que se trabaja solo a 950 milésimas, y a la facilidad con que se vuelve frágil. </w:t>
            </w:r>
          </w:p>
          <w:p w14:paraId="222762F4" w14:textId="77777777" w:rsidR="000A4D46" w:rsidRPr="000A4D46" w:rsidRDefault="000A4D46" w:rsidP="000A4D46">
            <w:pPr>
              <w:pStyle w:val="Normal0"/>
              <w:pBdr>
                <w:top w:val="nil"/>
                <w:left w:val="nil"/>
                <w:bottom w:val="nil"/>
                <w:right w:val="nil"/>
                <w:between w:val="nil"/>
              </w:pBdr>
              <w:rPr>
                <w:sz w:val="20"/>
                <w:szCs w:val="20"/>
              </w:rPr>
            </w:pPr>
            <w:r w:rsidRPr="000A4D46">
              <w:rPr>
                <w:sz w:val="20"/>
                <w:szCs w:val="20"/>
              </w:rPr>
              <w:t>El oro blanco no ha sido la solución a los problemas, pero por lo menos permite elegir entre un cierto número de posibilidades.</w:t>
            </w:r>
          </w:p>
          <w:p w14:paraId="4F0FCE2A" w14:textId="77777777" w:rsidR="000A4D46" w:rsidRDefault="000A4D46" w:rsidP="000A4D46">
            <w:pPr>
              <w:pStyle w:val="Normal0"/>
              <w:pBdr>
                <w:top w:val="nil"/>
                <w:left w:val="nil"/>
                <w:bottom w:val="nil"/>
                <w:right w:val="nil"/>
                <w:between w:val="nil"/>
              </w:pBdr>
              <w:rPr>
                <w:sz w:val="20"/>
                <w:szCs w:val="20"/>
              </w:rPr>
            </w:pPr>
            <w:r w:rsidRPr="000A4D46">
              <w:rPr>
                <w:sz w:val="20"/>
                <w:szCs w:val="20"/>
              </w:rPr>
              <w:t>Para el oro blanco existen tantas leyes como para el oro de color. Las aleaciones más utilizadas son las de 750 y 585 milésimas.</w:t>
            </w:r>
            <w:r w:rsidRPr="000A115B">
              <w:rPr>
                <w:sz w:val="20"/>
                <w:szCs w:val="20"/>
              </w:rPr>
              <w:t xml:space="preserve"> </w:t>
            </w:r>
          </w:p>
          <w:p w14:paraId="6B2E1622" w14:textId="77777777" w:rsidR="000A4D46" w:rsidRDefault="000A4D46" w:rsidP="009B0EC6">
            <w:pPr>
              <w:pStyle w:val="Normal0"/>
              <w:rPr>
                <w:sz w:val="20"/>
                <w:szCs w:val="20"/>
              </w:rPr>
            </w:pPr>
          </w:p>
        </w:tc>
        <w:tc>
          <w:tcPr>
            <w:tcW w:w="4981" w:type="dxa"/>
          </w:tcPr>
          <w:p w14:paraId="2DEDE566" w14:textId="77777777" w:rsidR="000A4D46" w:rsidRDefault="000A4D46" w:rsidP="009B0EC6">
            <w:pPr>
              <w:pStyle w:val="Normal0"/>
              <w:rPr>
                <w:noProof/>
              </w:rPr>
            </w:pPr>
            <w:r>
              <w:rPr>
                <w:noProof/>
              </w:rPr>
              <w:drawing>
                <wp:inline distT="0" distB="0" distL="0" distR="0" wp14:anchorId="285D5636" wp14:editId="322BB05E">
                  <wp:extent cx="3099459" cy="2164834"/>
                  <wp:effectExtent l="0" t="0" r="5715" b="6985"/>
                  <wp:docPr id="20339391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flipV="1">
                            <a:off x="0" y="0"/>
                            <a:ext cx="3133346" cy="2188502"/>
                          </a:xfrm>
                          <a:prstGeom prst="rect">
                            <a:avLst/>
                          </a:prstGeom>
                          <a:noFill/>
                          <a:ln>
                            <a:noFill/>
                          </a:ln>
                        </pic:spPr>
                      </pic:pic>
                    </a:graphicData>
                  </a:graphic>
                </wp:inline>
              </w:drawing>
            </w:r>
          </w:p>
          <w:p w14:paraId="2EEB62C0" w14:textId="77777777" w:rsidR="000A4D46" w:rsidRDefault="000A4D46" w:rsidP="000A4D46">
            <w:pPr>
              <w:rPr>
                <w:noProof/>
              </w:rPr>
            </w:pPr>
          </w:p>
          <w:p w14:paraId="6214125B" w14:textId="44B148B2" w:rsidR="000A4D46" w:rsidRPr="000A4D46" w:rsidRDefault="000A4D46" w:rsidP="000A4D46">
            <w:pPr>
              <w:ind w:firstLine="720"/>
              <w:jc w:val="both"/>
            </w:pPr>
            <w:hyperlink r:id="rId17" w:history="1">
              <w:r w:rsidRPr="00D06632">
                <w:rPr>
                  <w:rStyle w:val="Hipervnculo"/>
                </w:rPr>
                <w:t>https://significado.com/wp-content/uploads/negocios/Oro-Blanco.jpg</w:t>
              </w:r>
            </w:hyperlink>
            <w:r>
              <w:t xml:space="preserve"> </w:t>
            </w:r>
          </w:p>
        </w:tc>
      </w:tr>
    </w:tbl>
    <w:p w14:paraId="23D7DCF8" w14:textId="77777777" w:rsidR="000A4D46" w:rsidRDefault="000A4D46" w:rsidP="009B0EC6">
      <w:pPr>
        <w:pStyle w:val="Normal0"/>
        <w:pBdr>
          <w:top w:val="nil"/>
          <w:left w:val="nil"/>
          <w:bottom w:val="nil"/>
          <w:right w:val="nil"/>
          <w:between w:val="nil"/>
        </w:pBdr>
        <w:rPr>
          <w:sz w:val="20"/>
          <w:szCs w:val="20"/>
        </w:rPr>
      </w:pPr>
    </w:p>
    <w:p w14:paraId="0C5CB087" w14:textId="77777777" w:rsidR="000A4D46" w:rsidRDefault="000A4D46" w:rsidP="009B0EC6">
      <w:pPr>
        <w:pStyle w:val="Normal0"/>
        <w:pBdr>
          <w:top w:val="nil"/>
          <w:left w:val="nil"/>
          <w:bottom w:val="nil"/>
          <w:right w:val="nil"/>
          <w:between w:val="nil"/>
        </w:pBdr>
        <w:rPr>
          <w:sz w:val="20"/>
          <w:szCs w:val="20"/>
        </w:rPr>
      </w:pPr>
    </w:p>
    <w:p w14:paraId="055116A9" w14:textId="77777777" w:rsidR="000A4D46" w:rsidRDefault="000A4D46" w:rsidP="000A4D46">
      <w:pPr>
        <w:pStyle w:val="Normal0"/>
        <w:pBdr>
          <w:top w:val="nil"/>
          <w:left w:val="nil"/>
          <w:bottom w:val="nil"/>
          <w:right w:val="nil"/>
          <w:between w:val="nil"/>
        </w:pBdr>
        <w:rPr>
          <w:sz w:val="20"/>
          <w:szCs w:val="20"/>
        </w:rPr>
      </w:pPr>
      <w:r w:rsidRPr="000A115B">
        <w:rPr>
          <w:sz w:val="20"/>
          <w:szCs w:val="20"/>
        </w:rPr>
        <w:t xml:space="preserve">Existen 3 tipos de aleaciones para oro blanco: </w:t>
      </w:r>
    </w:p>
    <w:tbl>
      <w:tblPr>
        <w:tblStyle w:val="Tablaconcuadrcula"/>
        <w:tblW w:w="0" w:type="auto"/>
        <w:tblLook w:val="04A0" w:firstRow="1" w:lastRow="0" w:firstColumn="1" w:lastColumn="0" w:noHBand="0" w:noVBand="1"/>
      </w:tblPr>
      <w:tblGrid>
        <w:gridCol w:w="4070"/>
        <w:gridCol w:w="5892"/>
      </w:tblGrid>
      <w:tr w:rsidR="000A4D46" w14:paraId="0296501D" w14:textId="77777777" w:rsidTr="000A4D46">
        <w:tc>
          <w:tcPr>
            <w:tcW w:w="4981" w:type="dxa"/>
          </w:tcPr>
          <w:p w14:paraId="1C9C9D27" w14:textId="77777777" w:rsidR="000A4D46" w:rsidRPr="000A4D46" w:rsidRDefault="000A4D46" w:rsidP="000A4D46">
            <w:pPr>
              <w:pStyle w:val="Normal0"/>
              <w:pBdr>
                <w:top w:val="nil"/>
                <w:left w:val="nil"/>
                <w:bottom w:val="nil"/>
                <w:right w:val="nil"/>
                <w:between w:val="nil"/>
              </w:pBdr>
              <w:rPr>
                <w:sz w:val="20"/>
                <w:szCs w:val="20"/>
              </w:rPr>
            </w:pPr>
            <w:r w:rsidRPr="000A4D46">
              <w:rPr>
                <w:sz w:val="20"/>
                <w:szCs w:val="20"/>
              </w:rPr>
              <w:t xml:space="preserve">• Las que contienen níquel y no contienen paladio </w:t>
            </w:r>
          </w:p>
          <w:p w14:paraId="3F459F95" w14:textId="77777777" w:rsidR="000A4D46" w:rsidRPr="000A4D46" w:rsidRDefault="000A4D46" w:rsidP="000A4D46">
            <w:pPr>
              <w:pStyle w:val="Normal0"/>
              <w:pBdr>
                <w:top w:val="nil"/>
                <w:left w:val="nil"/>
                <w:bottom w:val="nil"/>
                <w:right w:val="nil"/>
                <w:between w:val="nil"/>
              </w:pBdr>
              <w:rPr>
                <w:sz w:val="20"/>
                <w:szCs w:val="20"/>
              </w:rPr>
            </w:pPr>
            <w:r w:rsidRPr="000A4D46">
              <w:rPr>
                <w:sz w:val="20"/>
                <w:szCs w:val="20"/>
              </w:rPr>
              <w:t xml:space="preserve">• Las que contienen paladio y no contienen níquel </w:t>
            </w:r>
          </w:p>
          <w:p w14:paraId="6D07FCBB" w14:textId="77777777" w:rsidR="000A4D46" w:rsidRDefault="000A4D46" w:rsidP="000A4D46">
            <w:pPr>
              <w:pStyle w:val="Normal0"/>
              <w:pBdr>
                <w:top w:val="nil"/>
                <w:left w:val="nil"/>
                <w:bottom w:val="nil"/>
                <w:right w:val="nil"/>
                <w:between w:val="nil"/>
              </w:pBdr>
              <w:rPr>
                <w:sz w:val="20"/>
                <w:szCs w:val="20"/>
              </w:rPr>
            </w:pPr>
            <w:r w:rsidRPr="000A4D46">
              <w:rPr>
                <w:sz w:val="20"/>
                <w:szCs w:val="20"/>
              </w:rPr>
              <w:t>• Las que son una mezcla de las dos anteriores Las aleaciones que contienen níquel son relativamente duras y presentan un color poco atractivo lo que hace poco menos que imprescindible un acabado con baño de Rodio (Rh). Y tienen una tendencia a romperse. Las aleaciones de oro blanco al paladio son más caras que las anteriores, pero si en realidad estamos tratando de sustituir el platino esta diferencia de precio no es tan importante, ya que tienen un buen color, similar al del platino, y son blandas y fáciles de trabajar.</w:t>
            </w:r>
          </w:p>
          <w:p w14:paraId="0A7D4ABD" w14:textId="77777777" w:rsidR="000A4D46" w:rsidRDefault="000A4D46" w:rsidP="009B0EC6">
            <w:pPr>
              <w:pStyle w:val="Normal0"/>
              <w:rPr>
                <w:sz w:val="20"/>
                <w:szCs w:val="20"/>
              </w:rPr>
            </w:pPr>
          </w:p>
        </w:tc>
        <w:tc>
          <w:tcPr>
            <w:tcW w:w="4981" w:type="dxa"/>
          </w:tcPr>
          <w:p w14:paraId="597C0FBD" w14:textId="77777777" w:rsidR="000A4D46" w:rsidRDefault="007B31D9" w:rsidP="009B0EC6">
            <w:pPr>
              <w:pStyle w:val="Normal0"/>
              <w:rPr>
                <w:sz w:val="20"/>
                <w:szCs w:val="20"/>
              </w:rPr>
            </w:pPr>
            <w:r w:rsidRPr="007B31D9">
              <w:rPr>
                <w:noProof/>
                <w:sz w:val="20"/>
                <w:szCs w:val="20"/>
              </w:rPr>
              <w:drawing>
                <wp:inline distT="0" distB="0" distL="0" distR="0" wp14:anchorId="100D65F2" wp14:editId="33CF6875">
                  <wp:extent cx="2562225" cy="1563370"/>
                  <wp:effectExtent l="0" t="0" r="9525" b="0"/>
                  <wp:docPr id="1671964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64336" name=""/>
                          <pic:cNvPicPr/>
                        </pic:nvPicPr>
                        <pic:blipFill>
                          <a:blip r:embed="rId18"/>
                          <a:stretch>
                            <a:fillRect/>
                          </a:stretch>
                        </pic:blipFill>
                        <pic:spPr>
                          <a:xfrm>
                            <a:off x="0" y="0"/>
                            <a:ext cx="2576174" cy="1571881"/>
                          </a:xfrm>
                          <a:prstGeom prst="rect">
                            <a:avLst/>
                          </a:prstGeom>
                        </pic:spPr>
                      </pic:pic>
                    </a:graphicData>
                  </a:graphic>
                </wp:inline>
              </w:drawing>
            </w:r>
          </w:p>
          <w:p w14:paraId="23A6FA2D" w14:textId="77777777" w:rsidR="007B31D9" w:rsidRDefault="007B31D9" w:rsidP="009B0EC6">
            <w:pPr>
              <w:pStyle w:val="Normal0"/>
              <w:rPr>
                <w:sz w:val="20"/>
                <w:szCs w:val="20"/>
              </w:rPr>
            </w:pPr>
          </w:p>
          <w:p w14:paraId="03A8ECEF" w14:textId="2C173257" w:rsidR="007B31D9" w:rsidRPr="007B31D9" w:rsidRDefault="007B31D9" w:rsidP="009B0EC6">
            <w:pPr>
              <w:pStyle w:val="Normal0"/>
              <w:rPr>
                <w:sz w:val="16"/>
                <w:szCs w:val="16"/>
              </w:rPr>
            </w:pPr>
            <w:hyperlink r:id="rId19" w:anchor="fromView=search&amp;page=1&amp;position=43&amp;uuid=907aeb12-a00e-4719-842d-4bfeca5e39eb" w:history="1">
              <w:r w:rsidRPr="00D06632">
                <w:rPr>
                  <w:rStyle w:val="Hipervnculo"/>
                  <w:sz w:val="16"/>
                  <w:szCs w:val="16"/>
                </w:rPr>
                <w:t>https://www.freepik.es/foto-gratis/anillo-oro-caro-exhibido-rocas_41551968.htm#fromView=search&amp;page=1&amp;position=43&amp;uuid=907aeb12-a00e-4719-842d-4bfeca5e39eb</w:t>
              </w:r>
            </w:hyperlink>
            <w:r w:rsidRPr="007B31D9">
              <w:rPr>
                <w:sz w:val="16"/>
                <w:szCs w:val="16"/>
              </w:rPr>
              <w:t xml:space="preserve"> </w:t>
            </w:r>
          </w:p>
        </w:tc>
      </w:tr>
    </w:tbl>
    <w:p w14:paraId="2D933767" w14:textId="77777777" w:rsidR="009C5A88" w:rsidRDefault="009C5A88" w:rsidP="009B0EC6">
      <w:pPr>
        <w:pStyle w:val="Normal0"/>
        <w:pBdr>
          <w:top w:val="nil"/>
          <w:left w:val="nil"/>
          <w:bottom w:val="nil"/>
          <w:right w:val="nil"/>
          <w:between w:val="nil"/>
        </w:pBdr>
        <w:rPr>
          <w:sz w:val="20"/>
          <w:szCs w:val="20"/>
        </w:rPr>
      </w:pPr>
    </w:p>
    <w:p w14:paraId="5CC09E2F" w14:textId="77777777" w:rsidR="006A162B" w:rsidRDefault="006A162B" w:rsidP="009B0EC6">
      <w:pPr>
        <w:pStyle w:val="Normal0"/>
        <w:pBdr>
          <w:top w:val="nil"/>
          <w:left w:val="nil"/>
          <w:bottom w:val="nil"/>
          <w:right w:val="nil"/>
          <w:between w:val="nil"/>
        </w:pBdr>
        <w:rPr>
          <w:sz w:val="20"/>
          <w:szCs w:val="20"/>
        </w:rPr>
      </w:pPr>
    </w:p>
    <w:p w14:paraId="4FEA1BC1" w14:textId="77777777" w:rsidR="006A162B" w:rsidRDefault="006A162B" w:rsidP="009B0EC6">
      <w:pPr>
        <w:pStyle w:val="Normal0"/>
        <w:pBdr>
          <w:top w:val="nil"/>
          <w:left w:val="nil"/>
          <w:bottom w:val="nil"/>
          <w:right w:val="nil"/>
          <w:between w:val="nil"/>
        </w:pBdr>
        <w:rPr>
          <w:sz w:val="20"/>
          <w:szCs w:val="20"/>
        </w:rPr>
      </w:pPr>
    </w:p>
    <w:p w14:paraId="3B373305" w14:textId="77777777" w:rsidR="00F31D7E" w:rsidRDefault="00F31D7E" w:rsidP="009B0EC6">
      <w:pPr>
        <w:pStyle w:val="Normal0"/>
        <w:pBdr>
          <w:top w:val="nil"/>
          <w:left w:val="nil"/>
          <w:bottom w:val="nil"/>
          <w:right w:val="nil"/>
          <w:between w:val="nil"/>
        </w:pBdr>
        <w:rPr>
          <w:sz w:val="20"/>
          <w:szCs w:val="20"/>
        </w:rPr>
      </w:pPr>
    </w:p>
    <w:p w14:paraId="28086DCA" w14:textId="77777777" w:rsidR="009C5A88" w:rsidRDefault="009C5A88" w:rsidP="009B0EC6">
      <w:pPr>
        <w:pStyle w:val="Normal0"/>
        <w:pBdr>
          <w:top w:val="nil"/>
          <w:left w:val="nil"/>
          <w:bottom w:val="nil"/>
          <w:right w:val="nil"/>
          <w:between w:val="nil"/>
        </w:pBdr>
        <w:rPr>
          <w:sz w:val="20"/>
          <w:szCs w:val="20"/>
        </w:rPr>
      </w:pPr>
    </w:p>
    <w:p w14:paraId="57231A66" w14:textId="77777777" w:rsidR="009C5A88" w:rsidRDefault="009C5A88" w:rsidP="009B0EC6">
      <w:pPr>
        <w:pStyle w:val="Normal0"/>
        <w:pBdr>
          <w:top w:val="nil"/>
          <w:left w:val="nil"/>
          <w:bottom w:val="nil"/>
          <w:right w:val="nil"/>
          <w:between w:val="nil"/>
        </w:pBdr>
        <w:rPr>
          <w:sz w:val="20"/>
          <w:szCs w:val="20"/>
        </w:rPr>
      </w:pPr>
    </w:p>
    <w:p w14:paraId="21F6875E" w14:textId="77777777" w:rsidR="00877303" w:rsidRDefault="00877303" w:rsidP="009B0EC6">
      <w:pPr>
        <w:pStyle w:val="Normal0"/>
        <w:pBdr>
          <w:top w:val="nil"/>
          <w:left w:val="nil"/>
          <w:bottom w:val="nil"/>
          <w:right w:val="nil"/>
          <w:between w:val="nil"/>
        </w:pBdr>
        <w:rPr>
          <w:sz w:val="20"/>
          <w:szCs w:val="20"/>
        </w:rPr>
      </w:pPr>
    </w:p>
    <w:p w14:paraId="74E7794B" w14:textId="60B0F65E" w:rsidR="00B8519E" w:rsidRDefault="00B8519E" w:rsidP="00B8519E">
      <w:pPr>
        <w:pStyle w:val="Normal0"/>
        <w:pBdr>
          <w:top w:val="nil"/>
          <w:left w:val="nil"/>
          <w:bottom w:val="nil"/>
          <w:right w:val="nil"/>
          <w:between w:val="nil"/>
        </w:pBdr>
        <w:ind w:firstLine="720"/>
        <w:rPr>
          <w:sz w:val="20"/>
          <w:szCs w:val="20"/>
        </w:rPr>
      </w:pPr>
      <w:commentRangeStart w:id="17"/>
      <w:r>
        <w:rPr>
          <w:sz w:val="20"/>
          <w:szCs w:val="20"/>
        </w:rPr>
        <w:t xml:space="preserve">Tabla </w:t>
      </w:r>
      <w:r w:rsidR="00C8708B">
        <w:rPr>
          <w:sz w:val="20"/>
          <w:szCs w:val="20"/>
        </w:rPr>
        <w:t>6</w:t>
      </w:r>
    </w:p>
    <w:p w14:paraId="332AAAF5" w14:textId="0785E92B" w:rsidR="00B17644" w:rsidRDefault="00877303" w:rsidP="00B8519E">
      <w:pPr>
        <w:pStyle w:val="Normal0"/>
        <w:pBdr>
          <w:top w:val="nil"/>
          <w:left w:val="nil"/>
          <w:bottom w:val="nil"/>
          <w:right w:val="nil"/>
          <w:between w:val="nil"/>
        </w:pBdr>
        <w:ind w:firstLine="720"/>
        <w:rPr>
          <w:sz w:val="20"/>
          <w:szCs w:val="20"/>
        </w:rPr>
      </w:pPr>
      <w:r w:rsidRPr="00877303">
        <w:rPr>
          <w:sz w:val="20"/>
          <w:szCs w:val="20"/>
        </w:rPr>
        <w:t>•</w:t>
      </w:r>
      <w:r w:rsidRPr="00B8519E">
        <w:rPr>
          <w:i/>
          <w:iCs/>
          <w:sz w:val="20"/>
          <w:szCs w:val="20"/>
        </w:rPr>
        <w:t xml:space="preserve"> Aleaciones de oro blanco de 750 milésimas (18 kilates) SIN NIQUEL</w:t>
      </w:r>
      <w:r>
        <w:rPr>
          <w:sz w:val="20"/>
          <w:szCs w:val="20"/>
        </w:rPr>
        <w:t xml:space="preserve"> </w:t>
      </w:r>
      <w:r w:rsidR="00B17644">
        <w:rPr>
          <w:sz w:val="20"/>
          <w:szCs w:val="20"/>
        </w:rPr>
        <w:t xml:space="preserve"> </w:t>
      </w:r>
      <w:r w:rsidR="00B17644">
        <w:rPr>
          <w:sz w:val="20"/>
          <w:szCs w:val="20"/>
        </w:rPr>
        <w:tab/>
      </w:r>
      <w:commentRangeEnd w:id="17"/>
      <w:r w:rsidR="00B8519E">
        <w:rPr>
          <w:rStyle w:val="Refdecomentario"/>
        </w:rPr>
        <w:commentReference w:id="17"/>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276"/>
        <w:gridCol w:w="1276"/>
        <w:gridCol w:w="992"/>
        <w:gridCol w:w="1134"/>
        <w:gridCol w:w="1390"/>
      </w:tblGrid>
      <w:tr w:rsidR="00B17644" w:rsidRPr="00F92C53" w14:paraId="45E0A9AD" w14:textId="77777777" w:rsidTr="007057BD">
        <w:tc>
          <w:tcPr>
            <w:tcW w:w="1276" w:type="dxa"/>
            <w:shd w:val="clear" w:color="auto" w:fill="B6DDE8" w:themeFill="accent5" w:themeFillTint="66"/>
          </w:tcPr>
          <w:p w14:paraId="06ED58B1" w14:textId="77777777" w:rsidR="00B17644" w:rsidRPr="00F92C53" w:rsidRDefault="00B17644" w:rsidP="007057BD">
            <w:pPr>
              <w:pStyle w:val="Normal0"/>
              <w:jc w:val="center"/>
              <w:rPr>
                <w:sz w:val="16"/>
                <w:szCs w:val="16"/>
              </w:rPr>
            </w:pPr>
            <w:r>
              <w:rPr>
                <w:sz w:val="16"/>
                <w:szCs w:val="16"/>
              </w:rPr>
              <w:t>ORO</w:t>
            </w:r>
          </w:p>
        </w:tc>
        <w:tc>
          <w:tcPr>
            <w:tcW w:w="1276" w:type="dxa"/>
            <w:shd w:val="clear" w:color="auto" w:fill="B6DDE8" w:themeFill="accent5" w:themeFillTint="66"/>
          </w:tcPr>
          <w:p w14:paraId="5A70300D" w14:textId="77777777" w:rsidR="00B17644" w:rsidRPr="00F92C53" w:rsidRDefault="00B17644" w:rsidP="007057BD">
            <w:pPr>
              <w:pStyle w:val="Normal0"/>
              <w:jc w:val="center"/>
              <w:rPr>
                <w:sz w:val="16"/>
                <w:szCs w:val="16"/>
              </w:rPr>
            </w:pPr>
            <w:r>
              <w:rPr>
                <w:sz w:val="16"/>
                <w:szCs w:val="16"/>
              </w:rPr>
              <w:t>PLATA</w:t>
            </w:r>
          </w:p>
        </w:tc>
        <w:tc>
          <w:tcPr>
            <w:tcW w:w="992" w:type="dxa"/>
            <w:shd w:val="clear" w:color="auto" w:fill="B6DDE8" w:themeFill="accent5" w:themeFillTint="66"/>
          </w:tcPr>
          <w:p w14:paraId="1CF053F1" w14:textId="77777777" w:rsidR="00B17644" w:rsidRPr="00F92C53" w:rsidRDefault="00B17644" w:rsidP="007057BD">
            <w:pPr>
              <w:pStyle w:val="Normal0"/>
              <w:jc w:val="center"/>
              <w:rPr>
                <w:sz w:val="16"/>
                <w:szCs w:val="16"/>
              </w:rPr>
            </w:pPr>
            <w:r>
              <w:rPr>
                <w:sz w:val="16"/>
                <w:szCs w:val="16"/>
              </w:rPr>
              <w:t>CO</w:t>
            </w:r>
            <w:r w:rsidRPr="00F92C53">
              <w:rPr>
                <w:sz w:val="16"/>
                <w:szCs w:val="16"/>
              </w:rPr>
              <w:t>BRE</w:t>
            </w:r>
          </w:p>
        </w:tc>
        <w:tc>
          <w:tcPr>
            <w:tcW w:w="1134" w:type="dxa"/>
            <w:shd w:val="clear" w:color="auto" w:fill="B6DDE8" w:themeFill="accent5" w:themeFillTint="66"/>
          </w:tcPr>
          <w:p w14:paraId="4AD109A2" w14:textId="4BDA59CC" w:rsidR="00B17644" w:rsidRPr="00F92C53" w:rsidRDefault="00B17644" w:rsidP="007057BD">
            <w:pPr>
              <w:pStyle w:val="Normal0"/>
              <w:jc w:val="center"/>
              <w:rPr>
                <w:sz w:val="16"/>
                <w:szCs w:val="16"/>
              </w:rPr>
            </w:pPr>
            <w:r>
              <w:rPr>
                <w:sz w:val="16"/>
                <w:szCs w:val="16"/>
              </w:rPr>
              <w:t>PALADIO</w:t>
            </w:r>
          </w:p>
        </w:tc>
        <w:tc>
          <w:tcPr>
            <w:tcW w:w="1390" w:type="dxa"/>
            <w:shd w:val="clear" w:color="auto" w:fill="B6DDE8" w:themeFill="accent5" w:themeFillTint="66"/>
          </w:tcPr>
          <w:p w14:paraId="506B77D3" w14:textId="77777777" w:rsidR="00B17644" w:rsidRPr="00F92C53" w:rsidRDefault="00B17644" w:rsidP="007057BD">
            <w:pPr>
              <w:pStyle w:val="Normal0"/>
              <w:jc w:val="center"/>
              <w:rPr>
                <w:sz w:val="16"/>
                <w:szCs w:val="16"/>
              </w:rPr>
            </w:pPr>
            <w:r>
              <w:rPr>
                <w:sz w:val="16"/>
                <w:szCs w:val="16"/>
              </w:rPr>
              <w:t>FUSION</w:t>
            </w:r>
          </w:p>
        </w:tc>
      </w:tr>
      <w:tr w:rsidR="00B17644" w:rsidRPr="00F92C53" w14:paraId="3D729B51" w14:textId="77777777" w:rsidTr="007057BD">
        <w:tc>
          <w:tcPr>
            <w:tcW w:w="1276" w:type="dxa"/>
          </w:tcPr>
          <w:p w14:paraId="56DA2B63" w14:textId="77777777" w:rsidR="00B17644" w:rsidRPr="00F92C53" w:rsidRDefault="00B17644" w:rsidP="007057BD">
            <w:pPr>
              <w:pStyle w:val="Normal0"/>
              <w:jc w:val="center"/>
              <w:rPr>
                <w:sz w:val="16"/>
                <w:szCs w:val="16"/>
              </w:rPr>
            </w:pPr>
            <w:r>
              <w:rPr>
                <w:sz w:val="16"/>
                <w:szCs w:val="16"/>
              </w:rPr>
              <w:t>750</w:t>
            </w:r>
          </w:p>
        </w:tc>
        <w:tc>
          <w:tcPr>
            <w:tcW w:w="1276" w:type="dxa"/>
          </w:tcPr>
          <w:p w14:paraId="0ABF5121" w14:textId="4DFA2933" w:rsidR="00B17644" w:rsidRPr="00F92C53" w:rsidRDefault="00B17644" w:rsidP="007057BD">
            <w:pPr>
              <w:pStyle w:val="Normal0"/>
              <w:jc w:val="center"/>
              <w:rPr>
                <w:sz w:val="16"/>
                <w:szCs w:val="16"/>
              </w:rPr>
            </w:pPr>
            <w:r>
              <w:rPr>
                <w:sz w:val="16"/>
                <w:szCs w:val="16"/>
              </w:rPr>
              <w:t>125</w:t>
            </w:r>
          </w:p>
        </w:tc>
        <w:tc>
          <w:tcPr>
            <w:tcW w:w="992" w:type="dxa"/>
          </w:tcPr>
          <w:p w14:paraId="6898227F" w14:textId="71B49C82" w:rsidR="00B17644" w:rsidRPr="00F92C53" w:rsidRDefault="00B17644" w:rsidP="007057BD">
            <w:pPr>
              <w:pStyle w:val="Normal0"/>
              <w:jc w:val="center"/>
              <w:rPr>
                <w:sz w:val="16"/>
                <w:szCs w:val="16"/>
              </w:rPr>
            </w:pPr>
          </w:p>
        </w:tc>
        <w:tc>
          <w:tcPr>
            <w:tcW w:w="1134" w:type="dxa"/>
          </w:tcPr>
          <w:p w14:paraId="2F70553A" w14:textId="3455F5F9" w:rsidR="00B17644" w:rsidRPr="00F92C53" w:rsidRDefault="00B17644" w:rsidP="007057BD">
            <w:pPr>
              <w:pStyle w:val="Normal0"/>
              <w:jc w:val="center"/>
              <w:rPr>
                <w:sz w:val="16"/>
                <w:szCs w:val="16"/>
              </w:rPr>
            </w:pPr>
            <w:r>
              <w:rPr>
                <w:sz w:val="16"/>
                <w:szCs w:val="16"/>
              </w:rPr>
              <w:t>125</w:t>
            </w:r>
          </w:p>
        </w:tc>
        <w:tc>
          <w:tcPr>
            <w:tcW w:w="1390" w:type="dxa"/>
          </w:tcPr>
          <w:p w14:paraId="03826BEA" w14:textId="3B5A80C5" w:rsidR="00B17644" w:rsidRPr="00F92C53" w:rsidRDefault="00B17644" w:rsidP="007057BD">
            <w:pPr>
              <w:pStyle w:val="Normal0"/>
              <w:jc w:val="center"/>
              <w:rPr>
                <w:sz w:val="16"/>
                <w:szCs w:val="16"/>
              </w:rPr>
            </w:pPr>
            <w:r>
              <w:rPr>
                <w:sz w:val="16"/>
                <w:szCs w:val="16"/>
              </w:rPr>
              <w:t>16,31</w:t>
            </w:r>
          </w:p>
        </w:tc>
      </w:tr>
      <w:tr w:rsidR="00B17644" w:rsidRPr="00F92C53" w14:paraId="286FEE85" w14:textId="77777777" w:rsidTr="007057BD">
        <w:tc>
          <w:tcPr>
            <w:tcW w:w="1276" w:type="dxa"/>
          </w:tcPr>
          <w:p w14:paraId="70BD4BD0" w14:textId="77777777" w:rsidR="00B17644" w:rsidRPr="00F92C53" w:rsidRDefault="00B17644" w:rsidP="007057BD">
            <w:pPr>
              <w:pStyle w:val="Normal0"/>
              <w:jc w:val="center"/>
              <w:rPr>
                <w:sz w:val="16"/>
                <w:szCs w:val="16"/>
              </w:rPr>
            </w:pPr>
            <w:r>
              <w:rPr>
                <w:sz w:val="16"/>
                <w:szCs w:val="16"/>
              </w:rPr>
              <w:t>750</w:t>
            </w:r>
          </w:p>
        </w:tc>
        <w:tc>
          <w:tcPr>
            <w:tcW w:w="1276" w:type="dxa"/>
          </w:tcPr>
          <w:p w14:paraId="29125F27" w14:textId="382EAD21" w:rsidR="00B17644" w:rsidRPr="00F92C53" w:rsidRDefault="00B17644" w:rsidP="007057BD">
            <w:pPr>
              <w:pStyle w:val="Normal0"/>
              <w:jc w:val="center"/>
              <w:rPr>
                <w:sz w:val="16"/>
                <w:szCs w:val="16"/>
              </w:rPr>
            </w:pPr>
            <w:r>
              <w:rPr>
                <w:sz w:val="16"/>
                <w:szCs w:val="16"/>
              </w:rPr>
              <w:t>125</w:t>
            </w:r>
          </w:p>
        </w:tc>
        <w:tc>
          <w:tcPr>
            <w:tcW w:w="992" w:type="dxa"/>
          </w:tcPr>
          <w:p w14:paraId="40D926EC" w14:textId="207EB8D8" w:rsidR="00B17644" w:rsidRPr="00F92C53" w:rsidRDefault="00B17644" w:rsidP="007057BD">
            <w:pPr>
              <w:pStyle w:val="Normal0"/>
              <w:jc w:val="center"/>
              <w:rPr>
                <w:sz w:val="16"/>
                <w:szCs w:val="16"/>
              </w:rPr>
            </w:pPr>
            <w:r>
              <w:rPr>
                <w:sz w:val="16"/>
                <w:szCs w:val="16"/>
              </w:rPr>
              <w:t>50</w:t>
            </w:r>
          </w:p>
        </w:tc>
        <w:tc>
          <w:tcPr>
            <w:tcW w:w="1134" w:type="dxa"/>
          </w:tcPr>
          <w:p w14:paraId="65B6F7B6" w14:textId="46A3F784" w:rsidR="00B17644" w:rsidRPr="00F92C53" w:rsidRDefault="00B17644" w:rsidP="007057BD">
            <w:pPr>
              <w:pStyle w:val="Normal0"/>
              <w:jc w:val="center"/>
              <w:rPr>
                <w:sz w:val="16"/>
                <w:szCs w:val="16"/>
              </w:rPr>
            </w:pPr>
            <w:r>
              <w:rPr>
                <w:sz w:val="16"/>
                <w:szCs w:val="16"/>
              </w:rPr>
              <w:t>75</w:t>
            </w:r>
          </w:p>
        </w:tc>
        <w:tc>
          <w:tcPr>
            <w:tcW w:w="1390" w:type="dxa"/>
          </w:tcPr>
          <w:p w14:paraId="3749E200" w14:textId="36CBA3AD" w:rsidR="00B17644" w:rsidRPr="00F92C53" w:rsidRDefault="00B17644" w:rsidP="007057BD">
            <w:pPr>
              <w:pStyle w:val="Normal0"/>
              <w:jc w:val="center"/>
              <w:rPr>
                <w:sz w:val="16"/>
                <w:szCs w:val="16"/>
              </w:rPr>
            </w:pPr>
            <w:r>
              <w:rPr>
                <w:sz w:val="16"/>
                <w:szCs w:val="16"/>
              </w:rPr>
              <w:t>15,95</w:t>
            </w:r>
          </w:p>
        </w:tc>
      </w:tr>
      <w:tr w:rsidR="00B17644" w:rsidRPr="00F92C53" w14:paraId="74D23D46" w14:textId="77777777" w:rsidTr="007057BD">
        <w:tc>
          <w:tcPr>
            <w:tcW w:w="1276" w:type="dxa"/>
          </w:tcPr>
          <w:p w14:paraId="691E39F5" w14:textId="77777777" w:rsidR="00B17644" w:rsidRPr="00F92C53" w:rsidRDefault="00B17644" w:rsidP="007057BD">
            <w:pPr>
              <w:pStyle w:val="Normal0"/>
              <w:jc w:val="center"/>
              <w:rPr>
                <w:sz w:val="16"/>
                <w:szCs w:val="16"/>
              </w:rPr>
            </w:pPr>
            <w:r>
              <w:rPr>
                <w:sz w:val="16"/>
                <w:szCs w:val="16"/>
              </w:rPr>
              <w:t>750</w:t>
            </w:r>
          </w:p>
        </w:tc>
        <w:tc>
          <w:tcPr>
            <w:tcW w:w="1276" w:type="dxa"/>
          </w:tcPr>
          <w:p w14:paraId="47A25D72" w14:textId="7B5B76E5" w:rsidR="00B17644" w:rsidRPr="00F92C53" w:rsidRDefault="00B17644" w:rsidP="007057BD">
            <w:pPr>
              <w:pStyle w:val="Normal0"/>
              <w:jc w:val="center"/>
              <w:rPr>
                <w:sz w:val="16"/>
                <w:szCs w:val="16"/>
              </w:rPr>
            </w:pPr>
          </w:p>
        </w:tc>
        <w:tc>
          <w:tcPr>
            <w:tcW w:w="992" w:type="dxa"/>
          </w:tcPr>
          <w:p w14:paraId="3AE7B867" w14:textId="49B65DAD" w:rsidR="00B17644" w:rsidRPr="00F92C53" w:rsidRDefault="00B17644" w:rsidP="007057BD">
            <w:pPr>
              <w:pStyle w:val="Normal0"/>
              <w:jc w:val="center"/>
              <w:rPr>
                <w:sz w:val="16"/>
                <w:szCs w:val="16"/>
              </w:rPr>
            </w:pPr>
          </w:p>
        </w:tc>
        <w:tc>
          <w:tcPr>
            <w:tcW w:w="1134" w:type="dxa"/>
          </w:tcPr>
          <w:p w14:paraId="669A2706" w14:textId="06983386" w:rsidR="00B17644" w:rsidRPr="00F92C53" w:rsidRDefault="00B17644" w:rsidP="007057BD">
            <w:pPr>
              <w:pStyle w:val="Normal0"/>
              <w:jc w:val="center"/>
              <w:rPr>
                <w:sz w:val="16"/>
                <w:szCs w:val="16"/>
              </w:rPr>
            </w:pPr>
            <w:r>
              <w:rPr>
                <w:sz w:val="16"/>
                <w:szCs w:val="16"/>
              </w:rPr>
              <w:t>250</w:t>
            </w:r>
          </w:p>
        </w:tc>
        <w:tc>
          <w:tcPr>
            <w:tcW w:w="1390" w:type="dxa"/>
          </w:tcPr>
          <w:p w14:paraId="42D808B1" w14:textId="0ED3E9E1" w:rsidR="00B17644" w:rsidRPr="00F92C53" w:rsidRDefault="00B17644" w:rsidP="007057BD">
            <w:pPr>
              <w:pStyle w:val="Normal0"/>
              <w:jc w:val="center"/>
              <w:rPr>
                <w:sz w:val="16"/>
                <w:szCs w:val="16"/>
              </w:rPr>
            </w:pPr>
            <w:r>
              <w:rPr>
                <w:sz w:val="16"/>
                <w:szCs w:val="16"/>
              </w:rPr>
              <w:t>16,68</w:t>
            </w:r>
          </w:p>
        </w:tc>
      </w:tr>
    </w:tbl>
    <w:p w14:paraId="53BD031D" w14:textId="07110648" w:rsidR="00B17644" w:rsidRDefault="00B17644" w:rsidP="009B0EC6">
      <w:pPr>
        <w:pStyle w:val="Normal0"/>
        <w:pBdr>
          <w:top w:val="nil"/>
          <w:left w:val="nil"/>
          <w:bottom w:val="nil"/>
          <w:right w:val="nil"/>
          <w:between w:val="nil"/>
        </w:pBdr>
        <w:rPr>
          <w:sz w:val="20"/>
          <w:szCs w:val="20"/>
        </w:rPr>
      </w:pPr>
    </w:p>
    <w:p w14:paraId="57397CF9" w14:textId="59F4E8FB" w:rsidR="00B17644" w:rsidRDefault="00B17644" w:rsidP="009B0EC6">
      <w:pPr>
        <w:pStyle w:val="Normal0"/>
        <w:pBdr>
          <w:top w:val="nil"/>
          <w:left w:val="nil"/>
          <w:bottom w:val="nil"/>
          <w:right w:val="nil"/>
          <w:between w:val="nil"/>
        </w:pBdr>
        <w:rPr>
          <w:sz w:val="20"/>
          <w:szCs w:val="20"/>
        </w:rPr>
      </w:pPr>
      <w:r>
        <w:rPr>
          <w:sz w:val="20"/>
          <w:szCs w:val="20"/>
        </w:rPr>
        <w:tab/>
      </w:r>
      <w:r>
        <w:rPr>
          <w:sz w:val="20"/>
          <w:szCs w:val="20"/>
        </w:rPr>
        <w:tab/>
      </w:r>
    </w:p>
    <w:p w14:paraId="486C2496" w14:textId="77777777" w:rsidR="00B17644" w:rsidRDefault="00B17644" w:rsidP="009B0EC6">
      <w:pPr>
        <w:pStyle w:val="Normal0"/>
        <w:pBdr>
          <w:top w:val="nil"/>
          <w:left w:val="nil"/>
          <w:bottom w:val="nil"/>
          <w:right w:val="nil"/>
          <w:between w:val="nil"/>
        </w:pBdr>
        <w:rPr>
          <w:sz w:val="20"/>
          <w:szCs w:val="20"/>
        </w:rPr>
      </w:pPr>
    </w:p>
    <w:p w14:paraId="473EFB64" w14:textId="77777777" w:rsidR="00B17644" w:rsidRDefault="00B17644" w:rsidP="009B0EC6">
      <w:pPr>
        <w:pStyle w:val="Normal0"/>
        <w:pBdr>
          <w:top w:val="nil"/>
          <w:left w:val="nil"/>
          <w:bottom w:val="nil"/>
          <w:right w:val="nil"/>
          <w:between w:val="nil"/>
        </w:pBdr>
        <w:rPr>
          <w:sz w:val="20"/>
          <w:szCs w:val="20"/>
        </w:rPr>
      </w:pPr>
    </w:p>
    <w:p w14:paraId="2991D155" w14:textId="0360EEDB" w:rsidR="00877303" w:rsidRDefault="00877303" w:rsidP="009B0EC6">
      <w:pPr>
        <w:pStyle w:val="Normal0"/>
        <w:pBdr>
          <w:top w:val="nil"/>
          <w:left w:val="nil"/>
          <w:bottom w:val="nil"/>
          <w:right w:val="nil"/>
          <w:between w:val="nil"/>
        </w:pBdr>
        <w:rPr>
          <w:sz w:val="20"/>
          <w:szCs w:val="20"/>
        </w:rPr>
      </w:pPr>
      <w:r w:rsidRPr="00877303">
        <w:rPr>
          <w:sz w:val="20"/>
          <w:szCs w:val="20"/>
        </w:rPr>
        <w:lastRenderedPageBreak/>
        <w:t>Estas aleaciones no suelen plantear ningún problema. Su principal inconveniente es el precio, debido al alto contenido de paladio</w:t>
      </w:r>
      <w:r>
        <w:rPr>
          <w:sz w:val="20"/>
          <w:szCs w:val="20"/>
        </w:rPr>
        <w:t>.</w:t>
      </w:r>
    </w:p>
    <w:p w14:paraId="055A179E" w14:textId="77777777" w:rsidR="00877303" w:rsidRDefault="00877303" w:rsidP="009B0EC6">
      <w:pPr>
        <w:pStyle w:val="Normal0"/>
        <w:pBdr>
          <w:top w:val="nil"/>
          <w:left w:val="nil"/>
          <w:bottom w:val="nil"/>
          <w:right w:val="nil"/>
          <w:between w:val="nil"/>
        </w:pBdr>
        <w:rPr>
          <w:sz w:val="20"/>
          <w:szCs w:val="20"/>
        </w:rPr>
      </w:pPr>
    </w:p>
    <w:p w14:paraId="15F4CEE3" w14:textId="22672F18" w:rsidR="00B8519E" w:rsidRDefault="00B8519E" w:rsidP="00B8519E">
      <w:pPr>
        <w:pStyle w:val="Normal0"/>
        <w:pBdr>
          <w:top w:val="nil"/>
          <w:left w:val="nil"/>
          <w:bottom w:val="nil"/>
          <w:right w:val="nil"/>
          <w:between w:val="nil"/>
        </w:pBdr>
        <w:ind w:firstLine="720"/>
        <w:rPr>
          <w:sz w:val="20"/>
          <w:szCs w:val="20"/>
        </w:rPr>
      </w:pPr>
      <w:commentRangeStart w:id="18"/>
      <w:r>
        <w:rPr>
          <w:sz w:val="20"/>
          <w:szCs w:val="20"/>
        </w:rPr>
        <w:t xml:space="preserve">Tabla </w:t>
      </w:r>
      <w:r w:rsidR="00C8708B">
        <w:rPr>
          <w:sz w:val="20"/>
          <w:szCs w:val="20"/>
        </w:rPr>
        <w:t>7</w:t>
      </w:r>
    </w:p>
    <w:p w14:paraId="5C837B6B" w14:textId="0E2DF6EC" w:rsidR="00CA6A51" w:rsidRDefault="00877303" w:rsidP="00B8519E">
      <w:pPr>
        <w:pStyle w:val="Normal0"/>
        <w:pBdr>
          <w:top w:val="nil"/>
          <w:left w:val="nil"/>
          <w:bottom w:val="nil"/>
          <w:right w:val="nil"/>
          <w:between w:val="nil"/>
        </w:pBdr>
        <w:ind w:firstLine="720"/>
        <w:rPr>
          <w:sz w:val="20"/>
          <w:szCs w:val="20"/>
        </w:rPr>
      </w:pPr>
      <w:r w:rsidRPr="00877303">
        <w:rPr>
          <w:sz w:val="20"/>
          <w:szCs w:val="20"/>
        </w:rPr>
        <w:t xml:space="preserve">• </w:t>
      </w:r>
      <w:r w:rsidRPr="00B8519E">
        <w:rPr>
          <w:i/>
          <w:iCs/>
          <w:sz w:val="20"/>
          <w:szCs w:val="20"/>
        </w:rPr>
        <w:t>Con níquel y paladio</w:t>
      </w:r>
      <w:r w:rsidR="00CA6A51" w:rsidRPr="00B8519E">
        <w:rPr>
          <w:i/>
          <w:iCs/>
          <w:sz w:val="20"/>
          <w:szCs w:val="20"/>
        </w:rPr>
        <w:tab/>
      </w:r>
      <w:commentRangeEnd w:id="18"/>
      <w:r w:rsidR="00B8519E">
        <w:rPr>
          <w:rStyle w:val="Refdecomentario"/>
        </w:rPr>
        <w:commentReference w:id="18"/>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988"/>
        <w:gridCol w:w="850"/>
        <w:gridCol w:w="992"/>
        <w:gridCol w:w="993"/>
        <w:gridCol w:w="850"/>
        <w:gridCol w:w="851"/>
        <w:gridCol w:w="1275"/>
        <w:gridCol w:w="1418"/>
      </w:tblGrid>
      <w:tr w:rsidR="00EF2BBC" w:rsidRPr="00F92C53" w14:paraId="54839EDE" w14:textId="28D63FA1" w:rsidTr="00EF2BBC">
        <w:tc>
          <w:tcPr>
            <w:tcW w:w="988" w:type="dxa"/>
            <w:shd w:val="clear" w:color="auto" w:fill="B6DDE8" w:themeFill="accent5" w:themeFillTint="66"/>
          </w:tcPr>
          <w:p w14:paraId="3B22AEB5" w14:textId="77777777" w:rsidR="00EF2BBC" w:rsidRPr="00F92C53" w:rsidRDefault="00EF2BBC" w:rsidP="007057BD">
            <w:pPr>
              <w:pStyle w:val="Normal0"/>
              <w:jc w:val="center"/>
              <w:rPr>
                <w:sz w:val="16"/>
                <w:szCs w:val="16"/>
              </w:rPr>
            </w:pPr>
            <w:r>
              <w:rPr>
                <w:sz w:val="16"/>
                <w:szCs w:val="16"/>
              </w:rPr>
              <w:t>ORO</w:t>
            </w:r>
          </w:p>
        </w:tc>
        <w:tc>
          <w:tcPr>
            <w:tcW w:w="850" w:type="dxa"/>
            <w:shd w:val="clear" w:color="auto" w:fill="B6DDE8" w:themeFill="accent5" w:themeFillTint="66"/>
          </w:tcPr>
          <w:p w14:paraId="3C9532BE" w14:textId="77777777" w:rsidR="00EF2BBC" w:rsidRPr="00F92C53" w:rsidRDefault="00EF2BBC" w:rsidP="007057BD">
            <w:pPr>
              <w:pStyle w:val="Normal0"/>
              <w:jc w:val="center"/>
              <w:rPr>
                <w:sz w:val="16"/>
                <w:szCs w:val="16"/>
              </w:rPr>
            </w:pPr>
            <w:r>
              <w:rPr>
                <w:sz w:val="16"/>
                <w:szCs w:val="16"/>
              </w:rPr>
              <w:t>PLATA</w:t>
            </w:r>
          </w:p>
        </w:tc>
        <w:tc>
          <w:tcPr>
            <w:tcW w:w="992" w:type="dxa"/>
            <w:shd w:val="clear" w:color="auto" w:fill="B6DDE8" w:themeFill="accent5" w:themeFillTint="66"/>
          </w:tcPr>
          <w:p w14:paraId="42C86676" w14:textId="21E17583" w:rsidR="00EF2BBC" w:rsidRPr="00F92C53" w:rsidRDefault="00EF2BBC" w:rsidP="007057BD">
            <w:pPr>
              <w:pStyle w:val="Normal0"/>
              <w:jc w:val="center"/>
              <w:rPr>
                <w:sz w:val="16"/>
                <w:szCs w:val="16"/>
              </w:rPr>
            </w:pPr>
            <w:r>
              <w:rPr>
                <w:sz w:val="16"/>
                <w:szCs w:val="16"/>
              </w:rPr>
              <w:t>PALADIO</w:t>
            </w:r>
          </w:p>
        </w:tc>
        <w:tc>
          <w:tcPr>
            <w:tcW w:w="993" w:type="dxa"/>
            <w:shd w:val="clear" w:color="auto" w:fill="B6DDE8" w:themeFill="accent5" w:themeFillTint="66"/>
          </w:tcPr>
          <w:p w14:paraId="1D0F82A1" w14:textId="37E968DC" w:rsidR="00EF2BBC" w:rsidRPr="00F92C53" w:rsidRDefault="00EF2BBC" w:rsidP="007057BD">
            <w:pPr>
              <w:pStyle w:val="Normal0"/>
              <w:jc w:val="center"/>
              <w:rPr>
                <w:sz w:val="16"/>
                <w:szCs w:val="16"/>
              </w:rPr>
            </w:pPr>
            <w:r>
              <w:rPr>
                <w:sz w:val="16"/>
                <w:szCs w:val="16"/>
              </w:rPr>
              <w:t>COBRE</w:t>
            </w:r>
          </w:p>
        </w:tc>
        <w:tc>
          <w:tcPr>
            <w:tcW w:w="850" w:type="dxa"/>
            <w:shd w:val="clear" w:color="auto" w:fill="B6DDE8" w:themeFill="accent5" w:themeFillTint="66"/>
          </w:tcPr>
          <w:p w14:paraId="77131215" w14:textId="2A66BFD3" w:rsidR="00EF2BBC" w:rsidRPr="00F92C53" w:rsidRDefault="00EF2BBC" w:rsidP="007057BD">
            <w:pPr>
              <w:pStyle w:val="Normal0"/>
              <w:jc w:val="center"/>
              <w:rPr>
                <w:sz w:val="16"/>
                <w:szCs w:val="16"/>
              </w:rPr>
            </w:pPr>
            <w:r>
              <w:rPr>
                <w:sz w:val="16"/>
                <w:szCs w:val="16"/>
              </w:rPr>
              <w:t>ZINC</w:t>
            </w:r>
          </w:p>
        </w:tc>
        <w:tc>
          <w:tcPr>
            <w:tcW w:w="851" w:type="dxa"/>
            <w:shd w:val="clear" w:color="auto" w:fill="B6DDE8" w:themeFill="accent5" w:themeFillTint="66"/>
          </w:tcPr>
          <w:p w14:paraId="31A9A74A" w14:textId="4F3D72FE" w:rsidR="00EF2BBC" w:rsidRPr="00F92C53" w:rsidRDefault="00EF2BBC" w:rsidP="007057BD">
            <w:pPr>
              <w:pStyle w:val="Normal0"/>
              <w:jc w:val="center"/>
              <w:rPr>
                <w:sz w:val="16"/>
                <w:szCs w:val="16"/>
              </w:rPr>
            </w:pPr>
            <w:r>
              <w:rPr>
                <w:sz w:val="16"/>
                <w:szCs w:val="16"/>
              </w:rPr>
              <w:t>NIQUEL</w:t>
            </w:r>
          </w:p>
        </w:tc>
        <w:tc>
          <w:tcPr>
            <w:tcW w:w="1275" w:type="dxa"/>
            <w:shd w:val="clear" w:color="auto" w:fill="B6DDE8" w:themeFill="accent5" w:themeFillTint="66"/>
          </w:tcPr>
          <w:p w14:paraId="20C1DD4A" w14:textId="1A797E07" w:rsidR="00EF2BBC" w:rsidRDefault="00EF2BBC" w:rsidP="007057BD">
            <w:pPr>
              <w:pStyle w:val="Normal0"/>
              <w:jc w:val="center"/>
              <w:rPr>
                <w:sz w:val="16"/>
                <w:szCs w:val="16"/>
              </w:rPr>
            </w:pPr>
            <w:r>
              <w:rPr>
                <w:sz w:val="16"/>
                <w:szCs w:val="16"/>
              </w:rPr>
              <w:t>DENSIDAD</w:t>
            </w:r>
          </w:p>
        </w:tc>
        <w:tc>
          <w:tcPr>
            <w:tcW w:w="1418" w:type="dxa"/>
            <w:shd w:val="clear" w:color="auto" w:fill="B6DDE8" w:themeFill="accent5" w:themeFillTint="66"/>
          </w:tcPr>
          <w:p w14:paraId="3E53BB03" w14:textId="54822B3E" w:rsidR="00EF2BBC" w:rsidRDefault="00EF2BBC" w:rsidP="007057BD">
            <w:pPr>
              <w:pStyle w:val="Normal0"/>
              <w:jc w:val="center"/>
              <w:rPr>
                <w:sz w:val="16"/>
                <w:szCs w:val="16"/>
              </w:rPr>
            </w:pPr>
            <w:r>
              <w:rPr>
                <w:sz w:val="16"/>
                <w:szCs w:val="16"/>
              </w:rPr>
              <w:t>FUSION</w:t>
            </w:r>
          </w:p>
        </w:tc>
      </w:tr>
      <w:tr w:rsidR="00EF2BBC" w:rsidRPr="00F92C53" w14:paraId="33DC696E" w14:textId="2D3A2C6C" w:rsidTr="00EF2BBC">
        <w:tc>
          <w:tcPr>
            <w:tcW w:w="988" w:type="dxa"/>
          </w:tcPr>
          <w:p w14:paraId="58729472" w14:textId="77777777" w:rsidR="00EF2BBC" w:rsidRPr="00F92C53" w:rsidRDefault="00EF2BBC" w:rsidP="007057BD">
            <w:pPr>
              <w:pStyle w:val="Normal0"/>
              <w:jc w:val="center"/>
              <w:rPr>
                <w:sz w:val="16"/>
                <w:szCs w:val="16"/>
              </w:rPr>
            </w:pPr>
            <w:r>
              <w:rPr>
                <w:sz w:val="16"/>
                <w:szCs w:val="16"/>
              </w:rPr>
              <w:t>750</w:t>
            </w:r>
          </w:p>
        </w:tc>
        <w:tc>
          <w:tcPr>
            <w:tcW w:w="850" w:type="dxa"/>
          </w:tcPr>
          <w:p w14:paraId="3EB5C589" w14:textId="51D57CC5" w:rsidR="00EF2BBC" w:rsidRPr="00F92C53" w:rsidRDefault="00EF2BBC" w:rsidP="007057BD">
            <w:pPr>
              <w:pStyle w:val="Normal0"/>
              <w:jc w:val="center"/>
              <w:rPr>
                <w:sz w:val="16"/>
                <w:szCs w:val="16"/>
              </w:rPr>
            </w:pPr>
            <w:r>
              <w:rPr>
                <w:sz w:val="16"/>
                <w:szCs w:val="16"/>
              </w:rPr>
              <w:t>150</w:t>
            </w:r>
          </w:p>
        </w:tc>
        <w:tc>
          <w:tcPr>
            <w:tcW w:w="992" w:type="dxa"/>
          </w:tcPr>
          <w:p w14:paraId="5E67F6BA" w14:textId="6FA30795" w:rsidR="00EF2BBC" w:rsidRPr="00F92C53" w:rsidRDefault="00EF2BBC" w:rsidP="007057BD">
            <w:pPr>
              <w:pStyle w:val="Normal0"/>
              <w:jc w:val="center"/>
              <w:rPr>
                <w:sz w:val="16"/>
                <w:szCs w:val="16"/>
              </w:rPr>
            </w:pPr>
            <w:r>
              <w:rPr>
                <w:sz w:val="16"/>
                <w:szCs w:val="16"/>
              </w:rPr>
              <w:t>100</w:t>
            </w:r>
          </w:p>
        </w:tc>
        <w:tc>
          <w:tcPr>
            <w:tcW w:w="993" w:type="dxa"/>
          </w:tcPr>
          <w:p w14:paraId="5571353B" w14:textId="376F651A" w:rsidR="00EF2BBC" w:rsidRPr="00F92C53" w:rsidRDefault="00EF2BBC" w:rsidP="007057BD">
            <w:pPr>
              <w:pStyle w:val="Normal0"/>
              <w:jc w:val="center"/>
              <w:rPr>
                <w:sz w:val="16"/>
                <w:szCs w:val="16"/>
              </w:rPr>
            </w:pPr>
            <w:r>
              <w:rPr>
                <w:sz w:val="16"/>
                <w:szCs w:val="16"/>
              </w:rPr>
              <w:t>35</w:t>
            </w:r>
          </w:p>
        </w:tc>
        <w:tc>
          <w:tcPr>
            <w:tcW w:w="850" w:type="dxa"/>
          </w:tcPr>
          <w:p w14:paraId="7313F558" w14:textId="2ABAF6C1" w:rsidR="00EF2BBC" w:rsidRPr="00F92C53" w:rsidRDefault="00EF2BBC" w:rsidP="007057BD">
            <w:pPr>
              <w:pStyle w:val="Normal0"/>
              <w:jc w:val="center"/>
              <w:rPr>
                <w:sz w:val="16"/>
                <w:szCs w:val="16"/>
              </w:rPr>
            </w:pPr>
            <w:r>
              <w:rPr>
                <w:sz w:val="16"/>
                <w:szCs w:val="16"/>
              </w:rPr>
              <w:t>1.</w:t>
            </w:r>
          </w:p>
        </w:tc>
        <w:tc>
          <w:tcPr>
            <w:tcW w:w="851" w:type="dxa"/>
          </w:tcPr>
          <w:p w14:paraId="5FB813CC" w14:textId="5807F460" w:rsidR="00EF2BBC" w:rsidRPr="00F92C53" w:rsidRDefault="00EF2BBC" w:rsidP="007057BD">
            <w:pPr>
              <w:pStyle w:val="Normal0"/>
              <w:jc w:val="center"/>
              <w:rPr>
                <w:sz w:val="16"/>
                <w:szCs w:val="16"/>
              </w:rPr>
            </w:pPr>
            <w:r>
              <w:rPr>
                <w:sz w:val="16"/>
                <w:szCs w:val="16"/>
              </w:rPr>
              <w:t>9</w:t>
            </w:r>
          </w:p>
        </w:tc>
        <w:tc>
          <w:tcPr>
            <w:tcW w:w="1275" w:type="dxa"/>
          </w:tcPr>
          <w:p w14:paraId="39C0B810" w14:textId="7F0DBD9C" w:rsidR="00EF2BBC" w:rsidRDefault="00EF2BBC" w:rsidP="007057BD">
            <w:pPr>
              <w:pStyle w:val="Normal0"/>
              <w:jc w:val="center"/>
              <w:rPr>
                <w:sz w:val="16"/>
                <w:szCs w:val="16"/>
              </w:rPr>
            </w:pPr>
            <w:r>
              <w:rPr>
                <w:sz w:val="16"/>
                <w:szCs w:val="16"/>
              </w:rPr>
              <w:t>16,03</w:t>
            </w:r>
          </w:p>
        </w:tc>
        <w:tc>
          <w:tcPr>
            <w:tcW w:w="1418" w:type="dxa"/>
          </w:tcPr>
          <w:p w14:paraId="2BC6E5E8" w14:textId="219B14CB" w:rsidR="00EF2BBC" w:rsidRDefault="00EF2BBC" w:rsidP="007057BD">
            <w:pPr>
              <w:pStyle w:val="Normal0"/>
              <w:jc w:val="center"/>
              <w:rPr>
                <w:sz w:val="16"/>
                <w:szCs w:val="16"/>
              </w:rPr>
            </w:pPr>
            <w:r>
              <w:rPr>
                <w:sz w:val="16"/>
                <w:szCs w:val="16"/>
              </w:rPr>
              <w:t>1020-1150</w:t>
            </w:r>
          </w:p>
        </w:tc>
      </w:tr>
      <w:tr w:rsidR="00EF2BBC" w:rsidRPr="00F92C53" w14:paraId="737AA8C5" w14:textId="086EB161" w:rsidTr="00EF2BBC">
        <w:tc>
          <w:tcPr>
            <w:tcW w:w="988" w:type="dxa"/>
          </w:tcPr>
          <w:p w14:paraId="29C55F27" w14:textId="77777777" w:rsidR="00EF2BBC" w:rsidRPr="00F92C53" w:rsidRDefault="00EF2BBC" w:rsidP="007057BD">
            <w:pPr>
              <w:pStyle w:val="Normal0"/>
              <w:jc w:val="center"/>
              <w:rPr>
                <w:sz w:val="16"/>
                <w:szCs w:val="16"/>
              </w:rPr>
            </w:pPr>
            <w:r>
              <w:rPr>
                <w:sz w:val="16"/>
                <w:szCs w:val="16"/>
              </w:rPr>
              <w:t>750</w:t>
            </w:r>
          </w:p>
        </w:tc>
        <w:tc>
          <w:tcPr>
            <w:tcW w:w="850" w:type="dxa"/>
          </w:tcPr>
          <w:p w14:paraId="13E02BDE" w14:textId="3201941C" w:rsidR="00EF2BBC" w:rsidRPr="00F92C53" w:rsidRDefault="00EF2BBC" w:rsidP="007057BD">
            <w:pPr>
              <w:pStyle w:val="Normal0"/>
              <w:jc w:val="center"/>
              <w:rPr>
                <w:sz w:val="16"/>
                <w:szCs w:val="16"/>
              </w:rPr>
            </w:pPr>
          </w:p>
        </w:tc>
        <w:tc>
          <w:tcPr>
            <w:tcW w:w="992" w:type="dxa"/>
          </w:tcPr>
          <w:p w14:paraId="19FFAF2E" w14:textId="62E4F0C5" w:rsidR="00EF2BBC" w:rsidRPr="00F92C53" w:rsidRDefault="00EF2BBC" w:rsidP="007057BD">
            <w:pPr>
              <w:pStyle w:val="Normal0"/>
              <w:jc w:val="center"/>
              <w:rPr>
                <w:sz w:val="16"/>
                <w:szCs w:val="16"/>
              </w:rPr>
            </w:pPr>
            <w:r>
              <w:rPr>
                <w:sz w:val="16"/>
                <w:szCs w:val="16"/>
              </w:rPr>
              <w:t>150</w:t>
            </w:r>
          </w:p>
        </w:tc>
        <w:tc>
          <w:tcPr>
            <w:tcW w:w="993" w:type="dxa"/>
          </w:tcPr>
          <w:p w14:paraId="00F02ECA" w14:textId="1F99B972" w:rsidR="00EF2BBC" w:rsidRPr="00F92C53" w:rsidRDefault="00EF2BBC" w:rsidP="00EF2BBC">
            <w:pPr>
              <w:pStyle w:val="Normal0"/>
              <w:jc w:val="center"/>
              <w:rPr>
                <w:sz w:val="16"/>
                <w:szCs w:val="16"/>
              </w:rPr>
            </w:pPr>
            <w:r>
              <w:rPr>
                <w:sz w:val="16"/>
                <w:szCs w:val="16"/>
              </w:rPr>
              <w:t>50</w:t>
            </w:r>
          </w:p>
        </w:tc>
        <w:tc>
          <w:tcPr>
            <w:tcW w:w="850" w:type="dxa"/>
          </w:tcPr>
          <w:p w14:paraId="193F9BE8" w14:textId="4813629D" w:rsidR="00EF2BBC" w:rsidRPr="00F92C53" w:rsidRDefault="00EF2BBC" w:rsidP="007057BD">
            <w:pPr>
              <w:pStyle w:val="Normal0"/>
              <w:jc w:val="center"/>
              <w:rPr>
                <w:sz w:val="16"/>
                <w:szCs w:val="16"/>
              </w:rPr>
            </w:pPr>
          </w:p>
        </w:tc>
        <w:tc>
          <w:tcPr>
            <w:tcW w:w="851" w:type="dxa"/>
          </w:tcPr>
          <w:p w14:paraId="384CC051" w14:textId="08ED176E" w:rsidR="00EF2BBC" w:rsidRPr="00F92C53" w:rsidRDefault="00EF2BBC" w:rsidP="007057BD">
            <w:pPr>
              <w:pStyle w:val="Normal0"/>
              <w:jc w:val="center"/>
              <w:rPr>
                <w:sz w:val="16"/>
                <w:szCs w:val="16"/>
              </w:rPr>
            </w:pPr>
            <w:r>
              <w:rPr>
                <w:sz w:val="16"/>
                <w:szCs w:val="16"/>
              </w:rPr>
              <w:t>50</w:t>
            </w:r>
          </w:p>
        </w:tc>
        <w:tc>
          <w:tcPr>
            <w:tcW w:w="1275" w:type="dxa"/>
          </w:tcPr>
          <w:p w14:paraId="1BA24E4C" w14:textId="4EB5442F" w:rsidR="00EF2BBC" w:rsidRPr="00F92C53" w:rsidRDefault="00EF2BBC" w:rsidP="007057BD">
            <w:pPr>
              <w:pStyle w:val="Normal0"/>
              <w:jc w:val="center"/>
              <w:rPr>
                <w:sz w:val="16"/>
                <w:szCs w:val="16"/>
              </w:rPr>
            </w:pPr>
            <w:r>
              <w:rPr>
                <w:sz w:val="16"/>
                <w:szCs w:val="16"/>
              </w:rPr>
              <w:t>15,92</w:t>
            </w:r>
          </w:p>
        </w:tc>
        <w:tc>
          <w:tcPr>
            <w:tcW w:w="1418" w:type="dxa"/>
          </w:tcPr>
          <w:p w14:paraId="19977D47" w14:textId="76F041E1" w:rsidR="00EF2BBC" w:rsidRPr="00F92C53" w:rsidRDefault="00EF2BBC" w:rsidP="007057BD">
            <w:pPr>
              <w:pStyle w:val="Normal0"/>
              <w:jc w:val="center"/>
              <w:rPr>
                <w:sz w:val="16"/>
                <w:szCs w:val="16"/>
              </w:rPr>
            </w:pPr>
            <w:r>
              <w:rPr>
                <w:sz w:val="16"/>
                <w:szCs w:val="16"/>
              </w:rPr>
              <w:t>1092-1150</w:t>
            </w:r>
          </w:p>
        </w:tc>
      </w:tr>
    </w:tbl>
    <w:p w14:paraId="5FB78FDF" w14:textId="305C35AA" w:rsidR="00B17644" w:rsidRDefault="00B17644" w:rsidP="009B0EC6">
      <w:pPr>
        <w:pStyle w:val="Normal0"/>
        <w:pBdr>
          <w:top w:val="nil"/>
          <w:left w:val="nil"/>
          <w:bottom w:val="nil"/>
          <w:right w:val="nil"/>
          <w:between w:val="nil"/>
        </w:pBdr>
        <w:rPr>
          <w:sz w:val="20"/>
          <w:szCs w:val="20"/>
        </w:rPr>
      </w:pPr>
    </w:p>
    <w:p w14:paraId="0DC9AE43" w14:textId="77777777" w:rsidR="00CA6A51" w:rsidRDefault="00CA6A51" w:rsidP="009B0EC6">
      <w:pPr>
        <w:pStyle w:val="Normal0"/>
        <w:pBdr>
          <w:top w:val="nil"/>
          <w:left w:val="nil"/>
          <w:bottom w:val="nil"/>
          <w:right w:val="nil"/>
          <w:between w:val="nil"/>
        </w:pBdr>
        <w:rPr>
          <w:sz w:val="20"/>
          <w:szCs w:val="20"/>
        </w:rPr>
      </w:pPr>
    </w:p>
    <w:p w14:paraId="5DD38485" w14:textId="77777777" w:rsidR="00CA6A51" w:rsidRDefault="00CA6A51" w:rsidP="009B0EC6">
      <w:pPr>
        <w:pStyle w:val="Normal0"/>
        <w:pBdr>
          <w:top w:val="nil"/>
          <w:left w:val="nil"/>
          <w:bottom w:val="nil"/>
          <w:right w:val="nil"/>
          <w:between w:val="nil"/>
        </w:pBdr>
        <w:rPr>
          <w:sz w:val="20"/>
          <w:szCs w:val="20"/>
        </w:rPr>
      </w:pPr>
    </w:p>
    <w:p w14:paraId="22D90037" w14:textId="77777777" w:rsidR="00CA6A51" w:rsidRDefault="00CA6A51" w:rsidP="009B0EC6">
      <w:pPr>
        <w:pStyle w:val="Normal0"/>
        <w:pBdr>
          <w:top w:val="nil"/>
          <w:left w:val="nil"/>
          <w:bottom w:val="nil"/>
          <w:right w:val="nil"/>
          <w:between w:val="nil"/>
        </w:pBdr>
        <w:rPr>
          <w:sz w:val="20"/>
          <w:szCs w:val="20"/>
        </w:rPr>
      </w:pPr>
    </w:p>
    <w:p w14:paraId="60EB5FC6" w14:textId="37CF3821" w:rsidR="00877303" w:rsidRDefault="00877303" w:rsidP="009B0EC6">
      <w:pPr>
        <w:pStyle w:val="Normal0"/>
        <w:pBdr>
          <w:top w:val="nil"/>
          <w:left w:val="nil"/>
          <w:bottom w:val="nil"/>
          <w:right w:val="nil"/>
          <w:between w:val="nil"/>
        </w:pBdr>
        <w:rPr>
          <w:sz w:val="20"/>
          <w:szCs w:val="20"/>
        </w:rPr>
      </w:pPr>
      <w:r w:rsidRPr="00877303">
        <w:rPr>
          <w:sz w:val="20"/>
          <w:szCs w:val="20"/>
        </w:rPr>
        <w:t xml:space="preserve">Las </w:t>
      </w:r>
      <w:r w:rsidR="002B1D89" w:rsidRPr="00877303">
        <w:rPr>
          <w:sz w:val="20"/>
          <w:szCs w:val="20"/>
        </w:rPr>
        <w:t>aleaciones más indicadas</w:t>
      </w:r>
      <w:r w:rsidRPr="00877303">
        <w:rPr>
          <w:sz w:val="20"/>
          <w:szCs w:val="20"/>
        </w:rPr>
        <w:t xml:space="preserve"> para cadenas y fundición a la cera perdida</w:t>
      </w:r>
      <w:r w:rsidR="002B1D89">
        <w:rPr>
          <w:sz w:val="20"/>
          <w:szCs w:val="20"/>
        </w:rPr>
        <w:t xml:space="preserve"> son:</w:t>
      </w:r>
    </w:p>
    <w:p w14:paraId="296A74DF" w14:textId="77777777" w:rsidR="004C3374" w:rsidRDefault="004C3374" w:rsidP="009B0EC6">
      <w:pPr>
        <w:pStyle w:val="Normal0"/>
        <w:pBdr>
          <w:top w:val="nil"/>
          <w:left w:val="nil"/>
          <w:bottom w:val="nil"/>
          <w:right w:val="nil"/>
          <w:between w:val="nil"/>
        </w:pBdr>
        <w:rPr>
          <w:sz w:val="20"/>
          <w:szCs w:val="20"/>
        </w:rPr>
      </w:pPr>
    </w:p>
    <w:p w14:paraId="31AECCF3" w14:textId="77777777" w:rsidR="002B1D89" w:rsidRPr="0089159A" w:rsidRDefault="002B1D89" w:rsidP="002B1D89">
      <w:pPr>
        <w:pStyle w:val="Normal0"/>
        <w:pBdr>
          <w:top w:val="nil"/>
          <w:left w:val="nil"/>
          <w:bottom w:val="nil"/>
          <w:right w:val="nil"/>
          <w:between w:val="nil"/>
        </w:pBdr>
        <w:ind w:left="720"/>
        <w:jc w:val="both"/>
        <w:rPr>
          <w:sz w:val="20"/>
          <w:szCs w:val="20"/>
        </w:rPr>
      </w:pPr>
    </w:p>
    <w:p w14:paraId="19F95BEC" w14:textId="77777777" w:rsidR="002B1D89" w:rsidRDefault="002B1D89" w:rsidP="002B1D89">
      <w:pPr>
        <w:pStyle w:val="Normal0"/>
        <w:pBdr>
          <w:top w:val="nil"/>
          <w:left w:val="nil"/>
          <w:bottom w:val="nil"/>
          <w:right w:val="nil"/>
          <w:between w:val="nil"/>
        </w:pBdr>
        <w:ind w:left="568"/>
        <w:jc w:val="center"/>
        <w:rPr>
          <w:sz w:val="20"/>
          <w:szCs w:val="20"/>
        </w:rPr>
      </w:pPr>
      <w:r>
        <w:rPr>
          <w:noProof/>
          <w:lang w:val="en-US" w:eastAsia="en-US"/>
        </w:rPr>
        <mc:AlternateContent>
          <mc:Choice Requires="wps">
            <w:drawing>
              <wp:inline distT="0" distB="0" distL="0" distR="0" wp14:anchorId="0392008E" wp14:editId="132C00D6">
                <wp:extent cx="5412105" cy="732155"/>
                <wp:effectExtent l="0" t="0" r="17145" b="10795"/>
                <wp:docPr id="843002325" name="Rectángulo 843002325"/>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2A781B4" w14:textId="016C2077" w:rsidR="002B1D89" w:rsidRPr="00B72025" w:rsidRDefault="002B1D89" w:rsidP="002B1D89">
                            <w:pPr>
                              <w:spacing w:line="275" w:lineRule="auto"/>
                              <w:jc w:val="center"/>
                              <w:textDirection w:val="btLr"/>
                              <w:rPr>
                                <w:b/>
                              </w:rPr>
                            </w:pPr>
                            <w:r w:rsidRPr="00B72025">
                              <w:rPr>
                                <w:b/>
                                <w:color w:val="FFFFFF"/>
                              </w:rPr>
                              <w:t>DI_</w:t>
                            </w:r>
                            <w:r w:rsidRPr="00524EC6">
                              <w:t xml:space="preserve"> </w:t>
                            </w:r>
                            <w:r>
                              <w:rPr>
                                <w:b/>
                                <w:color w:val="FFFFFF"/>
                              </w:rPr>
                              <w:t>las aleaciones más indicadas son-formato_de_10 tabs_verticales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w:pict>
              <v:rect w14:anchorId="0392008E" id="Rectángulo 843002325" o:spid="_x0000_s1031"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9VLAIAAFMEAAAOAAAAZHJzL2Uyb0RvYy54bWysVNtu2zAMfR+wfxD0vthxnLQ24hRdswwD&#10;ii5Atw9gZDkWoNskJXb+frScNcn2MGDYiyya9OEheejlQ68kOXLnhdEVnU5SSrhmphZ6X9Hv3zYf&#10;7inxAXQN0mhe0RP39GH1/t2ysyXPTGtkzR1BEO3Lzla0DcGWSeJZyxX4ibFco7MxTkFA0+2T2kGH&#10;6EomWZouks642jrDuPf4dj066SriNw1n4WvTeB6IrChyC/F08dwNZ7JaQrl3YFvBzjTgH1goEBqT&#10;vkGtIQA5OPEHlBLMGW+aMGFGJaZpBOOxBqxmmv5WzWsLlsdasDnevrXJ/z9Y9nJ8tVuHbeisLz1e&#10;hyr6xqnhifxIX9FskS+yAid5qugsz9LsbjY2jveBMAyYz4oiT+eUMIy4mxb5fD4EJBck63z4zI0i&#10;w6WiDgcT+wXHZx/G0F8hQ2JvpKg3QspouP3uSTpyBBzirHgs0jg3RL8Jk5p0KMHsDt2EAYqpkRDw&#10;qmxdUa/3MeHNJ/4aOc+Q+ccz75uwgdkafDsyiK6xfiUCqlcKVdH7dGQFZcuh/qRrEk4WBa9R9nQg&#10;5hUlkuOS4CWqLoCQf4/DKqXGVl7GM9xCv+uJwLJin4c3O1Ofto54yzYC6T6DD1twqOUpZkd9Y94f&#10;B3DIRX7RKKBimmc4sBCNfB6b5q49u2sPaNYaXBsWHCWj8RTiGg0D0ubxEEwj4iAvZM6sUblRCuct&#10;G1bj2o5Rl3/B6icAAAD//wMAUEsDBBQABgAIAAAAIQAfx6Pu3AAAAAUBAAAPAAAAZHJzL2Rvd25y&#10;ZXYueG1sTI/BasMwEETvhf6D2EIvJZFjEzdxLIcSaOktNOkHKNbGNrVWxlIS6++77aW9DCwzzLwt&#10;t5PtxRVH3zlSsJgnIJBqZzpqFHweX2crED5oMrp3hAoiethW93elLoy70QdeD6ERXEK+0AraEIZC&#10;Sl+3aLWfuwGJvbMbrQ58jo00o75xue1lmiS5tLojXmj1gLsW66/DxSrY53X2ttbPT+toj/l5v4vp&#10;e4xKPT5MLxsQAafwF4YffEaHiplO7kLGi14BPxJ+lb3VMs1AnDi0WGYgq1L+p6++AQAA//8DAFBL&#10;AQItABQABgAIAAAAIQC2gziS/gAAAOEBAAATAAAAAAAAAAAAAAAAAAAAAABbQ29udGVudF9UeXBl&#10;c10ueG1sUEsBAi0AFAAGAAgAAAAhADj9If/WAAAAlAEAAAsAAAAAAAAAAAAAAAAALwEAAF9yZWxz&#10;Ly5yZWxzUEsBAi0AFAAGAAgAAAAhAO2An1UsAgAAUwQAAA4AAAAAAAAAAAAAAAAALgIAAGRycy9l&#10;Mm9Eb2MueG1sUEsBAi0AFAAGAAgAAAAhAB/Ho+7cAAAABQEAAA8AAAAAAAAAAAAAAAAAhgQAAGRy&#10;cy9kb3ducmV2LnhtbFBLBQYAAAAABAAEAPMAAACPBQAAAAA=&#10;" fillcolor="#39a900" strokecolor="#42719b" strokeweight="1pt">
                <v:stroke startarrowwidth="narrow" startarrowlength="short" endarrowwidth="narrow" endarrowlength="short" miterlimit="5243f"/>
                <v:textbox inset="2.53958mm,1.2694mm,2.53958mm,1.2694mm">
                  <w:txbxContent>
                    <w:p w14:paraId="52A781B4" w14:textId="016C2077" w:rsidR="002B1D89" w:rsidRPr="00B72025" w:rsidRDefault="002B1D89" w:rsidP="002B1D89">
                      <w:pPr>
                        <w:spacing w:line="275" w:lineRule="auto"/>
                        <w:jc w:val="center"/>
                        <w:textDirection w:val="btLr"/>
                        <w:rPr>
                          <w:b/>
                        </w:rPr>
                      </w:pPr>
                      <w:r w:rsidRPr="00B72025">
                        <w:rPr>
                          <w:b/>
                          <w:color w:val="FFFFFF"/>
                        </w:rPr>
                        <w:t>DI_</w:t>
                      </w:r>
                      <w:r w:rsidRPr="00524EC6">
                        <w:t xml:space="preserve"> </w:t>
                      </w:r>
                      <w:r>
                        <w:rPr>
                          <w:b/>
                          <w:color w:val="FFFFFF"/>
                        </w:rPr>
                        <w:t>las aleaciones más indicadas son-formato_de_10 tabs_verticales</w:t>
                      </w:r>
                      <w:r w:rsidRPr="00524EC6">
                        <w:rPr>
                          <w:b/>
                          <w:color w:val="FFFFFF"/>
                        </w:rPr>
                        <w:t>_CF0</w:t>
                      </w:r>
                      <w:r>
                        <w:rPr>
                          <w:b/>
                          <w:color w:val="FFFFFF"/>
                        </w:rPr>
                        <w:t>2_84240189</w:t>
                      </w:r>
                    </w:p>
                  </w:txbxContent>
                </v:textbox>
                <w10:anchorlock/>
              </v:rect>
            </w:pict>
          </mc:Fallback>
        </mc:AlternateContent>
      </w:r>
    </w:p>
    <w:p w14:paraId="14698A6C" w14:textId="77777777" w:rsidR="007F0CA6" w:rsidRDefault="007F0CA6" w:rsidP="002B1D89">
      <w:pPr>
        <w:pStyle w:val="Normal0"/>
        <w:pBdr>
          <w:top w:val="nil"/>
          <w:left w:val="nil"/>
          <w:bottom w:val="nil"/>
          <w:right w:val="nil"/>
          <w:between w:val="nil"/>
        </w:pBdr>
        <w:ind w:left="568"/>
        <w:jc w:val="center"/>
        <w:rPr>
          <w:sz w:val="20"/>
          <w:szCs w:val="20"/>
        </w:rPr>
      </w:pPr>
    </w:p>
    <w:p w14:paraId="0E4837D1" w14:textId="77777777" w:rsidR="002B1D89" w:rsidRDefault="002B1D89" w:rsidP="002B1D89">
      <w:pPr>
        <w:pStyle w:val="Normal0"/>
        <w:pBdr>
          <w:top w:val="nil"/>
          <w:left w:val="nil"/>
          <w:bottom w:val="nil"/>
          <w:right w:val="nil"/>
          <w:between w:val="nil"/>
        </w:pBdr>
        <w:ind w:left="720"/>
        <w:rPr>
          <w:sz w:val="20"/>
          <w:szCs w:val="20"/>
        </w:rPr>
      </w:pPr>
    </w:p>
    <w:p w14:paraId="151E2A0A" w14:textId="77777777" w:rsidR="00166521" w:rsidRDefault="00166521" w:rsidP="00166521">
      <w:pPr>
        <w:pStyle w:val="Normal0"/>
        <w:pBdr>
          <w:top w:val="nil"/>
          <w:left w:val="nil"/>
          <w:bottom w:val="nil"/>
          <w:right w:val="nil"/>
          <w:between w:val="nil"/>
        </w:pBdr>
        <w:rPr>
          <w:sz w:val="20"/>
          <w:szCs w:val="20"/>
        </w:rPr>
      </w:pPr>
    </w:p>
    <w:p w14:paraId="3A880454" w14:textId="7C053AD2" w:rsidR="00166521" w:rsidRDefault="00166521" w:rsidP="001F0127">
      <w:pPr>
        <w:pStyle w:val="Normal0"/>
        <w:numPr>
          <w:ilvl w:val="0"/>
          <w:numId w:val="12"/>
        </w:numPr>
        <w:pBdr>
          <w:top w:val="nil"/>
          <w:left w:val="nil"/>
          <w:bottom w:val="nil"/>
          <w:right w:val="nil"/>
          <w:between w:val="nil"/>
        </w:pBdr>
        <w:rPr>
          <w:b/>
          <w:bCs/>
          <w:sz w:val="20"/>
          <w:szCs w:val="20"/>
        </w:rPr>
      </w:pPr>
      <w:r w:rsidRPr="00166521">
        <w:rPr>
          <w:b/>
          <w:bCs/>
          <w:sz w:val="20"/>
          <w:szCs w:val="20"/>
        </w:rPr>
        <w:t xml:space="preserve">Soldadura </w:t>
      </w:r>
    </w:p>
    <w:p w14:paraId="6F9C2EA5" w14:textId="77777777" w:rsidR="00383704" w:rsidRDefault="00383704" w:rsidP="00383704">
      <w:pPr>
        <w:pStyle w:val="Normal0"/>
        <w:pBdr>
          <w:top w:val="nil"/>
          <w:left w:val="nil"/>
          <w:bottom w:val="nil"/>
          <w:right w:val="nil"/>
          <w:between w:val="nil"/>
        </w:pBdr>
        <w:rPr>
          <w:b/>
          <w:bCs/>
          <w:sz w:val="20"/>
          <w:szCs w:val="20"/>
        </w:rPr>
      </w:pPr>
    </w:p>
    <w:p w14:paraId="74B140F2" w14:textId="77777777" w:rsidR="00383704" w:rsidRPr="0089159A" w:rsidRDefault="00383704" w:rsidP="00383704">
      <w:pPr>
        <w:pStyle w:val="Normal0"/>
        <w:pBdr>
          <w:top w:val="nil"/>
          <w:left w:val="nil"/>
          <w:bottom w:val="nil"/>
          <w:right w:val="nil"/>
          <w:between w:val="nil"/>
        </w:pBdr>
        <w:ind w:left="720"/>
        <w:jc w:val="both"/>
        <w:rPr>
          <w:sz w:val="20"/>
          <w:szCs w:val="20"/>
        </w:rPr>
      </w:pPr>
    </w:p>
    <w:p w14:paraId="4F15720F" w14:textId="77777777" w:rsidR="00383704" w:rsidRDefault="00383704" w:rsidP="00383704">
      <w:pPr>
        <w:pStyle w:val="Normal0"/>
        <w:pBdr>
          <w:top w:val="nil"/>
          <w:left w:val="nil"/>
          <w:bottom w:val="nil"/>
          <w:right w:val="nil"/>
          <w:between w:val="nil"/>
        </w:pBdr>
        <w:ind w:left="568"/>
        <w:jc w:val="center"/>
        <w:rPr>
          <w:sz w:val="20"/>
          <w:szCs w:val="20"/>
        </w:rPr>
      </w:pPr>
      <w:r>
        <w:rPr>
          <w:noProof/>
          <w:lang w:val="en-US" w:eastAsia="en-US"/>
        </w:rPr>
        <mc:AlternateContent>
          <mc:Choice Requires="wps">
            <w:drawing>
              <wp:inline distT="0" distB="0" distL="0" distR="0" wp14:anchorId="28617E86" wp14:editId="3F3F931A">
                <wp:extent cx="5412105" cy="732155"/>
                <wp:effectExtent l="0" t="0" r="17145" b="10795"/>
                <wp:docPr id="709669758" name="Rectángulo 709669758"/>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9CF1B42" w14:textId="5E7B261A" w:rsidR="00383704" w:rsidRPr="00B72025" w:rsidRDefault="00383704" w:rsidP="00383704">
                            <w:pPr>
                              <w:spacing w:line="275" w:lineRule="auto"/>
                              <w:jc w:val="center"/>
                              <w:textDirection w:val="btLr"/>
                              <w:rPr>
                                <w:b/>
                              </w:rPr>
                            </w:pPr>
                            <w:r w:rsidRPr="00B72025">
                              <w:rPr>
                                <w:b/>
                                <w:color w:val="FFFFFF"/>
                              </w:rPr>
                              <w:t>DI_</w:t>
                            </w:r>
                            <w:r w:rsidRPr="00524EC6">
                              <w:t xml:space="preserve"> </w:t>
                            </w:r>
                            <w:r>
                              <w:rPr>
                                <w:b/>
                                <w:color w:val="FFFFFF"/>
                              </w:rPr>
                              <w:t>soldadura_formato_de_10 tabs_verticales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w:pict>
              <v:rect w14:anchorId="28617E86" id="Rectángulo 709669758" o:spid="_x0000_s1032"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GoeKwIAAFMEAAAOAAAAZHJzL2Uyb0RvYy54bWysVNtu2zAMfR+wfxD0vthxnLQ24hRdswwD&#10;ii5Atw9gZDkWoNsk5fb3o+SsSbaHAcNeZNGkDw/JQ88fjkqSPXdeGN3Q8SinhGtmWqG3Df3+bfXh&#10;nhIfQLcgjeYNPXFPHxbv380PtuaF6Y1suSMIon19sA3tQ7B1lnnWcwV+ZCzX6OyMUxDQdNusdXBA&#10;dCWzIs9n2cG41jrDuPf4djk46SLhdx1n4WvXeR6IbChyC+l06dzEM1vMod46sL1gZxrwDywUCI1J&#10;36CWEIDsnPgDSgnmjDddGDGjMtN1gvFUA1Yzzn+r5rUHy1Mt2Bxv39rk/x8se9m/2rXDNhysrz1e&#10;YxXHzqn4RH7k2NBiVs6KCid5auikLPLibjI0jh8DYRgwnVRVmU8pYRhxN67K6TQGZBck63z4zI0i&#10;8dJQh4NJ/YL9sw9D6K+QmNgbKdqVkDIZbrt5ko7sAYc4qR6rPM0N0W/CpCYHlGBxh27CAMXUSQh4&#10;VbZtqNfblPDmE3+NXBbI/OOZ901YZLYE3w8MkmuoX4mA6pVCNfQ+H1hB3XNoP+mWhJNFwWuUPY3E&#10;vKJEclwSvCTVBRDy73FYpdTYyst44i0cN0cisKxZxIpvNqY9rR3xlq0E0n0GH9bgUMtjzI76xrw/&#10;duCQi/yiUUDVuCxwYCEZ5TQ1zV17Ntce0Kw3uDYsOEoG4ymkNYoD0uZxF0wn0iAvZM6sUblJCuct&#10;i6txbaeoy79g8RM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NDhqHisCAABTBAAADgAAAAAAAAAAAAAAAAAuAgAAZHJzL2Uy&#10;b0RvYy54bWxQSwECLQAUAAYACAAAACEAH8ej7twAAAAFAQAADwAAAAAAAAAAAAAAAACFBAAAZHJz&#10;L2Rvd25yZXYueG1sUEsFBgAAAAAEAAQA8wAAAI4FAAAAAA==&#10;" fillcolor="#39a900" strokecolor="#42719b" strokeweight="1pt">
                <v:stroke startarrowwidth="narrow" startarrowlength="short" endarrowwidth="narrow" endarrowlength="short" miterlimit="5243f"/>
                <v:textbox inset="2.53958mm,1.2694mm,2.53958mm,1.2694mm">
                  <w:txbxContent>
                    <w:p w14:paraId="69CF1B42" w14:textId="5E7B261A" w:rsidR="00383704" w:rsidRPr="00B72025" w:rsidRDefault="00383704" w:rsidP="00383704">
                      <w:pPr>
                        <w:spacing w:line="275" w:lineRule="auto"/>
                        <w:jc w:val="center"/>
                        <w:textDirection w:val="btLr"/>
                        <w:rPr>
                          <w:b/>
                        </w:rPr>
                      </w:pPr>
                      <w:r w:rsidRPr="00B72025">
                        <w:rPr>
                          <w:b/>
                          <w:color w:val="FFFFFF"/>
                        </w:rPr>
                        <w:t>DI_</w:t>
                      </w:r>
                      <w:r w:rsidRPr="00524EC6">
                        <w:t xml:space="preserve"> </w:t>
                      </w:r>
                      <w:r>
                        <w:rPr>
                          <w:b/>
                          <w:color w:val="FFFFFF"/>
                        </w:rPr>
                        <w:t>soldadura_formato_de_10 tabs_verticales</w:t>
                      </w:r>
                      <w:r w:rsidRPr="00524EC6">
                        <w:rPr>
                          <w:b/>
                          <w:color w:val="FFFFFF"/>
                        </w:rPr>
                        <w:t>_CF0</w:t>
                      </w:r>
                      <w:r>
                        <w:rPr>
                          <w:b/>
                          <w:color w:val="FFFFFF"/>
                        </w:rPr>
                        <w:t>2_84240189</w:t>
                      </w:r>
                    </w:p>
                  </w:txbxContent>
                </v:textbox>
                <w10:anchorlock/>
              </v:rect>
            </w:pict>
          </mc:Fallback>
        </mc:AlternateContent>
      </w:r>
    </w:p>
    <w:p w14:paraId="04C583E4" w14:textId="77777777" w:rsidR="00383704" w:rsidRDefault="00383704" w:rsidP="00383704">
      <w:pPr>
        <w:pStyle w:val="Normal0"/>
        <w:pBdr>
          <w:top w:val="nil"/>
          <w:left w:val="nil"/>
          <w:bottom w:val="nil"/>
          <w:right w:val="nil"/>
          <w:between w:val="nil"/>
        </w:pBdr>
        <w:ind w:left="720"/>
        <w:rPr>
          <w:sz w:val="20"/>
          <w:szCs w:val="20"/>
        </w:rPr>
      </w:pPr>
    </w:p>
    <w:p w14:paraId="58472D54" w14:textId="670DEFDF" w:rsidR="00166DE2" w:rsidRDefault="00CC6F0A" w:rsidP="00166DE2">
      <w:pPr>
        <w:pStyle w:val="Normal0"/>
        <w:pBdr>
          <w:top w:val="nil"/>
          <w:left w:val="nil"/>
          <w:bottom w:val="nil"/>
          <w:right w:val="nil"/>
          <w:between w:val="nil"/>
        </w:pBdr>
        <w:rPr>
          <w:sz w:val="20"/>
          <w:szCs w:val="20"/>
        </w:rPr>
      </w:pPr>
      <w:commentRangeStart w:id="19"/>
      <w:r>
        <w:rPr>
          <w:sz w:val="20"/>
          <w:szCs w:val="20"/>
        </w:rPr>
        <w:t xml:space="preserve">                        </w:t>
      </w:r>
    </w:p>
    <w:p w14:paraId="145DCBE2" w14:textId="01F8FCE7" w:rsidR="00CC6F0A" w:rsidRDefault="00CC6F0A" w:rsidP="00166DE2">
      <w:pPr>
        <w:pStyle w:val="Normal0"/>
        <w:pBdr>
          <w:top w:val="nil"/>
          <w:left w:val="nil"/>
          <w:bottom w:val="nil"/>
          <w:right w:val="nil"/>
          <w:between w:val="nil"/>
        </w:pBdr>
        <w:rPr>
          <w:sz w:val="20"/>
          <w:szCs w:val="20"/>
        </w:rPr>
      </w:pPr>
      <w:r>
        <w:rPr>
          <w:sz w:val="20"/>
          <w:szCs w:val="20"/>
        </w:rPr>
        <w:t xml:space="preserve">                          Tabla </w:t>
      </w:r>
      <w:r w:rsidR="002B1D89">
        <w:rPr>
          <w:sz w:val="20"/>
          <w:szCs w:val="20"/>
        </w:rPr>
        <w:t>08</w:t>
      </w:r>
    </w:p>
    <w:p w14:paraId="2BB9DB36" w14:textId="599EF914" w:rsidR="00166DE2" w:rsidRPr="00CC6F0A" w:rsidRDefault="00166DE2" w:rsidP="001F0127">
      <w:pPr>
        <w:pStyle w:val="Normal0"/>
        <w:pBdr>
          <w:top w:val="nil"/>
          <w:left w:val="nil"/>
          <w:bottom w:val="nil"/>
          <w:right w:val="nil"/>
          <w:between w:val="nil"/>
        </w:pBdr>
        <w:ind w:left="720" w:firstLine="720"/>
        <w:rPr>
          <w:b/>
          <w:bCs/>
          <w:i/>
          <w:iCs/>
          <w:sz w:val="20"/>
          <w:szCs w:val="20"/>
        </w:rPr>
      </w:pPr>
      <w:r w:rsidRPr="00CC6F0A">
        <w:rPr>
          <w:b/>
          <w:bCs/>
          <w:i/>
          <w:iCs/>
          <w:sz w:val="20"/>
          <w:szCs w:val="20"/>
        </w:rPr>
        <w:t xml:space="preserve">Binarias </w:t>
      </w:r>
      <w:r w:rsidR="007057BD">
        <w:rPr>
          <w:b/>
          <w:bCs/>
          <w:i/>
          <w:iCs/>
          <w:sz w:val="20"/>
          <w:szCs w:val="20"/>
        </w:rPr>
        <w:t>plata-cobre</w:t>
      </w:r>
    </w:p>
    <w:tbl>
      <w:tblPr>
        <w:tblStyle w:val="Tablaconcuadrcula"/>
        <w:tblW w:w="0" w:type="auto"/>
        <w:tblInd w:w="846" w:type="dxa"/>
        <w:tblLook w:val="04A0" w:firstRow="1" w:lastRow="0" w:firstColumn="1" w:lastColumn="0" w:noHBand="0" w:noVBand="1"/>
      </w:tblPr>
      <w:tblGrid>
        <w:gridCol w:w="1276"/>
        <w:gridCol w:w="1417"/>
        <w:gridCol w:w="1559"/>
      </w:tblGrid>
      <w:tr w:rsidR="001F0127" w:rsidRPr="00F92C53" w14:paraId="4947C2F9" w14:textId="77777777" w:rsidTr="007057BD">
        <w:tc>
          <w:tcPr>
            <w:tcW w:w="1276" w:type="dxa"/>
            <w:shd w:val="clear" w:color="auto" w:fill="B6DDE8" w:themeFill="accent5" w:themeFillTint="66"/>
          </w:tcPr>
          <w:p w14:paraId="029D1C6D" w14:textId="77777777" w:rsidR="001F0127" w:rsidRPr="00F92C53" w:rsidRDefault="001F0127" w:rsidP="007057BD">
            <w:pPr>
              <w:pStyle w:val="Normal0"/>
              <w:jc w:val="center"/>
              <w:rPr>
                <w:sz w:val="18"/>
                <w:szCs w:val="18"/>
              </w:rPr>
            </w:pPr>
            <w:r>
              <w:rPr>
                <w:sz w:val="18"/>
                <w:szCs w:val="18"/>
              </w:rPr>
              <w:t>PLATA</w:t>
            </w:r>
          </w:p>
        </w:tc>
        <w:tc>
          <w:tcPr>
            <w:tcW w:w="1417" w:type="dxa"/>
            <w:shd w:val="clear" w:color="auto" w:fill="B6DDE8" w:themeFill="accent5" w:themeFillTint="66"/>
          </w:tcPr>
          <w:p w14:paraId="60584149" w14:textId="77777777" w:rsidR="001F0127" w:rsidRPr="00F92C53" w:rsidRDefault="001F0127" w:rsidP="007057BD">
            <w:pPr>
              <w:pStyle w:val="Normal0"/>
              <w:jc w:val="center"/>
              <w:rPr>
                <w:sz w:val="18"/>
                <w:szCs w:val="18"/>
              </w:rPr>
            </w:pPr>
            <w:r>
              <w:rPr>
                <w:sz w:val="18"/>
                <w:szCs w:val="18"/>
              </w:rPr>
              <w:t>COBRE</w:t>
            </w:r>
          </w:p>
        </w:tc>
        <w:tc>
          <w:tcPr>
            <w:tcW w:w="1559" w:type="dxa"/>
            <w:shd w:val="clear" w:color="auto" w:fill="B6DDE8" w:themeFill="accent5" w:themeFillTint="66"/>
          </w:tcPr>
          <w:p w14:paraId="34CD767F" w14:textId="5B914647" w:rsidR="001F0127" w:rsidRPr="00F92C53" w:rsidRDefault="001F0127" w:rsidP="007057BD">
            <w:pPr>
              <w:pStyle w:val="Normal0"/>
              <w:jc w:val="center"/>
              <w:rPr>
                <w:sz w:val="18"/>
                <w:szCs w:val="18"/>
              </w:rPr>
            </w:pPr>
            <w:r>
              <w:rPr>
                <w:sz w:val="18"/>
                <w:szCs w:val="18"/>
              </w:rPr>
              <w:t>FUSION °C</w:t>
            </w:r>
          </w:p>
        </w:tc>
      </w:tr>
      <w:tr w:rsidR="001F0127" w:rsidRPr="00F92C53" w14:paraId="4787468F" w14:textId="77777777" w:rsidTr="007057BD">
        <w:tc>
          <w:tcPr>
            <w:tcW w:w="1276" w:type="dxa"/>
          </w:tcPr>
          <w:p w14:paraId="610FA651" w14:textId="0755C781" w:rsidR="001F0127" w:rsidRPr="00F92C53" w:rsidRDefault="001F0127" w:rsidP="007057BD">
            <w:pPr>
              <w:pStyle w:val="Normal0"/>
              <w:jc w:val="center"/>
              <w:rPr>
                <w:sz w:val="18"/>
                <w:szCs w:val="18"/>
              </w:rPr>
            </w:pPr>
            <w:r>
              <w:rPr>
                <w:sz w:val="18"/>
                <w:szCs w:val="18"/>
              </w:rPr>
              <w:t>800</w:t>
            </w:r>
          </w:p>
        </w:tc>
        <w:tc>
          <w:tcPr>
            <w:tcW w:w="1417" w:type="dxa"/>
          </w:tcPr>
          <w:p w14:paraId="306C65CA" w14:textId="1285A706" w:rsidR="001F0127" w:rsidRPr="00F92C53" w:rsidRDefault="001F0127" w:rsidP="001F0127">
            <w:pPr>
              <w:pStyle w:val="Normal0"/>
              <w:jc w:val="center"/>
              <w:rPr>
                <w:sz w:val="18"/>
                <w:szCs w:val="18"/>
              </w:rPr>
            </w:pPr>
            <w:r>
              <w:rPr>
                <w:sz w:val="18"/>
                <w:szCs w:val="18"/>
              </w:rPr>
              <w:t>200</w:t>
            </w:r>
          </w:p>
        </w:tc>
        <w:tc>
          <w:tcPr>
            <w:tcW w:w="1559" w:type="dxa"/>
          </w:tcPr>
          <w:p w14:paraId="4989D398" w14:textId="0A3C80D2" w:rsidR="001F0127" w:rsidRPr="00F92C53" w:rsidRDefault="001F0127" w:rsidP="007057BD">
            <w:pPr>
              <w:pStyle w:val="Normal0"/>
              <w:jc w:val="center"/>
              <w:rPr>
                <w:sz w:val="18"/>
                <w:szCs w:val="18"/>
              </w:rPr>
            </w:pPr>
          </w:p>
        </w:tc>
      </w:tr>
      <w:tr w:rsidR="001F0127" w:rsidRPr="00F92C53" w14:paraId="60935890" w14:textId="77777777" w:rsidTr="007057BD">
        <w:tc>
          <w:tcPr>
            <w:tcW w:w="1276" w:type="dxa"/>
          </w:tcPr>
          <w:p w14:paraId="2BAABBB6" w14:textId="57EE2679" w:rsidR="001F0127" w:rsidRPr="00F92C53" w:rsidRDefault="001F0127" w:rsidP="007057BD">
            <w:pPr>
              <w:pStyle w:val="Normal0"/>
              <w:jc w:val="center"/>
              <w:rPr>
                <w:sz w:val="18"/>
                <w:szCs w:val="18"/>
              </w:rPr>
            </w:pPr>
            <w:r>
              <w:rPr>
                <w:sz w:val="18"/>
                <w:szCs w:val="18"/>
              </w:rPr>
              <w:t>720</w:t>
            </w:r>
          </w:p>
        </w:tc>
        <w:tc>
          <w:tcPr>
            <w:tcW w:w="1417" w:type="dxa"/>
          </w:tcPr>
          <w:p w14:paraId="4FEFEDD6" w14:textId="47ACCD0D" w:rsidR="001F0127" w:rsidRPr="00F92C53" w:rsidRDefault="001F0127" w:rsidP="007057BD">
            <w:pPr>
              <w:pStyle w:val="Normal0"/>
              <w:jc w:val="center"/>
              <w:rPr>
                <w:sz w:val="18"/>
                <w:szCs w:val="18"/>
              </w:rPr>
            </w:pPr>
            <w:r>
              <w:rPr>
                <w:sz w:val="18"/>
                <w:szCs w:val="18"/>
              </w:rPr>
              <w:t>280</w:t>
            </w:r>
          </w:p>
        </w:tc>
        <w:tc>
          <w:tcPr>
            <w:tcW w:w="1559" w:type="dxa"/>
          </w:tcPr>
          <w:p w14:paraId="428417D7" w14:textId="245E3C0D" w:rsidR="001F0127" w:rsidRPr="00F92C53" w:rsidRDefault="001F0127" w:rsidP="007057BD">
            <w:pPr>
              <w:pStyle w:val="Normal0"/>
              <w:jc w:val="center"/>
              <w:rPr>
                <w:sz w:val="18"/>
                <w:szCs w:val="18"/>
              </w:rPr>
            </w:pPr>
            <w:r>
              <w:rPr>
                <w:sz w:val="18"/>
                <w:szCs w:val="18"/>
              </w:rPr>
              <w:t>780</w:t>
            </w:r>
          </w:p>
        </w:tc>
      </w:tr>
      <w:tr w:rsidR="001F0127" w:rsidRPr="00F92C53" w14:paraId="785483C2" w14:textId="77777777" w:rsidTr="007057BD">
        <w:tc>
          <w:tcPr>
            <w:tcW w:w="1276" w:type="dxa"/>
          </w:tcPr>
          <w:p w14:paraId="469CA880" w14:textId="2423C9AC" w:rsidR="001F0127" w:rsidRDefault="001F0127" w:rsidP="007057BD">
            <w:pPr>
              <w:pStyle w:val="Normal0"/>
              <w:jc w:val="center"/>
              <w:rPr>
                <w:sz w:val="18"/>
                <w:szCs w:val="18"/>
              </w:rPr>
            </w:pPr>
            <w:r>
              <w:rPr>
                <w:sz w:val="18"/>
                <w:szCs w:val="18"/>
              </w:rPr>
              <w:t>666</w:t>
            </w:r>
          </w:p>
        </w:tc>
        <w:tc>
          <w:tcPr>
            <w:tcW w:w="1417" w:type="dxa"/>
          </w:tcPr>
          <w:p w14:paraId="02F90C86" w14:textId="1F1881E9" w:rsidR="001F0127" w:rsidRDefault="001F0127" w:rsidP="007057BD">
            <w:pPr>
              <w:pStyle w:val="Normal0"/>
              <w:jc w:val="center"/>
              <w:rPr>
                <w:sz w:val="18"/>
                <w:szCs w:val="18"/>
              </w:rPr>
            </w:pPr>
            <w:r>
              <w:rPr>
                <w:sz w:val="18"/>
                <w:szCs w:val="18"/>
              </w:rPr>
              <w:t>334</w:t>
            </w:r>
          </w:p>
        </w:tc>
        <w:tc>
          <w:tcPr>
            <w:tcW w:w="1559" w:type="dxa"/>
          </w:tcPr>
          <w:p w14:paraId="276211E0" w14:textId="77777777" w:rsidR="001F0127" w:rsidRDefault="001F0127" w:rsidP="007057BD">
            <w:pPr>
              <w:pStyle w:val="Normal0"/>
              <w:jc w:val="center"/>
              <w:rPr>
                <w:sz w:val="18"/>
                <w:szCs w:val="18"/>
              </w:rPr>
            </w:pPr>
          </w:p>
        </w:tc>
      </w:tr>
    </w:tbl>
    <w:p w14:paraId="60C1924C" w14:textId="2AC6E06F" w:rsidR="00166DE2" w:rsidRDefault="00166DE2" w:rsidP="004A4F88">
      <w:pPr>
        <w:pStyle w:val="Normal0"/>
        <w:pBdr>
          <w:top w:val="nil"/>
          <w:left w:val="nil"/>
          <w:bottom w:val="nil"/>
          <w:right w:val="nil"/>
          <w:between w:val="nil"/>
        </w:pBdr>
        <w:ind w:left="720" w:firstLine="720"/>
        <w:rPr>
          <w:b/>
          <w:bCs/>
          <w:sz w:val="20"/>
          <w:szCs w:val="20"/>
        </w:rPr>
      </w:pPr>
      <w:r w:rsidRPr="00166DE2">
        <w:rPr>
          <w:b/>
          <w:bCs/>
          <w:sz w:val="20"/>
          <w:szCs w:val="20"/>
        </w:rPr>
        <w:t>Todas son fuertes</w:t>
      </w:r>
    </w:p>
    <w:p w14:paraId="5DD3D882" w14:textId="6891D8E7" w:rsidR="007057BD" w:rsidRDefault="007057BD" w:rsidP="007057BD">
      <w:pPr>
        <w:pStyle w:val="Normal0"/>
        <w:pBdr>
          <w:top w:val="nil"/>
          <w:left w:val="nil"/>
          <w:bottom w:val="nil"/>
          <w:right w:val="nil"/>
          <w:between w:val="nil"/>
        </w:pBdr>
        <w:ind w:left="720" w:firstLine="720"/>
        <w:rPr>
          <w:b/>
          <w:bCs/>
          <w:i/>
          <w:iCs/>
          <w:sz w:val="20"/>
          <w:szCs w:val="20"/>
        </w:rPr>
      </w:pPr>
      <w:r>
        <w:rPr>
          <w:b/>
          <w:bCs/>
          <w:i/>
          <w:iCs/>
          <w:sz w:val="20"/>
          <w:szCs w:val="20"/>
        </w:rPr>
        <w:t>Tabla 09</w:t>
      </w:r>
    </w:p>
    <w:p w14:paraId="42AD9851" w14:textId="25DE579D" w:rsidR="007057BD" w:rsidRPr="00CC6F0A" w:rsidRDefault="007057BD" w:rsidP="007057BD">
      <w:pPr>
        <w:pStyle w:val="Normal0"/>
        <w:pBdr>
          <w:top w:val="nil"/>
          <w:left w:val="nil"/>
          <w:bottom w:val="nil"/>
          <w:right w:val="nil"/>
          <w:between w:val="nil"/>
        </w:pBdr>
        <w:ind w:left="720" w:firstLine="720"/>
        <w:rPr>
          <w:b/>
          <w:bCs/>
          <w:i/>
          <w:iCs/>
          <w:sz w:val="20"/>
          <w:szCs w:val="20"/>
        </w:rPr>
      </w:pPr>
      <w:r w:rsidRPr="00CC6F0A">
        <w:rPr>
          <w:b/>
          <w:bCs/>
          <w:i/>
          <w:iCs/>
          <w:sz w:val="20"/>
          <w:szCs w:val="20"/>
        </w:rPr>
        <w:t xml:space="preserve">Binarias </w:t>
      </w:r>
      <w:r>
        <w:rPr>
          <w:b/>
          <w:bCs/>
          <w:i/>
          <w:iCs/>
          <w:sz w:val="20"/>
          <w:szCs w:val="20"/>
        </w:rPr>
        <w:t>plata-cadmio</w:t>
      </w:r>
    </w:p>
    <w:tbl>
      <w:tblPr>
        <w:tblStyle w:val="Tablaconcuadrcula"/>
        <w:tblW w:w="0" w:type="auto"/>
        <w:tblInd w:w="846" w:type="dxa"/>
        <w:tblLook w:val="04A0" w:firstRow="1" w:lastRow="0" w:firstColumn="1" w:lastColumn="0" w:noHBand="0" w:noVBand="1"/>
      </w:tblPr>
      <w:tblGrid>
        <w:gridCol w:w="1276"/>
        <w:gridCol w:w="1417"/>
        <w:gridCol w:w="1559"/>
      </w:tblGrid>
      <w:tr w:rsidR="00F3398E" w:rsidRPr="00F92C53" w14:paraId="1E6A854F" w14:textId="77777777" w:rsidTr="007057BD">
        <w:tc>
          <w:tcPr>
            <w:tcW w:w="1276" w:type="dxa"/>
            <w:shd w:val="clear" w:color="auto" w:fill="B6DDE8" w:themeFill="accent5" w:themeFillTint="66"/>
          </w:tcPr>
          <w:p w14:paraId="0C81B012" w14:textId="77777777" w:rsidR="00F3398E" w:rsidRPr="00F92C53" w:rsidRDefault="00F3398E" w:rsidP="007057BD">
            <w:pPr>
              <w:pStyle w:val="Normal0"/>
              <w:jc w:val="center"/>
              <w:rPr>
                <w:sz w:val="18"/>
                <w:szCs w:val="18"/>
              </w:rPr>
            </w:pPr>
            <w:r>
              <w:rPr>
                <w:sz w:val="18"/>
                <w:szCs w:val="18"/>
              </w:rPr>
              <w:t>PLATA</w:t>
            </w:r>
          </w:p>
        </w:tc>
        <w:tc>
          <w:tcPr>
            <w:tcW w:w="1417" w:type="dxa"/>
            <w:shd w:val="clear" w:color="auto" w:fill="B6DDE8" w:themeFill="accent5" w:themeFillTint="66"/>
          </w:tcPr>
          <w:p w14:paraId="664C66F2" w14:textId="73BB25EB" w:rsidR="00F3398E" w:rsidRPr="00F92C53" w:rsidRDefault="00F3398E" w:rsidP="007057BD">
            <w:pPr>
              <w:pStyle w:val="Normal0"/>
              <w:jc w:val="center"/>
              <w:rPr>
                <w:sz w:val="18"/>
                <w:szCs w:val="18"/>
              </w:rPr>
            </w:pPr>
            <w:r>
              <w:rPr>
                <w:sz w:val="18"/>
                <w:szCs w:val="18"/>
              </w:rPr>
              <w:t>CADMIO</w:t>
            </w:r>
          </w:p>
        </w:tc>
        <w:tc>
          <w:tcPr>
            <w:tcW w:w="1559" w:type="dxa"/>
            <w:shd w:val="clear" w:color="auto" w:fill="B6DDE8" w:themeFill="accent5" w:themeFillTint="66"/>
          </w:tcPr>
          <w:p w14:paraId="1C164BE6" w14:textId="77777777" w:rsidR="00F3398E" w:rsidRPr="00F92C53" w:rsidRDefault="00F3398E" w:rsidP="007057BD">
            <w:pPr>
              <w:pStyle w:val="Normal0"/>
              <w:jc w:val="center"/>
              <w:rPr>
                <w:sz w:val="18"/>
                <w:szCs w:val="18"/>
              </w:rPr>
            </w:pPr>
            <w:r>
              <w:rPr>
                <w:sz w:val="18"/>
                <w:szCs w:val="18"/>
              </w:rPr>
              <w:t>FUSION °C</w:t>
            </w:r>
          </w:p>
        </w:tc>
      </w:tr>
      <w:tr w:rsidR="00F3398E" w:rsidRPr="00F92C53" w14:paraId="3793316A" w14:textId="77777777" w:rsidTr="007057BD">
        <w:tc>
          <w:tcPr>
            <w:tcW w:w="1276" w:type="dxa"/>
          </w:tcPr>
          <w:p w14:paraId="7788D780" w14:textId="0F98C499" w:rsidR="00F3398E" w:rsidRPr="00F92C53" w:rsidRDefault="00F3398E" w:rsidP="007057BD">
            <w:pPr>
              <w:pStyle w:val="Normal0"/>
              <w:jc w:val="center"/>
              <w:rPr>
                <w:sz w:val="18"/>
                <w:szCs w:val="18"/>
              </w:rPr>
            </w:pPr>
            <w:r>
              <w:rPr>
                <w:sz w:val="18"/>
                <w:szCs w:val="18"/>
              </w:rPr>
              <w:t>700</w:t>
            </w:r>
          </w:p>
        </w:tc>
        <w:tc>
          <w:tcPr>
            <w:tcW w:w="1417" w:type="dxa"/>
          </w:tcPr>
          <w:p w14:paraId="57C0455B" w14:textId="72354330" w:rsidR="00F3398E" w:rsidRPr="00F92C53" w:rsidRDefault="00F3398E" w:rsidP="007057BD">
            <w:pPr>
              <w:pStyle w:val="Normal0"/>
              <w:jc w:val="center"/>
              <w:rPr>
                <w:sz w:val="18"/>
                <w:szCs w:val="18"/>
              </w:rPr>
            </w:pPr>
            <w:r>
              <w:rPr>
                <w:sz w:val="18"/>
                <w:szCs w:val="18"/>
              </w:rPr>
              <w:t>300</w:t>
            </w:r>
          </w:p>
        </w:tc>
        <w:tc>
          <w:tcPr>
            <w:tcW w:w="1559" w:type="dxa"/>
          </w:tcPr>
          <w:p w14:paraId="063197A4" w14:textId="77777777" w:rsidR="00F3398E" w:rsidRPr="00F92C53" w:rsidRDefault="00F3398E" w:rsidP="007057BD">
            <w:pPr>
              <w:pStyle w:val="Normal0"/>
              <w:jc w:val="center"/>
              <w:rPr>
                <w:sz w:val="18"/>
                <w:szCs w:val="18"/>
              </w:rPr>
            </w:pPr>
          </w:p>
        </w:tc>
      </w:tr>
      <w:tr w:rsidR="00F3398E" w:rsidRPr="00F92C53" w14:paraId="19B334C6" w14:textId="77777777" w:rsidTr="007057BD">
        <w:tc>
          <w:tcPr>
            <w:tcW w:w="1276" w:type="dxa"/>
          </w:tcPr>
          <w:p w14:paraId="24DB8A3F" w14:textId="26A2B5A8" w:rsidR="00F3398E" w:rsidRPr="00F92C53" w:rsidRDefault="00F3398E" w:rsidP="007057BD">
            <w:pPr>
              <w:pStyle w:val="Normal0"/>
              <w:jc w:val="center"/>
              <w:rPr>
                <w:sz w:val="18"/>
                <w:szCs w:val="18"/>
              </w:rPr>
            </w:pPr>
            <w:r>
              <w:rPr>
                <w:sz w:val="18"/>
                <w:szCs w:val="18"/>
              </w:rPr>
              <w:t>666</w:t>
            </w:r>
          </w:p>
        </w:tc>
        <w:tc>
          <w:tcPr>
            <w:tcW w:w="1417" w:type="dxa"/>
          </w:tcPr>
          <w:p w14:paraId="15536B74" w14:textId="11DED3DC" w:rsidR="00F3398E" w:rsidRPr="00F92C53" w:rsidRDefault="00F3398E" w:rsidP="007057BD">
            <w:pPr>
              <w:pStyle w:val="Normal0"/>
              <w:jc w:val="center"/>
              <w:rPr>
                <w:sz w:val="18"/>
                <w:szCs w:val="18"/>
              </w:rPr>
            </w:pPr>
            <w:r>
              <w:rPr>
                <w:sz w:val="18"/>
                <w:szCs w:val="18"/>
              </w:rPr>
              <w:t>334</w:t>
            </w:r>
          </w:p>
        </w:tc>
        <w:tc>
          <w:tcPr>
            <w:tcW w:w="1559" w:type="dxa"/>
          </w:tcPr>
          <w:p w14:paraId="3C4E0F71" w14:textId="300DEB33" w:rsidR="00F3398E" w:rsidRPr="00F92C53" w:rsidRDefault="00F3398E" w:rsidP="007057BD">
            <w:pPr>
              <w:pStyle w:val="Normal0"/>
              <w:jc w:val="center"/>
              <w:rPr>
                <w:sz w:val="18"/>
                <w:szCs w:val="18"/>
              </w:rPr>
            </w:pPr>
          </w:p>
        </w:tc>
      </w:tr>
      <w:tr w:rsidR="00F3398E" w:rsidRPr="00F92C53" w14:paraId="119103C9" w14:textId="77777777" w:rsidTr="007057BD">
        <w:tc>
          <w:tcPr>
            <w:tcW w:w="1276" w:type="dxa"/>
          </w:tcPr>
          <w:p w14:paraId="0AFC57CA" w14:textId="0001BF4F" w:rsidR="00F3398E" w:rsidRDefault="00F3398E" w:rsidP="007057BD">
            <w:pPr>
              <w:pStyle w:val="Normal0"/>
              <w:jc w:val="center"/>
              <w:rPr>
                <w:sz w:val="18"/>
                <w:szCs w:val="18"/>
              </w:rPr>
            </w:pPr>
            <w:r>
              <w:rPr>
                <w:sz w:val="18"/>
                <w:szCs w:val="18"/>
              </w:rPr>
              <w:t>600</w:t>
            </w:r>
          </w:p>
        </w:tc>
        <w:tc>
          <w:tcPr>
            <w:tcW w:w="1417" w:type="dxa"/>
          </w:tcPr>
          <w:p w14:paraId="0DC09B48" w14:textId="77777777" w:rsidR="00F3398E" w:rsidRDefault="00F3398E" w:rsidP="007057BD">
            <w:pPr>
              <w:pStyle w:val="Normal0"/>
              <w:jc w:val="center"/>
              <w:rPr>
                <w:sz w:val="18"/>
                <w:szCs w:val="18"/>
              </w:rPr>
            </w:pPr>
            <w:r>
              <w:rPr>
                <w:sz w:val="18"/>
                <w:szCs w:val="18"/>
              </w:rPr>
              <w:t>334</w:t>
            </w:r>
          </w:p>
        </w:tc>
        <w:tc>
          <w:tcPr>
            <w:tcW w:w="1559" w:type="dxa"/>
          </w:tcPr>
          <w:p w14:paraId="3111C3CB" w14:textId="77777777" w:rsidR="00F3398E" w:rsidRDefault="00F3398E" w:rsidP="007057BD">
            <w:pPr>
              <w:pStyle w:val="Normal0"/>
              <w:jc w:val="center"/>
              <w:rPr>
                <w:sz w:val="18"/>
                <w:szCs w:val="18"/>
              </w:rPr>
            </w:pPr>
          </w:p>
        </w:tc>
      </w:tr>
    </w:tbl>
    <w:p w14:paraId="341DF43D" w14:textId="0A71FFC7" w:rsidR="00166DE2" w:rsidRDefault="00166DE2" w:rsidP="006B5849">
      <w:pPr>
        <w:pStyle w:val="Normal0"/>
        <w:pBdr>
          <w:top w:val="nil"/>
          <w:left w:val="nil"/>
          <w:bottom w:val="nil"/>
          <w:right w:val="nil"/>
          <w:between w:val="nil"/>
        </w:pBdr>
        <w:ind w:left="720" w:firstLine="720"/>
        <w:rPr>
          <w:sz w:val="20"/>
          <w:szCs w:val="20"/>
        </w:rPr>
      </w:pPr>
      <w:r w:rsidRPr="00166DE2">
        <w:rPr>
          <w:sz w:val="20"/>
          <w:szCs w:val="20"/>
        </w:rPr>
        <w:t>Todas son blandas</w:t>
      </w:r>
      <w:commentRangeEnd w:id="19"/>
      <w:r w:rsidR="00F36138">
        <w:rPr>
          <w:rStyle w:val="Refdecomentario"/>
        </w:rPr>
        <w:commentReference w:id="19"/>
      </w:r>
    </w:p>
    <w:p w14:paraId="5FBE1B70" w14:textId="77777777" w:rsidR="00166DE2" w:rsidRDefault="00166DE2" w:rsidP="00166DE2">
      <w:pPr>
        <w:pStyle w:val="Normal0"/>
        <w:pBdr>
          <w:top w:val="nil"/>
          <w:left w:val="nil"/>
          <w:bottom w:val="nil"/>
          <w:right w:val="nil"/>
          <w:between w:val="nil"/>
        </w:pBdr>
        <w:rPr>
          <w:sz w:val="20"/>
          <w:szCs w:val="20"/>
        </w:rPr>
      </w:pPr>
    </w:p>
    <w:p w14:paraId="02801F1D" w14:textId="2821DAD3" w:rsidR="00166DE2" w:rsidRDefault="00166DE2" w:rsidP="00166DE2">
      <w:pPr>
        <w:pStyle w:val="Normal0"/>
        <w:pBdr>
          <w:top w:val="nil"/>
          <w:left w:val="nil"/>
          <w:bottom w:val="nil"/>
          <w:right w:val="nil"/>
          <w:between w:val="nil"/>
        </w:pBdr>
        <w:rPr>
          <w:sz w:val="20"/>
          <w:szCs w:val="20"/>
        </w:rPr>
      </w:pPr>
      <w:r w:rsidRPr="00166DE2">
        <w:rPr>
          <w:b/>
          <w:bCs/>
          <w:sz w:val="20"/>
          <w:szCs w:val="20"/>
        </w:rPr>
        <w:t xml:space="preserve">Ternarias </w:t>
      </w:r>
    </w:p>
    <w:p w14:paraId="244031C3" w14:textId="77777777" w:rsidR="00166DE2" w:rsidRDefault="00166DE2" w:rsidP="00166DE2">
      <w:pPr>
        <w:pStyle w:val="Normal0"/>
        <w:pBdr>
          <w:top w:val="nil"/>
          <w:left w:val="nil"/>
          <w:bottom w:val="nil"/>
          <w:right w:val="nil"/>
          <w:between w:val="nil"/>
        </w:pBdr>
        <w:rPr>
          <w:sz w:val="20"/>
          <w:szCs w:val="20"/>
        </w:rPr>
      </w:pPr>
    </w:p>
    <w:p w14:paraId="07F7A4A3" w14:textId="54B47732" w:rsidR="00166DE2" w:rsidRDefault="00166DE2" w:rsidP="00166DE2">
      <w:pPr>
        <w:pStyle w:val="Normal0"/>
        <w:pBdr>
          <w:top w:val="nil"/>
          <w:left w:val="nil"/>
          <w:bottom w:val="nil"/>
          <w:right w:val="nil"/>
          <w:between w:val="nil"/>
        </w:pBdr>
        <w:rPr>
          <w:sz w:val="20"/>
          <w:szCs w:val="20"/>
        </w:rPr>
      </w:pPr>
      <w:r w:rsidRPr="00166DE2">
        <w:rPr>
          <w:sz w:val="20"/>
          <w:szCs w:val="20"/>
        </w:rPr>
        <w:t>Son las más utilizadas en la joyería, en el siguiente cuadro se hace referencia a la sugerencia de utilizar las aleaciones con latón, no obstante, es imprescindible conocer exactamente de qué porcentaje es el latón que se está utilizando y estar seguro de que no contiene impurezas.</w:t>
      </w:r>
    </w:p>
    <w:p w14:paraId="00323AD4" w14:textId="33B0F6D4" w:rsidR="00166DE2" w:rsidRDefault="00166DE2" w:rsidP="00166DE2">
      <w:pPr>
        <w:pStyle w:val="Normal0"/>
        <w:pBdr>
          <w:top w:val="nil"/>
          <w:left w:val="nil"/>
          <w:bottom w:val="nil"/>
          <w:right w:val="nil"/>
          <w:between w:val="nil"/>
        </w:pBdr>
        <w:rPr>
          <w:sz w:val="20"/>
          <w:szCs w:val="20"/>
        </w:rPr>
      </w:pPr>
    </w:p>
    <w:p w14:paraId="051B49DB" w14:textId="77777777" w:rsidR="00CC6F0A" w:rsidRDefault="00CC6F0A" w:rsidP="00166DE2">
      <w:pPr>
        <w:pStyle w:val="Normal0"/>
        <w:pBdr>
          <w:top w:val="nil"/>
          <w:left w:val="nil"/>
          <w:bottom w:val="nil"/>
          <w:right w:val="nil"/>
          <w:between w:val="nil"/>
        </w:pBdr>
        <w:rPr>
          <w:sz w:val="20"/>
          <w:szCs w:val="20"/>
        </w:rPr>
      </w:pPr>
      <w:commentRangeStart w:id="20"/>
    </w:p>
    <w:p w14:paraId="57E96C7F" w14:textId="7C4A6A9C" w:rsidR="00CC6F0A" w:rsidRDefault="00CC6F0A" w:rsidP="00166DE2">
      <w:pPr>
        <w:pStyle w:val="Normal0"/>
        <w:pBdr>
          <w:top w:val="nil"/>
          <w:left w:val="nil"/>
          <w:bottom w:val="nil"/>
          <w:right w:val="nil"/>
          <w:between w:val="nil"/>
        </w:pBdr>
        <w:rPr>
          <w:sz w:val="20"/>
          <w:szCs w:val="20"/>
        </w:rPr>
      </w:pPr>
      <w:r>
        <w:rPr>
          <w:sz w:val="20"/>
          <w:szCs w:val="20"/>
        </w:rPr>
        <w:t xml:space="preserve">                Tabla 1</w:t>
      </w:r>
      <w:r w:rsidR="002B1D89">
        <w:rPr>
          <w:sz w:val="20"/>
          <w:szCs w:val="20"/>
        </w:rPr>
        <w:t>0</w:t>
      </w:r>
    </w:p>
    <w:p w14:paraId="59A48E17" w14:textId="35A0D969" w:rsidR="00CC6F0A" w:rsidRPr="00CC6F0A" w:rsidRDefault="00CC6F0A" w:rsidP="00166DE2">
      <w:pPr>
        <w:pStyle w:val="Normal0"/>
        <w:pBdr>
          <w:top w:val="nil"/>
          <w:left w:val="nil"/>
          <w:bottom w:val="nil"/>
          <w:right w:val="nil"/>
          <w:between w:val="nil"/>
        </w:pBdr>
        <w:rPr>
          <w:i/>
          <w:iCs/>
          <w:sz w:val="20"/>
          <w:szCs w:val="20"/>
        </w:rPr>
      </w:pPr>
      <w:r>
        <w:rPr>
          <w:sz w:val="20"/>
          <w:szCs w:val="20"/>
        </w:rPr>
        <w:t xml:space="preserve">                 </w:t>
      </w:r>
      <w:r w:rsidRPr="00CC6F0A">
        <w:rPr>
          <w:i/>
          <w:iCs/>
          <w:sz w:val="20"/>
          <w:szCs w:val="20"/>
        </w:rPr>
        <w:t>Ternaria</w:t>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129"/>
        <w:gridCol w:w="1134"/>
        <w:gridCol w:w="993"/>
        <w:gridCol w:w="1134"/>
        <w:gridCol w:w="1417"/>
        <w:gridCol w:w="1390"/>
      </w:tblGrid>
      <w:tr w:rsidR="009D5F0B" w:rsidRPr="00F92C53" w14:paraId="65B58BE3" w14:textId="77777777" w:rsidTr="007057BD">
        <w:tc>
          <w:tcPr>
            <w:tcW w:w="1129" w:type="dxa"/>
            <w:shd w:val="clear" w:color="auto" w:fill="B6DDE8" w:themeFill="accent5" w:themeFillTint="66"/>
          </w:tcPr>
          <w:p w14:paraId="14664337" w14:textId="4A170637" w:rsidR="009D5F0B" w:rsidRPr="00F92C53" w:rsidRDefault="004011FF" w:rsidP="007057BD">
            <w:pPr>
              <w:pStyle w:val="Normal0"/>
              <w:jc w:val="center"/>
              <w:rPr>
                <w:sz w:val="16"/>
                <w:szCs w:val="16"/>
              </w:rPr>
            </w:pPr>
            <w:r>
              <w:rPr>
                <w:sz w:val="16"/>
                <w:szCs w:val="16"/>
              </w:rPr>
              <w:t>PLATA</w:t>
            </w:r>
          </w:p>
        </w:tc>
        <w:tc>
          <w:tcPr>
            <w:tcW w:w="1134" w:type="dxa"/>
            <w:shd w:val="clear" w:color="auto" w:fill="B6DDE8" w:themeFill="accent5" w:themeFillTint="66"/>
          </w:tcPr>
          <w:p w14:paraId="322D58B8" w14:textId="10C25385" w:rsidR="009D5F0B" w:rsidRPr="00F92C53" w:rsidRDefault="004011FF" w:rsidP="007057BD">
            <w:pPr>
              <w:pStyle w:val="Normal0"/>
              <w:jc w:val="center"/>
              <w:rPr>
                <w:sz w:val="16"/>
                <w:szCs w:val="16"/>
              </w:rPr>
            </w:pPr>
            <w:r>
              <w:rPr>
                <w:sz w:val="16"/>
                <w:szCs w:val="16"/>
              </w:rPr>
              <w:t>COBRE</w:t>
            </w:r>
          </w:p>
        </w:tc>
        <w:tc>
          <w:tcPr>
            <w:tcW w:w="993" w:type="dxa"/>
            <w:shd w:val="clear" w:color="auto" w:fill="B6DDE8" w:themeFill="accent5" w:themeFillTint="66"/>
          </w:tcPr>
          <w:p w14:paraId="10B1461E" w14:textId="0A18112F" w:rsidR="009D5F0B" w:rsidRPr="00F92C53" w:rsidRDefault="004011FF" w:rsidP="007057BD">
            <w:pPr>
              <w:pStyle w:val="Normal0"/>
              <w:jc w:val="center"/>
              <w:rPr>
                <w:sz w:val="16"/>
                <w:szCs w:val="16"/>
              </w:rPr>
            </w:pPr>
            <w:r>
              <w:rPr>
                <w:sz w:val="16"/>
                <w:szCs w:val="16"/>
              </w:rPr>
              <w:t>ZINC</w:t>
            </w:r>
          </w:p>
        </w:tc>
        <w:tc>
          <w:tcPr>
            <w:tcW w:w="1134" w:type="dxa"/>
            <w:shd w:val="clear" w:color="auto" w:fill="B6DDE8" w:themeFill="accent5" w:themeFillTint="66"/>
          </w:tcPr>
          <w:p w14:paraId="7BDB9402" w14:textId="69B64089" w:rsidR="009D5F0B" w:rsidRPr="00F92C53" w:rsidRDefault="009D5F0B" w:rsidP="007057BD">
            <w:pPr>
              <w:pStyle w:val="Normal0"/>
              <w:jc w:val="center"/>
              <w:rPr>
                <w:sz w:val="16"/>
                <w:szCs w:val="16"/>
              </w:rPr>
            </w:pPr>
            <w:r>
              <w:rPr>
                <w:sz w:val="16"/>
                <w:szCs w:val="16"/>
              </w:rPr>
              <w:t xml:space="preserve">LATON </w:t>
            </w:r>
            <w:r w:rsidR="004011FF">
              <w:rPr>
                <w:sz w:val="16"/>
                <w:szCs w:val="16"/>
              </w:rPr>
              <w:t>70</w:t>
            </w:r>
            <w:r>
              <w:rPr>
                <w:sz w:val="16"/>
                <w:szCs w:val="16"/>
              </w:rPr>
              <w:t>%</w:t>
            </w:r>
          </w:p>
        </w:tc>
        <w:tc>
          <w:tcPr>
            <w:tcW w:w="1417" w:type="dxa"/>
            <w:shd w:val="clear" w:color="auto" w:fill="B6DDE8" w:themeFill="accent5" w:themeFillTint="66"/>
          </w:tcPr>
          <w:p w14:paraId="31CA09E3" w14:textId="28C679B2" w:rsidR="009D5F0B" w:rsidRPr="00F92C53" w:rsidRDefault="004011FF" w:rsidP="007057BD">
            <w:pPr>
              <w:pStyle w:val="Normal0"/>
              <w:jc w:val="center"/>
              <w:rPr>
                <w:sz w:val="16"/>
                <w:szCs w:val="16"/>
              </w:rPr>
            </w:pPr>
            <w:r>
              <w:rPr>
                <w:sz w:val="16"/>
                <w:szCs w:val="16"/>
              </w:rPr>
              <w:t>FUSION °C</w:t>
            </w:r>
          </w:p>
        </w:tc>
        <w:tc>
          <w:tcPr>
            <w:tcW w:w="1134" w:type="dxa"/>
            <w:shd w:val="clear" w:color="auto" w:fill="B6DDE8" w:themeFill="accent5" w:themeFillTint="66"/>
          </w:tcPr>
          <w:p w14:paraId="2EEA185E" w14:textId="466E775A" w:rsidR="009D5F0B" w:rsidRDefault="004011FF" w:rsidP="007057BD">
            <w:pPr>
              <w:pStyle w:val="Normal0"/>
              <w:jc w:val="center"/>
              <w:rPr>
                <w:sz w:val="16"/>
                <w:szCs w:val="16"/>
              </w:rPr>
            </w:pPr>
            <w:r>
              <w:rPr>
                <w:sz w:val="16"/>
                <w:szCs w:val="16"/>
              </w:rPr>
              <w:t>OBSERVACION</w:t>
            </w:r>
          </w:p>
        </w:tc>
      </w:tr>
      <w:tr w:rsidR="009D5F0B" w:rsidRPr="00F92C53" w14:paraId="53569C2D" w14:textId="77777777" w:rsidTr="007057BD">
        <w:tc>
          <w:tcPr>
            <w:tcW w:w="1129" w:type="dxa"/>
          </w:tcPr>
          <w:p w14:paraId="00C47715" w14:textId="50E54AA2" w:rsidR="009D5F0B" w:rsidRPr="00F92C53" w:rsidRDefault="004011FF" w:rsidP="007057BD">
            <w:pPr>
              <w:pStyle w:val="Normal0"/>
              <w:jc w:val="center"/>
              <w:rPr>
                <w:sz w:val="16"/>
                <w:szCs w:val="16"/>
              </w:rPr>
            </w:pPr>
            <w:r>
              <w:rPr>
                <w:sz w:val="16"/>
                <w:szCs w:val="16"/>
              </w:rPr>
              <w:t>825</w:t>
            </w:r>
          </w:p>
        </w:tc>
        <w:tc>
          <w:tcPr>
            <w:tcW w:w="1134" w:type="dxa"/>
          </w:tcPr>
          <w:p w14:paraId="0C191E86" w14:textId="604053CA" w:rsidR="009D5F0B" w:rsidRPr="00F92C53" w:rsidRDefault="004011FF" w:rsidP="007057BD">
            <w:pPr>
              <w:pStyle w:val="Normal0"/>
              <w:jc w:val="center"/>
              <w:rPr>
                <w:sz w:val="16"/>
                <w:szCs w:val="16"/>
              </w:rPr>
            </w:pPr>
            <w:r>
              <w:rPr>
                <w:sz w:val="16"/>
                <w:szCs w:val="16"/>
              </w:rPr>
              <w:t>45</w:t>
            </w:r>
          </w:p>
        </w:tc>
        <w:tc>
          <w:tcPr>
            <w:tcW w:w="993" w:type="dxa"/>
          </w:tcPr>
          <w:p w14:paraId="3AB4AF82" w14:textId="0026E548" w:rsidR="009D5F0B" w:rsidRPr="00F92C53" w:rsidRDefault="009D5F0B" w:rsidP="007057BD">
            <w:pPr>
              <w:pStyle w:val="Normal0"/>
              <w:jc w:val="center"/>
              <w:rPr>
                <w:sz w:val="16"/>
                <w:szCs w:val="16"/>
              </w:rPr>
            </w:pPr>
          </w:p>
        </w:tc>
        <w:tc>
          <w:tcPr>
            <w:tcW w:w="1134" w:type="dxa"/>
          </w:tcPr>
          <w:p w14:paraId="40BDCF61" w14:textId="1A103CCE" w:rsidR="009D5F0B" w:rsidRPr="00F92C53" w:rsidRDefault="004011FF" w:rsidP="007057BD">
            <w:pPr>
              <w:pStyle w:val="Normal0"/>
              <w:jc w:val="center"/>
              <w:rPr>
                <w:sz w:val="16"/>
                <w:szCs w:val="16"/>
              </w:rPr>
            </w:pPr>
            <w:r>
              <w:rPr>
                <w:sz w:val="16"/>
                <w:szCs w:val="16"/>
              </w:rPr>
              <w:t>130</w:t>
            </w:r>
          </w:p>
        </w:tc>
        <w:tc>
          <w:tcPr>
            <w:tcW w:w="1417" w:type="dxa"/>
          </w:tcPr>
          <w:p w14:paraId="4CC9806C" w14:textId="77777777" w:rsidR="009D5F0B" w:rsidRPr="00F92C53" w:rsidRDefault="009D5F0B" w:rsidP="007057BD">
            <w:pPr>
              <w:pStyle w:val="Normal0"/>
              <w:jc w:val="center"/>
              <w:rPr>
                <w:sz w:val="16"/>
                <w:szCs w:val="16"/>
              </w:rPr>
            </w:pPr>
          </w:p>
        </w:tc>
        <w:tc>
          <w:tcPr>
            <w:tcW w:w="1134" w:type="dxa"/>
          </w:tcPr>
          <w:p w14:paraId="6950944F" w14:textId="40063B9E" w:rsidR="009D5F0B" w:rsidRDefault="004011FF" w:rsidP="007057BD">
            <w:pPr>
              <w:pStyle w:val="Normal0"/>
              <w:jc w:val="center"/>
              <w:rPr>
                <w:sz w:val="16"/>
                <w:szCs w:val="16"/>
              </w:rPr>
            </w:pPr>
            <w:r>
              <w:rPr>
                <w:sz w:val="16"/>
                <w:szCs w:val="16"/>
              </w:rPr>
              <w:t>Para aceros</w:t>
            </w:r>
          </w:p>
        </w:tc>
      </w:tr>
      <w:tr w:rsidR="009D5F0B" w:rsidRPr="00F92C53" w14:paraId="586586EB" w14:textId="77777777" w:rsidTr="007057BD">
        <w:tc>
          <w:tcPr>
            <w:tcW w:w="1129" w:type="dxa"/>
          </w:tcPr>
          <w:p w14:paraId="3CB23F64" w14:textId="6F245EFC" w:rsidR="009D5F0B" w:rsidRPr="00F92C53" w:rsidRDefault="004011FF" w:rsidP="007057BD">
            <w:pPr>
              <w:pStyle w:val="Normal0"/>
              <w:jc w:val="center"/>
              <w:rPr>
                <w:sz w:val="16"/>
                <w:szCs w:val="16"/>
              </w:rPr>
            </w:pPr>
            <w:r>
              <w:rPr>
                <w:sz w:val="16"/>
                <w:szCs w:val="16"/>
              </w:rPr>
              <w:t>800</w:t>
            </w:r>
          </w:p>
        </w:tc>
        <w:tc>
          <w:tcPr>
            <w:tcW w:w="1134" w:type="dxa"/>
          </w:tcPr>
          <w:p w14:paraId="1D36BF63" w14:textId="13A5D167" w:rsidR="009D5F0B" w:rsidRPr="00F92C53" w:rsidRDefault="004011FF" w:rsidP="007057BD">
            <w:pPr>
              <w:pStyle w:val="Normal0"/>
              <w:jc w:val="center"/>
              <w:rPr>
                <w:sz w:val="16"/>
                <w:szCs w:val="16"/>
              </w:rPr>
            </w:pPr>
            <w:r>
              <w:rPr>
                <w:sz w:val="16"/>
                <w:szCs w:val="16"/>
              </w:rPr>
              <w:t>117</w:t>
            </w:r>
          </w:p>
        </w:tc>
        <w:tc>
          <w:tcPr>
            <w:tcW w:w="993" w:type="dxa"/>
          </w:tcPr>
          <w:p w14:paraId="58590D8F" w14:textId="77777777" w:rsidR="009D5F0B" w:rsidRPr="00F92C53" w:rsidRDefault="009D5F0B" w:rsidP="007057BD">
            <w:pPr>
              <w:pStyle w:val="Normal0"/>
              <w:rPr>
                <w:sz w:val="16"/>
                <w:szCs w:val="16"/>
              </w:rPr>
            </w:pPr>
          </w:p>
        </w:tc>
        <w:tc>
          <w:tcPr>
            <w:tcW w:w="1134" w:type="dxa"/>
          </w:tcPr>
          <w:p w14:paraId="6B6A038F" w14:textId="2BA65214" w:rsidR="009D5F0B" w:rsidRPr="00F92C53" w:rsidRDefault="004011FF" w:rsidP="007057BD">
            <w:pPr>
              <w:pStyle w:val="Normal0"/>
              <w:jc w:val="center"/>
              <w:rPr>
                <w:sz w:val="16"/>
                <w:szCs w:val="16"/>
              </w:rPr>
            </w:pPr>
            <w:r>
              <w:rPr>
                <w:sz w:val="16"/>
                <w:szCs w:val="16"/>
              </w:rPr>
              <w:t>83</w:t>
            </w:r>
          </w:p>
        </w:tc>
        <w:tc>
          <w:tcPr>
            <w:tcW w:w="1417" w:type="dxa"/>
          </w:tcPr>
          <w:p w14:paraId="5D177245" w14:textId="68A56E08" w:rsidR="009D5F0B" w:rsidRPr="00F92C53" w:rsidRDefault="009D5F0B" w:rsidP="007057BD">
            <w:pPr>
              <w:pStyle w:val="Normal0"/>
              <w:jc w:val="center"/>
              <w:rPr>
                <w:sz w:val="16"/>
                <w:szCs w:val="16"/>
              </w:rPr>
            </w:pPr>
          </w:p>
        </w:tc>
        <w:tc>
          <w:tcPr>
            <w:tcW w:w="1134" w:type="dxa"/>
          </w:tcPr>
          <w:p w14:paraId="67879B81" w14:textId="5F995DEF" w:rsidR="009D5F0B" w:rsidRDefault="004011FF" w:rsidP="007057BD">
            <w:pPr>
              <w:pStyle w:val="Normal0"/>
              <w:jc w:val="center"/>
              <w:rPr>
                <w:sz w:val="16"/>
                <w:szCs w:val="16"/>
              </w:rPr>
            </w:pPr>
            <w:r>
              <w:rPr>
                <w:sz w:val="16"/>
                <w:szCs w:val="16"/>
              </w:rPr>
              <w:t>Fuerte</w:t>
            </w:r>
          </w:p>
        </w:tc>
      </w:tr>
      <w:tr w:rsidR="009D5F0B" w:rsidRPr="00F92C53" w14:paraId="1C28D8CF" w14:textId="77777777" w:rsidTr="007057BD">
        <w:tc>
          <w:tcPr>
            <w:tcW w:w="1129" w:type="dxa"/>
          </w:tcPr>
          <w:p w14:paraId="49F5C428" w14:textId="3BE993EE" w:rsidR="009D5F0B" w:rsidRPr="00F92C53" w:rsidRDefault="004011FF" w:rsidP="007057BD">
            <w:pPr>
              <w:pStyle w:val="Normal0"/>
              <w:jc w:val="center"/>
              <w:rPr>
                <w:sz w:val="16"/>
                <w:szCs w:val="16"/>
              </w:rPr>
            </w:pPr>
            <w:r>
              <w:rPr>
                <w:sz w:val="16"/>
                <w:szCs w:val="16"/>
              </w:rPr>
              <w:t>800</w:t>
            </w:r>
          </w:p>
        </w:tc>
        <w:tc>
          <w:tcPr>
            <w:tcW w:w="1134" w:type="dxa"/>
          </w:tcPr>
          <w:p w14:paraId="747303C0" w14:textId="683F5DE1" w:rsidR="009D5F0B" w:rsidRPr="00F92C53" w:rsidRDefault="004011FF" w:rsidP="007057BD">
            <w:pPr>
              <w:pStyle w:val="Normal0"/>
              <w:jc w:val="center"/>
              <w:rPr>
                <w:sz w:val="16"/>
                <w:szCs w:val="16"/>
              </w:rPr>
            </w:pPr>
            <w:r>
              <w:rPr>
                <w:sz w:val="16"/>
                <w:szCs w:val="16"/>
              </w:rPr>
              <w:t>67</w:t>
            </w:r>
          </w:p>
        </w:tc>
        <w:tc>
          <w:tcPr>
            <w:tcW w:w="993" w:type="dxa"/>
          </w:tcPr>
          <w:p w14:paraId="7B63D90E" w14:textId="77777777" w:rsidR="009D5F0B" w:rsidRPr="00F92C53" w:rsidRDefault="009D5F0B" w:rsidP="007057BD">
            <w:pPr>
              <w:pStyle w:val="Normal0"/>
              <w:jc w:val="center"/>
              <w:rPr>
                <w:sz w:val="16"/>
                <w:szCs w:val="16"/>
              </w:rPr>
            </w:pPr>
          </w:p>
        </w:tc>
        <w:tc>
          <w:tcPr>
            <w:tcW w:w="1134" w:type="dxa"/>
          </w:tcPr>
          <w:p w14:paraId="408AD51D" w14:textId="6ACAC8AE" w:rsidR="009D5F0B" w:rsidRPr="00F92C53" w:rsidRDefault="004011FF" w:rsidP="007057BD">
            <w:pPr>
              <w:pStyle w:val="Normal0"/>
              <w:jc w:val="center"/>
              <w:rPr>
                <w:sz w:val="16"/>
                <w:szCs w:val="16"/>
              </w:rPr>
            </w:pPr>
            <w:r>
              <w:rPr>
                <w:sz w:val="16"/>
                <w:szCs w:val="16"/>
              </w:rPr>
              <w:t>133</w:t>
            </w:r>
          </w:p>
        </w:tc>
        <w:tc>
          <w:tcPr>
            <w:tcW w:w="1417" w:type="dxa"/>
          </w:tcPr>
          <w:p w14:paraId="291E8A16" w14:textId="6DAD22B7" w:rsidR="009D5F0B" w:rsidRPr="00F92C53" w:rsidRDefault="004011FF" w:rsidP="007057BD">
            <w:pPr>
              <w:pStyle w:val="Normal0"/>
              <w:jc w:val="center"/>
              <w:rPr>
                <w:sz w:val="16"/>
                <w:szCs w:val="16"/>
              </w:rPr>
            </w:pPr>
            <w:r>
              <w:rPr>
                <w:sz w:val="16"/>
                <w:szCs w:val="16"/>
              </w:rPr>
              <w:t>721-810</w:t>
            </w:r>
          </w:p>
        </w:tc>
        <w:tc>
          <w:tcPr>
            <w:tcW w:w="1134" w:type="dxa"/>
          </w:tcPr>
          <w:p w14:paraId="13A42B96" w14:textId="13E39DC9" w:rsidR="009D5F0B" w:rsidRDefault="004011FF" w:rsidP="007057BD">
            <w:pPr>
              <w:pStyle w:val="Normal0"/>
              <w:jc w:val="center"/>
              <w:rPr>
                <w:sz w:val="16"/>
                <w:szCs w:val="16"/>
              </w:rPr>
            </w:pPr>
            <w:r>
              <w:rPr>
                <w:sz w:val="16"/>
                <w:szCs w:val="16"/>
              </w:rPr>
              <w:t>Fuerte</w:t>
            </w:r>
          </w:p>
        </w:tc>
      </w:tr>
      <w:tr w:rsidR="009D5F0B" w:rsidRPr="00F92C53" w14:paraId="483ADE1F" w14:textId="77777777" w:rsidTr="007057BD">
        <w:tc>
          <w:tcPr>
            <w:tcW w:w="1129" w:type="dxa"/>
          </w:tcPr>
          <w:p w14:paraId="4CC748C5" w14:textId="2C7E9B89" w:rsidR="009D5F0B" w:rsidRDefault="004011FF" w:rsidP="007057BD">
            <w:pPr>
              <w:pStyle w:val="Normal0"/>
              <w:jc w:val="center"/>
              <w:rPr>
                <w:sz w:val="16"/>
                <w:szCs w:val="16"/>
              </w:rPr>
            </w:pPr>
            <w:r>
              <w:rPr>
                <w:sz w:val="16"/>
                <w:szCs w:val="16"/>
              </w:rPr>
              <w:t>750</w:t>
            </w:r>
          </w:p>
        </w:tc>
        <w:tc>
          <w:tcPr>
            <w:tcW w:w="1134" w:type="dxa"/>
          </w:tcPr>
          <w:p w14:paraId="143F9425" w14:textId="6CB70680" w:rsidR="009D5F0B" w:rsidRPr="00F92C53" w:rsidRDefault="004011FF" w:rsidP="007057BD">
            <w:pPr>
              <w:pStyle w:val="Normal0"/>
              <w:jc w:val="center"/>
              <w:rPr>
                <w:sz w:val="16"/>
                <w:szCs w:val="16"/>
              </w:rPr>
            </w:pPr>
            <w:r>
              <w:rPr>
                <w:sz w:val="16"/>
                <w:szCs w:val="16"/>
              </w:rPr>
              <w:t>84</w:t>
            </w:r>
          </w:p>
        </w:tc>
        <w:tc>
          <w:tcPr>
            <w:tcW w:w="993" w:type="dxa"/>
          </w:tcPr>
          <w:p w14:paraId="66231C77" w14:textId="77777777" w:rsidR="009D5F0B" w:rsidRPr="00F92C53" w:rsidRDefault="009D5F0B" w:rsidP="007057BD">
            <w:pPr>
              <w:pStyle w:val="Normal0"/>
              <w:jc w:val="center"/>
              <w:rPr>
                <w:sz w:val="16"/>
                <w:szCs w:val="16"/>
              </w:rPr>
            </w:pPr>
          </w:p>
        </w:tc>
        <w:tc>
          <w:tcPr>
            <w:tcW w:w="1134" w:type="dxa"/>
          </w:tcPr>
          <w:p w14:paraId="6C07F6F1" w14:textId="16B5272D" w:rsidR="009D5F0B" w:rsidRDefault="004011FF" w:rsidP="007057BD">
            <w:pPr>
              <w:pStyle w:val="Normal0"/>
              <w:jc w:val="center"/>
              <w:rPr>
                <w:sz w:val="16"/>
                <w:szCs w:val="16"/>
              </w:rPr>
            </w:pPr>
            <w:r>
              <w:rPr>
                <w:sz w:val="16"/>
                <w:szCs w:val="16"/>
              </w:rPr>
              <w:t>166</w:t>
            </w:r>
          </w:p>
        </w:tc>
        <w:tc>
          <w:tcPr>
            <w:tcW w:w="1417" w:type="dxa"/>
          </w:tcPr>
          <w:p w14:paraId="0899631B" w14:textId="77777777" w:rsidR="009D5F0B" w:rsidRDefault="009D5F0B" w:rsidP="007057BD">
            <w:pPr>
              <w:pStyle w:val="Normal0"/>
              <w:jc w:val="center"/>
              <w:rPr>
                <w:sz w:val="16"/>
                <w:szCs w:val="16"/>
              </w:rPr>
            </w:pPr>
          </w:p>
        </w:tc>
        <w:tc>
          <w:tcPr>
            <w:tcW w:w="1134" w:type="dxa"/>
          </w:tcPr>
          <w:p w14:paraId="7F7BB77B" w14:textId="4BCEA2AB" w:rsidR="009D5F0B" w:rsidRDefault="004011FF" w:rsidP="007057BD">
            <w:pPr>
              <w:pStyle w:val="Normal0"/>
              <w:jc w:val="center"/>
              <w:rPr>
                <w:sz w:val="16"/>
                <w:szCs w:val="16"/>
              </w:rPr>
            </w:pPr>
            <w:r>
              <w:rPr>
                <w:sz w:val="16"/>
                <w:szCs w:val="16"/>
              </w:rPr>
              <w:t>Mediana</w:t>
            </w:r>
          </w:p>
        </w:tc>
      </w:tr>
      <w:tr w:rsidR="009D5F0B" w:rsidRPr="00F92C53" w14:paraId="2D77CD89" w14:textId="77777777" w:rsidTr="007057BD">
        <w:tc>
          <w:tcPr>
            <w:tcW w:w="1129" w:type="dxa"/>
          </w:tcPr>
          <w:p w14:paraId="325BA6C1" w14:textId="28D12A6D" w:rsidR="009D5F0B" w:rsidRDefault="004011FF" w:rsidP="007057BD">
            <w:pPr>
              <w:pStyle w:val="Normal0"/>
              <w:jc w:val="center"/>
              <w:rPr>
                <w:sz w:val="16"/>
                <w:szCs w:val="16"/>
              </w:rPr>
            </w:pPr>
            <w:r>
              <w:rPr>
                <w:sz w:val="16"/>
                <w:szCs w:val="16"/>
              </w:rPr>
              <w:t>700</w:t>
            </w:r>
          </w:p>
        </w:tc>
        <w:tc>
          <w:tcPr>
            <w:tcW w:w="1134" w:type="dxa"/>
          </w:tcPr>
          <w:p w14:paraId="01190472" w14:textId="2DEBA3E3" w:rsidR="009D5F0B" w:rsidRPr="00F92C53" w:rsidRDefault="004011FF" w:rsidP="007057BD">
            <w:pPr>
              <w:pStyle w:val="Normal0"/>
              <w:jc w:val="center"/>
              <w:rPr>
                <w:sz w:val="16"/>
                <w:szCs w:val="16"/>
              </w:rPr>
            </w:pPr>
            <w:r>
              <w:rPr>
                <w:sz w:val="16"/>
                <w:szCs w:val="16"/>
              </w:rPr>
              <w:t>50</w:t>
            </w:r>
          </w:p>
        </w:tc>
        <w:tc>
          <w:tcPr>
            <w:tcW w:w="993" w:type="dxa"/>
          </w:tcPr>
          <w:p w14:paraId="37CC4415" w14:textId="77777777" w:rsidR="009D5F0B" w:rsidRPr="00F92C53" w:rsidRDefault="009D5F0B" w:rsidP="007057BD">
            <w:pPr>
              <w:pStyle w:val="Normal0"/>
              <w:jc w:val="center"/>
              <w:rPr>
                <w:sz w:val="16"/>
                <w:szCs w:val="16"/>
              </w:rPr>
            </w:pPr>
          </w:p>
        </w:tc>
        <w:tc>
          <w:tcPr>
            <w:tcW w:w="1134" w:type="dxa"/>
          </w:tcPr>
          <w:p w14:paraId="325CBC16" w14:textId="73A46111" w:rsidR="009D5F0B" w:rsidRDefault="004011FF" w:rsidP="007057BD">
            <w:pPr>
              <w:pStyle w:val="Normal0"/>
              <w:jc w:val="center"/>
              <w:rPr>
                <w:sz w:val="16"/>
                <w:szCs w:val="16"/>
              </w:rPr>
            </w:pPr>
            <w:r>
              <w:rPr>
                <w:sz w:val="16"/>
                <w:szCs w:val="16"/>
              </w:rPr>
              <w:t>250</w:t>
            </w:r>
          </w:p>
        </w:tc>
        <w:tc>
          <w:tcPr>
            <w:tcW w:w="1417" w:type="dxa"/>
          </w:tcPr>
          <w:p w14:paraId="2AA870DC" w14:textId="77777777" w:rsidR="009D5F0B" w:rsidRDefault="009D5F0B" w:rsidP="007057BD">
            <w:pPr>
              <w:pStyle w:val="Normal0"/>
              <w:jc w:val="center"/>
              <w:rPr>
                <w:sz w:val="16"/>
                <w:szCs w:val="16"/>
              </w:rPr>
            </w:pPr>
          </w:p>
        </w:tc>
        <w:tc>
          <w:tcPr>
            <w:tcW w:w="1134" w:type="dxa"/>
          </w:tcPr>
          <w:p w14:paraId="1AFE6BBC" w14:textId="09AB0A97" w:rsidR="009D5F0B" w:rsidRDefault="004011FF" w:rsidP="007057BD">
            <w:pPr>
              <w:pStyle w:val="Normal0"/>
              <w:jc w:val="center"/>
              <w:rPr>
                <w:sz w:val="16"/>
                <w:szCs w:val="16"/>
              </w:rPr>
            </w:pPr>
            <w:r>
              <w:rPr>
                <w:sz w:val="16"/>
                <w:szCs w:val="16"/>
              </w:rPr>
              <w:t>Mediana</w:t>
            </w:r>
          </w:p>
        </w:tc>
      </w:tr>
      <w:tr w:rsidR="009D5F0B" w:rsidRPr="00F92C53" w14:paraId="66D71306" w14:textId="77777777" w:rsidTr="007057BD">
        <w:tc>
          <w:tcPr>
            <w:tcW w:w="1129" w:type="dxa"/>
          </w:tcPr>
          <w:p w14:paraId="47C51EFF" w14:textId="2D694013" w:rsidR="009D5F0B" w:rsidRDefault="004011FF" w:rsidP="007057BD">
            <w:pPr>
              <w:pStyle w:val="Normal0"/>
              <w:jc w:val="center"/>
              <w:rPr>
                <w:sz w:val="16"/>
                <w:szCs w:val="16"/>
              </w:rPr>
            </w:pPr>
            <w:r>
              <w:rPr>
                <w:sz w:val="16"/>
                <w:szCs w:val="16"/>
              </w:rPr>
              <w:t>687</w:t>
            </w:r>
          </w:p>
        </w:tc>
        <w:tc>
          <w:tcPr>
            <w:tcW w:w="1134" w:type="dxa"/>
          </w:tcPr>
          <w:p w14:paraId="7042FC05" w14:textId="77777777" w:rsidR="009D5F0B" w:rsidRPr="00F92C53" w:rsidRDefault="009D5F0B" w:rsidP="007057BD">
            <w:pPr>
              <w:pStyle w:val="Normal0"/>
              <w:jc w:val="center"/>
              <w:rPr>
                <w:sz w:val="16"/>
                <w:szCs w:val="16"/>
              </w:rPr>
            </w:pPr>
          </w:p>
        </w:tc>
        <w:tc>
          <w:tcPr>
            <w:tcW w:w="993" w:type="dxa"/>
          </w:tcPr>
          <w:p w14:paraId="54CB2E6C" w14:textId="78A6A42E" w:rsidR="009D5F0B" w:rsidRPr="00F92C53" w:rsidRDefault="004011FF" w:rsidP="007057BD">
            <w:pPr>
              <w:pStyle w:val="Normal0"/>
              <w:jc w:val="center"/>
              <w:rPr>
                <w:sz w:val="16"/>
                <w:szCs w:val="16"/>
              </w:rPr>
            </w:pPr>
            <w:r>
              <w:rPr>
                <w:sz w:val="16"/>
                <w:szCs w:val="16"/>
              </w:rPr>
              <w:t>250</w:t>
            </w:r>
          </w:p>
        </w:tc>
        <w:tc>
          <w:tcPr>
            <w:tcW w:w="1134" w:type="dxa"/>
          </w:tcPr>
          <w:p w14:paraId="11C0C093" w14:textId="44B7FC9A" w:rsidR="009D5F0B" w:rsidRDefault="004011FF" w:rsidP="007057BD">
            <w:pPr>
              <w:pStyle w:val="Normal0"/>
              <w:jc w:val="center"/>
              <w:rPr>
                <w:sz w:val="16"/>
                <w:szCs w:val="16"/>
              </w:rPr>
            </w:pPr>
            <w:r>
              <w:rPr>
                <w:sz w:val="16"/>
                <w:szCs w:val="16"/>
              </w:rPr>
              <w:t>63</w:t>
            </w:r>
          </w:p>
        </w:tc>
        <w:tc>
          <w:tcPr>
            <w:tcW w:w="1417" w:type="dxa"/>
          </w:tcPr>
          <w:p w14:paraId="2AA88AFD" w14:textId="77777777" w:rsidR="009D5F0B" w:rsidRDefault="009D5F0B" w:rsidP="007057BD">
            <w:pPr>
              <w:pStyle w:val="Normal0"/>
              <w:jc w:val="center"/>
              <w:rPr>
                <w:sz w:val="16"/>
                <w:szCs w:val="16"/>
              </w:rPr>
            </w:pPr>
          </w:p>
        </w:tc>
        <w:tc>
          <w:tcPr>
            <w:tcW w:w="1134" w:type="dxa"/>
          </w:tcPr>
          <w:p w14:paraId="1EE8DF9B" w14:textId="2289BB2A" w:rsidR="009D5F0B" w:rsidRDefault="004011FF" w:rsidP="007057BD">
            <w:pPr>
              <w:pStyle w:val="Normal0"/>
              <w:jc w:val="center"/>
              <w:rPr>
                <w:sz w:val="16"/>
                <w:szCs w:val="16"/>
              </w:rPr>
            </w:pPr>
            <w:r>
              <w:rPr>
                <w:sz w:val="16"/>
                <w:szCs w:val="16"/>
              </w:rPr>
              <w:t>Blanda</w:t>
            </w:r>
          </w:p>
        </w:tc>
      </w:tr>
    </w:tbl>
    <w:p w14:paraId="0370AB3F" w14:textId="77777777" w:rsidR="009D5F0B" w:rsidRDefault="009D5F0B" w:rsidP="00166DE2">
      <w:pPr>
        <w:pStyle w:val="Normal0"/>
        <w:pBdr>
          <w:top w:val="nil"/>
          <w:left w:val="nil"/>
          <w:bottom w:val="nil"/>
          <w:right w:val="nil"/>
          <w:between w:val="nil"/>
        </w:pBdr>
        <w:rPr>
          <w:sz w:val="20"/>
          <w:szCs w:val="20"/>
        </w:rPr>
      </w:pPr>
    </w:p>
    <w:p w14:paraId="6147A5BC" w14:textId="77777777" w:rsidR="009D5F0B" w:rsidRDefault="009D5F0B" w:rsidP="00166DE2">
      <w:pPr>
        <w:pStyle w:val="Normal0"/>
        <w:pBdr>
          <w:top w:val="nil"/>
          <w:left w:val="nil"/>
          <w:bottom w:val="nil"/>
          <w:right w:val="nil"/>
          <w:between w:val="nil"/>
        </w:pBdr>
        <w:rPr>
          <w:sz w:val="20"/>
          <w:szCs w:val="20"/>
        </w:rPr>
      </w:pPr>
    </w:p>
    <w:p w14:paraId="70D20CAD" w14:textId="77777777" w:rsidR="009D5F0B" w:rsidRDefault="009D5F0B" w:rsidP="00166DE2">
      <w:pPr>
        <w:pStyle w:val="Normal0"/>
        <w:pBdr>
          <w:top w:val="nil"/>
          <w:left w:val="nil"/>
          <w:bottom w:val="nil"/>
          <w:right w:val="nil"/>
          <w:between w:val="nil"/>
        </w:pBdr>
        <w:rPr>
          <w:sz w:val="20"/>
          <w:szCs w:val="20"/>
        </w:rPr>
      </w:pPr>
    </w:p>
    <w:p w14:paraId="5B844554" w14:textId="77777777" w:rsidR="009D5F0B" w:rsidRDefault="009D5F0B" w:rsidP="00166DE2">
      <w:pPr>
        <w:pStyle w:val="Normal0"/>
        <w:pBdr>
          <w:top w:val="nil"/>
          <w:left w:val="nil"/>
          <w:bottom w:val="nil"/>
          <w:right w:val="nil"/>
          <w:between w:val="nil"/>
        </w:pBdr>
        <w:rPr>
          <w:sz w:val="20"/>
          <w:szCs w:val="20"/>
        </w:rPr>
      </w:pPr>
    </w:p>
    <w:p w14:paraId="3AF9413C" w14:textId="77777777" w:rsidR="009D5F0B" w:rsidRDefault="009D5F0B" w:rsidP="00166DE2">
      <w:pPr>
        <w:pStyle w:val="Normal0"/>
        <w:pBdr>
          <w:top w:val="nil"/>
          <w:left w:val="nil"/>
          <w:bottom w:val="nil"/>
          <w:right w:val="nil"/>
          <w:between w:val="nil"/>
        </w:pBdr>
        <w:rPr>
          <w:sz w:val="20"/>
          <w:szCs w:val="20"/>
        </w:rPr>
      </w:pPr>
    </w:p>
    <w:p w14:paraId="0000364A" w14:textId="77777777" w:rsidR="009D5F0B" w:rsidRDefault="009D5F0B" w:rsidP="00166DE2">
      <w:pPr>
        <w:pStyle w:val="Normal0"/>
        <w:pBdr>
          <w:top w:val="nil"/>
          <w:left w:val="nil"/>
          <w:bottom w:val="nil"/>
          <w:right w:val="nil"/>
          <w:between w:val="nil"/>
        </w:pBdr>
        <w:rPr>
          <w:sz w:val="20"/>
          <w:szCs w:val="20"/>
        </w:rPr>
      </w:pPr>
    </w:p>
    <w:p w14:paraId="352C8764" w14:textId="77777777" w:rsidR="00166DE2" w:rsidRDefault="00166DE2" w:rsidP="00166DE2">
      <w:pPr>
        <w:pStyle w:val="Normal0"/>
        <w:pBdr>
          <w:top w:val="nil"/>
          <w:left w:val="nil"/>
          <w:bottom w:val="nil"/>
          <w:right w:val="nil"/>
          <w:between w:val="nil"/>
        </w:pBdr>
        <w:rPr>
          <w:sz w:val="20"/>
          <w:szCs w:val="20"/>
        </w:rPr>
      </w:pPr>
    </w:p>
    <w:p w14:paraId="73468D55" w14:textId="79D602CF" w:rsidR="00CC6F0A" w:rsidRDefault="00CC6F0A" w:rsidP="00166DE2">
      <w:pPr>
        <w:pStyle w:val="Normal0"/>
        <w:pBdr>
          <w:top w:val="nil"/>
          <w:left w:val="nil"/>
          <w:bottom w:val="nil"/>
          <w:right w:val="nil"/>
          <w:between w:val="nil"/>
        </w:pBdr>
        <w:rPr>
          <w:sz w:val="20"/>
          <w:szCs w:val="20"/>
        </w:rPr>
      </w:pPr>
      <w:r>
        <w:rPr>
          <w:sz w:val="20"/>
          <w:szCs w:val="20"/>
        </w:rPr>
        <w:t xml:space="preserve">              Tabla 1</w:t>
      </w:r>
      <w:r w:rsidR="002B1D89">
        <w:rPr>
          <w:sz w:val="20"/>
          <w:szCs w:val="20"/>
        </w:rPr>
        <w:t>1</w:t>
      </w:r>
    </w:p>
    <w:p w14:paraId="6E7B2174" w14:textId="5820C5D6" w:rsidR="00166DE2" w:rsidRPr="00CC6F0A" w:rsidRDefault="00166DE2" w:rsidP="009A0119">
      <w:pPr>
        <w:pStyle w:val="Normal0"/>
        <w:pBdr>
          <w:top w:val="nil"/>
          <w:left w:val="nil"/>
          <w:bottom w:val="nil"/>
          <w:right w:val="nil"/>
          <w:between w:val="nil"/>
        </w:pBdr>
        <w:ind w:firstLine="720"/>
        <w:rPr>
          <w:b/>
          <w:bCs/>
          <w:i/>
          <w:iCs/>
          <w:sz w:val="20"/>
          <w:szCs w:val="20"/>
        </w:rPr>
      </w:pPr>
      <w:r w:rsidRPr="00CC6F0A">
        <w:rPr>
          <w:b/>
          <w:bCs/>
          <w:i/>
          <w:iCs/>
          <w:sz w:val="20"/>
          <w:szCs w:val="20"/>
        </w:rPr>
        <w:t xml:space="preserve">Cuaternarias </w:t>
      </w:r>
    </w:p>
    <w:p w14:paraId="5BD4A6CE" w14:textId="77777777" w:rsidR="009A0119" w:rsidRDefault="009A0119" w:rsidP="00166DE2">
      <w:pPr>
        <w:pStyle w:val="Normal0"/>
        <w:pBdr>
          <w:top w:val="nil"/>
          <w:left w:val="nil"/>
          <w:bottom w:val="nil"/>
          <w:right w:val="nil"/>
          <w:between w:val="nil"/>
        </w:pBdr>
        <w:rPr>
          <w:b/>
          <w:bCs/>
          <w:sz w:val="20"/>
          <w:szCs w:val="20"/>
        </w:rPr>
      </w:pPr>
      <w:r>
        <w:rPr>
          <w:b/>
          <w:bCs/>
          <w:sz w:val="20"/>
          <w:szCs w:val="20"/>
        </w:rPr>
        <w:tab/>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1129"/>
        <w:gridCol w:w="1134"/>
        <w:gridCol w:w="993"/>
        <w:gridCol w:w="1134"/>
        <w:gridCol w:w="1417"/>
        <w:gridCol w:w="1390"/>
      </w:tblGrid>
      <w:tr w:rsidR="00AA511F" w:rsidRPr="00F92C53" w14:paraId="35C673DE" w14:textId="77777777" w:rsidTr="00AA511F">
        <w:tc>
          <w:tcPr>
            <w:tcW w:w="1129" w:type="dxa"/>
            <w:shd w:val="clear" w:color="auto" w:fill="B6DDE8" w:themeFill="accent5" w:themeFillTint="66"/>
          </w:tcPr>
          <w:p w14:paraId="08100135" w14:textId="77777777" w:rsidR="00AA511F" w:rsidRPr="00F92C53" w:rsidRDefault="00AA511F" w:rsidP="00AA511F">
            <w:pPr>
              <w:pStyle w:val="Normal0"/>
              <w:jc w:val="center"/>
              <w:rPr>
                <w:sz w:val="16"/>
                <w:szCs w:val="16"/>
              </w:rPr>
            </w:pPr>
            <w:r>
              <w:rPr>
                <w:sz w:val="16"/>
                <w:szCs w:val="16"/>
              </w:rPr>
              <w:t>PLATA</w:t>
            </w:r>
          </w:p>
        </w:tc>
        <w:tc>
          <w:tcPr>
            <w:tcW w:w="1134" w:type="dxa"/>
            <w:shd w:val="clear" w:color="auto" w:fill="B6DDE8" w:themeFill="accent5" w:themeFillTint="66"/>
          </w:tcPr>
          <w:p w14:paraId="690B15F5" w14:textId="77777777" w:rsidR="00AA511F" w:rsidRPr="00F92C53" w:rsidRDefault="00AA511F" w:rsidP="00AA511F">
            <w:pPr>
              <w:pStyle w:val="Normal0"/>
              <w:jc w:val="center"/>
              <w:rPr>
                <w:sz w:val="16"/>
                <w:szCs w:val="16"/>
              </w:rPr>
            </w:pPr>
            <w:r>
              <w:rPr>
                <w:sz w:val="16"/>
                <w:szCs w:val="16"/>
              </w:rPr>
              <w:t>COBRE</w:t>
            </w:r>
          </w:p>
        </w:tc>
        <w:tc>
          <w:tcPr>
            <w:tcW w:w="993" w:type="dxa"/>
            <w:shd w:val="clear" w:color="auto" w:fill="B6DDE8" w:themeFill="accent5" w:themeFillTint="66"/>
          </w:tcPr>
          <w:p w14:paraId="695651AF" w14:textId="77777777" w:rsidR="00AA511F" w:rsidRPr="00F92C53" w:rsidRDefault="00AA511F" w:rsidP="00AA511F">
            <w:pPr>
              <w:pStyle w:val="Normal0"/>
              <w:jc w:val="center"/>
              <w:rPr>
                <w:sz w:val="16"/>
                <w:szCs w:val="16"/>
              </w:rPr>
            </w:pPr>
            <w:r>
              <w:rPr>
                <w:sz w:val="16"/>
                <w:szCs w:val="16"/>
              </w:rPr>
              <w:t>ZINC</w:t>
            </w:r>
          </w:p>
        </w:tc>
        <w:tc>
          <w:tcPr>
            <w:tcW w:w="1134" w:type="dxa"/>
            <w:shd w:val="clear" w:color="auto" w:fill="B6DDE8" w:themeFill="accent5" w:themeFillTint="66"/>
          </w:tcPr>
          <w:p w14:paraId="2F88A62E" w14:textId="400D86E3" w:rsidR="00AA511F" w:rsidRPr="00F92C53" w:rsidRDefault="00AA511F" w:rsidP="00AA511F">
            <w:pPr>
              <w:pStyle w:val="Normal0"/>
              <w:jc w:val="center"/>
              <w:rPr>
                <w:sz w:val="16"/>
                <w:szCs w:val="16"/>
              </w:rPr>
            </w:pPr>
            <w:r>
              <w:rPr>
                <w:sz w:val="16"/>
                <w:szCs w:val="16"/>
              </w:rPr>
              <w:t>CADMIO</w:t>
            </w:r>
          </w:p>
        </w:tc>
        <w:tc>
          <w:tcPr>
            <w:tcW w:w="1417" w:type="dxa"/>
            <w:shd w:val="clear" w:color="auto" w:fill="B6DDE8" w:themeFill="accent5" w:themeFillTint="66"/>
          </w:tcPr>
          <w:p w14:paraId="285BF300" w14:textId="4E9EC69D" w:rsidR="00AA511F" w:rsidRPr="00F92C53" w:rsidRDefault="00AA511F" w:rsidP="00AA511F">
            <w:pPr>
              <w:pStyle w:val="Normal0"/>
              <w:jc w:val="center"/>
              <w:rPr>
                <w:sz w:val="16"/>
                <w:szCs w:val="16"/>
              </w:rPr>
            </w:pPr>
            <w:r>
              <w:rPr>
                <w:sz w:val="16"/>
                <w:szCs w:val="16"/>
              </w:rPr>
              <w:t>LATON 70%</w:t>
            </w:r>
          </w:p>
        </w:tc>
        <w:tc>
          <w:tcPr>
            <w:tcW w:w="1390" w:type="dxa"/>
            <w:shd w:val="clear" w:color="auto" w:fill="B6DDE8" w:themeFill="accent5" w:themeFillTint="66"/>
          </w:tcPr>
          <w:p w14:paraId="6A861AFE" w14:textId="0C693C56" w:rsidR="00AA511F" w:rsidRDefault="00AA511F" w:rsidP="00AA511F">
            <w:pPr>
              <w:pStyle w:val="Normal0"/>
              <w:jc w:val="center"/>
              <w:rPr>
                <w:sz w:val="16"/>
                <w:szCs w:val="16"/>
              </w:rPr>
            </w:pPr>
            <w:r>
              <w:rPr>
                <w:sz w:val="16"/>
                <w:szCs w:val="16"/>
              </w:rPr>
              <w:t>FUSION</w:t>
            </w:r>
          </w:p>
        </w:tc>
      </w:tr>
      <w:tr w:rsidR="009A0119" w:rsidRPr="00F92C53" w14:paraId="1F8BCF90" w14:textId="77777777" w:rsidTr="00AA511F">
        <w:tc>
          <w:tcPr>
            <w:tcW w:w="1129" w:type="dxa"/>
          </w:tcPr>
          <w:p w14:paraId="1957CD37" w14:textId="768E3801" w:rsidR="009A0119" w:rsidRPr="00F92C53" w:rsidRDefault="009A0119" w:rsidP="007057BD">
            <w:pPr>
              <w:pStyle w:val="Normal0"/>
              <w:jc w:val="center"/>
              <w:rPr>
                <w:sz w:val="16"/>
                <w:szCs w:val="16"/>
              </w:rPr>
            </w:pPr>
            <w:r>
              <w:rPr>
                <w:sz w:val="16"/>
                <w:szCs w:val="16"/>
              </w:rPr>
              <w:t>750</w:t>
            </w:r>
          </w:p>
        </w:tc>
        <w:tc>
          <w:tcPr>
            <w:tcW w:w="1134" w:type="dxa"/>
          </w:tcPr>
          <w:p w14:paraId="586867FB" w14:textId="6F2A748B" w:rsidR="009A0119" w:rsidRPr="00F92C53" w:rsidRDefault="00AA511F" w:rsidP="007057BD">
            <w:pPr>
              <w:pStyle w:val="Normal0"/>
              <w:jc w:val="center"/>
              <w:rPr>
                <w:sz w:val="16"/>
                <w:szCs w:val="16"/>
              </w:rPr>
            </w:pPr>
            <w:r>
              <w:rPr>
                <w:sz w:val="16"/>
                <w:szCs w:val="16"/>
              </w:rPr>
              <w:t>83</w:t>
            </w:r>
          </w:p>
        </w:tc>
        <w:tc>
          <w:tcPr>
            <w:tcW w:w="993" w:type="dxa"/>
          </w:tcPr>
          <w:p w14:paraId="386A0072" w14:textId="000E458B" w:rsidR="009A0119" w:rsidRPr="00F92C53" w:rsidRDefault="00AA511F" w:rsidP="007057BD">
            <w:pPr>
              <w:pStyle w:val="Normal0"/>
              <w:jc w:val="center"/>
              <w:rPr>
                <w:sz w:val="16"/>
                <w:szCs w:val="16"/>
              </w:rPr>
            </w:pPr>
            <w:r>
              <w:rPr>
                <w:sz w:val="16"/>
                <w:szCs w:val="16"/>
              </w:rPr>
              <w:t>83</w:t>
            </w:r>
          </w:p>
        </w:tc>
        <w:tc>
          <w:tcPr>
            <w:tcW w:w="1134" w:type="dxa"/>
          </w:tcPr>
          <w:p w14:paraId="559FDD58" w14:textId="48936890" w:rsidR="009A0119" w:rsidRPr="00F92C53" w:rsidRDefault="00AA511F" w:rsidP="007057BD">
            <w:pPr>
              <w:pStyle w:val="Normal0"/>
              <w:jc w:val="center"/>
              <w:rPr>
                <w:sz w:val="16"/>
                <w:szCs w:val="16"/>
              </w:rPr>
            </w:pPr>
            <w:r>
              <w:rPr>
                <w:sz w:val="16"/>
                <w:szCs w:val="16"/>
              </w:rPr>
              <w:t>84</w:t>
            </w:r>
          </w:p>
        </w:tc>
        <w:tc>
          <w:tcPr>
            <w:tcW w:w="1417" w:type="dxa"/>
          </w:tcPr>
          <w:p w14:paraId="70FB6131" w14:textId="77777777" w:rsidR="009A0119" w:rsidRPr="00F92C53" w:rsidRDefault="009A0119" w:rsidP="007057BD">
            <w:pPr>
              <w:pStyle w:val="Normal0"/>
              <w:jc w:val="center"/>
              <w:rPr>
                <w:sz w:val="16"/>
                <w:szCs w:val="16"/>
              </w:rPr>
            </w:pPr>
          </w:p>
        </w:tc>
        <w:tc>
          <w:tcPr>
            <w:tcW w:w="1390" w:type="dxa"/>
          </w:tcPr>
          <w:p w14:paraId="76CC880A" w14:textId="6C8083F0" w:rsidR="009A0119" w:rsidRDefault="009A0119" w:rsidP="007057BD">
            <w:pPr>
              <w:pStyle w:val="Normal0"/>
              <w:jc w:val="center"/>
              <w:rPr>
                <w:sz w:val="16"/>
                <w:szCs w:val="16"/>
              </w:rPr>
            </w:pPr>
          </w:p>
        </w:tc>
      </w:tr>
      <w:tr w:rsidR="009A0119" w:rsidRPr="00F92C53" w14:paraId="4C7F713B" w14:textId="77777777" w:rsidTr="00AA511F">
        <w:tc>
          <w:tcPr>
            <w:tcW w:w="1129" w:type="dxa"/>
          </w:tcPr>
          <w:p w14:paraId="51A67864" w14:textId="49C97D19" w:rsidR="009A0119" w:rsidRPr="00F92C53" w:rsidRDefault="009A0119" w:rsidP="007057BD">
            <w:pPr>
              <w:pStyle w:val="Normal0"/>
              <w:jc w:val="center"/>
              <w:rPr>
                <w:sz w:val="16"/>
                <w:szCs w:val="16"/>
              </w:rPr>
            </w:pPr>
            <w:r>
              <w:rPr>
                <w:sz w:val="16"/>
                <w:szCs w:val="16"/>
              </w:rPr>
              <w:t>750</w:t>
            </w:r>
          </w:p>
        </w:tc>
        <w:tc>
          <w:tcPr>
            <w:tcW w:w="1134" w:type="dxa"/>
          </w:tcPr>
          <w:p w14:paraId="7A656D31" w14:textId="10ABD03D" w:rsidR="009A0119" w:rsidRPr="00F92C53" w:rsidRDefault="009A0119" w:rsidP="007057BD">
            <w:pPr>
              <w:pStyle w:val="Normal0"/>
              <w:jc w:val="center"/>
              <w:rPr>
                <w:sz w:val="16"/>
                <w:szCs w:val="16"/>
              </w:rPr>
            </w:pPr>
          </w:p>
        </w:tc>
        <w:tc>
          <w:tcPr>
            <w:tcW w:w="993" w:type="dxa"/>
          </w:tcPr>
          <w:p w14:paraId="201ADAFA" w14:textId="01724468" w:rsidR="009A0119" w:rsidRPr="00F92C53" w:rsidRDefault="00AA511F" w:rsidP="00AA511F">
            <w:pPr>
              <w:pStyle w:val="Normal0"/>
              <w:jc w:val="center"/>
              <w:rPr>
                <w:sz w:val="16"/>
                <w:szCs w:val="16"/>
              </w:rPr>
            </w:pPr>
            <w:r>
              <w:rPr>
                <w:sz w:val="16"/>
                <w:szCs w:val="16"/>
              </w:rPr>
              <w:t>48</w:t>
            </w:r>
          </w:p>
        </w:tc>
        <w:tc>
          <w:tcPr>
            <w:tcW w:w="1134" w:type="dxa"/>
          </w:tcPr>
          <w:p w14:paraId="414F6B22" w14:textId="4B3784AE" w:rsidR="009A0119" w:rsidRPr="00F92C53" w:rsidRDefault="00AA511F" w:rsidP="007057BD">
            <w:pPr>
              <w:pStyle w:val="Normal0"/>
              <w:jc w:val="center"/>
              <w:rPr>
                <w:sz w:val="16"/>
                <w:szCs w:val="16"/>
              </w:rPr>
            </w:pPr>
            <w:r>
              <w:rPr>
                <w:sz w:val="16"/>
                <w:szCs w:val="16"/>
              </w:rPr>
              <w:t>84</w:t>
            </w:r>
          </w:p>
        </w:tc>
        <w:tc>
          <w:tcPr>
            <w:tcW w:w="1417" w:type="dxa"/>
          </w:tcPr>
          <w:p w14:paraId="1ECDC7AD" w14:textId="1A3DD147" w:rsidR="009A0119" w:rsidRPr="00F92C53" w:rsidRDefault="000F756B" w:rsidP="007057BD">
            <w:pPr>
              <w:pStyle w:val="Normal0"/>
              <w:jc w:val="center"/>
              <w:rPr>
                <w:sz w:val="16"/>
                <w:szCs w:val="16"/>
              </w:rPr>
            </w:pPr>
            <w:r>
              <w:rPr>
                <w:sz w:val="16"/>
                <w:szCs w:val="16"/>
              </w:rPr>
              <w:t>118</w:t>
            </w:r>
          </w:p>
        </w:tc>
        <w:tc>
          <w:tcPr>
            <w:tcW w:w="1390" w:type="dxa"/>
          </w:tcPr>
          <w:p w14:paraId="577206E5" w14:textId="195284CD" w:rsidR="009A0119" w:rsidRDefault="009A0119" w:rsidP="007057BD">
            <w:pPr>
              <w:pStyle w:val="Normal0"/>
              <w:jc w:val="center"/>
              <w:rPr>
                <w:sz w:val="16"/>
                <w:szCs w:val="16"/>
              </w:rPr>
            </w:pPr>
          </w:p>
        </w:tc>
      </w:tr>
      <w:tr w:rsidR="00AA511F" w:rsidRPr="00F92C53" w14:paraId="6DA32139" w14:textId="77777777" w:rsidTr="00AA511F">
        <w:tc>
          <w:tcPr>
            <w:tcW w:w="1129" w:type="dxa"/>
          </w:tcPr>
          <w:p w14:paraId="5027CFCE" w14:textId="4B2F9A9D" w:rsidR="00AA511F" w:rsidRPr="00F92C53" w:rsidRDefault="00AA511F" w:rsidP="00AA511F">
            <w:pPr>
              <w:pStyle w:val="Normal0"/>
              <w:jc w:val="center"/>
              <w:rPr>
                <w:sz w:val="16"/>
                <w:szCs w:val="16"/>
              </w:rPr>
            </w:pPr>
            <w:r>
              <w:rPr>
                <w:sz w:val="16"/>
                <w:szCs w:val="16"/>
              </w:rPr>
              <w:t>500</w:t>
            </w:r>
          </w:p>
        </w:tc>
        <w:tc>
          <w:tcPr>
            <w:tcW w:w="1134" w:type="dxa"/>
          </w:tcPr>
          <w:p w14:paraId="225BF6D7" w14:textId="216425DD" w:rsidR="00AA511F" w:rsidRPr="00F92C53" w:rsidRDefault="00AA511F" w:rsidP="00AA511F">
            <w:pPr>
              <w:pStyle w:val="Normal0"/>
              <w:jc w:val="center"/>
              <w:rPr>
                <w:sz w:val="16"/>
                <w:szCs w:val="16"/>
              </w:rPr>
            </w:pPr>
            <w:r>
              <w:rPr>
                <w:sz w:val="16"/>
                <w:szCs w:val="16"/>
              </w:rPr>
              <w:t>150</w:t>
            </w:r>
          </w:p>
        </w:tc>
        <w:tc>
          <w:tcPr>
            <w:tcW w:w="993" w:type="dxa"/>
          </w:tcPr>
          <w:p w14:paraId="3D196A40" w14:textId="45880A94" w:rsidR="00AA511F" w:rsidRPr="00F92C53" w:rsidRDefault="00AA511F" w:rsidP="00AA511F">
            <w:pPr>
              <w:pStyle w:val="Normal0"/>
              <w:jc w:val="center"/>
              <w:rPr>
                <w:sz w:val="16"/>
                <w:szCs w:val="16"/>
              </w:rPr>
            </w:pPr>
            <w:r>
              <w:rPr>
                <w:sz w:val="16"/>
                <w:szCs w:val="16"/>
              </w:rPr>
              <w:t>170</w:t>
            </w:r>
          </w:p>
        </w:tc>
        <w:tc>
          <w:tcPr>
            <w:tcW w:w="1134" w:type="dxa"/>
          </w:tcPr>
          <w:p w14:paraId="130DF26B" w14:textId="1BC6B31F" w:rsidR="00AA511F" w:rsidRPr="00F92C53" w:rsidRDefault="00AA511F" w:rsidP="00AA511F">
            <w:pPr>
              <w:pStyle w:val="Normal0"/>
              <w:jc w:val="center"/>
              <w:rPr>
                <w:sz w:val="16"/>
                <w:szCs w:val="16"/>
              </w:rPr>
            </w:pPr>
            <w:r>
              <w:rPr>
                <w:sz w:val="16"/>
                <w:szCs w:val="16"/>
              </w:rPr>
              <w:t>180</w:t>
            </w:r>
          </w:p>
        </w:tc>
        <w:tc>
          <w:tcPr>
            <w:tcW w:w="1417" w:type="dxa"/>
          </w:tcPr>
          <w:p w14:paraId="1919AC32" w14:textId="1DFA0B7D" w:rsidR="00AA511F" w:rsidRPr="00F92C53" w:rsidRDefault="00AA511F" w:rsidP="00AA511F">
            <w:pPr>
              <w:pStyle w:val="Normal0"/>
              <w:jc w:val="center"/>
              <w:rPr>
                <w:sz w:val="16"/>
                <w:szCs w:val="16"/>
              </w:rPr>
            </w:pPr>
          </w:p>
        </w:tc>
        <w:tc>
          <w:tcPr>
            <w:tcW w:w="1390" w:type="dxa"/>
          </w:tcPr>
          <w:p w14:paraId="08EFABEC" w14:textId="3F48F2F0" w:rsidR="00AA511F" w:rsidRDefault="000F756B" w:rsidP="00AA511F">
            <w:pPr>
              <w:pStyle w:val="Normal0"/>
              <w:jc w:val="center"/>
              <w:rPr>
                <w:sz w:val="16"/>
                <w:szCs w:val="16"/>
              </w:rPr>
            </w:pPr>
            <w:r>
              <w:rPr>
                <w:sz w:val="16"/>
                <w:szCs w:val="16"/>
              </w:rPr>
              <w:t>626-635</w:t>
            </w:r>
          </w:p>
        </w:tc>
      </w:tr>
      <w:tr w:rsidR="00AA511F" w:rsidRPr="00F92C53" w14:paraId="61C13907" w14:textId="77777777" w:rsidTr="00AA511F">
        <w:tc>
          <w:tcPr>
            <w:tcW w:w="1129" w:type="dxa"/>
          </w:tcPr>
          <w:p w14:paraId="263E7328" w14:textId="0817CCB5" w:rsidR="00AA511F" w:rsidRDefault="00AA511F" w:rsidP="00AA511F">
            <w:pPr>
              <w:pStyle w:val="Normal0"/>
              <w:jc w:val="center"/>
              <w:rPr>
                <w:sz w:val="16"/>
                <w:szCs w:val="16"/>
              </w:rPr>
            </w:pPr>
            <w:r>
              <w:rPr>
                <w:sz w:val="16"/>
                <w:szCs w:val="16"/>
              </w:rPr>
              <w:t>500</w:t>
            </w:r>
          </w:p>
        </w:tc>
        <w:tc>
          <w:tcPr>
            <w:tcW w:w="1134" w:type="dxa"/>
          </w:tcPr>
          <w:p w14:paraId="44D48B4A" w14:textId="5237CA12" w:rsidR="00AA511F" w:rsidRPr="00F92C53" w:rsidRDefault="00AA511F" w:rsidP="00AA511F">
            <w:pPr>
              <w:pStyle w:val="Normal0"/>
              <w:jc w:val="center"/>
              <w:rPr>
                <w:sz w:val="16"/>
                <w:szCs w:val="16"/>
              </w:rPr>
            </w:pPr>
          </w:p>
        </w:tc>
        <w:tc>
          <w:tcPr>
            <w:tcW w:w="993" w:type="dxa"/>
          </w:tcPr>
          <w:p w14:paraId="28F073D8" w14:textId="06B9E8F6" w:rsidR="00AA511F" w:rsidRPr="00F92C53" w:rsidRDefault="00AA511F" w:rsidP="00AA511F">
            <w:pPr>
              <w:pStyle w:val="Normal0"/>
              <w:jc w:val="center"/>
              <w:rPr>
                <w:sz w:val="16"/>
                <w:szCs w:val="16"/>
              </w:rPr>
            </w:pPr>
            <w:r>
              <w:rPr>
                <w:sz w:val="16"/>
                <w:szCs w:val="16"/>
              </w:rPr>
              <w:t>106</w:t>
            </w:r>
          </w:p>
        </w:tc>
        <w:tc>
          <w:tcPr>
            <w:tcW w:w="1134" w:type="dxa"/>
          </w:tcPr>
          <w:p w14:paraId="2B98F6C4" w14:textId="163EB2D4" w:rsidR="00AA511F" w:rsidRDefault="00AA511F" w:rsidP="00AA511F">
            <w:pPr>
              <w:pStyle w:val="Normal0"/>
              <w:jc w:val="center"/>
              <w:rPr>
                <w:sz w:val="16"/>
                <w:szCs w:val="16"/>
              </w:rPr>
            </w:pPr>
            <w:r>
              <w:rPr>
                <w:sz w:val="16"/>
                <w:szCs w:val="16"/>
              </w:rPr>
              <w:t>180</w:t>
            </w:r>
          </w:p>
        </w:tc>
        <w:tc>
          <w:tcPr>
            <w:tcW w:w="1417" w:type="dxa"/>
          </w:tcPr>
          <w:p w14:paraId="263F9A1E" w14:textId="17A5AD68" w:rsidR="00AA511F" w:rsidRDefault="000F756B" w:rsidP="00AA511F">
            <w:pPr>
              <w:pStyle w:val="Normal0"/>
              <w:jc w:val="center"/>
              <w:rPr>
                <w:sz w:val="16"/>
                <w:szCs w:val="16"/>
              </w:rPr>
            </w:pPr>
            <w:r>
              <w:rPr>
                <w:sz w:val="16"/>
                <w:szCs w:val="16"/>
              </w:rPr>
              <w:t>214</w:t>
            </w:r>
          </w:p>
        </w:tc>
        <w:tc>
          <w:tcPr>
            <w:tcW w:w="1390" w:type="dxa"/>
          </w:tcPr>
          <w:p w14:paraId="71082D5D" w14:textId="53DF6BCB" w:rsidR="00AA511F" w:rsidRDefault="000F756B" w:rsidP="00AA511F">
            <w:pPr>
              <w:pStyle w:val="Normal0"/>
              <w:jc w:val="center"/>
              <w:rPr>
                <w:sz w:val="16"/>
                <w:szCs w:val="16"/>
              </w:rPr>
            </w:pPr>
            <w:r>
              <w:rPr>
                <w:sz w:val="16"/>
                <w:szCs w:val="16"/>
              </w:rPr>
              <w:t>626-635</w:t>
            </w:r>
          </w:p>
        </w:tc>
      </w:tr>
      <w:tr w:rsidR="00AA511F" w:rsidRPr="00F92C53" w14:paraId="0D3C2D21" w14:textId="77777777" w:rsidTr="00AA511F">
        <w:tc>
          <w:tcPr>
            <w:tcW w:w="1129" w:type="dxa"/>
          </w:tcPr>
          <w:p w14:paraId="4CB59F47" w14:textId="65650992" w:rsidR="00AA511F" w:rsidRDefault="00AA511F" w:rsidP="00AA511F">
            <w:pPr>
              <w:pStyle w:val="Normal0"/>
              <w:jc w:val="center"/>
              <w:rPr>
                <w:sz w:val="16"/>
                <w:szCs w:val="16"/>
              </w:rPr>
            </w:pPr>
            <w:r>
              <w:rPr>
                <w:sz w:val="16"/>
                <w:szCs w:val="16"/>
              </w:rPr>
              <w:t>200</w:t>
            </w:r>
          </w:p>
        </w:tc>
        <w:tc>
          <w:tcPr>
            <w:tcW w:w="1134" w:type="dxa"/>
          </w:tcPr>
          <w:p w14:paraId="6EAC498C" w14:textId="79AD0D33" w:rsidR="00AA511F" w:rsidRPr="00F92C53" w:rsidRDefault="00AA511F" w:rsidP="00AA511F">
            <w:pPr>
              <w:pStyle w:val="Normal0"/>
              <w:jc w:val="center"/>
              <w:rPr>
                <w:sz w:val="16"/>
                <w:szCs w:val="16"/>
              </w:rPr>
            </w:pPr>
            <w:r>
              <w:rPr>
                <w:sz w:val="16"/>
                <w:szCs w:val="16"/>
              </w:rPr>
              <w:t>450</w:t>
            </w:r>
          </w:p>
        </w:tc>
        <w:tc>
          <w:tcPr>
            <w:tcW w:w="993" w:type="dxa"/>
          </w:tcPr>
          <w:p w14:paraId="628E6922" w14:textId="300E855E" w:rsidR="00AA511F" w:rsidRPr="00F92C53" w:rsidRDefault="00AA511F" w:rsidP="00AA511F">
            <w:pPr>
              <w:pStyle w:val="Normal0"/>
              <w:jc w:val="center"/>
              <w:rPr>
                <w:sz w:val="16"/>
                <w:szCs w:val="16"/>
              </w:rPr>
            </w:pPr>
            <w:r>
              <w:rPr>
                <w:sz w:val="16"/>
                <w:szCs w:val="16"/>
              </w:rPr>
              <w:t>300</w:t>
            </w:r>
          </w:p>
        </w:tc>
        <w:tc>
          <w:tcPr>
            <w:tcW w:w="1134" w:type="dxa"/>
          </w:tcPr>
          <w:p w14:paraId="0C641F23" w14:textId="24E2F49E" w:rsidR="00AA511F" w:rsidRDefault="00AA511F" w:rsidP="00AA511F">
            <w:pPr>
              <w:pStyle w:val="Normal0"/>
              <w:jc w:val="center"/>
              <w:rPr>
                <w:sz w:val="16"/>
                <w:szCs w:val="16"/>
              </w:rPr>
            </w:pPr>
            <w:r>
              <w:rPr>
                <w:sz w:val="16"/>
                <w:szCs w:val="16"/>
              </w:rPr>
              <w:t>50</w:t>
            </w:r>
          </w:p>
        </w:tc>
        <w:tc>
          <w:tcPr>
            <w:tcW w:w="1417" w:type="dxa"/>
          </w:tcPr>
          <w:p w14:paraId="780B36C3" w14:textId="77777777" w:rsidR="00AA511F" w:rsidRDefault="00AA511F" w:rsidP="00AA511F">
            <w:pPr>
              <w:pStyle w:val="Normal0"/>
              <w:jc w:val="center"/>
              <w:rPr>
                <w:sz w:val="16"/>
                <w:szCs w:val="16"/>
              </w:rPr>
            </w:pPr>
          </w:p>
        </w:tc>
        <w:tc>
          <w:tcPr>
            <w:tcW w:w="1390" w:type="dxa"/>
          </w:tcPr>
          <w:p w14:paraId="6140C7C1" w14:textId="248A29D9" w:rsidR="00AA511F" w:rsidRDefault="000F756B" w:rsidP="00AA511F">
            <w:pPr>
              <w:pStyle w:val="Normal0"/>
              <w:jc w:val="center"/>
              <w:rPr>
                <w:sz w:val="16"/>
                <w:szCs w:val="16"/>
              </w:rPr>
            </w:pPr>
            <w:r>
              <w:rPr>
                <w:sz w:val="16"/>
                <w:szCs w:val="16"/>
              </w:rPr>
              <w:t>615-815</w:t>
            </w:r>
          </w:p>
        </w:tc>
      </w:tr>
      <w:commentRangeEnd w:id="20"/>
      <w:tr w:rsidR="00AA511F" w:rsidRPr="00F92C53" w14:paraId="461ED882" w14:textId="77777777" w:rsidTr="00AA511F">
        <w:tc>
          <w:tcPr>
            <w:tcW w:w="1129" w:type="dxa"/>
          </w:tcPr>
          <w:p w14:paraId="589C01AF" w14:textId="73C57A1D" w:rsidR="00AA511F" w:rsidRDefault="00CC6F0A" w:rsidP="00AA511F">
            <w:pPr>
              <w:pStyle w:val="Normal0"/>
              <w:jc w:val="center"/>
              <w:rPr>
                <w:sz w:val="16"/>
                <w:szCs w:val="16"/>
              </w:rPr>
            </w:pPr>
            <w:r>
              <w:rPr>
                <w:rStyle w:val="Refdecomentario"/>
              </w:rPr>
              <w:commentReference w:id="20"/>
            </w:r>
            <w:r w:rsidR="00AA511F">
              <w:rPr>
                <w:sz w:val="16"/>
                <w:szCs w:val="16"/>
              </w:rPr>
              <w:t>200</w:t>
            </w:r>
          </w:p>
        </w:tc>
        <w:tc>
          <w:tcPr>
            <w:tcW w:w="1134" w:type="dxa"/>
          </w:tcPr>
          <w:p w14:paraId="73F98757" w14:textId="77777777" w:rsidR="00AA511F" w:rsidRPr="00F92C53" w:rsidRDefault="00AA511F" w:rsidP="00AA511F">
            <w:pPr>
              <w:pStyle w:val="Normal0"/>
              <w:jc w:val="center"/>
              <w:rPr>
                <w:sz w:val="16"/>
                <w:szCs w:val="16"/>
              </w:rPr>
            </w:pPr>
          </w:p>
        </w:tc>
        <w:tc>
          <w:tcPr>
            <w:tcW w:w="993" w:type="dxa"/>
          </w:tcPr>
          <w:p w14:paraId="46C9FC9B" w14:textId="5F2CD4E8" w:rsidR="00AA511F" w:rsidRPr="00F92C53" w:rsidRDefault="00AA511F" w:rsidP="00AA511F">
            <w:pPr>
              <w:pStyle w:val="Normal0"/>
              <w:jc w:val="center"/>
              <w:rPr>
                <w:sz w:val="16"/>
                <w:szCs w:val="16"/>
              </w:rPr>
            </w:pPr>
            <w:r>
              <w:rPr>
                <w:sz w:val="16"/>
                <w:szCs w:val="16"/>
              </w:rPr>
              <w:t>108</w:t>
            </w:r>
          </w:p>
        </w:tc>
        <w:tc>
          <w:tcPr>
            <w:tcW w:w="1134" w:type="dxa"/>
          </w:tcPr>
          <w:p w14:paraId="4DECA4A5" w14:textId="31CF12F6" w:rsidR="00AA511F" w:rsidRDefault="00AA511F" w:rsidP="00AA511F">
            <w:pPr>
              <w:pStyle w:val="Normal0"/>
              <w:jc w:val="center"/>
              <w:rPr>
                <w:sz w:val="16"/>
                <w:szCs w:val="16"/>
              </w:rPr>
            </w:pPr>
            <w:r>
              <w:rPr>
                <w:sz w:val="16"/>
                <w:szCs w:val="16"/>
              </w:rPr>
              <w:t>50</w:t>
            </w:r>
          </w:p>
        </w:tc>
        <w:tc>
          <w:tcPr>
            <w:tcW w:w="1417" w:type="dxa"/>
          </w:tcPr>
          <w:p w14:paraId="0A751BB8" w14:textId="20475B26" w:rsidR="00AA511F" w:rsidRDefault="000F756B" w:rsidP="00AA511F">
            <w:pPr>
              <w:pStyle w:val="Normal0"/>
              <w:jc w:val="center"/>
              <w:rPr>
                <w:sz w:val="16"/>
                <w:szCs w:val="16"/>
              </w:rPr>
            </w:pPr>
            <w:r>
              <w:rPr>
                <w:sz w:val="16"/>
                <w:szCs w:val="16"/>
              </w:rPr>
              <w:t>642</w:t>
            </w:r>
          </w:p>
        </w:tc>
        <w:tc>
          <w:tcPr>
            <w:tcW w:w="1390" w:type="dxa"/>
          </w:tcPr>
          <w:p w14:paraId="49B52A26" w14:textId="321E2B4A" w:rsidR="00AA511F" w:rsidRDefault="000F756B" w:rsidP="00AA511F">
            <w:pPr>
              <w:pStyle w:val="Normal0"/>
              <w:jc w:val="center"/>
              <w:rPr>
                <w:sz w:val="16"/>
                <w:szCs w:val="16"/>
              </w:rPr>
            </w:pPr>
            <w:r>
              <w:rPr>
                <w:sz w:val="16"/>
                <w:szCs w:val="16"/>
              </w:rPr>
              <w:t>615-815</w:t>
            </w:r>
          </w:p>
        </w:tc>
      </w:tr>
    </w:tbl>
    <w:p w14:paraId="0260AE2F" w14:textId="272544FF" w:rsidR="009A0119" w:rsidRDefault="009A0119" w:rsidP="00166DE2">
      <w:pPr>
        <w:pStyle w:val="Normal0"/>
        <w:pBdr>
          <w:top w:val="nil"/>
          <w:left w:val="nil"/>
          <w:bottom w:val="nil"/>
          <w:right w:val="nil"/>
          <w:between w:val="nil"/>
        </w:pBdr>
        <w:rPr>
          <w:b/>
          <w:bCs/>
          <w:sz w:val="20"/>
          <w:szCs w:val="20"/>
        </w:rPr>
      </w:pPr>
    </w:p>
    <w:p w14:paraId="6ED822CB" w14:textId="77777777" w:rsidR="009A0119" w:rsidRDefault="009A0119" w:rsidP="00166DE2">
      <w:pPr>
        <w:pStyle w:val="Normal0"/>
        <w:pBdr>
          <w:top w:val="nil"/>
          <w:left w:val="nil"/>
          <w:bottom w:val="nil"/>
          <w:right w:val="nil"/>
          <w:between w:val="nil"/>
        </w:pBdr>
        <w:rPr>
          <w:b/>
          <w:bCs/>
          <w:sz w:val="20"/>
          <w:szCs w:val="20"/>
        </w:rPr>
      </w:pPr>
    </w:p>
    <w:p w14:paraId="5F9ACFFF" w14:textId="77777777" w:rsidR="009A0119" w:rsidRDefault="009A0119" w:rsidP="00166DE2">
      <w:pPr>
        <w:pStyle w:val="Normal0"/>
        <w:pBdr>
          <w:top w:val="nil"/>
          <w:left w:val="nil"/>
          <w:bottom w:val="nil"/>
          <w:right w:val="nil"/>
          <w:between w:val="nil"/>
        </w:pBdr>
        <w:rPr>
          <w:b/>
          <w:bCs/>
          <w:sz w:val="20"/>
          <w:szCs w:val="20"/>
        </w:rPr>
      </w:pPr>
    </w:p>
    <w:p w14:paraId="5E00EA44" w14:textId="77777777" w:rsidR="009A0119" w:rsidRDefault="009A0119" w:rsidP="00166DE2">
      <w:pPr>
        <w:pStyle w:val="Normal0"/>
        <w:pBdr>
          <w:top w:val="nil"/>
          <w:left w:val="nil"/>
          <w:bottom w:val="nil"/>
          <w:right w:val="nil"/>
          <w:between w:val="nil"/>
        </w:pBdr>
        <w:rPr>
          <w:b/>
          <w:bCs/>
          <w:sz w:val="20"/>
          <w:szCs w:val="20"/>
        </w:rPr>
      </w:pPr>
    </w:p>
    <w:p w14:paraId="71C62786" w14:textId="77777777" w:rsidR="009A0119" w:rsidRDefault="009A0119" w:rsidP="00166DE2">
      <w:pPr>
        <w:pStyle w:val="Normal0"/>
        <w:pBdr>
          <w:top w:val="nil"/>
          <w:left w:val="nil"/>
          <w:bottom w:val="nil"/>
          <w:right w:val="nil"/>
          <w:between w:val="nil"/>
        </w:pBdr>
        <w:rPr>
          <w:b/>
          <w:bCs/>
          <w:sz w:val="20"/>
          <w:szCs w:val="20"/>
        </w:rPr>
      </w:pPr>
    </w:p>
    <w:p w14:paraId="48D7AF8C" w14:textId="77777777" w:rsidR="0025625A" w:rsidRDefault="0025625A" w:rsidP="00166DE2">
      <w:pPr>
        <w:pStyle w:val="Normal0"/>
        <w:pBdr>
          <w:top w:val="nil"/>
          <w:left w:val="nil"/>
          <w:bottom w:val="nil"/>
          <w:right w:val="nil"/>
          <w:between w:val="nil"/>
        </w:pBdr>
        <w:rPr>
          <w:b/>
          <w:bCs/>
          <w:sz w:val="20"/>
          <w:szCs w:val="20"/>
        </w:rPr>
      </w:pPr>
    </w:p>
    <w:p w14:paraId="79E2764B" w14:textId="4E38A7BA" w:rsidR="0025625A" w:rsidRDefault="0025625A" w:rsidP="00166DE2">
      <w:pPr>
        <w:pStyle w:val="Normal0"/>
        <w:pBdr>
          <w:top w:val="nil"/>
          <w:left w:val="nil"/>
          <w:bottom w:val="nil"/>
          <w:right w:val="nil"/>
          <w:between w:val="nil"/>
        </w:pBdr>
        <w:rPr>
          <w:sz w:val="20"/>
          <w:szCs w:val="20"/>
        </w:rPr>
      </w:pPr>
      <w:r>
        <w:rPr>
          <w:sz w:val="20"/>
          <w:szCs w:val="20"/>
        </w:rPr>
        <w:t xml:space="preserve">  </w:t>
      </w:r>
      <w:r>
        <w:rPr>
          <w:sz w:val="20"/>
          <w:szCs w:val="20"/>
        </w:rPr>
        <w:t xml:space="preserve">      </w:t>
      </w:r>
      <w:r>
        <w:rPr>
          <w:sz w:val="20"/>
          <w:szCs w:val="20"/>
        </w:rPr>
        <w:t xml:space="preserve">      Tabla 1</w:t>
      </w:r>
      <w:r>
        <w:rPr>
          <w:sz w:val="20"/>
          <w:szCs w:val="20"/>
        </w:rPr>
        <w:t>2</w:t>
      </w:r>
    </w:p>
    <w:p w14:paraId="6CD9F30D" w14:textId="3A63C819" w:rsidR="0025625A" w:rsidRDefault="0025625A" w:rsidP="00166DE2">
      <w:pPr>
        <w:pStyle w:val="Normal0"/>
        <w:pBdr>
          <w:top w:val="nil"/>
          <w:left w:val="nil"/>
          <w:bottom w:val="nil"/>
          <w:right w:val="nil"/>
          <w:between w:val="nil"/>
        </w:pBdr>
        <w:rPr>
          <w:b/>
          <w:bCs/>
          <w:sz w:val="20"/>
          <w:szCs w:val="20"/>
        </w:rPr>
      </w:pPr>
      <w:r>
        <w:rPr>
          <w:b/>
          <w:bCs/>
          <w:i/>
          <w:iCs/>
          <w:sz w:val="20"/>
          <w:szCs w:val="20"/>
        </w:rPr>
        <w:t xml:space="preserve">            </w:t>
      </w:r>
      <w:r w:rsidRPr="00CC6F0A">
        <w:rPr>
          <w:b/>
          <w:bCs/>
          <w:i/>
          <w:iCs/>
          <w:sz w:val="20"/>
          <w:szCs w:val="20"/>
        </w:rPr>
        <w:t>Cuaternarias</w:t>
      </w:r>
      <w:r>
        <w:rPr>
          <w:b/>
          <w:bCs/>
          <w:i/>
          <w:iCs/>
          <w:sz w:val="20"/>
          <w:szCs w:val="20"/>
        </w:rPr>
        <w:t xml:space="preserve"> completas</w:t>
      </w:r>
    </w:p>
    <w:p w14:paraId="76D61FE7" w14:textId="77777777" w:rsidR="0025625A" w:rsidRDefault="0025625A" w:rsidP="00166DE2">
      <w:pPr>
        <w:pStyle w:val="Normal0"/>
        <w:pBdr>
          <w:top w:val="nil"/>
          <w:left w:val="nil"/>
          <w:bottom w:val="nil"/>
          <w:right w:val="nil"/>
          <w:between w:val="nil"/>
        </w:pBdr>
        <w:rPr>
          <w:b/>
          <w:bCs/>
          <w:sz w:val="20"/>
          <w:szCs w:val="20"/>
        </w:rPr>
      </w:pPr>
    </w:p>
    <w:tbl>
      <w:tblPr>
        <w:tblStyle w:val="Tablaconcuadrcula"/>
        <w:tblpPr w:leftFromText="141" w:rightFromText="141" w:vertAnchor="text" w:horzAnchor="page" w:tblpX="2686" w:tblpY="1"/>
        <w:tblOverlap w:val="never"/>
        <w:tblW w:w="0" w:type="auto"/>
        <w:tblLook w:val="04A0" w:firstRow="1" w:lastRow="0" w:firstColumn="1" w:lastColumn="0" w:noHBand="0" w:noVBand="1"/>
      </w:tblPr>
      <w:tblGrid>
        <w:gridCol w:w="1129"/>
        <w:gridCol w:w="1134"/>
        <w:gridCol w:w="993"/>
        <w:gridCol w:w="1134"/>
        <w:gridCol w:w="1417"/>
      </w:tblGrid>
      <w:tr w:rsidR="00896D8E" w:rsidRPr="00F92C53" w14:paraId="0481DA54" w14:textId="77777777" w:rsidTr="00896D8E">
        <w:tc>
          <w:tcPr>
            <w:tcW w:w="1129" w:type="dxa"/>
            <w:shd w:val="clear" w:color="auto" w:fill="B6DDE8" w:themeFill="accent5" w:themeFillTint="66"/>
          </w:tcPr>
          <w:p w14:paraId="37F2113E" w14:textId="77777777" w:rsidR="00896D8E" w:rsidRPr="00F92C53" w:rsidRDefault="00896D8E" w:rsidP="00896D8E">
            <w:pPr>
              <w:pStyle w:val="Normal0"/>
              <w:jc w:val="center"/>
              <w:rPr>
                <w:sz w:val="16"/>
                <w:szCs w:val="16"/>
              </w:rPr>
            </w:pPr>
            <w:r>
              <w:rPr>
                <w:sz w:val="16"/>
                <w:szCs w:val="16"/>
              </w:rPr>
              <w:t>PLATA</w:t>
            </w:r>
          </w:p>
        </w:tc>
        <w:tc>
          <w:tcPr>
            <w:tcW w:w="1134" w:type="dxa"/>
            <w:shd w:val="clear" w:color="auto" w:fill="B6DDE8" w:themeFill="accent5" w:themeFillTint="66"/>
          </w:tcPr>
          <w:p w14:paraId="5C8C45F9" w14:textId="77777777" w:rsidR="00896D8E" w:rsidRPr="00F92C53" w:rsidRDefault="00896D8E" w:rsidP="00896D8E">
            <w:pPr>
              <w:pStyle w:val="Normal0"/>
              <w:jc w:val="center"/>
              <w:rPr>
                <w:sz w:val="16"/>
                <w:szCs w:val="16"/>
              </w:rPr>
            </w:pPr>
            <w:r>
              <w:rPr>
                <w:sz w:val="16"/>
                <w:szCs w:val="16"/>
              </w:rPr>
              <w:t>COBRE</w:t>
            </w:r>
          </w:p>
        </w:tc>
        <w:tc>
          <w:tcPr>
            <w:tcW w:w="993" w:type="dxa"/>
            <w:shd w:val="clear" w:color="auto" w:fill="B6DDE8" w:themeFill="accent5" w:themeFillTint="66"/>
          </w:tcPr>
          <w:p w14:paraId="0C65421E" w14:textId="77777777" w:rsidR="00896D8E" w:rsidRPr="00F92C53" w:rsidRDefault="00896D8E" w:rsidP="00896D8E">
            <w:pPr>
              <w:pStyle w:val="Normal0"/>
              <w:jc w:val="center"/>
              <w:rPr>
                <w:sz w:val="16"/>
                <w:szCs w:val="16"/>
              </w:rPr>
            </w:pPr>
            <w:r>
              <w:rPr>
                <w:sz w:val="16"/>
                <w:szCs w:val="16"/>
              </w:rPr>
              <w:t>ZINC</w:t>
            </w:r>
          </w:p>
        </w:tc>
        <w:tc>
          <w:tcPr>
            <w:tcW w:w="1134" w:type="dxa"/>
            <w:shd w:val="clear" w:color="auto" w:fill="B6DDE8" w:themeFill="accent5" w:themeFillTint="66"/>
          </w:tcPr>
          <w:p w14:paraId="23A63884" w14:textId="77777777" w:rsidR="00896D8E" w:rsidRPr="00F92C53" w:rsidRDefault="00896D8E" w:rsidP="00896D8E">
            <w:pPr>
              <w:pStyle w:val="Normal0"/>
              <w:jc w:val="center"/>
              <w:rPr>
                <w:sz w:val="16"/>
                <w:szCs w:val="16"/>
              </w:rPr>
            </w:pPr>
            <w:r>
              <w:rPr>
                <w:sz w:val="16"/>
                <w:szCs w:val="16"/>
              </w:rPr>
              <w:t>CADMIO</w:t>
            </w:r>
          </w:p>
        </w:tc>
        <w:tc>
          <w:tcPr>
            <w:tcW w:w="1417" w:type="dxa"/>
            <w:shd w:val="clear" w:color="auto" w:fill="B6DDE8" w:themeFill="accent5" w:themeFillTint="66"/>
          </w:tcPr>
          <w:p w14:paraId="3AD2DB99" w14:textId="77777777" w:rsidR="00896D8E" w:rsidRPr="00F92C53" w:rsidRDefault="00896D8E" w:rsidP="00896D8E">
            <w:pPr>
              <w:pStyle w:val="Normal0"/>
              <w:jc w:val="center"/>
              <w:rPr>
                <w:sz w:val="16"/>
                <w:szCs w:val="16"/>
              </w:rPr>
            </w:pPr>
            <w:r>
              <w:rPr>
                <w:sz w:val="16"/>
                <w:szCs w:val="16"/>
              </w:rPr>
              <w:t>LATON 70%</w:t>
            </w:r>
          </w:p>
        </w:tc>
      </w:tr>
      <w:tr w:rsidR="00896D8E" w:rsidRPr="00F92C53" w14:paraId="7F68F134" w14:textId="77777777" w:rsidTr="00896D8E">
        <w:tc>
          <w:tcPr>
            <w:tcW w:w="1129" w:type="dxa"/>
          </w:tcPr>
          <w:p w14:paraId="04A172DB" w14:textId="537377D8" w:rsidR="00896D8E" w:rsidRPr="00F92C53" w:rsidRDefault="00896D8E" w:rsidP="00896D8E">
            <w:pPr>
              <w:pStyle w:val="Normal0"/>
              <w:jc w:val="center"/>
              <w:rPr>
                <w:sz w:val="16"/>
                <w:szCs w:val="16"/>
              </w:rPr>
            </w:pPr>
            <w:r>
              <w:rPr>
                <w:sz w:val="16"/>
                <w:szCs w:val="16"/>
              </w:rPr>
              <w:t>570</w:t>
            </w:r>
          </w:p>
        </w:tc>
        <w:tc>
          <w:tcPr>
            <w:tcW w:w="1134" w:type="dxa"/>
          </w:tcPr>
          <w:p w14:paraId="40BFE0B9" w14:textId="412AC465" w:rsidR="00896D8E" w:rsidRPr="00F92C53" w:rsidRDefault="00896D8E" w:rsidP="00896D8E">
            <w:pPr>
              <w:pStyle w:val="Normal0"/>
              <w:jc w:val="center"/>
              <w:rPr>
                <w:sz w:val="16"/>
                <w:szCs w:val="16"/>
              </w:rPr>
            </w:pPr>
            <w:r>
              <w:rPr>
                <w:sz w:val="16"/>
                <w:szCs w:val="16"/>
              </w:rPr>
              <w:t>275</w:t>
            </w:r>
          </w:p>
        </w:tc>
        <w:tc>
          <w:tcPr>
            <w:tcW w:w="993" w:type="dxa"/>
          </w:tcPr>
          <w:p w14:paraId="1C1CF6A5" w14:textId="54901C61" w:rsidR="00896D8E" w:rsidRPr="00F92C53" w:rsidRDefault="00896D8E" w:rsidP="00896D8E">
            <w:pPr>
              <w:pStyle w:val="Normal0"/>
              <w:jc w:val="center"/>
              <w:rPr>
                <w:sz w:val="16"/>
                <w:szCs w:val="16"/>
              </w:rPr>
            </w:pPr>
            <w:r>
              <w:rPr>
                <w:sz w:val="16"/>
                <w:szCs w:val="16"/>
              </w:rPr>
              <w:t>115</w:t>
            </w:r>
          </w:p>
        </w:tc>
        <w:tc>
          <w:tcPr>
            <w:tcW w:w="1134" w:type="dxa"/>
          </w:tcPr>
          <w:p w14:paraId="1E2EDED3" w14:textId="70171A0C" w:rsidR="00896D8E" w:rsidRPr="00F92C53" w:rsidRDefault="00896D8E" w:rsidP="00896D8E">
            <w:pPr>
              <w:pStyle w:val="Normal0"/>
              <w:jc w:val="center"/>
              <w:rPr>
                <w:sz w:val="16"/>
                <w:szCs w:val="16"/>
              </w:rPr>
            </w:pPr>
            <w:r>
              <w:rPr>
                <w:sz w:val="16"/>
                <w:szCs w:val="16"/>
              </w:rPr>
              <w:t>40</w:t>
            </w:r>
          </w:p>
        </w:tc>
        <w:tc>
          <w:tcPr>
            <w:tcW w:w="1417" w:type="dxa"/>
          </w:tcPr>
          <w:p w14:paraId="0727180D" w14:textId="77777777" w:rsidR="00896D8E" w:rsidRPr="00F92C53" w:rsidRDefault="00896D8E" w:rsidP="00896D8E">
            <w:pPr>
              <w:pStyle w:val="Normal0"/>
              <w:jc w:val="center"/>
              <w:rPr>
                <w:sz w:val="16"/>
                <w:szCs w:val="16"/>
              </w:rPr>
            </w:pPr>
          </w:p>
        </w:tc>
      </w:tr>
      <w:tr w:rsidR="00896D8E" w:rsidRPr="00F92C53" w14:paraId="380FADDE" w14:textId="77777777" w:rsidTr="00896D8E">
        <w:tc>
          <w:tcPr>
            <w:tcW w:w="1129" w:type="dxa"/>
          </w:tcPr>
          <w:p w14:paraId="77FA529F" w14:textId="58E23839" w:rsidR="00896D8E" w:rsidRPr="00F92C53" w:rsidRDefault="00896D8E" w:rsidP="00896D8E">
            <w:pPr>
              <w:pStyle w:val="Normal0"/>
              <w:jc w:val="center"/>
              <w:rPr>
                <w:sz w:val="16"/>
                <w:szCs w:val="16"/>
              </w:rPr>
            </w:pPr>
            <w:r>
              <w:rPr>
                <w:sz w:val="16"/>
                <w:szCs w:val="16"/>
              </w:rPr>
              <w:t>570</w:t>
            </w:r>
          </w:p>
        </w:tc>
        <w:tc>
          <w:tcPr>
            <w:tcW w:w="1134" w:type="dxa"/>
          </w:tcPr>
          <w:p w14:paraId="5940A2E8" w14:textId="20BD33D5" w:rsidR="00896D8E" w:rsidRPr="00F92C53" w:rsidRDefault="00896D8E" w:rsidP="00896D8E">
            <w:pPr>
              <w:pStyle w:val="Normal0"/>
              <w:jc w:val="center"/>
              <w:rPr>
                <w:sz w:val="16"/>
                <w:szCs w:val="16"/>
              </w:rPr>
            </w:pPr>
            <w:r>
              <w:rPr>
                <w:sz w:val="16"/>
                <w:szCs w:val="16"/>
              </w:rPr>
              <w:t>7</w:t>
            </w:r>
          </w:p>
        </w:tc>
        <w:tc>
          <w:tcPr>
            <w:tcW w:w="993" w:type="dxa"/>
          </w:tcPr>
          <w:p w14:paraId="1FB695F2" w14:textId="69BC6949" w:rsidR="00896D8E" w:rsidRPr="00F92C53" w:rsidRDefault="00896D8E" w:rsidP="00896D8E">
            <w:pPr>
              <w:pStyle w:val="Normal0"/>
              <w:jc w:val="center"/>
              <w:rPr>
                <w:sz w:val="16"/>
                <w:szCs w:val="16"/>
              </w:rPr>
            </w:pPr>
          </w:p>
        </w:tc>
        <w:tc>
          <w:tcPr>
            <w:tcW w:w="1134" w:type="dxa"/>
          </w:tcPr>
          <w:p w14:paraId="3AA31B76" w14:textId="53588042" w:rsidR="00896D8E" w:rsidRPr="00F92C53" w:rsidRDefault="00896D8E" w:rsidP="00896D8E">
            <w:pPr>
              <w:pStyle w:val="Normal0"/>
              <w:jc w:val="center"/>
              <w:rPr>
                <w:sz w:val="16"/>
                <w:szCs w:val="16"/>
              </w:rPr>
            </w:pPr>
            <w:r>
              <w:rPr>
                <w:sz w:val="16"/>
                <w:szCs w:val="16"/>
              </w:rPr>
              <w:t>40</w:t>
            </w:r>
          </w:p>
        </w:tc>
        <w:tc>
          <w:tcPr>
            <w:tcW w:w="1417" w:type="dxa"/>
          </w:tcPr>
          <w:p w14:paraId="1E6160B3" w14:textId="7AAFD9A8" w:rsidR="00896D8E" w:rsidRPr="00F92C53" w:rsidRDefault="00896D8E" w:rsidP="00896D8E">
            <w:pPr>
              <w:pStyle w:val="Normal0"/>
              <w:jc w:val="center"/>
              <w:rPr>
                <w:sz w:val="16"/>
                <w:szCs w:val="16"/>
              </w:rPr>
            </w:pPr>
            <w:r>
              <w:rPr>
                <w:sz w:val="16"/>
                <w:szCs w:val="16"/>
              </w:rPr>
              <w:t>383</w:t>
            </w:r>
          </w:p>
        </w:tc>
      </w:tr>
      <w:tr w:rsidR="00896D8E" w:rsidRPr="00F92C53" w14:paraId="6D278366" w14:textId="77777777" w:rsidTr="00896D8E">
        <w:tc>
          <w:tcPr>
            <w:tcW w:w="1129" w:type="dxa"/>
          </w:tcPr>
          <w:p w14:paraId="4C8DF278" w14:textId="59964F53" w:rsidR="00896D8E" w:rsidRPr="00F92C53" w:rsidRDefault="00896D8E" w:rsidP="00896D8E">
            <w:pPr>
              <w:pStyle w:val="Normal0"/>
              <w:jc w:val="center"/>
              <w:rPr>
                <w:sz w:val="16"/>
                <w:szCs w:val="16"/>
              </w:rPr>
            </w:pPr>
            <w:r>
              <w:rPr>
                <w:sz w:val="16"/>
                <w:szCs w:val="16"/>
              </w:rPr>
              <w:t>400</w:t>
            </w:r>
          </w:p>
        </w:tc>
        <w:tc>
          <w:tcPr>
            <w:tcW w:w="1134" w:type="dxa"/>
          </w:tcPr>
          <w:p w14:paraId="7C9BB0BE" w14:textId="0C38BB25" w:rsidR="00896D8E" w:rsidRPr="00F92C53" w:rsidRDefault="00896D8E" w:rsidP="00896D8E">
            <w:pPr>
              <w:pStyle w:val="Normal0"/>
              <w:jc w:val="center"/>
              <w:rPr>
                <w:sz w:val="16"/>
                <w:szCs w:val="16"/>
              </w:rPr>
            </w:pPr>
            <w:r>
              <w:rPr>
                <w:sz w:val="16"/>
                <w:szCs w:val="16"/>
              </w:rPr>
              <w:t>140</w:t>
            </w:r>
          </w:p>
        </w:tc>
        <w:tc>
          <w:tcPr>
            <w:tcW w:w="993" w:type="dxa"/>
          </w:tcPr>
          <w:p w14:paraId="7BD87057" w14:textId="3396644B" w:rsidR="00896D8E" w:rsidRPr="00F92C53" w:rsidRDefault="00896D8E" w:rsidP="00896D8E">
            <w:pPr>
              <w:pStyle w:val="Normal0"/>
              <w:jc w:val="center"/>
              <w:rPr>
                <w:sz w:val="16"/>
                <w:szCs w:val="16"/>
              </w:rPr>
            </w:pPr>
            <w:r>
              <w:rPr>
                <w:sz w:val="16"/>
                <w:szCs w:val="16"/>
              </w:rPr>
              <w:t>60</w:t>
            </w:r>
          </w:p>
        </w:tc>
        <w:tc>
          <w:tcPr>
            <w:tcW w:w="1134" w:type="dxa"/>
          </w:tcPr>
          <w:p w14:paraId="395ABB9B" w14:textId="06C7DD50" w:rsidR="00896D8E" w:rsidRPr="00F92C53" w:rsidRDefault="00896D8E" w:rsidP="00896D8E">
            <w:pPr>
              <w:pStyle w:val="Normal0"/>
              <w:jc w:val="center"/>
              <w:rPr>
                <w:sz w:val="16"/>
                <w:szCs w:val="16"/>
              </w:rPr>
            </w:pPr>
            <w:r>
              <w:rPr>
                <w:sz w:val="16"/>
                <w:szCs w:val="16"/>
              </w:rPr>
              <w:t>400</w:t>
            </w:r>
          </w:p>
        </w:tc>
        <w:tc>
          <w:tcPr>
            <w:tcW w:w="1417" w:type="dxa"/>
          </w:tcPr>
          <w:p w14:paraId="68DC08D7" w14:textId="77777777" w:rsidR="00896D8E" w:rsidRPr="00F92C53" w:rsidRDefault="00896D8E" w:rsidP="00896D8E">
            <w:pPr>
              <w:pStyle w:val="Normal0"/>
              <w:jc w:val="center"/>
              <w:rPr>
                <w:sz w:val="16"/>
                <w:szCs w:val="16"/>
              </w:rPr>
            </w:pPr>
          </w:p>
        </w:tc>
      </w:tr>
      <w:tr w:rsidR="00896D8E" w:rsidRPr="00F92C53" w14:paraId="1DCD225D" w14:textId="77777777" w:rsidTr="00896D8E">
        <w:tc>
          <w:tcPr>
            <w:tcW w:w="1129" w:type="dxa"/>
          </w:tcPr>
          <w:p w14:paraId="1FE8CAC1" w14:textId="4B2960E5" w:rsidR="00896D8E" w:rsidRDefault="00896D8E" w:rsidP="00896D8E">
            <w:pPr>
              <w:pStyle w:val="Normal0"/>
              <w:jc w:val="center"/>
              <w:rPr>
                <w:sz w:val="16"/>
                <w:szCs w:val="16"/>
              </w:rPr>
            </w:pPr>
            <w:r>
              <w:rPr>
                <w:sz w:val="16"/>
                <w:szCs w:val="16"/>
              </w:rPr>
              <w:t>400</w:t>
            </w:r>
          </w:p>
        </w:tc>
        <w:tc>
          <w:tcPr>
            <w:tcW w:w="1134" w:type="dxa"/>
          </w:tcPr>
          <w:p w14:paraId="40B71AC4" w14:textId="77777777" w:rsidR="00896D8E" w:rsidRPr="00F92C53" w:rsidRDefault="00896D8E" w:rsidP="00896D8E">
            <w:pPr>
              <w:pStyle w:val="Normal0"/>
              <w:jc w:val="center"/>
              <w:rPr>
                <w:sz w:val="16"/>
                <w:szCs w:val="16"/>
              </w:rPr>
            </w:pPr>
          </w:p>
        </w:tc>
        <w:tc>
          <w:tcPr>
            <w:tcW w:w="993" w:type="dxa"/>
          </w:tcPr>
          <w:p w14:paraId="4B8AA413" w14:textId="418D9014" w:rsidR="00896D8E" w:rsidRPr="00F92C53" w:rsidRDefault="00896D8E" w:rsidP="00896D8E">
            <w:pPr>
              <w:pStyle w:val="Normal0"/>
              <w:jc w:val="center"/>
              <w:rPr>
                <w:sz w:val="16"/>
                <w:szCs w:val="16"/>
              </w:rPr>
            </w:pPr>
          </w:p>
        </w:tc>
        <w:tc>
          <w:tcPr>
            <w:tcW w:w="1134" w:type="dxa"/>
          </w:tcPr>
          <w:p w14:paraId="20C542B3" w14:textId="07CD7119" w:rsidR="00896D8E" w:rsidRDefault="00896D8E" w:rsidP="00896D8E">
            <w:pPr>
              <w:pStyle w:val="Normal0"/>
              <w:jc w:val="center"/>
              <w:rPr>
                <w:sz w:val="16"/>
                <w:szCs w:val="16"/>
              </w:rPr>
            </w:pPr>
            <w:r>
              <w:rPr>
                <w:sz w:val="16"/>
                <w:szCs w:val="16"/>
              </w:rPr>
              <w:t>400</w:t>
            </w:r>
          </w:p>
        </w:tc>
        <w:tc>
          <w:tcPr>
            <w:tcW w:w="1417" w:type="dxa"/>
          </w:tcPr>
          <w:p w14:paraId="4A9C7FAE" w14:textId="154B79B1" w:rsidR="00896D8E" w:rsidRDefault="00896D8E" w:rsidP="00896D8E">
            <w:pPr>
              <w:pStyle w:val="Normal0"/>
              <w:jc w:val="center"/>
              <w:rPr>
                <w:sz w:val="16"/>
                <w:szCs w:val="16"/>
              </w:rPr>
            </w:pPr>
            <w:r>
              <w:rPr>
                <w:sz w:val="16"/>
                <w:szCs w:val="16"/>
              </w:rPr>
              <w:t>200</w:t>
            </w:r>
          </w:p>
        </w:tc>
      </w:tr>
    </w:tbl>
    <w:p w14:paraId="16BB9C2A" w14:textId="77777777" w:rsidR="009A0119" w:rsidRDefault="009A0119" w:rsidP="00166DE2">
      <w:pPr>
        <w:pStyle w:val="Normal0"/>
        <w:pBdr>
          <w:top w:val="nil"/>
          <w:left w:val="nil"/>
          <w:bottom w:val="nil"/>
          <w:right w:val="nil"/>
          <w:between w:val="nil"/>
        </w:pBdr>
        <w:rPr>
          <w:b/>
          <w:bCs/>
          <w:sz w:val="20"/>
          <w:szCs w:val="20"/>
        </w:rPr>
      </w:pPr>
    </w:p>
    <w:p w14:paraId="0653B158" w14:textId="0F5EB485" w:rsidR="00166DE2" w:rsidRDefault="00896D8E" w:rsidP="00166DE2">
      <w:pPr>
        <w:pStyle w:val="Normal0"/>
        <w:pBdr>
          <w:top w:val="nil"/>
          <w:left w:val="nil"/>
          <w:bottom w:val="nil"/>
          <w:right w:val="nil"/>
          <w:between w:val="nil"/>
        </w:pBdr>
        <w:rPr>
          <w:sz w:val="20"/>
          <w:szCs w:val="20"/>
        </w:rPr>
      </w:pPr>
      <w:r>
        <w:rPr>
          <w:sz w:val="20"/>
          <w:szCs w:val="20"/>
        </w:rPr>
        <w:tab/>
      </w:r>
    </w:p>
    <w:p w14:paraId="1AD327AF" w14:textId="77777777" w:rsidR="00E21E77" w:rsidRDefault="00E21E77" w:rsidP="00166DE2">
      <w:pPr>
        <w:pStyle w:val="Normal0"/>
        <w:pBdr>
          <w:top w:val="nil"/>
          <w:left w:val="nil"/>
          <w:bottom w:val="nil"/>
          <w:right w:val="nil"/>
          <w:between w:val="nil"/>
        </w:pBdr>
        <w:rPr>
          <w:sz w:val="20"/>
          <w:szCs w:val="20"/>
        </w:rPr>
      </w:pPr>
    </w:p>
    <w:p w14:paraId="4E28E30C" w14:textId="77777777" w:rsidR="00E21E77" w:rsidRDefault="00E21E77" w:rsidP="00166DE2">
      <w:pPr>
        <w:pStyle w:val="Normal0"/>
        <w:pBdr>
          <w:top w:val="nil"/>
          <w:left w:val="nil"/>
          <w:bottom w:val="nil"/>
          <w:right w:val="nil"/>
          <w:between w:val="nil"/>
        </w:pBdr>
        <w:rPr>
          <w:sz w:val="20"/>
          <w:szCs w:val="20"/>
        </w:rPr>
      </w:pPr>
    </w:p>
    <w:p w14:paraId="065A439A" w14:textId="77777777" w:rsidR="00E21E77" w:rsidRDefault="00E21E77" w:rsidP="00166DE2">
      <w:pPr>
        <w:pStyle w:val="Normal0"/>
        <w:pBdr>
          <w:top w:val="nil"/>
          <w:left w:val="nil"/>
          <w:bottom w:val="nil"/>
          <w:right w:val="nil"/>
          <w:between w:val="nil"/>
        </w:pBdr>
        <w:rPr>
          <w:sz w:val="20"/>
          <w:szCs w:val="20"/>
        </w:rPr>
      </w:pPr>
    </w:p>
    <w:p w14:paraId="191E52FF" w14:textId="77777777" w:rsidR="00166DE2" w:rsidRPr="00166DE2" w:rsidRDefault="00166DE2" w:rsidP="00166DE2">
      <w:pPr>
        <w:pStyle w:val="Normal0"/>
        <w:pBdr>
          <w:top w:val="nil"/>
          <w:left w:val="nil"/>
          <w:bottom w:val="nil"/>
          <w:right w:val="nil"/>
          <w:between w:val="nil"/>
        </w:pBdr>
        <w:rPr>
          <w:b/>
          <w:bCs/>
          <w:sz w:val="20"/>
          <w:szCs w:val="20"/>
        </w:rPr>
      </w:pPr>
    </w:p>
    <w:p w14:paraId="3A6FDE04" w14:textId="77777777" w:rsidR="004A4F88" w:rsidRDefault="004A4F88" w:rsidP="00166DE2">
      <w:pPr>
        <w:pStyle w:val="Normal0"/>
        <w:pBdr>
          <w:top w:val="nil"/>
          <w:left w:val="nil"/>
          <w:bottom w:val="nil"/>
          <w:right w:val="nil"/>
          <w:between w:val="nil"/>
        </w:pBdr>
        <w:rPr>
          <w:sz w:val="20"/>
          <w:szCs w:val="20"/>
        </w:rPr>
      </w:pPr>
    </w:p>
    <w:p w14:paraId="5DF9FA6F" w14:textId="77777777" w:rsidR="0028506E" w:rsidRDefault="0028506E" w:rsidP="00166DE2">
      <w:pPr>
        <w:pStyle w:val="Normal0"/>
        <w:pBdr>
          <w:top w:val="nil"/>
          <w:left w:val="nil"/>
          <w:bottom w:val="nil"/>
          <w:right w:val="nil"/>
          <w:between w:val="nil"/>
        </w:pBdr>
        <w:rPr>
          <w:sz w:val="20"/>
          <w:szCs w:val="20"/>
        </w:rPr>
      </w:pPr>
    </w:p>
    <w:tbl>
      <w:tblPr>
        <w:tblStyle w:val="Tablaconcuadrcula"/>
        <w:tblW w:w="0" w:type="auto"/>
        <w:tblLook w:val="04A0" w:firstRow="1" w:lastRow="0" w:firstColumn="1" w:lastColumn="0" w:noHBand="0" w:noVBand="1"/>
      </w:tblPr>
      <w:tblGrid>
        <w:gridCol w:w="4406"/>
        <w:gridCol w:w="5556"/>
      </w:tblGrid>
      <w:tr w:rsidR="0028506E" w14:paraId="1B2736E8" w14:textId="77777777" w:rsidTr="0028506E">
        <w:tc>
          <w:tcPr>
            <w:tcW w:w="4981" w:type="dxa"/>
          </w:tcPr>
          <w:p w14:paraId="7BC254AB" w14:textId="14B643D5" w:rsidR="0028506E" w:rsidRDefault="0028506E" w:rsidP="0028506E">
            <w:pPr>
              <w:pStyle w:val="Normal0"/>
              <w:pBdr>
                <w:top w:val="nil"/>
                <w:left w:val="nil"/>
                <w:bottom w:val="nil"/>
                <w:right w:val="nil"/>
                <w:between w:val="nil"/>
              </w:pBdr>
              <w:rPr>
                <w:sz w:val="20"/>
                <w:szCs w:val="20"/>
              </w:rPr>
            </w:pPr>
            <w:r w:rsidRPr="00166DE2">
              <w:rPr>
                <w:b/>
                <w:bCs/>
                <w:sz w:val="20"/>
                <w:szCs w:val="20"/>
              </w:rPr>
              <w:t>Soldaduras de oro de color</w:t>
            </w:r>
            <w:r w:rsidRPr="00166DE2">
              <w:rPr>
                <w:sz w:val="20"/>
                <w:szCs w:val="20"/>
              </w:rPr>
              <w:t>.</w:t>
            </w:r>
          </w:p>
          <w:p w14:paraId="27E41C9E" w14:textId="704D2512" w:rsidR="0028506E" w:rsidRDefault="0028506E" w:rsidP="0028506E">
            <w:pPr>
              <w:pStyle w:val="Normal0"/>
              <w:pBdr>
                <w:top w:val="nil"/>
                <w:left w:val="nil"/>
                <w:bottom w:val="nil"/>
                <w:right w:val="nil"/>
                <w:between w:val="nil"/>
              </w:pBdr>
              <w:rPr>
                <w:sz w:val="20"/>
                <w:szCs w:val="20"/>
              </w:rPr>
            </w:pPr>
            <w:r w:rsidRPr="00166DE2">
              <w:rPr>
                <w:sz w:val="20"/>
                <w:szCs w:val="20"/>
              </w:rPr>
              <w:t>Para evitar rebajar el título de la pieza en la que se está trabajando, es recomendable emplear siempre soldaduras del mismo título, aunque de composición adecuada para obtener un punto de fusión más bajo que el de las partes a soldar. También es importante que las soldaduras tengan un color lo más parecido posible al metal que tiene que soldar.</w:t>
            </w:r>
          </w:p>
          <w:p w14:paraId="2C21E000" w14:textId="77777777" w:rsidR="0028506E" w:rsidRDefault="0028506E" w:rsidP="00166DE2">
            <w:pPr>
              <w:pStyle w:val="Normal0"/>
              <w:rPr>
                <w:sz w:val="20"/>
                <w:szCs w:val="20"/>
              </w:rPr>
            </w:pPr>
          </w:p>
        </w:tc>
        <w:tc>
          <w:tcPr>
            <w:tcW w:w="4981" w:type="dxa"/>
          </w:tcPr>
          <w:p w14:paraId="14C936C9" w14:textId="73549328" w:rsidR="0028506E" w:rsidRDefault="0028506E" w:rsidP="0028506E">
            <w:pPr>
              <w:pStyle w:val="Normal0"/>
              <w:pBdr>
                <w:top w:val="nil"/>
                <w:left w:val="nil"/>
                <w:bottom w:val="nil"/>
                <w:right w:val="nil"/>
                <w:between w:val="nil"/>
              </w:pBdr>
              <w:rPr>
                <w:sz w:val="20"/>
                <w:szCs w:val="20"/>
              </w:rPr>
            </w:pPr>
            <w:r>
              <w:rPr>
                <w:sz w:val="20"/>
                <w:szCs w:val="20"/>
              </w:rPr>
              <w:t xml:space="preserve"> </w:t>
            </w:r>
          </w:p>
          <w:p w14:paraId="1C4F332B" w14:textId="5F745059" w:rsidR="0028506E" w:rsidRDefault="0028506E" w:rsidP="0028506E">
            <w:pPr>
              <w:pStyle w:val="Normal0"/>
              <w:pBdr>
                <w:top w:val="nil"/>
                <w:left w:val="nil"/>
                <w:bottom w:val="nil"/>
                <w:right w:val="nil"/>
                <w:between w:val="nil"/>
              </w:pBdr>
              <w:rPr>
                <w:sz w:val="20"/>
                <w:szCs w:val="20"/>
              </w:rPr>
            </w:pPr>
            <w:r>
              <w:rPr>
                <w:sz w:val="20"/>
                <w:szCs w:val="20"/>
              </w:rPr>
              <w:t xml:space="preserve">  Soldadura de oro de color</w:t>
            </w:r>
          </w:p>
          <w:p w14:paraId="0647887A" w14:textId="70D28FE4" w:rsidR="0028506E" w:rsidRDefault="0028506E" w:rsidP="0028506E">
            <w:pPr>
              <w:pStyle w:val="Normal0"/>
              <w:pBdr>
                <w:top w:val="nil"/>
                <w:left w:val="nil"/>
                <w:bottom w:val="nil"/>
                <w:right w:val="nil"/>
                <w:between w:val="nil"/>
              </w:pBdr>
              <w:rPr>
                <w:sz w:val="20"/>
                <w:szCs w:val="20"/>
              </w:rPr>
            </w:pPr>
            <w:r>
              <w:rPr>
                <w:sz w:val="20"/>
                <w:szCs w:val="20"/>
              </w:rPr>
              <w:tab/>
              <w:t xml:space="preserve">     </w:t>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581"/>
              <w:gridCol w:w="723"/>
              <w:gridCol w:w="785"/>
              <w:gridCol w:w="590"/>
              <w:gridCol w:w="750"/>
              <w:gridCol w:w="856"/>
              <w:gridCol w:w="1045"/>
            </w:tblGrid>
            <w:tr w:rsidR="0028506E" w:rsidRPr="00F92C53" w14:paraId="7D910CF2" w14:textId="77777777" w:rsidTr="007057BD">
              <w:tc>
                <w:tcPr>
                  <w:tcW w:w="988" w:type="dxa"/>
                  <w:shd w:val="clear" w:color="auto" w:fill="B6DDE8" w:themeFill="accent5" w:themeFillTint="66"/>
                </w:tcPr>
                <w:p w14:paraId="014B606E" w14:textId="77777777" w:rsidR="0028506E" w:rsidRPr="00F92C53" w:rsidRDefault="0028506E" w:rsidP="0028506E">
                  <w:pPr>
                    <w:pStyle w:val="Normal0"/>
                    <w:jc w:val="center"/>
                    <w:rPr>
                      <w:sz w:val="16"/>
                      <w:szCs w:val="16"/>
                    </w:rPr>
                  </w:pPr>
                  <w:r>
                    <w:rPr>
                      <w:sz w:val="16"/>
                      <w:szCs w:val="16"/>
                    </w:rPr>
                    <w:t>ORO</w:t>
                  </w:r>
                </w:p>
              </w:tc>
              <w:tc>
                <w:tcPr>
                  <w:tcW w:w="850" w:type="dxa"/>
                  <w:shd w:val="clear" w:color="auto" w:fill="B6DDE8" w:themeFill="accent5" w:themeFillTint="66"/>
                </w:tcPr>
                <w:p w14:paraId="43BF009A" w14:textId="77777777" w:rsidR="0028506E" w:rsidRPr="00F92C53" w:rsidRDefault="0028506E" w:rsidP="0028506E">
                  <w:pPr>
                    <w:pStyle w:val="Normal0"/>
                    <w:jc w:val="center"/>
                    <w:rPr>
                      <w:sz w:val="16"/>
                      <w:szCs w:val="16"/>
                    </w:rPr>
                  </w:pPr>
                  <w:r>
                    <w:rPr>
                      <w:sz w:val="16"/>
                      <w:szCs w:val="16"/>
                    </w:rPr>
                    <w:t>PLATA</w:t>
                  </w:r>
                </w:p>
              </w:tc>
              <w:tc>
                <w:tcPr>
                  <w:tcW w:w="992" w:type="dxa"/>
                  <w:shd w:val="clear" w:color="auto" w:fill="B6DDE8" w:themeFill="accent5" w:themeFillTint="66"/>
                </w:tcPr>
                <w:p w14:paraId="1186E6F8" w14:textId="77777777" w:rsidR="0028506E" w:rsidRPr="00F92C53" w:rsidRDefault="0028506E" w:rsidP="0028506E">
                  <w:pPr>
                    <w:pStyle w:val="Normal0"/>
                    <w:jc w:val="center"/>
                    <w:rPr>
                      <w:sz w:val="16"/>
                      <w:szCs w:val="16"/>
                    </w:rPr>
                  </w:pPr>
                  <w:r>
                    <w:rPr>
                      <w:sz w:val="16"/>
                      <w:szCs w:val="16"/>
                    </w:rPr>
                    <w:t>COBRE</w:t>
                  </w:r>
                </w:p>
              </w:tc>
              <w:tc>
                <w:tcPr>
                  <w:tcW w:w="993" w:type="dxa"/>
                  <w:shd w:val="clear" w:color="auto" w:fill="B6DDE8" w:themeFill="accent5" w:themeFillTint="66"/>
                </w:tcPr>
                <w:p w14:paraId="7F5780EC" w14:textId="77777777" w:rsidR="0028506E" w:rsidRPr="00F92C53" w:rsidRDefault="0028506E" w:rsidP="0028506E">
                  <w:pPr>
                    <w:pStyle w:val="Normal0"/>
                    <w:jc w:val="center"/>
                    <w:rPr>
                      <w:sz w:val="16"/>
                      <w:szCs w:val="16"/>
                    </w:rPr>
                  </w:pPr>
                  <w:r>
                    <w:rPr>
                      <w:sz w:val="16"/>
                      <w:szCs w:val="16"/>
                    </w:rPr>
                    <w:t>ZINC</w:t>
                  </w:r>
                </w:p>
              </w:tc>
              <w:tc>
                <w:tcPr>
                  <w:tcW w:w="1134" w:type="dxa"/>
                  <w:shd w:val="clear" w:color="auto" w:fill="B6DDE8" w:themeFill="accent5" w:themeFillTint="66"/>
                </w:tcPr>
                <w:p w14:paraId="5AF9CCDA" w14:textId="77777777" w:rsidR="0028506E" w:rsidRPr="00F92C53" w:rsidRDefault="0028506E" w:rsidP="0028506E">
                  <w:pPr>
                    <w:pStyle w:val="Normal0"/>
                    <w:jc w:val="center"/>
                    <w:rPr>
                      <w:sz w:val="16"/>
                      <w:szCs w:val="16"/>
                    </w:rPr>
                  </w:pPr>
                  <w:r>
                    <w:rPr>
                      <w:sz w:val="16"/>
                      <w:szCs w:val="16"/>
                    </w:rPr>
                    <w:t>LATON 70%</w:t>
                  </w:r>
                </w:p>
              </w:tc>
              <w:tc>
                <w:tcPr>
                  <w:tcW w:w="850" w:type="dxa"/>
                  <w:shd w:val="clear" w:color="auto" w:fill="B6DDE8" w:themeFill="accent5" w:themeFillTint="66"/>
                </w:tcPr>
                <w:p w14:paraId="3C34AF6C" w14:textId="77777777" w:rsidR="0028506E" w:rsidRPr="00F92C53" w:rsidRDefault="0028506E" w:rsidP="0028506E">
                  <w:pPr>
                    <w:pStyle w:val="Normal0"/>
                    <w:jc w:val="center"/>
                    <w:rPr>
                      <w:sz w:val="16"/>
                      <w:szCs w:val="16"/>
                    </w:rPr>
                  </w:pPr>
                  <w:r>
                    <w:rPr>
                      <w:sz w:val="16"/>
                      <w:szCs w:val="16"/>
                    </w:rPr>
                    <w:t>CADMIO</w:t>
                  </w:r>
                </w:p>
              </w:tc>
              <w:tc>
                <w:tcPr>
                  <w:tcW w:w="1282" w:type="dxa"/>
                  <w:shd w:val="clear" w:color="auto" w:fill="B6DDE8" w:themeFill="accent5" w:themeFillTint="66"/>
                </w:tcPr>
                <w:p w14:paraId="4C3A8F1C" w14:textId="77777777" w:rsidR="0028506E" w:rsidRDefault="0028506E" w:rsidP="0028506E">
                  <w:pPr>
                    <w:pStyle w:val="Normal0"/>
                    <w:jc w:val="center"/>
                    <w:rPr>
                      <w:sz w:val="16"/>
                      <w:szCs w:val="16"/>
                    </w:rPr>
                  </w:pPr>
                  <w:r>
                    <w:rPr>
                      <w:sz w:val="16"/>
                      <w:szCs w:val="16"/>
                    </w:rPr>
                    <w:t>FUSION °C</w:t>
                  </w:r>
                </w:p>
              </w:tc>
            </w:tr>
            <w:tr w:rsidR="0028506E" w:rsidRPr="00F92C53" w14:paraId="75EFA3B4" w14:textId="77777777" w:rsidTr="007057BD">
              <w:tc>
                <w:tcPr>
                  <w:tcW w:w="988" w:type="dxa"/>
                </w:tcPr>
                <w:p w14:paraId="40AA8FB5" w14:textId="77777777" w:rsidR="0028506E" w:rsidRPr="00F92C53" w:rsidRDefault="0028506E" w:rsidP="0028506E">
                  <w:pPr>
                    <w:pStyle w:val="Normal0"/>
                    <w:jc w:val="center"/>
                    <w:rPr>
                      <w:sz w:val="16"/>
                      <w:szCs w:val="16"/>
                    </w:rPr>
                  </w:pPr>
                  <w:r>
                    <w:rPr>
                      <w:sz w:val="16"/>
                      <w:szCs w:val="16"/>
                    </w:rPr>
                    <w:t>750</w:t>
                  </w:r>
                </w:p>
              </w:tc>
              <w:tc>
                <w:tcPr>
                  <w:tcW w:w="850" w:type="dxa"/>
                </w:tcPr>
                <w:p w14:paraId="6A57ECE4" w14:textId="77777777" w:rsidR="0028506E" w:rsidRPr="00F92C53" w:rsidRDefault="0028506E" w:rsidP="0028506E">
                  <w:pPr>
                    <w:pStyle w:val="Normal0"/>
                    <w:jc w:val="center"/>
                    <w:rPr>
                      <w:sz w:val="16"/>
                      <w:szCs w:val="16"/>
                    </w:rPr>
                  </w:pPr>
                  <w:r>
                    <w:rPr>
                      <w:sz w:val="16"/>
                      <w:szCs w:val="16"/>
                    </w:rPr>
                    <w:t>95</w:t>
                  </w:r>
                </w:p>
              </w:tc>
              <w:tc>
                <w:tcPr>
                  <w:tcW w:w="992" w:type="dxa"/>
                </w:tcPr>
                <w:p w14:paraId="4A27D45F" w14:textId="77777777" w:rsidR="0028506E" w:rsidRPr="00F92C53" w:rsidRDefault="0028506E" w:rsidP="0028506E">
                  <w:pPr>
                    <w:pStyle w:val="Normal0"/>
                    <w:jc w:val="center"/>
                    <w:rPr>
                      <w:sz w:val="16"/>
                      <w:szCs w:val="16"/>
                    </w:rPr>
                  </w:pPr>
                  <w:r>
                    <w:rPr>
                      <w:sz w:val="16"/>
                      <w:szCs w:val="16"/>
                    </w:rPr>
                    <w:t>115</w:t>
                  </w:r>
                </w:p>
              </w:tc>
              <w:tc>
                <w:tcPr>
                  <w:tcW w:w="993" w:type="dxa"/>
                </w:tcPr>
                <w:p w14:paraId="750B2FC7" w14:textId="77777777" w:rsidR="0028506E" w:rsidRPr="00F92C53" w:rsidRDefault="0028506E" w:rsidP="0028506E">
                  <w:pPr>
                    <w:pStyle w:val="Normal0"/>
                    <w:jc w:val="center"/>
                    <w:rPr>
                      <w:sz w:val="16"/>
                      <w:szCs w:val="16"/>
                    </w:rPr>
                  </w:pPr>
                  <w:r>
                    <w:rPr>
                      <w:sz w:val="16"/>
                      <w:szCs w:val="16"/>
                    </w:rPr>
                    <w:t>40</w:t>
                  </w:r>
                </w:p>
              </w:tc>
              <w:tc>
                <w:tcPr>
                  <w:tcW w:w="1134" w:type="dxa"/>
                </w:tcPr>
                <w:p w14:paraId="4934DB61" w14:textId="77777777" w:rsidR="0028506E" w:rsidRPr="00F92C53" w:rsidRDefault="0028506E" w:rsidP="0028506E">
                  <w:pPr>
                    <w:pStyle w:val="Normal0"/>
                    <w:jc w:val="center"/>
                    <w:rPr>
                      <w:sz w:val="16"/>
                      <w:szCs w:val="16"/>
                    </w:rPr>
                  </w:pPr>
                </w:p>
              </w:tc>
              <w:tc>
                <w:tcPr>
                  <w:tcW w:w="850" w:type="dxa"/>
                </w:tcPr>
                <w:p w14:paraId="0BD0FC45" w14:textId="77777777" w:rsidR="0028506E" w:rsidRPr="00F92C53" w:rsidRDefault="0028506E" w:rsidP="0028506E">
                  <w:pPr>
                    <w:pStyle w:val="Normal0"/>
                    <w:jc w:val="center"/>
                    <w:rPr>
                      <w:sz w:val="16"/>
                      <w:szCs w:val="16"/>
                    </w:rPr>
                  </w:pPr>
                </w:p>
              </w:tc>
              <w:tc>
                <w:tcPr>
                  <w:tcW w:w="1282" w:type="dxa"/>
                </w:tcPr>
                <w:p w14:paraId="6B6AA959" w14:textId="77777777" w:rsidR="0028506E" w:rsidRDefault="0028506E" w:rsidP="0028506E">
                  <w:pPr>
                    <w:pStyle w:val="Normal0"/>
                    <w:jc w:val="center"/>
                    <w:rPr>
                      <w:sz w:val="16"/>
                      <w:szCs w:val="16"/>
                    </w:rPr>
                  </w:pPr>
                  <w:r>
                    <w:rPr>
                      <w:sz w:val="16"/>
                      <w:szCs w:val="16"/>
                    </w:rPr>
                    <w:t>840</w:t>
                  </w:r>
                </w:p>
              </w:tc>
            </w:tr>
            <w:tr w:rsidR="0028506E" w:rsidRPr="00F92C53" w14:paraId="2C6E26E6" w14:textId="77777777" w:rsidTr="007057BD">
              <w:tc>
                <w:tcPr>
                  <w:tcW w:w="988" w:type="dxa"/>
                </w:tcPr>
                <w:p w14:paraId="056831A5" w14:textId="77777777" w:rsidR="0028506E" w:rsidRPr="00F92C53" w:rsidRDefault="0028506E" w:rsidP="0028506E">
                  <w:pPr>
                    <w:pStyle w:val="Normal0"/>
                    <w:jc w:val="center"/>
                    <w:rPr>
                      <w:sz w:val="16"/>
                      <w:szCs w:val="16"/>
                    </w:rPr>
                  </w:pPr>
                  <w:r>
                    <w:rPr>
                      <w:sz w:val="16"/>
                      <w:szCs w:val="16"/>
                    </w:rPr>
                    <w:t>750</w:t>
                  </w:r>
                </w:p>
              </w:tc>
              <w:tc>
                <w:tcPr>
                  <w:tcW w:w="850" w:type="dxa"/>
                </w:tcPr>
                <w:p w14:paraId="09454729" w14:textId="77777777" w:rsidR="0028506E" w:rsidRPr="00F92C53" w:rsidRDefault="0028506E" w:rsidP="0028506E">
                  <w:pPr>
                    <w:pStyle w:val="Normal0"/>
                    <w:jc w:val="center"/>
                    <w:rPr>
                      <w:sz w:val="16"/>
                      <w:szCs w:val="16"/>
                    </w:rPr>
                  </w:pPr>
                  <w:r>
                    <w:rPr>
                      <w:sz w:val="16"/>
                      <w:szCs w:val="16"/>
                    </w:rPr>
                    <w:t>95</w:t>
                  </w:r>
                </w:p>
              </w:tc>
              <w:tc>
                <w:tcPr>
                  <w:tcW w:w="992" w:type="dxa"/>
                </w:tcPr>
                <w:p w14:paraId="41C7968F" w14:textId="77777777" w:rsidR="0028506E" w:rsidRPr="00F92C53" w:rsidRDefault="0028506E" w:rsidP="0028506E">
                  <w:pPr>
                    <w:pStyle w:val="Normal0"/>
                    <w:jc w:val="center"/>
                    <w:rPr>
                      <w:sz w:val="16"/>
                      <w:szCs w:val="16"/>
                    </w:rPr>
                  </w:pPr>
                  <w:r>
                    <w:rPr>
                      <w:sz w:val="16"/>
                      <w:szCs w:val="16"/>
                    </w:rPr>
                    <w:t>22</w:t>
                  </w:r>
                </w:p>
              </w:tc>
              <w:tc>
                <w:tcPr>
                  <w:tcW w:w="993" w:type="dxa"/>
                </w:tcPr>
                <w:p w14:paraId="20E7BB4D" w14:textId="77777777" w:rsidR="0028506E" w:rsidRPr="00F92C53" w:rsidRDefault="0028506E" w:rsidP="0028506E">
                  <w:pPr>
                    <w:pStyle w:val="Normal0"/>
                    <w:jc w:val="center"/>
                    <w:rPr>
                      <w:sz w:val="16"/>
                      <w:szCs w:val="16"/>
                    </w:rPr>
                  </w:pPr>
                </w:p>
              </w:tc>
              <w:tc>
                <w:tcPr>
                  <w:tcW w:w="1134" w:type="dxa"/>
                </w:tcPr>
                <w:p w14:paraId="75093A28" w14:textId="77777777" w:rsidR="0028506E" w:rsidRPr="00F92C53" w:rsidRDefault="0028506E" w:rsidP="0028506E">
                  <w:pPr>
                    <w:pStyle w:val="Normal0"/>
                    <w:jc w:val="center"/>
                    <w:rPr>
                      <w:sz w:val="16"/>
                      <w:szCs w:val="16"/>
                    </w:rPr>
                  </w:pPr>
                  <w:r>
                    <w:rPr>
                      <w:sz w:val="16"/>
                      <w:szCs w:val="16"/>
                    </w:rPr>
                    <w:t>133</w:t>
                  </w:r>
                </w:p>
              </w:tc>
              <w:tc>
                <w:tcPr>
                  <w:tcW w:w="850" w:type="dxa"/>
                </w:tcPr>
                <w:p w14:paraId="7E0911C7" w14:textId="77777777" w:rsidR="0028506E" w:rsidRPr="00F92C53" w:rsidRDefault="0028506E" w:rsidP="0028506E">
                  <w:pPr>
                    <w:pStyle w:val="Normal0"/>
                    <w:rPr>
                      <w:sz w:val="16"/>
                      <w:szCs w:val="16"/>
                    </w:rPr>
                  </w:pPr>
                </w:p>
              </w:tc>
              <w:tc>
                <w:tcPr>
                  <w:tcW w:w="1282" w:type="dxa"/>
                </w:tcPr>
                <w:p w14:paraId="3CFC0C3C" w14:textId="77777777" w:rsidR="0028506E" w:rsidRPr="00F92C53" w:rsidRDefault="0028506E" w:rsidP="0028506E">
                  <w:pPr>
                    <w:pStyle w:val="Normal0"/>
                    <w:jc w:val="center"/>
                    <w:rPr>
                      <w:sz w:val="16"/>
                      <w:szCs w:val="16"/>
                    </w:rPr>
                  </w:pPr>
                  <w:r>
                    <w:rPr>
                      <w:sz w:val="16"/>
                      <w:szCs w:val="16"/>
                    </w:rPr>
                    <w:t>840</w:t>
                  </w:r>
                </w:p>
              </w:tc>
            </w:tr>
            <w:tr w:rsidR="0028506E" w:rsidRPr="00F92C53" w14:paraId="5DE52C4E" w14:textId="77777777" w:rsidTr="007057BD">
              <w:tc>
                <w:tcPr>
                  <w:tcW w:w="988" w:type="dxa"/>
                </w:tcPr>
                <w:p w14:paraId="18D71BE0" w14:textId="77777777" w:rsidR="0028506E" w:rsidRDefault="0028506E" w:rsidP="0028506E">
                  <w:pPr>
                    <w:pStyle w:val="Normal0"/>
                    <w:jc w:val="center"/>
                    <w:rPr>
                      <w:sz w:val="16"/>
                      <w:szCs w:val="16"/>
                    </w:rPr>
                  </w:pPr>
                  <w:r>
                    <w:rPr>
                      <w:sz w:val="16"/>
                      <w:szCs w:val="16"/>
                    </w:rPr>
                    <w:t>750</w:t>
                  </w:r>
                </w:p>
              </w:tc>
              <w:tc>
                <w:tcPr>
                  <w:tcW w:w="850" w:type="dxa"/>
                </w:tcPr>
                <w:p w14:paraId="0F551D72" w14:textId="77777777" w:rsidR="0028506E" w:rsidRPr="00F92C53" w:rsidRDefault="0028506E" w:rsidP="0028506E">
                  <w:pPr>
                    <w:pStyle w:val="Normal0"/>
                    <w:jc w:val="center"/>
                    <w:rPr>
                      <w:sz w:val="16"/>
                      <w:szCs w:val="16"/>
                    </w:rPr>
                  </w:pPr>
                  <w:r>
                    <w:rPr>
                      <w:sz w:val="16"/>
                      <w:szCs w:val="16"/>
                    </w:rPr>
                    <w:t>160</w:t>
                  </w:r>
                </w:p>
              </w:tc>
              <w:tc>
                <w:tcPr>
                  <w:tcW w:w="992" w:type="dxa"/>
                </w:tcPr>
                <w:p w14:paraId="4F575350" w14:textId="77777777" w:rsidR="0028506E" w:rsidRDefault="0028506E" w:rsidP="0028506E">
                  <w:pPr>
                    <w:pStyle w:val="Normal0"/>
                    <w:jc w:val="center"/>
                    <w:rPr>
                      <w:sz w:val="16"/>
                      <w:szCs w:val="16"/>
                    </w:rPr>
                  </w:pPr>
                  <w:r>
                    <w:rPr>
                      <w:sz w:val="16"/>
                      <w:szCs w:val="16"/>
                    </w:rPr>
                    <w:t>88</w:t>
                  </w:r>
                </w:p>
              </w:tc>
              <w:tc>
                <w:tcPr>
                  <w:tcW w:w="993" w:type="dxa"/>
                </w:tcPr>
                <w:p w14:paraId="6424070A" w14:textId="77777777" w:rsidR="0028506E" w:rsidRDefault="0028506E" w:rsidP="0028506E">
                  <w:pPr>
                    <w:pStyle w:val="Normal0"/>
                    <w:jc w:val="center"/>
                    <w:rPr>
                      <w:sz w:val="16"/>
                      <w:szCs w:val="16"/>
                    </w:rPr>
                  </w:pPr>
                  <w:r>
                    <w:rPr>
                      <w:sz w:val="16"/>
                      <w:szCs w:val="16"/>
                    </w:rPr>
                    <w:t>2</w:t>
                  </w:r>
                </w:p>
              </w:tc>
              <w:tc>
                <w:tcPr>
                  <w:tcW w:w="1134" w:type="dxa"/>
                </w:tcPr>
                <w:p w14:paraId="552F08D0" w14:textId="77777777" w:rsidR="0028506E" w:rsidRPr="00F92C53" w:rsidRDefault="0028506E" w:rsidP="0028506E">
                  <w:pPr>
                    <w:pStyle w:val="Normal0"/>
                    <w:jc w:val="center"/>
                    <w:rPr>
                      <w:sz w:val="16"/>
                      <w:szCs w:val="16"/>
                    </w:rPr>
                  </w:pPr>
                </w:p>
              </w:tc>
              <w:tc>
                <w:tcPr>
                  <w:tcW w:w="850" w:type="dxa"/>
                </w:tcPr>
                <w:p w14:paraId="0871E8E9" w14:textId="77777777" w:rsidR="0028506E" w:rsidRDefault="0028506E" w:rsidP="0028506E">
                  <w:pPr>
                    <w:pStyle w:val="Normal0"/>
                    <w:jc w:val="center"/>
                    <w:rPr>
                      <w:sz w:val="16"/>
                      <w:szCs w:val="16"/>
                    </w:rPr>
                  </w:pPr>
                </w:p>
              </w:tc>
              <w:tc>
                <w:tcPr>
                  <w:tcW w:w="1282" w:type="dxa"/>
                </w:tcPr>
                <w:p w14:paraId="1500E1DA" w14:textId="77777777" w:rsidR="0028506E" w:rsidRDefault="0028506E" w:rsidP="0028506E">
                  <w:pPr>
                    <w:pStyle w:val="Normal0"/>
                    <w:jc w:val="center"/>
                    <w:rPr>
                      <w:sz w:val="16"/>
                      <w:szCs w:val="16"/>
                    </w:rPr>
                  </w:pPr>
                </w:p>
              </w:tc>
            </w:tr>
            <w:tr w:rsidR="0028506E" w:rsidRPr="00F92C53" w14:paraId="5DD592B6" w14:textId="77777777" w:rsidTr="007057BD">
              <w:tc>
                <w:tcPr>
                  <w:tcW w:w="988" w:type="dxa"/>
                </w:tcPr>
                <w:p w14:paraId="3BE18A72" w14:textId="77777777" w:rsidR="0028506E" w:rsidRDefault="0028506E" w:rsidP="0028506E">
                  <w:pPr>
                    <w:pStyle w:val="Normal0"/>
                    <w:jc w:val="center"/>
                    <w:rPr>
                      <w:sz w:val="16"/>
                      <w:szCs w:val="16"/>
                    </w:rPr>
                  </w:pPr>
                  <w:r>
                    <w:rPr>
                      <w:sz w:val="16"/>
                      <w:szCs w:val="16"/>
                    </w:rPr>
                    <w:t>750</w:t>
                  </w:r>
                </w:p>
              </w:tc>
              <w:tc>
                <w:tcPr>
                  <w:tcW w:w="850" w:type="dxa"/>
                </w:tcPr>
                <w:p w14:paraId="568916A6" w14:textId="77777777" w:rsidR="0028506E" w:rsidRPr="00F92C53" w:rsidRDefault="0028506E" w:rsidP="0028506E">
                  <w:pPr>
                    <w:pStyle w:val="Normal0"/>
                    <w:jc w:val="center"/>
                    <w:rPr>
                      <w:sz w:val="16"/>
                      <w:szCs w:val="16"/>
                    </w:rPr>
                  </w:pPr>
                  <w:r>
                    <w:rPr>
                      <w:sz w:val="16"/>
                      <w:szCs w:val="16"/>
                    </w:rPr>
                    <w:t>160</w:t>
                  </w:r>
                </w:p>
              </w:tc>
              <w:tc>
                <w:tcPr>
                  <w:tcW w:w="992" w:type="dxa"/>
                </w:tcPr>
                <w:p w14:paraId="6436B2F9" w14:textId="77777777" w:rsidR="0028506E" w:rsidRDefault="0028506E" w:rsidP="0028506E">
                  <w:pPr>
                    <w:pStyle w:val="Normal0"/>
                    <w:jc w:val="center"/>
                    <w:rPr>
                      <w:sz w:val="16"/>
                      <w:szCs w:val="16"/>
                    </w:rPr>
                  </w:pPr>
                  <w:r>
                    <w:rPr>
                      <w:sz w:val="16"/>
                      <w:szCs w:val="16"/>
                    </w:rPr>
                    <w:t>72</w:t>
                  </w:r>
                </w:p>
              </w:tc>
              <w:tc>
                <w:tcPr>
                  <w:tcW w:w="993" w:type="dxa"/>
                </w:tcPr>
                <w:p w14:paraId="217CDE0A" w14:textId="77777777" w:rsidR="0028506E" w:rsidRDefault="0028506E" w:rsidP="0028506E">
                  <w:pPr>
                    <w:pStyle w:val="Normal0"/>
                    <w:jc w:val="center"/>
                    <w:rPr>
                      <w:sz w:val="16"/>
                      <w:szCs w:val="16"/>
                    </w:rPr>
                  </w:pPr>
                </w:p>
              </w:tc>
              <w:tc>
                <w:tcPr>
                  <w:tcW w:w="1134" w:type="dxa"/>
                </w:tcPr>
                <w:p w14:paraId="4E5EE878" w14:textId="77777777" w:rsidR="0028506E" w:rsidRPr="00F92C53" w:rsidRDefault="0028506E" w:rsidP="0028506E">
                  <w:pPr>
                    <w:pStyle w:val="Normal0"/>
                    <w:jc w:val="center"/>
                    <w:rPr>
                      <w:sz w:val="16"/>
                      <w:szCs w:val="16"/>
                    </w:rPr>
                  </w:pPr>
                  <w:r>
                    <w:rPr>
                      <w:sz w:val="16"/>
                      <w:szCs w:val="16"/>
                    </w:rPr>
                    <w:t>18</w:t>
                  </w:r>
                </w:p>
              </w:tc>
              <w:tc>
                <w:tcPr>
                  <w:tcW w:w="850" w:type="dxa"/>
                </w:tcPr>
                <w:p w14:paraId="2A091E55" w14:textId="77777777" w:rsidR="0028506E" w:rsidRDefault="0028506E" w:rsidP="0028506E">
                  <w:pPr>
                    <w:pStyle w:val="Normal0"/>
                    <w:jc w:val="center"/>
                    <w:rPr>
                      <w:sz w:val="16"/>
                      <w:szCs w:val="16"/>
                    </w:rPr>
                  </w:pPr>
                </w:p>
              </w:tc>
              <w:tc>
                <w:tcPr>
                  <w:tcW w:w="1282" w:type="dxa"/>
                </w:tcPr>
                <w:p w14:paraId="3ADD7B72" w14:textId="77777777" w:rsidR="0028506E" w:rsidRDefault="0028506E" w:rsidP="0028506E">
                  <w:pPr>
                    <w:pStyle w:val="Normal0"/>
                    <w:jc w:val="center"/>
                    <w:rPr>
                      <w:sz w:val="16"/>
                      <w:szCs w:val="16"/>
                    </w:rPr>
                  </w:pPr>
                </w:p>
              </w:tc>
            </w:tr>
            <w:tr w:rsidR="0028506E" w:rsidRPr="00F92C53" w14:paraId="6AA0E66F" w14:textId="77777777" w:rsidTr="007057BD">
              <w:tc>
                <w:tcPr>
                  <w:tcW w:w="988" w:type="dxa"/>
                </w:tcPr>
                <w:p w14:paraId="656A4933" w14:textId="77777777" w:rsidR="0028506E" w:rsidRDefault="0028506E" w:rsidP="0028506E">
                  <w:pPr>
                    <w:pStyle w:val="Normal0"/>
                    <w:jc w:val="center"/>
                    <w:rPr>
                      <w:sz w:val="16"/>
                      <w:szCs w:val="16"/>
                    </w:rPr>
                  </w:pPr>
                  <w:r>
                    <w:rPr>
                      <w:sz w:val="16"/>
                      <w:szCs w:val="16"/>
                    </w:rPr>
                    <w:t>750</w:t>
                  </w:r>
                </w:p>
              </w:tc>
              <w:tc>
                <w:tcPr>
                  <w:tcW w:w="850" w:type="dxa"/>
                </w:tcPr>
                <w:p w14:paraId="398717BF" w14:textId="77777777" w:rsidR="0028506E" w:rsidRPr="00F92C53" w:rsidRDefault="0028506E" w:rsidP="0028506E">
                  <w:pPr>
                    <w:pStyle w:val="Normal0"/>
                    <w:jc w:val="center"/>
                    <w:rPr>
                      <w:sz w:val="16"/>
                      <w:szCs w:val="16"/>
                    </w:rPr>
                  </w:pPr>
                  <w:r>
                    <w:rPr>
                      <w:sz w:val="16"/>
                      <w:szCs w:val="16"/>
                    </w:rPr>
                    <w:t>50</w:t>
                  </w:r>
                </w:p>
              </w:tc>
              <w:tc>
                <w:tcPr>
                  <w:tcW w:w="992" w:type="dxa"/>
                </w:tcPr>
                <w:p w14:paraId="0EA6DBA6" w14:textId="77777777" w:rsidR="0028506E" w:rsidRDefault="0028506E" w:rsidP="0028506E">
                  <w:pPr>
                    <w:pStyle w:val="Normal0"/>
                    <w:jc w:val="center"/>
                    <w:rPr>
                      <w:sz w:val="16"/>
                      <w:szCs w:val="16"/>
                    </w:rPr>
                  </w:pPr>
                  <w:r>
                    <w:rPr>
                      <w:sz w:val="16"/>
                      <w:szCs w:val="16"/>
                    </w:rPr>
                    <w:t>130</w:t>
                  </w:r>
                </w:p>
              </w:tc>
              <w:tc>
                <w:tcPr>
                  <w:tcW w:w="993" w:type="dxa"/>
                </w:tcPr>
                <w:p w14:paraId="324519F1" w14:textId="77777777" w:rsidR="0028506E" w:rsidRDefault="0028506E" w:rsidP="0028506E">
                  <w:pPr>
                    <w:pStyle w:val="Normal0"/>
                    <w:jc w:val="center"/>
                    <w:rPr>
                      <w:sz w:val="16"/>
                      <w:szCs w:val="16"/>
                    </w:rPr>
                  </w:pPr>
                  <w:r>
                    <w:rPr>
                      <w:sz w:val="16"/>
                      <w:szCs w:val="16"/>
                    </w:rPr>
                    <w:t>50</w:t>
                  </w:r>
                </w:p>
              </w:tc>
              <w:tc>
                <w:tcPr>
                  <w:tcW w:w="1134" w:type="dxa"/>
                </w:tcPr>
                <w:p w14:paraId="2000F397" w14:textId="77777777" w:rsidR="0028506E" w:rsidRPr="00F92C53" w:rsidRDefault="0028506E" w:rsidP="0028506E">
                  <w:pPr>
                    <w:pStyle w:val="Normal0"/>
                    <w:jc w:val="center"/>
                    <w:rPr>
                      <w:sz w:val="16"/>
                      <w:szCs w:val="16"/>
                    </w:rPr>
                  </w:pPr>
                </w:p>
              </w:tc>
              <w:tc>
                <w:tcPr>
                  <w:tcW w:w="850" w:type="dxa"/>
                </w:tcPr>
                <w:p w14:paraId="5F8DB4CE" w14:textId="77777777" w:rsidR="0028506E" w:rsidRDefault="0028506E" w:rsidP="0028506E">
                  <w:pPr>
                    <w:pStyle w:val="Normal0"/>
                    <w:jc w:val="center"/>
                    <w:rPr>
                      <w:sz w:val="16"/>
                      <w:szCs w:val="16"/>
                    </w:rPr>
                  </w:pPr>
                  <w:r>
                    <w:rPr>
                      <w:sz w:val="16"/>
                      <w:szCs w:val="16"/>
                    </w:rPr>
                    <w:t>20</w:t>
                  </w:r>
                </w:p>
              </w:tc>
              <w:tc>
                <w:tcPr>
                  <w:tcW w:w="1282" w:type="dxa"/>
                </w:tcPr>
                <w:p w14:paraId="5A5E3194" w14:textId="77777777" w:rsidR="0028506E" w:rsidRDefault="0028506E" w:rsidP="0028506E">
                  <w:pPr>
                    <w:pStyle w:val="Normal0"/>
                    <w:jc w:val="center"/>
                    <w:rPr>
                      <w:sz w:val="16"/>
                      <w:szCs w:val="16"/>
                    </w:rPr>
                  </w:pPr>
                </w:p>
              </w:tc>
            </w:tr>
            <w:tr w:rsidR="0028506E" w:rsidRPr="00F92C53" w14:paraId="6FA2684E" w14:textId="77777777" w:rsidTr="007057BD">
              <w:tc>
                <w:tcPr>
                  <w:tcW w:w="988" w:type="dxa"/>
                </w:tcPr>
                <w:p w14:paraId="39B53134" w14:textId="77777777" w:rsidR="0028506E" w:rsidRDefault="0028506E" w:rsidP="0028506E">
                  <w:pPr>
                    <w:pStyle w:val="Normal0"/>
                    <w:jc w:val="center"/>
                    <w:rPr>
                      <w:sz w:val="16"/>
                      <w:szCs w:val="16"/>
                    </w:rPr>
                  </w:pPr>
                  <w:r>
                    <w:rPr>
                      <w:sz w:val="16"/>
                      <w:szCs w:val="16"/>
                    </w:rPr>
                    <w:t>750</w:t>
                  </w:r>
                </w:p>
              </w:tc>
              <w:tc>
                <w:tcPr>
                  <w:tcW w:w="850" w:type="dxa"/>
                </w:tcPr>
                <w:p w14:paraId="772D5B8C" w14:textId="77777777" w:rsidR="0028506E" w:rsidRPr="00F92C53" w:rsidRDefault="0028506E" w:rsidP="0028506E">
                  <w:pPr>
                    <w:pStyle w:val="Normal0"/>
                    <w:jc w:val="center"/>
                    <w:rPr>
                      <w:sz w:val="16"/>
                      <w:szCs w:val="16"/>
                    </w:rPr>
                  </w:pPr>
                </w:p>
              </w:tc>
              <w:tc>
                <w:tcPr>
                  <w:tcW w:w="992" w:type="dxa"/>
                </w:tcPr>
                <w:p w14:paraId="221E0AE3" w14:textId="77777777" w:rsidR="0028506E" w:rsidRDefault="0028506E" w:rsidP="0028506E">
                  <w:pPr>
                    <w:pStyle w:val="Normal0"/>
                    <w:jc w:val="center"/>
                    <w:rPr>
                      <w:sz w:val="16"/>
                      <w:szCs w:val="16"/>
                    </w:rPr>
                  </w:pPr>
                  <w:r>
                    <w:rPr>
                      <w:sz w:val="16"/>
                      <w:szCs w:val="16"/>
                    </w:rPr>
                    <w:t>200</w:t>
                  </w:r>
                </w:p>
              </w:tc>
              <w:tc>
                <w:tcPr>
                  <w:tcW w:w="993" w:type="dxa"/>
                </w:tcPr>
                <w:p w14:paraId="75947835" w14:textId="77777777" w:rsidR="0028506E" w:rsidRDefault="0028506E" w:rsidP="0028506E">
                  <w:pPr>
                    <w:pStyle w:val="Normal0"/>
                    <w:jc w:val="center"/>
                    <w:rPr>
                      <w:sz w:val="16"/>
                      <w:szCs w:val="16"/>
                    </w:rPr>
                  </w:pPr>
                </w:p>
              </w:tc>
              <w:tc>
                <w:tcPr>
                  <w:tcW w:w="1134" w:type="dxa"/>
                </w:tcPr>
                <w:p w14:paraId="5BD48FF9" w14:textId="77777777" w:rsidR="0028506E" w:rsidRPr="00F92C53" w:rsidRDefault="0028506E" w:rsidP="0028506E">
                  <w:pPr>
                    <w:pStyle w:val="Normal0"/>
                    <w:jc w:val="center"/>
                    <w:rPr>
                      <w:sz w:val="16"/>
                      <w:szCs w:val="16"/>
                    </w:rPr>
                  </w:pPr>
                </w:p>
              </w:tc>
              <w:tc>
                <w:tcPr>
                  <w:tcW w:w="850" w:type="dxa"/>
                </w:tcPr>
                <w:p w14:paraId="04A43414" w14:textId="77777777" w:rsidR="0028506E" w:rsidRDefault="0028506E" w:rsidP="0028506E">
                  <w:pPr>
                    <w:pStyle w:val="Normal0"/>
                    <w:jc w:val="center"/>
                    <w:rPr>
                      <w:sz w:val="16"/>
                      <w:szCs w:val="16"/>
                    </w:rPr>
                  </w:pPr>
                  <w:r>
                    <w:rPr>
                      <w:sz w:val="16"/>
                      <w:szCs w:val="16"/>
                    </w:rPr>
                    <w:t>50</w:t>
                  </w:r>
                </w:p>
              </w:tc>
              <w:tc>
                <w:tcPr>
                  <w:tcW w:w="1282" w:type="dxa"/>
                </w:tcPr>
                <w:p w14:paraId="2A6E96F8" w14:textId="77777777" w:rsidR="0028506E" w:rsidRDefault="0028506E" w:rsidP="0028506E">
                  <w:pPr>
                    <w:pStyle w:val="Normal0"/>
                    <w:jc w:val="center"/>
                    <w:rPr>
                      <w:sz w:val="16"/>
                      <w:szCs w:val="16"/>
                    </w:rPr>
                  </w:pPr>
                </w:p>
              </w:tc>
            </w:tr>
          </w:tbl>
          <w:p w14:paraId="2A9B1952" w14:textId="77777777" w:rsidR="0028506E" w:rsidRDefault="0028506E" w:rsidP="00166DE2">
            <w:pPr>
              <w:pStyle w:val="Normal0"/>
              <w:rPr>
                <w:sz w:val="20"/>
                <w:szCs w:val="20"/>
              </w:rPr>
            </w:pPr>
          </w:p>
        </w:tc>
      </w:tr>
    </w:tbl>
    <w:p w14:paraId="327E4DA1" w14:textId="77777777" w:rsidR="0028506E" w:rsidRDefault="0028506E" w:rsidP="00166DE2">
      <w:pPr>
        <w:pStyle w:val="Normal0"/>
        <w:pBdr>
          <w:top w:val="nil"/>
          <w:left w:val="nil"/>
          <w:bottom w:val="nil"/>
          <w:right w:val="nil"/>
          <w:between w:val="nil"/>
        </w:pBdr>
        <w:rPr>
          <w:sz w:val="20"/>
          <w:szCs w:val="20"/>
        </w:rPr>
      </w:pPr>
    </w:p>
    <w:p w14:paraId="49436ABC" w14:textId="77777777" w:rsidR="0028506E" w:rsidRDefault="0028506E" w:rsidP="00166DE2">
      <w:pPr>
        <w:pStyle w:val="Normal0"/>
        <w:pBdr>
          <w:top w:val="nil"/>
          <w:left w:val="nil"/>
          <w:bottom w:val="nil"/>
          <w:right w:val="nil"/>
          <w:between w:val="nil"/>
        </w:pBdr>
        <w:rPr>
          <w:sz w:val="20"/>
          <w:szCs w:val="20"/>
        </w:rPr>
      </w:pPr>
    </w:p>
    <w:p w14:paraId="6D9E93BB" w14:textId="77777777" w:rsidR="0028506E" w:rsidRDefault="0028506E" w:rsidP="00166DE2">
      <w:pPr>
        <w:pStyle w:val="Normal0"/>
        <w:pBdr>
          <w:top w:val="nil"/>
          <w:left w:val="nil"/>
          <w:bottom w:val="nil"/>
          <w:right w:val="nil"/>
          <w:between w:val="nil"/>
        </w:pBdr>
        <w:rPr>
          <w:sz w:val="20"/>
          <w:szCs w:val="20"/>
        </w:rPr>
      </w:pPr>
    </w:p>
    <w:p w14:paraId="5F339CEA" w14:textId="77777777" w:rsidR="0028506E" w:rsidRDefault="0028506E" w:rsidP="00166DE2">
      <w:pPr>
        <w:pStyle w:val="Normal0"/>
        <w:pBdr>
          <w:top w:val="nil"/>
          <w:left w:val="nil"/>
          <w:bottom w:val="nil"/>
          <w:right w:val="nil"/>
          <w:between w:val="nil"/>
        </w:pBdr>
        <w:rPr>
          <w:sz w:val="20"/>
          <w:szCs w:val="20"/>
        </w:rPr>
      </w:pPr>
    </w:p>
    <w:p w14:paraId="57394689" w14:textId="77777777" w:rsidR="0028506E" w:rsidRDefault="0028506E" w:rsidP="00166DE2">
      <w:pPr>
        <w:pStyle w:val="Normal0"/>
        <w:pBdr>
          <w:top w:val="nil"/>
          <w:left w:val="nil"/>
          <w:bottom w:val="nil"/>
          <w:right w:val="nil"/>
          <w:between w:val="nil"/>
        </w:pBdr>
        <w:rPr>
          <w:sz w:val="20"/>
          <w:szCs w:val="20"/>
        </w:rPr>
      </w:pPr>
    </w:p>
    <w:p w14:paraId="6B898BBC" w14:textId="77777777" w:rsidR="0028506E" w:rsidRDefault="0028506E" w:rsidP="00166DE2">
      <w:pPr>
        <w:pStyle w:val="Normal0"/>
        <w:pBdr>
          <w:top w:val="nil"/>
          <w:left w:val="nil"/>
          <w:bottom w:val="nil"/>
          <w:right w:val="nil"/>
          <w:between w:val="nil"/>
        </w:pBdr>
        <w:rPr>
          <w:sz w:val="20"/>
          <w:szCs w:val="20"/>
        </w:rPr>
      </w:pPr>
    </w:p>
    <w:tbl>
      <w:tblPr>
        <w:tblStyle w:val="Tablaconcuadrcula"/>
        <w:tblW w:w="0" w:type="auto"/>
        <w:tblLook w:val="04A0" w:firstRow="1" w:lastRow="0" w:firstColumn="1" w:lastColumn="0" w:noHBand="0" w:noVBand="1"/>
      </w:tblPr>
      <w:tblGrid>
        <w:gridCol w:w="4981"/>
        <w:gridCol w:w="4981"/>
      </w:tblGrid>
      <w:tr w:rsidR="0028506E" w14:paraId="4991081D" w14:textId="77777777" w:rsidTr="0028506E">
        <w:tc>
          <w:tcPr>
            <w:tcW w:w="4981" w:type="dxa"/>
          </w:tcPr>
          <w:p w14:paraId="4F36A35A" w14:textId="26F58D9C" w:rsidR="0028506E" w:rsidRDefault="0028506E" w:rsidP="00166DE2">
            <w:pPr>
              <w:pStyle w:val="Normal0"/>
              <w:rPr>
                <w:b/>
                <w:bCs/>
                <w:sz w:val="20"/>
                <w:szCs w:val="20"/>
              </w:rPr>
            </w:pPr>
            <w:r w:rsidRPr="00166DE2">
              <w:rPr>
                <w:b/>
                <w:bCs/>
                <w:sz w:val="20"/>
                <w:szCs w:val="20"/>
              </w:rPr>
              <w:t>Soldaduras Oro Blanco</w:t>
            </w:r>
            <w:r>
              <w:rPr>
                <w:b/>
                <w:bCs/>
                <w:sz w:val="20"/>
                <w:szCs w:val="20"/>
              </w:rPr>
              <w:t>.</w:t>
            </w:r>
          </w:p>
          <w:p w14:paraId="0D51CF6C" w14:textId="77777777" w:rsidR="0028506E" w:rsidRDefault="0028506E" w:rsidP="0028506E">
            <w:pPr>
              <w:pStyle w:val="Normal0"/>
              <w:pBdr>
                <w:top w:val="nil"/>
                <w:left w:val="nil"/>
                <w:bottom w:val="nil"/>
                <w:right w:val="nil"/>
                <w:between w:val="nil"/>
              </w:pBdr>
              <w:rPr>
                <w:sz w:val="20"/>
                <w:szCs w:val="20"/>
              </w:rPr>
            </w:pPr>
            <w:r w:rsidRPr="00166DE2">
              <w:rPr>
                <w:sz w:val="20"/>
                <w:szCs w:val="20"/>
              </w:rPr>
              <w:lastRenderedPageBreak/>
              <w:t xml:space="preserve">Al trabajar con oro blanco, suelen utilizarse dos soldaduras, una fuerte y otra más tierna. Cuando se habla de oro blanco no se puede generalizar ya que existen una gran variedad de aleaciones del mismo muy diferentes entre sí. </w:t>
            </w:r>
          </w:p>
          <w:p w14:paraId="168F1B8F" w14:textId="77777777" w:rsidR="0028506E" w:rsidRDefault="0028506E" w:rsidP="0028506E">
            <w:pPr>
              <w:pStyle w:val="Normal0"/>
              <w:pBdr>
                <w:top w:val="nil"/>
                <w:left w:val="nil"/>
                <w:bottom w:val="nil"/>
                <w:right w:val="nil"/>
                <w:between w:val="nil"/>
              </w:pBdr>
              <w:rPr>
                <w:sz w:val="20"/>
                <w:szCs w:val="20"/>
              </w:rPr>
            </w:pPr>
          </w:p>
          <w:p w14:paraId="0B20EEB5" w14:textId="77777777" w:rsidR="0028506E" w:rsidRDefault="0028506E" w:rsidP="0028506E">
            <w:pPr>
              <w:pStyle w:val="Normal0"/>
              <w:pBdr>
                <w:top w:val="nil"/>
                <w:left w:val="nil"/>
                <w:bottom w:val="nil"/>
                <w:right w:val="nil"/>
                <w:between w:val="nil"/>
              </w:pBdr>
              <w:rPr>
                <w:sz w:val="20"/>
                <w:szCs w:val="20"/>
              </w:rPr>
            </w:pPr>
            <w:r w:rsidRPr="00166DE2">
              <w:rPr>
                <w:sz w:val="20"/>
                <w:szCs w:val="20"/>
              </w:rPr>
              <w:t>En realidad, las soldaduras especiales para oro blanco han perdido bastante interés. Actualmente, casi todas las piezas fabricadas en oro blanco acaban terminadas con un baño de rodio que unifica totalmente el color. El baño de rodio es muy difícil que, a través de los años desaparezca de piezas que no tengan un roce excesivo.</w:t>
            </w:r>
          </w:p>
          <w:p w14:paraId="0B35F09F" w14:textId="77777777" w:rsidR="0028506E" w:rsidRDefault="0028506E" w:rsidP="0028506E">
            <w:pPr>
              <w:pStyle w:val="Normal0"/>
              <w:pBdr>
                <w:top w:val="nil"/>
                <w:left w:val="nil"/>
                <w:bottom w:val="nil"/>
                <w:right w:val="nil"/>
                <w:between w:val="nil"/>
              </w:pBdr>
              <w:rPr>
                <w:sz w:val="20"/>
                <w:szCs w:val="20"/>
              </w:rPr>
            </w:pPr>
          </w:p>
          <w:p w14:paraId="0140FC6B" w14:textId="77777777" w:rsidR="0028506E" w:rsidRDefault="0028506E" w:rsidP="0028506E">
            <w:pPr>
              <w:pStyle w:val="Normal0"/>
              <w:pBdr>
                <w:top w:val="nil"/>
                <w:left w:val="nil"/>
                <w:bottom w:val="nil"/>
                <w:right w:val="nil"/>
                <w:between w:val="nil"/>
              </w:pBdr>
              <w:rPr>
                <w:sz w:val="20"/>
                <w:szCs w:val="20"/>
              </w:rPr>
            </w:pPr>
            <w:r w:rsidRPr="00EF2D27">
              <w:rPr>
                <w:sz w:val="20"/>
                <w:szCs w:val="20"/>
              </w:rPr>
              <w:t>La aleación para oro blanco tiene que ser de la misma que se ha utilizado para preparar el oro blanco que se pretende dar</w:t>
            </w:r>
            <w:r>
              <w:rPr>
                <w:sz w:val="20"/>
                <w:szCs w:val="20"/>
              </w:rPr>
              <w:t>.</w:t>
            </w:r>
          </w:p>
          <w:p w14:paraId="68632C82" w14:textId="57A88C0D" w:rsidR="0028506E" w:rsidRDefault="0028506E" w:rsidP="00166DE2">
            <w:pPr>
              <w:pStyle w:val="Normal0"/>
              <w:rPr>
                <w:sz w:val="20"/>
                <w:szCs w:val="20"/>
              </w:rPr>
            </w:pPr>
          </w:p>
        </w:tc>
        <w:tc>
          <w:tcPr>
            <w:tcW w:w="4981" w:type="dxa"/>
          </w:tcPr>
          <w:p w14:paraId="64A645CC" w14:textId="77777777" w:rsidR="0028506E" w:rsidRDefault="0028506E" w:rsidP="00166DE2">
            <w:pPr>
              <w:pStyle w:val="Normal0"/>
              <w:rPr>
                <w:sz w:val="20"/>
                <w:szCs w:val="20"/>
              </w:rPr>
            </w:pPr>
          </w:p>
          <w:p w14:paraId="5217F74E" w14:textId="77777777" w:rsidR="0028506E" w:rsidRDefault="0028506E" w:rsidP="0028506E">
            <w:pPr>
              <w:pStyle w:val="Normal0"/>
              <w:pBdr>
                <w:top w:val="nil"/>
                <w:left w:val="nil"/>
                <w:bottom w:val="nil"/>
                <w:right w:val="nil"/>
                <w:between w:val="nil"/>
              </w:pBdr>
              <w:rPr>
                <w:sz w:val="20"/>
                <w:szCs w:val="20"/>
              </w:rPr>
            </w:pPr>
            <w:r>
              <w:rPr>
                <w:sz w:val="20"/>
                <w:szCs w:val="20"/>
              </w:rPr>
              <w:t xml:space="preserve">  </w:t>
            </w:r>
            <w:r w:rsidRPr="00166DE2">
              <w:rPr>
                <w:sz w:val="20"/>
                <w:szCs w:val="20"/>
              </w:rPr>
              <w:t xml:space="preserve">Aleación de más de 750 </w:t>
            </w:r>
            <w:r>
              <w:rPr>
                <w:sz w:val="20"/>
                <w:szCs w:val="20"/>
              </w:rPr>
              <w:t>M</w:t>
            </w:r>
            <w:r w:rsidRPr="00166DE2">
              <w:rPr>
                <w:sz w:val="20"/>
                <w:szCs w:val="20"/>
              </w:rPr>
              <w:t>ilésimas (+ de 18k)</w:t>
            </w:r>
            <w:r>
              <w:rPr>
                <w:sz w:val="20"/>
                <w:szCs w:val="20"/>
              </w:rPr>
              <w:t xml:space="preserve"> </w:t>
            </w:r>
          </w:p>
          <w:tbl>
            <w:tblPr>
              <w:tblStyle w:val="Tablaconcuadrcula"/>
              <w:tblW w:w="0" w:type="auto"/>
              <w:tblLook w:val="04A0" w:firstRow="1" w:lastRow="0" w:firstColumn="1" w:lastColumn="0" w:noHBand="0" w:noVBand="1"/>
            </w:tblPr>
            <w:tblGrid>
              <w:gridCol w:w="1276"/>
              <w:gridCol w:w="1417"/>
              <w:gridCol w:w="1276"/>
            </w:tblGrid>
            <w:tr w:rsidR="0028506E" w:rsidRPr="00F92C53" w14:paraId="7A24C373" w14:textId="77777777" w:rsidTr="0028506E">
              <w:tc>
                <w:tcPr>
                  <w:tcW w:w="1276" w:type="dxa"/>
                  <w:shd w:val="clear" w:color="auto" w:fill="B6DDE8" w:themeFill="accent5" w:themeFillTint="66"/>
                </w:tcPr>
                <w:p w14:paraId="7C774D57" w14:textId="77777777" w:rsidR="0028506E" w:rsidRPr="00F92C53" w:rsidRDefault="0028506E" w:rsidP="0028506E">
                  <w:pPr>
                    <w:pStyle w:val="Normal0"/>
                    <w:jc w:val="center"/>
                    <w:rPr>
                      <w:sz w:val="18"/>
                      <w:szCs w:val="18"/>
                    </w:rPr>
                  </w:pPr>
                  <w:r>
                    <w:rPr>
                      <w:sz w:val="18"/>
                      <w:szCs w:val="18"/>
                    </w:rPr>
                    <w:lastRenderedPageBreak/>
                    <w:t>ORO</w:t>
                  </w:r>
                </w:p>
              </w:tc>
              <w:tc>
                <w:tcPr>
                  <w:tcW w:w="1417" w:type="dxa"/>
                  <w:shd w:val="clear" w:color="auto" w:fill="B6DDE8" w:themeFill="accent5" w:themeFillTint="66"/>
                </w:tcPr>
                <w:p w14:paraId="07DEF2ED" w14:textId="77777777" w:rsidR="0028506E" w:rsidRPr="00F92C53" w:rsidRDefault="0028506E" w:rsidP="0028506E">
                  <w:pPr>
                    <w:pStyle w:val="Normal0"/>
                    <w:jc w:val="center"/>
                    <w:rPr>
                      <w:sz w:val="18"/>
                      <w:szCs w:val="18"/>
                    </w:rPr>
                  </w:pPr>
                  <w:r>
                    <w:rPr>
                      <w:sz w:val="18"/>
                      <w:szCs w:val="18"/>
                    </w:rPr>
                    <w:t>NIQUEL</w:t>
                  </w:r>
                </w:p>
              </w:tc>
              <w:tc>
                <w:tcPr>
                  <w:tcW w:w="1276" w:type="dxa"/>
                  <w:shd w:val="clear" w:color="auto" w:fill="B6DDE8" w:themeFill="accent5" w:themeFillTint="66"/>
                </w:tcPr>
                <w:p w14:paraId="0F1A2C5E" w14:textId="77777777" w:rsidR="0028506E" w:rsidRPr="00F92C53" w:rsidRDefault="0028506E" w:rsidP="0028506E">
                  <w:pPr>
                    <w:pStyle w:val="Normal0"/>
                    <w:jc w:val="center"/>
                    <w:rPr>
                      <w:sz w:val="18"/>
                      <w:szCs w:val="18"/>
                    </w:rPr>
                  </w:pPr>
                  <w:r>
                    <w:rPr>
                      <w:sz w:val="18"/>
                      <w:szCs w:val="18"/>
                    </w:rPr>
                    <w:t>ZINC</w:t>
                  </w:r>
                </w:p>
              </w:tc>
            </w:tr>
            <w:tr w:rsidR="0028506E" w:rsidRPr="00F92C53" w14:paraId="55EDEA75" w14:textId="77777777" w:rsidTr="0028506E">
              <w:tc>
                <w:tcPr>
                  <w:tcW w:w="1276" w:type="dxa"/>
                </w:tcPr>
                <w:p w14:paraId="6F6B008B" w14:textId="77777777" w:rsidR="0028506E" w:rsidRPr="00F92C53" w:rsidRDefault="0028506E" w:rsidP="0028506E">
                  <w:pPr>
                    <w:pStyle w:val="Normal0"/>
                    <w:jc w:val="center"/>
                    <w:rPr>
                      <w:sz w:val="18"/>
                      <w:szCs w:val="18"/>
                    </w:rPr>
                  </w:pPr>
                  <w:r>
                    <w:rPr>
                      <w:sz w:val="18"/>
                      <w:szCs w:val="18"/>
                    </w:rPr>
                    <w:t>812</w:t>
                  </w:r>
                </w:p>
              </w:tc>
              <w:tc>
                <w:tcPr>
                  <w:tcW w:w="1417" w:type="dxa"/>
                </w:tcPr>
                <w:p w14:paraId="7700D8BE" w14:textId="77777777" w:rsidR="0028506E" w:rsidRPr="00F92C53" w:rsidRDefault="0028506E" w:rsidP="0028506E">
                  <w:pPr>
                    <w:pStyle w:val="Normal0"/>
                    <w:jc w:val="center"/>
                    <w:rPr>
                      <w:sz w:val="18"/>
                      <w:szCs w:val="18"/>
                    </w:rPr>
                  </w:pPr>
                  <w:r>
                    <w:rPr>
                      <w:sz w:val="18"/>
                      <w:szCs w:val="18"/>
                    </w:rPr>
                    <w:t>98</w:t>
                  </w:r>
                </w:p>
              </w:tc>
              <w:tc>
                <w:tcPr>
                  <w:tcW w:w="1276" w:type="dxa"/>
                </w:tcPr>
                <w:p w14:paraId="7687E1CA" w14:textId="77777777" w:rsidR="0028506E" w:rsidRPr="00F92C53" w:rsidRDefault="0028506E" w:rsidP="0028506E">
                  <w:pPr>
                    <w:pStyle w:val="Normal0"/>
                    <w:jc w:val="center"/>
                    <w:rPr>
                      <w:sz w:val="18"/>
                      <w:szCs w:val="18"/>
                    </w:rPr>
                  </w:pPr>
                  <w:r>
                    <w:rPr>
                      <w:sz w:val="18"/>
                      <w:szCs w:val="18"/>
                    </w:rPr>
                    <w:t>90</w:t>
                  </w:r>
                </w:p>
              </w:tc>
            </w:tr>
            <w:tr w:rsidR="0028506E" w:rsidRPr="00F92C53" w14:paraId="656C308B" w14:textId="77777777" w:rsidTr="0028506E">
              <w:tc>
                <w:tcPr>
                  <w:tcW w:w="1276" w:type="dxa"/>
                </w:tcPr>
                <w:p w14:paraId="23486FE2" w14:textId="77777777" w:rsidR="0028506E" w:rsidRPr="00F92C53" w:rsidRDefault="0028506E" w:rsidP="0028506E">
                  <w:pPr>
                    <w:pStyle w:val="Normal0"/>
                    <w:jc w:val="center"/>
                    <w:rPr>
                      <w:sz w:val="18"/>
                      <w:szCs w:val="18"/>
                    </w:rPr>
                  </w:pPr>
                  <w:r>
                    <w:rPr>
                      <w:sz w:val="18"/>
                      <w:szCs w:val="18"/>
                    </w:rPr>
                    <w:t>800</w:t>
                  </w:r>
                </w:p>
              </w:tc>
              <w:tc>
                <w:tcPr>
                  <w:tcW w:w="1417" w:type="dxa"/>
                </w:tcPr>
                <w:p w14:paraId="2CF901BA" w14:textId="77777777" w:rsidR="0028506E" w:rsidRPr="00F92C53" w:rsidRDefault="0028506E" w:rsidP="0028506E">
                  <w:pPr>
                    <w:pStyle w:val="Normal0"/>
                    <w:jc w:val="center"/>
                    <w:rPr>
                      <w:sz w:val="18"/>
                      <w:szCs w:val="18"/>
                    </w:rPr>
                  </w:pPr>
                  <w:r>
                    <w:rPr>
                      <w:sz w:val="18"/>
                      <w:szCs w:val="18"/>
                    </w:rPr>
                    <w:t>104</w:t>
                  </w:r>
                </w:p>
              </w:tc>
              <w:tc>
                <w:tcPr>
                  <w:tcW w:w="1276" w:type="dxa"/>
                </w:tcPr>
                <w:p w14:paraId="67C40121" w14:textId="77777777" w:rsidR="0028506E" w:rsidRPr="00F92C53" w:rsidRDefault="0028506E" w:rsidP="0028506E">
                  <w:pPr>
                    <w:pStyle w:val="Normal0"/>
                    <w:jc w:val="center"/>
                    <w:rPr>
                      <w:sz w:val="18"/>
                      <w:szCs w:val="18"/>
                    </w:rPr>
                  </w:pPr>
                  <w:r>
                    <w:rPr>
                      <w:sz w:val="18"/>
                      <w:szCs w:val="18"/>
                    </w:rPr>
                    <w:t>90</w:t>
                  </w:r>
                </w:p>
              </w:tc>
            </w:tr>
          </w:tbl>
          <w:p w14:paraId="028F315F" w14:textId="77777777" w:rsidR="0028506E" w:rsidRDefault="0028506E" w:rsidP="0028506E">
            <w:pPr>
              <w:pStyle w:val="Normal0"/>
              <w:pBdr>
                <w:top w:val="nil"/>
                <w:left w:val="nil"/>
                <w:bottom w:val="nil"/>
                <w:right w:val="nil"/>
                <w:between w:val="nil"/>
              </w:pBdr>
              <w:rPr>
                <w:sz w:val="20"/>
                <w:szCs w:val="20"/>
              </w:rPr>
            </w:pPr>
          </w:p>
          <w:p w14:paraId="4A65BA11" w14:textId="6E79BEBD" w:rsidR="0028506E" w:rsidRDefault="0028506E" w:rsidP="0028506E">
            <w:pPr>
              <w:pStyle w:val="Normal0"/>
              <w:pBdr>
                <w:top w:val="nil"/>
                <w:left w:val="nil"/>
                <w:bottom w:val="nil"/>
                <w:right w:val="nil"/>
                <w:between w:val="nil"/>
              </w:pBdr>
              <w:rPr>
                <w:sz w:val="20"/>
                <w:szCs w:val="20"/>
              </w:rPr>
            </w:pPr>
            <w:r>
              <w:rPr>
                <w:sz w:val="20"/>
                <w:szCs w:val="20"/>
              </w:rPr>
              <w:t xml:space="preserve">     </w:t>
            </w:r>
            <w:r w:rsidRPr="00EF2D27">
              <w:rPr>
                <w:sz w:val="20"/>
                <w:szCs w:val="20"/>
              </w:rPr>
              <w:t>Aleaciones de 750 milésimas (18 k)</w:t>
            </w:r>
          </w:p>
          <w:tbl>
            <w:tblPr>
              <w:tblStyle w:val="Tablaconcuadrcula"/>
              <w:tblW w:w="0" w:type="auto"/>
              <w:tblLook w:val="04A0" w:firstRow="1" w:lastRow="0" w:firstColumn="1" w:lastColumn="0" w:noHBand="0" w:noVBand="1"/>
            </w:tblPr>
            <w:tblGrid>
              <w:gridCol w:w="1347"/>
              <w:gridCol w:w="787"/>
              <w:gridCol w:w="936"/>
              <w:gridCol w:w="1619"/>
            </w:tblGrid>
            <w:tr w:rsidR="0028506E" w:rsidRPr="00F92C53" w14:paraId="123BBF98" w14:textId="77777777" w:rsidTr="0028506E">
              <w:tc>
                <w:tcPr>
                  <w:tcW w:w="1347" w:type="dxa"/>
                  <w:shd w:val="clear" w:color="auto" w:fill="B6DDE8" w:themeFill="accent5" w:themeFillTint="66"/>
                </w:tcPr>
                <w:p w14:paraId="3B9FECA1" w14:textId="77777777" w:rsidR="0028506E" w:rsidRPr="00F92C53" w:rsidRDefault="0028506E" w:rsidP="0028506E">
                  <w:pPr>
                    <w:pStyle w:val="Normal0"/>
                    <w:jc w:val="center"/>
                    <w:rPr>
                      <w:sz w:val="18"/>
                      <w:szCs w:val="18"/>
                    </w:rPr>
                  </w:pPr>
                  <w:r>
                    <w:rPr>
                      <w:sz w:val="20"/>
                      <w:szCs w:val="20"/>
                    </w:rPr>
                    <w:tab/>
                  </w:r>
                  <w:r>
                    <w:rPr>
                      <w:sz w:val="18"/>
                      <w:szCs w:val="18"/>
                    </w:rPr>
                    <w:t>ORO</w:t>
                  </w:r>
                </w:p>
              </w:tc>
              <w:tc>
                <w:tcPr>
                  <w:tcW w:w="787" w:type="dxa"/>
                  <w:shd w:val="clear" w:color="auto" w:fill="B6DDE8" w:themeFill="accent5" w:themeFillTint="66"/>
                </w:tcPr>
                <w:p w14:paraId="0145ADCA" w14:textId="77777777" w:rsidR="0028506E" w:rsidRPr="00F92C53" w:rsidRDefault="0028506E" w:rsidP="0028506E">
                  <w:pPr>
                    <w:pStyle w:val="Normal0"/>
                    <w:jc w:val="center"/>
                    <w:rPr>
                      <w:sz w:val="18"/>
                      <w:szCs w:val="18"/>
                    </w:rPr>
                  </w:pPr>
                  <w:r>
                    <w:rPr>
                      <w:sz w:val="18"/>
                      <w:szCs w:val="18"/>
                    </w:rPr>
                    <w:t>PLATA</w:t>
                  </w:r>
                </w:p>
              </w:tc>
              <w:tc>
                <w:tcPr>
                  <w:tcW w:w="936" w:type="dxa"/>
                  <w:shd w:val="clear" w:color="auto" w:fill="B6DDE8" w:themeFill="accent5" w:themeFillTint="66"/>
                </w:tcPr>
                <w:p w14:paraId="6928D4EE" w14:textId="77777777" w:rsidR="0028506E" w:rsidRPr="00F92C53" w:rsidRDefault="0028506E" w:rsidP="0028506E">
                  <w:pPr>
                    <w:pStyle w:val="Normal0"/>
                    <w:jc w:val="center"/>
                    <w:rPr>
                      <w:sz w:val="18"/>
                      <w:szCs w:val="18"/>
                    </w:rPr>
                  </w:pPr>
                  <w:r>
                    <w:rPr>
                      <w:sz w:val="18"/>
                      <w:szCs w:val="18"/>
                    </w:rPr>
                    <w:t>CADMIO</w:t>
                  </w:r>
                </w:p>
              </w:tc>
              <w:tc>
                <w:tcPr>
                  <w:tcW w:w="1619" w:type="dxa"/>
                  <w:shd w:val="clear" w:color="auto" w:fill="B6DDE8" w:themeFill="accent5" w:themeFillTint="66"/>
                </w:tcPr>
                <w:p w14:paraId="5E7D914A" w14:textId="77777777" w:rsidR="0028506E" w:rsidRDefault="0028506E" w:rsidP="0028506E">
                  <w:pPr>
                    <w:pStyle w:val="Normal0"/>
                    <w:jc w:val="center"/>
                    <w:rPr>
                      <w:sz w:val="18"/>
                      <w:szCs w:val="18"/>
                    </w:rPr>
                  </w:pPr>
                  <w:r>
                    <w:rPr>
                      <w:sz w:val="18"/>
                      <w:szCs w:val="18"/>
                    </w:rPr>
                    <w:t>ALEACION PARA ORO BLANCO</w:t>
                  </w:r>
                </w:p>
              </w:tc>
            </w:tr>
            <w:tr w:rsidR="0028506E" w:rsidRPr="00F92C53" w14:paraId="07ACF6FD" w14:textId="77777777" w:rsidTr="0028506E">
              <w:tc>
                <w:tcPr>
                  <w:tcW w:w="1347" w:type="dxa"/>
                </w:tcPr>
                <w:p w14:paraId="1931D96D" w14:textId="77777777" w:rsidR="0028506E" w:rsidRPr="00F92C53" w:rsidRDefault="0028506E" w:rsidP="0028506E">
                  <w:pPr>
                    <w:pStyle w:val="Normal0"/>
                    <w:jc w:val="center"/>
                    <w:rPr>
                      <w:sz w:val="18"/>
                      <w:szCs w:val="18"/>
                    </w:rPr>
                  </w:pPr>
                  <w:r>
                    <w:rPr>
                      <w:sz w:val="18"/>
                      <w:szCs w:val="18"/>
                    </w:rPr>
                    <w:t>750</w:t>
                  </w:r>
                </w:p>
              </w:tc>
              <w:tc>
                <w:tcPr>
                  <w:tcW w:w="787" w:type="dxa"/>
                </w:tcPr>
                <w:p w14:paraId="286EEEB6" w14:textId="77777777" w:rsidR="0028506E" w:rsidRPr="00F92C53" w:rsidRDefault="0028506E" w:rsidP="0028506E">
                  <w:pPr>
                    <w:pStyle w:val="Normal0"/>
                    <w:jc w:val="center"/>
                    <w:rPr>
                      <w:sz w:val="18"/>
                      <w:szCs w:val="18"/>
                    </w:rPr>
                  </w:pPr>
                  <w:r>
                    <w:rPr>
                      <w:sz w:val="18"/>
                      <w:szCs w:val="18"/>
                    </w:rPr>
                    <w:t>120</w:t>
                  </w:r>
                </w:p>
              </w:tc>
              <w:tc>
                <w:tcPr>
                  <w:tcW w:w="936" w:type="dxa"/>
                </w:tcPr>
                <w:p w14:paraId="42C873DD" w14:textId="77777777" w:rsidR="0028506E" w:rsidRPr="00F92C53" w:rsidRDefault="0028506E" w:rsidP="0028506E">
                  <w:pPr>
                    <w:pStyle w:val="Normal0"/>
                    <w:jc w:val="center"/>
                    <w:rPr>
                      <w:sz w:val="18"/>
                      <w:szCs w:val="18"/>
                    </w:rPr>
                  </w:pPr>
                  <w:r>
                    <w:rPr>
                      <w:sz w:val="18"/>
                      <w:szCs w:val="18"/>
                    </w:rPr>
                    <w:t>30</w:t>
                  </w:r>
                </w:p>
              </w:tc>
              <w:tc>
                <w:tcPr>
                  <w:tcW w:w="1619" w:type="dxa"/>
                </w:tcPr>
                <w:p w14:paraId="1F11C485" w14:textId="77777777" w:rsidR="0028506E" w:rsidRDefault="0028506E" w:rsidP="0028506E">
                  <w:pPr>
                    <w:pStyle w:val="Normal0"/>
                    <w:jc w:val="center"/>
                    <w:rPr>
                      <w:sz w:val="18"/>
                      <w:szCs w:val="18"/>
                    </w:rPr>
                  </w:pPr>
                  <w:r>
                    <w:rPr>
                      <w:sz w:val="18"/>
                      <w:szCs w:val="18"/>
                    </w:rPr>
                    <w:t>100</w:t>
                  </w:r>
                </w:p>
              </w:tc>
            </w:tr>
          </w:tbl>
          <w:p w14:paraId="118C0521" w14:textId="77777777" w:rsidR="0028506E" w:rsidRDefault="0028506E" w:rsidP="0028506E">
            <w:pPr>
              <w:pStyle w:val="Normal0"/>
              <w:pBdr>
                <w:top w:val="nil"/>
                <w:left w:val="nil"/>
                <w:bottom w:val="nil"/>
                <w:right w:val="nil"/>
                <w:between w:val="nil"/>
              </w:pBdr>
              <w:rPr>
                <w:sz w:val="20"/>
                <w:szCs w:val="20"/>
              </w:rPr>
            </w:pPr>
          </w:p>
          <w:p w14:paraId="3FAF77BB" w14:textId="77777777" w:rsidR="0028506E" w:rsidRDefault="0028506E" w:rsidP="00166DE2">
            <w:pPr>
              <w:pStyle w:val="Normal0"/>
              <w:rPr>
                <w:sz w:val="20"/>
                <w:szCs w:val="20"/>
              </w:rPr>
            </w:pPr>
          </w:p>
        </w:tc>
      </w:tr>
    </w:tbl>
    <w:p w14:paraId="439C31DF" w14:textId="77777777" w:rsidR="0028506E" w:rsidRDefault="0028506E" w:rsidP="00166DE2">
      <w:pPr>
        <w:pStyle w:val="Normal0"/>
        <w:pBdr>
          <w:top w:val="nil"/>
          <w:left w:val="nil"/>
          <w:bottom w:val="nil"/>
          <w:right w:val="nil"/>
          <w:between w:val="nil"/>
        </w:pBdr>
        <w:rPr>
          <w:sz w:val="20"/>
          <w:szCs w:val="20"/>
        </w:rPr>
      </w:pPr>
    </w:p>
    <w:p w14:paraId="09E4B71E" w14:textId="77777777" w:rsidR="004A4F88" w:rsidRDefault="004A4F88" w:rsidP="00166DE2">
      <w:pPr>
        <w:pStyle w:val="Normal0"/>
        <w:pBdr>
          <w:top w:val="nil"/>
          <w:left w:val="nil"/>
          <w:bottom w:val="nil"/>
          <w:right w:val="nil"/>
          <w:between w:val="nil"/>
        </w:pBdr>
        <w:rPr>
          <w:sz w:val="20"/>
          <w:szCs w:val="20"/>
        </w:rPr>
      </w:pPr>
    </w:p>
    <w:p w14:paraId="6C8D1510" w14:textId="77777777" w:rsidR="00166DE2" w:rsidRDefault="00166DE2" w:rsidP="00166DE2">
      <w:pPr>
        <w:pStyle w:val="Normal0"/>
        <w:pBdr>
          <w:top w:val="nil"/>
          <w:left w:val="nil"/>
          <w:bottom w:val="nil"/>
          <w:right w:val="nil"/>
          <w:between w:val="nil"/>
        </w:pBdr>
        <w:rPr>
          <w:sz w:val="20"/>
          <w:szCs w:val="20"/>
        </w:rPr>
      </w:pPr>
    </w:p>
    <w:tbl>
      <w:tblPr>
        <w:tblStyle w:val="Tablaconcuadrcula"/>
        <w:tblW w:w="0" w:type="auto"/>
        <w:tblLook w:val="04A0" w:firstRow="1" w:lastRow="0" w:firstColumn="1" w:lastColumn="0" w:noHBand="0" w:noVBand="1"/>
      </w:tblPr>
      <w:tblGrid>
        <w:gridCol w:w="4981"/>
        <w:gridCol w:w="4981"/>
      </w:tblGrid>
      <w:tr w:rsidR="00B54C26" w14:paraId="5EA0C09F" w14:textId="77777777" w:rsidTr="00B54C26">
        <w:tc>
          <w:tcPr>
            <w:tcW w:w="4981" w:type="dxa"/>
          </w:tcPr>
          <w:p w14:paraId="742D0C2F" w14:textId="592BA2B6" w:rsidR="00B54C26" w:rsidRDefault="00B54C26" w:rsidP="00B54C26">
            <w:pPr>
              <w:pStyle w:val="Normal0"/>
              <w:pBdr>
                <w:top w:val="nil"/>
                <w:left w:val="nil"/>
                <w:bottom w:val="nil"/>
                <w:right w:val="nil"/>
                <w:between w:val="nil"/>
              </w:pBdr>
              <w:rPr>
                <w:sz w:val="20"/>
                <w:szCs w:val="20"/>
              </w:rPr>
            </w:pPr>
            <w:r w:rsidRPr="00EF2D27">
              <w:rPr>
                <w:b/>
                <w:bCs/>
                <w:sz w:val="20"/>
                <w:szCs w:val="20"/>
              </w:rPr>
              <w:t>Soldaduras para platino</w:t>
            </w:r>
            <w:r>
              <w:rPr>
                <w:b/>
                <w:bCs/>
                <w:sz w:val="20"/>
                <w:szCs w:val="20"/>
              </w:rPr>
              <w:t>.</w:t>
            </w:r>
          </w:p>
          <w:p w14:paraId="7F39584A" w14:textId="77777777" w:rsidR="00B54C26" w:rsidRDefault="00B54C26" w:rsidP="00B54C26">
            <w:pPr>
              <w:pStyle w:val="Normal0"/>
              <w:pBdr>
                <w:top w:val="nil"/>
                <w:left w:val="nil"/>
                <w:bottom w:val="nil"/>
                <w:right w:val="nil"/>
                <w:between w:val="nil"/>
              </w:pBdr>
              <w:rPr>
                <w:sz w:val="20"/>
                <w:szCs w:val="20"/>
              </w:rPr>
            </w:pPr>
            <w:r w:rsidRPr="00EF2D27">
              <w:rPr>
                <w:sz w:val="20"/>
                <w:szCs w:val="20"/>
              </w:rPr>
              <w:t xml:space="preserve">Las soldaduras más sólidas para el platino son la autógena y la de forjado en caliente. En el primer caso se interpone una delgada lámina de platino del mismo título que el que se trabajó, entre las partes a soldar y, concentrando la llama oxhídrica en la plaquita. Se alcanza el punto de fusión y se rellena el hueco correspondiente. El otro procedimiento consiste en calentar al rojo blanco las partes que se pretenden unir, sobreponerlas y se golpean con un martillo. </w:t>
            </w:r>
          </w:p>
          <w:p w14:paraId="55FCFA67" w14:textId="77777777" w:rsidR="00B54C26" w:rsidRDefault="00B54C26" w:rsidP="00B54C26">
            <w:pPr>
              <w:pStyle w:val="Normal0"/>
              <w:pBdr>
                <w:top w:val="nil"/>
                <w:left w:val="nil"/>
                <w:bottom w:val="nil"/>
                <w:right w:val="nil"/>
                <w:between w:val="nil"/>
              </w:pBdr>
              <w:rPr>
                <w:sz w:val="20"/>
                <w:szCs w:val="20"/>
              </w:rPr>
            </w:pPr>
          </w:p>
          <w:p w14:paraId="651F346E" w14:textId="77777777" w:rsidR="00B54C26" w:rsidRDefault="00B54C26" w:rsidP="00B54C26">
            <w:pPr>
              <w:pStyle w:val="Normal0"/>
              <w:pBdr>
                <w:top w:val="nil"/>
                <w:left w:val="nil"/>
                <w:bottom w:val="nil"/>
                <w:right w:val="nil"/>
                <w:between w:val="nil"/>
              </w:pBdr>
              <w:rPr>
                <w:sz w:val="20"/>
                <w:szCs w:val="20"/>
              </w:rPr>
            </w:pPr>
            <w:r w:rsidRPr="00EF2D27">
              <w:rPr>
                <w:sz w:val="20"/>
                <w:szCs w:val="20"/>
              </w:rPr>
              <w:t>Como se observa son dos prácticas que, aunque muy sólidas, son difíciles de llevar a la práctica. Por lo que hay que recurrir a otras aleaciones con un punto de fusión más bajo.</w:t>
            </w:r>
          </w:p>
          <w:p w14:paraId="792B5931" w14:textId="77777777" w:rsidR="00B54C26" w:rsidRDefault="00B54C26" w:rsidP="00B54C26">
            <w:pPr>
              <w:pStyle w:val="Normal0"/>
              <w:pBdr>
                <w:top w:val="nil"/>
                <w:left w:val="nil"/>
                <w:bottom w:val="nil"/>
                <w:right w:val="nil"/>
                <w:between w:val="nil"/>
              </w:pBdr>
              <w:rPr>
                <w:sz w:val="20"/>
                <w:szCs w:val="20"/>
              </w:rPr>
            </w:pPr>
            <w:r w:rsidRPr="00EF2D27">
              <w:rPr>
                <w:sz w:val="20"/>
                <w:szCs w:val="20"/>
              </w:rPr>
              <w:t xml:space="preserve"> En algunos países, las mismas firmas que venden el platino, venden las soldaduras preparadas y los precios suelen estar muy ajustados al valor real. En estos casos no vale la pena desarrollar nuevas aleaciones, ya que se compran preparadas. Igualmente, para su conocimiento se facilitan algunas fórmulas de soldadura de platino más utilizadas.</w:t>
            </w:r>
            <w:r>
              <w:rPr>
                <w:sz w:val="20"/>
                <w:szCs w:val="20"/>
              </w:rPr>
              <w:t xml:space="preserve"> </w:t>
            </w:r>
          </w:p>
          <w:p w14:paraId="3FAB0250" w14:textId="77777777" w:rsidR="00B54C26" w:rsidRDefault="00B54C26" w:rsidP="00166DE2">
            <w:pPr>
              <w:pStyle w:val="Normal0"/>
              <w:rPr>
                <w:sz w:val="20"/>
                <w:szCs w:val="20"/>
              </w:rPr>
            </w:pPr>
          </w:p>
        </w:tc>
        <w:tc>
          <w:tcPr>
            <w:tcW w:w="4981" w:type="dxa"/>
          </w:tcPr>
          <w:p w14:paraId="0F16CE40" w14:textId="77777777" w:rsidR="00B54C26" w:rsidRDefault="00B54C26" w:rsidP="00166DE2">
            <w:pPr>
              <w:pStyle w:val="Normal0"/>
              <w:rPr>
                <w:sz w:val="20"/>
                <w:szCs w:val="20"/>
              </w:rPr>
            </w:pPr>
          </w:p>
          <w:p w14:paraId="2340E57A" w14:textId="77777777" w:rsidR="00B54C26" w:rsidRDefault="00B54C26" w:rsidP="00166DE2">
            <w:pPr>
              <w:pStyle w:val="Normal0"/>
              <w:rPr>
                <w:sz w:val="20"/>
                <w:szCs w:val="20"/>
              </w:rPr>
            </w:pPr>
          </w:p>
          <w:p w14:paraId="0BB0350B" w14:textId="3117A653" w:rsidR="00B54C26" w:rsidRDefault="00B54C26" w:rsidP="00B54C26">
            <w:pPr>
              <w:pStyle w:val="Normal0"/>
              <w:pBdr>
                <w:top w:val="nil"/>
                <w:left w:val="nil"/>
                <w:bottom w:val="nil"/>
                <w:right w:val="nil"/>
                <w:between w:val="nil"/>
              </w:pBdr>
              <w:rPr>
                <w:sz w:val="20"/>
                <w:szCs w:val="20"/>
              </w:rPr>
            </w:pPr>
            <w:r>
              <w:rPr>
                <w:sz w:val="20"/>
                <w:szCs w:val="20"/>
              </w:rPr>
              <w:t xml:space="preserve">               </w:t>
            </w:r>
          </w:p>
          <w:p w14:paraId="1DA2D507" w14:textId="322A5421" w:rsidR="00B54C26" w:rsidRDefault="00B54C26" w:rsidP="00B54C26">
            <w:pPr>
              <w:pStyle w:val="Normal0"/>
              <w:pBdr>
                <w:top w:val="nil"/>
                <w:left w:val="nil"/>
                <w:bottom w:val="nil"/>
                <w:right w:val="nil"/>
                <w:between w:val="nil"/>
              </w:pBdr>
              <w:rPr>
                <w:sz w:val="20"/>
                <w:szCs w:val="20"/>
              </w:rPr>
            </w:pPr>
            <w:r>
              <w:rPr>
                <w:sz w:val="20"/>
                <w:szCs w:val="20"/>
              </w:rPr>
              <w:t xml:space="preserve">           </w:t>
            </w:r>
            <w:r w:rsidRPr="00CC6F0A">
              <w:rPr>
                <w:i/>
                <w:iCs/>
                <w:sz w:val="20"/>
                <w:szCs w:val="20"/>
              </w:rPr>
              <w:t>Soldadura de platino</w:t>
            </w:r>
          </w:p>
          <w:p w14:paraId="01EF918F" w14:textId="77D0468E" w:rsidR="00B54C26" w:rsidRPr="00CC6F0A" w:rsidRDefault="00B54C26" w:rsidP="00B54C26">
            <w:pPr>
              <w:pStyle w:val="Normal0"/>
              <w:pBdr>
                <w:top w:val="nil"/>
                <w:left w:val="nil"/>
                <w:bottom w:val="nil"/>
                <w:right w:val="nil"/>
                <w:between w:val="nil"/>
              </w:pBdr>
              <w:rPr>
                <w:i/>
                <w:iCs/>
                <w:sz w:val="20"/>
                <w:szCs w:val="20"/>
              </w:rPr>
            </w:pPr>
            <w:r>
              <w:rPr>
                <w:sz w:val="20"/>
                <w:szCs w:val="20"/>
              </w:rPr>
              <w:t xml:space="preserve">               </w:t>
            </w:r>
          </w:p>
          <w:tbl>
            <w:tblPr>
              <w:tblStyle w:val="Tablaconcuadrcula"/>
              <w:tblpPr w:leftFromText="141" w:rightFromText="141" w:vertAnchor="text" w:horzAnchor="page" w:tblpX="1861" w:tblpY="-14"/>
              <w:tblOverlap w:val="never"/>
              <w:tblW w:w="0" w:type="auto"/>
              <w:tblLook w:val="04A0" w:firstRow="1" w:lastRow="0" w:firstColumn="1" w:lastColumn="0" w:noHBand="0" w:noVBand="1"/>
            </w:tblPr>
            <w:tblGrid>
              <w:gridCol w:w="903"/>
              <w:gridCol w:w="589"/>
              <w:gridCol w:w="727"/>
              <w:gridCol w:w="790"/>
              <w:gridCol w:w="917"/>
              <w:gridCol w:w="829"/>
            </w:tblGrid>
            <w:tr w:rsidR="00B54C26" w:rsidRPr="00F92C53" w14:paraId="1F61D495" w14:textId="77777777" w:rsidTr="007057BD">
              <w:tc>
                <w:tcPr>
                  <w:tcW w:w="1129" w:type="dxa"/>
                  <w:shd w:val="clear" w:color="auto" w:fill="B6DDE8" w:themeFill="accent5" w:themeFillTint="66"/>
                </w:tcPr>
                <w:p w14:paraId="5EAFD504" w14:textId="77777777" w:rsidR="00B54C26" w:rsidRPr="00F92C53" w:rsidRDefault="00B54C26" w:rsidP="00B54C26">
                  <w:pPr>
                    <w:pStyle w:val="Normal0"/>
                    <w:jc w:val="center"/>
                    <w:rPr>
                      <w:sz w:val="16"/>
                      <w:szCs w:val="16"/>
                    </w:rPr>
                  </w:pPr>
                  <w:r>
                    <w:rPr>
                      <w:sz w:val="16"/>
                      <w:szCs w:val="16"/>
                    </w:rPr>
                    <w:t>PLATINO</w:t>
                  </w:r>
                </w:p>
              </w:tc>
              <w:tc>
                <w:tcPr>
                  <w:tcW w:w="1134" w:type="dxa"/>
                  <w:shd w:val="clear" w:color="auto" w:fill="B6DDE8" w:themeFill="accent5" w:themeFillTint="66"/>
                </w:tcPr>
                <w:p w14:paraId="1A8BF1E5" w14:textId="77777777" w:rsidR="00B54C26" w:rsidRPr="00F92C53" w:rsidRDefault="00B54C26" w:rsidP="00B54C26">
                  <w:pPr>
                    <w:pStyle w:val="Normal0"/>
                    <w:jc w:val="center"/>
                    <w:rPr>
                      <w:sz w:val="16"/>
                      <w:szCs w:val="16"/>
                    </w:rPr>
                  </w:pPr>
                  <w:r>
                    <w:rPr>
                      <w:sz w:val="16"/>
                      <w:szCs w:val="16"/>
                    </w:rPr>
                    <w:t>ORO</w:t>
                  </w:r>
                </w:p>
              </w:tc>
              <w:tc>
                <w:tcPr>
                  <w:tcW w:w="993" w:type="dxa"/>
                  <w:shd w:val="clear" w:color="auto" w:fill="B6DDE8" w:themeFill="accent5" w:themeFillTint="66"/>
                </w:tcPr>
                <w:p w14:paraId="05CB96D7" w14:textId="77777777" w:rsidR="00B54C26" w:rsidRPr="00F92C53" w:rsidRDefault="00B54C26" w:rsidP="00B54C26">
                  <w:pPr>
                    <w:pStyle w:val="Normal0"/>
                    <w:jc w:val="center"/>
                    <w:rPr>
                      <w:sz w:val="16"/>
                      <w:szCs w:val="16"/>
                    </w:rPr>
                  </w:pPr>
                  <w:r>
                    <w:rPr>
                      <w:sz w:val="16"/>
                      <w:szCs w:val="16"/>
                    </w:rPr>
                    <w:t>PLATA</w:t>
                  </w:r>
                </w:p>
              </w:tc>
              <w:tc>
                <w:tcPr>
                  <w:tcW w:w="1134" w:type="dxa"/>
                  <w:shd w:val="clear" w:color="auto" w:fill="B6DDE8" w:themeFill="accent5" w:themeFillTint="66"/>
                </w:tcPr>
                <w:p w14:paraId="6E6675DE" w14:textId="77777777" w:rsidR="00B54C26" w:rsidRPr="00F92C53" w:rsidRDefault="00B54C26" w:rsidP="00B54C26">
                  <w:pPr>
                    <w:pStyle w:val="Normal0"/>
                    <w:jc w:val="center"/>
                    <w:rPr>
                      <w:sz w:val="16"/>
                      <w:szCs w:val="16"/>
                    </w:rPr>
                  </w:pPr>
                  <w:r>
                    <w:rPr>
                      <w:sz w:val="16"/>
                      <w:szCs w:val="16"/>
                    </w:rPr>
                    <w:t>COBRE</w:t>
                  </w:r>
                </w:p>
              </w:tc>
              <w:tc>
                <w:tcPr>
                  <w:tcW w:w="1417" w:type="dxa"/>
                  <w:shd w:val="clear" w:color="auto" w:fill="B6DDE8" w:themeFill="accent5" w:themeFillTint="66"/>
                </w:tcPr>
                <w:p w14:paraId="6BC4B597" w14:textId="77777777" w:rsidR="00B54C26" w:rsidRPr="00F92C53" w:rsidRDefault="00B54C26" w:rsidP="00B54C26">
                  <w:pPr>
                    <w:pStyle w:val="Normal0"/>
                    <w:jc w:val="center"/>
                    <w:rPr>
                      <w:sz w:val="16"/>
                      <w:szCs w:val="16"/>
                    </w:rPr>
                  </w:pPr>
                  <w:r>
                    <w:rPr>
                      <w:sz w:val="16"/>
                      <w:szCs w:val="16"/>
                    </w:rPr>
                    <w:t>PALADIO</w:t>
                  </w:r>
                </w:p>
              </w:tc>
              <w:tc>
                <w:tcPr>
                  <w:tcW w:w="1390" w:type="dxa"/>
                  <w:shd w:val="clear" w:color="auto" w:fill="B6DDE8" w:themeFill="accent5" w:themeFillTint="66"/>
                </w:tcPr>
                <w:p w14:paraId="74774A14" w14:textId="77777777" w:rsidR="00B54C26" w:rsidRDefault="00B54C26" w:rsidP="00B54C26">
                  <w:pPr>
                    <w:pStyle w:val="Normal0"/>
                    <w:jc w:val="center"/>
                    <w:rPr>
                      <w:sz w:val="16"/>
                      <w:szCs w:val="16"/>
                    </w:rPr>
                  </w:pPr>
                  <w:r>
                    <w:rPr>
                      <w:sz w:val="16"/>
                      <w:szCs w:val="16"/>
                    </w:rPr>
                    <w:t>FUSION</w:t>
                  </w:r>
                </w:p>
              </w:tc>
            </w:tr>
            <w:tr w:rsidR="00B54C26" w:rsidRPr="00F92C53" w14:paraId="221845A2" w14:textId="77777777" w:rsidTr="007057BD">
              <w:tc>
                <w:tcPr>
                  <w:tcW w:w="1129" w:type="dxa"/>
                </w:tcPr>
                <w:p w14:paraId="07252097" w14:textId="77777777" w:rsidR="00B54C26" w:rsidRPr="00F92C53" w:rsidRDefault="00B54C26" w:rsidP="00B54C26">
                  <w:pPr>
                    <w:pStyle w:val="Normal0"/>
                    <w:jc w:val="center"/>
                    <w:rPr>
                      <w:sz w:val="16"/>
                      <w:szCs w:val="16"/>
                    </w:rPr>
                  </w:pPr>
                  <w:r>
                    <w:rPr>
                      <w:sz w:val="16"/>
                      <w:szCs w:val="16"/>
                    </w:rPr>
                    <w:t>900</w:t>
                  </w:r>
                </w:p>
              </w:tc>
              <w:tc>
                <w:tcPr>
                  <w:tcW w:w="1134" w:type="dxa"/>
                </w:tcPr>
                <w:p w14:paraId="365FE6C5" w14:textId="77777777" w:rsidR="00B54C26" w:rsidRPr="00F92C53" w:rsidRDefault="00B54C26" w:rsidP="00B54C26">
                  <w:pPr>
                    <w:pStyle w:val="Normal0"/>
                    <w:jc w:val="center"/>
                    <w:rPr>
                      <w:sz w:val="16"/>
                      <w:szCs w:val="16"/>
                    </w:rPr>
                  </w:pPr>
                  <w:r>
                    <w:rPr>
                      <w:sz w:val="16"/>
                      <w:szCs w:val="16"/>
                    </w:rPr>
                    <w:t>100</w:t>
                  </w:r>
                </w:p>
              </w:tc>
              <w:tc>
                <w:tcPr>
                  <w:tcW w:w="993" w:type="dxa"/>
                </w:tcPr>
                <w:p w14:paraId="1824E9F6" w14:textId="77777777" w:rsidR="00B54C26" w:rsidRPr="00F92C53" w:rsidRDefault="00B54C26" w:rsidP="00B54C26">
                  <w:pPr>
                    <w:pStyle w:val="Normal0"/>
                    <w:jc w:val="center"/>
                    <w:rPr>
                      <w:sz w:val="16"/>
                      <w:szCs w:val="16"/>
                    </w:rPr>
                  </w:pPr>
                </w:p>
              </w:tc>
              <w:tc>
                <w:tcPr>
                  <w:tcW w:w="1134" w:type="dxa"/>
                </w:tcPr>
                <w:p w14:paraId="5B304667" w14:textId="77777777" w:rsidR="00B54C26" w:rsidRPr="00F92C53" w:rsidRDefault="00B54C26" w:rsidP="00B54C26">
                  <w:pPr>
                    <w:pStyle w:val="Normal0"/>
                    <w:jc w:val="center"/>
                    <w:rPr>
                      <w:sz w:val="16"/>
                      <w:szCs w:val="16"/>
                    </w:rPr>
                  </w:pPr>
                </w:p>
              </w:tc>
              <w:tc>
                <w:tcPr>
                  <w:tcW w:w="1417" w:type="dxa"/>
                </w:tcPr>
                <w:p w14:paraId="6609B48F" w14:textId="77777777" w:rsidR="00B54C26" w:rsidRPr="00F92C53" w:rsidRDefault="00B54C26" w:rsidP="00B54C26">
                  <w:pPr>
                    <w:pStyle w:val="Normal0"/>
                    <w:jc w:val="center"/>
                    <w:rPr>
                      <w:sz w:val="16"/>
                      <w:szCs w:val="16"/>
                    </w:rPr>
                  </w:pPr>
                </w:p>
              </w:tc>
              <w:tc>
                <w:tcPr>
                  <w:tcW w:w="1390" w:type="dxa"/>
                </w:tcPr>
                <w:p w14:paraId="1D60B54E" w14:textId="77777777" w:rsidR="00B54C26" w:rsidRDefault="00B54C26" w:rsidP="00B54C26">
                  <w:pPr>
                    <w:pStyle w:val="Normal0"/>
                    <w:jc w:val="center"/>
                    <w:rPr>
                      <w:sz w:val="16"/>
                      <w:szCs w:val="16"/>
                    </w:rPr>
                  </w:pPr>
                </w:p>
              </w:tc>
            </w:tr>
            <w:tr w:rsidR="00B54C26" w:rsidRPr="00F92C53" w14:paraId="3E193ECA" w14:textId="77777777" w:rsidTr="007057BD">
              <w:tc>
                <w:tcPr>
                  <w:tcW w:w="1129" w:type="dxa"/>
                </w:tcPr>
                <w:p w14:paraId="18341898" w14:textId="77777777" w:rsidR="00B54C26" w:rsidRPr="00F92C53" w:rsidRDefault="00B54C26" w:rsidP="00B54C26">
                  <w:pPr>
                    <w:pStyle w:val="Normal0"/>
                    <w:jc w:val="center"/>
                    <w:rPr>
                      <w:sz w:val="16"/>
                      <w:szCs w:val="16"/>
                    </w:rPr>
                  </w:pPr>
                  <w:r>
                    <w:rPr>
                      <w:sz w:val="16"/>
                      <w:szCs w:val="16"/>
                    </w:rPr>
                    <w:t>620</w:t>
                  </w:r>
                </w:p>
              </w:tc>
              <w:tc>
                <w:tcPr>
                  <w:tcW w:w="1134" w:type="dxa"/>
                </w:tcPr>
                <w:p w14:paraId="21A0304D" w14:textId="77777777" w:rsidR="00B54C26" w:rsidRPr="00F92C53" w:rsidRDefault="00B54C26" w:rsidP="00B54C26">
                  <w:pPr>
                    <w:pStyle w:val="Normal0"/>
                    <w:jc w:val="center"/>
                    <w:rPr>
                      <w:sz w:val="16"/>
                      <w:szCs w:val="16"/>
                    </w:rPr>
                  </w:pPr>
                </w:p>
              </w:tc>
              <w:tc>
                <w:tcPr>
                  <w:tcW w:w="993" w:type="dxa"/>
                </w:tcPr>
                <w:p w14:paraId="1969AC7A" w14:textId="77777777" w:rsidR="00B54C26" w:rsidRPr="00F92C53" w:rsidRDefault="00B54C26" w:rsidP="00B54C26">
                  <w:pPr>
                    <w:pStyle w:val="Normal0"/>
                    <w:jc w:val="center"/>
                    <w:rPr>
                      <w:sz w:val="16"/>
                      <w:szCs w:val="16"/>
                    </w:rPr>
                  </w:pPr>
                  <w:r>
                    <w:rPr>
                      <w:sz w:val="16"/>
                      <w:szCs w:val="16"/>
                    </w:rPr>
                    <w:t>226</w:t>
                  </w:r>
                </w:p>
              </w:tc>
              <w:tc>
                <w:tcPr>
                  <w:tcW w:w="1134" w:type="dxa"/>
                </w:tcPr>
                <w:p w14:paraId="060A8822" w14:textId="77777777" w:rsidR="00B54C26" w:rsidRPr="00F92C53" w:rsidRDefault="00B54C26" w:rsidP="00B54C26">
                  <w:pPr>
                    <w:pStyle w:val="Normal0"/>
                    <w:jc w:val="center"/>
                    <w:rPr>
                      <w:sz w:val="16"/>
                      <w:szCs w:val="16"/>
                    </w:rPr>
                  </w:pPr>
                </w:p>
              </w:tc>
              <w:tc>
                <w:tcPr>
                  <w:tcW w:w="1417" w:type="dxa"/>
                </w:tcPr>
                <w:p w14:paraId="5D154296" w14:textId="77777777" w:rsidR="00B54C26" w:rsidRPr="00F92C53" w:rsidRDefault="00B54C26" w:rsidP="00B54C26">
                  <w:pPr>
                    <w:pStyle w:val="Normal0"/>
                    <w:jc w:val="center"/>
                    <w:rPr>
                      <w:sz w:val="16"/>
                      <w:szCs w:val="16"/>
                    </w:rPr>
                  </w:pPr>
                  <w:r>
                    <w:rPr>
                      <w:sz w:val="16"/>
                      <w:szCs w:val="16"/>
                    </w:rPr>
                    <w:t>154</w:t>
                  </w:r>
                </w:p>
              </w:tc>
              <w:tc>
                <w:tcPr>
                  <w:tcW w:w="1390" w:type="dxa"/>
                </w:tcPr>
                <w:p w14:paraId="13A86437" w14:textId="77777777" w:rsidR="00B54C26" w:rsidRDefault="00B54C26" w:rsidP="00B54C26">
                  <w:pPr>
                    <w:pStyle w:val="Normal0"/>
                    <w:jc w:val="center"/>
                    <w:rPr>
                      <w:sz w:val="16"/>
                      <w:szCs w:val="16"/>
                    </w:rPr>
                  </w:pPr>
                </w:p>
              </w:tc>
            </w:tr>
            <w:tr w:rsidR="00B54C26" w:rsidRPr="00F92C53" w14:paraId="1D7EDCDA" w14:textId="77777777" w:rsidTr="007057BD">
              <w:tc>
                <w:tcPr>
                  <w:tcW w:w="1129" w:type="dxa"/>
                </w:tcPr>
                <w:p w14:paraId="698A96AF" w14:textId="77777777" w:rsidR="00B54C26" w:rsidRPr="00F92C53" w:rsidRDefault="00B54C26" w:rsidP="00B54C26">
                  <w:pPr>
                    <w:pStyle w:val="Normal0"/>
                    <w:jc w:val="center"/>
                    <w:rPr>
                      <w:sz w:val="16"/>
                      <w:szCs w:val="16"/>
                    </w:rPr>
                  </w:pPr>
                  <w:r>
                    <w:rPr>
                      <w:sz w:val="16"/>
                      <w:szCs w:val="16"/>
                    </w:rPr>
                    <w:t>333</w:t>
                  </w:r>
                </w:p>
              </w:tc>
              <w:tc>
                <w:tcPr>
                  <w:tcW w:w="1134" w:type="dxa"/>
                </w:tcPr>
                <w:p w14:paraId="04C3A679" w14:textId="77777777" w:rsidR="00B54C26" w:rsidRPr="00F92C53" w:rsidRDefault="00B54C26" w:rsidP="00B54C26">
                  <w:pPr>
                    <w:pStyle w:val="Normal0"/>
                    <w:jc w:val="center"/>
                    <w:rPr>
                      <w:sz w:val="16"/>
                      <w:szCs w:val="16"/>
                    </w:rPr>
                  </w:pPr>
                  <w:r>
                    <w:rPr>
                      <w:sz w:val="16"/>
                      <w:szCs w:val="16"/>
                    </w:rPr>
                    <w:t>333</w:t>
                  </w:r>
                </w:p>
              </w:tc>
              <w:tc>
                <w:tcPr>
                  <w:tcW w:w="993" w:type="dxa"/>
                </w:tcPr>
                <w:p w14:paraId="60D61CD6" w14:textId="77777777" w:rsidR="00B54C26" w:rsidRPr="00F92C53" w:rsidRDefault="00B54C26" w:rsidP="00B54C26">
                  <w:pPr>
                    <w:pStyle w:val="Normal0"/>
                    <w:jc w:val="center"/>
                    <w:rPr>
                      <w:sz w:val="16"/>
                      <w:szCs w:val="16"/>
                    </w:rPr>
                  </w:pPr>
                  <w:r>
                    <w:rPr>
                      <w:sz w:val="16"/>
                      <w:szCs w:val="16"/>
                    </w:rPr>
                    <w:t>334</w:t>
                  </w:r>
                </w:p>
              </w:tc>
              <w:tc>
                <w:tcPr>
                  <w:tcW w:w="1134" w:type="dxa"/>
                </w:tcPr>
                <w:p w14:paraId="111D3661" w14:textId="77777777" w:rsidR="00B54C26" w:rsidRPr="00F92C53" w:rsidRDefault="00B54C26" w:rsidP="00B54C26">
                  <w:pPr>
                    <w:pStyle w:val="Normal0"/>
                    <w:jc w:val="center"/>
                    <w:rPr>
                      <w:sz w:val="16"/>
                      <w:szCs w:val="16"/>
                    </w:rPr>
                  </w:pPr>
                </w:p>
              </w:tc>
              <w:tc>
                <w:tcPr>
                  <w:tcW w:w="1417" w:type="dxa"/>
                </w:tcPr>
                <w:p w14:paraId="28BBEBA6" w14:textId="77777777" w:rsidR="00B54C26" w:rsidRPr="00F92C53" w:rsidRDefault="00B54C26" w:rsidP="00B54C26">
                  <w:pPr>
                    <w:pStyle w:val="Normal0"/>
                    <w:jc w:val="center"/>
                    <w:rPr>
                      <w:sz w:val="16"/>
                      <w:szCs w:val="16"/>
                    </w:rPr>
                  </w:pPr>
                </w:p>
              </w:tc>
              <w:tc>
                <w:tcPr>
                  <w:tcW w:w="1390" w:type="dxa"/>
                </w:tcPr>
                <w:p w14:paraId="4C4C12ED" w14:textId="77777777" w:rsidR="00B54C26" w:rsidRDefault="00B54C26" w:rsidP="00B54C26">
                  <w:pPr>
                    <w:pStyle w:val="Normal0"/>
                    <w:jc w:val="center"/>
                    <w:rPr>
                      <w:sz w:val="16"/>
                      <w:szCs w:val="16"/>
                    </w:rPr>
                  </w:pPr>
                </w:p>
              </w:tc>
            </w:tr>
            <w:tr w:rsidR="00B54C26" w:rsidRPr="00F92C53" w14:paraId="71DC4B79" w14:textId="77777777" w:rsidTr="007057BD">
              <w:tc>
                <w:tcPr>
                  <w:tcW w:w="1129" w:type="dxa"/>
                </w:tcPr>
                <w:p w14:paraId="26EB4700" w14:textId="77777777" w:rsidR="00B54C26" w:rsidRDefault="00B54C26" w:rsidP="00B54C26">
                  <w:pPr>
                    <w:pStyle w:val="Normal0"/>
                    <w:jc w:val="center"/>
                    <w:rPr>
                      <w:sz w:val="16"/>
                      <w:szCs w:val="16"/>
                    </w:rPr>
                  </w:pPr>
                  <w:r>
                    <w:rPr>
                      <w:sz w:val="16"/>
                      <w:szCs w:val="16"/>
                    </w:rPr>
                    <w:t>333</w:t>
                  </w:r>
                </w:p>
              </w:tc>
              <w:tc>
                <w:tcPr>
                  <w:tcW w:w="1134" w:type="dxa"/>
                </w:tcPr>
                <w:p w14:paraId="2B0FA07F" w14:textId="77777777" w:rsidR="00B54C26" w:rsidRPr="00F92C53" w:rsidRDefault="00B54C26" w:rsidP="00B54C26">
                  <w:pPr>
                    <w:pStyle w:val="Normal0"/>
                    <w:jc w:val="center"/>
                    <w:rPr>
                      <w:sz w:val="16"/>
                      <w:szCs w:val="16"/>
                    </w:rPr>
                  </w:pPr>
                </w:p>
              </w:tc>
              <w:tc>
                <w:tcPr>
                  <w:tcW w:w="993" w:type="dxa"/>
                </w:tcPr>
                <w:p w14:paraId="118CE548" w14:textId="77777777" w:rsidR="00B54C26" w:rsidRPr="00F92C53" w:rsidRDefault="00B54C26" w:rsidP="00B54C26">
                  <w:pPr>
                    <w:pStyle w:val="Normal0"/>
                    <w:jc w:val="center"/>
                    <w:rPr>
                      <w:sz w:val="16"/>
                      <w:szCs w:val="16"/>
                    </w:rPr>
                  </w:pPr>
                  <w:r>
                    <w:rPr>
                      <w:sz w:val="16"/>
                      <w:szCs w:val="16"/>
                    </w:rPr>
                    <w:t>667</w:t>
                  </w:r>
                </w:p>
              </w:tc>
              <w:tc>
                <w:tcPr>
                  <w:tcW w:w="1134" w:type="dxa"/>
                </w:tcPr>
                <w:p w14:paraId="6544B706" w14:textId="77777777" w:rsidR="00B54C26" w:rsidRDefault="00B54C26" w:rsidP="00B54C26">
                  <w:pPr>
                    <w:pStyle w:val="Normal0"/>
                    <w:jc w:val="center"/>
                    <w:rPr>
                      <w:sz w:val="16"/>
                      <w:szCs w:val="16"/>
                    </w:rPr>
                  </w:pPr>
                </w:p>
              </w:tc>
              <w:tc>
                <w:tcPr>
                  <w:tcW w:w="1417" w:type="dxa"/>
                </w:tcPr>
                <w:p w14:paraId="182E400B" w14:textId="77777777" w:rsidR="00B54C26" w:rsidRDefault="00B54C26" w:rsidP="00B54C26">
                  <w:pPr>
                    <w:pStyle w:val="Normal0"/>
                    <w:jc w:val="center"/>
                    <w:rPr>
                      <w:sz w:val="16"/>
                      <w:szCs w:val="16"/>
                    </w:rPr>
                  </w:pPr>
                </w:p>
              </w:tc>
              <w:tc>
                <w:tcPr>
                  <w:tcW w:w="1390" w:type="dxa"/>
                </w:tcPr>
                <w:p w14:paraId="415B97D3" w14:textId="77777777" w:rsidR="00B54C26" w:rsidRDefault="00B54C26" w:rsidP="00B54C26">
                  <w:pPr>
                    <w:pStyle w:val="Normal0"/>
                    <w:jc w:val="center"/>
                    <w:rPr>
                      <w:sz w:val="16"/>
                      <w:szCs w:val="16"/>
                    </w:rPr>
                  </w:pPr>
                  <w:r>
                    <w:rPr>
                      <w:sz w:val="16"/>
                      <w:szCs w:val="16"/>
                    </w:rPr>
                    <w:t>1230</w:t>
                  </w:r>
                </w:p>
              </w:tc>
            </w:tr>
            <w:tr w:rsidR="00B54C26" w:rsidRPr="00F92C53" w14:paraId="049FE4E1" w14:textId="77777777" w:rsidTr="007057BD">
              <w:tc>
                <w:tcPr>
                  <w:tcW w:w="1129" w:type="dxa"/>
                </w:tcPr>
                <w:p w14:paraId="2B484849" w14:textId="77777777" w:rsidR="00B54C26" w:rsidRDefault="00B54C26" w:rsidP="00B54C26">
                  <w:pPr>
                    <w:pStyle w:val="Normal0"/>
                    <w:jc w:val="center"/>
                    <w:rPr>
                      <w:sz w:val="16"/>
                      <w:szCs w:val="16"/>
                    </w:rPr>
                  </w:pPr>
                  <w:r>
                    <w:rPr>
                      <w:sz w:val="16"/>
                      <w:szCs w:val="16"/>
                    </w:rPr>
                    <w:t>270</w:t>
                  </w:r>
                </w:p>
              </w:tc>
              <w:tc>
                <w:tcPr>
                  <w:tcW w:w="1134" w:type="dxa"/>
                </w:tcPr>
                <w:p w14:paraId="0F09DE95" w14:textId="77777777" w:rsidR="00B54C26" w:rsidRPr="00F92C53" w:rsidRDefault="00B54C26" w:rsidP="00B54C26">
                  <w:pPr>
                    <w:pStyle w:val="Normal0"/>
                    <w:jc w:val="center"/>
                    <w:rPr>
                      <w:sz w:val="16"/>
                      <w:szCs w:val="16"/>
                    </w:rPr>
                  </w:pPr>
                </w:p>
              </w:tc>
              <w:tc>
                <w:tcPr>
                  <w:tcW w:w="993" w:type="dxa"/>
                </w:tcPr>
                <w:p w14:paraId="08ACA73D" w14:textId="77777777" w:rsidR="00B54C26" w:rsidRPr="00F92C53" w:rsidRDefault="00B54C26" w:rsidP="00B54C26">
                  <w:pPr>
                    <w:pStyle w:val="Normal0"/>
                    <w:jc w:val="center"/>
                    <w:rPr>
                      <w:sz w:val="16"/>
                      <w:szCs w:val="16"/>
                    </w:rPr>
                  </w:pPr>
                  <w:r>
                    <w:rPr>
                      <w:sz w:val="16"/>
                      <w:szCs w:val="16"/>
                    </w:rPr>
                    <w:t>730</w:t>
                  </w:r>
                </w:p>
              </w:tc>
              <w:tc>
                <w:tcPr>
                  <w:tcW w:w="1134" w:type="dxa"/>
                </w:tcPr>
                <w:p w14:paraId="62988FF9" w14:textId="77777777" w:rsidR="00B54C26" w:rsidRDefault="00B54C26" w:rsidP="00B54C26">
                  <w:pPr>
                    <w:pStyle w:val="Normal0"/>
                    <w:jc w:val="center"/>
                    <w:rPr>
                      <w:sz w:val="16"/>
                      <w:szCs w:val="16"/>
                    </w:rPr>
                  </w:pPr>
                </w:p>
              </w:tc>
              <w:tc>
                <w:tcPr>
                  <w:tcW w:w="1417" w:type="dxa"/>
                </w:tcPr>
                <w:p w14:paraId="11D821DF" w14:textId="77777777" w:rsidR="00B54C26" w:rsidRDefault="00B54C26" w:rsidP="00B54C26">
                  <w:pPr>
                    <w:pStyle w:val="Normal0"/>
                    <w:jc w:val="center"/>
                    <w:rPr>
                      <w:sz w:val="16"/>
                      <w:szCs w:val="16"/>
                    </w:rPr>
                  </w:pPr>
                </w:p>
              </w:tc>
              <w:tc>
                <w:tcPr>
                  <w:tcW w:w="1390" w:type="dxa"/>
                </w:tcPr>
                <w:p w14:paraId="2B981665" w14:textId="77777777" w:rsidR="00B54C26" w:rsidRDefault="00B54C26" w:rsidP="00B54C26">
                  <w:pPr>
                    <w:pStyle w:val="Normal0"/>
                    <w:jc w:val="center"/>
                    <w:rPr>
                      <w:sz w:val="16"/>
                      <w:szCs w:val="16"/>
                    </w:rPr>
                  </w:pPr>
                  <w:r>
                    <w:rPr>
                      <w:sz w:val="16"/>
                      <w:szCs w:val="16"/>
                    </w:rPr>
                    <w:t>1160</w:t>
                  </w:r>
                </w:p>
              </w:tc>
            </w:tr>
            <w:tr w:rsidR="00B54C26" w:rsidRPr="00F92C53" w14:paraId="68AD7BC8" w14:textId="77777777" w:rsidTr="007057BD">
              <w:tc>
                <w:tcPr>
                  <w:tcW w:w="1129" w:type="dxa"/>
                </w:tcPr>
                <w:p w14:paraId="051C4A75" w14:textId="77777777" w:rsidR="00B54C26" w:rsidRDefault="00B54C26" w:rsidP="00B54C26">
                  <w:pPr>
                    <w:pStyle w:val="Normal0"/>
                    <w:jc w:val="center"/>
                    <w:rPr>
                      <w:sz w:val="16"/>
                      <w:szCs w:val="16"/>
                    </w:rPr>
                  </w:pPr>
                </w:p>
              </w:tc>
              <w:tc>
                <w:tcPr>
                  <w:tcW w:w="1134" w:type="dxa"/>
                </w:tcPr>
                <w:p w14:paraId="29611F41" w14:textId="77777777" w:rsidR="00B54C26" w:rsidRPr="00F92C53" w:rsidRDefault="00B54C26" w:rsidP="00B54C26">
                  <w:pPr>
                    <w:pStyle w:val="Normal0"/>
                    <w:jc w:val="center"/>
                    <w:rPr>
                      <w:sz w:val="16"/>
                      <w:szCs w:val="16"/>
                    </w:rPr>
                  </w:pPr>
                  <w:r>
                    <w:rPr>
                      <w:sz w:val="16"/>
                      <w:szCs w:val="16"/>
                    </w:rPr>
                    <w:t>782</w:t>
                  </w:r>
                </w:p>
              </w:tc>
              <w:tc>
                <w:tcPr>
                  <w:tcW w:w="993" w:type="dxa"/>
                </w:tcPr>
                <w:p w14:paraId="0DF8D5A9" w14:textId="77777777" w:rsidR="00B54C26" w:rsidRPr="00F92C53" w:rsidRDefault="00B54C26" w:rsidP="00B54C26">
                  <w:pPr>
                    <w:pStyle w:val="Normal0"/>
                    <w:jc w:val="center"/>
                    <w:rPr>
                      <w:sz w:val="16"/>
                      <w:szCs w:val="16"/>
                    </w:rPr>
                  </w:pPr>
                </w:p>
              </w:tc>
              <w:tc>
                <w:tcPr>
                  <w:tcW w:w="1134" w:type="dxa"/>
                </w:tcPr>
                <w:p w14:paraId="1E296E17" w14:textId="77777777" w:rsidR="00B54C26" w:rsidRDefault="00B54C26" w:rsidP="00B54C26">
                  <w:pPr>
                    <w:pStyle w:val="Normal0"/>
                    <w:jc w:val="center"/>
                    <w:rPr>
                      <w:sz w:val="16"/>
                      <w:szCs w:val="16"/>
                    </w:rPr>
                  </w:pPr>
                </w:p>
              </w:tc>
              <w:tc>
                <w:tcPr>
                  <w:tcW w:w="1417" w:type="dxa"/>
                </w:tcPr>
                <w:p w14:paraId="36713CF3" w14:textId="77777777" w:rsidR="00B54C26" w:rsidRDefault="00B54C26" w:rsidP="00B54C26">
                  <w:pPr>
                    <w:pStyle w:val="Normal0"/>
                    <w:jc w:val="center"/>
                    <w:rPr>
                      <w:sz w:val="16"/>
                      <w:szCs w:val="16"/>
                    </w:rPr>
                  </w:pPr>
                  <w:r>
                    <w:rPr>
                      <w:sz w:val="16"/>
                      <w:szCs w:val="16"/>
                    </w:rPr>
                    <w:t>218</w:t>
                  </w:r>
                </w:p>
              </w:tc>
              <w:tc>
                <w:tcPr>
                  <w:tcW w:w="1390" w:type="dxa"/>
                </w:tcPr>
                <w:p w14:paraId="313C12E4" w14:textId="77777777" w:rsidR="00B54C26" w:rsidRDefault="00B54C26" w:rsidP="00B54C26">
                  <w:pPr>
                    <w:pStyle w:val="Normal0"/>
                    <w:jc w:val="center"/>
                    <w:rPr>
                      <w:sz w:val="16"/>
                      <w:szCs w:val="16"/>
                    </w:rPr>
                  </w:pPr>
                </w:p>
              </w:tc>
            </w:tr>
          </w:tbl>
          <w:p w14:paraId="6272A862" w14:textId="77777777" w:rsidR="00B54C26" w:rsidRDefault="00B54C26" w:rsidP="00B54C26">
            <w:pPr>
              <w:pStyle w:val="Normal0"/>
              <w:pBdr>
                <w:top w:val="nil"/>
                <w:left w:val="nil"/>
                <w:bottom w:val="nil"/>
                <w:right w:val="nil"/>
                <w:between w:val="nil"/>
              </w:pBdr>
              <w:rPr>
                <w:sz w:val="20"/>
                <w:szCs w:val="20"/>
              </w:rPr>
            </w:pPr>
          </w:p>
          <w:p w14:paraId="63B293B0" w14:textId="77777777" w:rsidR="00B54C26" w:rsidRDefault="00B54C26" w:rsidP="00B54C26">
            <w:pPr>
              <w:pStyle w:val="Normal0"/>
              <w:pBdr>
                <w:top w:val="nil"/>
                <w:left w:val="nil"/>
                <w:bottom w:val="nil"/>
                <w:right w:val="nil"/>
                <w:between w:val="nil"/>
              </w:pBdr>
              <w:rPr>
                <w:sz w:val="20"/>
                <w:szCs w:val="20"/>
              </w:rPr>
            </w:pPr>
          </w:p>
          <w:p w14:paraId="54D8A9D8" w14:textId="77777777" w:rsidR="00B54C26" w:rsidRDefault="00B54C26" w:rsidP="00B54C26">
            <w:pPr>
              <w:pStyle w:val="Normal0"/>
              <w:pBdr>
                <w:top w:val="nil"/>
                <w:left w:val="nil"/>
                <w:bottom w:val="nil"/>
                <w:right w:val="nil"/>
                <w:between w:val="nil"/>
              </w:pBdr>
              <w:rPr>
                <w:sz w:val="20"/>
                <w:szCs w:val="20"/>
              </w:rPr>
            </w:pPr>
          </w:p>
          <w:p w14:paraId="16F89452" w14:textId="77777777" w:rsidR="00B54C26" w:rsidRDefault="00B54C26" w:rsidP="00B54C26">
            <w:pPr>
              <w:pStyle w:val="Normal0"/>
              <w:pBdr>
                <w:top w:val="nil"/>
                <w:left w:val="nil"/>
                <w:bottom w:val="nil"/>
                <w:right w:val="nil"/>
                <w:between w:val="nil"/>
              </w:pBdr>
              <w:rPr>
                <w:sz w:val="20"/>
                <w:szCs w:val="20"/>
              </w:rPr>
            </w:pPr>
          </w:p>
          <w:p w14:paraId="595EC0E4" w14:textId="77777777" w:rsidR="00B54C26" w:rsidRDefault="00B54C26" w:rsidP="00B54C26">
            <w:pPr>
              <w:pStyle w:val="Normal0"/>
              <w:pBdr>
                <w:top w:val="nil"/>
                <w:left w:val="nil"/>
                <w:bottom w:val="nil"/>
                <w:right w:val="nil"/>
                <w:between w:val="nil"/>
              </w:pBdr>
              <w:rPr>
                <w:sz w:val="20"/>
                <w:szCs w:val="20"/>
              </w:rPr>
            </w:pPr>
          </w:p>
          <w:p w14:paraId="231AC006" w14:textId="77777777" w:rsidR="00B54C26" w:rsidRDefault="00B54C26" w:rsidP="00B54C26">
            <w:pPr>
              <w:pStyle w:val="Normal0"/>
              <w:pBdr>
                <w:top w:val="nil"/>
                <w:left w:val="nil"/>
                <w:bottom w:val="nil"/>
                <w:right w:val="nil"/>
                <w:between w:val="nil"/>
              </w:pBdr>
              <w:rPr>
                <w:sz w:val="20"/>
                <w:szCs w:val="20"/>
              </w:rPr>
            </w:pPr>
          </w:p>
          <w:p w14:paraId="1E84904E" w14:textId="77777777" w:rsidR="00B54C26" w:rsidRDefault="00B54C26" w:rsidP="00166DE2">
            <w:pPr>
              <w:pStyle w:val="Normal0"/>
              <w:rPr>
                <w:sz w:val="20"/>
                <w:szCs w:val="20"/>
              </w:rPr>
            </w:pPr>
          </w:p>
        </w:tc>
      </w:tr>
    </w:tbl>
    <w:p w14:paraId="1BF59628" w14:textId="77777777" w:rsidR="00B54C26" w:rsidRDefault="00B54C26" w:rsidP="00166DE2">
      <w:pPr>
        <w:pStyle w:val="Normal0"/>
        <w:pBdr>
          <w:top w:val="nil"/>
          <w:left w:val="nil"/>
          <w:bottom w:val="nil"/>
          <w:right w:val="nil"/>
          <w:between w:val="nil"/>
        </w:pBdr>
        <w:rPr>
          <w:sz w:val="20"/>
          <w:szCs w:val="20"/>
        </w:rPr>
      </w:pPr>
    </w:p>
    <w:p w14:paraId="1F618720" w14:textId="6B813A5A" w:rsidR="00166DE2" w:rsidRDefault="00166DE2" w:rsidP="0028506E">
      <w:pPr>
        <w:pStyle w:val="Normal0"/>
        <w:pBdr>
          <w:top w:val="nil"/>
          <w:left w:val="nil"/>
          <w:bottom w:val="nil"/>
          <w:right w:val="nil"/>
          <w:between w:val="nil"/>
        </w:pBdr>
        <w:ind w:left="720"/>
        <w:rPr>
          <w:sz w:val="20"/>
          <w:szCs w:val="20"/>
        </w:rPr>
      </w:pPr>
    </w:p>
    <w:p w14:paraId="4994C506" w14:textId="77777777" w:rsidR="00EF2D27" w:rsidRDefault="00EF2D27" w:rsidP="009B0EC6">
      <w:pPr>
        <w:pStyle w:val="Normal0"/>
        <w:pBdr>
          <w:top w:val="nil"/>
          <w:left w:val="nil"/>
          <w:bottom w:val="nil"/>
          <w:right w:val="nil"/>
          <w:between w:val="nil"/>
        </w:pBdr>
        <w:rPr>
          <w:sz w:val="20"/>
          <w:szCs w:val="20"/>
        </w:rPr>
      </w:pPr>
    </w:p>
    <w:p w14:paraId="38EF74EB" w14:textId="77777777" w:rsidR="00CC6F0A" w:rsidRDefault="00CC6F0A" w:rsidP="009B0EC6">
      <w:pPr>
        <w:pStyle w:val="Normal0"/>
        <w:pBdr>
          <w:top w:val="nil"/>
          <w:left w:val="nil"/>
          <w:bottom w:val="nil"/>
          <w:right w:val="nil"/>
          <w:between w:val="nil"/>
        </w:pBdr>
        <w:rPr>
          <w:sz w:val="20"/>
          <w:szCs w:val="20"/>
        </w:rPr>
      </w:pPr>
    </w:p>
    <w:p w14:paraId="2483C3A4" w14:textId="77777777" w:rsidR="00CC6F0A" w:rsidRDefault="00CC6F0A" w:rsidP="009B0EC6">
      <w:pPr>
        <w:pStyle w:val="Normal0"/>
        <w:pBdr>
          <w:top w:val="nil"/>
          <w:left w:val="nil"/>
          <w:bottom w:val="nil"/>
          <w:right w:val="nil"/>
          <w:between w:val="nil"/>
        </w:pBdr>
        <w:rPr>
          <w:sz w:val="20"/>
          <w:szCs w:val="20"/>
        </w:rPr>
      </w:pPr>
    </w:p>
    <w:p w14:paraId="50FE13E3" w14:textId="77777777" w:rsidR="00EF2D27" w:rsidRDefault="00EF2D27" w:rsidP="009B0EC6">
      <w:pPr>
        <w:pStyle w:val="Normal0"/>
        <w:pBdr>
          <w:top w:val="nil"/>
          <w:left w:val="nil"/>
          <w:bottom w:val="nil"/>
          <w:right w:val="nil"/>
          <w:between w:val="nil"/>
        </w:pBdr>
        <w:rPr>
          <w:sz w:val="20"/>
          <w:szCs w:val="20"/>
        </w:rPr>
      </w:pPr>
    </w:p>
    <w:p w14:paraId="494A2358" w14:textId="2B5D3340" w:rsidR="00EF2D27" w:rsidRDefault="00EF2D27" w:rsidP="003551B4">
      <w:pPr>
        <w:pStyle w:val="Normal0"/>
        <w:numPr>
          <w:ilvl w:val="0"/>
          <w:numId w:val="12"/>
        </w:numPr>
        <w:pBdr>
          <w:top w:val="nil"/>
          <w:left w:val="nil"/>
          <w:bottom w:val="nil"/>
          <w:right w:val="nil"/>
          <w:between w:val="nil"/>
        </w:pBdr>
        <w:rPr>
          <w:sz w:val="20"/>
          <w:szCs w:val="20"/>
        </w:rPr>
      </w:pPr>
      <w:r w:rsidRPr="00EF2D27">
        <w:rPr>
          <w:b/>
          <w:bCs/>
          <w:sz w:val="20"/>
          <w:szCs w:val="20"/>
        </w:rPr>
        <w:t>La fundición y las variables que definen la calidad de la aleación</w:t>
      </w:r>
      <w:r w:rsidRPr="00EF2D27">
        <w:rPr>
          <w:sz w:val="20"/>
          <w:szCs w:val="20"/>
        </w:rPr>
        <w:t xml:space="preserve"> </w:t>
      </w:r>
    </w:p>
    <w:p w14:paraId="37483CC0" w14:textId="77777777" w:rsidR="00EF2D27" w:rsidRDefault="00EF2D27" w:rsidP="009B0EC6">
      <w:pPr>
        <w:pStyle w:val="Normal0"/>
        <w:pBdr>
          <w:top w:val="nil"/>
          <w:left w:val="nil"/>
          <w:bottom w:val="nil"/>
          <w:right w:val="nil"/>
          <w:between w:val="nil"/>
        </w:pBdr>
        <w:rPr>
          <w:sz w:val="20"/>
          <w:szCs w:val="20"/>
        </w:rPr>
      </w:pPr>
    </w:p>
    <w:p w14:paraId="22C9009B" w14:textId="77777777" w:rsidR="00EF2D27" w:rsidRDefault="00EF2D27" w:rsidP="009B0EC6">
      <w:pPr>
        <w:pStyle w:val="Normal0"/>
        <w:pBdr>
          <w:top w:val="nil"/>
          <w:left w:val="nil"/>
          <w:bottom w:val="nil"/>
          <w:right w:val="nil"/>
          <w:between w:val="nil"/>
        </w:pBdr>
        <w:rPr>
          <w:sz w:val="20"/>
          <w:szCs w:val="20"/>
        </w:rPr>
      </w:pPr>
      <w:r w:rsidRPr="00EF2D27">
        <w:rPr>
          <w:sz w:val="20"/>
          <w:szCs w:val="20"/>
        </w:rPr>
        <w:lastRenderedPageBreak/>
        <w:t xml:space="preserve">La fundición es la operación que permite lograr la fusión de los metales, se realiza muy comúnmente en la preparación de aleaciones preciosas, en las soldaduras y en las recuperaciones. En el ámbito de la joyería es la primera fase del proceso de fabricación y tiene por objeto obtener las aleaciones metálicas con las formas básicas a partir de las cuales se procesarán las piezas de joyería; de manera general la operación consiste en calentar los metales que componen una aleación hasta su punto de fusión, para luego verter el metal fundido sobre un molde que le dará una determinada forma. </w:t>
      </w:r>
    </w:p>
    <w:p w14:paraId="01BB43BF" w14:textId="77777777" w:rsidR="00EF2D27" w:rsidRDefault="00EF2D27" w:rsidP="009B0EC6">
      <w:pPr>
        <w:pStyle w:val="Normal0"/>
        <w:pBdr>
          <w:top w:val="nil"/>
          <w:left w:val="nil"/>
          <w:bottom w:val="nil"/>
          <w:right w:val="nil"/>
          <w:between w:val="nil"/>
        </w:pBdr>
        <w:rPr>
          <w:sz w:val="20"/>
          <w:szCs w:val="20"/>
        </w:rPr>
      </w:pPr>
    </w:p>
    <w:p w14:paraId="352051DB" w14:textId="5EC6B4C8" w:rsidR="00EF2D27" w:rsidRDefault="00EF2D27" w:rsidP="003551B4">
      <w:pPr>
        <w:pStyle w:val="Normal0"/>
        <w:numPr>
          <w:ilvl w:val="0"/>
          <w:numId w:val="75"/>
        </w:numPr>
        <w:pBdr>
          <w:top w:val="nil"/>
          <w:left w:val="nil"/>
          <w:bottom w:val="nil"/>
          <w:right w:val="nil"/>
          <w:between w:val="nil"/>
        </w:pBdr>
        <w:rPr>
          <w:sz w:val="20"/>
          <w:szCs w:val="20"/>
        </w:rPr>
      </w:pPr>
      <w:r w:rsidRPr="00EF2D27">
        <w:rPr>
          <w:b/>
          <w:bCs/>
          <w:sz w:val="20"/>
          <w:szCs w:val="20"/>
        </w:rPr>
        <w:t>Atmosfera de Fundición</w:t>
      </w:r>
      <w:r w:rsidRPr="00EF2D27">
        <w:rPr>
          <w:sz w:val="20"/>
          <w:szCs w:val="20"/>
        </w:rPr>
        <w:t xml:space="preserve"> </w:t>
      </w:r>
    </w:p>
    <w:p w14:paraId="434FD61B" w14:textId="77777777" w:rsidR="00EF2D27" w:rsidRDefault="00EF2D27" w:rsidP="009B0EC6">
      <w:pPr>
        <w:pStyle w:val="Normal0"/>
        <w:pBdr>
          <w:top w:val="nil"/>
          <w:left w:val="nil"/>
          <w:bottom w:val="nil"/>
          <w:right w:val="nil"/>
          <w:between w:val="nil"/>
        </w:pBdr>
        <w:rPr>
          <w:sz w:val="20"/>
          <w:szCs w:val="20"/>
        </w:rPr>
      </w:pPr>
    </w:p>
    <w:p w14:paraId="5496DE1C" w14:textId="77777777" w:rsidR="00EF2D27" w:rsidRDefault="00EF2D27" w:rsidP="009B0EC6">
      <w:pPr>
        <w:pStyle w:val="Normal0"/>
        <w:pBdr>
          <w:top w:val="nil"/>
          <w:left w:val="nil"/>
          <w:bottom w:val="nil"/>
          <w:right w:val="nil"/>
          <w:between w:val="nil"/>
        </w:pBdr>
        <w:rPr>
          <w:sz w:val="20"/>
          <w:szCs w:val="20"/>
        </w:rPr>
      </w:pPr>
      <w:r w:rsidRPr="00EF2D27">
        <w:rPr>
          <w:sz w:val="20"/>
          <w:szCs w:val="20"/>
        </w:rPr>
        <w:t>Durante el proceso de fundición es muy importante tener una atmosfera controlada en lo referido a la presencia de oxígeno en el ambiente. Esto</w:t>
      </w:r>
      <w:r>
        <w:rPr>
          <w:sz w:val="20"/>
          <w:szCs w:val="20"/>
        </w:rPr>
        <w:t xml:space="preserve"> </w:t>
      </w:r>
      <w:r w:rsidRPr="00EF2D27">
        <w:rPr>
          <w:sz w:val="20"/>
          <w:szCs w:val="20"/>
        </w:rPr>
        <w:t xml:space="preserve">se debe a varios problemas relacionados con 19 el comportamiento del oxigena y de los metales durante la fundición. </w:t>
      </w:r>
    </w:p>
    <w:p w14:paraId="67C55EB9" w14:textId="77777777" w:rsidR="00EF2D27" w:rsidRDefault="00EF2D27" w:rsidP="009B0EC6">
      <w:pPr>
        <w:pStyle w:val="Normal0"/>
        <w:pBdr>
          <w:top w:val="nil"/>
          <w:left w:val="nil"/>
          <w:bottom w:val="nil"/>
          <w:right w:val="nil"/>
          <w:between w:val="nil"/>
        </w:pBdr>
        <w:rPr>
          <w:sz w:val="20"/>
          <w:szCs w:val="20"/>
        </w:rPr>
      </w:pPr>
    </w:p>
    <w:p w14:paraId="4AEA183D" w14:textId="3AD3BB4D" w:rsidR="00EF2D27" w:rsidRDefault="00EF2D27" w:rsidP="009B0EC6">
      <w:pPr>
        <w:pStyle w:val="Normal0"/>
        <w:pBdr>
          <w:top w:val="nil"/>
          <w:left w:val="nil"/>
          <w:bottom w:val="nil"/>
          <w:right w:val="nil"/>
          <w:between w:val="nil"/>
        </w:pBdr>
        <w:rPr>
          <w:sz w:val="20"/>
          <w:szCs w:val="20"/>
        </w:rPr>
      </w:pPr>
      <w:r w:rsidRPr="00EF2D27">
        <w:rPr>
          <w:sz w:val="20"/>
          <w:szCs w:val="20"/>
        </w:rPr>
        <w:t>Cuando un metal es sometido a altas temperaturas tiende a reaccionar con facilidad con el oxígeno formando óxidos metálicos inestables (en especial óxidos de cobre) los cuales pueden generar problemas de calidad, así mismo, la oxidación podría afectar a la ley de la aleación, esto se debe a que el oxígeno reaccionara selectivamente con los metales nobles y por tanto la proporción de metales nobles presentes en la aleación aumentara en relación a los metales que se oxidan, siendo esta situación desfavorable para el productor. Por otro lado, se debe tomar en consideración que cuando los metales se encuentran en estado líquido tienden a absorben gases en su interior, siendo el oxígeno el elemento que es absorbido en mayor proporción, (especial interés en el metal de plata que es el metal que más absorbe oxigeno)</w:t>
      </w:r>
    </w:p>
    <w:p w14:paraId="54D1E6CD" w14:textId="77777777" w:rsidR="00EF2D27" w:rsidRDefault="00EF2D27" w:rsidP="009B0EC6">
      <w:pPr>
        <w:pStyle w:val="Normal0"/>
        <w:pBdr>
          <w:top w:val="nil"/>
          <w:left w:val="nil"/>
          <w:bottom w:val="nil"/>
          <w:right w:val="nil"/>
          <w:between w:val="nil"/>
        </w:pBdr>
        <w:rPr>
          <w:sz w:val="20"/>
          <w:szCs w:val="20"/>
        </w:rPr>
      </w:pPr>
    </w:p>
    <w:p w14:paraId="561B6694" w14:textId="77777777" w:rsidR="00EF2D27" w:rsidRDefault="00EF2D27" w:rsidP="009B0EC6">
      <w:pPr>
        <w:pStyle w:val="Normal0"/>
        <w:pBdr>
          <w:top w:val="nil"/>
          <w:left w:val="nil"/>
          <w:bottom w:val="nil"/>
          <w:right w:val="nil"/>
          <w:between w:val="nil"/>
        </w:pBdr>
        <w:rPr>
          <w:sz w:val="20"/>
          <w:szCs w:val="20"/>
        </w:rPr>
      </w:pPr>
      <w:r w:rsidRPr="00EF2D27">
        <w:rPr>
          <w:sz w:val="20"/>
          <w:szCs w:val="20"/>
        </w:rPr>
        <w:t xml:space="preserve">Esta absorción genera 2 problemas: </w:t>
      </w:r>
    </w:p>
    <w:p w14:paraId="1A98E2E5" w14:textId="77777777" w:rsidR="00EF2D27" w:rsidRDefault="00EF2D27" w:rsidP="009B0EC6">
      <w:pPr>
        <w:pStyle w:val="Normal0"/>
        <w:pBdr>
          <w:top w:val="nil"/>
          <w:left w:val="nil"/>
          <w:bottom w:val="nil"/>
          <w:right w:val="nil"/>
          <w:between w:val="nil"/>
        </w:pBdr>
        <w:rPr>
          <w:sz w:val="20"/>
          <w:szCs w:val="20"/>
        </w:rPr>
      </w:pPr>
    </w:p>
    <w:p w14:paraId="58372F71" w14:textId="77777777" w:rsidR="00EF2D27" w:rsidRDefault="00EF2D27" w:rsidP="009B0EC6">
      <w:pPr>
        <w:pStyle w:val="Normal0"/>
        <w:pBdr>
          <w:top w:val="nil"/>
          <w:left w:val="nil"/>
          <w:bottom w:val="nil"/>
          <w:right w:val="nil"/>
          <w:between w:val="nil"/>
        </w:pBdr>
        <w:rPr>
          <w:sz w:val="20"/>
          <w:szCs w:val="20"/>
        </w:rPr>
      </w:pPr>
      <w:r w:rsidRPr="00EF2D27">
        <w:rPr>
          <w:sz w:val="20"/>
          <w:szCs w:val="20"/>
        </w:rPr>
        <w:t xml:space="preserve">• Porosidad: cuando un metal se solidifica, el gas acumulado en su interior es expulsado bruscamente, sin embargo, parte de este gas puede ser retenido al interior del metal formando agujeros de diferentes tamaños. </w:t>
      </w:r>
    </w:p>
    <w:p w14:paraId="7574EBF1" w14:textId="77777777" w:rsidR="00EF2D27" w:rsidRDefault="00EF2D27" w:rsidP="009B0EC6">
      <w:pPr>
        <w:pStyle w:val="Normal0"/>
        <w:pBdr>
          <w:top w:val="nil"/>
          <w:left w:val="nil"/>
          <w:bottom w:val="nil"/>
          <w:right w:val="nil"/>
          <w:between w:val="nil"/>
        </w:pBdr>
        <w:rPr>
          <w:sz w:val="20"/>
          <w:szCs w:val="20"/>
        </w:rPr>
      </w:pPr>
    </w:p>
    <w:p w14:paraId="1CA45E2F" w14:textId="65A09E4F" w:rsidR="00EF2D27" w:rsidRDefault="00EF2D27" w:rsidP="009B0EC6">
      <w:pPr>
        <w:pStyle w:val="Normal0"/>
        <w:pBdr>
          <w:top w:val="nil"/>
          <w:left w:val="nil"/>
          <w:bottom w:val="nil"/>
          <w:right w:val="nil"/>
          <w:between w:val="nil"/>
        </w:pBdr>
        <w:rPr>
          <w:sz w:val="20"/>
          <w:szCs w:val="20"/>
        </w:rPr>
      </w:pPr>
      <w:r w:rsidRPr="00EF2D27">
        <w:rPr>
          <w:sz w:val="20"/>
          <w:szCs w:val="20"/>
        </w:rPr>
        <w:t>• Formación de óxidos al interior de la aleación: Cuando es absorbido por el metal el oxígeno puede reaccionar con algunos componentes</w:t>
      </w:r>
      <w:r>
        <w:rPr>
          <w:sz w:val="20"/>
          <w:szCs w:val="20"/>
        </w:rPr>
        <w:t xml:space="preserve"> </w:t>
      </w:r>
      <w:r w:rsidRPr="00EF2D27">
        <w:rPr>
          <w:sz w:val="20"/>
          <w:szCs w:val="20"/>
        </w:rPr>
        <w:t>al interior de la aleación (especialmente el cobre) formando óxidos que son muy difíciles de remover y que inciden en la calidad de los productos de manera muy negativa.</w:t>
      </w:r>
    </w:p>
    <w:p w14:paraId="7E477D50" w14:textId="77777777" w:rsidR="00EF2D27" w:rsidRDefault="00EF2D27" w:rsidP="009B0EC6">
      <w:pPr>
        <w:pStyle w:val="Normal0"/>
        <w:pBdr>
          <w:top w:val="nil"/>
          <w:left w:val="nil"/>
          <w:bottom w:val="nil"/>
          <w:right w:val="nil"/>
          <w:between w:val="nil"/>
        </w:pBdr>
        <w:rPr>
          <w:sz w:val="20"/>
          <w:szCs w:val="20"/>
        </w:rPr>
      </w:pPr>
    </w:p>
    <w:p w14:paraId="47952E66" w14:textId="5CEFDFBB" w:rsidR="00EF2D27" w:rsidRDefault="00EF2D27" w:rsidP="008579A7">
      <w:pPr>
        <w:pStyle w:val="Normal0"/>
        <w:numPr>
          <w:ilvl w:val="0"/>
          <w:numId w:val="75"/>
        </w:numPr>
        <w:pBdr>
          <w:top w:val="nil"/>
          <w:left w:val="nil"/>
          <w:bottom w:val="nil"/>
          <w:right w:val="nil"/>
          <w:between w:val="nil"/>
        </w:pBdr>
        <w:rPr>
          <w:sz w:val="20"/>
          <w:szCs w:val="20"/>
        </w:rPr>
      </w:pPr>
      <w:r w:rsidRPr="00EF2D27">
        <w:rPr>
          <w:b/>
          <w:bCs/>
          <w:sz w:val="20"/>
          <w:szCs w:val="20"/>
        </w:rPr>
        <w:t>Temperatura de fundición</w:t>
      </w:r>
      <w:r w:rsidRPr="00EF2D27">
        <w:rPr>
          <w:sz w:val="20"/>
          <w:szCs w:val="20"/>
        </w:rPr>
        <w:t xml:space="preserve"> </w:t>
      </w:r>
    </w:p>
    <w:p w14:paraId="4D001E8A" w14:textId="77777777" w:rsidR="00EF2D27" w:rsidRDefault="00EF2D27" w:rsidP="009B0EC6">
      <w:pPr>
        <w:pStyle w:val="Normal0"/>
        <w:pBdr>
          <w:top w:val="nil"/>
          <w:left w:val="nil"/>
          <w:bottom w:val="nil"/>
          <w:right w:val="nil"/>
          <w:between w:val="nil"/>
        </w:pBdr>
        <w:rPr>
          <w:sz w:val="20"/>
          <w:szCs w:val="20"/>
        </w:rPr>
      </w:pPr>
    </w:p>
    <w:p w14:paraId="07AC818A" w14:textId="77777777" w:rsidR="008579A7" w:rsidRDefault="00EF2D27" w:rsidP="009B0EC6">
      <w:pPr>
        <w:pStyle w:val="Normal0"/>
        <w:pBdr>
          <w:top w:val="nil"/>
          <w:left w:val="nil"/>
          <w:bottom w:val="nil"/>
          <w:right w:val="nil"/>
          <w:between w:val="nil"/>
        </w:pBdr>
        <w:rPr>
          <w:sz w:val="20"/>
          <w:szCs w:val="20"/>
        </w:rPr>
      </w:pPr>
      <w:r w:rsidRPr="00EF2D27">
        <w:rPr>
          <w:sz w:val="20"/>
          <w:szCs w:val="20"/>
        </w:rPr>
        <w:t>Durante el proceso de fundición es sumamente importante el control de la temperatura de la aleación para evitar el sobrecalentamiento de la misma, el cual podría conducir al incremento de mermas de proceso y una mayor absorción de gases por el metal con las consecuencias ya descritas</w:t>
      </w:r>
      <w:r>
        <w:rPr>
          <w:sz w:val="20"/>
          <w:szCs w:val="20"/>
        </w:rPr>
        <w:t xml:space="preserve">. </w:t>
      </w:r>
    </w:p>
    <w:p w14:paraId="5B3F7823" w14:textId="37C2349E" w:rsidR="00EF2D27" w:rsidRDefault="008579A7" w:rsidP="009B0EC6">
      <w:pPr>
        <w:pStyle w:val="Normal0"/>
        <w:pBdr>
          <w:top w:val="nil"/>
          <w:left w:val="nil"/>
          <w:bottom w:val="nil"/>
          <w:right w:val="nil"/>
          <w:between w:val="nil"/>
        </w:pBdr>
        <w:rPr>
          <w:sz w:val="20"/>
          <w:szCs w:val="20"/>
        </w:rPr>
      </w:pPr>
      <w:r w:rsidRPr="008579A7">
        <w:rPr>
          <w:noProof/>
          <w:sz w:val="20"/>
          <w:szCs w:val="20"/>
        </w:rPr>
        <w:lastRenderedPageBreak/>
        <w:drawing>
          <wp:inline distT="0" distB="0" distL="0" distR="0" wp14:anchorId="30695549" wp14:editId="312790FE">
            <wp:extent cx="3000375" cy="2115650"/>
            <wp:effectExtent l="0" t="0" r="0" b="0"/>
            <wp:docPr id="4721460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605" name="Imagen 1" descr="Diagrama&#10;&#10;Descripción generada automáticamente"/>
                    <pic:cNvPicPr/>
                  </pic:nvPicPr>
                  <pic:blipFill>
                    <a:blip r:embed="rId20"/>
                    <a:stretch>
                      <a:fillRect/>
                    </a:stretch>
                  </pic:blipFill>
                  <pic:spPr>
                    <a:xfrm>
                      <a:off x="0" y="0"/>
                      <a:ext cx="3010055" cy="2122476"/>
                    </a:xfrm>
                    <a:prstGeom prst="rect">
                      <a:avLst/>
                    </a:prstGeom>
                  </pic:spPr>
                </pic:pic>
              </a:graphicData>
            </a:graphic>
          </wp:inline>
        </w:drawing>
      </w:r>
      <w:r w:rsidR="00EF2D27">
        <w:rPr>
          <w:sz w:val="20"/>
          <w:szCs w:val="20"/>
        </w:rPr>
        <w:t xml:space="preserve"> </w:t>
      </w:r>
    </w:p>
    <w:p w14:paraId="3F44C5E5" w14:textId="77777777" w:rsidR="00EF2D27" w:rsidRDefault="00EF2D27" w:rsidP="009B0EC6">
      <w:pPr>
        <w:pStyle w:val="Normal0"/>
        <w:pBdr>
          <w:top w:val="nil"/>
          <w:left w:val="nil"/>
          <w:bottom w:val="nil"/>
          <w:right w:val="nil"/>
          <w:between w:val="nil"/>
        </w:pBdr>
        <w:rPr>
          <w:sz w:val="20"/>
          <w:szCs w:val="20"/>
        </w:rPr>
      </w:pPr>
    </w:p>
    <w:p w14:paraId="3893E762" w14:textId="77777777" w:rsidR="008579A7" w:rsidRDefault="008579A7" w:rsidP="009B0EC6">
      <w:pPr>
        <w:pStyle w:val="Normal0"/>
        <w:pBdr>
          <w:top w:val="nil"/>
          <w:left w:val="nil"/>
          <w:bottom w:val="nil"/>
          <w:right w:val="nil"/>
          <w:between w:val="nil"/>
        </w:pBdr>
        <w:rPr>
          <w:sz w:val="20"/>
          <w:szCs w:val="20"/>
        </w:rPr>
      </w:pPr>
    </w:p>
    <w:p w14:paraId="4346C06E" w14:textId="1BB4AB07" w:rsidR="00EF2D27" w:rsidRDefault="00EF2D27" w:rsidP="008579A7">
      <w:pPr>
        <w:pStyle w:val="Normal0"/>
        <w:numPr>
          <w:ilvl w:val="0"/>
          <w:numId w:val="75"/>
        </w:numPr>
        <w:pBdr>
          <w:top w:val="nil"/>
          <w:left w:val="nil"/>
          <w:bottom w:val="nil"/>
          <w:right w:val="nil"/>
          <w:between w:val="nil"/>
        </w:pBdr>
        <w:rPr>
          <w:sz w:val="20"/>
          <w:szCs w:val="20"/>
        </w:rPr>
      </w:pPr>
      <w:r w:rsidRPr="00EF2D27">
        <w:rPr>
          <w:b/>
          <w:bCs/>
          <w:sz w:val="20"/>
          <w:szCs w:val="20"/>
        </w:rPr>
        <w:t>Técnicas y equipos de fundición aplicables en joyería</w:t>
      </w:r>
      <w:r w:rsidRPr="00EF2D27">
        <w:rPr>
          <w:sz w:val="20"/>
          <w:szCs w:val="20"/>
        </w:rPr>
        <w:t xml:space="preserve"> </w:t>
      </w:r>
    </w:p>
    <w:p w14:paraId="1AC18D8C" w14:textId="77777777" w:rsidR="00EF2D27" w:rsidRDefault="00EF2D27" w:rsidP="009B0EC6">
      <w:pPr>
        <w:pStyle w:val="Normal0"/>
        <w:pBdr>
          <w:top w:val="nil"/>
          <w:left w:val="nil"/>
          <w:bottom w:val="nil"/>
          <w:right w:val="nil"/>
          <w:between w:val="nil"/>
        </w:pBdr>
        <w:rPr>
          <w:sz w:val="20"/>
          <w:szCs w:val="20"/>
        </w:rPr>
      </w:pPr>
    </w:p>
    <w:p w14:paraId="13767AAC" w14:textId="77777777" w:rsidR="00EF2D27" w:rsidRDefault="00EF2D27" w:rsidP="009B0EC6">
      <w:pPr>
        <w:pStyle w:val="Normal0"/>
        <w:pBdr>
          <w:top w:val="nil"/>
          <w:left w:val="nil"/>
          <w:bottom w:val="nil"/>
          <w:right w:val="nil"/>
          <w:between w:val="nil"/>
        </w:pBdr>
        <w:rPr>
          <w:sz w:val="20"/>
          <w:szCs w:val="20"/>
        </w:rPr>
      </w:pPr>
      <w:r w:rsidRPr="00EF2D27">
        <w:rPr>
          <w:sz w:val="20"/>
          <w:szCs w:val="20"/>
        </w:rPr>
        <w:t xml:space="preserve">La tecnología empleada para fundir aleaciones de metales preciosos en joyería es muy diversa; puede ir desde la utilización de sopletes hasta la aplicación de equipos mucho más sofisticados como los hornos de inducción. La aplicación de determinada tecnología dependerá esencialmente de la empresa, del volumen de producción y de los parámetros de calidad que se necesiten alcanzar. </w:t>
      </w:r>
    </w:p>
    <w:p w14:paraId="74842AAC" w14:textId="77777777" w:rsidR="00EF2D27" w:rsidRDefault="00EF2D27" w:rsidP="009B0EC6">
      <w:pPr>
        <w:pStyle w:val="Normal0"/>
        <w:pBdr>
          <w:top w:val="nil"/>
          <w:left w:val="nil"/>
          <w:bottom w:val="nil"/>
          <w:right w:val="nil"/>
          <w:between w:val="nil"/>
        </w:pBdr>
        <w:rPr>
          <w:sz w:val="20"/>
          <w:szCs w:val="20"/>
        </w:rPr>
      </w:pPr>
    </w:p>
    <w:p w14:paraId="68899602" w14:textId="434CCDE9" w:rsidR="00EF2D27" w:rsidRDefault="00EF2D27" w:rsidP="009B0EC6">
      <w:pPr>
        <w:pStyle w:val="Normal0"/>
        <w:pBdr>
          <w:top w:val="nil"/>
          <w:left w:val="nil"/>
          <w:bottom w:val="nil"/>
          <w:right w:val="nil"/>
          <w:between w:val="nil"/>
        </w:pBdr>
        <w:rPr>
          <w:sz w:val="20"/>
          <w:szCs w:val="20"/>
        </w:rPr>
      </w:pPr>
      <w:r w:rsidRPr="00EF2D27">
        <w:rPr>
          <w:sz w:val="20"/>
          <w:szCs w:val="20"/>
        </w:rPr>
        <w:t>Existen tres tecnologías de fundición aplicables en la industria joyera:</w:t>
      </w:r>
    </w:p>
    <w:p w14:paraId="1F878CC1" w14:textId="77777777" w:rsidR="00EF2D27" w:rsidRDefault="00EF2D27" w:rsidP="009B0EC6">
      <w:pPr>
        <w:pStyle w:val="Normal0"/>
        <w:pBdr>
          <w:top w:val="nil"/>
          <w:left w:val="nil"/>
          <w:bottom w:val="nil"/>
          <w:right w:val="nil"/>
          <w:between w:val="nil"/>
        </w:pBdr>
        <w:rPr>
          <w:sz w:val="20"/>
          <w:szCs w:val="20"/>
        </w:rPr>
      </w:pPr>
    </w:p>
    <w:p w14:paraId="0F16C7A8" w14:textId="22EFDD2C" w:rsidR="00EF2D27" w:rsidRDefault="00EF2D27" w:rsidP="007D0DA6">
      <w:pPr>
        <w:pStyle w:val="Normal0"/>
        <w:numPr>
          <w:ilvl w:val="0"/>
          <w:numId w:val="75"/>
        </w:numPr>
        <w:pBdr>
          <w:top w:val="nil"/>
          <w:left w:val="nil"/>
          <w:bottom w:val="nil"/>
          <w:right w:val="nil"/>
          <w:between w:val="nil"/>
        </w:pBdr>
        <w:rPr>
          <w:sz w:val="20"/>
          <w:szCs w:val="20"/>
        </w:rPr>
      </w:pPr>
      <w:r w:rsidRPr="00EF2D27">
        <w:rPr>
          <w:b/>
          <w:bCs/>
          <w:sz w:val="20"/>
          <w:szCs w:val="20"/>
        </w:rPr>
        <w:t>Soplete de Fundición</w:t>
      </w:r>
      <w:r w:rsidRPr="00EF2D27">
        <w:rPr>
          <w:sz w:val="20"/>
          <w:szCs w:val="20"/>
        </w:rPr>
        <w:t xml:space="preserve"> </w:t>
      </w:r>
    </w:p>
    <w:p w14:paraId="3D5F8453" w14:textId="77777777" w:rsidR="00EF2D27" w:rsidRDefault="00EF2D27" w:rsidP="009B0EC6">
      <w:pPr>
        <w:pStyle w:val="Normal0"/>
        <w:pBdr>
          <w:top w:val="nil"/>
          <w:left w:val="nil"/>
          <w:bottom w:val="nil"/>
          <w:right w:val="nil"/>
          <w:between w:val="nil"/>
        </w:pBdr>
        <w:rPr>
          <w:sz w:val="20"/>
          <w:szCs w:val="20"/>
        </w:rPr>
      </w:pPr>
    </w:p>
    <w:p w14:paraId="711AA534" w14:textId="77F6426F" w:rsidR="00EF2D27" w:rsidRDefault="00EF2D27" w:rsidP="009B0EC6">
      <w:pPr>
        <w:pStyle w:val="Normal0"/>
        <w:pBdr>
          <w:top w:val="nil"/>
          <w:left w:val="nil"/>
          <w:bottom w:val="nil"/>
          <w:right w:val="nil"/>
          <w:between w:val="nil"/>
        </w:pBdr>
        <w:rPr>
          <w:sz w:val="20"/>
          <w:szCs w:val="20"/>
        </w:rPr>
      </w:pPr>
      <w:r w:rsidRPr="00EF2D27">
        <w:rPr>
          <w:sz w:val="20"/>
          <w:szCs w:val="20"/>
        </w:rPr>
        <w:t>La fundición con soplete consiste en aplicar la llama directamente sobre el metal depositado en el crisol. Todos los sopletes poseen una estructura y forma de funcionamiento bastante similar, poseen un mecanismo que produce una mezcla gaseosa inflamable conformada por dos tipos de sustancias, cuando esta mezcla gaseosa sale a través de la boquilla del soplete, y con el aporte de una fuente inicial de calor, se genera una llama como producto de la reacción de oxidación de la mezcla gaseosa.</w:t>
      </w:r>
    </w:p>
    <w:p w14:paraId="6557832F" w14:textId="77777777" w:rsidR="00EF2D27" w:rsidRDefault="00EF2D27" w:rsidP="009B0EC6">
      <w:pPr>
        <w:pStyle w:val="Normal0"/>
        <w:pBdr>
          <w:top w:val="nil"/>
          <w:left w:val="nil"/>
          <w:bottom w:val="nil"/>
          <w:right w:val="nil"/>
          <w:between w:val="nil"/>
        </w:pBdr>
        <w:rPr>
          <w:sz w:val="20"/>
          <w:szCs w:val="20"/>
        </w:rPr>
      </w:pPr>
    </w:p>
    <w:p w14:paraId="2ED87753" w14:textId="77777777" w:rsidR="00CB1568" w:rsidRPr="00CB1568" w:rsidRDefault="00CB1568" w:rsidP="009B0EC6">
      <w:pPr>
        <w:pStyle w:val="Normal0"/>
        <w:pBdr>
          <w:top w:val="nil"/>
          <w:left w:val="nil"/>
          <w:bottom w:val="nil"/>
          <w:right w:val="nil"/>
          <w:between w:val="nil"/>
        </w:pBdr>
        <w:rPr>
          <w:b/>
          <w:bCs/>
          <w:sz w:val="20"/>
          <w:szCs w:val="20"/>
        </w:rPr>
      </w:pPr>
      <w:r w:rsidRPr="00CB1568">
        <w:rPr>
          <w:b/>
          <w:bCs/>
          <w:sz w:val="20"/>
          <w:szCs w:val="20"/>
        </w:rPr>
        <w:t xml:space="preserve">Combustibles </w:t>
      </w:r>
    </w:p>
    <w:p w14:paraId="1234768A" w14:textId="77777777" w:rsidR="00CB1568" w:rsidRDefault="00CB1568" w:rsidP="009B0EC6">
      <w:pPr>
        <w:pStyle w:val="Normal0"/>
        <w:pBdr>
          <w:top w:val="nil"/>
          <w:left w:val="nil"/>
          <w:bottom w:val="nil"/>
          <w:right w:val="nil"/>
          <w:between w:val="nil"/>
        </w:pBdr>
        <w:rPr>
          <w:sz w:val="20"/>
          <w:szCs w:val="20"/>
        </w:rPr>
      </w:pPr>
    </w:p>
    <w:p w14:paraId="52CDADBA" w14:textId="4166721C" w:rsidR="00EF2D27" w:rsidRDefault="00CB1568" w:rsidP="009B0EC6">
      <w:pPr>
        <w:pStyle w:val="Normal0"/>
        <w:pBdr>
          <w:top w:val="nil"/>
          <w:left w:val="nil"/>
          <w:bottom w:val="nil"/>
          <w:right w:val="nil"/>
          <w:between w:val="nil"/>
        </w:pBdr>
        <w:rPr>
          <w:sz w:val="20"/>
          <w:szCs w:val="20"/>
        </w:rPr>
      </w:pPr>
      <w:r w:rsidRPr="00CB1568">
        <w:rPr>
          <w:sz w:val="20"/>
          <w:szCs w:val="20"/>
        </w:rPr>
        <w:t>Los combustibles son las sustancias que entran en combustión, es decir que se oxidan. Los principales combustibles utilizados en los sopletes de fundición de metales preciosos son:</w:t>
      </w:r>
    </w:p>
    <w:p w14:paraId="7B4F5176" w14:textId="77777777" w:rsidR="00CB1568" w:rsidRDefault="00CB1568" w:rsidP="009B0EC6">
      <w:pPr>
        <w:pStyle w:val="Normal0"/>
        <w:pBdr>
          <w:top w:val="nil"/>
          <w:left w:val="nil"/>
          <w:bottom w:val="nil"/>
          <w:right w:val="nil"/>
          <w:between w:val="nil"/>
        </w:pBdr>
        <w:rPr>
          <w:sz w:val="20"/>
          <w:szCs w:val="20"/>
        </w:rPr>
      </w:pPr>
    </w:p>
    <w:p w14:paraId="58334751" w14:textId="77777777" w:rsidR="00CB1568" w:rsidRDefault="00CB1568" w:rsidP="009B0EC6">
      <w:pPr>
        <w:pStyle w:val="Normal0"/>
        <w:pBdr>
          <w:top w:val="nil"/>
          <w:left w:val="nil"/>
          <w:bottom w:val="nil"/>
          <w:right w:val="nil"/>
          <w:between w:val="nil"/>
        </w:pBdr>
        <w:rPr>
          <w:sz w:val="20"/>
          <w:szCs w:val="20"/>
        </w:rPr>
      </w:pPr>
      <w:r w:rsidRPr="00CB1568">
        <w:rPr>
          <w:sz w:val="20"/>
          <w:szCs w:val="20"/>
        </w:rPr>
        <w:t xml:space="preserve">Hidrogeno: que puede generar llamas con temperaturas muy elevadas y es considerado como el combustible más limpio, es el combustible más recomendado para fundir aleaciones de platino, sin embargo, es un gas caro y poco disponible en nuestro medio. </w:t>
      </w:r>
    </w:p>
    <w:p w14:paraId="3E2741B6" w14:textId="77777777" w:rsidR="00CB1568" w:rsidRDefault="00CB1568" w:rsidP="009B0EC6">
      <w:pPr>
        <w:pStyle w:val="Normal0"/>
        <w:pBdr>
          <w:top w:val="nil"/>
          <w:left w:val="nil"/>
          <w:bottom w:val="nil"/>
          <w:right w:val="nil"/>
          <w:between w:val="nil"/>
        </w:pBdr>
        <w:rPr>
          <w:sz w:val="20"/>
          <w:szCs w:val="20"/>
        </w:rPr>
      </w:pPr>
    </w:p>
    <w:p w14:paraId="32FA4284" w14:textId="77777777" w:rsidR="00CB1568" w:rsidRDefault="00CB1568" w:rsidP="009B0EC6">
      <w:pPr>
        <w:pStyle w:val="Normal0"/>
        <w:pBdr>
          <w:top w:val="nil"/>
          <w:left w:val="nil"/>
          <w:bottom w:val="nil"/>
          <w:right w:val="nil"/>
          <w:between w:val="nil"/>
        </w:pBdr>
        <w:rPr>
          <w:sz w:val="20"/>
          <w:szCs w:val="20"/>
        </w:rPr>
      </w:pPr>
      <w:r w:rsidRPr="00CB1568">
        <w:rPr>
          <w:sz w:val="20"/>
          <w:szCs w:val="20"/>
        </w:rPr>
        <w:t xml:space="preserve">• Gas natural: está compuesto mayormente por metano y etano, este gas es combustible barato, limpio y adecuado para la gran mayoría de aplicaciones en joyería. Si bien su capacidad calorífica es inferior a la del hidrogeno, su ventaja radica en su disponibilidad y que su abastecimiento por tuberías elimina muchos problemas de manipulación. </w:t>
      </w:r>
    </w:p>
    <w:p w14:paraId="5229E5B1" w14:textId="77777777" w:rsidR="00CB1568" w:rsidRDefault="00CB1568" w:rsidP="009B0EC6">
      <w:pPr>
        <w:pStyle w:val="Normal0"/>
        <w:pBdr>
          <w:top w:val="nil"/>
          <w:left w:val="nil"/>
          <w:bottom w:val="nil"/>
          <w:right w:val="nil"/>
          <w:between w:val="nil"/>
        </w:pBdr>
        <w:rPr>
          <w:sz w:val="20"/>
          <w:szCs w:val="20"/>
        </w:rPr>
      </w:pPr>
    </w:p>
    <w:p w14:paraId="1DD7D545" w14:textId="77777777" w:rsidR="00CB1568" w:rsidRDefault="00CB1568" w:rsidP="009B0EC6">
      <w:pPr>
        <w:pStyle w:val="Normal0"/>
        <w:pBdr>
          <w:top w:val="nil"/>
          <w:left w:val="nil"/>
          <w:bottom w:val="nil"/>
          <w:right w:val="nil"/>
          <w:between w:val="nil"/>
        </w:pBdr>
        <w:rPr>
          <w:sz w:val="20"/>
          <w:szCs w:val="20"/>
        </w:rPr>
      </w:pPr>
      <w:r w:rsidRPr="00CB1568">
        <w:rPr>
          <w:sz w:val="20"/>
          <w:szCs w:val="20"/>
        </w:rPr>
        <w:t xml:space="preserve">• GLP o gas licuado de petróleo: es una mezcla de propano y butano que, dependiendo del país o de diferentes plantas, puede tener una composición variada, sin embargo, el propano constituye la mayor parte de la mezcla. </w:t>
      </w:r>
      <w:r w:rsidRPr="00CB1568">
        <w:rPr>
          <w:sz w:val="20"/>
          <w:szCs w:val="20"/>
        </w:rPr>
        <w:lastRenderedPageBreak/>
        <w:t xml:space="preserve">Al igual que el gas natural es un combustible limpio, sin embargo, resulta más caro y difícil de manipular, considerando que solo está disponible en cilindros o garrafas. </w:t>
      </w:r>
    </w:p>
    <w:p w14:paraId="0F744804" w14:textId="77777777" w:rsidR="00CB1568" w:rsidRDefault="00CB1568" w:rsidP="009B0EC6">
      <w:pPr>
        <w:pStyle w:val="Normal0"/>
        <w:pBdr>
          <w:top w:val="nil"/>
          <w:left w:val="nil"/>
          <w:bottom w:val="nil"/>
          <w:right w:val="nil"/>
          <w:between w:val="nil"/>
        </w:pBdr>
        <w:rPr>
          <w:sz w:val="20"/>
          <w:szCs w:val="20"/>
        </w:rPr>
      </w:pPr>
    </w:p>
    <w:p w14:paraId="50E9D6BB" w14:textId="7C1D69E4" w:rsidR="00CB1568" w:rsidRDefault="00CB1568" w:rsidP="009B0EC6">
      <w:pPr>
        <w:pStyle w:val="Normal0"/>
        <w:pBdr>
          <w:top w:val="nil"/>
          <w:left w:val="nil"/>
          <w:bottom w:val="nil"/>
          <w:right w:val="nil"/>
          <w:between w:val="nil"/>
        </w:pBdr>
        <w:rPr>
          <w:sz w:val="20"/>
          <w:szCs w:val="20"/>
        </w:rPr>
      </w:pPr>
      <w:r w:rsidRPr="00CB1568">
        <w:rPr>
          <w:sz w:val="20"/>
          <w:szCs w:val="20"/>
        </w:rPr>
        <w:t>• Acetileno: que, si bien pueden generar llamas con temperaturas muy elevadas, es considerado como el combustible menos limpio puesto que su combustión genera muchos subproductos de carbón que pueden afectar negativamente en especial a las aleaciones de oro y platino.</w:t>
      </w:r>
    </w:p>
    <w:p w14:paraId="1DC708DB" w14:textId="77777777" w:rsidR="00CB1568" w:rsidRDefault="00CB1568" w:rsidP="009B0EC6">
      <w:pPr>
        <w:pStyle w:val="Normal0"/>
        <w:pBdr>
          <w:top w:val="nil"/>
          <w:left w:val="nil"/>
          <w:bottom w:val="nil"/>
          <w:right w:val="nil"/>
          <w:between w:val="nil"/>
        </w:pBdr>
        <w:rPr>
          <w:sz w:val="20"/>
          <w:szCs w:val="20"/>
        </w:rPr>
      </w:pPr>
    </w:p>
    <w:p w14:paraId="34FC0516" w14:textId="77777777" w:rsidR="00CB1568" w:rsidRPr="00CB1568" w:rsidRDefault="00CB1568" w:rsidP="009B0EC6">
      <w:pPr>
        <w:pStyle w:val="Normal0"/>
        <w:pBdr>
          <w:top w:val="nil"/>
          <w:left w:val="nil"/>
          <w:bottom w:val="nil"/>
          <w:right w:val="nil"/>
          <w:between w:val="nil"/>
        </w:pBdr>
        <w:rPr>
          <w:b/>
          <w:bCs/>
          <w:sz w:val="20"/>
          <w:szCs w:val="20"/>
        </w:rPr>
      </w:pPr>
      <w:r w:rsidRPr="00CB1568">
        <w:rPr>
          <w:b/>
          <w:bCs/>
          <w:sz w:val="20"/>
          <w:szCs w:val="20"/>
        </w:rPr>
        <w:t xml:space="preserve">Capacidad </w:t>
      </w:r>
    </w:p>
    <w:p w14:paraId="3AA314D8" w14:textId="77777777" w:rsidR="00CB1568" w:rsidRDefault="00CB1568" w:rsidP="009B0EC6">
      <w:pPr>
        <w:pStyle w:val="Normal0"/>
        <w:pBdr>
          <w:top w:val="nil"/>
          <w:left w:val="nil"/>
          <w:bottom w:val="nil"/>
          <w:right w:val="nil"/>
          <w:between w:val="nil"/>
        </w:pBdr>
        <w:rPr>
          <w:sz w:val="20"/>
          <w:szCs w:val="20"/>
        </w:rPr>
      </w:pPr>
    </w:p>
    <w:p w14:paraId="0A48987E" w14:textId="435BFA6E" w:rsidR="00CB1568" w:rsidRDefault="00CB1568" w:rsidP="009B0EC6">
      <w:pPr>
        <w:pStyle w:val="Normal0"/>
        <w:pBdr>
          <w:top w:val="nil"/>
          <w:left w:val="nil"/>
          <w:bottom w:val="nil"/>
          <w:right w:val="nil"/>
          <w:between w:val="nil"/>
        </w:pBdr>
        <w:rPr>
          <w:sz w:val="20"/>
          <w:szCs w:val="20"/>
        </w:rPr>
      </w:pPr>
      <w:r w:rsidRPr="00CB1568">
        <w:rPr>
          <w:sz w:val="20"/>
          <w:szCs w:val="20"/>
        </w:rPr>
        <w:t xml:space="preserve">La cantidad de metal que se puede fundir a través de un soplete es limitada, a manera de referencia se puede decir que lo sopletes de fundición que alcanzan las temperaturas más elevadas pueden fundir alrededor de 250 </w:t>
      </w:r>
      <w:proofErr w:type="spellStart"/>
      <w:r w:rsidRPr="00CB1568">
        <w:rPr>
          <w:sz w:val="20"/>
          <w:szCs w:val="20"/>
        </w:rPr>
        <w:t>grs</w:t>
      </w:r>
      <w:proofErr w:type="spellEnd"/>
      <w:r w:rsidRPr="00CB1568">
        <w:rPr>
          <w:sz w:val="20"/>
          <w:szCs w:val="20"/>
        </w:rPr>
        <w:t xml:space="preserve"> de plata 925 en un ciclo de fundición, desde luego esto depende de muchos factores: tipo de soplete, tipo de combustible, forma de alimentación del oxígeno, tamaños del crisol, temperaturas de fusión de los metales componentes de la aleación, etc.</w:t>
      </w:r>
    </w:p>
    <w:p w14:paraId="10CAE7F8" w14:textId="77777777" w:rsidR="002D0B0C" w:rsidRDefault="002D0B0C" w:rsidP="009B0EC6">
      <w:pPr>
        <w:pStyle w:val="Normal0"/>
        <w:pBdr>
          <w:top w:val="nil"/>
          <w:left w:val="nil"/>
          <w:bottom w:val="nil"/>
          <w:right w:val="nil"/>
          <w:between w:val="nil"/>
        </w:pBdr>
        <w:rPr>
          <w:sz w:val="20"/>
          <w:szCs w:val="20"/>
        </w:rPr>
      </w:pPr>
    </w:p>
    <w:p w14:paraId="3EE1938E" w14:textId="77777777" w:rsidR="002D0B0C" w:rsidRDefault="002D0B0C" w:rsidP="002D0B0C">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6EE67311" wp14:editId="724B6338">
                <wp:extent cx="4648200" cy="542925"/>
                <wp:effectExtent l="0" t="0" r="19050" b="28575"/>
                <wp:docPr id="74604639" name="Rectángulo 74604639"/>
                <wp:cNvGraphicFramePr/>
                <a:graphic xmlns:a="http://schemas.openxmlformats.org/drawingml/2006/main">
                  <a:graphicData uri="http://schemas.microsoft.com/office/word/2010/wordprocessingShape">
                    <wps:wsp>
                      <wps:cNvSpPr/>
                      <wps:spPr>
                        <a:xfrm>
                          <a:off x="0" y="0"/>
                          <a:ext cx="4648200" cy="54292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66EBA33" w14:textId="3D0F9BDD" w:rsidR="002D0B0C" w:rsidRPr="00B72025" w:rsidRDefault="002D0B0C" w:rsidP="002D0B0C">
                            <w:pPr>
                              <w:spacing w:line="275" w:lineRule="auto"/>
                              <w:jc w:val="center"/>
                              <w:textDirection w:val="btLr"/>
                              <w:rPr>
                                <w:b/>
                              </w:rPr>
                            </w:pPr>
                            <w:proofErr w:type="spellStart"/>
                            <w:r w:rsidRPr="00B72025">
                              <w:rPr>
                                <w:b/>
                                <w:color w:val="FFFFFF"/>
                              </w:rPr>
                              <w:t>DI_</w:t>
                            </w:r>
                            <w:r>
                              <w:rPr>
                                <w:b/>
                                <w:color w:val="FFFFFF"/>
                              </w:rPr>
                              <w:t>tipos</w:t>
                            </w:r>
                            <w:proofErr w:type="spellEnd"/>
                            <w:r>
                              <w:rPr>
                                <w:b/>
                                <w:color w:val="FFFFFF"/>
                              </w:rPr>
                              <w:t xml:space="preserve"> de sopletes</w:t>
                            </w:r>
                            <w:r w:rsidRPr="00524EC6">
                              <w:rPr>
                                <w:b/>
                                <w:color w:val="FFFFFF"/>
                              </w:rPr>
                              <w:t>_</w:t>
                            </w:r>
                            <w:r>
                              <w:rPr>
                                <w:b/>
                                <w:color w:val="FFFFFF"/>
                              </w:rPr>
                              <w:t>acordeon</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w:pict>
              <v:rect w14:anchorId="6EE67311" id="Rectángulo 74604639" o:spid="_x0000_s1033" style="width:366pt;height:4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KiHAIAAEcEAAAOAAAAZHJzL2Uyb0RvYy54bWysU9uO2jAQfa/Uf7D8XgJpWCAirLZLqSqt&#10;tkjbfsDgOMSSb7UNCX/fsUOBbStVqvqSeDzjM2fOzCzveyXJkTsvjK7oZDSmhGtmaqH3Ff32dfNu&#10;TokPoGuQRvOKnrin96u3b5adLXluWiNr7giCaF92tqJtCLbMMs9arsCPjOUanY1xCgKabp/VDjpE&#10;VzLLx+O7rDOuts4w7j3ergcnXSX8puEsfGkazwORFUVuIX1d+u7iN1stodw7sK1gZxrwDywUCI1J&#10;L1BrCEAOTvwGpQRzxpsmjJhRmWkawXiqAauZjH+p5qUFy1MtKI63F5n8/4Nlz8cXu3UoQ2d96fEY&#10;q+gbp+If+ZE+iXW6iMX7QBheFnfFHDtACUPftMgX+TSqmV1fW+fDJ24UiYeKOmxG0giOTz4MoT9D&#10;YjJvpKg3QspkuP3uUTpyBGzc+8XDAjMNT16FSU06HLt8logADlAjISAnZeuKer1PCV898bfIRT6b&#10;LD78CTkyW4NvBwYJIYZBqUTAiZVCVXQ+HlhB2XKoP+qahJPFIdc46jQS84oSyXEx8JAeBxDy73Go&#10;odQo5bUl8RT6XU8EljWLWPFmZ+rT1hFv2UYg3SfwYQsO53eC2XGmMe/3AzjkIj9rHJrFpMAmkZCM&#10;YppEc7ee3a0HNGsNrgoLjpLBeAxpdaIM2jwcgmlEauSVzJk1TmsahfNmxXW4tVPUdf9XPwAAAP//&#10;AwBQSwMEFAAGAAgAAAAhAGUw8fTbAAAABAEAAA8AAABkcnMvZG93bnJldi54bWxMj0FLw0AQhe+C&#10;/2EZwYvYjSlN25hNkYLirdj6A6bZaRLMzobstk3+vaMXvTx4vOG9b4rN6Dp1oSG0ng08zRJQxJW3&#10;LdcGPg+vjytQISJb7DyTgYkCbMrbmwJz66/8QZd9rJWUcMjRQBNjn2sdqoYchpnviSU7+cFhFDvU&#10;2g54lXLX6TRJMu2wZVlosKdtQ9XX/uwM7LJq/rbG5cN6cofstNtO6fs0GXN/N748g4o0xr9j+MEX&#10;dCiF6ejPbIPqDMgj8VclW85TsUcDq8UCdFno//DlNwAAAP//AwBQSwECLQAUAAYACAAAACEAtoM4&#10;kv4AAADhAQAAEwAAAAAAAAAAAAAAAAAAAAAAW0NvbnRlbnRfVHlwZXNdLnhtbFBLAQItABQABgAI&#10;AAAAIQA4/SH/1gAAAJQBAAALAAAAAAAAAAAAAAAAAC8BAABfcmVscy8ucmVsc1BLAQItABQABgAI&#10;AAAAIQC47HKiHAIAAEcEAAAOAAAAAAAAAAAAAAAAAC4CAABkcnMvZTJvRG9jLnhtbFBLAQItABQA&#10;BgAIAAAAIQBlMPH02wAAAAQBAAAPAAAAAAAAAAAAAAAAAHYEAABkcnMvZG93bnJldi54bWxQSwUG&#10;AAAAAAQABADzAAAAfgUAAAAA&#10;" fillcolor="#39a900" strokecolor="#42719b" strokeweight="1pt">
                <v:stroke startarrowwidth="narrow" startarrowlength="short" endarrowwidth="narrow" endarrowlength="short" miterlimit="5243f"/>
                <v:textbox inset="2.53958mm,1.2694mm,2.53958mm,1.2694mm">
                  <w:txbxContent>
                    <w:p w14:paraId="366EBA33" w14:textId="3D0F9BDD" w:rsidR="002D0B0C" w:rsidRPr="00B72025" w:rsidRDefault="002D0B0C" w:rsidP="002D0B0C">
                      <w:pPr>
                        <w:spacing w:line="275" w:lineRule="auto"/>
                        <w:jc w:val="center"/>
                        <w:textDirection w:val="btLr"/>
                        <w:rPr>
                          <w:b/>
                        </w:rPr>
                      </w:pPr>
                      <w:proofErr w:type="spellStart"/>
                      <w:r w:rsidRPr="00B72025">
                        <w:rPr>
                          <w:b/>
                          <w:color w:val="FFFFFF"/>
                        </w:rPr>
                        <w:t>DI_</w:t>
                      </w:r>
                      <w:r>
                        <w:rPr>
                          <w:b/>
                          <w:color w:val="FFFFFF"/>
                        </w:rPr>
                        <w:t>tipos</w:t>
                      </w:r>
                      <w:proofErr w:type="spellEnd"/>
                      <w:r>
                        <w:rPr>
                          <w:b/>
                          <w:color w:val="FFFFFF"/>
                        </w:rPr>
                        <w:t xml:space="preserve"> de sopletes</w:t>
                      </w:r>
                      <w:r w:rsidRPr="00524EC6">
                        <w:rPr>
                          <w:b/>
                          <w:color w:val="FFFFFF"/>
                        </w:rPr>
                        <w:t>_</w:t>
                      </w:r>
                      <w:r>
                        <w:rPr>
                          <w:b/>
                          <w:color w:val="FFFFFF"/>
                        </w:rPr>
                        <w:t>acordeon</w:t>
                      </w:r>
                      <w:r w:rsidRPr="00524EC6">
                        <w:rPr>
                          <w:b/>
                          <w:color w:val="FFFFFF"/>
                        </w:rPr>
                        <w:t>_CF0</w:t>
                      </w:r>
                      <w:r>
                        <w:rPr>
                          <w:b/>
                          <w:color w:val="FFFFFF"/>
                        </w:rPr>
                        <w:t>2_84240189</w:t>
                      </w:r>
                    </w:p>
                  </w:txbxContent>
                </v:textbox>
                <w10:anchorlock/>
              </v:rect>
            </w:pict>
          </mc:Fallback>
        </mc:AlternateContent>
      </w:r>
    </w:p>
    <w:p w14:paraId="397AC89B" w14:textId="77777777" w:rsidR="002D0B0C" w:rsidRDefault="002D0B0C" w:rsidP="009B0EC6">
      <w:pPr>
        <w:pStyle w:val="Normal0"/>
        <w:pBdr>
          <w:top w:val="nil"/>
          <w:left w:val="nil"/>
          <w:bottom w:val="nil"/>
          <w:right w:val="nil"/>
          <w:between w:val="nil"/>
        </w:pBdr>
        <w:rPr>
          <w:sz w:val="20"/>
          <w:szCs w:val="20"/>
        </w:rPr>
      </w:pPr>
    </w:p>
    <w:p w14:paraId="0C7B25CC" w14:textId="77777777" w:rsidR="002D0B0C" w:rsidRDefault="002D0B0C" w:rsidP="009B0EC6">
      <w:pPr>
        <w:pStyle w:val="Normal0"/>
        <w:pBdr>
          <w:top w:val="nil"/>
          <w:left w:val="nil"/>
          <w:bottom w:val="nil"/>
          <w:right w:val="nil"/>
          <w:between w:val="nil"/>
        </w:pBdr>
        <w:rPr>
          <w:sz w:val="20"/>
          <w:szCs w:val="20"/>
        </w:rPr>
      </w:pPr>
    </w:p>
    <w:p w14:paraId="09A058AD" w14:textId="4437619B" w:rsidR="00CB1568" w:rsidRDefault="00CB1568" w:rsidP="002E28CA">
      <w:pPr>
        <w:pStyle w:val="Normal0"/>
        <w:numPr>
          <w:ilvl w:val="0"/>
          <w:numId w:val="75"/>
        </w:numPr>
        <w:pBdr>
          <w:top w:val="nil"/>
          <w:left w:val="nil"/>
          <w:bottom w:val="nil"/>
          <w:right w:val="nil"/>
          <w:between w:val="nil"/>
        </w:pBdr>
        <w:rPr>
          <w:b/>
          <w:bCs/>
          <w:sz w:val="20"/>
          <w:szCs w:val="20"/>
        </w:rPr>
      </w:pPr>
      <w:r w:rsidRPr="00CB1568">
        <w:rPr>
          <w:b/>
          <w:bCs/>
          <w:sz w:val="20"/>
          <w:szCs w:val="20"/>
        </w:rPr>
        <w:t>Horno eléctrico</w:t>
      </w:r>
    </w:p>
    <w:p w14:paraId="4ADE0DF5" w14:textId="77777777" w:rsidR="00CB1568" w:rsidRDefault="00CB1568" w:rsidP="009B0EC6">
      <w:pPr>
        <w:pStyle w:val="Normal0"/>
        <w:pBdr>
          <w:top w:val="nil"/>
          <w:left w:val="nil"/>
          <w:bottom w:val="nil"/>
          <w:right w:val="nil"/>
          <w:between w:val="nil"/>
        </w:pBdr>
        <w:rPr>
          <w:b/>
          <w:bCs/>
          <w:sz w:val="20"/>
          <w:szCs w:val="20"/>
        </w:rPr>
      </w:pPr>
    </w:p>
    <w:p w14:paraId="7382520A" w14:textId="35E52660" w:rsidR="00CB1568" w:rsidRDefault="00CB1568" w:rsidP="009B0EC6">
      <w:pPr>
        <w:pStyle w:val="Normal0"/>
        <w:pBdr>
          <w:top w:val="nil"/>
          <w:left w:val="nil"/>
          <w:bottom w:val="nil"/>
          <w:right w:val="nil"/>
          <w:between w:val="nil"/>
        </w:pBdr>
        <w:rPr>
          <w:sz w:val="20"/>
          <w:szCs w:val="20"/>
        </w:rPr>
      </w:pPr>
      <w:r w:rsidRPr="00CB1568">
        <w:rPr>
          <w:sz w:val="20"/>
          <w:szCs w:val="20"/>
        </w:rPr>
        <w:t>Los hornos eléctricos de fundición para joyería son unidades compactas y relativamente económicas. Generan calor debido al paso de corriente eléctrica a través de una resistencia eléctrica que se encuentra alojada en una cámara donde se coloca el crisol que a su vez contiene el metal a fundir, el calor generado por la resistencia calienta el crisol y este a su vez calienta el metal en su interior. La capacidad de los hornos eléctricos está en el rango de 700 a 2500 gramos de plata 925 por ciclo de fundición (esta cantidad depende de los metales con que se trabaje).</w:t>
      </w:r>
      <w:r>
        <w:rPr>
          <w:sz w:val="20"/>
          <w:szCs w:val="20"/>
        </w:rPr>
        <w:t xml:space="preserve"> </w:t>
      </w:r>
    </w:p>
    <w:p w14:paraId="436E4A68" w14:textId="77777777" w:rsidR="00CB1568" w:rsidRDefault="00CB1568" w:rsidP="009B0EC6">
      <w:pPr>
        <w:pStyle w:val="Normal0"/>
        <w:pBdr>
          <w:top w:val="nil"/>
          <w:left w:val="nil"/>
          <w:bottom w:val="nil"/>
          <w:right w:val="nil"/>
          <w:between w:val="nil"/>
        </w:pBdr>
        <w:rPr>
          <w:sz w:val="20"/>
          <w:szCs w:val="20"/>
        </w:rPr>
      </w:pPr>
    </w:p>
    <w:p w14:paraId="355F1E52" w14:textId="5136CAA7" w:rsidR="00CB1568" w:rsidRPr="00CB1568" w:rsidRDefault="00CB1568" w:rsidP="002E28CA">
      <w:pPr>
        <w:pStyle w:val="Normal0"/>
        <w:numPr>
          <w:ilvl w:val="0"/>
          <w:numId w:val="75"/>
        </w:numPr>
        <w:pBdr>
          <w:top w:val="nil"/>
          <w:left w:val="nil"/>
          <w:bottom w:val="nil"/>
          <w:right w:val="nil"/>
          <w:between w:val="nil"/>
        </w:pBdr>
        <w:rPr>
          <w:b/>
          <w:bCs/>
          <w:sz w:val="20"/>
          <w:szCs w:val="20"/>
        </w:rPr>
      </w:pPr>
      <w:r w:rsidRPr="00CB1568">
        <w:rPr>
          <w:b/>
          <w:bCs/>
          <w:sz w:val="20"/>
          <w:szCs w:val="20"/>
        </w:rPr>
        <w:t xml:space="preserve">Control de variables </w:t>
      </w:r>
    </w:p>
    <w:p w14:paraId="320AEEA0" w14:textId="77777777" w:rsidR="00CB1568" w:rsidRDefault="00CB1568" w:rsidP="009B0EC6">
      <w:pPr>
        <w:pStyle w:val="Normal0"/>
        <w:pBdr>
          <w:top w:val="nil"/>
          <w:left w:val="nil"/>
          <w:bottom w:val="nil"/>
          <w:right w:val="nil"/>
          <w:between w:val="nil"/>
        </w:pBdr>
        <w:rPr>
          <w:sz w:val="20"/>
          <w:szCs w:val="20"/>
        </w:rPr>
      </w:pPr>
    </w:p>
    <w:p w14:paraId="08AB3B8B" w14:textId="77777777" w:rsidR="00CB1568" w:rsidRDefault="00CB1568" w:rsidP="00CB1568">
      <w:pPr>
        <w:pStyle w:val="Normal0"/>
        <w:pBdr>
          <w:top w:val="nil"/>
          <w:left w:val="nil"/>
          <w:bottom w:val="nil"/>
          <w:right w:val="nil"/>
          <w:between w:val="nil"/>
        </w:pBdr>
        <w:jc w:val="both"/>
        <w:rPr>
          <w:sz w:val="20"/>
          <w:szCs w:val="20"/>
        </w:rPr>
      </w:pPr>
      <w:r w:rsidRPr="00CB1568">
        <w:rPr>
          <w:sz w:val="20"/>
          <w:szCs w:val="20"/>
        </w:rPr>
        <w:t xml:space="preserve">Los hornos eléctricos permiten un mejor desempeño y control de las variables del proceso de fundición respecto de los sopletes, adicionalmente, al ser programables permiten cierta autonomía al personal que opera el equipo. </w:t>
      </w:r>
    </w:p>
    <w:p w14:paraId="2C5F6EA9" w14:textId="77777777" w:rsidR="00CB1568" w:rsidRDefault="00CB1568" w:rsidP="00CB1568">
      <w:pPr>
        <w:pStyle w:val="Normal0"/>
        <w:pBdr>
          <w:top w:val="nil"/>
          <w:left w:val="nil"/>
          <w:bottom w:val="nil"/>
          <w:right w:val="nil"/>
          <w:between w:val="nil"/>
        </w:pBdr>
        <w:jc w:val="both"/>
        <w:rPr>
          <w:sz w:val="20"/>
          <w:szCs w:val="20"/>
        </w:rPr>
      </w:pPr>
    </w:p>
    <w:p w14:paraId="7F3A1CBD" w14:textId="77777777" w:rsidR="00CB1568" w:rsidRDefault="00CB1568" w:rsidP="00CB1568">
      <w:pPr>
        <w:pStyle w:val="Normal0"/>
        <w:pBdr>
          <w:top w:val="nil"/>
          <w:left w:val="nil"/>
          <w:bottom w:val="nil"/>
          <w:right w:val="nil"/>
          <w:between w:val="nil"/>
        </w:pBdr>
        <w:jc w:val="both"/>
        <w:rPr>
          <w:sz w:val="20"/>
          <w:szCs w:val="20"/>
        </w:rPr>
      </w:pPr>
      <w:r w:rsidRPr="00CB1568">
        <w:rPr>
          <w:sz w:val="20"/>
          <w:szCs w:val="20"/>
        </w:rPr>
        <w:t xml:space="preserve">Atmosfera de fundición: la gran mayoría de los hornos eléctricos utilizan crisoles de grafito que protegen al metal contra la oxidación y la absorción de oxígeno durante el proceso de fundición, esto es posible gracias a que el grafito sometido a altas temperaturas reacciona con el oxígeno presente en la atmosfera disminuyendo drásticamente la presencia de moléculas de oxígeno que podrían reaccionar con el metal o ser absorbidos por este. </w:t>
      </w:r>
    </w:p>
    <w:p w14:paraId="48EB2A01" w14:textId="77777777" w:rsidR="00CB1568" w:rsidRDefault="00CB1568" w:rsidP="00CB1568">
      <w:pPr>
        <w:pStyle w:val="Normal0"/>
        <w:pBdr>
          <w:top w:val="nil"/>
          <w:left w:val="nil"/>
          <w:bottom w:val="nil"/>
          <w:right w:val="nil"/>
          <w:between w:val="nil"/>
        </w:pBdr>
        <w:jc w:val="both"/>
        <w:rPr>
          <w:sz w:val="20"/>
          <w:szCs w:val="20"/>
        </w:rPr>
      </w:pPr>
    </w:p>
    <w:p w14:paraId="0F62AE5D" w14:textId="77777777" w:rsidR="00CB1568" w:rsidRDefault="00CB1568" w:rsidP="00CB1568">
      <w:pPr>
        <w:pStyle w:val="Normal0"/>
        <w:pBdr>
          <w:top w:val="nil"/>
          <w:left w:val="nil"/>
          <w:bottom w:val="nil"/>
          <w:right w:val="nil"/>
          <w:between w:val="nil"/>
        </w:pBdr>
        <w:jc w:val="both"/>
        <w:rPr>
          <w:sz w:val="20"/>
          <w:szCs w:val="20"/>
        </w:rPr>
      </w:pPr>
      <w:r w:rsidRPr="00CB1568">
        <w:rPr>
          <w:sz w:val="20"/>
          <w:szCs w:val="20"/>
        </w:rPr>
        <w:t xml:space="preserve">Temperatura de Fundición: Los hornos eléctricos permiten programar la temperatura de fundición, además están equipados con controladores que permiten mantener las temperaturas adecuadas para el proceso de fundición sin el riesgo de sobrecalentamiento del metal, usualmente la temperatura máxima que alcanzan estos equipos es de 1120 °C </w:t>
      </w:r>
    </w:p>
    <w:p w14:paraId="277C8CCF" w14:textId="77777777" w:rsidR="00CB1568" w:rsidRDefault="00CB1568" w:rsidP="00CB1568">
      <w:pPr>
        <w:pStyle w:val="Normal0"/>
        <w:pBdr>
          <w:top w:val="nil"/>
          <w:left w:val="nil"/>
          <w:bottom w:val="nil"/>
          <w:right w:val="nil"/>
          <w:between w:val="nil"/>
        </w:pBdr>
        <w:jc w:val="both"/>
        <w:rPr>
          <w:sz w:val="20"/>
          <w:szCs w:val="20"/>
        </w:rPr>
      </w:pPr>
    </w:p>
    <w:p w14:paraId="41976DA6" w14:textId="57C7CFD2" w:rsidR="00CB1568" w:rsidRDefault="00CB1568" w:rsidP="00CB1568">
      <w:pPr>
        <w:pStyle w:val="Normal0"/>
        <w:pBdr>
          <w:top w:val="nil"/>
          <w:left w:val="nil"/>
          <w:bottom w:val="nil"/>
          <w:right w:val="nil"/>
          <w:between w:val="nil"/>
        </w:pBdr>
        <w:jc w:val="both"/>
        <w:rPr>
          <w:sz w:val="20"/>
          <w:szCs w:val="20"/>
        </w:rPr>
      </w:pPr>
      <w:r w:rsidRPr="00CB1568">
        <w:rPr>
          <w:sz w:val="20"/>
          <w:szCs w:val="20"/>
        </w:rPr>
        <w:t xml:space="preserve">Homogeneizado: es un horno eléctrico, el método de homogeneizado más común consiste en revolver manualmente el metal fundido con una varilla de grafito, desde luego este no es el método ideal, algunas unidades </w:t>
      </w:r>
      <w:r w:rsidRPr="00CB1568">
        <w:rPr>
          <w:sz w:val="20"/>
          <w:szCs w:val="20"/>
        </w:rPr>
        <w:lastRenderedPageBreak/>
        <w:t>están equipadas con un agitador mecánico al interior del crisol mejorando su desempeño. Tiempo de operación: para fines prácticos se puede considerar que un horno eléctrico complementará un ciclo completo de fundición en un tiempo de 30 a 40 minutos, sin embargo, cuando se realizan ciclos seguidos, el tiempo de operación disminuye a 20 minutos luego del primer ciclo.</w:t>
      </w:r>
    </w:p>
    <w:p w14:paraId="64B166A4" w14:textId="77777777" w:rsidR="00CB1568" w:rsidRDefault="00CB1568" w:rsidP="00CB1568">
      <w:pPr>
        <w:pStyle w:val="Normal0"/>
        <w:pBdr>
          <w:top w:val="nil"/>
          <w:left w:val="nil"/>
          <w:bottom w:val="nil"/>
          <w:right w:val="nil"/>
          <w:between w:val="nil"/>
        </w:pBdr>
        <w:jc w:val="both"/>
        <w:rPr>
          <w:sz w:val="20"/>
          <w:szCs w:val="20"/>
        </w:rPr>
      </w:pPr>
    </w:p>
    <w:p w14:paraId="1BD58E3F" w14:textId="06AEE301" w:rsidR="00CB1568" w:rsidRDefault="00CB1568" w:rsidP="000246EB">
      <w:pPr>
        <w:pStyle w:val="Normal0"/>
        <w:numPr>
          <w:ilvl w:val="0"/>
          <w:numId w:val="75"/>
        </w:numPr>
        <w:pBdr>
          <w:top w:val="nil"/>
          <w:left w:val="nil"/>
          <w:bottom w:val="nil"/>
          <w:right w:val="nil"/>
          <w:between w:val="nil"/>
        </w:pBdr>
        <w:jc w:val="both"/>
        <w:rPr>
          <w:sz w:val="20"/>
          <w:szCs w:val="20"/>
        </w:rPr>
      </w:pPr>
      <w:r w:rsidRPr="00CB1568">
        <w:rPr>
          <w:b/>
          <w:bCs/>
          <w:sz w:val="20"/>
          <w:szCs w:val="20"/>
        </w:rPr>
        <w:t xml:space="preserve">Hornos de </w:t>
      </w:r>
      <w:r w:rsidR="00082FF5" w:rsidRPr="00CB1568">
        <w:rPr>
          <w:b/>
          <w:bCs/>
          <w:sz w:val="20"/>
          <w:szCs w:val="20"/>
        </w:rPr>
        <w:t>inducción</w:t>
      </w:r>
      <w:r w:rsidR="00082FF5" w:rsidRPr="00CB1568">
        <w:rPr>
          <w:sz w:val="20"/>
          <w:szCs w:val="20"/>
        </w:rPr>
        <w:t>:</w:t>
      </w:r>
    </w:p>
    <w:tbl>
      <w:tblPr>
        <w:tblStyle w:val="Tablaconcuadrcula"/>
        <w:tblW w:w="0" w:type="auto"/>
        <w:tblLook w:val="04A0" w:firstRow="1" w:lastRow="0" w:firstColumn="1" w:lastColumn="0" w:noHBand="0" w:noVBand="1"/>
      </w:tblPr>
      <w:tblGrid>
        <w:gridCol w:w="4981"/>
        <w:gridCol w:w="4981"/>
      </w:tblGrid>
      <w:tr w:rsidR="00391694" w14:paraId="6515F6AD" w14:textId="77777777" w:rsidTr="00391694">
        <w:tc>
          <w:tcPr>
            <w:tcW w:w="4981" w:type="dxa"/>
          </w:tcPr>
          <w:p w14:paraId="069FB550" w14:textId="77777777" w:rsidR="00391694" w:rsidRDefault="00391694" w:rsidP="00391694">
            <w:pPr>
              <w:pStyle w:val="Normal0"/>
              <w:pBdr>
                <w:top w:val="nil"/>
                <w:left w:val="nil"/>
                <w:bottom w:val="nil"/>
                <w:right w:val="nil"/>
                <w:between w:val="nil"/>
              </w:pBdr>
              <w:jc w:val="both"/>
              <w:rPr>
                <w:sz w:val="20"/>
                <w:szCs w:val="20"/>
              </w:rPr>
            </w:pPr>
            <w:r w:rsidRPr="00CB1568">
              <w:rPr>
                <w:sz w:val="20"/>
                <w:szCs w:val="20"/>
              </w:rPr>
              <w:t xml:space="preserve">La tecnología de inducción ha sido empleada por mucho tiempo en la industria de la fundición de metales a gran escala, sin embargo, no fue sino hasta el desarrollo de los semiconductores que fue posible la fabricación de equipos más pequeños adecuados a las escalas de producción de la industria de joyería. </w:t>
            </w:r>
          </w:p>
          <w:p w14:paraId="37FB853F" w14:textId="77777777" w:rsidR="00391694" w:rsidRDefault="00391694" w:rsidP="00391694">
            <w:pPr>
              <w:pStyle w:val="Normal0"/>
              <w:pBdr>
                <w:top w:val="nil"/>
                <w:left w:val="nil"/>
                <w:bottom w:val="nil"/>
                <w:right w:val="nil"/>
                <w:between w:val="nil"/>
              </w:pBdr>
              <w:ind w:left="720"/>
              <w:jc w:val="both"/>
              <w:rPr>
                <w:sz w:val="20"/>
                <w:szCs w:val="20"/>
              </w:rPr>
            </w:pPr>
          </w:p>
          <w:p w14:paraId="47338ACB" w14:textId="77777777" w:rsidR="00391694" w:rsidRDefault="00391694" w:rsidP="00391694">
            <w:pPr>
              <w:pStyle w:val="Normal0"/>
              <w:pBdr>
                <w:top w:val="nil"/>
                <w:left w:val="nil"/>
                <w:bottom w:val="nil"/>
                <w:right w:val="nil"/>
                <w:between w:val="nil"/>
              </w:pBdr>
              <w:jc w:val="both"/>
              <w:rPr>
                <w:sz w:val="20"/>
                <w:szCs w:val="20"/>
              </w:rPr>
            </w:pPr>
            <w:r w:rsidRPr="00CB1568">
              <w:rPr>
                <w:sz w:val="20"/>
                <w:szCs w:val="20"/>
              </w:rPr>
              <w:t>La fundición por inducción se trata de un sistema electromagnético donde una bomba de inducción que puede utilizar corriente con frecuencias altas y medias induce el movimiento de los electrones de los átomos metálicos y este movimiento genera el calor suficiente para fundir el metal</w:t>
            </w:r>
            <w:r>
              <w:rPr>
                <w:sz w:val="20"/>
                <w:szCs w:val="20"/>
              </w:rPr>
              <w:t xml:space="preserve">. </w:t>
            </w:r>
          </w:p>
          <w:p w14:paraId="78E1568A" w14:textId="77777777" w:rsidR="00391694" w:rsidRDefault="00391694" w:rsidP="00391694">
            <w:pPr>
              <w:pStyle w:val="Normal0"/>
              <w:ind w:left="720"/>
              <w:jc w:val="both"/>
              <w:rPr>
                <w:sz w:val="20"/>
                <w:szCs w:val="20"/>
              </w:rPr>
            </w:pPr>
          </w:p>
        </w:tc>
        <w:tc>
          <w:tcPr>
            <w:tcW w:w="4981" w:type="dxa"/>
          </w:tcPr>
          <w:p w14:paraId="42A8BF3F" w14:textId="77777777" w:rsidR="00391694" w:rsidRDefault="00391694" w:rsidP="00CB1568">
            <w:pPr>
              <w:pStyle w:val="Normal0"/>
              <w:jc w:val="both"/>
              <w:rPr>
                <w:sz w:val="20"/>
                <w:szCs w:val="20"/>
              </w:rPr>
            </w:pPr>
            <w:r>
              <w:rPr>
                <w:sz w:val="20"/>
                <w:szCs w:val="20"/>
              </w:rPr>
              <w:t xml:space="preserve">  </w:t>
            </w:r>
          </w:p>
          <w:p w14:paraId="08CAA023" w14:textId="77777777" w:rsidR="00391694" w:rsidRDefault="00391694" w:rsidP="00CB1568">
            <w:pPr>
              <w:pStyle w:val="Normal0"/>
              <w:jc w:val="both"/>
              <w:rPr>
                <w:sz w:val="20"/>
                <w:szCs w:val="20"/>
              </w:rPr>
            </w:pPr>
            <w:r>
              <w:rPr>
                <w:sz w:val="20"/>
                <w:szCs w:val="20"/>
              </w:rPr>
              <w:t xml:space="preserve">  </w:t>
            </w:r>
            <w:r w:rsidRPr="000246EB">
              <w:rPr>
                <w:noProof/>
                <w:sz w:val="20"/>
                <w:szCs w:val="20"/>
              </w:rPr>
              <w:drawing>
                <wp:inline distT="0" distB="0" distL="0" distR="0" wp14:anchorId="51F91981" wp14:editId="5C544A12">
                  <wp:extent cx="2576946" cy="2102245"/>
                  <wp:effectExtent l="0" t="0" r="0" b="0"/>
                  <wp:docPr id="1236098760"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92699" name="Imagen 1" descr="Diagrama&#10;&#10;Descripción generada automáticamente con confianza media"/>
                          <pic:cNvPicPr/>
                        </pic:nvPicPr>
                        <pic:blipFill>
                          <a:blip r:embed="rId21"/>
                          <a:stretch>
                            <a:fillRect/>
                          </a:stretch>
                        </pic:blipFill>
                        <pic:spPr>
                          <a:xfrm>
                            <a:off x="0" y="0"/>
                            <a:ext cx="2589192" cy="2112235"/>
                          </a:xfrm>
                          <a:prstGeom prst="rect">
                            <a:avLst/>
                          </a:prstGeom>
                        </pic:spPr>
                      </pic:pic>
                    </a:graphicData>
                  </a:graphic>
                </wp:inline>
              </w:drawing>
            </w:r>
          </w:p>
          <w:p w14:paraId="6A6CC63E" w14:textId="33358605" w:rsidR="00391694" w:rsidRDefault="00391694" w:rsidP="00CB1568">
            <w:pPr>
              <w:pStyle w:val="Normal0"/>
              <w:jc w:val="both"/>
              <w:rPr>
                <w:sz w:val="20"/>
                <w:szCs w:val="20"/>
              </w:rPr>
            </w:pPr>
            <w:r>
              <w:rPr>
                <w:sz w:val="20"/>
                <w:szCs w:val="20"/>
              </w:rPr>
              <w:t xml:space="preserve">                        Fuente: SENA</w:t>
            </w:r>
          </w:p>
          <w:p w14:paraId="77C1E909" w14:textId="507C6D78" w:rsidR="00391694" w:rsidRDefault="00391694" w:rsidP="00CB1568">
            <w:pPr>
              <w:pStyle w:val="Normal0"/>
              <w:jc w:val="both"/>
              <w:rPr>
                <w:sz w:val="20"/>
                <w:szCs w:val="20"/>
              </w:rPr>
            </w:pPr>
          </w:p>
        </w:tc>
      </w:tr>
    </w:tbl>
    <w:p w14:paraId="3484367D" w14:textId="77777777" w:rsidR="00CB1568" w:rsidRDefault="00CB1568" w:rsidP="00CB1568">
      <w:pPr>
        <w:pStyle w:val="Normal0"/>
        <w:pBdr>
          <w:top w:val="nil"/>
          <w:left w:val="nil"/>
          <w:bottom w:val="nil"/>
          <w:right w:val="nil"/>
          <w:between w:val="nil"/>
        </w:pBdr>
        <w:jc w:val="both"/>
        <w:rPr>
          <w:sz w:val="20"/>
          <w:szCs w:val="20"/>
        </w:rPr>
      </w:pPr>
    </w:p>
    <w:p w14:paraId="2BB3D6D1" w14:textId="77777777" w:rsidR="000246EB" w:rsidRDefault="000246EB" w:rsidP="00CB1568">
      <w:pPr>
        <w:pStyle w:val="Normal0"/>
        <w:pBdr>
          <w:top w:val="nil"/>
          <w:left w:val="nil"/>
          <w:bottom w:val="nil"/>
          <w:right w:val="nil"/>
          <w:between w:val="nil"/>
        </w:pBdr>
        <w:jc w:val="both"/>
        <w:rPr>
          <w:sz w:val="20"/>
          <w:szCs w:val="20"/>
        </w:rPr>
      </w:pPr>
    </w:p>
    <w:p w14:paraId="47391C57" w14:textId="27634A0E" w:rsidR="000246EB" w:rsidRDefault="000246EB" w:rsidP="00CB1568">
      <w:pPr>
        <w:pStyle w:val="Normal0"/>
        <w:pBdr>
          <w:top w:val="nil"/>
          <w:left w:val="nil"/>
          <w:bottom w:val="nil"/>
          <w:right w:val="nil"/>
          <w:between w:val="nil"/>
        </w:pBdr>
        <w:jc w:val="both"/>
        <w:rPr>
          <w:sz w:val="20"/>
          <w:szCs w:val="20"/>
        </w:rPr>
      </w:pPr>
      <w:r>
        <w:rPr>
          <w:sz w:val="20"/>
          <w:szCs w:val="20"/>
        </w:rPr>
        <w:tab/>
      </w:r>
    </w:p>
    <w:p w14:paraId="6802246B" w14:textId="041AE860" w:rsidR="00CB1568" w:rsidRDefault="00A31972" w:rsidP="00CB1568">
      <w:pPr>
        <w:pStyle w:val="Normal0"/>
        <w:pBdr>
          <w:top w:val="nil"/>
          <w:left w:val="nil"/>
          <w:bottom w:val="nil"/>
          <w:right w:val="nil"/>
          <w:between w:val="nil"/>
        </w:pBdr>
        <w:jc w:val="both"/>
        <w:rPr>
          <w:sz w:val="20"/>
          <w:szCs w:val="20"/>
        </w:rPr>
      </w:pPr>
      <w:r>
        <w:rPr>
          <w:sz w:val="20"/>
          <w:szCs w:val="20"/>
        </w:rPr>
        <w:tab/>
      </w:r>
      <w:r>
        <w:rPr>
          <w:sz w:val="20"/>
          <w:szCs w:val="20"/>
        </w:rPr>
        <w:tab/>
      </w:r>
      <w:r>
        <w:rPr>
          <w:sz w:val="20"/>
          <w:szCs w:val="20"/>
        </w:rPr>
        <w:tab/>
      </w:r>
      <w:r>
        <w:rPr>
          <w:sz w:val="20"/>
          <w:szCs w:val="20"/>
        </w:rPr>
        <w:tab/>
      </w:r>
    </w:p>
    <w:p w14:paraId="1BA2D0EE" w14:textId="77777777" w:rsidR="00A31972" w:rsidRDefault="00A31972" w:rsidP="00CB1568">
      <w:pPr>
        <w:pStyle w:val="Normal0"/>
        <w:pBdr>
          <w:top w:val="nil"/>
          <w:left w:val="nil"/>
          <w:bottom w:val="nil"/>
          <w:right w:val="nil"/>
          <w:between w:val="nil"/>
        </w:pBdr>
        <w:jc w:val="both"/>
        <w:rPr>
          <w:sz w:val="20"/>
          <w:szCs w:val="20"/>
        </w:rPr>
      </w:pPr>
    </w:p>
    <w:p w14:paraId="6F9FF3F8" w14:textId="09629557" w:rsidR="00510642" w:rsidRDefault="00CB1568" w:rsidP="000246EB">
      <w:pPr>
        <w:pStyle w:val="Normal0"/>
        <w:numPr>
          <w:ilvl w:val="0"/>
          <w:numId w:val="77"/>
        </w:numPr>
        <w:pBdr>
          <w:top w:val="nil"/>
          <w:left w:val="nil"/>
          <w:bottom w:val="nil"/>
          <w:right w:val="nil"/>
          <w:between w:val="nil"/>
        </w:pBdr>
        <w:jc w:val="both"/>
        <w:rPr>
          <w:sz w:val="20"/>
          <w:szCs w:val="20"/>
        </w:rPr>
      </w:pPr>
      <w:proofErr w:type="spellStart"/>
      <w:r w:rsidRPr="00510642">
        <w:rPr>
          <w:b/>
          <w:bCs/>
          <w:sz w:val="20"/>
          <w:szCs w:val="20"/>
        </w:rPr>
        <w:t>Depurantes</w:t>
      </w:r>
      <w:proofErr w:type="spellEnd"/>
      <w:r w:rsidRPr="00510642">
        <w:rPr>
          <w:b/>
          <w:bCs/>
          <w:sz w:val="20"/>
          <w:szCs w:val="20"/>
        </w:rPr>
        <w:t xml:space="preserve"> y </w:t>
      </w:r>
      <w:r w:rsidR="0033518C" w:rsidRPr="00510642">
        <w:rPr>
          <w:b/>
          <w:bCs/>
          <w:sz w:val="20"/>
          <w:szCs w:val="20"/>
        </w:rPr>
        <w:t>fundentes</w:t>
      </w:r>
      <w:r w:rsidR="0033518C" w:rsidRPr="00CB1568">
        <w:rPr>
          <w:sz w:val="20"/>
          <w:szCs w:val="20"/>
        </w:rPr>
        <w:t>:</w:t>
      </w:r>
    </w:p>
    <w:p w14:paraId="1540890B" w14:textId="77777777" w:rsidR="000035C9" w:rsidRDefault="000035C9" w:rsidP="000035C9">
      <w:pPr>
        <w:pStyle w:val="Normal0"/>
        <w:pBdr>
          <w:top w:val="nil"/>
          <w:left w:val="nil"/>
          <w:bottom w:val="nil"/>
          <w:right w:val="nil"/>
          <w:between w:val="nil"/>
        </w:pBdr>
        <w:jc w:val="both"/>
        <w:rPr>
          <w:sz w:val="20"/>
          <w:szCs w:val="20"/>
        </w:rPr>
      </w:pPr>
    </w:p>
    <w:p w14:paraId="1E6BC211" w14:textId="77777777" w:rsidR="000035C9" w:rsidRDefault="000035C9" w:rsidP="000035C9">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1CD5BECC" wp14:editId="4F054F1B">
                <wp:extent cx="4648200" cy="542925"/>
                <wp:effectExtent l="0" t="0" r="19050" b="28575"/>
                <wp:docPr id="441493038" name="Rectángulo 441493038"/>
                <wp:cNvGraphicFramePr/>
                <a:graphic xmlns:a="http://schemas.openxmlformats.org/drawingml/2006/main">
                  <a:graphicData uri="http://schemas.microsoft.com/office/word/2010/wordprocessingShape">
                    <wps:wsp>
                      <wps:cNvSpPr/>
                      <wps:spPr>
                        <a:xfrm>
                          <a:off x="0" y="0"/>
                          <a:ext cx="4648200" cy="54292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EA5B41E" w14:textId="5283753E" w:rsidR="000035C9" w:rsidRPr="00B72025" w:rsidRDefault="000035C9" w:rsidP="000035C9">
                            <w:pPr>
                              <w:spacing w:line="275" w:lineRule="auto"/>
                              <w:jc w:val="center"/>
                              <w:textDirection w:val="btLr"/>
                              <w:rPr>
                                <w:b/>
                              </w:rPr>
                            </w:pPr>
                            <w:proofErr w:type="spellStart"/>
                            <w:r w:rsidRPr="00B72025">
                              <w:rPr>
                                <w:b/>
                                <w:color w:val="FFFFFF"/>
                              </w:rPr>
                              <w:t>DI</w:t>
                            </w:r>
                            <w:r>
                              <w:rPr>
                                <w:b/>
                                <w:color w:val="FFFFFF"/>
                              </w:rPr>
                              <w:t>_</w:t>
                            </w:r>
                            <w:r w:rsidRPr="000035C9">
                              <w:rPr>
                                <w:b/>
                                <w:color w:val="FFFFFF"/>
                              </w:rPr>
                              <w:t>depurantes</w:t>
                            </w:r>
                            <w:proofErr w:type="spellEnd"/>
                            <w:r w:rsidRPr="000035C9">
                              <w:rPr>
                                <w:b/>
                                <w:color w:val="FFFFFF"/>
                              </w:rPr>
                              <w:t xml:space="preserve"> y fundentes_formato_10_tabs_verticales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w:pict>
              <v:rect w14:anchorId="1CD5BECC" id="Rectángulo 441493038" o:spid="_x0000_s1034" style="width:366pt;height:4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AdHAIAAEcEAAAOAAAAZHJzL2Uyb0RvYy54bWysU9tu2zAMfR+wfxD0vjjxnDYx4hRdswwD&#10;ii5A1w9gZDkWoNskJXb+fpScJek2YECxF1sUqcPDQ3Jx1ytJDtx5YXRFJ6MxJVwzUwu9q+jL9/WH&#10;GSU+gK5BGs0reuSe3i3fv1t0tuS5aY2suSMIon3Z2Yq2IdgyyzxruQI/MpZrdDbGKQhoul1WO+gQ&#10;XcksH49vss642jrDuPd4uxqcdJnwm4az8K1pPA9EVhS5hfR16buN32y5gHLnwLaCnWjAG1goEBqT&#10;nqFWEIDsnfgDSgnmjDdNGDGjMtM0gvFUA1YzGf9WzXMLlqdaUBxvzzL5/wfLng7PduNQhs760uMx&#10;VtE3TsU/8iN9Eut4Fov3gTC8LG6KGXaAEoa+aZHP82lUM7u8ts6HL9woEg8VddiMpBEcHn0YQn+F&#10;xGTeSFGvhZTJcLvtg3TkANi4j/P7OWYanrwKk5p0OHb5bSICOECNhICclK0r6vUuJXz1xF8jF/nt&#10;ZP7pb8iR2Qp8OzBICDEMSiUCTqwUqqKz8cAKypZD/VnXJBwtDrnGUaeRmFeUSI6LgYf0OICQ/45D&#10;DaVGKS8tiafQb3sisKxZxIo3W1MfN454y9YC6T6CDxtwOL8TzI4zjXl/7MEhF/lV49DMJwU2iYRk&#10;FNMkmrv2bK89oFlrcFVYcJQMxkNIqxNl0OZ+H0wjUiMvZE6scVrTKJw2K67DtZ2iLvu//AkAAP//&#10;AwBQSwMEFAAGAAgAAAAhAGUw8fTbAAAABAEAAA8AAABkcnMvZG93bnJldi54bWxMj0FLw0AQhe+C&#10;/2EZwYvYjSlN25hNkYLirdj6A6bZaRLMzobstk3+vaMXvTx4vOG9b4rN6Dp1oSG0ng08zRJQxJW3&#10;LdcGPg+vjytQISJb7DyTgYkCbMrbmwJz66/8QZd9rJWUcMjRQBNjn2sdqoYchpnviSU7+cFhFDvU&#10;2g54lXLX6TRJMu2wZVlosKdtQ9XX/uwM7LJq/rbG5cN6cofstNtO6fs0GXN/N748g4o0xr9j+MEX&#10;dCiF6ejPbIPqDMgj8VclW85TsUcDq8UCdFno//DlNwAAAP//AwBQSwECLQAUAAYACAAAACEAtoM4&#10;kv4AAADhAQAAEwAAAAAAAAAAAAAAAAAAAAAAW0NvbnRlbnRfVHlwZXNdLnhtbFBLAQItABQABgAI&#10;AAAAIQA4/SH/1gAAAJQBAAALAAAAAAAAAAAAAAAAAC8BAABfcmVscy8ucmVsc1BLAQItABQABgAI&#10;AAAAIQBEsSAdHAIAAEcEAAAOAAAAAAAAAAAAAAAAAC4CAABkcnMvZTJvRG9jLnhtbFBLAQItABQA&#10;BgAIAAAAIQBlMPH02wAAAAQBAAAPAAAAAAAAAAAAAAAAAHYEAABkcnMvZG93bnJldi54bWxQSwUG&#10;AAAAAAQABADzAAAAfgUAAAAA&#10;" fillcolor="#39a900" strokecolor="#42719b" strokeweight="1pt">
                <v:stroke startarrowwidth="narrow" startarrowlength="short" endarrowwidth="narrow" endarrowlength="short" miterlimit="5243f"/>
                <v:textbox inset="2.53958mm,1.2694mm,2.53958mm,1.2694mm">
                  <w:txbxContent>
                    <w:p w14:paraId="0EA5B41E" w14:textId="5283753E" w:rsidR="000035C9" w:rsidRPr="00B72025" w:rsidRDefault="000035C9" w:rsidP="000035C9">
                      <w:pPr>
                        <w:spacing w:line="275" w:lineRule="auto"/>
                        <w:jc w:val="center"/>
                        <w:textDirection w:val="btLr"/>
                        <w:rPr>
                          <w:b/>
                        </w:rPr>
                      </w:pPr>
                      <w:proofErr w:type="spellStart"/>
                      <w:r w:rsidRPr="00B72025">
                        <w:rPr>
                          <w:b/>
                          <w:color w:val="FFFFFF"/>
                        </w:rPr>
                        <w:t>DI</w:t>
                      </w:r>
                      <w:r>
                        <w:rPr>
                          <w:b/>
                          <w:color w:val="FFFFFF"/>
                        </w:rPr>
                        <w:t>_</w:t>
                      </w:r>
                      <w:r w:rsidRPr="000035C9">
                        <w:rPr>
                          <w:b/>
                          <w:color w:val="FFFFFF"/>
                        </w:rPr>
                        <w:t>depurantes</w:t>
                      </w:r>
                      <w:proofErr w:type="spellEnd"/>
                      <w:r w:rsidRPr="000035C9">
                        <w:rPr>
                          <w:b/>
                          <w:color w:val="FFFFFF"/>
                        </w:rPr>
                        <w:t xml:space="preserve"> y fundentes_formato_10_tabs_verticales</w:t>
                      </w:r>
                      <w:r w:rsidRPr="00524EC6">
                        <w:rPr>
                          <w:b/>
                          <w:color w:val="FFFFFF"/>
                        </w:rPr>
                        <w:t>_CF0</w:t>
                      </w:r>
                      <w:r>
                        <w:rPr>
                          <w:b/>
                          <w:color w:val="FFFFFF"/>
                        </w:rPr>
                        <w:t>2_84240189</w:t>
                      </w:r>
                    </w:p>
                  </w:txbxContent>
                </v:textbox>
                <w10:anchorlock/>
              </v:rect>
            </w:pict>
          </mc:Fallback>
        </mc:AlternateContent>
      </w:r>
    </w:p>
    <w:p w14:paraId="6090D5D4" w14:textId="77777777" w:rsidR="000035C9" w:rsidRDefault="000035C9" w:rsidP="000035C9">
      <w:pPr>
        <w:pStyle w:val="Normal0"/>
        <w:pBdr>
          <w:top w:val="nil"/>
          <w:left w:val="nil"/>
          <w:bottom w:val="nil"/>
          <w:right w:val="nil"/>
          <w:between w:val="nil"/>
        </w:pBdr>
        <w:jc w:val="center"/>
        <w:rPr>
          <w:sz w:val="20"/>
          <w:szCs w:val="20"/>
        </w:rPr>
      </w:pPr>
    </w:p>
    <w:p w14:paraId="74FB6AE4" w14:textId="77777777" w:rsidR="000035C9" w:rsidRDefault="000035C9" w:rsidP="000035C9">
      <w:pPr>
        <w:pStyle w:val="Normal0"/>
        <w:pBdr>
          <w:top w:val="nil"/>
          <w:left w:val="nil"/>
          <w:bottom w:val="nil"/>
          <w:right w:val="nil"/>
          <w:between w:val="nil"/>
        </w:pBdr>
        <w:jc w:val="center"/>
        <w:rPr>
          <w:sz w:val="20"/>
          <w:szCs w:val="20"/>
        </w:rPr>
      </w:pPr>
    </w:p>
    <w:p w14:paraId="1C6FF8BA" w14:textId="77777777" w:rsidR="000035C9" w:rsidRDefault="000035C9" w:rsidP="000035C9">
      <w:pPr>
        <w:pStyle w:val="Normal0"/>
        <w:pBdr>
          <w:top w:val="nil"/>
          <w:left w:val="nil"/>
          <w:bottom w:val="nil"/>
          <w:right w:val="nil"/>
          <w:between w:val="nil"/>
        </w:pBdr>
        <w:jc w:val="both"/>
        <w:rPr>
          <w:sz w:val="20"/>
          <w:szCs w:val="20"/>
        </w:rPr>
      </w:pPr>
    </w:p>
    <w:p w14:paraId="7DBA3470" w14:textId="77777777" w:rsidR="000246EB" w:rsidRPr="000246EB" w:rsidRDefault="00510642" w:rsidP="000246EB">
      <w:pPr>
        <w:pStyle w:val="Normal0"/>
        <w:numPr>
          <w:ilvl w:val="0"/>
          <w:numId w:val="75"/>
        </w:numPr>
        <w:pBdr>
          <w:top w:val="nil"/>
          <w:left w:val="nil"/>
          <w:bottom w:val="nil"/>
          <w:right w:val="nil"/>
          <w:between w:val="nil"/>
        </w:pBdr>
        <w:jc w:val="both"/>
        <w:rPr>
          <w:sz w:val="20"/>
          <w:szCs w:val="20"/>
        </w:rPr>
      </w:pPr>
      <w:r w:rsidRPr="00510642">
        <w:rPr>
          <w:b/>
          <w:bCs/>
          <w:sz w:val="20"/>
          <w:szCs w:val="20"/>
        </w:rPr>
        <w:t>Decapado</w:t>
      </w:r>
    </w:p>
    <w:p w14:paraId="3B9D79F9" w14:textId="792E3BD4" w:rsidR="00510642" w:rsidRDefault="00510642" w:rsidP="000246EB">
      <w:pPr>
        <w:pStyle w:val="Normal0"/>
        <w:pBdr>
          <w:top w:val="nil"/>
          <w:left w:val="nil"/>
          <w:bottom w:val="nil"/>
          <w:right w:val="nil"/>
          <w:between w:val="nil"/>
        </w:pBdr>
        <w:ind w:left="1080"/>
        <w:jc w:val="both"/>
        <w:rPr>
          <w:sz w:val="20"/>
          <w:szCs w:val="20"/>
        </w:rPr>
      </w:pPr>
      <w:r w:rsidRPr="00510642">
        <w:rPr>
          <w:sz w:val="20"/>
          <w:szCs w:val="20"/>
        </w:rPr>
        <w:t xml:space="preserve"> </w:t>
      </w:r>
    </w:p>
    <w:p w14:paraId="4D57E12C" w14:textId="77777777" w:rsidR="00510642" w:rsidRDefault="00510642" w:rsidP="00510642">
      <w:pPr>
        <w:pStyle w:val="Normal0"/>
        <w:pBdr>
          <w:top w:val="nil"/>
          <w:left w:val="nil"/>
          <w:bottom w:val="nil"/>
          <w:right w:val="nil"/>
          <w:between w:val="nil"/>
        </w:pBdr>
        <w:ind w:left="360"/>
        <w:jc w:val="both"/>
        <w:rPr>
          <w:sz w:val="20"/>
          <w:szCs w:val="20"/>
        </w:rPr>
      </w:pPr>
      <w:r w:rsidRPr="00510642">
        <w:rPr>
          <w:sz w:val="20"/>
          <w:szCs w:val="20"/>
        </w:rPr>
        <w:t xml:space="preserve">Todos los metales utilizados por el joyero, al recocerlos o soldarlos, si no se han tomado precauciones previas, se oxidan y cambian de color, además para eliminar los óxidos de estos metales y también los restos de fundentes, se utilizan una serie de soluciones químicas, llamadas de decapado (de blanqueamiento o de desoxidación). </w:t>
      </w:r>
    </w:p>
    <w:p w14:paraId="4C1C9D79" w14:textId="77777777" w:rsidR="00510642" w:rsidRDefault="00510642" w:rsidP="00510642">
      <w:pPr>
        <w:pStyle w:val="Normal0"/>
        <w:pBdr>
          <w:top w:val="nil"/>
          <w:left w:val="nil"/>
          <w:bottom w:val="nil"/>
          <w:right w:val="nil"/>
          <w:between w:val="nil"/>
        </w:pBdr>
        <w:ind w:left="360"/>
        <w:jc w:val="both"/>
        <w:rPr>
          <w:sz w:val="20"/>
          <w:szCs w:val="20"/>
        </w:rPr>
      </w:pPr>
    </w:p>
    <w:p w14:paraId="7A755C1C" w14:textId="47C57BB9" w:rsidR="00510642" w:rsidRDefault="00510642" w:rsidP="000246EB">
      <w:pPr>
        <w:pStyle w:val="Normal0"/>
        <w:numPr>
          <w:ilvl w:val="0"/>
          <w:numId w:val="75"/>
        </w:numPr>
        <w:pBdr>
          <w:top w:val="nil"/>
          <w:left w:val="nil"/>
          <w:bottom w:val="nil"/>
          <w:right w:val="nil"/>
          <w:between w:val="nil"/>
        </w:pBdr>
        <w:jc w:val="both"/>
        <w:rPr>
          <w:sz w:val="20"/>
          <w:szCs w:val="20"/>
        </w:rPr>
      </w:pPr>
      <w:r w:rsidRPr="00510642">
        <w:rPr>
          <w:b/>
          <w:bCs/>
          <w:sz w:val="20"/>
          <w:szCs w:val="20"/>
        </w:rPr>
        <w:t>Clases, técnicas y aplicaciones del decapado:</w:t>
      </w:r>
      <w:r w:rsidRPr="00510642">
        <w:rPr>
          <w:sz w:val="20"/>
          <w:szCs w:val="20"/>
        </w:rPr>
        <w:t xml:space="preserve"> </w:t>
      </w:r>
    </w:p>
    <w:p w14:paraId="6E7023F8" w14:textId="77777777" w:rsidR="00510642" w:rsidRDefault="00510642" w:rsidP="00510642">
      <w:pPr>
        <w:pStyle w:val="Normal0"/>
        <w:pBdr>
          <w:top w:val="nil"/>
          <w:left w:val="nil"/>
          <w:bottom w:val="nil"/>
          <w:right w:val="nil"/>
          <w:between w:val="nil"/>
        </w:pBdr>
        <w:ind w:left="360"/>
        <w:jc w:val="both"/>
        <w:rPr>
          <w:sz w:val="20"/>
          <w:szCs w:val="20"/>
        </w:rPr>
      </w:pPr>
      <w:r w:rsidRPr="00510642">
        <w:rPr>
          <w:sz w:val="20"/>
          <w:szCs w:val="20"/>
        </w:rPr>
        <w:t>Existen múltiples soluciones para el decapado, se debe tener en cuenta para que metales sirven más efectivamente y las mínimas condiciones de seguridad de acuerdo a las reacciones que se producen al ser preparadas y</w:t>
      </w:r>
      <w:r>
        <w:rPr>
          <w:sz w:val="20"/>
          <w:szCs w:val="20"/>
        </w:rPr>
        <w:t xml:space="preserve"> </w:t>
      </w:r>
      <w:r w:rsidRPr="00510642">
        <w:rPr>
          <w:sz w:val="20"/>
          <w:szCs w:val="20"/>
        </w:rPr>
        <w:t xml:space="preserve">utilizadas, algunas de las fórmulas que existen son: </w:t>
      </w:r>
    </w:p>
    <w:p w14:paraId="6DA503A8" w14:textId="77777777" w:rsidR="005D6801" w:rsidRDefault="005D6801" w:rsidP="00510642">
      <w:pPr>
        <w:pStyle w:val="Normal0"/>
        <w:pBdr>
          <w:top w:val="nil"/>
          <w:left w:val="nil"/>
          <w:bottom w:val="nil"/>
          <w:right w:val="nil"/>
          <w:between w:val="nil"/>
        </w:pBdr>
        <w:ind w:left="360"/>
        <w:jc w:val="both"/>
        <w:rPr>
          <w:sz w:val="20"/>
          <w:szCs w:val="20"/>
        </w:rPr>
      </w:pPr>
    </w:p>
    <w:p w14:paraId="06BB8879" w14:textId="77777777" w:rsidR="00510642" w:rsidRDefault="00510642" w:rsidP="00510642">
      <w:pPr>
        <w:pStyle w:val="Normal0"/>
        <w:pBdr>
          <w:top w:val="nil"/>
          <w:left w:val="nil"/>
          <w:bottom w:val="nil"/>
          <w:right w:val="nil"/>
          <w:between w:val="nil"/>
        </w:pBdr>
        <w:ind w:left="360"/>
        <w:jc w:val="both"/>
        <w:rPr>
          <w:sz w:val="20"/>
          <w:szCs w:val="20"/>
        </w:rPr>
      </w:pPr>
    </w:p>
    <w:p w14:paraId="1AF4C16F" w14:textId="265F73C1" w:rsidR="00510642" w:rsidRDefault="004C7646" w:rsidP="004C7646">
      <w:pPr>
        <w:pStyle w:val="Normal0"/>
        <w:pBdr>
          <w:top w:val="nil"/>
          <w:left w:val="nil"/>
          <w:bottom w:val="nil"/>
          <w:right w:val="nil"/>
          <w:between w:val="nil"/>
        </w:pBdr>
        <w:ind w:left="360" w:firstLine="360"/>
        <w:jc w:val="both"/>
        <w:rPr>
          <w:sz w:val="20"/>
          <w:szCs w:val="20"/>
        </w:rPr>
      </w:pPr>
      <w:r>
        <w:rPr>
          <w:sz w:val="20"/>
          <w:szCs w:val="20"/>
        </w:rPr>
        <w:lastRenderedPageBreak/>
        <w:t xml:space="preserve">   </w:t>
      </w:r>
      <w:r w:rsidR="00510642" w:rsidRPr="00510642">
        <w:rPr>
          <w:sz w:val="20"/>
          <w:szCs w:val="20"/>
        </w:rPr>
        <w:t>En la mayoría de los casos:</w:t>
      </w:r>
      <w:r w:rsidR="00510642">
        <w:rPr>
          <w:sz w:val="20"/>
          <w:szCs w:val="20"/>
        </w:rPr>
        <w:t xml:space="preserve"> </w:t>
      </w:r>
    </w:p>
    <w:tbl>
      <w:tblPr>
        <w:tblStyle w:val="Tablaconcuadrcula"/>
        <w:tblW w:w="0" w:type="auto"/>
        <w:tblInd w:w="846" w:type="dxa"/>
        <w:tblLook w:val="04A0" w:firstRow="1" w:lastRow="0" w:firstColumn="1" w:lastColumn="0" w:noHBand="0" w:noVBand="1"/>
      </w:tblPr>
      <w:tblGrid>
        <w:gridCol w:w="1559"/>
        <w:gridCol w:w="1134"/>
      </w:tblGrid>
      <w:tr w:rsidR="009B1E3C" w:rsidRPr="00F92C53" w14:paraId="3693C502" w14:textId="77777777" w:rsidTr="009B1E3C">
        <w:tc>
          <w:tcPr>
            <w:tcW w:w="1559" w:type="dxa"/>
            <w:shd w:val="clear" w:color="auto" w:fill="B6DDE8" w:themeFill="accent5" w:themeFillTint="66"/>
          </w:tcPr>
          <w:p w14:paraId="688E97A3" w14:textId="6CC65FF9" w:rsidR="009B1E3C" w:rsidRPr="00F92C53" w:rsidRDefault="009B1E3C" w:rsidP="007057BD">
            <w:pPr>
              <w:pStyle w:val="Normal0"/>
              <w:jc w:val="center"/>
              <w:rPr>
                <w:sz w:val="18"/>
                <w:szCs w:val="18"/>
              </w:rPr>
            </w:pPr>
            <w:r>
              <w:rPr>
                <w:sz w:val="18"/>
                <w:szCs w:val="18"/>
              </w:rPr>
              <w:t>Agua corriente</w:t>
            </w:r>
          </w:p>
        </w:tc>
        <w:tc>
          <w:tcPr>
            <w:tcW w:w="1134" w:type="dxa"/>
            <w:shd w:val="clear" w:color="auto" w:fill="B6DDE8" w:themeFill="accent5" w:themeFillTint="66"/>
          </w:tcPr>
          <w:p w14:paraId="415C3F6D" w14:textId="046B3BB3" w:rsidR="009B1E3C" w:rsidRPr="00F92C53" w:rsidRDefault="009B1E3C" w:rsidP="007057BD">
            <w:pPr>
              <w:pStyle w:val="Normal0"/>
              <w:jc w:val="center"/>
              <w:rPr>
                <w:sz w:val="18"/>
                <w:szCs w:val="18"/>
              </w:rPr>
            </w:pPr>
            <w:r>
              <w:rPr>
                <w:sz w:val="18"/>
                <w:szCs w:val="18"/>
              </w:rPr>
              <w:t>900ml</w:t>
            </w:r>
          </w:p>
        </w:tc>
      </w:tr>
      <w:tr w:rsidR="009B1E3C" w:rsidRPr="00F92C53" w14:paraId="3A89F829" w14:textId="77777777" w:rsidTr="009B1E3C">
        <w:tc>
          <w:tcPr>
            <w:tcW w:w="1559" w:type="dxa"/>
          </w:tcPr>
          <w:p w14:paraId="5DF9A55B" w14:textId="3E281FD1" w:rsidR="009B1E3C" w:rsidRPr="00F92C53" w:rsidRDefault="009B1E3C" w:rsidP="007057BD">
            <w:pPr>
              <w:pStyle w:val="Normal0"/>
              <w:jc w:val="center"/>
              <w:rPr>
                <w:sz w:val="18"/>
                <w:szCs w:val="18"/>
              </w:rPr>
            </w:pPr>
            <w:proofErr w:type="spellStart"/>
            <w:r>
              <w:rPr>
                <w:sz w:val="18"/>
                <w:szCs w:val="18"/>
              </w:rPr>
              <w:t>Acido</w:t>
            </w:r>
            <w:proofErr w:type="spellEnd"/>
            <w:r>
              <w:rPr>
                <w:sz w:val="18"/>
                <w:szCs w:val="18"/>
              </w:rPr>
              <w:t xml:space="preserve"> sulfúrico</w:t>
            </w:r>
          </w:p>
        </w:tc>
        <w:tc>
          <w:tcPr>
            <w:tcW w:w="1134" w:type="dxa"/>
          </w:tcPr>
          <w:p w14:paraId="4D4986C6" w14:textId="07B71D71" w:rsidR="009B1E3C" w:rsidRPr="00F92C53" w:rsidRDefault="009B1E3C" w:rsidP="007057BD">
            <w:pPr>
              <w:pStyle w:val="Normal0"/>
              <w:jc w:val="center"/>
              <w:rPr>
                <w:sz w:val="18"/>
                <w:szCs w:val="18"/>
              </w:rPr>
            </w:pPr>
            <w:r>
              <w:rPr>
                <w:sz w:val="18"/>
                <w:szCs w:val="18"/>
              </w:rPr>
              <w:t>50 a 100</w:t>
            </w:r>
          </w:p>
        </w:tc>
      </w:tr>
    </w:tbl>
    <w:p w14:paraId="439A38E3" w14:textId="77777777" w:rsidR="000246EB" w:rsidRDefault="000246EB" w:rsidP="00510642">
      <w:pPr>
        <w:pStyle w:val="Normal0"/>
        <w:pBdr>
          <w:top w:val="nil"/>
          <w:left w:val="nil"/>
          <w:bottom w:val="nil"/>
          <w:right w:val="nil"/>
          <w:between w:val="nil"/>
        </w:pBdr>
        <w:ind w:left="360"/>
        <w:jc w:val="both"/>
        <w:rPr>
          <w:sz w:val="20"/>
          <w:szCs w:val="20"/>
        </w:rPr>
      </w:pPr>
    </w:p>
    <w:p w14:paraId="237584B3" w14:textId="0185185A" w:rsidR="00510642" w:rsidRDefault="00510642" w:rsidP="00510642">
      <w:pPr>
        <w:pStyle w:val="Normal0"/>
        <w:pBdr>
          <w:top w:val="nil"/>
          <w:left w:val="nil"/>
          <w:bottom w:val="nil"/>
          <w:right w:val="nil"/>
          <w:between w:val="nil"/>
        </w:pBdr>
        <w:ind w:left="360"/>
        <w:jc w:val="both"/>
        <w:rPr>
          <w:sz w:val="20"/>
          <w:szCs w:val="20"/>
        </w:rPr>
      </w:pPr>
    </w:p>
    <w:p w14:paraId="09BA3757" w14:textId="77777777" w:rsidR="00510642" w:rsidRDefault="00510642" w:rsidP="00510642">
      <w:pPr>
        <w:pStyle w:val="Normal0"/>
        <w:pBdr>
          <w:top w:val="nil"/>
          <w:left w:val="nil"/>
          <w:bottom w:val="nil"/>
          <w:right w:val="nil"/>
          <w:between w:val="nil"/>
        </w:pBdr>
        <w:ind w:left="360"/>
        <w:jc w:val="both"/>
        <w:rPr>
          <w:sz w:val="20"/>
          <w:szCs w:val="20"/>
        </w:rPr>
      </w:pPr>
      <w:r w:rsidRPr="00510642">
        <w:rPr>
          <w:sz w:val="20"/>
          <w:szCs w:val="20"/>
        </w:rPr>
        <w:t xml:space="preserve">Se debe tener especial cuidado con el uso del ácido sulfúrico ya que puede atacar de forma excesiva el metal. Siempre se debe echar el ácido sobre el agua y no al contrario, para prevenir o minimizar las reacciones violentas por la mezcla. Esta fórmula es la más utilizada para el oro, la plata y el cobre. </w:t>
      </w:r>
    </w:p>
    <w:p w14:paraId="6DC61E19" w14:textId="77777777" w:rsidR="00510642" w:rsidRDefault="00510642" w:rsidP="00510642">
      <w:pPr>
        <w:pStyle w:val="Normal0"/>
        <w:pBdr>
          <w:top w:val="nil"/>
          <w:left w:val="nil"/>
          <w:bottom w:val="nil"/>
          <w:right w:val="nil"/>
          <w:between w:val="nil"/>
        </w:pBdr>
        <w:ind w:left="360"/>
        <w:jc w:val="both"/>
        <w:rPr>
          <w:sz w:val="20"/>
          <w:szCs w:val="20"/>
        </w:rPr>
      </w:pPr>
    </w:p>
    <w:p w14:paraId="1DBFF938" w14:textId="4F086AC1" w:rsidR="00721ECA" w:rsidRDefault="00510642" w:rsidP="00510642">
      <w:pPr>
        <w:pStyle w:val="Normal0"/>
        <w:pBdr>
          <w:top w:val="nil"/>
          <w:left w:val="nil"/>
          <w:bottom w:val="nil"/>
          <w:right w:val="nil"/>
          <w:between w:val="nil"/>
        </w:pBdr>
        <w:ind w:left="360"/>
        <w:jc w:val="both"/>
        <w:rPr>
          <w:sz w:val="20"/>
          <w:szCs w:val="20"/>
        </w:rPr>
      </w:pPr>
      <w:r w:rsidRPr="00510642">
        <w:rPr>
          <w:sz w:val="20"/>
          <w:szCs w:val="20"/>
        </w:rPr>
        <w:t xml:space="preserve">Esta solución </w:t>
      </w:r>
      <w:r w:rsidR="00CD262E" w:rsidRPr="00510642">
        <w:rPr>
          <w:sz w:val="20"/>
          <w:szCs w:val="20"/>
        </w:rPr>
        <w:t>de acuerdo con el</w:t>
      </w:r>
      <w:r w:rsidRPr="00510642">
        <w:rPr>
          <w:sz w:val="20"/>
          <w:szCs w:val="20"/>
        </w:rPr>
        <w:t xml:space="preserve"> caso puede resultar más efectiva:</w:t>
      </w:r>
    </w:p>
    <w:p w14:paraId="1345EC0C" w14:textId="77777777" w:rsidR="00721ECA" w:rsidRDefault="00721ECA" w:rsidP="00510642">
      <w:pPr>
        <w:pStyle w:val="Normal0"/>
        <w:pBdr>
          <w:top w:val="nil"/>
          <w:left w:val="nil"/>
          <w:bottom w:val="nil"/>
          <w:right w:val="nil"/>
          <w:between w:val="nil"/>
        </w:pBdr>
        <w:ind w:left="360"/>
        <w:jc w:val="both"/>
        <w:rPr>
          <w:sz w:val="20"/>
          <w:szCs w:val="20"/>
        </w:rPr>
      </w:pPr>
      <w:r>
        <w:rPr>
          <w:sz w:val="20"/>
          <w:szCs w:val="20"/>
        </w:rPr>
        <w:tab/>
      </w:r>
    </w:p>
    <w:p w14:paraId="6898E561" w14:textId="0839C287" w:rsidR="00324B52" w:rsidRDefault="00324B52" w:rsidP="00324B52">
      <w:pPr>
        <w:pStyle w:val="Normal0"/>
        <w:numPr>
          <w:ilvl w:val="1"/>
          <w:numId w:val="12"/>
        </w:numPr>
        <w:pBdr>
          <w:top w:val="nil"/>
          <w:left w:val="nil"/>
          <w:bottom w:val="nil"/>
          <w:right w:val="nil"/>
          <w:between w:val="nil"/>
        </w:pBdr>
        <w:jc w:val="both"/>
        <w:rPr>
          <w:sz w:val="20"/>
          <w:szCs w:val="20"/>
        </w:rPr>
      </w:pPr>
      <w:r>
        <w:rPr>
          <w:sz w:val="20"/>
          <w:szCs w:val="20"/>
        </w:rPr>
        <w:t xml:space="preserve">Agua corriente: </w:t>
      </w:r>
      <w:r>
        <w:rPr>
          <w:sz w:val="18"/>
          <w:szCs w:val="18"/>
        </w:rPr>
        <w:t>Ácido sulfúrico</w:t>
      </w:r>
      <w:r>
        <w:rPr>
          <w:sz w:val="18"/>
          <w:szCs w:val="18"/>
        </w:rPr>
        <w:t xml:space="preserve">, </w:t>
      </w:r>
      <w:r>
        <w:rPr>
          <w:sz w:val="18"/>
          <w:szCs w:val="18"/>
        </w:rPr>
        <w:t>Bicromato sódico</w:t>
      </w:r>
    </w:p>
    <w:p w14:paraId="738F6646" w14:textId="319098E2" w:rsidR="00721ECA" w:rsidRDefault="00721ECA" w:rsidP="00510642">
      <w:pPr>
        <w:pStyle w:val="Normal0"/>
        <w:pBdr>
          <w:top w:val="nil"/>
          <w:left w:val="nil"/>
          <w:bottom w:val="nil"/>
          <w:right w:val="nil"/>
          <w:between w:val="nil"/>
        </w:pBdr>
        <w:ind w:left="360"/>
        <w:jc w:val="both"/>
        <w:rPr>
          <w:sz w:val="20"/>
          <w:szCs w:val="20"/>
        </w:rPr>
      </w:pPr>
    </w:p>
    <w:p w14:paraId="07D22DFD" w14:textId="62A6CAF2" w:rsidR="00510642" w:rsidRDefault="00510642" w:rsidP="00510642">
      <w:pPr>
        <w:pStyle w:val="Normal0"/>
        <w:pBdr>
          <w:top w:val="nil"/>
          <w:left w:val="nil"/>
          <w:bottom w:val="nil"/>
          <w:right w:val="nil"/>
          <w:between w:val="nil"/>
        </w:pBdr>
        <w:ind w:left="360"/>
        <w:jc w:val="both"/>
        <w:rPr>
          <w:sz w:val="20"/>
          <w:szCs w:val="20"/>
        </w:rPr>
      </w:pPr>
      <w:r w:rsidRPr="00510642">
        <w:rPr>
          <w:sz w:val="20"/>
          <w:szCs w:val="20"/>
        </w:rPr>
        <w:t>Solución para el oro de color:</w:t>
      </w:r>
      <w:r>
        <w:rPr>
          <w:sz w:val="20"/>
          <w:szCs w:val="20"/>
        </w:rPr>
        <w:t xml:space="preserve"> </w:t>
      </w:r>
    </w:p>
    <w:p w14:paraId="31210670" w14:textId="7A53E9E3" w:rsidR="00324B52" w:rsidRDefault="00324B52" w:rsidP="00324B52">
      <w:pPr>
        <w:pStyle w:val="Normal0"/>
        <w:numPr>
          <w:ilvl w:val="1"/>
          <w:numId w:val="12"/>
        </w:numPr>
        <w:pBdr>
          <w:top w:val="nil"/>
          <w:left w:val="nil"/>
          <w:bottom w:val="nil"/>
          <w:right w:val="nil"/>
          <w:between w:val="nil"/>
        </w:pBdr>
        <w:jc w:val="both"/>
        <w:rPr>
          <w:sz w:val="20"/>
          <w:szCs w:val="20"/>
        </w:rPr>
      </w:pPr>
      <w:r>
        <w:rPr>
          <w:sz w:val="18"/>
          <w:szCs w:val="18"/>
        </w:rPr>
        <w:t>Agua corriente</w:t>
      </w:r>
      <w:r>
        <w:rPr>
          <w:sz w:val="18"/>
          <w:szCs w:val="18"/>
        </w:rPr>
        <w:t xml:space="preserve">: </w:t>
      </w:r>
      <w:r>
        <w:rPr>
          <w:sz w:val="18"/>
          <w:szCs w:val="18"/>
        </w:rPr>
        <w:t>Alumbré potasio</w:t>
      </w:r>
    </w:p>
    <w:p w14:paraId="1682487A" w14:textId="0040A314" w:rsidR="00721ECA" w:rsidRDefault="00721ECA" w:rsidP="00324B52">
      <w:pPr>
        <w:pStyle w:val="Normal0"/>
        <w:pBdr>
          <w:top w:val="nil"/>
          <w:left w:val="nil"/>
          <w:bottom w:val="nil"/>
          <w:right w:val="nil"/>
          <w:between w:val="nil"/>
        </w:pBdr>
        <w:ind w:left="360"/>
        <w:jc w:val="both"/>
        <w:rPr>
          <w:sz w:val="20"/>
          <w:szCs w:val="20"/>
        </w:rPr>
      </w:pPr>
      <w:r>
        <w:rPr>
          <w:sz w:val="20"/>
          <w:szCs w:val="20"/>
        </w:rPr>
        <w:tab/>
      </w:r>
    </w:p>
    <w:p w14:paraId="4B407CA1" w14:textId="666C1855" w:rsidR="00324B52" w:rsidRDefault="00510642" w:rsidP="00324B52">
      <w:pPr>
        <w:pStyle w:val="Normal0"/>
        <w:pBdr>
          <w:top w:val="nil"/>
          <w:left w:val="nil"/>
          <w:bottom w:val="nil"/>
          <w:right w:val="nil"/>
          <w:between w:val="nil"/>
        </w:pBdr>
        <w:ind w:left="360"/>
        <w:jc w:val="both"/>
        <w:rPr>
          <w:sz w:val="20"/>
          <w:szCs w:val="20"/>
        </w:rPr>
      </w:pPr>
      <w:r w:rsidRPr="00510642">
        <w:rPr>
          <w:sz w:val="20"/>
          <w:szCs w:val="20"/>
        </w:rPr>
        <w:t>Para los casos un poco más complejos en el oro de color:</w:t>
      </w:r>
    </w:p>
    <w:p w14:paraId="64E6659F" w14:textId="77777777" w:rsidR="00324B52" w:rsidRDefault="00324B52" w:rsidP="00324B52">
      <w:pPr>
        <w:pStyle w:val="Normal0"/>
        <w:pBdr>
          <w:top w:val="nil"/>
          <w:left w:val="nil"/>
          <w:bottom w:val="nil"/>
          <w:right w:val="nil"/>
          <w:between w:val="nil"/>
        </w:pBdr>
        <w:ind w:left="360"/>
        <w:jc w:val="both"/>
        <w:rPr>
          <w:sz w:val="20"/>
          <w:szCs w:val="20"/>
        </w:rPr>
      </w:pPr>
    </w:p>
    <w:p w14:paraId="15E8A821" w14:textId="7606A586" w:rsidR="00324B52" w:rsidRDefault="00324B52" w:rsidP="00324B52">
      <w:pPr>
        <w:pStyle w:val="Normal0"/>
        <w:numPr>
          <w:ilvl w:val="1"/>
          <w:numId w:val="12"/>
        </w:numPr>
        <w:pBdr>
          <w:top w:val="nil"/>
          <w:left w:val="nil"/>
          <w:bottom w:val="nil"/>
          <w:right w:val="nil"/>
          <w:between w:val="nil"/>
        </w:pBdr>
        <w:jc w:val="both"/>
        <w:rPr>
          <w:sz w:val="20"/>
          <w:szCs w:val="20"/>
        </w:rPr>
      </w:pPr>
      <w:r>
        <w:rPr>
          <w:sz w:val="18"/>
          <w:szCs w:val="18"/>
        </w:rPr>
        <w:t>Agua corriente</w:t>
      </w:r>
      <w:r>
        <w:rPr>
          <w:sz w:val="18"/>
          <w:szCs w:val="18"/>
        </w:rPr>
        <w:t xml:space="preserve">: </w:t>
      </w:r>
      <w:r>
        <w:rPr>
          <w:sz w:val="18"/>
          <w:szCs w:val="18"/>
        </w:rPr>
        <w:t>Alumbré potasio</w:t>
      </w:r>
      <w:r>
        <w:rPr>
          <w:sz w:val="18"/>
          <w:szCs w:val="18"/>
        </w:rPr>
        <w:t xml:space="preserve">, </w:t>
      </w:r>
      <w:r>
        <w:rPr>
          <w:sz w:val="18"/>
          <w:szCs w:val="18"/>
        </w:rPr>
        <w:t>Nitrato potásico o sulfato de aluminio</w:t>
      </w:r>
    </w:p>
    <w:p w14:paraId="06CEF318" w14:textId="77777777" w:rsidR="00721ECA" w:rsidRDefault="00721ECA" w:rsidP="00324B52">
      <w:pPr>
        <w:pStyle w:val="Normal0"/>
        <w:pBdr>
          <w:top w:val="nil"/>
          <w:left w:val="nil"/>
          <w:bottom w:val="nil"/>
          <w:right w:val="nil"/>
          <w:between w:val="nil"/>
        </w:pBdr>
        <w:ind w:left="360"/>
        <w:jc w:val="both"/>
        <w:rPr>
          <w:sz w:val="20"/>
          <w:szCs w:val="20"/>
        </w:rPr>
      </w:pPr>
    </w:p>
    <w:p w14:paraId="2F58C82D" w14:textId="77777777" w:rsidR="00CD262E" w:rsidRDefault="00CD262E" w:rsidP="00324B52">
      <w:pPr>
        <w:pStyle w:val="Normal0"/>
        <w:pBdr>
          <w:top w:val="nil"/>
          <w:left w:val="nil"/>
          <w:bottom w:val="nil"/>
          <w:right w:val="nil"/>
          <w:between w:val="nil"/>
        </w:pBdr>
        <w:ind w:left="360"/>
        <w:jc w:val="both"/>
        <w:rPr>
          <w:sz w:val="20"/>
          <w:szCs w:val="20"/>
        </w:rPr>
      </w:pPr>
      <w:r w:rsidRPr="00CD262E">
        <w:rPr>
          <w:sz w:val="20"/>
          <w:szCs w:val="20"/>
        </w:rPr>
        <w:t xml:space="preserve">Existen otras soluciones con un componente 25 que hoy en día se está descontinuando, pues se busca minimizar riesgos para las personas que trabajan en estos oficios y además como responsables del cuidado del medio ambiente, pues están basadas en la utilización de cianuro. </w:t>
      </w:r>
    </w:p>
    <w:p w14:paraId="462B70A2" w14:textId="77777777" w:rsidR="00CD262E" w:rsidRDefault="00CD262E" w:rsidP="00324B52">
      <w:pPr>
        <w:pStyle w:val="Normal0"/>
        <w:pBdr>
          <w:top w:val="nil"/>
          <w:left w:val="nil"/>
          <w:bottom w:val="nil"/>
          <w:right w:val="nil"/>
          <w:between w:val="nil"/>
        </w:pBdr>
        <w:ind w:left="360"/>
        <w:jc w:val="both"/>
        <w:rPr>
          <w:sz w:val="20"/>
          <w:szCs w:val="20"/>
        </w:rPr>
      </w:pPr>
    </w:p>
    <w:p w14:paraId="25134F0C" w14:textId="7C0425CF" w:rsidR="00CD262E" w:rsidRDefault="00CD262E" w:rsidP="00324B52">
      <w:pPr>
        <w:pStyle w:val="Normal0"/>
        <w:pBdr>
          <w:top w:val="nil"/>
          <w:left w:val="nil"/>
          <w:bottom w:val="nil"/>
          <w:right w:val="nil"/>
          <w:between w:val="nil"/>
        </w:pBdr>
        <w:ind w:left="360"/>
        <w:jc w:val="both"/>
        <w:rPr>
          <w:sz w:val="20"/>
          <w:szCs w:val="20"/>
        </w:rPr>
      </w:pPr>
      <w:r w:rsidRPr="00CD262E">
        <w:rPr>
          <w:sz w:val="20"/>
          <w:szCs w:val="20"/>
        </w:rPr>
        <w:t>Para el oro blanco, que algunas veces presenta dificultades al ser decapado, sus aleaciones por ser tan variadas (níquel, paladio o mezclas de los dos metales), o que el contenido de plata es más alto que en otras, es difícil determinar una solución que sirva para todo. Lo más fácil es intentar primero con alguna de las soluciones indicadas anteriormente y si el resultado no es el esperado, se puede probar con la siguiente:</w:t>
      </w:r>
    </w:p>
    <w:p w14:paraId="0B8A13FE" w14:textId="77777777" w:rsidR="00324B52" w:rsidRDefault="00324B52" w:rsidP="00324B52">
      <w:pPr>
        <w:pStyle w:val="Normal0"/>
        <w:pBdr>
          <w:top w:val="nil"/>
          <w:left w:val="nil"/>
          <w:bottom w:val="nil"/>
          <w:right w:val="nil"/>
          <w:between w:val="nil"/>
        </w:pBdr>
        <w:ind w:left="360"/>
        <w:jc w:val="both"/>
        <w:rPr>
          <w:sz w:val="20"/>
          <w:szCs w:val="20"/>
        </w:rPr>
      </w:pPr>
    </w:p>
    <w:p w14:paraId="2EB0C0E8" w14:textId="087EB45E" w:rsidR="00847A69" w:rsidRDefault="00324B52" w:rsidP="00324B52">
      <w:pPr>
        <w:pStyle w:val="Normal0"/>
        <w:pBdr>
          <w:top w:val="nil"/>
          <w:left w:val="nil"/>
          <w:bottom w:val="nil"/>
          <w:right w:val="nil"/>
          <w:between w:val="nil"/>
        </w:pBdr>
        <w:ind w:left="360"/>
        <w:jc w:val="both"/>
        <w:rPr>
          <w:sz w:val="20"/>
          <w:szCs w:val="20"/>
        </w:rPr>
      </w:pPr>
      <w:r>
        <w:rPr>
          <w:sz w:val="18"/>
          <w:szCs w:val="18"/>
        </w:rPr>
        <w:t>Tiourea</w:t>
      </w:r>
      <w:r>
        <w:rPr>
          <w:sz w:val="18"/>
          <w:szCs w:val="18"/>
        </w:rPr>
        <w:t xml:space="preserve">: </w:t>
      </w:r>
      <w:r w:rsidR="00847A69">
        <w:rPr>
          <w:sz w:val="20"/>
          <w:szCs w:val="20"/>
        </w:rPr>
        <w:tab/>
      </w:r>
      <w:r w:rsidR="00EA5F4B">
        <w:rPr>
          <w:sz w:val="18"/>
          <w:szCs w:val="18"/>
        </w:rPr>
        <w:t>Ácido</w:t>
      </w:r>
      <w:r>
        <w:rPr>
          <w:sz w:val="18"/>
          <w:szCs w:val="18"/>
        </w:rPr>
        <w:t xml:space="preserve"> sulfúrico</w:t>
      </w:r>
      <w:r w:rsidR="00EA5F4B">
        <w:rPr>
          <w:sz w:val="18"/>
          <w:szCs w:val="18"/>
        </w:rPr>
        <w:t xml:space="preserve">, </w:t>
      </w:r>
      <w:r w:rsidR="00EA5F4B">
        <w:rPr>
          <w:sz w:val="18"/>
          <w:szCs w:val="18"/>
        </w:rPr>
        <w:t>Detergente neutro</w:t>
      </w:r>
      <w:r w:rsidR="00EA5F4B">
        <w:rPr>
          <w:sz w:val="18"/>
          <w:szCs w:val="18"/>
        </w:rPr>
        <w:t xml:space="preserve">, </w:t>
      </w:r>
      <w:r w:rsidR="00EA5F4B">
        <w:rPr>
          <w:sz w:val="18"/>
          <w:szCs w:val="18"/>
        </w:rPr>
        <w:t>Agua (hasta completar 1000 ml)</w:t>
      </w:r>
    </w:p>
    <w:p w14:paraId="2972456C" w14:textId="1D0A4975" w:rsidR="00847A69" w:rsidRDefault="00847A69" w:rsidP="00510642">
      <w:pPr>
        <w:pStyle w:val="Normal0"/>
        <w:pBdr>
          <w:top w:val="nil"/>
          <w:left w:val="nil"/>
          <w:bottom w:val="nil"/>
          <w:right w:val="nil"/>
          <w:between w:val="nil"/>
        </w:pBdr>
        <w:ind w:left="360"/>
        <w:jc w:val="both"/>
        <w:rPr>
          <w:sz w:val="20"/>
          <w:szCs w:val="20"/>
        </w:rPr>
      </w:pPr>
    </w:p>
    <w:p w14:paraId="330F74E8" w14:textId="40373E09" w:rsidR="00CD262E" w:rsidRDefault="00847A69" w:rsidP="00847A69">
      <w:pPr>
        <w:pStyle w:val="Normal0"/>
        <w:pBdr>
          <w:top w:val="nil"/>
          <w:left w:val="nil"/>
          <w:bottom w:val="nil"/>
          <w:right w:val="nil"/>
          <w:between w:val="nil"/>
        </w:pBdr>
        <w:ind w:left="360" w:firstLine="360"/>
        <w:jc w:val="both"/>
        <w:rPr>
          <w:sz w:val="20"/>
          <w:szCs w:val="20"/>
        </w:rPr>
      </w:pPr>
      <w:r>
        <w:rPr>
          <w:sz w:val="20"/>
          <w:szCs w:val="20"/>
        </w:rPr>
        <w:t xml:space="preserve">  </w:t>
      </w:r>
      <w:r w:rsidR="00CD262E" w:rsidRPr="00CD262E">
        <w:rPr>
          <w:sz w:val="20"/>
          <w:szCs w:val="20"/>
        </w:rPr>
        <w:t>Otra fórmula es:</w:t>
      </w:r>
    </w:p>
    <w:p w14:paraId="29C981D5" w14:textId="7574C602" w:rsidR="00EA5F4B" w:rsidRDefault="00EA5F4B" w:rsidP="00847A69">
      <w:pPr>
        <w:pStyle w:val="Normal0"/>
        <w:pBdr>
          <w:top w:val="nil"/>
          <w:left w:val="nil"/>
          <w:bottom w:val="nil"/>
          <w:right w:val="nil"/>
          <w:between w:val="nil"/>
        </w:pBdr>
        <w:ind w:left="360" w:firstLine="360"/>
        <w:jc w:val="both"/>
        <w:rPr>
          <w:sz w:val="20"/>
          <w:szCs w:val="20"/>
        </w:rPr>
      </w:pPr>
      <w:r>
        <w:rPr>
          <w:sz w:val="18"/>
          <w:szCs w:val="18"/>
        </w:rPr>
        <w:t>Persulfato amónico</w:t>
      </w:r>
      <w:r>
        <w:rPr>
          <w:sz w:val="18"/>
          <w:szCs w:val="18"/>
        </w:rPr>
        <w:t xml:space="preserve">: </w:t>
      </w:r>
      <w:r>
        <w:rPr>
          <w:sz w:val="18"/>
          <w:szCs w:val="18"/>
        </w:rPr>
        <w:t>Ácido sulfúrico</w:t>
      </w:r>
      <w:r>
        <w:rPr>
          <w:sz w:val="18"/>
          <w:szCs w:val="18"/>
        </w:rPr>
        <w:t xml:space="preserve">, </w:t>
      </w:r>
      <w:r>
        <w:rPr>
          <w:sz w:val="18"/>
          <w:szCs w:val="18"/>
        </w:rPr>
        <w:t>Agua</w:t>
      </w:r>
    </w:p>
    <w:p w14:paraId="71D5909F" w14:textId="77777777" w:rsidR="00EA5F4B" w:rsidRDefault="00EA5F4B" w:rsidP="00847A69">
      <w:pPr>
        <w:pStyle w:val="Normal0"/>
        <w:pBdr>
          <w:top w:val="nil"/>
          <w:left w:val="nil"/>
          <w:bottom w:val="nil"/>
          <w:right w:val="nil"/>
          <w:between w:val="nil"/>
        </w:pBdr>
        <w:ind w:left="360" w:firstLine="360"/>
        <w:jc w:val="both"/>
        <w:rPr>
          <w:sz w:val="20"/>
          <w:szCs w:val="20"/>
        </w:rPr>
      </w:pPr>
    </w:p>
    <w:p w14:paraId="1E0FA1E5" w14:textId="77777777" w:rsidR="00CD262E" w:rsidRDefault="00CD262E" w:rsidP="00510642">
      <w:pPr>
        <w:pStyle w:val="Normal0"/>
        <w:pBdr>
          <w:top w:val="nil"/>
          <w:left w:val="nil"/>
          <w:bottom w:val="nil"/>
          <w:right w:val="nil"/>
          <w:between w:val="nil"/>
        </w:pBdr>
        <w:ind w:left="360"/>
        <w:jc w:val="both"/>
        <w:rPr>
          <w:sz w:val="20"/>
          <w:szCs w:val="20"/>
        </w:rPr>
      </w:pPr>
    </w:p>
    <w:p w14:paraId="00B7AC39" w14:textId="5C66A3E7" w:rsidR="00CD262E" w:rsidRDefault="00CD262E" w:rsidP="00510642">
      <w:pPr>
        <w:pStyle w:val="Normal0"/>
        <w:pBdr>
          <w:top w:val="nil"/>
          <w:left w:val="nil"/>
          <w:bottom w:val="nil"/>
          <w:right w:val="nil"/>
          <w:between w:val="nil"/>
        </w:pBdr>
        <w:ind w:left="360"/>
        <w:jc w:val="both"/>
        <w:rPr>
          <w:sz w:val="20"/>
          <w:szCs w:val="20"/>
        </w:rPr>
      </w:pPr>
      <w:r w:rsidRPr="00CD262E">
        <w:rPr>
          <w:sz w:val="20"/>
          <w:szCs w:val="20"/>
        </w:rPr>
        <w:t>Las fórmulas utilizadas para el decapado del acero inoxidable se caracterizan por las mezclas de</w:t>
      </w:r>
      <w:r>
        <w:rPr>
          <w:sz w:val="20"/>
          <w:szCs w:val="20"/>
        </w:rPr>
        <w:t xml:space="preserve"> </w:t>
      </w:r>
      <w:r w:rsidRPr="00CD262E">
        <w:rPr>
          <w:sz w:val="20"/>
          <w:szCs w:val="20"/>
        </w:rPr>
        <w:t>ácidos concentrados, por este motivo se deben tener precauciones al ser manipulados estos ácidos y así evitar cualquier tipo de accidente.</w:t>
      </w:r>
    </w:p>
    <w:p w14:paraId="585A9D89" w14:textId="77777777" w:rsidR="002615F8" w:rsidRDefault="002615F8" w:rsidP="002615F8">
      <w:pPr>
        <w:pStyle w:val="Normal0"/>
        <w:pBdr>
          <w:top w:val="nil"/>
          <w:left w:val="nil"/>
          <w:bottom w:val="nil"/>
          <w:right w:val="nil"/>
          <w:between w:val="nil"/>
        </w:pBdr>
        <w:jc w:val="both"/>
        <w:rPr>
          <w:sz w:val="20"/>
          <w:szCs w:val="20"/>
        </w:rPr>
      </w:pPr>
    </w:p>
    <w:p w14:paraId="5E5ECDC4" w14:textId="3AAB4AA0" w:rsidR="00CD262E" w:rsidRDefault="00CD262E" w:rsidP="002615F8">
      <w:pPr>
        <w:pStyle w:val="Normal0"/>
        <w:pBdr>
          <w:top w:val="nil"/>
          <w:left w:val="nil"/>
          <w:bottom w:val="nil"/>
          <w:right w:val="nil"/>
          <w:between w:val="nil"/>
        </w:pBdr>
        <w:ind w:firstLine="360"/>
        <w:jc w:val="both"/>
        <w:rPr>
          <w:sz w:val="20"/>
          <w:szCs w:val="20"/>
        </w:rPr>
      </w:pPr>
      <w:r w:rsidRPr="00CD262E">
        <w:rPr>
          <w:sz w:val="20"/>
          <w:szCs w:val="20"/>
        </w:rPr>
        <w:t>Para aflojar la cascarilla:</w:t>
      </w:r>
    </w:p>
    <w:p w14:paraId="0FE2DCF4" w14:textId="57161086" w:rsidR="00EA5F4B" w:rsidRDefault="00EA5F4B" w:rsidP="002615F8">
      <w:pPr>
        <w:pStyle w:val="Normal0"/>
        <w:pBdr>
          <w:top w:val="nil"/>
          <w:left w:val="nil"/>
          <w:bottom w:val="nil"/>
          <w:right w:val="nil"/>
          <w:between w:val="nil"/>
        </w:pBdr>
        <w:ind w:firstLine="360"/>
        <w:jc w:val="both"/>
        <w:rPr>
          <w:sz w:val="20"/>
          <w:szCs w:val="20"/>
        </w:rPr>
      </w:pPr>
      <w:r>
        <w:rPr>
          <w:sz w:val="18"/>
          <w:szCs w:val="18"/>
        </w:rPr>
        <w:t>Ácido sulfúrico (químicamente puro)</w:t>
      </w:r>
      <w:r>
        <w:rPr>
          <w:sz w:val="18"/>
          <w:szCs w:val="18"/>
        </w:rPr>
        <w:t xml:space="preserve">:  </w:t>
      </w:r>
      <w:r>
        <w:rPr>
          <w:sz w:val="18"/>
          <w:szCs w:val="18"/>
        </w:rPr>
        <w:t>Ácido clorhídrico (químicamente puro)</w:t>
      </w:r>
      <w:r>
        <w:rPr>
          <w:sz w:val="18"/>
          <w:szCs w:val="18"/>
        </w:rPr>
        <w:t xml:space="preserve">, </w:t>
      </w:r>
      <w:r>
        <w:rPr>
          <w:sz w:val="18"/>
          <w:szCs w:val="18"/>
        </w:rPr>
        <w:t>Agua (hasta completar 1000 ml)</w:t>
      </w:r>
    </w:p>
    <w:p w14:paraId="0A1ABFB2" w14:textId="77777777" w:rsidR="002615F8" w:rsidRDefault="002615F8" w:rsidP="002615F8">
      <w:pPr>
        <w:pStyle w:val="Normal0"/>
        <w:pBdr>
          <w:top w:val="nil"/>
          <w:left w:val="nil"/>
          <w:bottom w:val="nil"/>
          <w:right w:val="nil"/>
          <w:between w:val="nil"/>
        </w:pBdr>
        <w:ind w:firstLine="360"/>
        <w:jc w:val="both"/>
        <w:rPr>
          <w:sz w:val="20"/>
          <w:szCs w:val="20"/>
        </w:rPr>
      </w:pPr>
    </w:p>
    <w:p w14:paraId="13953467" w14:textId="77777777" w:rsidR="007F2781" w:rsidRDefault="007F2781" w:rsidP="00510642">
      <w:pPr>
        <w:pStyle w:val="Normal0"/>
        <w:pBdr>
          <w:top w:val="nil"/>
          <w:left w:val="nil"/>
          <w:bottom w:val="nil"/>
          <w:right w:val="nil"/>
          <w:between w:val="nil"/>
        </w:pBdr>
        <w:ind w:left="360"/>
        <w:jc w:val="both"/>
        <w:rPr>
          <w:sz w:val="20"/>
          <w:szCs w:val="20"/>
        </w:rPr>
      </w:pPr>
    </w:p>
    <w:p w14:paraId="1307D6E1" w14:textId="79A09B2B" w:rsidR="00500DDE" w:rsidRDefault="00500DDE" w:rsidP="002615F8">
      <w:pPr>
        <w:pStyle w:val="Normal0"/>
        <w:pBdr>
          <w:top w:val="nil"/>
          <w:left w:val="nil"/>
          <w:bottom w:val="nil"/>
          <w:right w:val="nil"/>
          <w:between w:val="nil"/>
        </w:pBdr>
        <w:jc w:val="both"/>
        <w:rPr>
          <w:sz w:val="20"/>
          <w:szCs w:val="20"/>
        </w:rPr>
      </w:pPr>
      <w:r>
        <w:rPr>
          <w:sz w:val="20"/>
          <w:szCs w:val="20"/>
        </w:rPr>
        <w:t xml:space="preserve">  </w:t>
      </w:r>
      <w:r w:rsidR="002615F8">
        <w:rPr>
          <w:sz w:val="20"/>
          <w:szCs w:val="20"/>
        </w:rPr>
        <w:t xml:space="preserve">     </w:t>
      </w:r>
      <w:r w:rsidR="00CD262E" w:rsidRPr="007F2781">
        <w:rPr>
          <w:sz w:val="20"/>
          <w:szCs w:val="20"/>
        </w:rPr>
        <w:t>Para quitar la cascarilla:</w:t>
      </w:r>
    </w:p>
    <w:p w14:paraId="730C7A31" w14:textId="5C8EBB68" w:rsidR="00EA5F4B" w:rsidRDefault="00EA5F4B" w:rsidP="002615F8">
      <w:pPr>
        <w:pStyle w:val="Normal0"/>
        <w:pBdr>
          <w:top w:val="nil"/>
          <w:left w:val="nil"/>
          <w:bottom w:val="nil"/>
          <w:right w:val="nil"/>
          <w:between w:val="nil"/>
        </w:pBdr>
        <w:jc w:val="both"/>
        <w:rPr>
          <w:sz w:val="20"/>
          <w:szCs w:val="20"/>
        </w:rPr>
      </w:pPr>
      <w:r>
        <w:rPr>
          <w:sz w:val="18"/>
          <w:szCs w:val="18"/>
        </w:rPr>
        <w:t>Ácido nítrico (químicamente puro)</w:t>
      </w:r>
      <w:r>
        <w:rPr>
          <w:sz w:val="18"/>
          <w:szCs w:val="18"/>
        </w:rPr>
        <w:t xml:space="preserve">: </w:t>
      </w:r>
      <w:r>
        <w:rPr>
          <w:sz w:val="18"/>
          <w:szCs w:val="18"/>
        </w:rPr>
        <w:t>Ácido fluorhídrico (químicamente puro)</w:t>
      </w:r>
    </w:p>
    <w:p w14:paraId="7DD162B3" w14:textId="77777777" w:rsidR="002615F8" w:rsidRDefault="002615F8" w:rsidP="002615F8">
      <w:pPr>
        <w:pStyle w:val="Normal0"/>
        <w:pBdr>
          <w:top w:val="nil"/>
          <w:left w:val="nil"/>
          <w:bottom w:val="nil"/>
          <w:right w:val="nil"/>
          <w:between w:val="nil"/>
        </w:pBdr>
        <w:jc w:val="both"/>
        <w:rPr>
          <w:sz w:val="20"/>
          <w:szCs w:val="20"/>
        </w:rPr>
      </w:pPr>
    </w:p>
    <w:p w14:paraId="7748F10C" w14:textId="77777777" w:rsidR="00CD262E" w:rsidRPr="007F2781" w:rsidRDefault="00CD262E" w:rsidP="00510642">
      <w:pPr>
        <w:pStyle w:val="Normal0"/>
        <w:pBdr>
          <w:top w:val="nil"/>
          <w:left w:val="nil"/>
          <w:bottom w:val="nil"/>
          <w:right w:val="nil"/>
          <w:between w:val="nil"/>
        </w:pBdr>
        <w:ind w:left="360"/>
        <w:jc w:val="both"/>
        <w:rPr>
          <w:sz w:val="20"/>
          <w:szCs w:val="20"/>
        </w:rPr>
      </w:pPr>
    </w:p>
    <w:p w14:paraId="60F952DD" w14:textId="6187D28D" w:rsidR="00500DDE" w:rsidRDefault="002615F8" w:rsidP="002615F8">
      <w:pPr>
        <w:pStyle w:val="Normal0"/>
        <w:pBdr>
          <w:top w:val="nil"/>
          <w:left w:val="nil"/>
          <w:bottom w:val="nil"/>
          <w:right w:val="nil"/>
          <w:between w:val="nil"/>
        </w:pBdr>
        <w:jc w:val="both"/>
        <w:rPr>
          <w:sz w:val="20"/>
          <w:szCs w:val="20"/>
        </w:rPr>
      </w:pPr>
      <w:r>
        <w:rPr>
          <w:sz w:val="20"/>
          <w:szCs w:val="20"/>
        </w:rPr>
        <w:t xml:space="preserve">      </w:t>
      </w:r>
      <w:r w:rsidR="00CD262E" w:rsidRPr="007F2781">
        <w:rPr>
          <w:sz w:val="20"/>
          <w:szCs w:val="20"/>
        </w:rPr>
        <w:t xml:space="preserve">Decapado con algo de brillo: </w:t>
      </w:r>
    </w:p>
    <w:p w14:paraId="055C7201" w14:textId="77777777" w:rsidR="00EA5F4B" w:rsidRDefault="00EA5F4B" w:rsidP="002615F8">
      <w:pPr>
        <w:pStyle w:val="Normal0"/>
        <w:pBdr>
          <w:top w:val="nil"/>
          <w:left w:val="nil"/>
          <w:bottom w:val="nil"/>
          <w:right w:val="nil"/>
          <w:between w:val="nil"/>
        </w:pBdr>
        <w:jc w:val="both"/>
        <w:rPr>
          <w:sz w:val="20"/>
          <w:szCs w:val="20"/>
        </w:rPr>
      </w:pPr>
    </w:p>
    <w:p w14:paraId="5A7CE466" w14:textId="77777777" w:rsidR="00EA5F4B" w:rsidRDefault="00EA5F4B" w:rsidP="002615F8">
      <w:pPr>
        <w:pStyle w:val="Normal0"/>
        <w:pBdr>
          <w:top w:val="nil"/>
          <w:left w:val="nil"/>
          <w:bottom w:val="nil"/>
          <w:right w:val="nil"/>
          <w:between w:val="nil"/>
        </w:pBdr>
        <w:jc w:val="both"/>
        <w:rPr>
          <w:sz w:val="20"/>
          <w:szCs w:val="20"/>
        </w:rPr>
      </w:pPr>
    </w:p>
    <w:p w14:paraId="7DD0C11E" w14:textId="1A2C4E77" w:rsidR="00EA5F4B" w:rsidRDefault="00EA5F4B" w:rsidP="002615F8">
      <w:pPr>
        <w:pStyle w:val="Normal0"/>
        <w:pBdr>
          <w:top w:val="nil"/>
          <w:left w:val="nil"/>
          <w:bottom w:val="nil"/>
          <w:right w:val="nil"/>
          <w:between w:val="nil"/>
        </w:pBdr>
        <w:jc w:val="both"/>
        <w:rPr>
          <w:sz w:val="20"/>
          <w:szCs w:val="20"/>
        </w:rPr>
      </w:pPr>
      <w:r>
        <w:rPr>
          <w:sz w:val="18"/>
          <w:szCs w:val="18"/>
        </w:rPr>
        <w:t>Ácido nítrico (químicamente puro)</w:t>
      </w:r>
      <w:r>
        <w:rPr>
          <w:sz w:val="18"/>
          <w:szCs w:val="18"/>
        </w:rPr>
        <w:t xml:space="preserve">: </w:t>
      </w:r>
      <w:r>
        <w:rPr>
          <w:sz w:val="18"/>
          <w:szCs w:val="18"/>
        </w:rPr>
        <w:t>Ácido clorhídrico (químicamente puro)</w:t>
      </w:r>
      <w:r>
        <w:rPr>
          <w:sz w:val="18"/>
          <w:szCs w:val="18"/>
        </w:rPr>
        <w:t xml:space="preserve">, </w:t>
      </w:r>
      <w:r>
        <w:rPr>
          <w:sz w:val="18"/>
          <w:szCs w:val="18"/>
        </w:rPr>
        <w:t>Agua</w:t>
      </w:r>
    </w:p>
    <w:p w14:paraId="5B1E6A87" w14:textId="77777777" w:rsidR="002615F8" w:rsidRDefault="002615F8" w:rsidP="002615F8">
      <w:pPr>
        <w:pStyle w:val="Normal0"/>
        <w:pBdr>
          <w:top w:val="nil"/>
          <w:left w:val="nil"/>
          <w:bottom w:val="nil"/>
          <w:right w:val="nil"/>
          <w:between w:val="nil"/>
        </w:pBdr>
        <w:jc w:val="both"/>
        <w:rPr>
          <w:sz w:val="20"/>
          <w:szCs w:val="20"/>
        </w:rPr>
      </w:pPr>
    </w:p>
    <w:p w14:paraId="3EF0217A" w14:textId="77777777" w:rsidR="00EA5F4B" w:rsidRPr="007F2781" w:rsidRDefault="00EA5F4B" w:rsidP="002615F8">
      <w:pPr>
        <w:pStyle w:val="Normal0"/>
        <w:pBdr>
          <w:top w:val="nil"/>
          <w:left w:val="nil"/>
          <w:bottom w:val="nil"/>
          <w:right w:val="nil"/>
          <w:between w:val="nil"/>
        </w:pBdr>
        <w:jc w:val="both"/>
        <w:rPr>
          <w:sz w:val="20"/>
          <w:szCs w:val="20"/>
        </w:rPr>
      </w:pPr>
    </w:p>
    <w:p w14:paraId="0999DD62" w14:textId="77777777" w:rsidR="00CD262E" w:rsidRDefault="00CD262E" w:rsidP="00510642">
      <w:pPr>
        <w:pStyle w:val="Normal0"/>
        <w:pBdr>
          <w:top w:val="nil"/>
          <w:left w:val="nil"/>
          <w:bottom w:val="nil"/>
          <w:right w:val="nil"/>
          <w:between w:val="nil"/>
        </w:pBdr>
        <w:ind w:left="360"/>
        <w:jc w:val="both"/>
        <w:rPr>
          <w:sz w:val="20"/>
          <w:szCs w:val="20"/>
        </w:rPr>
      </w:pPr>
    </w:p>
    <w:p w14:paraId="098CAE5D" w14:textId="60E163C4" w:rsidR="00CD262E" w:rsidRDefault="00CD262E" w:rsidP="00510642">
      <w:pPr>
        <w:pStyle w:val="Normal0"/>
        <w:pBdr>
          <w:top w:val="nil"/>
          <w:left w:val="nil"/>
          <w:bottom w:val="nil"/>
          <w:right w:val="nil"/>
          <w:between w:val="nil"/>
        </w:pBdr>
        <w:ind w:left="360"/>
        <w:jc w:val="both"/>
        <w:rPr>
          <w:sz w:val="20"/>
          <w:szCs w:val="20"/>
        </w:rPr>
      </w:pPr>
      <w:r w:rsidRPr="007F2781">
        <w:rPr>
          <w:sz w:val="20"/>
          <w:szCs w:val="20"/>
        </w:rPr>
        <w:t xml:space="preserve">Para acabado blanco mate: </w:t>
      </w:r>
    </w:p>
    <w:p w14:paraId="534FFD36" w14:textId="61B95992" w:rsidR="00EA5F4B" w:rsidRDefault="00EA5F4B" w:rsidP="00510642">
      <w:pPr>
        <w:pStyle w:val="Normal0"/>
        <w:pBdr>
          <w:top w:val="nil"/>
          <w:left w:val="nil"/>
          <w:bottom w:val="nil"/>
          <w:right w:val="nil"/>
          <w:between w:val="nil"/>
        </w:pBdr>
        <w:ind w:left="360"/>
        <w:jc w:val="both"/>
        <w:rPr>
          <w:sz w:val="18"/>
          <w:szCs w:val="18"/>
        </w:rPr>
      </w:pPr>
      <w:r>
        <w:rPr>
          <w:sz w:val="18"/>
          <w:szCs w:val="18"/>
        </w:rPr>
        <w:t>Sulfato férrico</w:t>
      </w:r>
      <w:r>
        <w:rPr>
          <w:sz w:val="18"/>
          <w:szCs w:val="18"/>
        </w:rPr>
        <w:t xml:space="preserve">: </w:t>
      </w:r>
      <w:r>
        <w:rPr>
          <w:sz w:val="18"/>
          <w:szCs w:val="18"/>
        </w:rPr>
        <w:t>Ácido fluorhídrico (químicamente puro)</w:t>
      </w:r>
      <w:r>
        <w:rPr>
          <w:sz w:val="18"/>
          <w:szCs w:val="18"/>
        </w:rPr>
        <w:t xml:space="preserve">, </w:t>
      </w:r>
      <w:r>
        <w:rPr>
          <w:sz w:val="18"/>
          <w:szCs w:val="18"/>
        </w:rPr>
        <w:t>Agua</w:t>
      </w:r>
    </w:p>
    <w:p w14:paraId="4C3C5864" w14:textId="77777777" w:rsidR="002615F8" w:rsidRDefault="002615F8" w:rsidP="00EA5F4B">
      <w:pPr>
        <w:pStyle w:val="Normal0"/>
        <w:pBdr>
          <w:top w:val="nil"/>
          <w:left w:val="nil"/>
          <w:bottom w:val="nil"/>
          <w:right w:val="nil"/>
          <w:between w:val="nil"/>
        </w:pBdr>
        <w:jc w:val="both"/>
        <w:rPr>
          <w:sz w:val="20"/>
          <w:szCs w:val="20"/>
        </w:rPr>
      </w:pPr>
    </w:p>
    <w:p w14:paraId="0ABB99C6" w14:textId="77777777" w:rsidR="00CD262E" w:rsidRDefault="00CD262E" w:rsidP="00510642">
      <w:pPr>
        <w:pStyle w:val="Normal0"/>
        <w:pBdr>
          <w:top w:val="nil"/>
          <w:left w:val="nil"/>
          <w:bottom w:val="nil"/>
          <w:right w:val="nil"/>
          <w:between w:val="nil"/>
        </w:pBdr>
        <w:ind w:left="360"/>
        <w:jc w:val="both"/>
        <w:rPr>
          <w:sz w:val="20"/>
          <w:szCs w:val="20"/>
        </w:rPr>
      </w:pPr>
    </w:p>
    <w:p w14:paraId="0AE9A4A5" w14:textId="77777777" w:rsidR="00CD262E" w:rsidRDefault="00CD262E" w:rsidP="00510642">
      <w:pPr>
        <w:pStyle w:val="Normal0"/>
        <w:pBdr>
          <w:top w:val="nil"/>
          <w:left w:val="nil"/>
          <w:bottom w:val="nil"/>
          <w:right w:val="nil"/>
          <w:between w:val="nil"/>
        </w:pBdr>
        <w:ind w:left="360"/>
        <w:jc w:val="both"/>
        <w:rPr>
          <w:sz w:val="20"/>
          <w:szCs w:val="20"/>
        </w:rPr>
      </w:pPr>
      <w:r w:rsidRPr="00CD262E">
        <w:rPr>
          <w:sz w:val="20"/>
          <w:szCs w:val="20"/>
        </w:rPr>
        <w:t>Para el decapado del cobre y sus aleaciones:</w:t>
      </w:r>
    </w:p>
    <w:p w14:paraId="56821AF9" w14:textId="31183C0D" w:rsidR="00CD262E" w:rsidRDefault="00CD262E" w:rsidP="00510642">
      <w:pPr>
        <w:pStyle w:val="Normal0"/>
        <w:pBdr>
          <w:top w:val="nil"/>
          <w:left w:val="nil"/>
          <w:bottom w:val="nil"/>
          <w:right w:val="nil"/>
          <w:between w:val="nil"/>
        </w:pBdr>
        <w:ind w:left="360"/>
        <w:jc w:val="both"/>
        <w:rPr>
          <w:sz w:val="20"/>
          <w:szCs w:val="20"/>
        </w:rPr>
      </w:pPr>
      <w:r w:rsidRPr="00CD262E">
        <w:rPr>
          <w:sz w:val="20"/>
          <w:szCs w:val="20"/>
        </w:rPr>
        <w:t>Paso 1:</w:t>
      </w:r>
      <w:r>
        <w:rPr>
          <w:sz w:val="20"/>
          <w:szCs w:val="20"/>
        </w:rPr>
        <w:t xml:space="preserve"> </w:t>
      </w:r>
    </w:p>
    <w:p w14:paraId="6DBCF78C" w14:textId="78592BF3" w:rsidR="00EA5F4B" w:rsidRDefault="00EA5F4B" w:rsidP="00510642">
      <w:pPr>
        <w:pStyle w:val="Normal0"/>
        <w:pBdr>
          <w:top w:val="nil"/>
          <w:left w:val="nil"/>
          <w:bottom w:val="nil"/>
          <w:right w:val="nil"/>
          <w:between w:val="nil"/>
        </w:pBdr>
        <w:ind w:left="360"/>
        <w:jc w:val="both"/>
        <w:rPr>
          <w:sz w:val="20"/>
          <w:szCs w:val="20"/>
        </w:rPr>
      </w:pPr>
      <w:r>
        <w:rPr>
          <w:sz w:val="18"/>
          <w:szCs w:val="18"/>
        </w:rPr>
        <w:t>Ácido sulfúrico (concentrado)</w:t>
      </w:r>
      <w:r>
        <w:rPr>
          <w:sz w:val="18"/>
          <w:szCs w:val="18"/>
        </w:rPr>
        <w:t xml:space="preserve">: </w:t>
      </w:r>
      <w:r>
        <w:rPr>
          <w:sz w:val="18"/>
          <w:szCs w:val="18"/>
        </w:rPr>
        <w:t>Ácido nítrico concentrado</w:t>
      </w:r>
      <w:r>
        <w:rPr>
          <w:sz w:val="18"/>
          <w:szCs w:val="18"/>
        </w:rPr>
        <w:t xml:space="preserve">, </w:t>
      </w:r>
      <w:r>
        <w:rPr>
          <w:sz w:val="18"/>
          <w:szCs w:val="18"/>
        </w:rPr>
        <w:t>Negro humo (hollín)</w:t>
      </w:r>
    </w:p>
    <w:p w14:paraId="7993ED6A" w14:textId="77777777" w:rsidR="002615F8" w:rsidRDefault="002615F8" w:rsidP="00510642">
      <w:pPr>
        <w:pStyle w:val="Normal0"/>
        <w:pBdr>
          <w:top w:val="nil"/>
          <w:left w:val="nil"/>
          <w:bottom w:val="nil"/>
          <w:right w:val="nil"/>
          <w:between w:val="nil"/>
        </w:pBdr>
        <w:ind w:left="360"/>
        <w:jc w:val="both"/>
        <w:rPr>
          <w:sz w:val="20"/>
          <w:szCs w:val="20"/>
        </w:rPr>
      </w:pPr>
    </w:p>
    <w:p w14:paraId="167DEAA0" w14:textId="171139E9" w:rsidR="00CD262E" w:rsidRDefault="00CD262E" w:rsidP="00510642">
      <w:pPr>
        <w:pStyle w:val="Normal0"/>
        <w:pBdr>
          <w:top w:val="nil"/>
          <w:left w:val="nil"/>
          <w:bottom w:val="nil"/>
          <w:right w:val="nil"/>
          <w:between w:val="nil"/>
        </w:pBdr>
        <w:ind w:left="360"/>
        <w:jc w:val="both"/>
        <w:rPr>
          <w:sz w:val="20"/>
          <w:szCs w:val="20"/>
        </w:rPr>
      </w:pPr>
      <w:r w:rsidRPr="00CD262E">
        <w:rPr>
          <w:sz w:val="20"/>
          <w:szCs w:val="20"/>
        </w:rPr>
        <w:t>Paso 2:</w:t>
      </w:r>
      <w:r>
        <w:rPr>
          <w:sz w:val="20"/>
          <w:szCs w:val="20"/>
        </w:rPr>
        <w:t xml:space="preserve"> </w:t>
      </w:r>
    </w:p>
    <w:p w14:paraId="64241BE5" w14:textId="611A7637" w:rsidR="00EA5F4B" w:rsidRDefault="00EA5F4B" w:rsidP="00510642">
      <w:pPr>
        <w:pStyle w:val="Normal0"/>
        <w:pBdr>
          <w:top w:val="nil"/>
          <w:left w:val="nil"/>
          <w:bottom w:val="nil"/>
          <w:right w:val="nil"/>
          <w:between w:val="nil"/>
        </w:pBdr>
        <w:ind w:left="360"/>
        <w:jc w:val="both"/>
        <w:rPr>
          <w:sz w:val="20"/>
          <w:szCs w:val="20"/>
        </w:rPr>
      </w:pPr>
      <w:r>
        <w:rPr>
          <w:sz w:val="18"/>
          <w:szCs w:val="18"/>
        </w:rPr>
        <w:t>Ácido sulfúrico (concentrado</w:t>
      </w:r>
      <w:proofErr w:type="gramStart"/>
      <w:r>
        <w:rPr>
          <w:sz w:val="18"/>
          <w:szCs w:val="18"/>
        </w:rPr>
        <w:t>)</w:t>
      </w:r>
      <w:r>
        <w:rPr>
          <w:sz w:val="18"/>
          <w:szCs w:val="18"/>
        </w:rPr>
        <w:t xml:space="preserve"> :</w:t>
      </w:r>
      <w:proofErr w:type="gramEnd"/>
      <w:r>
        <w:rPr>
          <w:sz w:val="18"/>
          <w:szCs w:val="18"/>
        </w:rPr>
        <w:t xml:space="preserve"> </w:t>
      </w:r>
      <w:r>
        <w:rPr>
          <w:sz w:val="18"/>
          <w:szCs w:val="18"/>
        </w:rPr>
        <w:t>Ácido nítrico concentrado</w:t>
      </w:r>
    </w:p>
    <w:p w14:paraId="1DAB7DFC" w14:textId="77777777" w:rsidR="00663E50" w:rsidRDefault="00663E50" w:rsidP="00510642">
      <w:pPr>
        <w:pStyle w:val="Normal0"/>
        <w:pBdr>
          <w:top w:val="nil"/>
          <w:left w:val="nil"/>
          <w:bottom w:val="nil"/>
          <w:right w:val="nil"/>
          <w:between w:val="nil"/>
        </w:pBdr>
        <w:ind w:left="360"/>
        <w:jc w:val="both"/>
        <w:rPr>
          <w:sz w:val="20"/>
          <w:szCs w:val="20"/>
        </w:rPr>
      </w:pPr>
    </w:p>
    <w:p w14:paraId="1E1CE5EE" w14:textId="59D1AE0C" w:rsidR="00CD262E" w:rsidRDefault="00CD262E" w:rsidP="00510642">
      <w:pPr>
        <w:pStyle w:val="Normal0"/>
        <w:pBdr>
          <w:top w:val="nil"/>
          <w:left w:val="nil"/>
          <w:bottom w:val="nil"/>
          <w:right w:val="nil"/>
          <w:between w:val="nil"/>
        </w:pBdr>
        <w:ind w:left="360"/>
        <w:jc w:val="both"/>
        <w:rPr>
          <w:sz w:val="20"/>
          <w:szCs w:val="20"/>
        </w:rPr>
      </w:pPr>
      <w:r w:rsidRPr="00CD262E">
        <w:rPr>
          <w:sz w:val="20"/>
          <w:szCs w:val="20"/>
        </w:rPr>
        <w:t>Primero el paso 1 (su preparación) se deja reposar unas 12 horas antes de agregar el paso 2.</w:t>
      </w:r>
    </w:p>
    <w:p w14:paraId="598A39ED" w14:textId="77777777" w:rsidR="00663E50" w:rsidRDefault="00663E50" w:rsidP="00510642">
      <w:pPr>
        <w:pStyle w:val="Normal0"/>
        <w:pBdr>
          <w:top w:val="nil"/>
          <w:left w:val="nil"/>
          <w:bottom w:val="nil"/>
          <w:right w:val="nil"/>
          <w:between w:val="nil"/>
        </w:pBdr>
        <w:ind w:left="360"/>
        <w:jc w:val="both"/>
        <w:rPr>
          <w:b/>
          <w:bCs/>
          <w:sz w:val="20"/>
          <w:szCs w:val="20"/>
        </w:rPr>
      </w:pPr>
    </w:p>
    <w:p w14:paraId="7B785BC8" w14:textId="13CA78D5" w:rsidR="006A38C1" w:rsidRDefault="000B2E13" w:rsidP="00510642">
      <w:pPr>
        <w:pStyle w:val="Normal0"/>
        <w:pBdr>
          <w:top w:val="nil"/>
          <w:left w:val="nil"/>
          <w:bottom w:val="nil"/>
          <w:right w:val="nil"/>
          <w:between w:val="nil"/>
        </w:pBdr>
        <w:ind w:left="360"/>
        <w:jc w:val="both"/>
        <w:rPr>
          <w:b/>
          <w:bCs/>
          <w:sz w:val="20"/>
          <w:szCs w:val="20"/>
        </w:rPr>
      </w:pPr>
      <w:commentRangeStart w:id="21"/>
      <w:r w:rsidRPr="000B2E13">
        <w:rPr>
          <w:b/>
          <w:bCs/>
          <w:sz w:val="20"/>
          <w:szCs w:val="20"/>
        </w:rPr>
        <w:t>Desarrollo de contenidos</w:t>
      </w:r>
    </w:p>
    <w:p w14:paraId="00768BE4" w14:textId="77777777" w:rsidR="008F4C75" w:rsidRDefault="008F4C75" w:rsidP="00510642">
      <w:pPr>
        <w:pStyle w:val="Normal0"/>
        <w:pBdr>
          <w:top w:val="nil"/>
          <w:left w:val="nil"/>
          <w:bottom w:val="nil"/>
          <w:right w:val="nil"/>
          <w:between w:val="nil"/>
        </w:pBdr>
        <w:ind w:left="360"/>
        <w:jc w:val="both"/>
        <w:rPr>
          <w:b/>
          <w:bCs/>
          <w:sz w:val="20"/>
          <w:szCs w:val="20"/>
        </w:rPr>
      </w:pPr>
    </w:p>
    <w:commentRangeEnd w:id="21"/>
    <w:p w14:paraId="06BF8B45" w14:textId="08C21FE9" w:rsidR="008F4C75" w:rsidRDefault="00ED3B08" w:rsidP="00510642">
      <w:pPr>
        <w:pStyle w:val="Normal0"/>
        <w:pBdr>
          <w:top w:val="nil"/>
          <w:left w:val="nil"/>
          <w:bottom w:val="nil"/>
          <w:right w:val="nil"/>
          <w:between w:val="nil"/>
        </w:pBdr>
        <w:ind w:left="360"/>
        <w:jc w:val="both"/>
        <w:rPr>
          <w:b/>
          <w:bCs/>
          <w:sz w:val="20"/>
          <w:szCs w:val="20"/>
        </w:rPr>
      </w:pPr>
      <w:r>
        <w:rPr>
          <w:rStyle w:val="Refdecomentario"/>
        </w:rPr>
        <w:commentReference w:id="21"/>
      </w:r>
    </w:p>
    <w:p w14:paraId="010E1482" w14:textId="28C14B18" w:rsidR="00ED3B08" w:rsidRDefault="00A31972" w:rsidP="00510642">
      <w:pPr>
        <w:pStyle w:val="Normal0"/>
        <w:pBdr>
          <w:top w:val="nil"/>
          <w:left w:val="nil"/>
          <w:bottom w:val="nil"/>
          <w:right w:val="nil"/>
          <w:between w:val="nil"/>
        </w:pBdr>
        <w:ind w:left="360"/>
        <w:jc w:val="both"/>
        <w:rPr>
          <w:b/>
          <w:bCs/>
          <w:sz w:val="20"/>
          <w:szCs w:val="20"/>
        </w:rPr>
      </w:pPr>
      <w:r>
        <w:rPr>
          <w:b/>
          <w:bCs/>
          <w:sz w:val="20"/>
          <w:szCs w:val="20"/>
        </w:rPr>
        <w:tab/>
      </w:r>
      <w:r>
        <w:rPr>
          <w:b/>
          <w:bCs/>
          <w:sz w:val="20"/>
          <w:szCs w:val="20"/>
        </w:rPr>
        <w:tab/>
      </w:r>
    </w:p>
    <w:p w14:paraId="4BE229EE" w14:textId="77777777" w:rsidR="008F4C75" w:rsidRDefault="008F4C75" w:rsidP="00510642">
      <w:pPr>
        <w:pStyle w:val="Normal0"/>
        <w:pBdr>
          <w:top w:val="nil"/>
          <w:left w:val="nil"/>
          <w:bottom w:val="nil"/>
          <w:right w:val="nil"/>
          <w:between w:val="nil"/>
        </w:pBdr>
        <w:ind w:left="360"/>
        <w:jc w:val="both"/>
        <w:rPr>
          <w:b/>
          <w:bCs/>
          <w:sz w:val="20"/>
          <w:szCs w:val="20"/>
        </w:rPr>
      </w:pPr>
    </w:p>
    <w:p w14:paraId="2A29C3E3" w14:textId="51122132" w:rsidR="008F4C75" w:rsidRDefault="008F4C75" w:rsidP="008F4C75">
      <w:pPr>
        <w:pStyle w:val="Normal0"/>
        <w:numPr>
          <w:ilvl w:val="0"/>
          <w:numId w:val="78"/>
        </w:numPr>
        <w:pBdr>
          <w:top w:val="nil"/>
          <w:left w:val="nil"/>
          <w:bottom w:val="nil"/>
          <w:right w:val="nil"/>
          <w:between w:val="nil"/>
        </w:pBdr>
        <w:jc w:val="both"/>
        <w:rPr>
          <w:b/>
          <w:bCs/>
          <w:sz w:val="20"/>
          <w:szCs w:val="20"/>
        </w:rPr>
      </w:pPr>
      <w:r w:rsidRPr="008F4C75">
        <w:rPr>
          <w:b/>
          <w:bCs/>
          <w:sz w:val="20"/>
          <w:szCs w:val="20"/>
        </w:rPr>
        <w:t xml:space="preserve">Ensayos </w:t>
      </w:r>
      <w:r w:rsidR="0033518C" w:rsidRPr="008F4C75">
        <w:rPr>
          <w:b/>
          <w:bCs/>
          <w:sz w:val="20"/>
          <w:szCs w:val="20"/>
        </w:rPr>
        <w:t>químicos</w:t>
      </w:r>
      <w:r w:rsidR="0033518C">
        <w:rPr>
          <w:b/>
          <w:bCs/>
          <w:sz w:val="20"/>
          <w:szCs w:val="20"/>
        </w:rPr>
        <w:t>:</w:t>
      </w:r>
    </w:p>
    <w:p w14:paraId="1DE272A7" w14:textId="77777777" w:rsidR="008F4C75" w:rsidRPr="008F4C75" w:rsidRDefault="008F4C75" w:rsidP="008F4C75">
      <w:pPr>
        <w:pStyle w:val="Normal0"/>
        <w:pBdr>
          <w:top w:val="nil"/>
          <w:left w:val="nil"/>
          <w:bottom w:val="nil"/>
          <w:right w:val="nil"/>
          <w:between w:val="nil"/>
        </w:pBdr>
        <w:ind w:left="720"/>
        <w:jc w:val="both"/>
        <w:rPr>
          <w:b/>
          <w:bCs/>
          <w:sz w:val="20"/>
          <w:szCs w:val="20"/>
        </w:rPr>
      </w:pPr>
    </w:p>
    <w:tbl>
      <w:tblPr>
        <w:tblStyle w:val="Tablaconcuadrcula"/>
        <w:tblW w:w="0" w:type="auto"/>
        <w:tblInd w:w="360" w:type="dxa"/>
        <w:tblLook w:val="04A0" w:firstRow="1" w:lastRow="0" w:firstColumn="1" w:lastColumn="0" w:noHBand="0" w:noVBand="1"/>
      </w:tblPr>
      <w:tblGrid>
        <w:gridCol w:w="4641"/>
        <w:gridCol w:w="4961"/>
      </w:tblGrid>
      <w:tr w:rsidR="0033518C" w14:paraId="7BEE4135" w14:textId="77777777" w:rsidTr="0033518C">
        <w:tc>
          <w:tcPr>
            <w:tcW w:w="4641" w:type="dxa"/>
          </w:tcPr>
          <w:p w14:paraId="581B3DD4" w14:textId="76492A17" w:rsidR="0033518C" w:rsidRDefault="000B2E13" w:rsidP="0033518C">
            <w:pPr>
              <w:pStyle w:val="Normal0"/>
              <w:pBdr>
                <w:top w:val="nil"/>
                <w:left w:val="nil"/>
                <w:bottom w:val="nil"/>
                <w:right w:val="nil"/>
                <w:between w:val="nil"/>
              </w:pBdr>
              <w:jc w:val="both"/>
              <w:rPr>
                <w:sz w:val="20"/>
                <w:szCs w:val="20"/>
              </w:rPr>
            </w:pPr>
            <w:r>
              <w:rPr>
                <w:sz w:val="20"/>
                <w:szCs w:val="20"/>
              </w:rPr>
              <w:t xml:space="preserve"> </w:t>
            </w:r>
            <w:r w:rsidR="0033518C" w:rsidRPr="000B2E13">
              <w:rPr>
                <w:sz w:val="20"/>
                <w:szCs w:val="20"/>
              </w:rPr>
              <w:t xml:space="preserve">Los ensayos son fundamentales en todo proceso químico y en este caso como lo es la joyería, no es la excepción. La necesidad de reconocer cada metal (análisis cualitativo) y determinar la proporción en que se encuentra presente (análisis cuantitativo) nos permite determinar si la aleación con la que estamos trabajando es la correcta o no. </w:t>
            </w:r>
          </w:p>
          <w:p w14:paraId="281FE60D" w14:textId="77777777" w:rsidR="0033518C" w:rsidRDefault="0033518C" w:rsidP="0033518C">
            <w:pPr>
              <w:pStyle w:val="Normal0"/>
              <w:pBdr>
                <w:top w:val="nil"/>
                <w:left w:val="nil"/>
                <w:bottom w:val="nil"/>
                <w:right w:val="nil"/>
                <w:between w:val="nil"/>
              </w:pBdr>
              <w:ind w:left="360"/>
              <w:jc w:val="both"/>
              <w:rPr>
                <w:sz w:val="20"/>
                <w:szCs w:val="20"/>
              </w:rPr>
            </w:pPr>
          </w:p>
          <w:p w14:paraId="5DCCAF0E" w14:textId="6AC95A1C" w:rsidR="0033518C" w:rsidRDefault="0033518C" w:rsidP="0033518C">
            <w:pPr>
              <w:pStyle w:val="Normal0"/>
              <w:jc w:val="both"/>
              <w:rPr>
                <w:sz w:val="20"/>
                <w:szCs w:val="20"/>
              </w:rPr>
            </w:pPr>
            <w:r w:rsidRPr="000B2E13">
              <w:rPr>
                <w:sz w:val="20"/>
                <w:szCs w:val="20"/>
              </w:rPr>
              <w:t>Los ensayos son aplicables al metal, a las aleaciones o en algunos casos a las soluciones como los baños de oro. Un error de parte química en los metales preciosos puede resultar muy costoso, un análisis mal hecho puede ser una pérdida significativa, por esto se hace necesario que este servicio lo desarrolle una persona o una empresa responsables</w:t>
            </w:r>
            <w:r>
              <w:rPr>
                <w:sz w:val="20"/>
                <w:szCs w:val="20"/>
              </w:rPr>
              <w:t>.</w:t>
            </w:r>
          </w:p>
        </w:tc>
        <w:tc>
          <w:tcPr>
            <w:tcW w:w="4961" w:type="dxa"/>
          </w:tcPr>
          <w:p w14:paraId="20EAF111" w14:textId="42672961" w:rsidR="0033518C" w:rsidRDefault="0033518C" w:rsidP="00510642">
            <w:pPr>
              <w:pStyle w:val="Normal0"/>
              <w:jc w:val="both"/>
              <w:rPr>
                <w:sz w:val="20"/>
                <w:szCs w:val="20"/>
              </w:rPr>
            </w:pPr>
          </w:p>
          <w:p w14:paraId="69DABF11" w14:textId="3F55E1C9" w:rsidR="0033518C" w:rsidRDefault="0033518C" w:rsidP="00510642">
            <w:pPr>
              <w:pStyle w:val="Normal0"/>
              <w:jc w:val="both"/>
              <w:rPr>
                <w:sz w:val="20"/>
                <w:szCs w:val="20"/>
              </w:rPr>
            </w:pPr>
            <w:r w:rsidRPr="008F4C75">
              <w:rPr>
                <w:b/>
                <w:bCs/>
                <w:noProof/>
                <w:sz w:val="20"/>
                <w:szCs w:val="20"/>
              </w:rPr>
              <w:drawing>
                <wp:inline distT="0" distB="0" distL="0" distR="0" wp14:anchorId="5CC3AFDD" wp14:editId="2F87E2FB">
                  <wp:extent cx="2897579" cy="2122611"/>
                  <wp:effectExtent l="0" t="0" r="0" b="0"/>
                  <wp:docPr id="177346422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64223" name="Imagen 1" descr="Imagen que contiene Diagrama&#10;&#10;Descripción generada automáticamente"/>
                          <pic:cNvPicPr/>
                        </pic:nvPicPr>
                        <pic:blipFill>
                          <a:blip r:embed="rId22"/>
                          <a:stretch>
                            <a:fillRect/>
                          </a:stretch>
                        </pic:blipFill>
                        <pic:spPr>
                          <a:xfrm>
                            <a:off x="0" y="0"/>
                            <a:ext cx="3013372" cy="2207435"/>
                          </a:xfrm>
                          <a:prstGeom prst="rect">
                            <a:avLst/>
                          </a:prstGeom>
                        </pic:spPr>
                      </pic:pic>
                    </a:graphicData>
                  </a:graphic>
                </wp:inline>
              </w:drawing>
            </w:r>
          </w:p>
          <w:p w14:paraId="5A9FB5AB" w14:textId="03D12F74" w:rsidR="0033518C" w:rsidRDefault="0033518C" w:rsidP="00510642">
            <w:pPr>
              <w:pStyle w:val="Normal0"/>
              <w:jc w:val="both"/>
              <w:rPr>
                <w:sz w:val="20"/>
                <w:szCs w:val="20"/>
              </w:rPr>
            </w:pPr>
            <w:r>
              <w:rPr>
                <w:sz w:val="20"/>
                <w:szCs w:val="20"/>
              </w:rPr>
              <w:t xml:space="preserve">     </w:t>
            </w:r>
          </w:p>
          <w:p w14:paraId="125FFA8A" w14:textId="77777777" w:rsidR="0033518C" w:rsidRDefault="0033518C" w:rsidP="00510642">
            <w:pPr>
              <w:pStyle w:val="Normal0"/>
              <w:jc w:val="both"/>
              <w:rPr>
                <w:sz w:val="20"/>
                <w:szCs w:val="20"/>
              </w:rPr>
            </w:pPr>
            <w:r>
              <w:rPr>
                <w:sz w:val="20"/>
                <w:szCs w:val="20"/>
              </w:rPr>
              <w:t xml:space="preserve">                  Fuente: SENA</w:t>
            </w:r>
          </w:p>
          <w:p w14:paraId="10648926" w14:textId="1C04960F" w:rsidR="0033518C" w:rsidRDefault="0033518C" w:rsidP="00510642">
            <w:pPr>
              <w:pStyle w:val="Normal0"/>
              <w:jc w:val="both"/>
              <w:rPr>
                <w:sz w:val="20"/>
                <w:szCs w:val="20"/>
              </w:rPr>
            </w:pPr>
          </w:p>
        </w:tc>
      </w:tr>
    </w:tbl>
    <w:p w14:paraId="2B3017C0" w14:textId="77777777" w:rsidR="00596D1C" w:rsidRDefault="00596D1C" w:rsidP="00510642">
      <w:pPr>
        <w:pStyle w:val="Normal0"/>
        <w:pBdr>
          <w:top w:val="nil"/>
          <w:left w:val="nil"/>
          <w:bottom w:val="nil"/>
          <w:right w:val="nil"/>
          <w:between w:val="nil"/>
        </w:pBdr>
        <w:ind w:left="360"/>
        <w:jc w:val="both"/>
        <w:rPr>
          <w:sz w:val="20"/>
          <w:szCs w:val="20"/>
        </w:rPr>
      </w:pPr>
    </w:p>
    <w:p w14:paraId="42C519C6" w14:textId="77777777" w:rsidR="000B2E13" w:rsidRDefault="000B2E13" w:rsidP="00596D1C">
      <w:pPr>
        <w:pStyle w:val="Normal0"/>
        <w:numPr>
          <w:ilvl w:val="0"/>
          <w:numId w:val="75"/>
        </w:numPr>
        <w:pBdr>
          <w:top w:val="nil"/>
          <w:left w:val="nil"/>
          <w:bottom w:val="nil"/>
          <w:right w:val="nil"/>
          <w:between w:val="nil"/>
        </w:pBdr>
        <w:jc w:val="both"/>
        <w:rPr>
          <w:sz w:val="20"/>
          <w:szCs w:val="20"/>
        </w:rPr>
      </w:pPr>
      <w:r w:rsidRPr="000B2E13">
        <w:rPr>
          <w:b/>
          <w:bCs/>
          <w:sz w:val="20"/>
          <w:szCs w:val="20"/>
        </w:rPr>
        <w:t>La muestra</w:t>
      </w:r>
      <w:r w:rsidRPr="000B2E13">
        <w:rPr>
          <w:sz w:val="20"/>
          <w:szCs w:val="20"/>
        </w:rPr>
        <w:t xml:space="preserve"> </w:t>
      </w:r>
    </w:p>
    <w:p w14:paraId="61BB52CA" w14:textId="77777777" w:rsidR="000B2E13" w:rsidRDefault="000B2E13" w:rsidP="00510642">
      <w:pPr>
        <w:pStyle w:val="Normal0"/>
        <w:pBdr>
          <w:top w:val="nil"/>
          <w:left w:val="nil"/>
          <w:bottom w:val="nil"/>
          <w:right w:val="nil"/>
          <w:between w:val="nil"/>
        </w:pBdr>
        <w:ind w:left="360"/>
        <w:jc w:val="both"/>
        <w:rPr>
          <w:sz w:val="20"/>
          <w:szCs w:val="20"/>
        </w:rPr>
      </w:pPr>
      <w:r w:rsidRPr="000B2E13">
        <w:rPr>
          <w:sz w:val="20"/>
          <w:szCs w:val="20"/>
        </w:rPr>
        <w:t xml:space="preserve">Todo tipo de análisis o proceso químico parte de una muestra, es indispensable que la muestra tenga la misma cualidad, que sea representativa. Si se va a analizar un lingote de oro y solo se sacan unas virutas, esta muestra solo arrojará los resultados del sitio de donde se sacó la viruta y no mostrará realmente el análisis del lingote; si se analiza un líquido, antes de tomar esta muestra el líquido tiene que ser agitado hasta que esté perfectamente mezclado, pues si esto no es así nos arrojará falsos resultados. </w:t>
      </w:r>
    </w:p>
    <w:p w14:paraId="194CBAF9" w14:textId="77777777" w:rsidR="000B2E13" w:rsidRDefault="000B2E13" w:rsidP="00510642">
      <w:pPr>
        <w:pStyle w:val="Normal0"/>
        <w:pBdr>
          <w:top w:val="nil"/>
          <w:left w:val="nil"/>
          <w:bottom w:val="nil"/>
          <w:right w:val="nil"/>
          <w:between w:val="nil"/>
        </w:pBdr>
        <w:ind w:left="360"/>
        <w:jc w:val="both"/>
        <w:rPr>
          <w:sz w:val="20"/>
          <w:szCs w:val="20"/>
        </w:rPr>
      </w:pPr>
    </w:p>
    <w:p w14:paraId="31D95DF0" w14:textId="77777777" w:rsidR="000B2E13" w:rsidRDefault="000B2E13" w:rsidP="00510642">
      <w:pPr>
        <w:pStyle w:val="Normal0"/>
        <w:pBdr>
          <w:top w:val="nil"/>
          <w:left w:val="nil"/>
          <w:bottom w:val="nil"/>
          <w:right w:val="nil"/>
          <w:between w:val="nil"/>
        </w:pBdr>
        <w:ind w:left="360"/>
        <w:jc w:val="both"/>
        <w:rPr>
          <w:sz w:val="20"/>
          <w:szCs w:val="20"/>
        </w:rPr>
      </w:pPr>
      <w:r w:rsidRPr="000B2E13">
        <w:rPr>
          <w:sz w:val="20"/>
          <w:szCs w:val="20"/>
        </w:rPr>
        <w:t xml:space="preserve">Para el análisis de un lingote, se hace necesario que este sea fundido las veces que sea necesario para obtener una mezcla lo más homogénea posible. </w:t>
      </w:r>
    </w:p>
    <w:p w14:paraId="378259FD" w14:textId="77777777" w:rsidR="000B2E13" w:rsidRDefault="000B2E13" w:rsidP="00510642">
      <w:pPr>
        <w:pStyle w:val="Normal0"/>
        <w:pBdr>
          <w:top w:val="nil"/>
          <w:left w:val="nil"/>
          <w:bottom w:val="nil"/>
          <w:right w:val="nil"/>
          <w:between w:val="nil"/>
        </w:pBdr>
        <w:ind w:left="360"/>
        <w:jc w:val="both"/>
        <w:rPr>
          <w:sz w:val="20"/>
          <w:szCs w:val="20"/>
        </w:rPr>
      </w:pPr>
    </w:p>
    <w:p w14:paraId="22B53155" w14:textId="02F58B61" w:rsidR="000B2E13" w:rsidRDefault="000B2E13" w:rsidP="00510642">
      <w:pPr>
        <w:pStyle w:val="Normal0"/>
        <w:pBdr>
          <w:top w:val="nil"/>
          <w:left w:val="nil"/>
          <w:bottom w:val="nil"/>
          <w:right w:val="nil"/>
          <w:between w:val="nil"/>
        </w:pBdr>
        <w:ind w:left="360"/>
        <w:jc w:val="both"/>
        <w:rPr>
          <w:sz w:val="20"/>
          <w:szCs w:val="20"/>
        </w:rPr>
      </w:pPr>
      <w:r w:rsidRPr="000B2E13">
        <w:rPr>
          <w:sz w:val="20"/>
          <w:szCs w:val="20"/>
        </w:rPr>
        <w:t>Cuando analizamos polvo, tenemos que asegurarnos que este esté bien calcinado, ya que, de no ser así, el error se daría por las diferencias de peso habidas antes y después de quemar. Para hacer la comprobación se puede poner una cierta cantidad de polvo sobre una placa metálica, libre de impurezas y grasa, se calienta por debajo, hasta que todo el polvo llegue al rojo (600 a 800 grados Centígrados). Si durante esta operación hay desprendimiento de humo procedente del polvo que se está tratando será evidente que no estaba bien calcinado, lo cual demostraría que este no podrá ser representativo, lo cual nos llevará a quemar de nuevo todo el polvo. A continuación, luego de estar el polvo bien calcinado, deberá</w:t>
      </w:r>
      <w:r>
        <w:rPr>
          <w:sz w:val="20"/>
          <w:szCs w:val="20"/>
        </w:rPr>
        <w:t xml:space="preserve"> </w:t>
      </w:r>
      <w:r w:rsidR="00082FF5" w:rsidRPr="000B2E13">
        <w:rPr>
          <w:sz w:val="20"/>
          <w:szCs w:val="20"/>
        </w:rPr>
        <w:t>comprobarse</w:t>
      </w:r>
      <w:r w:rsidRPr="000B2E13">
        <w:rPr>
          <w:sz w:val="20"/>
          <w:szCs w:val="20"/>
        </w:rPr>
        <w:t xml:space="preserve"> si el molido y tamizado de este están bien hechos, de lo contrario aparecerán unas bolas metálicas que alterarán los resultados. Se hace necesario que, si el molido y tamizado están bien hechos, se realice una inspección óptica, para comprobar, sin embargo, se recomienda mezclarlo convenientemente antes de seguir adelante.</w:t>
      </w:r>
    </w:p>
    <w:p w14:paraId="652D795C" w14:textId="77777777" w:rsidR="000B2E13" w:rsidRDefault="000B2E13" w:rsidP="00510642">
      <w:pPr>
        <w:pStyle w:val="Normal0"/>
        <w:pBdr>
          <w:top w:val="nil"/>
          <w:left w:val="nil"/>
          <w:bottom w:val="nil"/>
          <w:right w:val="nil"/>
          <w:between w:val="nil"/>
        </w:pBdr>
        <w:ind w:left="360"/>
        <w:jc w:val="both"/>
        <w:rPr>
          <w:sz w:val="20"/>
          <w:szCs w:val="20"/>
        </w:rPr>
      </w:pPr>
    </w:p>
    <w:p w14:paraId="360425B7" w14:textId="3CE84F3E" w:rsidR="000B2E13" w:rsidRDefault="000B2E13" w:rsidP="00510642">
      <w:pPr>
        <w:pStyle w:val="Normal0"/>
        <w:pBdr>
          <w:top w:val="nil"/>
          <w:left w:val="nil"/>
          <w:bottom w:val="nil"/>
          <w:right w:val="nil"/>
          <w:between w:val="nil"/>
        </w:pBdr>
        <w:ind w:left="360"/>
        <w:jc w:val="both"/>
        <w:rPr>
          <w:sz w:val="20"/>
          <w:szCs w:val="20"/>
        </w:rPr>
      </w:pPr>
      <w:r w:rsidRPr="000B2E13">
        <w:rPr>
          <w:sz w:val="20"/>
          <w:szCs w:val="20"/>
        </w:rPr>
        <w:t>Las referencias que anteriormente se han nombrado son sobre muestras destinadas a ser destruidas.</w:t>
      </w:r>
    </w:p>
    <w:p w14:paraId="259306CE" w14:textId="77777777" w:rsidR="000B2E13" w:rsidRDefault="000B2E13" w:rsidP="00510642">
      <w:pPr>
        <w:pStyle w:val="Normal0"/>
        <w:pBdr>
          <w:top w:val="nil"/>
          <w:left w:val="nil"/>
          <w:bottom w:val="nil"/>
          <w:right w:val="nil"/>
          <w:between w:val="nil"/>
        </w:pBdr>
        <w:ind w:left="360"/>
        <w:jc w:val="both"/>
        <w:rPr>
          <w:sz w:val="20"/>
          <w:szCs w:val="20"/>
        </w:rPr>
      </w:pPr>
    </w:p>
    <w:p w14:paraId="77F2292C" w14:textId="5E813B38" w:rsidR="000B2E13" w:rsidRDefault="000B2E13" w:rsidP="00510642">
      <w:pPr>
        <w:pStyle w:val="Normal0"/>
        <w:pBdr>
          <w:top w:val="nil"/>
          <w:left w:val="nil"/>
          <w:bottom w:val="nil"/>
          <w:right w:val="nil"/>
          <w:between w:val="nil"/>
        </w:pBdr>
        <w:ind w:left="360"/>
        <w:jc w:val="both"/>
        <w:rPr>
          <w:sz w:val="20"/>
          <w:szCs w:val="20"/>
        </w:rPr>
      </w:pPr>
      <w:r w:rsidRPr="000B2E13">
        <w:rPr>
          <w:sz w:val="20"/>
          <w:szCs w:val="20"/>
        </w:rPr>
        <w:t>En la actualidad existen otros tipos de muestras a través de aparatos como modernos aparatos de rayos X, con las cuales no es necesario destruir las muestras.</w:t>
      </w:r>
    </w:p>
    <w:p w14:paraId="61FCA891" w14:textId="77777777" w:rsidR="00B058F4" w:rsidRDefault="00B058F4" w:rsidP="00510642">
      <w:pPr>
        <w:pStyle w:val="Normal0"/>
        <w:pBdr>
          <w:top w:val="nil"/>
          <w:left w:val="nil"/>
          <w:bottom w:val="nil"/>
          <w:right w:val="nil"/>
          <w:between w:val="nil"/>
        </w:pBdr>
        <w:ind w:left="360"/>
        <w:jc w:val="both"/>
        <w:rPr>
          <w:sz w:val="20"/>
          <w:szCs w:val="20"/>
        </w:rPr>
      </w:pPr>
    </w:p>
    <w:p w14:paraId="6C9A2E45" w14:textId="77777777" w:rsidR="00B058F4" w:rsidRDefault="00B058F4" w:rsidP="00510642">
      <w:pPr>
        <w:pStyle w:val="Normal0"/>
        <w:pBdr>
          <w:top w:val="nil"/>
          <w:left w:val="nil"/>
          <w:bottom w:val="nil"/>
          <w:right w:val="nil"/>
          <w:between w:val="nil"/>
        </w:pBdr>
        <w:ind w:left="360"/>
        <w:jc w:val="both"/>
        <w:rPr>
          <w:sz w:val="20"/>
          <w:szCs w:val="20"/>
        </w:rPr>
      </w:pPr>
    </w:p>
    <w:p w14:paraId="14264304" w14:textId="77777777" w:rsidR="000B2E13" w:rsidRDefault="000B2E13" w:rsidP="00510642">
      <w:pPr>
        <w:pStyle w:val="Normal0"/>
        <w:pBdr>
          <w:top w:val="nil"/>
          <w:left w:val="nil"/>
          <w:bottom w:val="nil"/>
          <w:right w:val="nil"/>
          <w:between w:val="nil"/>
        </w:pBdr>
        <w:ind w:left="360"/>
        <w:jc w:val="both"/>
        <w:rPr>
          <w:sz w:val="20"/>
          <w:szCs w:val="20"/>
        </w:rPr>
      </w:pPr>
    </w:p>
    <w:p w14:paraId="791918BF" w14:textId="571B8962" w:rsidR="000B2E13" w:rsidRDefault="000B2E13" w:rsidP="00596D1C">
      <w:pPr>
        <w:pStyle w:val="Normal0"/>
        <w:numPr>
          <w:ilvl w:val="0"/>
          <w:numId w:val="75"/>
        </w:numPr>
        <w:pBdr>
          <w:top w:val="nil"/>
          <w:left w:val="nil"/>
          <w:bottom w:val="nil"/>
          <w:right w:val="nil"/>
          <w:between w:val="nil"/>
        </w:pBdr>
        <w:jc w:val="both"/>
        <w:rPr>
          <w:b/>
          <w:bCs/>
          <w:sz w:val="20"/>
          <w:szCs w:val="20"/>
        </w:rPr>
      </w:pPr>
      <w:r w:rsidRPr="000B2E13">
        <w:rPr>
          <w:b/>
          <w:bCs/>
          <w:sz w:val="20"/>
          <w:szCs w:val="20"/>
        </w:rPr>
        <w:t>Análisis Cualitativo</w:t>
      </w:r>
    </w:p>
    <w:p w14:paraId="7A1E7F17" w14:textId="77777777" w:rsidR="000B2E13" w:rsidRDefault="000B2E13" w:rsidP="00510642">
      <w:pPr>
        <w:pStyle w:val="Normal0"/>
        <w:pBdr>
          <w:top w:val="nil"/>
          <w:left w:val="nil"/>
          <w:bottom w:val="nil"/>
          <w:right w:val="nil"/>
          <w:between w:val="nil"/>
        </w:pBdr>
        <w:ind w:left="360"/>
        <w:jc w:val="both"/>
        <w:rPr>
          <w:b/>
          <w:bCs/>
          <w:sz w:val="20"/>
          <w:szCs w:val="20"/>
        </w:rPr>
      </w:pPr>
    </w:p>
    <w:p w14:paraId="0607745B" w14:textId="006EF5D4" w:rsidR="000B2E13" w:rsidRDefault="000B2E13" w:rsidP="00510642">
      <w:pPr>
        <w:pStyle w:val="Normal0"/>
        <w:pBdr>
          <w:top w:val="nil"/>
          <w:left w:val="nil"/>
          <w:bottom w:val="nil"/>
          <w:right w:val="nil"/>
          <w:between w:val="nil"/>
        </w:pBdr>
        <w:ind w:left="360"/>
        <w:jc w:val="both"/>
        <w:rPr>
          <w:sz w:val="20"/>
          <w:szCs w:val="20"/>
        </w:rPr>
      </w:pPr>
      <w:r w:rsidRPr="000B2E13">
        <w:rPr>
          <w:sz w:val="20"/>
          <w:szCs w:val="20"/>
        </w:rPr>
        <w:t>Nos indica si un determinado metal o material, está o no presente en la muestra, pero no nos indica en qué cantidad.</w:t>
      </w:r>
    </w:p>
    <w:p w14:paraId="582CF597" w14:textId="77777777" w:rsidR="000B2E13" w:rsidRDefault="000B2E13" w:rsidP="00510642">
      <w:pPr>
        <w:pStyle w:val="Normal0"/>
        <w:pBdr>
          <w:top w:val="nil"/>
          <w:left w:val="nil"/>
          <w:bottom w:val="nil"/>
          <w:right w:val="nil"/>
          <w:between w:val="nil"/>
        </w:pBdr>
        <w:ind w:left="360"/>
        <w:jc w:val="both"/>
        <w:rPr>
          <w:sz w:val="20"/>
          <w:szCs w:val="20"/>
        </w:rPr>
      </w:pPr>
    </w:p>
    <w:p w14:paraId="0237EE5C" w14:textId="77777777" w:rsidR="000B2E13" w:rsidRPr="000B2E13" w:rsidRDefault="000B2E13" w:rsidP="00596D1C">
      <w:pPr>
        <w:pStyle w:val="Normal0"/>
        <w:numPr>
          <w:ilvl w:val="0"/>
          <w:numId w:val="75"/>
        </w:numPr>
        <w:pBdr>
          <w:top w:val="nil"/>
          <w:left w:val="nil"/>
          <w:bottom w:val="nil"/>
          <w:right w:val="nil"/>
          <w:between w:val="nil"/>
        </w:pBdr>
        <w:jc w:val="both"/>
        <w:rPr>
          <w:b/>
          <w:bCs/>
          <w:sz w:val="20"/>
          <w:szCs w:val="20"/>
        </w:rPr>
      </w:pPr>
      <w:r w:rsidRPr="000B2E13">
        <w:rPr>
          <w:b/>
          <w:bCs/>
          <w:sz w:val="20"/>
          <w:szCs w:val="20"/>
        </w:rPr>
        <w:t xml:space="preserve">Método de limado </w:t>
      </w:r>
    </w:p>
    <w:p w14:paraId="7DA529EA" w14:textId="77777777" w:rsidR="000B2E13" w:rsidRDefault="000B2E13" w:rsidP="00510642">
      <w:pPr>
        <w:pStyle w:val="Normal0"/>
        <w:pBdr>
          <w:top w:val="nil"/>
          <w:left w:val="nil"/>
          <w:bottom w:val="nil"/>
          <w:right w:val="nil"/>
          <w:between w:val="nil"/>
        </w:pBdr>
        <w:ind w:left="360"/>
        <w:jc w:val="both"/>
        <w:rPr>
          <w:sz w:val="20"/>
          <w:szCs w:val="20"/>
        </w:rPr>
      </w:pPr>
    </w:p>
    <w:p w14:paraId="4A2BB0FD" w14:textId="77777777" w:rsidR="000B2E13" w:rsidRDefault="000B2E13" w:rsidP="00510642">
      <w:pPr>
        <w:pStyle w:val="Normal0"/>
        <w:pBdr>
          <w:top w:val="nil"/>
          <w:left w:val="nil"/>
          <w:bottom w:val="nil"/>
          <w:right w:val="nil"/>
          <w:between w:val="nil"/>
        </w:pBdr>
        <w:ind w:left="360"/>
        <w:jc w:val="both"/>
        <w:rPr>
          <w:sz w:val="20"/>
          <w:szCs w:val="20"/>
        </w:rPr>
      </w:pPr>
      <w:r w:rsidRPr="000B2E13">
        <w:rPr>
          <w:sz w:val="20"/>
          <w:szCs w:val="20"/>
        </w:rPr>
        <w:t xml:space="preserve">Se procede a limar cuidadosamente en un lugar de la pieza que no esté a la vista, para no estropearla, y a continuación se toca el lugar limado con una gota de reactivo. </w:t>
      </w:r>
    </w:p>
    <w:p w14:paraId="530BBB72" w14:textId="77777777" w:rsidR="000B2E13" w:rsidRDefault="000B2E13" w:rsidP="00510642">
      <w:pPr>
        <w:pStyle w:val="Normal0"/>
        <w:pBdr>
          <w:top w:val="nil"/>
          <w:left w:val="nil"/>
          <w:bottom w:val="nil"/>
          <w:right w:val="nil"/>
          <w:between w:val="nil"/>
        </w:pBdr>
        <w:ind w:left="360"/>
        <w:jc w:val="both"/>
        <w:rPr>
          <w:sz w:val="20"/>
          <w:szCs w:val="20"/>
        </w:rPr>
      </w:pPr>
    </w:p>
    <w:p w14:paraId="72348EC1" w14:textId="2426C8CF" w:rsidR="000B2E13" w:rsidRDefault="000B2E13" w:rsidP="00510642">
      <w:pPr>
        <w:pStyle w:val="Normal0"/>
        <w:pBdr>
          <w:top w:val="nil"/>
          <w:left w:val="nil"/>
          <w:bottom w:val="nil"/>
          <w:right w:val="nil"/>
          <w:between w:val="nil"/>
        </w:pBdr>
        <w:ind w:left="360"/>
        <w:jc w:val="both"/>
        <w:rPr>
          <w:sz w:val="20"/>
          <w:szCs w:val="20"/>
        </w:rPr>
      </w:pPr>
      <w:r w:rsidRPr="000B2E13">
        <w:rPr>
          <w:sz w:val="20"/>
          <w:szCs w:val="20"/>
        </w:rPr>
        <w:t>El objetivo de limar la pieza ya que puede tener un baño de oro de varias micras y, en este caso, su apariencia exterior es exactamente igual que la de otra pieza que este fabricada en ese</w:t>
      </w:r>
      <w:r>
        <w:rPr>
          <w:sz w:val="20"/>
          <w:szCs w:val="20"/>
        </w:rPr>
        <w:t xml:space="preserve"> </w:t>
      </w:r>
      <w:r w:rsidRPr="000B2E13">
        <w:rPr>
          <w:sz w:val="20"/>
          <w:szCs w:val="20"/>
        </w:rPr>
        <w:t>metal. Incluso si dejamos caer una gota de ácido nítrico sobre la pieza, de latón o cobre, chapada, no habría ninguna reacción.</w:t>
      </w:r>
    </w:p>
    <w:p w14:paraId="2E73BFB4" w14:textId="77777777" w:rsidR="000B2E13" w:rsidRDefault="000B2E13" w:rsidP="00510642">
      <w:pPr>
        <w:pStyle w:val="Normal0"/>
        <w:pBdr>
          <w:top w:val="nil"/>
          <w:left w:val="nil"/>
          <w:bottom w:val="nil"/>
          <w:right w:val="nil"/>
          <w:between w:val="nil"/>
        </w:pBdr>
        <w:ind w:left="360"/>
        <w:jc w:val="both"/>
        <w:rPr>
          <w:sz w:val="20"/>
          <w:szCs w:val="20"/>
        </w:rPr>
      </w:pPr>
    </w:p>
    <w:p w14:paraId="0322F22B" w14:textId="77777777" w:rsidR="000B2E13" w:rsidRPr="00E04E87" w:rsidRDefault="000B2E13" w:rsidP="00065B59">
      <w:pPr>
        <w:pStyle w:val="Normal0"/>
        <w:numPr>
          <w:ilvl w:val="0"/>
          <w:numId w:val="75"/>
        </w:numPr>
        <w:pBdr>
          <w:top w:val="nil"/>
          <w:left w:val="nil"/>
          <w:bottom w:val="nil"/>
          <w:right w:val="nil"/>
          <w:between w:val="nil"/>
        </w:pBdr>
        <w:jc w:val="both"/>
        <w:rPr>
          <w:b/>
          <w:bCs/>
          <w:sz w:val="20"/>
          <w:szCs w:val="20"/>
        </w:rPr>
      </w:pPr>
      <w:r w:rsidRPr="00E04E87">
        <w:rPr>
          <w:b/>
          <w:bCs/>
          <w:sz w:val="20"/>
          <w:szCs w:val="20"/>
        </w:rPr>
        <w:t xml:space="preserve">Piedra de toque </w:t>
      </w:r>
    </w:p>
    <w:p w14:paraId="16E5630E" w14:textId="77777777" w:rsidR="000B2E13" w:rsidRDefault="000B2E13" w:rsidP="00510642">
      <w:pPr>
        <w:pStyle w:val="Normal0"/>
        <w:pBdr>
          <w:top w:val="nil"/>
          <w:left w:val="nil"/>
          <w:bottom w:val="nil"/>
          <w:right w:val="nil"/>
          <w:between w:val="nil"/>
        </w:pBdr>
        <w:ind w:left="360"/>
        <w:jc w:val="both"/>
        <w:rPr>
          <w:sz w:val="20"/>
          <w:szCs w:val="20"/>
        </w:rPr>
      </w:pPr>
    </w:p>
    <w:p w14:paraId="5061F623" w14:textId="77777777" w:rsidR="00E04E87" w:rsidRDefault="000B2E13" w:rsidP="00510642">
      <w:pPr>
        <w:pStyle w:val="Normal0"/>
        <w:pBdr>
          <w:top w:val="nil"/>
          <w:left w:val="nil"/>
          <w:bottom w:val="nil"/>
          <w:right w:val="nil"/>
          <w:between w:val="nil"/>
        </w:pBdr>
        <w:ind w:left="360"/>
        <w:jc w:val="both"/>
        <w:rPr>
          <w:sz w:val="20"/>
          <w:szCs w:val="20"/>
        </w:rPr>
      </w:pPr>
      <w:r w:rsidRPr="000B2E13">
        <w:rPr>
          <w:sz w:val="20"/>
          <w:szCs w:val="20"/>
        </w:rPr>
        <w:t xml:space="preserve">La piedra de toque es, generalmente, un basalto negro procedente de Silesia, cortado en forma rectangular, con unas medidas aproximadas de 50x30x7 </w:t>
      </w:r>
      <w:proofErr w:type="spellStart"/>
      <w:r w:rsidRPr="000B2E13">
        <w:rPr>
          <w:sz w:val="20"/>
          <w:szCs w:val="20"/>
        </w:rPr>
        <w:t>mm.</w:t>
      </w:r>
      <w:proofErr w:type="spellEnd"/>
      <w:r w:rsidRPr="000B2E13">
        <w:rPr>
          <w:sz w:val="20"/>
          <w:szCs w:val="20"/>
        </w:rPr>
        <w:t xml:space="preserve"> de superficie mate y algo áspera. Es muy resistente a una</w:t>
      </w:r>
    </w:p>
    <w:p w14:paraId="1C39DB53" w14:textId="77777777" w:rsidR="00E04E87" w:rsidRDefault="000B2E13" w:rsidP="00510642">
      <w:pPr>
        <w:pStyle w:val="Normal0"/>
        <w:pBdr>
          <w:top w:val="nil"/>
          <w:left w:val="nil"/>
          <w:bottom w:val="nil"/>
          <w:right w:val="nil"/>
          <w:between w:val="nil"/>
        </w:pBdr>
        <w:ind w:left="360"/>
        <w:jc w:val="both"/>
        <w:rPr>
          <w:sz w:val="20"/>
          <w:szCs w:val="20"/>
        </w:rPr>
      </w:pPr>
      <w:r w:rsidRPr="000B2E13">
        <w:rPr>
          <w:sz w:val="20"/>
          <w:szCs w:val="20"/>
        </w:rPr>
        <w:t xml:space="preserve">amplia serie de ácidos. </w:t>
      </w:r>
    </w:p>
    <w:p w14:paraId="6E3827AF" w14:textId="729FD0BF" w:rsidR="00E04E87" w:rsidRDefault="000B2E13" w:rsidP="00510642">
      <w:pPr>
        <w:pStyle w:val="Normal0"/>
        <w:pBdr>
          <w:top w:val="nil"/>
          <w:left w:val="nil"/>
          <w:bottom w:val="nil"/>
          <w:right w:val="nil"/>
          <w:between w:val="nil"/>
        </w:pBdr>
        <w:ind w:left="360"/>
        <w:jc w:val="both"/>
        <w:rPr>
          <w:sz w:val="20"/>
          <w:szCs w:val="20"/>
        </w:rPr>
      </w:pPr>
      <w:r w:rsidRPr="000B2E13">
        <w:rPr>
          <w:sz w:val="20"/>
          <w:szCs w:val="20"/>
        </w:rPr>
        <w:t xml:space="preserve">Su empleo es muy sencillo: </w:t>
      </w:r>
    </w:p>
    <w:p w14:paraId="4FF704C7" w14:textId="7114888A" w:rsidR="000B2E13" w:rsidRDefault="000B2E13" w:rsidP="00510642">
      <w:pPr>
        <w:pStyle w:val="Normal0"/>
        <w:pBdr>
          <w:top w:val="nil"/>
          <w:left w:val="nil"/>
          <w:bottom w:val="nil"/>
          <w:right w:val="nil"/>
          <w:between w:val="nil"/>
        </w:pBdr>
        <w:ind w:left="360"/>
        <w:jc w:val="both"/>
        <w:rPr>
          <w:sz w:val="20"/>
          <w:szCs w:val="20"/>
        </w:rPr>
      </w:pPr>
      <w:r w:rsidRPr="000B2E13">
        <w:rPr>
          <w:sz w:val="20"/>
          <w:szCs w:val="20"/>
        </w:rPr>
        <w:t>Uno de los bordes de la pieza o trozo de metal que se quiere comprobar, se frota contra la piedra de forma que queden trazas del metal marcadas en la superficie de la misma. A continuación, se frota también otro metal cualitativa y cuantitativamente conocido. Dejando las trazas del mismo junto a las del primero, separadas ambas por el espacio justo y necesario para que no se confundan unas con otras. Seguidamente se aplican unas gotas del reactivo de forma que cubran, al mismo tiempo, parte de las trazas de los dos metales, del que se quiere probar y del de referencia</w:t>
      </w:r>
      <w:r w:rsidR="00065B59">
        <w:rPr>
          <w:sz w:val="20"/>
          <w:szCs w:val="20"/>
        </w:rPr>
        <w:t>.</w:t>
      </w:r>
    </w:p>
    <w:p w14:paraId="2BCF2E95" w14:textId="77777777" w:rsidR="00E04E87" w:rsidRDefault="00E04E87" w:rsidP="00510642">
      <w:pPr>
        <w:pStyle w:val="Normal0"/>
        <w:pBdr>
          <w:top w:val="nil"/>
          <w:left w:val="nil"/>
          <w:bottom w:val="nil"/>
          <w:right w:val="nil"/>
          <w:between w:val="nil"/>
        </w:pBdr>
        <w:ind w:left="360"/>
        <w:jc w:val="both"/>
        <w:rPr>
          <w:sz w:val="20"/>
          <w:szCs w:val="20"/>
        </w:rPr>
      </w:pPr>
    </w:p>
    <w:p w14:paraId="29827F45" w14:textId="77777777" w:rsidR="00E04E87" w:rsidRDefault="00E04E87" w:rsidP="00510642">
      <w:pPr>
        <w:pStyle w:val="Normal0"/>
        <w:pBdr>
          <w:top w:val="nil"/>
          <w:left w:val="nil"/>
          <w:bottom w:val="nil"/>
          <w:right w:val="nil"/>
          <w:between w:val="nil"/>
        </w:pBdr>
        <w:ind w:left="360"/>
        <w:jc w:val="both"/>
        <w:rPr>
          <w:sz w:val="20"/>
          <w:szCs w:val="20"/>
        </w:rPr>
      </w:pPr>
      <w:r w:rsidRPr="00E04E87">
        <w:rPr>
          <w:sz w:val="20"/>
          <w:szCs w:val="20"/>
        </w:rPr>
        <w:t xml:space="preserve">Si las dos aleaciones son iguales, las reacciones en las dos trazas también serán iguales. Si las reacciones son diferentes es que, evidentemente, se trata de aleaciones distintas. </w:t>
      </w:r>
    </w:p>
    <w:p w14:paraId="7CE25FF0" w14:textId="77777777" w:rsidR="00E04E87" w:rsidRDefault="00E04E87" w:rsidP="00510642">
      <w:pPr>
        <w:pStyle w:val="Normal0"/>
        <w:pBdr>
          <w:top w:val="nil"/>
          <w:left w:val="nil"/>
          <w:bottom w:val="nil"/>
          <w:right w:val="nil"/>
          <w:between w:val="nil"/>
        </w:pBdr>
        <w:ind w:left="360"/>
        <w:jc w:val="both"/>
        <w:rPr>
          <w:sz w:val="20"/>
          <w:szCs w:val="20"/>
        </w:rPr>
      </w:pPr>
      <w:r w:rsidRPr="00E04E87">
        <w:rPr>
          <w:sz w:val="20"/>
          <w:szCs w:val="20"/>
        </w:rPr>
        <w:t xml:space="preserve">Junto con la piedra de toque, se suelen suministrar una serie de testigos que consisten en tiras de latón, en las cuales en sus puntas se encuentra soldado un pedacito de oro de un título conocido y que viene convenientemente marcado. Sus puntas son de 22, 20, 18, 14 y 10 quilates, siendo estas las más comunes. Para cada una de estas puntas existe un reactivo. Estos reactivos atacan, por ejemplo, el de 18 quilates no ataca el de 20 o 22 pero si a todos los que están por debajo. </w:t>
      </w:r>
    </w:p>
    <w:p w14:paraId="50F60E7C" w14:textId="77777777" w:rsidR="00E04E87" w:rsidRDefault="00E04E87" w:rsidP="00510642">
      <w:pPr>
        <w:pStyle w:val="Normal0"/>
        <w:pBdr>
          <w:top w:val="nil"/>
          <w:left w:val="nil"/>
          <w:bottom w:val="nil"/>
          <w:right w:val="nil"/>
          <w:between w:val="nil"/>
        </w:pBdr>
        <w:ind w:left="360"/>
        <w:jc w:val="both"/>
        <w:rPr>
          <w:sz w:val="20"/>
          <w:szCs w:val="20"/>
        </w:rPr>
      </w:pPr>
    </w:p>
    <w:p w14:paraId="59FB2D47" w14:textId="13878495" w:rsidR="00E04E87" w:rsidRDefault="00E04E87" w:rsidP="00510642">
      <w:pPr>
        <w:pStyle w:val="Normal0"/>
        <w:pBdr>
          <w:top w:val="nil"/>
          <w:left w:val="nil"/>
          <w:bottom w:val="nil"/>
          <w:right w:val="nil"/>
          <w:between w:val="nil"/>
        </w:pBdr>
        <w:ind w:left="360"/>
        <w:jc w:val="both"/>
        <w:rPr>
          <w:sz w:val="20"/>
          <w:szCs w:val="20"/>
        </w:rPr>
      </w:pPr>
      <w:r w:rsidRPr="00E04E87">
        <w:rPr>
          <w:sz w:val="20"/>
          <w:szCs w:val="20"/>
        </w:rPr>
        <w:t>El reactivo utilizado para la piedra de toque es comúnmente denominado “agua de la piedra de toque” y tiene su origen en el agua regia, que está formada por:</w:t>
      </w:r>
    </w:p>
    <w:p w14:paraId="66721150" w14:textId="77777777" w:rsidR="00E04E87" w:rsidRDefault="00E04E87" w:rsidP="00510642">
      <w:pPr>
        <w:pStyle w:val="Normal0"/>
        <w:pBdr>
          <w:top w:val="nil"/>
          <w:left w:val="nil"/>
          <w:bottom w:val="nil"/>
          <w:right w:val="nil"/>
          <w:between w:val="nil"/>
        </w:pBdr>
        <w:ind w:left="360"/>
        <w:jc w:val="both"/>
        <w:rPr>
          <w:sz w:val="20"/>
          <w:szCs w:val="20"/>
        </w:rPr>
      </w:pPr>
    </w:p>
    <w:tbl>
      <w:tblPr>
        <w:tblStyle w:val="Tablaconcuadrcula"/>
        <w:tblW w:w="0" w:type="auto"/>
        <w:tblInd w:w="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843"/>
      </w:tblGrid>
      <w:tr w:rsidR="00453295" w14:paraId="0BFFAEDE" w14:textId="77777777" w:rsidTr="00453295">
        <w:tc>
          <w:tcPr>
            <w:tcW w:w="1842" w:type="dxa"/>
            <w:shd w:val="clear" w:color="auto" w:fill="B6DDE8" w:themeFill="accent5" w:themeFillTint="66"/>
          </w:tcPr>
          <w:p w14:paraId="752299CA" w14:textId="133A71D3" w:rsidR="00453295" w:rsidRDefault="00453295" w:rsidP="00510642">
            <w:pPr>
              <w:pStyle w:val="Normal0"/>
              <w:jc w:val="both"/>
              <w:rPr>
                <w:sz w:val="20"/>
                <w:szCs w:val="20"/>
              </w:rPr>
            </w:pPr>
            <w:r>
              <w:rPr>
                <w:sz w:val="20"/>
                <w:szCs w:val="20"/>
              </w:rPr>
              <w:t>Ácido clorhídrico</w:t>
            </w:r>
          </w:p>
        </w:tc>
        <w:tc>
          <w:tcPr>
            <w:tcW w:w="1843" w:type="dxa"/>
            <w:shd w:val="clear" w:color="auto" w:fill="B6DDE8" w:themeFill="accent5" w:themeFillTint="66"/>
          </w:tcPr>
          <w:p w14:paraId="4B72BE69" w14:textId="03BF7EF1" w:rsidR="00453295" w:rsidRDefault="00453295" w:rsidP="00510642">
            <w:pPr>
              <w:pStyle w:val="Normal0"/>
              <w:jc w:val="both"/>
              <w:rPr>
                <w:sz w:val="20"/>
                <w:szCs w:val="20"/>
              </w:rPr>
            </w:pPr>
            <w:r>
              <w:rPr>
                <w:sz w:val="20"/>
                <w:szCs w:val="20"/>
              </w:rPr>
              <w:t>3 o 4 partes</w:t>
            </w:r>
          </w:p>
        </w:tc>
      </w:tr>
      <w:tr w:rsidR="00453295" w14:paraId="63DB1AB1" w14:textId="77777777" w:rsidTr="00453295">
        <w:tc>
          <w:tcPr>
            <w:tcW w:w="1842" w:type="dxa"/>
            <w:shd w:val="clear" w:color="auto" w:fill="FFFF99"/>
          </w:tcPr>
          <w:p w14:paraId="6AE443A0" w14:textId="1F253E71" w:rsidR="00453295" w:rsidRDefault="00453295" w:rsidP="00510642">
            <w:pPr>
              <w:pStyle w:val="Normal0"/>
              <w:jc w:val="both"/>
              <w:rPr>
                <w:sz w:val="20"/>
                <w:szCs w:val="20"/>
              </w:rPr>
            </w:pPr>
            <w:proofErr w:type="spellStart"/>
            <w:r>
              <w:rPr>
                <w:sz w:val="20"/>
                <w:szCs w:val="20"/>
              </w:rPr>
              <w:t>Acido</w:t>
            </w:r>
            <w:proofErr w:type="spellEnd"/>
            <w:r>
              <w:rPr>
                <w:sz w:val="20"/>
                <w:szCs w:val="20"/>
              </w:rPr>
              <w:t xml:space="preserve"> nítrico</w:t>
            </w:r>
          </w:p>
        </w:tc>
        <w:tc>
          <w:tcPr>
            <w:tcW w:w="1843" w:type="dxa"/>
            <w:shd w:val="clear" w:color="auto" w:fill="FFFF99"/>
          </w:tcPr>
          <w:p w14:paraId="52034E2E" w14:textId="147F8F9E" w:rsidR="00453295" w:rsidRDefault="00453295" w:rsidP="00510642">
            <w:pPr>
              <w:pStyle w:val="Normal0"/>
              <w:jc w:val="both"/>
              <w:rPr>
                <w:sz w:val="20"/>
                <w:szCs w:val="20"/>
              </w:rPr>
            </w:pPr>
            <w:r>
              <w:rPr>
                <w:sz w:val="20"/>
                <w:szCs w:val="20"/>
              </w:rPr>
              <w:t>1 parte</w:t>
            </w:r>
          </w:p>
        </w:tc>
      </w:tr>
    </w:tbl>
    <w:p w14:paraId="10134146" w14:textId="77777777" w:rsidR="00453295" w:rsidRDefault="00453295" w:rsidP="00510642">
      <w:pPr>
        <w:pStyle w:val="Normal0"/>
        <w:pBdr>
          <w:top w:val="nil"/>
          <w:left w:val="nil"/>
          <w:bottom w:val="nil"/>
          <w:right w:val="nil"/>
          <w:between w:val="nil"/>
        </w:pBdr>
        <w:ind w:left="360"/>
        <w:jc w:val="both"/>
        <w:rPr>
          <w:sz w:val="20"/>
          <w:szCs w:val="20"/>
        </w:rPr>
      </w:pPr>
    </w:p>
    <w:p w14:paraId="20561FB7" w14:textId="77777777" w:rsidR="00E04E87" w:rsidRDefault="00E04E87" w:rsidP="00510642">
      <w:pPr>
        <w:pStyle w:val="Normal0"/>
        <w:pBdr>
          <w:top w:val="nil"/>
          <w:left w:val="nil"/>
          <w:bottom w:val="nil"/>
          <w:right w:val="nil"/>
          <w:between w:val="nil"/>
        </w:pBdr>
        <w:ind w:left="360"/>
        <w:jc w:val="both"/>
        <w:rPr>
          <w:sz w:val="20"/>
          <w:szCs w:val="20"/>
        </w:rPr>
      </w:pPr>
      <w:r w:rsidRPr="00E04E87">
        <w:rPr>
          <w:sz w:val="20"/>
          <w:szCs w:val="20"/>
        </w:rPr>
        <w:t xml:space="preserve">Existen una cantidad de fórmulas para trabajar como reactivo de la piedra de toque, a continuación, están algunas: </w:t>
      </w:r>
    </w:p>
    <w:p w14:paraId="7A6DEF8C" w14:textId="1A1AD3FC" w:rsidR="00E04E87" w:rsidRDefault="00E04E87" w:rsidP="00510642">
      <w:pPr>
        <w:pStyle w:val="Normal0"/>
        <w:pBdr>
          <w:top w:val="nil"/>
          <w:left w:val="nil"/>
          <w:bottom w:val="nil"/>
          <w:right w:val="nil"/>
          <w:between w:val="nil"/>
        </w:pBdr>
        <w:ind w:left="360"/>
        <w:jc w:val="both"/>
        <w:rPr>
          <w:sz w:val="20"/>
          <w:szCs w:val="20"/>
        </w:rPr>
      </w:pPr>
      <w:r w:rsidRPr="00E04E87">
        <w:rPr>
          <w:sz w:val="20"/>
          <w:szCs w:val="20"/>
        </w:rPr>
        <w:t>Para oro de 900 milésimas:</w:t>
      </w:r>
      <w:r>
        <w:rPr>
          <w:sz w:val="20"/>
          <w:szCs w:val="20"/>
        </w:rPr>
        <w:t xml:space="preserve"> </w:t>
      </w:r>
    </w:p>
    <w:p w14:paraId="38308C52" w14:textId="77777777" w:rsidR="00453295" w:rsidRDefault="00453295" w:rsidP="00510642">
      <w:pPr>
        <w:pStyle w:val="Normal0"/>
        <w:pBdr>
          <w:top w:val="nil"/>
          <w:left w:val="nil"/>
          <w:bottom w:val="nil"/>
          <w:right w:val="nil"/>
          <w:between w:val="nil"/>
        </w:pBdr>
        <w:ind w:left="360"/>
        <w:jc w:val="both"/>
        <w:rPr>
          <w:sz w:val="20"/>
          <w:szCs w:val="20"/>
        </w:rPr>
      </w:pPr>
    </w:p>
    <w:tbl>
      <w:tblPr>
        <w:tblStyle w:val="Tablaconcuadrcula"/>
        <w:tblW w:w="0" w:type="auto"/>
        <w:tblInd w:w="931" w:type="dxa"/>
        <w:tblLook w:val="04A0" w:firstRow="1" w:lastRow="0" w:firstColumn="1" w:lastColumn="0" w:noHBand="0" w:noVBand="1"/>
      </w:tblPr>
      <w:tblGrid>
        <w:gridCol w:w="3175"/>
        <w:gridCol w:w="1134"/>
      </w:tblGrid>
      <w:tr w:rsidR="00453295" w14:paraId="1F6EB9D3" w14:textId="77777777" w:rsidTr="00453295">
        <w:tc>
          <w:tcPr>
            <w:tcW w:w="3175" w:type="dxa"/>
            <w:shd w:val="clear" w:color="auto" w:fill="B6DDE8" w:themeFill="accent5" w:themeFillTint="66"/>
          </w:tcPr>
          <w:p w14:paraId="660BDF59" w14:textId="64430B12" w:rsidR="00453295" w:rsidRDefault="00453295" w:rsidP="007057BD">
            <w:pPr>
              <w:pStyle w:val="Normal0"/>
              <w:jc w:val="both"/>
              <w:rPr>
                <w:sz w:val="20"/>
                <w:szCs w:val="20"/>
              </w:rPr>
            </w:pPr>
            <w:r w:rsidRPr="00453295">
              <w:rPr>
                <w:sz w:val="20"/>
                <w:szCs w:val="20"/>
              </w:rPr>
              <w:t xml:space="preserve">Ácido </w:t>
            </w:r>
            <w:r>
              <w:rPr>
                <w:sz w:val="20"/>
                <w:szCs w:val="20"/>
              </w:rPr>
              <w:t xml:space="preserve">nítrico de 40 </w:t>
            </w:r>
            <w:proofErr w:type="spellStart"/>
            <w:r>
              <w:rPr>
                <w:sz w:val="20"/>
                <w:szCs w:val="20"/>
              </w:rPr>
              <w:t>beaumes</w:t>
            </w:r>
            <w:proofErr w:type="spellEnd"/>
          </w:p>
        </w:tc>
        <w:tc>
          <w:tcPr>
            <w:tcW w:w="1134" w:type="dxa"/>
            <w:shd w:val="clear" w:color="auto" w:fill="B6DDE8" w:themeFill="accent5" w:themeFillTint="66"/>
          </w:tcPr>
          <w:p w14:paraId="708452F0" w14:textId="0AC926E1" w:rsidR="00453295" w:rsidRDefault="00453295" w:rsidP="007057BD">
            <w:pPr>
              <w:pStyle w:val="Normal0"/>
              <w:jc w:val="both"/>
              <w:rPr>
                <w:sz w:val="20"/>
                <w:szCs w:val="20"/>
              </w:rPr>
            </w:pPr>
            <w:r>
              <w:rPr>
                <w:sz w:val="20"/>
                <w:szCs w:val="20"/>
              </w:rPr>
              <w:t>80 partes</w:t>
            </w:r>
          </w:p>
        </w:tc>
      </w:tr>
      <w:tr w:rsidR="00453295" w14:paraId="1F4A5202" w14:textId="77777777" w:rsidTr="00453295">
        <w:tc>
          <w:tcPr>
            <w:tcW w:w="3175" w:type="dxa"/>
            <w:shd w:val="clear" w:color="auto" w:fill="FFFF99"/>
          </w:tcPr>
          <w:p w14:paraId="75DB9835" w14:textId="620CF218" w:rsidR="00453295" w:rsidRDefault="00453295" w:rsidP="007057BD">
            <w:pPr>
              <w:pStyle w:val="Normal0"/>
              <w:jc w:val="both"/>
              <w:rPr>
                <w:sz w:val="20"/>
                <w:szCs w:val="20"/>
              </w:rPr>
            </w:pPr>
            <w:r>
              <w:rPr>
                <w:sz w:val="20"/>
                <w:szCs w:val="20"/>
              </w:rPr>
              <w:t xml:space="preserve">Ácido clorhídrico de 21 </w:t>
            </w:r>
            <w:proofErr w:type="spellStart"/>
            <w:r>
              <w:rPr>
                <w:sz w:val="20"/>
                <w:szCs w:val="20"/>
              </w:rPr>
              <w:t>beaumes</w:t>
            </w:r>
            <w:proofErr w:type="spellEnd"/>
          </w:p>
        </w:tc>
        <w:tc>
          <w:tcPr>
            <w:tcW w:w="1134" w:type="dxa"/>
            <w:shd w:val="clear" w:color="auto" w:fill="FFFF99"/>
          </w:tcPr>
          <w:p w14:paraId="046B312E" w14:textId="06D01D97" w:rsidR="00453295" w:rsidRDefault="00453295" w:rsidP="007057BD">
            <w:pPr>
              <w:pStyle w:val="Normal0"/>
              <w:jc w:val="both"/>
              <w:rPr>
                <w:sz w:val="20"/>
                <w:szCs w:val="20"/>
              </w:rPr>
            </w:pPr>
            <w:r>
              <w:rPr>
                <w:sz w:val="20"/>
                <w:szCs w:val="20"/>
              </w:rPr>
              <w:t>10 partes</w:t>
            </w:r>
          </w:p>
        </w:tc>
      </w:tr>
      <w:tr w:rsidR="00453295" w14:paraId="79811A2D" w14:textId="77777777" w:rsidTr="00453295">
        <w:tc>
          <w:tcPr>
            <w:tcW w:w="3175" w:type="dxa"/>
            <w:shd w:val="clear" w:color="auto" w:fill="FFFF99"/>
          </w:tcPr>
          <w:p w14:paraId="717899AB" w14:textId="38E26E1C" w:rsidR="00453295" w:rsidRDefault="00453295" w:rsidP="007057BD">
            <w:pPr>
              <w:pStyle w:val="Normal0"/>
              <w:jc w:val="both"/>
              <w:rPr>
                <w:sz w:val="20"/>
                <w:szCs w:val="20"/>
              </w:rPr>
            </w:pPr>
            <w:r>
              <w:rPr>
                <w:sz w:val="20"/>
                <w:szCs w:val="20"/>
              </w:rPr>
              <w:t>Agua destilada</w:t>
            </w:r>
          </w:p>
        </w:tc>
        <w:tc>
          <w:tcPr>
            <w:tcW w:w="1134" w:type="dxa"/>
            <w:shd w:val="clear" w:color="auto" w:fill="FFFF99"/>
          </w:tcPr>
          <w:p w14:paraId="3AAC27D6" w14:textId="4C4551C9" w:rsidR="00453295" w:rsidRDefault="00453295" w:rsidP="007057BD">
            <w:pPr>
              <w:pStyle w:val="Normal0"/>
              <w:jc w:val="both"/>
              <w:rPr>
                <w:sz w:val="20"/>
                <w:szCs w:val="20"/>
              </w:rPr>
            </w:pPr>
            <w:r>
              <w:rPr>
                <w:sz w:val="20"/>
                <w:szCs w:val="20"/>
              </w:rPr>
              <w:t>30 partes</w:t>
            </w:r>
          </w:p>
        </w:tc>
      </w:tr>
    </w:tbl>
    <w:p w14:paraId="170F7F61" w14:textId="77777777" w:rsidR="00453295" w:rsidRDefault="00453295" w:rsidP="00510642">
      <w:pPr>
        <w:pStyle w:val="Normal0"/>
        <w:pBdr>
          <w:top w:val="nil"/>
          <w:left w:val="nil"/>
          <w:bottom w:val="nil"/>
          <w:right w:val="nil"/>
          <w:between w:val="nil"/>
        </w:pBdr>
        <w:ind w:left="360"/>
        <w:jc w:val="both"/>
        <w:rPr>
          <w:sz w:val="20"/>
          <w:szCs w:val="20"/>
        </w:rPr>
      </w:pPr>
    </w:p>
    <w:p w14:paraId="73F13FCF" w14:textId="4928D149" w:rsidR="00E04E87" w:rsidRDefault="00E04E87" w:rsidP="00510642">
      <w:pPr>
        <w:pStyle w:val="Normal0"/>
        <w:pBdr>
          <w:top w:val="nil"/>
          <w:left w:val="nil"/>
          <w:bottom w:val="nil"/>
          <w:right w:val="nil"/>
          <w:between w:val="nil"/>
        </w:pBdr>
        <w:ind w:left="360"/>
        <w:jc w:val="both"/>
        <w:rPr>
          <w:sz w:val="20"/>
          <w:szCs w:val="20"/>
        </w:rPr>
      </w:pPr>
      <w:r w:rsidRPr="00E04E87">
        <w:rPr>
          <w:sz w:val="20"/>
          <w:szCs w:val="20"/>
        </w:rPr>
        <w:t xml:space="preserve">Para oro de 750 </w:t>
      </w:r>
      <w:r w:rsidR="00254F47" w:rsidRPr="00E04E87">
        <w:rPr>
          <w:sz w:val="20"/>
          <w:szCs w:val="20"/>
        </w:rPr>
        <w:t>milésimas</w:t>
      </w:r>
      <w:r w:rsidR="00254F47">
        <w:rPr>
          <w:sz w:val="20"/>
          <w:szCs w:val="20"/>
        </w:rPr>
        <w:t>:</w:t>
      </w:r>
    </w:p>
    <w:p w14:paraId="485D2F2A" w14:textId="77777777" w:rsidR="00453295" w:rsidRDefault="00453295" w:rsidP="00510642">
      <w:pPr>
        <w:pStyle w:val="Normal0"/>
        <w:pBdr>
          <w:top w:val="nil"/>
          <w:left w:val="nil"/>
          <w:bottom w:val="nil"/>
          <w:right w:val="nil"/>
          <w:between w:val="nil"/>
        </w:pBdr>
        <w:ind w:left="360"/>
        <w:jc w:val="both"/>
        <w:rPr>
          <w:sz w:val="20"/>
          <w:szCs w:val="20"/>
        </w:rPr>
      </w:pPr>
    </w:p>
    <w:tbl>
      <w:tblPr>
        <w:tblStyle w:val="Tablaconcuadrcula"/>
        <w:tblW w:w="0" w:type="auto"/>
        <w:tblInd w:w="931" w:type="dxa"/>
        <w:tblLook w:val="04A0" w:firstRow="1" w:lastRow="0" w:firstColumn="1" w:lastColumn="0" w:noHBand="0" w:noVBand="1"/>
      </w:tblPr>
      <w:tblGrid>
        <w:gridCol w:w="3175"/>
        <w:gridCol w:w="1276"/>
      </w:tblGrid>
      <w:tr w:rsidR="00453295" w14:paraId="74C821C5" w14:textId="77777777" w:rsidTr="00254F47">
        <w:tc>
          <w:tcPr>
            <w:tcW w:w="3175" w:type="dxa"/>
            <w:shd w:val="clear" w:color="auto" w:fill="B6DDE8" w:themeFill="accent5" w:themeFillTint="66"/>
          </w:tcPr>
          <w:p w14:paraId="0CCF2A3A" w14:textId="7401E65C" w:rsidR="00453295" w:rsidRDefault="00453295" w:rsidP="007057BD">
            <w:pPr>
              <w:pStyle w:val="Normal0"/>
              <w:jc w:val="both"/>
              <w:rPr>
                <w:sz w:val="20"/>
                <w:szCs w:val="20"/>
              </w:rPr>
            </w:pPr>
            <w:r w:rsidRPr="00453295">
              <w:rPr>
                <w:sz w:val="20"/>
                <w:szCs w:val="20"/>
              </w:rPr>
              <w:t xml:space="preserve">Ácido </w:t>
            </w:r>
            <w:r>
              <w:rPr>
                <w:sz w:val="20"/>
                <w:szCs w:val="20"/>
              </w:rPr>
              <w:t xml:space="preserve">nítrico </w:t>
            </w:r>
          </w:p>
        </w:tc>
        <w:tc>
          <w:tcPr>
            <w:tcW w:w="1276" w:type="dxa"/>
            <w:shd w:val="clear" w:color="auto" w:fill="B6DDE8" w:themeFill="accent5" w:themeFillTint="66"/>
          </w:tcPr>
          <w:p w14:paraId="0293A25B" w14:textId="789F8DDA" w:rsidR="00453295" w:rsidRDefault="00453295" w:rsidP="007057BD">
            <w:pPr>
              <w:pStyle w:val="Normal0"/>
              <w:jc w:val="both"/>
              <w:rPr>
                <w:sz w:val="20"/>
                <w:szCs w:val="20"/>
              </w:rPr>
            </w:pPr>
            <w:r>
              <w:rPr>
                <w:sz w:val="20"/>
                <w:szCs w:val="20"/>
              </w:rPr>
              <w:t>15 partes</w:t>
            </w:r>
          </w:p>
        </w:tc>
      </w:tr>
      <w:tr w:rsidR="00453295" w14:paraId="6AA4F6A0" w14:textId="77777777" w:rsidTr="00254F47">
        <w:tc>
          <w:tcPr>
            <w:tcW w:w="3175" w:type="dxa"/>
            <w:shd w:val="clear" w:color="auto" w:fill="FFFF99"/>
          </w:tcPr>
          <w:p w14:paraId="3CC482EC" w14:textId="57A1E022" w:rsidR="00453295" w:rsidRDefault="00453295" w:rsidP="007057BD">
            <w:pPr>
              <w:pStyle w:val="Normal0"/>
              <w:jc w:val="both"/>
              <w:rPr>
                <w:sz w:val="20"/>
                <w:szCs w:val="20"/>
              </w:rPr>
            </w:pPr>
            <w:r>
              <w:rPr>
                <w:sz w:val="20"/>
                <w:szCs w:val="20"/>
              </w:rPr>
              <w:t>Ácido clorhídrico</w:t>
            </w:r>
          </w:p>
        </w:tc>
        <w:tc>
          <w:tcPr>
            <w:tcW w:w="1276" w:type="dxa"/>
            <w:shd w:val="clear" w:color="auto" w:fill="FFFF99"/>
          </w:tcPr>
          <w:p w14:paraId="59DF67FB" w14:textId="7728DB24" w:rsidR="00453295" w:rsidRDefault="00453295" w:rsidP="007057BD">
            <w:pPr>
              <w:pStyle w:val="Normal0"/>
              <w:jc w:val="both"/>
              <w:rPr>
                <w:sz w:val="20"/>
                <w:szCs w:val="20"/>
              </w:rPr>
            </w:pPr>
            <w:r>
              <w:rPr>
                <w:sz w:val="20"/>
                <w:szCs w:val="20"/>
              </w:rPr>
              <w:t>1 parte</w:t>
            </w:r>
          </w:p>
        </w:tc>
      </w:tr>
      <w:tr w:rsidR="00453295" w14:paraId="59E67D7A" w14:textId="77777777" w:rsidTr="00254F47">
        <w:tc>
          <w:tcPr>
            <w:tcW w:w="3175" w:type="dxa"/>
            <w:shd w:val="clear" w:color="auto" w:fill="66FF99"/>
          </w:tcPr>
          <w:p w14:paraId="55964E49" w14:textId="77777777" w:rsidR="00453295" w:rsidRDefault="00453295" w:rsidP="007057BD">
            <w:pPr>
              <w:pStyle w:val="Normal0"/>
              <w:jc w:val="both"/>
              <w:rPr>
                <w:sz w:val="20"/>
                <w:szCs w:val="20"/>
              </w:rPr>
            </w:pPr>
            <w:r>
              <w:rPr>
                <w:sz w:val="20"/>
                <w:szCs w:val="20"/>
              </w:rPr>
              <w:t>Agua destilada</w:t>
            </w:r>
          </w:p>
        </w:tc>
        <w:tc>
          <w:tcPr>
            <w:tcW w:w="1276" w:type="dxa"/>
            <w:shd w:val="clear" w:color="auto" w:fill="66FF99"/>
          </w:tcPr>
          <w:p w14:paraId="02463185" w14:textId="489E6A74" w:rsidR="00453295" w:rsidRDefault="00453295" w:rsidP="007057BD">
            <w:pPr>
              <w:pStyle w:val="Normal0"/>
              <w:jc w:val="both"/>
              <w:rPr>
                <w:sz w:val="20"/>
                <w:szCs w:val="20"/>
              </w:rPr>
            </w:pPr>
            <w:r>
              <w:rPr>
                <w:sz w:val="20"/>
                <w:szCs w:val="20"/>
              </w:rPr>
              <w:t>10 partes</w:t>
            </w:r>
          </w:p>
        </w:tc>
      </w:tr>
      <w:tr w:rsidR="00453295" w14:paraId="0FF168C2" w14:textId="77777777" w:rsidTr="00254F47">
        <w:tc>
          <w:tcPr>
            <w:tcW w:w="3175" w:type="dxa"/>
            <w:shd w:val="clear" w:color="auto" w:fill="B8CCE4" w:themeFill="accent1" w:themeFillTint="66"/>
          </w:tcPr>
          <w:p w14:paraId="69692CB1" w14:textId="68DD5456" w:rsidR="00453295" w:rsidRDefault="00453295" w:rsidP="007057BD">
            <w:pPr>
              <w:pStyle w:val="Normal0"/>
              <w:jc w:val="both"/>
              <w:rPr>
                <w:sz w:val="20"/>
                <w:szCs w:val="20"/>
              </w:rPr>
            </w:pPr>
            <w:r w:rsidRPr="00453295">
              <w:rPr>
                <w:sz w:val="20"/>
                <w:szCs w:val="20"/>
              </w:rPr>
              <w:t xml:space="preserve">Ácido </w:t>
            </w:r>
            <w:r>
              <w:rPr>
                <w:sz w:val="20"/>
                <w:szCs w:val="20"/>
              </w:rPr>
              <w:t xml:space="preserve">nítrico de </w:t>
            </w:r>
            <w:r w:rsidR="00254F47">
              <w:rPr>
                <w:sz w:val="20"/>
                <w:szCs w:val="20"/>
              </w:rPr>
              <w:t>37</w:t>
            </w:r>
            <w:r>
              <w:rPr>
                <w:sz w:val="20"/>
                <w:szCs w:val="20"/>
              </w:rPr>
              <w:t xml:space="preserve"> </w:t>
            </w:r>
            <w:proofErr w:type="spellStart"/>
            <w:r>
              <w:rPr>
                <w:sz w:val="20"/>
                <w:szCs w:val="20"/>
              </w:rPr>
              <w:t>beaumes</w:t>
            </w:r>
            <w:proofErr w:type="spellEnd"/>
          </w:p>
        </w:tc>
        <w:tc>
          <w:tcPr>
            <w:tcW w:w="1276" w:type="dxa"/>
            <w:shd w:val="clear" w:color="auto" w:fill="B8CCE4" w:themeFill="accent1" w:themeFillTint="66"/>
          </w:tcPr>
          <w:p w14:paraId="02E46B34" w14:textId="64296900" w:rsidR="00453295" w:rsidRDefault="00254F47" w:rsidP="007057BD">
            <w:pPr>
              <w:pStyle w:val="Normal0"/>
              <w:jc w:val="both"/>
              <w:rPr>
                <w:sz w:val="20"/>
                <w:szCs w:val="20"/>
              </w:rPr>
            </w:pPr>
            <w:r>
              <w:rPr>
                <w:sz w:val="20"/>
                <w:szCs w:val="20"/>
              </w:rPr>
              <w:t>98 gramos</w:t>
            </w:r>
          </w:p>
        </w:tc>
      </w:tr>
      <w:tr w:rsidR="00453295" w14:paraId="0C11958F" w14:textId="77777777" w:rsidTr="00254F47">
        <w:tc>
          <w:tcPr>
            <w:tcW w:w="3175" w:type="dxa"/>
            <w:shd w:val="clear" w:color="auto" w:fill="FFFF99"/>
          </w:tcPr>
          <w:p w14:paraId="3B4C9D2A" w14:textId="77777777" w:rsidR="00453295" w:rsidRDefault="00453295" w:rsidP="007057BD">
            <w:pPr>
              <w:pStyle w:val="Normal0"/>
              <w:jc w:val="both"/>
              <w:rPr>
                <w:sz w:val="20"/>
                <w:szCs w:val="20"/>
              </w:rPr>
            </w:pPr>
            <w:r>
              <w:rPr>
                <w:sz w:val="20"/>
                <w:szCs w:val="20"/>
              </w:rPr>
              <w:t xml:space="preserve">Ácido clorhídrico de 21 </w:t>
            </w:r>
            <w:proofErr w:type="spellStart"/>
            <w:r>
              <w:rPr>
                <w:sz w:val="20"/>
                <w:szCs w:val="20"/>
              </w:rPr>
              <w:t>beaumes</w:t>
            </w:r>
            <w:proofErr w:type="spellEnd"/>
          </w:p>
        </w:tc>
        <w:tc>
          <w:tcPr>
            <w:tcW w:w="1276" w:type="dxa"/>
            <w:shd w:val="clear" w:color="auto" w:fill="FFFF99"/>
          </w:tcPr>
          <w:p w14:paraId="05363811" w14:textId="6E36118E" w:rsidR="00453295" w:rsidRDefault="00254F47" w:rsidP="007057BD">
            <w:pPr>
              <w:pStyle w:val="Normal0"/>
              <w:jc w:val="both"/>
              <w:rPr>
                <w:sz w:val="20"/>
                <w:szCs w:val="20"/>
              </w:rPr>
            </w:pPr>
            <w:r>
              <w:rPr>
                <w:sz w:val="20"/>
                <w:szCs w:val="20"/>
              </w:rPr>
              <w:t>2 gramos</w:t>
            </w:r>
          </w:p>
        </w:tc>
      </w:tr>
      <w:tr w:rsidR="00254F47" w14:paraId="474BE42F" w14:textId="77777777" w:rsidTr="00254F47">
        <w:tc>
          <w:tcPr>
            <w:tcW w:w="3175" w:type="dxa"/>
            <w:shd w:val="clear" w:color="auto" w:fill="66FF99"/>
          </w:tcPr>
          <w:p w14:paraId="19A336F7" w14:textId="77777777" w:rsidR="00453295" w:rsidRDefault="00453295" w:rsidP="007057BD">
            <w:pPr>
              <w:pStyle w:val="Normal0"/>
              <w:jc w:val="both"/>
              <w:rPr>
                <w:sz w:val="20"/>
                <w:szCs w:val="20"/>
              </w:rPr>
            </w:pPr>
            <w:r>
              <w:rPr>
                <w:sz w:val="20"/>
                <w:szCs w:val="20"/>
              </w:rPr>
              <w:t>Agua destilada</w:t>
            </w:r>
          </w:p>
        </w:tc>
        <w:tc>
          <w:tcPr>
            <w:tcW w:w="1276" w:type="dxa"/>
            <w:shd w:val="clear" w:color="auto" w:fill="66FF99"/>
          </w:tcPr>
          <w:p w14:paraId="2580550F" w14:textId="79B5AE3B" w:rsidR="00453295" w:rsidRDefault="00254F47" w:rsidP="007057BD">
            <w:pPr>
              <w:pStyle w:val="Normal0"/>
              <w:jc w:val="both"/>
              <w:rPr>
                <w:sz w:val="20"/>
                <w:szCs w:val="20"/>
              </w:rPr>
            </w:pPr>
            <w:r>
              <w:rPr>
                <w:sz w:val="20"/>
                <w:szCs w:val="20"/>
              </w:rPr>
              <w:t>25 gramos</w:t>
            </w:r>
          </w:p>
        </w:tc>
      </w:tr>
      <w:tr w:rsidR="00453295" w14:paraId="0BF31269" w14:textId="77777777" w:rsidTr="00254F47">
        <w:tc>
          <w:tcPr>
            <w:tcW w:w="3175" w:type="dxa"/>
            <w:shd w:val="clear" w:color="auto" w:fill="B8CCE4" w:themeFill="accent1" w:themeFillTint="66"/>
          </w:tcPr>
          <w:p w14:paraId="3C0F76E3" w14:textId="18597406" w:rsidR="00453295" w:rsidRDefault="00453295" w:rsidP="007057BD">
            <w:pPr>
              <w:pStyle w:val="Normal0"/>
              <w:jc w:val="both"/>
              <w:rPr>
                <w:sz w:val="20"/>
                <w:szCs w:val="20"/>
              </w:rPr>
            </w:pPr>
            <w:r w:rsidRPr="00453295">
              <w:rPr>
                <w:sz w:val="20"/>
                <w:szCs w:val="20"/>
              </w:rPr>
              <w:t xml:space="preserve">Ácido </w:t>
            </w:r>
            <w:r>
              <w:rPr>
                <w:sz w:val="20"/>
                <w:szCs w:val="20"/>
              </w:rPr>
              <w:t xml:space="preserve">nítrico </w:t>
            </w:r>
          </w:p>
        </w:tc>
        <w:tc>
          <w:tcPr>
            <w:tcW w:w="1276" w:type="dxa"/>
            <w:shd w:val="clear" w:color="auto" w:fill="B8CCE4" w:themeFill="accent1" w:themeFillTint="66"/>
          </w:tcPr>
          <w:p w14:paraId="3850B9C2" w14:textId="2646C66A" w:rsidR="00453295" w:rsidRDefault="00254F47" w:rsidP="007057BD">
            <w:pPr>
              <w:pStyle w:val="Normal0"/>
              <w:jc w:val="both"/>
              <w:rPr>
                <w:sz w:val="20"/>
                <w:szCs w:val="20"/>
              </w:rPr>
            </w:pPr>
            <w:r>
              <w:rPr>
                <w:sz w:val="20"/>
                <w:szCs w:val="20"/>
              </w:rPr>
              <w:t>984 gramos</w:t>
            </w:r>
          </w:p>
        </w:tc>
      </w:tr>
      <w:tr w:rsidR="00453295" w14:paraId="3564D1D5" w14:textId="77777777" w:rsidTr="00254F47">
        <w:tc>
          <w:tcPr>
            <w:tcW w:w="3175" w:type="dxa"/>
            <w:shd w:val="clear" w:color="auto" w:fill="FFFF99"/>
          </w:tcPr>
          <w:p w14:paraId="0715EBD6" w14:textId="6701F8D5" w:rsidR="00453295" w:rsidRDefault="00453295" w:rsidP="007057BD">
            <w:pPr>
              <w:pStyle w:val="Normal0"/>
              <w:jc w:val="both"/>
              <w:rPr>
                <w:sz w:val="20"/>
                <w:szCs w:val="20"/>
              </w:rPr>
            </w:pPr>
            <w:r>
              <w:rPr>
                <w:sz w:val="20"/>
                <w:szCs w:val="20"/>
              </w:rPr>
              <w:t>Ácido clorhídrico</w:t>
            </w:r>
          </w:p>
        </w:tc>
        <w:tc>
          <w:tcPr>
            <w:tcW w:w="1276" w:type="dxa"/>
            <w:shd w:val="clear" w:color="auto" w:fill="FFFF99"/>
          </w:tcPr>
          <w:p w14:paraId="6F05323A" w14:textId="721F5B16" w:rsidR="00453295" w:rsidRDefault="00453295" w:rsidP="007057BD">
            <w:pPr>
              <w:pStyle w:val="Normal0"/>
              <w:jc w:val="both"/>
              <w:rPr>
                <w:sz w:val="20"/>
                <w:szCs w:val="20"/>
              </w:rPr>
            </w:pPr>
            <w:r>
              <w:rPr>
                <w:sz w:val="20"/>
                <w:szCs w:val="20"/>
              </w:rPr>
              <w:t>1</w:t>
            </w:r>
            <w:r w:rsidR="00254F47">
              <w:rPr>
                <w:sz w:val="20"/>
                <w:szCs w:val="20"/>
              </w:rPr>
              <w:t>6 gramos</w:t>
            </w:r>
          </w:p>
        </w:tc>
      </w:tr>
    </w:tbl>
    <w:p w14:paraId="522C6944" w14:textId="77777777" w:rsidR="00453295" w:rsidRDefault="00453295" w:rsidP="00510642">
      <w:pPr>
        <w:pStyle w:val="Normal0"/>
        <w:pBdr>
          <w:top w:val="nil"/>
          <w:left w:val="nil"/>
          <w:bottom w:val="nil"/>
          <w:right w:val="nil"/>
          <w:between w:val="nil"/>
        </w:pBdr>
        <w:ind w:left="360"/>
        <w:jc w:val="both"/>
        <w:rPr>
          <w:sz w:val="20"/>
          <w:szCs w:val="20"/>
        </w:rPr>
      </w:pPr>
    </w:p>
    <w:p w14:paraId="2F7F129C" w14:textId="3DF1C0F3" w:rsidR="00E04E87" w:rsidRDefault="00E04E87" w:rsidP="00E04E87">
      <w:pPr>
        <w:pStyle w:val="Normal0"/>
        <w:pBdr>
          <w:top w:val="nil"/>
          <w:left w:val="nil"/>
          <w:bottom w:val="nil"/>
          <w:right w:val="nil"/>
          <w:between w:val="nil"/>
        </w:pBdr>
        <w:jc w:val="both"/>
        <w:rPr>
          <w:sz w:val="20"/>
          <w:szCs w:val="20"/>
        </w:rPr>
      </w:pPr>
      <w:r>
        <w:rPr>
          <w:sz w:val="20"/>
          <w:szCs w:val="20"/>
        </w:rPr>
        <w:t xml:space="preserve">      </w:t>
      </w:r>
      <w:r w:rsidRPr="00E04E87">
        <w:rPr>
          <w:sz w:val="20"/>
          <w:szCs w:val="20"/>
        </w:rPr>
        <w:t>Para oro de 583 milésimas:</w:t>
      </w:r>
      <w:r>
        <w:rPr>
          <w:sz w:val="20"/>
          <w:szCs w:val="20"/>
        </w:rPr>
        <w:t xml:space="preserve"> </w:t>
      </w:r>
    </w:p>
    <w:p w14:paraId="29D5621D" w14:textId="77777777" w:rsidR="00254F47" w:rsidRDefault="00254F47" w:rsidP="00E04E87">
      <w:pPr>
        <w:pStyle w:val="Normal0"/>
        <w:pBdr>
          <w:top w:val="nil"/>
          <w:left w:val="nil"/>
          <w:bottom w:val="nil"/>
          <w:right w:val="nil"/>
          <w:between w:val="nil"/>
        </w:pBdr>
        <w:jc w:val="both"/>
        <w:rPr>
          <w:sz w:val="20"/>
          <w:szCs w:val="20"/>
        </w:rPr>
      </w:pPr>
    </w:p>
    <w:tbl>
      <w:tblPr>
        <w:tblStyle w:val="Tablaconcuadrcula"/>
        <w:tblW w:w="0" w:type="auto"/>
        <w:tblInd w:w="931" w:type="dxa"/>
        <w:tblLook w:val="04A0" w:firstRow="1" w:lastRow="0" w:firstColumn="1" w:lastColumn="0" w:noHBand="0" w:noVBand="1"/>
      </w:tblPr>
      <w:tblGrid>
        <w:gridCol w:w="3175"/>
        <w:gridCol w:w="1276"/>
      </w:tblGrid>
      <w:tr w:rsidR="00254F47" w14:paraId="18170966" w14:textId="77777777" w:rsidTr="007057BD">
        <w:tc>
          <w:tcPr>
            <w:tcW w:w="3175" w:type="dxa"/>
            <w:shd w:val="clear" w:color="auto" w:fill="B6DDE8" w:themeFill="accent5" w:themeFillTint="66"/>
          </w:tcPr>
          <w:p w14:paraId="7EFFF9EA" w14:textId="30C95E1B" w:rsidR="00254F47" w:rsidRDefault="00254F47" w:rsidP="007057BD">
            <w:pPr>
              <w:pStyle w:val="Normal0"/>
              <w:jc w:val="both"/>
              <w:rPr>
                <w:sz w:val="20"/>
                <w:szCs w:val="20"/>
              </w:rPr>
            </w:pPr>
            <w:r w:rsidRPr="00453295">
              <w:rPr>
                <w:sz w:val="20"/>
                <w:szCs w:val="20"/>
              </w:rPr>
              <w:t xml:space="preserve">Ácido </w:t>
            </w:r>
            <w:r>
              <w:rPr>
                <w:sz w:val="20"/>
                <w:szCs w:val="20"/>
              </w:rPr>
              <w:t xml:space="preserve">nítrico 40 </w:t>
            </w:r>
            <w:proofErr w:type="spellStart"/>
            <w:r>
              <w:rPr>
                <w:sz w:val="20"/>
                <w:szCs w:val="20"/>
              </w:rPr>
              <w:t>beaumes</w:t>
            </w:r>
            <w:proofErr w:type="spellEnd"/>
          </w:p>
        </w:tc>
        <w:tc>
          <w:tcPr>
            <w:tcW w:w="1276" w:type="dxa"/>
            <w:shd w:val="clear" w:color="auto" w:fill="B6DDE8" w:themeFill="accent5" w:themeFillTint="66"/>
          </w:tcPr>
          <w:p w14:paraId="3D238E4E" w14:textId="14485BC5" w:rsidR="00254F47" w:rsidRDefault="00254F47" w:rsidP="007057BD">
            <w:pPr>
              <w:pStyle w:val="Normal0"/>
              <w:jc w:val="both"/>
              <w:rPr>
                <w:sz w:val="20"/>
                <w:szCs w:val="20"/>
              </w:rPr>
            </w:pPr>
            <w:r>
              <w:rPr>
                <w:sz w:val="20"/>
                <w:szCs w:val="20"/>
              </w:rPr>
              <w:t>800 partes</w:t>
            </w:r>
          </w:p>
        </w:tc>
      </w:tr>
      <w:tr w:rsidR="00254F47" w14:paraId="163BC6D7" w14:textId="77777777" w:rsidTr="007057BD">
        <w:tc>
          <w:tcPr>
            <w:tcW w:w="3175" w:type="dxa"/>
            <w:shd w:val="clear" w:color="auto" w:fill="FFFF99"/>
          </w:tcPr>
          <w:p w14:paraId="46D05756" w14:textId="2129855D" w:rsidR="00254F47" w:rsidRDefault="00254F47" w:rsidP="007057BD">
            <w:pPr>
              <w:pStyle w:val="Normal0"/>
              <w:jc w:val="both"/>
              <w:rPr>
                <w:sz w:val="20"/>
                <w:szCs w:val="20"/>
              </w:rPr>
            </w:pPr>
            <w:r>
              <w:rPr>
                <w:sz w:val="20"/>
                <w:szCs w:val="20"/>
              </w:rPr>
              <w:t xml:space="preserve">Ácido clorhídrico de 21 </w:t>
            </w:r>
            <w:proofErr w:type="spellStart"/>
            <w:r>
              <w:rPr>
                <w:sz w:val="20"/>
                <w:szCs w:val="20"/>
              </w:rPr>
              <w:t>beaumes</w:t>
            </w:r>
            <w:proofErr w:type="spellEnd"/>
          </w:p>
        </w:tc>
        <w:tc>
          <w:tcPr>
            <w:tcW w:w="1276" w:type="dxa"/>
            <w:shd w:val="clear" w:color="auto" w:fill="FFFF99"/>
          </w:tcPr>
          <w:p w14:paraId="41B34A72" w14:textId="6BDD3B6A" w:rsidR="00254F47" w:rsidRDefault="00254F47" w:rsidP="007057BD">
            <w:pPr>
              <w:pStyle w:val="Normal0"/>
              <w:jc w:val="both"/>
              <w:rPr>
                <w:sz w:val="20"/>
                <w:szCs w:val="20"/>
              </w:rPr>
            </w:pPr>
            <w:r>
              <w:rPr>
                <w:sz w:val="20"/>
                <w:szCs w:val="20"/>
              </w:rPr>
              <w:t>10 parte</w:t>
            </w:r>
          </w:p>
        </w:tc>
      </w:tr>
      <w:tr w:rsidR="00254F47" w14:paraId="3AF68DB0" w14:textId="77777777" w:rsidTr="007057BD">
        <w:tc>
          <w:tcPr>
            <w:tcW w:w="3175" w:type="dxa"/>
            <w:shd w:val="clear" w:color="auto" w:fill="66FF99"/>
          </w:tcPr>
          <w:p w14:paraId="0E47EE44" w14:textId="77777777" w:rsidR="00254F47" w:rsidRDefault="00254F47" w:rsidP="007057BD">
            <w:pPr>
              <w:pStyle w:val="Normal0"/>
              <w:jc w:val="both"/>
              <w:rPr>
                <w:sz w:val="20"/>
                <w:szCs w:val="20"/>
              </w:rPr>
            </w:pPr>
            <w:r>
              <w:rPr>
                <w:sz w:val="20"/>
                <w:szCs w:val="20"/>
              </w:rPr>
              <w:t>Agua destilada</w:t>
            </w:r>
          </w:p>
        </w:tc>
        <w:tc>
          <w:tcPr>
            <w:tcW w:w="1276" w:type="dxa"/>
            <w:shd w:val="clear" w:color="auto" w:fill="66FF99"/>
          </w:tcPr>
          <w:p w14:paraId="788C571B" w14:textId="743C7B3F" w:rsidR="00254F47" w:rsidRDefault="00254F47" w:rsidP="007057BD">
            <w:pPr>
              <w:pStyle w:val="Normal0"/>
              <w:jc w:val="both"/>
              <w:rPr>
                <w:sz w:val="20"/>
                <w:szCs w:val="20"/>
              </w:rPr>
            </w:pPr>
            <w:r>
              <w:rPr>
                <w:sz w:val="20"/>
                <w:szCs w:val="20"/>
              </w:rPr>
              <w:t>partes</w:t>
            </w:r>
          </w:p>
        </w:tc>
      </w:tr>
    </w:tbl>
    <w:p w14:paraId="145F70A4" w14:textId="77777777" w:rsidR="00254F47" w:rsidRDefault="00254F47" w:rsidP="00E04E87">
      <w:pPr>
        <w:pStyle w:val="Normal0"/>
        <w:pBdr>
          <w:top w:val="nil"/>
          <w:left w:val="nil"/>
          <w:bottom w:val="nil"/>
          <w:right w:val="nil"/>
          <w:between w:val="nil"/>
        </w:pBdr>
        <w:jc w:val="both"/>
        <w:rPr>
          <w:sz w:val="20"/>
          <w:szCs w:val="20"/>
        </w:rPr>
      </w:pPr>
    </w:p>
    <w:p w14:paraId="7A90B87A" w14:textId="77777777" w:rsidR="00E04E87" w:rsidRDefault="00E04E87" w:rsidP="00E04E87">
      <w:pPr>
        <w:pStyle w:val="Normal0"/>
        <w:pBdr>
          <w:top w:val="nil"/>
          <w:left w:val="nil"/>
          <w:bottom w:val="nil"/>
          <w:right w:val="nil"/>
          <w:between w:val="nil"/>
        </w:pBdr>
        <w:jc w:val="both"/>
        <w:rPr>
          <w:sz w:val="20"/>
          <w:szCs w:val="20"/>
        </w:rPr>
      </w:pPr>
    </w:p>
    <w:p w14:paraId="19D6A30E" w14:textId="77777777" w:rsidR="00E04E87" w:rsidRDefault="00E04E87" w:rsidP="00E04E87">
      <w:pPr>
        <w:pStyle w:val="Normal0"/>
        <w:pBdr>
          <w:top w:val="nil"/>
          <w:left w:val="nil"/>
          <w:bottom w:val="nil"/>
          <w:right w:val="nil"/>
          <w:between w:val="nil"/>
        </w:pBdr>
        <w:jc w:val="both"/>
        <w:rPr>
          <w:sz w:val="20"/>
          <w:szCs w:val="20"/>
        </w:rPr>
      </w:pPr>
      <w:r>
        <w:rPr>
          <w:sz w:val="20"/>
          <w:szCs w:val="20"/>
        </w:rPr>
        <w:t xml:space="preserve">      </w:t>
      </w:r>
      <w:r w:rsidRPr="00E04E87">
        <w:rPr>
          <w:sz w:val="20"/>
          <w:szCs w:val="20"/>
        </w:rPr>
        <w:t>Todas las fórmulas indicadas anteriormente son a título orientativo, es adecuado experimentar con las propias</w:t>
      </w:r>
    </w:p>
    <w:p w14:paraId="55A3D47D" w14:textId="098BF8BF" w:rsidR="00E04E87" w:rsidRDefault="00E04E87" w:rsidP="00E04E87">
      <w:pPr>
        <w:pStyle w:val="Normal0"/>
        <w:pBdr>
          <w:top w:val="nil"/>
          <w:left w:val="nil"/>
          <w:bottom w:val="nil"/>
          <w:right w:val="nil"/>
          <w:between w:val="nil"/>
        </w:pBdr>
        <w:jc w:val="both"/>
        <w:rPr>
          <w:sz w:val="20"/>
          <w:szCs w:val="20"/>
        </w:rPr>
      </w:pPr>
      <w:r w:rsidRPr="00E04E87">
        <w:rPr>
          <w:sz w:val="20"/>
          <w:szCs w:val="20"/>
        </w:rPr>
        <w:t xml:space="preserve"> </w:t>
      </w:r>
      <w:r>
        <w:rPr>
          <w:sz w:val="20"/>
          <w:szCs w:val="20"/>
        </w:rPr>
        <w:t xml:space="preserve">     Aleaciones </w:t>
      </w:r>
      <w:r w:rsidRPr="00E04E87">
        <w:rPr>
          <w:sz w:val="20"/>
          <w:szCs w:val="20"/>
        </w:rPr>
        <w:t xml:space="preserve">y reforzarlas o debilitarlas según el caso. </w:t>
      </w:r>
    </w:p>
    <w:p w14:paraId="1AC8FD59" w14:textId="6B32FBB2" w:rsidR="00E04E87" w:rsidRDefault="00E04E87" w:rsidP="00E04E87">
      <w:pPr>
        <w:pStyle w:val="Normal0"/>
        <w:pBdr>
          <w:top w:val="nil"/>
          <w:left w:val="nil"/>
          <w:bottom w:val="nil"/>
          <w:right w:val="nil"/>
          <w:between w:val="nil"/>
        </w:pBdr>
        <w:jc w:val="both"/>
        <w:rPr>
          <w:sz w:val="20"/>
          <w:szCs w:val="20"/>
        </w:rPr>
      </w:pPr>
      <w:r>
        <w:rPr>
          <w:sz w:val="20"/>
          <w:szCs w:val="20"/>
        </w:rPr>
        <w:t xml:space="preserve">      </w:t>
      </w:r>
    </w:p>
    <w:p w14:paraId="6E701116" w14:textId="6B4FF9CA" w:rsidR="00E04E87" w:rsidRDefault="00E04E87" w:rsidP="00E04E87">
      <w:pPr>
        <w:pStyle w:val="Normal0"/>
        <w:pBdr>
          <w:top w:val="nil"/>
          <w:left w:val="nil"/>
          <w:bottom w:val="nil"/>
          <w:right w:val="nil"/>
          <w:between w:val="nil"/>
        </w:pBdr>
        <w:jc w:val="both"/>
        <w:rPr>
          <w:sz w:val="20"/>
          <w:szCs w:val="20"/>
        </w:rPr>
      </w:pPr>
      <w:r>
        <w:rPr>
          <w:sz w:val="20"/>
          <w:szCs w:val="20"/>
        </w:rPr>
        <w:t xml:space="preserve">      </w:t>
      </w:r>
      <w:r w:rsidRPr="00E04E87">
        <w:rPr>
          <w:sz w:val="20"/>
          <w:szCs w:val="20"/>
        </w:rPr>
        <w:t xml:space="preserve">Para oro bajo de 15 a 500 milésimas, se utiliza ácido nítrico de 32 grados </w:t>
      </w:r>
      <w:proofErr w:type="spellStart"/>
      <w:r w:rsidRPr="00E04E87">
        <w:rPr>
          <w:sz w:val="20"/>
          <w:szCs w:val="20"/>
        </w:rPr>
        <w:t>Beaume</w:t>
      </w:r>
      <w:proofErr w:type="spellEnd"/>
      <w:r w:rsidRPr="00E04E87">
        <w:rPr>
          <w:sz w:val="20"/>
          <w:szCs w:val="20"/>
        </w:rPr>
        <w:t>, diluido en agua destilada</w:t>
      </w:r>
      <w:r>
        <w:rPr>
          <w:sz w:val="20"/>
          <w:szCs w:val="20"/>
        </w:rPr>
        <w:t>.</w:t>
      </w:r>
    </w:p>
    <w:p w14:paraId="75B6AC7B" w14:textId="77777777" w:rsidR="00E04E87" w:rsidRDefault="00E04E87" w:rsidP="00E04E87">
      <w:pPr>
        <w:pStyle w:val="Normal0"/>
        <w:pBdr>
          <w:top w:val="nil"/>
          <w:left w:val="nil"/>
          <w:bottom w:val="nil"/>
          <w:right w:val="nil"/>
          <w:between w:val="nil"/>
        </w:pBdr>
        <w:jc w:val="both"/>
        <w:rPr>
          <w:sz w:val="20"/>
          <w:szCs w:val="20"/>
        </w:rPr>
      </w:pPr>
    </w:p>
    <w:p w14:paraId="30C1B583" w14:textId="77777777" w:rsidR="00E04E87" w:rsidRDefault="00E04E87" w:rsidP="00E04E87">
      <w:pPr>
        <w:pStyle w:val="Normal0"/>
        <w:pBdr>
          <w:top w:val="nil"/>
          <w:left w:val="nil"/>
          <w:bottom w:val="nil"/>
          <w:right w:val="nil"/>
          <w:between w:val="nil"/>
        </w:pBdr>
        <w:jc w:val="both"/>
        <w:rPr>
          <w:sz w:val="20"/>
          <w:szCs w:val="20"/>
        </w:rPr>
      </w:pPr>
      <w:r>
        <w:rPr>
          <w:sz w:val="20"/>
          <w:szCs w:val="20"/>
        </w:rPr>
        <w:t xml:space="preserve">      </w:t>
      </w:r>
      <w:r w:rsidRPr="00E04E87">
        <w:rPr>
          <w:sz w:val="20"/>
          <w:szCs w:val="20"/>
        </w:rPr>
        <w:t xml:space="preserve">Las reacciones para pruebas de piezas en plata </w:t>
      </w:r>
    </w:p>
    <w:p w14:paraId="4F801295" w14:textId="77777777" w:rsidR="00E04E87" w:rsidRDefault="00E04E87" w:rsidP="00E04E87">
      <w:pPr>
        <w:pStyle w:val="Normal0"/>
        <w:pBdr>
          <w:top w:val="nil"/>
          <w:left w:val="nil"/>
          <w:bottom w:val="nil"/>
          <w:right w:val="nil"/>
          <w:between w:val="nil"/>
        </w:pBdr>
        <w:jc w:val="both"/>
        <w:rPr>
          <w:sz w:val="20"/>
          <w:szCs w:val="20"/>
        </w:rPr>
      </w:pPr>
      <w:r>
        <w:rPr>
          <w:sz w:val="20"/>
          <w:szCs w:val="20"/>
        </w:rPr>
        <w:t xml:space="preserve">      </w:t>
      </w:r>
      <w:r w:rsidRPr="00E04E87">
        <w:rPr>
          <w:sz w:val="20"/>
          <w:szCs w:val="20"/>
        </w:rPr>
        <w:t xml:space="preserve">• Titulo alto: da color marfil y el metal no reacciona </w:t>
      </w:r>
    </w:p>
    <w:p w14:paraId="3BA1EBDF" w14:textId="4C2203A3" w:rsidR="00E04E87" w:rsidRDefault="00E04E87" w:rsidP="00E04E87">
      <w:pPr>
        <w:pStyle w:val="Normal0"/>
        <w:pBdr>
          <w:top w:val="nil"/>
          <w:left w:val="nil"/>
          <w:bottom w:val="nil"/>
          <w:right w:val="nil"/>
          <w:between w:val="nil"/>
        </w:pBdr>
        <w:jc w:val="both"/>
        <w:rPr>
          <w:sz w:val="20"/>
          <w:szCs w:val="20"/>
        </w:rPr>
      </w:pPr>
      <w:r>
        <w:rPr>
          <w:sz w:val="20"/>
          <w:szCs w:val="20"/>
        </w:rPr>
        <w:t xml:space="preserve">      </w:t>
      </w:r>
      <w:r w:rsidRPr="00E04E87">
        <w:rPr>
          <w:sz w:val="20"/>
          <w:szCs w:val="20"/>
        </w:rPr>
        <w:t>• Titulo bajo: da color gris, hierve y deja mancha en el metal</w:t>
      </w:r>
    </w:p>
    <w:p w14:paraId="046647ED" w14:textId="77777777" w:rsidR="002B6488" w:rsidRDefault="002B6488" w:rsidP="00E04E87">
      <w:pPr>
        <w:pStyle w:val="Normal0"/>
        <w:pBdr>
          <w:top w:val="nil"/>
          <w:left w:val="nil"/>
          <w:bottom w:val="nil"/>
          <w:right w:val="nil"/>
          <w:between w:val="nil"/>
        </w:pBdr>
        <w:jc w:val="both"/>
        <w:rPr>
          <w:sz w:val="20"/>
          <w:szCs w:val="20"/>
        </w:rPr>
      </w:pPr>
    </w:p>
    <w:p w14:paraId="109874F6" w14:textId="34BE4858" w:rsidR="002B6488" w:rsidRDefault="002B6488" w:rsidP="00E04E87">
      <w:pPr>
        <w:pStyle w:val="Normal0"/>
        <w:pBdr>
          <w:top w:val="nil"/>
          <w:left w:val="nil"/>
          <w:bottom w:val="nil"/>
          <w:right w:val="nil"/>
          <w:between w:val="nil"/>
        </w:pBdr>
        <w:jc w:val="both"/>
        <w:rPr>
          <w:sz w:val="20"/>
          <w:szCs w:val="20"/>
        </w:rPr>
      </w:pPr>
      <w:r>
        <w:rPr>
          <w:sz w:val="20"/>
          <w:szCs w:val="20"/>
        </w:rPr>
        <w:t xml:space="preserve">      </w:t>
      </w:r>
      <w:r w:rsidRPr="002B6488">
        <w:rPr>
          <w:sz w:val="20"/>
          <w:szCs w:val="20"/>
        </w:rPr>
        <w:t>Entre otros ensayos que nos pueden orientar 9 están:</w:t>
      </w:r>
    </w:p>
    <w:p w14:paraId="45C8EDD9" w14:textId="77777777" w:rsidR="002B6488" w:rsidRDefault="002B6488" w:rsidP="00E04E87">
      <w:pPr>
        <w:pStyle w:val="Normal0"/>
        <w:pBdr>
          <w:top w:val="nil"/>
          <w:left w:val="nil"/>
          <w:bottom w:val="nil"/>
          <w:right w:val="nil"/>
          <w:between w:val="nil"/>
        </w:pBdr>
        <w:jc w:val="both"/>
        <w:rPr>
          <w:sz w:val="20"/>
          <w:szCs w:val="20"/>
        </w:rPr>
      </w:pPr>
      <w:r>
        <w:rPr>
          <w:sz w:val="20"/>
          <w:szCs w:val="20"/>
        </w:rPr>
        <w:t xml:space="preserve">      </w:t>
      </w:r>
      <w:r w:rsidRPr="002B6488">
        <w:rPr>
          <w:sz w:val="20"/>
          <w:szCs w:val="20"/>
        </w:rPr>
        <w:t xml:space="preserve">Ácido Clorhídrico: Ninguna Reacción con oro, plata, paladio o platino. Reacción violenta sobre aluminio y zinc. </w:t>
      </w:r>
    </w:p>
    <w:p w14:paraId="2A6ADD81" w14:textId="77777777" w:rsidR="002B6488" w:rsidRDefault="002B6488" w:rsidP="00E04E87">
      <w:pPr>
        <w:pStyle w:val="Normal0"/>
        <w:pBdr>
          <w:top w:val="nil"/>
          <w:left w:val="nil"/>
          <w:bottom w:val="nil"/>
          <w:right w:val="nil"/>
          <w:between w:val="nil"/>
        </w:pBdr>
        <w:jc w:val="both"/>
        <w:rPr>
          <w:sz w:val="20"/>
          <w:szCs w:val="20"/>
        </w:rPr>
      </w:pPr>
    </w:p>
    <w:p w14:paraId="72FCB232" w14:textId="4D423B64" w:rsidR="002B6488" w:rsidRDefault="002B6488" w:rsidP="00AE1FFC">
      <w:pPr>
        <w:pStyle w:val="Normal0"/>
        <w:pBdr>
          <w:top w:val="nil"/>
          <w:left w:val="nil"/>
          <w:bottom w:val="nil"/>
          <w:right w:val="nil"/>
          <w:between w:val="nil"/>
        </w:pBdr>
        <w:ind w:left="330"/>
        <w:rPr>
          <w:sz w:val="20"/>
          <w:szCs w:val="20"/>
        </w:rPr>
      </w:pPr>
      <w:r w:rsidRPr="002B6488">
        <w:rPr>
          <w:sz w:val="20"/>
          <w:szCs w:val="20"/>
        </w:rPr>
        <w:t xml:space="preserve">Ácido Nítrico: Reacción violenta sobre cobre y níquel con coloración verde o azul, con el cadmio, el zinc y la </w:t>
      </w:r>
      <w:r>
        <w:rPr>
          <w:sz w:val="20"/>
          <w:szCs w:val="20"/>
        </w:rPr>
        <w:t xml:space="preserve">    </w:t>
      </w:r>
      <w:r w:rsidRPr="002B6488">
        <w:rPr>
          <w:sz w:val="20"/>
          <w:szCs w:val="20"/>
        </w:rPr>
        <w:t>plata el ácido permanece blanco. El paladio se disuelve, encuartado y color rojo.</w:t>
      </w:r>
    </w:p>
    <w:p w14:paraId="06781144" w14:textId="77777777" w:rsidR="002B6488" w:rsidRDefault="002B6488" w:rsidP="002B6488">
      <w:pPr>
        <w:pStyle w:val="Normal0"/>
        <w:pBdr>
          <w:top w:val="nil"/>
          <w:left w:val="nil"/>
          <w:bottom w:val="nil"/>
          <w:right w:val="nil"/>
          <w:between w:val="nil"/>
        </w:pBdr>
        <w:rPr>
          <w:sz w:val="20"/>
          <w:szCs w:val="20"/>
        </w:rPr>
      </w:pPr>
    </w:p>
    <w:p w14:paraId="4646E23F"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El estaño da copos blancos </w:t>
      </w:r>
    </w:p>
    <w:p w14:paraId="2353EABD"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Ácido Sulfúrico: En caliente ataca la plata y el estaño </w:t>
      </w:r>
    </w:p>
    <w:p w14:paraId="4FCCE260"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Ataca el cobre con color verde o azul. </w:t>
      </w:r>
    </w:p>
    <w:p w14:paraId="236AF213"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Ataca el paladio, encuartado, en color rojo </w:t>
      </w:r>
    </w:p>
    <w:p w14:paraId="637676C5"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Mezclado con agua ataca violentamente al zinc </w:t>
      </w:r>
    </w:p>
    <w:p w14:paraId="4B7FB1B1"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No ataca al oro ni al platino </w:t>
      </w:r>
    </w:p>
    <w:p w14:paraId="30A4CF76"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Agua Regia: Disuelve casi todos los metales </w:t>
      </w:r>
    </w:p>
    <w:p w14:paraId="19C1492A"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Cobre y níquel dan color azulado Hierro da color pardo. </w:t>
      </w:r>
    </w:p>
    <w:p w14:paraId="533A61CA"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Cobalto da color rosa </w:t>
      </w:r>
    </w:p>
    <w:p w14:paraId="1B8625AD"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Plomo estaño, zinc y cadmio incoloros </w:t>
      </w:r>
    </w:p>
    <w:p w14:paraId="5BA88A3C"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Palta da color marfil precipitando cloruro de plata </w:t>
      </w:r>
    </w:p>
    <w:p w14:paraId="1D82D272"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Oro da color rojo amarillento. </w:t>
      </w:r>
    </w:p>
    <w:p w14:paraId="14909AA0" w14:textId="77777777"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 xml:space="preserve">Platino en caliente da color amarillo oscuro </w:t>
      </w:r>
    </w:p>
    <w:p w14:paraId="3ECA11FF" w14:textId="0DD9F8A6" w:rsidR="002B6488" w:rsidRDefault="002B6488" w:rsidP="002B6488">
      <w:pPr>
        <w:pStyle w:val="Normal0"/>
        <w:pBdr>
          <w:top w:val="nil"/>
          <w:left w:val="nil"/>
          <w:bottom w:val="nil"/>
          <w:right w:val="nil"/>
          <w:between w:val="nil"/>
        </w:pBdr>
        <w:rPr>
          <w:sz w:val="20"/>
          <w:szCs w:val="20"/>
        </w:rPr>
      </w:pPr>
      <w:r>
        <w:rPr>
          <w:sz w:val="20"/>
          <w:szCs w:val="20"/>
        </w:rPr>
        <w:t xml:space="preserve">       </w:t>
      </w:r>
      <w:r w:rsidRPr="002B6488">
        <w:rPr>
          <w:sz w:val="20"/>
          <w:szCs w:val="20"/>
        </w:rPr>
        <w:t>Paladio, rojo intenso oscuro</w:t>
      </w:r>
    </w:p>
    <w:p w14:paraId="1F3D7590" w14:textId="77777777" w:rsidR="002B6488" w:rsidRDefault="002B6488" w:rsidP="002B6488">
      <w:pPr>
        <w:pStyle w:val="Normal0"/>
        <w:pBdr>
          <w:top w:val="nil"/>
          <w:left w:val="nil"/>
          <w:bottom w:val="nil"/>
          <w:right w:val="nil"/>
          <w:between w:val="nil"/>
        </w:pBdr>
        <w:rPr>
          <w:sz w:val="20"/>
          <w:szCs w:val="20"/>
        </w:rPr>
      </w:pPr>
    </w:p>
    <w:p w14:paraId="3ED35EAB" w14:textId="77777777" w:rsidR="002B6488" w:rsidRDefault="002B6488" w:rsidP="002B6488">
      <w:pPr>
        <w:pStyle w:val="Normal0"/>
        <w:pBdr>
          <w:top w:val="nil"/>
          <w:left w:val="nil"/>
          <w:bottom w:val="nil"/>
          <w:right w:val="nil"/>
          <w:between w:val="nil"/>
        </w:pBdr>
        <w:rPr>
          <w:sz w:val="20"/>
          <w:szCs w:val="20"/>
        </w:rPr>
      </w:pPr>
    </w:p>
    <w:p w14:paraId="492C05DA" w14:textId="3B3531F1" w:rsidR="002B6488" w:rsidRPr="002B6488" w:rsidRDefault="002B6488" w:rsidP="001D4DA5">
      <w:pPr>
        <w:pStyle w:val="Normal0"/>
        <w:numPr>
          <w:ilvl w:val="0"/>
          <w:numId w:val="75"/>
        </w:numPr>
        <w:pBdr>
          <w:top w:val="nil"/>
          <w:left w:val="nil"/>
          <w:bottom w:val="nil"/>
          <w:right w:val="nil"/>
          <w:between w:val="nil"/>
        </w:pBdr>
        <w:rPr>
          <w:b/>
          <w:bCs/>
          <w:sz w:val="20"/>
          <w:szCs w:val="20"/>
        </w:rPr>
      </w:pPr>
      <w:r w:rsidRPr="002B6488">
        <w:rPr>
          <w:b/>
          <w:bCs/>
          <w:sz w:val="20"/>
          <w:szCs w:val="20"/>
        </w:rPr>
        <w:t xml:space="preserve">Para distinguir la plata </w:t>
      </w:r>
    </w:p>
    <w:p w14:paraId="6C5F7460" w14:textId="77777777" w:rsidR="002B6488" w:rsidRDefault="002B6488" w:rsidP="002B6488">
      <w:pPr>
        <w:pStyle w:val="Normal0"/>
        <w:pBdr>
          <w:top w:val="nil"/>
          <w:left w:val="nil"/>
          <w:bottom w:val="nil"/>
          <w:right w:val="nil"/>
          <w:between w:val="nil"/>
        </w:pBdr>
        <w:rPr>
          <w:sz w:val="20"/>
          <w:szCs w:val="20"/>
        </w:rPr>
      </w:pPr>
    </w:p>
    <w:p w14:paraId="2E90E828" w14:textId="38E961F3" w:rsidR="002B6488" w:rsidRDefault="002B6488" w:rsidP="002B6488">
      <w:pPr>
        <w:pStyle w:val="Normal0"/>
        <w:pBdr>
          <w:top w:val="nil"/>
          <w:left w:val="nil"/>
          <w:bottom w:val="nil"/>
          <w:right w:val="nil"/>
          <w:between w:val="nil"/>
        </w:pBdr>
        <w:rPr>
          <w:sz w:val="20"/>
          <w:szCs w:val="20"/>
        </w:rPr>
      </w:pPr>
      <w:r w:rsidRPr="002B6488">
        <w:rPr>
          <w:sz w:val="20"/>
          <w:szCs w:val="20"/>
        </w:rPr>
        <w:t>Primer procedimiento, se ataca con ácido nítrico y, posteriormente se añade ácido clorhídrico o una solución saturada de sal de cocina. Si es plata se precipita cloruro de plata, de color blanco.</w:t>
      </w:r>
    </w:p>
    <w:p w14:paraId="0E3E6782" w14:textId="79DF9C28" w:rsidR="002B6488" w:rsidRDefault="002B6488" w:rsidP="002B6488">
      <w:pPr>
        <w:pStyle w:val="Normal0"/>
        <w:pBdr>
          <w:top w:val="nil"/>
          <w:left w:val="nil"/>
          <w:bottom w:val="nil"/>
          <w:right w:val="nil"/>
          <w:between w:val="nil"/>
        </w:pBdr>
        <w:rPr>
          <w:sz w:val="20"/>
          <w:szCs w:val="20"/>
        </w:rPr>
      </w:pPr>
      <w:r w:rsidRPr="002B6488">
        <w:rPr>
          <w:sz w:val="20"/>
          <w:szCs w:val="20"/>
        </w:rPr>
        <w:t>Segundo procedimiento, se preparará la siguiente solución</w:t>
      </w:r>
      <w:r>
        <w:rPr>
          <w:sz w:val="20"/>
          <w:szCs w:val="20"/>
        </w:rPr>
        <w:t>.</w:t>
      </w:r>
    </w:p>
    <w:p w14:paraId="61660F7A" w14:textId="77777777" w:rsidR="002B6488" w:rsidRDefault="002B6488" w:rsidP="002B6488">
      <w:pPr>
        <w:pStyle w:val="Normal0"/>
        <w:pBdr>
          <w:top w:val="nil"/>
          <w:left w:val="nil"/>
          <w:bottom w:val="nil"/>
          <w:right w:val="nil"/>
          <w:between w:val="nil"/>
        </w:pBdr>
        <w:rPr>
          <w:sz w:val="20"/>
          <w:szCs w:val="20"/>
        </w:rPr>
      </w:pPr>
    </w:p>
    <w:p w14:paraId="114B0988" w14:textId="17B00329" w:rsidR="002B6488" w:rsidRDefault="002B6488" w:rsidP="002B6488">
      <w:pPr>
        <w:pStyle w:val="Normal0"/>
        <w:pBdr>
          <w:top w:val="nil"/>
          <w:left w:val="nil"/>
          <w:bottom w:val="nil"/>
          <w:right w:val="nil"/>
          <w:between w:val="nil"/>
        </w:pBdr>
        <w:rPr>
          <w:sz w:val="20"/>
          <w:szCs w:val="20"/>
        </w:rPr>
      </w:pPr>
      <w:r w:rsidRPr="002B6488">
        <w:rPr>
          <w:sz w:val="20"/>
          <w:szCs w:val="20"/>
        </w:rPr>
        <w:t xml:space="preserve">Dicromato potásico………. 10 gr </w:t>
      </w:r>
    </w:p>
    <w:p w14:paraId="110D4105" w14:textId="1B0450A4" w:rsidR="002B6488" w:rsidRDefault="002B6488" w:rsidP="002B6488">
      <w:pPr>
        <w:pStyle w:val="Normal0"/>
        <w:pBdr>
          <w:top w:val="nil"/>
          <w:left w:val="nil"/>
          <w:bottom w:val="nil"/>
          <w:right w:val="nil"/>
          <w:between w:val="nil"/>
        </w:pBdr>
        <w:rPr>
          <w:sz w:val="20"/>
          <w:szCs w:val="20"/>
        </w:rPr>
      </w:pPr>
      <w:r w:rsidRPr="002B6488">
        <w:rPr>
          <w:sz w:val="20"/>
          <w:szCs w:val="20"/>
        </w:rPr>
        <w:t xml:space="preserve">Agua destilada……………700ml </w:t>
      </w:r>
    </w:p>
    <w:p w14:paraId="6E7DB4A9" w14:textId="06B962BB" w:rsidR="002B6488" w:rsidRDefault="002B6488" w:rsidP="002B6488">
      <w:pPr>
        <w:pStyle w:val="Normal0"/>
        <w:pBdr>
          <w:top w:val="nil"/>
          <w:left w:val="nil"/>
          <w:bottom w:val="nil"/>
          <w:right w:val="nil"/>
          <w:between w:val="nil"/>
        </w:pBdr>
        <w:rPr>
          <w:sz w:val="20"/>
          <w:szCs w:val="20"/>
        </w:rPr>
      </w:pPr>
      <w:r w:rsidRPr="002B6488">
        <w:rPr>
          <w:sz w:val="20"/>
          <w:szCs w:val="20"/>
        </w:rPr>
        <w:t>Ácido Sulfúrico………………200 ml</w:t>
      </w:r>
    </w:p>
    <w:p w14:paraId="19597A70" w14:textId="77777777" w:rsidR="002B6488" w:rsidRDefault="002B6488" w:rsidP="002B6488">
      <w:pPr>
        <w:pStyle w:val="Normal0"/>
        <w:pBdr>
          <w:top w:val="nil"/>
          <w:left w:val="nil"/>
          <w:bottom w:val="nil"/>
          <w:right w:val="nil"/>
          <w:between w:val="nil"/>
        </w:pBdr>
        <w:rPr>
          <w:sz w:val="20"/>
          <w:szCs w:val="20"/>
        </w:rPr>
      </w:pPr>
    </w:p>
    <w:p w14:paraId="0EB5DC6F" w14:textId="77777777" w:rsidR="002B6488" w:rsidRDefault="002B6488" w:rsidP="002B6488">
      <w:pPr>
        <w:pStyle w:val="Normal0"/>
        <w:pBdr>
          <w:top w:val="nil"/>
          <w:left w:val="nil"/>
          <w:bottom w:val="nil"/>
          <w:right w:val="nil"/>
          <w:between w:val="nil"/>
        </w:pBdr>
        <w:rPr>
          <w:sz w:val="20"/>
          <w:szCs w:val="20"/>
        </w:rPr>
      </w:pPr>
      <w:r w:rsidRPr="002B6488">
        <w:rPr>
          <w:sz w:val="20"/>
          <w:szCs w:val="20"/>
        </w:rPr>
        <w:t xml:space="preserve">Esa solución corroe la plata manchándola en rojo. </w:t>
      </w:r>
    </w:p>
    <w:p w14:paraId="5186D2CD" w14:textId="71D658F3" w:rsidR="002B6488" w:rsidRDefault="002B6488" w:rsidP="002B6488">
      <w:pPr>
        <w:pStyle w:val="Normal0"/>
        <w:pBdr>
          <w:top w:val="nil"/>
          <w:left w:val="nil"/>
          <w:bottom w:val="nil"/>
          <w:right w:val="nil"/>
          <w:between w:val="nil"/>
        </w:pBdr>
        <w:rPr>
          <w:sz w:val="20"/>
          <w:szCs w:val="20"/>
        </w:rPr>
      </w:pPr>
      <w:r w:rsidRPr="002B6488">
        <w:rPr>
          <w:sz w:val="20"/>
          <w:szCs w:val="20"/>
        </w:rPr>
        <w:t>Para apreciar mejor el color séquese, sin frotar, con la ayuda de papel secante. Tercer procedimiento, se prepara la siguiente solución</w:t>
      </w:r>
      <w:r>
        <w:rPr>
          <w:sz w:val="20"/>
          <w:szCs w:val="20"/>
        </w:rPr>
        <w:t>.</w:t>
      </w:r>
    </w:p>
    <w:p w14:paraId="19936020" w14:textId="77777777" w:rsidR="002B6488" w:rsidRDefault="002B6488" w:rsidP="002B6488">
      <w:pPr>
        <w:pStyle w:val="Normal0"/>
        <w:pBdr>
          <w:top w:val="nil"/>
          <w:left w:val="nil"/>
          <w:bottom w:val="nil"/>
          <w:right w:val="nil"/>
          <w:between w:val="nil"/>
        </w:pBdr>
        <w:rPr>
          <w:sz w:val="20"/>
          <w:szCs w:val="20"/>
        </w:rPr>
      </w:pPr>
    </w:p>
    <w:p w14:paraId="15EDEBCC" w14:textId="1C9EDB0D" w:rsidR="002B6488" w:rsidRDefault="002B6488" w:rsidP="002B6488">
      <w:pPr>
        <w:pStyle w:val="Normal0"/>
        <w:pBdr>
          <w:top w:val="nil"/>
          <w:left w:val="nil"/>
          <w:bottom w:val="nil"/>
          <w:right w:val="nil"/>
          <w:between w:val="nil"/>
        </w:pBdr>
        <w:rPr>
          <w:sz w:val="20"/>
          <w:szCs w:val="20"/>
        </w:rPr>
      </w:pPr>
      <w:r w:rsidRPr="002B6488">
        <w:rPr>
          <w:sz w:val="20"/>
          <w:szCs w:val="20"/>
        </w:rPr>
        <w:t xml:space="preserve">Sulfato de Plata………………………. 10 gr </w:t>
      </w:r>
    </w:p>
    <w:p w14:paraId="0B43E0FA" w14:textId="2E3A8430" w:rsidR="002B6488" w:rsidRDefault="002B6488" w:rsidP="002B6488">
      <w:pPr>
        <w:pStyle w:val="Normal0"/>
        <w:pBdr>
          <w:top w:val="nil"/>
          <w:left w:val="nil"/>
          <w:bottom w:val="nil"/>
          <w:right w:val="nil"/>
          <w:between w:val="nil"/>
        </w:pBdr>
        <w:rPr>
          <w:sz w:val="20"/>
          <w:szCs w:val="20"/>
        </w:rPr>
      </w:pPr>
      <w:r w:rsidRPr="002B6488">
        <w:rPr>
          <w:sz w:val="20"/>
          <w:szCs w:val="20"/>
        </w:rPr>
        <w:t>Agua destilada…………………………1000 ml</w:t>
      </w:r>
    </w:p>
    <w:p w14:paraId="425C8CB9" w14:textId="77777777" w:rsidR="002B6488" w:rsidRDefault="002B6488" w:rsidP="002B6488">
      <w:pPr>
        <w:pStyle w:val="Normal0"/>
        <w:pBdr>
          <w:top w:val="nil"/>
          <w:left w:val="nil"/>
          <w:bottom w:val="nil"/>
          <w:right w:val="nil"/>
          <w:between w:val="nil"/>
        </w:pBdr>
        <w:rPr>
          <w:sz w:val="20"/>
          <w:szCs w:val="20"/>
        </w:rPr>
      </w:pPr>
    </w:p>
    <w:p w14:paraId="6D52990A" w14:textId="77777777" w:rsidR="002B6488" w:rsidRDefault="002B6488" w:rsidP="002B6488">
      <w:pPr>
        <w:pStyle w:val="Normal0"/>
        <w:pBdr>
          <w:top w:val="nil"/>
          <w:left w:val="nil"/>
          <w:bottom w:val="nil"/>
          <w:right w:val="nil"/>
          <w:between w:val="nil"/>
        </w:pBdr>
        <w:rPr>
          <w:sz w:val="20"/>
          <w:szCs w:val="20"/>
        </w:rPr>
      </w:pPr>
      <w:r w:rsidRPr="002B6488">
        <w:rPr>
          <w:sz w:val="20"/>
          <w:szCs w:val="20"/>
        </w:rPr>
        <w:t xml:space="preserve">Una gota de esa solución sobre la muestra: </w:t>
      </w:r>
    </w:p>
    <w:p w14:paraId="0DF4C940" w14:textId="77777777" w:rsidR="002B6488" w:rsidRDefault="002B6488" w:rsidP="002B6488">
      <w:pPr>
        <w:pStyle w:val="Normal0"/>
        <w:pBdr>
          <w:top w:val="nil"/>
          <w:left w:val="nil"/>
          <w:bottom w:val="nil"/>
          <w:right w:val="nil"/>
          <w:between w:val="nil"/>
        </w:pBdr>
        <w:rPr>
          <w:sz w:val="20"/>
          <w:szCs w:val="20"/>
        </w:rPr>
      </w:pPr>
    </w:p>
    <w:p w14:paraId="6F8EC714" w14:textId="77777777" w:rsidR="002B6488" w:rsidRDefault="002B6488" w:rsidP="002B6488">
      <w:pPr>
        <w:pStyle w:val="Normal0"/>
        <w:pBdr>
          <w:top w:val="nil"/>
          <w:left w:val="nil"/>
          <w:bottom w:val="nil"/>
          <w:right w:val="nil"/>
          <w:between w:val="nil"/>
        </w:pBdr>
        <w:rPr>
          <w:sz w:val="20"/>
          <w:szCs w:val="20"/>
        </w:rPr>
      </w:pPr>
      <w:r w:rsidRPr="002B6488">
        <w:rPr>
          <w:sz w:val="20"/>
          <w:szCs w:val="20"/>
        </w:rPr>
        <w:t xml:space="preserve">No modifica la plata fina </w:t>
      </w:r>
    </w:p>
    <w:p w14:paraId="646194EC" w14:textId="0E9B1C06" w:rsidR="002B6488" w:rsidRDefault="002B6488" w:rsidP="002B6488">
      <w:pPr>
        <w:pStyle w:val="Normal0"/>
        <w:pBdr>
          <w:top w:val="nil"/>
          <w:left w:val="nil"/>
          <w:bottom w:val="nil"/>
          <w:right w:val="nil"/>
          <w:between w:val="nil"/>
        </w:pBdr>
        <w:rPr>
          <w:sz w:val="20"/>
          <w:szCs w:val="20"/>
        </w:rPr>
      </w:pPr>
      <w:r w:rsidRPr="002B6488">
        <w:rPr>
          <w:sz w:val="20"/>
          <w:szCs w:val="20"/>
        </w:rPr>
        <w:t xml:space="preserve">Mancha negro los metales no nobles </w:t>
      </w:r>
    </w:p>
    <w:p w14:paraId="624A7E05" w14:textId="2E754591" w:rsidR="002B6488" w:rsidRDefault="002B6488" w:rsidP="002B6488">
      <w:pPr>
        <w:pStyle w:val="Normal0"/>
        <w:pBdr>
          <w:top w:val="nil"/>
          <w:left w:val="nil"/>
          <w:bottom w:val="nil"/>
          <w:right w:val="nil"/>
          <w:between w:val="nil"/>
        </w:pBdr>
        <w:rPr>
          <w:sz w:val="20"/>
          <w:szCs w:val="20"/>
        </w:rPr>
      </w:pPr>
      <w:r w:rsidRPr="002B6488">
        <w:rPr>
          <w:sz w:val="20"/>
          <w:szCs w:val="20"/>
        </w:rPr>
        <w:t xml:space="preserve">Mancha más o menos gris las aleaciones de plata, cuanto más bajo es el </w:t>
      </w:r>
      <w:r w:rsidR="00F94B3A" w:rsidRPr="002B6488">
        <w:rPr>
          <w:sz w:val="20"/>
          <w:szCs w:val="20"/>
        </w:rPr>
        <w:t>título más oscuro</w:t>
      </w:r>
      <w:r w:rsidRPr="002B6488">
        <w:rPr>
          <w:sz w:val="20"/>
          <w:szCs w:val="20"/>
        </w:rPr>
        <w:t xml:space="preserve"> es la mancha.</w:t>
      </w:r>
    </w:p>
    <w:p w14:paraId="1B298342" w14:textId="77777777" w:rsidR="00F94B3A" w:rsidRDefault="00F94B3A" w:rsidP="002B6488">
      <w:pPr>
        <w:pStyle w:val="Normal0"/>
        <w:pBdr>
          <w:top w:val="nil"/>
          <w:left w:val="nil"/>
          <w:bottom w:val="nil"/>
          <w:right w:val="nil"/>
          <w:between w:val="nil"/>
        </w:pBdr>
        <w:rPr>
          <w:sz w:val="20"/>
          <w:szCs w:val="20"/>
        </w:rPr>
      </w:pPr>
    </w:p>
    <w:p w14:paraId="05702E45" w14:textId="3B87DFBE" w:rsidR="00F94B3A" w:rsidRDefault="00F94B3A" w:rsidP="001D4DA5">
      <w:pPr>
        <w:pStyle w:val="Normal0"/>
        <w:numPr>
          <w:ilvl w:val="0"/>
          <w:numId w:val="75"/>
        </w:numPr>
        <w:pBdr>
          <w:top w:val="nil"/>
          <w:left w:val="nil"/>
          <w:bottom w:val="nil"/>
          <w:right w:val="nil"/>
          <w:between w:val="nil"/>
        </w:pBdr>
        <w:rPr>
          <w:b/>
          <w:bCs/>
          <w:sz w:val="20"/>
          <w:szCs w:val="20"/>
        </w:rPr>
      </w:pPr>
      <w:r w:rsidRPr="00F94B3A">
        <w:rPr>
          <w:b/>
          <w:bCs/>
          <w:sz w:val="20"/>
          <w:szCs w:val="20"/>
        </w:rPr>
        <w:t>Análisis cuantitativos</w:t>
      </w:r>
    </w:p>
    <w:p w14:paraId="6A85D0AF" w14:textId="77777777" w:rsidR="00F94B3A" w:rsidRDefault="00F94B3A" w:rsidP="002B6488">
      <w:pPr>
        <w:pStyle w:val="Normal0"/>
        <w:pBdr>
          <w:top w:val="nil"/>
          <w:left w:val="nil"/>
          <w:bottom w:val="nil"/>
          <w:right w:val="nil"/>
          <w:between w:val="nil"/>
        </w:pBdr>
        <w:rPr>
          <w:b/>
          <w:bCs/>
          <w:sz w:val="20"/>
          <w:szCs w:val="20"/>
        </w:rPr>
      </w:pPr>
    </w:p>
    <w:p w14:paraId="63C95F48" w14:textId="168F2792" w:rsidR="00F94B3A" w:rsidRDefault="00F94B3A" w:rsidP="002B6488">
      <w:pPr>
        <w:pStyle w:val="Normal0"/>
        <w:pBdr>
          <w:top w:val="nil"/>
          <w:left w:val="nil"/>
          <w:bottom w:val="nil"/>
          <w:right w:val="nil"/>
          <w:between w:val="nil"/>
        </w:pBdr>
        <w:rPr>
          <w:sz w:val="20"/>
          <w:szCs w:val="20"/>
        </w:rPr>
      </w:pPr>
      <w:r w:rsidRPr="00F94B3A">
        <w:rPr>
          <w:sz w:val="20"/>
          <w:szCs w:val="20"/>
        </w:rPr>
        <w:lastRenderedPageBreak/>
        <w:t>Este análisis nos indica en que cantidades de un determinado componente se encuentra presente en la formula o en la muestra.</w:t>
      </w:r>
    </w:p>
    <w:p w14:paraId="16D92823" w14:textId="77777777" w:rsidR="00F94B3A" w:rsidRDefault="00F94B3A" w:rsidP="002B6488">
      <w:pPr>
        <w:pStyle w:val="Normal0"/>
        <w:pBdr>
          <w:top w:val="nil"/>
          <w:left w:val="nil"/>
          <w:bottom w:val="nil"/>
          <w:right w:val="nil"/>
          <w:between w:val="nil"/>
        </w:pBdr>
        <w:rPr>
          <w:sz w:val="20"/>
          <w:szCs w:val="20"/>
        </w:rPr>
      </w:pPr>
    </w:p>
    <w:p w14:paraId="38B53722" w14:textId="08CB0F4D" w:rsidR="00F94B3A" w:rsidRDefault="00F94B3A" w:rsidP="00AE1FFC">
      <w:pPr>
        <w:pStyle w:val="Normal0"/>
        <w:numPr>
          <w:ilvl w:val="0"/>
          <w:numId w:val="75"/>
        </w:numPr>
        <w:pBdr>
          <w:top w:val="nil"/>
          <w:left w:val="nil"/>
          <w:bottom w:val="nil"/>
          <w:right w:val="nil"/>
          <w:between w:val="nil"/>
        </w:pBdr>
        <w:rPr>
          <w:b/>
          <w:bCs/>
          <w:sz w:val="20"/>
          <w:szCs w:val="20"/>
        </w:rPr>
      </w:pPr>
      <w:r w:rsidRPr="00F94B3A">
        <w:rPr>
          <w:b/>
          <w:bCs/>
          <w:sz w:val="20"/>
          <w:szCs w:val="20"/>
        </w:rPr>
        <w:t>Ensayo de oro, de sus aleaciones por copelación.</w:t>
      </w:r>
    </w:p>
    <w:p w14:paraId="2FE0EE35" w14:textId="77777777" w:rsidR="00F94B3A" w:rsidRDefault="00F94B3A" w:rsidP="002B6488">
      <w:pPr>
        <w:pStyle w:val="Normal0"/>
        <w:pBdr>
          <w:top w:val="nil"/>
          <w:left w:val="nil"/>
          <w:bottom w:val="nil"/>
          <w:right w:val="nil"/>
          <w:between w:val="nil"/>
        </w:pBdr>
        <w:rPr>
          <w:b/>
          <w:bCs/>
          <w:sz w:val="20"/>
          <w:szCs w:val="20"/>
        </w:rPr>
      </w:pPr>
    </w:p>
    <w:p w14:paraId="4078AE3F" w14:textId="7116A475" w:rsidR="00F94B3A" w:rsidRDefault="00F94B3A" w:rsidP="002B6488">
      <w:pPr>
        <w:pStyle w:val="Normal0"/>
        <w:pBdr>
          <w:top w:val="nil"/>
          <w:left w:val="nil"/>
          <w:bottom w:val="nil"/>
          <w:right w:val="nil"/>
          <w:between w:val="nil"/>
        </w:pBdr>
        <w:rPr>
          <w:sz w:val="20"/>
          <w:szCs w:val="20"/>
        </w:rPr>
      </w:pPr>
      <w:r w:rsidRPr="00F94B3A">
        <w:rPr>
          <w:sz w:val="20"/>
          <w:szCs w:val="20"/>
        </w:rPr>
        <w:t xml:space="preserve">Este método se basa en la fusión de la muestra con un fundente a alta temperatura, el fundente está constituido básicamente por los siguientes reactivos: Oxido de Plomo, Carbonato de sodio, Bórax, las principales características son las de disminuir el punto de fusión de los metales y oxidar las impurezas para formar la escoria. Además de Nitrato de Potasio, Harina y Nitrato de plata, etc. Los metales nobles son colectados por el plomo del litargirio, formando el régulo el cual permanece en la parte inferior de la escoria debido a su alto peso específico. Este régulo luego de ser separado de la escoria es copelado a alta temperatura, en copelas de ceniza de hueso; las cuales absorben el plomo liberando así el oro y la plata el botón de oro y plata es comúnmente llamado doré. Este doré es laminado y disgregado con una solución de Ácido Nítrico para disolver la plata, el oro queda como una </w:t>
      </w:r>
      <w:proofErr w:type="spellStart"/>
      <w:r w:rsidRPr="00F94B3A">
        <w:rPr>
          <w:sz w:val="20"/>
          <w:szCs w:val="20"/>
        </w:rPr>
        <w:t>charpita</w:t>
      </w:r>
      <w:proofErr w:type="spellEnd"/>
      <w:r w:rsidRPr="00F94B3A">
        <w:rPr>
          <w:sz w:val="20"/>
          <w:szCs w:val="20"/>
        </w:rPr>
        <w:t xml:space="preserve"> en el fondo del crisol, el cual es pesado en una </w:t>
      </w:r>
      <w:proofErr w:type="spellStart"/>
      <w:r w:rsidRPr="00F94B3A">
        <w:rPr>
          <w:sz w:val="20"/>
          <w:szCs w:val="20"/>
        </w:rPr>
        <w:t>Microbalanza</w:t>
      </w:r>
      <w:proofErr w:type="spellEnd"/>
      <w:r w:rsidRPr="00F94B3A">
        <w:rPr>
          <w:sz w:val="20"/>
          <w:szCs w:val="20"/>
        </w:rPr>
        <w:t>.</w:t>
      </w:r>
      <w:r>
        <w:rPr>
          <w:sz w:val="20"/>
          <w:szCs w:val="20"/>
        </w:rPr>
        <w:t xml:space="preserve"> </w:t>
      </w:r>
    </w:p>
    <w:p w14:paraId="2124B4FA" w14:textId="77777777" w:rsidR="00F94B3A" w:rsidRDefault="00F94B3A" w:rsidP="002B6488">
      <w:pPr>
        <w:pStyle w:val="Normal0"/>
        <w:pBdr>
          <w:top w:val="nil"/>
          <w:left w:val="nil"/>
          <w:bottom w:val="nil"/>
          <w:right w:val="nil"/>
          <w:between w:val="nil"/>
        </w:pBdr>
        <w:rPr>
          <w:sz w:val="20"/>
          <w:szCs w:val="20"/>
        </w:rPr>
      </w:pPr>
    </w:p>
    <w:p w14:paraId="59D8448E" w14:textId="1D444D24" w:rsidR="00F94B3A" w:rsidRDefault="00F94B3A" w:rsidP="001D4DA5">
      <w:pPr>
        <w:pStyle w:val="Normal0"/>
        <w:numPr>
          <w:ilvl w:val="0"/>
          <w:numId w:val="75"/>
        </w:numPr>
        <w:pBdr>
          <w:top w:val="nil"/>
          <w:left w:val="nil"/>
          <w:bottom w:val="nil"/>
          <w:right w:val="nil"/>
          <w:between w:val="nil"/>
        </w:pBdr>
        <w:rPr>
          <w:b/>
          <w:bCs/>
          <w:sz w:val="20"/>
          <w:szCs w:val="20"/>
        </w:rPr>
      </w:pPr>
      <w:r w:rsidRPr="00F94B3A">
        <w:rPr>
          <w:b/>
          <w:bCs/>
          <w:sz w:val="20"/>
          <w:szCs w:val="20"/>
        </w:rPr>
        <w:t>Ensayo de oro, de sus aleaciones, sin copelación (sistema casero)</w:t>
      </w:r>
    </w:p>
    <w:p w14:paraId="6DF9174B" w14:textId="77777777" w:rsidR="00F94B3A" w:rsidRDefault="00F94B3A" w:rsidP="002B6488">
      <w:pPr>
        <w:pStyle w:val="Normal0"/>
        <w:pBdr>
          <w:top w:val="nil"/>
          <w:left w:val="nil"/>
          <w:bottom w:val="nil"/>
          <w:right w:val="nil"/>
          <w:between w:val="nil"/>
        </w:pBdr>
        <w:rPr>
          <w:b/>
          <w:bCs/>
          <w:sz w:val="20"/>
          <w:szCs w:val="20"/>
        </w:rPr>
      </w:pPr>
    </w:p>
    <w:p w14:paraId="73154AB2" w14:textId="1A93A95B" w:rsidR="00F94B3A" w:rsidRDefault="00F94B3A" w:rsidP="002B6488">
      <w:pPr>
        <w:pStyle w:val="Normal0"/>
        <w:pBdr>
          <w:top w:val="nil"/>
          <w:left w:val="nil"/>
          <w:bottom w:val="nil"/>
          <w:right w:val="nil"/>
          <w:between w:val="nil"/>
        </w:pBdr>
        <w:rPr>
          <w:sz w:val="20"/>
          <w:szCs w:val="20"/>
        </w:rPr>
      </w:pPr>
      <w:r w:rsidRPr="00F94B3A">
        <w:rPr>
          <w:sz w:val="20"/>
          <w:szCs w:val="20"/>
        </w:rPr>
        <w:t>Este sistema solo se debe emplear si no existe otra posibilidad, sus resultados son poco precisos, aunque muy superiores a los conseguidos por medio de la piedra de toque.</w:t>
      </w:r>
    </w:p>
    <w:p w14:paraId="2A4BE96E" w14:textId="77777777" w:rsidR="00F94B3A" w:rsidRDefault="00F94B3A" w:rsidP="002B6488">
      <w:pPr>
        <w:pStyle w:val="Normal0"/>
        <w:pBdr>
          <w:top w:val="nil"/>
          <w:left w:val="nil"/>
          <w:bottom w:val="nil"/>
          <w:right w:val="nil"/>
          <w:between w:val="nil"/>
        </w:pBdr>
        <w:rPr>
          <w:sz w:val="20"/>
          <w:szCs w:val="20"/>
        </w:rPr>
      </w:pPr>
    </w:p>
    <w:p w14:paraId="4BF7B9B4" w14:textId="77777777" w:rsidR="00F94B3A" w:rsidRDefault="00F94B3A" w:rsidP="002B6488">
      <w:pPr>
        <w:pStyle w:val="Normal0"/>
        <w:pBdr>
          <w:top w:val="nil"/>
          <w:left w:val="nil"/>
          <w:bottom w:val="nil"/>
          <w:right w:val="nil"/>
          <w:between w:val="nil"/>
        </w:pBdr>
        <w:rPr>
          <w:sz w:val="20"/>
          <w:szCs w:val="20"/>
        </w:rPr>
      </w:pPr>
      <w:r w:rsidRPr="00F94B3A">
        <w:rPr>
          <w:sz w:val="20"/>
          <w:szCs w:val="20"/>
        </w:rPr>
        <w:t xml:space="preserve">Se toma 1 gr de oro de la muestra para analizar y se pesa. </w:t>
      </w:r>
    </w:p>
    <w:p w14:paraId="7219EF6C" w14:textId="77777777" w:rsidR="00F94B3A" w:rsidRDefault="00F94B3A" w:rsidP="002B6488">
      <w:pPr>
        <w:pStyle w:val="Normal0"/>
        <w:pBdr>
          <w:top w:val="nil"/>
          <w:left w:val="nil"/>
          <w:bottom w:val="nil"/>
          <w:right w:val="nil"/>
          <w:between w:val="nil"/>
        </w:pBdr>
        <w:rPr>
          <w:sz w:val="20"/>
          <w:szCs w:val="20"/>
        </w:rPr>
      </w:pPr>
      <w:r w:rsidRPr="00F94B3A">
        <w:rPr>
          <w:sz w:val="20"/>
          <w:szCs w:val="20"/>
        </w:rPr>
        <w:t xml:space="preserve">• Se toma un crisol, lo más pequeña posible y se funde en ella unos tres gramos de plata fina. </w:t>
      </w:r>
    </w:p>
    <w:p w14:paraId="542B6F55" w14:textId="77777777" w:rsidR="00F94B3A" w:rsidRDefault="00F94B3A" w:rsidP="002B6488">
      <w:pPr>
        <w:pStyle w:val="Normal0"/>
        <w:pBdr>
          <w:top w:val="nil"/>
          <w:left w:val="nil"/>
          <w:bottom w:val="nil"/>
          <w:right w:val="nil"/>
          <w:between w:val="nil"/>
        </w:pBdr>
        <w:rPr>
          <w:sz w:val="20"/>
          <w:szCs w:val="20"/>
        </w:rPr>
      </w:pPr>
      <w:r w:rsidRPr="00F94B3A">
        <w:rPr>
          <w:sz w:val="20"/>
          <w:szCs w:val="20"/>
        </w:rPr>
        <w:t xml:space="preserve">• Cuando la plata está fundida, se mantiene la temperatura con fuego indirecto, para que continúe la plata fundida pero que no pueda salpicar. </w:t>
      </w:r>
    </w:p>
    <w:p w14:paraId="3AB90781" w14:textId="77777777" w:rsidR="00F94B3A" w:rsidRDefault="00F94B3A" w:rsidP="002B6488">
      <w:pPr>
        <w:pStyle w:val="Normal0"/>
        <w:pBdr>
          <w:top w:val="nil"/>
          <w:left w:val="nil"/>
          <w:bottom w:val="nil"/>
          <w:right w:val="nil"/>
          <w:between w:val="nil"/>
        </w:pBdr>
        <w:rPr>
          <w:sz w:val="20"/>
          <w:szCs w:val="20"/>
        </w:rPr>
      </w:pPr>
      <w:r w:rsidRPr="00F94B3A">
        <w:rPr>
          <w:sz w:val="20"/>
          <w:szCs w:val="20"/>
        </w:rPr>
        <w:t xml:space="preserve">• Se añade a la plata fundida, el oro de la muestra, procurando que no se pierda ni la más mínima partícula </w:t>
      </w:r>
    </w:p>
    <w:p w14:paraId="2999F186" w14:textId="77777777" w:rsidR="00F94B3A" w:rsidRDefault="00F94B3A" w:rsidP="002B6488">
      <w:pPr>
        <w:pStyle w:val="Normal0"/>
        <w:pBdr>
          <w:top w:val="nil"/>
          <w:left w:val="nil"/>
          <w:bottom w:val="nil"/>
          <w:right w:val="nil"/>
          <w:between w:val="nil"/>
        </w:pBdr>
        <w:rPr>
          <w:sz w:val="20"/>
          <w:szCs w:val="20"/>
        </w:rPr>
      </w:pPr>
      <w:r w:rsidRPr="00F94B3A">
        <w:rPr>
          <w:sz w:val="20"/>
          <w:szCs w:val="20"/>
        </w:rPr>
        <w:t xml:space="preserve">• Se mantiene a temperatura el tiempo indispensable para que el oro y la plata se mezclen. </w:t>
      </w:r>
    </w:p>
    <w:p w14:paraId="764830BD" w14:textId="77777777" w:rsidR="00F94B3A" w:rsidRDefault="00F94B3A" w:rsidP="002B6488">
      <w:pPr>
        <w:pStyle w:val="Normal0"/>
        <w:pBdr>
          <w:top w:val="nil"/>
          <w:left w:val="nil"/>
          <w:bottom w:val="nil"/>
          <w:right w:val="nil"/>
          <w:between w:val="nil"/>
        </w:pBdr>
        <w:rPr>
          <w:sz w:val="20"/>
          <w:szCs w:val="20"/>
        </w:rPr>
      </w:pPr>
      <w:r w:rsidRPr="00F94B3A">
        <w:rPr>
          <w:sz w:val="20"/>
          <w:szCs w:val="20"/>
        </w:rPr>
        <w:t xml:space="preserve">• Se deja enfrían y se comprueba que todos ha quedado en un solo lingote y que no han quedado bolitas de oro esparcidas por el crisol. </w:t>
      </w:r>
    </w:p>
    <w:p w14:paraId="159FC847" w14:textId="77777777" w:rsidR="00F94B3A" w:rsidRDefault="00F94B3A" w:rsidP="002B6488">
      <w:pPr>
        <w:pStyle w:val="Normal0"/>
        <w:pBdr>
          <w:top w:val="nil"/>
          <w:left w:val="nil"/>
          <w:bottom w:val="nil"/>
          <w:right w:val="nil"/>
          <w:between w:val="nil"/>
        </w:pBdr>
        <w:rPr>
          <w:sz w:val="20"/>
          <w:szCs w:val="20"/>
        </w:rPr>
      </w:pPr>
      <w:r w:rsidRPr="00F94B3A">
        <w:rPr>
          <w:sz w:val="20"/>
          <w:szCs w:val="20"/>
        </w:rPr>
        <w:t xml:space="preserve">• Se saca el lingote de la cuchara y se limpia de cualquier resto de la misma que pueda tener pegado. </w:t>
      </w:r>
    </w:p>
    <w:p w14:paraId="15FEC48E" w14:textId="77777777" w:rsidR="00F94B3A" w:rsidRDefault="00F94B3A" w:rsidP="002B6488">
      <w:pPr>
        <w:pStyle w:val="Normal0"/>
        <w:pBdr>
          <w:top w:val="nil"/>
          <w:left w:val="nil"/>
          <w:bottom w:val="nil"/>
          <w:right w:val="nil"/>
          <w:between w:val="nil"/>
        </w:pBdr>
        <w:rPr>
          <w:sz w:val="20"/>
          <w:szCs w:val="20"/>
        </w:rPr>
      </w:pPr>
      <w:r w:rsidRPr="00F94B3A">
        <w:rPr>
          <w:sz w:val="20"/>
          <w:szCs w:val="20"/>
        </w:rPr>
        <w:t xml:space="preserve">• se toma un vaso de precipitado, </w:t>
      </w:r>
      <w:proofErr w:type="spellStart"/>
      <w:r w:rsidRPr="00F94B3A">
        <w:rPr>
          <w:sz w:val="20"/>
          <w:szCs w:val="20"/>
        </w:rPr>
        <w:t>pirex</w:t>
      </w:r>
      <w:proofErr w:type="spellEnd"/>
      <w:r w:rsidRPr="00F94B3A">
        <w:rPr>
          <w:sz w:val="20"/>
          <w:szCs w:val="20"/>
        </w:rPr>
        <w:t xml:space="preserve"> de 100 ml, y séllenla hasta la mitad con una solución de ácido nítrico, químicamente puro, al 30%. </w:t>
      </w:r>
    </w:p>
    <w:p w14:paraId="1BEC0D63" w14:textId="74182488" w:rsidR="00F94B3A" w:rsidRDefault="00F94B3A" w:rsidP="002B6488">
      <w:pPr>
        <w:pStyle w:val="Normal0"/>
        <w:pBdr>
          <w:top w:val="nil"/>
          <w:left w:val="nil"/>
          <w:bottom w:val="nil"/>
          <w:right w:val="nil"/>
          <w:between w:val="nil"/>
        </w:pBdr>
        <w:rPr>
          <w:sz w:val="20"/>
          <w:szCs w:val="20"/>
        </w:rPr>
      </w:pPr>
      <w:r w:rsidRPr="00F94B3A">
        <w:rPr>
          <w:sz w:val="20"/>
          <w:szCs w:val="20"/>
        </w:rPr>
        <w:t>• Se calienta la solución de nítrico en el baño de arena y cuando la temperatura alcanza los 30 o 40°C, se introduce el lingote procedente de la fundición</w:t>
      </w:r>
    </w:p>
    <w:p w14:paraId="66CE4A9E" w14:textId="2A698820" w:rsidR="00F94B3A" w:rsidRDefault="00F94B3A" w:rsidP="002B6488">
      <w:pPr>
        <w:pStyle w:val="Normal0"/>
        <w:pBdr>
          <w:top w:val="nil"/>
          <w:left w:val="nil"/>
          <w:bottom w:val="nil"/>
          <w:right w:val="nil"/>
          <w:between w:val="nil"/>
        </w:pBdr>
        <w:rPr>
          <w:sz w:val="20"/>
          <w:szCs w:val="20"/>
        </w:rPr>
      </w:pPr>
      <w:r w:rsidRPr="00F94B3A">
        <w:rPr>
          <w:sz w:val="20"/>
          <w:szCs w:val="20"/>
        </w:rPr>
        <w:t>• Cuando cese el ataque del ácido, se quitará</w:t>
      </w:r>
      <w:r>
        <w:rPr>
          <w:sz w:val="20"/>
          <w:szCs w:val="20"/>
        </w:rPr>
        <w:t xml:space="preserve"> </w:t>
      </w:r>
      <w:r w:rsidRPr="00F94B3A">
        <w:rPr>
          <w:sz w:val="20"/>
          <w:szCs w:val="20"/>
        </w:rPr>
        <w:t>este acido decantado y se llenará nuevamente 11 el vaso de precipitado hasta la mitad, con solución de ácido nítrico, químicamente puro, esta vez al 50%.</w:t>
      </w:r>
    </w:p>
    <w:p w14:paraId="58C5E140" w14:textId="77777777" w:rsidR="00F94B3A" w:rsidRDefault="00F94B3A" w:rsidP="002B6488">
      <w:pPr>
        <w:pStyle w:val="Normal0"/>
        <w:pBdr>
          <w:top w:val="nil"/>
          <w:left w:val="nil"/>
          <w:bottom w:val="nil"/>
          <w:right w:val="nil"/>
          <w:between w:val="nil"/>
        </w:pBdr>
        <w:rPr>
          <w:sz w:val="20"/>
          <w:szCs w:val="20"/>
        </w:rPr>
      </w:pPr>
      <w:r w:rsidRPr="00F94B3A">
        <w:rPr>
          <w:sz w:val="20"/>
          <w:szCs w:val="20"/>
        </w:rPr>
        <w:t xml:space="preserve">• Se continúa calentando el vaso de precipitado en el baño de arena hasta que no se produzcan más vapores nitrosos de color rojizo. </w:t>
      </w:r>
    </w:p>
    <w:p w14:paraId="7118F2C8" w14:textId="77777777" w:rsidR="00F94B3A" w:rsidRDefault="00F94B3A" w:rsidP="002B6488">
      <w:pPr>
        <w:pStyle w:val="Normal0"/>
        <w:pBdr>
          <w:top w:val="nil"/>
          <w:left w:val="nil"/>
          <w:bottom w:val="nil"/>
          <w:right w:val="nil"/>
          <w:between w:val="nil"/>
        </w:pBdr>
        <w:rPr>
          <w:sz w:val="20"/>
          <w:szCs w:val="20"/>
        </w:rPr>
      </w:pPr>
      <w:r w:rsidRPr="00F94B3A">
        <w:rPr>
          <w:sz w:val="20"/>
          <w:szCs w:val="20"/>
        </w:rPr>
        <w:t xml:space="preserve">• Ahora se lava, por decantación, con agua destilada, unas seis veces y se pasa el metal a un crisol de porcelana, con la ayuda de un frasco lavador. </w:t>
      </w:r>
    </w:p>
    <w:p w14:paraId="1FB1A57B" w14:textId="2DE3B918" w:rsidR="00F94B3A" w:rsidRDefault="00F94B3A" w:rsidP="002B6488">
      <w:pPr>
        <w:pStyle w:val="Normal0"/>
        <w:pBdr>
          <w:top w:val="nil"/>
          <w:left w:val="nil"/>
          <w:bottom w:val="nil"/>
          <w:right w:val="nil"/>
          <w:between w:val="nil"/>
        </w:pBdr>
        <w:rPr>
          <w:sz w:val="20"/>
          <w:szCs w:val="20"/>
        </w:rPr>
      </w:pPr>
      <w:r w:rsidRPr="00F94B3A">
        <w:rPr>
          <w:sz w:val="20"/>
          <w:szCs w:val="20"/>
        </w:rPr>
        <w:t xml:space="preserve">• Se puede dejar secar el vaso de precipitado cerca de cualquier fuente de calor que no sobre pase los 50°C </w:t>
      </w:r>
    </w:p>
    <w:p w14:paraId="3C9990F3" w14:textId="77777777" w:rsidR="00F94B3A" w:rsidRDefault="00F94B3A" w:rsidP="002B6488">
      <w:pPr>
        <w:pStyle w:val="Normal0"/>
        <w:pBdr>
          <w:top w:val="nil"/>
          <w:left w:val="nil"/>
          <w:bottom w:val="nil"/>
          <w:right w:val="nil"/>
          <w:between w:val="nil"/>
        </w:pBdr>
        <w:rPr>
          <w:sz w:val="20"/>
          <w:szCs w:val="20"/>
        </w:rPr>
      </w:pPr>
      <w:r w:rsidRPr="00F94B3A">
        <w:rPr>
          <w:sz w:val="20"/>
          <w:szCs w:val="20"/>
        </w:rPr>
        <w:t xml:space="preserve">• Una vez completamente seca se toma el crisol con la esponja de oro y se calcina utilizando directamente la llama de un soplete o similar </w:t>
      </w:r>
    </w:p>
    <w:p w14:paraId="2F89993A" w14:textId="77777777" w:rsidR="00F94B3A" w:rsidRDefault="00F94B3A" w:rsidP="002B6488">
      <w:pPr>
        <w:pStyle w:val="Normal0"/>
        <w:pBdr>
          <w:top w:val="nil"/>
          <w:left w:val="nil"/>
          <w:bottom w:val="nil"/>
          <w:right w:val="nil"/>
          <w:between w:val="nil"/>
        </w:pBdr>
        <w:rPr>
          <w:sz w:val="20"/>
          <w:szCs w:val="20"/>
        </w:rPr>
      </w:pPr>
      <w:r w:rsidRPr="00F94B3A">
        <w:rPr>
          <w:sz w:val="20"/>
          <w:szCs w:val="20"/>
        </w:rPr>
        <w:t xml:space="preserve">• Se deja enfriar y se pesa en una </w:t>
      </w:r>
      <w:proofErr w:type="spellStart"/>
      <w:r w:rsidRPr="00F94B3A">
        <w:rPr>
          <w:sz w:val="20"/>
          <w:szCs w:val="20"/>
        </w:rPr>
        <w:t>gramera</w:t>
      </w:r>
      <w:proofErr w:type="spellEnd"/>
      <w:r w:rsidRPr="00F94B3A">
        <w:rPr>
          <w:sz w:val="20"/>
          <w:szCs w:val="20"/>
        </w:rPr>
        <w:t xml:space="preserve">. </w:t>
      </w:r>
    </w:p>
    <w:p w14:paraId="325C6EB9" w14:textId="6A5A916B" w:rsidR="00F94B3A" w:rsidRDefault="00F94B3A" w:rsidP="002B6488">
      <w:pPr>
        <w:pStyle w:val="Normal0"/>
        <w:pBdr>
          <w:top w:val="nil"/>
          <w:left w:val="nil"/>
          <w:bottom w:val="nil"/>
          <w:right w:val="nil"/>
          <w:between w:val="nil"/>
        </w:pBdr>
        <w:rPr>
          <w:sz w:val="20"/>
          <w:szCs w:val="20"/>
        </w:rPr>
      </w:pPr>
      <w:r w:rsidRPr="00F94B3A">
        <w:rPr>
          <w:sz w:val="20"/>
          <w:szCs w:val="20"/>
        </w:rPr>
        <w:t>• Se divide el peso final por el peso inicial. El cociente obteniendo multiplicado por 1000 indicará el título en milésimas.</w:t>
      </w:r>
    </w:p>
    <w:p w14:paraId="33A848E3" w14:textId="77777777" w:rsidR="00F94B3A" w:rsidRPr="00F94B3A" w:rsidRDefault="00F94B3A" w:rsidP="002B6488">
      <w:pPr>
        <w:pStyle w:val="Normal0"/>
        <w:pBdr>
          <w:top w:val="nil"/>
          <w:left w:val="nil"/>
          <w:bottom w:val="nil"/>
          <w:right w:val="nil"/>
          <w:between w:val="nil"/>
        </w:pBdr>
        <w:rPr>
          <w:b/>
          <w:bCs/>
          <w:sz w:val="20"/>
          <w:szCs w:val="20"/>
        </w:rPr>
      </w:pPr>
    </w:p>
    <w:p w14:paraId="73FFB425" w14:textId="50E66FF3" w:rsidR="00F94B3A" w:rsidRDefault="00F94B3A" w:rsidP="00392195">
      <w:pPr>
        <w:pStyle w:val="Normal0"/>
        <w:numPr>
          <w:ilvl w:val="0"/>
          <w:numId w:val="75"/>
        </w:numPr>
        <w:pBdr>
          <w:top w:val="nil"/>
          <w:left w:val="nil"/>
          <w:bottom w:val="nil"/>
          <w:right w:val="nil"/>
          <w:between w:val="nil"/>
        </w:pBdr>
        <w:rPr>
          <w:b/>
          <w:bCs/>
          <w:sz w:val="20"/>
          <w:szCs w:val="20"/>
        </w:rPr>
      </w:pPr>
      <w:r w:rsidRPr="00F94B3A">
        <w:rPr>
          <w:b/>
          <w:bCs/>
          <w:sz w:val="20"/>
          <w:szCs w:val="20"/>
        </w:rPr>
        <w:t xml:space="preserve">Ensayo del oro </w:t>
      </w:r>
      <w:proofErr w:type="spellStart"/>
      <w:r w:rsidRPr="00F94B3A">
        <w:rPr>
          <w:b/>
          <w:bCs/>
          <w:sz w:val="20"/>
          <w:szCs w:val="20"/>
        </w:rPr>
        <w:t>aluvionar</w:t>
      </w:r>
      <w:proofErr w:type="spellEnd"/>
      <w:r w:rsidRPr="00F94B3A">
        <w:rPr>
          <w:b/>
          <w:bCs/>
          <w:sz w:val="20"/>
          <w:szCs w:val="20"/>
        </w:rPr>
        <w:t xml:space="preserve"> por gravimetría y copelación</w:t>
      </w:r>
    </w:p>
    <w:p w14:paraId="4CB8E5C3" w14:textId="77777777" w:rsidR="00F94B3A" w:rsidRDefault="00F94B3A" w:rsidP="002B6488">
      <w:pPr>
        <w:pStyle w:val="Normal0"/>
        <w:pBdr>
          <w:top w:val="nil"/>
          <w:left w:val="nil"/>
          <w:bottom w:val="nil"/>
          <w:right w:val="nil"/>
          <w:between w:val="nil"/>
        </w:pBdr>
        <w:rPr>
          <w:b/>
          <w:bCs/>
          <w:sz w:val="20"/>
          <w:szCs w:val="20"/>
        </w:rPr>
      </w:pPr>
    </w:p>
    <w:p w14:paraId="5374A392" w14:textId="71597FE0" w:rsidR="00F94B3A" w:rsidRDefault="00F94B3A" w:rsidP="002B6488">
      <w:pPr>
        <w:pStyle w:val="Normal0"/>
        <w:pBdr>
          <w:top w:val="nil"/>
          <w:left w:val="nil"/>
          <w:bottom w:val="nil"/>
          <w:right w:val="nil"/>
          <w:between w:val="nil"/>
        </w:pBdr>
        <w:rPr>
          <w:sz w:val="20"/>
          <w:szCs w:val="20"/>
        </w:rPr>
      </w:pPr>
      <w:r w:rsidRPr="00F94B3A">
        <w:rPr>
          <w:sz w:val="20"/>
          <w:szCs w:val="20"/>
        </w:rPr>
        <w:lastRenderedPageBreak/>
        <w:t xml:space="preserve">El oro </w:t>
      </w:r>
      <w:proofErr w:type="spellStart"/>
      <w:r w:rsidRPr="00F94B3A">
        <w:rPr>
          <w:sz w:val="20"/>
          <w:szCs w:val="20"/>
        </w:rPr>
        <w:t>aluvionar</w:t>
      </w:r>
      <w:proofErr w:type="spellEnd"/>
      <w:r w:rsidRPr="00F94B3A">
        <w:rPr>
          <w:sz w:val="20"/>
          <w:szCs w:val="20"/>
        </w:rPr>
        <w:t xml:space="preserve"> es el que familiarmente se llama “pepitas de oro” generalmente, se encuentra aleado con otros metales, especialmente con plata. A fin de tener un conjunto homogéneo, se funden todas las pepitas de oro en un solo lingote. Para estos tipos de procedimientos siempre se deben tomar toda clase de precauciones para evitar la contaminación del material a analizar.</w:t>
      </w:r>
    </w:p>
    <w:p w14:paraId="5D28F076" w14:textId="77777777" w:rsidR="00E62773" w:rsidRDefault="00E62773" w:rsidP="002B6488">
      <w:pPr>
        <w:pStyle w:val="Normal0"/>
        <w:pBdr>
          <w:top w:val="nil"/>
          <w:left w:val="nil"/>
          <w:bottom w:val="nil"/>
          <w:right w:val="nil"/>
          <w:between w:val="nil"/>
        </w:pBdr>
        <w:rPr>
          <w:sz w:val="20"/>
          <w:szCs w:val="20"/>
        </w:rPr>
      </w:pPr>
    </w:p>
    <w:p w14:paraId="6F58C02B" w14:textId="77777777" w:rsidR="00E62773" w:rsidRDefault="00E62773" w:rsidP="002B6488">
      <w:pPr>
        <w:pStyle w:val="Normal0"/>
        <w:pBdr>
          <w:top w:val="nil"/>
          <w:left w:val="nil"/>
          <w:bottom w:val="nil"/>
          <w:right w:val="nil"/>
          <w:between w:val="nil"/>
        </w:pBdr>
        <w:rPr>
          <w:sz w:val="20"/>
          <w:szCs w:val="20"/>
        </w:rPr>
      </w:pPr>
    </w:p>
    <w:p w14:paraId="04D62FD2" w14:textId="77777777" w:rsidR="00E62773" w:rsidRDefault="00E62773" w:rsidP="002B6488">
      <w:pPr>
        <w:pStyle w:val="Normal0"/>
        <w:pBdr>
          <w:top w:val="nil"/>
          <w:left w:val="nil"/>
          <w:bottom w:val="nil"/>
          <w:right w:val="nil"/>
          <w:between w:val="nil"/>
        </w:pBdr>
        <w:rPr>
          <w:sz w:val="20"/>
          <w:szCs w:val="20"/>
        </w:rPr>
      </w:pPr>
    </w:p>
    <w:p w14:paraId="08783FBB" w14:textId="77777777" w:rsidR="00E62773" w:rsidRDefault="00E62773" w:rsidP="002B6488">
      <w:pPr>
        <w:pStyle w:val="Normal0"/>
        <w:pBdr>
          <w:top w:val="nil"/>
          <w:left w:val="nil"/>
          <w:bottom w:val="nil"/>
          <w:right w:val="nil"/>
          <w:between w:val="nil"/>
        </w:pBdr>
        <w:rPr>
          <w:sz w:val="20"/>
          <w:szCs w:val="20"/>
        </w:rPr>
      </w:pPr>
    </w:p>
    <w:p w14:paraId="70E8A9B9" w14:textId="77777777" w:rsidR="00E62773" w:rsidRDefault="00E62773" w:rsidP="002B6488">
      <w:pPr>
        <w:pStyle w:val="Normal0"/>
        <w:pBdr>
          <w:top w:val="nil"/>
          <w:left w:val="nil"/>
          <w:bottom w:val="nil"/>
          <w:right w:val="nil"/>
          <w:between w:val="nil"/>
        </w:pBdr>
        <w:rPr>
          <w:sz w:val="20"/>
          <w:szCs w:val="20"/>
        </w:rPr>
      </w:pPr>
    </w:p>
    <w:p w14:paraId="0237C8DD" w14:textId="77777777" w:rsidR="00E62773" w:rsidRDefault="00E62773" w:rsidP="002B6488">
      <w:pPr>
        <w:pStyle w:val="Normal0"/>
        <w:pBdr>
          <w:top w:val="nil"/>
          <w:left w:val="nil"/>
          <w:bottom w:val="nil"/>
          <w:right w:val="nil"/>
          <w:between w:val="nil"/>
        </w:pBdr>
        <w:rPr>
          <w:sz w:val="20"/>
          <w:szCs w:val="20"/>
        </w:rPr>
      </w:pPr>
    </w:p>
    <w:p w14:paraId="3B882A34" w14:textId="77777777" w:rsidR="00F94B3A" w:rsidRDefault="00F94B3A" w:rsidP="002B6488">
      <w:pPr>
        <w:pStyle w:val="Normal0"/>
        <w:pBdr>
          <w:top w:val="nil"/>
          <w:left w:val="nil"/>
          <w:bottom w:val="nil"/>
          <w:right w:val="nil"/>
          <w:between w:val="nil"/>
        </w:pBdr>
        <w:rPr>
          <w:sz w:val="20"/>
          <w:szCs w:val="20"/>
        </w:rPr>
      </w:pPr>
    </w:p>
    <w:p w14:paraId="1CC0478C" w14:textId="2EAB3D56" w:rsidR="00F94B3A" w:rsidRDefault="00E21BEE" w:rsidP="00392195">
      <w:pPr>
        <w:pStyle w:val="Normal0"/>
        <w:numPr>
          <w:ilvl w:val="0"/>
          <w:numId w:val="75"/>
        </w:numPr>
        <w:pBdr>
          <w:top w:val="nil"/>
          <w:left w:val="nil"/>
          <w:bottom w:val="nil"/>
          <w:right w:val="nil"/>
          <w:between w:val="nil"/>
        </w:pBdr>
        <w:rPr>
          <w:b/>
          <w:bCs/>
          <w:sz w:val="20"/>
          <w:szCs w:val="20"/>
        </w:rPr>
      </w:pPr>
      <w:r w:rsidRPr="00E21BEE">
        <w:rPr>
          <w:b/>
          <w:bCs/>
          <w:sz w:val="20"/>
          <w:szCs w:val="20"/>
        </w:rPr>
        <w:t xml:space="preserve">La prueba de </w:t>
      </w:r>
      <w:r w:rsidR="00A56F78" w:rsidRPr="00E21BEE">
        <w:rPr>
          <w:b/>
          <w:bCs/>
          <w:sz w:val="20"/>
          <w:szCs w:val="20"/>
        </w:rPr>
        <w:t>densidad</w:t>
      </w:r>
      <w:r w:rsidR="00A56F78">
        <w:rPr>
          <w:b/>
          <w:bCs/>
          <w:sz w:val="20"/>
          <w:szCs w:val="20"/>
        </w:rPr>
        <w:t>:</w:t>
      </w:r>
    </w:p>
    <w:p w14:paraId="3F88899C" w14:textId="77777777" w:rsidR="00E62773" w:rsidRDefault="00E62773" w:rsidP="00E62773">
      <w:pPr>
        <w:pStyle w:val="Normal0"/>
        <w:pBdr>
          <w:top w:val="nil"/>
          <w:left w:val="nil"/>
          <w:bottom w:val="nil"/>
          <w:right w:val="nil"/>
          <w:between w:val="nil"/>
        </w:pBdr>
        <w:rPr>
          <w:b/>
          <w:bCs/>
          <w:sz w:val="20"/>
          <w:szCs w:val="20"/>
        </w:rPr>
      </w:pPr>
    </w:p>
    <w:p w14:paraId="669B580F" w14:textId="77777777" w:rsidR="00E62773" w:rsidRDefault="00E62773" w:rsidP="00E62773">
      <w:pPr>
        <w:pStyle w:val="Normal0"/>
        <w:pBdr>
          <w:top w:val="nil"/>
          <w:left w:val="nil"/>
          <w:bottom w:val="nil"/>
          <w:right w:val="nil"/>
          <w:between w:val="nil"/>
        </w:pBdr>
        <w:jc w:val="both"/>
        <w:rPr>
          <w:sz w:val="20"/>
          <w:szCs w:val="20"/>
        </w:rPr>
      </w:pPr>
    </w:p>
    <w:p w14:paraId="708E1A5A" w14:textId="77777777" w:rsidR="00E62773" w:rsidRDefault="00E62773" w:rsidP="00E62773">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1695F160" wp14:editId="11599AF6">
                <wp:extent cx="4648200" cy="542925"/>
                <wp:effectExtent l="0" t="0" r="19050" b="28575"/>
                <wp:docPr id="691283373" name="Rectángulo 691283373"/>
                <wp:cNvGraphicFramePr/>
                <a:graphic xmlns:a="http://schemas.openxmlformats.org/drawingml/2006/main">
                  <a:graphicData uri="http://schemas.microsoft.com/office/word/2010/wordprocessingShape">
                    <wps:wsp>
                      <wps:cNvSpPr/>
                      <wps:spPr>
                        <a:xfrm>
                          <a:off x="0" y="0"/>
                          <a:ext cx="4648200" cy="54292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85FE0B0" w14:textId="224146D2" w:rsidR="00E62773" w:rsidRPr="00B72025" w:rsidRDefault="00E62773" w:rsidP="00E62773">
                            <w:pPr>
                              <w:spacing w:line="275" w:lineRule="auto"/>
                              <w:jc w:val="center"/>
                              <w:textDirection w:val="btLr"/>
                              <w:rPr>
                                <w:b/>
                              </w:rPr>
                            </w:pPr>
                            <w:r w:rsidRPr="00B72025">
                              <w:rPr>
                                <w:b/>
                                <w:color w:val="FFFFFF"/>
                              </w:rPr>
                              <w:t>DI</w:t>
                            </w:r>
                            <w:r>
                              <w:rPr>
                                <w:b/>
                                <w:color w:val="FFFFFF"/>
                              </w:rPr>
                              <w:t>_la_prueba_de_densidad_</w:t>
                            </w:r>
                            <w:r w:rsidRPr="000035C9">
                              <w:rPr>
                                <w:b/>
                                <w:color w:val="FFFFFF"/>
                              </w:rPr>
                              <w:t>formato_10_tabs_verticales</w:t>
                            </w:r>
                            <w:r w:rsidRPr="00524EC6">
                              <w:rPr>
                                <w:b/>
                                <w:color w:val="FFFFFF"/>
                              </w:rPr>
                              <w:t>_CF0</w:t>
                            </w:r>
                            <w:r>
                              <w:rPr>
                                <w:b/>
                                <w:color w:val="FFFFFF"/>
                              </w:rPr>
                              <w:t>2_84240189</w:t>
                            </w:r>
                          </w:p>
                        </w:txbxContent>
                      </wps:txbx>
                      <wps:bodyPr spcFirstLastPara="1" wrap="square" lIns="91425" tIns="45700" rIns="91425" bIns="45700" anchor="ctr" anchorCtr="0">
                        <a:noAutofit/>
                      </wps:bodyPr>
                    </wps:wsp>
                  </a:graphicData>
                </a:graphic>
              </wp:inline>
            </w:drawing>
          </mc:Choice>
          <mc:Fallback>
            <w:pict>
              <v:rect w14:anchorId="1695F160" id="Rectángulo 691283373" o:spid="_x0000_s1035" style="width:366pt;height:4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OSHAIAAEcEAAAOAAAAZHJzL2Uyb0RvYy54bWysU9tu2zAMfR+wfxD0vjjxnDY24hRdsw4D&#10;ii5Atw9gZDkWoNskJXb+fpScJek2YMCwF1sUqcPDQ3J5NyhJDtx5YXRNZ5MpJVwz0wi9q+m3r4/v&#10;FpT4ALoBaTSv6ZF7erd6+2bZ24rnpjOy4Y4giPZVb2vahWCrLPOs4wr8xFiu0dkapyCg6XZZ46BH&#10;dCWzfDq9yXrjGusM497j7Xp00lXCb1vOwpe29TwQWVPkFtLXpe82frPVEqqdA9sJdqIB/8BCgdCY&#10;9Ay1hgBk78RvUEowZ7xpw4QZlZm2FYynGrCa2fSXal46sDzVguJ4e5bJ/z9Y9nx4sRuHMvTWVx6P&#10;sYqhdSr+kR8ZkljHs1h8CIThZXFTLLADlDD0zYu8zOdRzezy2jofPnGjSDzU1GEzkkZwePJhDP0Z&#10;EpN5I0XzKKRMhtttH6QjB8DGvS/vS8w0PnkVJjXpcezy20QEcIBaCQE5KdvU1OtdSvjqib9GLvLb&#10;WfnhT8iR2Rp8NzJICDEMKiUCTqwUqqaL6cgKqo5D81E3JBwtDrnGUaeRmFeUSI6LgYf0OICQf49D&#10;DaVGKS8tiacwbAcisKwyYsWbrWmOG0e8ZY8C6T6BDxtwOL8zzI4zjXm/78EhF/lZ49CUswKbREIy&#10;inkSzV17ttce0KwzuCosOEpG4yGk1YkyaHO/D6YVqZEXMifWOK1pFE6bFdfh2k5Rl/1f/QAAAP//&#10;AwBQSwMEFAAGAAgAAAAhAGUw8fTbAAAABAEAAA8AAABkcnMvZG93bnJldi54bWxMj0FLw0AQhe+C&#10;/2EZwYvYjSlN25hNkYLirdj6A6bZaRLMzobstk3+vaMXvTx4vOG9b4rN6Dp1oSG0ng08zRJQxJW3&#10;LdcGPg+vjytQISJb7DyTgYkCbMrbmwJz66/8QZd9rJWUcMjRQBNjn2sdqoYchpnviSU7+cFhFDvU&#10;2g54lXLX6TRJMu2wZVlosKdtQ9XX/uwM7LJq/rbG5cN6cofstNtO6fs0GXN/N748g4o0xr9j+MEX&#10;dCiF6ejPbIPqDMgj8VclW85TsUcDq8UCdFno//DlNwAAAP//AwBQSwECLQAUAAYACAAAACEAtoM4&#10;kv4AAADhAQAAEwAAAAAAAAAAAAAAAAAAAAAAW0NvbnRlbnRfVHlwZXNdLnhtbFBLAQItABQABgAI&#10;AAAAIQA4/SH/1gAAAJQBAAALAAAAAAAAAAAAAAAAAC8BAABfcmVscy8ucmVsc1BLAQItABQABgAI&#10;AAAAIQDMJKOSHAIAAEcEAAAOAAAAAAAAAAAAAAAAAC4CAABkcnMvZTJvRG9jLnhtbFBLAQItABQA&#10;BgAIAAAAIQBlMPH02wAAAAQBAAAPAAAAAAAAAAAAAAAAAHYEAABkcnMvZG93bnJldi54bWxQSwUG&#10;AAAAAAQABADzAAAAfgUAAAAA&#10;" fillcolor="#39a900" strokecolor="#42719b" strokeweight="1pt">
                <v:stroke startarrowwidth="narrow" startarrowlength="short" endarrowwidth="narrow" endarrowlength="short" miterlimit="5243f"/>
                <v:textbox inset="2.53958mm,1.2694mm,2.53958mm,1.2694mm">
                  <w:txbxContent>
                    <w:p w14:paraId="285FE0B0" w14:textId="224146D2" w:rsidR="00E62773" w:rsidRPr="00B72025" w:rsidRDefault="00E62773" w:rsidP="00E62773">
                      <w:pPr>
                        <w:spacing w:line="275" w:lineRule="auto"/>
                        <w:jc w:val="center"/>
                        <w:textDirection w:val="btLr"/>
                        <w:rPr>
                          <w:b/>
                        </w:rPr>
                      </w:pPr>
                      <w:r w:rsidRPr="00B72025">
                        <w:rPr>
                          <w:b/>
                          <w:color w:val="FFFFFF"/>
                        </w:rPr>
                        <w:t>DI</w:t>
                      </w:r>
                      <w:r>
                        <w:rPr>
                          <w:b/>
                          <w:color w:val="FFFFFF"/>
                        </w:rPr>
                        <w:t>_la_prueba_de_densidad_</w:t>
                      </w:r>
                      <w:r w:rsidRPr="000035C9">
                        <w:rPr>
                          <w:b/>
                          <w:color w:val="FFFFFF"/>
                        </w:rPr>
                        <w:t>formato_10_tabs_verticales</w:t>
                      </w:r>
                      <w:r w:rsidRPr="00524EC6">
                        <w:rPr>
                          <w:b/>
                          <w:color w:val="FFFFFF"/>
                        </w:rPr>
                        <w:t>_CF0</w:t>
                      </w:r>
                      <w:r>
                        <w:rPr>
                          <w:b/>
                          <w:color w:val="FFFFFF"/>
                        </w:rPr>
                        <w:t>2_84240189</w:t>
                      </w:r>
                    </w:p>
                  </w:txbxContent>
                </v:textbox>
                <w10:anchorlock/>
              </v:rect>
            </w:pict>
          </mc:Fallback>
        </mc:AlternateContent>
      </w:r>
    </w:p>
    <w:p w14:paraId="3C190EF7" w14:textId="77777777" w:rsidR="00E62773" w:rsidRDefault="00E62773" w:rsidP="00E62773">
      <w:pPr>
        <w:pStyle w:val="Normal0"/>
        <w:pBdr>
          <w:top w:val="nil"/>
          <w:left w:val="nil"/>
          <w:bottom w:val="nil"/>
          <w:right w:val="nil"/>
          <w:between w:val="nil"/>
        </w:pBdr>
        <w:rPr>
          <w:b/>
          <w:bCs/>
          <w:sz w:val="20"/>
          <w:szCs w:val="20"/>
        </w:rPr>
      </w:pPr>
    </w:p>
    <w:p w14:paraId="464B9039" w14:textId="77777777" w:rsidR="00E21BEE" w:rsidRDefault="00E21BEE" w:rsidP="002B6488">
      <w:pPr>
        <w:pStyle w:val="Normal0"/>
        <w:pBdr>
          <w:top w:val="nil"/>
          <w:left w:val="nil"/>
          <w:bottom w:val="nil"/>
          <w:right w:val="nil"/>
          <w:between w:val="nil"/>
        </w:pBdr>
        <w:rPr>
          <w:b/>
          <w:bCs/>
          <w:sz w:val="20"/>
          <w:szCs w:val="20"/>
        </w:rPr>
      </w:pPr>
    </w:p>
    <w:p w14:paraId="35CBE71E" w14:textId="77777777" w:rsidR="00E21BEE" w:rsidRPr="00E21BEE" w:rsidRDefault="00E21BEE" w:rsidP="00E21BEE">
      <w:pPr>
        <w:pStyle w:val="Normal0"/>
        <w:pBdr>
          <w:top w:val="nil"/>
          <w:left w:val="nil"/>
          <w:bottom w:val="nil"/>
          <w:right w:val="nil"/>
          <w:between w:val="nil"/>
        </w:pBdr>
        <w:ind w:left="360"/>
        <w:rPr>
          <w:b/>
          <w:bCs/>
          <w:sz w:val="20"/>
          <w:szCs w:val="20"/>
        </w:rPr>
      </w:pPr>
    </w:p>
    <w:p w14:paraId="5F652516" w14:textId="7DF8F493" w:rsidR="00E21BEE" w:rsidRDefault="00E21BEE" w:rsidP="00A56F78">
      <w:pPr>
        <w:pStyle w:val="Normal0"/>
        <w:numPr>
          <w:ilvl w:val="0"/>
          <w:numId w:val="75"/>
        </w:numPr>
        <w:pBdr>
          <w:top w:val="nil"/>
          <w:left w:val="nil"/>
          <w:bottom w:val="nil"/>
          <w:right w:val="nil"/>
          <w:between w:val="nil"/>
        </w:pBdr>
        <w:rPr>
          <w:b/>
          <w:bCs/>
          <w:sz w:val="20"/>
          <w:szCs w:val="20"/>
        </w:rPr>
      </w:pPr>
      <w:r w:rsidRPr="00E21BEE">
        <w:rPr>
          <w:b/>
          <w:bCs/>
          <w:sz w:val="20"/>
          <w:szCs w:val="20"/>
        </w:rPr>
        <w:t>Modificar la ley de los metales</w:t>
      </w:r>
    </w:p>
    <w:p w14:paraId="7B53EBAD" w14:textId="77777777" w:rsidR="00E21BEE" w:rsidRDefault="00E21BEE" w:rsidP="00E21BEE">
      <w:pPr>
        <w:pStyle w:val="Normal0"/>
        <w:pBdr>
          <w:top w:val="nil"/>
          <w:left w:val="nil"/>
          <w:bottom w:val="nil"/>
          <w:right w:val="nil"/>
          <w:between w:val="nil"/>
        </w:pBdr>
        <w:ind w:left="360"/>
        <w:rPr>
          <w:b/>
          <w:bCs/>
          <w:sz w:val="20"/>
          <w:szCs w:val="20"/>
        </w:rPr>
      </w:pPr>
    </w:p>
    <w:p w14:paraId="5D11287C" w14:textId="2EBD2242" w:rsidR="00E21BEE" w:rsidRDefault="00E21BEE" w:rsidP="00E21BEE">
      <w:pPr>
        <w:pStyle w:val="Normal0"/>
        <w:pBdr>
          <w:top w:val="nil"/>
          <w:left w:val="nil"/>
          <w:bottom w:val="nil"/>
          <w:right w:val="nil"/>
          <w:between w:val="nil"/>
        </w:pBdr>
        <w:ind w:left="360"/>
        <w:rPr>
          <w:sz w:val="20"/>
          <w:szCs w:val="20"/>
        </w:rPr>
      </w:pPr>
      <w:r w:rsidRPr="00E21BEE">
        <w:rPr>
          <w:sz w:val="20"/>
          <w:szCs w:val="20"/>
        </w:rPr>
        <w:t>Resulta imprescindible, cuando estamos trabajando los metales preciosos, que debemos realizar una adición de otros metales para que el metal fino tenga características mecánicas apropiadas para su transformación, aquí les describimos las principales fórmulas para obtener lingotes de en la ley que sea necesaria:</w:t>
      </w:r>
    </w:p>
    <w:p w14:paraId="6B8EFFE0" w14:textId="77777777" w:rsidR="00E21BEE" w:rsidRPr="00E21BEE" w:rsidRDefault="00E21BEE" w:rsidP="00E21BEE">
      <w:pPr>
        <w:pStyle w:val="Normal0"/>
        <w:pBdr>
          <w:top w:val="nil"/>
          <w:left w:val="nil"/>
          <w:bottom w:val="nil"/>
          <w:right w:val="nil"/>
          <w:between w:val="nil"/>
        </w:pBdr>
        <w:ind w:left="360"/>
        <w:rPr>
          <w:b/>
          <w:bCs/>
          <w:sz w:val="20"/>
          <w:szCs w:val="20"/>
        </w:rPr>
      </w:pPr>
    </w:p>
    <w:p w14:paraId="2662BA09" w14:textId="1A0CF651" w:rsidR="00E21BEE" w:rsidRDefault="00E21BEE" w:rsidP="00E21BEE">
      <w:pPr>
        <w:pStyle w:val="Normal0"/>
        <w:pBdr>
          <w:top w:val="nil"/>
          <w:left w:val="nil"/>
          <w:bottom w:val="nil"/>
          <w:right w:val="nil"/>
          <w:between w:val="nil"/>
        </w:pBdr>
        <w:ind w:left="360"/>
        <w:rPr>
          <w:b/>
          <w:bCs/>
          <w:sz w:val="20"/>
          <w:szCs w:val="20"/>
        </w:rPr>
      </w:pPr>
      <w:r w:rsidRPr="00E21BEE">
        <w:rPr>
          <w:b/>
          <w:bCs/>
          <w:sz w:val="20"/>
          <w:szCs w:val="20"/>
        </w:rPr>
        <w:t>Subir el título con oro fino</w:t>
      </w:r>
    </w:p>
    <w:p w14:paraId="452B1161" w14:textId="77777777" w:rsidR="00E21BEE" w:rsidRDefault="00E21BEE" w:rsidP="00E21BEE">
      <w:pPr>
        <w:pStyle w:val="Normal0"/>
        <w:pBdr>
          <w:top w:val="nil"/>
          <w:left w:val="nil"/>
          <w:bottom w:val="nil"/>
          <w:right w:val="nil"/>
          <w:between w:val="nil"/>
        </w:pBdr>
        <w:ind w:left="360"/>
        <w:rPr>
          <w:b/>
          <w:bCs/>
          <w:sz w:val="20"/>
          <w:szCs w:val="20"/>
        </w:rPr>
      </w:pPr>
    </w:p>
    <w:p w14:paraId="5059A6AF" w14:textId="70713712" w:rsidR="00E21BEE" w:rsidRDefault="00E21BEE" w:rsidP="00E21BEE">
      <w:pPr>
        <w:pStyle w:val="Normal0"/>
        <w:pBdr>
          <w:top w:val="nil"/>
          <w:left w:val="nil"/>
          <w:bottom w:val="nil"/>
          <w:right w:val="nil"/>
          <w:between w:val="nil"/>
        </w:pBdr>
        <w:ind w:left="360"/>
        <w:rPr>
          <w:sz w:val="20"/>
          <w:szCs w:val="20"/>
        </w:rPr>
      </w:pPr>
      <w:r w:rsidRPr="00E21BEE">
        <w:rPr>
          <w:sz w:val="20"/>
          <w:szCs w:val="20"/>
        </w:rPr>
        <w:t>La siguiente formula resulta muy útil cuando se quiere convertir una ley baja en otra alta, añadiendo oro fino. Se debe tener presente que 1000 milésimas corresponden a la ley del oro fino y que, en este caso, la ley deseada es siempre la ley más alta.</w:t>
      </w:r>
      <w:r>
        <w:rPr>
          <w:sz w:val="20"/>
          <w:szCs w:val="20"/>
        </w:rPr>
        <w:t xml:space="preserve"> </w:t>
      </w:r>
    </w:p>
    <w:p w14:paraId="2B0A6C4F" w14:textId="77777777" w:rsidR="00AE1FFC" w:rsidRDefault="00AE1FFC" w:rsidP="00E21BEE">
      <w:pPr>
        <w:pStyle w:val="Normal0"/>
        <w:pBdr>
          <w:top w:val="nil"/>
          <w:left w:val="nil"/>
          <w:bottom w:val="nil"/>
          <w:right w:val="nil"/>
          <w:between w:val="nil"/>
        </w:pBdr>
        <w:ind w:left="360"/>
        <w:rPr>
          <w:sz w:val="20"/>
          <w:szCs w:val="20"/>
        </w:rPr>
      </w:pPr>
    </w:p>
    <w:p w14:paraId="29E2CCD2" w14:textId="77777777" w:rsidR="00AE1FFC" w:rsidRDefault="00AE1FFC" w:rsidP="00E21BEE">
      <w:pPr>
        <w:pStyle w:val="Normal0"/>
        <w:pBdr>
          <w:top w:val="nil"/>
          <w:left w:val="nil"/>
          <w:bottom w:val="nil"/>
          <w:right w:val="nil"/>
          <w:between w:val="nil"/>
        </w:pBdr>
        <w:ind w:left="360"/>
        <w:rPr>
          <w:sz w:val="20"/>
          <w:szCs w:val="20"/>
        </w:rPr>
      </w:pPr>
    </w:p>
    <w:p w14:paraId="737DF691" w14:textId="00733306" w:rsidR="00AE1FFC" w:rsidRPr="00AC26D9" w:rsidRDefault="00AC26D9" w:rsidP="00AE1FFC">
      <w:pPr>
        <w:pStyle w:val="Normal0"/>
        <w:pBdr>
          <w:top w:val="nil"/>
          <w:left w:val="nil"/>
          <w:bottom w:val="nil"/>
          <w:right w:val="nil"/>
          <w:between w:val="nil"/>
        </w:pBdr>
        <w:ind w:left="360"/>
        <w:rPr>
          <w:sz w:val="18"/>
          <w:szCs w:val="18"/>
        </w:rPr>
      </w:pPr>
      <w:r>
        <w:rPr>
          <w:noProof/>
          <w:sz w:val="20"/>
          <w:szCs w:val="20"/>
        </w:rPr>
        <mc:AlternateContent>
          <mc:Choice Requires="wps">
            <w:drawing>
              <wp:anchor distT="0" distB="0" distL="114300" distR="114300" simplePos="0" relativeHeight="251661312" behindDoc="1" locked="0" layoutInCell="1" allowOverlap="1" wp14:anchorId="5E790DD9" wp14:editId="6A4BC494">
                <wp:simplePos x="0" y="0"/>
                <wp:positionH relativeFrom="column">
                  <wp:posOffset>1670685</wp:posOffset>
                </wp:positionH>
                <wp:positionV relativeFrom="paragraph">
                  <wp:posOffset>35560</wp:posOffset>
                </wp:positionV>
                <wp:extent cx="3305175" cy="485775"/>
                <wp:effectExtent l="57150" t="19050" r="85725" b="104775"/>
                <wp:wrapNone/>
                <wp:docPr id="93223242" name="Elipse 6"/>
                <wp:cNvGraphicFramePr/>
                <a:graphic xmlns:a="http://schemas.openxmlformats.org/drawingml/2006/main">
                  <a:graphicData uri="http://schemas.microsoft.com/office/word/2010/wordprocessingShape">
                    <wps:wsp>
                      <wps:cNvSpPr/>
                      <wps:spPr>
                        <a:xfrm>
                          <a:off x="0" y="0"/>
                          <a:ext cx="3305175" cy="4857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19CB6" id="Elipse 6" o:spid="_x0000_s1026" style="position:absolute;margin-left:131.55pt;margin-top:2.8pt;width:260.25pt;height:38.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nbRgIAAPMEAAAOAAAAZHJzL2Uyb0RvYy54bWysVN9P2zAQfp+0/8Hy+0hT2sEqUlSBmCYh&#10;QMDEs+vYrSXH553dpt1fv7OTpmggIU17ce58990vf5eLy11j2VZhMOAqXp6MOFNOQm3cquI/n2++&#10;nHMWonC1sOBUxfcq8Mv5508XrZ+pMazB1goZBXFh1vqKr2P0s6IIcq0aEU7AK0dGDdiISCquihpF&#10;S9EbW4xHo69FC1h7BKlCoNvrzsjnOb7WSsZ7rYOKzFacaov5xHwu01nML8RshcKvjezLEP9QRSOM&#10;o6RDqGsRBdugeROqMRIhgI4nEpoCtDZS5R6om3L0VzdPa+FV7oWGE/wwpvD/wsq77ZN/QBpD68Ms&#10;kJi62Gls0pfqY7s8rP0wLLWLTNLl6eloWp5NOZNkm5xPz0imMMUR7THE7woaloSKK2uND6kfMRPb&#10;2xA774MXQY8lZCnurUrO1j0qzUxNScuMzuxQVxbZVtC7CimVi2WfPXsnmDbWDsDTj4G9f4KqzJwB&#10;PP4YPCByZnBxADfGAb4XwA4l687/MIGu7zSCJdT7B2QIHW+DlzeGZnkrQnwQSEQlStPyxXs6tIW2&#10;4tBLnK0Bf793n/yJP2TlrCXiVzz82ghUnNkfjpj1rZxM0qZkZTI9G5OCry3L1xa3aa6A3qCkNfcy&#10;i8k/2oOoEZoX2tFFykom4STlrriMeFCuYreQtOVSLRbZjbbDi3jrnrw8vHoiyvPuRaDvCRWJindw&#10;WJI3pOp803s4WGwiaJMZd5xrP2/arEzb/i+QVve1nr2O/6r5HwAAAP//AwBQSwMEFAAGAAgAAAAh&#10;APfxo0jdAAAACAEAAA8AAABkcnMvZG93bnJldi54bWxMj0FPhDAQhe8m/odmTLy5BVaRIGVjNjHG&#10;k7rrwWOhIxDbKaGFxX/veHJvb/Je3vum2q3OigWnMHhSkG4SEEitNwN1Cj6OTzcFiBA1GW09oYIf&#10;DLCrLy8qXRp/ondcDrETXEKh1Ar6GMdSytD26HTY+BGJvS8/OR35nDppJn3icmdlliS5dHogXuj1&#10;iPse2+/D7BTkjdvbWR+XQb68js+f45u9tZ1S11fr4wOIiGv8D8MfPqNDzUyNn8kEYRVk+TblqIK7&#10;HAT798WWRaOgyFKQdSXPH6h/AQAA//8DAFBLAQItABQABgAIAAAAIQC2gziS/gAAAOEBAAATAAAA&#10;AAAAAAAAAAAAAAAAAABbQ29udGVudF9UeXBlc10ueG1sUEsBAi0AFAAGAAgAAAAhADj9If/WAAAA&#10;lAEAAAsAAAAAAAAAAAAAAAAALwEAAF9yZWxzLy5yZWxzUEsBAi0AFAAGAAgAAAAhAI5KudtGAgAA&#10;8wQAAA4AAAAAAAAAAAAAAAAALgIAAGRycy9lMm9Eb2MueG1sUEsBAi0AFAAGAAgAAAAhAPfxo0jd&#10;AAAACAEAAA8AAAAAAAAAAAAAAAAAoAQAAGRycy9kb3ducmV2LnhtbFBLBQYAAAAABAAEAPMAAACq&#10;BQAAAAA=&#10;" fillcolor="#4f81bd [3204]" strokecolor="#4579b8 [3044]">
                <v:fill color2="#a7bfde [1620]" rotate="t" angle="180" focus="100%" type="gradient">
                  <o:fill v:ext="view" type="gradientUnscaled"/>
                </v:fill>
                <v:shadow on="t" color="black" opacity="22937f" origin=",.5" offset="0,.63889mm"/>
              </v:oval>
            </w:pict>
          </mc:Fallback>
        </mc:AlternateContent>
      </w:r>
      <w:r w:rsidR="00AE1FFC">
        <w:rPr>
          <w:sz w:val="20"/>
          <w:szCs w:val="20"/>
        </w:rPr>
        <w:tab/>
      </w:r>
      <w:r w:rsidR="00AE1FFC">
        <w:rPr>
          <w:sz w:val="20"/>
          <w:szCs w:val="20"/>
        </w:rPr>
        <w:tab/>
      </w:r>
      <w:r w:rsidR="00AE1FFC" w:rsidRPr="00AC26D9">
        <w:rPr>
          <w:rFonts w:ascii="Cambria Math" w:hAnsi="Cambria Math" w:cs="Cambria Math"/>
          <w:i/>
          <w:sz w:val="18"/>
          <w:szCs w:val="18"/>
        </w:rPr>
        <w:br/>
      </w:r>
      <m:oMathPara>
        <m:oMath>
          <m:r>
            <w:rPr>
              <w:rFonts w:ascii="Cambria Math" w:hAnsi="Cambria Math" w:cs="Cambria Math"/>
              <w:sz w:val="18"/>
              <w:szCs w:val="18"/>
            </w:rPr>
            <m:t>Cantidad oro a añadir</m:t>
          </m:r>
          <m:r>
            <m:rPr>
              <m:sty m:val="p"/>
            </m:rPr>
            <w:rPr>
              <w:rFonts w:ascii="Cambria Math" w:hAnsi="Cambria Math" w:cs="Cambria Math"/>
              <w:sz w:val="18"/>
              <w:szCs w:val="18"/>
            </w:rPr>
            <m:t>=</m:t>
          </m:r>
          <m:f>
            <m:fPr>
              <m:ctrlPr>
                <w:rPr>
                  <w:rFonts w:ascii="Cambria Math" w:hAnsi="Cambria Math"/>
                  <w:sz w:val="18"/>
                  <w:szCs w:val="18"/>
                </w:rPr>
              </m:ctrlPr>
            </m:fPr>
            <m:num>
              <m:r>
                <m:rPr>
                  <m:sty m:val="p"/>
                </m:rPr>
                <w:rPr>
                  <w:rFonts w:ascii="Cambria Math" w:hAnsi="Cambria Math" w:cs="Cambria Math"/>
                  <w:sz w:val="18"/>
                  <w:szCs w:val="18"/>
                </w:rPr>
                <m:t>ley alta-ley baja X peso en gr</m:t>
              </m:r>
            </m:num>
            <m:den>
              <m:r>
                <m:rPr>
                  <m:sty m:val="p"/>
                </m:rPr>
                <w:rPr>
                  <w:rFonts w:ascii="Cambria Math" w:hAnsi="Cambria Math" w:cs="Cambria Math"/>
                  <w:sz w:val="18"/>
                  <w:szCs w:val="18"/>
                </w:rPr>
                <m:t xml:space="preserve">1000- ley alta </m:t>
              </m:r>
            </m:den>
          </m:f>
        </m:oMath>
      </m:oMathPara>
    </w:p>
    <w:p w14:paraId="4269113C" w14:textId="77777777" w:rsidR="00AE1FFC" w:rsidRPr="00AC26D9" w:rsidRDefault="00AE1FFC" w:rsidP="00AE1FFC">
      <w:pPr>
        <w:pStyle w:val="Normal0"/>
        <w:pBdr>
          <w:top w:val="nil"/>
          <w:left w:val="nil"/>
          <w:bottom w:val="nil"/>
          <w:right w:val="nil"/>
          <w:between w:val="nil"/>
        </w:pBdr>
        <w:ind w:left="360"/>
        <w:rPr>
          <w:sz w:val="18"/>
          <w:szCs w:val="18"/>
        </w:rPr>
      </w:pPr>
    </w:p>
    <w:p w14:paraId="144DED73" w14:textId="53C70EAD" w:rsidR="00AE1FFC" w:rsidRDefault="00AE1FFC" w:rsidP="00E21BEE">
      <w:pPr>
        <w:pStyle w:val="Normal0"/>
        <w:pBdr>
          <w:top w:val="nil"/>
          <w:left w:val="nil"/>
          <w:bottom w:val="nil"/>
          <w:right w:val="nil"/>
          <w:between w:val="nil"/>
        </w:pBdr>
        <w:ind w:left="360"/>
        <w:rPr>
          <w:sz w:val="20"/>
          <w:szCs w:val="20"/>
        </w:rPr>
      </w:pPr>
    </w:p>
    <w:p w14:paraId="350B1B18" w14:textId="77777777" w:rsidR="00AE1FFC" w:rsidRDefault="00AE1FFC" w:rsidP="00E21BEE">
      <w:pPr>
        <w:pStyle w:val="Normal0"/>
        <w:pBdr>
          <w:top w:val="nil"/>
          <w:left w:val="nil"/>
          <w:bottom w:val="nil"/>
          <w:right w:val="nil"/>
          <w:between w:val="nil"/>
        </w:pBdr>
        <w:ind w:left="360"/>
        <w:rPr>
          <w:sz w:val="20"/>
          <w:szCs w:val="20"/>
        </w:rPr>
      </w:pPr>
    </w:p>
    <w:p w14:paraId="5778B503" w14:textId="77C14531" w:rsidR="00106791" w:rsidRDefault="00106791" w:rsidP="00E21BEE">
      <w:pPr>
        <w:pStyle w:val="Normal0"/>
        <w:pBdr>
          <w:top w:val="nil"/>
          <w:left w:val="nil"/>
          <w:bottom w:val="nil"/>
          <w:right w:val="nil"/>
          <w:between w:val="nil"/>
        </w:pBdr>
        <w:ind w:left="360"/>
        <w:rPr>
          <w:sz w:val="20"/>
          <w:szCs w:val="20"/>
        </w:rPr>
      </w:pPr>
      <w:r w:rsidRPr="00106791">
        <w:rPr>
          <w:sz w:val="20"/>
          <w:szCs w:val="20"/>
        </w:rPr>
        <w:t>Queremos aumentar un lingote de 20 gr de 500 milésimas (ley baja) a 750 milésimas (ley alta). Se tendrá que añadir 20 gr de oro fino.</w:t>
      </w:r>
      <w:r>
        <w:rPr>
          <w:sz w:val="20"/>
          <w:szCs w:val="20"/>
        </w:rPr>
        <w:t xml:space="preserve"> </w:t>
      </w:r>
    </w:p>
    <w:p w14:paraId="2867BABB" w14:textId="77777777" w:rsidR="00AC26D9" w:rsidRDefault="00AC26D9" w:rsidP="00E21BEE">
      <w:pPr>
        <w:pStyle w:val="Normal0"/>
        <w:pBdr>
          <w:top w:val="nil"/>
          <w:left w:val="nil"/>
          <w:bottom w:val="nil"/>
          <w:right w:val="nil"/>
          <w:between w:val="nil"/>
        </w:pBdr>
        <w:ind w:left="360"/>
        <w:rPr>
          <w:sz w:val="20"/>
          <w:szCs w:val="20"/>
        </w:rPr>
      </w:pPr>
    </w:p>
    <w:p w14:paraId="53124CAB" w14:textId="75A64770" w:rsidR="00106791" w:rsidRDefault="00106791" w:rsidP="00E21BEE">
      <w:pPr>
        <w:pStyle w:val="Normal0"/>
        <w:pBdr>
          <w:top w:val="nil"/>
          <w:left w:val="nil"/>
          <w:bottom w:val="nil"/>
          <w:right w:val="nil"/>
          <w:between w:val="nil"/>
        </w:pBdr>
        <w:ind w:left="360"/>
        <w:rPr>
          <w:sz w:val="20"/>
          <w:szCs w:val="20"/>
        </w:rPr>
      </w:pPr>
      <w:r w:rsidRPr="00106791">
        <w:rPr>
          <w:sz w:val="20"/>
          <w:szCs w:val="20"/>
        </w:rPr>
        <w:t>Así pues, al añadir 20 gr de oro fino a los 20 gr de 500 milésimas que ya se tenían en un principio, se obtiene un lingote de 40 gr de aleación de 18 kilates (750 milésimas).</w:t>
      </w:r>
      <w:r>
        <w:rPr>
          <w:sz w:val="20"/>
          <w:szCs w:val="20"/>
        </w:rPr>
        <w:t xml:space="preserve"> </w:t>
      </w:r>
    </w:p>
    <w:p w14:paraId="7B840554" w14:textId="77777777" w:rsidR="00106791" w:rsidRDefault="00106791" w:rsidP="00E21BEE">
      <w:pPr>
        <w:pStyle w:val="Normal0"/>
        <w:pBdr>
          <w:top w:val="nil"/>
          <w:left w:val="nil"/>
          <w:bottom w:val="nil"/>
          <w:right w:val="nil"/>
          <w:between w:val="nil"/>
        </w:pBdr>
        <w:ind w:left="360"/>
        <w:rPr>
          <w:sz w:val="20"/>
          <w:szCs w:val="20"/>
        </w:rPr>
      </w:pPr>
    </w:p>
    <w:p w14:paraId="6B9E0059" w14:textId="485142C3" w:rsidR="00106791" w:rsidRDefault="00106791" w:rsidP="00AC26D9">
      <w:pPr>
        <w:pStyle w:val="Normal0"/>
        <w:numPr>
          <w:ilvl w:val="0"/>
          <w:numId w:val="75"/>
        </w:numPr>
        <w:pBdr>
          <w:top w:val="nil"/>
          <w:left w:val="nil"/>
          <w:bottom w:val="nil"/>
          <w:right w:val="nil"/>
          <w:between w:val="nil"/>
        </w:pBdr>
        <w:rPr>
          <w:b/>
          <w:bCs/>
          <w:sz w:val="20"/>
          <w:szCs w:val="20"/>
        </w:rPr>
      </w:pPr>
      <w:r w:rsidRPr="00106791">
        <w:rPr>
          <w:b/>
          <w:bCs/>
          <w:sz w:val="20"/>
          <w:szCs w:val="20"/>
        </w:rPr>
        <w:t>Disminuir con aleación un título más alto</w:t>
      </w:r>
    </w:p>
    <w:p w14:paraId="49737C74" w14:textId="77777777" w:rsidR="00106791" w:rsidRDefault="00106791" w:rsidP="00E21BEE">
      <w:pPr>
        <w:pStyle w:val="Normal0"/>
        <w:pBdr>
          <w:top w:val="nil"/>
          <w:left w:val="nil"/>
          <w:bottom w:val="nil"/>
          <w:right w:val="nil"/>
          <w:between w:val="nil"/>
        </w:pBdr>
        <w:ind w:left="360"/>
        <w:rPr>
          <w:b/>
          <w:bCs/>
          <w:sz w:val="20"/>
          <w:szCs w:val="20"/>
        </w:rPr>
      </w:pPr>
    </w:p>
    <w:p w14:paraId="65EE7C6C" w14:textId="38ABB8F7" w:rsidR="00106791" w:rsidRDefault="00106791" w:rsidP="00E21BEE">
      <w:pPr>
        <w:pStyle w:val="Normal0"/>
        <w:pBdr>
          <w:top w:val="nil"/>
          <w:left w:val="nil"/>
          <w:bottom w:val="nil"/>
          <w:right w:val="nil"/>
          <w:between w:val="nil"/>
        </w:pBdr>
        <w:ind w:left="360"/>
        <w:rPr>
          <w:sz w:val="20"/>
          <w:szCs w:val="20"/>
        </w:rPr>
      </w:pPr>
      <w:r w:rsidRPr="00106791">
        <w:rPr>
          <w:sz w:val="20"/>
          <w:szCs w:val="20"/>
        </w:rPr>
        <w:lastRenderedPageBreak/>
        <w:t>La siguiente formula permite rebajar una ley alta añadiendo liga al metal. En este caso, la ley baja</w:t>
      </w:r>
      <w:r>
        <w:rPr>
          <w:sz w:val="20"/>
          <w:szCs w:val="20"/>
        </w:rPr>
        <w:t xml:space="preserve"> </w:t>
      </w:r>
      <w:r w:rsidRPr="00106791">
        <w:rPr>
          <w:sz w:val="20"/>
          <w:szCs w:val="20"/>
        </w:rPr>
        <w:t>es la ley deseada.</w:t>
      </w:r>
      <w:r>
        <w:rPr>
          <w:sz w:val="20"/>
          <w:szCs w:val="20"/>
        </w:rPr>
        <w:t xml:space="preserve"> </w:t>
      </w:r>
    </w:p>
    <w:p w14:paraId="6CC5A13B" w14:textId="77777777" w:rsidR="00AC26D9" w:rsidRDefault="00AC26D9" w:rsidP="00E21BEE">
      <w:pPr>
        <w:pStyle w:val="Normal0"/>
        <w:pBdr>
          <w:top w:val="nil"/>
          <w:left w:val="nil"/>
          <w:bottom w:val="nil"/>
          <w:right w:val="nil"/>
          <w:between w:val="nil"/>
        </w:pBdr>
        <w:ind w:left="360"/>
        <w:rPr>
          <w:sz w:val="20"/>
          <w:szCs w:val="20"/>
        </w:rPr>
      </w:pPr>
    </w:p>
    <w:p w14:paraId="7480CD8D" w14:textId="4C955398" w:rsidR="00106791" w:rsidRDefault="00106791" w:rsidP="00E21BEE">
      <w:pPr>
        <w:pStyle w:val="Normal0"/>
        <w:pBdr>
          <w:top w:val="nil"/>
          <w:left w:val="nil"/>
          <w:bottom w:val="nil"/>
          <w:right w:val="nil"/>
          <w:between w:val="nil"/>
        </w:pBdr>
        <w:ind w:left="360"/>
        <w:rPr>
          <w:sz w:val="20"/>
          <w:szCs w:val="20"/>
        </w:rPr>
      </w:pPr>
      <w:r w:rsidRPr="00106791">
        <w:rPr>
          <w:sz w:val="20"/>
          <w:szCs w:val="20"/>
        </w:rPr>
        <w:t>Por ejemplo, si es necesario pasar de 25 gr de oro de 22 kilates a 18 kilates, se aplica la formula</w:t>
      </w:r>
    </w:p>
    <w:p w14:paraId="5CFF414B" w14:textId="77777777" w:rsidR="00106791" w:rsidRDefault="00106791" w:rsidP="00E21BEE">
      <w:pPr>
        <w:pStyle w:val="Normal0"/>
        <w:pBdr>
          <w:top w:val="nil"/>
          <w:left w:val="nil"/>
          <w:bottom w:val="nil"/>
          <w:right w:val="nil"/>
          <w:between w:val="nil"/>
        </w:pBdr>
        <w:ind w:left="360"/>
        <w:rPr>
          <w:sz w:val="20"/>
          <w:szCs w:val="20"/>
        </w:rPr>
      </w:pPr>
    </w:p>
    <w:p w14:paraId="222175A1" w14:textId="57F25215" w:rsidR="00106791" w:rsidRDefault="00106791" w:rsidP="00EB7DC5">
      <w:pPr>
        <w:pStyle w:val="Normal0"/>
        <w:numPr>
          <w:ilvl w:val="0"/>
          <w:numId w:val="80"/>
        </w:numPr>
        <w:pBdr>
          <w:top w:val="nil"/>
          <w:left w:val="nil"/>
          <w:bottom w:val="nil"/>
          <w:right w:val="nil"/>
          <w:between w:val="nil"/>
        </w:pBdr>
        <w:rPr>
          <w:sz w:val="20"/>
          <w:szCs w:val="20"/>
        </w:rPr>
      </w:pPr>
      <w:r w:rsidRPr="00106791">
        <w:rPr>
          <w:b/>
          <w:bCs/>
          <w:sz w:val="20"/>
          <w:szCs w:val="20"/>
        </w:rPr>
        <w:t>Los riesgos higiénicos en la joyería</w:t>
      </w:r>
      <w:r>
        <w:rPr>
          <w:b/>
          <w:bCs/>
          <w:sz w:val="20"/>
          <w:szCs w:val="20"/>
        </w:rPr>
        <w:t xml:space="preserve"> </w:t>
      </w:r>
    </w:p>
    <w:p w14:paraId="72E3AA1D" w14:textId="77777777" w:rsidR="00106791" w:rsidRDefault="00106791" w:rsidP="00E21BEE">
      <w:pPr>
        <w:pStyle w:val="Normal0"/>
        <w:pBdr>
          <w:top w:val="nil"/>
          <w:left w:val="nil"/>
          <w:bottom w:val="nil"/>
          <w:right w:val="nil"/>
          <w:between w:val="nil"/>
        </w:pBdr>
        <w:ind w:left="360"/>
        <w:rPr>
          <w:b/>
          <w:bCs/>
          <w:sz w:val="20"/>
          <w:szCs w:val="20"/>
        </w:rPr>
      </w:pPr>
    </w:p>
    <w:p w14:paraId="2127C93C" w14:textId="146406F5" w:rsidR="00106791" w:rsidRPr="00106791" w:rsidRDefault="00106791" w:rsidP="00E21BEE">
      <w:pPr>
        <w:pStyle w:val="Normal0"/>
        <w:pBdr>
          <w:top w:val="nil"/>
          <w:left w:val="nil"/>
          <w:bottom w:val="nil"/>
          <w:right w:val="nil"/>
          <w:between w:val="nil"/>
        </w:pBdr>
        <w:ind w:left="360"/>
        <w:rPr>
          <w:sz w:val="20"/>
          <w:szCs w:val="20"/>
        </w:rPr>
      </w:pPr>
      <w:r w:rsidRPr="00106791">
        <w:rPr>
          <w:sz w:val="20"/>
          <w:szCs w:val="20"/>
        </w:rPr>
        <w:t xml:space="preserve">La industria de la joyería presenta una serie de riesgos higiénicos singulares, debido a la naturaleza de las materias primas empleadas y de los productos finales. Desde el sector se le ha concedido una escasa importancia a la existencia de estos riesgos y a la posible aparición de enfermedades laborales. Esta infravaloración de los riesgos higiénicos y sus </w:t>
      </w:r>
      <w:r w:rsidR="00AC26D9" w:rsidRPr="00106791">
        <w:rPr>
          <w:sz w:val="20"/>
          <w:szCs w:val="20"/>
        </w:rPr>
        <w:t>consecuencias</w:t>
      </w:r>
      <w:r w:rsidRPr="00106791">
        <w:rPr>
          <w:sz w:val="20"/>
          <w:szCs w:val="20"/>
        </w:rPr>
        <w:t xml:space="preserve"> viene motivada por tratarse de un sector con un marcado carácter tradicional y fuertemente atomizado, así como, un escaso desarrollo tecnológico, aunque en la actualidad se encuentra en proceso de cambio, lo cual en un futuro podría incidir en la minimización de los riesgos que conllevan la aparición de enfermedades profesionales en el sector.</w:t>
      </w:r>
    </w:p>
    <w:p w14:paraId="1B52384D" w14:textId="77777777" w:rsidR="00E21BEE" w:rsidRPr="00106791" w:rsidRDefault="00E21BEE" w:rsidP="002B6488">
      <w:pPr>
        <w:pStyle w:val="Normal0"/>
        <w:pBdr>
          <w:top w:val="nil"/>
          <w:left w:val="nil"/>
          <w:bottom w:val="nil"/>
          <w:right w:val="nil"/>
          <w:between w:val="nil"/>
        </w:pBdr>
        <w:rPr>
          <w:sz w:val="20"/>
          <w:szCs w:val="20"/>
        </w:rPr>
      </w:pPr>
    </w:p>
    <w:p w14:paraId="7A9291F0" w14:textId="12257C43" w:rsidR="00E21BEE" w:rsidRDefault="00106791" w:rsidP="002B6488">
      <w:pPr>
        <w:pStyle w:val="Normal0"/>
        <w:pBdr>
          <w:top w:val="nil"/>
          <w:left w:val="nil"/>
          <w:bottom w:val="nil"/>
          <w:right w:val="nil"/>
          <w:between w:val="nil"/>
        </w:pBdr>
        <w:rPr>
          <w:sz w:val="20"/>
          <w:szCs w:val="20"/>
        </w:rPr>
      </w:pPr>
      <w:r w:rsidRPr="00106791">
        <w:rPr>
          <w:sz w:val="20"/>
          <w:szCs w:val="20"/>
        </w:rPr>
        <w:t xml:space="preserve">Otro de los factores que repercute es la escasa preocupación por parte de los trabajadores sobre los </w:t>
      </w:r>
      <w:r>
        <w:rPr>
          <w:sz w:val="20"/>
          <w:szCs w:val="20"/>
        </w:rPr>
        <w:t xml:space="preserve">  </w:t>
      </w:r>
      <w:r w:rsidRPr="00106791">
        <w:rPr>
          <w:sz w:val="20"/>
          <w:szCs w:val="20"/>
        </w:rPr>
        <w:t>riesgos higiénicos a los que se encuentran sometidos, debido a una baja cualificación de los mismos y a una falta de información y formación sobre la peligrosidad, para su salud, de los productos manejados.</w:t>
      </w:r>
    </w:p>
    <w:p w14:paraId="0D59B16C" w14:textId="77777777" w:rsidR="00106791" w:rsidRDefault="00106791" w:rsidP="002B6488">
      <w:pPr>
        <w:pStyle w:val="Normal0"/>
        <w:pBdr>
          <w:top w:val="nil"/>
          <w:left w:val="nil"/>
          <w:bottom w:val="nil"/>
          <w:right w:val="nil"/>
          <w:between w:val="nil"/>
        </w:pBdr>
        <w:rPr>
          <w:sz w:val="20"/>
          <w:szCs w:val="20"/>
        </w:rPr>
      </w:pPr>
    </w:p>
    <w:p w14:paraId="02537363" w14:textId="44BFAB63" w:rsidR="00106791" w:rsidRDefault="00106791" w:rsidP="00EB7DC5">
      <w:pPr>
        <w:pStyle w:val="Normal0"/>
        <w:numPr>
          <w:ilvl w:val="0"/>
          <w:numId w:val="75"/>
        </w:numPr>
        <w:pBdr>
          <w:top w:val="nil"/>
          <w:left w:val="nil"/>
          <w:bottom w:val="nil"/>
          <w:right w:val="nil"/>
          <w:between w:val="nil"/>
        </w:pBdr>
        <w:rPr>
          <w:b/>
          <w:bCs/>
          <w:sz w:val="20"/>
          <w:szCs w:val="20"/>
        </w:rPr>
      </w:pPr>
      <w:r w:rsidRPr="00106791">
        <w:rPr>
          <w:b/>
          <w:bCs/>
          <w:sz w:val="20"/>
          <w:szCs w:val="20"/>
        </w:rPr>
        <w:t>Riesgo de exposición a sustancia</w:t>
      </w:r>
      <w:r>
        <w:rPr>
          <w:b/>
          <w:bCs/>
          <w:sz w:val="20"/>
          <w:szCs w:val="20"/>
        </w:rPr>
        <w:t xml:space="preserve">s peligrosas </w:t>
      </w:r>
    </w:p>
    <w:p w14:paraId="20E50707" w14:textId="77777777" w:rsidR="00106791" w:rsidRDefault="00106791" w:rsidP="002B6488">
      <w:pPr>
        <w:pStyle w:val="Normal0"/>
        <w:pBdr>
          <w:top w:val="nil"/>
          <w:left w:val="nil"/>
          <w:bottom w:val="nil"/>
          <w:right w:val="nil"/>
          <w:between w:val="nil"/>
        </w:pBdr>
        <w:rPr>
          <w:b/>
          <w:bCs/>
          <w:sz w:val="20"/>
          <w:szCs w:val="20"/>
        </w:rPr>
      </w:pPr>
    </w:p>
    <w:p w14:paraId="1EF0F4D1" w14:textId="0FDB2430" w:rsidR="00106791" w:rsidRDefault="00106791" w:rsidP="002B6488">
      <w:pPr>
        <w:pStyle w:val="Normal0"/>
        <w:pBdr>
          <w:top w:val="nil"/>
          <w:left w:val="nil"/>
          <w:bottom w:val="nil"/>
          <w:right w:val="nil"/>
          <w:between w:val="nil"/>
        </w:pBdr>
        <w:rPr>
          <w:sz w:val="20"/>
          <w:szCs w:val="20"/>
        </w:rPr>
      </w:pPr>
      <w:r w:rsidRPr="00106791">
        <w:rPr>
          <w:sz w:val="20"/>
          <w:szCs w:val="20"/>
        </w:rPr>
        <w:t>Este tipo de riesgos está presente debido a las sustancias y productos químicos utilizados en el tratamiento de las materias primas que sirven para la fabricación de joyas, así como a los humos que emanan de la fundición de materiales.</w:t>
      </w:r>
    </w:p>
    <w:p w14:paraId="7772DB59" w14:textId="77777777" w:rsidR="00106791" w:rsidRDefault="00106791" w:rsidP="002B6488">
      <w:pPr>
        <w:pStyle w:val="Normal0"/>
        <w:pBdr>
          <w:top w:val="nil"/>
          <w:left w:val="nil"/>
          <w:bottom w:val="nil"/>
          <w:right w:val="nil"/>
          <w:between w:val="nil"/>
        </w:pBdr>
        <w:rPr>
          <w:sz w:val="20"/>
          <w:szCs w:val="20"/>
        </w:rPr>
      </w:pPr>
    </w:p>
    <w:p w14:paraId="53E64F49" w14:textId="77777777" w:rsidR="00106791" w:rsidRDefault="00106791" w:rsidP="002B6488">
      <w:pPr>
        <w:pStyle w:val="Normal0"/>
        <w:pBdr>
          <w:top w:val="nil"/>
          <w:left w:val="nil"/>
          <w:bottom w:val="nil"/>
          <w:right w:val="nil"/>
          <w:between w:val="nil"/>
        </w:pBdr>
        <w:rPr>
          <w:sz w:val="20"/>
          <w:szCs w:val="20"/>
        </w:rPr>
      </w:pPr>
      <w:r w:rsidRPr="00106791">
        <w:rPr>
          <w:sz w:val="20"/>
          <w:szCs w:val="20"/>
        </w:rPr>
        <w:t>Con el fin de evitar estos riesgos, entre otras medidas, use los elementos de protección personal y siga los procedimientos de trabajo en relación con las sustancias peligrosas, ya sea en manipulación, almacenamiento, etc.</w:t>
      </w:r>
    </w:p>
    <w:p w14:paraId="3AB10113" w14:textId="77777777" w:rsidR="00106791" w:rsidRDefault="00106791" w:rsidP="002B6488">
      <w:pPr>
        <w:pStyle w:val="Normal0"/>
        <w:numPr>
          <w:ilvl w:val="0"/>
          <w:numId w:val="70"/>
        </w:numPr>
        <w:pBdr>
          <w:top w:val="nil"/>
          <w:left w:val="nil"/>
          <w:bottom w:val="nil"/>
          <w:right w:val="nil"/>
          <w:between w:val="nil"/>
        </w:pBdr>
        <w:rPr>
          <w:sz w:val="20"/>
          <w:szCs w:val="20"/>
        </w:rPr>
      </w:pPr>
      <w:r w:rsidRPr="00106791">
        <w:rPr>
          <w:sz w:val="20"/>
          <w:szCs w:val="20"/>
        </w:rPr>
        <w:t xml:space="preserve">Causas de exposición a sustancias peligrosas. </w:t>
      </w:r>
    </w:p>
    <w:p w14:paraId="473ECF57" w14:textId="77777777" w:rsidR="00106791" w:rsidRDefault="00106791" w:rsidP="002B6488">
      <w:pPr>
        <w:pStyle w:val="Normal0"/>
        <w:numPr>
          <w:ilvl w:val="0"/>
          <w:numId w:val="70"/>
        </w:numPr>
        <w:pBdr>
          <w:top w:val="nil"/>
          <w:left w:val="nil"/>
          <w:bottom w:val="nil"/>
          <w:right w:val="nil"/>
          <w:between w:val="nil"/>
        </w:pBdr>
        <w:rPr>
          <w:sz w:val="20"/>
          <w:szCs w:val="20"/>
        </w:rPr>
      </w:pPr>
      <w:r w:rsidRPr="00106791">
        <w:rPr>
          <w:sz w:val="20"/>
          <w:szCs w:val="20"/>
        </w:rPr>
        <w:t xml:space="preserve">Contacto con sustancias y productos químicos usados en el tratamiento de materias primas del rubro. Humos de fundición de materiales. </w:t>
      </w:r>
    </w:p>
    <w:p w14:paraId="625C085D" w14:textId="77777777" w:rsidR="00106791" w:rsidRDefault="00106791" w:rsidP="002B6488">
      <w:pPr>
        <w:pStyle w:val="Normal0"/>
        <w:numPr>
          <w:ilvl w:val="0"/>
          <w:numId w:val="70"/>
        </w:numPr>
        <w:pBdr>
          <w:top w:val="nil"/>
          <w:left w:val="nil"/>
          <w:bottom w:val="nil"/>
          <w:right w:val="nil"/>
          <w:between w:val="nil"/>
        </w:pBdr>
        <w:rPr>
          <w:sz w:val="20"/>
          <w:szCs w:val="20"/>
        </w:rPr>
      </w:pPr>
      <w:r w:rsidRPr="00106791">
        <w:rPr>
          <w:sz w:val="20"/>
          <w:szCs w:val="20"/>
        </w:rPr>
        <w:t>Medidas de prevención</w:t>
      </w:r>
    </w:p>
    <w:p w14:paraId="2AC43A1D" w14:textId="77777777" w:rsidR="00106791" w:rsidRDefault="00106791" w:rsidP="002B6488">
      <w:pPr>
        <w:pStyle w:val="Normal0"/>
        <w:numPr>
          <w:ilvl w:val="0"/>
          <w:numId w:val="70"/>
        </w:numPr>
        <w:pBdr>
          <w:top w:val="nil"/>
          <w:left w:val="nil"/>
          <w:bottom w:val="nil"/>
          <w:right w:val="nil"/>
          <w:between w:val="nil"/>
        </w:pBdr>
        <w:rPr>
          <w:sz w:val="20"/>
          <w:szCs w:val="20"/>
        </w:rPr>
      </w:pPr>
      <w:r w:rsidRPr="00106791">
        <w:rPr>
          <w:sz w:val="20"/>
          <w:szCs w:val="20"/>
        </w:rPr>
        <w:t>Sustituir sustancias peligrosas por otras con las mismas propiedades pero que generen menos peligro a las personas.</w:t>
      </w:r>
    </w:p>
    <w:p w14:paraId="09BA111B" w14:textId="77777777" w:rsidR="00106791" w:rsidRDefault="00106791" w:rsidP="002B6488">
      <w:pPr>
        <w:pStyle w:val="Normal0"/>
        <w:numPr>
          <w:ilvl w:val="0"/>
          <w:numId w:val="70"/>
        </w:numPr>
        <w:pBdr>
          <w:top w:val="nil"/>
          <w:left w:val="nil"/>
          <w:bottom w:val="nil"/>
          <w:right w:val="nil"/>
          <w:between w:val="nil"/>
        </w:pBdr>
        <w:rPr>
          <w:sz w:val="20"/>
          <w:szCs w:val="20"/>
        </w:rPr>
      </w:pPr>
      <w:r w:rsidRPr="00106791">
        <w:rPr>
          <w:sz w:val="20"/>
          <w:szCs w:val="20"/>
        </w:rPr>
        <w:t>Tener las hojas de datos de seguridad de las sustancias peligrosas.</w:t>
      </w:r>
    </w:p>
    <w:p w14:paraId="50F436E3" w14:textId="77777777" w:rsidR="00106791" w:rsidRDefault="00106791" w:rsidP="002B6488">
      <w:pPr>
        <w:pStyle w:val="Normal0"/>
        <w:numPr>
          <w:ilvl w:val="0"/>
          <w:numId w:val="70"/>
        </w:numPr>
        <w:pBdr>
          <w:top w:val="nil"/>
          <w:left w:val="nil"/>
          <w:bottom w:val="nil"/>
          <w:right w:val="nil"/>
          <w:between w:val="nil"/>
        </w:pBdr>
        <w:rPr>
          <w:sz w:val="20"/>
          <w:szCs w:val="20"/>
        </w:rPr>
      </w:pPr>
      <w:r w:rsidRPr="00106791">
        <w:rPr>
          <w:sz w:val="20"/>
          <w:szCs w:val="20"/>
        </w:rPr>
        <w:t>Renovar periódicamente el aire en el ambiente de trabajo (ventilación y extracción forzada o natural).</w:t>
      </w:r>
    </w:p>
    <w:p w14:paraId="5F271471" w14:textId="77777777" w:rsidR="00106791" w:rsidRDefault="00106791" w:rsidP="002B6488">
      <w:pPr>
        <w:pStyle w:val="Normal0"/>
        <w:numPr>
          <w:ilvl w:val="0"/>
          <w:numId w:val="70"/>
        </w:numPr>
        <w:pBdr>
          <w:top w:val="nil"/>
          <w:left w:val="nil"/>
          <w:bottom w:val="nil"/>
          <w:right w:val="nil"/>
          <w:between w:val="nil"/>
        </w:pBdr>
        <w:rPr>
          <w:sz w:val="20"/>
          <w:szCs w:val="20"/>
        </w:rPr>
      </w:pPr>
      <w:r w:rsidRPr="00106791">
        <w:rPr>
          <w:sz w:val="20"/>
          <w:szCs w:val="20"/>
        </w:rPr>
        <w:t xml:space="preserve"> Mantener los recipientes bien cerrados, correctamente almacenados, etiquetados y en lugares ventilados.</w:t>
      </w:r>
    </w:p>
    <w:p w14:paraId="4DAF7339" w14:textId="77777777" w:rsidR="00106791" w:rsidRDefault="00106791" w:rsidP="00106791">
      <w:pPr>
        <w:pStyle w:val="Normal0"/>
        <w:numPr>
          <w:ilvl w:val="0"/>
          <w:numId w:val="70"/>
        </w:numPr>
        <w:pBdr>
          <w:top w:val="nil"/>
          <w:left w:val="nil"/>
          <w:bottom w:val="nil"/>
          <w:right w:val="nil"/>
          <w:between w:val="nil"/>
        </w:pBdr>
        <w:rPr>
          <w:sz w:val="20"/>
          <w:szCs w:val="20"/>
        </w:rPr>
      </w:pPr>
      <w:r w:rsidRPr="00106791">
        <w:rPr>
          <w:sz w:val="20"/>
          <w:szCs w:val="20"/>
        </w:rPr>
        <w:t>Utilizar los elementos de protección personal adecuados al tipo de producto a manipular.</w:t>
      </w:r>
    </w:p>
    <w:p w14:paraId="28C55B39" w14:textId="51C121B4" w:rsidR="00106791" w:rsidRDefault="00106791" w:rsidP="00106791">
      <w:pPr>
        <w:pStyle w:val="Normal0"/>
        <w:numPr>
          <w:ilvl w:val="0"/>
          <w:numId w:val="70"/>
        </w:numPr>
        <w:pBdr>
          <w:top w:val="nil"/>
          <w:left w:val="nil"/>
          <w:bottom w:val="nil"/>
          <w:right w:val="nil"/>
          <w:between w:val="nil"/>
        </w:pBdr>
        <w:rPr>
          <w:sz w:val="20"/>
          <w:szCs w:val="20"/>
        </w:rPr>
      </w:pPr>
      <w:r w:rsidRPr="00106791">
        <w:rPr>
          <w:sz w:val="20"/>
          <w:szCs w:val="20"/>
        </w:rPr>
        <w:t>Generar procedimientos de trabajo (manipulación, almacenamiento, desechos, 15 etc.)</w:t>
      </w:r>
      <w:r w:rsidR="00EB7DC5">
        <w:rPr>
          <w:sz w:val="20"/>
          <w:szCs w:val="20"/>
        </w:rPr>
        <w:t>.</w:t>
      </w:r>
    </w:p>
    <w:p w14:paraId="26D2DEB3" w14:textId="77777777" w:rsidR="004C5974" w:rsidRDefault="004C5974" w:rsidP="004C5974">
      <w:pPr>
        <w:pStyle w:val="Normal0"/>
        <w:pBdr>
          <w:top w:val="nil"/>
          <w:left w:val="nil"/>
          <w:bottom w:val="nil"/>
          <w:right w:val="nil"/>
          <w:between w:val="nil"/>
        </w:pBdr>
        <w:rPr>
          <w:sz w:val="20"/>
          <w:szCs w:val="20"/>
        </w:rPr>
      </w:pPr>
    </w:p>
    <w:p w14:paraId="242927C4" w14:textId="1CEE5EC1" w:rsidR="004C5974" w:rsidRDefault="004C5974" w:rsidP="00EB7DC5">
      <w:pPr>
        <w:pStyle w:val="Normal0"/>
        <w:numPr>
          <w:ilvl w:val="0"/>
          <w:numId w:val="75"/>
        </w:numPr>
        <w:pBdr>
          <w:top w:val="nil"/>
          <w:left w:val="nil"/>
          <w:bottom w:val="nil"/>
          <w:right w:val="nil"/>
          <w:between w:val="nil"/>
        </w:pBdr>
        <w:rPr>
          <w:b/>
          <w:bCs/>
          <w:sz w:val="20"/>
          <w:szCs w:val="20"/>
        </w:rPr>
      </w:pPr>
      <w:r w:rsidRPr="004C5974">
        <w:rPr>
          <w:b/>
          <w:bCs/>
          <w:sz w:val="20"/>
          <w:szCs w:val="20"/>
        </w:rPr>
        <w:t>Riesgo de quemaduras</w:t>
      </w:r>
    </w:p>
    <w:p w14:paraId="7827DC8C" w14:textId="77777777" w:rsidR="004C5974" w:rsidRDefault="004C5974" w:rsidP="004C5974">
      <w:pPr>
        <w:pStyle w:val="Normal0"/>
        <w:pBdr>
          <w:top w:val="nil"/>
          <w:left w:val="nil"/>
          <w:bottom w:val="nil"/>
          <w:right w:val="nil"/>
          <w:between w:val="nil"/>
        </w:pBdr>
        <w:rPr>
          <w:b/>
          <w:bCs/>
          <w:sz w:val="20"/>
          <w:szCs w:val="20"/>
        </w:rPr>
      </w:pPr>
    </w:p>
    <w:p w14:paraId="533C15EA" w14:textId="77777777" w:rsidR="004C5974" w:rsidRDefault="004C5974" w:rsidP="004C5974">
      <w:pPr>
        <w:pStyle w:val="Normal0"/>
        <w:pBdr>
          <w:top w:val="nil"/>
          <w:left w:val="nil"/>
          <w:bottom w:val="nil"/>
          <w:right w:val="nil"/>
          <w:between w:val="nil"/>
        </w:pBdr>
        <w:rPr>
          <w:sz w:val="20"/>
          <w:szCs w:val="20"/>
        </w:rPr>
      </w:pPr>
      <w:r w:rsidRPr="004C5974">
        <w:rPr>
          <w:sz w:val="20"/>
          <w:szCs w:val="20"/>
        </w:rPr>
        <w:t xml:space="preserve">El contacto con utensilios o superficies calientes, como los hornos, o la proyección de líquidos a temperaturas elevadas pueden ser causas de quemaduras. Con el fin de prevenir estos riesgos, use los elementos de protección personal y siga los procedimientos de trabajo que la empresa ha establecido. </w:t>
      </w:r>
    </w:p>
    <w:p w14:paraId="7CC4AA0C" w14:textId="77777777" w:rsidR="004C5974" w:rsidRDefault="004C5974" w:rsidP="004C5974">
      <w:pPr>
        <w:pStyle w:val="Normal0"/>
        <w:pBdr>
          <w:top w:val="nil"/>
          <w:left w:val="nil"/>
          <w:bottom w:val="nil"/>
          <w:right w:val="nil"/>
          <w:between w:val="nil"/>
        </w:pBdr>
        <w:rPr>
          <w:sz w:val="20"/>
          <w:szCs w:val="20"/>
        </w:rPr>
      </w:pPr>
      <w:r w:rsidRPr="004C5974">
        <w:rPr>
          <w:sz w:val="20"/>
          <w:szCs w:val="20"/>
        </w:rPr>
        <w:t xml:space="preserve">• Causas de quemaduras </w:t>
      </w:r>
    </w:p>
    <w:p w14:paraId="1F1AC30C" w14:textId="77777777" w:rsidR="004C5974" w:rsidRDefault="004C5974" w:rsidP="004C5974">
      <w:pPr>
        <w:pStyle w:val="Normal0"/>
        <w:pBdr>
          <w:top w:val="nil"/>
          <w:left w:val="nil"/>
          <w:bottom w:val="nil"/>
          <w:right w:val="nil"/>
          <w:between w:val="nil"/>
        </w:pBdr>
        <w:rPr>
          <w:sz w:val="20"/>
          <w:szCs w:val="20"/>
        </w:rPr>
      </w:pPr>
      <w:r w:rsidRPr="004C5974">
        <w:rPr>
          <w:sz w:val="20"/>
          <w:szCs w:val="20"/>
        </w:rPr>
        <w:t xml:space="preserve">• Contacto con utensilios o superficies calientes (hornos, etc.). </w:t>
      </w:r>
    </w:p>
    <w:p w14:paraId="411A035B" w14:textId="77777777" w:rsidR="004C5974" w:rsidRDefault="004C5974" w:rsidP="004C5974">
      <w:pPr>
        <w:pStyle w:val="Normal0"/>
        <w:pBdr>
          <w:top w:val="nil"/>
          <w:left w:val="nil"/>
          <w:bottom w:val="nil"/>
          <w:right w:val="nil"/>
          <w:between w:val="nil"/>
        </w:pBdr>
        <w:rPr>
          <w:sz w:val="20"/>
          <w:szCs w:val="20"/>
        </w:rPr>
      </w:pPr>
      <w:r w:rsidRPr="004C5974">
        <w:rPr>
          <w:sz w:val="20"/>
          <w:szCs w:val="20"/>
        </w:rPr>
        <w:lastRenderedPageBreak/>
        <w:t xml:space="preserve">• Proyección de líquidos a temperaturas elevadas. </w:t>
      </w:r>
    </w:p>
    <w:p w14:paraId="6E8C6ABC" w14:textId="77777777" w:rsidR="004C5974" w:rsidRDefault="004C5974" w:rsidP="004C5974">
      <w:pPr>
        <w:pStyle w:val="Normal0"/>
        <w:pBdr>
          <w:top w:val="nil"/>
          <w:left w:val="nil"/>
          <w:bottom w:val="nil"/>
          <w:right w:val="nil"/>
          <w:between w:val="nil"/>
        </w:pBdr>
        <w:rPr>
          <w:sz w:val="20"/>
          <w:szCs w:val="20"/>
        </w:rPr>
      </w:pPr>
      <w:r w:rsidRPr="004C5974">
        <w:rPr>
          <w:sz w:val="20"/>
          <w:szCs w:val="20"/>
        </w:rPr>
        <w:t xml:space="preserve">• Medidas de prevención. </w:t>
      </w:r>
    </w:p>
    <w:p w14:paraId="222C9587" w14:textId="77777777" w:rsidR="004C5974" w:rsidRDefault="004C5974" w:rsidP="004C5974">
      <w:pPr>
        <w:pStyle w:val="Normal0"/>
        <w:pBdr>
          <w:top w:val="nil"/>
          <w:left w:val="nil"/>
          <w:bottom w:val="nil"/>
          <w:right w:val="nil"/>
          <w:between w:val="nil"/>
        </w:pBdr>
        <w:rPr>
          <w:sz w:val="20"/>
          <w:szCs w:val="20"/>
        </w:rPr>
      </w:pPr>
      <w:r w:rsidRPr="004C5974">
        <w:rPr>
          <w:sz w:val="20"/>
          <w:szCs w:val="20"/>
        </w:rPr>
        <w:t xml:space="preserve">• Utilizar los elementos de protección personal. </w:t>
      </w:r>
    </w:p>
    <w:p w14:paraId="690DF1D1" w14:textId="1BE7AEE0" w:rsidR="004C5974" w:rsidRPr="004C5974" w:rsidRDefault="004C5974" w:rsidP="004C5974">
      <w:pPr>
        <w:pStyle w:val="Normal0"/>
        <w:pBdr>
          <w:top w:val="nil"/>
          <w:left w:val="nil"/>
          <w:bottom w:val="nil"/>
          <w:right w:val="nil"/>
          <w:between w:val="nil"/>
        </w:pBdr>
        <w:rPr>
          <w:sz w:val="20"/>
          <w:szCs w:val="20"/>
        </w:rPr>
      </w:pPr>
      <w:r w:rsidRPr="004C5974">
        <w:rPr>
          <w:sz w:val="20"/>
          <w:szCs w:val="20"/>
        </w:rPr>
        <w:t>• Generar procedimientos de trabajo</w:t>
      </w:r>
    </w:p>
    <w:p w14:paraId="1B9EC906" w14:textId="77777777" w:rsidR="00106791" w:rsidRDefault="00106791" w:rsidP="002B6488">
      <w:pPr>
        <w:pStyle w:val="Normal0"/>
        <w:pBdr>
          <w:top w:val="nil"/>
          <w:left w:val="nil"/>
          <w:bottom w:val="nil"/>
          <w:right w:val="nil"/>
          <w:between w:val="nil"/>
        </w:pBdr>
        <w:rPr>
          <w:sz w:val="20"/>
          <w:szCs w:val="20"/>
        </w:rPr>
      </w:pPr>
    </w:p>
    <w:p w14:paraId="4605351D" w14:textId="1CB40571" w:rsidR="004C5974" w:rsidRDefault="004C5974" w:rsidP="00EB7DC5">
      <w:pPr>
        <w:pStyle w:val="Normal0"/>
        <w:numPr>
          <w:ilvl w:val="0"/>
          <w:numId w:val="75"/>
        </w:numPr>
        <w:pBdr>
          <w:top w:val="nil"/>
          <w:left w:val="nil"/>
          <w:bottom w:val="nil"/>
          <w:right w:val="nil"/>
          <w:between w:val="nil"/>
        </w:pBdr>
        <w:rPr>
          <w:b/>
          <w:bCs/>
          <w:sz w:val="20"/>
          <w:szCs w:val="20"/>
        </w:rPr>
      </w:pPr>
      <w:r w:rsidRPr="004C5974">
        <w:rPr>
          <w:b/>
          <w:bCs/>
          <w:sz w:val="20"/>
          <w:szCs w:val="20"/>
        </w:rPr>
        <w:t>Riesgo de incendios</w:t>
      </w:r>
    </w:p>
    <w:p w14:paraId="2E5DCAB8" w14:textId="77777777" w:rsidR="004C5974" w:rsidRPr="004C5974" w:rsidRDefault="004C5974" w:rsidP="002B6488">
      <w:pPr>
        <w:pStyle w:val="Normal0"/>
        <w:pBdr>
          <w:top w:val="nil"/>
          <w:left w:val="nil"/>
          <w:bottom w:val="nil"/>
          <w:right w:val="nil"/>
          <w:between w:val="nil"/>
        </w:pBdr>
        <w:rPr>
          <w:b/>
          <w:bCs/>
          <w:sz w:val="20"/>
          <w:szCs w:val="20"/>
        </w:rPr>
      </w:pPr>
    </w:p>
    <w:p w14:paraId="54564AC8" w14:textId="587B73C5" w:rsidR="00106791" w:rsidRDefault="004C5974" w:rsidP="002B6488">
      <w:pPr>
        <w:pStyle w:val="Normal0"/>
        <w:pBdr>
          <w:top w:val="nil"/>
          <w:left w:val="nil"/>
          <w:bottom w:val="nil"/>
          <w:right w:val="nil"/>
          <w:between w:val="nil"/>
        </w:pBdr>
        <w:rPr>
          <w:sz w:val="20"/>
          <w:szCs w:val="20"/>
        </w:rPr>
      </w:pPr>
      <w:r w:rsidRPr="004C5974">
        <w:rPr>
          <w:sz w:val="20"/>
          <w:szCs w:val="20"/>
        </w:rPr>
        <w:t>Con el fin de evitar que se produzca un incendio, cuyas consecuencias puedan llegar a ser catastróficas, es necesario tomar medidas tales como renovar periódicamente el aire en el ambiente de trabajo, manipular correctamente los materiales combustibles o inflamables de acuerdo con el procedimiento de trabajo indicado, no fumar en zonas de alto riesgo, etc</w:t>
      </w:r>
      <w:r>
        <w:rPr>
          <w:sz w:val="20"/>
          <w:szCs w:val="20"/>
        </w:rPr>
        <w:t>.</w:t>
      </w:r>
    </w:p>
    <w:p w14:paraId="550E3C76" w14:textId="77777777" w:rsidR="004C5974" w:rsidRDefault="004C5974" w:rsidP="002B6488">
      <w:pPr>
        <w:pStyle w:val="Normal0"/>
        <w:pBdr>
          <w:top w:val="nil"/>
          <w:left w:val="nil"/>
          <w:bottom w:val="nil"/>
          <w:right w:val="nil"/>
          <w:between w:val="nil"/>
        </w:pBdr>
        <w:rPr>
          <w:sz w:val="20"/>
          <w:szCs w:val="20"/>
        </w:rPr>
      </w:pPr>
    </w:p>
    <w:p w14:paraId="3D6CE5DB" w14:textId="77777777" w:rsidR="004C5974" w:rsidRDefault="004C5974" w:rsidP="002B6488">
      <w:pPr>
        <w:pStyle w:val="Normal0"/>
        <w:pBdr>
          <w:top w:val="nil"/>
          <w:left w:val="nil"/>
          <w:bottom w:val="nil"/>
          <w:right w:val="nil"/>
          <w:between w:val="nil"/>
        </w:pBdr>
        <w:rPr>
          <w:sz w:val="20"/>
          <w:szCs w:val="20"/>
        </w:rPr>
      </w:pPr>
      <w:r w:rsidRPr="004C5974">
        <w:rPr>
          <w:sz w:val="20"/>
          <w:szCs w:val="20"/>
        </w:rPr>
        <w:t>Un incendio es una situación en la que nadie se quiere ver envuelto, sobre todo porque un fuego que se sale de control es un poderoso enemigo</w:t>
      </w:r>
      <w:r>
        <w:rPr>
          <w:sz w:val="20"/>
          <w:szCs w:val="20"/>
        </w:rPr>
        <w:t xml:space="preserve"> </w:t>
      </w:r>
      <w:r w:rsidRPr="004C5974">
        <w:rPr>
          <w:sz w:val="20"/>
          <w:szCs w:val="20"/>
        </w:rPr>
        <w:t>capaz de provocar muchos y grandes daños, tanto para las personas como para los bienes materiales.</w:t>
      </w:r>
      <w:r>
        <w:rPr>
          <w:sz w:val="20"/>
          <w:szCs w:val="20"/>
        </w:rPr>
        <w:t xml:space="preserve"> </w:t>
      </w:r>
    </w:p>
    <w:p w14:paraId="0626F88A"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Causas de incendios</w:t>
      </w:r>
    </w:p>
    <w:p w14:paraId="76CFA3C9"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Origen eléctrico (instalaciones eléctricas defectuosas o inadecuadas)</w:t>
      </w:r>
    </w:p>
    <w:p w14:paraId="5BCDC7C2"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Llamas abiertas.</w:t>
      </w:r>
    </w:p>
    <w:p w14:paraId="6C756BDF"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Proyección de partículas incandescentes.</w:t>
      </w:r>
    </w:p>
    <w:p w14:paraId="65271878"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Descuidos en el control de las fuentes de calor y/o combustibles.</w:t>
      </w:r>
    </w:p>
    <w:p w14:paraId="6D7AB060"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Electricidad estática.</w:t>
      </w:r>
    </w:p>
    <w:p w14:paraId="177A654F"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Medidas de prevención</w:t>
      </w:r>
    </w:p>
    <w:p w14:paraId="41FB12CA"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 xml:space="preserve">Renovar periódicamente el aire en el ambiente de trabajo (ventilación y extracción forzada o natural). </w:t>
      </w:r>
    </w:p>
    <w:p w14:paraId="2E74783E" w14:textId="7CFE88C6"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Mantener bajo control todas las fuentes de calor</w:t>
      </w:r>
      <w:r>
        <w:rPr>
          <w:sz w:val="20"/>
          <w:szCs w:val="20"/>
        </w:rPr>
        <w:t xml:space="preserve"> </w:t>
      </w:r>
      <w:r w:rsidRPr="004C5974">
        <w:rPr>
          <w:sz w:val="20"/>
          <w:szCs w:val="20"/>
        </w:rPr>
        <w:t>o de combustibles.</w:t>
      </w:r>
      <w:r>
        <w:rPr>
          <w:sz w:val="20"/>
          <w:szCs w:val="20"/>
        </w:rPr>
        <w:t xml:space="preserve"> </w:t>
      </w:r>
    </w:p>
    <w:p w14:paraId="47917E91" w14:textId="77777777" w:rsidR="004C5974" w:rsidRDefault="004C5974" w:rsidP="004C5974">
      <w:pPr>
        <w:pStyle w:val="Normal0"/>
        <w:pBdr>
          <w:top w:val="nil"/>
          <w:left w:val="nil"/>
          <w:bottom w:val="nil"/>
          <w:right w:val="nil"/>
          <w:between w:val="nil"/>
        </w:pBdr>
        <w:ind w:left="720"/>
        <w:rPr>
          <w:sz w:val="20"/>
          <w:szCs w:val="20"/>
        </w:rPr>
      </w:pPr>
    </w:p>
    <w:p w14:paraId="02A12300"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Mantener orden y aseo en todos los lugares de trabajo.</w:t>
      </w:r>
    </w:p>
    <w:p w14:paraId="178C53FD"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La instalación eléctrica debe cumplir con la normativa vigente de servicios eléctricos, en el diseño, instalación, mantención y uso.</w:t>
      </w:r>
    </w:p>
    <w:p w14:paraId="215ABAE0"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Los materiales combustibles o inflamables deben mantenerse lejos de los procesos que signifiquen altas temperaturas (almacenados en locales aparte y bien ventilados).</w:t>
      </w:r>
    </w:p>
    <w:p w14:paraId="5C97A63F"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Establecer prohibición de encender fuegos y de fumar en zonas de alto riesgo de incendio.</w:t>
      </w:r>
    </w:p>
    <w:p w14:paraId="05C3C562" w14:textId="77777777"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Evitar labores que generen electricidad estática (roce con partes metálicas, etc.); de no poder evitarse, se deberá conectar a tierra los equipos involucrados.</w:t>
      </w:r>
    </w:p>
    <w:p w14:paraId="31F04AED" w14:textId="27CD3054" w:rsidR="004C5974" w:rsidRDefault="004C5974" w:rsidP="004C5974">
      <w:pPr>
        <w:pStyle w:val="Normal0"/>
        <w:numPr>
          <w:ilvl w:val="0"/>
          <w:numId w:val="70"/>
        </w:numPr>
        <w:pBdr>
          <w:top w:val="nil"/>
          <w:left w:val="nil"/>
          <w:bottom w:val="nil"/>
          <w:right w:val="nil"/>
          <w:between w:val="nil"/>
        </w:pBdr>
        <w:rPr>
          <w:sz w:val="20"/>
          <w:szCs w:val="20"/>
        </w:rPr>
      </w:pPr>
      <w:r w:rsidRPr="004C5974">
        <w:rPr>
          <w:sz w:val="20"/>
          <w:szCs w:val="20"/>
        </w:rPr>
        <w:t>Generar procedimientos de trabajo.</w:t>
      </w:r>
    </w:p>
    <w:p w14:paraId="3EEB7E1E" w14:textId="77777777" w:rsidR="004C5974" w:rsidRPr="004C5974" w:rsidRDefault="004C5974" w:rsidP="004C5974">
      <w:pPr>
        <w:pStyle w:val="Normal0"/>
        <w:pBdr>
          <w:top w:val="nil"/>
          <w:left w:val="nil"/>
          <w:bottom w:val="nil"/>
          <w:right w:val="nil"/>
          <w:between w:val="nil"/>
        </w:pBdr>
        <w:ind w:left="720"/>
        <w:rPr>
          <w:b/>
          <w:bCs/>
          <w:sz w:val="20"/>
          <w:szCs w:val="20"/>
        </w:rPr>
      </w:pPr>
    </w:p>
    <w:p w14:paraId="02155844" w14:textId="16F2D5BE" w:rsidR="00E04E87" w:rsidRDefault="004C5974" w:rsidP="00EB7DC5">
      <w:pPr>
        <w:pStyle w:val="Normal0"/>
        <w:numPr>
          <w:ilvl w:val="0"/>
          <w:numId w:val="80"/>
        </w:numPr>
        <w:pBdr>
          <w:top w:val="nil"/>
          <w:left w:val="nil"/>
          <w:bottom w:val="nil"/>
          <w:right w:val="nil"/>
          <w:between w:val="nil"/>
        </w:pBdr>
        <w:jc w:val="both"/>
        <w:rPr>
          <w:b/>
          <w:bCs/>
          <w:sz w:val="20"/>
          <w:szCs w:val="20"/>
        </w:rPr>
      </w:pPr>
      <w:r w:rsidRPr="004C5974">
        <w:rPr>
          <w:b/>
          <w:bCs/>
          <w:sz w:val="20"/>
          <w:szCs w:val="20"/>
        </w:rPr>
        <w:t>Manejo de Residuos</w:t>
      </w:r>
    </w:p>
    <w:p w14:paraId="49803E2D" w14:textId="77777777" w:rsidR="004C5974" w:rsidRDefault="004C5974" w:rsidP="00510642">
      <w:pPr>
        <w:pStyle w:val="Normal0"/>
        <w:pBdr>
          <w:top w:val="nil"/>
          <w:left w:val="nil"/>
          <w:bottom w:val="nil"/>
          <w:right w:val="nil"/>
          <w:between w:val="nil"/>
        </w:pBdr>
        <w:ind w:left="360"/>
        <w:jc w:val="both"/>
        <w:rPr>
          <w:b/>
          <w:bCs/>
          <w:sz w:val="20"/>
          <w:szCs w:val="20"/>
        </w:rPr>
      </w:pPr>
    </w:p>
    <w:p w14:paraId="7E97F059" w14:textId="75632AA2" w:rsidR="004C5974" w:rsidRDefault="004C5974" w:rsidP="00510642">
      <w:pPr>
        <w:pStyle w:val="Normal0"/>
        <w:pBdr>
          <w:top w:val="nil"/>
          <w:left w:val="nil"/>
          <w:bottom w:val="nil"/>
          <w:right w:val="nil"/>
          <w:between w:val="nil"/>
        </w:pBdr>
        <w:ind w:left="360"/>
        <w:jc w:val="both"/>
        <w:rPr>
          <w:sz w:val="20"/>
          <w:szCs w:val="20"/>
        </w:rPr>
      </w:pPr>
      <w:r w:rsidRPr="004C5974">
        <w:rPr>
          <w:sz w:val="20"/>
          <w:szCs w:val="20"/>
        </w:rPr>
        <w:t>Es muy difícil estandarizar y cuantificar la problemática ambiental en el sector de la joyería, lo cual puede adjudicarse principalmente a la complejidad y heterogeneidad propias de esta actividad productiva.</w:t>
      </w:r>
    </w:p>
    <w:p w14:paraId="4B4D6676" w14:textId="77777777" w:rsidR="004C5974" w:rsidRDefault="004C5974" w:rsidP="00510642">
      <w:pPr>
        <w:pStyle w:val="Normal0"/>
        <w:pBdr>
          <w:top w:val="nil"/>
          <w:left w:val="nil"/>
          <w:bottom w:val="nil"/>
          <w:right w:val="nil"/>
          <w:between w:val="nil"/>
        </w:pBdr>
        <w:ind w:left="360"/>
        <w:jc w:val="both"/>
        <w:rPr>
          <w:sz w:val="20"/>
          <w:szCs w:val="20"/>
        </w:rPr>
      </w:pPr>
    </w:p>
    <w:p w14:paraId="5C8DC366" w14:textId="2CF85B10" w:rsidR="004C5974" w:rsidRDefault="004C5974" w:rsidP="00510642">
      <w:pPr>
        <w:pStyle w:val="Normal0"/>
        <w:pBdr>
          <w:top w:val="nil"/>
          <w:left w:val="nil"/>
          <w:bottom w:val="nil"/>
          <w:right w:val="nil"/>
          <w:between w:val="nil"/>
        </w:pBdr>
        <w:ind w:left="360"/>
        <w:jc w:val="both"/>
        <w:rPr>
          <w:sz w:val="20"/>
          <w:szCs w:val="20"/>
        </w:rPr>
      </w:pPr>
      <w:r w:rsidRPr="004C5974">
        <w:rPr>
          <w:sz w:val="20"/>
          <w:szCs w:val="20"/>
        </w:rPr>
        <w:t>En las actividades de refinación y joyería se utilizan una gran variedad de sustancias y compuestos químicos en las operaciones de afinación, procesamiento del mineral y pulimento químico. Estos compuestos, suelen estar asociados a la generación de residuos, que generalmente se desechan solos o mezclados con líquidos de</w:t>
      </w:r>
      <w:r>
        <w:rPr>
          <w:sz w:val="20"/>
          <w:szCs w:val="20"/>
        </w:rPr>
        <w:t xml:space="preserve"> </w:t>
      </w:r>
      <w:r w:rsidRPr="004C5974">
        <w:rPr>
          <w:sz w:val="20"/>
          <w:szCs w:val="20"/>
        </w:rPr>
        <w:t>proceso, por una vez ha trabajado la aleación.</w:t>
      </w:r>
    </w:p>
    <w:p w14:paraId="39399193" w14:textId="77777777" w:rsidR="004C5974" w:rsidRDefault="004C5974" w:rsidP="00510642">
      <w:pPr>
        <w:pStyle w:val="Normal0"/>
        <w:pBdr>
          <w:top w:val="nil"/>
          <w:left w:val="nil"/>
          <w:bottom w:val="nil"/>
          <w:right w:val="nil"/>
          <w:between w:val="nil"/>
        </w:pBdr>
        <w:ind w:left="360"/>
        <w:jc w:val="both"/>
        <w:rPr>
          <w:sz w:val="20"/>
          <w:szCs w:val="20"/>
        </w:rPr>
      </w:pPr>
    </w:p>
    <w:p w14:paraId="291E44E2" w14:textId="77777777" w:rsidR="004C5974" w:rsidRDefault="004C5974" w:rsidP="004C5974">
      <w:pPr>
        <w:pStyle w:val="Normal0"/>
        <w:pBdr>
          <w:top w:val="nil"/>
          <w:left w:val="nil"/>
          <w:bottom w:val="nil"/>
          <w:right w:val="nil"/>
          <w:between w:val="nil"/>
        </w:pBdr>
        <w:ind w:left="360"/>
        <w:jc w:val="both"/>
        <w:rPr>
          <w:sz w:val="20"/>
          <w:szCs w:val="20"/>
        </w:rPr>
      </w:pPr>
      <w:r w:rsidRPr="004C5974">
        <w:rPr>
          <w:sz w:val="20"/>
          <w:szCs w:val="20"/>
        </w:rPr>
        <w:t>Entre los principales problemas ambientales asociados a la refinación, procesamiento, manejo y disposición de residuos en la actividad de joyería se destacan:</w:t>
      </w:r>
    </w:p>
    <w:p w14:paraId="6D2D51C1" w14:textId="77777777" w:rsidR="00086AE1" w:rsidRDefault="004C5974" w:rsidP="004C5974">
      <w:pPr>
        <w:pStyle w:val="Normal0"/>
        <w:numPr>
          <w:ilvl w:val="0"/>
          <w:numId w:val="70"/>
        </w:numPr>
        <w:pBdr>
          <w:top w:val="nil"/>
          <w:left w:val="nil"/>
          <w:bottom w:val="nil"/>
          <w:right w:val="nil"/>
          <w:between w:val="nil"/>
        </w:pBdr>
        <w:jc w:val="both"/>
        <w:rPr>
          <w:sz w:val="20"/>
          <w:szCs w:val="20"/>
        </w:rPr>
      </w:pPr>
      <w:r w:rsidRPr="004C5974">
        <w:rPr>
          <w:sz w:val="20"/>
          <w:szCs w:val="20"/>
        </w:rPr>
        <w:lastRenderedPageBreak/>
        <w:t>Dispersión de material particulado debido al trabajo en las pulidoras mecánicas.</w:t>
      </w:r>
    </w:p>
    <w:p w14:paraId="4C5BE597" w14:textId="77777777" w:rsidR="00086AE1" w:rsidRDefault="004C5974" w:rsidP="004C5974">
      <w:pPr>
        <w:pStyle w:val="Normal0"/>
        <w:numPr>
          <w:ilvl w:val="0"/>
          <w:numId w:val="70"/>
        </w:numPr>
        <w:pBdr>
          <w:top w:val="nil"/>
          <w:left w:val="nil"/>
          <w:bottom w:val="nil"/>
          <w:right w:val="nil"/>
          <w:between w:val="nil"/>
        </w:pBdr>
        <w:jc w:val="both"/>
        <w:rPr>
          <w:sz w:val="20"/>
          <w:szCs w:val="20"/>
        </w:rPr>
      </w:pPr>
      <w:r w:rsidRPr="004C5974">
        <w:rPr>
          <w:sz w:val="20"/>
          <w:szCs w:val="20"/>
        </w:rPr>
        <w:t xml:space="preserve">Vertimientos no controlados de metales como Cu, Al, </w:t>
      </w:r>
      <w:proofErr w:type="spellStart"/>
      <w:r w:rsidRPr="004C5974">
        <w:rPr>
          <w:sz w:val="20"/>
          <w:szCs w:val="20"/>
        </w:rPr>
        <w:t>Na</w:t>
      </w:r>
      <w:proofErr w:type="spellEnd"/>
      <w:r w:rsidRPr="004C5974">
        <w:rPr>
          <w:sz w:val="20"/>
          <w:szCs w:val="20"/>
        </w:rPr>
        <w:t xml:space="preserve">, Zn, compuestos de CN, No3 y otros. </w:t>
      </w:r>
    </w:p>
    <w:p w14:paraId="72A6170A" w14:textId="1C610A2C" w:rsidR="00086AE1" w:rsidRDefault="004C5974" w:rsidP="004C5974">
      <w:pPr>
        <w:pStyle w:val="Normal0"/>
        <w:numPr>
          <w:ilvl w:val="0"/>
          <w:numId w:val="70"/>
        </w:numPr>
        <w:pBdr>
          <w:top w:val="nil"/>
          <w:left w:val="nil"/>
          <w:bottom w:val="nil"/>
          <w:right w:val="nil"/>
          <w:between w:val="nil"/>
        </w:pBdr>
        <w:jc w:val="both"/>
        <w:rPr>
          <w:sz w:val="20"/>
          <w:szCs w:val="20"/>
        </w:rPr>
      </w:pPr>
      <w:r w:rsidRPr="004C5974">
        <w:rPr>
          <w:sz w:val="20"/>
          <w:szCs w:val="20"/>
        </w:rPr>
        <w:t>Generación de niveles elevados de ruido</w:t>
      </w:r>
      <w:r w:rsidR="00086AE1">
        <w:rPr>
          <w:sz w:val="20"/>
          <w:szCs w:val="20"/>
        </w:rPr>
        <w:t>.</w:t>
      </w:r>
    </w:p>
    <w:p w14:paraId="7D5E0E8C" w14:textId="77777777" w:rsidR="00086AE1" w:rsidRDefault="004C5974" w:rsidP="004C5974">
      <w:pPr>
        <w:pStyle w:val="Normal0"/>
        <w:numPr>
          <w:ilvl w:val="0"/>
          <w:numId w:val="70"/>
        </w:numPr>
        <w:pBdr>
          <w:top w:val="nil"/>
          <w:left w:val="nil"/>
          <w:bottom w:val="nil"/>
          <w:right w:val="nil"/>
          <w:between w:val="nil"/>
        </w:pBdr>
        <w:jc w:val="both"/>
        <w:rPr>
          <w:sz w:val="20"/>
          <w:szCs w:val="20"/>
        </w:rPr>
      </w:pPr>
      <w:r w:rsidRPr="004C5974">
        <w:rPr>
          <w:sz w:val="20"/>
          <w:szCs w:val="20"/>
        </w:rPr>
        <w:t>Generación de emisiones toxicas y corrosivas debidas a las sustancias utilizadas como cianuro y el ácido nítrico.</w:t>
      </w:r>
    </w:p>
    <w:p w14:paraId="76C19879" w14:textId="5DF7900C" w:rsidR="004C5974" w:rsidRDefault="004C5974" w:rsidP="004C5974">
      <w:pPr>
        <w:pStyle w:val="Normal0"/>
        <w:numPr>
          <w:ilvl w:val="0"/>
          <w:numId w:val="70"/>
        </w:numPr>
        <w:pBdr>
          <w:top w:val="nil"/>
          <w:left w:val="nil"/>
          <w:bottom w:val="nil"/>
          <w:right w:val="nil"/>
          <w:between w:val="nil"/>
        </w:pBdr>
        <w:jc w:val="both"/>
        <w:rPr>
          <w:sz w:val="20"/>
          <w:szCs w:val="20"/>
        </w:rPr>
      </w:pPr>
      <w:r w:rsidRPr="004C5974">
        <w:rPr>
          <w:sz w:val="20"/>
          <w:szCs w:val="20"/>
        </w:rPr>
        <w:t>Efectos sobre la salud de los trabajadores y poblaciones en el área de influencia.</w:t>
      </w:r>
    </w:p>
    <w:p w14:paraId="3148945E" w14:textId="77777777" w:rsidR="00086AE1" w:rsidRDefault="00086AE1" w:rsidP="00086AE1">
      <w:pPr>
        <w:pStyle w:val="Normal0"/>
        <w:pBdr>
          <w:top w:val="nil"/>
          <w:left w:val="nil"/>
          <w:bottom w:val="nil"/>
          <w:right w:val="nil"/>
          <w:between w:val="nil"/>
        </w:pBdr>
        <w:ind w:left="360"/>
        <w:jc w:val="both"/>
        <w:rPr>
          <w:sz w:val="20"/>
          <w:szCs w:val="20"/>
        </w:rPr>
      </w:pPr>
    </w:p>
    <w:p w14:paraId="24EF9704" w14:textId="5101AEF7" w:rsidR="00086AE1" w:rsidRDefault="00086AE1" w:rsidP="00086AE1">
      <w:pPr>
        <w:pStyle w:val="Normal0"/>
        <w:pBdr>
          <w:top w:val="nil"/>
          <w:left w:val="nil"/>
          <w:bottom w:val="nil"/>
          <w:right w:val="nil"/>
          <w:between w:val="nil"/>
        </w:pBdr>
        <w:ind w:left="360"/>
        <w:jc w:val="both"/>
        <w:rPr>
          <w:sz w:val="20"/>
          <w:szCs w:val="20"/>
        </w:rPr>
      </w:pPr>
      <w:r w:rsidRPr="00086AE1">
        <w:rPr>
          <w:sz w:val="20"/>
          <w:szCs w:val="20"/>
        </w:rPr>
        <w:t>En este escenario se pueden inferir que el problema ambiental crítico de los talleres de refinación y joyería se relaciona con el inadecuado manejo de los reactivos y a su vez, el desperdicio o inutilización de importantes cantidades que finalmente va a deteriorar el medio.</w:t>
      </w:r>
    </w:p>
    <w:p w14:paraId="1AEE443C" w14:textId="77777777" w:rsidR="00A77596" w:rsidRDefault="00A77596" w:rsidP="00086AE1">
      <w:pPr>
        <w:pStyle w:val="Normal0"/>
        <w:pBdr>
          <w:top w:val="nil"/>
          <w:left w:val="nil"/>
          <w:bottom w:val="nil"/>
          <w:right w:val="nil"/>
          <w:between w:val="nil"/>
        </w:pBdr>
        <w:ind w:left="360"/>
        <w:jc w:val="both"/>
        <w:rPr>
          <w:sz w:val="20"/>
          <w:szCs w:val="20"/>
        </w:rPr>
      </w:pPr>
    </w:p>
    <w:p w14:paraId="659E9592" w14:textId="77777777" w:rsidR="00F943E7" w:rsidRDefault="00F943E7" w:rsidP="00086AE1">
      <w:pPr>
        <w:pStyle w:val="Normal0"/>
        <w:pBdr>
          <w:top w:val="nil"/>
          <w:left w:val="nil"/>
          <w:bottom w:val="nil"/>
          <w:right w:val="nil"/>
          <w:between w:val="nil"/>
        </w:pBdr>
        <w:ind w:left="360"/>
        <w:jc w:val="both"/>
        <w:rPr>
          <w:sz w:val="20"/>
          <w:szCs w:val="20"/>
        </w:rPr>
      </w:pPr>
    </w:p>
    <w:p w14:paraId="28958546" w14:textId="77777777" w:rsidR="00F943E7" w:rsidRDefault="00F943E7" w:rsidP="00086AE1">
      <w:pPr>
        <w:pStyle w:val="Normal0"/>
        <w:pBdr>
          <w:top w:val="nil"/>
          <w:left w:val="nil"/>
          <w:bottom w:val="nil"/>
          <w:right w:val="nil"/>
          <w:between w:val="nil"/>
        </w:pBdr>
        <w:ind w:left="360"/>
        <w:jc w:val="both"/>
        <w:rPr>
          <w:sz w:val="20"/>
          <w:szCs w:val="20"/>
        </w:rPr>
      </w:pPr>
    </w:p>
    <w:p w14:paraId="5FD6AD01" w14:textId="77777777" w:rsidR="00F943E7" w:rsidRDefault="00F943E7" w:rsidP="00086AE1">
      <w:pPr>
        <w:pStyle w:val="Normal0"/>
        <w:pBdr>
          <w:top w:val="nil"/>
          <w:left w:val="nil"/>
          <w:bottom w:val="nil"/>
          <w:right w:val="nil"/>
          <w:between w:val="nil"/>
        </w:pBdr>
        <w:ind w:left="360"/>
        <w:jc w:val="both"/>
        <w:rPr>
          <w:sz w:val="20"/>
          <w:szCs w:val="20"/>
        </w:rPr>
      </w:pPr>
    </w:p>
    <w:p w14:paraId="6DCDE34D" w14:textId="77777777" w:rsidR="00086AE1" w:rsidRDefault="00086AE1" w:rsidP="00086AE1">
      <w:pPr>
        <w:pStyle w:val="Normal0"/>
        <w:pBdr>
          <w:top w:val="nil"/>
          <w:left w:val="nil"/>
          <w:bottom w:val="nil"/>
          <w:right w:val="nil"/>
          <w:between w:val="nil"/>
        </w:pBdr>
        <w:ind w:left="360"/>
        <w:jc w:val="both"/>
        <w:rPr>
          <w:sz w:val="20"/>
          <w:szCs w:val="20"/>
        </w:rPr>
      </w:pPr>
    </w:p>
    <w:p w14:paraId="29C3C399" w14:textId="565585AA" w:rsidR="00086AE1" w:rsidRPr="00086AE1" w:rsidRDefault="00086AE1" w:rsidP="00A77596">
      <w:pPr>
        <w:pStyle w:val="Normal0"/>
        <w:numPr>
          <w:ilvl w:val="0"/>
          <w:numId w:val="75"/>
        </w:numPr>
        <w:pBdr>
          <w:top w:val="nil"/>
          <w:left w:val="nil"/>
          <w:bottom w:val="nil"/>
          <w:right w:val="nil"/>
          <w:between w:val="nil"/>
        </w:pBdr>
        <w:jc w:val="both"/>
        <w:rPr>
          <w:b/>
          <w:bCs/>
          <w:sz w:val="20"/>
          <w:szCs w:val="20"/>
        </w:rPr>
      </w:pPr>
      <w:r w:rsidRPr="00086AE1">
        <w:rPr>
          <w:b/>
          <w:bCs/>
          <w:sz w:val="20"/>
          <w:szCs w:val="20"/>
        </w:rPr>
        <w:t>Vertimiento resultante de la refinación con ácido nítrico.</w:t>
      </w:r>
    </w:p>
    <w:p w14:paraId="21952A02" w14:textId="77777777" w:rsidR="004C5974" w:rsidRDefault="004C5974" w:rsidP="00510642">
      <w:pPr>
        <w:pStyle w:val="Normal0"/>
        <w:pBdr>
          <w:top w:val="nil"/>
          <w:left w:val="nil"/>
          <w:bottom w:val="nil"/>
          <w:right w:val="nil"/>
          <w:between w:val="nil"/>
        </w:pBdr>
        <w:ind w:left="360"/>
        <w:jc w:val="both"/>
        <w:rPr>
          <w:sz w:val="20"/>
          <w:szCs w:val="20"/>
        </w:rPr>
      </w:pPr>
    </w:p>
    <w:p w14:paraId="5B33A354" w14:textId="5379B794" w:rsidR="00086AE1" w:rsidRDefault="00086AE1" w:rsidP="00510642">
      <w:pPr>
        <w:pStyle w:val="Normal0"/>
        <w:pBdr>
          <w:top w:val="nil"/>
          <w:left w:val="nil"/>
          <w:bottom w:val="nil"/>
          <w:right w:val="nil"/>
          <w:between w:val="nil"/>
        </w:pBdr>
        <w:ind w:left="360"/>
        <w:jc w:val="both"/>
        <w:rPr>
          <w:sz w:val="20"/>
          <w:szCs w:val="20"/>
        </w:rPr>
      </w:pPr>
      <w:r w:rsidRPr="00086AE1">
        <w:rPr>
          <w:sz w:val="20"/>
          <w:szCs w:val="20"/>
        </w:rPr>
        <w:t>Esta constituidos principalmente por nitratos de cobre y sodio. Se mezcla con las aguas de lavado para ser vertido directamente al alcantarillado sin previo tratamiento.</w:t>
      </w:r>
      <w:r>
        <w:rPr>
          <w:sz w:val="20"/>
          <w:szCs w:val="20"/>
        </w:rPr>
        <w:t xml:space="preserve"> </w:t>
      </w:r>
    </w:p>
    <w:p w14:paraId="293D1994" w14:textId="77777777" w:rsidR="00086AE1" w:rsidRDefault="00086AE1" w:rsidP="00510642">
      <w:pPr>
        <w:pStyle w:val="Normal0"/>
        <w:pBdr>
          <w:top w:val="nil"/>
          <w:left w:val="nil"/>
          <w:bottom w:val="nil"/>
          <w:right w:val="nil"/>
          <w:between w:val="nil"/>
        </w:pBdr>
        <w:ind w:left="360"/>
        <w:jc w:val="both"/>
        <w:rPr>
          <w:sz w:val="20"/>
          <w:szCs w:val="20"/>
        </w:rPr>
      </w:pPr>
    </w:p>
    <w:p w14:paraId="4AAED680" w14:textId="34DF1134" w:rsidR="00086AE1" w:rsidRDefault="00086AE1" w:rsidP="00510642">
      <w:pPr>
        <w:pStyle w:val="Normal0"/>
        <w:pBdr>
          <w:top w:val="nil"/>
          <w:left w:val="nil"/>
          <w:bottom w:val="nil"/>
          <w:right w:val="nil"/>
          <w:between w:val="nil"/>
        </w:pBdr>
        <w:ind w:left="360"/>
        <w:jc w:val="both"/>
        <w:rPr>
          <w:b/>
          <w:bCs/>
          <w:sz w:val="20"/>
          <w:szCs w:val="20"/>
        </w:rPr>
      </w:pPr>
      <w:r w:rsidRPr="00086AE1">
        <w:rPr>
          <w:b/>
          <w:bCs/>
          <w:sz w:val="20"/>
          <w:szCs w:val="20"/>
        </w:rPr>
        <w:t>Aguas de Lavado</w:t>
      </w:r>
    </w:p>
    <w:p w14:paraId="5081A00D" w14:textId="77777777" w:rsidR="00086AE1" w:rsidRDefault="00086AE1" w:rsidP="00510642">
      <w:pPr>
        <w:pStyle w:val="Normal0"/>
        <w:pBdr>
          <w:top w:val="nil"/>
          <w:left w:val="nil"/>
          <w:bottom w:val="nil"/>
          <w:right w:val="nil"/>
          <w:between w:val="nil"/>
        </w:pBdr>
        <w:ind w:left="360"/>
        <w:jc w:val="both"/>
        <w:rPr>
          <w:b/>
          <w:bCs/>
          <w:sz w:val="20"/>
          <w:szCs w:val="20"/>
        </w:rPr>
      </w:pPr>
    </w:p>
    <w:p w14:paraId="6AF05F23" w14:textId="046C3BC0" w:rsidR="00086AE1" w:rsidRPr="00086AE1" w:rsidRDefault="00086AE1" w:rsidP="00510642">
      <w:pPr>
        <w:pStyle w:val="Normal0"/>
        <w:pBdr>
          <w:top w:val="nil"/>
          <w:left w:val="nil"/>
          <w:bottom w:val="nil"/>
          <w:right w:val="nil"/>
          <w:between w:val="nil"/>
        </w:pBdr>
        <w:ind w:left="360"/>
        <w:jc w:val="both"/>
        <w:rPr>
          <w:sz w:val="20"/>
          <w:szCs w:val="20"/>
        </w:rPr>
      </w:pPr>
      <w:r w:rsidRPr="00086AE1">
        <w:rPr>
          <w:sz w:val="20"/>
          <w:szCs w:val="20"/>
        </w:rPr>
        <w:t>Que en volumen son las más representativas y contiene contaminantes como jabón, yeso de joyería, residuos de ácidos en muy baja concentración H2SO4, soda caustica NaOH y/o etanol. En algunos talleres este vertimiento es decantado y sedimentado en un sistema de tanques para evitar pérdidas de piezas y material fino que se pierde en el lavado. Los sedimentos se recuperan cada seis meses por fundición o por métodos químicos.</w:t>
      </w:r>
    </w:p>
    <w:p w14:paraId="35291C32" w14:textId="77777777" w:rsidR="000B2E13" w:rsidRDefault="000B2E13" w:rsidP="00510642">
      <w:pPr>
        <w:pStyle w:val="Normal0"/>
        <w:pBdr>
          <w:top w:val="nil"/>
          <w:left w:val="nil"/>
          <w:bottom w:val="nil"/>
          <w:right w:val="nil"/>
          <w:between w:val="nil"/>
        </w:pBdr>
        <w:ind w:left="360"/>
        <w:jc w:val="both"/>
        <w:rPr>
          <w:sz w:val="20"/>
          <w:szCs w:val="20"/>
        </w:rPr>
      </w:pPr>
    </w:p>
    <w:p w14:paraId="74066412" w14:textId="28334841" w:rsidR="00086AE1" w:rsidRDefault="00086AE1" w:rsidP="00510642">
      <w:pPr>
        <w:pStyle w:val="Normal0"/>
        <w:pBdr>
          <w:top w:val="nil"/>
          <w:left w:val="nil"/>
          <w:bottom w:val="nil"/>
          <w:right w:val="nil"/>
          <w:between w:val="nil"/>
        </w:pBdr>
        <w:ind w:left="360"/>
        <w:jc w:val="both"/>
        <w:rPr>
          <w:b/>
          <w:bCs/>
          <w:sz w:val="20"/>
          <w:szCs w:val="20"/>
        </w:rPr>
      </w:pPr>
      <w:r w:rsidRPr="00086AE1">
        <w:rPr>
          <w:b/>
          <w:bCs/>
          <w:sz w:val="20"/>
          <w:szCs w:val="20"/>
        </w:rPr>
        <w:t>Emisiones gaseosas</w:t>
      </w:r>
    </w:p>
    <w:p w14:paraId="473E9BBA" w14:textId="77777777" w:rsidR="00086AE1" w:rsidRDefault="00086AE1" w:rsidP="00510642">
      <w:pPr>
        <w:pStyle w:val="Normal0"/>
        <w:pBdr>
          <w:top w:val="nil"/>
          <w:left w:val="nil"/>
          <w:bottom w:val="nil"/>
          <w:right w:val="nil"/>
          <w:between w:val="nil"/>
        </w:pBdr>
        <w:ind w:left="360"/>
        <w:jc w:val="both"/>
        <w:rPr>
          <w:b/>
          <w:bCs/>
          <w:sz w:val="20"/>
          <w:szCs w:val="20"/>
        </w:rPr>
      </w:pPr>
    </w:p>
    <w:p w14:paraId="50118B8B" w14:textId="7F84975B" w:rsidR="00086AE1" w:rsidRDefault="00086AE1" w:rsidP="00510642">
      <w:pPr>
        <w:pStyle w:val="Normal0"/>
        <w:pBdr>
          <w:top w:val="nil"/>
          <w:left w:val="nil"/>
          <w:bottom w:val="nil"/>
          <w:right w:val="nil"/>
          <w:between w:val="nil"/>
        </w:pBdr>
        <w:ind w:left="360"/>
        <w:jc w:val="both"/>
        <w:rPr>
          <w:sz w:val="20"/>
          <w:szCs w:val="20"/>
        </w:rPr>
      </w:pPr>
      <w:r w:rsidRPr="00086AE1">
        <w:rPr>
          <w:sz w:val="20"/>
          <w:szCs w:val="20"/>
        </w:rPr>
        <w:t xml:space="preserve">Vapores de pulimentos químicos con cianuro y esta constituidos principalmente por </w:t>
      </w:r>
      <w:proofErr w:type="spellStart"/>
      <w:r w:rsidRPr="00086AE1">
        <w:rPr>
          <w:sz w:val="20"/>
          <w:szCs w:val="20"/>
        </w:rPr>
        <w:t>CNOÓxidos</w:t>
      </w:r>
      <w:proofErr w:type="spellEnd"/>
      <w:r w:rsidRPr="00086AE1">
        <w:rPr>
          <w:sz w:val="20"/>
          <w:szCs w:val="20"/>
        </w:rPr>
        <w:t xml:space="preserve"> nitrosos (NO, NO2, N204), provenientes de los sistemas de fundición y calcinación en el tratamiento para recuperación de oro a partir de la escoria.</w:t>
      </w:r>
    </w:p>
    <w:p w14:paraId="28AB8B90" w14:textId="77777777" w:rsidR="008B2AF6" w:rsidRDefault="008B2AF6" w:rsidP="00510642">
      <w:pPr>
        <w:pStyle w:val="Normal0"/>
        <w:pBdr>
          <w:top w:val="nil"/>
          <w:left w:val="nil"/>
          <w:bottom w:val="nil"/>
          <w:right w:val="nil"/>
          <w:between w:val="nil"/>
        </w:pBdr>
        <w:ind w:left="360"/>
        <w:jc w:val="both"/>
        <w:rPr>
          <w:sz w:val="20"/>
          <w:szCs w:val="20"/>
        </w:rPr>
      </w:pPr>
    </w:p>
    <w:p w14:paraId="14211B5D" w14:textId="59B855E0" w:rsidR="008B2AF6" w:rsidRDefault="008B2AF6" w:rsidP="00510642">
      <w:pPr>
        <w:pStyle w:val="Normal0"/>
        <w:pBdr>
          <w:top w:val="nil"/>
          <w:left w:val="nil"/>
          <w:bottom w:val="nil"/>
          <w:right w:val="nil"/>
          <w:between w:val="nil"/>
        </w:pBdr>
        <w:ind w:left="360"/>
        <w:jc w:val="both"/>
        <w:rPr>
          <w:sz w:val="20"/>
          <w:szCs w:val="20"/>
        </w:rPr>
      </w:pPr>
      <w:r w:rsidRPr="008B2AF6">
        <w:rPr>
          <w:noProof/>
          <w:sz w:val="20"/>
          <w:szCs w:val="20"/>
        </w:rPr>
        <w:lastRenderedPageBreak/>
        <w:drawing>
          <wp:inline distT="0" distB="0" distL="0" distR="0" wp14:anchorId="0FC34FBD" wp14:editId="6EE6B3D8">
            <wp:extent cx="3114675" cy="3972222"/>
            <wp:effectExtent l="0" t="0" r="0" b="9525"/>
            <wp:docPr id="544626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26474" name=""/>
                    <pic:cNvPicPr/>
                  </pic:nvPicPr>
                  <pic:blipFill>
                    <a:blip r:embed="rId23"/>
                    <a:stretch>
                      <a:fillRect/>
                    </a:stretch>
                  </pic:blipFill>
                  <pic:spPr>
                    <a:xfrm>
                      <a:off x="0" y="0"/>
                      <a:ext cx="3119967" cy="3978971"/>
                    </a:xfrm>
                    <a:prstGeom prst="rect">
                      <a:avLst/>
                    </a:prstGeom>
                  </pic:spPr>
                </pic:pic>
              </a:graphicData>
            </a:graphic>
          </wp:inline>
        </w:drawing>
      </w:r>
    </w:p>
    <w:p w14:paraId="4F3EBF58" w14:textId="77777777" w:rsidR="008B2AF6" w:rsidRDefault="008B2AF6" w:rsidP="00510642">
      <w:pPr>
        <w:pStyle w:val="Normal0"/>
        <w:pBdr>
          <w:top w:val="nil"/>
          <w:left w:val="nil"/>
          <w:bottom w:val="nil"/>
          <w:right w:val="nil"/>
          <w:between w:val="nil"/>
        </w:pBdr>
        <w:ind w:left="360"/>
        <w:jc w:val="both"/>
        <w:rPr>
          <w:sz w:val="20"/>
          <w:szCs w:val="20"/>
        </w:rPr>
      </w:pPr>
    </w:p>
    <w:p w14:paraId="5C7D7B89" w14:textId="2D0406F4" w:rsidR="008B2AF6" w:rsidRDefault="00A31972" w:rsidP="00510642">
      <w:pPr>
        <w:pStyle w:val="Normal0"/>
        <w:pBdr>
          <w:top w:val="nil"/>
          <w:left w:val="nil"/>
          <w:bottom w:val="nil"/>
          <w:right w:val="nil"/>
          <w:between w:val="nil"/>
        </w:pBdr>
        <w:ind w:left="360"/>
        <w:jc w:val="both"/>
        <w:rPr>
          <w:sz w:val="20"/>
          <w:szCs w:val="20"/>
        </w:rPr>
      </w:pPr>
      <w:r>
        <w:rPr>
          <w:sz w:val="20"/>
          <w:szCs w:val="20"/>
        </w:rPr>
        <w:tab/>
      </w:r>
      <w:r>
        <w:rPr>
          <w:sz w:val="20"/>
          <w:szCs w:val="20"/>
        </w:rPr>
        <w:tab/>
        <w:t>Fuente: SENA</w:t>
      </w:r>
    </w:p>
    <w:p w14:paraId="7310160E" w14:textId="77777777" w:rsidR="008B2AF6" w:rsidRDefault="008B2AF6" w:rsidP="00510642">
      <w:pPr>
        <w:pStyle w:val="Normal0"/>
        <w:pBdr>
          <w:top w:val="nil"/>
          <w:left w:val="nil"/>
          <w:bottom w:val="nil"/>
          <w:right w:val="nil"/>
          <w:between w:val="nil"/>
        </w:pBdr>
        <w:ind w:left="360"/>
        <w:jc w:val="both"/>
        <w:rPr>
          <w:sz w:val="20"/>
          <w:szCs w:val="20"/>
        </w:rPr>
      </w:pPr>
    </w:p>
    <w:p w14:paraId="4DEA31E9" w14:textId="77777777" w:rsidR="008B2AF6" w:rsidRDefault="008B2AF6" w:rsidP="00510642">
      <w:pPr>
        <w:pStyle w:val="Normal0"/>
        <w:pBdr>
          <w:top w:val="nil"/>
          <w:left w:val="nil"/>
          <w:bottom w:val="nil"/>
          <w:right w:val="nil"/>
          <w:between w:val="nil"/>
        </w:pBdr>
        <w:ind w:left="360"/>
        <w:jc w:val="both"/>
        <w:rPr>
          <w:sz w:val="20"/>
          <w:szCs w:val="20"/>
        </w:rPr>
      </w:pPr>
    </w:p>
    <w:p w14:paraId="1311A1DB" w14:textId="77777777" w:rsidR="00AF04A7" w:rsidRDefault="00AF04A7" w:rsidP="00510642">
      <w:pPr>
        <w:pStyle w:val="Normal0"/>
        <w:pBdr>
          <w:top w:val="nil"/>
          <w:left w:val="nil"/>
          <w:bottom w:val="nil"/>
          <w:right w:val="nil"/>
          <w:between w:val="nil"/>
        </w:pBdr>
        <w:ind w:left="360"/>
        <w:jc w:val="both"/>
        <w:rPr>
          <w:sz w:val="20"/>
          <w:szCs w:val="20"/>
        </w:rPr>
      </w:pPr>
    </w:p>
    <w:p w14:paraId="619A8BD3" w14:textId="77777777" w:rsidR="00AF04A7" w:rsidRPr="00571D87" w:rsidRDefault="00AF04A7" w:rsidP="00AF04A7">
      <w:pPr>
        <w:pStyle w:val="Normal0"/>
        <w:numPr>
          <w:ilvl w:val="0"/>
          <w:numId w:val="4"/>
        </w:numPr>
        <w:jc w:val="both"/>
        <w:rPr>
          <w:b/>
          <w:sz w:val="20"/>
          <w:szCs w:val="20"/>
        </w:rPr>
      </w:pPr>
      <w:r w:rsidRPr="00571D87">
        <w:rPr>
          <w:b/>
          <w:sz w:val="20"/>
          <w:szCs w:val="20"/>
        </w:rPr>
        <w:t xml:space="preserve">SÍNTESIS </w:t>
      </w:r>
    </w:p>
    <w:p w14:paraId="52A59C4A" w14:textId="1593794D" w:rsidR="000B6C6D" w:rsidRPr="000B6C6D" w:rsidRDefault="00AF04A7" w:rsidP="000B6C6D">
      <w:pPr>
        <w:pStyle w:val="NormalWeb"/>
        <w:rPr>
          <w:rFonts w:ascii="Arial" w:eastAsia="Arial" w:hAnsi="Arial" w:cs="Arial"/>
          <w:sz w:val="20"/>
          <w:szCs w:val="20"/>
        </w:rPr>
      </w:pPr>
      <w:bookmarkStart w:id="22" w:name="_Hlk178157781"/>
      <w:r w:rsidRPr="009718F1">
        <w:rPr>
          <w:rFonts w:ascii="Arial" w:eastAsia="Arial" w:hAnsi="Arial" w:cs="Arial"/>
          <w:sz w:val="20"/>
          <w:szCs w:val="20"/>
        </w:rPr>
        <w:t>El programa de aprendizaje se enfoca</w:t>
      </w:r>
      <w:r w:rsidR="000B6C6D">
        <w:rPr>
          <w:rFonts w:ascii="Arial" w:eastAsia="Arial" w:hAnsi="Arial" w:cs="Arial"/>
          <w:sz w:val="20"/>
          <w:szCs w:val="20"/>
        </w:rPr>
        <w:t>, en l</w:t>
      </w:r>
      <w:r w:rsidR="000B6C6D" w:rsidRPr="000B6C6D">
        <w:rPr>
          <w:rFonts w:ascii="Arial" w:eastAsia="Arial" w:hAnsi="Arial" w:cs="Arial"/>
          <w:sz w:val="20"/>
          <w:szCs w:val="20"/>
        </w:rPr>
        <w:t>a aleación del metal combina dos o más metales para mejorar sus propiedades en joyería. La soldadura une piezas mediante calor, esencial para ensamblar y reparar.</w:t>
      </w:r>
    </w:p>
    <w:p w14:paraId="0CED740A" w14:textId="244D00A0" w:rsidR="000B6C6D" w:rsidRPr="000B6C6D" w:rsidRDefault="000B6C6D" w:rsidP="000B6C6D">
      <w:pPr>
        <w:pStyle w:val="NormalWeb"/>
        <w:rPr>
          <w:rFonts w:ascii="Arial" w:eastAsia="Arial" w:hAnsi="Arial" w:cs="Arial"/>
          <w:sz w:val="20"/>
          <w:szCs w:val="20"/>
        </w:rPr>
      </w:pPr>
      <w:r w:rsidRPr="000B6C6D">
        <w:rPr>
          <w:rFonts w:ascii="Arial" w:eastAsia="Arial" w:hAnsi="Arial" w:cs="Arial"/>
          <w:sz w:val="20"/>
          <w:szCs w:val="20"/>
        </w:rPr>
        <w:t xml:space="preserve">La fundición implica verter metal en un molde, con su calidad dependiente de factores como temperatura y composición. Los </w:t>
      </w:r>
      <w:proofErr w:type="spellStart"/>
      <w:r w:rsidRPr="000B6C6D">
        <w:rPr>
          <w:rFonts w:ascii="Arial" w:eastAsia="Arial" w:hAnsi="Arial" w:cs="Arial"/>
          <w:sz w:val="20"/>
          <w:szCs w:val="20"/>
        </w:rPr>
        <w:t>Depurantes</w:t>
      </w:r>
      <w:proofErr w:type="spellEnd"/>
      <w:r w:rsidRPr="000B6C6D">
        <w:rPr>
          <w:rFonts w:ascii="Arial" w:eastAsia="Arial" w:hAnsi="Arial" w:cs="Arial"/>
          <w:sz w:val="20"/>
          <w:szCs w:val="20"/>
        </w:rPr>
        <w:t xml:space="preserve"> eliminan impurezas, mientras que los fundentes facilitan la fusión.</w:t>
      </w:r>
    </w:p>
    <w:p w14:paraId="09B7B7AE" w14:textId="77777777" w:rsidR="000B6C6D" w:rsidRPr="000B6C6D" w:rsidRDefault="000B6C6D" w:rsidP="000B6C6D">
      <w:pPr>
        <w:pStyle w:val="NormalWeb"/>
        <w:rPr>
          <w:rFonts w:ascii="Arial" w:eastAsia="Arial" w:hAnsi="Arial" w:cs="Arial"/>
          <w:sz w:val="20"/>
          <w:szCs w:val="20"/>
        </w:rPr>
      </w:pPr>
      <w:r w:rsidRPr="000B6C6D">
        <w:rPr>
          <w:rFonts w:ascii="Arial" w:eastAsia="Arial" w:hAnsi="Arial" w:cs="Arial"/>
          <w:sz w:val="20"/>
          <w:szCs w:val="20"/>
        </w:rPr>
        <w:t>Los ensayos químicos analizan la pureza de metales, y modificar la ley ajusta la composición para alterar características. El riesgo higiénico en la joyería incluye peligros por exposición a sustancias tóxicas, por lo que se requieren medidas de seguridad.</w:t>
      </w:r>
    </w:p>
    <w:p w14:paraId="1688CA52" w14:textId="03C1A838" w:rsidR="00AF04A7" w:rsidRDefault="000B6C6D" w:rsidP="000B6C6D">
      <w:pPr>
        <w:pStyle w:val="NormalWeb"/>
        <w:rPr>
          <w:bCs/>
        </w:rPr>
      </w:pPr>
      <w:r w:rsidRPr="000B6C6D">
        <w:rPr>
          <w:rFonts w:ascii="Arial" w:eastAsia="Arial" w:hAnsi="Arial" w:cs="Arial"/>
          <w:sz w:val="20"/>
          <w:szCs w:val="20"/>
        </w:rPr>
        <w:t>El manejo de residuos se centra en la gestión adecuada de desechos, fundamental para cumplir normativas ambientales y recuperar metales preciosos</w:t>
      </w:r>
      <w:bookmarkEnd w:id="22"/>
      <w:r w:rsidRPr="000B6C6D">
        <w:rPr>
          <w:rFonts w:ascii="Arial" w:eastAsia="Arial" w:hAnsi="Arial" w:cs="Arial"/>
          <w:sz w:val="20"/>
          <w:szCs w:val="20"/>
        </w:rPr>
        <w:t>.</w:t>
      </w:r>
    </w:p>
    <w:p w14:paraId="19AD49B0" w14:textId="2D68F78C" w:rsidR="00E30A77" w:rsidRDefault="00E30A77">
      <w:pPr>
        <w:spacing w:after="515" w:line="259" w:lineRule="auto"/>
        <w:ind w:left="567"/>
      </w:pPr>
    </w:p>
    <w:p w14:paraId="27F09CE9" w14:textId="77777777" w:rsidR="00E30A77" w:rsidRDefault="00E30A77">
      <w:pPr>
        <w:spacing w:after="238" w:line="259" w:lineRule="auto"/>
        <w:ind w:left="-12" w:right="-1057"/>
      </w:pPr>
      <w:r>
        <w:rPr>
          <w:noProof/>
        </w:rPr>
        <w:lastRenderedPageBreak/>
        <w:drawing>
          <wp:inline distT="0" distB="0" distL="0" distR="0" wp14:anchorId="6B833ED4" wp14:editId="5408347B">
            <wp:extent cx="6580633" cy="3816097"/>
            <wp:effectExtent l="0" t="0" r="0" b="0"/>
            <wp:docPr id="4663" name="Picture 4663" descr="DESARROLLADOR T.A.: Se presenta una síntesis del componente formativo “Las aleaciones y análisis en los metales preciosos”. Este abarca &#10;Aleación del metal, Soldadura&#10;la fundición y las variables que definen la calidad de aleación, depurativo y fundentes, ensayos químicos&#10;el riesgo higiénico en la joyería, manejo de residuos.&#10;"/>
            <wp:cNvGraphicFramePr/>
            <a:graphic xmlns:a="http://schemas.openxmlformats.org/drawingml/2006/main">
              <a:graphicData uri="http://schemas.openxmlformats.org/drawingml/2006/picture">
                <pic:pic xmlns:pic="http://schemas.openxmlformats.org/drawingml/2006/picture">
                  <pic:nvPicPr>
                    <pic:cNvPr id="4663" name="Picture 4663" descr="DESARROLLADOR T.A.: Se presenta una síntesis del componente formativo “Las aleaciones y análisis en los metales preciosos”. Este abarca &#10;Aleación del metal, Soldadura&#10;la fundición y las variables que definen la calidad de aleación, depurativo y fundentes, ensayos químicos&#10;el riesgo higiénico en la joyería, manejo de residuos.&#10;"/>
                    <pic:cNvPicPr/>
                  </pic:nvPicPr>
                  <pic:blipFill>
                    <a:blip r:embed="rId24"/>
                    <a:stretch>
                      <a:fillRect/>
                    </a:stretch>
                  </pic:blipFill>
                  <pic:spPr>
                    <a:xfrm>
                      <a:off x="0" y="0"/>
                      <a:ext cx="6580633" cy="3816097"/>
                    </a:xfrm>
                    <a:prstGeom prst="rect">
                      <a:avLst/>
                    </a:prstGeom>
                  </pic:spPr>
                </pic:pic>
              </a:graphicData>
            </a:graphic>
          </wp:inline>
        </w:drawing>
      </w:r>
    </w:p>
    <w:p w14:paraId="54C0646B" w14:textId="77777777" w:rsidR="00E30A77" w:rsidRDefault="00E30A77">
      <w:pPr>
        <w:ind w:left="10"/>
      </w:pPr>
      <w:r>
        <w:t xml:space="preserve">. </w:t>
      </w:r>
    </w:p>
    <w:p w14:paraId="73D94B8A" w14:textId="77777777" w:rsidR="00E30A77" w:rsidRDefault="00E30A77">
      <w:pPr>
        <w:spacing w:after="19" w:line="259" w:lineRule="auto"/>
        <w:ind w:left="567"/>
      </w:pPr>
      <w:r>
        <w:rPr>
          <w:rFonts w:ascii="Times New Roman" w:eastAsia="Times New Roman" w:hAnsi="Times New Roman" w:cs="Times New Roman"/>
          <w:sz w:val="24"/>
        </w:rPr>
        <w:t xml:space="preserve"> </w:t>
      </w:r>
    </w:p>
    <w:p w14:paraId="7233D1D5" w14:textId="77777777" w:rsidR="00E30A77" w:rsidRDefault="00E30A77">
      <w:pPr>
        <w:spacing w:after="16" w:line="259" w:lineRule="auto"/>
        <w:ind w:left="567"/>
      </w:pPr>
      <w:r>
        <w:rPr>
          <w:rFonts w:ascii="Times New Roman" w:eastAsia="Times New Roman" w:hAnsi="Times New Roman" w:cs="Times New Roman"/>
          <w:sz w:val="24"/>
        </w:rPr>
        <w:t xml:space="preserve"> </w:t>
      </w:r>
    </w:p>
    <w:p w14:paraId="4905DD60" w14:textId="77777777" w:rsidR="00E30A77" w:rsidRDefault="00E30A77">
      <w:pPr>
        <w:spacing w:after="16" w:line="259" w:lineRule="auto"/>
        <w:ind w:left="567"/>
      </w:pPr>
      <w:r>
        <w:rPr>
          <w:rFonts w:ascii="Times New Roman" w:eastAsia="Times New Roman" w:hAnsi="Times New Roman" w:cs="Times New Roman"/>
          <w:sz w:val="24"/>
        </w:rPr>
        <w:t xml:space="preserve"> </w:t>
      </w:r>
    </w:p>
    <w:p w14:paraId="18C657ED" w14:textId="5295D7D4" w:rsidR="00AF04A7" w:rsidRDefault="00E30A77" w:rsidP="002F1B11">
      <w:pPr>
        <w:spacing w:after="23" w:line="259" w:lineRule="auto"/>
        <w:ind w:left="567"/>
        <w:jc w:val="both"/>
        <w:rPr>
          <w:rFonts w:ascii="Times New Roman" w:hAnsi="Times New Roman" w:cs="Times New Roman"/>
          <w:bCs/>
          <w:sz w:val="24"/>
          <w:szCs w:val="24"/>
        </w:rPr>
      </w:pPr>
      <w:r>
        <w:rPr>
          <w:rFonts w:ascii="Times New Roman" w:eastAsia="Times New Roman" w:hAnsi="Times New Roman" w:cs="Times New Roman"/>
          <w:sz w:val="24"/>
        </w:rPr>
        <w:t xml:space="preserve"> </w:t>
      </w:r>
    </w:p>
    <w:p w14:paraId="0C27D20D" w14:textId="77777777" w:rsidR="00AF04A7" w:rsidRPr="00460296" w:rsidRDefault="00AF04A7" w:rsidP="00AF04A7">
      <w:pPr>
        <w:pStyle w:val="Normal0"/>
        <w:numPr>
          <w:ilvl w:val="0"/>
          <w:numId w:val="4"/>
        </w:numPr>
        <w:pBdr>
          <w:top w:val="nil"/>
          <w:left w:val="nil"/>
          <w:bottom w:val="nil"/>
          <w:right w:val="nil"/>
          <w:between w:val="nil"/>
        </w:pBdr>
        <w:jc w:val="both"/>
        <w:rPr>
          <w:b/>
          <w:sz w:val="20"/>
          <w:szCs w:val="20"/>
        </w:rPr>
      </w:pPr>
      <w:r w:rsidRPr="00460296">
        <w:rPr>
          <w:b/>
          <w:sz w:val="20"/>
          <w:szCs w:val="20"/>
        </w:rPr>
        <w:t>ACTIVIDADES DIDÁCTICAS</w:t>
      </w:r>
    </w:p>
    <w:p w14:paraId="3E4F840F" w14:textId="77777777" w:rsidR="00AF04A7" w:rsidRDefault="00AF04A7" w:rsidP="00AF04A7">
      <w:pPr>
        <w:pStyle w:val="Normal0"/>
        <w:pBdr>
          <w:top w:val="nil"/>
          <w:left w:val="nil"/>
          <w:bottom w:val="nil"/>
          <w:right w:val="nil"/>
          <w:between w:val="nil"/>
        </w:pBdr>
        <w:jc w:val="both"/>
        <w:rPr>
          <w:rFonts w:ascii="Times New Roman" w:hAnsi="Times New Roman" w:cs="Times New Roman"/>
          <w:bCs/>
          <w:sz w:val="24"/>
          <w:szCs w:val="24"/>
        </w:rPr>
      </w:pPr>
    </w:p>
    <w:tbl>
      <w:tblPr>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AF04A7" w:rsidRPr="0089159A" w14:paraId="481039DE" w14:textId="77777777" w:rsidTr="007057BD">
        <w:trPr>
          <w:trHeight w:val="298"/>
        </w:trPr>
        <w:tc>
          <w:tcPr>
            <w:tcW w:w="9541" w:type="dxa"/>
            <w:gridSpan w:val="2"/>
            <w:shd w:val="clear" w:color="auto" w:fill="FAC896"/>
            <w:vAlign w:val="center"/>
          </w:tcPr>
          <w:p w14:paraId="0B89FF35" w14:textId="77777777" w:rsidR="00AF04A7" w:rsidRPr="0089159A" w:rsidRDefault="00AF04A7" w:rsidP="007057BD">
            <w:pPr>
              <w:pStyle w:val="Normal0"/>
              <w:jc w:val="center"/>
              <w:rPr>
                <w:rFonts w:eastAsia="Calibri"/>
                <w:color w:val="000000"/>
                <w:sz w:val="20"/>
                <w:szCs w:val="20"/>
              </w:rPr>
            </w:pPr>
            <w:r w:rsidRPr="0089159A">
              <w:rPr>
                <w:rFonts w:eastAsia="Calibri"/>
                <w:color w:val="000000"/>
                <w:sz w:val="20"/>
                <w:szCs w:val="20"/>
              </w:rPr>
              <w:t>DESCRIPCIÓN DE ACTIVIDAD DIDÁCTICA</w:t>
            </w:r>
          </w:p>
        </w:tc>
      </w:tr>
      <w:tr w:rsidR="00AF04A7" w:rsidRPr="0089159A" w14:paraId="7783C4BD" w14:textId="77777777" w:rsidTr="007057BD">
        <w:trPr>
          <w:trHeight w:val="806"/>
        </w:trPr>
        <w:tc>
          <w:tcPr>
            <w:tcW w:w="2835" w:type="dxa"/>
            <w:shd w:val="clear" w:color="auto" w:fill="FAC896"/>
            <w:vAlign w:val="center"/>
          </w:tcPr>
          <w:p w14:paraId="3188DA88" w14:textId="77777777" w:rsidR="00AF04A7" w:rsidRPr="0089159A" w:rsidRDefault="00AF04A7" w:rsidP="007057BD">
            <w:pPr>
              <w:pStyle w:val="Normal0"/>
              <w:rPr>
                <w:rFonts w:eastAsia="Calibri"/>
                <w:color w:val="000000"/>
                <w:sz w:val="20"/>
                <w:szCs w:val="20"/>
              </w:rPr>
            </w:pPr>
            <w:r w:rsidRPr="0089159A">
              <w:rPr>
                <w:rFonts w:eastAsia="Calibri"/>
                <w:color w:val="000000"/>
                <w:sz w:val="20"/>
                <w:szCs w:val="20"/>
              </w:rPr>
              <w:t>Nombre de la Actividad</w:t>
            </w:r>
          </w:p>
        </w:tc>
        <w:tc>
          <w:tcPr>
            <w:tcW w:w="6706" w:type="dxa"/>
            <w:shd w:val="clear" w:color="auto" w:fill="auto"/>
            <w:vAlign w:val="center"/>
          </w:tcPr>
          <w:p w14:paraId="6A3467EC" w14:textId="4491A84E" w:rsidR="00AF04A7" w:rsidRPr="00D60361" w:rsidRDefault="00C26247" w:rsidP="007057BD">
            <w:pPr>
              <w:pStyle w:val="Normal0"/>
              <w:rPr>
                <w:rFonts w:eastAsia="Calibri"/>
                <w:b/>
                <w:color w:val="000000"/>
                <w:sz w:val="20"/>
                <w:szCs w:val="20"/>
              </w:rPr>
            </w:pPr>
            <w:r w:rsidRPr="00C26247">
              <w:rPr>
                <w:sz w:val="20"/>
                <w:szCs w:val="20"/>
              </w:rPr>
              <w:t>Las aleaciones y análisis en los metales preciosos</w:t>
            </w:r>
          </w:p>
        </w:tc>
      </w:tr>
      <w:tr w:rsidR="00AF04A7" w:rsidRPr="0089159A" w14:paraId="45DFDCAD" w14:textId="77777777" w:rsidTr="007057BD">
        <w:trPr>
          <w:trHeight w:val="806"/>
        </w:trPr>
        <w:tc>
          <w:tcPr>
            <w:tcW w:w="2835" w:type="dxa"/>
            <w:shd w:val="clear" w:color="auto" w:fill="FAC896"/>
            <w:vAlign w:val="center"/>
          </w:tcPr>
          <w:p w14:paraId="151F781B" w14:textId="77777777" w:rsidR="00AF04A7" w:rsidRPr="0089159A" w:rsidRDefault="00AF04A7" w:rsidP="007057BD">
            <w:pPr>
              <w:pStyle w:val="Normal0"/>
              <w:rPr>
                <w:rFonts w:eastAsia="Calibri"/>
                <w:color w:val="000000"/>
                <w:sz w:val="20"/>
                <w:szCs w:val="20"/>
              </w:rPr>
            </w:pPr>
            <w:r w:rsidRPr="0089159A">
              <w:rPr>
                <w:rFonts w:eastAsia="Calibri"/>
                <w:color w:val="000000"/>
                <w:sz w:val="20"/>
                <w:szCs w:val="20"/>
              </w:rPr>
              <w:t>Objetivo de la actividad</w:t>
            </w:r>
          </w:p>
        </w:tc>
        <w:tc>
          <w:tcPr>
            <w:tcW w:w="6706" w:type="dxa"/>
            <w:shd w:val="clear" w:color="auto" w:fill="auto"/>
            <w:vAlign w:val="center"/>
          </w:tcPr>
          <w:p w14:paraId="03AEF7A1" w14:textId="23F22126" w:rsidR="00B515D4" w:rsidRDefault="00AF04A7" w:rsidP="00B515D4">
            <w:pPr>
              <w:pStyle w:val="Normal0"/>
              <w:rPr>
                <w:rFonts w:eastAsia="Calibri"/>
                <w:color w:val="000000"/>
                <w:sz w:val="20"/>
                <w:szCs w:val="20"/>
              </w:rPr>
            </w:pPr>
            <w:r w:rsidRPr="002724F7">
              <w:rPr>
                <w:rFonts w:eastAsia="Calibri"/>
                <w:color w:val="000000"/>
                <w:sz w:val="20"/>
                <w:szCs w:val="20"/>
              </w:rPr>
              <w:t>El objetivo de esta actividad es proporcionar a los participantes una comprensión integral de</w:t>
            </w:r>
            <w:r w:rsidR="00B515D4">
              <w:rPr>
                <w:rFonts w:eastAsia="Calibri"/>
                <w:color w:val="000000"/>
                <w:sz w:val="20"/>
                <w:szCs w:val="20"/>
              </w:rPr>
              <w:t xml:space="preserve"> </w:t>
            </w:r>
            <w:r w:rsidR="00B515D4" w:rsidRPr="00B515D4">
              <w:rPr>
                <w:rFonts w:eastAsia="Calibri"/>
                <w:color w:val="000000"/>
                <w:sz w:val="20"/>
                <w:szCs w:val="20"/>
              </w:rPr>
              <w:t>Conformar metales según procedimientos técnicos y normativa,</w:t>
            </w:r>
            <w:r w:rsidR="00B515D4">
              <w:rPr>
                <w:rFonts w:eastAsia="Calibri"/>
                <w:color w:val="000000"/>
                <w:sz w:val="20"/>
                <w:szCs w:val="20"/>
              </w:rPr>
              <w:t xml:space="preserve"> e</w:t>
            </w:r>
            <w:r w:rsidR="00B515D4" w:rsidRPr="00B515D4">
              <w:rPr>
                <w:rFonts w:eastAsia="Calibri"/>
                <w:color w:val="000000"/>
                <w:sz w:val="20"/>
                <w:szCs w:val="20"/>
              </w:rPr>
              <w:t>stablecer las propiedades de los metales e insumos requeridos para una aleación de acuerdo con la solicitud del cliente.</w:t>
            </w:r>
          </w:p>
          <w:p w14:paraId="32E2D0CD" w14:textId="6E10558D" w:rsidR="00B515D4" w:rsidRPr="00B515D4" w:rsidRDefault="00B515D4" w:rsidP="00B515D4">
            <w:pPr>
              <w:pStyle w:val="Normal0"/>
              <w:rPr>
                <w:rFonts w:eastAsia="Calibri"/>
                <w:color w:val="000000"/>
                <w:sz w:val="20"/>
                <w:szCs w:val="20"/>
              </w:rPr>
            </w:pPr>
            <w:r w:rsidRPr="00B515D4">
              <w:rPr>
                <w:rFonts w:eastAsia="Calibri"/>
                <w:color w:val="000000"/>
                <w:sz w:val="20"/>
                <w:szCs w:val="20"/>
              </w:rPr>
              <w:t>Proyectar la cantidad de metal precioso para una aleación según características de color y mecánicas de la joya.</w:t>
            </w:r>
          </w:p>
          <w:p w14:paraId="3F1196C2" w14:textId="77777777" w:rsidR="00AF04A7" w:rsidRDefault="00B515D4" w:rsidP="00B515D4">
            <w:pPr>
              <w:pStyle w:val="Normal0"/>
              <w:rPr>
                <w:rFonts w:eastAsia="Calibri"/>
                <w:color w:val="000000"/>
                <w:sz w:val="20"/>
                <w:szCs w:val="20"/>
              </w:rPr>
            </w:pPr>
            <w:r w:rsidRPr="00B515D4">
              <w:rPr>
                <w:rFonts w:eastAsia="Calibri"/>
                <w:color w:val="000000"/>
                <w:sz w:val="20"/>
                <w:szCs w:val="20"/>
              </w:rPr>
              <w:t>Formular aleaciones según técnicas de fundición y requerimiento del cliente.</w:t>
            </w:r>
          </w:p>
          <w:p w14:paraId="734F5795" w14:textId="1F888B10" w:rsidR="00B515D4" w:rsidRPr="00B515D4" w:rsidRDefault="00B515D4" w:rsidP="00B515D4">
            <w:pPr>
              <w:pStyle w:val="Normal0"/>
              <w:rPr>
                <w:rFonts w:eastAsia="Calibri"/>
                <w:bCs/>
                <w:color w:val="000000"/>
                <w:sz w:val="20"/>
                <w:szCs w:val="20"/>
              </w:rPr>
            </w:pPr>
            <w:r w:rsidRPr="00B515D4">
              <w:rPr>
                <w:rFonts w:eastAsia="Calibri"/>
                <w:bCs/>
                <w:color w:val="000000"/>
                <w:sz w:val="20"/>
                <w:szCs w:val="20"/>
              </w:rPr>
              <w:t xml:space="preserve">Determinar la calidad de </w:t>
            </w:r>
            <w:r>
              <w:rPr>
                <w:rFonts w:eastAsia="Calibri"/>
                <w:bCs/>
                <w:color w:val="000000"/>
                <w:sz w:val="20"/>
                <w:szCs w:val="20"/>
              </w:rPr>
              <w:t xml:space="preserve">la </w:t>
            </w:r>
            <w:r w:rsidRPr="00B515D4">
              <w:rPr>
                <w:rFonts w:eastAsia="Calibri"/>
                <w:bCs/>
                <w:color w:val="000000"/>
                <w:sz w:val="20"/>
                <w:szCs w:val="20"/>
              </w:rPr>
              <w:t xml:space="preserve">aleación </w:t>
            </w:r>
            <w:r>
              <w:rPr>
                <w:rFonts w:eastAsia="Calibri"/>
                <w:bCs/>
                <w:color w:val="000000"/>
                <w:sz w:val="20"/>
                <w:szCs w:val="20"/>
              </w:rPr>
              <w:t>de acuerdo con estándares de ley y características finales del lingote.</w:t>
            </w:r>
          </w:p>
        </w:tc>
      </w:tr>
      <w:tr w:rsidR="00AF04A7" w:rsidRPr="0089159A" w14:paraId="0CE9218E" w14:textId="77777777" w:rsidTr="007057BD">
        <w:trPr>
          <w:trHeight w:val="806"/>
        </w:trPr>
        <w:tc>
          <w:tcPr>
            <w:tcW w:w="2835" w:type="dxa"/>
            <w:shd w:val="clear" w:color="auto" w:fill="FAC896"/>
            <w:vAlign w:val="center"/>
          </w:tcPr>
          <w:p w14:paraId="3821A1E7" w14:textId="77777777" w:rsidR="00AF04A7" w:rsidRPr="0089159A" w:rsidRDefault="00AF04A7" w:rsidP="007057BD">
            <w:pPr>
              <w:pStyle w:val="Normal0"/>
              <w:rPr>
                <w:rFonts w:eastAsia="Calibri"/>
                <w:color w:val="000000"/>
                <w:sz w:val="20"/>
                <w:szCs w:val="20"/>
              </w:rPr>
            </w:pPr>
            <w:r w:rsidRPr="0089159A">
              <w:rPr>
                <w:rFonts w:eastAsia="Calibri"/>
                <w:color w:val="000000"/>
                <w:sz w:val="20"/>
                <w:szCs w:val="20"/>
              </w:rPr>
              <w:lastRenderedPageBreak/>
              <w:t>Tipo de actividad sugerida</w:t>
            </w:r>
          </w:p>
        </w:tc>
        <w:tc>
          <w:tcPr>
            <w:tcW w:w="6706" w:type="dxa"/>
            <w:shd w:val="clear" w:color="auto" w:fill="auto"/>
            <w:vAlign w:val="center"/>
          </w:tcPr>
          <w:p w14:paraId="7D4CF893" w14:textId="544BAB8B" w:rsidR="00AF04A7" w:rsidRPr="0089159A" w:rsidRDefault="00C1550B" w:rsidP="007057BD">
            <w:pPr>
              <w:pStyle w:val="Normal0"/>
              <w:rPr>
                <w:rFonts w:eastAsia="Calibri"/>
                <w:color w:val="000000"/>
                <w:sz w:val="20"/>
                <w:szCs w:val="20"/>
              </w:rPr>
            </w:pPr>
            <w:r>
              <w:rPr>
                <w:rFonts w:eastAsia="Calibri"/>
                <w:noProof/>
                <w:color w:val="000000"/>
                <w:sz w:val="20"/>
                <w:szCs w:val="20"/>
                <w:lang w:val="en-US" w:eastAsia="en-US"/>
              </w:rPr>
              <mc:AlternateContent>
                <mc:Choice Requires="wps">
                  <w:drawing>
                    <wp:anchor distT="0" distB="0" distL="114300" distR="114300" simplePos="0" relativeHeight="251662336" behindDoc="0" locked="0" layoutInCell="1" allowOverlap="1" wp14:anchorId="5226D5C4" wp14:editId="3D4A6E5B">
                      <wp:simplePos x="0" y="0"/>
                      <wp:positionH relativeFrom="column">
                        <wp:posOffset>748030</wp:posOffset>
                      </wp:positionH>
                      <wp:positionV relativeFrom="paragraph">
                        <wp:posOffset>201930</wp:posOffset>
                      </wp:positionV>
                      <wp:extent cx="1571625" cy="238125"/>
                      <wp:effectExtent l="0" t="0" r="0" b="0"/>
                      <wp:wrapNone/>
                      <wp:docPr id="1942072061" name="Cuadro de texto 14"/>
                      <wp:cNvGraphicFramePr/>
                      <a:graphic xmlns:a="http://schemas.openxmlformats.org/drawingml/2006/main">
                        <a:graphicData uri="http://schemas.microsoft.com/office/word/2010/wordprocessingShape">
                          <wps:wsp>
                            <wps:cNvSpPr txBox="1"/>
                            <wps:spPr>
                              <a:xfrm>
                                <a:off x="0" y="0"/>
                                <a:ext cx="1571625" cy="238125"/>
                              </a:xfrm>
                              <a:prstGeom prst="rect">
                                <a:avLst/>
                              </a:prstGeom>
                              <a:noFill/>
                              <a:ln w="6350">
                                <a:noFill/>
                              </a:ln>
                            </wps:spPr>
                            <wps:txbx>
                              <w:txbxContent>
                                <w:p w14:paraId="1C1C4EAF" w14:textId="7F1B3231" w:rsidR="00C1550B" w:rsidRDefault="00C1550B">
                                  <w:r>
                                    <w:t>Cuestionario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6D5C4" id="_x0000_t202" coordsize="21600,21600" o:spt="202" path="m,l,21600r21600,l21600,xe">
                      <v:stroke joinstyle="miter"/>
                      <v:path gradientshapeok="t" o:connecttype="rect"/>
                    </v:shapetype>
                    <v:shape id="Cuadro de texto 14" o:spid="_x0000_s1036" type="#_x0000_t202" style="position:absolute;margin-left:58.9pt;margin-top:15.9pt;width:123.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zGgIAADQEAAAOAAAAZHJzL2Uyb0RvYy54bWysU01vGyEQvVfqf0Dc6/U6tpOsvI7cRK4q&#10;WUkkp8oZs+BFYhkK2Lvur+/A+ktpT1UvMDDDfLz3mD10jSZ74bwCU9J8MKREGA6VMtuS/nhbfrmj&#10;xAdmKqbBiJIehKcP88+fZq0txAhq0JVwBJMYX7S2pHUItsgyz2vRMD8AKww6JbiGBTy6bVY51mL2&#10;Rmej4XCateAq64AL7/H2qXfSecovpeDhRUovAtElxd5CWl1aN3HN5jNWbB2zteLHNtg/dNEwZbDo&#10;OdUTC4zsnPojVaO4Aw8yDDg0GUipuEgz4DT58MM065pZkWZBcLw9w+T/X1r+vF/bV0dC9xU6JDAC&#10;0lpfeLyM83TSNXHHTgn6EcLDGTbRBcLjo8ltPh1NKOHoG93c5Whjmuzy2jofvgloSDRK6pCWhBbb&#10;r3zoQ08hsZiBpdI6UaMNaUs6vZkM04OzB5NrgzUuvUYrdJuOqApbSszGqw1UB5zPQU+9t3ypsIkV&#10;8+GVOeQaR0L9hhdcpAYsBkeLkhrcr7/dx3ikAL2UtKidkvqfO+YEJfq7QXLu8/E4ii0dxpPbER7c&#10;tWdz7TG75hFQnjn+FMuTGeODPpnSQfOOMl/EquhihmPtkoaT+Rh6ReM34WKxSEEoL8vCyqwtj6kj&#10;rBHit+6dOXvkISCDz3BSGSs+0NHH9oQsdgGkSlxdUD3ij9JMbB+/UdT+9TlFXT77/DcAAAD//wMA&#10;UEsDBBQABgAIAAAAIQAsdBmh4QAAAAkBAAAPAAAAZHJzL2Rvd25yZXYueG1sTI9BS8NAEIXvgv9h&#10;GcGb3aShsabZlBIoguihtRdvm+w0Cc3Oxuy2jf56x5OeHo/3ePNNvp5sLy44+s6RgngWgUCqnemo&#10;UXB43z4sQfigyejeESr4Qg/r4vYm15lxV9rhZR8awSPkM62gDWHIpPR1i1b7mRuQODu60erAdmyk&#10;GfWVx20v51GUSqs74gutHrBssT7tz1bBS7l907tqbpffffn8etwMn4ePhVL3d9NmBSLgFP7K8IvP&#10;6FAwU+XOZLzo2cePjB4UJDErF5J0kYCoFKRPCcgil/8/KH4AAAD//wMAUEsBAi0AFAAGAAgAAAAh&#10;ALaDOJL+AAAA4QEAABMAAAAAAAAAAAAAAAAAAAAAAFtDb250ZW50X1R5cGVzXS54bWxQSwECLQAU&#10;AAYACAAAACEAOP0h/9YAAACUAQAACwAAAAAAAAAAAAAAAAAvAQAAX3JlbHMvLnJlbHNQSwECLQAU&#10;AAYACAAAACEAifqfcxoCAAA0BAAADgAAAAAAAAAAAAAAAAAuAgAAZHJzL2Uyb0RvYy54bWxQSwEC&#10;LQAUAAYACAAAACEALHQZoeEAAAAJAQAADwAAAAAAAAAAAAAAAAB0BAAAZHJzL2Rvd25yZXYueG1s&#10;UEsFBgAAAAAEAAQA8wAAAIIFAAAAAA==&#10;" filled="f" stroked="f" strokeweight=".5pt">
                      <v:textbox>
                        <w:txbxContent>
                          <w:p w14:paraId="1C1C4EAF" w14:textId="7F1B3231" w:rsidR="00C1550B" w:rsidRDefault="00C1550B">
                            <w:r>
                              <w:t>Cuestionario</w:t>
                            </w:r>
                          </w:p>
                        </w:txbxContent>
                      </v:textbox>
                    </v:shape>
                  </w:pict>
                </mc:Fallback>
              </mc:AlternateContent>
            </w:r>
            <w:r w:rsidR="00AF04A7" w:rsidRPr="00D64C2B">
              <w:rPr>
                <w:rFonts w:eastAsia="Calibri"/>
                <w:noProof/>
                <w:color w:val="000000"/>
                <w:sz w:val="20"/>
                <w:szCs w:val="20"/>
                <w:lang w:val="en-US" w:eastAsia="en-US"/>
              </w:rPr>
              <w:drawing>
                <wp:inline distT="0" distB="0" distL="0" distR="0" wp14:anchorId="03952D08" wp14:editId="0CED418F">
                  <wp:extent cx="762106" cy="609685"/>
                  <wp:effectExtent l="0" t="0" r="0" b="0"/>
                  <wp:docPr id="41173369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33695" name="Imagen 1" descr="Interfaz de usuario gráfica&#10;&#10;Descripción generada automáticamente"/>
                          <pic:cNvPicPr/>
                        </pic:nvPicPr>
                        <pic:blipFill>
                          <a:blip r:embed="rId25"/>
                          <a:stretch>
                            <a:fillRect/>
                          </a:stretch>
                        </pic:blipFill>
                        <pic:spPr>
                          <a:xfrm>
                            <a:off x="0" y="0"/>
                            <a:ext cx="762106" cy="609685"/>
                          </a:xfrm>
                          <a:prstGeom prst="rect">
                            <a:avLst/>
                          </a:prstGeom>
                        </pic:spPr>
                      </pic:pic>
                    </a:graphicData>
                  </a:graphic>
                </wp:inline>
              </w:drawing>
            </w:r>
          </w:p>
        </w:tc>
      </w:tr>
      <w:tr w:rsidR="00AF04A7" w:rsidRPr="0089159A" w14:paraId="6EE0A909" w14:textId="77777777" w:rsidTr="007057BD">
        <w:trPr>
          <w:trHeight w:val="806"/>
        </w:trPr>
        <w:tc>
          <w:tcPr>
            <w:tcW w:w="2835" w:type="dxa"/>
            <w:shd w:val="clear" w:color="auto" w:fill="FAC896"/>
            <w:vAlign w:val="center"/>
          </w:tcPr>
          <w:p w14:paraId="66B90BB1" w14:textId="77777777" w:rsidR="00AF04A7" w:rsidRPr="0089159A" w:rsidRDefault="00AF04A7" w:rsidP="007057BD">
            <w:pPr>
              <w:pStyle w:val="Normal0"/>
              <w:rPr>
                <w:rFonts w:eastAsia="Calibri"/>
                <w:color w:val="000000"/>
                <w:sz w:val="20"/>
                <w:szCs w:val="20"/>
              </w:rPr>
            </w:pPr>
            <w:r w:rsidRPr="0089159A">
              <w:rPr>
                <w:rFonts w:eastAsia="Calibri"/>
                <w:color w:val="000000"/>
                <w:sz w:val="20"/>
                <w:szCs w:val="20"/>
              </w:rPr>
              <w:t xml:space="preserve">Archivo de la actividad </w:t>
            </w:r>
          </w:p>
          <w:p w14:paraId="64026D99" w14:textId="77777777" w:rsidR="00AF04A7" w:rsidRPr="0089159A" w:rsidRDefault="00AF04A7" w:rsidP="007057BD">
            <w:pPr>
              <w:pStyle w:val="Normal0"/>
              <w:rPr>
                <w:rFonts w:eastAsia="Calibri"/>
                <w:color w:val="000000"/>
                <w:sz w:val="20"/>
                <w:szCs w:val="20"/>
              </w:rPr>
            </w:pPr>
            <w:r w:rsidRPr="0089159A">
              <w:rPr>
                <w:rFonts w:eastAsia="Calibri"/>
                <w:color w:val="000000"/>
                <w:sz w:val="20"/>
                <w:szCs w:val="20"/>
              </w:rPr>
              <w:t>(Anexo donde se describe la actividad propuesta)</w:t>
            </w:r>
          </w:p>
        </w:tc>
        <w:tc>
          <w:tcPr>
            <w:tcW w:w="6706" w:type="dxa"/>
            <w:shd w:val="clear" w:color="auto" w:fill="auto"/>
            <w:vAlign w:val="center"/>
          </w:tcPr>
          <w:p w14:paraId="4C3380CA" w14:textId="4DBC4715" w:rsidR="00AF04A7" w:rsidRPr="0089159A" w:rsidRDefault="00AF04A7" w:rsidP="007057BD">
            <w:pPr>
              <w:pStyle w:val="Normal0"/>
              <w:rPr>
                <w:rFonts w:eastAsia="Calibri"/>
                <w:i/>
                <w:color w:val="999999"/>
                <w:sz w:val="20"/>
                <w:szCs w:val="20"/>
              </w:rPr>
            </w:pPr>
            <w:r>
              <w:rPr>
                <w:color w:val="000000"/>
                <w:sz w:val="20"/>
                <w:szCs w:val="20"/>
              </w:rPr>
              <w:t>Actividad_didactica_CF0</w:t>
            </w:r>
            <w:r w:rsidR="00C26247">
              <w:rPr>
                <w:color w:val="000000"/>
                <w:sz w:val="20"/>
                <w:szCs w:val="20"/>
              </w:rPr>
              <w:t>2</w:t>
            </w:r>
          </w:p>
        </w:tc>
      </w:tr>
    </w:tbl>
    <w:p w14:paraId="3BC1AE70" w14:textId="77777777" w:rsidR="00AF04A7" w:rsidRDefault="00AF04A7" w:rsidP="00AF04A7">
      <w:pPr>
        <w:pStyle w:val="Normal0"/>
        <w:pBdr>
          <w:top w:val="nil"/>
          <w:left w:val="nil"/>
          <w:bottom w:val="nil"/>
          <w:right w:val="nil"/>
          <w:between w:val="nil"/>
        </w:pBdr>
        <w:jc w:val="both"/>
        <w:rPr>
          <w:rFonts w:ascii="Times New Roman" w:hAnsi="Times New Roman" w:cs="Times New Roman"/>
          <w:bCs/>
          <w:sz w:val="24"/>
          <w:szCs w:val="24"/>
        </w:rPr>
      </w:pPr>
    </w:p>
    <w:p w14:paraId="104DD562" w14:textId="77777777" w:rsidR="00AF04A7" w:rsidRDefault="00AF04A7" w:rsidP="00AF04A7">
      <w:pPr>
        <w:pStyle w:val="Normal0"/>
        <w:pBdr>
          <w:top w:val="nil"/>
          <w:left w:val="nil"/>
          <w:bottom w:val="nil"/>
          <w:right w:val="nil"/>
          <w:between w:val="nil"/>
        </w:pBdr>
        <w:jc w:val="both"/>
        <w:rPr>
          <w:rFonts w:ascii="Times New Roman" w:hAnsi="Times New Roman" w:cs="Times New Roman"/>
          <w:bCs/>
          <w:sz w:val="24"/>
          <w:szCs w:val="24"/>
        </w:rPr>
      </w:pPr>
    </w:p>
    <w:p w14:paraId="27CA8B03" w14:textId="77777777" w:rsidR="0005619B" w:rsidRDefault="0005619B" w:rsidP="00AF04A7">
      <w:pPr>
        <w:pStyle w:val="Normal0"/>
        <w:pBdr>
          <w:top w:val="nil"/>
          <w:left w:val="nil"/>
          <w:bottom w:val="nil"/>
          <w:right w:val="nil"/>
          <w:between w:val="nil"/>
        </w:pBdr>
        <w:jc w:val="both"/>
        <w:rPr>
          <w:rFonts w:ascii="Times New Roman" w:hAnsi="Times New Roman" w:cs="Times New Roman"/>
          <w:bCs/>
          <w:sz w:val="24"/>
          <w:szCs w:val="24"/>
        </w:rPr>
      </w:pPr>
    </w:p>
    <w:p w14:paraId="5F7B2E9A" w14:textId="77777777" w:rsidR="0005619B" w:rsidRDefault="0005619B" w:rsidP="00AF04A7">
      <w:pPr>
        <w:pStyle w:val="Normal0"/>
        <w:pBdr>
          <w:top w:val="nil"/>
          <w:left w:val="nil"/>
          <w:bottom w:val="nil"/>
          <w:right w:val="nil"/>
          <w:between w:val="nil"/>
        </w:pBdr>
        <w:jc w:val="both"/>
        <w:rPr>
          <w:rFonts w:ascii="Times New Roman" w:hAnsi="Times New Roman" w:cs="Times New Roman"/>
          <w:bCs/>
          <w:sz w:val="24"/>
          <w:szCs w:val="24"/>
        </w:rPr>
      </w:pPr>
    </w:p>
    <w:p w14:paraId="0B57768D" w14:textId="77777777" w:rsidR="0005619B" w:rsidRDefault="0005619B" w:rsidP="00AF04A7">
      <w:pPr>
        <w:pStyle w:val="Normal0"/>
        <w:pBdr>
          <w:top w:val="nil"/>
          <w:left w:val="nil"/>
          <w:bottom w:val="nil"/>
          <w:right w:val="nil"/>
          <w:between w:val="nil"/>
        </w:pBdr>
        <w:jc w:val="both"/>
        <w:rPr>
          <w:rFonts w:ascii="Times New Roman" w:hAnsi="Times New Roman" w:cs="Times New Roman"/>
          <w:bCs/>
          <w:sz w:val="24"/>
          <w:szCs w:val="24"/>
        </w:rPr>
      </w:pPr>
    </w:p>
    <w:p w14:paraId="14FFCA26" w14:textId="77777777" w:rsidR="00AF04A7" w:rsidRPr="00205F80" w:rsidRDefault="00AF04A7" w:rsidP="00AF04A7">
      <w:pPr>
        <w:pStyle w:val="Normal0"/>
        <w:jc w:val="both"/>
        <w:rPr>
          <w:color w:val="FF0000"/>
          <w:sz w:val="20"/>
          <w:szCs w:val="20"/>
        </w:rPr>
      </w:pPr>
    </w:p>
    <w:p w14:paraId="33FADA77" w14:textId="77777777" w:rsidR="00AF04A7" w:rsidRPr="0089159A" w:rsidRDefault="00AF04A7" w:rsidP="00AF04A7">
      <w:pPr>
        <w:pStyle w:val="Normal0"/>
        <w:numPr>
          <w:ilvl w:val="0"/>
          <w:numId w:val="4"/>
        </w:numPr>
        <w:pBdr>
          <w:top w:val="nil"/>
          <w:left w:val="nil"/>
          <w:bottom w:val="nil"/>
          <w:right w:val="nil"/>
          <w:between w:val="nil"/>
        </w:pBdr>
        <w:ind w:left="284" w:hanging="284"/>
        <w:jc w:val="both"/>
        <w:rPr>
          <w:b/>
          <w:color w:val="000000"/>
          <w:sz w:val="20"/>
          <w:szCs w:val="20"/>
        </w:rPr>
      </w:pPr>
      <w:r w:rsidRPr="00B85F3C">
        <w:rPr>
          <w:b/>
          <w:sz w:val="20"/>
          <w:szCs w:val="20"/>
        </w:rPr>
        <w:t>MATERIAL COMPLEMENTARIO</w:t>
      </w:r>
      <w:r w:rsidRPr="0089159A">
        <w:rPr>
          <w:b/>
          <w:color w:val="000000"/>
          <w:sz w:val="20"/>
          <w:szCs w:val="20"/>
        </w:rPr>
        <w:t xml:space="preserve">: </w:t>
      </w:r>
    </w:p>
    <w:p w14:paraId="399BC5B9" w14:textId="77777777" w:rsidR="00AF04A7" w:rsidRDefault="00AF04A7" w:rsidP="00AF04A7">
      <w:pPr>
        <w:pStyle w:val="Normal0"/>
        <w:pBdr>
          <w:top w:val="nil"/>
          <w:left w:val="nil"/>
          <w:bottom w:val="nil"/>
          <w:right w:val="nil"/>
          <w:between w:val="nil"/>
        </w:pBdr>
        <w:jc w:val="both"/>
        <w:rPr>
          <w:rFonts w:ascii="Times New Roman" w:hAnsi="Times New Roman" w:cs="Times New Roman"/>
          <w:bCs/>
          <w:sz w:val="24"/>
          <w:szCs w:val="24"/>
        </w:rPr>
      </w:pPr>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AF04A7" w:rsidRPr="0089159A" w14:paraId="13D4A4F4" w14:textId="77777777" w:rsidTr="007057BD">
        <w:trPr>
          <w:trHeight w:val="658"/>
        </w:trPr>
        <w:tc>
          <w:tcPr>
            <w:tcW w:w="2517" w:type="dxa"/>
            <w:shd w:val="clear" w:color="auto" w:fill="F9CB9C"/>
            <w:tcMar>
              <w:top w:w="100" w:type="dxa"/>
              <w:left w:w="100" w:type="dxa"/>
              <w:bottom w:w="100" w:type="dxa"/>
              <w:right w:w="100" w:type="dxa"/>
            </w:tcMar>
            <w:vAlign w:val="center"/>
          </w:tcPr>
          <w:p w14:paraId="27FD106B" w14:textId="77777777" w:rsidR="00AF04A7" w:rsidRPr="0089159A" w:rsidRDefault="00AF04A7" w:rsidP="007057BD">
            <w:pPr>
              <w:pStyle w:val="Normal0"/>
              <w:jc w:val="center"/>
              <w:rPr>
                <w:sz w:val="20"/>
                <w:szCs w:val="20"/>
              </w:rPr>
            </w:pPr>
            <w:r w:rsidRPr="0089159A">
              <w:rPr>
                <w:sz w:val="20"/>
                <w:szCs w:val="20"/>
              </w:rPr>
              <w:t>Tema</w:t>
            </w:r>
          </w:p>
        </w:tc>
        <w:tc>
          <w:tcPr>
            <w:tcW w:w="2517" w:type="dxa"/>
            <w:shd w:val="clear" w:color="auto" w:fill="F9CB9C"/>
            <w:tcMar>
              <w:top w:w="100" w:type="dxa"/>
              <w:left w:w="100" w:type="dxa"/>
              <w:bottom w:w="100" w:type="dxa"/>
              <w:right w:w="100" w:type="dxa"/>
            </w:tcMar>
            <w:vAlign w:val="center"/>
          </w:tcPr>
          <w:p w14:paraId="326B93EA" w14:textId="77777777" w:rsidR="00AF04A7" w:rsidRPr="0089159A" w:rsidRDefault="00AF04A7" w:rsidP="007057BD">
            <w:pPr>
              <w:pStyle w:val="Normal0"/>
              <w:jc w:val="center"/>
              <w:rPr>
                <w:color w:val="000000"/>
                <w:sz w:val="20"/>
                <w:szCs w:val="20"/>
              </w:rPr>
            </w:pPr>
            <w:r w:rsidRPr="0089159A">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641656F1" w14:textId="77777777" w:rsidR="00AF04A7" w:rsidRPr="0089159A" w:rsidRDefault="00AF04A7" w:rsidP="007057BD">
            <w:pPr>
              <w:pStyle w:val="Normal0"/>
              <w:jc w:val="center"/>
              <w:rPr>
                <w:sz w:val="20"/>
                <w:szCs w:val="20"/>
              </w:rPr>
            </w:pPr>
            <w:r w:rsidRPr="0089159A">
              <w:rPr>
                <w:sz w:val="20"/>
                <w:szCs w:val="20"/>
              </w:rPr>
              <w:t>Tipo de material</w:t>
            </w:r>
          </w:p>
          <w:p w14:paraId="48123AB6" w14:textId="77777777" w:rsidR="00AF04A7" w:rsidRPr="0089159A" w:rsidRDefault="00AF04A7" w:rsidP="007057BD">
            <w:pPr>
              <w:pStyle w:val="Normal0"/>
              <w:jc w:val="center"/>
              <w:rPr>
                <w:color w:val="000000"/>
                <w:sz w:val="20"/>
                <w:szCs w:val="20"/>
              </w:rPr>
            </w:pPr>
            <w:r w:rsidRPr="0089159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7E6325D0" w14:textId="77777777" w:rsidR="00AF04A7" w:rsidRPr="0089159A" w:rsidRDefault="00AF04A7" w:rsidP="007057BD">
            <w:pPr>
              <w:pStyle w:val="Normal0"/>
              <w:jc w:val="center"/>
              <w:rPr>
                <w:sz w:val="20"/>
                <w:szCs w:val="20"/>
              </w:rPr>
            </w:pPr>
            <w:r w:rsidRPr="0089159A">
              <w:rPr>
                <w:sz w:val="20"/>
                <w:szCs w:val="20"/>
              </w:rPr>
              <w:t>Enlace del Recurso o</w:t>
            </w:r>
          </w:p>
          <w:p w14:paraId="3CAEAAA1" w14:textId="77777777" w:rsidR="00AF04A7" w:rsidRPr="0089159A" w:rsidRDefault="00AF04A7" w:rsidP="007057BD">
            <w:pPr>
              <w:pStyle w:val="Normal0"/>
              <w:jc w:val="center"/>
              <w:rPr>
                <w:color w:val="000000"/>
                <w:sz w:val="20"/>
                <w:szCs w:val="20"/>
              </w:rPr>
            </w:pPr>
            <w:r w:rsidRPr="0089159A">
              <w:rPr>
                <w:sz w:val="20"/>
                <w:szCs w:val="20"/>
              </w:rPr>
              <w:t>Archivo del documento o material</w:t>
            </w:r>
          </w:p>
        </w:tc>
      </w:tr>
      <w:tr w:rsidR="00AF04A7" w:rsidRPr="0089159A" w14:paraId="0C1273F7" w14:textId="77777777" w:rsidTr="007057BD">
        <w:trPr>
          <w:trHeight w:val="182"/>
        </w:trPr>
        <w:tc>
          <w:tcPr>
            <w:tcW w:w="2517" w:type="dxa"/>
            <w:tcMar>
              <w:top w:w="100" w:type="dxa"/>
              <w:left w:w="100" w:type="dxa"/>
              <w:bottom w:w="100" w:type="dxa"/>
              <w:right w:w="100" w:type="dxa"/>
            </w:tcMar>
          </w:tcPr>
          <w:p w14:paraId="5FC8DC89" w14:textId="27E27DC5" w:rsidR="00AF04A7" w:rsidRPr="00C60E0F" w:rsidRDefault="00DC7ECE" w:rsidP="007057BD">
            <w:pPr>
              <w:pStyle w:val="Normal0"/>
              <w:rPr>
                <w:b/>
                <w:color w:val="FF0000"/>
                <w:sz w:val="20"/>
                <w:szCs w:val="20"/>
              </w:rPr>
            </w:pPr>
            <w:r>
              <w:rPr>
                <w:sz w:val="20"/>
                <w:szCs w:val="20"/>
              </w:rPr>
              <w:t>M</w:t>
            </w:r>
            <w:r w:rsidRPr="00DC7ECE">
              <w:rPr>
                <w:sz w:val="20"/>
                <w:szCs w:val="20"/>
              </w:rPr>
              <w:t>etales preciosos y aleaciones para joyería</w:t>
            </w:r>
          </w:p>
        </w:tc>
        <w:tc>
          <w:tcPr>
            <w:tcW w:w="2517" w:type="dxa"/>
            <w:tcMar>
              <w:top w:w="100" w:type="dxa"/>
              <w:left w:w="100" w:type="dxa"/>
              <w:bottom w:w="100" w:type="dxa"/>
              <w:right w:w="100" w:type="dxa"/>
            </w:tcMar>
          </w:tcPr>
          <w:p w14:paraId="37C160F1" w14:textId="5C314970" w:rsidR="00AF04A7" w:rsidRPr="00C60E0F" w:rsidRDefault="00DC7ECE" w:rsidP="007057BD">
            <w:pPr>
              <w:pStyle w:val="Normal0"/>
              <w:rPr>
                <w:b/>
                <w:color w:val="FF0000"/>
                <w:sz w:val="20"/>
                <w:szCs w:val="20"/>
              </w:rPr>
            </w:pPr>
            <w:r>
              <w:rPr>
                <w:sz w:val="20"/>
                <w:szCs w:val="20"/>
              </w:rPr>
              <w:t>Repositorio SENA</w:t>
            </w:r>
          </w:p>
        </w:tc>
        <w:tc>
          <w:tcPr>
            <w:tcW w:w="2519" w:type="dxa"/>
            <w:tcMar>
              <w:top w:w="100" w:type="dxa"/>
              <w:left w:w="100" w:type="dxa"/>
              <w:bottom w:w="100" w:type="dxa"/>
              <w:right w:w="100" w:type="dxa"/>
            </w:tcMar>
          </w:tcPr>
          <w:p w14:paraId="10B0C9FB" w14:textId="4EE341BA" w:rsidR="00AF04A7" w:rsidRPr="00E86A11" w:rsidRDefault="00DC7ECE" w:rsidP="007057BD">
            <w:pPr>
              <w:pStyle w:val="Normal0"/>
              <w:jc w:val="center"/>
              <w:rPr>
                <w:sz w:val="20"/>
                <w:szCs w:val="20"/>
              </w:rPr>
            </w:pPr>
            <w:r>
              <w:rPr>
                <w:sz w:val="20"/>
                <w:szCs w:val="20"/>
              </w:rPr>
              <w:t>Video</w:t>
            </w:r>
          </w:p>
        </w:tc>
        <w:tc>
          <w:tcPr>
            <w:tcW w:w="2519" w:type="dxa"/>
            <w:tcMar>
              <w:top w:w="100" w:type="dxa"/>
              <w:left w:w="100" w:type="dxa"/>
              <w:bottom w:w="100" w:type="dxa"/>
              <w:right w:w="100" w:type="dxa"/>
            </w:tcMar>
          </w:tcPr>
          <w:p w14:paraId="32FB46D5" w14:textId="3AD59E5B" w:rsidR="00413216" w:rsidRDefault="00DC7ECE" w:rsidP="00413216">
            <w:pPr>
              <w:pStyle w:val="Normal0"/>
              <w:rPr>
                <w:sz w:val="20"/>
                <w:szCs w:val="20"/>
              </w:rPr>
            </w:pPr>
            <w:r>
              <w:rPr>
                <w:sz w:val="20"/>
                <w:szCs w:val="20"/>
              </w:rPr>
              <w:t>M</w:t>
            </w:r>
            <w:r w:rsidRPr="00DC7ECE">
              <w:rPr>
                <w:sz w:val="20"/>
                <w:szCs w:val="20"/>
              </w:rPr>
              <w:t>etales preciosos y aleaciones para joyería</w:t>
            </w:r>
          </w:p>
          <w:p w14:paraId="2AD0B12F" w14:textId="77777777" w:rsidR="00DC7ECE" w:rsidRDefault="00DC7ECE" w:rsidP="00413216">
            <w:pPr>
              <w:pStyle w:val="Normal0"/>
              <w:rPr>
                <w:rFonts w:ascii="GillSansMT" w:hAnsi="GillSansMT" w:cs="GillSansMT"/>
                <w:sz w:val="24"/>
                <w:szCs w:val="24"/>
              </w:rPr>
            </w:pPr>
          </w:p>
          <w:p w14:paraId="69416026" w14:textId="7D5BBE7D" w:rsidR="00AF04A7" w:rsidRPr="00784D46" w:rsidRDefault="00DC7ECE" w:rsidP="00DC7ECE">
            <w:pPr>
              <w:pStyle w:val="Normal0"/>
              <w:rPr>
                <w:b/>
                <w:color w:val="FF0000"/>
                <w:sz w:val="18"/>
                <w:szCs w:val="18"/>
              </w:rPr>
            </w:pPr>
            <w:hyperlink r:id="rId26" w:history="1">
              <w:r w:rsidRPr="00013FF7">
                <w:rPr>
                  <w:rStyle w:val="Hipervnculo"/>
                  <w:rFonts w:ascii="GillSansMT" w:hAnsi="GillSansMT" w:cs="GillSansMT"/>
                  <w:sz w:val="18"/>
                  <w:szCs w:val="18"/>
                </w:rPr>
                <w:t>https://youtu.be/echh5DT0IzA?si=vMgFe9AHVO6iJsT1</w:t>
              </w:r>
            </w:hyperlink>
            <w:r>
              <w:rPr>
                <w:rFonts w:ascii="GillSansMT" w:hAnsi="GillSansMT" w:cs="GillSansMT"/>
                <w:sz w:val="18"/>
                <w:szCs w:val="18"/>
              </w:rPr>
              <w:t xml:space="preserve"> </w:t>
            </w:r>
            <w:r>
              <w:rPr>
                <w:rFonts w:ascii="GillSansMT" w:hAnsi="GillSansMT" w:cs="GillSansMT"/>
                <w:sz w:val="24"/>
                <w:szCs w:val="24"/>
              </w:rPr>
              <w:t xml:space="preserve"> </w:t>
            </w:r>
          </w:p>
        </w:tc>
      </w:tr>
    </w:tbl>
    <w:p w14:paraId="5033536A" w14:textId="77777777" w:rsidR="00AF04A7" w:rsidRDefault="00AF04A7" w:rsidP="00AF04A7">
      <w:pPr>
        <w:pStyle w:val="Normal0"/>
        <w:pBdr>
          <w:top w:val="nil"/>
          <w:left w:val="nil"/>
          <w:bottom w:val="nil"/>
          <w:right w:val="nil"/>
          <w:between w:val="nil"/>
        </w:pBdr>
        <w:jc w:val="both"/>
        <w:rPr>
          <w:rFonts w:ascii="Times New Roman" w:hAnsi="Times New Roman" w:cs="Times New Roman"/>
          <w:bCs/>
          <w:sz w:val="24"/>
          <w:szCs w:val="24"/>
        </w:rPr>
      </w:pPr>
    </w:p>
    <w:p w14:paraId="341DB98A" w14:textId="77777777" w:rsidR="008B2AF6" w:rsidRDefault="008B2AF6" w:rsidP="00510642">
      <w:pPr>
        <w:pStyle w:val="Normal0"/>
        <w:pBdr>
          <w:top w:val="nil"/>
          <w:left w:val="nil"/>
          <w:bottom w:val="nil"/>
          <w:right w:val="nil"/>
          <w:between w:val="nil"/>
        </w:pBdr>
        <w:ind w:left="360"/>
        <w:jc w:val="both"/>
        <w:rPr>
          <w:sz w:val="20"/>
          <w:szCs w:val="20"/>
        </w:rPr>
      </w:pPr>
    </w:p>
    <w:p w14:paraId="4AD30DD6" w14:textId="77777777" w:rsidR="003A4537" w:rsidRDefault="003A4537" w:rsidP="00510642">
      <w:pPr>
        <w:pStyle w:val="Normal0"/>
        <w:pBdr>
          <w:top w:val="nil"/>
          <w:left w:val="nil"/>
          <w:bottom w:val="nil"/>
          <w:right w:val="nil"/>
          <w:between w:val="nil"/>
        </w:pBdr>
        <w:ind w:left="360"/>
        <w:jc w:val="both"/>
        <w:rPr>
          <w:sz w:val="20"/>
          <w:szCs w:val="20"/>
        </w:rPr>
      </w:pPr>
    </w:p>
    <w:p w14:paraId="684309A9" w14:textId="77777777" w:rsidR="003A4537" w:rsidRDefault="003A4537" w:rsidP="00510642">
      <w:pPr>
        <w:pStyle w:val="Normal0"/>
        <w:pBdr>
          <w:top w:val="nil"/>
          <w:left w:val="nil"/>
          <w:bottom w:val="nil"/>
          <w:right w:val="nil"/>
          <w:between w:val="nil"/>
        </w:pBdr>
        <w:ind w:left="360"/>
        <w:jc w:val="both"/>
        <w:rPr>
          <w:sz w:val="20"/>
          <w:szCs w:val="20"/>
        </w:rPr>
      </w:pPr>
    </w:p>
    <w:p w14:paraId="6F436A37" w14:textId="77777777" w:rsidR="00E9607F" w:rsidRDefault="00E9607F" w:rsidP="00510642">
      <w:pPr>
        <w:pStyle w:val="Normal0"/>
        <w:pBdr>
          <w:top w:val="nil"/>
          <w:left w:val="nil"/>
          <w:bottom w:val="nil"/>
          <w:right w:val="nil"/>
          <w:between w:val="nil"/>
        </w:pBdr>
        <w:ind w:left="360"/>
        <w:jc w:val="both"/>
        <w:rPr>
          <w:sz w:val="20"/>
          <w:szCs w:val="20"/>
        </w:rPr>
      </w:pPr>
    </w:p>
    <w:p w14:paraId="4FF33F9C" w14:textId="77777777" w:rsidR="00E9607F" w:rsidRDefault="00E9607F" w:rsidP="00510642">
      <w:pPr>
        <w:pStyle w:val="Normal0"/>
        <w:pBdr>
          <w:top w:val="nil"/>
          <w:left w:val="nil"/>
          <w:bottom w:val="nil"/>
          <w:right w:val="nil"/>
          <w:between w:val="nil"/>
        </w:pBdr>
        <w:ind w:left="360"/>
        <w:jc w:val="both"/>
        <w:rPr>
          <w:sz w:val="20"/>
          <w:szCs w:val="20"/>
        </w:rPr>
      </w:pPr>
    </w:p>
    <w:p w14:paraId="36647CE3" w14:textId="77777777" w:rsidR="003A4537" w:rsidRDefault="003A4537" w:rsidP="00510642">
      <w:pPr>
        <w:pStyle w:val="Normal0"/>
        <w:pBdr>
          <w:top w:val="nil"/>
          <w:left w:val="nil"/>
          <w:bottom w:val="nil"/>
          <w:right w:val="nil"/>
          <w:between w:val="nil"/>
        </w:pBdr>
        <w:ind w:left="360"/>
        <w:jc w:val="both"/>
        <w:rPr>
          <w:sz w:val="20"/>
          <w:szCs w:val="20"/>
        </w:rPr>
      </w:pPr>
    </w:p>
    <w:p w14:paraId="131D3E1A" w14:textId="77777777" w:rsidR="00086AE1" w:rsidRDefault="00086AE1" w:rsidP="00510642">
      <w:pPr>
        <w:pStyle w:val="Normal0"/>
        <w:pBdr>
          <w:top w:val="nil"/>
          <w:left w:val="nil"/>
          <w:bottom w:val="nil"/>
          <w:right w:val="nil"/>
          <w:between w:val="nil"/>
        </w:pBdr>
        <w:ind w:left="360"/>
        <w:jc w:val="both"/>
        <w:rPr>
          <w:sz w:val="20"/>
          <w:szCs w:val="20"/>
        </w:rPr>
      </w:pPr>
    </w:p>
    <w:p w14:paraId="433801C0" w14:textId="546AA313" w:rsidR="00086AE1" w:rsidRPr="00086AE1" w:rsidRDefault="00F943E7" w:rsidP="00F943E7">
      <w:pPr>
        <w:pStyle w:val="Normal0"/>
        <w:numPr>
          <w:ilvl w:val="0"/>
          <w:numId w:val="4"/>
        </w:numPr>
        <w:pBdr>
          <w:top w:val="nil"/>
          <w:left w:val="nil"/>
          <w:bottom w:val="nil"/>
          <w:right w:val="nil"/>
          <w:between w:val="nil"/>
        </w:pBdr>
        <w:jc w:val="both"/>
        <w:rPr>
          <w:b/>
          <w:bCs/>
          <w:sz w:val="20"/>
          <w:szCs w:val="20"/>
        </w:rPr>
      </w:pPr>
      <w:r>
        <w:rPr>
          <w:b/>
          <w:bCs/>
          <w:sz w:val="20"/>
          <w:szCs w:val="20"/>
        </w:rPr>
        <w:t>GLOSARIO</w:t>
      </w:r>
    </w:p>
    <w:p w14:paraId="01E7B44E" w14:textId="77777777" w:rsidR="00086AE1" w:rsidRDefault="00086AE1" w:rsidP="00510642">
      <w:pPr>
        <w:pStyle w:val="Normal0"/>
        <w:pBdr>
          <w:top w:val="nil"/>
          <w:left w:val="nil"/>
          <w:bottom w:val="nil"/>
          <w:right w:val="nil"/>
          <w:between w:val="nil"/>
        </w:pBdr>
        <w:ind w:left="360"/>
        <w:jc w:val="both"/>
        <w:rPr>
          <w:sz w:val="20"/>
          <w:szCs w:val="20"/>
        </w:rPr>
      </w:pPr>
    </w:p>
    <w:p w14:paraId="4749A7CC" w14:textId="500F26EE" w:rsidR="00086AE1" w:rsidRDefault="00086AE1" w:rsidP="00510642">
      <w:pPr>
        <w:pStyle w:val="Normal0"/>
        <w:pBdr>
          <w:top w:val="nil"/>
          <w:left w:val="nil"/>
          <w:bottom w:val="nil"/>
          <w:right w:val="nil"/>
          <w:between w:val="nil"/>
        </w:pBdr>
        <w:ind w:left="360"/>
        <w:jc w:val="both"/>
        <w:rPr>
          <w:sz w:val="20"/>
          <w:szCs w:val="20"/>
        </w:rPr>
      </w:pPr>
      <w:r w:rsidRPr="00086AE1">
        <w:rPr>
          <w:b/>
          <w:bCs/>
          <w:sz w:val="20"/>
          <w:szCs w:val="20"/>
        </w:rPr>
        <w:t>Aleación eutéctica:</w:t>
      </w:r>
      <w:r w:rsidRPr="00086AE1">
        <w:rPr>
          <w:sz w:val="20"/>
          <w:szCs w:val="20"/>
        </w:rPr>
        <w:t xml:space="preserve"> Como la solidificación de la aleación eutéctica se presenta a temperatura constante, su curva de enfriamiento sería la misma que la de un metal puro o cualquier aleación de fusión congruente; sin embargo, la solidificación eutéctica es incongruente, ya que hay una diferencia en composición entre el líquido y las fases.</w:t>
      </w:r>
    </w:p>
    <w:p w14:paraId="0961E1D1" w14:textId="77777777" w:rsidR="00086AE1" w:rsidRDefault="00086AE1" w:rsidP="00510642">
      <w:pPr>
        <w:pStyle w:val="Normal0"/>
        <w:pBdr>
          <w:top w:val="nil"/>
          <w:left w:val="nil"/>
          <w:bottom w:val="nil"/>
          <w:right w:val="nil"/>
          <w:between w:val="nil"/>
        </w:pBdr>
        <w:ind w:left="360"/>
        <w:jc w:val="both"/>
        <w:rPr>
          <w:sz w:val="20"/>
          <w:szCs w:val="20"/>
        </w:rPr>
      </w:pPr>
    </w:p>
    <w:p w14:paraId="71D4CAFC" w14:textId="5C67D407" w:rsidR="00086AE1" w:rsidRDefault="00086AE1" w:rsidP="00510642">
      <w:pPr>
        <w:pStyle w:val="Normal0"/>
        <w:pBdr>
          <w:top w:val="nil"/>
          <w:left w:val="nil"/>
          <w:bottom w:val="nil"/>
          <w:right w:val="nil"/>
          <w:between w:val="nil"/>
        </w:pBdr>
        <w:ind w:left="360"/>
        <w:jc w:val="both"/>
        <w:rPr>
          <w:sz w:val="20"/>
          <w:szCs w:val="20"/>
        </w:rPr>
      </w:pPr>
      <w:r w:rsidRPr="00086AE1">
        <w:rPr>
          <w:b/>
          <w:bCs/>
          <w:sz w:val="20"/>
          <w:szCs w:val="20"/>
        </w:rPr>
        <w:t>Cobre fosforoso:</w:t>
      </w:r>
      <w:r w:rsidRPr="00086AE1">
        <w:rPr>
          <w:sz w:val="20"/>
          <w:szCs w:val="20"/>
        </w:rPr>
        <w:t xml:space="preserve"> Aleación de cobre con un 10 % de fósforo, muy dura y quebradiza. Tiene una fractura típica; se utiliza técnicamente como medio de introducir fósforo en el cobre y en diversas aleaciones del mismo con objeto de procurar su desoxidación.</w:t>
      </w:r>
    </w:p>
    <w:p w14:paraId="5EC8055A" w14:textId="77777777" w:rsidR="00086AE1" w:rsidRDefault="00086AE1" w:rsidP="00510642">
      <w:pPr>
        <w:pStyle w:val="Normal0"/>
        <w:pBdr>
          <w:top w:val="nil"/>
          <w:left w:val="nil"/>
          <w:bottom w:val="nil"/>
          <w:right w:val="nil"/>
          <w:between w:val="nil"/>
        </w:pBdr>
        <w:ind w:left="360"/>
        <w:jc w:val="both"/>
        <w:rPr>
          <w:sz w:val="20"/>
          <w:szCs w:val="20"/>
        </w:rPr>
      </w:pPr>
    </w:p>
    <w:p w14:paraId="32AE70D7" w14:textId="6BCB7FC7" w:rsidR="00086AE1" w:rsidRDefault="00086AE1" w:rsidP="00510642">
      <w:pPr>
        <w:pStyle w:val="Normal0"/>
        <w:pBdr>
          <w:top w:val="nil"/>
          <w:left w:val="nil"/>
          <w:bottom w:val="nil"/>
          <w:right w:val="nil"/>
          <w:between w:val="nil"/>
        </w:pBdr>
        <w:ind w:left="360"/>
        <w:jc w:val="both"/>
        <w:rPr>
          <w:sz w:val="20"/>
          <w:szCs w:val="20"/>
        </w:rPr>
      </w:pPr>
      <w:r w:rsidRPr="00086AE1">
        <w:rPr>
          <w:b/>
          <w:bCs/>
          <w:sz w:val="20"/>
          <w:szCs w:val="20"/>
        </w:rPr>
        <w:t>Copela:</w:t>
      </w:r>
      <w:r w:rsidRPr="00086AE1">
        <w:rPr>
          <w:sz w:val="20"/>
          <w:szCs w:val="20"/>
        </w:rPr>
        <w:t xml:space="preserve"> son fabricadas de cemento y cenizas de hueso o magnesita, se utilizan para separar el oro y la plata del plomo que ha actuado como colector y además de otras impurezas metálicas que generalmente acompañan al botón </w:t>
      </w:r>
      <w:proofErr w:type="spellStart"/>
      <w:r w:rsidRPr="00086AE1">
        <w:rPr>
          <w:sz w:val="20"/>
          <w:szCs w:val="20"/>
        </w:rPr>
        <w:t>auro</w:t>
      </w:r>
      <w:proofErr w:type="spellEnd"/>
      <w:r w:rsidRPr="00086AE1">
        <w:rPr>
          <w:sz w:val="20"/>
          <w:szCs w:val="20"/>
        </w:rPr>
        <w:t xml:space="preserve"> argentífero.</w:t>
      </w:r>
    </w:p>
    <w:p w14:paraId="3AB68E13" w14:textId="77777777" w:rsidR="00086AE1" w:rsidRDefault="00086AE1" w:rsidP="00510642">
      <w:pPr>
        <w:pStyle w:val="Normal0"/>
        <w:pBdr>
          <w:top w:val="nil"/>
          <w:left w:val="nil"/>
          <w:bottom w:val="nil"/>
          <w:right w:val="nil"/>
          <w:between w:val="nil"/>
        </w:pBdr>
        <w:ind w:left="360"/>
        <w:jc w:val="both"/>
        <w:rPr>
          <w:sz w:val="20"/>
          <w:szCs w:val="20"/>
        </w:rPr>
      </w:pPr>
    </w:p>
    <w:p w14:paraId="12B17E06" w14:textId="38FAC72E" w:rsidR="00086AE1" w:rsidRDefault="00086AE1" w:rsidP="00510642">
      <w:pPr>
        <w:pStyle w:val="Normal0"/>
        <w:pBdr>
          <w:top w:val="nil"/>
          <w:left w:val="nil"/>
          <w:bottom w:val="nil"/>
          <w:right w:val="nil"/>
          <w:between w:val="nil"/>
        </w:pBdr>
        <w:ind w:left="360"/>
        <w:jc w:val="both"/>
        <w:rPr>
          <w:sz w:val="20"/>
          <w:szCs w:val="20"/>
        </w:rPr>
      </w:pPr>
      <w:r w:rsidRPr="00086AE1">
        <w:rPr>
          <w:b/>
          <w:bCs/>
          <w:sz w:val="20"/>
          <w:szCs w:val="20"/>
        </w:rPr>
        <w:t>Copelación:</w:t>
      </w:r>
      <w:r w:rsidRPr="00086AE1">
        <w:rPr>
          <w:sz w:val="20"/>
          <w:szCs w:val="20"/>
        </w:rPr>
        <w:t xml:space="preserve"> la copelación es un proceso de oxidación a altas temperaturas por lo cual los metales nobles se separan de todas las impurezas o metales no nobles que pueden acompañarlos. Las impurezas (metales) se mezclan con el plomo sobre la copela y después de someterse a altas temperaturas y una atmosfera oxidante.</w:t>
      </w:r>
    </w:p>
    <w:p w14:paraId="71AD648F" w14:textId="77777777" w:rsidR="00086AE1" w:rsidRDefault="00086AE1" w:rsidP="00510642">
      <w:pPr>
        <w:pStyle w:val="Normal0"/>
        <w:pBdr>
          <w:top w:val="nil"/>
          <w:left w:val="nil"/>
          <w:bottom w:val="nil"/>
          <w:right w:val="nil"/>
          <w:between w:val="nil"/>
        </w:pBdr>
        <w:ind w:left="360"/>
        <w:jc w:val="both"/>
        <w:rPr>
          <w:sz w:val="20"/>
          <w:szCs w:val="20"/>
        </w:rPr>
      </w:pPr>
    </w:p>
    <w:p w14:paraId="7261A99A" w14:textId="0379B0D7" w:rsidR="00086AE1" w:rsidRDefault="00086AE1" w:rsidP="00510642">
      <w:pPr>
        <w:pStyle w:val="Normal0"/>
        <w:pBdr>
          <w:top w:val="nil"/>
          <w:left w:val="nil"/>
          <w:bottom w:val="nil"/>
          <w:right w:val="nil"/>
          <w:between w:val="nil"/>
        </w:pBdr>
        <w:ind w:left="360"/>
        <w:jc w:val="both"/>
        <w:rPr>
          <w:sz w:val="20"/>
          <w:szCs w:val="20"/>
        </w:rPr>
      </w:pPr>
      <w:r w:rsidRPr="00086AE1">
        <w:rPr>
          <w:b/>
          <w:bCs/>
          <w:sz w:val="20"/>
          <w:szCs w:val="20"/>
        </w:rPr>
        <w:t>Crisol de Arcilla:</w:t>
      </w:r>
      <w:r w:rsidRPr="00086AE1">
        <w:rPr>
          <w:sz w:val="20"/>
          <w:szCs w:val="20"/>
        </w:rPr>
        <w:t xml:space="preserve"> este crisol sirve para fundir el mineral con el fundente.</w:t>
      </w:r>
    </w:p>
    <w:p w14:paraId="194B0536" w14:textId="77777777" w:rsidR="00086AE1" w:rsidRDefault="00086AE1" w:rsidP="00510642">
      <w:pPr>
        <w:pStyle w:val="Normal0"/>
        <w:pBdr>
          <w:top w:val="nil"/>
          <w:left w:val="nil"/>
          <w:bottom w:val="nil"/>
          <w:right w:val="nil"/>
          <w:between w:val="nil"/>
        </w:pBdr>
        <w:ind w:left="360"/>
        <w:jc w:val="both"/>
        <w:rPr>
          <w:sz w:val="20"/>
          <w:szCs w:val="20"/>
        </w:rPr>
      </w:pPr>
    </w:p>
    <w:p w14:paraId="05A7E4BC" w14:textId="7DA3309D" w:rsidR="00086AE1" w:rsidRDefault="00086AE1" w:rsidP="00510642">
      <w:pPr>
        <w:pStyle w:val="Normal0"/>
        <w:pBdr>
          <w:top w:val="nil"/>
          <w:left w:val="nil"/>
          <w:bottom w:val="nil"/>
          <w:right w:val="nil"/>
          <w:between w:val="nil"/>
        </w:pBdr>
        <w:ind w:left="360"/>
        <w:jc w:val="both"/>
        <w:rPr>
          <w:sz w:val="20"/>
          <w:szCs w:val="20"/>
        </w:rPr>
      </w:pPr>
      <w:r w:rsidRPr="00086AE1">
        <w:rPr>
          <w:b/>
          <w:bCs/>
          <w:sz w:val="20"/>
          <w:szCs w:val="20"/>
        </w:rPr>
        <w:t>Dore:</w:t>
      </w:r>
      <w:r w:rsidRPr="00086AE1">
        <w:rPr>
          <w:sz w:val="20"/>
          <w:szCs w:val="20"/>
        </w:rPr>
        <w:t xml:space="preserve"> botón </w:t>
      </w:r>
      <w:proofErr w:type="spellStart"/>
      <w:r w:rsidRPr="00086AE1">
        <w:rPr>
          <w:sz w:val="20"/>
          <w:szCs w:val="20"/>
        </w:rPr>
        <w:t>auro</w:t>
      </w:r>
      <w:proofErr w:type="spellEnd"/>
      <w:r w:rsidRPr="00086AE1">
        <w:rPr>
          <w:sz w:val="20"/>
          <w:szCs w:val="20"/>
        </w:rPr>
        <w:t xml:space="preserve"> argentífero, producto de la copelación.</w:t>
      </w:r>
    </w:p>
    <w:p w14:paraId="26390EBB" w14:textId="77777777" w:rsidR="00086AE1" w:rsidRDefault="00086AE1" w:rsidP="00510642">
      <w:pPr>
        <w:pStyle w:val="Normal0"/>
        <w:pBdr>
          <w:top w:val="nil"/>
          <w:left w:val="nil"/>
          <w:bottom w:val="nil"/>
          <w:right w:val="nil"/>
          <w:between w:val="nil"/>
        </w:pBdr>
        <w:ind w:left="360"/>
        <w:jc w:val="both"/>
        <w:rPr>
          <w:sz w:val="20"/>
          <w:szCs w:val="20"/>
        </w:rPr>
      </w:pPr>
    </w:p>
    <w:p w14:paraId="19125A39" w14:textId="73A7223F" w:rsidR="00086AE1" w:rsidRDefault="00086AE1" w:rsidP="00510642">
      <w:pPr>
        <w:pStyle w:val="Normal0"/>
        <w:pBdr>
          <w:top w:val="nil"/>
          <w:left w:val="nil"/>
          <w:bottom w:val="nil"/>
          <w:right w:val="nil"/>
          <w:between w:val="nil"/>
        </w:pBdr>
        <w:ind w:left="360"/>
        <w:jc w:val="both"/>
        <w:rPr>
          <w:sz w:val="20"/>
          <w:szCs w:val="20"/>
        </w:rPr>
      </w:pPr>
      <w:r w:rsidRPr="00086AE1">
        <w:rPr>
          <w:b/>
          <w:bCs/>
          <w:sz w:val="20"/>
          <w:szCs w:val="20"/>
        </w:rPr>
        <w:t>Encuartar:</w:t>
      </w:r>
      <w:r w:rsidRPr="00086AE1">
        <w:rPr>
          <w:sz w:val="20"/>
          <w:szCs w:val="20"/>
        </w:rPr>
        <w:t xml:space="preserve"> es la adición de plata que se hace para que producto de la copelación se obtenga un dore que sea soluble, para esto es necesario que este en relación (1: 3 oro: plata respectivamente).</w:t>
      </w:r>
    </w:p>
    <w:p w14:paraId="5080EFAF" w14:textId="77777777" w:rsidR="00086AE1" w:rsidRDefault="00086AE1" w:rsidP="00510642">
      <w:pPr>
        <w:pStyle w:val="Normal0"/>
        <w:pBdr>
          <w:top w:val="nil"/>
          <w:left w:val="nil"/>
          <w:bottom w:val="nil"/>
          <w:right w:val="nil"/>
          <w:between w:val="nil"/>
        </w:pBdr>
        <w:ind w:left="360"/>
        <w:jc w:val="both"/>
        <w:rPr>
          <w:sz w:val="20"/>
          <w:szCs w:val="20"/>
        </w:rPr>
      </w:pPr>
    </w:p>
    <w:p w14:paraId="7B67C6D5" w14:textId="5ADDC5F7" w:rsidR="00086AE1" w:rsidRDefault="00086AE1" w:rsidP="00510642">
      <w:pPr>
        <w:pStyle w:val="Normal0"/>
        <w:pBdr>
          <w:top w:val="nil"/>
          <w:left w:val="nil"/>
          <w:bottom w:val="nil"/>
          <w:right w:val="nil"/>
          <w:between w:val="nil"/>
        </w:pBdr>
        <w:ind w:left="360"/>
        <w:jc w:val="both"/>
        <w:rPr>
          <w:sz w:val="20"/>
          <w:szCs w:val="20"/>
        </w:rPr>
      </w:pPr>
      <w:r w:rsidRPr="00086AE1">
        <w:rPr>
          <w:b/>
          <w:bCs/>
          <w:sz w:val="20"/>
          <w:szCs w:val="20"/>
        </w:rPr>
        <w:t>Escoria:</w:t>
      </w:r>
      <w:r w:rsidRPr="00086AE1">
        <w:rPr>
          <w:sz w:val="20"/>
          <w:szCs w:val="20"/>
        </w:rPr>
        <w:t xml:space="preserve"> sustancia vítrea, formada por las impurezas, que flota en el crisol de los hornos metalúrgicos.</w:t>
      </w:r>
    </w:p>
    <w:p w14:paraId="4BAEF098" w14:textId="77777777" w:rsidR="00086AE1" w:rsidRDefault="00086AE1" w:rsidP="00510642">
      <w:pPr>
        <w:pStyle w:val="Normal0"/>
        <w:pBdr>
          <w:top w:val="nil"/>
          <w:left w:val="nil"/>
          <w:bottom w:val="nil"/>
          <w:right w:val="nil"/>
          <w:between w:val="nil"/>
        </w:pBdr>
        <w:ind w:left="360"/>
        <w:jc w:val="both"/>
        <w:rPr>
          <w:sz w:val="20"/>
          <w:szCs w:val="20"/>
        </w:rPr>
      </w:pPr>
    </w:p>
    <w:p w14:paraId="6709003F" w14:textId="49B45FB9" w:rsidR="00086AE1" w:rsidRDefault="00086AE1" w:rsidP="00510642">
      <w:pPr>
        <w:pStyle w:val="Normal0"/>
        <w:pBdr>
          <w:top w:val="nil"/>
          <w:left w:val="nil"/>
          <w:bottom w:val="nil"/>
          <w:right w:val="nil"/>
          <w:between w:val="nil"/>
        </w:pBdr>
        <w:ind w:left="360"/>
        <w:jc w:val="both"/>
        <w:rPr>
          <w:sz w:val="20"/>
          <w:szCs w:val="20"/>
        </w:rPr>
      </w:pPr>
      <w:r w:rsidRPr="00086AE1">
        <w:rPr>
          <w:b/>
          <w:bCs/>
          <w:sz w:val="20"/>
          <w:szCs w:val="20"/>
        </w:rPr>
        <w:t>Fundente:</w:t>
      </w:r>
      <w:r w:rsidRPr="00086AE1">
        <w:rPr>
          <w:sz w:val="20"/>
          <w:szCs w:val="20"/>
        </w:rPr>
        <w:t xml:space="preserve"> es una mezcla de sales que se usan durante la fundición, estas sales son Litargirio, bórax, Carbonato de sodio los cuales se mezclan en proporciones diferentes dependiendo de la naturaleza de las impurezas que se trata de eliminar en la escoria.</w:t>
      </w:r>
    </w:p>
    <w:p w14:paraId="773A9D1B" w14:textId="77777777" w:rsidR="00086AE1" w:rsidRDefault="00086AE1" w:rsidP="00510642">
      <w:pPr>
        <w:pStyle w:val="Normal0"/>
        <w:pBdr>
          <w:top w:val="nil"/>
          <w:left w:val="nil"/>
          <w:bottom w:val="nil"/>
          <w:right w:val="nil"/>
          <w:between w:val="nil"/>
        </w:pBdr>
        <w:ind w:left="360"/>
        <w:jc w:val="both"/>
        <w:rPr>
          <w:sz w:val="20"/>
          <w:szCs w:val="20"/>
        </w:rPr>
      </w:pPr>
    </w:p>
    <w:p w14:paraId="7AE2B92B" w14:textId="712E5067" w:rsidR="00086AE1" w:rsidRDefault="00086AE1" w:rsidP="00510642">
      <w:pPr>
        <w:pStyle w:val="Normal0"/>
        <w:pBdr>
          <w:top w:val="nil"/>
          <w:left w:val="nil"/>
          <w:bottom w:val="nil"/>
          <w:right w:val="nil"/>
          <w:between w:val="nil"/>
        </w:pBdr>
        <w:ind w:left="360"/>
        <w:jc w:val="both"/>
        <w:rPr>
          <w:sz w:val="20"/>
          <w:szCs w:val="20"/>
        </w:rPr>
      </w:pPr>
      <w:r w:rsidRPr="00086AE1">
        <w:rPr>
          <w:b/>
          <w:bCs/>
          <w:sz w:val="20"/>
          <w:szCs w:val="20"/>
        </w:rPr>
        <w:t>Llama neutra:</w:t>
      </w:r>
      <w:r w:rsidRPr="00086AE1">
        <w:rPr>
          <w:sz w:val="20"/>
          <w:szCs w:val="20"/>
        </w:rPr>
        <w:t xml:space="preserve"> Esta la obtenemos por medio de la mezcla de volúmenes iguales de oxígeno y acetileno se le conoce como destructora de óxidos metálicos, esta llama se utiliza para soldar aceros al carbono y cobre.</w:t>
      </w:r>
    </w:p>
    <w:p w14:paraId="07652E4D" w14:textId="77777777" w:rsidR="00086AE1" w:rsidRDefault="00086AE1" w:rsidP="00510642">
      <w:pPr>
        <w:pStyle w:val="Normal0"/>
        <w:pBdr>
          <w:top w:val="nil"/>
          <w:left w:val="nil"/>
          <w:bottom w:val="nil"/>
          <w:right w:val="nil"/>
          <w:between w:val="nil"/>
        </w:pBdr>
        <w:ind w:left="360"/>
        <w:jc w:val="both"/>
        <w:rPr>
          <w:sz w:val="20"/>
          <w:szCs w:val="20"/>
        </w:rPr>
      </w:pPr>
    </w:p>
    <w:p w14:paraId="0970D1F6" w14:textId="5854A0CD" w:rsidR="009F502B" w:rsidRDefault="009F502B" w:rsidP="00510642">
      <w:pPr>
        <w:pStyle w:val="Normal0"/>
        <w:pBdr>
          <w:top w:val="nil"/>
          <w:left w:val="nil"/>
          <w:bottom w:val="nil"/>
          <w:right w:val="nil"/>
          <w:between w:val="nil"/>
        </w:pBdr>
        <w:ind w:left="360"/>
        <w:jc w:val="both"/>
        <w:rPr>
          <w:sz w:val="20"/>
          <w:szCs w:val="20"/>
        </w:rPr>
      </w:pPr>
      <w:r w:rsidRPr="009F502B">
        <w:rPr>
          <w:b/>
          <w:bCs/>
          <w:sz w:val="20"/>
          <w:szCs w:val="20"/>
        </w:rPr>
        <w:t>Llama reductora:</w:t>
      </w:r>
      <w:r w:rsidRPr="009F502B">
        <w:rPr>
          <w:sz w:val="20"/>
          <w:szCs w:val="20"/>
        </w:rPr>
        <w:t xml:space="preserve"> Se genera cuando hay exceso de acetileno, partiendo de la llama de acetileno puro, al aumentarse el porcentaje de oxígeno se hace visible una zona brillante, dardo, seguido de un penacho de acetileno de color verde pálido, que desaparece al igualarse las proporciones. Esta se utiliza para soldar hierro fundido, aluminio, plomo y soldaduras de recubrimientos duros. </w:t>
      </w:r>
    </w:p>
    <w:p w14:paraId="7C32E4D5" w14:textId="77777777" w:rsidR="009F502B" w:rsidRDefault="009F502B" w:rsidP="00510642">
      <w:pPr>
        <w:pStyle w:val="Normal0"/>
        <w:pBdr>
          <w:top w:val="nil"/>
          <w:left w:val="nil"/>
          <w:bottom w:val="nil"/>
          <w:right w:val="nil"/>
          <w:between w:val="nil"/>
        </w:pBdr>
        <w:ind w:left="360"/>
        <w:jc w:val="both"/>
        <w:rPr>
          <w:sz w:val="20"/>
          <w:szCs w:val="20"/>
        </w:rPr>
      </w:pPr>
    </w:p>
    <w:p w14:paraId="43DDE3CA" w14:textId="77777777" w:rsidR="009F502B" w:rsidRDefault="009F502B" w:rsidP="00510642">
      <w:pPr>
        <w:pStyle w:val="Normal0"/>
        <w:pBdr>
          <w:top w:val="nil"/>
          <w:left w:val="nil"/>
          <w:bottom w:val="nil"/>
          <w:right w:val="nil"/>
          <w:between w:val="nil"/>
        </w:pBdr>
        <w:ind w:left="360"/>
        <w:jc w:val="both"/>
        <w:rPr>
          <w:sz w:val="20"/>
          <w:szCs w:val="20"/>
        </w:rPr>
      </w:pPr>
      <w:r w:rsidRPr="009F502B">
        <w:rPr>
          <w:b/>
          <w:bCs/>
          <w:sz w:val="20"/>
          <w:szCs w:val="20"/>
        </w:rPr>
        <w:t>Llama oxidante:</w:t>
      </w:r>
      <w:r w:rsidRPr="009F502B">
        <w:rPr>
          <w:sz w:val="20"/>
          <w:szCs w:val="20"/>
        </w:rPr>
        <w:t xml:space="preserve"> Hay un exceso de oxígeno que tiende a estrechar la llama a la salida de la boquilla. Esta llama se utiliza para soldar bronce y latón. Soldadura autógena. En este tipo de soldadura, la combustión se realiza por la mezcla de acetileno y oxígeno que arden a la salida de una boquilla (soplete). La soldadura autógena no requiere de aporte de material. </w:t>
      </w:r>
    </w:p>
    <w:p w14:paraId="5838EE17" w14:textId="77777777" w:rsidR="009F502B" w:rsidRDefault="009F502B" w:rsidP="00510642">
      <w:pPr>
        <w:pStyle w:val="Normal0"/>
        <w:pBdr>
          <w:top w:val="nil"/>
          <w:left w:val="nil"/>
          <w:bottom w:val="nil"/>
          <w:right w:val="nil"/>
          <w:between w:val="nil"/>
        </w:pBdr>
        <w:ind w:left="360"/>
        <w:jc w:val="both"/>
        <w:rPr>
          <w:sz w:val="20"/>
          <w:szCs w:val="20"/>
        </w:rPr>
      </w:pPr>
    </w:p>
    <w:p w14:paraId="5D4D8C5F" w14:textId="32789D57" w:rsidR="00086AE1" w:rsidRDefault="009F502B" w:rsidP="00510642">
      <w:pPr>
        <w:pStyle w:val="Normal0"/>
        <w:pBdr>
          <w:top w:val="nil"/>
          <w:left w:val="nil"/>
          <w:bottom w:val="nil"/>
          <w:right w:val="nil"/>
          <w:between w:val="nil"/>
        </w:pBdr>
        <w:ind w:left="360"/>
        <w:jc w:val="both"/>
        <w:rPr>
          <w:sz w:val="20"/>
          <w:szCs w:val="20"/>
        </w:rPr>
      </w:pPr>
      <w:r w:rsidRPr="009F502B">
        <w:rPr>
          <w:b/>
          <w:bCs/>
          <w:sz w:val="20"/>
          <w:szCs w:val="20"/>
        </w:rPr>
        <w:t>Tiourea:</w:t>
      </w:r>
      <w:r w:rsidRPr="009F502B">
        <w:rPr>
          <w:sz w:val="20"/>
          <w:szCs w:val="20"/>
        </w:rPr>
        <w:t xml:space="preserve"> a temperatura ambiente se presenta como un sólido inodoro, incoloro. Es un compuesto nocivo, peligroso para el medio ambiente, tóxico para la reproducción.</w:t>
      </w:r>
    </w:p>
    <w:p w14:paraId="3E3175FA" w14:textId="77777777" w:rsidR="009F502B" w:rsidRDefault="009F502B" w:rsidP="00510642">
      <w:pPr>
        <w:pStyle w:val="Normal0"/>
        <w:pBdr>
          <w:top w:val="nil"/>
          <w:left w:val="nil"/>
          <w:bottom w:val="nil"/>
          <w:right w:val="nil"/>
          <w:between w:val="nil"/>
        </w:pBdr>
        <w:ind w:left="360"/>
        <w:jc w:val="both"/>
        <w:rPr>
          <w:sz w:val="20"/>
          <w:szCs w:val="20"/>
        </w:rPr>
      </w:pPr>
    </w:p>
    <w:p w14:paraId="1701B7E4" w14:textId="2D789E7C" w:rsidR="009F502B" w:rsidRDefault="009F502B" w:rsidP="00F943E7">
      <w:pPr>
        <w:pStyle w:val="Normal0"/>
        <w:numPr>
          <w:ilvl w:val="0"/>
          <w:numId w:val="4"/>
        </w:numPr>
        <w:pBdr>
          <w:top w:val="nil"/>
          <w:left w:val="nil"/>
          <w:bottom w:val="nil"/>
          <w:right w:val="nil"/>
          <w:between w:val="nil"/>
        </w:pBdr>
        <w:jc w:val="both"/>
        <w:rPr>
          <w:b/>
          <w:bCs/>
          <w:sz w:val="20"/>
          <w:szCs w:val="20"/>
        </w:rPr>
      </w:pPr>
      <w:r w:rsidRPr="009F502B">
        <w:rPr>
          <w:b/>
          <w:bCs/>
          <w:sz w:val="20"/>
          <w:szCs w:val="20"/>
        </w:rPr>
        <w:t>Recursos Bibliográficos</w:t>
      </w:r>
    </w:p>
    <w:p w14:paraId="24574B3D" w14:textId="77777777" w:rsidR="009F502B" w:rsidRDefault="009F502B" w:rsidP="00510642">
      <w:pPr>
        <w:pStyle w:val="Normal0"/>
        <w:pBdr>
          <w:top w:val="nil"/>
          <w:left w:val="nil"/>
          <w:bottom w:val="nil"/>
          <w:right w:val="nil"/>
          <w:between w:val="nil"/>
        </w:pBdr>
        <w:ind w:left="360"/>
        <w:jc w:val="both"/>
        <w:rPr>
          <w:b/>
          <w:bCs/>
          <w:sz w:val="20"/>
          <w:szCs w:val="20"/>
        </w:rPr>
      </w:pPr>
    </w:p>
    <w:p w14:paraId="20F290DD" w14:textId="43394F7A" w:rsidR="009F502B" w:rsidRDefault="009F502B" w:rsidP="00510642">
      <w:pPr>
        <w:pStyle w:val="Normal0"/>
        <w:pBdr>
          <w:top w:val="nil"/>
          <w:left w:val="nil"/>
          <w:bottom w:val="nil"/>
          <w:right w:val="nil"/>
          <w:between w:val="nil"/>
        </w:pBdr>
        <w:ind w:left="360"/>
        <w:jc w:val="both"/>
        <w:rPr>
          <w:sz w:val="20"/>
          <w:szCs w:val="20"/>
        </w:rPr>
      </w:pPr>
      <w:r w:rsidRPr="009F502B">
        <w:rPr>
          <w:sz w:val="20"/>
          <w:szCs w:val="20"/>
        </w:rPr>
        <w:t xml:space="preserve">Alcina B, J. (1989). Los metales en la joyería moderna. 2 ed. Barcelona: s.n. p. 65-124. Alvarado, R.(2011). Manual de Buenas Prácticas de Joyerías. Bolivia, Ed. </w:t>
      </w:r>
      <w:proofErr w:type="spellStart"/>
      <w:r w:rsidRPr="009F502B">
        <w:rPr>
          <w:sz w:val="20"/>
          <w:szCs w:val="20"/>
        </w:rPr>
        <w:t>Nitrance</w:t>
      </w:r>
      <w:proofErr w:type="spellEnd"/>
      <w:r w:rsidRPr="009F502B">
        <w:rPr>
          <w:sz w:val="20"/>
          <w:szCs w:val="20"/>
        </w:rPr>
        <w:t xml:space="preserve"> </w:t>
      </w:r>
      <w:proofErr w:type="spellStart"/>
      <w:r w:rsidRPr="009F502B">
        <w:rPr>
          <w:sz w:val="20"/>
          <w:szCs w:val="20"/>
        </w:rPr>
        <w:t>publicidad.Normas</w:t>
      </w:r>
      <w:proofErr w:type="spellEnd"/>
      <w:r w:rsidRPr="009F502B">
        <w:rPr>
          <w:sz w:val="20"/>
          <w:szCs w:val="20"/>
        </w:rPr>
        <w:t xml:space="preserve"> técnicas sectorial, recuperado de: http:// noticias.juridicas.com/</w:t>
      </w:r>
      <w:proofErr w:type="spellStart"/>
      <w:r w:rsidRPr="009F502B">
        <w:rPr>
          <w:sz w:val="20"/>
          <w:szCs w:val="20"/>
        </w:rPr>
        <w:t>base_datos</w:t>
      </w:r>
      <w:proofErr w:type="spellEnd"/>
      <w:r w:rsidRPr="009F502B">
        <w:rPr>
          <w:sz w:val="20"/>
          <w:szCs w:val="20"/>
        </w:rPr>
        <w:t>/</w:t>
      </w:r>
      <w:proofErr w:type="spellStart"/>
      <w:r w:rsidRPr="009F502B">
        <w:rPr>
          <w:sz w:val="20"/>
          <w:szCs w:val="20"/>
        </w:rPr>
        <w:t>Admin</w:t>
      </w:r>
      <w:proofErr w:type="spellEnd"/>
      <w:r w:rsidRPr="009F502B">
        <w:rPr>
          <w:sz w:val="20"/>
          <w:szCs w:val="20"/>
        </w:rPr>
        <w:t>/rd197-1988.html</w:t>
      </w:r>
    </w:p>
    <w:p w14:paraId="208A6812" w14:textId="77777777" w:rsidR="009F502B" w:rsidRDefault="009F502B" w:rsidP="00510642">
      <w:pPr>
        <w:pStyle w:val="Normal0"/>
        <w:pBdr>
          <w:top w:val="nil"/>
          <w:left w:val="nil"/>
          <w:bottom w:val="nil"/>
          <w:right w:val="nil"/>
          <w:between w:val="nil"/>
        </w:pBdr>
        <w:ind w:left="360"/>
        <w:jc w:val="both"/>
        <w:rPr>
          <w:sz w:val="20"/>
          <w:szCs w:val="20"/>
        </w:rPr>
      </w:pPr>
    </w:p>
    <w:p w14:paraId="1161A5E6" w14:textId="685880E2" w:rsidR="009F502B" w:rsidRDefault="009F502B" w:rsidP="00510642">
      <w:pPr>
        <w:pStyle w:val="Normal0"/>
        <w:pBdr>
          <w:top w:val="nil"/>
          <w:left w:val="nil"/>
          <w:bottom w:val="nil"/>
          <w:right w:val="nil"/>
          <w:between w:val="nil"/>
        </w:pBdr>
        <w:ind w:left="360"/>
        <w:jc w:val="both"/>
        <w:rPr>
          <w:sz w:val="20"/>
          <w:szCs w:val="20"/>
        </w:rPr>
      </w:pPr>
      <w:proofErr w:type="spellStart"/>
      <w:r w:rsidRPr="009F502B">
        <w:rPr>
          <w:sz w:val="20"/>
          <w:szCs w:val="20"/>
        </w:rPr>
        <w:t>Aimme</w:t>
      </w:r>
      <w:proofErr w:type="spellEnd"/>
      <w:r w:rsidRPr="009F502B">
        <w:rPr>
          <w:sz w:val="20"/>
          <w:szCs w:val="20"/>
        </w:rPr>
        <w:t>, L.G. (2010). Los metales tóxicos en joyería y bisutería. España.</w:t>
      </w:r>
    </w:p>
    <w:p w14:paraId="3E598501" w14:textId="77777777" w:rsidR="009F502B" w:rsidRDefault="009F502B" w:rsidP="00510642">
      <w:pPr>
        <w:pStyle w:val="Normal0"/>
        <w:pBdr>
          <w:top w:val="nil"/>
          <w:left w:val="nil"/>
          <w:bottom w:val="nil"/>
          <w:right w:val="nil"/>
          <w:between w:val="nil"/>
        </w:pBdr>
        <w:ind w:left="360"/>
        <w:jc w:val="both"/>
        <w:rPr>
          <w:sz w:val="20"/>
          <w:szCs w:val="20"/>
        </w:rPr>
      </w:pPr>
    </w:p>
    <w:p w14:paraId="251C947C" w14:textId="1EEA51DF" w:rsidR="009F502B" w:rsidRDefault="009F502B" w:rsidP="00510642">
      <w:pPr>
        <w:pStyle w:val="Normal0"/>
        <w:pBdr>
          <w:top w:val="nil"/>
          <w:left w:val="nil"/>
          <w:bottom w:val="nil"/>
          <w:right w:val="nil"/>
          <w:between w:val="nil"/>
        </w:pBdr>
        <w:ind w:left="360"/>
        <w:jc w:val="both"/>
        <w:rPr>
          <w:sz w:val="20"/>
          <w:szCs w:val="20"/>
        </w:rPr>
      </w:pPr>
      <w:r w:rsidRPr="009F502B">
        <w:rPr>
          <w:sz w:val="20"/>
          <w:szCs w:val="20"/>
        </w:rPr>
        <w:t xml:space="preserve">Alvarado, R.(2011). Manual de Buenas Prácticas de Joyerías. Bolivia, Ed. </w:t>
      </w:r>
      <w:proofErr w:type="spellStart"/>
      <w:r w:rsidRPr="009F502B">
        <w:rPr>
          <w:sz w:val="20"/>
          <w:szCs w:val="20"/>
        </w:rPr>
        <w:t>Nitrance</w:t>
      </w:r>
      <w:proofErr w:type="spellEnd"/>
      <w:r w:rsidRPr="009F502B">
        <w:rPr>
          <w:sz w:val="20"/>
          <w:szCs w:val="20"/>
        </w:rPr>
        <w:t xml:space="preserve"> publicidad.</w:t>
      </w:r>
    </w:p>
    <w:p w14:paraId="0B7D2D0A" w14:textId="77777777" w:rsidR="009F502B" w:rsidRDefault="009F502B" w:rsidP="00510642">
      <w:pPr>
        <w:pStyle w:val="Normal0"/>
        <w:pBdr>
          <w:top w:val="nil"/>
          <w:left w:val="nil"/>
          <w:bottom w:val="nil"/>
          <w:right w:val="nil"/>
          <w:between w:val="nil"/>
        </w:pBdr>
        <w:ind w:left="360"/>
        <w:jc w:val="both"/>
        <w:rPr>
          <w:sz w:val="20"/>
          <w:szCs w:val="20"/>
        </w:rPr>
      </w:pPr>
    </w:p>
    <w:p w14:paraId="0DE538FE" w14:textId="3CFD3874" w:rsidR="009F502B" w:rsidRDefault="009F502B" w:rsidP="00510642">
      <w:pPr>
        <w:pStyle w:val="Normal0"/>
        <w:pBdr>
          <w:top w:val="nil"/>
          <w:left w:val="nil"/>
          <w:bottom w:val="nil"/>
          <w:right w:val="nil"/>
          <w:between w:val="nil"/>
        </w:pBdr>
        <w:ind w:left="360"/>
        <w:jc w:val="both"/>
        <w:rPr>
          <w:sz w:val="20"/>
          <w:szCs w:val="20"/>
        </w:rPr>
      </w:pPr>
      <w:r w:rsidRPr="009F502B">
        <w:rPr>
          <w:sz w:val="20"/>
          <w:szCs w:val="20"/>
        </w:rPr>
        <w:t xml:space="preserve">Alsina, Benavente (1989). Los metales en la joyería moderna. </w:t>
      </w:r>
      <w:proofErr w:type="spellStart"/>
      <w:r w:rsidRPr="009F502B">
        <w:rPr>
          <w:sz w:val="20"/>
          <w:szCs w:val="20"/>
        </w:rPr>
        <w:t>Ed.Alsina</w:t>
      </w:r>
      <w:proofErr w:type="spellEnd"/>
      <w:r w:rsidRPr="009F502B">
        <w:rPr>
          <w:sz w:val="20"/>
          <w:szCs w:val="20"/>
        </w:rPr>
        <w:t>.</w:t>
      </w:r>
    </w:p>
    <w:p w14:paraId="607D7AF6" w14:textId="77777777" w:rsidR="009F502B" w:rsidRDefault="009F502B" w:rsidP="00510642">
      <w:pPr>
        <w:pStyle w:val="Normal0"/>
        <w:pBdr>
          <w:top w:val="nil"/>
          <w:left w:val="nil"/>
          <w:bottom w:val="nil"/>
          <w:right w:val="nil"/>
          <w:between w:val="nil"/>
        </w:pBdr>
        <w:ind w:left="360"/>
        <w:jc w:val="both"/>
        <w:rPr>
          <w:sz w:val="20"/>
          <w:szCs w:val="20"/>
        </w:rPr>
      </w:pPr>
    </w:p>
    <w:p w14:paraId="4C5A6018" w14:textId="495E0B5B" w:rsidR="009F502B" w:rsidRDefault="009F502B" w:rsidP="00510642">
      <w:pPr>
        <w:pStyle w:val="Normal0"/>
        <w:pBdr>
          <w:top w:val="nil"/>
          <w:left w:val="nil"/>
          <w:bottom w:val="nil"/>
          <w:right w:val="nil"/>
          <w:between w:val="nil"/>
        </w:pBdr>
        <w:ind w:left="360"/>
        <w:jc w:val="both"/>
        <w:rPr>
          <w:sz w:val="20"/>
          <w:szCs w:val="20"/>
        </w:rPr>
      </w:pPr>
      <w:r w:rsidRPr="009F502B">
        <w:rPr>
          <w:sz w:val="20"/>
          <w:szCs w:val="20"/>
        </w:rPr>
        <w:t xml:space="preserve">Codina, </w:t>
      </w:r>
      <w:proofErr w:type="spellStart"/>
      <w:r w:rsidRPr="009F502B">
        <w:rPr>
          <w:sz w:val="20"/>
          <w:szCs w:val="20"/>
        </w:rPr>
        <w:t>carles</w:t>
      </w:r>
      <w:proofErr w:type="spellEnd"/>
      <w:r w:rsidRPr="009F502B">
        <w:rPr>
          <w:sz w:val="20"/>
          <w:szCs w:val="20"/>
        </w:rPr>
        <w:t xml:space="preserve">. (2000). La Joyería. Barcelona: </w:t>
      </w:r>
      <w:proofErr w:type="spellStart"/>
      <w:r w:rsidRPr="009F502B">
        <w:rPr>
          <w:sz w:val="20"/>
          <w:szCs w:val="20"/>
        </w:rPr>
        <w:t>Parramon</w:t>
      </w:r>
      <w:proofErr w:type="spellEnd"/>
      <w:r w:rsidRPr="009F502B">
        <w:rPr>
          <w:sz w:val="20"/>
          <w:szCs w:val="20"/>
        </w:rPr>
        <w:t>.</w:t>
      </w:r>
    </w:p>
    <w:p w14:paraId="27674F3E" w14:textId="77777777" w:rsidR="009F502B" w:rsidRDefault="009F502B" w:rsidP="00510642">
      <w:pPr>
        <w:pStyle w:val="Normal0"/>
        <w:pBdr>
          <w:top w:val="nil"/>
          <w:left w:val="nil"/>
          <w:bottom w:val="nil"/>
          <w:right w:val="nil"/>
          <w:between w:val="nil"/>
        </w:pBdr>
        <w:ind w:left="360"/>
        <w:jc w:val="both"/>
        <w:rPr>
          <w:sz w:val="20"/>
          <w:szCs w:val="20"/>
        </w:rPr>
      </w:pPr>
    </w:p>
    <w:p w14:paraId="616102CB" w14:textId="7AB6AD04" w:rsidR="009F502B" w:rsidRDefault="009F502B" w:rsidP="00510642">
      <w:pPr>
        <w:pStyle w:val="Normal0"/>
        <w:pBdr>
          <w:top w:val="nil"/>
          <w:left w:val="nil"/>
          <w:bottom w:val="nil"/>
          <w:right w:val="nil"/>
          <w:between w:val="nil"/>
        </w:pBdr>
        <w:ind w:left="360"/>
        <w:jc w:val="both"/>
        <w:rPr>
          <w:sz w:val="20"/>
          <w:szCs w:val="20"/>
        </w:rPr>
      </w:pPr>
      <w:r w:rsidRPr="009F502B">
        <w:rPr>
          <w:sz w:val="20"/>
          <w:szCs w:val="20"/>
        </w:rPr>
        <w:lastRenderedPageBreak/>
        <w:t>López, Aniceto. (2007). Metales preciosos: el oro. Córdoba: Real Academia de Córdoba.</w:t>
      </w:r>
    </w:p>
    <w:p w14:paraId="587A847E" w14:textId="77777777" w:rsidR="009F502B" w:rsidRDefault="009F502B" w:rsidP="00510642">
      <w:pPr>
        <w:pStyle w:val="Normal0"/>
        <w:pBdr>
          <w:top w:val="nil"/>
          <w:left w:val="nil"/>
          <w:bottom w:val="nil"/>
          <w:right w:val="nil"/>
          <w:between w:val="nil"/>
        </w:pBdr>
        <w:ind w:left="360"/>
        <w:jc w:val="both"/>
        <w:rPr>
          <w:sz w:val="20"/>
          <w:szCs w:val="20"/>
        </w:rPr>
      </w:pPr>
    </w:p>
    <w:p w14:paraId="140D0075" w14:textId="4240A8C5" w:rsidR="009F502B" w:rsidRDefault="009F502B" w:rsidP="00510642">
      <w:pPr>
        <w:pStyle w:val="Normal0"/>
        <w:pBdr>
          <w:top w:val="nil"/>
          <w:left w:val="nil"/>
          <w:bottom w:val="nil"/>
          <w:right w:val="nil"/>
          <w:between w:val="nil"/>
        </w:pBdr>
        <w:ind w:left="360"/>
        <w:jc w:val="both"/>
        <w:rPr>
          <w:sz w:val="20"/>
          <w:szCs w:val="20"/>
        </w:rPr>
      </w:pPr>
      <w:r w:rsidRPr="009F502B">
        <w:rPr>
          <w:sz w:val="20"/>
          <w:szCs w:val="20"/>
        </w:rPr>
        <w:t xml:space="preserve">Montero </w:t>
      </w:r>
      <w:proofErr w:type="spellStart"/>
      <w:r w:rsidRPr="009F502B">
        <w:rPr>
          <w:sz w:val="20"/>
          <w:szCs w:val="20"/>
        </w:rPr>
        <w:t>simó</w:t>
      </w:r>
      <w:proofErr w:type="spellEnd"/>
      <w:r w:rsidRPr="009F502B">
        <w:rPr>
          <w:sz w:val="20"/>
          <w:szCs w:val="20"/>
        </w:rPr>
        <w:t xml:space="preserve">, Rosa. riesgos higiénicos en el sector de la joyería. centro de seguridad e higiene en el trabajo de córdoba consejería de empleo y desarrollo tecnológico junta de </w:t>
      </w:r>
      <w:proofErr w:type="spellStart"/>
      <w:r w:rsidRPr="009F502B">
        <w:rPr>
          <w:sz w:val="20"/>
          <w:szCs w:val="20"/>
        </w:rPr>
        <w:t>andalucía</w:t>
      </w:r>
      <w:proofErr w:type="spellEnd"/>
      <w:r w:rsidRPr="009F502B">
        <w:rPr>
          <w:sz w:val="20"/>
          <w:szCs w:val="20"/>
        </w:rPr>
        <w:t xml:space="preserve">. Recuperado de: http:// </w:t>
      </w:r>
      <w:hyperlink r:id="rId27" w:history="1">
        <w:r w:rsidRPr="00E649DE">
          <w:rPr>
            <w:rStyle w:val="Hipervnculo"/>
            <w:sz w:val="20"/>
            <w:szCs w:val="20"/>
          </w:rPr>
          <w:t>www.insht.es/InshtWeb/Contenidos/Documentacion/TextosOnline/Rev_ INSHT/2001/12/seccionTecTextCompl2.pdf</w:t>
        </w:r>
      </w:hyperlink>
    </w:p>
    <w:p w14:paraId="65C780F8" w14:textId="77777777" w:rsidR="009F502B" w:rsidRDefault="009F502B" w:rsidP="00510642">
      <w:pPr>
        <w:pStyle w:val="Normal0"/>
        <w:pBdr>
          <w:top w:val="nil"/>
          <w:left w:val="nil"/>
          <w:bottom w:val="nil"/>
          <w:right w:val="nil"/>
          <w:between w:val="nil"/>
        </w:pBdr>
        <w:ind w:left="360"/>
        <w:jc w:val="both"/>
        <w:rPr>
          <w:sz w:val="20"/>
          <w:szCs w:val="20"/>
        </w:rPr>
      </w:pPr>
    </w:p>
    <w:p w14:paraId="1952BEC3" w14:textId="66B6A536" w:rsidR="009F502B" w:rsidRDefault="009F502B" w:rsidP="00510642">
      <w:pPr>
        <w:pStyle w:val="Normal0"/>
        <w:pBdr>
          <w:top w:val="nil"/>
          <w:left w:val="nil"/>
          <w:bottom w:val="nil"/>
          <w:right w:val="nil"/>
          <w:between w:val="nil"/>
        </w:pBdr>
        <w:ind w:left="360"/>
        <w:jc w:val="both"/>
        <w:rPr>
          <w:sz w:val="20"/>
          <w:szCs w:val="20"/>
        </w:rPr>
      </w:pPr>
      <w:r w:rsidRPr="009F502B">
        <w:rPr>
          <w:sz w:val="20"/>
          <w:szCs w:val="20"/>
        </w:rPr>
        <w:t xml:space="preserve">Prevención de riesgos en el rubro de joyería y bisutería. subgerencia de capacitación y </w:t>
      </w:r>
      <w:proofErr w:type="spellStart"/>
      <w:r w:rsidRPr="009F502B">
        <w:rPr>
          <w:sz w:val="20"/>
          <w:szCs w:val="20"/>
        </w:rPr>
        <w:t>publicaciones..Recuperado</w:t>
      </w:r>
      <w:proofErr w:type="spellEnd"/>
      <w:r w:rsidRPr="009F502B">
        <w:rPr>
          <w:sz w:val="20"/>
          <w:szCs w:val="20"/>
        </w:rPr>
        <w:t xml:space="preserve"> de: https://www.yumpu.com/ es/document/view/14712509/prevencion-de-riesgos-en-el-rubro-dejoyeria-y-bisuteria-achs</w:t>
      </w:r>
    </w:p>
    <w:p w14:paraId="00869A38" w14:textId="77777777" w:rsidR="009F502B" w:rsidRDefault="009F502B" w:rsidP="00510642">
      <w:pPr>
        <w:pStyle w:val="Normal0"/>
        <w:pBdr>
          <w:top w:val="nil"/>
          <w:left w:val="nil"/>
          <w:bottom w:val="nil"/>
          <w:right w:val="nil"/>
          <w:between w:val="nil"/>
        </w:pBdr>
        <w:ind w:left="360"/>
        <w:jc w:val="both"/>
        <w:rPr>
          <w:sz w:val="20"/>
          <w:szCs w:val="20"/>
        </w:rPr>
      </w:pPr>
    </w:p>
    <w:p w14:paraId="4086AB2A" w14:textId="2F4BEF81" w:rsidR="009F502B" w:rsidRDefault="009F502B" w:rsidP="00510642">
      <w:pPr>
        <w:pStyle w:val="Normal0"/>
        <w:pBdr>
          <w:top w:val="nil"/>
          <w:left w:val="nil"/>
          <w:bottom w:val="nil"/>
          <w:right w:val="nil"/>
          <w:between w:val="nil"/>
        </w:pBdr>
        <w:ind w:left="360"/>
        <w:jc w:val="both"/>
        <w:rPr>
          <w:sz w:val="20"/>
          <w:szCs w:val="20"/>
        </w:rPr>
      </w:pPr>
      <w:r w:rsidRPr="009F502B">
        <w:rPr>
          <w:sz w:val="20"/>
          <w:szCs w:val="20"/>
        </w:rPr>
        <w:t xml:space="preserve">Real Decreto 197/1988, por el que se Aprueba el Reglamento de la ... </w:t>
      </w:r>
      <w:proofErr w:type="spellStart"/>
      <w:r w:rsidRPr="009F502B">
        <w:rPr>
          <w:sz w:val="20"/>
          <w:szCs w:val="20"/>
        </w:rPr>
        <w:t>Retrieved</w:t>
      </w:r>
      <w:proofErr w:type="spellEnd"/>
      <w:r w:rsidRPr="009F502B">
        <w:rPr>
          <w:sz w:val="20"/>
          <w:szCs w:val="20"/>
        </w:rPr>
        <w:t xml:space="preserve"> 12,2016, </w:t>
      </w:r>
      <w:proofErr w:type="spellStart"/>
      <w:r w:rsidRPr="009F502B">
        <w:rPr>
          <w:sz w:val="20"/>
          <w:szCs w:val="20"/>
        </w:rPr>
        <w:t>from</w:t>
      </w:r>
      <w:proofErr w:type="spellEnd"/>
      <w:r w:rsidRPr="009F502B">
        <w:rPr>
          <w:sz w:val="20"/>
          <w:szCs w:val="20"/>
        </w:rPr>
        <w:t xml:space="preserve"> </w:t>
      </w:r>
      <w:hyperlink r:id="rId28" w:history="1">
        <w:r w:rsidRPr="00E649DE">
          <w:rPr>
            <w:rStyle w:val="Hipervnculo"/>
            <w:sz w:val="20"/>
            <w:szCs w:val="20"/>
          </w:rPr>
          <w:t>http://legislacionespanola.leyderecho.org/</w:t>
        </w:r>
      </w:hyperlink>
    </w:p>
    <w:p w14:paraId="106DB7EC" w14:textId="77777777" w:rsidR="009F502B" w:rsidRDefault="009F502B" w:rsidP="00510642">
      <w:pPr>
        <w:pStyle w:val="Normal0"/>
        <w:pBdr>
          <w:top w:val="nil"/>
          <w:left w:val="nil"/>
          <w:bottom w:val="nil"/>
          <w:right w:val="nil"/>
          <w:between w:val="nil"/>
        </w:pBdr>
        <w:ind w:left="360"/>
        <w:jc w:val="both"/>
        <w:rPr>
          <w:sz w:val="20"/>
          <w:szCs w:val="20"/>
        </w:rPr>
      </w:pPr>
    </w:p>
    <w:p w14:paraId="6A2B2B42" w14:textId="15276429" w:rsidR="00B2014E" w:rsidRPr="00932B3A" w:rsidRDefault="00B2014E">
      <w:pPr>
        <w:pStyle w:val="Normal0"/>
        <w:pBdr>
          <w:top w:val="nil"/>
          <w:left w:val="nil"/>
          <w:bottom w:val="nil"/>
          <w:right w:val="nil"/>
          <w:between w:val="nil"/>
        </w:pBdr>
        <w:rPr>
          <w:bCs/>
          <w:sz w:val="20"/>
          <w:szCs w:val="20"/>
        </w:rPr>
      </w:pPr>
    </w:p>
    <w:p w14:paraId="6A92D08E" w14:textId="77777777" w:rsidR="00D9146F" w:rsidRPr="0089159A" w:rsidRDefault="00D9146F" w:rsidP="00D9146F">
      <w:pPr>
        <w:pStyle w:val="Normal0"/>
        <w:numPr>
          <w:ilvl w:val="0"/>
          <w:numId w:val="41"/>
        </w:numPr>
        <w:pBdr>
          <w:top w:val="nil"/>
          <w:left w:val="nil"/>
          <w:bottom w:val="nil"/>
          <w:right w:val="nil"/>
          <w:between w:val="nil"/>
        </w:pBdr>
        <w:jc w:val="both"/>
        <w:rPr>
          <w:b/>
          <w:color w:val="000000"/>
          <w:sz w:val="20"/>
          <w:szCs w:val="20"/>
        </w:rPr>
      </w:pPr>
      <w:r w:rsidRPr="0089159A">
        <w:rPr>
          <w:b/>
          <w:color w:val="000000"/>
          <w:sz w:val="20"/>
          <w:szCs w:val="20"/>
        </w:rPr>
        <w:t>CONTROL DEL DOCUMENTO</w:t>
      </w:r>
    </w:p>
    <w:p w14:paraId="520B6EA7" w14:textId="77777777" w:rsidR="000D4ECA" w:rsidRDefault="000D4ECA">
      <w:pPr>
        <w:pStyle w:val="Normal0"/>
        <w:pBdr>
          <w:top w:val="nil"/>
          <w:left w:val="nil"/>
          <w:bottom w:val="nil"/>
          <w:right w:val="nil"/>
          <w:between w:val="nil"/>
        </w:pBdr>
        <w:rPr>
          <w:b/>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699"/>
        <w:gridCol w:w="3117"/>
        <w:gridCol w:w="1888"/>
      </w:tblGrid>
      <w:tr w:rsidR="00AB604C" w:rsidRPr="0089159A" w14:paraId="6D272AA5" w14:textId="77777777" w:rsidTr="00AB604C">
        <w:trPr>
          <w:trHeight w:val="546"/>
        </w:trPr>
        <w:tc>
          <w:tcPr>
            <w:tcW w:w="1272" w:type="dxa"/>
            <w:tcBorders>
              <w:top w:val="nil"/>
              <w:left w:val="nil"/>
            </w:tcBorders>
            <w:shd w:val="clear" w:color="auto" w:fill="auto"/>
          </w:tcPr>
          <w:p w14:paraId="7B2BB06A" w14:textId="77777777" w:rsidR="00AB604C" w:rsidRPr="0089159A" w:rsidRDefault="00AB604C" w:rsidP="007057BD">
            <w:pPr>
              <w:pStyle w:val="Normal0"/>
              <w:jc w:val="both"/>
              <w:rPr>
                <w:sz w:val="20"/>
                <w:szCs w:val="20"/>
              </w:rPr>
            </w:pPr>
          </w:p>
        </w:tc>
        <w:tc>
          <w:tcPr>
            <w:tcW w:w="1991" w:type="dxa"/>
            <w:shd w:val="clear" w:color="auto" w:fill="DAEEF3" w:themeFill="accent5" w:themeFillTint="33"/>
            <w:vAlign w:val="center"/>
          </w:tcPr>
          <w:p w14:paraId="561BDBA1" w14:textId="77777777" w:rsidR="00AB604C" w:rsidRPr="0089159A" w:rsidRDefault="00AB604C" w:rsidP="007057BD">
            <w:pPr>
              <w:pStyle w:val="Normal0"/>
              <w:rPr>
                <w:sz w:val="20"/>
                <w:szCs w:val="20"/>
              </w:rPr>
            </w:pPr>
            <w:r w:rsidRPr="0089159A">
              <w:rPr>
                <w:sz w:val="20"/>
                <w:szCs w:val="20"/>
              </w:rPr>
              <w:t>Nombre</w:t>
            </w:r>
          </w:p>
        </w:tc>
        <w:tc>
          <w:tcPr>
            <w:tcW w:w="1699" w:type="dxa"/>
            <w:shd w:val="clear" w:color="auto" w:fill="DAEEF3" w:themeFill="accent5" w:themeFillTint="33"/>
            <w:vAlign w:val="center"/>
          </w:tcPr>
          <w:p w14:paraId="05C5897B" w14:textId="77777777" w:rsidR="00AB604C" w:rsidRPr="0089159A" w:rsidRDefault="00AB604C" w:rsidP="007057BD">
            <w:pPr>
              <w:pStyle w:val="Normal0"/>
              <w:rPr>
                <w:sz w:val="20"/>
                <w:szCs w:val="20"/>
              </w:rPr>
            </w:pPr>
            <w:r w:rsidRPr="0089159A">
              <w:rPr>
                <w:sz w:val="20"/>
                <w:szCs w:val="20"/>
              </w:rPr>
              <w:t>Cargo</w:t>
            </w:r>
          </w:p>
        </w:tc>
        <w:tc>
          <w:tcPr>
            <w:tcW w:w="3117" w:type="dxa"/>
            <w:shd w:val="clear" w:color="auto" w:fill="DAEEF3" w:themeFill="accent5" w:themeFillTint="33"/>
            <w:vAlign w:val="center"/>
          </w:tcPr>
          <w:p w14:paraId="0637ECEF" w14:textId="77777777" w:rsidR="00AB604C" w:rsidRPr="00D9751D" w:rsidRDefault="00AB604C" w:rsidP="007057BD">
            <w:pPr>
              <w:pStyle w:val="Normal0"/>
              <w:rPr>
                <w:sz w:val="20"/>
                <w:szCs w:val="20"/>
              </w:rPr>
            </w:pPr>
            <w:r w:rsidRPr="0089159A">
              <w:rPr>
                <w:sz w:val="20"/>
                <w:szCs w:val="20"/>
              </w:rPr>
              <w:t>Dependencia</w:t>
            </w:r>
          </w:p>
        </w:tc>
        <w:tc>
          <w:tcPr>
            <w:tcW w:w="1888" w:type="dxa"/>
            <w:shd w:val="clear" w:color="auto" w:fill="DAEEF3" w:themeFill="accent5" w:themeFillTint="33"/>
            <w:vAlign w:val="center"/>
          </w:tcPr>
          <w:p w14:paraId="2A89379C" w14:textId="77777777" w:rsidR="00AB604C" w:rsidRPr="0089159A" w:rsidRDefault="00AB604C" w:rsidP="007057BD">
            <w:pPr>
              <w:pStyle w:val="Normal0"/>
              <w:rPr>
                <w:sz w:val="20"/>
                <w:szCs w:val="20"/>
              </w:rPr>
            </w:pPr>
            <w:r w:rsidRPr="0089159A">
              <w:rPr>
                <w:sz w:val="20"/>
                <w:szCs w:val="20"/>
              </w:rPr>
              <w:t>Fecha</w:t>
            </w:r>
          </w:p>
        </w:tc>
      </w:tr>
      <w:tr w:rsidR="00AB604C" w:rsidRPr="0089159A" w14:paraId="27242B84" w14:textId="77777777" w:rsidTr="00AB604C">
        <w:trPr>
          <w:trHeight w:val="570"/>
        </w:trPr>
        <w:tc>
          <w:tcPr>
            <w:tcW w:w="1272" w:type="dxa"/>
            <w:shd w:val="clear" w:color="auto" w:fill="DAEEF3" w:themeFill="accent5" w:themeFillTint="33"/>
          </w:tcPr>
          <w:p w14:paraId="129BE704" w14:textId="77777777" w:rsidR="00AB604C" w:rsidRPr="0089159A" w:rsidRDefault="00AB604C" w:rsidP="007057BD">
            <w:pPr>
              <w:pStyle w:val="Normal0"/>
              <w:jc w:val="both"/>
              <w:rPr>
                <w:sz w:val="20"/>
                <w:szCs w:val="20"/>
              </w:rPr>
            </w:pPr>
            <w:r>
              <w:rPr>
                <w:sz w:val="20"/>
                <w:szCs w:val="20"/>
              </w:rPr>
              <w:t>Autor</w:t>
            </w:r>
          </w:p>
        </w:tc>
        <w:tc>
          <w:tcPr>
            <w:tcW w:w="1991" w:type="dxa"/>
            <w:shd w:val="clear" w:color="auto" w:fill="DAEEF3" w:themeFill="accent5" w:themeFillTint="33"/>
          </w:tcPr>
          <w:p w14:paraId="6AC80D43" w14:textId="77777777" w:rsidR="00675FC9" w:rsidRPr="00675FC9" w:rsidRDefault="00675FC9" w:rsidP="00675FC9">
            <w:pPr>
              <w:pStyle w:val="Normal0"/>
              <w:rPr>
                <w:bCs/>
                <w:sz w:val="20"/>
                <w:szCs w:val="20"/>
              </w:rPr>
            </w:pPr>
            <w:r w:rsidRPr="00675FC9">
              <w:rPr>
                <w:bCs/>
                <w:sz w:val="20"/>
                <w:szCs w:val="20"/>
              </w:rPr>
              <w:t>Leonor Bolívar</w:t>
            </w:r>
          </w:p>
          <w:p w14:paraId="01FA4DAA" w14:textId="17B1B2C3" w:rsidR="00AB604C" w:rsidRPr="00D8494F" w:rsidRDefault="00675FC9" w:rsidP="00675FC9">
            <w:pPr>
              <w:pStyle w:val="Normal0"/>
              <w:rPr>
                <w:bCs/>
                <w:sz w:val="20"/>
                <w:szCs w:val="20"/>
              </w:rPr>
            </w:pPr>
            <w:r w:rsidRPr="00675FC9">
              <w:rPr>
                <w:bCs/>
                <w:sz w:val="20"/>
                <w:szCs w:val="20"/>
              </w:rPr>
              <w:t>Castaño</w:t>
            </w:r>
          </w:p>
        </w:tc>
        <w:tc>
          <w:tcPr>
            <w:tcW w:w="1699" w:type="dxa"/>
            <w:shd w:val="clear" w:color="auto" w:fill="DAEEF3" w:themeFill="accent5" w:themeFillTint="33"/>
          </w:tcPr>
          <w:p w14:paraId="7A8211A0" w14:textId="5C853134" w:rsidR="00AB604C" w:rsidRPr="005C0763" w:rsidRDefault="00AB604C" w:rsidP="007057BD">
            <w:pPr>
              <w:pStyle w:val="Normal0"/>
              <w:rPr>
                <w:b/>
                <w:sz w:val="20"/>
                <w:szCs w:val="20"/>
              </w:rPr>
            </w:pPr>
            <w:r w:rsidRPr="005C0763">
              <w:rPr>
                <w:sz w:val="20"/>
                <w:szCs w:val="20"/>
              </w:rPr>
              <w:t>Expert</w:t>
            </w:r>
            <w:r w:rsidR="00675FC9">
              <w:rPr>
                <w:sz w:val="20"/>
                <w:szCs w:val="20"/>
              </w:rPr>
              <w:t xml:space="preserve">o </w:t>
            </w:r>
            <w:r w:rsidRPr="005C0763">
              <w:rPr>
                <w:sz w:val="20"/>
                <w:szCs w:val="20"/>
              </w:rPr>
              <w:t>temátic</w:t>
            </w:r>
            <w:r w:rsidR="00675FC9">
              <w:rPr>
                <w:sz w:val="20"/>
                <w:szCs w:val="20"/>
              </w:rPr>
              <w:t>o</w:t>
            </w:r>
          </w:p>
        </w:tc>
        <w:tc>
          <w:tcPr>
            <w:tcW w:w="3117" w:type="dxa"/>
            <w:shd w:val="clear" w:color="auto" w:fill="DAEEF3" w:themeFill="accent5" w:themeFillTint="33"/>
          </w:tcPr>
          <w:p w14:paraId="6AEB2109" w14:textId="4767A062" w:rsidR="00AB604C" w:rsidRDefault="00AB604C" w:rsidP="007057BD">
            <w:pPr>
              <w:pStyle w:val="Normal0"/>
              <w:rPr>
                <w:b/>
                <w:bCs/>
                <w:sz w:val="20"/>
                <w:szCs w:val="20"/>
              </w:rPr>
            </w:pPr>
            <w:r>
              <w:rPr>
                <w:bCs/>
                <w:sz w:val="20"/>
                <w:szCs w:val="20"/>
              </w:rPr>
              <w:t xml:space="preserve">Regional </w:t>
            </w:r>
            <w:r w:rsidR="00675FC9">
              <w:rPr>
                <w:bCs/>
                <w:sz w:val="20"/>
                <w:szCs w:val="20"/>
              </w:rPr>
              <w:t>Boyacá</w:t>
            </w:r>
          </w:p>
          <w:p w14:paraId="595F350D" w14:textId="33A21909" w:rsidR="00AB604C" w:rsidRPr="00F8066A" w:rsidRDefault="00675FC9" w:rsidP="00675FC9">
            <w:pPr>
              <w:pStyle w:val="Normal0"/>
              <w:rPr>
                <w:b/>
                <w:bCs/>
                <w:sz w:val="20"/>
                <w:szCs w:val="20"/>
              </w:rPr>
            </w:pPr>
            <w:r w:rsidRPr="00675FC9">
              <w:rPr>
                <w:bCs/>
                <w:sz w:val="20"/>
                <w:szCs w:val="20"/>
              </w:rPr>
              <w:t>Centro de gestión administrativa y</w:t>
            </w:r>
            <w:r>
              <w:rPr>
                <w:bCs/>
                <w:sz w:val="20"/>
                <w:szCs w:val="20"/>
              </w:rPr>
              <w:t xml:space="preserve"> </w:t>
            </w:r>
            <w:r w:rsidRPr="00675FC9">
              <w:rPr>
                <w:bCs/>
                <w:sz w:val="20"/>
                <w:szCs w:val="20"/>
              </w:rPr>
              <w:t>fortalecimiento empresarial</w:t>
            </w:r>
            <w:r>
              <w:rPr>
                <w:bCs/>
                <w:sz w:val="20"/>
                <w:szCs w:val="20"/>
              </w:rPr>
              <w:t>.</w:t>
            </w:r>
          </w:p>
        </w:tc>
        <w:tc>
          <w:tcPr>
            <w:tcW w:w="1888" w:type="dxa"/>
            <w:shd w:val="clear" w:color="auto" w:fill="DAEEF3" w:themeFill="accent5" w:themeFillTint="33"/>
          </w:tcPr>
          <w:p w14:paraId="34832B62" w14:textId="45932F13" w:rsidR="00AB604C" w:rsidRPr="005C0763" w:rsidRDefault="006B4269" w:rsidP="007057BD">
            <w:pPr>
              <w:pStyle w:val="Normal0"/>
              <w:rPr>
                <w:b/>
                <w:sz w:val="20"/>
                <w:szCs w:val="20"/>
              </w:rPr>
            </w:pPr>
            <w:r>
              <w:rPr>
                <w:sz w:val="20"/>
                <w:szCs w:val="20"/>
              </w:rPr>
              <w:t xml:space="preserve">Noviembre </w:t>
            </w:r>
            <w:r w:rsidR="00AB604C" w:rsidRPr="005C0763">
              <w:rPr>
                <w:sz w:val="20"/>
                <w:szCs w:val="20"/>
              </w:rPr>
              <w:t>de 20</w:t>
            </w:r>
            <w:r w:rsidR="00AB604C">
              <w:rPr>
                <w:sz w:val="20"/>
                <w:szCs w:val="20"/>
              </w:rPr>
              <w:t>1</w:t>
            </w:r>
            <w:r>
              <w:rPr>
                <w:sz w:val="20"/>
                <w:szCs w:val="20"/>
              </w:rPr>
              <w:t>6</w:t>
            </w:r>
          </w:p>
        </w:tc>
      </w:tr>
      <w:tr w:rsidR="00AB604C" w:rsidRPr="0089159A" w14:paraId="12D787E6" w14:textId="77777777" w:rsidTr="00AB604C">
        <w:trPr>
          <w:trHeight w:val="570"/>
        </w:trPr>
        <w:tc>
          <w:tcPr>
            <w:tcW w:w="1272" w:type="dxa"/>
            <w:shd w:val="clear" w:color="auto" w:fill="DAEEF3" w:themeFill="accent5" w:themeFillTint="33"/>
          </w:tcPr>
          <w:p w14:paraId="31A6236C" w14:textId="77777777" w:rsidR="00AB604C" w:rsidRDefault="00AB604C" w:rsidP="007057BD">
            <w:pPr>
              <w:pStyle w:val="Normal0"/>
              <w:jc w:val="both"/>
              <w:rPr>
                <w:sz w:val="20"/>
                <w:szCs w:val="20"/>
              </w:rPr>
            </w:pPr>
            <w:r>
              <w:rPr>
                <w:sz w:val="20"/>
                <w:szCs w:val="20"/>
              </w:rPr>
              <w:t>Autor</w:t>
            </w:r>
          </w:p>
        </w:tc>
        <w:tc>
          <w:tcPr>
            <w:tcW w:w="1991" w:type="dxa"/>
            <w:shd w:val="clear" w:color="auto" w:fill="DAEEF3" w:themeFill="accent5" w:themeFillTint="33"/>
          </w:tcPr>
          <w:p w14:paraId="4DA9B01D" w14:textId="731BB276" w:rsidR="00AB604C" w:rsidRPr="00D8494F" w:rsidRDefault="006B4269" w:rsidP="007057BD">
            <w:pPr>
              <w:pStyle w:val="Normal0"/>
              <w:rPr>
                <w:bCs/>
                <w:sz w:val="20"/>
                <w:szCs w:val="20"/>
              </w:rPr>
            </w:pPr>
            <w:r w:rsidRPr="00D8494F">
              <w:rPr>
                <w:bCs/>
                <w:sz w:val="20"/>
                <w:szCs w:val="20"/>
              </w:rPr>
              <w:t>Pedro Nel Cabrera Vanegas</w:t>
            </w:r>
          </w:p>
        </w:tc>
        <w:tc>
          <w:tcPr>
            <w:tcW w:w="1699" w:type="dxa"/>
            <w:shd w:val="clear" w:color="auto" w:fill="DAEEF3" w:themeFill="accent5" w:themeFillTint="33"/>
          </w:tcPr>
          <w:p w14:paraId="01D62620" w14:textId="77777777" w:rsidR="00AB604C" w:rsidRPr="008A62B7" w:rsidRDefault="00AB604C" w:rsidP="007057BD">
            <w:pPr>
              <w:pStyle w:val="Normal0"/>
              <w:rPr>
                <w:b/>
                <w:sz w:val="20"/>
                <w:szCs w:val="20"/>
              </w:rPr>
            </w:pPr>
            <w:r w:rsidRPr="008A62B7">
              <w:rPr>
                <w:sz w:val="20"/>
                <w:szCs w:val="20"/>
              </w:rPr>
              <w:t>Diseñadores gráficos</w:t>
            </w:r>
          </w:p>
        </w:tc>
        <w:tc>
          <w:tcPr>
            <w:tcW w:w="3117" w:type="dxa"/>
            <w:shd w:val="clear" w:color="auto" w:fill="DAEEF3" w:themeFill="accent5" w:themeFillTint="33"/>
          </w:tcPr>
          <w:p w14:paraId="0425BA9F" w14:textId="77777777" w:rsidR="006B4269" w:rsidRDefault="006B4269" w:rsidP="006B4269">
            <w:pPr>
              <w:pStyle w:val="Normal0"/>
              <w:rPr>
                <w:b/>
                <w:bCs/>
                <w:sz w:val="20"/>
                <w:szCs w:val="20"/>
              </w:rPr>
            </w:pPr>
            <w:r>
              <w:rPr>
                <w:bCs/>
                <w:sz w:val="20"/>
                <w:szCs w:val="20"/>
              </w:rPr>
              <w:t>Regional Tolima</w:t>
            </w:r>
          </w:p>
          <w:p w14:paraId="6DB718C8" w14:textId="36751198" w:rsidR="00AB604C" w:rsidRDefault="006B4269" w:rsidP="006B4269">
            <w:pPr>
              <w:pStyle w:val="Normal0"/>
              <w:rPr>
                <w:bCs/>
                <w:sz w:val="20"/>
                <w:szCs w:val="20"/>
              </w:rPr>
            </w:pPr>
            <w:r>
              <w:rPr>
                <w:bCs/>
                <w:sz w:val="20"/>
                <w:szCs w:val="20"/>
              </w:rPr>
              <w:t>Centro Comercio y Servicio.</w:t>
            </w:r>
          </w:p>
        </w:tc>
        <w:tc>
          <w:tcPr>
            <w:tcW w:w="1888" w:type="dxa"/>
            <w:shd w:val="clear" w:color="auto" w:fill="DAEEF3" w:themeFill="accent5" w:themeFillTint="33"/>
          </w:tcPr>
          <w:p w14:paraId="243EA89E" w14:textId="02C2CC5F" w:rsidR="00AB604C" w:rsidRDefault="006B4269" w:rsidP="007057BD">
            <w:pPr>
              <w:pStyle w:val="Normal0"/>
              <w:rPr>
                <w:sz w:val="20"/>
                <w:szCs w:val="20"/>
              </w:rPr>
            </w:pPr>
            <w:r>
              <w:rPr>
                <w:sz w:val="20"/>
                <w:szCs w:val="20"/>
              </w:rPr>
              <w:t xml:space="preserve">Noviembre </w:t>
            </w:r>
            <w:r w:rsidRPr="005C0763">
              <w:rPr>
                <w:sz w:val="20"/>
                <w:szCs w:val="20"/>
              </w:rPr>
              <w:t>de 20</w:t>
            </w:r>
            <w:r>
              <w:rPr>
                <w:sz w:val="20"/>
                <w:szCs w:val="20"/>
              </w:rPr>
              <w:t>16</w:t>
            </w:r>
          </w:p>
        </w:tc>
      </w:tr>
      <w:tr w:rsidR="00AB604C" w:rsidRPr="0089159A" w14:paraId="18F64530" w14:textId="77777777" w:rsidTr="00AB604C">
        <w:trPr>
          <w:trHeight w:val="570"/>
        </w:trPr>
        <w:tc>
          <w:tcPr>
            <w:tcW w:w="1272" w:type="dxa"/>
            <w:shd w:val="clear" w:color="auto" w:fill="DAEEF3" w:themeFill="accent5" w:themeFillTint="33"/>
          </w:tcPr>
          <w:p w14:paraId="71853581" w14:textId="77777777" w:rsidR="00AB604C" w:rsidRDefault="00AB604C" w:rsidP="007057BD">
            <w:pPr>
              <w:pStyle w:val="Normal0"/>
              <w:jc w:val="both"/>
              <w:rPr>
                <w:sz w:val="20"/>
                <w:szCs w:val="20"/>
              </w:rPr>
            </w:pPr>
            <w:r>
              <w:rPr>
                <w:sz w:val="20"/>
                <w:szCs w:val="20"/>
              </w:rPr>
              <w:t>Autor</w:t>
            </w:r>
          </w:p>
        </w:tc>
        <w:tc>
          <w:tcPr>
            <w:tcW w:w="1991" w:type="dxa"/>
            <w:shd w:val="clear" w:color="auto" w:fill="DAEEF3" w:themeFill="accent5" w:themeFillTint="33"/>
          </w:tcPr>
          <w:p w14:paraId="1E62837C" w14:textId="59235068" w:rsidR="00AB604C" w:rsidRPr="00D8494F" w:rsidRDefault="006B4269" w:rsidP="007057BD">
            <w:pPr>
              <w:pStyle w:val="Normal0"/>
              <w:rPr>
                <w:bCs/>
                <w:sz w:val="20"/>
                <w:szCs w:val="20"/>
              </w:rPr>
            </w:pPr>
            <w:r w:rsidRPr="00D8494F">
              <w:rPr>
                <w:bCs/>
                <w:sz w:val="20"/>
                <w:szCs w:val="20"/>
              </w:rPr>
              <w:t>Diana Katherine Osorio Useche</w:t>
            </w:r>
          </w:p>
        </w:tc>
        <w:tc>
          <w:tcPr>
            <w:tcW w:w="1699" w:type="dxa"/>
            <w:shd w:val="clear" w:color="auto" w:fill="DAEEF3" w:themeFill="accent5" w:themeFillTint="33"/>
          </w:tcPr>
          <w:p w14:paraId="445AFBFF" w14:textId="77777777" w:rsidR="00AB604C" w:rsidRPr="008A62B7" w:rsidRDefault="00AB604C" w:rsidP="007057BD">
            <w:pPr>
              <w:pStyle w:val="Normal0"/>
              <w:rPr>
                <w:b/>
                <w:sz w:val="20"/>
                <w:szCs w:val="20"/>
              </w:rPr>
            </w:pPr>
            <w:r w:rsidRPr="008A62B7">
              <w:rPr>
                <w:sz w:val="20"/>
                <w:szCs w:val="20"/>
              </w:rPr>
              <w:t>Diseñadores gráficos</w:t>
            </w:r>
          </w:p>
        </w:tc>
        <w:tc>
          <w:tcPr>
            <w:tcW w:w="3117" w:type="dxa"/>
            <w:shd w:val="clear" w:color="auto" w:fill="DAEEF3" w:themeFill="accent5" w:themeFillTint="33"/>
          </w:tcPr>
          <w:p w14:paraId="793B2567" w14:textId="77777777" w:rsidR="006B4269" w:rsidRDefault="006B4269" w:rsidP="006B4269">
            <w:pPr>
              <w:pStyle w:val="Normal0"/>
              <w:rPr>
                <w:b/>
                <w:bCs/>
                <w:sz w:val="20"/>
                <w:szCs w:val="20"/>
              </w:rPr>
            </w:pPr>
            <w:r>
              <w:rPr>
                <w:bCs/>
                <w:sz w:val="20"/>
                <w:szCs w:val="20"/>
              </w:rPr>
              <w:t>Regional Tolima</w:t>
            </w:r>
          </w:p>
          <w:p w14:paraId="2BB3298A" w14:textId="6D16DA2D" w:rsidR="00AB604C" w:rsidRDefault="006B4269" w:rsidP="006B4269">
            <w:pPr>
              <w:pStyle w:val="Normal0"/>
              <w:rPr>
                <w:bCs/>
                <w:sz w:val="20"/>
                <w:szCs w:val="20"/>
              </w:rPr>
            </w:pPr>
            <w:r>
              <w:rPr>
                <w:bCs/>
                <w:sz w:val="20"/>
                <w:szCs w:val="20"/>
              </w:rPr>
              <w:t>Centro Comercio y Servicio.</w:t>
            </w:r>
          </w:p>
        </w:tc>
        <w:tc>
          <w:tcPr>
            <w:tcW w:w="1888" w:type="dxa"/>
            <w:shd w:val="clear" w:color="auto" w:fill="DAEEF3" w:themeFill="accent5" w:themeFillTint="33"/>
          </w:tcPr>
          <w:p w14:paraId="134D5659" w14:textId="2D943C49" w:rsidR="00AB604C" w:rsidRDefault="006B4269" w:rsidP="007057BD">
            <w:pPr>
              <w:pStyle w:val="Normal0"/>
              <w:rPr>
                <w:sz w:val="20"/>
                <w:szCs w:val="20"/>
              </w:rPr>
            </w:pPr>
            <w:r>
              <w:rPr>
                <w:sz w:val="20"/>
                <w:szCs w:val="20"/>
              </w:rPr>
              <w:t xml:space="preserve">Noviembre </w:t>
            </w:r>
            <w:r w:rsidRPr="005C0763">
              <w:rPr>
                <w:sz w:val="20"/>
                <w:szCs w:val="20"/>
              </w:rPr>
              <w:t>de 20</w:t>
            </w:r>
            <w:r>
              <w:rPr>
                <w:sz w:val="20"/>
                <w:szCs w:val="20"/>
              </w:rPr>
              <w:t>16</w:t>
            </w:r>
          </w:p>
        </w:tc>
      </w:tr>
      <w:tr w:rsidR="00AB604C" w:rsidRPr="0089159A" w14:paraId="31AB2DF3" w14:textId="77777777" w:rsidTr="00AB604C">
        <w:trPr>
          <w:trHeight w:val="340"/>
        </w:trPr>
        <w:tc>
          <w:tcPr>
            <w:tcW w:w="1272" w:type="dxa"/>
            <w:shd w:val="clear" w:color="auto" w:fill="DAEEF3" w:themeFill="accent5" w:themeFillTint="33"/>
          </w:tcPr>
          <w:p w14:paraId="3AC90666" w14:textId="77777777" w:rsidR="00AB604C" w:rsidRPr="0089159A" w:rsidRDefault="00AB604C" w:rsidP="007057BD">
            <w:pPr>
              <w:pStyle w:val="Normal0"/>
              <w:widowControl w:val="0"/>
              <w:pBdr>
                <w:top w:val="nil"/>
                <w:left w:val="nil"/>
                <w:bottom w:val="nil"/>
                <w:right w:val="nil"/>
                <w:between w:val="nil"/>
              </w:pBdr>
              <w:rPr>
                <w:sz w:val="20"/>
                <w:szCs w:val="20"/>
              </w:rPr>
            </w:pPr>
            <w:r>
              <w:rPr>
                <w:sz w:val="20"/>
                <w:szCs w:val="20"/>
              </w:rPr>
              <w:t>Autor</w:t>
            </w:r>
          </w:p>
        </w:tc>
        <w:tc>
          <w:tcPr>
            <w:tcW w:w="1991" w:type="dxa"/>
            <w:shd w:val="clear" w:color="auto" w:fill="DAEEF3" w:themeFill="accent5" w:themeFillTint="33"/>
          </w:tcPr>
          <w:p w14:paraId="4D07473A" w14:textId="7977B2D0" w:rsidR="00AB604C" w:rsidRPr="00D8494F" w:rsidRDefault="006B4269" w:rsidP="007057BD">
            <w:pPr>
              <w:pStyle w:val="Normal0"/>
              <w:rPr>
                <w:bCs/>
                <w:sz w:val="20"/>
                <w:szCs w:val="20"/>
              </w:rPr>
            </w:pPr>
            <w:r w:rsidRPr="00D8494F">
              <w:rPr>
                <w:bCs/>
                <w:sz w:val="20"/>
                <w:szCs w:val="20"/>
              </w:rPr>
              <w:t>Ricardo palacio</w:t>
            </w:r>
            <w:r w:rsidR="00463454">
              <w:rPr>
                <w:bCs/>
                <w:sz w:val="20"/>
                <w:szCs w:val="20"/>
              </w:rPr>
              <w:t xml:space="preserve"> Peña</w:t>
            </w:r>
          </w:p>
        </w:tc>
        <w:tc>
          <w:tcPr>
            <w:tcW w:w="1699" w:type="dxa"/>
            <w:shd w:val="clear" w:color="auto" w:fill="DAEEF3" w:themeFill="accent5" w:themeFillTint="33"/>
          </w:tcPr>
          <w:p w14:paraId="2B44638C" w14:textId="77777777" w:rsidR="00AB604C" w:rsidRPr="005C0763" w:rsidRDefault="00AB604C" w:rsidP="007057BD">
            <w:pPr>
              <w:pStyle w:val="Normal0"/>
              <w:rPr>
                <w:b/>
                <w:sz w:val="20"/>
                <w:szCs w:val="20"/>
              </w:rPr>
            </w:pPr>
            <w:r>
              <w:rPr>
                <w:sz w:val="20"/>
                <w:szCs w:val="20"/>
              </w:rPr>
              <w:t>Asesora pedagógica</w:t>
            </w:r>
          </w:p>
        </w:tc>
        <w:tc>
          <w:tcPr>
            <w:tcW w:w="3117" w:type="dxa"/>
            <w:shd w:val="clear" w:color="auto" w:fill="DAEEF3" w:themeFill="accent5" w:themeFillTint="33"/>
          </w:tcPr>
          <w:p w14:paraId="79ABC5C7" w14:textId="3EEB008D" w:rsidR="00AB604C" w:rsidRDefault="00AB604C" w:rsidP="007057BD">
            <w:pPr>
              <w:pStyle w:val="Normal0"/>
              <w:rPr>
                <w:b/>
                <w:bCs/>
                <w:sz w:val="20"/>
                <w:szCs w:val="20"/>
              </w:rPr>
            </w:pPr>
            <w:r>
              <w:rPr>
                <w:bCs/>
                <w:sz w:val="20"/>
                <w:szCs w:val="20"/>
              </w:rPr>
              <w:t xml:space="preserve">Regional </w:t>
            </w:r>
            <w:r w:rsidR="00463454">
              <w:rPr>
                <w:bCs/>
                <w:sz w:val="20"/>
                <w:szCs w:val="20"/>
              </w:rPr>
              <w:t>Tolima</w:t>
            </w:r>
          </w:p>
          <w:p w14:paraId="4DCF4DEA" w14:textId="752842C9" w:rsidR="00AB604C" w:rsidRPr="00F8066A" w:rsidRDefault="00463454" w:rsidP="007057BD">
            <w:pPr>
              <w:pStyle w:val="Normal0"/>
              <w:rPr>
                <w:b/>
                <w:bCs/>
                <w:sz w:val="20"/>
                <w:szCs w:val="20"/>
              </w:rPr>
            </w:pPr>
            <w:r w:rsidRPr="00463454">
              <w:rPr>
                <w:bCs/>
                <w:sz w:val="20"/>
                <w:szCs w:val="20"/>
              </w:rPr>
              <w:t>Centro Comercio y Servicio.</w:t>
            </w:r>
          </w:p>
        </w:tc>
        <w:tc>
          <w:tcPr>
            <w:tcW w:w="1888" w:type="dxa"/>
            <w:shd w:val="clear" w:color="auto" w:fill="DAEEF3" w:themeFill="accent5" w:themeFillTint="33"/>
          </w:tcPr>
          <w:p w14:paraId="24ECF622" w14:textId="5B83D525" w:rsidR="00AB604C" w:rsidRPr="005C0763" w:rsidRDefault="006B4269" w:rsidP="007057BD">
            <w:pPr>
              <w:pStyle w:val="Normal0"/>
              <w:rPr>
                <w:b/>
                <w:sz w:val="20"/>
                <w:szCs w:val="20"/>
              </w:rPr>
            </w:pPr>
            <w:r>
              <w:rPr>
                <w:sz w:val="20"/>
                <w:szCs w:val="20"/>
              </w:rPr>
              <w:t xml:space="preserve">Noviembre </w:t>
            </w:r>
            <w:r w:rsidRPr="005C0763">
              <w:rPr>
                <w:sz w:val="20"/>
                <w:szCs w:val="20"/>
              </w:rPr>
              <w:t>de 20</w:t>
            </w:r>
            <w:r>
              <w:rPr>
                <w:sz w:val="20"/>
                <w:szCs w:val="20"/>
              </w:rPr>
              <w:t>16</w:t>
            </w:r>
          </w:p>
        </w:tc>
      </w:tr>
      <w:tr w:rsidR="00AB604C" w:rsidRPr="0089159A" w14:paraId="76EABB85" w14:textId="77777777" w:rsidTr="00AB604C">
        <w:trPr>
          <w:trHeight w:val="340"/>
        </w:trPr>
        <w:tc>
          <w:tcPr>
            <w:tcW w:w="1272" w:type="dxa"/>
            <w:shd w:val="clear" w:color="auto" w:fill="DAEEF3" w:themeFill="accent5" w:themeFillTint="33"/>
          </w:tcPr>
          <w:p w14:paraId="0F0E9494" w14:textId="77777777" w:rsidR="00AB604C" w:rsidRPr="0089159A" w:rsidRDefault="00AB604C" w:rsidP="007057BD">
            <w:pPr>
              <w:pStyle w:val="Normal0"/>
              <w:widowControl w:val="0"/>
              <w:pBdr>
                <w:top w:val="nil"/>
                <w:left w:val="nil"/>
                <w:bottom w:val="nil"/>
                <w:right w:val="nil"/>
                <w:between w:val="nil"/>
              </w:pBdr>
              <w:rPr>
                <w:sz w:val="20"/>
                <w:szCs w:val="20"/>
              </w:rPr>
            </w:pPr>
            <w:r>
              <w:rPr>
                <w:sz w:val="20"/>
                <w:szCs w:val="20"/>
              </w:rPr>
              <w:t>Autor</w:t>
            </w:r>
          </w:p>
        </w:tc>
        <w:tc>
          <w:tcPr>
            <w:tcW w:w="1991" w:type="dxa"/>
            <w:shd w:val="clear" w:color="auto" w:fill="DAEEF3" w:themeFill="accent5" w:themeFillTint="33"/>
          </w:tcPr>
          <w:p w14:paraId="3D66A850" w14:textId="32F690CD" w:rsidR="00AB604C" w:rsidRPr="00D8494F" w:rsidRDefault="006B4269" w:rsidP="007057BD">
            <w:pPr>
              <w:pStyle w:val="Normal0"/>
              <w:rPr>
                <w:bCs/>
                <w:sz w:val="20"/>
                <w:szCs w:val="20"/>
              </w:rPr>
            </w:pPr>
            <w:r w:rsidRPr="00D8494F">
              <w:rPr>
                <w:bCs/>
                <w:sz w:val="20"/>
                <w:szCs w:val="20"/>
              </w:rPr>
              <w:t>Genny Carolina Mora Rojas</w:t>
            </w:r>
          </w:p>
        </w:tc>
        <w:tc>
          <w:tcPr>
            <w:tcW w:w="1699" w:type="dxa"/>
            <w:shd w:val="clear" w:color="auto" w:fill="DAEEF3" w:themeFill="accent5" w:themeFillTint="33"/>
          </w:tcPr>
          <w:p w14:paraId="2653E7E5" w14:textId="77777777" w:rsidR="00AB604C" w:rsidRPr="005C0763" w:rsidRDefault="00AB604C" w:rsidP="007057BD">
            <w:pPr>
              <w:pStyle w:val="Normal0"/>
              <w:rPr>
                <w:b/>
                <w:sz w:val="20"/>
                <w:szCs w:val="20"/>
              </w:rPr>
            </w:pPr>
            <w:r w:rsidRPr="0063283C">
              <w:rPr>
                <w:sz w:val="20"/>
                <w:szCs w:val="20"/>
              </w:rPr>
              <w:t xml:space="preserve">Guionista del </w:t>
            </w:r>
            <w:r>
              <w:rPr>
                <w:sz w:val="20"/>
                <w:szCs w:val="20"/>
              </w:rPr>
              <w:t>equipo</w:t>
            </w:r>
          </w:p>
          <w:p w14:paraId="7BF40611" w14:textId="77777777" w:rsidR="00AB604C" w:rsidRPr="005C0763" w:rsidRDefault="00AB604C" w:rsidP="007057BD">
            <w:pPr>
              <w:pStyle w:val="Normal0"/>
              <w:rPr>
                <w:b/>
                <w:sz w:val="20"/>
                <w:szCs w:val="20"/>
              </w:rPr>
            </w:pPr>
          </w:p>
        </w:tc>
        <w:tc>
          <w:tcPr>
            <w:tcW w:w="3117" w:type="dxa"/>
            <w:shd w:val="clear" w:color="auto" w:fill="DAEEF3" w:themeFill="accent5" w:themeFillTint="33"/>
          </w:tcPr>
          <w:p w14:paraId="7C5DFF29" w14:textId="77777777" w:rsidR="006B4269" w:rsidRDefault="006B4269" w:rsidP="006B4269">
            <w:pPr>
              <w:pStyle w:val="Normal0"/>
              <w:rPr>
                <w:b/>
                <w:bCs/>
                <w:sz w:val="20"/>
                <w:szCs w:val="20"/>
              </w:rPr>
            </w:pPr>
            <w:r>
              <w:rPr>
                <w:bCs/>
                <w:sz w:val="20"/>
                <w:szCs w:val="20"/>
              </w:rPr>
              <w:t>Regional Tolima</w:t>
            </w:r>
          </w:p>
          <w:p w14:paraId="341FA685" w14:textId="3D12C9E5" w:rsidR="00AB604C" w:rsidRPr="00F8066A" w:rsidRDefault="006B4269" w:rsidP="006B4269">
            <w:pPr>
              <w:pStyle w:val="Normal0"/>
              <w:rPr>
                <w:b/>
                <w:bCs/>
                <w:sz w:val="20"/>
                <w:szCs w:val="20"/>
              </w:rPr>
            </w:pPr>
            <w:r>
              <w:rPr>
                <w:bCs/>
                <w:sz w:val="20"/>
                <w:szCs w:val="20"/>
              </w:rPr>
              <w:t>Centro Comercio y Servicio.</w:t>
            </w:r>
          </w:p>
        </w:tc>
        <w:tc>
          <w:tcPr>
            <w:tcW w:w="1888" w:type="dxa"/>
            <w:shd w:val="clear" w:color="auto" w:fill="DAEEF3" w:themeFill="accent5" w:themeFillTint="33"/>
          </w:tcPr>
          <w:p w14:paraId="3D440E70" w14:textId="6A4D1B8B" w:rsidR="00AB604C" w:rsidRPr="005C0763" w:rsidRDefault="006B4269" w:rsidP="007057BD">
            <w:pPr>
              <w:pStyle w:val="Normal0"/>
              <w:rPr>
                <w:b/>
                <w:sz w:val="20"/>
                <w:szCs w:val="20"/>
              </w:rPr>
            </w:pPr>
            <w:r>
              <w:rPr>
                <w:sz w:val="20"/>
                <w:szCs w:val="20"/>
              </w:rPr>
              <w:t xml:space="preserve">Noviembre </w:t>
            </w:r>
            <w:r w:rsidRPr="005C0763">
              <w:rPr>
                <w:sz w:val="20"/>
                <w:szCs w:val="20"/>
              </w:rPr>
              <w:t>de 20</w:t>
            </w:r>
            <w:r>
              <w:rPr>
                <w:sz w:val="20"/>
                <w:szCs w:val="20"/>
              </w:rPr>
              <w:t>16</w:t>
            </w:r>
          </w:p>
        </w:tc>
      </w:tr>
      <w:tr w:rsidR="006B4269" w:rsidRPr="0089159A" w14:paraId="35C24D5F" w14:textId="77777777" w:rsidTr="00AB604C">
        <w:trPr>
          <w:trHeight w:val="340"/>
        </w:trPr>
        <w:tc>
          <w:tcPr>
            <w:tcW w:w="1272" w:type="dxa"/>
            <w:shd w:val="clear" w:color="auto" w:fill="DAEEF3" w:themeFill="accent5" w:themeFillTint="33"/>
          </w:tcPr>
          <w:p w14:paraId="08625302" w14:textId="07D2F274" w:rsidR="006B4269" w:rsidRDefault="00D8494F" w:rsidP="006B4269">
            <w:pPr>
              <w:pStyle w:val="Normal0"/>
              <w:widowControl w:val="0"/>
              <w:pBdr>
                <w:top w:val="nil"/>
                <w:left w:val="nil"/>
                <w:bottom w:val="nil"/>
                <w:right w:val="nil"/>
                <w:between w:val="nil"/>
              </w:pBdr>
              <w:rPr>
                <w:sz w:val="20"/>
                <w:szCs w:val="20"/>
              </w:rPr>
            </w:pPr>
            <w:r>
              <w:rPr>
                <w:sz w:val="20"/>
                <w:szCs w:val="20"/>
              </w:rPr>
              <w:t>Autor</w:t>
            </w:r>
          </w:p>
        </w:tc>
        <w:tc>
          <w:tcPr>
            <w:tcW w:w="1991" w:type="dxa"/>
            <w:shd w:val="clear" w:color="auto" w:fill="DAEEF3" w:themeFill="accent5" w:themeFillTint="33"/>
          </w:tcPr>
          <w:p w14:paraId="3F173271" w14:textId="5E55260C" w:rsidR="006B4269" w:rsidRPr="00D8494F" w:rsidRDefault="006B4269" w:rsidP="006B4269">
            <w:pPr>
              <w:pStyle w:val="Normal0"/>
              <w:rPr>
                <w:bCs/>
                <w:sz w:val="20"/>
                <w:szCs w:val="20"/>
              </w:rPr>
            </w:pPr>
            <w:r w:rsidRPr="00D8494F">
              <w:rPr>
                <w:bCs/>
                <w:sz w:val="20"/>
                <w:szCs w:val="20"/>
              </w:rPr>
              <w:t>Jesús Bernardo Novoa Ortiz</w:t>
            </w:r>
          </w:p>
        </w:tc>
        <w:tc>
          <w:tcPr>
            <w:tcW w:w="1699" w:type="dxa"/>
            <w:shd w:val="clear" w:color="auto" w:fill="DAEEF3" w:themeFill="accent5" w:themeFillTint="33"/>
          </w:tcPr>
          <w:p w14:paraId="304AF626" w14:textId="77777777" w:rsidR="006B4269" w:rsidRPr="005C0763" w:rsidRDefault="006B4269" w:rsidP="006B4269">
            <w:pPr>
              <w:pStyle w:val="Normal0"/>
              <w:rPr>
                <w:b/>
                <w:sz w:val="20"/>
                <w:szCs w:val="20"/>
              </w:rPr>
            </w:pPr>
            <w:r w:rsidRPr="0063283C">
              <w:rPr>
                <w:sz w:val="20"/>
                <w:szCs w:val="20"/>
              </w:rPr>
              <w:t xml:space="preserve">Guionista del </w:t>
            </w:r>
            <w:r>
              <w:rPr>
                <w:sz w:val="20"/>
                <w:szCs w:val="20"/>
              </w:rPr>
              <w:t>equipo</w:t>
            </w:r>
          </w:p>
          <w:p w14:paraId="77F6F429" w14:textId="77777777" w:rsidR="006B4269" w:rsidRPr="0063283C" w:rsidRDefault="006B4269" w:rsidP="006B4269">
            <w:pPr>
              <w:pStyle w:val="Normal0"/>
              <w:rPr>
                <w:sz w:val="20"/>
                <w:szCs w:val="20"/>
              </w:rPr>
            </w:pPr>
          </w:p>
        </w:tc>
        <w:tc>
          <w:tcPr>
            <w:tcW w:w="3117" w:type="dxa"/>
            <w:shd w:val="clear" w:color="auto" w:fill="DAEEF3" w:themeFill="accent5" w:themeFillTint="33"/>
          </w:tcPr>
          <w:p w14:paraId="46D1DEEE" w14:textId="77777777" w:rsidR="006B4269" w:rsidRDefault="006B4269" w:rsidP="006B4269">
            <w:pPr>
              <w:pStyle w:val="Normal0"/>
              <w:rPr>
                <w:b/>
                <w:bCs/>
                <w:sz w:val="20"/>
                <w:szCs w:val="20"/>
              </w:rPr>
            </w:pPr>
            <w:r>
              <w:rPr>
                <w:bCs/>
                <w:sz w:val="20"/>
                <w:szCs w:val="20"/>
              </w:rPr>
              <w:t>Regional Tolima</w:t>
            </w:r>
          </w:p>
          <w:p w14:paraId="5801C44D" w14:textId="7C62231A" w:rsidR="006B4269" w:rsidRDefault="006B4269" w:rsidP="006B4269">
            <w:pPr>
              <w:pStyle w:val="Normal0"/>
              <w:rPr>
                <w:bCs/>
                <w:sz w:val="20"/>
                <w:szCs w:val="20"/>
              </w:rPr>
            </w:pPr>
            <w:r>
              <w:rPr>
                <w:bCs/>
                <w:sz w:val="20"/>
                <w:szCs w:val="20"/>
              </w:rPr>
              <w:t>Centro Comercio y Servicio.</w:t>
            </w:r>
          </w:p>
        </w:tc>
        <w:tc>
          <w:tcPr>
            <w:tcW w:w="1888" w:type="dxa"/>
            <w:shd w:val="clear" w:color="auto" w:fill="DAEEF3" w:themeFill="accent5" w:themeFillTint="33"/>
          </w:tcPr>
          <w:p w14:paraId="56D49E1B" w14:textId="4C07668C" w:rsidR="006B4269" w:rsidRDefault="006B4269" w:rsidP="006B4269">
            <w:pPr>
              <w:pStyle w:val="Normal0"/>
              <w:rPr>
                <w:sz w:val="20"/>
                <w:szCs w:val="20"/>
              </w:rPr>
            </w:pPr>
            <w:r>
              <w:rPr>
                <w:sz w:val="20"/>
                <w:szCs w:val="20"/>
              </w:rPr>
              <w:t xml:space="preserve">Noviembre </w:t>
            </w:r>
            <w:r w:rsidRPr="005C0763">
              <w:rPr>
                <w:sz w:val="20"/>
                <w:szCs w:val="20"/>
              </w:rPr>
              <w:t>de 20</w:t>
            </w:r>
            <w:r>
              <w:rPr>
                <w:sz w:val="20"/>
                <w:szCs w:val="20"/>
              </w:rPr>
              <w:t>16</w:t>
            </w:r>
          </w:p>
        </w:tc>
      </w:tr>
      <w:tr w:rsidR="00AB604C" w:rsidRPr="0089159A" w14:paraId="2628EE1C" w14:textId="77777777" w:rsidTr="00AB604C">
        <w:trPr>
          <w:trHeight w:val="340"/>
        </w:trPr>
        <w:tc>
          <w:tcPr>
            <w:tcW w:w="1272" w:type="dxa"/>
            <w:shd w:val="clear" w:color="auto" w:fill="DAEEF3" w:themeFill="accent5" w:themeFillTint="33"/>
          </w:tcPr>
          <w:p w14:paraId="2628DF8B" w14:textId="77777777" w:rsidR="00AB604C" w:rsidRPr="0089159A" w:rsidRDefault="00AB604C" w:rsidP="007057BD">
            <w:pPr>
              <w:pStyle w:val="Normal0"/>
              <w:widowControl w:val="0"/>
              <w:pBdr>
                <w:top w:val="nil"/>
                <w:left w:val="nil"/>
                <w:bottom w:val="nil"/>
                <w:right w:val="nil"/>
                <w:between w:val="nil"/>
              </w:pBdr>
              <w:rPr>
                <w:sz w:val="20"/>
                <w:szCs w:val="20"/>
              </w:rPr>
            </w:pPr>
            <w:r>
              <w:rPr>
                <w:sz w:val="20"/>
                <w:szCs w:val="20"/>
              </w:rPr>
              <w:t>Autor</w:t>
            </w:r>
          </w:p>
        </w:tc>
        <w:tc>
          <w:tcPr>
            <w:tcW w:w="1991" w:type="dxa"/>
            <w:shd w:val="clear" w:color="auto" w:fill="DAEEF3" w:themeFill="accent5" w:themeFillTint="33"/>
          </w:tcPr>
          <w:p w14:paraId="0914A5A6" w14:textId="62A003C7" w:rsidR="00AB604C" w:rsidRPr="00D8494F" w:rsidRDefault="006B4269" w:rsidP="007057BD">
            <w:pPr>
              <w:pStyle w:val="Normal0"/>
              <w:rPr>
                <w:bCs/>
                <w:sz w:val="20"/>
                <w:szCs w:val="20"/>
              </w:rPr>
            </w:pPr>
            <w:r w:rsidRPr="00D8494F">
              <w:rPr>
                <w:bCs/>
                <w:sz w:val="20"/>
                <w:szCs w:val="20"/>
              </w:rPr>
              <w:t xml:space="preserve">Claudia </w:t>
            </w:r>
            <w:proofErr w:type="spellStart"/>
            <w:r w:rsidRPr="00D8494F">
              <w:rPr>
                <w:bCs/>
                <w:sz w:val="20"/>
                <w:szCs w:val="20"/>
              </w:rPr>
              <w:t>Rocio</w:t>
            </w:r>
            <w:proofErr w:type="spellEnd"/>
            <w:r w:rsidRPr="00D8494F">
              <w:rPr>
                <w:bCs/>
                <w:sz w:val="20"/>
                <w:szCs w:val="20"/>
              </w:rPr>
              <w:t xml:space="preserve"> Varón Buitrago</w:t>
            </w:r>
          </w:p>
        </w:tc>
        <w:tc>
          <w:tcPr>
            <w:tcW w:w="1699" w:type="dxa"/>
            <w:shd w:val="clear" w:color="auto" w:fill="DAEEF3" w:themeFill="accent5" w:themeFillTint="33"/>
          </w:tcPr>
          <w:p w14:paraId="78239616" w14:textId="77777777" w:rsidR="00AB604C" w:rsidRDefault="00AB604C" w:rsidP="007057BD">
            <w:pPr>
              <w:pStyle w:val="Normal0"/>
              <w:rPr>
                <w:b/>
                <w:sz w:val="20"/>
                <w:szCs w:val="20"/>
              </w:rPr>
            </w:pPr>
            <w:r w:rsidRPr="0063283C">
              <w:rPr>
                <w:sz w:val="20"/>
                <w:szCs w:val="20"/>
              </w:rPr>
              <w:t xml:space="preserve">Líder del del Equipo </w:t>
            </w:r>
          </w:p>
        </w:tc>
        <w:tc>
          <w:tcPr>
            <w:tcW w:w="3117" w:type="dxa"/>
            <w:shd w:val="clear" w:color="auto" w:fill="DAEEF3" w:themeFill="accent5" w:themeFillTint="33"/>
          </w:tcPr>
          <w:p w14:paraId="4CF2008D" w14:textId="77777777" w:rsidR="006B4269" w:rsidRDefault="006B4269" w:rsidP="006B4269">
            <w:pPr>
              <w:pStyle w:val="Normal0"/>
              <w:rPr>
                <w:b/>
                <w:bCs/>
                <w:sz w:val="20"/>
                <w:szCs w:val="20"/>
              </w:rPr>
            </w:pPr>
            <w:r>
              <w:rPr>
                <w:bCs/>
                <w:sz w:val="20"/>
                <w:szCs w:val="20"/>
              </w:rPr>
              <w:t>Regional Tolima</w:t>
            </w:r>
          </w:p>
          <w:p w14:paraId="5D8102B9" w14:textId="7B0BEF12" w:rsidR="00AB604C" w:rsidRPr="00F8066A" w:rsidRDefault="006B4269" w:rsidP="006B4269">
            <w:pPr>
              <w:pStyle w:val="Normal0"/>
              <w:rPr>
                <w:b/>
                <w:bCs/>
                <w:sz w:val="20"/>
                <w:szCs w:val="20"/>
              </w:rPr>
            </w:pPr>
            <w:r>
              <w:rPr>
                <w:bCs/>
                <w:sz w:val="20"/>
                <w:szCs w:val="20"/>
              </w:rPr>
              <w:t>Centro Comercio y Servicio.</w:t>
            </w:r>
          </w:p>
        </w:tc>
        <w:tc>
          <w:tcPr>
            <w:tcW w:w="1888" w:type="dxa"/>
            <w:shd w:val="clear" w:color="auto" w:fill="DAEEF3" w:themeFill="accent5" w:themeFillTint="33"/>
          </w:tcPr>
          <w:p w14:paraId="39525238" w14:textId="18842CB2" w:rsidR="00AB604C" w:rsidRDefault="006B4269" w:rsidP="007057BD">
            <w:pPr>
              <w:pStyle w:val="Normal0"/>
              <w:rPr>
                <w:b/>
                <w:sz w:val="20"/>
                <w:szCs w:val="20"/>
              </w:rPr>
            </w:pPr>
            <w:r>
              <w:rPr>
                <w:sz w:val="20"/>
                <w:szCs w:val="20"/>
              </w:rPr>
              <w:t xml:space="preserve">Noviembre </w:t>
            </w:r>
            <w:r w:rsidRPr="005C0763">
              <w:rPr>
                <w:sz w:val="20"/>
                <w:szCs w:val="20"/>
              </w:rPr>
              <w:t>de 20</w:t>
            </w:r>
            <w:r>
              <w:rPr>
                <w:sz w:val="20"/>
                <w:szCs w:val="20"/>
              </w:rPr>
              <w:t>16</w:t>
            </w:r>
          </w:p>
        </w:tc>
      </w:tr>
    </w:tbl>
    <w:p w14:paraId="022FB47C" w14:textId="77777777" w:rsidR="00AB604C" w:rsidRDefault="00AB604C">
      <w:pPr>
        <w:pStyle w:val="Normal0"/>
        <w:pBdr>
          <w:top w:val="nil"/>
          <w:left w:val="nil"/>
          <w:bottom w:val="nil"/>
          <w:right w:val="nil"/>
          <w:between w:val="nil"/>
        </w:pBdr>
        <w:rPr>
          <w:b/>
          <w:sz w:val="20"/>
          <w:szCs w:val="20"/>
        </w:rPr>
      </w:pPr>
    </w:p>
    <w:p w14:paraId="4FBD3D19" w14:textId="77777777" w:rsidR="00AB604C" w:rsidRDefault="00AB604C">
      <w:pPr>
        <w:pStyle w:val="Normal0"/>
        <w:pBdr>
          <w:top w:val="nil"/>
          <w:left w:val="nil"/>
          <w:bottom w:val="nil"/>
          <w:right w:val="nil"/>
          <w:between w:val="nil"/>
        </w:pBdr>
        <w:rPr>
          <w:b/>
          <w:sz w:val="20"/>
          <w:szCs w:val="20"/>
        </w:rPr>
      </w:pPr>
    </w:p>
    <w:p w14:paraId="2A645A4C" w14:textId="77777777" w:rsidR="00AB604C" w:rsidRPr="0089159A" w:rsidRDefault="00AB604C" w:rsidP="00AB604C">
      <w:pPr>
        <w:pStyle w:val="Normal0"/>
        <w:rPr>
          <w:sz w:val="20"/>
          <w:szCs w:val="20"/>
        </w:rPr>
      </w:pPr>
    </w:p>
    <w:p w14:paraId="3B7C4B5F" w14:textId="66E8E6D4" w:rsidR="00AB604C" w:rsidRDefault="00AB604C" w:rsidP="00AB604C">
      <w:pPr>
        <w:pStyle w:val="Normal0"/>
        <w:pBdr>
          <w:top w:val="nil"/>
          <w:left w:val="nil"/>
          <w:bottom w:val="nil"/>
          <w:right w:val="nil"/>
          <w:between w:val="nil"/>
        </w:pBdr>
        <w:rPr>
          <w:b/>
          <w:color w:val="000000"/>
          <w:sz w:val="20"/>
          <w:szCs w:val="20"/>
        </w:rPr>
      </w:pPr>
      <w:r w:rsidRPr="005C0763">
        <w:rPr>
          <w:b/>
          <w:color w:val="000000"/>
          <w:sz w:val="20"/>
          <w:szCs w:val="20"/>
        </w:rPr>
        <w:t>CONTROL DE CAMBIOS</w:t>
      </w:r>
    </w:p>
    <w:p w14:paraId="29A5CF14" w14:textId="77777777" w:rsidR="00AB604C" w:rsidRDefault="00AB604C" w:rsidP="00AB604C">
      <w:pPr>
        <w:pStyle w:val="Normal0"/>
        <w:pBdr>
          <w:top w:val="nil"/>
          <w:left w:val="nil"/>
          <w:bottom w:val="nil"/>
          <w:right w:val="nil"/>
          <w:between w:val="nil"/>
        </w:pBdr>
        <w:rPr>
          <w:b/>
          <w:color w:val="000000"/>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AB604C" w:rsidRPr="0089159A" w14:paraId="49DACBD7" w14:textId="77777777" w:rsidTr="00AB604C">
        <w:tc>
          <w:tcPr>
            <w:tcW w:w="1264" w:type="dxa"/>
            <w:tcBorders>
              <w:top w:val="nil"/>
              <w:left w:val="nil"/>
            </w:tcBorders>
            <w:shd w:val="clear" w:color="auto" w:fill="auto"/>
          </w:tcPr>
          <w:p w14:paraId="3CF90091" w14:textId="77777777" w:rsidR="00AB604C" w:rsidRPr="0089159A" w:rsidRDefault="00AB604C" w:rsidP="007057BD">
            <w:pPr>
              <w:pStyle w:val="Normal0"/>
              <w:jc w:val="both"/>
              <w:rPr>
                <w:sz w:val="20"/>
                <w:szCs w:val="20"/>
              </w:rPr>
            </w:pPr>
          </w:p>
        </w:tc>
        <w:tc>
          <w:tcPr>
            <w:tcW w:w="2138" w:type="dxa"/>
            <w:shd w:val="clear" w:color="auto" w:fill="DAEEF3" w:themeFill="accent5" w:themeFillTint="33"/>
          </w:tcPr>
          <w:p w14:paraId="37979737" w14:textId="77777777" w:rsidR="00AB604C" w:rsidRPr="0089159A" w:rsidRDefault="00AB604C" w:rsidP="007057BD">
            <w:pPr>
              <w:pStyle w:val="Normal0"/>
              <w:jc w:val="both"/>
              <w:rPr>
                <w:sz w:val="20"/>
                <w:szCs w:val="20"/>
              </w:rPr>
            </w:pPr>
            <w:r w:rsidRPr="0089159A">
              <w:rPr>
                <w:sz w:val="20"/>
                <w:szCs w:val="20"/>
              </w:rPr>
              <w:t>Nombre</w:t>
            </w:r>
          </w:p>
        </w:tc>
        <w:tc>
          <w:tcPr>
            <w:tcW w:w="1701" w:type="dxa"/>
            <w:shd w:val="clear" w:color="auto" w:fill="DAEEF3" w:themeFill="accent5" w:themeFillTint="33"/>
          </w:tcPr>
          <w:p w14:paraId="4D90D8F8" w14:textId="77777777" w:rsidR="00AB604C" w:rsidRPr="0089159A" w:rsidRDefault="00AB604C" w:rsidP="007057BD">
            <w:pPr>
              <w:pStyle w:val="Normal0"/>
              <w:jc w:val="both"/>
              <w:rPr>
                <w:sz w:val="20"/>
                <w:szCs w:val="20"/>
              </w:rPr>
            </w:pPr>
            <w:r w:rsidRPr="0089159A">
              <w:rPr>
                <w:sz w:val="20"/>
                <w:szCs w:val="20"/>
              </w:rPr>
              <w:t>Cargo</w:t>
            </w:r>
          </w:p>
        </w:tc>
        <w:tc>
          <w:tcPr>
            <w:tcW w:w="1843" w:type="dxa"/>
            <w:shd w:val="clear" w:color="auto" w:fill="DAEEF3" w:themeFill="accent5" w:themeFillTint="33"/>
          </w:tcPr>
          <w:p w14:paraId="48E08094" w14:textId="77777777" w:rsidR="00AB604C" w:rsidRPr="0089159A" w:rsidRDefault="00AB604C" w:rsidP="007057BD">
            <w:pPr>
              <w:pStyle w:val="Normal0"/>
              <w:jc w:val="both"/>
              <w:rPr>
                <w:sz w:val="20"/>
                <w:szCs w:val="20"/>
              </w:rPr>
            </w:pPr>
            <w:r w:rsidRPr="0089159A">
              <w:rPr>
                <w:sz w:val="20"/>
                <w:szCs w:val="20"/>
              </w:rPr>
              <w:t>Dependencia</w:t>
            </w:r>
          </w:p>
        </w:tc>
        <w:tc>
          <w:tcPr>
            <w:tcW w:w="1044" w:type="dxa"/>
            <w:shd w:val="clear" w:color="auto" w:fill="DAEEF3" w:themeFill="accent5" w:themeFillTint="33"/>
          </w:tcPr>
          <w:p w14:paraId="67B1897A" w14:textId="77777777" w:rsidR="00AB604C" w:rsidRPr="0089159A" w:rsidRDefault="00AB604C" w:rsidP="007057BD">
            <w:pPr>
              <w:pStyle w:val="Normal0"/>
              <w:jc w:val="both"/>
              <w:rPr>
                <w:sz w:val="20"/>
                <w:szCs w:val="20"/>
              </w:rPr>
            </w:pPr>
            <w:r w:rsidRPr="0089159A">
              <w:rPr>
                <w:sz w:val="20"/>
                <w:szCs w:val="20"/>
              </w:rPr>
              <w:t>Fecha</w:t>
            </w:r>
          </w:p>
        </w:tc>
        <w:tc>
          <w:tcPr>
            <w:tcW w:w="1977" w:type="dxa"/>
            <w:shd w:val="clear" w:color="auto" w:fill="DAEEF3" w:themeFill="accent5" w:themeFillTint="33"/>
          </w:tcPr>
          <w:p w14:paraId="20F3F3C0" w14:textId="77777777" w:rsidR="00AB604C" w:rsidRPr="0089159A" w:rsidRDefault="00AB604C" w:rsidP="007057BD">
            <w:pPr>
              <w:pStyle w:val="Normal0"/>
              <w:jc w:val="both"/>
              <w:rPr>
                <w:sz w:val="20"/>
                <w:szCs w:val="20"/>
              </w:rPr>
            </w:pPr>
            <w:r w:rsidRPr="0089159A">
              <w:rPr>
                <w:sz w:val="20"/>
                <w:szCs w:val="20"/>
              </w:rPr>
              <w:t>Razón del Cambio</w:t>
            </w:r>
          </w:p>
        </w:tc>
      </w:tr>
      <w:tr w:rsidR="00AB604C" w:rsidRPr="0089159A" w14:paraId="43B18B3F" w14:textId="77777777" w:rsidTr="00AB604C">
        <w:tc>
          <w:tcPr>
            <w:tcW w:w="1264" w:type="dxa"/>
            <w:shd w:val="clear" w:color="auto" w:fill="DAEEF3" w:themeFill="accent5" w:themeFillTint="33"/>
          </w:tcPr>
          <w:p w14:paraId="69CACEB2" w14:textId="77777777" w:rsidR="00AB604C" w:rsidRPr="0089159A" w:rsidRDefault="00AB604C" w:rsidP="007057BD">
            <w:pPr>
              <w:pStyle w:val="Normal0"/>
              <w:jc w:val="both"/>
              <w:rPr>
                <w:sz w:val="20"/>
                <w:szCs w:val="20"/>
              </w:rPr>
            </w:pPr>
            <w:r>
              <w:rPr>
                <w:sz w:val="20"/>
                <w:szCs w:val="20"/>
              </w:rPr>
              <w:t>Autor</w:t>
            </w:r>
          </w:p>
        </w:tc>
        <w:tc>
          <w:tcPr>
            <w:tcW w:w="2138" w:type="dxa"/>
            <w:shd w:val="clear" w:color="auto" w:fill="DAEEF3" w:themeFill="accent5" w:themeFillTint="33"/>
          </w:tcPr>
          <w:p w14:paraId="24686978" w14:textId="77777777" w:rsidR="00AB604C" w:rsidRPr="005C0763" w:rsidRDefault="00AB604C" w:rsidP="007057BD">
            <w:pPr>
              <w:pStyle w:val="Normal0"/>
              <w:rPr>
                <w:b/>
                <w:sz w:val="20"/>
                <w:szCs w:val="20"/>
              </w:rPr>
            </w:pPr>
            <w:r>
              <w:rPr>
                <w:bCs/>
                <w:sz w:val="20"/>
                <w:szCs w:val="20"/>
              </w:rPr>
              <w:t>Fabian Cuartas Donado</w:t>
            </w:r>
          </w:p>
        </w:tc>
        <w:tc>
          <w:tcPr>
            <w:tcW w:w="1701" w:type="dxa"/>
            <w:shd w:val="clear" w:color="auto" w:fill="DAEEF3" w:themeFill="accent5" w:themeFillTint="33"/>
          </w:tcPr>
          <w:p w14:paraId="54A2DC29" w14:textId="77777777" w:rsidR="00AB604C" w:rsidRPr="005C0763" w:rsidRDefault="00AB604C" w:rsidP="007057BD">
            <w:pPr>
              <w:pStyle w:val="Normal0"/>
              <w:rPr>
                <w:b/>
                <w:sz w:val="20"/>
                <w:szCs w:val="20"/>
              </w:rPr>
            </w:pPr>
            <w:r w:rsidRPr="005C0763">
              <w:rPr>
                <w:bCs/>
                <w:sz w:val="20"/>
                <w:szCs w:val="20"/>
              </w:rPr>
              <w:t>Evaluador instruccional</w:t>
            </w:r>
          </w:p>
        </w:tc>
        <w:tc>
          <w:tcPr>
            <w:tcW w:w="1843" w:type="dxa"/>
            <w:shd w:val="clear" w:color="auto" w:fill="DAEEF3" w:themeFill="accent5" w:themeFillTint="33"/>
          </w:tcPr>
          <w:p w14:paraId="06E4FA3F" w14:textId="77777777" w:rsidR="00AB604C" w:rsidRPr="008A0F51" w:rsidRDefault="00AB604C" w:rsidP="007057BD">
            <w:pPr>
              <w:pStyle w:val="Normal0"/>
              <w:rPr>
                <w:b/>
                <w:bCs/>
                <w:sz w:val="20"/>
                <w:szCs w:val="20"/>
              </w:rPr>
            </w:pPr>
            <w:r>
              <w:rPr>
                <w:bCs/>
                <w:color w:val="000000"/>
                <w:sz w:val="20"/>
                <w:szCs w:val="20"/>
              </w:rPr>
              <w:t>Regional Atlántico. Centro para el Desarrollo Agroecológico y</w:t>
            </w:r>
            <w:r w:rsidRPr="008A0F51">
              <w:rPr>
                <w:bCs/>
                <w:color w:val="000000"/>
                <w:sz w:val="20"/>
                <w:szCs w:val="20"/>
              </w:rPr>
              <w:t xml:space="preserve"> Agroindustria</w:t>
            </w:r>
            <w:r>
              <w:rPr>
                <w:bCs/>
                <w:color w:val="000000"/>
                <w:sz w:val="20"/>
                <w:szCs w:val="20"/>
              </w:rPr>
              <w:t>.</w:t>
            </w:r>
          </w:p>
        </w:tc>
        <w:tc>
          <w:tcPr>
            <w:tcW w:w="1044" w:type="dxa"/>
            <w:shd w:val="clear" w:color="auto" w:fill="DAEEF3" w:themeFill="accent5" w:themeFillTint="33"/>
          </w:tcPr>
          <w:p w14:paraId="19610533" w14:textId="77777777" w:rsidR="00AB604C" w:rsidRPr="005C0763" w:rsidRDefault="00AB604C" w:rsidP="007057BD">
            <w:pPr>
              <w:pStyle w:val="Normal0"/>
              <w:rPr>
                <w:b/>
                <w:sz w:val="20"/>
                <w:szCs w:val="20"/>
              </w:rPr>
            </w:pPr>
            <w:r>
              <w:rPr>
                <w:bCs/>
                <w:sz w:val="20"/>
                <w:szCs w:val="20"/>
              </w:rPr>
              <w:t>Septiembr</w:t>
            </w:r>
            <w:r w:rsidRPr="005C0763">
              <w:rPr>
                <w:bCs/>
                <w:sz w:val="20"/>
                <w:szCs w:val="20"/>
              </w:rPr>
              <w:t>e 2024</w:t>
            </w:r>
          </w:p>
        </w:tc>
        <w:tc>
          <w:tcPr>
            <w:tcW w:w="1977" w:type="dxa"/>
            <w:shd w:val="clear" w:color="auto" w:fill="DAEEF3" w:themeFill="accent5" w:themeFillTint="33"/>
          </w:tcPr>
          <w:p w14:paraId="3A1145DA" w14:textId="77777777" w:rsidR="00AB604C" w:rsidRPr="005C0763" w:rsidRDefault="00AB604C" w:rsidP="007057BD">
            <w:pPr>
              <w:pStyle w:val="Normal0"/>
              <w:rPr>
                <w:b/>
                <w:sz w:val="20"/>
                <w:szCs w:val="20"/>
              </w:rPr>
            </w:pPr>
            <w:r w:rsidRPr="005C0763">
              <w:rPr>
                <w:sz w:val="20"/>
                <w:szCs w:val="20"/>
              </w:rPr>
              <w:t xml:space="preserve">Se ajusta el contenido del documento a la versión actual, según diseño </w:t>
            </w:r>
            <w:r w:rsidRPr="005C0763">
              <w:rPr>
                <w:sz w:val="20"/>
                <w:szCs w:val="20"/>
              </w:rPr>
              <w:lastRenderedPageBreak/>
              <w:t>curricular y normas APA.</w:t>
            </w:r>
          </w:p>
        </w:tc>
      </w:tr>
    </w:tbl>
    <w:p w14:paraId="565EECC0" w14:textId="77777777" w:rsidR="00AB604C" w:rsidRDefault="00AB604C" w:rsidP="00AB604C">
      <w:pPr>
        <w:pStyle w:val="Normal0"/>
        <w:pBdr>
          <w:top w:val="nil"/>
          <w:left w:val="nil"/>
          <w:bottom w:val="nil"/>
          <w:right w:val="nil"/>
          <w:between w:val="nil"/>
        </w:pBdr>
        <w:rPr>
          <w:b/>
          <w:sz w:val="20"/>
          <w:szCs w:val="20"/>
        </w:rPr>
      </w:pPr>
    </w:p>
    <w:p w14:paraId="70DAEF46" w14:textId="77777777" w:rsidR="00D21F6B" w:rsidRDefault="00D21F6B">
      <w:pPr>
        <w:pStyle w:val="Normal0"/>
        <w:pBdr>
          <w:top w:val="nil"/>
          <w:left w:val="nil"/>
          <w:bottom w:val="nil"/>
          <w:right w:val="nil"/>
          <w:between w:val="nil"/>
        </w:pBdr>
        <w:rPr>
          <w:b/>
          <w:sz w:val="20"/>
          <w:szCs w:val="20"/>
        </w:rPr>
      </w:pPr>
    </w:p>
    <w:p w14:paraId="7BA8CA38" w14:textId="77777777" w:rsidR="00D21F6B" w:rsidRDefault="00D21F6B">
      <w:pPr>
        <w:pStyle w:val="Normal0"/>
        <w:pBdr>
          <w:top w:val="nil"/>
          <w:left w:val="nil"/>
          <w:bottom w:val="nil"/>
          <w:right w:val="nil"/>
          <w:between w:val="nil"/>
        </w:pBdr>
        <w:rPr>
          <w:b/>
          <w:sz w:val="20"/>
          <w:szCs w:val="20"/>
        </w:rPr>
      </w:pPr>
    </w:p>
    <w:p w14:paraId="09FA5417" w14:textId="77777777" w:rsidR="00D21F6B" w:rsidRDefault="00D21F6B">
      <w:pPr>
        <w:pStyle w:val="Normal0"/>
        <w:pBdr>
          <w:top w:val="nil"/>
          <w:left w:val="nil"/>
          <w:bottom w:val="nil"/>
          <w:right w:val="nil"/>
          <w:between w:val="nil"/>
        </w:pBdr>
        <w:rPr>
          <w:b/>
          <w:sz w:val="20"/>
          <w:szCs w:val="20"/>
        </w:rPr>
      </w:pPr>
    </w:p>
    <w:p w14:paraId="265D4A75" w14:textId="77777777" w:rsidR="00D21F6B" w:rsidRDefault="00D21F6B">
      <w:pPr>
        <w:pStyle w:val="Normal0"/>
        <w:pBdr>
          <w:top w:val="nil"/>
          <w:left w:val="nil"/>
          <w:bottom w:val="nil"/>
          <w:right w:val="nil"/>
          <w:between w:val="nil"/>
        </w:pBdr>
        <w:rPr>
          <w:b/>
          <w:sz w:val="20"/>
          <w:szCs w:val="20"/>
        </w:rPr>
      </w:pPr>
    </w:p>
    <w:p w14:paraId="2C659795" w14:textId="77777777" w:rsidR="00D21F6B" w:rsidRDefault="00D21F6B">
      <w:pPr>
        <w:pStyle w:val="Normal0"/>
        <w:pBdr>
          <w:top w:val="nil"/>
          <w:left w:val="nil"/>
          <w:bottom w:val="nil"/>
          <w:right w:val="nil"/>
          <w:between w:val="nil"/>
        </w:pBdr>
        <w:rPr>
          <w:b/>
          <w:sz w:val="20"/>
          <w:szCs w:val="20"/>
        </w:rPr>
      </w:pPr>
    </w:p>
    <w:p w14:paraId="32989E47" w14:textId="77777777" w:rsidR="00D21F6B" w:rsidRDefault="00D21F6B">
      <w:pPr>
        <w:pStyle w:val="Normal0"/>
        <w:pBdr>
          <w:top w:val="nil"/>
          <w:left w:val="nil"/>
          <w:bottom w:val="nil"/>
          <w:right w:val="nil"/>
          <w:between w:val="nil"/>
        </w:pBdr>
        <w:rPr>
          <w:b/>
          <w:sz w:val="20"/>
          <w:szCs w:val="20"/>
        </w:rPr>
      </w:pPr>
    </w:p>
    <w:p w14:paraId="7DE64FDA" w14:textId="77777777" w:rsidR="00916E52" w:rsidRPr="00877373" w:rsidRDefault="00916E52" w:rsidP="00916E52">
      <w:pPr>
        <w:pStyle w:val="Normal0"/>
        <w:pBdr>
          <w:top w:val="nil"/>
          <w:left w:val="nil"/>
          <w:bottom w:val="nil"/>
          <w:right w:val="nil"/>
          <w:between w:val="nil"/>
        </w:pBdr>
        <w:autoSpaceDE w:val="0"/>
        <w:autoSpaceDN w:val="0"/>
        <w:adjustRightInd w:val="0"/>
        <w:spacing w:line="240" w:lineRule="auto"/>
        <w:rPr>
          <w:color w:val="000000"/>
          <w:sz w:val="20"/>
          <w:szCs w:val="20"/>
        </w:rPr>
      </w:pPr>
      <w:r>
        <w:rPr>
          <w:color w:val="000000"/>
          <w:sz w:val="20"/>
          <w:szCs w:val="20"/>
        </w:rPr>
        <w:tab/>
      </w:r>
      <w:r>
        <w:rPr>
          <w:color w:val="000000"/>
          <w:sz w:val="20"/>
          <w:szCs w:val="20"/>
        </w:rPr>
        <w:tab/>
      </w:r>
      <w:r>
        <w:rPr>
          <w:color w:val="000000"/>
          <w:sz w:val="20"/>
          <w:szCs w:val="20"/>
        </w:rPr>
        <w:tab/>
      </w:r>
    </w:p>
    <w:p w14:paraId="45868D95" w14:textId="2224A6F2" w:rsidR="0022362F" w:rsidRDefault="00916E52" w:rsidP="00AA1584">
      <w:pPr>
        <w:pStyle w:val="Normal0"/>
        <w:pBdr>
          <w:top w:val="nil"/>
          <w:left w:val="nil"/>
          <w:bottom w:val="nil"/>
          <w:right w:val="nil"/>
          <w:between w:val="nil"/>
        </w:pBdr>
        <w:autoSpaceDE w:val="0"/>
        <w:autoSpaceDN w:val="0"/>
        <w:adjustRightInd w:val="0"/>
        <w:spacing w:line="240" w:lineRule="auto"/>
        <w:ind w:left="720"/>
        <w:rPr>
          <w:color w:val="000000"/>
          <w:sz w:val="20"/>
          <w:szCs w:val="20"/>
        </w:rPr>
      </w:pPr>
      <w:r w:rsidRPr="00916E52">
        <w:rPr>
          <w:color w:val="000000"/>
          <w:sz w:val="18"/>
          <w:szCs w:val="18"/>
        </w:rPr>
        <w:t xml:space="preserve">                                                  </w:t>
      </w:r>
      <w:r>
        <w:rPr>
          <w:color w:val="000000"/>
          <w:sz w:val="18"/>
          <w:szCs w:val="18"/>
        </w:rPr>
        <w:t xml:space="preserve">              </w:t>
      </w:r>
    </w:p>
    <w:p w14:paraId="1B5E6C8A" w14:textId="77777777" w:rsidR="009B4905" w:rsidRDefault="009B4905" w:rsidP="009B4905">
      <w:pPr>
        <w:pStyle w:val="Normal0"/>
        <w:pBdr>
          <w:top w:val="nil"/>
          <w:left w:val="nil"/>
          <w:bottom w:val="nil"/>
          <w:right w:val="nil"/>
          <w:between w:val="nil"/>
        </w:pBdr>
        <w:autoSpaceDE w:val="0"/>
        <w:autoSpaceDN w:val="0"/>
        <w:adjustRightInd w:val="0"/>
        <w:spacing w:line="240" w:lineRule="auto"/>
        <w:ind w:left="720"/>
        <w:jc w:val="both"/>
        <w:rPr>
          <w:color w:val="000000"/>
          <w:sz w:val="20"/>
          <w:szCs w:val="20"/>
        </w:rPr>
      </w:pPr>
    </w:p>
    <w:sectPr w:rsidR="009B4905">
      <w:headerReference w:type="default" r:id="rId29"/>
      <w:footerReference w:type="default" r:id="rId3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Fabian Cuartas D." w:date="2024-10-02T11:13:00Z" w:initials="FC">
    <w:p w14:paraId="6A009997" w14:textId="77777777" w:rsidR="00A014D2" w:rsidRDefault="00A014D2" w:rsidP="00A014D2">
      <w:pPr>
        <w:pStyle w:val="Textocomentario"/>
      </w:pPr>
      <w:r>
        <w:rPr>
          <w:rStyle w:val="Refdecomentario"/>
        </w:rPr>
        <w:annotationRef/>
      </w:r>
      <w:r>
        <w:t>DG. Favor rediseñar imagen de aleaciones.</w:t>
      </w:r>
    </w:p>
  </w:comment>
  <w:comment w:id="12" w:author="Fabian Cuartas D." w:date="2024-09-25T08:27:00Z" w:initials="FC">
    <w:p w14:paraId="03088DDF" w14:textId="77777777" w:rsidR="00C8708B" w:rsidRDefault="00B8519E" w:rsidP="00C8708B">
      <w:pPr>
        <w:pStyle w:val="Textocomentario"/>
      </w:pPr>
      <w:r>
        <w:rPr>
          <w:rStyle w:val="Refdecomentario"/>
        </w:rPr>
        <w:annotationRef/>
      </w:r>
      <w:r w:rsidR="00C8708B">
        <w:t xml:space="preserve">DG, le envío Tabla 1, favor rediseñar se </w:t>
      </w:r>
      <w:proofErr w:type="gramStart"/>
      <w:r w:rsidR="00C8708B">
        <w:t>presenta :</w:t>
      </w:r>
      <w:proofErr w:type="gramEnd"/>
      <w:r w:rsidR="00C8708B">
        <w:t xml:space="preserve"> oro verde.</w:t>
      </w:r>
    </w:p>
  </w:comment>
  <w:comment w:id="13" w:author="Fabian Cuartas D." w:date="2024-09-25T08:28:00Z" w:initials="FC">
    <w:p w14:paraId="64C6E596" w14:textId="77777777" w:rsidR="00C8708B" w:rsidRDefault="00B8519E" w:rsidP="00C8708B">
      <w:pPr>
        <w:pStyle w:val="Textocomentario"/>
      </w:pPr>
      <w:r>
        <w:rPr>
          <w:rStyle w:val="Refdecomentario"/>
        </w:rPr>
        <w:annotationRef/>
      </w:r>
      <w:r w:rsidR="00C8708B">
        <w:t xml:space="preserve">DG, le envío Tabla 2, favor rediseñar se </w:t>
      </w:r>
      <w:proofErr w:type="gramStart"/>
      <w:r w:rsidR="00C8708B">
        <w:t>presenta :</w:t>
      </w:r>
      <w:proofErr w:type="gramEnd"/>
      <w:r w:rsidR="00C8708B">
        <w:t xml:space="preserve"> oro amarillo claro.</w:t>
      </w:r>
    </w:p>
  </w:comment>
  <w:comment w:id="14" w:author="Fabian Cuartas D." w:date="2024-09-25T08:29:00Z" w:initials="FC">
    <w:p w14:paraId="21F92A8E" w14:textId="77777777" w:rsidR="00C8708B" w:rsidRDefault="00B8519E" w:rsidP="00C8708B">
      <w:pPr>
        <w:pStyle w:val="Textocomentario"/>
      </w:pPr>
      <w:r>
        <w:rPr>
          <w:rStyle w:val="Refdecomentario"/>
        </w:rPr>
        <w:annotationRef/>
      </w:r>
      <w:r w:rsidR="00C8708B">
        <w:t xml:space="preserve">DG, le envío Tabla </w:t>
      </w:r>
      <w:proofErr w:type="gramStart"/>
      <w:r w:rsidR="00C8708B">
        <w:t>3 ,</w:t>
      </w:r>
      <w:proofErr w:type="gramEnd"/>
      <w:r w:rsidR="00C8708B">
        <w:t xml:space="preserve"> favor rediseñar se presenta : oro amarillo.</w:t>
      </w:r>
    </w:p>
  </w:comment>
  <w:comment w:id="15" w:author="Fabian Cuartas D." w:date="2024-09-25T08:29:00Z" w:initials="FC">
    <w:p w14:paraId="45CA62C4" w14:textId="77777777" w:rsidR="00C8708B" w:rsidRDefault="00B8519E" w:rsidP="00C8708B">
      <w:pPr>
        <w:pStyle w:val="Textocomentario"/>
      </w:pPr>
      <w:r>
        <w:rPr>
          <w:rStyle w:val="Refdecomentario"/>
        </w:rPr>
        <w:annotationRef/>
      </w:r>
      <w:r w:rsidR="00C8708B">
        <w:t xml:space="preserve">DG, le envío Tabla 4, favor rediseñar se </w:t>
      </w:r>
      <w:proofErr w:type="gramStart"/>
      <w:r w:rsidR="00C8708B">
        <w:t>presenta :</w:t>
      </w:r>
      <w:proofErr w:type="gramEnd"/>
      <w:r w:rsidR="00C8708B">
        <w:t xml:space="preserve"> oro rose.</w:t>
      </w:r>
    </w:p>
  </w:comment>
  <w:comment w:id="16" w:author="Fabian Cuartas D." w:date="2024-09-25T08:30:00Z" w:initials="FC">
    <w:p w14:paraId="33514206" w14:textId="77777777" w:rsidR="00C8708B" w:rsidRDefault="00B8519E" w:rsidP="00C8708B">
      <w:pPr>
        <w:pStyle w:val="Textocomentario"/>
      </w:pPr>
      <w:r>
        <w:rPr>
          <w:rStyle w:val="Refdecomentario"/>
        </w:rPr>
        <w:annotationRef/>
      </w:r>
      <w:r w:rsidR="00C8708B">
        <w:t xml:space="preserve">DG, le envío Tabla 5, favor rediseñar se </w:t>
      </w:r>
      <w:proofErr w:type="gramStart"/>
      <w:r w:rsidR="00C8708B">
        <w:t>presenta :</w:t>
      </w:r>
      <w:proofErr w:type="gramEnd"/>
      <w:r w:rsidR="00C8708B">
        <w:t xml:space="preserve"> oro rojo.</w:t>
      </w:r>
    </w:p>
  </w:comment>
  <w:comment w:id="17" w:author="Fabian Cuartas D." w:date="2024-09-25T08:31:00Z" w:initials="FC">
    <w:p w14:paraId="5F4755C4" w14:textId="77777777" w:rsidR="00C8708B" w:rsidRDefault="00B8519E" w:rsidP="00C8708B">
      <w:pPr>
        <w:pStyle w:val="Textocomentario"/>
      </w:pPr>
      <w:r>
        <w:rPr>
          <w:rStyle w:val="Refdecomentario"/>
        </w:rPr>
        <w:annotationRef/>
      </w:r>
      <w:r w:rsidR="00C8708B">
        <w:t xml:space="preserve">DG, le envío Tabla 6, favor rediseñar se </w:t>
      </w:r>
      <w:proofErr w:type="gramStart"/>
      <w:r w:rsidR="00C8708B">
        <w:t>presenta :</w:t>
      </w:r>
      <w:proofErr w:type="gramEnd"/>
      <w:r w:rsidR="00C8708B">
        <w:t xml:space="preserve"> </w:t>
      </w:r>
      <w:r w:rsidR="00C8708B">
        <w:rPr>
          <w:i/>
          <w:iCs/>
        </w:rPr>
        <w:t>Aleaciones de oro blanco de 750 milésimas (18 kilates) SIN NIQUEL</w:t>
      </w:r>
      <w:r w:rsidR="00C8708B">
        <w:t xml:space="preserve"> .</w:t>
      </w:r>
    </w:p>
  </w:comment>
  <w:comment w:id="18" w:author="Fabian Cuartas D." w:date="2024-09-25T08:32:00Z" w:initials="FC">
    <w:p w14:paraId="750C35AD" w14:textId="77777777" w:rsidR="00C8708B" w:rsidRDefault="00B8519E" w:rsidP="00C8708B">
      <w:pPr>
        <w:pStyle w:val="Textocomentario"/>
      </w:pPr>
      <w:r>
        <w:rPr>
          <w:rStyle w:val="Refdecomentario"/>
        </w:rPr>
        <w:annotationRef/>
      </w:r>
      <w:r w:rsidR="00C8708B">
        <w:t xml:space="preserve">DG, le envío Tabla 7, favor rediseñar se </w:t>
      </w:r>
      <w:proofErr w:type="gramStart"/>
      <w:r w:rsidR="00C8708B">
        <w:t>presenta :</w:t>
      </w:r>
      <w:r w:rsidR="00C8708B">
        <w:rPr>
          <w:i/>
          <w:iCs/>
        </w:rPr>
        <w:t>Con</w:t>
      </w:r>
      <w:proofErr w:type="gramEnd"/>
      <w:r w:rsidR="00C8708B">
        <w:rPr>
          <w:i/>
          <w:iCs/>
        </w:rPr>
        <w:t xml:space="preserve"> níquel y paladio</w:t>
      </w:r>
      <w:r w:rsidR="00C8708B">
        <w:t>.</w:t>
      </w:r>
    </w:p>
  </w:comment>
  <w:comment w:id="19" w:author="Fabian Cuartas D." w:date="2024-10-08T17:53:00Z" w:initials="FC">
    <w:p w14:paraId="59EF37BD" w14:textId="77777777" w:rsidR="002B1D89" w:rsidRDefault="00F36138" w:rsidP="002B1D89">
      <w:pPr>
        <w:pStyle w:val="Textocomentario"/>
      </w:pPr>
      <w:r>
        <w:rPr>
          <w:rStyle w:val="Refdecomentario"/>
        </w:rPr>
        <w:annotationRef/>
      </w:r>
      <w:r w:rsidR="002B1D89">
        <w:t xml:space="preserve">D.G., le envió tabla 08 y 09 favor rediseñar </w:t>
      </w:r>
    </w:p>
  </w:comment>
  <w:comment w:id="20" w:author="Fabian Cuartas D." w:date="2024-10-03T21:22:00Z" w:initials="FC">
    <w:p w14:paraId="7B8509ED" w14:textId="1EF7CE49" w:rsidR="00092055" w:rsidRDefault="00CC6F0A" w:rsidP="00092055">
      <w:pPr>
        <w:pStyle w:val="Textocomentario"/>
      </w:pPr>
      <w:r>
        <w:rPr>
          <w:rStyle w:val="Refdecomentario"/>
        </w:rPr>
        <w:annotationRef/>
      </w:r>
      <w:r w:rsidR="00092055">
        <w:t>D.G. Favor rediseñar tablas 13 y 14</w:t>
      </w:r>
    </w:p>
  </w:comment>
  <w:comment w:id="21" w:author="Fabian Cuartas D." w:date="2024-10-03T21:30:00Z" w:initials="FC">
    <w:p w14:paraId="70A32984" w14:textId="7106E27C" w:rsidR="00ED3B08" w:rsidRDefault="00ED3B08" w:rsidP="00ED3B08">
      <w:pPr>
        <w:pStyle w:val="Textocomentario"/>
      </w:pPr>
      <w:r>
        <w:rPr>
          <w:rStyle w:val="Refdecomentario"/>
        </w:rPr>
        <w:annotationRef/>
      </w:r>
      <w:r>
        <w:t xml:space="preserve">D.G. Rediseñar </w:t>
      </w:r>
      <w:proofErr w:type="gramStart"/>
      <w:r>
        <w:t>figura..</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009997" w15:done="0"/>
  <w15:commentEx w15:paraId="03088DDF" w15:done="0"/>
  <w15:commentEx w15:paraId="64C6E596" w15:done="0"/>
  <w15:commentEx w15:paraId="21F92A8E" w15:done="0"/>
  <w15:commentEx w15:paraId="45CA62C4" w15:done="0"/>
  <w15:commentEx w15:paraId="33514206" w15:done="0"/>
  <w15:commentEx w15:paraId="5F4755C4" w15:done="0"/>
  <w15:commentEx w15:paraId="750C35AD" w15:done="0"/>
  <w15:commentEx w15:paraId="59EF37BD" w15:done="0"/>
  <w15:commentEx w15:paraId="7B8509ED" w15:done="0"/>
  <w15:commentEx w15:paraId="70A329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DA3BA3" w16cex:dateUtc="2024-10-02T16:13:00Z"/>
  <w16cex:commentExtensible w16cex:durableId="4FF215CF" w16cex:dateUtc="2024-09-25T13:27:00Z"/>
  <w16cex:commentExtensible w16cex:durableId="7EB61B42" w16cex:dateUtc="2024-09-25T13:28:00Z"/>
  <w16cex:commentExtensible w16cex:durableId="6D51DFA5" w16cex:dateUtc="2024-09-25T13:29:00Z"/>
  <w16cex:commentExtensible w16cex:durableId="5245A69C" w16cex:dateUtc="2024-09-25T13:29:00Z"/>
  <w16cex:commentExtensible w16cex:durableId="35B103D2" w16cex:dateUtc="2024-09-25T13:30:00Z"/>
  <w16cex:commentExtensible w16cex:durableId="513608FE" w16cex:dateUtc="2024-09-25T13:31:00Z"/>
  <w16cex:commentExtensible w16cex:durableId="2D32CA92" w16cex:dateUtc="2024-09-25T13:32:00Z"/>
  <w16cex:commentExtensible w16cex:durableId="6006E0B6" w16cex:dateUtc="2024-10-08T22:53:00Z"/>
  <w16cex:commentExtensible w16cex:durableId="47E7946E" w16cex:dateUtc="2024-10-04T02:22:00Z"/>
  <w16cex:commentExtensible w16cex:durableId="4CABED01" w16cex:dateUtc="2024-10-04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009997" w16cid:durableId="57DA3BA3"/>
  <w16cid:commentId w16cid:paraId="03088DDF" w16cid:durableId="4FF215CF"/>
  <w16cid:commentId w16cid:paraId="64C6E596" w16cid:durableId="7EB61B42"/>
  <w16cid:commentId w16cid:paraId="21F92A8E" w16cid:durableId="6D51DFA5"/>
  <w16cid:commentId w16cid:paraId="45CA62C4" w16cid:durableId="5245A69C"/>
  <w16cid:commentId w16cid:paraId="33514206" w16cid:durableId="35B103D2"/>
  <w16cid:commentId w16cid:paraId="5F4755C4" w16cid:durableId="513608FE"/>
  <w16cid:commentId w16cid:paraId="750C35AD" w16cid:durableId="2D32CA92"/>
  <w16cid:commentId w16cid:paraId="59EF37BD" w16cid:durableId="6006E0B6"/>
  <w16cid:commentId w16cid:paraId="7B8509ED" w16cid:durableId="47E7946E"/>
  <w16cid:commentId w16cid:paraId="70A32984" w16cid:durableId="4CABED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60E2C" w14:textId="77777777" w:rsidR="00B2229F" w:rsidRDefault="00B2229F">
      <w:pPr>
        <w:spacing w:line="240" w:lineRule="auto"/>
      </w:pPr>
      <w:r>
        <w:separator/>
      </w:r>
    </w:p>
  </w:endnote>
  <w:endnote w:type="continuationSeparator" w:id="0">
    <w:p w14:paraId="65DF36D0" w14:textId="77777777" w:rsidR="00B2229F" w:rsidRDefault="00B222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BoldMT">
    <w:altName w:val="Arial"/>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illSansM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60502B" w:rsidRDefault="0060502B">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60502B" w:rsidRDefault="0060502B">
    <w:pPr>
      <w:pStyle w:val="Normal0"/>
      <w:spacing w:line="240" w:lineRule="auto"/>
      <w:ind w:left="-2" w:hanging="2"/>
      <w:jc w:val="right"/>
      <w:rPr>
        <w:rFonts w:ascii="Times New Roman" w:eastAsia="Times New Roman" w:hAnsi="Times New Roman" w:cs="Times New Roman"/>
        <w:sz w:val="24"/>
        <w:szCs w:val="24"/>
      </w:rPr>
    </w:pPr>
  </w:p>
  <w:p w14:paraId="000000DC" w14:textId="77777777" w:rsidR="0060502B" w:rsidRDefault="0060502B">
    <w:pPr>
      <w:pStyle w:val="Normal0"/>
      <w:spacing w:line="240" w:lineRule="auto"/>
      <w:rPr>
        <w:rFonts w:ascii="Times New Roman" w:eastAsia="Times New Roman" w:hAnsi="Times New Roman" w:cs="Times New Roman"/>
        <w:sz w:val="24"/>
        <w:szCs w:val="24"/>
      </w:rPr>
    </w:pPr>
  </w:p>
  <w:p w14:paraId="000000DD" w14:textId="77777777" w:rsidR="0060502B" w:rsidRDefault="0060502B">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60502B" w:rsidRDefault="0060502B">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AA70D" w14:textId="77777777" w:rsidR="00B2229F" w:rsidRDefault="00B2229F">
      <w:pPr>
        <w:spacing w:line="240" w:lineRule="auto"/>
      </w:pPr>
      <w:r>
        <w:separator/>
      </w:r>
    </w:p>
  </w:footnote>
  <w:footnote w:type="continuationSeparator" w:id="0">
    <w:p w14:paraId="50A4A30E" w14:textId="77777777" w:rsidR="00B2229F" w:rsidRDefault="00B222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60502B" w:rsidRDefault="0060502B"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60502B" w:rsidRDefault="0060502B">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2F9"/>
    <w:multiLevelType w:val="hybridMultilevel"/>
    <w:tmpl w:val="F0AEC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C160BF"/>
    <w:multiLevelType w:val="hybridMultilevel"/>
    <w:tmpl w:val="A0C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3ED0"/>
    <w:multiLevelType w:val="hybridMultilevel"/>
    <w:tmpl w:val="C4F2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473C4"/>
    <w:multiLevelType w:val="hybridMultilevel"/>
    <w:tmpl w:val="E66690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3CA0E20"/>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0AA4697B"/>
    <w:multiLevelType w:val="hybridMultilevel"/>
    <w:tmpl w:val="B3F2E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B41623D"/>
    <w:multiLevelType w:val="hybridMultilevel"/>
    <w:tmpl w:val="5B88CC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F4508C5"/>
    <w:multiLevelType w:val="hybridMultilevel"/>
    <w:tmpl w:val="34C48E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F7D706C"/>
    <w:multiLevelType w:val="hybridMultilevel"/>
    <w:tmpl w:val="845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9524A3"/>
    <w:multiLevelType w:val="hybridMultilevel"/>
    <w:tmpl w:val="73E6B7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12421A8F"/>
    <w:multiLevelType w:val="multilevel"/>
    <w:tmpl w:val="F53828FE"/>
    <w:lvl w:ilvl="0">
      <w:start w:val="3"/>
      <w:numFmt w:val="decimal"/>
      <w:lvlText w:val="%1."/>
      <w:lvlJc w:val="left"/>
      <w:pPr>
        <w:ind w:left="72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5517FC8"/>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4" w15:restartNumberingAfterBreak="0">
    <w:nsid w:val="16B267C3"/>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5" w15:restartNumberingAfterBreak="0">
    <w:nsid w:val="16E45585"/>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6" w15:restartNumberingAfterBreak="0">
    <w:nsid w:val="171402BF"/>
    <w:multiLevelType w:val="hybridMultilevel"/>
    <w:tmpl w:val="174E659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1B8B5369"/>
    <w:multiLevelType w:val="multilevel"/>
    <w:tmpl w:val="4CC47BAC"/>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b/>
        <w:bCs/>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128" w:hanging="1440"/>
      </w:pPr>
      <w:rPr>
        <w:rFonts w:hint="default"/>
      </w:rPr>
    </w:lvl>
    <w:lvl w:ilvl="8">
      <w:start w:val="1"/>
      <w:numFmt w:val="decimal"/>
      <w:lvlText w:val="%1.%2.%3.%4.%5.%6.%7.%8.%9"/>
      <w:lvlJc w:val="left"/>
      <w:pPr>
        <w:ind w:left="4872" w:hanging="1800"/>
      </w:pPr>
      <w:rPr>
        <w:rFonts w:hint="default"/>
      </w:rPr>
    </w:lvl>
  </w:abstractNum>
  <w:abstractNum w:abstractNumId="18" w15:restartNumberingAfterBreak="0">
    <w:nsid w:val="1C3A0565"/>
    <w:multiLevelType w:val="hybridMultilevel"/>
    <w:tmpl w:val="68ECC4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00E000C"/>
    <w:multiLevelType w:val="hybridMultilevel"/>
    <w:tmpl w:val="01CC4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0D1E40"/>
    <w:multiLevelType w:val="hybridMultilevel"/>
    <w:tmpl w:val="FBA0EDA0"/>
    <w:lvl w:ilvl="0" w:tplc="46882C6A">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C2939"/>
    <w:multiLevelType w:val="hybridMultilevel"/>
    <w:tmpl w:val="257EAB7E"/>
    <w:lvl w:ilvl="0" w:tplc="A6A0B638">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28F7467C"/>
    <w:multiLevelType w:val="hybridMultilevel"/>
    <w:tmpl w:val="81E23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F57618"/>
    <w:multiLevelType w:val="hybridMultilevel"/>
    <w:tmpl w:val="7DEC5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FE76229"/>
    <w:multiLevelType w:val="hybridMultilevel"/>
    <w:tmpl w:val="1F0C50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0B01C40"/>
    <w:multiLevelType w:val="hybridMultilevel"/>
    <w:tmpl w:val="C7BAA320"/>
    <w:lvl w:ilvl="0" w:tplc="95CEA2D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32D842FF"/>
    <w:multiLevelType w:val="hybridMultilevel"/>
    <w:tmpl w:val="891E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5423F"/>
    <w:multiLevelType w:val="hybridMultilevel"/>
    <w:tmpl w:val="387EC4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361167FD"/>
    <w:multiLevelType w:val="multilevel"/>
    <w:tmpl w:val="40487B36"/>
    <w:lvl w:ilvl="0">
      <w:start w:val="3"/>
      <w:numFmt w:val="decimal"/>
      <w:lvlText w:val="%1."/>
      <w:lvlJc w:val="left"/>
      <w:pPr>
        <w:ind w:left="720" w:hanging="360"/>
      </w:pPr>
      <w:rPr>
        <w:rFonts w:hint="default"/>
        <w:b/>
      </w:rPr>
    </w:lvl>
    <w:lvl w:ilvl="1">
      <w:start w:val="1"/>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6367F86"/>
    <w:multiLevelType w:val="hybridMultilevel"/>
    <w:tmpl w:val="FAE02C3A"/>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39EA0C3F"/>
    <w:multiLevelType w:val="hybridMultilevel"/>
    <w:tmpl w:val="0C88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34175E"/>
    <w:multiLevelType w:val="hybridMultilevel"/>
    <w:tmpl w:val="2F6E054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3C246DB3"/>
    <w:multiLevelType w:val="hybridMultilevel"/>
    <w:tmpl w:val="A1388C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3D163A0B"/>
    <w:multiLevelType w:val="hybridMultilevel"/>
    <w:tmpl w:val="04F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B374E9"/>
    <w:multiLevelType w:val="hybridMultilevel"/>
    <w:tmpl w:val="3F2A9ACC"/>
    <w:lvl w:ilvl="0" w:tplc="040C858E">
      <w:start w:val="4"/>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4256212C"/>
    <w:multiLevelType w:val="hybridMultilevel"/>
    <w:tmpl w:val="CA2210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8" w15:restartNumberingAfterBreak="0">
    <w:nsid w:val="425B5A68"/>
    <w:multiLevelType w:val="hybridMultilevel"/>
    <w:tmpl w:val="B55E5C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42840F0D"/>
    <w:multiLevelType w:val="hybridMultilevel"/>
    <w:tmpl w:val="507E4D7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473A2D47"/>
    <w:multiLevelType w:val="hybridMultilevel"/>
    <w:tmpl w:val="1074A228"/>
    <w:lvl w:ilvl="0" w:tplc="6FAA2A96">
      <w:start w:val="8"/>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1" w15:restartNumberingAfterBreak="0">
    <w:nsid w:val="474564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47A37278"/>
    <w:multiLevelType w:val="hybridMultilevel"/>
    <w:tmpl w:val="BB6EDE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D7661DC"/>
    <w:multiLevelType w:val="hybridMultilevel"/>
    <w:tmpl w:val="95402AB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4E222C90"/>
    <w:multiLevelType w:val="hybridMultilevel"/>
    <w:tmpl w:val="B6A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0C73B3"/>
    <w:multiLevelType w:val="hybridMultilevel"/>
    <w:tmpl w:val="117ADD5E"/>
    <w:lvl w:ilvl="0" w:tplc="1034F768">
      <w:start w:val="5"/>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528F72FC"/>
    <w:multiLevelType w:val="hybridMultilevel"/>
    <w:tmpl w:val="D65A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C248D4"/>
    <w:multiLevelType w:val="hybridMultilevel"/>
    <w:tmpl w:val="9E361424"/>
    <w:lvl w:ilvl="0" w:tplc="C4B850F0">
      <w:start w:val="5"/>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585B76A4"/>
    <w:multiLevelType w:val="hybridMultilevel"/>
    <w:tmpl w:val="72FCC596"/>
    <w:lvl w:ilvl="0" w:tplc="52ECBCF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AF09A9"/>
    <w:multiLevelType w:val="hybridMultilevel"/>
    <w:tmpl w:val="4218EBE8"/>
    <w:lvl w:ilvl="0" w:tplc="568EDAC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591D06EB"/>
    <w:multiLevelType w:val="hybridMultilevel"/>
    <w:tmpl w:val="26A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C818B4"/>
    <w:multiLevelType w:val="hybridMultilevel"/>
    <w:tmpl w:val="AA0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B926BB"/>
    <w:multiLevelType w:val="hybridMultilevel"/>
    <w:tmpl w:val="369A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8F3AC2"/>
    <w:multiLevelType w:val="hybridMultilevel"/>
    <w:tmpl w:val="71181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C30180"/>
    <w:multiLevelType w:val="hybridMultilevel"/>
    <w:tmpl w:val="599049A6"/>
    <w:lvl w:ilvl="0" w:tplc="4320A6A6">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057A29"/>
    <w:multiLevelType w:val="hybridMultilevel"/>
    <w:tmpl w:val="83B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1F51E4"/>
    <w:multiLevelType w:val="hybridMultilevel"/>
    <w:tmpl w:val="7DF2459E"/>
    <w:lvl w:ilvl="0" w:tplc="3F16A084">
      <w:start w:val="7"/>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58" w15:restartNumberingAfterBreak="0">
    <w:nsid w:val="60765D55"/>
    <w:multiLevelType w:val="multilevel"/>
    <w:tmpl w:val="5296B428"/>
    <w:lvl w:ilvl="0">
      <w:start w:val="7"/>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61333EA7"/>
    <w:multiLevelType w:val="hybridMultilevel"/>
    <w:tmpl w:val="36A83A68"/>
    <w:lvl w:ilvl="0" w:tplc="2FD66EB2">
      <w:start w:val="4"/>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1E60501"/>
    <w:multiLevelType w:val="hybridMultilevel"/>
    <w:tmpl w:val="6DE8EC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623B2F8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631D0BE2"/>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4" w15:restartNumberingAfterBreak="0">
    <w:nsid w:val="65EC5830"/>
    <w:multiLevelType w:val="multilevel"/>
    <w:tmpl w:val="D154073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5" w15:restartNumberingAfterBreak="0">
    <w:nsid w:val="6A82468B"/>
    <w:multiLevelType w:val="hybridMultilevel"/>
    <w:tmpl w:val="806410C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6" w15:restartNumberingAfterBreak="0">
    <w:nsid w:val="6C0378C9"/>
    <w:multiLevelType w:val="hybridMultilevel"/>
    <w:tmpl w:val="0182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5F5226"/>
    <w:multiLevelType w:val="hybridMultilevel"/>
    <w:tmpl w:val="0A0E103C"/>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15:restartNumberingAfterBreak="0">
    <w:nsid w:val="6CC6380D"/>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9" w15:restartNumberingAfterBreak="0">
    <w:nsid w:val="7101068B"/>
    <w:multiLevelType w:val="hybridMultilevel"/>
    <w:tmpl w:val="72964D7C"/>
    <w:lvl w:ilvl="0" w:tplc="EDDCB45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2CF38BA"/>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2F1500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73FC4BAB"/>
    <w:multiLevelType w:val="hybridMultilevel"/>
    <w:tmpl w:val="68A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8147EF"/>
    <w:multiLevelType w:val="hybridMultilevel"/>
    <w:tmpl w:val="DFB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E54CE7"/>
    <w:multiLevelType w:val="hybridMultilevel"/>
    <w:tmpl w:val="303AAF3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15:restartNumberingAfterBreak="0">
    <w:nsid w:val="7C743454"/>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76" w15:restartNumberingAfterBreak="0">
    <w:nsid w:val="7D6427E2"/>
    <w:multiLevelType w:val="hybridMultilevel"/>
    <w:tmpl w:val="A470E0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7E141DFC"/>
    <w:multiLevelType w:val="hybridMultilevel"/>
    <w:tmpl w:val="011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D80550"/>
    <w:multiLevelType w:val="hybridMultilevel"/>
    <w:tmpl w:val="DAC4375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9" w15:restartNumberingAfterBreak="0">
    <w:nsid w:val="7F687A26"/>
    <w:multiLevelType w:val="hybridMultilevel"/>
    <w:tmpl w:val="C1E051AA"/>
    <w:lvl w:ilvl="0" w:tplc="240A000D">
      <w:start w:val="1"/>
      <w:numFmt w:val="bullet"/>
      <w:lvlText w:val=""/>
      <w:lvlJc w:val="left"/>
      <w:pPr>
        <w:ind w:left="928"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02760696">
    <w:abstractNumId w:val="6"/>
  </w:num>
  <w:num w:numId="2" w16cid:durableId="1482307483">
    <w:abstractNumId w:val="43"/>
  </w:num>
  <w:num w:numId="3" w16cid:durableId="1348866300">
    <w:abstractNumId w:val="27"/>
  </w:num>
  <w:num w:numId="4" w16cid:durableId="1634629190">
    <w:abstractNumId w:val="60"/>
  </w:num>
  <w:num w:numId="5" w16cid:durableId="1957831415">
    <w:abstractNumId w:val="1"/>
  </w:num>
  <w:num w:numId="6" w16cid:durableId="400294613">
    <w:abstractNumId w:val="24"/>
  </w:num>
  <w:num w:numId="7" w16cid:durableId="601962424">
    <w:abstractNumId w:val="20"/>
  </w:num>
  <w:num w:numId="8" w16cid:durableId="1066533963">
    <w:abstractNumId w:val="69"/>
  </w:num>
  <w:num w:numId="9" w16cid:durableId="1244536096">
    <w:abstractNumId w:val="49"/>
  </w:num>
  <w:num w:numId="10" w16cid:durableId="393554801">
    <w:abstractNumId w:val="55"/>
  </w:num>
  <w:num w:numId="11" w16cid:durableId="1352104227">
    <w:abstractNumId w:val="62"/>
  </w:num>
  <w:num w:numId="12" w16cid:durableId="1044720559">
    <w:abstractNumId w:val="63"/>
  </w:num>
  <w:num w:numId="13" w16cid:durableId="693389505">
    <w:abstractNumId w:val="3"/>
  </w:num>
  <w:num w:numId="14" w16cid:durableId="719089209">
    <w:abstractNumId w:val="53"/>
  </w:num>
  <w:num w:numId="15" w16cid:durableId="1439763492">
    <w:abstractNumId w:val="66"/>
  </w:num>
  <w:num w:numId="16" w16cid:durableId="331758738">
    <w:abstractNumId w:val="10"/>
  </w:num>
  <w:num w:numId="17" w16cid:durableId="268053585">
    <w:abstractNumId w:val="72"/>
  </w:num>
  <w:num w:numId="18" w16cid:durableId="1069811863">
    <w:abstractNumId w:val="54"/>
  </w:num>
  <w:num w:numId="19" w16cid:durableId="481046743">
    <w:abstractNumId w:val="73"/>
  </w:num>
  <w:num w:numId="20" w16cid:durableId="477503786">
    <w:abstractNumId w:val="35"/>
  </w:num>
  <w:num w:numId="21" w16cid:durableId="58134787">
    <w:abstractNumId w:val="56"/>
  </w:num>
  <w:num w:numId="22" w16cid:durableId="1283656745">
    <w:abstractNumId w:val="2"/>
  </w:num>
  <w:num w:numId="23" w16cid:durableId="105466518">
    <w:abstractNumId w:val="28"/>
  </w:num>
  <w:num w:numId="24" w16cid:durableId="782850000">
    <w:abstractNumId w:val="77"/>
  </w:num>
  <w:num w:numId="25" w16cid:durableId="2022465225">
    <w:abstractNumId w:val="23"/>
  </w:num>
  <w:num w:numId="26" w16cid:durableId="552886310">
    <w:abstractNumId w:val="51"/>
  </w:num>
  <w:num w:numId="27" w16cid:durableId="1074936835">
    <w:abstractNumId w:val="22"/>
  </w:num>
  <w:num w:numId="28" w16cid:durableId="358824440">
    <w:abstractNumId w:val="71"/>
  </w:num>
  <w:num w:numId="29" w16cid:durableId="1716419831">
    <w:abstractNumId w:val="19"/>
  </w:num>
  <w:num w:numId="30" w16cid:durableId="1196960781">
    <w:abstractNumId w:val="47"/>
  </w:num>
  <w:num w:numId="31" w16cid:durableId="1940260409">
    <w:abstractNumId w:val="52"/>
  </w:num>
  <w:num w:numId="32" w16cid:durableId="1262759591">
    <w:abstractNumId w:val="0"/>
  </w:num>
  <w:num w:numId="33" w16cid:durableId="1664746836">
    <w:abstractNumId w:val="45"/>
  </w:num>
  <w:num w:numId="34" w16cid:durableId="858929267">
    <w:abstractNumId w:val="32"/>
  </w:num>
  <w:num w:numId="35" w16cid:durableId="2078479241">
    <w:abstractNumId w:val="41"/>
  </w:num>
  <w:num w:numId="36" w16cid:durableId="2095586335">
    <w:abstractNumId w:val="5"/>
  </w:num>
  <w:num w:numId="37" w16cid:durableId="547690942">
    <w:abstractNumId w:val="74"/>
  </w:num>
  <w:num w:numId="38" w16cid:durableId="1790054270">
    <w:abstractNumId w:val="16"/>
  </w:num>
  <w:num w:numId="39" w16cid:durableId="1071344281">
    <w:abstractNumId w:val="75"/>
  </w:num>
  <w:num w:numId="40" w16cid:durableId="2019886062">
    <w:abstractNumId w:val="15"/>
  </w:num>
  <w:num w:numId="41" w16cid:durableId="1159882597">
    <w:abstractNumId w:val="57"/>
  </w:num>
  <w:num w:numId="42" w16cid:durableId="1570648461">
    <w:abstractNumId w:val="40"/>
  </w:num>
  <w:num w:numId="43" w16cid:durableId="271254357">
    <w:abstractNumId w:val="78"/>
  </w:num>
  <w:num w:numId="44" w16cid:durableId="531265496">
    <w:abstractNumId w:val="64"/>
  </w:num>
  <w:num w:numId="45" w16cid:durableId="1188980075">
    <w:abstractNumId w:val="4"/>
  </w:num>
  <w:num w:numId="46" w16cid:durableId="1738896621">
    <w:abstractNumId w:val="76"/>
  </w:num>
  <w:num w:numId="47" w16cid:durableId="1909027854">
    <w:abstractNumId w:val="14"/>
  </w:num>
  <w:num w:numId="48" w16cid:durableId="339700492">
    <w:abstractNumId w:val="65"/>
  </w:num>
  <w:num w:numId="49" w16cid:durableId="873536354">
    <w:abstractNumId w:val="37"/>
  </w:num>
  <w:num w:numId="50" w16cid:durableId="1494370246">
    <w:abstractNumId w:val="39"/>
  </w:num>
  <w:num w:numId="51" w16cid:durableId="1743988009">
    <w:abstractNumId w:val="21"/>
  </w:num>
  <w:num w:numId="52" w16cid:durableId="407112849">
    <w:abstractNumId w:val="38"/>
  </w:num>
  <w:num w:numId="53" w16cid:durableId="37316505">
    <w:abstractNumId w:val="25"/>
  </w:num>
  <w:num w:numId="54" w16cid:durableId="358314608">
    <w:abstractNumId w:val="7"/>
  </w:num>
  <w:num w:numId="55" w16cid:durableId="1964577183">
    <w:abstractNumId w:val="34"/>
  </w:num>
  <w:num w:numId="56" w16cid:durableId="2105296645">
    <w:abstractNumId w:val="13"/>
  </w:num>
  <w:num w:numId="57" w16cid:durableId="53238290">
    <w:abstractNumId w:val="68"/>
  </w:num>
  <w:num w:numId="58" w16cid:durableId="1447387696">
    <w:abstractNumId w:val="8"/>
  </w:num>
  <w:num w:numId="59" w16cid:durableId="319308087">
    <w:abstractNumId w:val="18"/>
  </w:num>
  <w:num w:numId="60" w16cid:durableId="199248644">
    <w:abstractNumId w:val="30"/>
  </w:num>
  <w:num w:numId="61" w16cid:durableId="1437865635">
    <w:abstractNumId w:val="11"/>
  </w:num>
  <w:num w:numId="62" w16cid:durableId="1837374933">
    <w:abstractNumId w:val="33"/>
  </w:num>
  <w:num w:numId="63" w16cid:durableId="1977177611">
    <w:abstractNumId w:val="70"/>
  </w:num>
  <w:num w:numId="64" w16cid:durableId="1332610182">
    <w:abstractNumId w:val="42"/>
  </w:num>
  <w:num w:numId="65" w16cid:durableId="759764414">
    <w:abstractNumId w:val="61"/>
  </w:num>
  <w:num w:numId="66" w16cid:durableId="1564488257">
    <w:abstractNumId w:val="12"/>
  </w:num>
  <w:num w:numId="67" w16cid:durableId="1376467034">
    <w:abstractNumId w:val="36"/>
  </w:num>
  <w:num w:numId="68" w16cid:durableId="65954894">
    <w:abstractNumId w:val="26"/>
  </w:num>
  <w:num w:numId="69" w16cid:durableId="1381397794">
    <w:abstractNumId w:val="48"/>
  </w:num>
  <w:num w:numId="70" w16cid:durableId="1325276251">
    <w:abstractNumId w:val="46"/>
  </w:num>
  <w:num w:numId="71" w16cid:durableId="1810055666">
    <w:abstractNumId w:val="58"/>
  </w:num>
  <w:num w:numId="72" w16cid:durableId="551038599">
    <w:abstractNumId w:val="17"/>
  </w:num>
  <w:num w:numId="73" w16cid:durableId="1665086971">
    <w:abstractNumId w:val="50"/>
  </w:num>
  <w:num w:numId="74" w16cid:durableId="1480071068">
    <w:abstractNumId w:val="79"/>
  </w:num>
  <w:num w:numId="75" w16cid:durableId="2084721154">
    <w:abstractNumId w:val="44"/>
  </w:num>
  <w:num w:numId="76" w16cid:durableId="1097405270">
    <w:abstractNumId w:val="9"/>
  </w:num>
  <w:num w:numId="77" w16cid:durableId="707218430">
    <w:abstractNumId w:val="59"/>
  </w:num>
  <w:num w:numId="78" w16cid:durableId="1721200934">
    <w:abstractNumId w:val="31"/>
  </w:num>
  <w:num w:numId="79" w16cid:durableId="198519134">
    <w:abstractNumId w:val="29"/>
  </w:num>
  <w:num w:numId="80" w16cid:durableId="2052420178">
    <w:abstractNumId w:val="6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an Cuartas D.">
    <w15:presenceInfo w15:providerId="Windows Live" w15:userId="502b3f2677c8a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849"/>
    <w:rsid w:val="000035C9"/>
    <w:rsid w:val="00003EEA"/>
    <w:rsid w:val="000067BF"/>
    <w:rsid w:val="00011F29"/>
    <w:rsid w:val="00013AD7"/>
    <w:rsid w:val="00017FD2"/>
    <w:rsid w:val="000246EB"/>
    <w:rsid w:val="00031AC7"/>
    <w:rsid w:val="00033AB6"/>
    <w:rsid w:val="00035A21"/>
    <w:rsid w:val="00044259"/>
    <w:rsid w:val="000517DC"/>
    <w:rsid w:val="00052F14"/>
    <w:rsid w:val="0005619B"/>
    <w:rsid w:val="00061571"/>
    <w:rsid w:val="000648E1"/>
    <w:rsid w:val="00065B59"/>
    <w:rsid w:val="0007104E"/>
    <w:rsid w:val="00072722"/>
    <w:rsid w:val="000755CB"/>
    <w:rsid w:val="00075622"/>
    <w:rsid w:val="00077A47"/>
    <w:rsid w:val="0008102E"/>
    <w:rsid w:val="000817ED"/>
    <w:rsid w:val="00082FF5"/>
    <w:rsid w:val="000830D0"/>
    <w:rsid w:val="00086AE1"/>
    <w:rsid w:val="000903CD"/>
    <w:rsid w:val="000915CE"/>
    <w:rsid w:val="00092055"/>
    <w:rsid w:val="00092A12"/>
    <w:rsid w:val="00093DF5"/>
    <w:rsid w:val="00096FA2"/>
    <w:rsid w:val="000A0DCB"/>
    <w:rsid w:val="000A115B"/>
    <w:rsid w:val="000A4D46"/>
    <w:rsid w:val="000B01A3"/>
    <w:rsid w:val="000B2E13"/>
    <w:rsid w:val="000B6C6D"/>
    <w:rsid w:val="000B764C"/>
    <w:rsid w:val="000C0A15"/>
    <w:rsid w:val="000C2383"/>
    <w:rsid w:val="000C25B5"/>
    <w:rsid w:val="000C567E"/>
    <w:rsid w:val="000D4ECA"/>
    <w:rsid w:val="000D7CAA"/>
    <w:rsid w:val="000D7DEC"/>
    <w:rsid w:val="000D7E50"/>
    <w:rsid w:val="000E2404"/>
    <w:rsid w:val="000E31FA"/>
    <w:rsid w:val="000E3822"/>
    <w:rsid w:val="000E48E0"/>
    <w:rsid w:val="000E4F6A"/>
    <w:rsid w:val="000F189D"/>
    <w:rsid w:val="000F756B"/>
    <w:rsid w:val="00103AF4"/>
    <w:rsid w:val="00103BFF"/>
    <w:rsid w:val="00106791"/>
    <w:rsid w:val="00116C5A"/>
    <w:rsid w:val="001207E9"/>
    <w:rsid w:val="00121F5B"/>
    <w:rsid w:val="0013122D"/>
    <w:rsid w:val="0013432F"/>
    <w:rsid w:val="0013663F"/>
    <w:rsid w:val="001374A8"/>
    <w:rsid w:val="001435B8"/>
    <w:rsid w:val="00143AC5"/>
    <w:rsid w:val="00143F91"/>
    <w:rsid w:val="00145A97"/>
    <w:rsid w:val="00147D74"/>
    <w:rsid w:val="00156006"/>
    <w:rsid w:val="001567E9"/>
    <w:rsid w:val="00166521"/>
    <w:rsid w:val="00166DE2"/>
    <w:rsid w:val="00177A96"/>
    <w:rsid w:val="0019777F"/>
    <w:rsid w:val="001A1702"/>
    <w:rsid w:val="001A7C1D"/>
    <w:rsid w:val="001B1C40"/>
    <w:rsid w:val="001B254C"/>
    <w:rsid w:val="001B2D1E"/>
    <w:rsid w:val="001B569F"/>
    <w:rsid w:val="001B6AD5"/>
    <w:rsid w:val="001B7E7E"/>
    <w:rsid w:val="001B7F20"/>
    <w:rsid w:val="001B7FFC"/>
    <w:rsid w:val="001C1F3D"/>
    <w:rsid w:val="001C3AFF"/>
    <w:rsid w:val="001D0359"/>
    <w:rsid w:val="001D4DA5"/>
    <w:rsid w:val="001D685E"/>
    <w:rsid w:val="001D6AFE"/>
    <w:rsid w:val="001E5B6C"/>
    <w:rsid w:val="001F0127"/>
    <w:rsid w:val="001F292C"/>
    <w:rsid w:val="00200F0D"/>
    <w:rsid w:val="00204DCD"/>
    <w:rsid w:val="00205F80"/>
    <w:rsid w:val="00211EEF"/>
    <w:rsid w:val="0022061F"/>
    <w:rsid w:val="00221586"/>
    <w:rsid w:val="00221BDB"/>
    <w:rsid w:val="00222754"/>
    <w:rsid w:val="0022362F"/>
    <w:rsid w:val="00223DF5"/>
    <w:rsid w:val="00224656"/>
    <w:rsid w:val="00227694"/>
    <w:rsid w:val="00250E14"/>
    <w:rsid w:val="00252058"/>
    <w:rsid w:val="0025387E"/>
    <w:rsid w:val="0025414B"/>
    <w:rsid w:val="00254775"/>
    <w:rsid w:val="00254C60"/>
    <w:rsid w:val="00254D58"/>
    <w:rsid w:val="00254F47"/>
    <w:rsid w:val="0025625A"/>
    <w:rsid w:val="00260A27"/>
    <w:rsid w:val="002615F8"/>
    <w:rsid w:val="00262F6B"/>
    <w:rsid w:val="00270929"/>
    <w:rsid w:val="002724F7"/>
    <w:rsid w:val="00274776"/>
    <w:rsid w:val="00275915"/>
    <w:rsid w:val="00276F24"/>
    <w:rsid w:val="002777CC"/>
    <w:rsid w:val="002778A6"/>
    <w:rsid w:val="00281F46"/>
    <w:rsid w:val="0028298B"/>
    <w:rsid w:val="0028506E"/>
    <w:rsid w:val="00287AE5"/>
    <w:rsid w:val="002A1115"/>
    <w:rsid w:val="002A56AF"/>
    <w:rsid w:val="002B0065"/>
    <w:rsid w:val="002B127C"/>
    <w:rsid w:val="002B1D89"/>
    <w:rsid w:val="002B2FA3"/>
    <w:rsid w:val="002B3087"/>
    <w:rsid w:val="002B51AF"/>
    <w:rsid w:val="002B6488"/>
    <w:rsid w:val="002B71FF"/>
    <w:rsid w:val="002C7F66"/>
    <w:rsid w:val="002D0517"/>
    <w:rsid w:val="002D0B0C"/>
    <w:rsid w:val="002D11A4"/>
    <w:rsid w:val="002D75E5"/>
    <w:rsid w:val="002E16F5"/>
    <w:rsid w:val="002E28CA"/>
    <w:rsid w:val="002E30E8"/>
    <w:rsid w:val="002E4074"/>
    <w:rsid w:val="002E6118"/>
    <w:rsid w:val="002E64C6"/>
    <w:rsid w:val="002F1B11"/>
    <w:rsid w:val="002F3D5F"/>
    <w:rsid w:val="002F73C1"/>
    <w:rsid w:val="00300C87"/>
    <w:rsid w:val="0030101D"/>
    <w:rsid w:val="003067EC"/>
    <w:rsid w:val="00314C04"/>
    <w:rsid w:val="00323F8E"/>
    <w:rsid w:val="00324B52"/>
    <w:rsid w:val="00324C03"/>
    <w:rsid w:val="00325A56"/>
    <w:rsid w:val="00330A93"/>
    <w:rsid w:val="0033518C"/>
    <w:rsid w:val="00336836"/>
    <w:rsid w:val="00336A05"/>
    <w:rsid w:val="00336F7C"/>
    <w:rsid w:val="00342294"/>
    <w:rsid w:val="00347D21"/>
    <w:rsid w:val="00351849"/>
    <w:rsid w:val="00351A8C"/>
    <w:rsid w:val="00354512"/>
    <w:rsid w:val="003551B4"/>
    <w:rsid w:val="00357359"/>
    <w:rsid w:val="00365851"/>
    <w:rsid w:val="00366E19"/>
    <w:rsid w:val="00366E22"/>
    <w:rsid w:val="00375A42"/>
    <w:rsid w:val="003807FF"/>
    <w:rsid w:val="00381986"/>
    <w:rsid w:val="00383704"/>
    <w:rsid w:val="00385112"/>
    <w:rsid w:val="003873E6"/>
    <w:rsid w:val="00391694"/>
    <w:rsid w:val="00392195"/>
    <w:rsid w:val="00394D1C"/>
    <w:rsid w:val="003A1BEC"/>
    <w:rsid w:val="003A2452"/>
    <w:rsid w:val="003A357A"/>
    <w:rsid w:val="003A367B"/>
    <w:rsid w:val="003A4537"/>
    <w:rsid w:val="003A5691"/>
    <w:rsid w:val="003B02E7"/>
    <w:rsid w:val="003B1087"/>
    <w:rsid w:val="003B453B"/>
    <w:rsid w:val="003C7491"/>
    <w:rsid w:val="003D112E"/>
    <w:rsid w:val="003E0F7C"/>
    <w:rsid w:val="003E2988"/>
    <w:rsid w:val="003E65B0"/>
    <w:rsid w:val="003E7195"/>
    <w:rsid w:val="003E728A"/>
    <w:rsid w:val="004011FF"/>
    <w:rsid w:val="00402F08"/>
    <w:rsid w:val="004077BB"/>
    <w:rsid w:val="00407AFA"/>
    <w:rsid w:val="004105FC"/>
    <w:rsid w:val="00413216"/>
    <w:rsid w:val="00414590"/>
    <w:rsid w:val="004147AA"/>
    <w:rsid w:val="0041757E"/>
    <w:rsid w:val="00427A4E"/>
    <w:rsid w:val="00430BC6"/>
    <w:rsid w:val="00433E15"/>
    <w:rsid w:val="004410D8"/>
    <w:rsid w:val="004439EB"/>
    <w:rsid w:val="004450A0"/>
    <w:rsid w:val="004475BE"/>
    <w:rsid w:val="0045064F"/>
    <w:rsid w:val="00451B19"/>
    <w:rsid w:val="00453295"/>
    <w:rsid w:val="004535D6"/>
    <w:rsid w:val="00455C0A"/>
    <w:rsid w:val="00460296"/>
    <w:rsid w:val="00463454"/>
    <w:rsid w:val="00465159"/>
    <w:rsid w:val="00471DF4"/>
    <w:rsid w:val="00472C8F"/>
    <w:rsid w:val="00484B40"/>
    <w:rsid w:val="00487069"/>
    <w:rsid w:val="004904A6"/>
    <w:rsid w:val="004909F4"/>
    <w:rsid w:val="0049143C"/>
    <w:rsid w:val="00492E45"/>
    <w:rsid w:val="004A13C7"/>
    <w:rsid w:val="004A4F88"/>
    <w:rsid w:val="004A708E"/>
    <w:rsid w:val="004B1B2F"/>
    <w:rsid w:val="004C07FB"/>
    <w:rsid w:val="004C3374"/>
    <w:rsid w:val="004C4B91"/>
    <w:rsid w:val="004C5974"/>
    <w:rsid w:val="004C60CA"/>
    <w:rsid w:val="004C7646"/>
    <w:rsid w:val="004D26C1"/>
    <w:rsid w:val="004D4605"/>
    <w:rsid w:val="004E735B"/>
    <w:rsid w:val="00500DDE"/>
    <w:rsid w:val="00510642"/>
    <w:rsid w:val="005131FA"/>
    <w:rsid w:val="00514EAD"/>
    <w:rsid w:val="00521F07"/>
    <w:rsid w:val="005226F3"/>
    <w:rsid w:val="00524EC6"/>
    <w:rsid w:val="00531426"/>
    <w:rsid w:val="00533691"/>
    <w:rsid w:val="00533BEE"/>
    <w:rsid w:val="00535A7C"/>
    <w:rsid w:val="00536E8F"/>
    <w:rsid w:val="00537970"/>
    <w:rsid w:val="005432F4"/>
    <w:rsid w:val="00543FD2"/>
    <w:rsid w:val="00546E9C"/>
    <w:rsid w:val="00551F5C"/>
    <w:rsid w:val="00553A5B"/>
    <w:rsid w:val="005545DE"/>
    <w:rsid w:val="00555765"/>
    <w:rsid w:val="0056442B"/>
    <w:rsid w:val="00566512"/>
    <w:rsid w:val="00570EF6"/>
    <w:rsid w:val="00571D87"/>
    <w:rsid w:val="00577FCD"/>
    <w:rsid w:val="005916CC"/>
    <w:rsid w:val="005933EE"/>
    <w:rsid w:val="00596D1C"/>
    <w:rsid w:val="005B1A51"/>
    <w:rsid w:val="005B3DD2"/>
    <w:rsid w:val="005C0763"/>
    <w:rsid w:val="005C090F"/>
    <w:rsid w:val="005C1CB6"/>
    <w:rsid w:val="005D6801"/>
    <w:rsid w:val="005E2E9E"/>
    <w:rsid w:val="005E350B"/>
    <w:rsid w:val="005E3FAD"/>
    <w:rsid w:val="005F54D1"/>
    <w:rsid w:val="005F5954"/>
    <w:rsid w:val="005F7348"/>
    <w:rsid w:val="005F73C1"/>
    <w:rsid w:val="0060502B"/>
    <w:rsid w:val="00612660"/>
    <w:rsid w:val="006152DE"/>
    <w:rsid w:val="00617E5A"/>
    <w:rsid w:val="006209AD"/>
    <w:rsid w:val="00624D04"/>
    <w:rsid w:val="0062687A"/>
    <w:rsid w:val="00626A90"/>
    <w:rsid w:val="00627ED7"/>
    <w:rsid w:val="00627FD8"/>
    <w:rsid w:val="0063262B"/>
    <w:rsid w:val="0063283C"/>
    <w:rsid w:val="00637C11"/>
    <w:rsid w:val="00652FFC"/>
    <w:rsid w:val="00653773"/>
    <w:rsid w:val="0065422F"/>
    <w:rsid w:val="006557D4"/>
    <w:rsid w:val="00656DD0"/>
    <w:rsid w:val="00662EF7"/>
    <w:rsid w:val="00663E50"/>
    <w:rsid w:val="00665BAD"/>
    <w:rsid w:val="0066660D"/>
    <w:rsid w:val="0067262D"/>
    <w:rsid w:val="00672C27"/>
    <w:rsid w:val="00675FC9"/>
    <w:rsid w:val="00683B3F"/>
    <w:rsid w:val="00683F0C"/>
    <w:rsid w:val="0069252B"/>
    <w:rsid w:val="00693C38"/>
    <w:rsid w:val="006A162B"/>
    <w:rsid w:val="006A38C1"/>
    <w:rsid w:val="006B4269"/>
    <w:rsid w:val="006B489A"/>
    <w:rsid w:val="006B5849"/>
    <w:rsid w:val="006C1399"/>
    <w:rsid w:val="006E22CD"/>
    <w:rsid w:val="006F1C35"/>
    <w:rsid w:val="0070392F"/>
    <w:rsid w:val="007057BD"/>
    <w:rsid w:val="00706F11"/>
    <w:rsid w:val="00706F9E"/>
    <w:rsid w:val="00710C77"/>
    <w:rsid w:val="007150E3"/>
    <w:rsid w:val="00721ECA"/>
    <w:rsid w:val="0072587C"/>
    <w:rsid w:val="00730195"/>
    <w:rsid w:val="00733526"/>
    <w:rsid w:val="0073785C"/>
    <w:rsid w:val="00743DA6"/>
    <w:rsid w:val="00747F7F"/>
    <w:rsid w:val="007645D9"/>
    <w:rsid w:val="00767BDE"/>
    <w:rsid w:val="007806C3"/>
    <w:rsid w:val="00784D46"/>
    <w:rsid w:val="007854EE"/>
    <w:rsid w:val="00785A6D"/>
    <w:rsid w:val="0078693D"/>
    <w:rsid w:val="00787AFE"/>
    <w:rsid w:val="00791EF7"/>
    <w:rsid w:val="00794258"/>
    <w:rsid w:val="00796598"/>
    <w:rsid w:val="007972E4"/>
    <w:rsid w:val="007A3CE8"/>
    <w:rsid w:val="007A64A5"/>
    <w:rsid w:val="007B31D9"/>
    <w:rsid w:val="007B35A2"/>
    <w:rsid w:val="007C0BBC"/>
    <w:rsid w:val="007C287C"/>
    <w:rsid w:val="007D0DA6"/>
    <w:rsid w:val="007D6BDA"/>
    <w:rsid w:val="007E3F27"/>
    <w:rsid w:val="007E7E22"/>
    <w:rsid w:val="007F0158"/>
    <w:rsid w:val="007F0CA6"/>
    <w:rsid w:val="007F2781"/>
    <w:rsid w:val="007F42DA"/>
    <w:rsid w:val="007F72FF"/>
    <w:rsid w:val="00801C5D"/>
    <w:rsid w:val="00811524"/>
    <w:rsid w:val="00811BFB"/>
    <w:rsid w:val="00811E53"/>
    <w:rsid w:val="00813ACF"/>
    <w:rsid w:val="008146C1"/>
    <w:rsid w:val="008176A4"/>
    <w:rsid w:val="008218AF"/>
    <w:rsid w:val="008469F5"/>
    <w:rsid w:val="00847A69"/>
    <w:rsid w:val="008522D2"/>
    <w:rsid w:val="008579A7"/>
    <w:rsid w:val="008716D8"/>
    <w:rsid w:val="008756EF"/>
    <w:rsid w:val="00877303"/>
    <w:rsid w:val="00877373"/>
    <w:rsid w:val="00883768"/>
    <w:rsid w:val="00883A29"/>
    <w:rsid w:val="0089159A"/>
    <w:rsid w:val="00891B76"/>
    <w:rsid w:val="00893271"/>
    <w:rsid w:val="00896D8E"/>
    <w:rsid w:val="008A049F"/>
    <w:rsid w:val="008A0F51"/>
    <w:rsid w:val="008A17C6"/>
    <w:rsid w:val="008A1F25"/>
    <w:rsid w:val="008A3A6D"/>
    <w:rsid w:val="008A62B7"/>
    <w:rsid w:val="008B2AF6"/>
    <w:rsid w:val="008D03A5"/>
    <w:rsid w:val="008D0B7A"/>
    <w:rsid w:val="008D1F14"/>
    <w:rsid w:val="008D3B83"/>
    <w:rsid w:val="008D4A3F"/>
    <w:rsid w:val="008F1B18"/>
    <w:rsid w:val="008F4C75"/>
    <w:rsid w:val="008F63B4"/>
    <w:rsid w:val="0090261D"/>
    <w:rsid w:val="00905AB9"/>
    <w:rsid w:val="00905FC8"/>
    <w:rsid w:val="00906E0F"/>
    <w:rsid w:val="009107DD"/>
    <w:rsid w:val="00911049"/>
    <w:rsid w:val="00913EDE"/>
    <w:rsid w:val="00916E52"/>
    <w:rsid w:val="00922D73"/>
    <w:rsid w:val="0092495F"/>
    <w:rsid w:val="0092542D"/>
    <w:rsid w:val="00925B4E"/>
    <w:rsid w:val="00932835"/>
    <w:rsid w:val="00932B3A"/>
    <w:rsid w:val="00935FB1"/>
    <w:rsid w:val="00940ECA"/>
    <w:rsid w:val="0094555F"/>
    <w:rsid w:val="00945656"/>
    <w:rsid w:val="0094743C"/>
    <w:rsid w:val="00953948"/>
    <w:rsid w:val="00961CF3"/>
    <w:rsid w:val="009718F1"/>
    <w:rsid w:val="009719E0"/>
    <w:rsid w:val="00983B30"/>
    <w:rsid w:val="009922C4"/>
    <w:rsid w:val="009928F7"/>
    <w:rsid w:val="00994EB0"/>
    <w:rsid w:val="00995AC2"/>
    <w:rsid w:val="0099689D"/>
    <w:rsid w:val="009A0119"/>
    <w:rsid w:val="009A30AF"/>
    <w:rsid w:val="009A5186"/>
    <w:rsid w:val="009B0882"/>
    <w:rsid w:val="009B0EC6"/>
    <w:rsid w:val="009B1E3C"/>
    <w:rsid w:val="009B200B"/>
    <w:rsid w:val="009B4905"/>
    <w:rsid w:val="009B7180"/>
    <w:rsid w:val="009C375C"/>
    <w:rsid w:val="009C39AC"/>
    <w:rsid w:val="009C5A88"/>
    <w:rsid w:val="009D22E5"/>
    <w:rsid w:val="009D5F0B"/>
    <w:rsid w:val="009D6451"/>
    <w:rsid w:val="009D7D60"/>
    <w:rsid w:val="009E0CE6"/>
    <w:rsid w:val="009F502B"/>
    <w:rsid w:val="009F5103"/>
    <w:rsid w:val="009F613C"/>
    <w:rsid w:val="00A014D2"/>
    <w:rsid w:val="00A0384F"/>
    <w:rsid w:val="00A05295"/>
    <w:rsid w:val="00A13EB6"/>
    <w:rsid w:val="00A16276"/>
    <w:rsid w:val="00A16377"/>
    <w:rsid w:val="00A17FD9"/>
    <w:rsid w:val="00A23BEF"/>
    <w:rsid w:val="00A246A1"/>
    <w:rsid w:val="00A31972"/>
    <w:rsid w:val="00A31BCA"/>
    <w:rsid w:val="00A43A56"/>
    <w:rsid w:val="00A54576"/>
    <w:rsid w:val="00A56F78"/>
    <w:rsid w:val="00A66EEC"/>
    <w:rsid w:val="00A676D8"/>
    <w:rsid w:val="00A75493"/>
    <w:rsid w:val="00A77596"/>
    <w:rsid w:val="00A85326"/>
    <w:rsid w:val="00A91F1F"/>
    <w:rsid w:val="00A9240A"/>
    <w:rsid w:val="00A94474"/>
    <w:rsid w:val="00A956FC"/>
    <w:rsid w:val="00A95AD1"/>
    <w:rsid w:val="00AA0773"/>
    <w:rsid w:val="00AA1584"/>
    <w:rsid w:val="00AA511F"/>
    <w:rsid w:val="00AA5A56"/>
    <w:rsid w:val="00AB03FF"/>
    <w:rsid w:val="00AB324F"/>
    <w:rsid w:val="00AB3F8B"/>
    <w:rsid w:val="00AB604C"/>
    <w:rsid w:val="00AC26D9"/>
    <w:rsid w:val="00AC3E29"/>
    <w:rsid w:val="00AC50B7"/>
    <w:rsid w:val="00AC57D5"/>
    <w:rsid w:val="00AD09A5"/>
    <w:rsid w:val="00AD2FE1"/>
    <w:rsid w:val="00AE1FFC"/>
    <w:rsid w:val="00AE3CC1"/>
    <w:rsid w:val="00AE4290"/>
    <w:rsid w:val="00AE77F7"/>
    <w:rsid w:val="00AF04A7"/>
    <w:rsid w:val="00B020EC"/>
    <w:rsid w:val="00B058F4"/>
    <w:rsid w:val="00B06B72"/>
    <w:rsid w:val="00B102FB"/>
    <w:rsid w:val="00B142F0"/>
    <w:rsid w:val="00B17644"/>
    <w:rsid w:val="00B20078"/>
    <w:rsid w:val="00B2014E"/>
    <w:rsid w:val="00B2229F"/>
    <w:rsid w:val="00B222BD"/>
    <w:rsid w:val="00B30538"/>
    <w:rsid w:val="00B35961"/>
    <w:rsid w:val="00B35D22"/>
    <w:rsid w:val="00B40511"/>
    <w:rsid w:val="00B43E6B"/>
    <w:rsid w:val="00B45DD1"/>
    <w:rsid w:val="00B47F2F"/>
    <w:rsid w:val="00B501B6"/>
    <w:rsid w:val="00B515D4"/>
    <w:rsid w:val="00B54C26"/>
    <w:rsid w:val="00B57587"/>
    <w:rsid w:val="00B709A1"/>
    <w:rsid w:val="00B72025"/>
    <w:rsid w:val="00B73AB7"/>
    <w:rsid w:val="00B8519E"/>
    <w:rsid w:val="00B853E3"/>
    <w:rsid w:val="00B85F3C"/>
    <w:rsid w:val="00B86E12"/>
    <w:rsid w:val="00B87347"/>
    <w:rsid w:val="00B91408"/>
    <w:rsid w:val="00B91FBD"/>
    <w:rsid w:val="00B95004"/>
    <w:rsid w:val="00B967D5"/>
    <w:rsid w:val="00B97A0B"/>
    <w:rsid w:val="00BA0550"/>
    <w:rsid w:val="00BA2C72"/>
    <w:rsid w:val="00BA6325"/>
    <w:rsid w:val="00BA6F20"/>
    <w:rsid w:val="00BA75B9"/>
    <w:rsid w:val="00BB7AAF"/>
    <w:rsid w:val="00BD41D3"/>
    <w:rsid w:val="00BE2BBB"/>
    <w:rsid w:val="00BF1E30"/>
    <w:rsid w:val="00BF4545"/>
    <w:rsid w:val="00BF76CB"/>
    <w:rsid w:val="00C011B5"/>
    <w:rsid w:val="00C0190F"/>
    <w:rsid w:val="00C02738"/>
    <w:rsid w:val="00C1550B"/>
    <w:rsid w:val="00C21B1E"/>
    <w:rsid w:val="00C26247"/>
    <w:rsid w:val="00C36CE9"/>
    <w:rsid w:val="00C3749C"/>
    <w:rsid w:val="00C44E32"/>
    <w:rsid w:val="00C45A3B"/>
    <w:rsid w:val="00C45EAB"/>
    <w:rsid w:val="00C4676C"/>
    <w:rsid w:val="00C50911"/>
    <w:rsid w:val="00C604C1"/>
    <w:rsid w:val="00C60E0F"/>
    <w:rsid w:val="00C643D3"/>
    <w:rsid w:val="00C6610E"/>
    <w:rsid w:val="00C700C6"/>
    <w:rsid w:val="00C71904"/>
    <w:rsid w:val="00C72463"/>
    <w:rsid w:val="00C72948"/>
    <w:rsid w:val="00C73302"/>
    <w:rsid w:val="00C77C18"/>
    <w:rsid w:val="00C8263E"/>
    <w:rsid w:val="00C8288B"/>
    <w:rsid w:val="00C84D17"/>
    <w:rsid w:val="00C8580B"/>
    <w:rsid w:val="00C8708B"/>
    <w:rsid w:val="00C92300"/>
    <w:rsid w:val="00C92BDE"/>
    <w:rsid w:val="00C96637"/>
    <w:rsid w:val="00CA211E"/>
    <w:rsid w:val="00CA2444"/>
    <w:rsid w:val="00CA6A51"/>
    <w:rsid w:val="00CB1568"/>
    <w:rsid w:val="00CC16DB"/>
    <w:rsid w:val="00CC395E"/>
    <w:rsid w:val="00CC6F0A"/>
    <w:rsid w:val="00CD262E"/>
    <w:rsid w:val="00CE2B89"/>
    <w:rsid w:val="00CE2F2E"/>
    <w:rsid w:val="00D00F21"/>
    <w:rsid w:val="00D04132"/>
    <w:rsid w:val="00D07940"/>
    <w:rsid w:val="00D12A44"/>
    <w:rsid w:val="00D12F73"/>
    <w:rsid w:val="00D14784"/>
    <w:rsid w:val="00D174D4"/>
    <w:rsid w:val="00D21F6B"/>
    <w:rsid w:val="00D261E7"/>
    <w:rsid w:val="00D33789"/>
    <w:rsid w:val="00D36CFF"/>
    <w:rsid w:val="00D376E1"/>
    <w:rsid w:val="00D41572"/>
    <w:rsid w:val="00D452D4"/>
    <w:rsid w:val="00D50AFA"/>
    <w:rsid w:val="00D60361"/>
    <w:rsid w:val="00D6268B"/>
    <w:rsid w:val="00D62AE9"/>
    <w:rsid w:val="00D64C2B"/>
    <w:rsid w:val="00D64CF0"/>
    <w:rsid w:val="00D73843"/>
    <w:rsid w:val="00D7792F"/>
    <w:rsid w:val="00D83B7B"/>
    <w:rsid w:val="00D846D4"/>
    <w:rsid w:val="00D8494F"/>
    <w:rsid w:val="00D84D0A"/>
    <w:rsid w:val="00D862A7"/>
    <w:rsid w:val="00D9146F"/>
    <w:rsid w:val="00D944B4"/>
    <w:rsid w:val="00D953E1"/>
    <w:rsid w:val="00D9751D"/>
    <w:rsid w:val="00DA37EB"/>
    <w:rsid w:val="00DA62B6"/>
    <w:rsid w:val="00DA741B"/>
    <w:rsid w:val="00DB0C85"/>
    <w:rsid w:val="00DB20FD"/>
    <w:rsid w:val="00DB388C"/>
    <w:rsid w:val="00DC497E"/>
    <w:rsid w:val="00DC5873"/>
    <w:rsid w:val="00DC7ECE"/>
    <w:rsid w:val="00DD005D"/>
    <w:rsid w:val="00DD19E4"/>
    <w:rsid w:val="00DD1FFC"/>
    <w:rsid w:val="00DD2E14"/>
    <w:rsid w:val="00DD44C4"/>
    <w:rsid w:val="00DE2FD9"/>
    <w:rsid w:val="00DE3AD2"/>
    <w:rsid w:val="00DE5E93"/>
    <w:rsid w:val="00DF51F7"/>
    <w:rsid w:val="00DF5496"/>
    <w:rsid w:val="00DF77B9"/>
    <w:rsid w:val="00E025D0"/>
    <w:rsid w:val="00E04AD0"/>
    <w:rsid w:val="00E04E87"/>
    <w:rsid w:val="00E06B06"/>
    <w:rsid w:val="00E06C86"/>
    <w:rsid w:val="00E13E02"/>
    <w:rsid w:val="00E21BEE"/>
    <w:rsid w:val="00E21E77"/>
    <w:rsid w:val="00E24CC1"/>
    <w:rsid w:val="00E26D91"/>
    <w:rsid w:val="00E27742"/>
    <w:rsid w:val="00E2779B"/>
    <w:rsid w:val="00E30A77"/>
    <w:rsid w:val="00E347E5"/>
    <w:rsid w:val="00E36856"/>
    <w:rsid w:val="00E36E59"/>
    <w:rsid w:val="00E410AA"/>
    <w:rsid w:val="00E458B0"/>
    <w:rsid w:val="00E47741"/>
    <w:rsid w:val="00E5038B"/>
    <w:rsid w:val="00E51089"/>
    <w:rsid w:val="00E53214"/>
    <w:rsid w:val="00E62773"/>
    <w:rsid w:val="00E655B2"/>
    <w:rsid w:val="00E67FE3"/>
    <w:rsid w:val="00E74564"/>
    <w:rsid w:val="00E74FD7"/>
    <w:rsid w:val="00E8020E"/>
    <w:rsid w:val="00E812C0"/>
    <w:rsid w:val="00E86A11"/>
    <w:rsid w:val="00E86E25"/>
    <w:rsid w:val="00E87EE7"/>
    <w:rsid w:val="00E9607F"/>
    <w:rsid w:val="00EA0300"/>
    <w:rsid w:val="00EA067A"/>
    <w:rsid w:val="00EA5F4B"/>
    <w:rsid w:val="00EB1E39"/>
    <w:rsid w:val="00EB6215"/>
    <w:rsid w:val="00EB7DC5"/>
    <w:rsid w:val="00EC1501"/>
    <w:rsid w:val="00EC4E97"/>
    <w:rsid w:val="00EC5CD6"/>
    <w:rsid w:val="00ED3B08"/>
    <w:rsid w:val="00ED4C73"/>
    <w:rsid w:val="00ED5B35"/>
    <w:rsid w:val="00ED6CCE"/>
    <w:rsid w:val="00ED7283"/>
    <w:rsid w:val="00EE7454"/>
    <w:rsid w:val="00EF114E"/>
    <w:rsid w:val="00EF2BBC"/>
    <w:rsid w:val="00EF2D27"/>
    <w:rsid w:val="00EF3853"/>
    <w:rsid w:val="00EF55EA"/>
    <w:rsid w:val="00EF593F"/>
    <w:rsid w:val="00EF7936"/>
    <w:rsid w:val="00F000B5"/>
    <w:rsid w:val="00F01462"/>
    <w:rsid w:val="00F02D93"/>
    <w:rsid w:val="00F03602"/>
    <w:rsid w:val="00F06C56"/>
    <w:rsid w:val="00F0751B"/>
    <w:rsid w:val="00F10AC5"/>
    <w:rsid w:val="00F1156F"/>
    <w:rsid w:val="00F14DEB"/>
    <w:rsid w:val="00F24EED"/>
    <w:rsid w:val="00F3033D"/>
    <w:rsid w:val="00F31D7E"/>
    <w:rsid w:val="00F3398E"/>
    <w:rsid w:val="00F36138"/>
    <w:rsid w:val="00F4274A"/>
    <w:rsid w:val="00F51312"/>
    <w:rsid w:val="00F525EF"/>
    <w:rsid w:val="00F53AD5"/>
    <w:rsid w:val="00F568DD"/>
    <w:rsid w:val="00F56D89"/>
    <w:rsid w:val="00F56F87"/>
    <w:rsid w:val="00F576FE"/>
    <w:rsid w:val="00F65C47"/>
    <w:rsid w:val="00F71B20"/>
    <w:rsid w:val="00F8066A"/>
    <w:rsid w:val="00F814BA"/>
    <w:rsid w:val="00F85244"/>
    <w:rsid w:val="00F87539"/>
    <w:rsid w:val="00F90CAE"/>
    <w:rsid w:val="00F92C53"/>
    <w:rsid w:val="00F9400B"/>
    <w:rsid w:val="00F943E7"/>
    <w:rsid w:val="00F94B3A"/>
    <w:rsid w:val="00FA16AB"/>
    <w:rsid w:val="00FA1ECE"/>
    <w:rsid w:val="00FA6CA1"/>
    <w:rsid w:val="00FB21EE"/>
    <w:rsid w:val="00FB2698"/>
    <w:rsid w:val="00FB5B11"/>
    <w:rsid w:val="00FC07E7"/>
    <w:rsid w:val="00FC08C0"/>
    <w:rsid w:val="00FC7180"/>
    <w:rsid w:val="00FD14AF"/>
    <w:rsid w:val="00FE49E9"/>
    <w:rsid w:val="00FF258C"/>
    <w:rsid w:val="00FF27A9"/>
    <w:rsid w:val="00FF2BA9"/>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79767C60-E0F6-46F5-9C0F-6A760998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00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customStyle="1" w:styleId="Mencinsinresolver3">
    <w:name w:val="Mención sin resolver3"/>
    <w:basedOn w:val="Fuentedeprrafopredeter"/>
    <w:uiPriority w:val="99"/>
    <w:semiHidden/>
    <w:unhideWhenUsed/>
    <w:rsid w:val="00200F0D"/>
    <w:rPr>
      <w:color w:val="605E5C"/>
      <w:shd w:val="clear" w:color="auto" w:fill="E1DFDD"/>
    </w:rPr>
  </w:style>
  <w:style w:type="character" w:styleId="Mencinsinresolver">
    <w:name w:val="Unresolved Mention"/>
    <w:basedOn w:val="Fuentedeprrafopredeter"/>
    <w:uiPriority w:val="99"/>
    <w:semiHidden/>
    <w:unhideWhenUsed/>
    <w:rsid w:val="0062687A"/>
    <w:rPr>
      <w:color w:val="605E5C"/>
      <w:shd w:val="clear" w:color="auto" w:fill="E1DFDD"/>
    </w:rPr>
  </w:style>
  <w:style w:type="character" w:customStyle="1" w:styleId="fontstyle01">
    <w:name w:val="fontstyle01"/>
    <w:basedOn w:val="Fuentedeprrafopredeter"/>
    <w:rsid w:val="00D21F6B"/>
    <w:rPr>
      <w:rFonts w:ascii="Arial-BoldMT" w:hAnsi="Arial-BoldMT" w:hint="default"/>
      <w:b/>
      <w:bCs/>
      <w:i w:val="0"/>
      <w:iCs w:val="0"/>
      <w:color w:val="000000"/>
      <w:sz w:val="24"/>
      <w:szCs w:val="24"/>
    </w:rPr>
  </w:style>
  <w:style w:type="character" w:styleId="Textodelmarcadordeposicin">
    <w:name w:val="Placeholder Text"/>
    <w:basedOn w:val="Fuentedeprrafopredeter"/>
    <w:uiPriority w:val="99"/>
    <w:semiHidden/>
    <w:rsid w:val="00F427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52145">
      <w:bodyDiv w:val="1"/>
      <w:marLeft w:val="0"/>
      <w:marRight w:val="0"/>
      <w:marTop w:val="0"/>
      <w:marBottom w:val="0"/>
      <w:divBdr>
        <w:top w:val="none" w:sz="0" w:space="0" w:color="auto"/>
        <w:left w:val="none" w:sz="0" w:space="0" w:color="auto"/>
        <w:bottom w:val="none" w:sz="0" w:space="0" w:color="auto"/>
        <w:right w:val="none" w:sz="0" w:space="0" w:color="auto"/>
      </w:divBdr>
    </w:div>
    <w:div w:id="137066949">
      <w:bodyDiv w:val="1"/>
      <w:marLeft w:val="0"/>
      <w:marRight w:val="0"/>
      <w:marTop w:val="0"/>
      <w:marBottom w:val="0"/>
      <w:divBdr>
        <w:top w:val="none" w:sz="0" w:space="0" w:color="auto"/>
        <w:left w:val="none" w:sz="0" w:space="0" w:color="auto"/>
        <w:bottom w:val="none" w:sz="0" w:space="0" w:color="auto"/>
        <w:right w:val="none" w:sz="0" w:space="0" w:color="auto"/>
      </w:divBdr>
    </w:div>
    <w:div w:id="213003215">
      <w:bodyDiv w:val="1"/>
      <w:marLeft w:val="0"/>
      <w:marRight w:val="0"/>
      <w:marTop w:val="0"/>
      <w:marBottom w:val="0"/>
      <w:divBdr>
        <w:top w:val="none" w:sz="0" w:space="0" w:color="auto"/>
        <w:left w:val="none" w:sz="0" w:space="0" w:color="auto"/>
        <w:bottom w:val="none" w:sz="0" w:space="0" w:color="auto"/>
        <w:right w:val="none" w:sz="0" w:space="0" w:color="auto"/>
      </w:divBdr>
    </w:div>
    <w:div w:id="224292429">
      <w:bodyDiv w:val="1"/>
      <w:marLeft w:val="0"/>
      <w:marRight w:val="0"/>
      <w:marTop w:val="0"/>
      <w:marBottom w:val="0"/>
      <w:divBdr>
        <w:top w:val="none" w:sz="0" w:space="0" w:color="auto"/>
        <w:left w:val="none" w:sz="0" w:space="0" w:color="auto"/>
        <w:bottom w:val="none" w:sz="0" w:space="0" w:color="auto"/>
        <w:right w:val="none" w:sz="0" w:space="0" w:color="auto"/>
      </w:divBdr>
    </w:div>
    <w:div w:id="337998619">
      <w:bodyDiv w:val="1"/>
      <w:marLeft w:val="0"/>
      <w:marRight w:val="0"/>
      <w:marTop w:val="0"/>
      <w:marBottom w:val="0"/>
      <w:divBdr>
        <w:top w:val="none" w:sz="0" w:space="0" w:color="auto"/>
        <w:left w:val="none" w:sz="0" w:space="0" w:color="auto"/>
        <w:bottom w:val="none" w:sz="0" w:space="0" w:color="auto"/>
        <w:right w:val="none" w:sz="0" w:space="0" w:color="auto"/>
      </w:divBdr>
    </w:div>
    <w:div w:id="486628910">
      <w:bodyDiv w:val="1"/>
      <w:marLeft w:val="0"/>
      <w:marRight w:val="0"/>
      <w:marTop w:val="0"/>
      <w:marBottom w:val="0"/>
      <w:divBdr>
        <w:top w:val="none" w:sz="0" w:space="0" w:color="auto"/>
        <w:left w:val="none" w:sz="0" w:space="0" w:color="auto"/>
        <w:bottom w:val="none" w:sz="0" w:space="0" w:color="auto"/>
        <w:right w:val="none" w:sz="0" w:space="0" w:color="auto"/>
      </w:divBdr>
    </w:div>
    <w:div w:id="647056601">
      <w:bodyDiv w:val="1"/>
      <w:marLeft w:val="0"/>
      <w:marRight w:val="0"/>
      <w:marTop w:val="0"/>
      <w:marBottom w:val="0"/>
      <w:divBdr>
        <w:top w:val="none" w:sz="0" w:space="0" w:color="auto"/>
        <w:left w:val="none" w:sz="0" w:space="0" w:color="auto"/>
        <w:bottom w:val="none" w:sz="0" w:space="0" w:color="auto"/>
        <w:right w:val="none" w:sz="0" w:space="0" w:color="auto"/>
      </w:divBdr>
    </w:div>
    <w:div w:id="652494214">
      <w:bodyDiv w:val="1"/>
      <w:marLeft w:val="0"/>
      <w:marRight w:val="0"/>
      <w:marTop w:val="0"/>
      <w:marBottom w:val="0"/>
      <w:divBdr>
        <w:top w:val="none" w:sz="0" w:space="0" w:color="auto"/>
        <w:left w:val="none" w:sz="0" w:space="0" w:color="auto"/>
        <w:bottom w:val="none" w:sz="0" w:space="0" w:color="auto"/>
        <w:right w:val="none" w:sz="0" w:space="0" w:color="auto"/>
      </w:divBdr>
    </w:div>
    <w:div w:id="899897910">
      <w:bodyDiv w:val="1"/>
      <w:marLeft w:val="0"/>
      <w:marRight w:val="0"/>
      <w:marTop w:val="0"/>
      <w:marBottom w:val="0"/>
      <w:divBdr>
        <w:top w:val="none" w:sz="0" w:space="0" w:color="auto"/>
        <w:left w:val="none" w:sz="0" w:space="0" w:color="auto"/>
        <w:bottom w:val="none" w:sz="0" w:space="0" w:color="auto"/>
        <w:right w:val="none" w:sz="0" w:space="0" w:color="auto"/>
      </w:divBdr>
    </w:div>
    <w:div w:id="1565413550">
      <w:bodyDiv w:val="1"/>
      <w:marLeft w:val="0"/>
      <w:marRight w:val="0"/>
      <w:marTop w:val="0"/>
      <w:marBottom w:val="0"/>
      <w:divBdr>
        <w:top w:val="none" w:sz="0" w:space="0" w:color="auto"/>
        <w:left w:val="none" w:sz="0" w:space="0" w:color="auto"/>
        <w:bottom w:val="none" w:sz="0" w:space="0" w:color="auto"/>
        <w:right w:val="none" w:sz="0" w:space="0" w:color="auto"/>
      </w:divBdr>
    </w:div>
    <w:div w:id="1608582622">
      <w:bodyDiv w:val="1"/>
      <w:marLeft w:val="0"/>
      <w:marRight w:val="0"/>
      <w:marTop w:val="0"/>
      <w:marBottom w:val="0"/>
      <w:divBdr>
        <w:top w:val="none" w:sz="0" w:space="0" w:color="auto"/>
        <w:left w:val="none" w:sz="0" w:space="0" w:color="auto"/>
        <w:bottom w:val="none" w:sz="0" w:space="0" w:color="auto"/>
        <w:right w:val="none" w:sz="0" w:space="0" w:color="auto"/>
      </w:divBdr>
    </w:div>
    <w:div w:id="1622415290">
      <w:bodyDiv w:val="1"/>
      <w:marLeft w:val="0"/>
      <w:marRight w:val="0"/>
      <w:marTop w:val="0"/>
      <w:marBottom w:val="0"/>
      <w:divBdr>
        <w:top w:val="none" w:sz="0" w:space="0" w:color="auto"/>
        <w:left w:val="none" w:sz="0" w:space="0" w:color="auto"/>
        <w:bottom w:val="none" w:sz="0" w:space="0" w:color="auto"/>
        <w:right w:val="none" w:sz="0" w:space="0" w:color="auto"/>
      </w:divBdr>
    </w:div>
    <w:div w:id="1627270613">
      <w:bodyDiv w:val="1"/>
      <w:marLeft w:val="0"/>
      <w:marRight w:val="0"/>
      <w:marTop w:val="0"/>
      <w:marBottom w:val="0"/>
      <w:divBdr>
        <w:top w:val="none" w:sz="0" w:space="0" w:color="auto"/>
        <w:left w:val="none" w:sz="0" w:space="0" w:color="auto"/>
        <w:bottom w:val="none" w:sz="0" w:space="0" w:color="auto"/>
        <w:right w:val="none" w:sz="0" w:space="0" w:color="auto"/>
      </w:divBdr>
    </w:div>
    <w:div w:id="1646353577">
      <w:bodyDiv w:val="1"/>
      <w:marLeft w:val="0"/>
      <w:marRight w:val="0"/>
      <w:marTop w:val="0"/>
      <w:marBottom w:val="0"/>
      <w:divBdr>
        <w:top w:val="none" w:sz="0" w:space="0" w:color="auto"/>
        <w:left w:val="none" w:sz="0" w:space="0" w:color="auto"/>
        <w:bottom w:val="none" w:sz="0" w:space="0" w:color="auto"/>
        <w:right w:val="none" w:sz="0" w:space="0" w:color="auto"/>
      </w:divBdr>
    </w:div>
    <w:div w:id="1711176916">
      <w:bodyDiv w:val="1"/>
      <w:marLeft w:val="0"/>
      <w:marRight w:val="0"/>
      <w:marTop w:val="0"/>
      <w:marBottom w:val="0"/>
      <w:divBdr>
        <w:top w:val="none" w:sz="0" w:space="0" w:color="auto"/>
        <w:left w:val="none" w:sz="0" w:space="0" w:color="auto"/>
        <w:bottom w:val="none" w:sz="0" w:space="0" w:color="auto"/>
        <w:right w:val="none" w:sz="0" w:space="0" w:color="auto"/>
      </w:divBdr>
    </w:div>
    <w:div w:id="1735004807">
      <w:bodyDiv w:val="1"/>
      <w:marLeft w:val="0"/>
      <w:marRight w:val="0"/>
      <w:marTop w:val="0"/>
      <w:marBottom w:val="0"/>
      <w:divBdr>
        <w:top w:val="none" w:sz="0" w:space="0" w:color="auto"/>
        <w:left w:val="none" w:sz="0" w:space="0" w:color="auto"/>
        <w:bottom w:val="none" w:sz="0" w:space="0" w:color="auto"/>
        <w:right w:val="none" w:sz="0" w:space="0" w:color="auto"/>
      </w:divBdr>
    </w:div>
    <w:div w:id="1755709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youtu.be/echh5DT0IzA?si=vMgFe9AHVO6iJsT1"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significado.com/wp-content/uploads/negocios/Oro-Blanco.jpg"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7.png"/><Relationship Id="rId28" Type="http://schemas.openxmlformats.org/officeDocument/2006/relationships/hyperlink" Target="http://legislacionespanola.leyderecho.org/" TargetMode="External"/><Relationship Id="rId10" Type="http://schemas.openxmlformats.org/officeDocument/2006/relationships/endnotes" Target="endnotes.xml"/><Relationship Id="rId19" Type="http://schemas.openxmlformats.org/officeDocument/2006/relationships/hyperlink" Target="https://www.freepik.es/foto-gratis/anillo-oro-caro-exhibido-rocas_41551968.ht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hyperlink" Target="http://www.insht.es/InshtWeb/Contenidos/Documentacion/TextosOnline/Rev_%20INSHT/2001/12/seccionTecTextCompl2.pdf"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6600825-DB0B-4EC8-B69C-76F34354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8034</Words>
  <Characters>44191</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Usuario</cp:lastModifiedBy>
  <cp:revision>2</cp:revision>
  <dcterms:created xsi:type="dcterms:W3CDTF">2024-12-06T18:01:00Z</dcterms:created>
  <dcterms:modified xsi:type="dcterms:W3CDTF">2024-12-06T18:01:00Z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2024-11-27T15:49:37Z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ede7bcbd-1abb-4adf-97bd-830e81aa87f7</vt:lpwstr>
  </property>
  <property fmtid="{D5CDD505-2E9C-101B-9397-08002B2CF9AE}" pid="10" name="MSIP_Label_fc111285-cafa-4fc9-8a9a-bd902089b24f_ContentBits">
    <vt:lpwstr>0</vt:lpwstr>
  </property>
</Properties>
</file>