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77777777" w:rsidR="00B0244A" w:rsidRDefault="00B0244A">
      <w:pPr>
        <w:rPr>
          <w:lang w:val="es-419"/>
        </w:rPr>
      </w:pPr>
    </w:p>
    <w:p w14:paraId="0C00EF1D" w14:textId="290A8168"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4BEF9569">
                <wp:simplePos x="0" y="0"/>
                <wp:positionH relativeFrom="page">
                  <wp:align>left</wp:align>
                </wp:positionH>
                <wp:positionV relativeFrom="paragraph">
                  <wp:posOffset>397510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EF8E65" id="Rectángulo 3" o:spid="_x0000_s1026" alt="&quot;&quot;" style="position:absolute;margin-left:0;margin-top:31.3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" fillcolor="#00314d" stroked="f" strokeweight="1pt">
                <w10:wrap anchorx="page"/>
              </v:rec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4A631ED4"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0E73F264">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64BD91D4" w:rsidR="00C407C1" w:rsidRPr="00F70A98" w:rsidRDefault="000F69A4" w:rsidP="007F2B44">
                            <w:pPr>
                              <w:pStyle w:val="TituloPortada"/>
                              <w:ind w:firstLine="0"/>
                              <w:rPr>
                                <w:lang w:val="es-MX"/>
                              </w:rPr>
                            </w:pPr>
                            <w:r>
                              <w:rPr>
                                <w:lang w:val="es-MX"/>
                              </w:rPr>
                              <w:t>Formulación y evaluación de aleaciones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" filled="f" stroked="f">
                <v:textbox>
                  <w:txbxContent>
                    <w:p w14:paraId="13999F63" w14:textId="64BD91D4" w:rsidR="00C407C1" w:rsidRPr="00F70A98" w:rsidRDefault="000F69A4" w:rsidP="007F2B44">
                      <w:pPr>
                        <w:pStyle w:val="TituloPortada"/>
                        <w:ind w:firstLine="0"/>
                        <w:rPr>
                          <w:lang w:val="es-MX"/>
                        </w:rPr>
                      </w:pPr>
                      <w:r>
                        <w:rPr>
                          <w:lang w:val="es-MX"/>
                        </w:rPr>
                        <w:t>Formulación y evaluación de aleaciones</w:t>
                      </w:r>
                    </w:p>
                  </w:txbxContent>
                </v:textbox>
              </v:shape>
            </w:pict>
          </mc:Fallback>
        </mc:AlternateContent>
      </w:r>
    </w:p>
    <w:p w14:paraId="37B855DA" w14:textId="6DC56FE9"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3FFFB359" w:rsidR="00F47AD8" w:rsidRDefault="000F69A4" w:rsidP="00286590">
      <w:pPr>
        <w:rPr>
          <w:bCs/>
          <w:szCs w:val="28"/>
        </w:rPr>
      </w:pPr>
      <w:r w:rsidRPr="000F69A4">
        <w:rPr>
          <w:bCs/>
          <w:szCs w:val="28"/>
        </w:rPr>
        <w:t>El componente formativo permite comprender los principios que intervienen en la combinación de metales para obtener materiales con propiedades específicas y adecuadas para la fabricación de piezas de joyería. En este espacio se abordan los factores que influyen en la calidad de una aleación, y las condiciones de transformación que determinan su resistencia, color, durabilidad y facilidad de trabajo. A partir de este conocimiento, el aprendiz desarrolla criterios técnicos para analizar, seleccionar y valorar aleaciones según los requisitos del diseño y la función de cada pieza, fortaleciendo así su capacidad para garantizar productos finales estéticos, seguros y de alta calidad</w:t>
      </w:r>
      <w:r w:rsidR="008118D7" w:rsidRPr="008118D7">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3CF717E0" w:rsidR="00C407C1" w:rsidRPr="005F0B71" w:rsidRDefault="008118D7" w:rsidP="004D7616">
      <w:pPr>
        <w:ind w:left="3539"/>
        <w:rPr>
          <w:lang w:val="es-419"/>
        </w:rPr>
      </w:pPr>
      <w:r>
        <w:rPr>
          <w:rFonts w:ascii="Calibri" w:hAnsi="Calibri"/>
          <w:b/>
          <w:bCs/>
          <w:color w:val="000000" w:themeColor="text1"/>
          <w:kern w:val="0"/>
          <w:lang w:val="es-419"/>
          <w14:ligatures w14:val="none"/>
        </w:rPr>
        <w:t>Dicie</w:t>
      </w:r>
      <w:r w:rsidR="000E376D">
        <w:rPr>
          <w:rFonts w:ascii="Calibri" w:hAnsi="Calibri"/>
          <w:b/>
          <w:bCs/>
          <w:color w:val="000000" w:themeColor="text1"/>
          <w:kern w:val="0"/>
          <w:lang w:val="es-419"/>
          <w14:ligatures w14:val="none"/>
        </w:rPr>
        <w:t>mbre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19FB540E" w14:textId="04C7DE7C" w:rsidR="004F1D0B"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17031648" w:history="1">
            <w:r w:rsidR="004F1D0B" w:rsidRPr="005F48A4">
              <w:rPr>
                <w:rStyle w:val="Hipervnculo"/>
                <w:noProof/>
              </w:rPr>
              <w:t>Introducción</w:t>
            </w:r>
            <w:r w:rsidR="004F1D0B">
              <w:rPr>
                <w:noProof/>
                <w:webHidden/>
              </w:rPr>
              <w:tab/>
            </w:r>
            <w:r w:rsidR="004F1D0B">
              <w:rPr>
                <w:noProof/>
                <w:webHidden/>
              </w:rPr>
              <w:fldChar w:fldCharType="begin"/>
            </w:r>
            <w:r w:rsidR="004F1D0B">
              <w:rPr>
                <w:noProof/>
                <w:webHidden/>
              </w:rPr>
              <w:instrText xml:space="preserve"> PAGEREF _Toc217031648 \h </w:instrText>
            </w:r>
            <w:r w:rsidR="004F1D0B">
              <w:rPr>
                <w:noProof/>
                <w:webHidden/>
              </w:rPr>
            </w:r>
            <w:r w:rsidR="004F1D0B">
              <w:rPr>
                <w:noProof/>
                <w:webHidden/>
              </w:rPr>
              <w:fldChar w:fldCharType="separate"/>
            </w:r>
            <w:r w:rsidR="004F1D0B">
              <w:rPr>
                <w:noProof/>
                <w:webHidden/>
              </w:rPr>
              <w:t>1</w:t>
            </w:r>
            <w:r w:rsidR="004F1D0B">
              <w:rPr>
                <w:noProof/>
                <w:webHidden/>
              </w:rPr>
              <w:fldChar w:fldCharType="end"/>
            </w:r>
          </w:hyperlink>
        </w:p>
        <w:p w14:paraId="59D45DAC" w14:textId="097D7953" w:rsidR="004F1D0B" w:rsidRDefault="004F1D0B">
          <w:pPr>
            <w:pStyle w:val="TDC1"/>
            <w:tabs>
              <w:tab w:val="left" w:pos="1200"/>
              <w:tab w:val="right" w:leader="dot" w:pos="9962"/>
            </w:tabs>
            <w:rPr>
              <w:rFonts w:eastAsiaTheme="minorEastAsia"/>
              <w:noProof/>
              <w:sz w:val="24"/>
              <w:szCs w:val="24"/>
              <w:lang w:eastAsia="es-MX"/>
            </w:rPr>
          </w:pPr>
          <w:hyperlink w:anchor="_Toc217031649" w:history="1">
            <w:r w:rsidRPr="005F48A4">
              <w:rPr>
                <w:rStyle w:val="Hipervnculo"/>
                <w:noProof/>
              </w:rPr>
              <w:t>1.</w:t>
            </w:r>
            <w:r>
              <w:rPr>
                <w:rFonts w:eastAsiaTheme="minorEastAsia"/>
                <w:noProof/>
                <w:sz w:val="24"/>
                <w:szCs w:val="24"/>
                <w:lang w:eastAsia="es-MX"/>
              </w:rPr>
              <w:tab/>
            </w:r>
            <w:r w:rsidRPr="005F48A4">
              <w:rPr>
                <w:rStyle w:val="Hipervnculo"/>
                <w:noProof/>
              </w:rPr>
              <w:t>Aleaciones</w:t>
            </w:r>
            <w:r>
              <w:rPr>
                <w:noProof/>
                <w:webHidden/>
              </w:rPr>
              <w:tab/>
            </w:r>
            <w:r>
              <w:rPr>
                <w:noProof/>
                <w:webHidden/>
              </w:rPr>
              <w:fldChar w:fldCharType="begin"/>
            </w:r>
            <w:r>
              <w:rPr>
                <w:noProof/>
                <w:webHidden/>
              </w:rPr>
              <w:instrText xml:space="preserve"> PAGEREF _Toc217031649 \h </w:instrText>
            </w:r>
            <w:r>
              <w:rPr>
                <w:noProof/>
                <w:webHidden/>
              </w:rPr>
            </w:r>
            <w:r>
              <w:rPr>
                <w:noProof/>
                <w:webHidden/>
              </w:rPr>
              <w:fldChar w:fldCharType="separate"/>
            </w:r>
            <w:r>
              <w:rPr>
                <w:noProof/>
                <w:webHidden/>
              </w:rPr>
              <w:t>4</w:t>
            </w:r>
            <w:r>
              <w:rPr>
                <w:noProof/>
                <w:webHidden/>
              </w:rPr>
              <w:fldChar w:fldCharType="end"/>
            </w:r>
          </w:hyperlink>
        </w:p>
        <w:p w14:paraId="431A7F5A" w14:textId="0B9C7DCB" w:rsidR="004F1D0B" w:rsidRDefault="004F1D0B">
          <w:pPr>
            <w:pStyle w:val="TDC2"/>
            <w:rPr>
              <w:rFonts w:eastAsiaTheme="minorEastAsia"/>
              <w:noProof/>
              <w:sz w:val="24"/>
              <w:szCs w:val="24"/>
              <w:lang w:eastAsia="es-MX"/>
            </w:rPr>
          </w:pPr>
          <w:hyperlink w:anchor="_Toc217031650" w:history="1">
            <w:r w:rsidRPr="005F48A4">
              <w:rPr>
                <w:rStyle w:val="Hipervnculo"/>
                <w:noProof/>
              </w:rPr>
              <w:t>1.1 Concepto</w:t>
            </w:r>
            <w:r>
              <w:rPr>
                <w:noProof/>
                <w:webHidden/>
              </w:rPr>
              <w:tab/>
            </w:r>
            <w:r>
              <w:rPr>
                <w:noProof/>
                <w:webHidden/>
              </w:rPr>
              <w:fldChar w:fldCharType="begin"/>
            </w:r>
            <w:r>
              <w:rPr>
                <w:noProof/>
                <w:webHidden/>
              </w:rPr>
              <w:instrText xml:space="preserve"> PAGEREF _Toc217031650 \h </w:instrText>
            </w:r>
            <w:r>
              <w:rPr>
                <w:noProof/>
                <w:webHidden/>
              </w:rPr>
            </w:r>
            <w:r>
              <w:rPr>
                <w:noProof/>
                <w:webHidden/>
              </w:rPr>
              <w:fldChar w:fldCharType="separate"/>
            </w:r>
            <w:r>
              <w:rPr>
                <w:noProof/>
                <w:webHidden/>
              </w:rPr>
              <w:t>4</w:t>
            </w:r>
            <w:r>
              <w:rPr>
                <w:noProof/>
                <w:webHidden/>
              </w:rPr>
              <w:fldChar w:fldCharType="end"/>
            </w:r>
          </w:hyperlink>
        </w:p>
        <w:p w14:paraId="6A9480CD" w14:textId="4CBB2F32" w:rsidR="004F1D0B" w:rsidRDefault="004F1D0B">
          <w:pPr>
            <w:pStyle w:val="TDC2"/>
            <w:rPr>
              <w:rFonts w:eastAsiaTheme="minorEastAsia"/>
              <w:noProof/>
              <w:sz w:val="24"/>
              <w:szCs w:val="24"/>
              <w:lang w:eastAsia="es-MX"/>
            </w:rPr>
          </w:pPr>
          <w:hyperlink w:anchor="_Toc217031651" w:history="1">
            <w:r w:rsidRPr="005F48A4">
              <w:rPr>
                <w:rStyle w:val="Hipervnculo"/>
                <w:noProof/>
              </w:rPr>
              <w:t>1.2 Aleaciones</w:t>
            </w:r>
            <w:r>
              <w:rPr>
                <w:noProof/>
                <w:webHidden/>
              </w:rPr>
              <w:tab/>
            </w:r>
            <w:r>
              <w:rPr>
                <w:noProof/>
                <w:webHidden/>
              </w:rPr>
              <w:fldChar w:fldCharType="begin"/>
            </w:r>
            <w:r>
              <w:rPr>
                <w:noProof/>
                <w:webHidden/>
              </w:rPr>
              <w:instrText xml:space="preserve"> PAGEREF _Toc217031651 \h </w:instrText>
            </w:r>
            <w:r>
              <w:rPr>
                <w:noProof/>
                <w:webHidden/>
              </w:rPr>
            </w:r>
            <w:r>
              <w:rPr>
                <w:noProof/>
                <w:webHidden/>
              </w:rPr>
              <w:fldChar w:fldCharType="separate"/>
            </w:r>
            <w:r>
              <w:rPr>
                <w:noProof/>
                <w:webHidden/>
              </w:rPr>
              <w:t>4</w:t>
            </w:r>
            <w:r>
              <w:rPr>
                <w:noProof/>
                <w:webHidden/>
              </w:rPr>
              <w:fldChar w:fldCharType="end"/>
            </w:r>
          </w:hyperlink>
        </w:p>
        <w:p w14:paraId="5E1E21E5" w14:textId="7BA57F0B" w:rsidR="004F1D0B" w:rsidRDefault="004F1D0B">
          <w:pPr>
            <w:pStyle w:val="TDC2"/>
            <w:rPr>
              <w:rFonts w:eastAsiaTheme="minorEastAsia"/>
              <w:noProof/>
              <w:sz w:val="24"/>
              <w:szCs w:val="24"/>
              <w:lang w:eastAsia="es-MX"/>
            </w:rPr>
          </w:pPr>
          <w:hyperlink w:anchor="_Toc217031652" w:history="1">
            <w:r w:rsidRPr="005F48A4">
              <w:rPr>
                <w:rStyle w:val="Hipervnculo"/>
                <w:noProof/>
              </w:rPr>
              <w:t>1.3 Propiedades</w:t>
            </w:r>
            <w:r>
              <w:rPr>
                <w:noProof/>
                <w:webHidden/>
              </w:rPr>
              <w:tab/>
            </w:r>
            <w:r>
              <w:rPr>
                <w:noProof/>
                <w:webHidden/>
              </w:rPr>
              <w:fldChar w:fldCharType="begin"/>
            </w:r>
            <w:r>
              <w:rPr>
                <w:noProof/>
                <w:webHidden/>
              </w:rPr>
              <w:instrText xml:space="preserve"> PAGEREF _Toc217031652 \h </w:instrText>
            </w:r>
            <w:r>
              <w:rPr>
                <w:noProof/>
                <w:webHidden/>
              </w:rPr>
            </w:r>
            <w:r>
              <w:rPr>
                <w:noProof/>
                <w:webHidden/>
              </w:rPr>
              <w:fldChar w:fldCharType="separate"/>
            </w:r>
            <w:r>
              <w:rPr>
                <w:noProof/>
                <w:webHidden/>
              </w:rPr>
              <w:t>6</w:t>
            </w:r>
            <w:r>
              <w:rPr>
                <w:noProof/>
                <w:webHidden/>
              </w:rPr>
              <w:fldChar w:fldCharType="end"/>
            </w:r>
          </w:hyperlink>
        </w:p>
        <w:p w14:paraId="45073DD6" w14:textId="1FC74666" w:rsidR="004F1D0B" w:rsidRDefault="004F1D0B">
          <w:pPr>
            <w:pStyle w:val="TDC2"/>
            <w:rPr>
              <w:rFonts w:eastAsiaTheme="minorEastAsia"/>
              <w:noProof/>
              <w:sz w:val="24"/>
              <w:szCs w:val="24"/>
              <w:lang w:eastAsia="es-MX"/>
            </w:rPr>
          </w:pPr>
          <w:hyperlink w:anchor="_Toc217031653" w:history="1">
            <w:r w:rsidRPr="005F48A4">
              <w:rPr>
                <w:rStyle w:val="Hipervnculo"/>
                <w:noProof/>
              </w:rPr>
              <w:t>1.4 Composición</w:t>
            </w:r>
            <w:r>
              <w:rPr>
                <w:noProof/>
                <w:webHidden/>
              </w:rPr>
              <w:tab/>
            </w:r>
            <w:r>
              <w:rPr>
                <w:noProof/>
                <w:webHidden/>
              </w:rPr>
              <w:fldChar w:fldCharType="begin"/>
            </w:r>
            <w:r>
              <w:rPr>
                <w:noProof/>
                <w:webHidden/>
              </w:rPr>
              <w:instrText xml:space="preserve"> PAGEREF _Toc217031653 \h </w:instrText>
            </w:r>
            <w:r>
              <w:rPr>
                <w:noProof/>
                <w:webHidden/>
              </w:rPr>
            </w:r>
            <w:r>
              <w:rPr>
                <w:noProof/>
                <w:webHidden/>
              </w:rPr>
              <w:fldChar w:fldCharType="separate"/>
            </w:r>
            <w:r>
              <w:rPr>
                <w:noProof/>
                <w:webHidden/>
              </w:rPr>
              <w:t>8</w:t>
            </w:r>
            <w:r>
              <w:rPr>
                <w:noProof/>
                <w:webHidden/>
              </w:rPr>
              <w:fldChar w:fldCharType="end"/>
            </w:r>
          </w:hyperlink>
        </w:p>
        <w:p w14:paraId="41DC06F2" w14:textId="6A307A0C" w:rsidR="004F1D0B" w:rsidRDefault="004F1D0B">
          <w:pPr>
            <w:pStyle w:val="TDC1"/>
            <w:tabs>
              <w:tab w:val="left" w:pos="1200"/>
              <w:tab w:val="right" w:leader="dot" w:pos="9962"/>
            </w:tabs>
            <w:rPr>
              <w:rFonts w:eastAsiaTheme="minorEastAsia"/>
              <w:noProof/>
              <w:sz w:val="24"/>
              <w:szCs w:val="24"/>
              <w:lang w:eastAsia="es-MX"/>
            </w:rPr>
          </w:pPr>
          <w:hyperlink w:anchor="_Toc217031654" w:history="1">
            <w:r w:rsidRPr="005F48A4">
              <w:rPr>
                <w:rStyle w:val="Hipervnculo"/>
                <w:noProof/>
              </w:rPr>
              <w:t>2.</w:t>
            </w:r>
            <w:r>
              <w:rPr>
                <w:rFonts w:eastAsiaTheme="minorEastAsia"/>
                <w:noProof/>
                <w:sz w:val="24"/>
                <w:szCs w:val="24"/>
                <w:lang w:eastAsia="es-MX"/>
              </w:rPr>
              <w:tab/>
            </w:r>
            <w:r w:rsidRPr="005F48A4">
              <w:rPr>
                <w:rStyle w:val="Hipervnculo"/>
                <w:noProof/>
              </w:rPr>
              <w:t>Ley de un metal precioso</w:t>
            </w:r>
            <w:r>
              <w:rPr>
                <w:noProof/>
                <w:webHidden/>
              </w:rPr>
              <w:tab/>
            </w:r>
            <w:r>
              <w:rPr>
                <w:noProof/>
                <w:webHidden/>
              </w:rPr>
              <w:fldChar w:fldCharType="begin"/>
            </w:r>
            <w:r>
              <w:rPr>
                <w:noProof/>
                <w:webHidden/>
              </w:rPr>
              <w:instrText xml:space="preserve"> PAGEREF _Toc217031654 \h </w:instrText>
            </w:r>
            <w:r>
              <w:rPr>
                <w:noProof/>
                <w:webHidden/>
              </w:rPr>
            </w:r>
            <w:r>
              <w:rPr>
                <w:noProof/>
                <w:webHidden/>
              </w:rPr>
              <w:fldChar w:fldCharType="separate"/>
            </w:r>
            <w:r>
              <w:rPr>
                <w:noProof/>
                <w:webHidden/>
              </w:rPr>
              <w:t>10</w:t>
            </w:r>
            <w:r>
              <w:rPr>
                <w:noProof/>
                <w:webHidden/>
              </w:rPr>
              <w:fldChar w:fldCharType="end"/>
            </w:r>
          </w:hyperlink>
        </w:p>
        <w:p w14:paraId="31034157" w14:textId="4F430AA2" w:rsidR="004F1D0B" w:rsidRDefault="004F1D0B">
          <w:pPr>
            <w:pStyle w:val="TDC2"/>
            <w:rPr>
              <w:rFonts w:eastAsiaTheme="minorEastAsia"/>
              <w:noProof/>
              <w:sz w:val="24"/>
              <w:szCs w:val="24"/>
              <w:lang w:eastAsia="es-MX"/>
            </w:rPr>
          </w:pPr>
          <w:hyperlink w:anchor="_Toc217031655" w:history="1">
            <w:r w:rsidRPr="005F48A4">
              <w:rPr>
                <w:rStyle w:val="Hipervnculo"/>
                <w:noProof/>
              </w:rPr>
              <w:t>2.1 Concepto</w:t>
            </w:r>
            <w:r>
              <w:rPr>
                <w:noProof/>
                <w:webHidden/>
              </w:rPr>
              <w:tab/>
            </w:r>
            <w:r>
              <w:rPr>
                <w:noProof/>
                <w:webHidden/>
              </w:rPr>
              <w:fldChar w:fldCharType="begin"/>
            </w:r>
            <w:r>
              <w:rPr>
                <w:noProof/>
                <w:webHidden/>
              </w:rPr>
              <w:instrText xml:space="preserve"> PAGEREF _Toc217031655 \h </w:instrText>
            </w:r>
            <w:r>
              <w:rPr>
                <w:noProof/>
                <w:webHidden/>
              </w:rPr>
            </w:r>
            <w:r>
              <w:rPr>
                <w:noProof/>
                <w:webHidden/>
              </w:rPr>
              <w:fldChar w:fldCharType="separate"/>
            </w:r>
            <w:r>
              <w:rPr>
                <w:noProof/>
                <w:webHidden/>
              </w:rPr>
              <w:t>10</w:t>
            </w:r>
            <w:r>
              <w:rPr>
                <w:noProof/>
                <w:webHidden/>
              </w:rPr>
              <w:fldChar w:fldCharType="end"/>
            </w:r>
          </w:hyperlink>
        </w:p>
        <w:p w14:paraId="64EE6EC2" w14:textId="2CFB145C" w:rsidR="004F1D0B" w:rsidRDefault="004F1D0B">
          <w:pPr>
            <w:pStyle w:val="TDC2"/>
            <w:rPr>
              <w:rFonts w:eastAsiaTheme="minorEastAsia"/>
              <w:noProof/>
              <w:sz w:val="24"/>
              <w:szCs w:val="24"/>
              <w:lang w:eastAsia="es-MX"/>
            </w:rPr>
          </w:pPr>
          <w:hyperlink w:anchor="_Toc217031656" w:history="1">
            <w:r w:rsidRPr="005F48A4">
              <w:rPr>
                <w:rStyle w:val="Hipervnculo"/>
                <w:noProof/>
              </w:rPr>
              <w:t>2.2 Clases</w:t>
            </w:r>
            <w:r>
              <w:rPr>
                <w:noProof/>
                <w:webHidden/>
              </w:rPr>
              <w:tab/>
            </w:r>
            <w:r>
              <w:rPr>
                <w:noProof/>
                <w:webHidden/>
              </w:rPr>
              <w:fldChar w:fldCharType="begin"/>
            </w:r>
            <w:r>
              <w:rPr>
                <w:noProof/>
                <w:webHidden/>
              </w:rPr>
              <w:instrText xml:space="preserve"> PAGEREF _Toc217031656 \h </w:instrText>
            </w:r>
            <w:r>
              <w:rPr>
                <w:noProof/>
                <w:webHidden/>
              </w:rPr>
            </w:r>
            <w:r>
              <w:rPr>
                <w:noProof/>
                <w:webHidden/>
              </w:rPr>
              <w:fldChar w:fldCharType="separate"/>
            </w:r>
            <w:r>
              <w:rPr>
                <w:noProof/>
                <w:webHidden/>
              </w:rPr>
              <w:t>11</w:t>
            </w:r>
            <w:r>
              <w:rPr>
                <w:noProof/>
                <w:webHidden/>
              </w:rPr>
              <w:fldChar w:fldCharType="end"/>
            </w:r>
          </w:hyperlink>
        </w:p>
        <w:p w14:paraId="2A1C059C" w14:textId="7F590F7D" w:rsidR="004F1D0B" w:rsidRDefault="004F1D0B">
          <w:pPr>
            <w:pStyle w:val="TDC2"/>
            <w:rPr>
              <w:rFonts w:eastAsiaTheme="minorEastAsia"/>
              <w:noProof/>
              <w:sz w:val="24"/>
              <w:szCs w:val="24"/>
              <w:lang w:eastAsia="es-MX"/>
            </w:rPr>
          </w:pPr>
          <w:hyperlink w:anchor="_Toc217031657" w:history="1">
            <w:r w:rsidRPr="005F48A4">
              <w:rPr>
                <w:rStyle w:val="Hipervnculo"/>
                <w:noProof/>
              </w:rPr>
              <w:t>2.3 Determinación</w:t>
            </w:r>
            <w:r>
              <w:rPr>
                <w:noProof/>
                <w:webHidden/>
              </w:rPr>
              <w:tab/>
            </w:r>
            <w:r>
              <w:rPr>
                <w:noProof/>
                <w:webHidden/>
              </w:rPr>
              <w:fldChar w:fldCharType="begin"/>
            </w:r>
            <w:r>
              <w:rPr>
                <w:noProof/>
                <w:webHidden/>
              </w:rPr>
              <w:instrText xml:space="preserve"> PAGEREF _Toc217031657 \h </w:instrText>
            </w:r>
            <w:r>
              <w:rPr>
                <w:noProof/>
                <w:webHidden/>
              </w:rPr>
            </w:r>
            <w:r>
              <w:rPr>
                <w:noProof/>
                <w:webHidden/>
              </w:rPr>
              <w:fldChar w:fldCharType="separate"/>
            </w:r>
            <w:r>
              <w:rPr>
                <w:noProof/>
                <w:webHidden/>
              </w:rPr>
              <w:t>14</w:t>
            </w:r>
            <w:r>
              <w:rPr>
                <w:noProof/>
                <w:webHidden/>
              </w:rPr>
              <w:fldChar w:fldCharType="end"/>
            </w:r>
          </w:hyperlink>
        </w:p>
        <w:p w14:paraId="100FF230" w14:textId="17310872" w:rsidR="004F1D0B" w:rsidRDefault="004F1D0B">
          <w:pPr>
            <w:pStyle w:val="TDC1"/>
            <w:tabs>
              <w:tab w:val="left" w:pos="1200"/>
              <w:tab w:val="right" w:leader="dot" w:pos="9962"/>
            </w:tabs>
            <w:rPr>
              <w:rFonts w:eastAsiaTheme="minorEastAsia"/>
              <w:noProof/>
              <w:sz w:val="24"/>
              <w:szCs w:val="24"/>
              <w:lang w:eastAsia="es-MX"/>
            </w:rPr>
          </w:pPr>
          <w:hyperlink w:anchor="_Toc217031658" w:history="1">
            <w:r w:rsidRPr="005F48A4">
              <w:rPr>
                <w:rStyle w:val="Hipervnculo"/>
                <w:noProof/>
              </w:rPr>
              <w:t>3.</w:t>
            </w:r>
            <w:r>
              <w:rPr>
                <w:rFonts w:eastAsiaTheme="minorEastAsia"/>
                <w:noProof/>
                <w:sz w:val="24"/>
                <w:szCs w:val="24"/>
                <w:lang w:eastAsia="es-MX"/>
              </w:rPr>
              <w:tab/>
            </w:r>
            <w:r w:rsidRPr="005F48A4">
              <w:rPr>
                <w:rStyle w:val="Hipervnculo"/>
                <w:noProof/>
              </w:rPr>
              <w:t>Kilate</w:t>
            </w:r>
            <w:r>
              <w:rPr>
                <w:noProof/>
                <w:webHidden/>
              </w:rPr>
              <w:tab/>
            </w:r>
            <w:r>
              <w:rPr>
                <w:noProof/>
                <w:webHidden/>
              </w:rPr>
              <w:fldChar w:fldCharType="begin"/>
            </w:r>
            <w:r>
              <w:rPr>
                <w:noProof/>
                <w:webHidden/>
              </w:rPr>
              <w:instrText xml:space="preserve"> PAGEREF _Toc217031658 \h </w:instrText>
            </w:r>
            <w:r>
              <w:rPr>
                <w:noProof/>
                <w:webHidden/>
              </w:rPr>
            </w:r>
            <w:r>
              <w:rPr>
                <w:noProof/>
                <w:webHidden/>
              </w:rPr>
              <w:fldChar w:fldCharType="separate"/>
            </w:r>
            <w:r>
              <w:rPr>
                <w:noProof/>
                <w:webHidden/>
              </w:rPr>
              <w:t>17</w:t>
            </w:r>
            <w:r>
              <w:rPr>
                <w:noProof/>
                <w:webHidden/>
              </w:rPr>
              <w:fldChar w:fldCharType="end"/>
            </w:r>
          </w:hyperlink>
        </w:p>
        <w:p w14:paraId="4ECADDF9" w14:textId="43317451" w:rsidR="004F1D0B" w:rsidRDefault="004F1D0B">
          <w:pPr>
            <w:pStyle w:val="TDC2"/>
            <w:rPr>
              <w:rFonts w:eastAsiaTheme="minorEastAsia"/>
              <w:noProof/>
              <w:sz w:val="24"/>
              <w:szCs w:val="24"/>
              <w:lang w:eastAsia="es-MX"/>
            </w:rPr>
          </w:pPr>
          <w:hyperlink w:anchor="_Toc217031659" w:history="1">
            <w:r w:rsidRPr="005F48A4">
              <w:rPr>
                <w:rStyle w:val="Hipervnculo"/>
                <w:noProof/>
              </w:rPr>
              <w:t>3.1 Concepto</w:t>
            </w:r>
            <w:r>
              <w:rPr>
                <w:noProof/>
                <w:webHidden/>
              </w:rPr>
              <w:tab/>
            </w:r>
            <w:r>
              <w:rPr>
                <w:noProof/>
                <w:webHidden/>
              </w:rPr>
              <w:fldChar w:fldCharType="begin"/>
            </w:r>
            <w:r>
              <w:rPr>
                <w:noProof/>
                <w:webHidden/>
              </w:rPr>
              <w:instrText xml:space="preserve"> PAGEREF _Toc217031659 \h </w:instrText>
            </w:r>
            <w:r>
              <w:rPr>
                <w:noProof/>
                <w:webHidden/>
              </w:rPr>
            </w:r>
            <w:r>
              <w:rPr>
                <w:noProof/>
                <w:webHidden/>
              </w:rPr>
              <w:fldChar w:fldCharType="separate"/>
            </w:r>
            <w:r>
              <w:rPr>
                <w:noProof/>
                <w:webHidden/>
              </w:rPr>
              <w:t>17</w:t>
            </w:r>
            <w:r>
              <w:rPr>
                <w:noProof/>
                <w:webHidden/>
              </w:rPr>
              <w:fldChar w:fldCharType="end"/>
            </w:r>
          </w:hyperlink>
        </w:p>
        <w:p w14:paraId="57B27EAF" w14:textId="789E65F8" w:rsidR="004F1D0B" w:rsidRDefault="004F1D0B">
          <w:pPr>
            <w:pStyle w:val="TDC2"/>
            <w:rPr>
              <w:rFonts w:eastAsiaTheme="minorEastAsia"/>
              <w:noProof/>
              <w:sz w:val="24"/>
              <w:szCs w:val="24"/>
              <w:lang w:eastAsia="es-MX"/>
            </w:rPr>
          </w:pPr>
          <w:hyperlink w:anchor="_Toc217031660" w:history="1">
            <w:r w:rsidRPr="005F48A4">
              <w:rPr>
                <w:rStyle w:val="Hipervnculo"/>
                <w:noProof/>
              </w:rPr>
              <w:t>3.2 Equivalencias</w:t>
            </w:r>
            <w:r>
              <w:rPr>
                <w:noProof/>
                <w:webHidden/>
              </w:rPr>
              <w:tab/>
            </w:r>
            <w:r>
              <w:rPr>
                <w:noProof/>
                <w:webHidden/>
              </w:rPr>
              <w:fldChar w:fldCharType="begin"/>
            </w:r>
            <w:r>
              <w:rPr>
                <w:noProof/>
                <w:webHidden/>
              </w:rPr>
              <w:instrText xml:space="preserve"> PAGEREF _Toc217031660 \h </w:instrText>
            </w:r>
            <w:r>
              <w:rPr>
                <w:noProof/>
                <w:webHidden/>
              </w:rPr>
            </w:r>
            <w:r>
              <w:rPr>
                <w:noProof/>
                <w:webHidden/>
              </w:rPr>
              <w:fldChar w:fldCharType="separate"/>
            </w:r>
            <w:r>
              <w:rPr>
                <w:noProof/>
                <w:webHidden/>
              </w:rPr>
              <w:t>17</w:t>
            </w:r>
            <w:r>
              <w:rPr>
                <w:noProof/>
                <w:webHidden/>
              </w:rPr>
              <w:fldChar w:fldCharType="end"/>
            </w:r>
          </w:hyperlink>
        </w:p>
        <w:p w14:paraId="75B2E89F" w14:textId="6B6B0796" w:rsidR="004F1D0B" w:rsidRDefault="004F1D0B">
          <w:pPr>
            <w:pStyle w:val="TDC1"/>
            <w:tabs>
              <w:tab w:val="left" w:pos="1200"/>
              <w:tab w:val="right" w:leader="dot" w:pos="9962"/>
            </w:tabs>
            <w:rPr>
              <w:rFonts w:eastAsiaTheme="minorEastAsia"/>
              <w:noProof/>
              <w:sz w:val="24"/>
              <w:szCs w:val="24"/>
              <w:lang w:eastAsia="es-MX"/>
            </w:rPr>
          </w:pPr>
          <w:hyperlink w:anchor="_Toc217031661" w:history="1">
            <w:r w:rsidRPr="005F48A4">
              <w:rPr>
                <w:rStyle w:val="Hipervnculo"/>
                <w:noProof/>
              </w:rPr>
              <w:t>4.</w:t>
            </w:r>
            <w:r>
              <w:rPr>
                <w:rFonts w:eastAsiaTheme="minorEastAsia"/>
                <w:noProof/>
                <w:sz w:val="24"/>
                <w:szCs w:val="24"/>
                <w:lang w:eastAsia="es-MX"/>
              </w:rPr>
              <w:tab/>
            </w:r>
            <w:r w:rsidRPr="005F48A4">
              <w:rPr>
                <w:rStyle w:val="Hipervnculo"/>
                <w:noProof/>
              </w:rPr>
              <w:t>Equipos y herramientas para fundición</w:t>
            </w:r>
            <w:r>
              <w:rPr>
                <w:noProof/>
                <w:webHidden/>
              </w:rPr>
              <w:tab/>
            </w:r>
            <w:r>
              <w:rPr>
                <w:noProof/>
                <w:webHidden/>
              </w:rPr>
              <w:fldChar w:fldCharType="begin"/>
            </w:r>
            <w:r>
              <w:rPr>
                <w:noProof/>
                <w:webHidden/>
              </w:rPr>
              <w:instrText xml:space="preserve"> PAGEREF _Toc217031661 \h </w:instrText>
            </w:r>
            <w:r>
              <w:rPr>
                <w:noProof/>
                <w:webHidden/>
              </w:rPr>
            </w:r>
            <w:r>
              <w:rPr>
                <w:noProof/>
                <w:webHidden/>
              </w:rPr>
              <w:fldChar w:fldCharType="separate"/>
            </w:r>
            <w:r>
              <w:rPr>
                <w:noProof/>
                <w:webHidden/>
              </w:rPr>
              <w:t>20</w:t>
            </w:r>
            <w:r>
              <w:rPr>
                <w:noProof/>
                <w:webHidden/>
              </w:rPr>
              <w:fldChar w:fldCharType="end"/>
            </w:r>
          </w:hyperlink>
        </w:p>
        <w:p w14:paraId="6B930EED" w14:textId="4B6C3CAD" w:rsidR="004F1D0B" w:rsidRDefault="004F1D0B">
          <w:pPr>
            <w:pStyle w:val="TDC2"/>
            <w:rPr>
              <w:rFonts w:eastAsiaTheme="minorEastAsia"/>
              <w:noProof/>
              <w:sz w:val="24"/>
              <w:szCs w:val="24"/>
              <w:lang w:eastAsia="es-MX"/>
            </w:rPr>
          </w:pPr>
          <w:hyperlink w:anchor="_Toc217031662" w:history="1">
            <w:r w:rsidRPr="005F48A4">
              <w:rPr>
                <w:rStyle w:val="Hipervnculo"/>
                <w:noProof/>
              </w:rPr>
              <w:t>4.1 Descripción</w:t>
            </w:r>
            <w:r>
              <w:rPr>
                <w:noProof/>
                <w:webHidden/>
              </w:rPr>
              <w:tab/>
            </w:r>
            <w:r>
              <w:rPr>
                <w:noProof/>
                <w:webHidden/>
              </w:rPr>
              <w:fldChar w:fldCharType="begin"/>
            </w:r>
            <w:r>
              <w:rPr>
                <w:noProof/>
                <w:webHidden/>
              </w:rPr>
              <w:instrText xml:space="preserve"> PAGEREF _Toc217031662 \h </w:instrText>
            </w:r>
            <w:r>
              <w:rPr>
                <w:noProof/>
                <w:webHidden/>
              </w:rPr>
            </w:r>
            <w:r>
              <w:rPr>
                <w:noProof/>
                <w:webHidden/>
              </w:rPr>
              <w:fldChar w:fldCharType="separate"/>
            </w:r>
            <w:r>
              <w:rPr>
                <w:noProof/>
                <w:webHidden/>
              </w:rPr>
              <w:t>20</w:t>
            </w:r>
            <w:r>
              <w:rPr>
                <w:noProof/>
                <w:webHidden/>
              </w:rPr>
              <w:fldChar w:fldCharType="end"/>
            </w:r>
          </w:hyperlink>
        </w:p>
        <w:p w14:paraId="03B07AFC" w14:textId="1C922B00" w:rsidR="004F1D0B" w:rsidRDefault="004F1D0B">
          <w:pPr>
            <w:pStyle w:val="TDC2"/>
            <w:rPr>
              <w:rFonts w:eastAsiaTheme="minorEastAsia"/>
              <w:noProof/>
              <w:sz w:val="24"/>
              <w:szCs w:val="24"/>
              <w:lang w:eastAsia="es-MX"/>
            </w:rPr>
          </w:pPr>
          <w:hyperlink w:anchor="_Toc217031663" w:history="1">
            <w:r w:rsidRPr="005F48A4">
              <w:rPr>
                <w:rStyle w:val="Hipervnculo"/>
                <w:noProof/>
              </w:rPr>
              <w:t>4.2 Clasificación</w:t>
            </w:r>
            <w:r>
              <w:rPr>
                <w:noProof/>
                <w:webHidden/>
              </w:rPr>
              <w:tab/>
            </w:r>
            <w:r>
              <w:rPr>
                <w:noProof/>
                <w:webHidden/>
              </w:rPr>
              <w:fldChar w:fldCharType="begin"/>
            </w:r>
            <w:r>
              <w:rPr>
                <w:noProof/>
                <w:webHidden/>
              </w:rPr>
              <w:instrText xml:space="preserve"> PAGEREF _Toc217031663 \h </w:instrText>
            </w:r>
            <w:r>
              <w:rPr>
                <w:noProof/>
                <w:webHidden/>
              </w:rPr>
            </w:r>
            <w:r>
              <w:rPr>
                <w:noProof/>
                <w:webHidden/>
              </w:rPr>
              <w:fldChar w:fldCharType="separate"/>
            </w:r>
            <w:r>
              <w:rPr>
                <w:noProof/>
                <w:webHidden/>
              </w:rPr>
              <w:t>21</w:t>
            </w:r>
            <w:r>
              <w:rPr>
                <w:noProof/>
                <w:webHidden/>
              </w:rPr>
              <w:fldChar w:fldCharType="end"/>
            </w:r>
          </w:hyperlink>
        </w:p>
        <w:p w14:paraId="246AC3C8" w14:textId="434050E9" w:rsidR="004F1D0B" w:rsidRDefault="004F1D0B">
          <w:pPr>
            <w:pStyle w:val="TDC2"/>
            <w:rPr>
              <w:rFonts w:eastAsiaTheme="minorEastAsia"/>
              <w:noProof/>
              <w:sz w:val="24"/>
              <w:szCs w:val="24"/>
              <w:lang w:eastAsia="es-MX"/>
            </w:rPr>
          </w:pPr>
          <w:hyperlink w:anchor="_Toc217031664" w:history="1">
            <w:r w:rsidRPr="005F48A4">
              <w:rPr>
                <w:rStyle w:val="Hipervnculo"/>
                <w:noProof/>
              </w:rPr>
              <w:t>4.3 Mantenimiento</w:t>
            </w:r>
            <w:r>
              <w:rPr>
                <w:noProof/>
                <w:webHidden/>
              </w:rPr>
              <w:tab/>
            </w:r>
            <w:r>
              <w:rPr>
                <w:noProof/>
                <w:webHidden/>
              </w:rPr>
              <w:fldChar w:fldCharType="begin"/>
            </w:r>
            <w:r>
              <w:rPr>
                <w:noProof/>
                <w:webHidden/>
              </w:rPr>
              <w:instrText xml:space="preserve"> PAGEREF _Toc217031664 \h </w:instrText>
            </w:r>
            <w:r>
              <w:rPr>
                <w:noProof/>
                <w:webHidden/>
              </w:rPr>
            </w:r>
            <w:r>
              <w:rPr>
                <w:noProof/>
                <w:webHidden/>
              </w:rPr>
              <w:fldChar w:fldCharType="separate"/>
            </w:r>
            <w:r>
              <w:rPr>
                <w:noProof/>
                <w:webHidden/>
              </w:rPr>
              <w:t>24</w:t>
            </w:r>
            <w:r>
              <w:rPr>
                <w:noProof/>
                <w:webHidden/>
              </w:rPr>
              <w:fldChar w:fldCharType="end"/>
            </w:r>
          </w:hyperlink>
        </w:p>
        <w:p w14:paraId="2EE585E8" w14:textId="0893E814" w:rsidR="004F1D0B" w:rsidRDefault="004F1D0B">
          <w:pPr>
            <w:pStyle w:val="TDC1"/>
            <w:tabs>
              <w:tab w:val="left" w:pos="1200"/>
              <w:tab w:val="right" w:leader="dot" w:pos="9962"/>
            </w:tabs>
            <w:rPr>
              <w:rFonts w:eastAsiaTheme="minorEastAsia"/>
              <w:noProof/>
              <w:sz w:val="24"/>
              <w:szCs w:val="24"/>
              <w:lang w:eastAsia="es-MX"/>
            </w:rPr>
          </w:pPr>
          <w:hyperlink w:anchor="_Toc217031665" w:history="1">
            <w:r w:rsidRPr="005F48A4">
              <w:rPr>
                <w:rStyle w:val="Hipervnculo"/>
                <w:noProof/>
              </w:rPr>
              <w:t>5.</w:t>
            </w:r>
            <w:r>
              <w:rPr>
                <w:rFonts w:eastAsiaTheme="minorEastAsia"/>
                <w:noProof/>
                <w:sz w:val="24"/>
                <w:szCs w:val="24"/>
                <w:lang w:eastAsia="es-MX"/>
              </w:rPr>
              <w:tab/>
            </w:r>
            <w:r w:rsidRPr="005F48A4">
              <w:rPr>
                <w:rStyle w:val="Hipervnculo"/>
                <w:noProof/>
              </w:rPr>
              <w:t>Fundición de metales</w:t>
            </w:r>
            <w:r>
              <w:rPr>
                <w:noProof/>
                <w:webHidden/>
              </w:rPr>
              <w:tab/>
            </w:r>
            <w:r>
              <w:rPr>
                <w:noProof/>
                <w:webHidden/>
              </w:rPr>
              <w:fldChar w:fldCharType="begin"/>
            </w:r>
            <w:r>
              <w:rPr>
                <w:noProof/>
                <w:webHidden/>
              </w:rPr>
              <w:instrText xml:space="preserve"> PAGEREF _Toc217031665 \h </w:instrText>
            </w:r>
            <w:r>
              <w:rPr>
                <w:noProof/>
                <w:webHidden/>
              </w:rPr>
            </w:r>
            <w:r>
              <w:rPr>
                <w:noProof/>
                <w:webHidden/>
              </w:rPr>
              <w:fldChar w:fldCharType="separate"/>
            </w:r>
            <w:r>
              <w:rPr>
                <w:noProof/>
                <w:webHidden/>
              </w:rPr>
              <w:t>28</w:t>
            </w:r>
            <w:r>
              <w:rPr>
                <w:noProof/>
                <w:webHidden/>
              </w:rPr>
              <w:fldChar w:fldCharType="end"/>
            </w:r>
          </w:hyperlink>
        </w:p>
        <w:p w14:paraId="364EDC3D" w14:textId="4CD723FE" w:rsidR="004F1D0B" w:rsidRDefault="004F1D0B">
          <w:pPr>
            <w:pStyle w:val="TDC2"/>
            <w:rPr>
              <w:rFonts w:eastAsiaTheme="minorEastAsia"/>
              <w:noProof/>
              <w:sz w:val="24"/>
              <w:szCs w:val="24"/>
              <w:lang w:eastAsia="es-MX"/>
            </w:rPr>
          </w:pPr>
          <w:hyperlink w:anchor="_Toc217031666" w:history="1">
            <w:r w:rsidRPr="005F48A4">
              <w:rPr>
                <w:rStyle w:val="Hipervnculo"/>
                <w:noProof/>
              </w:rPr>
              <w:t>5.1 Concepto</w:t>
            </w:r>
            <w:r>
              <w:rPr>
                <w:noProof/>
                <w:webHidden/>
              </w:rPr>
              <w:tab/>
            </w:r>
            <w:r>
              <w:rPr>
                <w:noProof/>
                <w:webHidden/>
              </w:rPr>
              <w:fldChar w:fldCharType="begin"/>
            </w:r>
            <w:r>
              <w:rPr>
                <w:noProof/>
                <w:webHidden/>
              </w:rPr>
              <w:instrText xml:space="preserve"> PAGEREF _Toc217031666 \h </w:instrText>
            </w:r>
            <w:r>
              <w:rPr>
                <w:noProof/>
                <w:webHidden/>
              </w:rPr>
            </w:r>
            <w:r>
              <w:rPr>
                <w:noProof/>
                <w:webHidden/>
              </w:rPr>
              <w:fldChar w:fldCharType="separate"/>
            </w:r>
            <w:r>
              <w:rPr>
                <w:noProof/>
                <w:webHidden/>
              </w:rPr>
              <w:t>28</w:t>
            </w:r>
            <w:r>
              <w:rPr>
                <w:noProof/>
                <w:webHidden/>
              </w:rPr>
              <w:fldChar w:fldCharType="end"/>
            </w:r>
          </w:hyperlink>
        </w:p>
        <w:p w14:paraId="0A63EA87" w14:textId="54C2680A" w:rsidR="004F1D0B" w:rsidRDefault="004F1D0B">
          <w:pPr>
            <w:pStyle w:val="TDC2"/>
            <w:rPr>
              <w:rFonts w:eastAsiaTheme="minorEastAsia"/>
              <w:noProof/>
              <w:sz w:val="24"/>
              <w:szCs w:val="24"/>
              <w:lang w:eastAsia="es-MX"/>
            </w:rPr>
          </w:pPr>
          <w:hyperlink w:anchor="_Toc217031667" w:history="1">
            <w:r w:rsidRPr="005F48A4">
              <w:rPr>
                <w:rStyle w:val="Hipervnculo"/>
                <w:noProof/>
              </w:rPr>
              <w:t>5.2 Técnicas</w:t>
            </w:r>
            <w:r>
              <w:rPr>
                <w:noProof/>
                <w:webHidden/>
              </w:rPr>
              <w:tab/>
            </w:r>
            <w:r>
              <w:rPr>
                <w:noProof/>
                <w:webHidden/>
              </w:rPr>
              <w:fldChar w:fldCharType="begin"/>
            </w:r>
            <w:r>
              <w:rPr>
                <w:noProof/>
                <w:webHidden/>
              </w:rPr>
              <w:instrText xml:space="preserve"> PAGEREF _Toc217031667 \h </w:instrText>
            </w:r>
            <w:r>
              <w:rPr>
                <w:noProof/>
                <w:webHidden/>
              </w:rPr>
            </w:r>
            <w:r>
              <w:rPr>
                <w:noProof/>
                <w:webHidden/>
              </w:rPr>
              <w:fldChar w:fldCharType="separate"/>
            </w:r>
            <w:r>
              <w:rPr>
                <w:noProof/>
                <w:webHidden/>
              </w:rPr>
              <w:t>29</w:t>
            </w:r>
            <w:r>
              <w:rPr>
                <w:noProof/>
                <w:webHidden/>
              </w:rPr>
              <w:fldChar w:fldCharType="end"/>
            </w:r>
          </w:hyperlink>
        </w:p>
        <w:p w14:paraId="3628F2C4" w14:textId="3C8C69E8" w:rsidR="004F1D0B" w:rsidRDefault="004F1D0B">
          <w:pPr>
            <w:pStyle w:val="TDC2"/>
            <w:rPr>
              <w:rFonts w:eastAsiaTheme="minorEastAsia"/>
              <w:noProof/>
              <w:sz w:val="24"/>
              <w:szCs w:val="24"/>
              <w:lang w:eastAsia="es-MX"/>
            </w:rPr>
          </w:pPr>
          <w:hyperlink w:anchor="_Toc217031668" w:history="1">
            <w:r w:rsidRPr="005F48A4">
              <w:rPr>
                <w:rStyle w:val="Hipervnculo"/>
                <w:noProof/>
              </w:rPr>
              <w:t>5.3 Puntos de fusión de metales</w:t>
            </w:r>
            <w:r>
              <w:rPr>
                <w:noProof/>
                <w:webHidden/>
              </w:rPr>
              <w:tab/>
            </w:r>
            <w:r>
              <w:rPr>
                <w:noProof/>
                <w:webHidden/>
              </w:rPr>
              <w:fldChar w:fldCharType="begin"/>
            </w:r>
            <w:r>
              <w:rPr>
                <w:noProof/>
                <w:webHidden/>
              </w:rPr>
              <w:instrText xml:space="preserve"> PAGEREF _Toc217031668 \h </w:instrText>
            </w:r>
            <w:r>
              <w:rPr>
                <w:noProof/>
                <w:webHidden/>
              </w:rPr>
            </w:r>
            <w:r>
              <w:rPr>
                <w:noProof/>
                <w:webHidden/>
              </w:rPr>
              <w:fldChar w:fldCharType="separate"/>
            </w:r>
            <w:r>
              <w:rPr>
                <w:noProof/>
                <w:webHidden/>
              </w:rPr>
              <w:t>30</w:t>
            </w:r>
            <w:r>
              <w:rPr>
                <w:noProof/>
                <w:webHidden/>
              </w:rPr>
              <w:fldChar w:fldCharType="end"/>
            </w:r>
          </w:hyperlink>
        </w:p>
        <w:p w14:paraId="5BF62C1B" w14:textId="1425B583" w:rsidR="004F1D0B" w:rsidRDefault="004F1D0B">
          <w:pPr>
            <w:pStyle w:val="TDC2"/>
            <w:rPr>
              <w:rFonts w:eastAsiaTheme="minorEastAsia"/>
              <w:noProof/>
              <w:sz w:val="24"/>
              <w:szCs w:val="24"/>
              <w:lang w:eastAsia="es-MX"/>
            </w:rPr>
          </w:pPr>
          <w:hyperlink w:anchor="_Toc217031669" w:history="1">
            <w:r w:rsidRPr="005F48A4">
              <w:rPr>
                <w:rStyle w:val="Hipervnculo"/>
                <w:noProof/>
              </w:rPr>
              <w:t>5.4 Temperatura en metales para joyería</w:t>
            </w:r>
            <w:r>
              <w:rPr>
                <w:noProof/>
                <w:webHidden/>
              </w:rPr>
              <w:tab/>
            </w:r>
            <w:r>
              <w:rPr>
                <w:noProof/>
                <w:webHidden/>
              </w:rPr>
              <w:fldChar w:fldCharType="begin"/>
            </w:r>
            <w:r>
              <w:rPr>
                <w:noProof/>
                <w:webHidden/>
              </w:rPr>
              <w:instrText xml:space="preserve"> PAGEREF _Toc217031669 \h </w:instrText>
            </w:r>
            <w:r>
              <w:rPr>
                <w:noProof/>
                <w:webHidden/>
              </w:rPr>
            </w:r>
            <w:r>
              <w:rPr>
                <w:noProof/>
                <w:webHidden/>
              </w:rPr>
              <w:fldChar w:fldCharType="separate"/>
            </w:r>
            <w:r>
              <w:rPr>
                <w:noProof/>
                <w:webHidden/>
              </w:rPr>
              <w:t>32</w:t>
            </w:r>
            <w:r>
              <w:rPr>
                <w:noProof/>
                <w:webHidden/>
              </w:rPr>
              <w:fldChar w:fldCharType="end"/>
            </w:r>
          </w:hyperlink>
        </w:p>
        <w:p w14:paraId="0E06FF06" w14:textId="74D96528" w:rsidR="004F1D0B" w:rsidRDefault="004F1D0B">
          <w:pPr>
            <w:pStyle w:val="TDC2"/>
            <w:rPr>
              <w:rFonts w:eastAsiaTheme="minorEastAsia"/>
              <w:noProof/>
              <w:sz w:val="24"/>
              <w:szCs w:val="24"/>
              <w:lang w:eastAsia="es-MX"/>
            </w:rPr>
          </w:pPr>
          <w:hyperlink w:anchor="_Toc217031670" w:history="1">
            <w:r w:rsidRPr="005F48A4">
              <w:rPr>
                <w:rStyle w:val="Hipervnculo"/>
                <w:noProof/>
              </w:rPr>
              <w:t>5.5 Llamas oxidantes y reductoras</w:t>
            </w:r>
            <w:r>
              <w:rPr>
                <w:noProof/>
                <w:webHidden/>
              </w:rPr>
              <w:tab/>
            </w:r>
            <w:r>
              <w:rPr>
                <w:noProof/>
                <w:webHidden/>
              </w:rPr>
              <w:fldChar w:fldCharType="begin"/>
            </w:r>
            <w:r>
              <w:rPr>
                <w:noProof/>
                <w:webHidden/>
              </w:rPr>
              <w:instrText xml:space="preserve"> PAGEREF _Toc217031670 \h </w:instrText>
            </w:r>
            <w:r>
              <w:rPr>
                <w:noProof/>
                <w:webHidden/>
              </w:rPr>
            </w:r>
            <w:r>
              <w:rPr>
                <w:noProof/>
                <w:webHidden/>
              </w:rPr>
              <w:fldChar w:fldCharType="separate"/>
            </w:r>
            <w:r>
              <w:rPr>
                <w:noProof/>
                <w:webHidden/>
              </w:rPr>
              <w:t>33</w:t>
            </w:r>
            <w:r>
              <w:rPr>
                <w:noProof/>
                <w:webHidden/>
              </w:rPr>
              <w:fldChar w:fldCharType="end"/>
            </w:r>
          </w:hyperlink>
        </w:p>
        <w:p w14:paraId="3D723C48" w14:textId="5A6C6368" w:rsidR="004F1D0B" w:rsidRDefault="004F1D0B">
          <w:pPr>
            <w:pStyle w:val="TDC1"/>
            <w:tabs>
              <w:tab w:val="left" w:pos="1200"/>
              <w:tab w:val="right" w:leader="dot" w:pos="9962"/>
            </w:tabs>
            <w:rPr>
              <w:rFonts w:eastAsiaTheme="minorEastAsia"/>
              <w:noProof/>
              <w:sz w:val="24"/>
              <w:szCs w:val="24"/>
              <w:lang w:eastAsia="es-MX"/>
            </w:rPr>
          </w:pPr>
          <w:hyperlink w:anchor="_Toc217031671" w:history="1">
            <w:r w:rsidRPr="005F48A4">
              <w:rPr>
                <w:rStyle w:val="Hipervnculo"/>
                <w:noProof/>
              </w:rPr>
              <w:t>6.</w:t>
            </w:r>
            <w:r>
              <w:rPr>
                <w:rFonts w:eastAsiaTheme="minorEastAsia"/>
                <w:noProof/>
                <w:sz w:val="24"/>
                <w:szCs w:val="24"/>
                <w:lang w:eastAsia="es-MX"/>
              </w:rPr>
              <w:tab/>
            </w:r>
            <w:r w:rsidRPr="005F48A4">
              <w:rPr>
                <w:rStyle w:val="Hipervnculo"/>
                <w:noProof/>
              </w:rPr>
              <w:t>Fundente</w:t>
            </w:r>
            <w:r>
              <w:rPr>
                <w:noProof/>
                <w:webHidden/>
              </w:rPr>
              <w:tab/>
            </w:r>
            <w:r>
              <w:rPr>
                <w:noProof/>
                <w:webHidden/>
              </w:rPr>
              <w:fldChar w:fldCharType="begin"/>
            </w:r>
            <w:r>
              <w:rPr>
                <w:noProof/>
                <w:webHidden/>
              </w:rPr>
              <w:instrText xml:space="preserve"> PAGEREF _Toc217031671 \h </w:instrText>
            </w:r>
            <w:r>
              <w:rPr>
                <w:noProof/>
                <w:webHidden/>
              </w:rPr>
            </w:r>
            <w:r>
              <w:rPr>
                <w:noProof/>
                <w:webHidden/>
              </w:rPr>
              <w:fldChar w:fldCharType="separate"/>
            </w:r>
            <w:r>
              <w:rPr>
                <w:noProof/>
                <w:webHidden/>
              </w:rPr>
              <w:t>35</w:t>
            </w:r>
            <w:r>
              <w:rPr>
                <w:noProof/>
                <w:webHidden/>
              </w:rPr>
              <w:fldChar w:fldCharType="end"/>
            </w:r>
          </w:hyperlink>
        </w:p>
        <w:p w14:paraId="627F6B59" w14:textId="10937760" w:rsidR="004F1D0B" w:rsidRDefault="004F1D0B">
          <w:pPr>
            <w:pStyle w:val="TDC2"/>
            <w:rPr>
              <w:rFonts w:eastAsiaTheme="minorEastAsia"/>
              <w:noProof/>
              <w:sz w:val="24"/>
              <w:szCs w:val="24"/>
              <w:lang w:eastAsia="es-MX"/>
            </w:rPr>
          </w:pPr>
          <w:hyperlink w:anchor="_Toc217031672" w:history="1">
            <w:r w:rsidRPr="005F48A4">
              <w:rPr>
                <w:rStyle w:val="Hipervnculo"/>
                <w:noProof/>
              </w:rPr>
              <w:t>6.1 Concepto</w:t>
            </w:r>
            <w:r>
              <w:rPr>
                <w:noProof/>
                <w:webHidden/>
              </w:rPr>
              <w:tab/>
            </w:r>
            <w:r>
              <w:rPr>
                <w:noProof/>
                <w:webHidden/>
              </w:rPr>
              <w:fldChar w:fldCharType="begin"/>
            </w:r>
            <w:r>
              <w:rPr>
                <w:noProof/>
                <w:webHidden/>
              </w:rPr>
              <w:instrText xml:space="preserve"> PAGEREF _Toc217031672 \h </w:instrText>
            </w:r>
            <w:r>
              <w:rPr>
                <w:noProof/>
                <w:webHidden/>
              </w:rPr>
            </w:r>
            <w:r>
              <w:rPr>
                <w:noProof/>
                <w:webHidden/>
              </w:rPr>
              <w:fldChar w:fldCharType="separate"/>
            </w:r>
            <w:r>
              <w:rPr>
                <w:noProof/>
                <w:webHidden/>
              </w:rPr>
              <w:t>35</w:t>
            </w:r>
            <w:r>
              <w:rPr>
                <w:noProof/>
                <w:webHidden/>
              </w:rPr>
              <w:fldChar w:fldCharType="end"/>
            </w:r>
          </w:hyperlink>
        </w:p>
        <w:p w14:paraId="4D462354" w14:textId="22FE70B5" w:rsidR="004F1D0B" w:rsidRDefault="004F1D0B">
          <w:pPr>
            <w:pStyle w:val="TDC2"/>
            <w:rPr>
              <w:rFonts w:eastAsiaTheme="minorEastAsia"/>
              <w:noProof/>
              <w:sz w:val="24"/>
              <w:szCs w:val="24"/>
              <w:lang w:eastAsia="es-MX"/>
            </w:rPr>
          </w:pPr>
          <w:hyperlink w:anchor="_Toc217031673" w:history="1">
            <w:r w:rsidRPr="005F48A4">
              <w:rPr>
                <w:rStyle w:val="Hipervnculo"/>
                <w:noProof/>
              </w:rPr>
              <w:t>6.2 Clases</w:t>
            </w:r>
            <w:r>
              <w:rPr>
                <w:noProof/>
                <w:webHidden/>
              </w:rPr>
              <w:tab/>
            </w:r>
            <w:r>
              <w:rPr>
                <w:noProof/>
                <w:webHidden/>
              </w:rPr>
              <w:fldChar w:fldCharType="begin"/>
            </w:r>
            <w:r>
              <w:rPr>
                <w:noProof/>
                <w:webHidden/>
              </w:rPr>
              <w:instrText xml:space="preserve"> PAGEREF _Toc217031673 \h </w:instrText>
            </w:r>
            <w:r>
              <w:rPr>
                <w:noProof/>
                <w:webHidden/>
              </w:rPr>
            </w:r>
            <w:r>
              <w:rPr>
                <w:noProof/>
                <w:webHidden/>
              </w:rPr>
              <w:fldChar w:fldCharType="separate"/>
            </w:r>
            <w:r>
              <w:rPr>
                <w:noProof/>
                <w:webHidden/>
              </w:rPr>
              <w:t>35</w:t>
            </w:r>
            <w:r>
              <w:rPr>
                <w:noProof/>
                <w:webHidden/>
              </w:rPr>
              <w:fldChar w:fldCharType="end"/>
            </w:r>
          </w:hyperlink>
        </w:p>
        <w:p w14:paraId="16C619DF" w14:textId="486E70E7" w:rsidR="004F1D0B" w:rsidRDefault="004F1D0B">
          <w:pPr>
            <w:pStyle w:val="TDC2"/>
            <w:rPr>
              <w:rFonts w:eastAsiaTheme="minorEastAsia"/>
              <w:noProof/>
              <w:sz w:val="24"/>
              <w:szCs w:val="24"/>
              <w:lang w:eastAsia="es-MX"/>
            </w:rPr>
          </w:pPr>
          <w:hyperlink w:anchor="_Toc217031674" w:history="1">
            <w:r w:rsidRPr="005F48A4">
              <w:rPr>
                <w:rStyle w:val="Hipervnculo"/>
                <w:noProof/>
              </w:rPr>
              <w:t>6.3 Preparación</w:t>
            </w:r>
            <w:r>
              <w:rPr>
                <w:noProof/>
                <w:webHidden/>
              </w:rPr>
              <w:tab/>
            </w:r>
            <w:r>
              <w:rPr>
                <w:noProof/>
                <w:webHidden/>
              </w:rPr>
              <w:fldChar w:fldCharType="begin"/>
            </w:r>
            <w:r>
              <w:rPr>
                <w:noProof/>
                <w:webHidden/>
              </w:rPr>
              <w:instrText xml:space="preserve"> PAGEREF _Toc217031674 \h </w:instrText>
            </w:r>
            <w:r>
              <w:rPr>
                <w:noProof/>
                <w:webHidden/>
              </w:rPr>
            </w:r>
            <w:r>
              <w:rPr>
                <w:noProof/>
                <w:webHidden/>
              </w:rPr>
              <w:fldChar w:fldCharType="separate"/>
            </w:r>
            <w:r>
              <w:rPr>
                <w:noProof/>
                <w:webHidden/>
              </w:rPr>
              <w:t>36</w:t>
            </w:r>
            <w:r>
              <w:rPr>
                <w:noProof/>
                <w:webHidden/>
              </w:rPr>
              <w:fldChar w:fldCharType="end"/>
            </w:r>
          </w:hyperlink>
        </w:p>
        <w:p w14:paraId="48DB3702" w14:textId="7D333DC2" w:rsidR="004F1D0B" w:rsidRDefault="004F1D0B">
          <w:pPr>
            <w:pStyle w:val="TDC1"/>
            <w:tabs>
              <w:tab w:val="left" w:pos="1200"/>
              <w:tab w:val="right" w:leader="dot" w:pos="9962"/>
            </w:tabs>
            <w:rPr>
              <w:rFonts w:eastAsiaTheme="minorEastAsia"/>
              <w:noProof/>
              <w:sz w:val="24"/>
              <w:szCs w:val="24"/>
              <w:lang w:eastAsia="es-MX"/>
            </w:rPr>
          </w:pPr>
          <w:hyperlink w:anchor="_Toc217031675" w:history="1">
            <w:r w:rsidRPr="005F48A4">
              <w:rPr>
                <w:rStyle w:val="Hipervnculo"/>
                <w:noProof/>
              </w:rPr>
              <w:t>7.</w:t>
            </w:r>
            <w:r>
              <w:rPr>
                <w:rFonts w:eastAsiaTheme="minorEastAsia"/>
                <w:noProof/>
                <w:sz w:val="24"/>
                <w:szCs w:val="24"/>
                <w:lang w:eastAsia="es-MX"/>
              </w:rPr>
              <w:tab/>
            </w:r>
            <w:r w:rsidRPr="005F48A4">
              <w:rPr>
                <w:rStyle w:val="Hipervnculo"/>
                <w:noProof/>
              </w:rPr>
              <w:t>Colada del metal</w:t>
            </w:r>
            <w:r>
              <w:rPr>
                <w:noProof/>
                <w:webHidden/>
              </w:rPr>
              <w:tab/>
            </w:r>
            <w:r>
              <w:rPr>
                <w:noProof/>
                <w:webHidden/>
              </w:rPr>
              <w:fldChar w:fldCharType="begin"/>
            </w:r>
            <w:r>
              <w:rPr>
                <w:noProof/>
                <w:webHidden/>
              </w:rPr>
              <w:instrText xml:space="preserve"> PAGEREF _Toc217031675 \h </w:instrText>
            </w:r>
            <w:r>
              <w:rPr>
                <w:noProof/>
                <w:webHidden/>
              </w:rPr>
            </w:r>
            <w:r>
              <w:rPr>
                <w:noProof/>
                <w:webHidden/>
              </w:rPr>
              <w:fldChar w:fldCharType="separate"/>
            </w:r>
            <w:r>
              <w:rPr>
                <w:noProof/>
                <w:webHidden/>
              </w:rPr>
              <w:t>40</w:t>
            </w:r>
            <w:r>
              <w:rPr>
                <w:noProof/>
                <w:webHidden/>
              </w:rPr>
              <w:fldChar w:fldCharType="end"/>
            </w:r>
          </w:hyperlink>
        </w:p>
        <w:p w14:paraId="1CDA2E02" w14:textId="5D1A2B7A" w:rsidR="004F1D0B" w:rsidRDefault="004F1D0B">
          <w:pPr>
            <w:pStyle w:val="TDC2"/>
            <w:rPr>
              <w:rFonts w:eastAsiaTheme="minorEastAsia"/>
              <w:noProof/>
              <w:sz w:val="24"/>
              <w:szCs w:val="24"/>
              <w:lang w:eastAsia="es-MX"/>
            </w:rPr>
          </w:pPr>
          <w:hyperlink w:anchor="_Toc217031676" w:history="1">
            <w:r w:rsidRPr="005F48A4">
              <w:rPr>
                <w:rStyle w:val="Hipervnculo"/>
                <w:noProof/>
              </w:rPr>
              <w:t>7.1 Concepto</w:t>
            </w:r>
            <w:r>
              <w:rPr>
                <w:noProof/>
                <w:webHidden/>
              </w:rPr>
              <w:tab/>
            </w:r>
            <w:r>
              <w:rPr>
                <w:noProof/>
                <w:webHidden/>
              </w:rPr>
              <w:fldChar w:fldCharType="begin"/>
            </w:r>
            <w:r>
              <w:rPr>
                <w:noProof/>
                <w:webHidden/>
              </w:rPr>
              <w:instrText xml:space="preserve"> PAGEREF _Toc217031676 \h </w:instrText>
            </w:r>
            <w:r>
              <w:rPr>
                <w:noProof/>
                <w:webHidden/>
              </w:rPr>
            </w:r>
            <w:r>
              <w:rPr>
                <w:noProof/>
                <w:webHidden/>
              </w:rPr>
              <w:fldChar w:fldCharType="separate"/>
            </w:r>
            <w:r>
              <w:rPr>
                <w:noProof/>
                <w:webHidden/>
              </w:rPr>
              <w:t>40</w:t>
            </w:r>
            <w:r>
              <w:rPr>
                <w:noProof/>
                <w:webHidden/>
              </w:rPr>
              <w:fldChar w:fldCharType="end"/>
            </w:r>
          </w:hyperlink>
        </w:p>
        <w:p w14:paraId="7923B3E0" w14:textId="14C1B32E" w:rsidR="004F1D0B" w:rsidRDefault="004F1D0B">
          <w:pPr>
            <w:pStyle w:val="TDC2"/>
            <w:rPr>
              <w:rFonts w:eastAsiaTheme="minorEastAsia"/>
              <w:noProof/>
              <w:sz w:val="24"/>
              <w:szCs w:val="24"/>
              <w:lang w:eastAsia="es-MX"/>
            </w:rPr>
          </w:pPr>
          <w:hyperlink w:anchor="_Toc217031677" w:history="1">
            <w:r w:rsidRPr="005F48A4">
              <w:rPr>
                <w:rStyle w:val="Hipervnculo"/>
                <w:noProof/>
              </w:rPr>
              <w:t>7.2 Técnicas</w:t>
            </w:r>
            <w:r>
              <w:rPr>
                <w:noProof/>
                <w:webHidden/>
              </w:rPr>
              <w:tab/>
            </w:r>
            <w:r>
              <w:rPr>
                <w:noProof/>
                <w:webHidden/>
              </w:rPr>
              <w:fldChar w:fldCharType="begin"/>
            </w:r>
            <w:r>
              <w:rPr>
                <w:noProof/>
                <w:webHidden/>
              </w:rPr>
              <w:instrText xml:space="preserve"> PAGEREF _Toc217031677 \h </w:instrText>
            </w:r>
            <w:r>
              <w:rPr>
                <w:noProof/>
                <w:webHidden/>
              </w:rPr>
            </w:r>
            <w:r>
              <w:rPr>
                <w:noProof/>
                <w:webHidden/>
              </w:rPr>
              <w:fldChar w:fldCharType="separate"/>
            </w:r>
            <w:r>
              <w:rPr>
                <w:noProof/>
                <w:webHidden/>
              </w:rPr>
              <w:t>41</w:t>
            </w:r>
            <w:r>
              <w:rPr>
                <w:noProof/>
                <w:webHidden/>
              </w:rPr>
              <w:fldChar w:fldCharType="end"/>
            </w:r>
          </w:hyperlink>
        </w:p>
        <w:p w14:paraId="69B89E92" w14:textId="37D2FA03" w:rsidR="004F1D0B" w:rsidRDefault="004F1D0B">
          <w:pPr>
            <w:pStyle w:val="TDC1"/>
            <w:tabs>
              <w:tab w:val="left" w:pos="1200"/>
              <w:tab w:val="right" w:leader="dot" w:pos="9962"/>
            </w:tabs>
            <w:rPr>
              <w:rFonts w:eastAsiaTheme="minorEastAsia"/>
              <w:noProof/>
              <w:sz w:val="24"/>
              <w:szCs w:val="24"/>
              <w:lang w:eastAsia="es-MX"/>
            </w:rPr>
          </w:pPr>
          <w:hyperlink w:anchor="_Toc217031678" w:history="1">
            <w:r w:rsidRPr="005F48A4">
              <w:rPr>
                <w:rStyle w:val="Hipervnculo"/>
                <w:noProof/>
              </w:rPr>
              <w:t>8.</w:t>
            </w:r>
            <w:r>
              <w:rPr>
                <w:rFonts w:eastAsiaTheme="minorEastAsia"/>
                <w:noProof/>
                <w:sz w:val="24"/>
                <w:szCs w:val="24"/>
                <w:lang w:eastAsia="es-MX"/>
              </w:rPr>
              <w:tab/>
            </w:r>
            <w:r w:rsidRPr="005F48A4">
              <w:rPr>
                <w:rStyle w:val="Hipervnculo"/>
                <w:noProof/>
              </w:rPr>
              <w:t>Lingote</w:t>
            </w:r>
            <w:r>
              <w:rPr>
                <w:noProof/>
                <w:webHidden/>
              </w:rPr>
              <w:tab/>
            </w:r>
            <w:r>
              <w:rPr>
                <w:noProof/>
                <w:webHidden/>
              </w:rPr>
              <w:fldChar w:fldCharType="begin"/>
            </w:r>
            <w:r>
              <w:rPr>
                <w:noProof/>
                <w:webHidden/>
              </w:rPr>
              <w:instrText xml:space="preserve"> PAGEREF _Toc217031678 \h </w:instrText>
            </w:r>
            <w:r>
              <w:rPr>
                <w:noProof/>
                <w:webHidden/>
              </w:rPr>
            </w:r>
            <w:r>
              <w:rPr>
                <w:noProof/>
                <w:webHidden/>
              </w:rPr>
              <w:fldChar w:fldCharType="separate"/>
            </w:r>
            <w:r>
              <w:rPr>
                <w:noProof/>
                <w:webHidden/>
              </w:rPr>
              <w:t>44</w:t>
            </w:r>
            <w:r>
              <w:rPr>
                <w:noProof/>
                <w:webHidden/>
              </w:rPr>
              <w:fldChar w:fldCharType="end"/>
            </w:r>
          </w:hyperlink>
        </w:p>
        <w:p w14:paraId="6AA82D2A" w14:textId="01D3ACAF" w:rsidR="004F1D0B" w:rsidRDefault="004F1D0B">
          <w:pPr>
            <w:pStyle w:val="TDC2"/>
            <w:rPr>
              <w:rFonts w:eastAsiaTheme="minorEastAsia"/>
              <w:noProof/>
              <w:sz w:val="24"/>
              <w:szCs w:val="24"/>
              <w:lang w:eastAsia="es-MX"/>
            </w:rPr>
          </w:pPr>
          <w:hyperlink w:anchor="_Toc217031679" w:history="1">
            <w:r w:rsidRPr="005F48A4">
              <w:rPr>
                <w:rStyle w:val="Hipervnculo"/>
                <w:noProof/>
              </w:rPr>
              <w:t>8.1 Concepto</w:t>
            </w:r>
            <w:r>
              <w:rPr>
                <w:noProof/>
                <w:webHidden/>
              </w:rPr>
              <w:tab/>
            </w:r>
            <w:r>
              <w:rPr>
                <w:noProof/>
                <w:webHidden/>
              </w:rPr>
              <w:fldChar w:fldCharType="begin"/>
            </w:r>
            <w:r>
              <w:rPr>
                <w:noProof/>
                <w:webHidden/>
              </w:rPr>
              <w:instrText xml:space="preserve"> PAGEREF _Toc217031679 \h </w:instrText>
            </w:r>
            <w:r>
              <w:rPr>
                <w:noProof/>
                <w:webHidden/>
              </w:rPr>
            </w:r>
            <w:r>
              <w:rPr>
                <w:noProof/>
                <w:webHidden/>
              </w:rPr>
              <w:fldChar w:fldCharType="separate"/>
            </w:r>
            <w:r>
              <w:rPr>
                <w:noProof/>
                <w:webHidden/>
              </w:rPr>
              <w:t>44</w:t>
            </w:r>
            <w:r>
              <w:rPr>
                <w:noProof/>
                <w:webHidden/>
              </w:rPr>
              <w:fldChar w:fldCharType="end"/>
            </w:r>
          </w:hyperlink>
        </w:p>
        <w:p w14:paraId="50D99433" w14:textId="4A74B38A" w:rsidR="004F1D0B" w:rsidRDefault="004F1D0B">
          <w:pPr>
            <w:pStyle w:val="TDC2"/>
            <w:rPr>
              <w:rFonts w:eastAsiaTheme="minorEastAsia"/>
              <w:noProof/>
              <w:sz w:val="24"/>
              <w:szCs w:val="24"/>
              <w:lang w:eastAsia="es-MX"/>
            </w:rPr>
          </w:pPr>
          <w:hyperlink w:anchor="_Toc217031680" w:history="1">
            <w:r w:rsidRPr="005F48A4">
              <w:rPr>
                <w:rStyle w:val="Hipervnculo"/>
                <w:noProof/>
              </w:rPr>
              <w:t>8.2 Clases de lingotes</w:t>
            </w:r>
            <w:r>
              <w:rPr>
                <w:noProof/>
                <w:webHidden/>
              </w:rPr>
              <w:tab/>
            </w:r>
            <w:r>
              <w:rPr>
                <w:noProof/>
                <w:webHidden/>
              </w:rPr>
              <w:fldChar w:fldCharType="begin"/>
            </w:r>
            <w:r>
              <w:rPr>
                <w:noProof/>
                <w:webHidden/>
              </w:rPr>
              <w:instrText xml:space="preserve"> PAGEREF _Toc217031680 \h </w:instrText>
            </w:r>
            <w:r>
              <w:rPr>
                <w:noProof/>
                <w:webHidden/>
              </w:rPr>
            </w:r>
            <w:r>
              <w:rPr>
                <w:noProof/>
                <w:webHidden/>
              </w:rPr>
              <w:fldChar w:fldCharType="separate"/>
            </w:r>
            <w:r>
              <w:rPr>
                <w:noProof/>
                <w:webHidden/>
              </w:rPr>
              <w:t>44</w:t>
            </w:r>
            <w:r>
              <w:rPr>
                <w:noProof/>
                <w:webHidden/>
              </w:rPr>
              <w:fldChar w:fldCharType="end"/>
            </w:r>
          </w:hyperlink>
        </w:p>
        <w:p w14:paraId="4617509A" w14:textId="1DAFDB6C" w:rsidR="004F1D0B" w:rsidRDefault="004F1D0B">
          <w:pPr>
            <w:pStyle w:val="TDC2"/>
            <w:rPr>
              <w:rFonts w:eastAsiaTheme="minorEastAsia"/>
              <w:noProof/>
              <w:sz w:val="24"/>
              <w:szCs w:val="24"/>
              <w:lang w:eastAsia="es-MX"/>
            </w:rPr>
          </w:pPr>
          <w:hyperlink w:anchor="_Toc217031681" w:history="1">
            <w:r w:rsidRPr="005F48A4">
              <w:rPr>
                <w:rStyle w:val="Hipervnculo"/>
                <w:noProof/>
              </w:rPr>
              <w:t>8.3 Características</w:t>
            </w:r>
            <w:r>
              <w:rPr>
                <w:noProof/>
                <w:webHidden/>
              </w:rPr>
              <w:tab/>
            </w:r>
            <w:r>
              <w:rPr>
                <w:noProof/>
                <w:webHidden/>
              </w:rPr>
              <w:fldChar w:fldCharType="begin"/>
            </w:r>
            <w:r>
              <w:rPr>
                <w:noProof/>
                <w:webHidden/>
              </w:rPr>
              <w:instrText xml:space="preserve"> PAGEREF _Toc217031681 \h </w:instrText>
            </w:r>
            <w:r>
              <w:rPr>
                <w:noProof/>
                <w:webHidden/>
              </w:rPr>
            </w:r>
            <w:r>
              <w:rPr>
                <w:noProof/>
                <w:webHidden/>
              </w:rPr>
              <w:fldChar w:fldCharType="separate"/>
            </w:r>
            <w:r>
              <w:rPr>
                <w:noProof/>
                <w:webHidden/>
              </w:rPr>
              <w:t>45</w:t>
            </w:r>
            <w:r>
              <w:rPr>
                <w:noProof/>
                <w:webHidden/>
              </w:rPr>
              <w:fldChar w:fldCharType="end"/>
            </w:r>
          </w:hyperlink>
        </w:p>
        <w:p w14:paraId="077C0941" w14:textId="47C31B7A" w:rsidR="004F1D0B" w:rsidRDefault="004F1D0B">
          <w:pPr>
            <w:pStyle w:val="TDC2"/>
            <w:rPr>
              <w:rFonts w:eastAsiaTheme="minorEastAsia"/>
              <w:noProof/>
              <w:sz w:val="24"/>
              <w:szCs w:val="24"/>
              <w:lang w:eastAsia="es-MX"/>
            </w:rPr>
          </w:pPr>
          <w:hyperlink w:anchor="_Toc217031682" w:history="1">
            <w:r w:rsidRPr="005F48A4">
              <w:rPr>
                <w:rStyle w:val="Hipervnculo"/>
                <w:noProof/>
              </w:rPr>
              <w:t>8.4 Defectos en los lingotes</w:t>
            </w:r>
            <w:r>
              <w:rPr>
                <w:noProof/>
                <w:webHidden/>
              </w:rPr>
              <w:tab/>
            </w:r>
            <w:r>
              <w:rPr>
                <w:noProof/>
                <w:webHidden/>
              </w:rPr>
              <w:fldChar w:fldCharType="begin"/>
            </w:r>
            <w:r>
              <w:rPr>
                <w:noProof/>
                <w:webHidden/>
              </w:rPr>
              <w:instrText xml:space="preserve"> PAGEREF _Toc217031682 \h </w:instrText>
            </w:r>
            <w:r>
              <w:rPr>
                <w:noProof/>
                <w:webHidden/>
              </w:rPr>
            </w:r>
            <w:r>
              <w:rPr>
                <w:noProof/>
                <w:webHidden/>
              </w:rPr>
              <w:fldChar w:fldCharType="separate"/>
            </w:r>
            <w:r>
              <w:rPr>
                <w:noProof/>
                <w:webHidden/>
              </w:rPr>
              <w:t>47</w:t>
            </w:r>
            <w:r>
              <w:rPr>
                <w:noProof/>
                <w:webHidden/>
              </w:rPr>
              <w:fldChar w:fldCharType="end"/>
            </w:r>
          </w:hyperlink>
        </w:p>
        <w:p w14:paraId="3C7BA5E8" w14:textId="1E0332C2" w:rsidR="004F1D0B" w:rsidRDefault="004F1D0B">
          <w:pPr>
            <w:pStyle w:val="TDC1"/>
            <w:tabs>
              <w:tab w:val="left" w:pos="1200"/>
              <w:tab w:val="right" w:leader="dot" w:pos="9962"/>
            </w:tabs>
            <w:rPr>
              <w:rFonts w:eastAsiaTheme="minorEastAsia"/>
              <w:noProof/>
              <w:sz w:val="24"/>
              <w:szCs w:val="24"/>
              <w:lang w:eastAsia="es-MX"/>
            </w:rPr>
          </w:pPr>
          <w:hyperlink w:anchor="_Toc217031683" w:history="1">
            <w:r w:rsidRPr="005F48A4">
              <w:rPr>
                <w:rStyle w:val="Hipervnculo"/>
                <w:noProof/>
              </w:rPr>
              <w:t>9.</w:t>
            </w:r>
            <w:r>
              <w:rPr>
                <w:rFonts w:eastAsiaTheme="minorEastAsia"/>
                <w:noProof/>
                <w:sz w:val="24"/>
                <w:szCs w:val="24"/>
                <w:lang w:eastAsia="es-MX"/>
              </w:rPr>
              <w:tab/>
            </w:r>
            <w:r w:rsidRPr="005F48A4">
              <w:rPr>
                <w:rStyle w:val="Hipervnculo"/>
                <w:noProof/>
              </w:rPr>
              <w:t>Decapado</w:t>
            </w:r>
            <w:r>
              <w:rPr>
                <w:noProof/>
                <w:webHidden/>
              </w:rPr>
              <w:tab/>
            </w:r>
            <w:r>
              <w:rPr>
                <w:noProof/>
                <w:webHidden/>
              </w:rPr>
              <w:fldChar w:fldCharType="begin"/>
            </w:r>
            <w:r>
              <w:rPr>
                <w:noProof/>
                <w:webHidden/>
              </w:rPr>
              <w:instrText xml:space="preserve"> PAGEREF _Toc217031683 \h </w:instrText>
            </w:r>
            <w:r>
              <w:rPr>
                <w:noProof/>
                <w:webHidden/>
              </w:rPr>
            </w:r>
            <w:r>
              <w:rPr>
                <w:noProof/>
                <w:webHidden/>
              </w:rPr>
              <w:fldChar w:fldCharType="separate"/>
            </w:r>
            <w:r>
              <w:rPr>
                <w:noProof/>
                <w:webHidden/>
              </w:rPr>
              <w:t>50</w:t>
            </w:r>
            <w:r>
              <w:rPr>
                <w:noProof/>
                <w:webHidden/>
              </w:rPr>
              <w:fldChar w:fldCharType="end"/>
            </w:r>
          </w:hyperlink>
        </w:p>
        <w:p w14:paraId="6E987DF6" w14:textId="672AB3C2" w:rsidR="004F1D0B" w:rsidRDefault="004F1D0B">
          <w:pPr>
            <w:pStyle w:val="TDC2"/>
            <w:rPr>
              <w:rFonts w:eastAsiaTheme="minorEastAsia"/>
              <w:noProof/>
              <w:sz w:val="24"/>
              <w:szCs w:val="24"/>
              <w:lang w:eastAsia="es-MX"/>
            </w:rPr>
          </w:pPr>
          <w:hyperlink w:anchor="_Toc217031684" w:history="1">
            <w:r w:rsidRPr="005F48A4">
              <w:rPr>
                <w:rStyle w:val="Hipervnculo"/>
                <w:noProof/>
              </w:rPr>
              <w:t>9.1 Concepto</w:t>
            </w:r>
            <w:r>
              <w:rPr>
                <w:noProof/>
                <w:webHidden/>
              </w:rPr>
              <w:tab/>
            </w:r>
            <w:r>
              <w:rPr>
                <w:noProof/>
                <w:webHidden/>
              </w:rPr>
              <w:fldChar w:fldCharType="begin"/>
            </w:r>
            <w:r>
              <w:rPr>
                <w:noProof/>
                <w:webHidden/>
              </w:rPr>
              <w:instrText xml:space="preserve"> PAGEREF _Toc217031684 \h </w:instrText>
            </w:r>
            <w:r>
              <w:rPr>
                <w:noProof/>
                <w:webHidden/>
              </w:rPr>
            </w:r>
            <w:r>
              <w:rPr>
                <w:noProof/>
                <w:webHidden/>
              </w:rPr>
              <w:fldChar w:fldCharType="separate"/>
            </w:r>
            <w:r>
              <w:rPr>
                <w:noProof/>
                <w:webHidden/>
              </w:rPr>
              <w:t>50</w:t>
            </w:r>
            <w:r>
              <w:rPr>
                <w:noProof/>
                <w:webHidden/>
              </w:rPr>
              <w:fldChar w:fldCharType="end"/>
            </w:r>
          </w:hyperlink>
        </w:p>
        <w:p w14:paraId="6B25278C" w14:textId="4A0E4DCC" w:rsidR="004F1D0B" w:rsidRDefault="004F1D0B">
          <w:pPr>
            <w:pStyle w:val="TDC2"/>
            <w:rPr>
              <w:rFonts w:eastAsiaTheme="minorEastAsia"/>
              <w:noProof/>
              <w:sz w:val="24"/>
              <w:szCs w:val="24"/>
              <w:lang w:eastAsia="es-MX"/>
            </w:rPr>
          </w:pPr>
          <w:hyperlink w:anchor="_Toc217031685" w:history="1">
            <w:r w:rsidRPr="005F48A4">
              <w:rPr>
                <w:rStyle w:val="Hipervnculo"/>
                <w:noProof/>
              </w:rPr>
              <w:t>9.2 Clases</w:t>
            </w:r>
            <w:r>
              <w:rPr>
                <w:noProof/>
                <w:webHidden/>
              </w:rPr>
              <w:tab/>
            </w:r>
            <w:r>
              <w:rPr>
                <w:noProof/>
                <w:webHidden/>
              </w:rPr>
              <w:fldChar w:fldCharType="begin"/>
            </w:r>
            <w:r>
              <w:rPr>
                <w:noProof/>
                <w:webHidden/>
              </w:rPr>
              <w:instrText xml:space="preserve"> PAGEREF _Toc217031685 \h </w:instrText>
            </w:r>
            <w:r>
              <w:rPr>
                <w:noProof/>
                <w:webHidden/>
              </w:rPr>
            </w:r>
            <w:r>
              <w:rPr>
                <w:noProof/>
                <w:webHidden/>
              </w:rPr>
              <w:fldChar w:fldCharType="separate"/>
            </w:r>
            <w:r>
              <w:rPr>
                <w:noProof/>
                <w:webHidden/>
              </w:rPr>
              <w:t>50</w:t>
            </w:r>
            <w:r>
              <w:rPr>
                <w:noProof/>
                <w:webHidden/>
              </w:rPr>
              <w:fldChar w:fldCharType="end"/>
            </w:r>
          </w:hyperlink>
        </w:p>
        <w:p w14:paraId="0B6B1655" w14:textId="15FA6CC7" w:rsidR="004F1D0B" w:rsidRDefault="004F1D0B">
          <w:pPr>
            <w:pStyle w:val="TDC2"/>
            <w:rPr>
              <w:rFonts w:eastAsiaTheme="minorEastAsia"/>
              <w:noProof/>
              <w:sz w:val="24"/>
              <w:szCs w:val="24"/>
              <w:lang w:eastAsia="es-MX"/>
            </w:rPr>
          </w:pPr>
          <w:hyperlink w:anchor="_Toc217031686" w:history="1">
            <w:r w:rsidRPr="005F48A4">
              <w:rPr>
                <w:rStyle w:val="Hipervnculo"/>
                <w:noProof/>
              </w:rPr>
              <w:t>9.3 Técnicas</w:t>
            </w:r>
            <w:r>
              <w:rPr>
                <w:noProof/>
                <w:webHidden/>
              </w:rPr>
              <w:tab/>
            </w:r>
            <w:r>
              <w:rPr>
                <w:noProof/>
                <w:webHidden/>
              </w:rPr>
              <w:fldChar w:fldCharType="begin"/>
            </w:r>
            <w:r>
              <w:rPr>
                <w:noProof/>
                <w:webHidden/>
              </w:rPr>
              <w:instrText xml:space="preserve"> PAGEREF _Toc217031686 \h </w:instrText>
            </w:r>
            <w:r>
              <w:rPr>
                <w:noProof/>
                <w:webHidden/>
              </w:rPr>
            </w:r>
            <w:r>
              <w:rPr>
                <w:noProof/>
                <w:webHidden/>
              </w:rPr>
              <w:fldChar w:fldCharType="separate"/>
            </w:r>
            <w:r>
              <w:rPr>
                <w:noProof/>
                <w:webHidden/>
              </w:rPr>
              <w:t>51</w:t>
            </w:r>
            <w:r>
              <w:rPr>
                <w:noProof/>
                <w:webHidden/>
              </w:rPr>
              <w:fldChar w:fldCharType="end"/>
            </w:r>
          </w:hyperlink>
        </w:p>
        <w:p w14:paraId="264460B8" w14:textId="7F62437F" w:rsidR="004F1D0B" w:rsidRDefault="004F1D0B">
          <w:pPr>
            <w:pStyle w:val="TDC2"/>
            <w:rPr>
              <w:rFonts w:eastAsiaTheme="minorEastAsia"/>
              <w:noProof/>
              <w:sz w:val="24"/>
              <w:szCs w:val="24"/>
              <w:lang w:eastAsia="es-MX"/>
            </w:rPr>
          </w:pPr>
          <w:hyperlink w:anchor="_Toc217031687" w:history="1">
            <w:r w:rsidRPr="005F48A4">
              <w:rPr>
                <w:rStyle w:val="Hipervnculo"/>
                <w:noProof/>
              </w:rPr>
              <w:t>9.4 Tipos de ácidos para decapados</w:t>
            </w:r>
            <w:r>
              <w:rPr>
                <w:noProof/>
                <w:webHidden/>
              </w:rPr>
              <w:tab/>
            </w:r>
            <w:r>
              <w:rPr>
                <w:noProof/>
                <w:webHidden/>
              </w:rPr>
              <w:fldChar w:fldCharType="begin"/>
            </w:r>
            <w:r>
              <w:rPr>
                <w:noProof/>
                <w:webHidden/>
              </w:rPr>
              <w:instrText xml:space="preserve"> PAGEREF _Toc217031687 \h </w:instrText>
            </w:r>
            <w:r>
              <w:rPr>
                <w:noProof/>
                <w:webHidden/>
              </w:rPr>
            </w:r>
            <w:r>
              <w:rPr>
                <w:noProof/>
                <w:webHidden/>
              </w:rPr>
              <w:fldChar w:fldCharType="separate"/>
            </w:r>
            <w:r>
              <w:rPr>
                <w:noProof/>
                <w:webHidden/>
              </w:rPr>
              <w:t>53</w:t>
            </w:r>
            <w:r>
              <w:rPr>
                <w:noProof/>
                <w:webHidden/>
              </w:rPr>
              <w:fldChar w:fldCharType="end"/>
            </w:r>
          </w:hyperlink>
        </w:p>
        <w:p w14:paraId="283F4245" w14:textId="419BF499" w:rsidR="004F1D0B" w:rsidRDefault="004F1D0B">
          <w:pPr>
            <w:pStyle w:val="TDC2"/>
            <w:rPr>
              <w:rFonts w:eastAsiaTheme="minorEastAsia"/>
              <w:noProof/>
              <w:sz w:val="24"/>
              <w:szCs w:val="24"/>
              <w:lang w:eastAsia="es-MX"/>
            </w:rPr>
          </w:pPr>
          <w:hyperlink w:anchor="_Toc217031688" w:history="1">
            <w:r w:rsidRPr="005F48A4">
              <w:rPr>
                <w:rStyle w:val="Hipervnculo"/>
                <w:noProof/>
              </w:rPr>
              <w:t>9.5 Cuidados en el uso de decapantes</w:t>
            </w:r>
            <w:r>
              <w:rPr>
                <w:noProof/>
                <w:webHidden/>
              </w:rPr>
              <w:tab/>
            </w:r>
            <w:r>
              <w:rPr>
                <w:noProof/>
                <w:webHidden/>
              </w:rPr>
              <w:fldChar w:fldCharType="begin"/>
            </w:r>
            <w:r>
              <w:rPr>
                <w:noProof/>
                <w:webHidden/>
              </w:rPr>
              <w:instrText xml:space="preserve"> PAGEREF _Toc217031688 \h </w:instrText>
            </w:r>
            <w:r>
              <w:rPr>
                <w:noProof/>
                <w:webHidden/>
              </w:rPr>
            </w:r>
            <w:r>
              <w:rPr>
                <w:noProof/>
                <w:webHidden/>
              </w:rPr>
              <w:fldChar w:fldCharType="separate"/>
            </w:r>
            <w:r>
              <w:rPr>
                <w:noProof/>
                <w:webHidden/>
              </w:rPr>
              <w:t>54</w:t>
            </w:r>
            <w:r>
              <w:rPr>
                <w:noProof/>
                <w:webHidden/>
              </w:rPr>
              <w:fldChar w:fldCharType="end"/>
            </w:r>
          </w:hyperlink>
        </w:p>
        <w:p w14:paraId="1DDE193A" w14:textId="7737772F" w:rsidR="004F1D0B" w:rsidRDefault="004F1D0B">
          <w:pPr>
            <w:pStyle w:val="TDC1"/>
            <w:tabs>
              <w:tab w:val="left" w:pos="1440"/>
              <w:tab w:val="right" w:leader="dot" w:pos="9962"/>
            </w:tabs>
            <w:rPr>
              <w:rFonts w:eastAsiaTheme="minorEastAsia"/>
              <w:noProof/>
              <w:sz w:val="24"/>
              <w:szCs w:val="24"/>
              <w:lang w:eastAsia="es-MX"/>
            </w:rPr>
          </w:pPr>
          <w:hyperlink w:anchor="_Toc217031689" w:history="1">
            <w:r w:rsidRPr="005F48A4">
              <w:rPr>
                <w:rStyle w:val="Hipervnculo"/>
                <w:noProof/>
              </w:rPr>
              <w:t>10.</w:t>
            </w:r>
            <w:r>
              <w:rPr>
                <w:rFonts w:eastAsiaTheme="minorEastAsia"/>
                <w:noProof/>
                <w:sz w:val="24"/>
                <w:szCs w:val="24"/>
                <w:lang w:eastAsia="es-MX"/>
              </w:rPr>
              <w:tab/>
            </w:r>
            <w:r w:rsidRPr="005F48A4">
              <w:rPr>
                <w:rStyle w:val="Hipervnculo"/>
                <w:noProof/>
              </w:rPr>
              <w:t>Pruebas de ley en los metales preciosos</w:t>
            </w:r>
            <w:r>
              <w:rPr>
                <w:noProof/>
                <w:webHidden/>
              </w:rPr>
              <w:tab/>
            </w:r>
            <w:r>
              <w:rPr>
                <w:noProof/>
                <w:webHidden/>
              </w:rPr>
              <w:fldChar w:fldCharType="begin"/>
            </w:r>
            <w:r>
              <w:rPr>
                <w:noProof/>
                <w:webHidden/>
              </w:rPr>
              <w:instrText xml:space="preserve"> PAGEREF _Toc217031689 \h </w:instrText>
            </w:r>
            <w:r>
              <w:rPr>
                <w:noProof/>
                <w:webHidden/>
              </w:rPr>
            </w:r>
            <w:r>
              <w:rPr>
                <w:noProof/>
                <w:webHidden/>
              </w:rPr>
              <w:fldChar w:fldCharType="separate"/>
            </w:r>
            <w:r>
              <w:rPr>
                <w:noProof/>
                <w:webHidden/>
              </w:rPr>
              <w:t>56</w:t>
            </w:r>
            <w:r>
              <w:rPr>
                <w:noProof/>
                <w:webHidden/>
              </w:rPr>
              <w:fldChar w:fldCharType="end"/>
            </w:r>
          </w:hyperlink>
        </w:p>
        <w:p w14:paraId="6C7A7679" w14:textId="3D865049" w:rsidR="004F1D0B" w:rsidRDefault="004F1D0B">
          <w:pPr>
            <w:pStyle w:val="TDC2"/>
            <w:rPr>
              <w:rFonts w:eastAsiaTheme="minorEastAsia"/>
              <w:noProof/>
              <w:sz w:val="24"/>
              <w:szCs w:val="24"/>
              <w:lang w:eastAsia="es-MX"/>
            </w:rPr>
          </w:pPr>
          <w:hyperlink w:anchor="_Toc217031690" w:history="1">
            <w:r w:rsidRPr="005F48A4">
              <w:rPr>
                <w:rStyle w:val="Hipervnculo"/>
                <w:noProof/>
              </w:rPr>
              <w:t>10.1 Concepto</w:t>
            </w:r>
            <w:r>
              <w:rPr>
                <w:noProof/>
                <w:webHidden/>
              </w:rPr>
              <w:tab/>
            </w:r>
            <w:r>
              <w:rPr>
                <w:noProof/>
                <w:webHidden/>
              </w:rPr>
              <w:fldChar w:fldCharType="begin"/>
            </w:r>
            <w:r>
              <w:rPr>
                <w:noProof/>
                <w:webHidden/>
              </w:rPr>
              <w:instrText xml:space="preserve"> PAGEREF _Toc217031690 \h </w:instrText>
            </w:r>
            <w:r>
              <w:rPr>
                <w:noProof/>
                <w:webHidden/>
              </w:rPr>
            </w:r>
            <w:r>
              <w:rPr>
                <w:noProof/>
                <w:webHidden/>
              </w:rPr>
              <w:fldChar w:fldCharType="separate"/>
            </w:r>
            <w:r>
              <w:rPr>
                <w:noProof/>
                <w:webHidden/>
              </w:rPr>
              <w:t>56</w:t>
            </w:r>
            <w:r>
              <w:rPr>
                <w:noProof/>
                <w:webHidden/>
              </w:rPr>
              <w:fldChar w:fldCharType="end"/>
            </w:r>
          </w:hyperlink>
        </w:p>
        <w:p w14:paraId="311FE6D6" w14:textId="243116B9" w:rsidR="004F1D0B" w:rsidRDefault="004F1D0B">
          <w:pPr>
            <w:pStyle w:val="TDC2"/>
            <w:rPr>
              <w:rFonts w:eastAsiaTheme="minorEastAsia"/>
              <w:noProof/>
              <w:sz w:val="24"/>
              <w:szCs w:val="24"/>
              <w:lang w:eastAsia="es-MX"/>
            </w:rPr>
          </w:pPr>
          <w:hyperlink w:anchor="_Toc217031691" w:history="1">
            <w:r w:rsidRPr="005F48A4">
              <w:rPr>
                <w:rStyle w:val="Hipervnculo"/>
                <w:noProof/>
              </w:rPr>
              <w:t>10.2 Tipos</w:t>
            </w:r>
            <w:r>
              <w:rPr>
                <w:noProof/>
                <w:webHidden/>
              </w:rPr>
              <w:tab/>
            </w:r>
            <w:r>
              <w:rPr>
                <w:noProof/>
                <w:webHidden/>
              </w:rPr>
              <w:fldChar w:fldCharType="begin"/>
            </w:r>
            <w:r>
              <w:rPr>
                <w:noProof/>
                <w:webHidden/>
              </w:rPr>
              <w:instrText xml:space="preserve"> PAGEREF _Toc217031691 \h </w:instrText>
            </w:r>
            <w:r>
              <w:rPr>
                <w:noProof/>
                <w:webHidden/>
              </w:rPr>
            </w:r>
            <w:r>
              <w:rPr>
                <w:noProof/>
                <w:webHidden/>
              </w:rPr>
              <w:fldChar w:fldCharType="separate"/>
            </w:r>
            <w:r>
              <w:rPr>
                <w:noProof/>
                <w:webHidden/>
              </w:rPr>
              <w:t>56</w:t>
            </w:r>
            <w:r>
              <w:rPr>
                <w:noProof/>
                <w:webHidden/>
              </w:rPr>
              <w:fldChar w:fldCharType="end"/>
            </w:r>
          </w:hyperlink>
        </w:p>
        <w:p w14:paraId="2FE7625B" w14:textId="0CF9927B" w:rsidR="004F1D0B" w:rsidRDefault="004F1D0B">
          <w:pPr>
            <w:pStyle w:val="TDC2"/>
            <w:rPr>
              <w:rFonts w:eastAsiaTheme="minorEastAsia"/>
              <w:noProof/>
              <w:sz w:val="24"/>
              <w:szCs w:val="24"/>
              <w:lang w:eastAsia="es-MX"/>
            </w:rPr>
          </w:pPr>
          <w:hyperlink w:anchor="_Toc217031692" w:history="1">
            <w:r w:rsidRPr="005F48A4">
              <w:rPr>
                <w:rStyle w:val="Hipervnculo"/>
                <w:noProof/>
              </w:rPr>
              <w:t>10.3 Aplicabilidad</w:t>
            </w:r>
            <w:r>
              <w:rPr>
                <w:noProof/>
                <w:webHidden/>
              </w:rPr>
              <w:tab/>
            </w:r>
            <w:r>
              <w:rPr>
                <w:noProof/>
                <w:webHidden/>
              </w:rPr>
              <w:fldChar w:fldCharType="begin"/>
            </w:r>
            <w:r>
              <w:rPr>
                <w:noProof/>
                <w:webHidden/>
              </w:rPr>
              <w:instrText xml:space="preserve"> PAGEREF _Toc217031692 \h </w:instrText>
            </w:r>
            <w:r>
              <w:rPr>
                <w:noProof/>
                <w:webHidden/>
              </w:rPr>
            </w:r>
            <w:r>
              <w:rPr>
                <w:noProof/>
                <w:webHidden/>
              </w:rPr>
              <w:fldChar w:fldCharType="separate"/>
            </w:r>
            <w:r>
              <w:rPr>
                <w:noProof/>
                <w:webHidden/>
              </w:rPr>
              <w:t>58</w:t>
            </w:r>
            <w:r>
              <w:rPr>
                <w:noProof/>
                <w:webHidden/>
              </w:rPr>
              <w:fldChar w:fldCharType="end"/>
            </w:r>
          </w:hyperlink>
        </w:p>
        <w:p w14:paraId="5AB502E4" w14:textId="71BEE2FD" w:rsidR="004F1D0B" w:rsidRDefault="004F1D0B">
          <w:pPr>
            <w:pStyle w:val="TDC1"/>
            <w:tabs>
              <w:tab w:val="left" w:pos="1440"/>
              <w:tab w:val="right" w:leader="dot" w:pos="9962"/>
            </w:tabs>
            <w:rPr>
              <w:rFonts w:eastAsiaTheme="minorEastAsia"/>
              <w:noProof/>
              <w:sz w:val="24"/>
              <w:szCs w:val="24"/>
              <w:lang w:eastAsia="es-MX"/>
            </w:rPr>
          </w:pPr>
          <w:hyperlink w:anchor="_Toc217031693" w:history="1">
            <w:r w:rsidRPr="005F48A4">
              <w:rPr>
                <w:rStyle w:val="Hipervnculo"/>
                <w:noProof/>
              </w:rPr>
              <w:t>11.</w:t>
            </w:r>
            <w:r>
              <w:rPr>
                <w:rFonts w:eastAsiaTheme="minorEastAsia"/>
                <w:noProof/>
                <w:sz w:val="24"/>
                <w:szCs w:val="24"/>
                <w:lang w:eastAsia="es-MX"/>
              </w:rPr>
              <w:tab/>
            </w:r>
            <w:r w:rsidRPr="005F48A4">
              <w:rPr>
                <w:rStyle w:val="Hipervnculo"/>
                <w:noProof/>
              </w:rPr>
              <w:t>Normatividad</w:t>
            </w:r>
            <w:r>
              <w:rPr>
                <w:noProof/>
                <w:webHidden/>
              </w:rPr>
              <w:tab/>
            </w:r>
            <w:r>
              <w:rPr>
                <w:noProof/>
                <w:webHidden/>
              </w:rPr>
              <w:fldChar w:fldCharType="begin"/>
            </w:r>
            <w:r>
              <w:rPr>
                <w:noProof/>
                <w:webHidden/>
              </w:rPr>
              <w:instrText xml:space="preserve"> PAGEREF _Toc217031693 \h </w:instrText>
            </w:r>
            <w:r>
              <w:rPr>
                <w:noProof/>
                <w:webHidden/>
              </w:rPr>
            </w:r>
            <w:r>
              <w:rPr>
                <w:noProof/>
                <w:webHidden/>
              </w:rPr>
              <w:fldChar w:fldCharType="separate"/>
            </w:r>
            <w:r>
              <w:rPr>
                <w:noProof/>
                <w:webHidden/>
              </w:rPr>
              <w:t>62</w:t>
            </w:r>
            <w:r>
              <w:rPr>
                <w:noProof/>
                <w:webHidden/>
              </w:rPr>
              <w:fldChar w:fldCharType="end"/>
            </w:r>
          </w:hyperlink>
        </w:p>
        <w:p w14:paraId="6D3CC9C1" w14:textId="62E656A6" w:rsidR="004F1D0B" w:rsidRDefault="004F1D0B">
          <w:pPr>
            <w:pStyle w:val="TDC2"/>
            <w:rPr>
              <w:rFonts w:eastAsiaTheme="minorEastAsia"/>
              <w:noProof/>
              <w:sz w:val="24"/>
              <w:szCs w:val="24"/>
              <w:lang w:eastAsia="es-MX"/>
            </w:rPr>
          </w:pPr>
          <w:hyperlink w:anchor="_Toc217031694" w:history="1">
            <w:r w:rsidRPr="005F48A4">
              <w:rPr>
                <w:rStyle w:val="Hipervnculo"/>
                <w:noProof/>
              </w:rPr>
              <w:t>11.1 Aplicabilidad</w:t>
            </w:r>
            <w:r>
              <w:rPr>
                <w:noProof/>
                <w:webHidden/>
              </w:rPr>
              <w:tab/>
            </w:r>
            <w:r>
              <w:rPr>
                <w:noProof/>
                <w:webHidden/>
              </w:rPr>
              <w:fldChar w:fldCharType="begin"/>
            </w:r>
            <w:r>
              <w:rPr>
                <w:noProof/>
                <w:webHidden/>
              </w:rPr>
              <w:instrText xml:space="preserve"> PAGEREF _Toc217031694 \h </w:instrText>
            </w:r>
            <w:r>
              <w:rPr>
                <w:noProof/>
                <w:webHidden/>
              </w:rPr>
            </w:r>
            <w:r>
              <w:rPr>
                <w:noProof/>
                <w:webHidden/>
              </w:rPr>
              <w:fldChar w:fldCharType="separate"/>
            </w:r>
            <w:r>
              <w:rPr>
                <w:noProof/>
                <w:webHidden/>
              </w:rPr>
              <w:t>62</w:t>
            </w:r>
            <w:r>
              <w:rPr>
                <w:noProof/>
                <w:webHidden/>
              </w:rPr>
              <w:fldChar w:fldCharType="end"/>
            </w:r>
          </w:hyperlink>
        </w:p>
        <w:p w14:paraId="5014E4A7" w14:textId="7166C1D7" w:rsidR="004F1D0B" w:rsidRDefault="004F1D0B">
          <w:pPr>
            <w:pStyle w:val="TDC2"/>
            <w:rPr>
              <w:rFonts w:eastAsiaTheme="minorEastAsia"/>
              <w:noProof/>
              <w:sz w:val="24"/>
              <w:szCs w:val="24"/>
              <w:lang w:eastAsia="es-MX"/>
            </w:rPr>
          </w:pPr>
          <w:hyperlink w:anchor="_Toc217031695" w:history="1">
            <w:r w:rsidRPr="005F48A4">
              <w:rPr>
                <w:rStyle w:val="Hipervnculo"/>
                <w:noProof/>
              </w:rPr>
              <w:t>11.2 Nivel de riesgo Tipo 3</w:t>
            </w:r>
            <w:r>
              <w:rPr>
                <w:noProof/>
                <w:webHidden/>
              </w:rPr>
              <w:tab/>
            </w:r>
            <w:r>
              <w:rPr>
                <w:noProof/>
                <w:webHidden/>
              </w:rPr>
              <w:fldChar w:fldCharType="begin"/>
            </w:r>
            <w:r>
              <w:rPr>
                <w:noProof/>
                <w:webHidden/>
              </w:rPr>
              <w:instrText xml:space="preserve"> PAGEREF _Toc217031695 \h </w:instrText>
            </w:r>
            <w:r>
              <w:rPr>
                <w:noProof/>
                <w:webHidden/>
              </w:rPr>
            </w:r>
            <w:r>
              <w:rPr>
                <w:noProof/>
                <w:webHidden/>
              </w:rPr>
              <w:fldChar w:fldCharType="separate"/>
            </w:r>
            <w:r>
              <w:rPr>
                <w:noProof/>
                <w:webHidden/>
              </w:rPr>
              <w:t>63</w:t>
            </w:r>
            <w:r>
              <w:rPr>
                <w:noProof/>
                <w:webHidden/>
              </w:rPr>
              <w:fldChar w:fldCharType="end"/>
            </w:r>
          </w:hyperlink>
        </w:p>
        <w:p w14:paraId="4C94B7F4" w14:textId="15E6AA8A" w:rsidR="004F1D0B" w:rsidRDefault="004F1D0B">
          <w:pPr>
            <w:pStyle w:val="TDC1"/>
            <w:tabs>
              <w:tab w:val="right" w:leader="dot" w:pos="9962"/>
            </w:tabs>
            <w:rPr>
              <w:rFonts w:eastAsiaTheme="minorEastAsia"/>
              <w:noProof/>
              <w:sz w:val="24"/>
              <w:szCs w:val="24"/>
              <w:lang w:eastAsia="es-MX"/>
            </w:rPr>
          </w:pPr>
          <w:hyperlink w:anchor="_Toc217031696" w:history="1">
            <w:r w:rsidRPr="005F48A4">
              <w:rPr>
                <w:rStyle w:val="Hipervnculo"/>
                <w:noProof/>
              </w:rPr>
              <w:t>Síntesis</w:t>
            </w:r>
            <w:r>
              <w:rPr>
                <w:noProof/>
                <w:webHidden/>
              </w:rPr>
              <w:tab/>
            </w:r>
            <w:r>
              <w:rPr>
                <w:noProof/>
                <w:webHidden/>
              </w:rPr>
              <w:fldChar w:fldCharType="begin"/>
            </w:r>
            <w:r>
              <w:rPr>
                <w:noProof/>
                <w:webHidden/>
              </w:rPr>
              <w:instrText xml:space="preserve"> PAGEREF _Toc217031696 \h </w:instrText>
            </w:r>
            <w:r>
              <w:rPr>
                <w:noProof/>
                <w:webHidden/>
              </w:rPr>
            </w:r>
            <w:r>
              <w:rPr>
                <w:noProof/>
                <w:webHidden/>
              </w:rPr>
              <w:fldChar w:fldCharType="separate"/>
            </w:r>
            <w:r>
              <w:rPr>
                <w:noProof/>
                <w:webHidden/>
              </w:rPr>
              <w:t>67</w:t>
            </w:r>
            <w:r>
              <w:rPr>
                <w:noProof/>
                <w:webHidden/>
              </w:rPr>
              <w:fldChar w:fldCharType="end"/>
            </w:r>
          </w:hyperlink>
        </w:p>
        <w:p w14:paraId="0061EAF4" w14:textId="3E05CC52" w:rsidR="004F1D0B" w:rsidRDefault="004F1D0B">
          <w:pPr>
            <w:pStyle w:val="TDC1"/>
            <w:tabs>
              <w:tab w:val="right" w:leader="dot" w:pos="9962"/>
            </w:tabs>
            <w:rPr>
              <w:rFonts w:eastAsiaTheme="minorEastAsia"/>
              <w:noProof/>
              <w:sz w:val="24"/>
              <w:szCs w:val="24"/>
              <w:lang w:eastAsia="es-MX"/>
            </w:rPr>
          </w:pPr>
          <w:hyperlink w:anchor="_Toc217031697" w:history="1">
            <w:r w:rsidRPr="005F48A4">
              <w:rPr>
                <w:rStyle w:val="Hipervnculo"/>
                <w:noProof/>
              </w:rPr>
              <w:t>Glosario</w:t>
            </w:r>
            <w:r>
              <w:rPr>
                <w:noProof/>
                <w:webHidden/>
              </w:rPr>
              <w:tab/>
            </w:r>
            <w:r>
              <w:rPr>
                <w:noProof/>
                <w:webHidden/>
              </w:rPr>
              <w:fldChar w:fldCharType="begin"/>
            </w:r>
            <w:r>
              <w:rPr>
                <w:noProof/>
                <w:webHidden/>
              </w:rPr>
              <w:instrText xml:space="preserve"> PAGEREF _Toc217031697 \h </w:instrText>
            </w:r>
            <w:r>
              <w:rPr>
                <w:noProof/>
                <w:webHidden/>
              </w:rPr>
            </w:r>
            <w:r>
              <w:rPr>
                <w:noProof/>
                <w:webHidden/>
              </w:rPr>
              <w:fldChar w:fldCharType="separate"/>
            </w:r>
            <w:r>
              <w:rPr>
                <w:noProof/>
                <w:webHidden/>
              </w:rPr>
              <w:t>69</w:t>
            </w:r>
            <w:r>
              <w:rPr>
                <w:noProof/>
                <w:webHidden/>
              </w:rPr>
              <w:fldChar w:fldCharType="end"/>
            </w:r>
          </w:hyperlink>
        </w:p>
        <w:p w14:paraId="477F47EA" w14:textId="598598FB" w:rsidR="004F1D0B" w:rsidRDefault="004F1D0B">
          <w:pPr>
            <w:pStyle w:val="TDC1"/>
            <w:tabs>
              <w:tab w:val="right" w:leader="dot" w:pos="9962"/>
            </w:tabs>
            <w:rPr>
              <w:rFonts w:eastAsiaTheme="minorEastAsia"/>
              <w:noProof/>
              <w:sz w:val="24"/>
              <w:szCs w:val="24"/>
              <w:lang w:eastAsia="es-MX"/>
            </w:rPr>
          </w:pPr>
          <w:hyperlink w:anchor="_Toc217031698" w:history="1">
            <w:r w:rsidRPr="005F48A4">
              <w:rPr>
                <w:rStyle w:val="Hipervnculo"/>
                <w:noProof/>
              </w:rPr>
              <w:t>Material complementario</w:t>
            </w:r>
            <w:r>
              <w:rPr>
                <w:noProof/>
                <w:webHidden/>
              </w:rPr>
              <w:tab/>
            </w:r>
            <w:r>
              <w:rPr>
                <w:noProof/>
                <w:webHidden/>
              </w:rPr>
              <w:fldChar w:fldCharType="begin"/>
            </w:r>
            <w:r>
              <w:rPr>
                <w:noProof/>
                <w:webHidden/>
              </w:rPr>
              <w:instrText xml:space="preserve"> PAGEREF _Toc217031698 \h </w:instrText>
            </w:r>
            <w:r>
              <w:rPr>
                <w:noProof/>
                <w:webHidden/>
              </w:rPr>
            </w:r>
            <w:r>
              <w:rPr>
                <w:noProof/>
                <w:webHidden/>
              </w:rPr>
              <w:fldChar w:fldCharType="separate"/>
            </w:r>
            <w:r>
              <w:rPr>
                <w:noProof/>
                <w:webHidden/>
              </w:rPr>
              <w:t>70</w:t>
            </w:r>
            <w:r>
              <w:rPr>
                <w:noProof/>
                <w:webHidden/>
              </w:rPr>
              <w:fldChar w:fldCharType="end"/>
            </w:r>
          </w:hyperlink>
        </w:p>
        <w:p w14:paraId="78F6BB77" w14:textId="51735973" w:rsidR="004F1D0B" w:rsidRDefault="004F1D0B">
          <w:pPr>
            <w:pStyle w:val="TDC1"/>
            <w:tabs>
              <w:tab w:val="right" w:leader="dot" w:pos="9962"/>
            </w:tabs>
            <w:rPr>
              <w:rFonts w:eastAsiaTheme="minorEastAsia"/>
              <w:noProof/>
              <w:sz w:val="24"/>
              <w:szCs w:val="24"/>
              <w:lang w:eastAsia="es-MX"/>
            </w:rPr>
          </w:pPr>
          <w:hyperlink w:anchor="_Toc217031699" w:history="1">
            <w:r w:rsidRPr="005F48A4">
              <w:rPr>
                <w:rStyle w:val="Hipervnculo"/>
                <w:noProof/>
              </w:rPr>
              <w:t>Referencias bibliográficas</w:t>
            </w:r>
            <w:r>
              <w:rPr>
                <w:noProof/>
                <w:webHidden/>
              </w:rPr>
              <w:tab/>
            </w:r>
            <w:r>
              <w:rPr>
                <w:noProof/>
                <w:webHidden/>
              </w:rPr>
              <w:fldChar w:fldCharType="begin"/>
            </w:r>
            <w:r>
              <w:rPr>
                <w:noProof/>
                <w:webHidden/>
              </w:rPr>
              <w:instrText xml:space="preserve"> PAGEREF _Toc217031699 \h </w:instrText>
            </w:r>
            <w:r>
              <w:rPr>
                <w:noProof/>
                <w:webHidden/>
              </w:rPr>
            </w:r>
            <w:r>
              <w:rPr>
                <w:noProof/>
                <w:webHidden/>
              </w:rPr>
              <w:fldChar w:fldCharType="separate"/>
            </w:r>
            <w:r>
              <w:rPr>
                <w:noProof/>
                <w:webHidden/>
              </w:rPr>
              <w:t>71</w:t>
            </w:r>
            <w:r>
              <w:rPr>
                <w:noProof/>
                <w:webHidden/>
              </w:rPr>
              <w:fldChar w:fldCharType="end"/>
            </w:r>
          </w:hyperlink>
        </w:p>
        <w:p w14:paraId="2C82BC31" w14:textId="6F31042C" w:rsidR="004F1D0B" w:rsidRDefault="004F1D0B">
          <w:pPr>
            <w:pStyle w:val="TDC1"/>
            <w:tabs>
              <w:tab w:val="right" w:leader="dot" w:pos="9962"/>
            </w:tabs>
            <w:rPr>
              <w:rFonts w:eastAsiaTheme="minorEastAsia"/>
              <w:noProof/>
              <w:sz w:val="24"/>
              <w:szCs w:val="24"/>
              <w:lang w:eastAsia="es-MX"/>
            </w:rPr>
          </w:pPr>
          <w:hyperlink w:anchor="_Toc217031700" w:history="1">
            <w:r w:rsidRPr="005F48A4">
              <w:rPr>
                <w:rStyle w:val="Hipervnculo"/>
                <w:noProof/>
              </w:rPr>
              <w:t>Créditos</w:t>
            </w:r>
            <w:r>
              <w:rPr>
                <w:noProof/>
                <w:webHidden/>
              </w:rPr>
              <w:tab/>
            </w:r>
            <w:r>
              <w:rPr>
                <w:noProof/>
                <w:webHidden/>
              </w:rPr>
              <w:fldChar w:fldCharType="begin"/>
            </w:r>
            <w:r>
              <w:rPr>
                <w:noProof/>
                <w:webHidden/>
              </w:rPr>
              <w:instrText xml:space="preserve"> PAGEREF _Toc217031700 \h </w:instrText>
            </w:r>
            <w:r>
              <w:rPr>
                <w:noProof/>
                <w:webHidden/>
              </w:rPr>
            </w:r>
            <w:r>
              <w:rPr>
                <w:noProof/>
                <w:webHidden/>
              </w:rPr>
              <w:fldChar w:fldCharType="separate"/>
            </w:r>
            <w:r>
              <w:rPr>
                <w:noProof/>
                <w:webHidden/>
              </w:rPr>
              <w:t>72</w:t>
            </w:r>
            <w:r>
              <w:rPr>
                <w:noProof/>
                <w:webHidden/>
              </w:rPr>
              <w:fldChar w:fldCharType="end"/>
            </w:r>
          </w:hyperlink>
        </w:p>
        <w:p w14:paraId="524176D6" w14:textId="2E7A764C"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17031648"/>
      <w:r w:rsidRPr="00572424">
        <w:lastRenderedPageBreak/>
        <w:t>Introducción</w:t>
      </w:r>
      <w:bookmarkEnd w:id="0"/>
    </w:p>
    <w:p w14:paraId="41DB1A48" w14:textId="7AE93832" w:rsidR="00000F84" w:rsidRDefault="00000F84" w:rsidP="00000F84">
      <w:r>
        <w:t>El estudio y manejo de los metales preciosos constituye uno de los pilares fundamentales del oficio joyero, pues de su correcta selección, transformación y control dependen tanto la calidad estética como la integridad técnica de las piezas producidas.</w:t>
      </w:r>
    </w:p>
    <w:p w14:paraId="4F072DE8" w14:textId="601DC774" w:rsidR="00000F84" w:rsidRDefault="00000F84" w:rsidP="00000F84">
      <w:r>
        <w:t>Este componente formativo orienta a fortalecer las competencias necesarias para comprender los principios fisicoquímicos de los metales, las técnicas de fundición y las normativas que regulan la pureza y estandarización de las aleaciones empleadas en la industria.</w:t>
      </w:r>
    </w:p>
    <w:p w14:paraId="69AFEE2C" w14:textId="71799F8E" w:rsidR="00944C33" w:rsidRDefault="00000F84" w:rsidP="00000F84">
      <w:r>
        <w:t>Además, también trata sobre aspectos como: formular aleaciones conforme a las técnicas de fundición y a los requerimientos específicos del cliente, lo que implica no solo que el aprendiz podrá dominar proporciones y reacciones metalúrgicas, sino también interpretar necesidades funcionales y estéticas. Asimismo, se aborda la habilidad de determinar la calidad de la aleación en concordancia con los estándares de ley y con las características finales del lingote, garantizando que el producto obtenido responda a parámetros de pureza, resistencia, color y comportamiento mecánico exigidos en la joyería profesional. Este componente formativo, por tanto, establece las bases técnicas y normativas necesarias para que el futuro joyero desarrolle procesos productivos seguros, precisos y alineados con las buenas prácticas del sector.</w:t>
      </w:r>
    </w:p>
    <w:p w14:paraId="6B75450A" w14:textId="77777777" w:rsidR="0007101D" w:rsidRDefault="0007101D" w:rsidP="00000F84"/>
    <w:p w14:paraId="646800AA" w14:textId="77777777" w:rsidR="0007101D" w:rsidRDefault="0007101D" w:rsidP="00000F84"/>
    <w:p w14:paraId="47239994" w14:textId="77777777" w:rsidR="0007101D" w:rsidRDefault="0007101D" w:rsidP="00000F84"/>
    <w:p w14:paraId="76761975" w14:textId="77777777" w:rsidR="0007101D" w:rsidRDefault="0007101D" w:rsidP="00000F84"/>
    <w:p w14:paraId="23D82C01" w14:textId="1429561A" w:rsidR="00462E8B" w:rsidRDefault="00D20503" w:rsidP="00633A75">
      <w:pPr>
        <w:pStyle w:val="Video"/>
        <w:ind w:firstLine="0"/>
      </w:pPr>
      <w:r>
        <w:lastRenderedPageBreak/>
        <w:t>Formulación y evaluación de aleaciones</w:t>
      </w:r>
    </w:p>
    <w:p w14:paraId="077421F5" w14:textId="499CB6BD" w:rsidR="008D0C55" w:rsidRDefault="008D0C55" w:rsidP="008D0C55">
      <w:pPr>
        <w:ind w:firstLine="0"/>
        <w:jc w:val="center"/>
        <w:rPr>
          <w:color w:val="EE0000"/>
        </w:rPr>
      </w:pPr>
      <w:r>
        <w:fldChar w:fldCharType="begin"/>
      </w:r>
      <w:r>
        <w:instrText xml:space="preserve"> INCLUDEPICTURE "https://img.youtube.com/vi/kgUTwCV4OJA/maxresdefault.jpg" \* MERGEFORMATINET </w:instrText>
      </w:r>
      <w:r>
        <w:fldChar w:fldCharType="separate"/>
      </w:r>
      <w:r>
        <w:rPr>
          <w:noProof/>
        </w:rPr>
        <w:drawing>
          <wp:inline distT="0" distB="0" distL="0" distR="0" wp14:anchorId="73F791B6" wp14:editId="538DA479">
            <wp:extent cx="5653385" cy="3181021"/>
            <wp:effectExtent l="0" t="0" r="0" b="0"/>
            <wp:docPr id="347780247"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80247" name="Imagen 4">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3363" cy="3197889"/>
                    </a:xfrm>
                    <a:prstGeom prst="rect">
                      <a:avLst/>
                    </a:prstGeom>
                    <a:noFill/>
                    <a:ln>
                      <a:noFill/>
                    </a:ln>
                  </pic:spPr>
                </pic:pic>
              </a:graphicData>
            </a:graphic>
          </wp:inline>
        </w:drawing>
      </w:r>
      <w:r>
        <w:fldChar w:fldCharType="end"/>
      </w:r>
    </w:p>
    <w:p w14:paraId="6C4CAC0C" w14:textId="49CE392C" w:rsidR="00E57E34" w:rsidRPr="008D0C55" w:rsidRDefault="008D0C55" w:rsidP="008D0C55">
      <w:pPr>
        <w:ind w:firstLine="0"/>
        <w:rPr>
          <w:color w:val="EE0000"/>
        </w:rPr>
      </w:pPr>
      <w:r>
        <w:rPr>
          <w:b/>
          <w:bCs/>
          <w:sz w:val="24"/>
          <w:szCs w:val="24"/>
        </w:rPr>
        <w:t>F</w:t>
      </w:r>
      <w:r w:rsidR="00E57E34" w:rsidRPr="00E57E34">
        <w:rPr>
          <w:b/>
          <w:bCs/>
          <w:sz w:val="24"/>
          <w:szCs w:val="24"/>
        </w:rPr>
        <w:t>uente:</w:t>
      </w:r>
      <w:r w:rsidR="00E57E34" w:rsidRPr="00E57E34">
        <w:rPr>
          <w:sz w:val="24"/>
          <w:szCs w:val="24"/>
        </w:rPr>
        <w:t xml:space="preserve"> SENA, 2025.</w:t>
      </w:r>
    </w:p>
    <w:p w14:paraId="21D4A860" w14:textId="0FB63378" w:rsidR="007F2B44" w:rsidRDefault="00345EDD" w:rsidP="005E2E52">
      <w:pPr>
        <w:pStyle w:val="Video"/>
        <w:numPr>
          <w:ilvl w:val="0"/>
          <w:numId w:val="0"/>
        </w:numPr>
        <w:ind w:left="1134"/>
        <w:jc w:val="left"/>
        <w:rPr>
          <w:b/>
          <w:lang w:val="es-419"/>
        </w:rPr>
      </w:pPr>
      <w:r>
        <w:t xml:space="preserve"> </w:t>
      </w:r>
      <w:r w:rsidR="00790659">
        <w:t xml:space="preserve">                  </w:t>
      </w:r>
      <w:r w:rsidR="00553679">
        <w:rPr>
          <w:noProof/>
        </w:rPr>
        <w:t xml:space="preserve">         </w:t>
      </w:r>
      <w:r w:rsidR="00553679" w:rsidRPr="00CF7800">
        <w:rPr>
          <w:noProof/>
        </w:rPr>
        <w:t xml:space="preserve">  </w:t>
      </w:r>
      <w:hyperlink r:id="rId14" w:history="1">
        <w:r w:rsidR="0042470B" w:rsidRPr="00CF7800">
          <w:rPr>
            <w:rStyle w:val="Hipervnculo"/>
            <w:b/>
            <w:lang w:val="es-419"/>
          </w:rPr>
          <w:t>Enlace de rep</w:t>
        </w:r>
        <w:r w:rsidR="0042470B" w:rsidRPr="00CF7800">
          <w:rPr>
            <w:rStyle w:val="Hipervnculo"/>
            <w:b/>
            <w:lang w:val="es-419"/>
          </w:rPr>
          <w:t>r</w:t>
        </w:r>
        <w:r w:rsidR="0042470B" w:rsidRPr="00CF7800">
          <w:rPr>
            <w:rStyle w:val="Hipervnculo"/>
            <w:b/>
            <w:lang w:val="es-419"/>
          </w:rPr>
          <w:t>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36B7D979" w:rsidR="00BE44C6" w:rsidRPr="005F0B71" w:rsidRDefault="00BE44C6" w:rsidP="002A62D1">
            <w:pPr>
              <w:pStyle w:val="Video"/>
              <w:numPr>
                <w:ilvl w:val="0"/>
                <w:numId w:val="0"/>
              </w:numPr>
              <w:ind w:left="306"/>
              <w:jc w:val="left"/>
              <w:rPr>
                <w:b/>
                <w:lang w:val="es-419"/>
              </w:rPr>
            </w:pPr>
            <w:r w:rsidRPr="005F0B71">
              <w:rPr>
                <w:b/>
                <w:lang w:val="es-419"/>
              </w:rPr>
              <w:t>Síntesis del video:</w:t>
            </w:r>
            <w:r>
              <w:rPr>
                <w:b/>
                <w:lang w:val="es-419"/>
              </w:rPr>
              <w:t xml:space="preserve"> </w:t>
            </w:r>
            <w:r w:rsidR="00D20503">
              <w:rPr>
                <w:b/>
                <w:lang w:val="es-419"/>
              </w:rPr>
              <w:t>Formulación y evaluación de aleaciones</w:t>
            </w:r>
          </w:p>
        </w:tc>
      </w:tr>
      <w:tr w:rsidR="00BE44C6" w:rsidRPr="005F0B71" w14:paraId="59E9C086" w14:textId="77777777" w:rsidTr="002A62D1">
        <w:tc>
          <w:tcPr>
            <w:tcW w:w="9962" w:type="dxa"/>
          </w:tcPr>
          <w:p w14:paraId="430002EE" w14:textId="3034B474" w:rsidR="00D20503" w:rsidRDefault="00D20503" w:rsidP="00D20503">
            <w:r>
              <w:t>Estimado aprendiz.</w:t>
            </w:r>
          </w:p>
          <w:p w14:paraId="47959B1F" w14:textId="70FB9FFA" w:rsidR="00D20503" w:rsidRDefault="00D20503" w:rsidP="00D20503">
            <w:r>
              <w:t>Bienvenido al componente formativo Formulación y evaluación de aleaciones, un espacio donde fortalecerá las competencias necesarias para formular aleaciones conforme a las técnicas de fundición y evaluar su calidad según los estándares de ley aplicados en joyería.</w:t>
            </w:r>
          </w:p>
          <w:p w14:paraId="570BC307" w14:textId="003531DC" w:rsidR="00D20503" w:rsidRDefault="00D20503" w:rsidP="00D20503">
            <w:r>
              <w:lastRenderedPageBreak/>
              <w:t>Durante este recorrido comprenderá los fundamentos de las aleaciones metálicas, su clasificación, composición, propiedades y el papel del kilataje y la ley en la pureza y calidad del material.</w:t>
            </w:r>
          </w:p>
          <w:p w14:paraId="070001ED" w14:textId="13C677F3" w:rsidR="00D20503" w:rsidRDefault="00D20503" w:rsidP="00D20503">
            <w:r>
              <w:t>También conocerá los equipos y herramientas de fundición, sus características, operación segura y mantenimiento básico.</w:t>
            </w:r>
          </w:p>
          <w:p w14:paraId="65463DC6" w14:textId="3FF47381" w:rsidR="00D20503" w:rsidRDefault="00D20503" w:rsidP="00D20503">
            <w:r>
              <w:t>Avanzará en el estudio de los procesos de fundición, temperaturas de trabajo, tipos de llamas, preparación de fundentes, técnicas de colada y formación del lingote. Asimismo, explorará los principios de decapado, los defectos más comunes en lingotes y los métodos para realizar pruebas de ley.</w:t>
            </w:r>
          </w:p>
          <w:p w14:paraId="313DCB8B" w14:textId="1FFFF5FC" w:rsidR="00D20503" w:rsidRDefault="00D20503" w:rsidP="00D20503">
            <w:r>
              <w:t>En la práctica, desarrollará habilidades para identificar características de aleaciones, ajustar su composición, reconocer parámetros de calidad y evaluar el lingote final.</w:t>
            </w:r>
          </w:p>
          <w:p w14:paraId="51F25D15" w14:textId="799FA820" w:rsidR="00BE44C6" w:rsidRPr="00D20503" w:rsidRDefault="00D20503" w:rsidP="00D20503">
            <w:r>
              <w:t>¡Bienvenido a este componente que le permitirá formular y verificar aleaciones con precisión profesional!</w:t>
            </w:r>
          </w:p>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5E33398A" w:rsidR="003A38E4" w:rsidRDefault="00D20503" w:rsidP="003A38E4">
      <w:pPr>
        <w:pStyle w:val="Ttulo1"/>
      </w:pPr>
      <w:bookmarkStart w:id="1" w:name="_Toc217031649"/>
      <w:r>
        <w:lastRenderedPageBreak/>
        <w:t>Aleaciones</w:t>
      </w:r>
      <w:bookmarkEnd w:id="1"/>
    </w:p>
    <w:p w14:paraId="228A2A5F" w14:textId="7B7F4240" w:rsidR="00FA457A" w:rsidRPr="00FA457A" w:rsidRDefault="00D20503" w:rsidP="00FA457A">
      <w:pPr>
        <w:rPr>
          <w:rFonts w:ascii="Calibri" w:hAnsi="Calibri" w:cs="Calibri"/>
          <w:szCs w:val="28"/>
          <w:lang w:val="es-419"/>
        </w:rPr>
      </w:pPr>
      <w:r w:rsidRPr="00D20503">
        <w:rPr>
          <w:rFonts w:ascii="Calibri" w:hAnsi="Calibri" w:cs="Calibri"/>
          <w:szCs w:val="28"/>
          <w:lang w:val="es-419"/>
        </w:rPr>
        <w:t>En el ámbito de la joyería, las aleaciones constituyen la base material que define las propiedades estéticas, mecánicas y funcionales de las piezas que se elaboran. Comprender su composición, comportamiento y proceso de formulación es esencial para garantizar que los metales preciosos, como el oro, la plata o el platino, alcancen las características de dureza, color, resistencia y trabajabilidad requeridas en los talleres modernos. El abordaje de este tema adquiere especial relevancia, pues permite al aprendiz fortalecer criterios técnicos fundamentados en la metalurgia, la normatividad vigente y las necesidades específicas del cliente, asegurando resultados confiables y de alta calidad en los procesos de fundición y conformado</w:t>
      </w:r>
      <w:r w:rsidR="00FA457A" w:rsidRPr="00FA457A">
        <w:rPr>
          <w:rFonts w:ascii="Calibri" w:hAnsi="Calibri" w:cs="Calibri"/>
          <w:szCs w:val="28"/>
          <w:lang w:val="es-419"/>
        </w:rPr>
        <w:t xml:space="preserve">. </w:t>
      </w:r>
    </w:p>
    <w:p w14:paraId="7BDB0AE8" w14:textId="7DF85C4D" w:rsidR="006D3B15" w:rsidRDefault="009B377E" w:rsidP="009B377E">
      <w:pPr>
        <w:pStyle w:val="Ttulo2"/>
      </w:pPr>
      <w:bookmarkStart w:id="2" w:name="_Toc217031650"/>
      <w:r>
        <w:t xml:space="preserve">1.1 </w:t>
      </w:r>
      <w:r w:rsidR="00D20503">
        <w:t>Concepto</w:t>
      </w:r>
      <w:bookmarkEnd w:id="2"/>
    </w:p>
    <w:p w14:paraId="14809DF8" w14:textId="29482992" w:rsidR="00167679" w:rsidRDefault="00D20503" w:rsidP="00FA457A">
      <w:pPr>
        <w:rPr>
          <w:lang w:val="es-419" w:eastAsia="es-CO"/>
        </w:rPr>
      </w:pPr>
      <w:r w:rsidRPr="00D20503">
        <w:rPr>
          <w:lang w:val="es-419" w:eastAsia="es-CO"/>
        </w:rPr>
        <w:t xml:space="preserve">Una aleación es la combinación homogénea de dos o más metales; o de un metal con un elemento no metálico, diseñada para modificar o mejorar las propiedades físicas y químicas del metal base. En joyería, las aleaciones permiten ajustar características como dureza, color, punto de fusión, resistencia al desgaste, maleabilidad y comportamiento durante la fundición y el conformado. Estas proporciones deben establecerse con criterios técnicos precisos y según los estándares de ley vigentes (por ejemplo, kilates y purezas permitidos). </w:t>
      </w:r>
      <w:r w:rsidR="00CF2FF1">
        <w:rPr>
          <w:lang w:val="es-419" w:eastAsia="es-CO"/>
        </w:rPr>
        <w:t>S</w:t>
      </w:r>
      <w:r w:rsidRPr="00D20503">
        <w:rPr>
          <w:lang w:val="es-419" w:eastAsia="es-CO"/>
        </w:rPr>
        <w:t>e entiende además como un proceso técnico fundamentado en la metalurgia práctica, orientado a satisfacer requerimientos estéticos y funcionales del cliente, garantizando a la vez la estabilidad del material y el cumplimiento normativo en la elaboración de lingotes y piezas finales</w:t>
      </w:r>
      <w:r w:rsidR="00167679" w:rsidRPr="00167679">
        <w:rPr>
          <w:lang w:val="es-419" w:eastAsia="es-CO"/>
        </w:rPr>
        <w:t>.</w:t>
      </w:r>
    </w:p>
    <w:p w14:paraId="610526A6" w14:textId="2E70938A" w:rsidR="006D56F0" w:rsidRDefault="009B377E" w:rsidP="006D56F0">
      <w:pPr>
        <w:pStyle w:val="Ttulo2"/>
      </w:pPr>
      <w:bookmarkStart w:id="3" w:name="_Toc217031651"/>
      <w:r>
        <w:t xml:space="preserve">1.2 </w:t>
      </w:r>
      <w:r w:rsidR="00855875">
        <w:t>Aleaciones</w:t>
      </w:r>
      <w:bookmarkEnd w:id="3"/>
    </w:p>
    <w:p w14:paraId="1DA25A1E" w14:textId="0AB4D26A" w:rsidR="001316DD" w:rsidRDefault="00855875" w:rsidP="00855875">
      <w:pPr>
        <w:rPr>
          <w:lang w:val="es-419" w:eastAsia="es-CO"/>
        </w:rPr>
      </w:pPr>
      <w:r w:rsidRPr="00855875">
        <w:rPr>
          <w:lang w:val="es-419" w:eastAsia="es-CO"/>
        </w:rPr>
        <w:t xml:space="preserve">Las aleaciones pueden clasificarse de diversas maneras, dependiendo del criterio técnico que se utilice. En el contexto de la joyería y de los procesos de fundición y </w:t>
      </w:r>
      <w:r w:rsidRPr="00855875">
        <w:rPr>
          <w:lang w:val="es-419" w:eastAsia="es-CO"/>
        </w:rPr>
        <w:lastRenderedPageBreak/>
        <w:t>conformado, su clasificación permite comprender mejor sus propiedades, comportamiento y aplicaciones. A continuación, se presentan las principales formas de clasificar las aleaciones:</w:t>
      </w:r>
    </w:p>
    <w:p w14:paraId="4AEBB33B" w14:textId="0D0374A0" w:rsidR="00855875" w:rsidRDefault="00262F2D" w:rsidP="00262F2D">
      <w:pPr>
        <w:pStyle w:val="Tabla"/>
        <w:rPr>
          <w:lang w:val="es-419" w:eastAsia="es-CO"/>
        </w:rPr>
      </w:pPr>
      <w:r>
        <w:rPr>
          <w:lang w:val="es-419" w:eastAsia="es-CO"/>
        </w:rPr>
        <w:t>Tipos de aleaciones</w:t>
      </w:r>
    </w:p>
    <w:tbl>
      <w:tblPr>
        <w:tblStyle w:val="SENA"/>
        <w:tblW w:w="0" w:type="auto"/>
        <w:tblLook w:val="04A0" w:firstRow="1" w:lastRow="0" w:firstColumn="1" w:lastColumn="0" w:noHBand="0" w:noVBand="1"/>
        <w:tblCaption w:val="tabla 1. Tipos de aleaciones"/>
        <w:tblDescription w:val="En la tabla 1 se describen los tipos de aleaciones teniendo en cuenta aspectos como criterio de clasificación, categorías y haciendo una breve descripción de las mismas. "/>
      </w:tblPr>
      <w:tblGrid>
        <w:gridCol w:w="3320"/>
        <w:gridCol w:w="3321"/>
        <w:gridCol w:w="3321"/>
      </w:tblGrid>
      <w:tr w:rsidR="00262F2D" w14:paraId="0029028F" w14:textId="77777777" w:rsidTr="00262F2D">
        <w:trPr>
          <w:cnfStyle w:val="100000000000" w:firstRow="1" w:lastRow="0" w:firstColumn="0" w:lastColumn="0" w:oddVBand="0" w:evenVBand="0" w:oddHBand="0" w:evenHBand="0" w:firstRowFirstColumn="0" w:firstRowLastColumn="0" w:lastRowFirstColumn="0" w:lastRowLastColumn="0"/>
          <w:tblHeader/>
        </w:trPr>
        <w:tc>
          <w:tcPr>
            <w:tcW w:w="3320" w:type="dxa"/>
          </w:tcPr>
          <w:p w14:paraId="4CCF7280" w14:textId="54AC570F" w:rsidR="00262F2D" w:rsidRPr="00262F2D" w:rsidRDefault="00262F2D" w:rsidP="0007101D">
            <w:pPr>
              <w:spacing w:line="276" w:lineRule="auto"/>
              <w:ind w:firstLine="0"/>
              <w:jc w:val="center"/>
              <w:rPr>
                <w:bCs/>
                <w:szCs w:val="28"/>
                <w:lang w:val="es-419" w:eastAsia="es-CO"/>
              </w:rPr>
            </w:pPr>
            <w:r w:rsidRPr="00262F2D">
              <w:rPr>
                <w:bCs/>
                <w:szCs w:val="28"/>
                <w:lang w:val="es-419"/>
              </w:rPr>
              <w:t>Criterio de clasificación</w:t>
            </w:r>
          </w:p>
        </w:tc>
        <w:tc>
          <w:tcPr>
            <w:tcW w:w="3321" w:type="dxa"/>
          </w:tcPr>
          <w:p w14:paraId="4D686F57" w14:textId="7294B6C2" w:rsidR="00262F2D" w:rsidRPr="00262F2D" w:rsidRDefault="00262F2D" w:rsidP="0007101D">
            <w:pPr>
              <w:spacing w:line="276" w:lineRule="auto"/>
              <w:ind w:firstLine="0"/>
              <w:jc w:val="center"/>
              <w:rPr>
                <w:bCs/>
                <w:szCs w:val="28"/>
                <w:lang w:val="es-419" w:eastAsia="es-CO"/>
              </w:rPr>
            </w:pPr>
            <w:r w:rsidRPr="00262F2D">
              <w:rPr>
                <w:bCs/>
                <w:szCs w:val="28"/>
                <w:lang w:val="es-419"/>
              </w:rPr>
              <w:t>Categorías</w:t>
            </w:r>
          </w:p>
        </w:tc>
        <w:tc>
          <w:tcPr>
            <w:tcW w:w="3321" w:type="dxa"/>
          </w:tcPr>
          <w:p w14:paraId="3A844A73" w14:textId="4E342849" w:rsidR="00262F2D" w:rsidRPr="00262F2D" w:rsidRDefault="00262F2D" w:rsidP="0007101D">
            <w:pPr>
              <w:spacing w:line="276" w:lineRule="auto"/>
              <w:ind w:firstLine="0"/>
              <w:jc w:val="center"/>
              <w:rPr>
                <w:bCs/>
                <w:szCs w:val="28"/>
                <w:lang w:val="es-419" w:eastAsia="es-CO"/>
              </w:rPr>
            </w:pPr>
            <w:r w:rsidRPr="00262F2D">
              <w:rPr>
                <w:bCs/>
                <w:szCs w:val="28"/>
                <w:lang w:val="es-419"/>
              </w:rPr>
              <w:t>Descripción breve</w:t>
            </w:r>
          </w:p>
        </w:tc>
      </w:tr>
      <w:tr w:rsidR="00262F2D" w14:paraId="1A09C3BC" w14:textId="77777777" w:rsidTr="00430C37">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4053E730" w14:textId="41FA6371" w:rsidR="00262F2D" w:rsidRPr="00262F2D" w:rsidRDefault="00262F2D" w:rsidP="0007101D">
            <w:pPr>
              <w:spacing w:line="276" w:lineRule="auto"/>
              <w:ind w:firstLine="0"/>
              <w:rPr>
                <w:b/>
                <w:bCs/>
                <w:szCs w:val="28"/>
                <w:lang w:val="es-419" w:eastAsia="es-CO"/>
              </w:rPr>
            </w:pPr>
            <w:r w:rsidRPr="00262F2D">
              <w:rPr>
                <w:b/>
                <w:bCs/>
                <w:szCs w:val="28"/>
                <w:lang w:val="es-419"/>
              </w:rPr>
              <w:t>Según el metal base.</w:t>
            </w:r>
          </w:p>
        </w:tc>
        <w:tc>
          <w:tcPr>
            <w:tcW w:w="3321" w:type="dxa"/>
            <w:vAlign w:val="center"/>
          </w:tcPr>
          <w:p w14:paraId="6DD901F7" w14:textId="3DC5C79C" w:rsidR="00262F2D" w:rsidRPr="00262F2D" w:rsidRDefault="00262F2D" w:rsidP="0007101D">
            <w:pPr>
              <w:spacing w:line="276" w:lineRule="auto"/>
              <w:ind w:firstLine="0"/>
              <w:rPr>
                <w:szCs w:val="28"/>
                <w:lang w:val="es-419" w:eastAsia="es-CO"/>
              </w:rPr>
            </w:pPr>
            <w:r w:rsidRPr="00262F2D">
              <w:rPr>
                <w:szCs w:val="28"/>
                <w:lang w:val="es-419"/>
              </w:rPr>
              <w:t>Oro, plata, platino, cobre.</w:t>
            </w:r>
          </w:p>
        </w:tc>
        <w:tc>
          <w:tcPr>
            <w:tcW w:w="3321" w:type="dxa"/>
            <w:vAlign w:val="center"/>
          </w:tcPr>
          <w:p w14:paraId="392D4DAD" w14:textId="6787722D" w:rsidR="00262F2D" w:rsidRPr="00262F2D" w:rsidRDefault="00262F2D" w:rsidP="0007101D">
            <w:pPr>
              <w:spacing w:line="276" w:lineRule="auto"/>
              <w:ind w:firstLine="0"/>
              <w:rPr>
                <w:szCs w:val="28"/>
                <w:lang w:val="es-419" w:eastAsia="es-CO"/>
              </w:rPr>
            </w:pPr>
            <w:r w:rsidRPr="00262F2D">
              <w:rPr>
                <w:szCs w:val="28"/>
                <w:lang w:val="es-419"/>
              </w:rPr>
              <w:t>Se define el metal principal que determina pureza, color y valor.</w:t>
            </w:r>
          </w:p>
        </w:tc>
      </w:tr>
      <w:tr w:rsidR="00262F2D" w14:paraId="02570B51" w14:textId="77777777" w:rsidTr="00430C37">
        <w:tc>
          <w:tcPr>
            <w:tcW w:w="3320" w:type="dxa"/>
            <w:vAlign w:val="center"/>
          </w:tcPr>
          <w:p w14:paraId="03A6CDA1" w14:textId="523425A1" w:rsidR="00262F2D" w:rsidRPr="00262F2D" w:rsidRDefault="00262F2D" w:rsidP="0007101D">
            <w:pPr>
              <w:spacing w:line="276" w:lineRule="auto"/>
              <w:ind w:firstLine="0"/>
              <w:rPr>
                <w:b/>
                <w:bCs/>
                <w:szCs w:val="28"/>
                <w:lang w:val="es-419" w:eastAsia="es-CO"/>
              </w:rPr>
            </w:pPr>
            <w:r w:rsidRPr="00262F2D">
              <w:rPr>
                <w:b/>
                <w:bCs/>
                <w:szCs w:val="28"/>
                <w:lang w:val="es-419"/>
              </w:rPr>
              <w:t>Según número de elementos.</w:t>
            </w:r>
          </w:p>
        </w:tc>
        <w:tc>
          <w:tcPr>
            <w:tcW w:w="3321" w:type="dxa"/>
            <w:vAlign w:val="center"/>
          </w:tcPr>
          <w:p w14:paraId="312B5429" w14:textId="35945FF0" w:rsidR="00262F2D" w:rsidRPr="00262F2D" w:rsidRDefault="00262F2D" w:rsidP="0007101D">
            <w:pPr>
              <w:spacing w:line="276" w:lineRule="auto"/>
              <w:ind w:firstLine="0"/>
              <w:rPr>
                <w:szCs w:val="28"/>
                <w:lang w:val="es-419" w:eastAsia="es-CO"/>
              </w:rPr>
            </w:pPr>
            <w:r w:rsidRPr="00262F2D">
              <w:rPr>
                <w:szCs w:val="28"/>
                <w:lang w:val="es-419"/>
              </w:rPr>
              <w:t>Binarias, ternarias, complejas.</w:t>
            </w:r>
          </w:p>
        </w:tc>
        <w:tc>
          <w:tcPr>
            <w:tcW w:w="3321" w:type="dxa"/>
            <w:vAlign w:val="center"/>
          </w:tcPr>
          <w:p w14:paraId="664864FC" w14:textId="18315AD9" w:rsidR="00262F2D" w:rsidRPr="00262F2D" w:rsidRDefault="00262F2D" w:rsidP="0007101D">
            <w:pPr>
              <w:spacing w:line="276" w:lineRule="auto"/>
              <w:ind w:firstLine="0"/>
              <w:rPr>
                <w:szCs w:val="28"/>
                <w:lang w:val="es-419" w:eastAsia="es-CO"/>
              </w:rPr>
            </w:pPr>
            <w:r w:rsidRPr="00262F2D">
              <w:rPr>
                <w:szCs w:val="28"/>
                <w:lang w:val="es-419"/>
              </w:rPr>
              <w:t>Se clasifican según la cantidad de metales o elementos presentes.</w:t>
            </w:r>
          </w:p>
        </w:tc>
      </w:tr>
      <w:tr w:rsidR="00262F2D" w14:paraId="2323C392" w14:textId="77777777" w:rsidTr="00430C37">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6059C7E3" w14:textId="3876F672" w:rsidR="00262F2D" w:rsidRPr="00262F2D" w:rsidRDefault="00262F2D" w:rsidP="0007101D">
            <w:pPr>
              <w:spacing w:line="276" w:lineRule="auto"/>
              <w:ind w:firstLine="0"/>
              <w:rPr>
                <w:b/>
                <w:bCs/>
                <w:szCs w:val="28"/>
                <w:lang w:val="es-419" w:eastAsia="es-CO"/>
              </w:rPr>
            </w:pPr>
            <w:r w:rsidRPr="00262F2D">
              <w:rPr>
                <w:b/>
                <w:bCs/>
                <w:szCs w:val="28"/>
                <w:lang w:val="es-419"/>
              </w:rPr>
              <w:t>Según su función.</w:t>
            </w:r>
          </w:p>
        </w:tc>
        <w:tc>
          <w:tcPr>
            <w:tcW w:w="3321" w:type="dxa"/>
            <w:vAlign w:val="center"/>
          </w:tcPr>
          <w:p w14:paraId="6F5648C6" w14:textId="46D9556C" w:rsidR="00262F2D" w:rsidRPr="00262F2D" w:rsidRDefault="00262F2D" w:rsidP="0007101D">
            <w:pPr>
              <w:spacing w:line="276" w:lineRule="auto"/>
              <w:ind w:firstLine="0"/>
              <w:rPr>
                <w:szCs w:val="28"/>
                <w:lang w:val="es-419" w:eastAsia="es-CO"/>
              </w:rPr>
            </w:pPr>
            <w:r w:rsidRPr="00262F2D">
              <w:rPr>
                <w:szCs w:val="28"/>
                <w:lang w:val="es-419"/>
              </w:rPr>
              <w:t>Estructurales, decorativas, para fundición, para laminado</w:t>
            </w:r>
          </w:p>
        </w:tc>
        <w:tc>
          <w:tcPr>
            <w:tcW w:w="3321" w:type="dxa"/>
            <w:vAlign w:val="center"/>
          </w:tcPr>
          <w:p w14:paraId="5C32C7B1" w14:textId="1AAEDA31" w:rsidR="00262F2D" w:rsidRPr="00262F2D" w:rsidRDefault="00262F2D" w:rsidP="0007101D">
            <w:pPr>
              <w:spacing w:line="276" w:lineRule="auto"/>
              <w:ind w:firstLine="0"/>
              <w:rPr>
                <w:szCs w:val="28"/>
                <w:lang w:val="es-419" w:eastAsia="es-CO"/>
              </w:rPr>
            </w:pPr>
            <w:r w:rsidRPr="00262F2D">
              <w:rPr>
                <w:szCs w:val="28"/>
                <w:lang w:val="es-419"/>
              </w:rPr>
              <w:t>Dependen del propósito de uso en joyería y el comportamiento esperado.</w:t>
            </w:r>
          </w:p>
        </w:tc>
      </w:tr>
      <w:tr w:rsidR="00262F2D" w14:paraId="71A0C561" w14:textId="77777777" w:rsidTr="00430C37">
        <w:tc>
          <w:tcPr>
            <w:tcW w:w="3320" w:type="dxa"/>
            <w:vAlign w:val="center"/>
          </w:tcPr>
          <w:p w14:paraId="2E126B97" w14:textId="40F547FE" w:rsidR="00262F2D" w:rsidRPr="00262F2D" w:rsidRDefault="00262F2D" w:rsidP="0007101D">
            <w:pPr>
              <w:spacing w:line="276" w:lineRule="auto"/>
              <w:ind w:firstLine="0"/>
              <w:rPr>
                <w:b/>
                <w:bCs/>
                <w:szCs w:val="28"/>
                <w:lang w:val="es-419" w:eastAsia="es-CO"/>
              </w:rPr>
            </w:pPr>
            <w:r w:rsidRPr="00262F2D">
              <w:rPr>
                <w:b/>
                <w:bCs/>
                <w:szCs w:val="28"/>
                <w:lang w:val="es-419"/>
              </w:rPr>
              <w:t>Según comportamiento mecánico.</w:t>
            </w:r>
          </w:p>
        </w:tc>
        <w:tc>
          <w:tcPr>
            <w:tcW w:w="3321" w:type="dxa"/>
            <w:vAlign w:val="center"/>
          </w:tcPr>
          <w:p w14:paraId="13B65880" w14:textId="1CD7ABF9" w:rsidR="00262F2D" w:rsidRPr="00262F2D" w:rsidRDefault="00262F2D" w:rsidP="0007101D">
            <w:pPr>
              <w:spacing w:line="276" w:lineRule="auto"/>
              <w:ind w:firstLine="0"/>
              <w:rPr>
                <w:szCs w:val="28"/>
                <w:lang w:val="es-419" w:eastAsia="es-CO"/>
              </w:rPr>
            </w:pPr>
            <w:r w:rsidRPr="00262F2D">
              <w:rPr>
                <w:szCs w:val="28"/>
                <w:lang w:val="es-419"/>
              </w:rPr>
              <w:t>Duras, blandas.</w:t>
            </w:r>
          </w:p>
        </w:tc>
        <w:tc>
          <w:tcPr>
            <w:tcW w:w="3321" w:type="dxa"/>
            <w:vAlign w:val="center"/>
          </w:tcPr>
          <w:p w14:paraId="556DD567" w14:textId="18ED3AFD" w:rsidR="00262F2D" w:rsidRPr="00262F2D" w:rsidRDefault="00262F2D" w:rsidP="0007101D">
            <w:pPr>
              <w:spacing w:line="276" w:lineRule="auto"/>
              <w:ind w:firstLine="0"/>
              <w:rPr>
                <w:szCs w:val="28"/>
                <w:lang w:val="es-419" w:eastAsia="es-CO"/>
              </w:rPr>
            </w:pPr>
            <w:r w:rsidRPr="00262F2D">
              <w:rPr>
                <w:szCs w:val="28"/>
                <w:lang w:val="es-419"/>
              </w:rPr>
              <w:t>Clasificación basada en su resistencia, maleabilidad y dureza.</w:t>
            </w:r>
          </w:p>
        </w:tc>
      </w:tr>
      <w:tr w:rsidR="00262F2D" w14:paraId="01B06829" w14:textId="77777777" w:rsidTr="00430C37">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3FC108D5" w14:textId="5FFCB2FB" w:rsidR="00262F2D" w:rsidRPr="00262F2D" w:rsidRDefault="00262F2D" w:rsidP="0007101D">
            <w:pPr>
              <w:spacing w:line="276" w:lineRule="auto"/>
              <w:ind w:firstLine="0"/>
              <w:rPr>
                <w:b/>
                <w:bCs/>
                <w:szCs w:val="28"/>
                <w:lang w:val="es-419" w:eastAsia="es-CO"/>
              </w:rPr>
            </w:pPr>
            <w:r w:rsidRPr="00262F2D">
              <w:rPr>
                <w:b/>
                <w:bCs/>
                <w:szCs w:val="28"/>
                <w:lang w:val="es-419"/>
              </w:rPr>
              <w:t>Según respuesta térmica.</w:t>
            </w:r>
          </w:p>
        </w:tc>
        <w:tc>
          <w:tcPr>
            <w:tcW w:w="3321" w:type="dxa"/>
            <w:vAlign w:val="center"/>
          </w:tcPr>
          <w:p w14:paraId="6B7CB11D" w14:textId="7C6B346D" w:rsidR="00262F2D" w:rsidRPr="00262F2D" w:rsidRDefault="00262F2D" w:rsidP="0007101D">
            <w:pPr>
              <w:spacing w:line="276" w:lineRule="auto"/>
              <w:ind w:firstLine="0"/>
              <w:rPr>
                <w:szCs w:val="28"/>
                <w:lang w:val="es-419" w:eastAsia="es-CO"/>
              </w:rPr>
            </w:pPr>
            <w:r w:rsidRPr="00262F2D">
              <w:rPr>
                <w:szCs w:val="28"/>
                <w:lang w:val="es-419"/>
              </w:rPr>
              <w:t>Bajo punto de fusión, alto punto de fusión.</w:t>
            </w:r>
          </w:p>
        </w:tc>
        <w:tc>
          <w:tcPr>
            <w:tcW w:w="3321" w:type="dxa"/>
            <w:vAlign w:val="center"/>
          </w:tcPr>
          <w:p w14:paraId="29A3884B" w14:textId="37C7335B" w:rsidR="00262F2D" w:rsidRPr="00262F2D" w:rsidRDefault="00262F2D" w:rsidP="0007101D">
            <w:pPr>
              <w:spacing w:line="276" w:lineRule="auto"/>
              <w:ind w:firstLine="0"/>
              <w:rPr>
                <w:szCs w:val="28"/>
                <w:lang w:val="es-419" w:eastAsia="es-CO"/>
              </w:rPr>
            </w:pPr>
            <w:r w:rsidRPr="00262F2D">
              <w:rPr>
                <w:szCs w:val="28"/>
                <w:lang w:val="es-419"/>
              </w:rPr>
              <w:t>Dependen de la cantidad de energía necesaria para fundirse.</w:t>
            </w:r>
          </w:p>
        </w:tc>
      </w:tr>
      <w:tr w:rsidR="00262F2D" w14:paraId="197EF30C" w14:textId="77777777" w:rsidTr="00430C37">
        <w:tc>
          <w:tcPr>
            <w:tcW w:w="3320" w:type="dxa"/>
            <w:vAlign w:val="center"/>
          </w:tcPr>
          <w:p w14:paraId="6798A83C" w14:textId="700A0A57" w:rsidR="00262F2D" w:rsidRPr="00262F2D" w:rsidRDefault="00262F2D" w:rsidP="0007101D">
            <w:pPr>
              <w:spacing w:line="276" w:lineRule="auto"/>
              <w:ind w:firstLine="0"/>
              <w:rPr>
                <w:b/>
                <w:bCs/>
                <w:szCs w:val="28"/>
                <w:lang w:val="es-419" w:eastAsia="es-CO"/>
              </w:rPr>
            </w:pPr>
            <w:r w:rsidRPr="00262F2D">
              <w:rPr>
                <w:b/>
                <w:bCs/>
                <w:szCs w:val="28"/>
                <w:lang w:val="es-419"/>
              </w:rPr>
              <w:t>Según normatividad.</w:t>
            </w:r>
          </w:p>
        </w:tc>
        <w:tc>
          <w:tcPr>
            <w:tcW w:w="3321" w:type="dxa"/>
            <w:vAlign w:val="center"/>
          </w:tcPr>
          <w:p w14:paraId="667B009B" w14:textId="31B6683F" w:rsidR="00262F2D" w:rsidRPr="00262F2D" w:rsidRDefault="00262F2D" w:rsidP="0007101D">
            <w:pPr>
              <w:spacing w:line="276" w:lineRule="auto"/>
              <w:ind w:firstLine="0"/>
              <w:rPr>
                <w:szCs w:val="28"/>
                <w:lang w:val="es-419" w:eastAsia="es-CO"/>
              </w:rPr>
            </w:pPr>
            <w:r w:rsidRPr="00262F2D">
              <w:rPr>
                <w:szCs w:val="28"/>
                <w:lang w:val="es-419"/>
              </w:rPr>
              <w:t>Normalizadas (leyes y kilates)</w:t>
            </w:r>
            <w:r w:rsidR="00CF2FF1">
              <w:rPr>
                <w:szCs w:val="28"/>
                <w:lang w:val="es-419"/>
              </w:rPr>
              <w:t xml:space="preserve">, </w:t>
            </w:r>
            <w:r w:rsidRPr="00262F2D">
              <w:rPr>
                <w:szCs w:val="28"/>
                <w:lang w:val="es-419"/>
              </w:rPr>
              <w:t xml:space="preserve"> No normalizadas.</w:t>
            </w:r>
          </w:p>
        </w:tc>
        <w:tc>
          <w:tcPr>
            <w:tcW w:w="3321" w:type="dxa"/>
            <w:vAlign w:val="center"/>
          </w:tcPr>
          <w:p w14:paraId="17D31FFD" w14:textId="24D3FD0F" w:rsidR="00262F2D" w:rsidRPr="00262F2D" w:rsidRDefault="00262F2D" w:rsidP="0007101D">
            <w:pPr>
              <w:spacing w:line="276" w:lineRule="auto"/>
              <w:ind w:firstLine="0"/>
              <w:rPr>
                <w:szCs w:val="28"/>
                <w:lang w:val="es-419" w:eastAsia="es-CO"/>
              </w:rPr>
            </w:pPr>
            <w:r w:rsidRPr="00262F2D">
              <w:rPr>
                <w:szCs w:val="28"/>
                <w:lang w:val="es-419"/>
              </w:rPr>
              <w:t>Determinadas por estándares legales de pureza o uso experimental.</w:t>
            </w:r>
          </w:p>
        </w:tc>
      </w:tr>
    </w:tbl>
    <w:p w14:paraId="3A95A613" w14:textId="2329A378" w:rsidR="00262F2D" w:rsidRPr="00262F2D" w:rsidRDefault="00262F2D" w:rsidP="00262F2D">
      <w:pPr>
        <w:ind w:firstLine="0"/>
        <w:rPr>
          <w:sz w:val="24"/>
          <w:szCs w:val="24"/>
          <w:lang w:val="es-419" w:eastAsia="es-CO"/>
        </w:rPr>
      </w:pPr>
      <w:r w:rsidRPr="00262F2D">
        <w:rPr>
          <w:b/>
          <w:bCs/>
          <w:sz w:val="24"/>
          <w:szCs w:val="24"/>
          <w:lang w:val="es-419" w:eastAsia="es-CO"/>
        </w:rPr>
        <w:t>Fuente:</w:t>
      </w:r>
      <w:r w:rsidRPr="00262F2D">
        <w:rPr>
          <w:sz w:val="24"/>
          <w:szCs w:val="24"/>
          <w:lang w:val="es-419" w:eastAsia="es-CO"/>
        </w:rPr>
        <w:t xml:space="preserve"> SENA, 2025.</w:t>
      </w:r>
    </w:p>
    <w:p w14:paraId="7D89C06B" w14:textId="4F1E047D" w:rsidR="00262F2D" w:rsidRDefault="00262F2D" w:rsidP="00262F2D">
      <w:pPr>
        <w:pStyle w:val="Ttulo2"/>
      </w:pPr>
      <w:bookmarkStart w:id="4" w:name="_Toc217031652"/>
      <w:r>
        <w:lastRenderedPageBreak/>
        <w:t>1.3 Propiedades</w:t>
      </w:r>
      <w:bookmarkEnd w:id="4"/>
    </w:p>
    <w:p w14:paraId="5080DCF7" w14:textId="06326413" w:rsidR="00262F2D" w:rsidRPr="00262F2D" w:rsidRDefault="00262F2D" w:rsidP="00262F2D">
      <w:pPr>
        <w:rPr>
          <w:lang w:val="es-419" w:eastAsia="es-CO"/>
        </w:rPr>
      </w:pPr>
      <w:r w:rsidRPr="00262F2D">
        <w:rPr>
          <w:lang w:val="es-419" w:eastAsia="es-CO"/>
        </w:rPr>
        <w:t>Las aleaciones presentan una combinación de propiedades físicas, químicas y mecánicas que difieren significativamente de las de los metales puros. Estas propiedades no solo definen su desempeño técnico, sino también su idoneidad para aplicaciones específicas dentro de la joyería. Comprenderlas permite seleccionar la composición adecuada, garantizar la durabilidad de la pieza, conservar el brillo y asegurar que el metal responda correctamente a procesos de deformación y transformación.</w:t>
      </w:r>
    </w:p>
    <w:p w14:paraId="61897679" w14:textId="5635CE18" w:rsidR="00262F2D" w:rsidRPr="00262F2D" w:rsidRDefault="00262F2D" w:rsidP="00262F2D">
      <w:pPr>
        <w:rPr>
          <w:lang w:val="es-419" w:eastAsia="es-CO"/>
        </w:rPr>
      </w:pPr>
      <w:r w:rsidRPr="00262F2D">
        <w:rPr>
          <w:lang w:val="es-419" w:eastAsia="es-CO"/>
        </w:rPr>
        <w:t>A continuación, se presenta una descripción organizada de las principales propiedades:</w:t>
      </w:r>
    </w:p>
    <w:p w14:paraId="67AE9F61" w14:textId="7192E87B" w:rsidR="00262F2D" w:rsidRPr="006770D7" w:rsidRDefault="00262F2D" w:rsidP="00262F2D">
      <w:pPr>
        <w:rPr>
          <w:b/>
          <w:bCs/>
          <w:lang w:val="es-419" w:eastAsia="es-CO"/>
        </w:rPr>
      </w:pPr>
      <w:r w:rsidRPr="006770D7">
        <w:rPr>
          <w:b/>
          <w:bCs/>
          <w:lang w:val="es-419" w:eastAsia="es-CO"/>
        </w:rPr>
        <w:t>Propiedades físicas</w:t>
      </w:r>
    </w:p>
    <w:p w14:paraId="7F544150" w14:textId="77777777" w:rsidR="006770D7" w:rsidRPr="006770D7" w:rsidRDefault="00262F2D" w:rsidP="00262F2D">
      <w:pPr>
        <w:rPr>
          <w:b/>
          <w:bCs/>
          <w:lang w:val="es-419" w:eastAsia="es-CO"/>
        </w:rPr>
      </w:pPr>
      <w:r w:rsidRPr="006770D7">
        <w:rPr>
          <w:b/>
          <w:bCs/>
          <w:lang w:val="es-419" w:eastAsia="es-CO"/>
        </w:rPr>
        <w:t>Densidad</w:t>
      </w:r>
      <w:r w:rsidRPr="006770D7">
        <w:rPr>
          <w:b/>
          <w:bCs/>
          <w:lang w:val="es-419" w:eastAsia="es-CO"/>
        </w:rPr>
        <w:tab/>
      </w:r>
    </w:p>
    <w:p w14:paraId="2E690808" w14:textId="77777777" w:rsidR="006770D7" w:rsidRPr="006770D7" w:rsidRDefault="006770D7" w:rsidP="006770D7">
      <w:pPr>
        <w:pStyle w:val="Prrafodelista"/>
        <w:numPr>
          <w:ilvl w:val="0"/>
          <w:numId w:val="34"/>
        </w:numPr>
        <w:rPr>
          <w:lang w:val="es-419" w:eastAsia="es-CO"/>
        </w:rPr>
      </w:pPr>
      <w:r w:rsidRPr="006770D7">
        <w:rPr>
          <w:lang w:val="es-419" w:eastAsia="es-CO"/>
        </w:rPr>
        <w:t>D</w:t>
      </w:r>
      <w:r w:rsidR="00262F2D" w:rsidRPr="006770D7">
        <w:rPr>
          <w:lang w:val="es-419" w:eastAsia="es-CO"/>
        </w:rPr>
        <w:t>etermina el peso del metal o aleación.</w:t>
      </w:r>
    </w:p>
    <w:p w14:paraId="1E102B00" w14:textId="77777777" w:rsidR="006770D7" w:rsidRPr="006770D7" w:rsidRDefault="00262F2D" w:rsidP="006770D7">
      <w:pPr>
        <w:pStyle w:val="Prrafodelista"/>
        <w:numPr>
          <w:ilvl w:val="0"/>
          <w:numId w:val="34"/>
        </w:numPr>
        <w:rPr>
          <w:lang w:val="es-419" w:eastAsia="es-CO"/>
        </w:rPr>
      </w:pPr>
      <w:r w:rsidRPr="006770D7">
        <w:rPr>
          <w:lang w:val="es-419" w:eastAsia="es-CO"/>
        </w:rPr>
        <w:t>Las aleaciones suelen ser más livianas que el metal puro debido a la mezcla de elementos de menor densidad.</w:t>
      </w:r>
    </w:p>
    <w:p w14:paraId="51D98FCA" w14:textId="77777777" w:rsidR="006770D7" w:rsidRDefault="00262F2D" w:rsidP="006770D7">
      <w:pPr>
        <w:pStyle w:val="Prrafodelista"/>
        <w:numPr>
          <w:ilvl w:val="0"/>
          <w:numId w:val="34"/>
        </w:numPr>
        <w:rPr>
          <w:lang w:val="es-419" w:eastAsia="es-CO"/>
        </w:rPr>
      </w:pPr>
      <w:r w:rsidRPr="006770D7">
        <w:rPr>
          <w:lang w:val="es-419" w:eastAsia="es-CO"/>
        </w:rPr>
        <w:t>En joyería influye en la percepción de calidad y valor.</w:t>
      </w:r>
    </w:p>
    <w:p w14:paraId="0108E905" w14:textId="33FB7C3A" w:rsidR="006770D7" w:rsidRPr="006770D7" w:rsidRDefault="00262F2D" w:rsidP="006770D7">
      <w:pPr>
        <w:rPr>
          <w:b/>
          <w:bCs/>
          <w:lang w:val="es-419" w:eastAsia="es-CO"/>
        </w:rPr>
      </w:pPr>
      <w:r w:rsidRPr="006770D7">
        <w:rPr>
          <w:b/>
          <w:bCs/>
          <w:lang w:val="es-419" w:eastAsia="es-CO"/>
        </w:rPr>
        <w:t>Punto de fusión</w:t>
      </w:r>
      <w:r w:rsidRPr="006770D7">
        <w:rPr>
          <w:b/>
          <w:bCs/>
          <w:lang w:val="es-419" w:eastAsia="es-CO"/>
        </w:rPr>
        <w:tab/>
      </w:r>
    </w:p>
    <w:p w14:paraId="3317B198" w14:textId="77777777" w:rsidR="006770D7" w:rsidRPr="006770D7" w:rsidRDefault="00262F2D" w:rsidP="006770D7">
      <w:pPr>
        <w:pStyle w:val="Prrafodelista"/>
        <w:numPr>
          <w:ilvl w:val="0"/>
          <w:numId w:val="35"/>
        </w:numPr>
        <w:rPr>
          <w:lang w:val="es-419" w:eastAsia="es-CO"/>
        </w:rPr>
      </w:pPr>
      <w:r w:rsidRPr="006770D7">
        <w:rPr>
          <w:lang w:val="es-419" w:eastAsia="es-CO"/>
        </w:rPr>
        <w:t>Las aleaciones poseen un rango de fusión, no un punto fijo.</w:t>
      </w:r>
    </w:p>
    <w:p w14:paraId="35A58986" w14:textId="5F7553AB" w:rsidR="00262F2D" w:rsidRPr="006770D7" w:rsidRDefault="00262F2D" w:rsidP="006770D7">
      <w:pPr>
        <w:pStyle w:val="Prrafodelista"/>
        <w:numPr>
          <w:ilvl w:val="0"/>
          <w:numId w:val="35"/>
        </w:numPr>
        <w:rPr>
          <w:lang w:val="es-419" w:eastAsia="es-CO"/>
        </w:rPr>
      </w:pPr>
      <w:r w:rsidRPr="006770D7">
        <w:rPr>
          <w:lang w:val="es-419" w:eastAsia="es-CO"/>
        </w:rPr>
        <w:t>Añadir metales como cobre, plata o zinc disminuye la temperatura respecto al oro puro (1064 °C).</w:t>
      </w:r>
    </w:p>
    <w:p w14:paraId="6BD15FBF" w14:textId="77777777" w:rsidR="006770D7" w:rsidRPr="006770D7" w:rsidRDefault="00262F2D" w:rsidP="00262F2D">
      <w:pPr>
        <w:rPr>
          <w:b/>
          <w:bCs/>
          <w:lang w:val="es-419" w:eastAsia="es-CO"/>
        </w:rPr>
      </w:pPr>
      <w:r w:rsidRPr="006770D7">
        <w:rPr>
          <w:b/>
          <w:bCs/>
          <w:lang w:val="es-419" w:eastAsia="es-CO"/>
        </w:rPr>
        <w:t>Conductividad térmica y eléctrica</w:t>
      </w:r>
      <w:r w:rsidRPr="006770D7">
        <w:rPr>
          <w:b/>
          <w:bCs/>
          <w:lang w:val="es-419" w:eastAsia="es-CO"/>
        </w:rPr>
        <w:tab/>
      </w:r>
    </w:p>
    <w:p w14:paraId="2A52A5FA" w14:textId="77777777" w:rsidR="006770D7" w:rsidRPr="006770D7" w:rsidRDefault="00262F2D" w:rsidP="006770D7">
      <w:pPr>
        <w:pStyle w:val="Prrafodelista"/>
        <w:numPr>
          <w:ilvl w:val="0"/>
          <w:numId w:val="36"/>
        </w:numPr>
        <w:rPr>
          <w:lang w:val="es-419" w:eastAsia="es-CO"/>
        </w:rPr>
      </w:pPr>
      <w:r w:rsidRPr="006770D7">
        <w:rPr>
          <w:lang w:val="es-419" w:eastAsia="es-CO"/>
        </w:rPr>
        <w:t>Generalmente disminuye al alearse.</w:t>
      </w:r>
    </w:p>
    <w:p w14:paraId="7899A928" w14:textId="419C7573" w:rsidR="00262F2D" w:rsidRPr="006770D7" w:rsidRDefault="00262F2D" w:rsidP="006770D7">
      <w:pPr>
        <w:pStyle w:val="Prrafodelista"/>
        <w:numPr>
          <w:ilvl w:val="0"/>
          <w:numId w:val="36"/>
        </w:numPr>
        <w:rPr>
          <w:lang w:val="es-419" w:eastAsia="es-CO"/>
        </w:rPr>
      </w:pPr>
      <w:r w:rsidRPr="006770D7">
        <w:rPr>
          <w:lang w:val="es-419" w:eastAsia="es-CO"/>
        </w:rPr>
        <w:lastRenderedPageBreak/>
        <w:t>Importante para procesos como soldadura y control de calor en la fundición.</w:t>
      </w:r>
    </w:p>
    <w:p w14:paraId="403D4F6B" w14:textId="7196D710" w:rsidR="00262F2D" w:rsidRPr="00BD46DB" w:rsidRDefault="00BD46DB" w:rsidP="00262F2D">
      <w:pPr>
        <w:rPr>
          <w:b/>
          <w:bCs/>
          <w:lang w:val="es-419" w:eastAsia="es-CO"/>
        </w:rPr>
      </w:pPr>
      <w:r w:rsidRPr="00BD46DB">
        <w:rPr>
          <w:b/>
          <w:bCs/>
          <w:lang w:val="es-419" w:eastAsia="es-CO"/>
        </w:rPr>
        <w:t>Propiedades mecánicas</w:t>
      </w:r>
    </w:p>
    <w:p w14:paraId="64AE7DA6" w14:textId="77777777" w:rsidR="00BD46DB" w:rsidRPr="00BD46DB" w:rsidRDefault="00BD46DB" w:rsidP="00BD46DB">
      <w:pPr>
        <w:rPr>
          <w:b/>
          <w:bCs/>
          <w:lang w:val="es-419" w:eastAsia="es-CO"/>
        </w:rPr>
      </w:pPr>
      <w:r w:rsidRPr="00BD46DB">
        <w:rPr>
          <w:b/>
          <w:bCs/>
          <w:lang w:val="es-419" w:eastAsia="es-CO"/>
        </w:rPr>
        <w:t>Dureza</w:t>
      </w:r>
      <w:r w:rsidRPr="00BD46DB">
        <w:rPr>
          <w:b/>
          <w:bCs/>
          <w:lang w:val="es-419" w:eastAsia="es-CO"/>
        </w:rPr>
        <w:tab/>
      </w:r>
    </w:p>
    <w:p w14:paraId="087C9263" w14:textId="77777777" w:rsidR="00BD46DB" w:rsidRPr="00BD46DB" w:rsidRDefault="00BD46DB" w:rsidP="00BD46DB">
      <w:pPr>
        <w:pStyle w:val="Prrafodelista"/>
        <w:numPr>
          <w:ilvl w:val="0"/>
          <w:numId w:val="37"/>
        </w:numPr>
        <w:rPr>
          <w:lang w:val="es-419" w:eastAsia="es-CO"/>
        </w:rPr>
      </w:pPr>
      <w:r w:rsidRPr="00BD46DB">
        <w:rPr>
          <w:lang w:val="es-419" w:eastAsia="es-CO"/>
        </w:rPr>
        <w:t>Las aleaciones son más duras que los metales puros.</w:t>
      </w:r>
    </w:p>
    <w:p w14:paraId="139D048C" w14:textId="77777777" w:rsidR="00BD46DB" w:rsidRPr="00BD46DB" w:rsidRDefault="00BD46DB" w:rsidP="00BD46DB">
      <w:pPr>
        <w:pStyle w:val="Prrafodelista"/>
        <w:numPr>
          <w:ilvl w:val="0"/>
          <w:numId w:val="37"/>
        </w:numPr>
        <w:rPr>
          <w:lang w:val="es-419" w:eastAsia="es-CO"/>
        </w:rPr>
      </w:pPr>
      <w:r w:rsidRPr="00BD46DB">
        <w:rPr>
          <w:lang w:val="es-419" w:eastAsia="es-CO"/>
        </w:rPr>
        <w:t>Ejemplo: el oro de 24K es muy blando; el de 18K (oro + plata + cobre) es mucho más resistente.</w:t>
      </w:r>
    </w:p>
    <w:p w14:paraId="6BC328D7" w14:textId="176B8A15" w:rsidR="00BD46DB" w:rsidRPr="00BD46DB" w:rsidRDefault="00BD46DB" w:rsidP="00BD46DB">
      <w:pPr>
        <w:pStyle w:val="Prrafodelista"/>
        <w:numPr>
          <w:ilvl w:val="0"/>
          <w:numId w:val="37"/>
        </w:numPr>
        <w:rPr>
          <w:lang w:val="es-419" w:eastAsia="es-CO"/>
        </w:rPr>
      </w:pPr>
      <w:r w:rsidRPr="00BD46DB">
        <w:rPr>
          <w:lang w:val="es-419" w:eastAsia="es-CO"/>
        </w:rPr>
        <w:t>Afecta el rayado, desgaste y durabilidad.</w:t>
      </w:r>
    </w:p>
    <w:p w14:paraId="77C72F36" w14:textId="77777777" w:rsidR="00BD46DB" w:rsidRPr="00BD46DB" w:rsidRDefault="00BD46DB" w:rsidP="00BD46DB">
      <w:pPr>
        <w:rPr>
          <w:b/>
          <w:bCs/>
          <w:lang w:val="es-419" w:eastAsia="es-CO"/>
        </w:rPr>
      </w:pPr>
      <w:r w:rsidRPr="00BD46DB">
        <w:rPr>
          <w:b/>
          <w:bCs/>
          <w:lang w:val="es-419" w:eastAsia="es-CO"/>
        </w:rPr>
        <w:t>Tenacidad</w:t>
      </w:r>
    </w:p>
    <w:p w14:paraId="39CF1BFD" w14:textId="77777777" w:rsidR="00BD46DB" w:rsidRPr="00BD46DB" w:rsidRDefault="00BD46DB" w:rsidP="00BD46DB">
      <w:pPr>
        <w:pStyle w:val="Prrafodelista"/>
        <w:numPr>
          <w:ilvl w:val="0"/>
          <w:numId w:val="38"/>
        </w:numPr>
        <w:rPr>
          <w:lang w:val="es-419" w:eastAsia="es-CO"/>
        </w:rPr>
      </w:pPr>
      <w:r w:rsidRPr="00BD46DB">
        <w:rPr>
          <w:lang w:val="es-419" w:eastAsia="es-CO"/>
        </w:rPr>
        <w:t>Capacidad de absorber energía sin fracturarse.</w:t>
      </w:r>
    </w:p>
    <w:p w14:paraId="5C75D76B" w14:textId="73B675B8" w:rsidR="00BD46DB" w:rsidRPr="00BD46DB" w:rsidRDefault="00BD46DB" w:rsidP="00BD46DB">
      <w:pPr>
        <w:pStyle w:val="Prrafodelista"/>
        <w:numPr>
          <w:ilvl w:val="0"/>
          <w:numId w:val="38"/>
        </w:numPr>
        <w:rPr>
          <w:lang w:val="es-419" w:eastAsia="es-CO"/>
        </w:rPr>
      </w:pPr>
      <w:r w:rsidRPr="00BD46DB">
        <w:rPr>
          <w:lang w:val="es-419" w:eastAsia="es-CO"/>
        </w:rPr>
        <w:t>Importante para evitar quiebres durante trabajos de laminación y doblado.</w:t>
      </w:r>
    </w:p>
    <w:p w14:paraId="21EDBF70" w14:textId="77777777" w:rsidR="00BD46DB" w:rsidRPr="00BD46DB" w:rsidRDefault="00BD46DB" w:rsidP="00BD46DB">
      <w:pPr>
        <w:rPr>
          <w:b/>
          <w:bCs/>
          <w:lang w:val="es-419" w:eastAsia="es-CO"/>
        </w:rPr>
      </w:pPr>
      <w:r w:rsidRPr="00BD46DB">
        <w:rPr>
          <w:b/>
          <w:bCs/>
          <w:lang w:val="es-419" w:eastAsia="es-CO"/>
        </w:rPr>
        <w:t>Maleabilidad</w:t>
      </w:r>
    </w:p>
    <w:p w14:paraId="6C86808B" w14:textId="77777777" w:rsidR="00BD46DB" w:rsidRPr="00BD46DB" w:rsidRDefault="00BD46DB" w:rsidP="00BD46DB">
      <w:pPr>
        <w:pStyle w:val="Prrafodelista"/>
        <w:numPr>
          <w:ilvl w:val="0"/>
          <w:numId w:val="39"/>
        </w:numPr>
        <w:rPr>
          <w:lang w:val="es-419" w:eastAsia="es-CO"/>
        </w:rPr>
      </w:pPr>
      <w:r w:rsidRPr="00BD46DB">
        <w:rPr>
          <w:lang w:val="es-419" w:eastAsia="es-CO"/>
        </w:rPr>
        <w:t>Capacidad de deformación plástica sin romperse.</w:t>
      </w:r>
    </w:p>
    <w:p w14:paraId="765D1A08" w14:textId="48D69E5F" w:rsidR="00BD46DB" w:rsidRPr="00BD46DB" w:rsidRDefault="00BD46DB" w:rsidP="00BD46DB">
      <w:pPr>
        <w:pStyle w:val="Prrafodelista"/>
        <w:numPr>
          <w:ilvl w:val="0"/>
          <w:numId w:val="39"/>
        </w:numPr>
        <w:rPr>
          <w:lang w:val="es-419" w:eastAsia="es-CO"/>
        </w:rPr>
      </w:pPr>
      <w:r w:rsidRPr="00BD46DB">
        <w:rPr>
          <w:lang w:val="es-419" w:eastAsia="es-CO"/>
        </w:rPr>
        <w:t>Oro y plata pura son muy maleables, pero las aleaciones reducen esta propiedad dependiendo del metal añadido.</w:t>
      </w:r>
    </w:p>
    <w:p w14:paraId="3D0318EC" w14:textId="77777777" w:rsidR="00BD46DB" w:rsidRPr="00BD46DB" w:rsidRDefault="00BD46DB" w:rsidP="00BD46DB">
      <w:pPr>
        <w:rPr>
          <w:b/>
          <w:bCs/>
          <w:lang w:val="es-419" w:eastAsia="es-CO"/>
        </w:rPr>
      </w:pPr>
      <w:r w:rsidRPr="00BD46DB">
        <w:rPr>
          <w:b/>
          <w:bCs/>
          <w:lang w:val="es-419" w:eastAsia="es-CO"/>
        </w:rPr>
        <w:t>Resistencia a la tracción</w:t>
      </w:r>
    </w:p>
    <w:p w14:paraId="5BACB972" w14:textId="77777777" w:rsidR="00BD46DB" w:rsidRPr="00BD46DB" w:rsidRDefault="00BD46DB" w:rsidP="00BD46DB">
      <w:pPr>
        <w:pStyle w:val="Prrafodelista"/>
        <w:numPr>
          <w:ilvl w:val="0"/>
          <w:numId w:val="40"/>
        </w:numPr>
        <w:rPr>
          <w:lang w:val="es-419" w:eastAsia="es-CO"/>
        </w:rPr>
      </w:pPr>
      <w:r w:rsidRPr="00BD46DB">
        <w:rPr>
          <w:lang w:val="es-419" w:eastAsia="es-CO"/>
        </w:rPr>
        <w:t>Indica qué tanta fuerza puede soportar antes de romperse.</w:t>
      </w:r>
    </w:p>
    <w:p w14:paraId="7AB54F22" w14:textId="507961E0" w:rsidR="00BD46DB" w:rsidRPr="00BD46DB" w:rsidRDefault="00BD46DB" w:rsidP="00BD46DB">
      <w:pPr>
        <w:pStyle w:val="Prrafodelista"/>
        <w:numPr>
          <w:ilvl w:val="0"/>
          <w:numId w:val="40"/>
        </w:numPr>
        <w:rPr>
          <w:lang w:val="es-419" w:eastAsia="es-CO"/>
        </w:rPr>
      </w:pPr>
      <w:r w:rsidRPr="00BD46DB">
        <w:rPr>
          <w:lang w:val="es-419" w:eastAsia="es-CO"/>
        </w:rPr>
        <w:t>Fundamental en piezas sometidas a tensión, como cadenas.</w:t>
      </w:r>
    </w:p>
    <w:p w14:paraId="2AEE0AEA" w14:textId="49E6D2F7" w:rsidR="00BD46DB" w:rsidRPr="00121B2C" w:rsidRDefault="00121B2C" w:rsidP="00262F2D">
      <w:pPr>
        <w:rPr>
          <w:b/>
          <w:bCs/>
          <w:lang w:val="es-419" w:eastAsia="es-CO"/>
        </w:rPr>
      </w:pPr>
      <w:r w:rsidRPr="00121B2C">
        <w:rPr>
          <w:b/>
          <w:bCs/>
          <w:lang w:val="es-419" w:eastAsia="es-CO"/>
        </w:rPr>
        <w:t>Propiedades químicas</w:t>
      </w:r>
    </w:p>
    <w:p w14:paraId="3ABBC805" w14:textId="77777777" w:rsidR="00121B2C" w:rsidRPr="00121B2C" w:rsidRDefault="00121B2C" w:rsidP="00121B2C">
      <w:pPr>
        <w:rPr>
          <w:b/>
          <w:bCs/>
          <w:lang w:val="es-419" w:eastAsia="es-CO"/>
        </w:rPr>
      </w:pPr>
      <w:r w:rsidRPr="00121B2C">
        <w:rPr>
          <w:b/>
          <w:bCs/>
          <w:lang w:val="es-419" w:eastAsia="es-CO"/>
        </w:rPr>
        <w:t>Resistencia a la corrosión</w:t>
      </w:r>
    </w:p>
    <w:p w14:paraId="1633B92A" w14:textId="77777777" w:rsidR="00121B2C" w:rsidRPr="00121B2C" w:rsidRDefault="00121B2C" w:rsidP="00121B2C">
      <w:pPr>
        <w:pStyle w:val="Prrafodelista"/>
        <w:numPr>
          <w:ilvl w:val="0"/>
          <w:numId w:val="41"/>
        </w:numPr>
        <w:rPr>
          <w:lang w:val="es-419" w:eastAsia="es-CO"/>
        </w:rPr>
      </w:pPr>
      <w:r w:rsidRPr="00121B2C">
        <w:rPr>
          <w:lang w:val="es-419" w:eastAsia="es-CO"/>
        </w:rPr>
        <w:t>Varía según los elementos usados.</w:t>
      </w:r>
    </w:p>
    <w:p w14:paraId="43578EC9" w14:textId="628B5473" w:rsidR="00121B2C" w:rsidRPr="00121B2C" w:rsidRDefault="00121B2C" w:rsidP="00121B2C">
      <w:pPr>
        <w:pStyle w:val="Prrafodelista"/>
        <w:numPr>
          <w:ilvl w:val="0"/>
          <w:numId w:val="41"/>
        </w:numPr>
        <w:rPr>
          <w:lang w:val="es-419" w:eastAsia="es-CO"/>
        </w:rPr>
      </w:pPr>
      <w:r w:rsidRPr="00CF2FF1">
        <w:rPr>
          <w:b/>
          <w:bCs/>
          <w:lang w:val="es-419" w:eastAsia="es-CO"/>
        </w:rPr>
        <w:lastRenderedPageBreak/>
        <w:t>Ejemplo:</w:t>
      </w:r>
      <w:r w:rsidRPr="00121B2C">
        <w:rPr>
          <w:lang w:val="es-419" w:eastAsia="es-CO"/>
        </w:rPr>
        <w:t xml:space="preserve"> el cobre aumenta la corrosión; la plata se empaña; el paladio y el platino mejoran la resistencia química.</w:t>
      </w:r>
    </w:p>
    <w:p w14:paraId="67813BE3" w14:textId="77777777" w:rsidR="00121B2C" w:rsidRPr="00121B2C" w:rsidRDefault="00121B2C" w:rsidP="00121B2C">
      <w:pPr>
        <w:rPr>
          <w:b/>
          <w:bCs/>
          <w:lang w:val="es-419" w:eastAsia="es-CO"/>
        </w:rPr>
      </w:pPr>
      <w:r w:rsidRPr="00121B2C">
        <w:rPr>
          <w:b/>
          <w:bCs/>
          <w:lang w:val="es-419" w:eastAsia="es-CO"/>
        </w:rPr>
        <w:t>Afinidad con agentes externos</w:t>
      </w:r>
    </w:p>
    <w:p w14:paraId="06FA3B25" w14:textId="77777777" w:rsidR="00121B2C" w:rsidRPr="00121B2C" w:rsidRDefault="00121B2C" w:rsidP="00121B2C">
      <w:pPr>
        <w:pStyle w:val="Prrafodelista"/>
        <w:numPr>
          <w:ilvl w:val="0"/>
          <w:numId w:val="42"/>
        </w:numPr>
        <w:rPr>
          <w:lang w:val="es-419" w:eastAsia="es-CO"/>
        </w:rPr>
      </w:pPr>
      <w:r w:rsidRPr="00121B2C">
        <w:rPr>
          <w:lang w:val="es-419" w:eastAsia="es-CO"/>
        </w:rPr>
        <w:t>Reacción con sulfurados, cloruros o ácidos.</w:t>
      </w:r>
    </w:p>
    <w:p w14:paraId="7DDA7A29" w14:textId="27BC89AB" w:rsidR="00121B2C" w:rsidRDefault="00121B2C" w:rsidP="00121B2C">
      <w:pPr>
        <w:pStyle w:val="Prrafodelista"/>
        <w:numPr>
          <w:ilvl w:val="0"/>
          <w:numId w:val="42"/>
        </w:numPr>
        <w:rPr>
          <w:lang w:val="es-419" w:eastAsia="es-CO"/>
        </w:rPr>
      </w:pPr>
      <w:r w:rsidRPr="00121B2C">
        <w:rPr>
          <w:lang w:val="es-419" w:eastAsia="es-CO"/>
        </w:rPr>
        <w:t>Importante para joyas expuestas a cosméticos, cloro, perfume y sudor.</w:t>
      </w:r>
    </w:p>
    <w:p w14:paraId="6E3F1F78" w14:textId="16ADF630" w:rsidR="00121B2C" w:rsidRDefault="00DC2624" w:rsidP="00DC2624">
      <w:pPr>
        <w:pStyle w:val="Ttulo2"/>
      </w:pPr>
      <w:bookmarkStart w:id="5" w:name="_Toc217031653"/>
      <w:r>
        <w:t>1.4 Composición</w:t>
      </w:r>
      <w:bookmarkEnd w:id="5"/>
    </w:p>
    <w:p w14:paraId="688DFAF7" w14:textId="3C24C97A" w:rsidR="00DC2624" w:rsidRPr="00DC2624" w:rsidRDefault="00DC2624" w:rsidP="00DC2624">
      <w:pPr>
        <w:rPr>
          <w:lang w:val="es-419" w:eastAsia="es-CO"/>
        </w:rPr>
      </w:pPr>
      <w:r w:rsidRPr="00DC2624">
        <w:rPr>
          <w:lang w:val="es-419" w:eastAsia="es-CO"/>
        </w:rPr>
        <w:t>La composición de una aleación se refiere a la proporción y tipo de metales que se combinan para obtener un material con propiedades específicas. En joyería, esta composición es cuidadosamente seleccionada para equilibrar factores como dureza, color, maleabilidad, resistencia al desgaste y cumplimiento de estándares de ley (kilates o milésimas).</w:t>
      </w:r>
    </w:p>
    <w:p w14:paraId="55F0597B" w14:textId="6956C85D" w:rsidR="00DC2624" w:rsidRPr="00DC2624" w:rsidRDefault="00DC2624" w:rsidP="00DC2624">
      <w:pPr>
        <w:rPr>
          <w:lang w:val="es-419" w:eastAsia="es-CO"/>
        </w:rPr>
      </w:pPr>
      <w:r w:rsidRPr="00DC2624">
        <w:rPr>
          <w:lang w:val="es-419" w:eastAsia="es-CO"/>
        </w:rPr>
        <w:t>En metales preciosos (como el oro, la plata y el platino) la aleación es imprescindible, ya que los metales puros suelen ser demasiado blandos para fabricar joyas duraderas. Al combinarse con metales complementarios (cobre, plata, zinc, paladio, níquel, etc.), se obtienen composiciones que mejoran notablemente el comportamiento del material durante fundición, laminado, trefilado, soldadura y uso final.</w:t>
      </w:r>
    </w:p>
    <w:p w14:paraId="4F33EA1B" w14:textId="77777777" w:rsidR="00DC2624" w:rsidRPr="00DC2624" w:rsidRDefault="00DC2624" w:rsidP="00DC2624">
      <w:pPr>
        <w:rPr>
          <w:b/>
          <w:bCs/>
          <w:lang w:val="es-419" w:eastAsia="es-CO"/>
        </w:rPr>
      </w:pPr>
      <w:r w:rsidRPr="00DC2624">
        <w:rPr>
          <w:b/>
          <w:bCs/>
          <w:lang w:val="es-419" w:eastAsia="es-CO"/>
        </w:rPr>
        <w:t>Metales base preciosos</w:t>
      </w:r>
    </w:p>
    <w:p w14:paraId="2B50A9DF" w14:textId="084B637A" w:rsidR="00DC2624" w:rsidRDefault="00DC2624" w:rsidP="00DC2624">
      <w:pPr>
        <w:rPr>
          <w:lang w:val="es-419" w:eastAsia="es-CO"/>
        </w:rPr>
      </w:pPr>
      <w:r w:rsidRPr="00DC2624">
        <w:rPr>
          <w:lang w:val="es-419" w:eastAsia="es-CO"/>
        </w:rPr>
        <w:t>Estos son los elementos principales y de mayor proporción:</w:t>
      </w:r>
    </w:p>
    <w:p w14:paraId="1D0EC0AE" w14:textId="4784BBF8" w:rsidR="00DC2624" w:rsidRPr="004469AC" w:rsidRDefault="00DC2624" w:rsidP="004469AC">
      <w:pPr>
        <w:ind w:left="708" w:firstLine="1"/>
        <w:rPr>
          <w:b/>
          <w:bCs/>
          <w:lang w:val="es-419" w:eastAsia="es-CO"/>
        </w:rPr>
      </w:pPr>
      <w:r w:rsidRPr="004469AC">
        <w:rPr>
          <w:b/>
          <w:bCs/>
          <w:lang w:val="es-419" w:eastAsia="es-CO"/>
        </w:rPr>
        <w:t>Oro (Au)</w:t>
      </w:r>
      <w:r w:rsidR="004469AC">
        <w:rPr>
          <w:b/>
          <w:bCs/>
          <w:lang w:val="es-419" w:eastAsia="es-CO"/>
        </w:rPr>
        <w:t xml:space="preserve">: </w:t>
      </w:r>
      <w:r w:rsidR="004469AC" w:rsidRPr="004469AC">
        <w:rPr>
          <w:lang w:val="es-419" w:eastAsia="es-CO"/>
        </w:rPr>
        <w:t>m</w:t>
      </w:r>
      <w:r w:rsidRPr="00DC2624">
        <w:rPr>
          <w:lang w:val="es-419" w:eastAsia="es-CO"/>
        </w:rPr>
        <w:t>uy maleable, resistente a la corrosión, color amarillo característico.</w:t>
      </w:r>
      <w:r w:rsidR="004469AC">
        <w:rPr>
          <w:b/>
          <w:bCs/>
          <w:lang w:val="es-419" w:eastAsia="es-CO"/>
        </w:rPr>
        <w:t xml:space="preserve"> </w:t>
      </w:r>
      <w:r w:rsidRPr="00DC2624">
        <w:rPr>
          <w:lang w:val="es-419" w:eastAsia="es-CO"/>
        </w:rPr>
        <w:t>Base para aleaciones 24K, 18K, 14K, 10K; permite diversos colores.</w:t>
      </w:r>
    </w:p>
    <w:p w14:paraId="5A029F1D" w14:textId="2D78B125" w:rsidR="00DC2624" w:rsidRPr="00DC2624" w:rsidRDefault="00DC2624" w:rsidP="004469AC">
      <w:pPr>
        <w:ind w:left="708" w:firstLine="1"/>
        <w:rPr>
          <w:lang w:val="es-419" w:eastAsia="es-CO"/>
        </w:rPr>
      </w:pPr>
      <w:r w:rsidRPr="004469AC">
        <w:rPr>
          <w:b/>
          <w:bCs/>
          <w:lang w:val="es-419" w:eastAsia="es-CO"/>
        </w:rPr>
        <w:lastRenderedPageBreak/>
        <w:t>Plata (Ag)</w:t>
      </w:r>
      <w:r w:rsidR="004469AC" w:rsidRPr="004469AC">
        <w:rPr>
          <w:b/>
          <w:bCs/>
          <w:lang w:val="es-419" w:eastAsia="es-CO"/>
        </w:rPr>
        <w:t>:</w:t>
      </w:r>
      <w:r w:rsidR="004469AC">
        <w:rPr>
          <w:lang w:val="es-419" w:eastAsia="es-CO"/>
        </w:rPr>
        <w:t xml:space="preserve"> e</w:t>
      </w:r>
      <w:r w:rsidRPr="00DC2624">
        <w:rPr>
          <w:lang w:val="es-419" w:eastAsia="es-CO"/>
        </w:rPr>
        <w:t>xcelente conductividad, brillante, maleable.</w:t>
      </w:r>
      <w:r w:rsidRPr="00DC2624">
        <w:rPr>
          <w:lang w:val="es-419" w:eastAsia="es-CO"/>
        </w:rPr>
        <w:tab/>
        <w:t>Utilizada en aleaciones .999, .950, .925 (esterlina).</w:t>
      </w:r>
    </w:p>
    <w:p w14:paraId="319EF573" w14:textId="797EFF13" w:rsidR="00DC2624" w:rsidRDefault="00DC2624" w:rsidP="004469AC">
      <w:pPr>
        <w:ind w:left="708" w:firstLine="1"/>
        <w:rPr>
          <w:lang w:val="es-419" w:eastAsia="es-CO"/>
        </w:rPr>
      </w:pPr>
      <w:r w:rsidRPr="004469AC">
        <w:rPr>
          <w:b/>
          <w:bCs/>
          <w:lang w:val="es-419" w:eastAsia="es-CO"/>
        </w:rPr>
        <w:t>Platino (Pt)</w:t>
      </w:r>
      <w:r w:rsidR="004469AC" w:rsidRPr="004469AC">
        <w:rPr>
          <w:b/>
          <w:bCs/>
          <w:lang w:val="es-419" w:eastAsia="es-CO"/>
        </w:rPr>
        <w:t>:</w:t>
      </w:r>
      <w:r w:rsidR="004469AC">
        <w:rPr>
          <w:lang w:val="es-419" w:eastAsia="es-CO"/>
        </w:rPr>
        <w:t xml:space="preserve"> m</w:t>
      </w:r>
      <w:r w:rsidRPr="00DC2624">
        <w:rPr>
          <w:lang w:val="es-419" w:eastAsia="es-CO"/>
        </w:rPr>
        <w:t>uy denso, resistente y de color blanco natural.</w:t>
      </w:r>
      <w:r w:rsidR="004469AC">
        <w:rPr>
          <w:lang w:val="es-419" w:eastAsia="es-CO"/>
        </w:rPr>
        <w:t xml:space="preserve"> </w:t>
      </w:r>
      <w:r w:rsidRPr="00DC2624">
        <w:rPr>
          <w:lang w:val="es-419" w:eastAsia="es-CO"/>
        </w:rPr>
        <w:t>Aleaciones al 95 % o 90 % para joyería de alta gama.</w:t>
      </w:r>
    </w:p>
    <w:p w14:paraId="4750266B" w14:textId="1E03FB2A" w:rsidR="004469AC" w:rsidRDefault="004469AC" w:rsidP="004469AC">
      <w:pPr>
        <w:ind w:left="708" w:firstLine="1"/>
        <w:rPr>
          <w:b/>
          <w:bCs/>
          <w:lang w:val="es-419" w:eastAsia="es-CO"/>
        </w:rPr>
      </w:pPr>
      <w:r>
        <w:rPr>
          <w:b/>
          <w:bCs/>
          <w:lang w:val="es-419" w:eastAsia="es-CO"/>
        </w:rPr>
        <w:t>Metales secundarios o de aporte</w:t>
      </w:r>
    </w:p>
    <w:p w14:paraId="24C7625D" w14:textId="4CC84C19" w:rsidR="004469AC" w:rsidRDefault="004469AC" w:rsidP="004469AC">
      <w:pPr>
        <w:rPr>
          <w:lang w:val="es-419" w:eastAsia="es-CO"/>
        </w:rPr>
      </w:pPr>
      <w:r w:rsidRPr="004469AC">
        <w:rPr>
          <w:lang w:val="es-419" w:eastAsia="es-CO"/>
        </w:rPr>
        <w:t>Estos metales se añaden para modificar color, dureza, fusión y comportamiento tecnológico.</w:t>
      </w:r>
    </w:p>
    <w:p w14:paraId="08DCE7AA" w14:textId="7022EB4B" w:rsidR="004469AC" w:rsidRDefault="004469AC" w:rsidP="004469AC">
      <w:pPr>
        <w:pStyle w:val="Tabla"/>
        <w:rPr>
          <w:lang w:val="es-419" w:eastAsia="es-CO"/>
        </w:rPr>
      </w:pPr>
      <w:r>
        <w:rPr>
          <w:lang w:val="es-419" w:eastAsia="es-CO"/>
        </w:rPr>
        <w:t>Metales secundarios utilizados en aleaciones</w:t>
      </w:r>
    </w:p>
    <w:tbl>
      <w:tblPr>
        <w:tblStyle w:val="SENA"/>
        <w:tblW w:w="0" w:type="auto"/>
        <w:tblLook w:val="04A0" w:firstRow="1" w:lastRow="0" w:firstColumn="1" w:lastColumn="0" w:noHBand="0" w:noVBand="1"/>
        <w:tblCaption w:val="Tabla 2. Metales secundarios utilizados en aleaciones"/>
        <w:tblDescription w:val="La tabla 2 describe los metales secundarios utilizados en aleaciones, su función en las mismas y describe un ejemplo. "/>
      </w:tblPr>
      <w:tblGrid>
        <w:gridCol w:w="2122"/>
        <w:gridCol w:w="4519"/>
        <w:gridCol w:w="3321"/>
      </w:tblGrid>
      <w:tr w:rsidR="004469AC" w14:paraId="5CDE2461" w14:textId="77777777" w:rsidTr="0007101D">
        <w:trPr>
          <w:cnfStyle w:val="100000000000" w:firstRow="1" w:lastRow="0" w:firstColumn="0" w:lastColumn="0" w:oddVBand="0" w:evenVBand="0" w:oddHBand="0" w:evenHBand="0" w:firstRowFirstColumn="0" w:firstRowLastColumn="0" w:lastRowFirstColumn="0" w:lastRowLastColumn="0"/>
        </w:trPr>
        <w:tc>
          <w:tcPr>
            <w:tcW w:w="2122" w:type="dxa"/>
          </w:tcPr>
          <w:p w14:paraId="5DB2487B" w14:textId="5A98FCA2" w:rsidR="004469AC" w:rsidRPr="004469AC" w:rsidRDefault="004469AC" w:rsidP="0007101D">
            <w:pPr>
              <w:spacing w:line="276" w:lineRule="auto"/>
              <w:ind w:firstLine="0"/>
              <w:jc w:val="center"/>
              <w:rPr>
                <w:szCs w:val="28"/>
                <w:lang w:val="es-419" w:eastAsia="es-CO"/>
              </w:rPr>
            </w:pPr>
            <w:r w:rsidRPr="004469AC">
              <w:rPr>
                <w:szCs w:val="28"/>
                <w:lang w:val="es-419"/>
              </w:rPr>
              <w:t>Metal</w:t>
            </w:r>
          </w:p>
        </w:tc>
        <w:tc>
          <w:tcPr>
            <w:tcW w:w="4519" w:type="dxa"/>
          </w:tcPr>
          <w:p w14:paraId="1B936EF4" w14:textId="3A20A66F" w:rsidR="004469AC" w:rsidRPr="004469AC" w:rsidRDefault="004469AC" w:rsidP="0007101D">
            <w:pPr>
              <w:spacing w:line="276" w:lineRule="auto"/>
              <w:ind w:firstLine="0"/>
              <w:jc w:val="center"/>
              <w:rPr>
                <w:szCs w:val="28"/>
                <w:lang w:val="es-419" w:eastAsia="es-CO"/>
              </w:rPr>
            </w:pPr>
            <w:r w:rsidRPr="004469AC">
              <w:rPr>
                <w:szCs w:val="28"/>
                <w:lang w:val="es-419"/>
              </w:rPr>
              <w:t>Función en aleaciones</w:t>
            </w:r>
          </w:p>
        </w:tc>
        <w:tc>
          <w:tcPr>
            <w:tcW w:w="3321" w:type="dxa"/>
          </w:tcPr>
          <w:p w14:paraId="02143912" w14:textId="119DCED0" w:rsidR="004469AC" w:rsidRPr="004469AC" w:rsidRDefault="004469AC" w:rsidP="0007101D">
            <w:pPr>
              <w:spacing w:line="276" w:lineRule="auto"/>
              <w:ind w:firstLine="0"/>
              <w:jc w:val="center"/>
              <w:rPr>
                <w:szCs w:val="28"/>
                <w:lang w:val="es-419" w:eastAsia="es-CO"/>
              </w:rPr>
            </w:pPr>
            <w:r w:rsidRPr="004469AC">
              <w:rPr>
                <w:szCs w:val="28"/>
                <w:lang w:val="es-419"/>
              </w:rPr>
              <w:t>Ejemplo en joyería</w:t>
            </w:r>
          </w:p>
        </w:tc>
      </w:tr>
      <w:tr w:rsidR="004469AC" w14:paraId="0C011E86" w14:textId="77777777" w:rsidTr="0007101D">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512689F6" w14:textId="6E13B6E9" w:rsidR="004469AC" w:rsidRPr="004469AC" w:rsidRDefault="004469AC" w:rsidP="0007101D">
            <w:pPr>
              <w:spacing w:line="276" w:lineRule="auto"/>
              <w:ind w:firstLine="0"/>
              <w:rPr>
                <w:b/>
                <w:bCs/>
                <w:szCs w:val="28"/>
                <w:lang w:val="es-419" w:eastAsia="es-CO"/>
              </w:rPr>
            </w:pPr>
            <w:r w:rsidRPr="004469AC">
              <w:rPr>
                <w:b/>
                <w:bCs/>
                <w:szCs w:val="28"/>
                <w:lang w:val="es-419"/>
              </w:rPr>
              <w:t>Cobre (Cu).</w:t>
            </w:r>
          </w:p>
        </w:tc>
        <w:tc>
          <w:tcPr>
            <w:tcW w:w="4519" w:type="dxa"/>
            <w:vAlign w:val="center"/>
          </w:tcPr>
          <w:p w14:paraId="4E87825A" w14:textId="055CEF13" w:rsidR="004469AC" w:rsidRPr="004469AC" w:rsidRDefault="004469AC" w:rsidP="0007101D">
            <w:pPr>
              <w:spacing w:line="276" w:lineRule="auto"/>
              <w:ind w:firstLine="0"/>
              <w:rPr>
                <w:szCs w:val="28"/>
                <w:lang w:val="es-419" w:eastAsia="es-CO"/>
              </w:rPr>
            </w:pPr>
            <w:r w:rsidRPr="004469AC">
              <w:rPr>
                <w:szCs w:val="28"/>
                <w:lang w:val="es-419"/>
              </w:rPr>
              <w:t>Aumenta dureza y resistencia; aporta tonos rojizos.</w:t>
            </w:r>
          </w:p>
        </w:tc>
        <w:tc>
          <w:tcPr>
            <w:tcW w:w="3321" w:type="dxa"/>
            <w:vAlign w:val="center"/>
          </w:tcPr>
          <w:p w14:paraId="3FA08452" w14:textId="594C6B11" w:rsidR="004469AC" w:rsidRPr="004469AC" w:rsidRDefault="004469AC" w:rsidP="0007101D">
            <w:pPr>
              <w:spacing w:line="276" w:lineRule="auto"/>
              <w:ind w:firstLine="0"/>
              <w:rPr>
                <w:szCs w:val="28"/>
                <w:lang w:val="es-419" w:eastAsia="es-CO"/>
              </w:rPr>
            </w:pPr>
            <w:r w:rsidRPr="004469AC">
              <w:rPr>
                <w:szCs w:val="28"/>
                <w:lang w:val="es-419"/>
              </w:rPr>
              <w:t>Oro rosa, plata 925.</w:t>
            </w:r>
          </w:p>
        </w:tc>
      </w:tr>
      <w:tr w:rsidR="004469AC" w14:paraId="1C27C617" w14:textId="77777777" w:rsidTr="0007101D">
        <w:tc>
          <w:tcPr>
            <w:tcW w:w="2122" w:type="dxa"/>
            <w:vAlign w:val="center"/>
          </w:tcPr>
          <w:p w14:paraId="21FCC144" w14:textId="63B449BC" w:rsidR="004469AC" w:rsidRPr="004469AC" w:rsidRDefault="004469AC" w:rsidP="0007101D">
            <w:pPr>
              <w:spacing w:line="276" w:lineRule="auto"/>
              <w:ind w:firstLine="0"/>
              <w:rPr>
                <w:b/>
                <w:bCs/>
                <w:szCs w:val="28"/>
                <w:lang w:val="es-419" w:eastAsia="es-CO"/>
              </w:rPr>
            </w:pPr>
            <w:r w:rsidRPr="004469AC">
              <w:rPr>
                <w:b/>
                <w:bCs/>
                <w:szCs w:val="28"/>
                <w:lang w:val="es-419"/>
              </w:rPr>
              <w:t>Plata (Ag).</w:t>
            </w:r>
          </w:p>
        </w:tc>
        <w:tc>
          <w:tcPr>
            <w:tcW w:w="4519" w:type="dxa"/>
            <w:vAlign w:val="center"/>
          </w:tcPr>
          <w:p w14:paraId="788F0539" w14:textId="167D93FB" w:rsidR="004469AC" w:rsidRPr="004469AC" w:rsidRDefault="004469AC" w:rsidP="0007101D">
            <w:pPr>
              <w:spacing w:line="276" w:lineRule="auto"/>
              <w:ind w:firstLine="0"/>
              <w:rPr>
                <w:szCs w:val="28"/>
                <w:lang w:val="es-419" w:eastAsia="es-CO"/>
              </w:rPr>
            </w:pPr>
            <w:r w:rsidRPr="004469AC">
              <w:rPr>
                <w:szCs w:val="28"/>
                <w:lang w:val="es-419"/>
              </w:rPr>
              <w:t>Aclara el color y mejora la fluidez.</w:t>
            </w:r>
          </w:p>
        </w:tc>
        <w:tc>
          <w:tcPr>
            <w:tcW w:w="3321" w:type="dxa"/>
            <w:vAlign w:val="center"/>
          </w:tcPr>
          <w:p w14:paraId="21C84C67" w14:textId="6AA2C020" w:rsidR="004469AC" w:rsidRPr="004469AC" w:rsidRDefault="004469AC" w:rsidP="0007101D">
            <w:pPr>
              <w:spacing w:line="276" w:lineRule="auto"/>
              <w:ind w:firstLine="0"/>
              <w:rPr>
                <w:szCs w:val="28"/>
                <w:lang w:val="es-419" w:eastAsia="es-CO"/>
              </w:rPr>
            </w:pPr>
            <w:r w:rsidRPr="004469AC">
              <w:rPr>
                <w:szCs w:val="28"/>
                <w:lang w:val="es-419"/>
              </w:rPr>
              <w:t>Oro amarillo y oro verde.</w:t>
            </w:r>
          </w:p>
        </w:tc>
      </w:tr>
      <w:tr w:rsidR="004469AC" w14:paraId="5E060E14" w14:textId="77777777" w:rsidTr="0007101D">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3CE71C73" w14:textId="00B17175" w:rsidR="004469AC" w:rsidRPr="004469AC" w:rsidRDefault="004469AC" w:rsidP="0007101D">
            <w:pPr>
              <w:spacing w:line="276" w:lineRule="auto"/>
              <w:ind w:firstLine="0"/>
              <w:rPr>
                <w:b/>
                <w:bCs/>
                <w:szCs w:val="28"/>
                <w:lang w:val="es-419" w:eastAsia="es-CO"/>
              </w:rPr>
            </w:pPr>
            <w:r w:rsidRPr="004469AC">
              <w:rPr>
                <w:b/>
                <w:bCs/>
                <w:szCs w:val="28"/>
                <w:lang w:val="es-419"/>
              </w:rPr>
              <w:t>Zinc (Zn).</w:t>
            </w:r>
          </w:p>
        </w:tc>
        <w:tc>
          <w:tcPr>
            <w:tcW w:w="4519" w:type="dxa"/>
            <w:vAlign w:val="center"/>
          </w:tcPr>
          <w:p w14:paraId="093B352F" w14:textId="325A4336" w:rsidR="004469AC" w:rsidRPr="004469AC" w:rsidRDefault="004469AC" w:rsidP="0007101D">
            <w:pPr>
              <w:spacing w:line="276" w:lineRule="auto"/>
              <w:ind w:firstLine="0"/>
              <w:rPr>
                <w:szCs w:val="28"/>
                <w:lang w:val="es-419" w:eastAsia="es-CO"/>
              </w:rPr>
            </w:pPr>
            <w:r w:rsidRPr="004469AC">
              <w:rPr>
                <w:szCs w:val="28"/>
                <w:lang w:val="es-419"/>
              </w:rPr>
              <w:t>Mejora fluidez, disminuye temperatura de fusión.</w:t>
            </w:r>
          </w:p>
        </w:tc>
        <w:tc>
          <w:tcPr>
            <w:tcW w:w="3321" w:type="dxa"/>
            <w:vAlign w:val="center"/>
          </w:tcPr>
          <w:p w14:paraId="3F73F18A" w14:textId="4BD140D0" w:rsidR="004469AC" w:rsidRPr="004469AC" w:rsidRDefault="004469AC" w:rsidP="0007101D">
            <w:pPr>
              <w:spacing w:line="276" w:lineRule="auto"/>
              <w:ind w:firstLine="0"/>
              <w:rPr>
                <w:szCs w:val="28"/>
                <w:lang w:val="es-419" w:eastAsia="es-CO"/>
              </w:rPr>
            </w:pPr>
            <w:r w:rsidRPr="004469AC">
              <w:rPr>
                <w:szCs w:val="28"/>
                <w:lang w:val="es-419"/>
              </w:rPr>
              <w:t>Oro 10k – 18k para fundición.</w:t>
            </w:r>
          </w:p>
        </w:tc>
      </w:tr>
      <w:tr w:rsidR="004469AC" w14:paraId="678E3709" w14:textId="77777777" w:rsidTr="0007101D">
        <w:tc>
          <w:tcPr>
            <w:tcW w:w="2122" w:type="dxa"/>
            <w:vAlign w:val="center"/>
          </w:tcPr>
          <w:p w14:paraId="2956F207" w14:textId="35B05ADF" w:rsidR="004469AC" w:rsidRPr="004469AC" w:rsidRDefault="004469AC" w:rsidP="0007101D">
            <w:pPr>
              <w:spacing w:line="276" w:lineRule="auto"/>
              <w:ind w:firstLine="0"/>
              <w:rPr>
                <w:b/>
                <w:bCs/>
                <w:szCs w:val="28"/>
                <w:lang w:val="es-419" w:eastAsia="es-CO"/>
              </w:rPr>
            </w:pPr>
            <w:r w:rsidRPr="004469AC">
              <w:rPr>
                <w:b/>
                <w:bCs/>
                <w:szCs w:val="28"/>
                <w:lang w:val="es-419"/>
              </w:rPr>
              <w:t>Níquel (Ni).</w:t>
            </w:r>
          </w:p>
        </w:tc>
        <w:tc>
          <w:tcPr>
            <w:tcW w:w="4519" w:type="dxa"/>
            <w:vAlign w:val="center"/>
          </w:tcPr>
          <w:p w14:paraId="078FCB71" w14:textId="499ADD13" w:rsidR="004469AC" w:rsidRPr="004469AC" w:rsidRDefault="004469AC" w:rsidP="0007101D">
            <w:pPr>
              <w:spacing w:line="276" w:lineRule="auto"/>
              <w:ind w:firstLine="0"/>
              <w:rPr>
                <w:szCs w:val="28"/>
                <w:lang w:val="es-419" w:eastAsia="es-CO"/>
              </w:rPr>
            </w:pPr>
            <w:r w:rsidRPr="004469AC">
              <w:rPr>
                <w:szCs w:val="28"/>
                <w:lang w:val="es-419"/>
              </w:rPr>
              <w:t>Blanqueador del oro; da dureza.</w:t>
            </w:r>
          </w:p>
        </w:tc>
        <w:tc>
          <w:tcPr>
            <w:tcW w:w="3321" w:type="dxa"/>
            <w:vAlign w:val="center"/>
          </w:tcPr>
          <w:p w14:paraId="327C59CF" w14:textId="5520075B" w:rsidR="004469AC" w:rsidRPr="004469AC" w:rsidRDefault="004469AC" w:rsidP="0007101D">
            <w:pPr>
              <w:spacing w:line="276" w:lineRule="auto"/>
              <w:ind w:firstLine="0"/>
              <w:rPr>
                <w:szCs w:val="28"/>
                <w:lang w:val="es-419" w:eastAsia="es-CO"/>
              </w:rPr>
            </w:pPr>
            <w:r w:rsidRPr="004469AC">
              <w:rPr>
                <w:szCs w:val="28"/>
                <w:lang w:val="es-419"/>
              </w:rPr>
              <w:t>Oro blanco (aunque puede causar alergias).</w:t>
            </w:r>
          </w:p>
        </w:tc>
      </w:tr>
      <w:tr w:rsidR="004469AC" w14:paraId="61BE779F" w14:textId="77777777" w:rsidTr="0007101D">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55E23021" w14:textId="48C705A6" w:rsidR="004469AC" w:rsidRPr="004469AC" w:rsidRDefault="004469AC" w:rsidP="0007101D">
            <w:pPr>
              <w:spacing w:line="276" w:lineRule="auto"/>
              <w:ind w:firstLine="0"/>
              <w:rPr>
                <w:b/>
                <w:bCs/>
                <w:szCs w:val="28"/>
                <w:lang w:val="es-419" w:eastAsia="es-CO"/>
              </w:rPr>
            </w:pPr>
            <w:r w:rsidRPr="004469AC">
              <w:rPr>
                <w:b/>
                <w:bCs/>
                <w:szCs w:val="28"/>
                <w:lang w:val="es-419"/>
              </w:rPr>
              <w:t>Paladio (Pd).</w:t>
            </w:r>
          </w:p>
        </w:tc>
        <w:tc>
          <w:tcPr>
            <w:tcW w:w="4519" w:type="dxa"/>
            <w:vAlign w:val="center"/>
          </w:tcPr>
          <w:p w14:paraId="615D565A" w14:textId="1630981C" w:rsidR="004469AC" w:rsidRPr="004469AC" w:rsidRDefault="004469AC" w:rsidP="0007101D">
            <w:pPr>
              <w:spacing w:line="276" w:lineRule="auto"/>
              <w:ind w:firstLine="0"/>
              <w:rPr>
                <w:szCs w:val="28"/>
                <w:lang w:val="es-419" w:eastAsia="es-CO"/>
              </w:rPr>
            </w:pPr>
            <w:r w:rsidRPr="004469AC">
              <w:rPr>
                <w:szCs w:val="28"/>
                <w:lang w:val="es-419"/>
              </w:rPr>
              <w:t xml:space="preserve">Blanqueador </w:t>
            </w:r>
            <w:r w:rsidRPr="00CF7800">
              <w:rPr>
                <w:rStyle w:val="Extranjerismo"/>
                <w:lang w:val="es-CO"/>
              </w:rPr>
              <w:t>premium</w:t>
            </w:r>
            <w:r w:rsidRPr="004469AC">
              <w:rPr>
                <w:szCs w:val="28"/>
                <w:lang w:val="es-419"/>
              </w:rPr>
              <w:t xml:space="preserve"> del oro; mayor pureza y resistencia.</w:t>
            </w:r>
          </w:p>
        </w:tc>
        <w:tc>
          <w:tcPr>
            <w:tcW w:w="3321" w:type="dxa"/>
            <w:vAlign w:val="center"/>
          </w:tcPr>
          <w:p w14:paraId="54C697E8" w14:textId="614825BD" w:rsidR="004469AC" w:rsidRPr="004469AC" w:rsidRDefault="004469AC" w:rsidP="0007101D">
            <w:pPr>
              <w:spacing w:line="276" w:lineRule="auto"/>
              <w:ind w:firstLine="0"/>
              <w:rPr>
                <w:szCs w:val="28"/>
                <w:lang w:val="es-419" w:eastAsia="es-CO"/>
              </w:rPr>
            </w:pPr>
            <w:r w:rsidRPr="004469AC">
              <w:rPr>
                <w:szCs w:val="28"/>
                <w:lang w:val="es-419"/>
              </w:rPr>
              <w:t>Oro blanco de alta gama.</w:t>
            </w:r>
          </w:p>
        </w:tc>
      </w:tr>
      <w:tr w:rsidR="004469AC" w14:paraId="265FD6A1" w14:textId="77777777" w:rsidTr="0007101D">
        <w:tc>
          <w:tcPr>
            <w:tcW w:w="2122" w:type="dxa"/>
            <w:vAlign w:val="center"/>
          </w:tcPr>
          <w:p w14:paraId="62FFEE85" w14:textId="27DCAD03" w:rsidR="004469AC" w:rsidRPr="004469AC" w:rsidRDefault="004469AC" w:rsidP="0007101D">
            <w:pPr>
              <w:spacing w:line="276" w:lineRule="auto"/>
              <w:ind w:firstLine="0"/>
              <w:rPr>
                <w:b/>
                <w:bCs/>
                <w:szCs w:val="28"/>
                <w:lang w:val="es-419" w:eastAsia="es-CO"/>
              </w:rPr>
            </w:pPr>
            <w:r w:rsidRPr="004469AC">
              <w:rPr>
                <w:b/>
                <w:bCs/>
                <w:szCs w:val="28"/>
                <w:lang w:val="es-419"/>
              </w:rPr>
              <w:t>Iridio / Rutenio (Ir/Ru).</w:t>
            </w:r>
          </w:p>
        </w:tc>
        <w:tc>
          <w:tcPr>
            <w:tcW w:w="4519" w:type="dxa"/>
            <w:vAlign w:val="center"/>
          </w:tcPr>
          <w:p w14:paraId="0F6E4367" w14:textId="57E60E66" w:rsidR="004469AC" w:rsidRPr="004469AC" w:rsidRDefault="004469AC" w:rsidP="0007101D">
            <w:pPr>
              <w:spacing w:line="276" w:lineRule="auto"/>
              <w:ind w:firstLine="0"/>
              <w:rPr>
                <w:szCs w:val="28"/>
                <w:lang w:val="es-419" w:eastAsia="es-CO"/>
              </w:rPr>
            </w:pPr>
            <w:r w:rsidRPr="004469AC">
              <w:rPr>
                <w:szCs w:val="28"/>
                <w:lang w:val="es-419"/>
              </w:rPr>
              <w:t>Refinadores de grano en platino.</w:t>
            </w:r>
          </w:p>
        </w:tc>
        <w:tc>
          <w:tcPr>
            <w:tcW w:w="3321" w:type="dxa"/>
            <w:vAlign w:val="center"/>
          </w:tcPr>
          <w:p w14:paraId="141C8D27" w14:textId="2FC355BE" w:rsidR="004469AC" w:rsidRPr="004469AC" w:rsidRDefault="004469AC" w:rsidP="0007101D">
            <w:pPr>
              <w:spacing w:line="276" w:lineRule="auto"/>
              <w:ind w:firstLine="0"/>
              <w:rPr>
                <w:szCs w:val="28"/>
                <w:lang w:val="es-419" w:eastAsia="es-CO"/>
              </w:rPr>
            </w:pPr>
            <w:r w:rsidRPr="004469AC">
              <w:rPr>
                <w:szCs w:val="28"/>
                <w:lang w:val="es-419"/>
              </w:rPr>
              <w:t>Platino 950.</w:t>
            </w:r>
          </w:p>
        </w:tc>
      </w:tr>
    </w:tbl>
    <w:p w14:paraId="32B0274A" w14:textId="457F03E4" w:rsidR="004469AC" w:rsidRDefault="004469AC" w:rsidP="004469AC">
      <w:pPr>
        <w:ind w:firstLine="0"/>
        <w:rPr>
          <w:lang w:val="es-419" w:eastAsia="es-CO"/>
        </w:rPr>
      </w:pPr>
      <w:r w:rsidRPr="004469AC">
        <w:rPr>
          <w:b/>
          <w:bCs/>
          <w:sz w:val="24"/>
          <w:szCs w:val="24"/>
          <w:lang w:val="es-419" w:eastAsia="es-CO"/>
        </w:rPr>
        <w:t>Fuente:</w:t>
      </w:r>
      <w:r w:rsidRPr="004469AC">
        <w:rPr>
          <w:sz w:val="24"/>
          <w:szCs w:val="24"/>
          <w:lang w:val="es-419" w:eastAsia="es-CO"/>
        </w:rPr>
        <w:t xml:space="preserve"> SENA 2025</w:t>
      </w:r>
      <w:r>
        <w:rPr>
          <w:lang w:val="es-419" w:eastAsia="es-CO"/>
        </w:rPr>
        <w:t>.</w:t>
      </w:r>
    </w:p>
    <w:p w14:paraId="0C55753B" w14:textId="0AC8A985" w:rsidR="004469AC" w:rsidRDefault="004469AC" w:rsidP="004469AC">
      <w:pPr>
        <w:spacing w:before="0" w:after="160" w:line="259" w:lineRule="auto"/>
        <w:ind w:firstLine="0"/>
        <w:rPr>
          <w:lang w:val="es-419" w:eastAsia="es-CO"/>
        </w:rPr>
      </w:pPr>
      <w:r>
        <w:rPr>
          <w:lang w:val="es-419" w:eastAsia="es-CO"/>
        </w:rPr>
        <w:br w:type="page"/>
      </w:r>
    </w:p>
    <w:p w14:paraId="2D62A9D2" w14:textId="2EAA9059" w:rsidR="004469AC" w:rsidRDefault="004469AC" w:rsidP="004469AC">
      <w:pPr>
        <w:pStyle w:val="Ttulo1"/>
      </w:pPr>
      <w:bookmarkStart w:id="6" w:name="_Toc217031654"/>
      <w:r>
        <w:lastRenderedPageBreak/>
        <w:t>Ley de un metal precioso</w:t>
      </w:r>
      <w:bookmarkEnd w:id="6"/>
    </w:p>
    <w:p w14:paraId="118570FF" w14:textId="05EC766E" w:rsidR="004469AC" w:rsidRPr="004469AC" w:rsidRDefault="004469AC" w:rsidP="004469AC">
      <w:pPr>
        <w:rPr>
          <w:lang w:val="es-419" w:eastAsia="es-CO"/>
        </w:rPr>
      </w:pPr>
      <w:r w:rsidRPr="004469AC">
        <w:rPr>
          <w:lang w:val="es-419" w:eastAsia="es-CO"/>
        </w:rPr>
        <w:t xml:space="preserve">La ley de un metal precioso constituye uno de los parámetros fundamentales para garantizar la autenticidad, calidad y valor comercial de las aleaciones utilizadas en joyería. Este estándar expresa el grado de pureza del metal contenido en una pieza, lo cual influye directamente en sus propiedades físicas, químicas y estéticas, así como en su comportamiento durante los procesos de fundición, laminado, soldadura y acabado. </w:t>
      </w:r>
    </w:p>
    <w:p w14:paraId="636D3D6D" w14:textId="5B880531" w:rsidR="004469AC" w:rsidRPr="004469AC" w:rsidRDefault="004469AC" w:rsidP="004469AC">
      <w:pPr>
        <w:rPr>
          <w:lang w:val="es-419" w:eastAsia="es-CO"/>
        </w:rPr>
      </w:pPr>
      <w:r w:rsidRPr="004469AC">
        <w:rPr>
          <w:lang w:val="es-419" w:eastAsia="es-CO"/>
        </w:rPr>
        <w:t>Comprender la ley es esencial tanto para el joyero como para el consumidor, ya que asegura transparencia en el mercado, facilita el control técnico sobre la composición de las aleaciones y permite cumplir con las normas nacionales e internacionales que regulan la fabricación y comercialización de productos de metales preciosos.</w:t>
      </w:r>
    </w:p>
    <w:p w14:paraId="549C048E" w14:textId="70DA689E" w:rsidR="004469AC" w:rsidRPr="004469AC" w:rsidRDefault="004469AC" w:rsidP="004469AC">
      <w:pPr>
        <w:rPr>
          <w:lang w:val="es-419" w:eastAsia="es-CO"/>
        </w:rPr>
      </w:pPr>
      <w:r w:rsidRPr="004469AC">
        <w:rPr>
          <w:lang w:val="es-419" w:eastAsia="es-CO"/>
        </w:rPr>
        <w:t>En este capítulo, dominar este concepto permite realizar formulaciones precisas, validar la calidad del lingote y garantizar que la pieza final cumpla con los estándares exigidos en la industria.</w:t>
      </w:r>
    </w:p>
    <w:p w14:paraId="105CFE5F" w14:textId="7F64ECFB" w:rsidR="00DC2624" w:rsidRDefault="004469AC" w:rsidP="004469AC">
      <w:pPr>
        <w:pStyle w:val="Ttulo2"/>
      </w:pPr>
      <w:bookmarkStart w:id="7" w:name="_Toc217031655"/>
      <w:r>
        <w:t>2.1 Concepto</w:t>
      </w:r>
      <w:bookmarkEnd w:id="7"/>
    </w:p>
    <w:p w14:paraId="45AE189A" w14:textId="146391B8" w:rsidR="004469AC" w:rsidRPr="004469AC" w:rsidRDefault="004469AC" w:rsidP="00A66AC3">
      <w:pPr>
        <w:rPr>
          <w:lang w:val="es-419" w:eastAsia="es-CO"/>
        </w:rPr>
      </w:pPr>
      <w:r w:rsidRPr="004469AC">
        <w:rPr>
          <w:lang w:val="es-419" w:eastAsia="es-CO"/>
        </w:rPr>
        <w:t>La ley de un metal precioso es la medida de pureza que indica la proporción de metal fino presente en una aleación, expresada comúnmente en milésimas (‰) o kilates (k) según el metal y la normativa utilizada. En milésimas, la ley se representa como el número de partes de metal puro contenido en 1000 partes de aleación; por ejemplo, una pieza marcada como 925 contiene 925 partes de plata pura por cada 1000 y 75 partes de otros metales, generalmente cobre. En el sistema de kilates, aplicado principalmente al oro, la ley se expresa sobre una base de 24 partes; así, un oro 18k corresponde al 75 % de oro fino.</w:t>
      </w:r>
    </w:p>
    <w:p w14:paraId="1B93C4BB" w14:textId="42F2A75C" w:rsidR="004469AC" w:rsidRDefault="004469AC" w:rsidP="004469AC">
      <w:pPr>
        <w:rPr>
          <w:lang w:val="es-419" w:eastAsia="es-CO"/>
        </w:rPr>
      </w:pPr>
      <w:r w:rsidRPr="004469AC">
        <w:rPr>
          <w:lang w:val="es-419" w:eastAsia="es-CO"/>
        </w:rPr>
        <w:lastRenderedPageBreak/>
        <w:t>La ley no solo determina la pureza, sino que también establece características funcionales del material, ya que la cantidad y el tipo de metales de aleación modifican el color, la dureza, la resistencia, el punto de fusión y el valor económico de la pieza. Además, constituye un requisito legal en muchos países, donde la normativa exige marcar o sellar las piezas con su ley correspondiente para asegurar la veracidad del contenido metálico y proteger al comprador. En joyería profesional, conocer y controlar la ley es indispensable para formular aleaciones correctas, realizar análisis de calidad del lingote y asegurar que el producto final cumpla con los estándares técnicos y comerciales vigentes.</w:t>
      </w:r>
    </w:p>
    <w:p w14:paraId="2A68F3A6" w14:textId="5754BAA0" w:rsidR="00A66AC3" w:rsidRDefault="00A66AC3" w:rsidP="00A66AC3">
      <w:pPr>
        <w:pStyle w:val="Ttulo2"/>
      </w:pPr>
      <w:bookmarkStart w:id="8" w:name="_Toc217031656"/>
      <w:r>
        <w:t>2.2 Clases</w:t>
      </w:r>
      <w:bookmarkEnd w:id="8"/>
    </w:p>
    <w:p w14:paraId="57C757D8" w14:textId="5CAB56E5" w:rsidR="00A66AC3" w:rsidRDefault="00A66AC3" w:rsidP="00A66AC3">
      <w:pPr>
        <w:rPr>
          <w:lang w:val="es-419" w:eastAsia="es-CO"/>
        </w:rPr>
      </w:pPr>
      <w:r w:rsidRPr="00A66AC3">
        <w:rPr>
          <w:lang w:val="es-419" w:eastAsia="es-CO"/>
        </w:rPr>
        <w:t>Las clases de leyes se refieren a las formas o sistemas utilizados para expresar la pureza de los metales preciosos, así como a las diferentes categorías de pureza oficialmente aceptadas para oro, plata y platino. A continuación, se presentan de manera estructurada las clases más utilizadas y reconocidas internacionalmente.</w:t>
      </w:r>
    </w:p>
    <w:p w14:paraId="691B0C9B" w14:textId="795DDAEA" w:rsidR="00A66AC3" w:rsidRDefault="00A66AC3" w:rsidP="00A66AC3">
      <w:pPr>
        <w:pStyle w:val="Tabla"/>
        <w:rPr>
          <w:lang w:val="es-419" w:eastAsia="es-CO"/>
        </w:rPr>
      </w:pPr>
      <w:r>
        <w:rPr>
          <w:lang w:val="es-419" w:eastAsia="es-CO"/>
        </w:rPr>
        <w:t>Clases de ley</w:t>
      </w:r>
    </w:p>
    <w:tbl>
      <w:tblPr>
        <w:tblStyle w:val="SENA"/>
        <w:tblW w:w="0" w:type="auto"/>
        <w:tblLook w:val="04A0" w:firstRow="1" w:lastRow="0" w:firstColumn="1" w:lastColumn="0" w:noHBand="0" w:noVBand="1"/>
        <w:tblCaption w:val="Tabla 3. Clases de ley"/>
        <w:tblDescription w:val="En la tabla 3 se describen las clases de ley refiriéndose a las formas o sistemas utilizados para expresar la pureza del metal precioso. En ella se anuncian los conceptos, ejemplos y usos de las diferentes clases de ley. "/>
      </w:tblPr>
      <w:tblGrid>
        <w:gridCol w:w="2122"/>
        <w:gridCol w:w="2764"/>
        <w:gridCol w:w="2462"/>
        <w:gridCol w:w="2614"/>
      </w:tblGrid>
      <w:tr w:rsidR="00A66AC3" w14:paraId="21591858" w14:textId="77777777" w:rsidTr="0007101D">
        <w:trPr>
          <w:cnfStyle w:val="100000000000" w:firstRow="1" w:lastRow="0" w:firstColumn="0" w:lastColumn="0" w:oddVBand="0" w:evenVBand="0" w:oddHBand="0" w:evenHBand="0" w:firstRowFirstColumn="0" w:firstRowLastColumn="0" w:lastRowFirstColumn="0" w:lastRowLastColumn="0"/>
          <w:tblHeader/>
        </w:trPr>
        <w:tc>
          <w:tcPr>
            <w:tcW w:w="2122" w:type="dxa"/>
            <w:vAlign w:val="center"/>
          </w:tcPr>
          <w:p w14:paraId="1AC22726" w14:textId="3306B74C" w:rsidR="00A66AC3" w:rsidRPr="00A66AC3" w:rsidRDefault="00A66AC3" w:rsidP="0007101D">
            <w:pPr>
              <w:spacing w:line="276" w:lineRule="auto"/>
              <w:ind w:firstLine="0"/>
              <w:jc w:val="center"/>
              <w:rPr>
                <w:rFonts w:asciiTheme="minorHAnsi" w:hAnsiTheme="minorHAnsi" w:cstheme="minorHAnsi"/>
                <w:szCs w:val="28"/>
                <w:lang w:val="es-419" w:eastAsia="es-CO"/>
              </w:rPr>
            </w:pPr>
            <w:r w:rsidRPr="00A66AC3">
              <w:rPr>
                <w:rFonts w:asciiTheme="minorHAnsi" w:hAnsiTheme="minorHAnsi" w:cstheme="minorHAnsi"/>
                <w:szCs w:val="28"/>
              </w:rPr>
              <w:t>Clase de ley</w:t>
            </w:r>
          </w:p>
        </w:tc>
        <w:tc>
          <w:tcPr>
            <w:tcW w:w="2764" w:type="dxa"/>
            <w:vAlign w:val="center"/>
          </w:tcPr>
          <w:p w14:paraId="25648E8F" w14:textId="23B2BCDF" w:rsidR="00A66AC3" w:rsidRPr="00A66AC3" w:rsidRDefault="00A66AC3" w:rsidP="0007101D">
            <w:pPr>
              <w:spacing w:line="276" w:lineRule="auto"/>
              <w:ind w:firstLine="0"/>
              <w:jc w:val="center"/>
              <w:rPr>
                <w:rFonts w:asciiTheme="minorHAnsi" w:hAnsiTheme="minorHAnsi" w:cstheme="minorHAnsi"/>
                <w:szCs w:val="28"/>
                <w:lang w:val="es-419" w:eastAsia="es-CO"/>
              </w:rPr>
            </w:pPr>
            <w:r w:rsidRPr="00A66AC3">
              <w:rPr>
                <w:rFonts w:asciiTheme="minorHAnsi" w:hAnsiTheme="minorHAnsi" w:cstheme="minorHAnsi"/>
                <w:szCs w:val="28"/>
              </w:rPr>
              <w:t>Concepto</w:t>
            </w:r>
          </w:p>
        </w:tc>
        <w:tc>
          <w:tcPr>
            <w:tcW w:w="2462" w:type="dxa"/>
            <w:vAlign w:val="center"/>
          </w:tcPr>
          <w:p w14:paraId="1DBDCECE" w14:textId="1B047DD2" w:rsidR="00A66AC3" w:rsidRPr="00A66AC3" w:rsidRDefault="00A66AC3" w:rsidP="0007101D">
            <w:pPr>
              <w:spacing w:line="276" w:lineRule="auto"/>
              <w:ind w:firstLine="0"/>
              <w:jc w:val="center"/>
              <w:rPr>
                <w:rFonts w:asciiTheme="minorHAnsi" w:hAnsiTheme="minorHAnsi" w:cstheme="minorHAnsi"/>
                <w:szCs w:val="28"/>
                <w:lang w:val="es-419" w:eastAsia="es-CO"/>
              </w:rPr>
            </w:pPr>
            <w:r w:rsidRPr="00A66AC3">
              <w:rPr>
                <w:rFonts w:asciiTheme="minorHAnsi" w:hAnsiTheme="minorHAnsi" w:cstheme="minorHAnsi"/>
                <w:szCs w:val="28"/>
              </w:rPr>
              <w:t>Ejemplo</w:t>
            </w:r>
          </w:p>
        </w:tc>
        <w:tc>
          <w:tcPr>
            <w:tcW w:w="2614" w:type="dxa"/>
            <w:vAlign w:val="center"/>
          </w:tcPr>
          <w:p w14:paraId="15B379EC" w14:textId="165BADB8" w:rsidR="00A66AC3" w:rsidRPr="00A66AC3" w:rsidRDefault="00A66AC3" w:rsidP="0007101D">
            <w:pPr>
              <w:spacing w:line="276" w:lineRule="auto"/>
              <w:ind w:firstLine="0"/>
              <w:jc w:val="center"/>
              <w:rPr>
                <w:rFonts w:asciiTheme="minorHAnsi" w:hAnsiTheme="minorHAnsi" w:cstheme="minorHAnsi"/>
                <w:szCs w:val="28"/>
                <w:lang w:val="es-419" w:eastAsia="es-CO"/>
              </w:rPr>
            </w:pPr>
            <w:r w:rsidRPr="00A66AC3">
              <w:rPr>
                <w:rFonts w:asciiTheme="minorHAnsi" w:hAnsiTheme="minorHAnsi" w:cstheme="minorHAnsi"/>
                <w:szCs w:val="28"/>
              </w:rPr>
              <w:t>Usos</w:t>
            </w:r>
          </w:p>
        </w:tc>
      </w:tr>
      <w:tr w:rsidR="00A66AC3" w14:paraId="6AFC063E" w14:textId="77777777" w:rsidTr="0007101D">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7207B7FD" w14:textId="562429CF" w:rsidR="00A66AC3" w:rsidRPr="00A66AC3" w:rsidRDefault="00A66AC3" w:rsidP="0007101D">
            <w:pPr>
              <w:spacing w:line="276" w:lineRule="auto"/>
              <w:ind w:firstLine="0"/>
              <w:rPr>
                <w:rFonts w:asciiTheme="minorHAnsi" w:hAnsiTheme="minorHAnsi" w:cstheme="minorHAnsi"/>
                <w:b/>
                <w:bCs/>
                <w:szCs w:val="28"/>
                <w:lang w:val="es-419" w:eastAsia="es-CO"/>
              </w:rPr>
            </w:pPr>
            <w:r w:rsidRPr="00A66AC3">
              <w:rPr>
                <w:rFonts w:asciiTheme="minorHAnsi" w:hAnsiTheme="minorHAnsi" w:cstheme="minorHAnsi"/>
                <w:b/>
                <w:bCs/>
                <w:szCs w:val="28"/>
              </w:rPr>
              <w:t>Milésimas (‰).</w:t>
            </w:r>
          </w:p>
        </w:tc>
        <w:tc>
          <w:tcPr>
            <w:tcW w:w="2764" w:type="dxa"/>
            <w:vAlign w:val="center"/>
          </w:tcPr>
          <w:p w14:paraId="2D2A64D0" w14:textId="4464CC5B" w:rsidR="00A66AC3" w:rsidRPr="00A66AC3" w:rsidRDefault="00A66AC3" w:rsidP="0007101D">
            <w:pPr>
              <w:spacing w:before="0" w:after="0" w:line="276" w:lineRule="auto"/>
              <w:ind w:firstLine="0"/>
              <w:rPr>
                <w:rFonts w:asciiTheme="minorHAnsi" w:hAnsiTheme="minorHAnsi" w:cstheme="minorHAnsi"/>
                <w:szCs w:val="28"/>
                <w:lang w:val="es-419" w:eastAsia="es-CO"/>
              </w:rPr>
            </w:pPr>
            <w:r w:rsidRPr="00A66AC3">
              <w:rPr>
                <w:rFonts w:asciiTheme="minorHAnsi" w:hAnsiTheme="minorHAnsi" w:cstheme="minorHAnsi"/>
                <w:szCs w:val="28"/>
              </w:rPr>
              <w:t>Es la clase de ley más empleada a nivel mundial. Define cuántas partes de metal precioso puro hay por cada 1.000 partes de aleación.</w:t>
            </w:r>
          </w:p>
        </w:tc>
        <w:tc>
          <w:tcPr>
            <w:tcW w:w="2462" w:type="dxa"/>
            <w:vAlign w:val="center"/>
          </w:tcPr>
          <w:p w14:paraId="7C8A6D79" w14:textId="77777777" w:rsidR="00A66AC3" w:rsidRDefault="00A66AC3" w:rsidP="0007101D">
            <w:pPr>
              <w:pStyle w:val="Prrafodelista"/>
              <w:numPr>
                <w:ilvl w:val="0"/>
                <w:numId w:val="50"/>
              </w:numPr>
              <w:spacing w:before="0" w:after="0" w:line="276" w:lineRule="auto"/>
              <w:rPr>
                <w:rFonts w:cstheme="minorHAnsi"/>
                <w:szCs w:val="28"/>
              </w:rPr>
            </w:pPr>
            <w:r w:rsidRPr="00A66AC3">
              <w:rPr>
                <w:rFonts w:cstheme="minorHAnsi"/>
                <w:szCs w:val="28"/>
              </w:rPr>
              <w:t>Ley 999 ‰:  99,9 % puro.</w:t>
            </w:r>
          </w:p>
          <w:p w14:paraId="73EC5302" w14:textId="77777777" w:rsidR="00A66AC3" w:rsidRDefault="00A66AC3" w:rsidP="0007101D">
            <w:pPr>
              <w:pStyle w:val="Prrafodelista"/>
              <w:numPr>
                <w:ilvl w:val="0"/>
                <w:numId w:val="50"/>
              </w:numPr>
              <w:spacing w:before="0" w:after="0" w:line="276" w:lineRule="auto"/>
              <w:rPr>
                <w:rFonts w:cstheme="minorHAnsi"/>
                <w:szCs w:val="28"/>
              </w:rPr>
            </w:pPr>
            <w:r w:rsidRPr="00A66AC3">
              <w:rPr>
                <w:rFonts w:cstheme="minorHAnsi"/>
                <w:szCs w:val="28"/>
              </w:rPr>
              <w:t>Ley 950 ‰: 95 % puro.</w:t>
            </w:r>
          </w:p>
          <w:p w14:paraId="59895B61" w14:textId="77777777" w:rsidR="00A66AC3" w:rsidRDefault="00A66AC3" w:rsidP="0007101D">
            <w:pPr>
              <w:pStyle w:val="Prrafodelista"/>
              <w:numPr>
                <w:ilvl w:val="0"/>
                <w:numId w:val="50"/>
              </w:numPr>
              <w:spacing w:before="0" w:after="0" w:line="276" w:lineRule="auto"/>
              <w:rPr>
                <w:rFonts w:cstheme="minorHAnsi"/>
                <w:szCs w:val="28"/>
              </w:rPr>
            </w:pPr>
            <w:r w:rsidRPr="00A66AC3">
              <w:rPr>
                <w:rFonts w:cstheme="minorHAnsi"/>
                <w:szCs w:val="28"/>
              </w:rPr>
              <w:t>Ley 925 ‰: 92,5 % puro.</w:t>
            </w:r>
          </w:p>
          <w:p w14:paraId="4E6A5BCC" w14:textId="5E03F98C" w:rsidR="00A66AC3" w:rsidRPr="00A66AC3" w:rsidRDefault="00A66AC3" w:rsidP="0007101D">
            <w:pPr>
              <w:pStyle w:val="Prrafodelista"/>
              <w:numPr>
                <w:ilvl w:val="0"/>
                <w:numId w:val="50"/>
              </w:numPr>
              <w:spacing w:before="0" w:after="0" w:line="276" w:lineRule="auto"/>
              <w:rPr>
                <w:rFonts w:cstheme="minorHAnsi"/>
                <w:szCs w:val="28"/>
              </w:rPr>
            </w:pPr>
            <w:r w:rsidRPr="00A66AC3">
              <w:rPr>
                <w:rFonts w:cstheme="minorHAnsi"/>
                <w:szCs w:val="28"/>
              </w:rPr>
              <w:t>Ley 750 ‰: 75 % puro.</w:t>
            </w:r>
          </w:p>
        </w:tc>
        <w:tc>
          <w:tcPr>
            <w:tcW w:w="2614" w:type="dxa"/>
            <w:vAlign w:val="center"/>
          </w:tcPr>
          <w:p w14:paraId="2CB22D1D" w14:textId="77777777" w:rsidR="00A66AC3" w:rsidRDefault="00A66AC3" w:rsidP="0007101D">
            <w:pPr>
              <w:pStyle w:val="Prrafodelista"/>
              <w:numPr>
                <w:ilvl w:val="0"/>
                <w:numId w:val="49"/>
              </w:numPr>
              <w:spacing w:before="0" w:after="0" w:line="276" w:lineRule="auto"/>
              <w:rPr>
                <w:rFonts w:asciiTheme="minorHAnsi" w:hAnsiTheme="minorHAnsi" w:cstheme="minorHAnsi"/>
                <w:szCs w:val="28"/>
                <w:lang w:val="es-419"/>
              </w:rPr>
            </w:pPr>
            <w:r w:rsidRPr="00A66AC3">
              <w:rPr>
                <w:rFonts w:asciiTheme="minorHAnsi" w:hAnsiTheme="minorHAnsi" w:cstheme="minorHAnsi"/>
                <w:szCs w:val="28"/>
                <w:lang w:val="es-419"/>
              </w:rPr>
              <w:t>Sistema obligatorio en Europa, México, Ecuador y otros países latinoamericanos.</w:t>
            </w:r>
          </w:p>
          <w:p w14:paraId="615091F3" w14:textId="5FB7E3FC" w:rsidR="00A66AC3" w:rsidRPr="00A66AC3" w:rsidRDefault="00A66AC3" w:rsidP="0007101D">
            <w:pPr>
              <w:pStyle w:val="Prrafodelista"/>
              <w:numPr>
                <w:ilvl w:val="0"/>
                <w:numId w:val="49"/>
              </w:numPr>
              <w:spacing w:before="0" w:after="0" w:line="276" w:lineRule="auto"/>
              <w:rPr>
                <w:rFonts w:asciiTheme="minorHAnsi" w:hAnsiTheme="minorHAnsi" w:cstheme="minorHAnsi"/>
                <w:szCs w:val="28"/>
                <w:lang w:val="es-419"/>
              </w:rPr>
            </w:pPr>
            <w:r w:rsidRPr="00A66AC3">
              <w:rPr>
                <w:rFonts w:cstheme="minorHAnsi"/>
                <w:szCs w:val="28"/>
                <w:lang w:val="es-419"/>
              </w:rPr>
              <w:t>Aplicable a oro, plata y platino.</w:t>
            </w:r>
          </w:p>
        </w:tc>
      </w:tr>
      <w:tr w:rsidR="00A66AC3" w14:paraId="2EB5E965" w14:textId="77777777" w:rsidTr="0007101D">
        <w:tc>
          <w:tcPr>
            <w:tcW w:w="2122" w:type="dxa"/>
            <w:vAlign w:val="center"/>
          </w:tcPr>
          <w:p w14:paraId="61887919" w14:textId="1F5D4904" w:rsidR="00A66AC3" w:rsidRPr="00A66AC3" w:rsidRDefault="00A66AC3" w:rsidP="0007101D">
            <w:pPr>
              <w:spacing w:line="276" w:lineRule="auto"/>
              <w:ind w:firstLine="0"/>
              <w:rPr>
                <w:rFonts w:asciiTheme="minorHAnsi" w:hAnsiTheme="minorHAnsi" w:cstheme="minorHAnsi"/>
                <w:b/>
                <w:bCs/>
                <w:szCs w:val="28"/>
                <w:lang w:val="es-419" w:eastAsia="es-CO"/>
              </w:rPr>
            </w:pPr>
            <w:r w:rsidRPr="00A66AC3">
              <w:rPr>
                <w:rFonts w:asciiTheme="minorHAnsi" w:hAnsiTheme="minorHAnsi" w:cstheme="minorHAnsi"/>
                <w:b/>
                <w:bCs/>
                <w:szCs w:val="28"/>
              </w:rPr>
              <w:lastRenderedPageBreak/>
              <w:t>Kilates (K).</w:t>
            </w:r>
          </w:p>
        </w:tc>
        <w:tc>
          <w:tcPr>
            <w:tcW w:w="2764" w:type="dxa"/>
            <w:vAlign w:val="center"/>
          </w:tcPr>
          <w:p w14:paraId="4B9AA898" w14:textId="58C6DC58" w:rsidR="00A66AC3" w:rsidRPr="00A66AC3" w:rsidRDefault="00A66AC3" w:rsidP="0007101D">
            <w:pPr>
              <w:spacing w:line="276" w:lineRule="auto"/>
              <w:ind w:firstLine="0"/>
              <w:rPr>
                <w:rFonts w:asciiTheme="minorHAnsi" w:hAnsiTheme="minorHAnsi" w:cstheme="minorHAnsi"/>
                <w:szCs w:val="28"/>
                <w:lang w:val="es-419" w:eastAsia="es-CO"/>
              </w:rPr>
            </w:pPr>
            <w:r w:rsidRPr="00A66AC3">
              <w:rPr>
                <w:rFonts w:asciiTheme="minorHAnsi" w:hAnsiTheme="minorHAnsi" w:cstheme="minorHAnsi"/>
                <w:szCs w:val="28"/>
              </w:rPr>
              <w:t>Clase de ley usada solo para el oro, basada en un sistema de 24 partes.</w:t>
            </w:r>
          </w:p>
        </w:tc>
        <w:tc>
          <w:tcPr>
            <w:tcW w:w="2462" w:type="dxa"/>
            <w:vAlign w:val="center"/>
          </w:tcPr>
          <w:p w14:paraId="5FFFF728" w14:textId="77777777" w:rsidR="00A66AC3" w:rsidRPr="00A66AC3" w:rsidRDefault="00A66AC3" w:rsidP="0007101D">
            <w:pPr>
              <w:pStyle w:val="Prrafodelista"/>
              <w:numPr>
                <w:ilvl w:val="0"/>
                <w:numId w:val="50"/>
              </w:numPr>
              <w:spacing w:before="0" w:after="0" w:line="276" w:lineRule="auto"/>
              <w:rPr>
                <w:rFonts w:cstheme="minorHAnsi"/>
                <w:szCs w:val="28"/>
              </w:rPr>
            </w:pPr>
            <w:r w:rsidRPr="00A66AC3">
              <w:rPr>
                <w:rFonts w:cstheme="minorHAnsi"/>
                <w:szCs w:val="28"/>
              </w:rPr>
              <w:t>24K: 999‰ (oro casi puro).</w:t>
            </w:r>
          </w:p>
          <w:p w14:paraId="79B9958A" w14:textId="77777777" w:rsidR="00A66AC3" w:rsidRPr="00A66AC3" w:rsidRDefault="00A66AC3" w:rsidP="0007101D">
            <w:pPr>
              <w:pStyle w:val="Prrafodelista"/>
              <w:numPr>
                <w:ilvl w:val="0"/>
                <w:numId w:val="50"/>
              </w:numPr>
              <w:spacing w:before="0" w:after="0" w:line="276" w:lineRule="auto"/>
              <w:rPr>
                <w:rFonts w:cstheme="minorHAnsi"/>
                <w:szCs w:val="28"/>
              </w:rPr>
            </w:pPr>
            <w:r w:rsidRPr="00A66AC3">
              <w:rPr>
                <w:rFonts w:cstheme="minorHAnsi"/>
                <w:szCs w:val="28"/>
              </w:rPr>
              <w:t>22K: 916‰.</w:t>
            </w:r>
          </w:p>
          <w:p w14:paraId="5FAAD16E" w14:textId="77777777" w:rsidR="00A66AC3" w:rsidRPr="00A66AC3" w:rsidRDefault="00A66AC3" w:rsidP="0007101D">
            <w:pPr>
              <w:pStyle w:val="Prrafodelista"/>
              <w:numPr>
                <w:ilvl w:val="0"/>
                <w:numId w:val="50"/>
              </w:numPr>
              <w:spacing w:before="0" w:after="0" w:line="276" w:lineRule="auto"/>
              <w:rPr>
                <w:rFonts w:cstheme="minorHAnsi"/>
                <w:szCs w:val="28"/>
              </w:rPr>
            </w:pPr>
            <w:r w:rsidRPr="00A66AC3">
              <w:rPr>
                <w:rFonts w:cstheme="minorHAnsi"/>
                <w:szCs w:val="28"/>
              </w:rPr>
              <w:t>18K: 750‰.</w:t>
            </w:r>
          </w:p>
          <w:p w14:paraId="3731645E" w14:textId="77777777" w:rsidR="00A66AC3" w:rsidRPr="00A66AC3" w:rsidRDefault="00A66AC3" w:rsidP="0007101D">
            <w:pPr>
              <w:pStyle w:val="Prrafodelista"/>
              <w:numPr>
                <w:ilvl w:val="0"/>
                <w:numId w:val="50"/>
              </w:numPr>
              <w:spacing w:before="0" w:after="0" w:line="276" w:lineRule="auto"/>
              <w:rPr>
                <w:rFonts w:cstheme="minorHAnsi"/>
                <w:szCs w:val="28"/>
              </w:rPr>
            </w:pPr>
            <w:r w:rsidRPr="00A66AC3">
              <w:rPr>
                <w:rFonts w:cstheme="minorHAnsi"/>
                <w:szCs w:val="28"/>
              </w:rPr>
              <w:t>14K: 585‰.</w:t>
            </w:r>
          </w:p>
          <w:p w14:paraId="0742BA5F" w14:textId="7CE44A34" w:rsidR="00A66AC3" w:rsidRPr="00A66AC3" w:rsidRDefault="00A66AC3" w:rsidP="0007101D">
            <w:pPr>
              <w:pStyle w:val="Prrafodelista"/>
              <w:numPr>
                <w:ilvl w:val="0"/>
                <w:numId w:val="50"/>
              </w:numPr>
              <w:spacing w:before="0" w:after="0" w:line="276" w:lineRule="auto"/>
              <w:rPr>
                <w:rFonts w:asciiTheme="minorHAnsi" w:hAnsiTheme="minorHAnsi" w:cstheme="minorHAnsi"/>
                <w:szCs w:val="28"/>
                <w:lang w:val="es-419" w:eastAsia="es-CO"/>
              </w:rPr>
            </w:pPr>
            <w:r w:rsidRPr="00A66AC3">
              <w:rPr>
                <w:rFonts w:cstheme="minorHAnsi"/>
                <w:szCs w:val="28"/>
              </w:rPr>
              <w:t>10K: 417‰.</w:t>
            </w:r>
          </w:p>
        </w:tc>
        <w:tc>
          <w:tcPr>
            <w:tcW w:w="2614" w:type="dxa"/>
            <w:vAlign w:val="center"/>
          </w:tcPr>
          <w:p w14:paraId="25F47840" w14:textId="5CFFA7D9" w:rsidR="00A66AC3" w:rsidRPr="00A66AC3" w:rsidRDefault="00A66AC3" w:rsidP="0007101D">
            <w:pPr>
              <w:pStyle w:val="Prrafodelista"/>
              <w:numPr>
                <w:ilvl w:val="0"/>
                <w:numId w:val="49"/>
              </w:numPr>
              <w:spacing w:before="0" w:after="0" w:line="276" w:lineRule="auto"/>
              <w:rPr>
                <w:rFonts w:asciiTheme="minorHAnsi" w:hAnsiTheme="minorHAnsi" w:cstheme="minorHAnsi"/>
                <w:szCs w:val="28"/>
                <w:lang w:val="es-419" w:eastAsia="es-CO"/>
              </w:rPr>
            </w:pPr>
            <w:r w:rsidRPr="00A66AC3">
              <w:rPr>
                <w:rFonts w:asciiTheme="minorHAnsi" w:hAnsiTheme="minorHAnsi" w:cstheme="minorHAnsi"/>
                <w:szCs w:val="28"/>
                <w:lang w:val="es-419"/>
              </w:rPr>
              <w:t>América Latina, Estados Unidos, India, Medio Oriente.</w:t>
            </w:r>
          </w:p>
        </w:tc>
      </w:tr>
      <w:tr w:rsidR="00A66AC3" w14:paraId="2E3B95BF" w14:textId="77777777" w:rsidTr="0007101D">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13C79FBC" w14:textId="56D70C84" w:rsidR="00A66AC3" w:rsidRPr="00A66AC3" w:rsidRDefault="00A66AC3" w:rsidP="0007101D">
            <w:pPr>
              <w:spacing w:line="276" w:lineRule="auto"/>
              <w:ind w:firstLine="0"/>
              <w:rPr>
                <w:rFonts w:asciiTheme="minorHAnsi" w:hAnsiTheme="minorHAnsi" w:cstheme="minorHAnsi"/>
                <w:b/>
                <w:bCs/>
                <w:szCs w:val="28"/>
                <w:lang w:val="es-419" w:eastAsia="es-CO"/>
              </w:rPr>
            </w:pPr>
            <w:r w:rsidRPr="00A66AC3">
              <w:rPr>
                <w:rFonts w:asciiTheme="minorHAnsi" w:hAnsiTheme="minorHAnsi" w:cstheme="minorHAnsi"/>
                <w:b/>
                <w:bCs/>
                <w:szCs w:val="28"/>
              </w:rPr>
              <w:t>ISO (Norma ISO 9202).</w:t>
            </w:r>
          </w:p>
        </w:tc>
        <w:tc>
          <w:tcPr>
            <w:tcW w:w="2764" w:type="dxa"/>
            <w:vAlign w:val="center"/>
          </w:tcPr>
          <w:p w14:paraId="6C47B32E" w14:textId="1308183F" w:rsidR="00A66AC3" w:rsidRPr="00A66AC3" w:rsidRDefault="00A66AC3" w:rsidP="0007101D">
            <w:pPr>
              <w:spacing w:line="276" w:lineRule="auto"/>
              <w:ind w:firstLine="0"/>
              <w:rPr>
                <w:rFonts w:asciiTheme="minorHAnsi" w:hAnsiTheme="minorHAnsi" w:cstheme="minorHAnsi"/>
                <w:szCs w:val="28"/>
                <w:lang w:val="es-419" w:eastAsia="es-CO"/>
              </w:rPr>
            </w:pPr>
            <w:r w:rsidRPr="00A66AC3">
              <w:rPr>
                <w:rFonts w:asciiTheme="minorHAnsi" w:hAnsiTheme="minorHAnsi" w:cstheme="minorHAnsi"/>
                <w:szCs w:val="28"/>
              </w:rPr>
              <w:t>Clase de ley basada en la norma internacional que define leyes mínimas estándar aceptadas mundialmente.</w:t>
            </w:r>
          </w:p>
        </w:tc>
        <w:tc>
          <w:tcPr>
            <w:tcW w:w="2462" w:type="dxa"/>
            <w:vAlign w:val="center"/>
          </w:tcPr>
          <w:p w14:paraId="3896D8C4" w14:textId="77777777" w:rsidR="00A66AC3" w:rsidRPr="00A66AC3" w:rsidRDefault="00A66AC3" w:rsidP="0007101D">
            <w:pPr>
              <w:pStyle w:val="Prrafodelista"/>
              <w:numPr>
                <w:ilvl w:val="0"/>
                <w:numId w:val="50"/>
              </w:numPr>
              <w:spacing w:before="0" w:after="0" w:line="276" w:lineRule="auto"/>
              <w:rPr>
                <w:rFonts w:cstheme="minorHAnsi"/>
                <w:szCs w:val="28"/>
              </w:rPr>
            </w:pPr>
            <w:r w:rsidRPr="00A66AC3">
              <w:rPr>
                <w:rFonts w:cstheme="minorHAnsi"/>
                <w:szCs w:val="28"/>
              </w:rPr>
              <w:t>Oro: 375, 585, 750, 916, 990.</w:t>
            </w:r>
          </w:p>
          <w:p w14:paraId="0E06B3AB" w14:textId="77777777" w:rsidR="00A66AC3" w:rsidRPr="00A66AC3" w:rsidRDefault="00A66AC3" w:rsidP="0007101D">
            <w:pPr>
              <w:pStyle w:val="Prrafodelista"/>
              <w:numPr>
                <w:ilvl w:val="0"/>
                <w:numId w:val="50"/>
              </w:numPr>
              <w:spacing w:before="0" w:after="0" w:line="276" w:lineRule="auto"/>
              <w:rPr>
                <w:rFonts w:cstheme="minorHAnsi"/>
                <w:szCs w:val="28"/>
              </w:rPr>
            </w:pPr>
            <w:r w:rsidRPr="00A66AC3">
              <w:rPr>
                <w:rFonts w:cstheme="minorHAnsi"/>
                <w:szCs w:val="28"/>
              </w:rPr>
              <w:t>Plata: 800, 830, 925, 999.</w:t>
            </w:r>
          </w:p>
          <w:p w14:paraId="15B1DB48" w14:textId="32276025" w:rsidR="00A66AC3" w:rsidRPr="00A66AC3" w:rsidRDefault="00A66AC3" w:rsidP="0007101D">
            <w:pPr>
              <w:pStyle w:val="Prrafodelista"/>
              <w:numPr>
                <w:ilvl w:val="0"/>
                <w:numId w:val="50"/>
              </w:numPr>
              <w:spacing w:before="0" w:after="0" w:line="276" w:lineRule="auto"/>
              <w:rPr>
                <w:rFonts w:asciiTheme="minorHAnsi" w:hAnsiTheme="minorHAnsi" w:cstheme="minorHAnsi"/>
                <w:szCs w:val="28"/>
                <w:lang w:val="es-419" w:eastAsia="es-CO"/>
              </w:rPr>
            </w:pPr>
            <w:r w:rsidRPr="00A66AC3">
              <w:rPr>
                <w:rFonts w:cstheme="minorHAnsi"/>
                <w:szCs w:val="28"/>
              </w:rPr>
              <w:t>Platino: 850, 900, 950, 999.</w:t>
            </w:r>
          </w:p>
        </w:tc>
        <w:tc>
          <w:tcPr>
            <w:tcW w:w="2614" w:type="dxa"/>
            <w:vAlign w:val="center"/>
          </w:tcPr>
          <w:p w14:paraId="63361E77" w14:textId="2BA027AF" w:rsidR="00A66AC3" w:rsidRPr="00A66AC3" w:rsidRDefault="00A66AC3" w:rsidP="0007101D">
            <w:pPr>
              <w:pStyle w:val="Prrafodelista"/>
              <w:numPr>
                <w:ilvl w:val="0"/>
                <w:numId w:val="49"/>
              </w:numPr>
              <w:spacing w:before="0" w:after="0" w:line="276" w:lineRule="auto"/>
              <w:rPr>
                <w:rFonts w:asciiTheme="minorHAnsi" w:hAnsiTheme="minorHAnsi" w:cstheme="minorHAnsi"/>
                <w:szCs w:val="28"/>
                <w:lang w:val="es-419" w:eastAsia="es-CO"/>
              </w:rPr>
            </w:pPr>
            <w:r w:rsidRPr="00A66AC3">
              <w:rPr>
                <w:rFonts w:asciiTheme="minorHAnsi" w:hAnsiTheme="minorHAnsi" w:cstheme="minorHAnsi"/>
                <w:szCs w:val="28"/>
                <w:lang w:val="es-419"/>
              </w:rPr>
              <w:t>Tomada como referencia por distintos países para legislar la pureza.</w:t>
            </w:r>
          </w:p>
        </w:tc>
      </w:tr>
      <w:tr w:rsidR="00A66AC3" w14:paraId="5BD288D3" w14:textId="77777777" w:rsidTr="0007101D">
        <w:tc>
          <w:tcPr>
            <w:tcW w:w="2122" w:type="dxa"/>
            <w:vAlign w:val="center"/>
          </w:tcPr>
          <w:p w14:paraId="3EEC840C" w14:textId="3A1F3FEA" w:rsidR="00A66AC3" w:rsidRPr="00A66AC3" w:rsidRDefault="00A66AC3" w:rsidP="0007101D">
            <w:pPr>
              <w:spacing w:line="276" w:lineRule="auto"/>
              <w:ind w:firstLine="0"/>
              <w:rPr>
                <w:rFonts w:asciiTheme="minorHAnsi" w:hAnsiTheme="minorHAnsi" w:cstheme="minorHAnsi"/>
                <w:b/>
                <w:bCs/>
                <w:szCs w:val="28"/>
                <w:lang w:val="es-419" w:eastAsia="es-CO"/>
              </w:rPr>
            </w:pPr>
            <w:r w:rsidRPr="00A66AC3">
              <w:rPr>
                <w:rFonts w:asciiTheme="minorHAnsi" w:hAnsiTheme="minorHAnsi" w:cstheme="minorHAnsi"/>
                <w:b/>
                <w:bCs/>
                <w:szCs w:val="28"/>
              </w:rPr>
              <w:t>Ley mínima legal según país.</w:t>
            </w:r>
          </w:p>
        </w:tc>
        <w:tc>
          <w:tcPr>
            <w:tcW w:w="2764" w:type="dxa"/>
            <w:vAlign w:val="center"/>
          </w:tcPr>
          <w:p w14:paraId="12929B07" w14:textId="5BE3B797" w:rsidR="00A66AC3" w:rsidRPr="00A66AC3" w:rsidRDefault="00A66AC3" w:rsidP="0007101D">
            <w:pPr>
              <w:spacing w:line="276" w:lineRule="auto"/>
              <w:ind w:firstLine="0"/>
              <w:rPr>
                <w:rFonts w:asciiTheme="minorHAnsi" w:hAnsiTheme="minorHAnsi" w:cstheme="minorHAnsi"/>
                <w:szCs w:val="28"/>
                <w:lang w:val="es-419" w:eastAsia="es-CO"/>
              </w:rPr>
            </w:pPr>
            <w:r w:rsidRPr="00A66AC3">
              <w:rPr>
                <w:rFonts w:asciiTheme="minorHAnsi" w:hAnsiTheme="minorHAnsi" w:cstheme="minorHAnsi"/>
                <w:szCs w:val="28"/>
              </w:rPr>
              <w:t>Estos valores definen la clase de ley mínima que la legislación permite para comercializar joyería.</w:t>
            </w:r>
          </w:p>
        </w:tc>
        <w:tc>
          <w:tcPr>
            <w:tcW w:w="2462" w:type="dxa"/>
            <w:vAlign w:val="center"/>
          </w:tcPr>
          <w:p w14:paraId="0CE087BB" w14:textId="6E239B03" w:rsidR="00A66AC3" w:rsidRPr="000D020E" w:rsidRDefault="00A66AC3" w:rsidP="0007101D">
            <w:pPr>
              <w:pStyle w:val="Prrafodelista"/>
              <w:numPr>
                <w:ilvl w:val="0"/>
                <w:numId w:val="50"/>
              </w:numPr>
              <w:spacing w:before="0" w:after="0" w:line="276" w:lineRule="auto"/>
              <w:rPr>
                <w:rFonts w:cstheme="minorHAnsi"/>
                <w:szCs w:val="28"/>
              </w:rPr>
            </w:pPr>
            <w:r w:rsidRPr="00A66AC3">
              <w:rPr>
                <w:rFonts w:cstheme="minorHAnsi"/>
                <w:szCs w:val="28"/>
              </w:rPr>
              <w:t>España: oro 375 / plata 925 / platino 850</w:t>
            </w:r>
            <w:r w:rsidR="000D020E">
              <w:rPr>
                <w:rFonts w:cstheme="minorHAnsi"/>
                <w:szCs w:val="28"/>
              </w:rPr>
              <w:t>.</w:t>
            </w:r>
          </w:p>
          <w:p w14:paraId="1C27CF45" w14:textId="66FEC596" w:rsidR="00A66AC3" w:rsidRPr="000D020E" w:rsidRDefault="00A66AC3" w:rsidP="0007101D">
            <w:pPr>
              <w:pStyle w:val="Prrafodelista"/>
              <w:numPr>
                <w:ilvl w:val="0"/>
                <w:numId w:val="50"/>
              </w:numPr>
              <w:spacing w:before="0" w:after="0" w:line="276" w:lineRule="auto"/>
              <w:rPr>
                <w:rFonts w:cstheme="minorHAnsi"/>
                <w:szCs w:val="28"/>
              </w:rPr>
            </w:pPr>
            <w:r w:rsidRPr="00A66AC3">
              <w:rPr>
                <w:rFonts w:cstheme="minorHAnsi"/>
                <w:szCs w:val="28"/>
              </w:rPr>
              <w:t>México: oro 375 / plata 800 / platino 850</w:t>
            </w:r>
            <w:r w:rsidR="000D020E">
              <w:rPr>
                <w:rFonts w:cstheme="minorHAnsi"/>
                <w:szCs w:val="28"/>
              </w:rPr>
              <w:t>.</w:t>
            </w:r>
          </w:p>
          <w:p w14:paraId="4EFC8490" w14:textId="56EF034D" w:rsidR="00A66AC3" w:rsidRPr="000D020E" w:rsidRDefault="00A66AC3" w:rsidP="0007101D">
            <w:pPr>
              <w:pStyle w:val="Prrafodelista"/>
              <w:numPr>
                <w:ilvl w:val="0"/>
                <w:numId w:val="50"/>
              </w:numPr>
              <w:spacing w:before="0" w:after="0" w:line="276" w:lineRule="auto"/>
              <w:rPr>
                <w:rFonts w:cstheme="minorHAnsi"/>
                <w:szCs w:val="28"/>
              </w:rPr>
            </w:pPr>
            <w:r w:rsidRPr="00A66AC3">
              <w:rPr>
                <w:rFonts w:cstheme="minorHAnsi"/>
                <w:szCs w:val="28"/>
              </w:rPr>
              <w:t>Ecuador: oro 750 / plata 800–950</w:t>
            </w:r>
            <w:r w:rsidR="000D020E">
              <w:rPr>
                <w:rFonts w:cstheme="minorHAnsi"/>
                <w:szCs w:val="28"/>
              </w:rPr>
              <w:t>.</w:t>
            </w:r>
          </w:p>
          <w:p w14:paraId="1D5206C7" w14:textId="4876690B" w:rsidR="00A66AC3" w:rsidRPr="00A66AC3" w:rsidRDefault="00A66AC3" w:rsidP="0007101D">
            <w:pPr>
              <w:numPr>
                <w:ilvl w:val="0"/>
                <w:numId w:val="50"/>
              </w:numPr>
              <w:spacing w:line="276" w:lineRule="auto"/>
              <w:rPr>
                <w:rFonts w:cstheme="minorHAnsi"/>
                <w:szCs w:val="28"/>
              </w:rPr>
            </w:pPr>
            <w:r w:rsidRPr="00A66AC3">
              <w:rPr>
                <w:rFonts w:cstheme="minorHAnsi"/>
                <w:szCs w:val="28"/>
              </w:rPr>
              <w:t>Colombia: se ajusta al estándar de mercado; oro 375 – 750 / plata 925 / platino 950.</w:t>
            </w:r>
          </w:p>
        </w:tc>
        <w:tc>
          <w:tcPr>
            <w:tcW w:w="2614" w:type="dxa"/>
            <w:vAlign w:val="center"/>
          </w:tcPr>
          <w:p w14:paraId="6EDAD2B6" w14:textId="01A8B7F2" w:rsidR="00A66AC3" w:rsidRPr="000D020E" w:rsidRDefault="00A66AC3" w:rsidP="0007101D">
            <w:pPr>
              <w:pStyle w:val="Prrafodelista"/>
              <w:numPr>
                <w:ilvl w:val="0"/>
                <w:numId w:val="49"/>
              </w:numPr>
              <w:spacing w:before="0" w:after="0" w:line="276" w:lineRule="auto"/>
              <w:rPr>
                <w:rFonts w:asciiTheme="minorHAnsi" w:hAnsiTheme="minorHAnsi" w:cstheme="minorHAnsi"/>
                <w:szCs w:val="28"/>
                <w:lang w:val="es-419"/>
              </w:rPr>
            </w:pPr>
            <w:r w:rsidRPr="000D020E">
              <w:rPr>
                <w:rFonts w:asciiTheme="minorHAnsi" w:hAnsiTheme="minorHAnsi" w:cstheme="minorHAnsi"/>
                <w:szCs w:val="28"/>
                <w:lang w:val="es-419"/>
              </w:rPr>
              <w:t>Estas leyes definen calidades oficiales de comercialización.</w:t>
            </w:r>
          </w:p>
        </w:tc>
      </w:tr>
      <w:tr w:rsidR="00A66AC3" w14:paraId="29B27DA5" w14:textId="77777777" w:rsidTr="0007101D">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36D7F878" w14:textId="40A57670" w:rsidR="00A66AC3" w:rsidRPr="00A66AC3" w:rsidRDefault="00A66AC3" w:rsidP="0007101D">
            <w:pPr>
              <w:spacing w:line="276" w:lineRule="auto"/>
              <w:ind w:firstLine="0"/>
              <w:rPr>
                <w:rFonts w:asciiTheme="minorHAnsi" w:hAnsiTheme="minorHAnsi" w:cstheme="minorHAnsi"/>
                <w:b/>
                <w:bCs/>
                <w:szCs w:val="28"/>
                <w:lang w:val="es-419" w:eastAsia="es-CO"/>
              </w:rPr>
            </w:pPr>
            <w:r w:rsidRPr="00A66AC3">
              <w:rPr>
                <w:rFonts w:asciiTheme="minorHAnsi" w:hAnsiTheme="minorHAnsi" w:cstheme="minorHAnsi"/>
                <w:b/>
                <w:bCs/>
                <w:szCs w:val="28"/>
              </w:rPr>
              <w:lastRenderedPageBreak/>
              <w:t>Ley por contrastación o marcaje oficial.</w:t>
            </w:r>
          </w:p>
        </w:tc>
        <w:tc>
          <w:tcPr>
            <w:tcW w:w="2764" w:type="dxa"/>
            <w:vAlign w:val="center"/>
          </w:tcPr>
          <w:p w14:paraId="1663EA10" w14:textId="26BD7105" w:rsidR="00A66AC3" w:rsidRPr="00A66AC3" w:rsidRDefault="00A66AC3" w:rsidP="0007101D">
            <w:pPr>
              <w:spacing w:line="276" w:lineRule="auto"/>
              <w:ind w:firstLine="0"/>
              <w:rPr>
                <w:rFonts w:asciiTheme="minorHAnsi" w:hAnsiTheme="minorHAnsi" w:cstheme="minorHAnsi"/>
                <w:szCs w:val="28"/>
                <w:lang w:val="es-419" w:eastAsia="es-CO"/>
              </w:rPr>
            </w:pPr>
            <w:r w:rsidRPr="00A66AC3">
              <w:rPr>
                <w:rFonts w:asciiTheme="minorHAnsi" w:hAnsiTheme="minorHAnsi" w:cstheme="minorHAnsi"/>
                <w:szCs w:val="28"/>
              </w:rPr>
              <w:t>Clase de ley certificada mediante punzones o sellos emitidos por laboratorios autorizados.</w:t>
            </w:r>
          </w:p>
        </w:tc>
        <w:tc>
          <w:tcPr>
            <w:tcW w:w="2462" w:type="dxa"/>
            <w:vAlign w:val="center"/>
          </w:tcPr>
          <w:p w14:paraId="07034EB8" w14:textId="6C0D1880" w:rsidR="00A66AC3" w:rsidRPr="000D020E" w:rsidRDefault="00A66AC3" w:rsidP="0007101D">
            <w:pPr>
              <w:numPr>
                <w:ilvl w:val="0"/>
                <w:numId w:val="50"/>
              </w:numPr>
              <w:spacing w:line="276" w:lineRule="auto"/>
              <w:rPr>
                <w:rFonts w:cstheme="minorHAnsi"/>
                <w:szCs w:val="28"/>
              </w:rPr>
            </w:pPr>
            <w:r w:rsidRPr="000D020E">
              <w:rPr>
                <w:rFonts w:cstheme="minorHAnsi"/>
                <w:szCs w:val="28"/>
              </w:rPr>
              <w:t>Punzón del metal: indica la ley (ej. 750, 925, 950).</w:t>
            </w:r>
          </w:p>
          <w:p w14:paraId="18AE578E" w14:textId="102BD0A8" w:rsidR="00A66AC3" w:rsidRPr="000D020E" w:rsidRDefault="00A66AC3" w:rsidP="0007101D">
            <w:pPr>
              <w:numPr>
                <w:ilvl w:val="0"/>
                <w:numId w:val="50"/>
              </w:numPr>
              <w:spacing w:line="276" w:lineRule="auto"/>
              <w:rPr>
                <w:rFonts w:cstheme="minorHAnsi"/>
                <w:szCs w:val="28"/>
              </w:rPr>
            </w:pPr>
            <w:r w:rsidRPr="000D020E">
              <w:rPr>
                <w:rFonts w:cstheme="minorHAnsi"/>
                <w:szCs w:val="28"/>
              </w:rPr>
              <w:t>Punzón del fabricante: identificación del joyero / taller.</w:t>
            </w:r>
          </w:p>
          <w:p w14:paraId="121732D2" w14:textId="7361B3CE" w:rsidR="00A66AC3" w:rsidRPr="000D020E" w:rsidRDefault="00A66AC3" w:rsidP="0007101D">
            <w:pPr>
              <w:numPr>
                <w:ilvl w:val="0"/>
                <w:numId w:val="50"/>
              </w:numPr>
              <w:spacing w:line="276" w:lineRule="auto"/>
              <w:rPr>
                <w:rFonts w:cstheme="minorHAnsi"/>
                <w:szCs w:val="28"/>
                <w:lang w:val="es-419" w:eastAsia="es-CO"/>
              </w:rPr>
            </w:pPr>
            <w:r w:rsidRPr="000D020E">
              <w:rPr>
                <w:rFonts w:cstheme="minorHAnsi"/>
                <w:szCs w:val="28"/>
              </w:rPr>
              <w:t>Punzón del laboratorio: certificación oficial de la ley.</w:t>
            </w:r>
          </w:p>
        </w:tc>
        <w:tc>
          <w:tcPr>
            <w:tcW w:w="2614" w:type="dxa"/>
            <w:vAlign w:val="center"/>
          </w:tcPr>
          <w:p w14:paraId="063BE225" w14:textId="77777777" w:rsidR="00A66AC3" w:rsidRPr="000D020E" w:rsidRDefault="00A66AC3" w:rsidP="0007101D">
            <w:pPr>
              <w:spacing w:line="276" w:lineRule="auto"/>
              <w:ind w:firstLine="0"/>
              <w:rPr>
                <w:rFonts w:cstheme="minorHAnsi"/>
                <w:szCs w:val="28"/>
              </w:rPr>
            </w:pPr>
          </w:p>
          <w:p w14:paraId="1F054EF3" w14:textId="425F661B" w:rsidR="00A66AC3" w:rsidRPr="006E7C12" w:rsidRDefault="00A66AC3" w:rsidP="0007101D">
            <w:pPr>
              <w:pStyle w:val="Prrafodelista"/>
              <w:numPr>
                <w:ilvl w:val="0"/>
                <w:numId w:val="50"/>
              </w:numPr>
              <w:spacing w:line="276" w:lineRule="auto"/>
              <w:rPr>
                <w:rFonts w:cstheme="minorHAnsi"/>
                <w:szCs w:val="28"/>
                <w:lang w:val="es-419" w:eastAsia="es-CO"/>
              </w:rPr>
            </w:pPr>
            <w:r w:rsidRPr="006E7C12">
              <w:rPr>
                <w:rFonts w:cstheme="minorHAnsi"/>
                <w:szCs w:val="28"/>
              </w:rPr>
              <w:t xml:space="preserve">Europa y países con sistema de </w:t>
            </w:r>
            <w:r w:rsidRPr="00CF7800">
              <w:rPr>
                <w:rStyle w:val="Extranjerismo"/>
                <w:lang w:val="es-CO"/>
              </w:rPr>
              <w:t>“</w:t>
            </w:r>
            <w:proofErr w:type="spellStart"/>
            <w:r w:rsidRPr="00CF7800">
              <w:rPr>
                <w:rStyle w:val="Extranjerismo"/>
                <w:lang w:val="es-CO"/>
              </w:rPr>
              <w:t>Hallmarking</w:t>
            </w:r>
            <w:proofErr w:type="spellEnd"/>
            <w:r w:rsidRPr="00CF7800">
              <w:rPr>
                <w:rStyle w:val="Extranjerismo"/>
                <w:lang w:val="es-CO"/>
              </w:rPr>
              <w:t>”.</w:t>
            </w:r>
          </w:p>
        </w:tc>
      </w:tr>
      <w:tr w:rsidR="00A66AC3" w14:paraId="077B5A56" w14:textId="77777777" w:rsidTr="0007101D">
        <w:tc>
          <w:tcPr>
            <w:tcW w:w="2122" w:type="dxa"/>
            <w:vAlign w:val="center"/>
          </w:tcPr>
          <w:p w14:paraId="3F8AF3B7" w14:textId="60DCEA48" w:rsidR="00A66AC3" w:rsidRPr="00A66AC3" w:rsidRDefault="00A66AC3" w:rsidP="0007101D">
            <w:pPr>
              <w:spacing w:line="276" w:lineRule="auto"/>
              <w:ind w:firstLine="0"/>
              <w:rPr>
                <w:rFonts w:asciiTheme="minorHAnsi" w:hAnsiTheme="minorHAnsi" w:cstheme="minorHAnsi"/>
                <w:b/>
                <w:bCs/>
                <w:szCs w:val="28"/>
                <w:lang w:val="es-419" w:eastAsia="es-CO"/>
              </w:rPr>
            </w:pPr>
            <w:r w:rsidRPr="00A66AC3">
              <w:rPr>
                <w:rFonts w:asciiTheme="minorHAnsi" w:hAnsiTheme="minorHAnsi" w:cstheme="minorHAnsi"/>
                <w:b/>
                <w:bCs/>
                <w:szCs w:val="28"/>
              </w:rPr>
              <w:t>Ley comercial o de mercado.</w:t>
            </w:r>
          </w:p>
        </w:tc>
        <w:tc>
          <w:tcPr>
            <w:tcW w:w="2764" w:type="dxa"/>
            <w:vAlign w:val="center"/>
          </w:tcPr>
          <w:p w14:paraId="50B485FA" w14:textId="1614A925" w:rsidR="00A66AC3" w:rsidRPr="00A66AC3" w:rsidRDefault="00A66AC3" w:rsidP="0007101D">
            <w:pPr>
              <w:spacing w:line="276" w:lineRule="auto"/>
              <w:ind w:firstLine="0"/>
              <w:rPr>
                <w:rFonts w:asciiTheme="minorHAnsi" w:hAnsiTheme="minorHAnsi" w:cstheme="minorHAnsi"/>
                <w:szCs w:val="28"/>
                <w:lang w:val="es-419" w:eastAsia="es-CO"/>
              </w:rPr>
            </w:pPr>
            <w:r w:rsidRPr="00A66AC3">
              <w:rPr>
                <w:rFonts w:asciiTheme="minorHAnsi" w:hAnsiTheme="minorHAnsi" w:cstheme="minorHAnsi"/>
                <w:szCs w:val="28"/>
              </w:rPr>
              <w:t>Clase de ley definida por los estándares más comunes en la industria joyera.</w:t>
            </w:r>
          </w:p>
        </w:tc>
        <w:tc>
          <w:tcPr>
            <w:tcW w:w="2462" w:type="dxa"/>
            <w:vAlign w:val="center"/>
          </w:tcPr>
          <w:p w14:paraId="5666847F" w14:textId="224F180D" w:rsidR="00A66AC3" w:rsidRPr="006E7C12" w:rsidRDefault="00A66AC3" w:rsidP="0007101D">
            <w:pPr>
              <w:numPr>
                <w:ilvl w:val="0"/>
                <w:numId w:val="50"/>
              </w:numPr>
              <w:spacing w:line="276" w:lineRule="auto"/>
              <w:rPr>
                <w:rFonts w:cstheme="minorHAnsi"/>
                <w:szCs w:val="28"/>
              </w:rPr>
            </w:pPr>
            <w:r w:rsidRPr="006E7C12">
              <w:rPr>
                <w:rFonts w:cstheme="minorHAnsi"/>
                <w:szCs w:val="28"/>
              </w:rPr>
              <w:t>Oro 18K (750): estándar de joyería fina.</w:t>
            </w:r>
          </w:p>
          <w:p w14:paraId="3C247154" w14:textId="77777777" w:rsidR="006E7C12" w:rsidRDefault="00A66AC3" w:rsidP="0007101D">
            <w:pPr>
              <w:numPr>
                <w:ilvl w:val="0"/>
                <w:numId w:val="50"/>
              </w:numPr>
              <w:spacing w:line="276" w:lineRule="auto"/>
              <w:rPr>
                <w:rFonts w:cstheme="minorHAnsi"/>
                <w:szCs w:val="28"/>
              </w:rPr>
            </w:pPr>
            <w:r w:rsidRPr="006E7C12">
              <w:rPr>
                <w:rFonts w:cstheme="minorHAnsi"/>
                <w:szCs w:val="28"/>
              </w:rPr>
              <w:t>Oro 14K (585): estándar comercial accesible.</w:t>
            </w:r>
          </w:p>
          <w:p w14:paraId="6B915073" w14:textId="77777777" w:rsidR="006E7C12" w:rsidRDefault="00A66AC3" w:rsidP="0007101D">
            <w:pPr>
              <w:numPr>
                <w:ilvl w:val="0"/>
                <w:numId w:val="50"/>
              </w:numPr>
              <w:spacing w:line="276" w:lineRule="auto"/>
              <w:rPr>
                <w:rFonts w:cstheme="minorHAnsi"/>
                <w:szCs w:val="28"/>
              </w:rPr>
            </w:pPr>
            <w:r w:rsidRPr="006E7C12">
              <w:rPr>
                <w:rFonts w:cstheme="minorHAnsi"/>
                <w:szCs w:val="28"/>
              </w:rPr>
              <w:t>Plata 925: “plata esterlina”.</w:t>
            </w:r>
          </w:p>
          <w:p w14:paraId="3884A123" w14:textId="4B17CFF2" w:rsidR="00A66AC3" w:rsidRPr="006E7C12" w:rsidRDefault="00A66AC3" w:rsidP="0007101D">
            <w:pPr>
              <w:numPr>
                <w:ilvl w:val="0"/>
                <w:numId w:val="50"/>
              </w:numPr>
              <w:spacing w:line="276" w:lineRule="auto"/>
              <w:rPr>
                <w:rFonts w:cstheme="minorHAnsi"/>
                <w:szCs w:val="28"/>
              </w:rPr>
            </w:pPr>
            <w:r w:rsidRPr="006E7C12">
              <w:rPr>
                <w:rFonts w:cstheme="minorHAnsi"/>
                <w:szCs w:val="28"/>
              </w:rPr>
              <w:t>Platino 950: estándar de alta joyería.</w:t>
            </w:r>
          </w:p>
        </w:tc>
        <w:tc>
          <w:tcPr>
            <w:tcW w:w="2614" w:type="dxa"/>
            <w:vAlign w:val="center"/>
          </w:tcPr>
          <w:p w14:paraId="532682F9" w14:textId="52FDE52D" w:rsidR="00A66AC3" w:rsidRPr="006E7C12" w:rsidRDefault="00A66AC3" w:rsidP="0007101D">
            <w:pPr>
              <w:pStyle w:val="Prrafodelista"/>
              <w:numPr>
                <w:ilvl w:val="0"/>
                <w:numId w:val="50"/>
              </w:numPr>
              <w:spacing w:line="276" w:lineRule="auto"/>
              <w:rPr>
                <w:rFonts w:asciiTheme="minorHAnsi" w:hAnsiTheme="minorHAnsi" w:cstheme="minorHAnsi"/>
                <w:szCs w:val="28"/>
                <w:lang w:val="es-419" w:eastAsia="es-CO"/>
              </w:rPr>
            </w:pPr>
            <w:r w:rsidRPr="006E7C12">
              <w:rPr>
                <w:rFonts w:cstheme="minorHAnsi"/>
                <w:szCs w:val="28"/>
              </w:rPr>
              <w:t>Esta clase responde a tendencias comerciales y técnicas.</w:t>
            </w:r>
          </w:p>
        </w:tc>
      </w:tr>
      <w:tr w:rsidR="00A66AC3" w14:paraId="42C6DCCF" w14:textId="77777777" w:rsidTr="0007101D">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22453A7C" w14:textId="714DC00B" w:rsidR="00A66AC3" w:rsidRPr="00A66AC3" w:rsidRDefault="00A66AC3" w:rsidP="0007101D">
            <w:pPr>
              <w:spacing w:line="276" w:lineRule="auto"/>
              <w:ind w:firstLine="0"/>
              <w:rPr>
                <w:rFonts w:asciiTheme="minorHAnsi" w:hAnsiTheme="minorHAnsi" w:cstheme="minorHAnsi"/>
                <w:b/>
                <w:bCs/>
                <w:szCs w:val="28"/>
                <w:lang w:val="es-419" w:eastAsia="es-CO"/>
              </w:rPr>
            </w:pPr>
            <w:r w:rsidRPr="00A66AC3">
              <w:rPr>
                <w:rFonts w:asciiTheme="minorHAnsi" w:hAnsiTheme="minorHAnsi" w:cstheme="minorHAnsi"/>
                <w:b/>
                <w:bCs/>
                <w:szCs w:val="28"/>
              </w:rPr>
              <w:lastRenderedPageBreak/>
              <w:t>Ley técnica o funcional.</w:t>
            </w:r>
          </w:p>
        </w:tc>
        <w:tc>
          <w:tcPr>
            <w:tcW w:w="2764" w:type="dxa"/>
            <w:vAlign w:val="center"/>
          </w:tcPr>
          <w:p w14:paraId="54E16516" w14:textId="4ECD57E3" w:rsidR="00A66AC3" w:rsidRPr="00A66AC3" w:rsidRDefault="00A66AC3" w:rsidP="0007101D">
            <w:pPr>
              <w:spacing w:line="276" w:lineRule="auto"/>
              <w:ind w:firstLine="0"/>
              <w:rPr>
                <w:rFonts w:asciiTheme="minorHAnsi" w:hAnsiTheme="minorHAnsi" w:cstheme="minorHAnsi"/>
                <w:szCs w:val="28"/>
                <w:lang w:val="es-419" w:eastAsia="es-CO"/>
              </w:rPr>
            </w:pPr>
            <w:r w:rsidRPr="00A66AC3">
              <w:rPr>
                <w:rFonts w:asciiTheme="minorHAnsi" w:hAnsiTheme="minorHAnsi" w:cstheme="minorHAnsi"/>
                <w:szCs w:val="28"/>
              </w:rPr>
              <w:t>Clase de ley determinada por las propiedades requeridas en la aleación, según el uso final.</w:t>
            </w:r>
          </w:p>
        </w:tc>
        <w:tc>
          <w:tcPr>
            <w:tcW w:w="2462" w:type="dxa"/>
            <w:vAlign w:val="center"/>
          </w:tcPr>
          <w:p w14:paraId="521170CD" w14:textId="3AFB892D" w:rsidR="00A66AC3" w:rsidRPr="006E7C12" w:rsidRDefault="00A66AC3" w:rsidP="0007101D">
            <w:pPr>
              <w:numPr>
                <w:ilvl w:val="0"/>
                <w:numId w:val="50"/>
              </w:numPr>
              <w:spacing w:line="276" w:lineRule="auto"/>
              <w:rPr>
                <w:rFonts w:cstheme="minorHAnsi"/>
                <w:szCs w:val="28"/>
              </w:rPr>
            </w:pPr>
            <w:r w:rsidRPr="006E7C12">
              <w:rPr>
                <w:rFonts w:cstheme="minorHAnsi"/>
                <w:szCs w:val="28"/>
              </w:rPr>
              <w:t>Mayor dureza: oro 14K (585).</w:t>
            </w:r>
          </w:p>
          <w:p w14:paraId="500293DB" w14:textId="2C021504" w:rsidR="00A66AC3" w:rsidRPr="006E7C12" w:rsidRDefault="00A66AC3" w:rsidP="0007101D">
            <w:pPr>
              <w:numPr>
                <w:ilvl w:val="0"/>
                <w:numId w:val="50"/>
              </w:numPr>
              <w:spacing w:line="276" w:lineRule="auto"/>
              <w:rPr>
                <w:rFonts w:cstheme="minorHAnsi"/>
                <w:szCs w:val="28"/>
              </w:rPr>
            </w:pPr>
            <w:r w:rsidRPr="006E7C12">
              <w:rPr>
                <w:rFonts w:cstheme="minorHAnsi"/>
                <w:szCs w:val="28"/>
              </w:rPr>
              <w:t>Mayor ductilidad: oro 22K (916).</w:t>
            </w:r>
          </w:p>
          <w:p w14:paraId="28EF2CBB" w14:textId="7C8AE5C1" w:rsidR="00A66AC3" w:rsidRPr="006E7C12" w:rsidRDefault="00A66AC3" w:rsidP="0007101D">
            <w:pPr>
              <w:numPr>
                <w:ilvl w:val="0"/>
                <w:numId w:val="50"/>
              </w:numPr>
              <w:spacing w:line="276" w:lineRule="auto"/>
              <w:rPr>
                <w:rFonts w:cstheme="minorHAnsi"/>
                <w:szCs w:val="28"/>
              </w:rPr>
            </w:pPr>
            <w:r w:rsidRPr="006E7C12">
              <w:rPr>
                <w:rFonts w:cstheme="minorHAnsi"/>
                <w:szCs w:val="28"/>
              </w:rPr>
              <w:t>Mayor blancura: aleaciones con paladio o níquel.</w:t>
            </w:r>
          </w:p>
          <w:p w14:paraId="65EFE61D" w14:textId="7A93C092" w:rsidR="00A66AC3" w:rsidRPr="006E7C12" w:rsidRDefault="00A66AC3" w:rsidP="0007101D">
            <w:pPr>
              <w:numPr>
                <w:ilvl w:val="0"/>
                <w:numId w:val="50"/>
              </w:numPr>
              <w:spacing w:line="276" w:lineRule="auto"/>
              <w:rPr>
                <w:rFonts w:cstheme="minorHAnsi"/>
                <w:szCs w:val="28"/>
              </w:rPr>
            </w:pPr>
            <w:r w:rsidRPr="006E7C12">
              <w:rPr>
                <w:rFonts w:cstheme="minorHAnsi"/>
                <w:szCs w:val="28"/>
              </w:rPr>
              <w:t>Mayor resistencia: platino 950.</w:t>
            </w:r>
          </w:p>
        </w:tc>
        <w:tc>
          <w:tcPr>
            <w:tcW w:w="2614" w:type="dxa"/>
            <w:vAlign w:val="center"/>
          </w:tcPr>
          <w:p w14:paraId="360F231A" w14:textId="77777777" w:rsidR="00A66AC3" w:rsidRPr="00A66AC3" w:rsidRDefault="00A66AC3" w:rsidP="0007101D">
            <w:pPr>
              <w:spacing w:line="276" w:lineRule="auto"/>
              <w:ind w:firstLine="0"/>
              <w:rPr>
                <w:rFonts w:asciiTheme="minorHAnsi" w:hAnsiTheme="minorHAnsi" w:cstheme="minorHAnsi"/>
                <w:szCs w:val="28"/>
              </w:rPr>
            </w:pPr>
          </w:p>
          <w:p w14:paraId="3F5BE0AB" w14:textId="7DC25CBB" w:rsidR="00A66AC3" w:rsidRPr="006E7C12" w:rsidRDefault="00A66AC3" w:rsidP="0007101D">
            <w:pPr>
              <w:pStyle w:val="Prrafodelista"/>
              <w:numPr>
                <w:ilvl w:val="0"/>
                <w:numId w:val="50"/>
              </w:numPr>
              <w:spacing w:line="276" w:lineRule="auto"/>
              <w:rPr>
                <w:rFonts w:cstheme="minorHAnsi"/>
                <w:szCs w:val="28"/>
                <w:lang w:val="es-419" w:eastAsia="es-CO"/>
              </w:rPr>
            </w:pPr>
            <w:r w:rsidRPr="006E7C12">
              <w:rPr>
                <w:rFonts w:cstheme="minorHAnsi"/>
                <w:szCs w:val="28"/>
              </w:rPr>
              <w:t>Esta clase está muy relacionada con el diseño y la manufactura.</w:t>
            </w:r>
          </w:p>
        </w:tc>
      </w:tr>
    </w:tbl>
    <w:p w14:paraId="58E6FE09" w14:textId="3C00E74C" w:rsidR="00A66AC3" w:rsidRPr="006E7C12" w:rsidRDefault="006E7C12" w:rsidP="006E7C12">
      <w:pPr>
        <w:ind w:firstLine="0"/>
        <w:rPr>
          <w:sz w:val="24"/>
          <w:szCs w:val="24"/>
          <w:lang w:val="es-419" w:eastAsia="es-CO"/>
        </w:rPr>
      </w:pPr>
      <w:r w:rsidRPr="006E7C12">
        <w:rPr>
          <w:b/>
          <w:bCs/>
          <w:sz w:val="24"/>
          <w:szCs w:val="24"/>
          <w:lang w:val="es-419" w:eastAsia="es-CO"/>
        </w:rPr>
        <w:t>Fuente:</w:t>
      </w:r>
      <w:r w:rsidRPr="006E7C12">
        <w:rPr>
          <w:sz w:val="24"/>
          <w:szCs w:val="24"/>
          <w:lang w:val="es-419" w:eastAsia="es-CO"/>
        </w:rPr>
        <w:t xml:space="preserve"> SENA, 2025.</w:t>
      </w:r>
    </w:p>
    <w:p w14:paraId="2A29AD3F" w14:textId="4C069998" w:rsidR="006E7C12" w:rsidRDefault="006E7C12" w:rsidP="006E7C12">
      <w:pPr>
        <w:pStyle w:val="Ttulo2"/>
      </w:pPr>
      <w:bookmarkStart w:id="9" w:name="_Toc217031657"/>
      <w:r>
        <w:t>2.3 Determinación</w:t>
      </w:r>
      <w:bookmarkEnd w:id="9"/>
    </w:p>
    <w:p w14:paraId="4D626F1D" w14:textId="1CE22FD7" w:rsidR="006E7C12" w:rsidRDefault="006E7C12" w:rsidP="006E7C12">
      <w:pPr>
        <w:jc w:val="both"/>
      </w:pPr>
      <w:r w:rsidRPr="00860EC5">
        <w:t>La determinación de la ley es el conjunto de métodos físicos, químicos y analíticos utilizados para identificar el porcentaje exacto de metal precioso contenido en una pieza de joyería.</w:t>
      </w:r>
      <w:r>
        <w:t xml:space="preserve"> </w:t>
      </w:r>
      <w:r w:rsidRPr="00860EC5">
        <w:t>En la fabricación de joyas, conocer con precisión la ley no solo asegura el cumplimiento de normas internacionales, sino que también orienta la selección de materiales adecuados, la formulación de aleaciones específicas y el control de calidad durante todo el proceso productivo.</w:t>
      </w:r>
    </w:p>
    <w:p w14:paraId="544D8779" w14:textId="77777777" w:rsidR="006E7C12" w:rsidRDefault="006E7C12" w:rsidP="006E7C12">
      <w:pPr>
        <w:jc w:val="both"/>
      </w:pPr>
      <w:r>
        <w:t>Los métodos de determinación de la ley son los siguientes:</w:t>
      </w:r>
    </w:p>
    <w:p w14:paraId="5DB3986E" w14:textId="77777777" w:rsidR="0007101D" w:rsidRDefault="0007101D" w:rsidP="006E7C12">
      <w:pPr>
        <w:rPr>
          <w:b/>
          <w:bCs/>
          <w:lang w:eastAsia="es-CO"/>
        </w:rPr>
      </w:pPr>
    </w:p>
    <w:p w14:paraId="64381A47" w14:textId="77777777" w:rsidR="0007101D" w:rsidRDefault="0007101D" w:rsidP="006E7C12">
      <w:pPr>
        <w:rPr>
          <w:b/>
          <w:bCs/>
          <w:lang w:eastAsia="es-CO"/>
        </w:rPr>
      </w:pPr>
    </w:p>
    <w:p w14:paraId="7A4E54FE" w14:textId="4DEBA57A" w:rsidR="006E7C12" w:rsidRPr="00A22808" w:rsidRDefault="004D69DB" w:rsidP="006E7C12">
      <w:pPr>
        <w:rPr>
          <w:b/>
          <w:bCs/>
          <w:lang w:eastAsia="es-CO"/>
        </w:rPr>
      </w:pPr>
      <w:r w:rsidRPr="00A22808">
        <w:rPr>
          <w:b/>
          <w:bCs/>
          <w:lang w:eastAsia="es-CO"/>
        </w:rPr>
        <w:lastRenderedPageBreak/>
        <w:t>Piedra de toque</w:t>
      </w:r>
    </w:p>
    <w:p w14:paraId="10C061EF" w14:textId="29A22453" w:rsidR="004D69DB" w:rsidRPr="0003349A" w:rsidRDefault="004D69DB" w:rsidP="006E7C12">
      <w:pPr>
        <w:rPr>
          <w:b/>
          <w:bCs/>
          <w:lang w:eastAsia="es-CO"/>
        </w:rPr>
      </w:pPr>
      <w:r w:rsidRPr="0003349A">
        <w:rPr>
          <w:b/>
          <w:bCs/>
          <w:lang w:eastAsia="es-CO"/>
        </w:rPr>
        <w:t>Proceso</w:t>
      </w:r>
    </w:p>
    <w:p w14:paraId="78151679" w14:textId="0BE05AA6" w:rsidR="004D69DB" w:rsidRDefault="004D69DB" w:rsidP="004D69DB">
      <w:pPr>
        <w:pStyle w:val="Prrafodelista"/>
        <w:numPr>
          <w:ilvl w:val="0"/>
          <w:numId w:val="51"/>
        </w:numPr>
        <w:rPr>
          <w:lang w:eastAsia="es-CO"/>
        </w:rPr>
      </w:pPr>
      <w:r>
        <w:rPr>
          <w:lang w:eastAsia="es-CO"/>
        </w:rPr>
        <w:t>Se frota la joya sobre una piedra de toque (basalto o lidita).</w:t>
      </w:r>
    </w:p>
    <w:p w14:paraId="55FBB081" w14:textId="60A053B6" w:rsidR="004D69DB" w:rsidRDefault="004D69DB" w:rsidP="004D69DB">
      <w:pPr>
        <w:pStyle w:val="Prrafodelista"/>
        <w:numPr>
          <w:ilvl w:val="0"/>
          <w:numId w:val="51"/>
        </w:numPr>
        <w:rPr>
          <w:lang w:eastAsia="es-CO"/>
        </w:rPr>
      </w:pPr>
      <w:r>
        <w:rPr>
          <w:lang w:eastAsia="es-CO"/>
        </w:rPr>
        <w:t>Se aplica ácido de prueba según el metal.</w:t>
      </w:r>
    </w:p>
    <w:p w14:paraId="78A475FB" w14:textId="77777777" w:rsidR="004D69DB" w:rsidRDefault="004D69DB" w:rsidP="004D69DB">
      <w:pPr>
        <w:pStyle w:val="Prrafodelista"/>
        <w:numPr>
          <w:ilvl w:val="0"/>
          <w:numId w:val="51"/>
        </w:numPr>
        <w:rPr>
          <w:lang w:eastAsia="es-CO"/>
        </w:rPr>
      </w:pPr>
      <w:r>
        <w:rPr>
          <w:lang w:eastAsia="es-CO"/>
        </w:rPr>
        <w:t>La persistencia o disolución de la marca indica la aproximación de la ley.</w:t>
      </w:r>
    </w:p>
    <w:p w14:paraId="2AFC2145" w14:textId="77777777" w:rsidR="004D69DB" w:rsidRPr="0003349A" w:rsidRDefault="004D69DB" w:rsidP="004D69DB">
      <w:pPr>
        <w:rPr>
          <w:b/>
          <w:bCs/>
          <w:lang w:eastAsia="es-CO"/>
        </w:rPr>
      </w:pPr>
      <w:r w:rsidRPr="0003349A">
        <w:rPr>
          <w:b/>
          <w:bCs/>
          <w:lang w:eastAsia="es-CO"/>
        </w:rPr>
        <w:t>Descripción</w:t>
      </w:r>
    </w:p>
    <w:p w14:paraId="63FCA5BD" w14:textId="65C7545B" w:rsidR="004D69DB" w:rsidRDefault="004D69DB" w:rsidP="004D69DB">
      <w:pPr>
        <w:pStyle w:val="Prrafodelista"/>
        <w:numPr>
          <w:ilvl w:val="0"/>
          <w:numId w:val="52"/>
        </w:numPr>
        <w:rPr>
          <w:lang w:eastAsia="es-CO"/>
        </w:rPr>
      </w:pPr>
      <w:r>
        <w:rPr>
          <w:lang w:eastAsia="es-CO"/>
        </w:rPr>
        <w:t>Ventajas: rápido, económico.</w:t>
      </w:r>
    </w:p>
    <w:p w14:paraId="6DE39576" w14:textId="6FC05CF3" w:rsidR="004D69DB" w:rsidRPr="004D69DB" w:rsidRDefault="004D69DB" w:rsidP="004D69DB">
      <w:pPr>
        <w:pStyle w:val="Prrafodelista"/>
        <w:numPr>
          <w:ilvl w:val="0"/>
          <w:numId w:val="52"/>
        </w:numPr>
        <w:rPr>
          <w:lang w:eastAsia="es-CO"/>
        </w:rPr>
      </w:pPr>
      <w:r w:rsidRPr="004D69DB">
        <w:rPr>
          <w:lang w:eastAsia="es-CO"/>
        </w:rPr>
        <w:t>Desventajas: aproximado, no exacto.</w:t>
      </w:r>
    </w:p>
    <w:p w14:paraId="67943FEB" w14:textId="4AF966FF" w:rsidR="004D69DB" w:rsidRPr="00A22808" w:rsidRDefault="004D69DB" w:rsidP="004D69DB">
      <w:pPr>
        <w:rPr>
          <w:b/>
          <w:bCs/>
          <w:lang w:eastAsia="es-CO"/>
        </w:rPr>
      </w:pPr>
      <w:r w:rsidRPr="00A22808">
        <w:rPr>
          <w:b/>
          <w:bCs/>
          <w:lang w:eastAsia="es-CO"/>
        </w:rPr>
        <w:t>Ensayo al fuego (Copelación). Oro y Plata</w:t>
      </w:r>
    </w:p>
    <w:p w14:paraId="52989AAE" w14:textId="77777777" w:rsidR="004D69DB" w:rsidRPr="0003349A" w:rsidRDefault="004D69DB" w:rsidP="004D69DB">
      <w:pPr>
        <w:rPr>
          <w:b/>
          <w:bCs/>
          <w:lang w:eastAsia="es-CO"/>
        </w:rPr>
      </w:pPr>
      <w:r w:rsidRPr="0003349A">
        <w:rPr>
          <w:b/>
          <w:bCs/>
          <w:lang w:eastAsia="es-CO"/>
        </w:rPr>
        <w:t>Proceso</w:t>
      </w:r>
    </w:p>
    <w:p w14:paraId="75E30EEF" w14:textId="77777777" w:rsidR="004D69DB" w:rsidRDefault="004D69DB" w:rsidP="004D69DB">
      <w:pPr>
        <w:pStyle w:val="Prrafodelista"/>
        <w:numPr>
          <w:ilvl w:val="0"/>
          <w:numId w:val="53"/>
        </w:numPr>
        <w:rPr>
          <w:lang w:eastAsia="es-CO"/>
        </w:rPr>
      </w:pPr>
      <w:r>
        <w:rPr>
          <w:lang w:eastAsia="es-CO"/>
        </w:rPr>
        <w:t>Se funde la muestra y se separa el metal precioso del plomo en una cúpula de ceniza.</w:t>
      </w:r>
    </w:p>
    <w:p w14:paraId="26AD923D" w14:textId="7E75DD8F" w:rsidR="004D69DB" w:rsidRPr="00A22808" w:rsidRDefault="004D69DB" w:rsidP="00A22808">
      <w:pPr>
        <w:pStyle w:val="Prrafodelista"/>
        <w:numPr>
          <w:ilvl w:val="0"/>
          <w:numId w:val="53"/>
        </w:numPr>
        <w:rPr>
          <w:lang w:eastAsia="es-CO"/>
        </w:rPr>
      </w:pPr>
      <w:r>
        <w:rPr>
          <w:lang w:eastAsia="es-CO"/>
        </w:rPr>
        <w:t>Permite medir la pureza con alta precisión.</w:t>
      </w:r>
    </w:p>
    <w:p w14:paraId="5F287F5E" w14:textId="51362EC8" w:rsidR="004D69DB" w:rsidRPr="0003349A" w:rsidRDefault="004D69DB" w:rsidP="004D69DB">
      <w:pPr>
        <w:rPr>
          <w:b/>
          <w:bCs/>
          <w:lang w:eastAsia="es-CO"/>
        </w:rPr>
      </w:pPr>
      <w:r w:rsidRPr="0003349A">
        <w:rPr>
          <w:b/>
          <w:bCs/>
          <w:lang w:eastAsia="es-CO"/>
        </w:rPr>
        <w:t>Descripción</w:t>
      </w:r>
    </w:p>
    <w:p w14:paraId="42CBE349" w14:textId="77777777" w:rsidR="004D69DB" w:rsidRDefault="004D69DB" w:rsidP="004D69DB">
      <w:pPr>
        <w:pStyle w:val="Prrafodelista"/>
        <w:numPr>
          <w:ilvl w:val="0"/>
          <w:numId w:val="54"/>
        </w:numPr>
        <w:rPr>
          <w:lang w:eastAsia="es-CO"/>
        </w:rPr>
      </w:pPr>
      <w:r>
        <w:rPr>
          <w:lang w:eastAsia="es-CO"/>
        </w:rPr>
        <w:t>Ventajas: método más exacto para oro / plata.</w:t>
      </w:r>
    </w:p>
    <w:p w14:paraId="2068F429" w14:textId="2C451531" w:rsidR="00A22808" w:rsidRPr="0007101D" w:rsidRDefault="004D69DB" w:rsidP="0007101D">
      <w:pPr>
        <w:pStyle w:val="Prrafodelista"/>
        <w:numPr>
          <w:ilvl w:val="0"/>
          <w:numId w:val="54"/>
        </w:numPr>
        <w:rPr>
          <w:lang w:eastAsia="es-CO"/>
        </w:rPr>
      </w:pPr>
      <w:r>
        <w:rPr>
          <w:lang w:eastAsia="es-CO"/>
        </w:rPr>
        <w:t>Desventajas: destructivo.</w:t>
      </w:r>
    </w:p>
    <w:p w14:paraId="07F10E5B" w14:textId="2C4CFBE9" w:rsidR="004D69DB" w:rsidRPr="00A22808" w:rsidRDefault="004D69DB" w:rsidP="004D69DB">
      <w:pPr>
        <w:rPr>
          <w:b/>
          <w:bCs/>
          <w:lang w:eastAsia="es-CO"/>
        </w:rPr>
      </w:pPr>
      <w:r w:rsidRPr="00A22808">
        <w:rPr>
          <w:b/>
          <w:bCs/>
          <w:lang w:eastAsia="es-CO"/>
        </w:rPr>
        <w:t>Fluorescencia de Rayos X (XRF)</w:t>
      </w:r>
    </w:p>
    <w:p w14:paraId="65180A36" w14:textId="77777777" w:rsidR="004D69DB" w:rsidRPr="0003349A" w:rsidRDefault="004D69DB" w:rsidP="004D69DB">
      <w:pPr>
        <w:rPr>
          <w:b/>
          <w:bCs/>
          <w:lang w:eastAsia="es-CO"/>
        </w:rPr>
      </w:pPr>
      <w:r w:rsidRPr="0003349A">
        <w:rPr>
          <w:b/>
          <w:bCs/>
          <w:lang w:eastAsia="es-CO"/>
        </w:rPr>
        <w:t>Proceso</w:t>
      </w:r>
    </w:p>
    <w:p w14:paraId="6EDA1A35" w14:textId="77777777" w:rsidR="004D69DB" w:rsidRDefault="004D69DB" w:rsidP="004D69DB">
      <w:pPr>
        <w:pStyle w:val="Prrafodelista"/>
        <w:numPr>
          <w:ilvl w:val="0"/>
          <w:numId w:val="55"/>
        </w:numPr>
        <w:rPr>
          <w:lang w:eastAsia="es-CO"/>
        </w:rPr>
      </w:pPr>
      <w:r>
        <w:rPr>
          <w:lang w:eastAsia="es-CO"/>
        </w:rPr>
        <w:t>Analiza la composición química de la pieza sin dañarla.</w:t>
      </w:r>
    </w:p>
    <w:p w14:paraId="1C14FCAD" w14:textId="77777777" w:rsidR="004D69DB" w:rsidRDefault="004D69DB" w:rsidP="004D69DB">
      <w:pPr>
        <w:pStyle w:val="Prrafodelista"/>
        <w:numPr>
          <w:ilvl w:val="0"/>
          <w:numId w:val="55"/>
        </w:numPr>
        <w:rPr>
          <w:lang w:eastAsia="es-CO"/>
        </w:rPr>
      </w:pPr>
      <w:r>
        <w:rPr>
          <w:lang w:eastAsia="es-CO"/>
        </w:rPr>
        <w:t>Proporciona resultados rápidos y precisos.</w:t>
      </w:r>
    </w:p>
    <w:p w14:paraId="6C72505D" w14:textId="7DD2FF3A" w:rsidR="004D69DB" w:rsidRPr="0003349A" w:rsidRDefault="004D69DB" w:rsidP="004D69DB">
      <w:pPr>
        <w:rPr>
          <w:b/>
          <w:bCs/>
          <w:lang w:eastAsia="es-CO"/>
        </w:rPr>
      </w:pPr>
      <w:r w:rsidRPr="0003349A">
        <w:rPr>
          <w:b/>
          <w:bCs/>
          <w:lang w:eastAsia="es-CO"/>
        </w:rPr>
        <w:lastRenderedPageBreak/>
        <w:t>Descripción</w:t>
      </w:r>
    </w:p>
    <w:p w14:paraId="10C0BFCF" w14:textId="77777777" w:rsidR="004D69DB" w:rsidRDefault="004D69DB" w:rsidP="004D69DB">
      <w:pPr>
        <w:pStyle w:val="Prrafodelista"/>
        <w:numPr>
          <w:ilvl w:val="0"/>
          <w:numId w:val="56"/>
        </w:numPr>
        <w:rPr>
          <w:lang w:eastAsia="es-CO"/>
        </w:rPr>
      </w:pPr>
      <w:r>
        <w:rPr>
          <w:lang w:eastAsia="es-CO"/>
        </w:rPr>
        <w:t>Ventajas: no destructivo, ideal para joyería terminada.</w:t>
      </w:r>
    </w:p>
    <w:p w14:paraId="6E967387" w14:textId="75DF40AA" w:rsidR="004D69DB" w:rsidRDefault="004D69DB" w:rsidP="004D69DB">
      <w:pPr>
        <w:pStyle w:val="Prrafodelista"/>
        <w:numPr>
          <w:ilvl w:val="0"/>
          <w:numId w:val="56"/>
        </w:numPr>
        <w:rPr>
          <w:lang w:eastAsia="es-CO"/>
        </w:rPr>
      </w:pPr>
      <w:r>
        <w:rPr>
          <w:lang w:eastAsia="es-CO"/>
        </w:rPr>
        <w:t>Desventajas: requiere equipo especializado.</w:t>
      </w:r>
    </w:p>
    <w:p w14:paraId="25E3E42A" w14:textId="635E67D5" w:rsidR="004D69DB" w:rsidRDefault="004D69DB">
      <w:pPr>
        <w:spacing w:before="0" w:after="160" w:line="259" w:lineRule="auto"/>
        <w:ind w:firstLine="0"/>
        <w:rPr>
          <w:lang w:eastAsia="es-CO"/>
        </w:rPr>
      </w:pPr>
      <w:r>
        <w:rPr>
          <w:lang w:eastAsia="es-CO"/>
        </w:rPr>
        <w:br w:type="page"/>
      </w:r>
    </w:p>
    <w:p w14:paraId="37C24460" w14:textId="391BC5A0" w:rsidR="004D69DB" w:rsidRDefault="004D69DB" w:rsidP="004D69DB">
      <w:pPr>
        <w:pStyle w:val="Ttulo1"/>
      </w:pPr>
      <w:bookmarkStart w:id="10" w:name="_Toc217031658"/>
      <w:r>
        <w:lastRenderedPageBreak/>
        <w:t>Kilate</w:t>
      </w:r>
      <w:bookmarkEnd w:id="10"/>
    </w:p>
    <w:p w14:paraId="4000D677" w14:textId="3B60EE12" w:rsidR="004D69DB" w:rsidRDefault="004D69DB" w:rsidP="004D69DB">
      <w:pPr>
        <w:rPr>
          <w:lang w:val="es-419" w:eastAsia="es-CO"/>
        </w:rPr>
      </w:pPr>
      <w:r w:rsidRPr="004D69DB">
        <w:rPr>
          <w:lang w:val="es-419" w:eastAsia="es-CO"/>
        </w:rPr>
        <w:t xml:space="preserve">La medida en </w:t>
      </w:r>
      <w:r w:rsidR="00135A1A">
        <w:rPr>
          <w:lang w:val="es-419" w:eastAsia="es-CO"/>
        </w:rPr>
        <w:t>k</w:t>
      </w:r>
      <w:r w:rsidRPr="004D69DB">
        <w:rPr>
          <w:lang w:val="es-419" w:eastAsia="es-CO"/>
        </w:rPr>
        <w:t xml:space="preserve">ilates permite identificar la proporción real de oro puro presente en una mezcla, lo que influye directamente en la dureza, color, valor económico y aplicación del metal en distintos tipos de joyería. Conocer el significado de los </w:t>
      </w:r>
      <w:r w:rsidR="00135A1A">
        <w:rPr>
          <w:lang w:val="es-419" w:eastAsia="es-CO"/>
        </w:rPr>
        <w:t>k</w:t>
      </w:r>
      <w:r w:rsidRPr="004D69DB">
        <w:rPr>
          <w:lang w:val="es-419" w:eastAsia="es-CO"/>
        </w:rPr>
        <w:t>ilates es indispensable para la correcta formulación de aleaciones, para la estandarización de procesos productivos y para garantizar al cliente la autenticidad y calidad del producto final.</w:t>
      </w:r>
    </w:p>
    <w:p w14:paraId="05EC7FD3" w14:textId="53BC67C1" w:rsidR="004D69DB" w:rsidRDefault="004D69DB" w:rsidP="004D69DB">
      <w:pPr>
        <w:pStyle w:val="Ttulo2"/>
      </w:pPr>
      <w:bookmarkStart w:id="11" w:name="_Toc217031659"/>
      <w:r>
        <w:t>3.1 Concepto</w:t>
      </w:r>
      <w:bookmarkEnd w:id="11"/>
    </w:p>
    <w:p w14:paraId="51377705" w14:textId="77777777" w:rsidR="004D69DB" w:rsidRPr="004D69DB" w:rsidRDefault="004D69DB" w:rsidP="004D69DB">
      <w:pPr>
        <w:rPr>
          <w:lang w:val="es-419" w:eastAsia="es-CO"/>
        </w:rPr>
      </w:pPr>
      <w:r w:rsidRPr="004D69DB">
        <w:rPr>
          <w:lang w:val="es-419" w:eastAsia="es-CO"/>
        </w:rPr>
        <w:t>El kilate (K o kt) es una unidad de medida que indica la proporción de oro puro presente en una aleación.</w:t>
      </w:r>
    </w:p>
    <w:p w14:paraId="776A1DB6" w14:textId="3A86C94D" w:rsidR="004D69DB" w:rsidRPr="004D69DB" w:rsidRDefault="004D69DB" w:rsidP="004D69DB">
      <w:pPr>
        <w:rPr>
          <w:lang w:val="es-419" w:eastAsia="es-CO"/>
        </w:rPr>
      </w:pPr>
      <w:r w:rsidRPr="004D69DB">
        <w:rPr>
          <w:lang w:val="es-419" w:eastAsia="es-CO"/>
        </w:rPr>
        <w:t>La escala se basa en un total de 24 partes:</w:t>
      </w:r>
    </w:p>
    <w:p w14:paraId="4A81D671" w14:textId="77777777" w:rsidR="004D69DB" w:rsidRDefault="004D69DB" w:rsidP="004D69DB">
      <w:pPr>
        <w:pStyle w:val="Prrafodelista"/>
        <w:numPr>
          <w:ilvl w:val="0"/>
          <w:numId w:val="57"/>
        </w:numPr>
        <w:rPr>
          <w:lang w:val="es-419" w:eastAsia="es-CO"/>
        </w:rPr>
      </w:pPr>
      <w:r w:rsidRPr="004D69DB">
        <w:rPr>
          <w:b/>
          <w:bCs/>
          <w:lang w:val="es-419" w:eastAsia="es-CO"/>
        </w:rPr>
        <w:t>1 kilate =</w:t>
      </w:r>
      <w:r w:rsidRPr="004D69DB">
        <w:rPr>
          <w:lang w:val="es-419" w:eastAsia="es-CO"/>
        </w:rPr>
        <w:t xml:space="preserve"> 1 / 24 de oro puro.</w:t>
      </w:r>
    </w:p>
    <w:p w14:paraId="2DB1FF42" w14:textId="24C881B4" w:rsidR="004D69DB" w:rsidRPr="004D69DB" w:rsidRDefault="004D69DB" w:rsidP="004D69DB">
      <w:pPr>
        <w:pStyle w:val="Prrafodelista"/>
        <w:numPr>
          <w:ilvl w:val="0"/>
          <w:numId w:val="57"/>
        </w:numPr>
        <w:rPr>
          <w:lang w:val="es-419" w:eastAsia="es-CO"/>
        </w:rPr>
      </w:pPr>
      <w:r w:rsidRPr="004D69DB">
        <w:rPr>
          <w:b/>
          <w:bCs/>
          <w:lang w:val="es-419" w:eastAsia="es-CO"/>
        </w:rPr>
        <w:t>24 kilates =</w:t>
      </w:r>
      <w:r w:rsidRPr="004D69DB">
        <w:rPr>
          <w:lang w:val="es-419" w:eastAsia="es-CO"/>
        </w:rPr>
        <w:t xml:space="preserve"> 100 % de oro puro.</w:t>
      </w:r>
    </w:p>
    <w:p w14:paraId="17D1FA58" w14:textId="77777777" w:rsidR="004D69DB" w:rsidRDefault="004D69DB" w:rsidP="004D69DB">
      <w:pPr>
        <w:rPr>
          <w:b/>
          <w:bCs/>
          <w:lang w:val="es-419" w:eastAsia="es-CO"/>
        </w:rPr>
      </w:pPr>
      <w:r w:rsidRPr="004D69DB">
        <w:rPr>
          <w:b/>
          <w:bCs/>
          <w:lang w:val="es-419" w:eastAsia="es-CO"/>
        </w:rPr>
        <w:t>Ejemplo:</w:t>
      </w:r>
    </w:p>
    <w:p w14:paraId="21E67E91" w14:textId="4321F2D1" w:rsidR="004D69DB" w:rsidRPr="00990449" w:rsidRDefault="004D69DB" w:rsidP="00990449">
      <w:pPr>
        <w:pStyle w:val="Prrafodelista"/>
        <w:numPr>
          <w:ilvl w:val="0"/>
          <w:numId w:val="58"/>
        </w:numPr>
        <w:rPr>
          <w:b/>
          <w:bCs/>
          <w:lang w:val="es-419" w:eastAsia="es-CO"/>
        </w:rPr>
      </w:pPr>
      <w:r w:rsidRPr="004D69DB">
        <w:rPr>
          <w:lang w:val="es-419" w:eastAsia="es-CO"/>
        </w:rPr>
        <w:t>Una joya de 18K contiene 18 partes de oro y 6 partes de otros metales, equivalentes a 75 % de pureza.</w:t>
      </w:r>
    </w:p>
    <w:p w14:paraId="5D76E818" w14:textId="22923F2B" w:rsidR="004D69DB" w:rsidRDefault="004D69DB" w:rsidP="004D69DB">
      <w:pPr>
        <w:rPr>
          <w:lang w:val="es-419" w:eastAsia="es-CO"/>
        </w:rPr>
      </w:pPr>
      <w:r w:rsidRPr="004D69DB">
        <w:rPr>
          <w:lang w:val="es-419" w:eastAsia="es-CO"/>
        </w:rPr>
        <w:t>En joyería, los kilates se utilizan exclusivamente para medir la pureza del oro, no para otros metales.</w:t>
      </w:r>
    </w:p>
    <w:p w14:paraId="5AA4007D" w14:textId="2C404D81" w:rsidR="00990449" w:rsidRDefault="00990449" w:rsidP="00990449">
      <w:pPr>
        <w:pStyle w:val="Ttulo2"/>
      </w:pPr>
      <w:bookmarkStart w:id="12" w:name="_Toc217031660"/>
      <w:r>
        <w:t>3.2 Equivalencias</w:t>
      </w:r>
      <w:bookmarkEnd w:id="12"/>
    </w:p>
    <w:p w14:paraId="651C2BEB" w14:textId="6C8AB261" w:rsidR="00990449" w:rsidRDefault="00990449" w:rsidP="00990449">
      <w:pPr>
        <w:rPr>
          <w:lang w:val="es-419" w:eastAsia="es-CO"/>
        </w:rPr>
      </w:pPr>
      <w:r w:rsidRPr="00990449">
        <w:rPr>
          <w:lang w:val="es-419" w:eastAsia="es-CO"/>
        </w:rPr>
        <w:t xml:space="preserve">Las equivalencias de kilates representan un sistema estandarizado que permite comprender la cantidad real de oro puro presente en una aleación, facilitando la identificación de su pureza, valor y propiedades. Estas equivalencias, expresadas en </w:t>
      </w:r>
      <w:r w:rsidRPr="00990449">
        <w:rPr>
          <w:lang w:val="es-419" w:eastAsia="es-CO"/>
        </w:rPr>
        <w:lastRenderedPageBreak/>
        <w:t>kilates (K), porcentajes (%) o milésimas (‰), constituyen una referencia esencial para joyeros, técnicos y clientes, ya que permiten comparar de manera precisa la composición de distintas aleaciones utilizadas en la fabricación de pieza</w:t>
      </w:r>
      <w:r>
        <w:rPr>
          <w:lang w:val="es-419" w:eastAsia="es-CO"/>
        </w:rPr>
        <w:t>.</w:t>
      </w:r>
    </w:p>
    <w:p w14:paraId="765CCC73" w14:textId="55149BC3" w:rsidR="00990449" w:rsidRDefault="00A22808" w:rsidP="00A22808">
      <w:pPr>
        <w:pStyle w:val="Figura"/>
      </w:pPr>
      <w:r>
        <w:t>Tipos de kilates</w:t>
      </w:r>
    </w:p>
    <w:p w14:paraId="604AE6CC" w14:textId="68EFF19C" w:rsidR="00A22808" w:rsidRDefault="007D3A20" w:rsidP="007D3A20">
      <w:pPr>
        <w:rPr>
          <w:lang w:val="es-419" w:eastAsia="es-CO"/>
        </w:rPr>
      </w:pPr>
      <w:r w:rsidRPr="007D3A20">
        <w:rPr>
          <w:noProof/>
          <w:lang w:val="es-419" w:eastAsia="es-CO"/>
        </w:rPr>
        <w:drawing>
          <wp:inline distT="0" distB="0" distL="0" distR="0" wp14:anchorId="0C326ED6" wp14:editId="7B74881C">
            <wp:extent cx="5207000" cy="4673600"/>
            <wp:effectExtent l="0" t="0" r="0" b="0"/>
            <wp:docPr id="1226172227" name="Imagen 1" descr="La figura muestra los cuatro tipos de kilates de oro que se presentan en joy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72227" name="Imagen 1" descr="La figura muestra los cuatro tipos de kilates de oro que se presentan en joyería."/>
                    <pic:cNvPicPr/>
                  </pic:nvPicPr>
                  <pic:blipFill>
                    <a:blip r:embed="rId15"/>
                    <a:stretch>
                      <a:fillRect/>
                    </a:stretch>
                  </pic:blipFill>
                  <pic:spPr>
                    <a:xfrm>
                      <a:off x="0" y="0"/>
                      <a:ext cx="5207000" cy="4673600"/>
                    </a:xfrm>
                    <a:prstGeom prst="rect">
                      <a:avLst/>
                    </a:prstGeom>
                  </pic:spPr>
                </pic:pic>
              </a:graphicData>
            </a:graphic>
          </wp:inline>
        </w:drawing>
      </w:r>
    </w:p>
    <w:p w14:paraId="47C63303" w14:textId="1A2819B8" w:rsidR="00A22808" w:rsidRPr="00A22808" w:rsidRDefault="00A22808" w:rsidP="00A22808">
      <w:pPr>
        <w:rPr>
          <w:lang w:val="es-419" w:eastAsia="es-CO"/>
        </w:rPr>
      </w:pPr>
      <w:r w:rsidRPr="00A22808">
        <w:rPr>
          <w:lang w:val="es-419" w:eastAsia="es-CO"/>
        </w:rPr>
        <w:t xml:space="preserve">La figura </w:t>
      </w:r>
      <w:r>
        <w:rPr>
          <w:lang w:val="es-419" w:eastAsia="es-CO"/>
        </w:rPr>
        <w:t xml:space="preserve">1 </w:t>
      </w:r>
      <w:r w:rsidRPr="00A22808">
        <w:rPr>
          <w:lang w:val="es-419" w:eastAsia="es-CO"/>
        </w:rPr>
        <w:t>muestra los cuatro tipos de kilates de oro que se presentan en joyería.</w:t>
      </w:r>
    </w:p>
    <w:p w14:paraId="199FD475" w14:textId="42B52CDA" w:rsidR="00A22808" w:rsidRPr="00A22808" w:rsidRDefault="00A22808" w:rsidP="00A22808">
      <w:pPr>
        <w:rPr>
          <w:b/>
          <w:bCs/>
          <w:lang w:val="es-419" w:eastAsia="es-CO"/>
        </w:rPr>
      </w:pPr>
      <w:r w:rsidRPr="00A22808">
        <w:rPr>
          <w:b/>
          <w:bCs/>
          <w:lang w:val="es-419" w:eastAsia="es-CO"/>
        </w:rPr>
        <w:t xml:space="preserve">24 K  </w:t>
      </w:r>
    </w:p>
    <w:p w14:paraId="634B78C3" w14:textId="77777777" w:rsidR="00A22808" w:rsidRDefault="00A22808" w:rsidP="00A22808">
      <w:pPr>
        <w:pStyle w:val="Prrafodelista"/>
        <w:numPr>
          <w:ilvl w:val="0"/>
          <w:numId w:val="58"/>
        </w:numPr>
        <w:rPr>
          <w:b/>
          <w:bCs/>
          <w:lang w:val="es-419" w:eastAsia="es-CO"/>
        </w:rPr>
      </w:pPr>
      <w:r w:rsidRPr="00A22808">
        <w:rPr>
          <w:lang w:val="es-419" w:eastAsia="es-CO"/>
        </w:rPr>
        <w:t>Oro puro: 99.9 %.</w:t>
      </w:r>
      <w:r w:rsidRPr="00A22808">
        <w:rPr>
          <w:b/>
          <w:bCs/>
          <w:lang w:val="es-419" w:eastAsia="es-CO"/>
        </w:rPr>
        <w:t xml:space="preserve"> </w:t>
      </w:r>
    </w:p>
    <w:p w14:paraId="4E6E177F" w14:textId="389C67EB" w:rsidR="00A22808" w:rsidRPr="00A22808" w:rsidRDefault="00A22808" w:rsidP="00A22808">
      <w:pPr>
        <w:pStyle w:val="Prrafodelista"/>
        <w:numPr>
          <w:ilvl w:val="0"/>
          <w:numId w:val="58"/>
        </w:numPr>
        <w:rPr>
          <w:b/>
          <w:bCs/>
          <w:lang w:val="es-419" w:eastAsia="es-CO"/>
        </w:rPr>
      </w:pPr>
      <w:r w:rsidRPr="00A22808">
        <w:rPr>
          <w:lang w:val="es-419" w:eastAsia="es-CO"/>
        </w:rPr>
        <w:t>Muy blando y poco usado en joyería.</w:t>
      </w:r>
    </w:p>
    <w:p w14:paraId="4D3AF996" w14:textId="39B8A742" w:rsidR="00A22808" w:rsidRPr="00A22808" w:rsidRDefault="00A22808" w:rsidP="00A22808">
      <w:pPr>
        <w:rPr>
          <w:b/>
          <w:bCs/>
          <w:lang w:val="es-419" w:eastAsia="es-CO"/>
        </w:rPr>
      </w:pPr>
      <w:r w:rsidRPr="00A22808">
        <w:rPr>
          <w:b/>
          <w:bCs/>
          <w:lang w:val="es-419" w:eastAsia="es-CO"/>
        </w:rPr>
        <w:lastRenderedPageBreak/>
        <w:t>18 K</w:t>
      </w:r>
    </w:p>
    <w:p w14:paraId="706FEA4D" w14:textId="77777777" w:rsidR="00A22808" w:rsidRPr="00A22808" w:rsidRDefault="00A22808" w:rsidP="00A22808">
      <w:pPr>
        <w:pStyle w:val="Prrafodelista"/>
        <w:numPr>
          <w:ilvl w:val="0"/>
          <w:numId w:val="58"/>
        </w:numPr>
        <w:rPr>
          <w:b/>
          <w:bCs/>
          <w:lang w:val="es-419" w:eastAsia="es-CO"/>
        </w:rPr>
      </w:pPr>
      <w:r w:rsidRPr="00A22808">
        <w:rPr>
          <w:lang w:val="es-419" w:eastAsia="es-CO"/>
        </w:rPr>
        <w:t>Joyería fina: 75 %.</w:t>
      </w:r>
      <w:r>
        <w:rPr>
          <w:b/>
          <w:bCs/>
          <w:lang w:val="es-419" w:eastAsia="es-CO"/>
        </w:rPr>
        <w:t xml:space="preserve"> </w:t>
      </w:r>
    </w:p>
    <w:p w14:paraId="10C7BDD0" w14:textId="77777777" w:rsidR="00A22808" w:rsidRPr="00A22808" w:rsidRDefault="00A22808" w:rsidP="00A22808">
      <w:pPr>
        <w:pStyle w:val="Prrafodelista"/>
        <w:numPr>
          <w:ilvl w:val="0"/>
          <w:numId w:val="58"/>
        </w:numPr>
        <w:rPr>
          <w:b/>
          <w:bCs/>
          <w:lang w:val="es-419" w:eastAsia="es-CO"/>
        </w:rPr>
      </w:pPr>
      <w:r w:rsidRPr="00A22808">
        <w:rPr>
          <w:lang w:val="es-419" w:eastAsia="es-CO"/>
        </w:rPr>
        <w:t>Alto valor.</w:t>
      </w:r>
      <w:r>
        <w:rPr>
          <w:lang w:val="es-419" w:eastAsia="es-CO"/>
        </w:rPr>
        <w:t xml:space="preserve"> </w:t>
      </w:r>
    </w:p>
    <w:p w14:paraId="10A825B1" w14:textId="36042DDA" w:rsidR="00A22808" w:rsidRPr="00A22808" w:rsidRDefault="00A22808" w:rsidP="00A22808">
      <w:pPr>
        <w:pStyle w:val="Prrafodelista"/>
        <w:numPr>
          <w:ilvl w:val="0"/>
          <w:numId w:val="58"/>
        </w:numPr>
        <w:rPr>
          <w:b/>
          <w:bCs/>
          <w:lang w:val="es-419" w:eastAsia="es-CO"/>
        </w:rPr>
      </w:pPr>
      <w:r w:rsidRPr="00A22808">
        <w:rPr>
          <w:lang w:val="es-419" w:eastAsia="es-CO"/>
        </w:rPr>
        <w:t xml:space="preserve">Estándar </w:t>
      </w:r>
      <w:r w:rsidRPr="00A22808">
        <w:rPr>
          <w:rStyle w:val="Extranjerismo"/>
          <w:lang w:val="es-419" w:eastAsia="es-CO"/>
        </w:rPr>
        <w:t>premium</w:t>
      </w:r>
      <w:r w:rsidRPr="00A22808">
        <w:rPr>
          <w:lang w:val="es-419" w:eastAsia="es-CO"/>
        </w:rPr>
        <w:t>.</w:t>
      </w:r>
    </w:p>
    <w:p w14:paraId="1DBAB738" w14:textId="595FD26B" w:rsidR="00A22808" w:rsidRPr="00A22808" w:rsidRDefault="00A22808" w:rsidP="00A22808">
      <w:pPr>
        <w:rPr>
          <w:b/>
          <w:bCs/>
          <w:lang w:val="es-419" w:eastAsia="es-CO"/>
        </w:rPr>
      </w:pPr>
      <w:r w:rsidRPr="00A22808">
        <w:rPr>
          <w:b/>
          <w:bCs/>
          <w:lang w:val="es-419" w:eastAsia="es-CO"/>
        </w:rPr>
        <w:t>14 K</w:t>
      </w:r>
    </w:p>
    <w:p w14:paraId="1F139080" w14:textId="77777777" w:rsidR="00A22808" w:rsidRPr="00A22808" w:rsidRDefault="00A22808" w:rsidP="00A22808">
      <w:pPr>
        <w:pStyle w:val="Prrafodelista"/>
        <w:numPr>
          <w:ilvl w:val="0"/>
          <w:numId w:val="59"/>
        </w:numPr>
        <w:rPr>
          <w:lang w:val="es-419" w:eastAsia="es-CO"/>
        </w:rPr>
      </w:pPr>
      <w:r w:rsidRPr="00A22808">
        <w:rPr>
          <w:lang w:val="es-419" w:eastAsia="es-CO"/>
        </w:rPr>
        <w:t>Joyería comercial: 58.5 %.</w:t>
      </w:r>
    </w:p>
    <w:p w14:paraId="4C9B37F8" w14:textId="77777777" w:rsidR="00A22808" w:rsidRPr="00A22808" w:rsidRDefault="00A22808" w:rsidP="00A22808">
      <w:pPr>
        <w:pStyle w:val="Prrafodelista"/>
        <w:numPr>
          <w:ilvl w:val="0"/>
          <w:numId w:val="59"/>
        </w:numPr>
        <w:rPr>
          <w:lang w:val="es-419" w:eastAsia="es-CO"/>
        </w:rPr>
      </w:pPr>
      <w:r w:rsidRPr="00A22808">
        <w:rPr>
          <w:lang w:val="es-419" w:eastAsia="es-CO"/>
        </w:rPr>
        <w:t>Mas duro.</w:t>
      </w:r>
    </w:p>
    <w:p w14:paraId="311B736B" w14:textId="2047513F" w:rsidR="00A22808" w:rsidRPr="00A22808" w:rsidRDefault="00A22808" w:rsidP="00A22808">
      <w:pPr>
        <w:pStyle w:val="Prrafodelista"/>
        <w:numPr>
          <w:ilvl w:val="0"/>
          <w:numId w:val="59"/>
        </w:numPr>
        <w:rPr>
          <w:lang w:val="es-419" w:eastAsia="es-CO"/>
        </w:rPr>
      </w:pPr>
      <w:r w:rsidRPr="00A22808">
        <w:rPr>
          <w:lang w:val="es-419" w:eastAsia="es-CO"/>
        </w:rPr>
        <w:t>Amplio mercado.</w:t>
      </w:r>
    </w:p>
    <w:p w14:paraId="052795C8" w14:textId="5F51EDAC" w:rsidR="00A22808" w:rsidRPr="00A22808" w:rsidRDefault="00A22808" w:rsidP="00A22808">
      <w:pPr>
        <w:rPr>
          <w:b/>
          <w:bCs/>
          <w:lang w:val="es-419" w:eastAsia="es-CO"/>
        </w:rPr>
      </w:pPr>
      <w:r w:rsidRPr="00A22808">
        <w:rPr>
          <w:b/>
          <w:bCs/>
          <w:lang w:val="es-419" w:eastAsia="es-CO"/>
        </w:rPr>
        <w:t>10 K</w:t>
      </w:r>
    </w:p>
    <w:p w14:paraId="5AA9DF30" w14:textId="1FD952BD" w:rsidR="00A22808" w:rsidRPr="00A22808" w:rsidRDefault="00A22808" w:rsidP="00A22808">
      <w:pPr>
        <w:pStyle w:val="Prrafodelista"/>
        <w:numPr>
          <w:ilvl w:val="0"/>
          <w:numId w:val="60"/>
        </w:numPr>
        <w:rPr>
          <w:lang w:val="es-419" w:eastAsia="es-CO"/>
        </w:rPr>
      </w:pPr>
      <w:r w:rsidRPr="00A22808">
        <w:rPr>
          <w:lang w:val="es-419" w:eastAsia="es-CO"/>
        </w:rPr>
        <w:t>Económico y resistente: 41.7 %</w:t>
      </w:r>
      <w:r>
        <w:rPr>
          <w:lang w:val="es-419" w:eastAsia="es-CO"/>
        </w:rPr>
        <w:t>.</w:t>
      </w:r>
    </w:p>
    <w:p w14:paraId="11492583" w14:textId="3D450436" w:rsidR="00A22808" w:rsidRDefault="00A22808" w:rsidP="00A22808">
      <w:pPr>
        <w:pStyle w:val="Prrafodelista"/>
        <w:numPr>
          <w:ilvl w:val="0"/>
          <w:numId w:val="60"/>
        </w:numPr>
        <w:rPr>
          <w:lang w:val="es-419" w:eastAsia="es-CO"/>
        </w:rPr>
      </w:pPr>
      <w:r w:rsidRPr="00A22808">
        <w:rPr>
          <w:lang w:val="es-419" w:eastAsia="es-CO"/>
        </w:rPr>
        <w:t>Bajo costo. Se usa en países como EE.UU</w:t>
      </w:r>
      <w:r>
        <w:rPr>
          <w:lang w:val="es-419" w:eastAsia="es-CO"/>
        </w:rPr>
        <w:t>.</w:t>
      </w:r>
    </w:p>
    <w:p w14:paraId="40DAEA42" w14:textId="236F5BBA" w:rsidR="00A22808" w:rsidRDefault="00A22808" w:rsidP="00A22808">
      <w:pPr>
        <w:ind w:firstLine="0"/>
        <w:rPr>
          <w:sz w:val="24"/>
          <w:szCs w:val="24"/>
          <w:lang w:val="es-419" w:eastAsia="es-CO"/>
        </w:rPr>
      </w:pPr>
      <w:r w:rsidRPr="00A22808">
        <w:rPr>
          <w:b/>
          <w:bCs/>
          <w:sz w:val="24"/>
          <w:szCs w:val="24"/>
          <w:lang w:val="es-419" w:eastAsia="es-CO"/>
        </w:rPr>
        <w:t>Fuente:</w:t>
      </w:r>
      <w:r w:rsidRPr="00A22808">
        <w:rPr>
          <w:sz w:val="24"/>
          <w:szCs w:val="24"/>
          <w:lang w:val="es-419" w:eastAsia="es-CO"/>
        </w:rPr>
        <w:t xml:space="preserve"> SENA, 2025.</w:t>
      </w:r>
    </w:p>
    <w:p w14:paraId="1ECAF7A4" w14:textId="2B10F802" w:rsidR="00C444C2" w:rsidRDefault="00C444C2">
      <w:pPr>
        <w:spacing w:before="0" w:after="160" w:line="259" w:lineRule="auto"/>
        <w:ind w:firstLine="0"/>
        <w:rPr>
          <w:sz w:val="24"/>
          <w:szCs w:val="24"/>
          <w:lang w:val="es-419" w:eastAsia="es-CO"/>
        </w:rPr>
      </w:pPr>
      <w:r>
        <w:rPr>
          <w:sz w:val="24"/>
          <w:szCs w:val="24"/>
          <w:lang w:val="es-419" w:eastAsia="es-CO"/>
        </w:rPr>
        <w:br w:type="page"/>
      </w:r>
    </w:p>
    <w:p w14:paraId="45072670" w14:textId="0704D9A4" w:rsidR="00A22808" w:rsidRDefault="00C444C2" w:rsidP="00C444C2">
      <w:pPr>
        <w:pStyle w:val="Ttulo1"/>
      </w:pPr>
      <w:bookmarkStart w:id="13" w:name="_Toc217031661"/>
      <w:r>
        <w:lastRenderedPageBreak/>
        <w:t>Equipos y herramientas para fundición</w:t>
      </w:r>
      <w:bookmarkEnd w:id="13"/>
    </w:p>
    <w:p w14:paraId="7EB6D04A" w14:textId="25F4D9B9" w:rsidR="00C444C2" w:rsidRDefault="00C444C2" w:rsidP="00C444C2">
      <w:pPr>
        <w:rPr>
          <w:lang w:val="es-419" w:eastAsia="es-CO"/>
        </w:rPr>
      </w:pPr>
      <w:r w:rsidRPr="00C444C2">
        <w:rPr>
          <w:lang w:val="es-419" w:eastAsia="es-CO"/>
        </w:rPr>
        <w:t>La fundición en joyería es uno de los procesos fundamentales para transformar metales preciosos en piezas funcionales y estéticamente refinadas. Este procedimiento requiere no solo conocimientos técnicos, sino también el uso de equipos y herramientas especializados que permitan alcanzar y controlar altas temperaturas, manipular metales en estado líquido y garantizar la precisión del vaciado en moldes. La correcta selección y uso de estos implementos no solo influyen en la calidad final de la joya, sino también en la seguridad del operario y la eficiencia del proceso productivo. Por ello, comprender los equipos, herramientas y su clasificación resulta esencial para cualquier taller de joyería que trabaje con técnicas de fundición.</w:t>
      </w:r>
    </w:p>
    <w:p w14:paraId="73069496" w14:textId="311A2C1E" w:rsidR="00C444C2" w:rsidRDefault="00C444C2" w:rsidP="00C444C2">
      <w:pPr>
        <w:pStyle w:val="Ttulo2"/>
      </w:pPr>
      <w:bookmarkStart w:id="14" w:name="_Toc217031662"/>
      <w:r>
        <w:t>4.1 Descripción</w:t>
      </w:r>
      <w:bookmarkEnd w:id="14"/>
    </w:p>
    <w:p w14:paraId="344FEDB5" w14:textId="34173D50" w:rsidR="00C444C2" w:rsidRDefault="00C444C2" w:rsidP="00C444C2">
      <w:pPr>
        <w:rPr>
          <w:lang w:val="es-419" w:eastAsia="es-CO"/>
        </w:rPr>
      </w:pPr>
      <w:r w:rsidRPr="00C444C2">
        <w:rPr>
          <w:lang w:val="es-419" w:eastAsia="es-CO"/>
        </w:rPr>
        <w:t>En los procesos de fundición para joyería, tanto los equipos como las herramientas cumplen funciones esenciales orientadas a transformar metales preciosos (como oro, plata y sus aleaciones), desde su estado sólido hasta una forma líquida que pueda ser vaciada en moldes. Estos implementos permiten controlar variables críticas del proceso: temperatura, tiempo, pureza del metal, presión y movimiento del vaciado. De manera general, los equipos son dispositivos mecánicos, térmicos o eléctricos que proporcionan la energía necesaria para fundir o vaciar el metal, mientras que las herramientas son objetos manuales utilizados para manipular, sostener o intervenir en el metal y el molde en distintas fases del procedimiento. Ambos son imprescindibles para garantizar calidad, precisión, repetibilidad y seguridad en los talleres joyeros, tanto artesanales como industriales.</w:t>
      </w:r>
    </w:p>
    <w:p w14:paraId="32D12325" w14:textId="6F31B408" w:rsidR="00C444C2" w:rsidRDefault="00C444C2" w:rsidP="00C444C2">
      <w:pPr>
        <w:pStyle w:val="Ttulo2"/>
      </w:pPr>
      <w:bookmarkStart w:id="15" w:name="_Toc217031663"/>
      <w:r>
        <w:lastRenderedPageBreak/>
        <w:t>4.2 Clasificación</w:t>
      </w:r>
      <w:bookmarkEnd w:id="15"/>
    </w:p>
    <w:p w14:paraId="3C2B7D17" w14:textId="75350DAC" w:rsidR="00C444C2" w:rsidRPr="00C444C2" w:rsidRDefault="00C444C2" w:rsidP="00C444C2">
      <w:pPr>
        <w:rPr>
          <w:lang w:val="es-419" w:eastAsia="es-CO"/>
        </w:rPr>
      </w:pPr>
      <w:r w:rsidRPr="00C444C2">
        <w:rPr>
          <w:lang w:val="es-419" w:eastAsia="es-CO"/>
        </w:rPr>
        <w:t>La clasificación de los equipos y herramientas para la fundición en joyería se organiza según su función y nivel de intervención dentro del proceso. Los equipos se caracterizan por ser sistemas técnicos que permiten generar y controlar las condiciones necesarias para fundir y vaciar los metales, mientras que las herramientas corresponden a implementos manuales utilizados para manipularlos de manera segura y precisa durante cada etapa del trabajo. Esta distinción facilita comprender el rol que cumple cada elemento, optimiza la organización del taller y contribuye a garantizar tanto la calidad del producto final como la seguridad en las operaciones de fundición.</w:t>
      </w:r>
    </w:p>
    <w:p w14:paraId="0A5A66AB" w14:textId="77777777" w:rsidR="0007101D" w:rsidRDefault="00C444C2" w:rsidP="0007101D">
      <w:pPr>
        <w:rPr>
          <w:lang w:val="es-419" w:eastAsia="es-CO"/>
        </w:rPr>
      </w:pPr>
      <w:r w:rsidRPr="00C444C2">
        <w:rPr>
          <w:lang w:val="es-419" w:eastAsia="es-CO"/>
        </w:rPr>
        <w:t>Entre los equipos tenemos lo</w:t>
      </w:r>
      <w:r>
        <w:rPr>
          <w:lang w:val="es-419" w:eastAsia="es-CO"/>
        </w:rPr>
        <w:t>s</w:t>
      </w:r>
      <w:r w:rsidRPr="00C444C2">
        <w:rPr>
          <w:lang w:val="es-419" w:eastAsia="es-CO"/>
        </w:rPr>
        <w:t xml:space="preserve"> siguiente</w:t>
      </w:r>
      <w:r>
        <w:rPr>
          <w:lang w:val="es-419" w:eastAsia="es-CO"/>
        </w:rPr>
        <w:t>s</w:t>
      </w:r>
      <w:r w:rsidRPr="00C444C2">
        <w:rPr>
          <w:lang w:val="es-419" w:eastAsia="es-CO"/>
        </w:rPr>
        <w:t>:</w:t>
      </w:r>
    </w:p>
    <w:p w14:paraId="6410E2AA" w14:textId="77777777" w:rsidR="0007101D" w:rsidRDefault="00C444C2" w:rsidP="0007101D">
      <w:pPr>
        <w:rPr>
          <w:b/>
          <w:bCs/>
          <w:lang w:val="es-419" w:eastAsia="es-CO"/>
        </w:rPr>
      </w:pPr>
      <w:r w:rsidRPr="00C444C2">
        <w:rPr>
          <w:b/>
          <w:bCs/>
          <w:lang w:val="es-419" w:eastAsia="es-CO"/>
        </w:rPr>
        <w:t>Horno de fundición</w:t>
      </w:r>
    </w:p>
    <w:p w14:paraId="684DD964" w14:textId="77777777" w:rsidR="0007101D" w:rsidRDefault="00C444C2" w:rsidP="0007101D">
      <w:pPr>
        <w:rPr>
          <w:lang w:val="es-419" w:eastAsia="es-CO"/>
        </w:rPr>
      </w:pPr>
      <w:r w:rsidRPr="00C444C2">
        <w:rPr>
          <w:lang w:val="es-419" w:eastAsia="es-CO"/>
        </w:rPr>
        <w:t>Equipo térmico diseñado para elevar la temperatura del metal por encima de su punto de fusión.</w:t>
      </w:r>
    </w:p>
    <w:p w14:paraId="00E9AF78" w14:textId="77777777" w:rsidR="0007101D" w:rsidRDefault="00C444C2" w:rsidP="0007101D">
      <w:pPr>
        <w:rPr>
          <w:lang w:val="es-419" w:eastAsia="es-CO"/>
        </w:rPr>
      </w:pPr>
      <w:r w:rsidRPr="00C444C2">
        <w:rPr>
          <w:b/>
          <w:bCs/>
          <w:lang w:val="es-419" w:eastAsia="es-CO"/>
        </w:rPr>
        <w:t>Funciones clave:</w:t>
      </w:r>
      <w:r w:rsidRPr="00C444C2">
        <w:rPr>
          <w:lang w:val="es-419" w:eastAsia="es-CO"/>
        </w:rPr>
        <w:t xml:space="preserve"> controlar temperatura, evitar impurezas, fundir cantidades pequeñas o medianas de metal</w:t>
      </w:r>
      <w:r>
        <w:rPr>
          <w:lang w:val="es-419" w:eastAsia="es-CO"/>
        </w:rPr>
        <w:t>.</w:t>
      </w:r>
    </w:p>
    <w:p w14:paraId="7FFAF939" w14:textId="5B9BBE8B" w:rsidR="00C444C2" w:rsidRPr="0007101D" w:rsidRDefault="00C444C2" w:rsidP="0007101D">
      <w:pPr>
        <w:rPr>
          <w:lang w:val="es-419" w:eastAsia="es-CO"/>
        </w:rPr>
      </w:pPr>
      <w:r w:rsidRPr="00C444C2">
        <w:rPr>
          <w:b/>
          <w:bCs/>
          <w:lang w:val="es-419" w:eastAsia="es-CO"/>
        </w:rPr>
        <w:t>Tipos</w:t>
      </w:r>
    </w:p>
    <w:p w14:paraId="5A37E9A8" w14:textId="2919B002" w:rsidR="00C444C2" w:rsidRPr="00C444C2" w:rsidRDefault="00C444C2" w:rsidP="00C444C2">
      <w:pPr>
        <w:pStyle w:val="Prrafodelista"/>
        <w:numPr>
          <w:ilvl w:val="0"/>
          <w:numId w:val="61"/>
        </w:numPr>
        <w:rPr>
          <w:lang w:val="es-419" w:eastAsia="es-CO"/>
        </w:rPr>
      </w:pPr>
      <w:r w:rsidRPr="00C444C2">
        <w:rPr>
          <w:lang w:val="es-419" w:eastAsia="es-CO"/>
        </w:rPr>
        <w:t>Eléctrico (precisión y estabilidad).</w:t>
      </w:r>
    </w:p>
    <w:p w14:paraId="2E0BA5BA" w14:textId="6CEDDE43" w:rsidR="00C444C2" w:rsidRPr="00C444C2" w:rsidRDefault="00C444C2" w:rsidP="00C444C2">
      <w:pPr>
        <w:pStyle w:val="Prrafodelista"/>
        <w:numPr>
          <w:ilvl w:val="0"/>
          <w:numId w:val="61"/>
        </w:numPr>
        <w:rPr>
          <w:lang w:val="es-419" w:eastAsia="es-CO"/>
        </w:rPr>
      </w:pPr>
      <w:r w:rsidRPr="00C444C2">
        <w:rPr>
          <w:lang w:val="es-419" w:eastAsia="es-CO"/>
        </w:rPr>
        <w:t>De gas (calentamiento rápido).</w:t>
      </w:r>
    </w:p>
    <w:p w14:paraId="0FE1A64B" w14:textId="05E9B0EC" w:rsidR="00C444C2" w:rsidRPr="00C444C2" w:rsidRDefault="00C444C2" w:rsidP="00C444C2">
      <w:pPr>
        <w:pStyle w:val="Prrafodelista"/>
        <w:numPr>
          <w:ilvl w:val="0"/>
          <w:numId w:val="61"/>
        </w:numPr>
        <w:rPr>
          <w:lang w:val="es-419" w:eastAsia="es-CO"/>
        </w:rPr>
      </w:pPr>
      <w:r w:rsidRPr="00C444C2">
        <w:rPr>
          <w:lang w:val="es-419" w:eastAsia="es-CO"/>
        </w:rPr>
        <w:t>De inducción (pureza y eficiencia energética</w:t>
      </w:r>
      <w:r w:rsidR="004E27CD">
        <w:rPr>
          <w:lang w:val="es-419" w:eastAsia="es-CO"/>
        </w:rPr>
        <w:t>)</w:t>
      </w:r>
      <w:r w:rsidRPr="00C444C2">
        <w:rPr>
          <w:lang w:val="es-419" w:eastAsia="es-CO"/>
        </w:rPr>
        <w:t>.</w:t>
      </w:r>
    </w:p>
    <w:p w14:paraId="04C8B37B" w14:textId="77777777" w:rsidR="0007101D" w:rsidRDefault="00C444C2" w:rsidP="0007101D">
      <w:pPr>
        <w:rPr>
          <w:b/>
          <w:bCs/>
          <w:lang w:val="es-419" w:eastAsia="es-CO"/>
        </w:rPr>
      </w:pPr>
      <w:r w:rsidRPr="00C444C2">
        <w:rPr>
          <w:b/>
          <w:bCs/>
          <w:lang w:val="es-419" w:eastAsia="es-CO"/>
        </w:rPr>
        <w:t>Máquina centrífuga de fundición</w:t>
      </w:r>
    </w:p>
    <w:p w14:paraId="35DC68D3" w14:textId="77777777" w:rsidR="0007101D" w:rsidRDefault="00C444C2" w:rsidP="0007101D">
      <w:pPr>
        <w:rPr>
          <w:b/>
          <w:bCs/>
          <w:lang w:val="es-419" w:eastAsia="es-CO"/>
        </w:rPr>
      </w:pPr>
      <w:r w:rsidRPr="00C444C2">
        <w:rPr>
          <w:lang w:val="es-419" w:eastAsia="es-CO"/>
        </w:rPr>
        <w:t>Aprovecha la fuerza centrífuga para introducir el metal fundido dentro del molde.</w:t>
      </w:r>
    </w:p>
    <w:p w14:paraId="5F0AE582" w14:textId="77777777" w:rsidR="0007101D" w:rsidRDefault="00C444C2" w:rsidP="0007101D">
      <w:pPr>
        <w:rPr>
          <w:b/>
          <w:bCs/>
          <w:lang w:val="es-419" w:eastAsia="es-CO"/>
        </w:rPr>
      </w:pPr>
      <w:r w:rsidRPr="00C444C2">
        <w:rPr>
          <w:b/>
          <w:bCs/>
          <w:lang w:val="es-419" w:eastAsia="es-CO"/>
        </w:rPr>
        <w:t>Aplicación:</w:t>
      </w:r>
      <w:r w:rsidRPr="00C444C2">
        <w:rPr>
          <w:lang w:val="es-419" w:eastAsia="es-CO"/>
        </w:rPr>
        <w:t xml:space="preserve"> piezas con detalles finos, joyería artesanal y semiindustrial.</w:t>
      </w:r>
    </w:p>
    <w:p w14:paraId="6111AEB0" w14:textId="77777777" w:rsidR="0007101D" w:rsidRDefault="00C444C2" w:rsidP="0007101D">
      <w:pPr>
        <w:rPr>
          <w:b/>
          <w:bCs/>
          <w:lang w:val="es-419" w:eastAsia="es-CO"/>
        </w:rPr>
      </w:pPr>
      <w:r w:rsidRPr="00C444C2">
        <w:rPr>
          <w:b/>
          <w:bCs/>
          <w:lang w:val="es-419" w:eastAsia="es-CO"/>
        </w:rPr>
        <w:lastRenderedPageBreak/>
        <w:t>Ventaja:</w:t>
      </w:r>
      <w:r w:rsidRPr="00C444C2">
        <w:rPr>
          <w:lang w:val="es-419" w:eastAsia="es-CO"/>
        </w:rPr>
        <w:t xml:space="preserve"> velocidad de llenado y mínima porosidad.</w:t>
      </w:r>
    </w:p>
    <w:p w14:paraId="7373480D" w14:textId="77777777" w:rsidR="0007101D" w:rsidRDefault="00C444C2" w:rsidP="0007101D">
      <w:pPr>
        <w:rPr>
          <w:b/>
          <w:bCs/>
          <w:lang w:val="es-419" w:eastAsia="es-CO"/>
        </w:rPr>
      </w:pPr>
      <w:r w:rsidRPr="00C444C2">
        <w:rPr>
          <w:b/>
          <w:bCs/>
          <w:lang w:val="es-419" w:eastAsia="es-CO"/>
        </w:rPr>
        <w:t>Máquina de fundición al vacío</w:t>
      </w:r>
    </w:p>
    <w:p w14:paraId="2D71AA72" w14:textId="77777777" w:rsidR="0007101D" w:rsidRDefault="00C444C2" w:rsidP="0007101D">
      <w:pPr>
        <w:rPr>
          <w:b/>
          <w:bCs/>
          <w:lang w:val="es-419" w:eastAsia="es-CO"/>
        </w:rPr>
      </w:pPr>
      <w:r w:rsidRPr="00C444C2">
        <w:rPr>
          <w:lang w:val="es-419" w:eastAsia="es-CO"/>
        </w:rPr>
        <w:t>Equipo que crea un ambiente de vacío en el molde para facilitar la entrada del metal.</w:t>
      </w:r>
    </w:p>
    <w:p w14:paraId="115A0C02" w14:textId="77777777" w:rsidR="0007101D" w:rsidRDefault="00C444C2" w:rsidP="0007101D">
      <w:pPr>
        <w:rPr>
          <w:b/>
          <w:bCs/>
          <w:lang w:val="es-419" w:eastAsia="es-CO"/>
        </w:rPr>
      </w:pPr>
      <w:r w:rsidRPr="00C444C2">
        <w:rPr>
          <w:b/>
          <w:bCs/>
          <w:lang w:val="es-419" w:eastAsia="es-CO"/>
        </w:rPr>
        <w:t>Uso:</w:t>
      </w:r>
      <w:r w:rsidRPr="00C444C2">
        <w:rPr>
          <w:lang w:val="es-419" w:eastAsia="es-CO"/>
        </w:rPr>
        <w:t xml:space="preserve"> joyería de alta precisión y piezas complejas.</w:t>
      </w:r>
    </w:p>
    <w:p w14:paraId="74BFE720" w14:textId="77777777" w:rsidR="0007101D" w:rsidRDefault="00C444C2" w:rsidP="0007101D">
      <w:pPr>
        <w:rPr>
          <w:b/>
          <w:bCs/>
          <w:lang w:val="es-419" w:eastAsia="es-CO"/>
        </w:rPr>
      </w:pPr>
      <w:r w:rsidRPr="00C444C2">
        <w:rPr>
          <w:b/>
          <w:bCs/>
          <w:lang w:val="es-419" w:eastAsia="es-CO"/>
        </w:rPr>
        <w:t>Ventajas:</w:t>
      </w:r>
      <w:r w:rsidRPr="00C444C2">
        <w:rPr>
          <w:lang w:val="es-419" w:eastAsia="es-CO"/>
        </w:rPr>
        <w:t xml:space="preserve"> evita burbujas, mejora definición, aumenta calidad superficial.</w:t>
      </w:r>
    </w:p>
    <w:p w14:paraId="59F61071" w14:textId="77777777" w:rsidR="0007101D" w:rsidRDefault="00C444C2" w:rsidP="0007101D">
      <w:pPr>
        <w:rPr>
          <w:b/>
          <w:bCs/>
          <w:lang w:val="es-419" w:eastAsia="es-CO"/>
        </w:rPr>
      </w:pPr>
      <w:r w:rsidRPr="00C444C2">
        <w:rPr>
          <w:b/>
          <w:bCs/>
          <w:lang w:val="es-419" w:eastAsia="es-CO"/>
        </w:rPr>
        <w:t>Mezcladora y cámara de vacío para yeso refractario</w:t>
      </w:r>
    </w:p>
    <w:p w14:paraId="6CE446AA" w14:textId="77777777" w:rsidR="0007101D" w:rsidRDefault="00C444C2" w:rsidP="0007101D">
      <w:pPr>
        <w:rPr>
          <w:b/>
          <w:bCs/>
          <w:lang w:val="es-419" w:eastAsia="es-CO"/>
        </w:rPr>
      </w:pPr>
      <w:r w:rsidRPr="00C444C2">
        <w:rPr>
          <w:lang w:val="es-419" w:eastAsia="es-CO"/>
        </w:rPr>
        <w:t>Aparato que mezcla el yeso y elimina burbujas para crear moldes uniformes.</w:t>
      </w:r>
    </w:p>
    <w:p w14:paraId="43B1BBE2" w14:textId="77777777" w:rsidR="0007101D" w:rsidRDefault="00C444C2" w:rsidP="0007101D">
      <w:pPr>
        <w:rPr>
          <w:b/>
          <w:bCs/>
          <w:lang w:val="es-419" w:eastAsia="es-CO"/>
        </w:rPr>
      </w:pPr>
      <w:r w:rsidRPr="00C444C2">
        <w:rPr>
          <w:b/>
          <w:bCs/>
          <w:lang w:val="es-419" w:eastAsia="es-CO"/>
        </w:rPr>
        <w:t>Rol:</w:t>
      </w:r>
      <w:r w:rsidRPr="00C444C2">
        <w:rPr>
          <w:lang w:val="es-419" w:eastAsia="es-CO"/>
        </w:rPr>
        <w:t xml:space="preserve"> evita fallas en el molde, asegura detalles nítidos y repele el vapor atrapado.</w:t>
      </w:r>
    </w:p>
    <w:p w14:paraId="60B0A459" w14:textId="77777777" w:rsidR="0007101D" w:rsidRDefault="00C444C2" w:rsidP="0007101D">
      <w:pPr>
        <w:rPr>
          <w:b/>
          <w:bCs/>
          <w:lang w:val="es-419" w:eastAsia="es-CO"/>
        </w:rPr>
      </w:pPr>
      <w:r w:rsidRPr="00C444C2">
        <w:rPr>
          <w:b/>
          <w:bCs/>
          <w:lang w:val="es-419" w:eastAsia="es-CO"/>
        </w:rPr>
        <w:t>Pirómetro o termómetro de alta temperatura</w:t>
      </w:r>
    </w:p>
    <w:p w14:paraId="58BF66B5" w14:textId="77777777" w:rsidR="0007101D" w:rsidRDefault="00C444C2" w:rsidP="0007101D">
      <w:pPr>
        <w:rPr>
          <w:b/>
          <w:bCs/>
          <w:lang w:val="es-419" w:eastAsia="es-CO"/>
        </w:rPr>
      </w:pPr>
      <w:r w:rsidRPr="00C444C2">
        <w:rPr>
          <w:lang w:val="es-419" w:eastAsia="es-CO"/>
        </w:rPr>
        <w:t>Instrumento electrónico para medir el calor del metal y asegurar que alcanza la temperatura correcta antes del vaciado.</w:t>
      </w:r>
    </w:p>
    <w:p w14:paraId="118D3A06" w14:textId="77777777" w:rsidR="0007101D" w:rsidRDefault="00274393" w:rsidP="0007101D">
      <w:pPr>
        <w:rPr>
          <w:b/>
          <w:bCs/>
          <w:lang w:val="es-419" w:eastAsia="es-CO"/>
        </w:rPr>
      </w:pPr>
      <w:r w:rsidRPr="00274393">
        <w:rPr>
          <w:lang w:eastAsia="es-CO"/>
        </w:rPr>
        <w:t>Las herramientas manuales son la</w:t>
      </w:r>
      <w:r>
        <w:rPr>
          <w:lang w:eastAsia="es-CO"/>
        </w:rPr>
        <w:t>s</w:t>
      </w:r>
      <w:r w:rsidRPr="00274393">
        <w:rPr>
          <w:lang w:eastAsia="es-CO"/>
        </w:rPr>
        <w:t xml:space="preserve"> siguientes:</w:t>
      </w:r>
    </w:p>
    <w:p w14:paraId="45EF9B8F" w14:textId="77777777" w:rsidR="0007101D" w:rsidRDefault="00274393" w:rsidP="0007101D">
      <w:pPr>
        <w:rPr>
          <w:b/>
          <w:bCs/>
          <w:lang w:eastAsia="es-CO"/>
        </w:rPr>
      </w:pPr>
      <w:r w:rsidRPr="00274393">
        <w:rPr>
          <w:b/>
          <w:bCs/>
          <w:lang w:eastAsia="es-CO"/>
        </w:rPr>
        <w:t>Crisol</w:t>
      </w:r>
    </w:p>
    <w:p w14:paraId="0D084FFB" w14:textId="77777777" w:rsidR="0007101D" w:rsidRDefault="00274393" w:rsidP="0007101D">
      <w:pPr>
        <w:rPr>
          <w:b/>
          <w:bCs/>
          <w:lang w:val="es-419" w:eastAsia="es-CO"/>
        </w:rPr>
      </w:pPr>
      <w:r>
        <w:rPr>
          <w:lang w:eastAsia="es-CO"/>
        </w:rPr>
        <w:t>Recipiente refractario donde se coloca el metal para fundirlo.</w:t>
      </w:r>
    </w:p>
    <w:p w14:paraId="55F47F2B" w14:textId="77777777" w:rsidR="0007101D" w:rsidRDefault="00274393" w:rsidP="0007101D">
      <w:pPr>
        <w:rPr>
          <w:b/>
          <w:bCs/>
          <w:lang w:val="es-419" w:eastAsia="es-CO"/>
        </w:rPr>
      </w:pPr>
      <w:r w:rsidRPr="00274393">
        <w:rPr>
          <w:b/>
          <w:bCs/>
          <w:lang w:eastAsia="es-CO"/>
        </w:rPr>
        <w:t>Materiales:</w:t>
      </w:r>
      <w:r>
        <w:rPr>
          <w:lang w:eastAsia="es-CO"/>
        </w:rPr>
        <w:t xml:space="preserve"> grafito, carburo de silicio, cerámica.</w:t>
      </w:r>
    </w:p>
    <w:p w14:paraId="659E1B14" w14:textId="77777777" w:rsidR="0007101D" w:rsidRDefault="00274393" w:rsidP="0007101D">
      <w:pPr>
        <w:rPr>
          <w:b/>
          <w:bCs/>
          <w:lang w:val="es-419" w:eastAsia="es-CO"/>
        </w:rPr>
      </w:pPr>
      <w:r w:rsidRPr="00274393">
        <w:rPr>
          <w:b/>
          <w:bCs/>
          <w:lang w:eastAsia="es-CO"/>
        </w:rPr>
        <w:t xml:space="preserve">Características: </w:t>
      </w:r>
      <w:r>
        <w:rPr>
          <w:lang w:eastAsia="es-CO"/>
        </w:rPr>
        <w:t>resistencia térmica, durabilidad, conductividad.</w:t>
      </w:r>
    </w:p>
    <w:p w14:paraId="1C887E90" w14:textId="77777777" w:rsidR="0007101D" w:rsidRDefault="00274393" w:rsidP="0007101D">
      <w:pPr>
        <w:rPr>
          <w:b/>
          <w:bCs/>
          <w:lang w:eastAsia="es-CO"/>
        </w:rPr>
      </w:pPr>
      <w:r w:rsidRPr="00274393">
        <w:rPr>
          <w:b/>
          <w:bCs/>
          <w:lang w:eastAsia="es-CO"/>
        </w:rPr>
        <w:t>Pinzas y tenazas térmicas</w:t>
      </w:r>
    </w:p>
    <w:p w14:paraId="613570EA" w14:textId="77777777" w:rsidR="0007101D" w:rsidRDefault="00274393" w:rsidP="0007101D">
      <w:pPr>
        <w:rPr>
          <w:b/>
          <w:bCs/>
          <w:lang w:val="es-419" w:eastAsia="es-CO"/>
        </w:rPr>
      </w:pPr>
      <w:r>
        <w:rPr>
          <w:lang w:eastAsia="es-CO"/>
        </w:rPr>
        <w:t>Permiten manipular el crisol y objetos calientes durante la fundición y el vaciado.</w:t>
      </w:r>
    </w:p>
    <w:p w14:paraId="6994C150" w14:textId="77777777" w:rsidR="0007101D" w:rsidRDefault="00274393" w:rsidP="0007101D">
      <w:pPr>
        <w:rPr>
          <w:b/>
          <w:bCs/>
          <w:lang w:val="es-419" w:eastAsia="es-CO"/>
        </w:rPr>
      </w:pPr>
      <w:r w:rsidRPr="00274393">
        <w:rPr>
          <w:b/>
          <w:bCs/>
          <w:lang w:eastAsia="es-CO"/>
        </w:rPr>
        <w:lastRenderedPageBreak/>
        <w:t>Soplete</w:t>
      </w:r>
    </w:p>
    <w:p w14:paraId="0DFCC46A" w14:textId="77777777" w:rsidR="0007101D" w:rsidRDefault="00274393" w:rsidP="0007101D">
      <w:pPr>
        <w:rPr>
          <w:b/>
          <w:bCs/>
          <w:lang w:val="es-419" w:eastAsia="es-CO"/>
        </w:rPr>
      </w:pPr>
      <w:r>
        <w:rPr>
          <w:lang w:eastAsia="es-CO"/>
        </w:rPr>
        <w:t>Genera llama directa para calentar metales en cantidades pequeñas o apoyar procesos de soldadura y fundición artesanal.</w:t>
      </w:r>
    </w:p>
    <w:p w14:paraId="019A5F78" w14:textId="77777777" w:rsidR="0007101D" w:rsidRDefault="00274393" w:rsidP="0007101D">
      <w:pPr>
        <w:rPr>
          <w:b/>
          <w:bCs/>
          <w:lang w:val="es-419" w:eastAsia="es-CO"/>
        </w:rPr>
      </w:pPr>
      <w:r w:rsidRPr="00274393">
        <w:rPr>
          <w:b/>
          <w:bCs/>
          <w:lang w:eastAsia="es-CO"/>
        </w:rPr>
        <w:t>Ladrillo o bloque refractario</w:t>
      </w:r>
    </w:p>
    <w:p w14:paraId="47A1CC21" w14:textId="77777777" w:rsidR="0007101D" w:rsidRDefault="00274393" w:rsidP="0007101D">
      <w:pPr>
        <w:rPr>
          <w:b/>
          <w:bCs/>
          <w:lang w:val="es-419" w:eastAsia="es-CO"/>
        </w:rPr>
      </w:pPr>
      <w:r>
        <w:rPr>
          <w:lang w:eastAsia="es-CO"/>
        </w:rPr>
        <w:t>Superficie resistente a altas temperaturas donde se apoya el crisol o se realizan fundiciones directas.</w:t>
      </w:r>
    </w:p>
    <w:p w14:paraId="7014623E" w14:textId="1D89B998" w:rsidR="00274393" w:rsidRPr="0007101D" w:rsidRDefault="00274393" w:rsidP="0007101D">
      <w:pPr>
        <w:rPr>
          <w:b/>
          <w:bCs/>
          <w:lang w:val="es-419" w:eastAsia="es-CO"/>
        </w:rPr>
      </w:pPr>
      <w:r w:rsidRPr="00274393">
        <w:rPr>
          <w:b/>
          <w:bCs/>
          <w:lang w:eastAsia="es-CO"/>
        </w:rPr>
        <w:t>Guantes, careta y delantal térmico</w:t>
      </w:r>
    </w:p>
    <w:p w14:paraId="58F10EF6" w14:textId="77777777" w:rsidR="0007101D" w:rsidRDefault="00274393" w:rsidP="00274393">
      <w:pPr>
        <w:ind w:firstLine="0"/>
        <w:rPr>
          <w:lang w:eastAsia="es-CO"/>
        </w:rPr>
      </w:pPr>
      <w:r>
        <w:rPr>
          <w:lang w:eastAsia="es-CO"/>
        </w:rPr>
        <w:t>Equipos de protección indispensables para operar de forma segura con metales fundidos.</w:t>
      </w:r>
    </w:p>
    <w:p w14:paraId="216B16EE" w14:textId="77777777" w:rsidR="0007101D" w:rsidRDefault="00274393" w:rsidP="00274393">
      <w:pPr>
        <w:ind w:firstLine="0"/>
        <w:rPr>
          <w:lang w:eastAsia="es-CO"/>
        </w:rPr>
      </w:pPr>
      <w:r w:rsidRPr="00274393">
        <w:rPr>
          <w:b/>
          <w:bCs/>
          <w:lang w:eastAsia="es-CO"/>
        </w:rPr>
        <w:t>Balanza de precisión</w:t>
      </w:r>
    </w:p>
    <w:p w14:paraId="6A664378" w14:textId="77777777" w:rsidR="0007101D" w:rsidRDefault="00274393" w:rsidP="00274393">
      <w:pPr>
        <w:ind w:firstLine="0"/>
        <w:rPr>
          <w:lang w:eastAsia="es-CO"/>
        </w:rPr>
      </w:pPr>
      <w:r>
        <w:rPr>
          <w:lang w:eastAsia="es-CO"/>
        </w:rPr>
        <w:t>Se utiliza para pesar metales y cálculos exactos de las aleaciones.</w:t>
      </w:r>
    </w:p>
    <w:p w14:paraId="2FBC6435" w14:textId="651B7BB9" w:rsidR="00274393" w:rsidRPr="0007101D" w:rsidRDefault="00274393" w:rsidP="00274393">
      <w:pPr>
        <w:ind w:firstLine="0"/>
        <w:rPr>
          <w:lang w:eastAsia="es-CO"/>
        </w:rPr>
      </w:pPr>
      <w:r w:rsidRPr="00274393">
        <w:rPr>
          <w:b/>
          <w:bCs/>
          <w:lang w:eastAsia="es-CO"/>
        </w:rPr>
        <w:t>Herramientas de manipulación y corte</w:t>
      </w:r>
    </w:p>
    <w:p w14:paraId="13A72301" w14:textId="77777777" w:rsidR="00274393" w:rsidRPr="00274393" w:rsidRDefault="00274393" w:rsidP="00274393">
      <w:pPr>
        <w:pStyle w:val="Prrafodelista"/>
        <w:numPr>
          <w:ilvl w:val="0"/>
          <w:numId w:val="62"/>
        </w:numPr>
        <w:rPr>
          <w:b/>
          <w:bCs/>
          <w:lang w:eastAsia="es-CO"/>
        </w:rPr>
      </w:pPr>
      <w:r w:rsidRPr="00274393">
        <w:rPr>
          <w:b/>
          <w:bCs/>
          <w:lang w:eastAsia="es-CO"/>
        </w:rPr>
        <w:t>Alicates:</w:t>
      </w:r>
      <w:r>
        <w:rPr>
          <w:lang w:eastAsia="es-CO"/>
        </w:rPr>
        <w:t xml:space="preserve"> para doblar, sujetar y cortar metal o alambre. Existen varios tipos, como los de punta de cadena o punta redonda.</w:t>
      </w:r>
    </w:p>
    <w:p w14:paraId="4C1FD744" w14:textId="77777777" w:rsidR="00274393" w:rsidRPr="00274393" w:rsidRDefault="00274393" w:rsidP="00274393">
      <w:pPr>
        <w:pStyle w:val="Prrafodelista"/>
        <w:numPr>
          <w:ilvl w:val="0"/>
          <w:numId w:val="62"/>
        </w:numPr>
        <w:rPr>
          <w:b/>
          <w:bCs/>
          <w:lang w:eastAsia="es-CO"/>
        </w:rPr>
      </w:pPr>
      <w:r w:rsidRPr="00274393">
        <w:rPr>
          <w:b/>
          <w:bCs/>
          <w:lang w:eastAsia="es-CO"/>
        </w:rPr>
        <w:t>Sierras de joyero:</w:t>
      </w:r>
      <w:r>
        <w:rPr>
          <w:lang w:eastAsia="es-CO"/>
        </w:rPr>
        <w:t xml:space="preserve"> con hojas finas, permiten hacer cortes precisos y detallados en láminas de metal.</w:t>
      </w:r>
    </w:p>
    <w:p w14:paraId="4F8BC59E" w14:textId="77777777" w:rsidR="00274393" w:rsidRPr="00274393" w:rsidRDefault="00274393" w:rsidP="00274393">
      <w:pPr>
        <w:pStyle w:val="Prrafodelista"/>
        <w:numPr>
          <w:ilvl w:val="0"/>
          <w:numId w:val="62"/>
        </w:numPr>
        <w:rPr>
          <w:b/>
          <w:bCs/>
          <w:lang w:eastAsia="es-CO"/>
        </w:rPr>
      </w:pPr>
      <w:r w:rsidRPr="00274393">
        <w:rPr>
          <w:b/>
          <w:bCs/>
          <w:lang w:eastAsia="es-CO"/>
        </w:rPr>
        <w:t>Limas y limatones:</w:t>
      </w:r>
      <w:r>
        <w:rPr>
          <w:lang w:eastAsia="es-CO"/>
        </w:rPr>
        <w:t xml:space="preserve"> para suavizar bordes, desbastar y dar forma a superficies de metales y otros materiales.</w:t>
      </w:r>
    </w:p>
    <w:p w14:paraId="2F61C718" w14:textId="77777777" w:rsidR="00274393" w:rsidRPr="00274393" w:rsidRDefault="00274393" w:rsidP="00274393">
      <w:pPr>
        <w:pStyle w:val="Prrafodelista"/>
        <w:numPr>
          <w:ilvl w:val="0"/>
          <w:numId w:val="62"/>
        </w:numPr>
        <w:rPr>
          <w:b/>
          <w:bCs/>
          <w:lang w:eastAsia="es-CO"/>
        </w:rPr>
      </w:pPr>
      <w:r w:rsidRPr="00274393">
        <w:rPr>
          <w:b/>
          <w:bCs/>
          <w:lang w:eastAsia="es-CO"/>
        </w:rPr>
        <w:t xml:space="preserve">Pinzas: </w:t>
      </w:r>
      <w:r w:rsidRPr="00274393">
        <w:rPr>
          <w:lang w:eastAsia="es-CO"/>
        </w:rPr>
        <w:t>ideales p</w:t>
      </w:r>
      <w:r>
        <w:rPr>
          <w:lang w:eastAsia="es-CO"/>
        </w:rPr>
        <w:t>ara manipular piezas pequeñas y delicadas sin dañarlas.</w:t>
      </w:r>
    </w:p>
    <w:p w14:paraId="3FF652B7" w14:textId="77777777" w:rsidR="00274393" w:rsidRPr="00274393" w:rsidRDefault="00274393" w:rsidP="00274393">
      <w:pPr>
        <w:pStyle w:val="Prrafodelista"/>
        <w:numPr>
          <w:ilvl w:val="0"/>
          <w:numId w:val="62"/>
        </w:numPr>
        <w:rPr>
          <w:b/>
          <w:bCs/>
          <w:lang w:eastAsia="es-CO"/>
        </w:rPr>
      </w:pPr>
      <w:r w:rsidRPr="00274393">
        <w:rPr>
          <w:b/>
          <w:bCs/>
          <w:lang w:eastAsia="es-CO"/>
        </w:rPr>
        <w:t>Martillos y mazos:</w:t>
      </w:r>
      <w:r>
        <w:rPr>
          <w:lang w:eastAsia="es-CO"/>
        </w:rPr>
        <w:t xml:space="preserve"> se usan para forjar, repujar y dar forma a las piezas.</w:t>
      </w:r>
    </w:p>
    <w:p w14:paraId="6DD22A5F" w14:textId="7488D23D" w:rsidR="00274393" w:rsidRPr="00274393" w:rsidRDefault="00274393" w:rsidP="00274393">
      <w:pPr>
        <w:pStyle w:val="Prrafodelista"/>
        <w:numPr>
          <w:ilvl w:val="0"/>
          <w:numId w:val="62"/>
        </w:numPr>
        <w:rPr>
          <w:b/>
          <w:bCs/>
          <w:lang w:eastAsia="es-CO"/>
        </w:rPr>
      </w:pPr>
      <w:r w:rsidRPr="00274393">
        <w:rPr>
          <w:b/>
          <w:bCs/>
          <w:lang w:eastAsia="es-CO"/>
        </w:rPr>
        <w:t>Punzones:</w:t>
      </w:r>
      <w:r>
        <w:rPr>
          <w:lang w:eastAsia="es-CO"/>
        </w:rPr>
        <w:t xml:space="preserve"> para marcar, perforar y realizar detalles en el metal.</w:t>
      </w:r>
    </w:p>
    <w:p w14:paraId="7BD3BCFC" w14:textId="2091E2EC" w:rsidR="00274393" w:rsidRDefault="00274393" w:rsidP="00274393">
      <w:pPr>
        <w:pStyle w:val="Ttulo2"/>
      </w:pPr>
      <w:bookmarkStart w:id="16" w:name="_Toc217031664"/>
      <w:r>
        <w:lastRenderedPageBreak/>
        <w:t>4.3 Mantenimiento</w:t>
      </w:r>
      <w:bookmarkEnd w:id="16"/>
    </w:p>
    <w:p w14:paraId="32739618" w14:textId="0CC78140" w:rsidR="00274393" w:rsidRPr="00274393" w:rsidRDefault="00274393" w:rsidP="00274393">
      <w:pPr>
        <w:rPr>
          <w:lang w:val="es-419" w:eastAsia="es-CO"/>
        </w:rPr>
      </w:pPr>
      <w:r w:rsidRPr="00274393">
        <w:rPr>
          <w:lang w:val="es-419" w:eastAsia="es-CO"/>
        </w:rPr>
        <w:t>El mantenimiento de los equipos y herramientas utilizados en los procesos de fundición es esencial para asegurar la continuidad operativa del taller, la calidad de las piezas producidas y la seguridad del personal. Debido a que estos elementos trabajan bajo condiciones de alta temperatura, exposición a metales fundidos y uso constante, requieren rutinas sistemáticas que permitan prevenir fallas, prolongar su vida útil y mantener un funcionamiento estable. El mantenimiento se estructura en dos grandes enfoques: preventivo, que contempla las acciones periódicas para evitar deterioros, y correctivo, que se aplica cuando ya se ha presentado una falla o desgaste significativo. Ambos enfoques son indispensables para garantizar que los procesos de fundición se realicen bajo parámetros confiables y con los estándares técnicos requeridos en joyería.</w:t>
      </w:r>
    </w:p>
    <w:p w14:paraId="1751EB3E" w14:textId="77777777" w:rsidR="00274393" w:rsidRPr="00274393" w:rsidRDefault="00274393" w:rsidP="00274393">
      <w:pPr>
        <w:rPr>
          <w:b/>
          <w:bCs/>
          <w:lang w:val="es-419" w:eastAsia="es-CO"/>
        </w:rPr>
      </w:pPr>
      <w:r w:rsidRPr="00274393">
        <w:rPr>
          <w:b/>
          <w:bCs/>
          <w:lang w:val="es-419" w:eastAsia="es-CO"/>
        </w:rPr>
        <w:t>Mantenimiento preventivo</w:t>
      </w:r>
    </w:p>
    <w:p w14:paraId="3CBA58CE" w14:textId="77777777" w:rsidR="00274393" w:rsidRDefault="00274393" w:rsidP="00274393">
      <w:pPr>
        <w:rPr>
          <w:lang w:val="es-419" w:eastAsia="es-CO"/>
        </w:rPr>
      </w:pPr>
      <w:r w:rsidRPr="00274393">
        <w:rPr>
          <w:lang w:val="es-419" w:eastAsia="es-CO"/>
        </w:rPr>
        <w:t>El mantenimiento preventivo está orientado a realizar inspecciones y cuidados periódicos que eviten daños mayores. En los equipos y herramientas de fundición incluye:</w:t>
      </w:r>
    </w:p>
    <w:p w14:paraId="5CB3F160" w14:textId="77777777" w:rsidR="00C72D06" w:rsidRDefault="00C72D06" w:rsidP="00274393">
      <w:pPr>
        <w:rPr>
          <w:lang w:val="es-419" w:eastAsia="es-CO"/>
        </w:rPr>
      </w:pPr>
    </w:p>
    <w:p w14:paraId="71581592" w14:textId="77777777" w:rsidR="00C72D06" w:rsidRDefault="00C72D06" w:rsidP="00274393">
      <w:pPr>
        <w:rPr>
          <w:lang w:val="es-419" w:eastAsia="es-CO"/>
        </w:rPr>
      </w:pPr>
    </w:p>
    <w:p w14:paraId="5327E969" w14:textId="77777777" w:rsidR="00C72D06" w:rsidRDefault="00C72D06" w:rsidP="00274393">
      <w:pPr>
        <w:rPr>
          <w:lang w:val="es-419" w:eastAsia="es-CO"/>
        </w:rPr>
      </w:pPr>
    </w:p>
    <w:p w14:paraId="4B7242B1" w14:textId="77777777" w:rsidR="00C72D06" w:rsidRDefault="00C72D06" w:rsidP="00274393">
      <w:pPr>
        <w:rPr>
          <w:lang w:val="es-419" w:eastAsia="es-CO"/>
        </w:rPr>
      </w:pPr>
    </w:p>
    <w:p w14:paraId="2760399F" w14:textId="77777777" w:rsidR="00C72D06" w:rsidRDefault="00C72D06" w:rsidP="00274393">
      <w:pPr>
        <w:rPr>
          <w:lang w:val="es-419" w:eastAsia="es-CO"/>
        </w:rPr>
      </w:pPr>
    </w:p>
    <w:p w14:paraId="6173A5E5" w14:textId="77777777" w:rsidR="00C72D06" w:rsidRDefault="00C72D06" w:rsidP="00274393">
      <w:pPr>
        <w:rPr>
          <w:lang w:val="es-419" w:eastAsia="es-CO"/>
        </w:rPr>
      </w:pPr>
    </w:p>
    <w:p w14:paraId="7FB3BC96" w14:textId="77777777" w:rsidR="00C72D06" w:rsidRDefault="00C72D06" w:rsidP="00274393">
      <w:pPr>
        <w:rPr>
          <w:lang w:val="es-419" w:eastAsia="es-CO"/>
        </w:rPr>
      </w:pPr>
    </w:p>
    <w:p w14:paraId="51D16B3E" w14:textId="0ED99FFA" w:rsidR="00274393" w:rsidRDefault="00274393" w:rsidP="00274393">
      <w:pPr>
        <w:pStyle w:val="Figura"/>
      </w:pPr>
      <w:r>
        <w:lastRenderedPageBreak/>
        <w:t>Actividades del mantenimiento preventivo</w:t>
      </w:r>
    </w:p>
    <w:p w14:paraId="6369874C" w14:textId="7EB029C8" w:rsidR="00274393" w:rsidRPr="00274393" w:rsidRDefault="00C72D06" w:rsidP="00274393">
      <w:pPr>
        <w:rPr>
          <w:lang w:val="es-419" w:eastAsia="es-CO"/>
        </w:rPr>
      </w:pPr>
      <w:r w:rsidRPr="00C72D06">
        <w:rPr>
          <w:noProof/>
          <w:lang w:val="es-419" w:eastAsia="es-CO"/>
        </w:rPr>
        <w:drawing>
          <wp:inline distT="0" distB="0" distL="0" distR="0" wp14:anchorId="473FDDEF" wp14:editId="149C2452">
            <wp:extent cx="5881293" cy="4160313"/>
            <wp:effectExtent l="0" t="0" r="0" b="5715"/>
            <wp:docPr id="759406786" name="Imagen 1" descr=" La figura muestra las actividades que se deben realizar dentro del marco del mantenimiento preventivo en equipos de fund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06786" name="Imagen 1" descr=" La figura muestra las actividades que se deben realizar dentro del marco del mantenimiento preventivo en equipos de fundición."/>
                    <pic:cNvPicPr/>
                  </pic:nvPicPr>
                  <pic:blipFill>
                    <a:blip r:embed="rId16"/>
                    <a:stretch>
                      <a:fillRect/>
                    </a:stretch>
                  </pic:blipFill>
                  <pic:spPr>
                    <a:xfrm>
                      <a:off x="0" y="0"/>
                      <a:ext cx="5933590" cy="4197307"/>
                    </a:xfrm>
                    <a:prstGeom prst="rect">
                      <a:avLst/>
                    </a:prstGeom>
                  </pic:spPr>
                </pic:pic>
              </a:graphicData>
            </a:graphic>
          </wp:inline>
        </w:drawing>
      </w:r>
    </w:p>
    <w:p w14:paraId="4DD9A299" w14:textId="6B979000" w:rsidR="00C72D06" w:rsidRPr="00C72D06" w:rsidRDefault="00C72D06" w:rsidP="00C72D06">
      <w:pPr>
        <w:rPr>
          <w:lang w:val="es-419" w:eastAsia="es-CO"/>
        </w:rPr>
      </w:pPr>
      <w:r w:rsidRPr="00C72D06">
        <w:rPr>
          <w:lang w:val="es-419" w:eastAsia="es-CO"/>
        </w:rPr>
        <w:t xml:space="preserve">La figura </w:t>
      </w:r>
      <w:r>
        <w:rPr>
          <w:lang w:val="es-419" w:eastAsia="es-CO"/>
        </w:rPr>
        <w:t xml:space="preserve">2 </w:t>
      </w:r>
      <w:r w:rsidRPr="00C72D06">
        <w:rPr>
          <w:lang w:val="es-419" w:eastAsia="es-CO"/>
        </w:rPr>
        <w:t>muestra las actividades que se deben realizar dentro del marco del mantenimiento preventivo en equipos de fundición.</w:t>
      </w:r>
    </w:p>
    <w:p w14:paraId="313FA4A5" w14:textId="307C311C" w:rsidR="00C72D06" w:rsidRPr="00C72D06" w:rsidRDefault="00C72D06" w:rsidP="00C72D06">
      <w:pPr>
        <w:rPr>
          <w:b/>
          <w:bCs/>
          <w:lang w:val="es-419" w:eastAsia="es-CO"/>
        </w:rPr>
      </w:pPr>
      <w:r w:rsidRPr="00C72D06">
        <w:rPr>
          <w:b/>
          <w:bCs/>
          <w:lang w:val="es-419" w:eastAsia="es-CO"/>
        </w:rPr>
        <w:t>Limpieza constante</w:t>
      </w:r>
    </w:p>
    <w:p w14:paraId="719C1858" w14:textId="77777777" w:rsidR="00C72D06" w:rsidRPr="00C72D06" w:rsidRDefault="00C72D06" w:rsidP="00C72D06">
      <w:pPr>
        <w:pStyle w:val="Prrafodelista"/>
        <w:numPr>
          <w:ilvl w:val="0"/>
          <w:numId w:val="63"/>
        </w:numPr>
        <w:rPr>
          <w:lang w:val="es-419" w:eastAsia="es-CO"/>
        </w:rPr>
      </w:pPr>
      <w:r w:rsidRPr="00C72D06">
        <w:rPr>
          <w:lang w:val="es-419" w:eastAsia="es-CO"/>
        </w:rPr>
        <w:t>Eliminación de residuos metálicos, polvo y restos de combustión.</w:t>
      </w:r>
    </w:p>
    <w:p w14:paraId="2C5D3B6E" w14:textId="2774C23C" w:rsidR="00C72D06" w:rsidRPr="00C72D06" w:rsidRDefault="00C72D06" w:rsidP="00C72D06">
      <w:pPr>
        <w:pStyle w:val="Prrafodelista"/>
        <w:numPr>
          <w:ilvl w:val="0"/>
          <w:numId w:val="63"/>
        </w:numPr>
        <w:rPr>
          <w:lang w:val="es-419" w:eastAsia="es-CO"/>
        </w:rPr>
      </w:pPr>
      <w:r w:rsidRPr="00C72D06">
        <w:rPr>
          <w:lang w:val="es-419" w:eastAsia="es-CO"/>
        </w:rPr>
        <w:t>Limpieza de superficies térmicas y áreas de trabajo para evitar contaminación en las aleaciones.</w:t>
      </w:r>
    </w:p>
    <w:p w14:paraId="0FBDB8BD" w14:textId="454C4114" w:rsidR="00C72D06" w:rsidRPr="00C72D06" w:rsidRDefault="00C72D06" w:rsidP="00C72D06">
      <w:pPr>
        <w:rPr>
          <w:b/>
          <w:bCs/>
          <w:lang w:val="es-419" w:eastAsia="es-CO"/>
        </w:rPr>
      </w:pPr>
      <w:r w:rsidRPr="00C72D06">
        <w:rPr>
          <w:b/>
          <w:bCs/>
          <w:lang w:val="es-419" w:eastAsia="es-CO"/>
        </w:rPr>
        <w:t>Verificación de integridad</w:t>
      </w:r>
    </w:p>
    <w:p w14:paraId="7C64F2F6" w14:textId="77777777" w:rsidR="00C72D06" w:rsidRPr="00C72D06" w:rsidRDefault="00C72D06" w:rsidP="00C72D06">
      <w:pPr>
        <w:pStyle w:val="Prrafodelista"/>
        <w:numPr>
          <w:ilvl w:val="0"/>
          <w:numId w:val="64"/>
        </w:numPr>
        <w:rPr>
          <w:lang w:val="es-419" w:eastAsia="es-CO"/>
        </w:rPr>
      </w:pPr>
      <w:r w:rsidRPr="00C72D06">
        <w:rPr>
          <w:lang w:val="es-419" w:eastAsia="es-CO"/>
        </w:rPr>
        <w:t>Revisión de conexiones eléctricas, mangueras, bases y superficies expuestas al calor.</w:t>
      </w:r>
    </w:p>
    <w:p w14:paraId="249ACAF6" w14:textId="598943A8" w:rsidR="00C72D06" w:rsidRPr="00C72D06" w:rsidRDefault="00C72D06" w:rsidP="00C72D06">
      <w:pPr>
        <w:pStyle w:val="Prrafodelista"/>
        <w:numPr>
          <w:ilvl w:val="0"/>
          <w:numId w:val="64"/>
        </w:numPr>
        <w:rPr>
          <w:lang w:val="es-419" w:eastAsia="es-CO"/>
        </w:rPr>
      </w:pPr>
      <w:r w:rsidRPr="00C72D06">
        <w:rPr>
          <w:lang w:val="es-419" w:eastAsia="es-CO"/>
        </w:rPr>
        <w:lastRenderedPageBreak/>
        <w:t>Inspección de desgastes en recubrimientos refractarios y elementos manipulados con frecuencia.</w:t>
      </w:r>
    </w:p>
    <w:p w14:paraId="616902A7" w14:textId="01F56165" w:rsidR="00C72D06" w:rsidRPr="00C72D06" w:rsidRDefault="00C72D06" w:rsidP="00C72D06">
      <w:pPr>
        <w:rPr>
          <w:b/>
          <w:bCs/>
          <w:lang w:val="es-419" w:eastAsia="es-CO"/>
        </w:rPr>
      </w:pPr>
      <w:r w:rsidRPr="00C72D06">
        <w:rPr>
          <w:b/>
          <w:bCs/>
          <w:lang w:val="es-419" w:eastAsia="es-CO"/>
        </w:rPr>
        <w:t>Control de parámetros</w:t>
      </w:r>
    </w:p>
    <w:p w14:paraId="14979EDB" w14:textId="77777777" w:rsidR="00C72D06" w:rsidRPr="00C72D06" w:rsidRDefault="00C72D06" w:rsidP="00C72D06">
      <w:pPr>
        <w:pStyle w:val="Prrafodelista"/>
        <w:numPr>
          <w:ilvl w:val="0"/>
          <w:numId w:val="65"/>
        </w:numPr>
        <w:rPr>
          <w:lang w:val="es-419" w:eastAsia="es-CO"/>
        </w:rPr>
      </w:pPr>
      <w:r w:rsidRPr="00C72D06">
        <w:rPr>
          <w:lang w:val="es-419" w:eastAsia="es-CO"/>
        </w:rPr>
        <w:t>Comprobación periódica de temperaturas, sistemas de ventilación y componentes de seguridad.</w:t>
      </w:r>
    </w:p>
    <w:p w14:paraId="3AE0D49A" w14:textId="3DA61F9B" w:rsidR="00C72D06" w:rsidRPr="00C72D06" w:rsidRDefault="00C72D06" w:rsidP="00C72D06">
      <w:pPr>
        <w:pStyle w:val="Prrafodelista"/>
        <w:numPr>
          <w:ilvl w:val="0"/>
          <w:numId w:val="65"/>
        </w:numPr>
        <w:rPr>
          <w:lang w:val="es-419" w:eastAsia="es-CO"/>
        </w:rPr>
      </w:pPr>
      <w:r w:rsidRPr="00C72D06">
        <w:rPr>
          <w:lang w:val="es-419" w:eastAsia="es-CO"/>
        </w:rPr>
        <w:t>Calibración de instrumentos de medición para garantizar lecturas precisas.</w:t>
      </w:r>
    </w:p>
    <w:p w14:paraId="5E48FBE6" w14:textId="63E535CD" w:rsidR="00C72D06" w:rsidRPr="00C72D06" w:rsidRDefault="00C72D06" w:rsidP="00C72D06">
      <w:pPr>
        <w:rPr>
          <w:b/>
          <w:bCs/>
          <w:lang w:val="es-419" w:eastAsia="es-CO"/>
        </w:rPr>
      </w:pPr>
      <w:r w:rsidRPr="00C72D06">
        <w:rPr>
          <w:b/>
          <w:bCs/>
          <w:lang w:val="es-419" w:eastAsia="es-CO"/>
        </w:rPr>
        <w:t>Lubricación y ajustes</w:t>
      </w:r>
    </w:p>
    <w:p w14:paraId="30F48C3C" w14:textId="77777777" w:rsidR="00C72D06" w:rsidRPr="00C72D06" w:rsidRDefault="00C72D06" w:rsidP="00C72D06">
      <w:pPr>
        <w:pStyle w:val="Prrafodelista"/>
        <w:numPr>
          <w:ilvl w:val="0"/>
          <w:numId w:val="66"/>
        </w:numPr>
        <w:rPr>
          <w:lang w:val="es-419" w:eastAsia="es-CO"/>
        </w:rPr>
      </w:pPr>
      <w:r w:rsidRPr="00C72D06">
        <w:rPr>
          <w:lang w:val="es-419" w:eastAsia="es-CO"/>
        </w:rPr>
        <w:t>Aplicación de lubricantes en partes móviles cuando corresponde.</w:t>
      </w:r>
    </w:p>
    <w:p w14:paraId="1C6847E7" w14:textId="217D6DAC" w:rsidR="00C72D06" w:rsidRPr="00C72D06" w:rsidRDefault="00C72D06" w:rsidP="00C72D06">
      <w:pPr>
        <w:pStyle w:val="Prrafodelista"/>
        <w:numPr>
          <w:ilvl w:val="0"/>
          <w:numId w:val="66"/>
        </w:numPr>
        <w:rPr>
          <w:lang w:val="es-419" w:eastAsia="es-CO"/>
        </w:rPr>
      </w:pPr>
      <w:r w:rsidRPr="00C72D06">
        <w:rPr>
          <w:lang w:val="es-419" w:eastAsia="es-CO"/>
        </w:rPr>
        <w:t>Ajuste de tornillería, soportes y mecanismos de apertura y cierre.</w:t>
      </w:r>
    </w:p>
    <w:p w14:paraId="679B259C" w14:textId="6B4DDCE6" w:rsidR="00C72D06" w:rsidRPr="00C72D06" w:rsidRDefault="00C72D06" w:rsidP="00C72D06">
      <w:pPr>
        <w:rPr>
          <w:b/>
          <w:bCs/>
          <w:lang w:val="es-419" w:eastAsia="es-CO"/>
        </w:rPr>
      </w:pPr>
      <w:r w:rsidRPr="00C72D06">
        <w:rPr>
          <w:b/>
          <w:bCs/>
          <w:lang w:val="es-419" w:eastAsia="es-CO"/>
        </w:rPr>
        <w:t>Sustituciones  programadas</w:t>
      </w:r>
    </w:p>
    <w:p w14:paraId="45FEB075" w14:textId="77777777" w:rsidR="00C72D06" w:rsidRPr="00C72D06" w:rsidRDefault="00C72D06" w:rsidP="00C72D06">
      <w:pPr>
        <w:pStyle w:val="Prrafodelista"/>
        <w:numPr>
          <w:ilvl w:val="0"/>
          <w:numId w:val="67"/>
        </w:numPr>
        <w:rPr>
          <w:lang w:val="es-419" w:eastAsia="es-CO"/>
        </w:rPr>
      </w:pPr>
      <w:r w:rsidRPr="00C72D06">
        <w:rPr>
          <w:lang w:val="es-419" w:eastAsia="es-CO"/>
        </w:rPr>
        <w:t>Cambio de piezas consumibles antes que se deterioren completamente.</w:t>
      </w:r>
    </w:p>
    <w:p w14:paraId="53EDA1EA" w14:textId="56C449BA" w:rsidR="00274393" w:rsidRPr="00C72D06" w:rsidRDefault="00C72D06" w:rsidP="00C72D06">
      <w:pPr>
        <w:pStyle w:val="Prrafodelista"/>
        <w:numPr>
          <w:ilvl w:val="0"/>
          <w:numId w:val="67"/>
        </w:numPr>
        <w:rPr>
          <w:lang w:val="es-419" w:eastAsia="es-CO"/>
        </w:rPr>
      </w:pPr>
      <w:r w:rsidRPr="00C72D06">
        <w:rPr>
          <w:lang w:val="es-419" w:eastAsia="es-CO"/>
        </w:rPr>
        <w:t>Renovación  de elementos expuestos a desgaste por uso térmico o mecánico.</w:t>
      </w:r>
    </w:p>
    <w:p w14:paraId="5E6967FF" w14:textId="68DEF689" w:rsidR="00274393" w:rsidRPr="00E7723F" w:rsidRDefault="001F57A0" w:rsidP="00E7723F">
      <w:pPr>
        <w:ind w:firstLine="0"/>
        <w:rPr>
          <w:sz w:val="24"/>
          <w:szCs w:val="24"/>
          <w:lang w:val="es-419" w:eastAsia="es-CO"/>
        </w:rPr>
      </w:pPr>
      <w:r w:rsidRPr="00E7723F">
        <w:rPr>
          <w:b/>
          <w:bCs/>
          <w:sz w:val="24"/>
          <w:szCs w:val="24"/>
          <w:lang w:val="es-419" w:eastAsia="es-CO"/>
        </w:rPr>
        <w:t>Fuente:</w:t>
      </w:r>
      <w:r w:rsidRPr="00E7723F">
        <w:rPr>
          <w:sz w:val="24"/>
          <w:szCs w:val="24"/>
          <w:lang w:val="es-419" w:eastAsia="es-CO"/>
        </w:rPr>
        <w:t xml:space="preserve"> SENA, 2025.</w:t>
      </w:r>
    </w:p>
    <w:p w14:paraId="38DDB7A4" w14:textId="77777777" w:rsidR="00E7723F" w:rsidRPr="00E7723F" w:rsidRDefault="00E7723F" w:rsidP="00E7723F">
      <w:pPr>
        <w:rPr>
          <w:b/>
          <w:bCs/>
          <w:lang w:val="es-419" w:eastAsia="es-CO"/>
        </w:rPr>
      </w:pPr>
      <w:r w:rsidRPr="00E7723F">
        <w:rPr>
          <w:b/>
          <w:bCs/>
          <w:lang w:val="es-419" w:eastAsia="es-CO"/>
        </w:rPr>
        <w:t>Mantenimiento correctivo</w:t>
      </w:r>
    </w:p>
    <w:p w14:paraId="68EA033C" w14:textId="2CDAF2E9" w:rsidR="001F57A0" w:rsidRDefault="00E7723F" w:rsidP="00E7723F">
      <w:pPr>
        <w:rPr>
          <w:lang w:val="es-419" w:eastAsia="es-CO"/>
        </w:rPr>
      </w:pPr>
      <w:r w:rsidRPr="00E7723F">
        <w:rPr>
          <w:lang w:val="es-419" w:eastAsia="es-CO"/>
        </w:rPr>
        <w:t>El mantenimiento correctivo interviene cuando se presenta una falla o daño que afecta el funcionamiento del equipo o herramienta. Incluye acciones como:</w:t>
      </w:r>
    </w:p>
    <w:p w14:paraId="7EF1B78C" w14:textId="77777777" w:rsidR="00E7723F" w:rsidRDefault="00E7723F" w:rsidP="00E7723F">
      <w:pPr>
        <w:rPr>
          <w:lang w:val="es-419" w:eastAsia="es-CO"/>
        </w:rPr>
      </w:pPr>
    </w:p>
    <w:p w14:paraId="2C0B6449" w14:textId="77777777" w:rsidR="00E7723F" w:rsidRDefault="00E7723F" w:rsidP="00E7723F">
      <w:pPr>
        <w:rPr>
          <w:lang w:val="es-419" w:eastAsia="es-CO"/>
        </w:rPr>
      </w:pPr>
    </w:p>
    <w:p w14:paraId="12C8B4E2" w14:textId="77777777" w:rsidR="00E7723F" w:rsidRDefault="00E7723F" w:rsidP="00E7723F">
      <w:pPr>
        <w:rPr>
          <w:lang w:val="es-419" w:eastAsia="es-CO"/>
        </w:rPr>
      </w:pPr>
    </w:p>
    <w:p w14:paraId="1F7CC460" w14:textId="77777777" w:rsidR="00E7723F" w:rsidRPr="00274393" w:rsidRDefault="00E7723F" w:rsidP="00E7723F">
      <w:pPr>
        <w:rPr>
          <w:lang w:val="es-419" w:eastAsia="es-CO"/>
        </w:rPr>
      </w:pPr>
    </w:p>
    <w:p w14:paraId="07830E19" w14:textId="6342BD41" w:rsidR="00274393" w:rsidRDefault="00E7723F" w:rsidP="00E7723F">
      <w:pPr>
        <w:pStyle w:val="Figura"/>
      </w:pPr>
      <w:r>
        <w:lastRenderedPageBreak/>
        <w:t>Actividades del mantenimiento correctivo</w:t>
      </w:r>
    </w:p>
    <w:p w14:paraId="06F119B1" w14:textId="7C9D1657" w:rsidR="00E7723F" w:rsidRPr="00E7723F" w:rsidRDefault="00E7723F" w:rsidP="00E7723F">
      <w:pPr>
        <w:rPr>
          <w:lang w:val="es-419" w:eastAsia="es-CO"/>
        </w:rPr>
      </w:pPr>
      <w:r w:rsidRPr="00E7723F">
        <w:rPr>
          <w:noProof/>
          <w:lang w:val="es-419" w:eastAsia="es-CO"/>
        </w:rPr>
        <w:drawing>
          <wp:inline distT="0" distB="0" distL="0" distR="0" wp14:anchorId="316F0616" wp14:editId="0B096E11">
            <wp:extent cx="5752214" cy="1789347"/>
            <wp:effectExtent l="0" t="0" r="1270" b="1905"/>
            <wp:docPr id="465946116" name="Imagen 1" descr="La figura muestra las acciones que hacen parte del mantenimiento preventivo en equipos de fund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46116" name="Imagen 1" descr="La figura muestra las acciones que hacen parte del mantenimiento preventivo en equipos de fundición."/>
                    <pic:cNvPicPr/>
                  </pic:nvPicPr>
                  <pic:blipFill>
                    <a:blip r:embed="rId17"/>
                    <a:stretch>
                      <a:fillRect/>
                    </a:stretch>
                  </pic:blipFill>
                  <pic:spPr>
                    <a:xfrm>
                      <a:off x="0" y="0"/>
                      <a:ext cx="5787339" cy="1800273"/>
                    </a:xfrm>
                    <a:prstGeom prst="rect">
                      <a:avLst/>
                    </a:prstGeom>
                  </pic:spPr>
                </pic:pic>
              </a:graphicData>
            </a:graphic>
          </wp:inline>
        </w:drawing>
      </w:r>
    </w:p>
    <w:p w14:paraId="684C7122" w14:textId="77777777" w:rsidR="00E7723F" w:rsidRDefault="00E7723F" w:rsidP="00E7723F">
      <w:pPr>
        <w:rPr>
          <w:lang w:eastAsia="es-CO"/>
        </w:rPr>
      </w:pPr>
      <w:r w:rsidRPr="00E7723F">
        <w:rPr>
          <w:lang w:val="es-419" w:eastAsia="es-CO"/>
        </w:rPr>
        <w:t>La</w:t>
      </w:r>
      <w:r>
        <w:rPr>
          <w:lang w:eastAsia="es-CO"/>
        </w:rPr>
        <w:t xml:space="preserve"> figura 3 muestra las acciones que hacen parte del mantenimiento preventivo en equipos de fundición.</w:t>
      </w:r>
    </w:p>
    <w:p w14:paraId="1D04B3BA" w14:textId="579D0A47" w:rsidR="00E7723F" w:rsidRPr="00E7723F" w:rsidRDefault="00E7723F" w:rsidP="00E7723F">
      <w:pPr>
        <w:rPr>
          <w:b/>
          <w:bCs/>
          <w:lang w:eastAsia="es-CO"/>
        </w:rPr>
      </w:pPr>
      <w:r w:rsidRPr="00E7723F">
        <w:rPr>
          <w:b/>
          <w:bCs/>
          <w:lang w:eastAsia="es-CO"/>
        </w:rPr>
        <w:t>Reparación de elementos dañados</w:t>
      </w:r>
    </w:p>
    <w:p w14:paraId="586FA2E3" w14:textId="77777777" w:rsidR="00E7723F" w:rsidRDefault="00E7723F" w:rsidP="00E7723F">
      <w:pPr>
        <w:pStyle w:val="Prrafodelista"/>
        <w:numPr>
          <w:ilvl w:val="0"/>
          <w:numId w:val="68"/>
        </w:numPr>
        <w:rPr>
          <w:lang w:eastAsia="es-CO"/>
        </w:rPr>
      </w:pPr>
      <w:r>
        <w:rPr>
          <w:lang w:eastAsia="es-CO"/>
        </w:rPr>
        <w:t>Corrección de fallas eléctricas, térmicas o mecánicas.</w:t>
      </w:r>
    </w:p>
    <w:p w14:paraId="29982B65" w14:textId="61148779" w:rsidR="00E7723F" w:rsidRDefault="00E7723F" w:rsidP="00E7723F">
      <w:pPr>
        <w:pStyle w:val="Prrafodelista"/>
        <w:numPr>
          <w:ilvl w:val="0"/>
          <w:numId w:val="68"/>
        </w:numPr>
        <w:rPr>
          <w:lang w:eastAsia="es-CO"/>
        </w:rPr>
      </w:pPr>
      <w:r>
        <w:rPr>
          <w:lang w:eastAsia="es-CO"/>
        </w:rPr>
        <w:t>Sustitución de partes rotas.</w:t>
      </w:r>
    </w:p>
    <w:p w14:paraId="16F275C5" w14:textId="77777777" w:rsidR="00E7723F" w:rsidRPr="00E7723F" w:rsidRDefault="00E7723F" w:rsidP="00E7723F">
      <w:pPr>
        <w:rPr>
          <w:b/>
          <w:bCs/>
          <w:lang w:eastAsia="es-CO"/>
        </w:rPr>
      </w:pPr>
      <w:r w:rsidRPr="00E7723F">
        <w:rPr>
          <w:b/>
          <w:bCs/>
          <w:lang w:eastAsia="es-CO"/>
        </w:rPr>
        <w:t>Ajustes de funcionamiento</w:t>
      </w:r>
    </w:p>
    <w:p w14:paraId="68B70FDE" w14:textId="77777777" w:rsidR="00E7723F" w:rsidRDefault="00E7723F" w:rsidP="00E7723F">
      <w:pPr>
        <w:pStyle w:val="Prrafodelista"/>
        <w:numPr>
          <w:ilvl w:val="0"/>
          <w:numId w:val="69"/>
        </w:numPr>
        <w:rPr>
          <w:lang w:eastAsia="es-CO"/>
        </w:rPr>
      </w:pPr>
      <w:r>
        <w:rPr>
          <w:lang w:eastAsia="es-CO"/>
        </w:rPr>
        <w:t>Reconfiguración de parámetros cuando un equipo deja de calentar o trabajar a niveles óptimos.</w:t>
      </w:r>
    </w:p>
    <w:p w14:paraId="4FAF65A5" w14:textId="5B9319EF" w:rsidR="00E7723F" w:rsidRDefault="00E7723F" w:rsidP="00E7723F">
      <w:pPr>
        <w:pStyle w:val="Prrafodelista"/>
        <w:numPr>
          <w:ilvl w:val="0"/>
          <w:numId w:val="69"/>
        </w:numPr>
        <w:rPr>
          <w:lang w:eastAsia="es-CO"/>
        </w:rPr>
      </w:pPr>
      <w:r>
        <w:rPr>
          <w:lang w:eastAsia="es-CO"/>
        </w:rPr>
        <w:t>Rectificación de deformaciones o desajustes  generados por sobrecalentamiento.</w:t>
      </w:r>
    </w:p>
    <w:p w14:paraId="4D192FE0" w14:textId="77777777" w:rsidR="00E7723F" w:rsidRDefault="00E7723F" w:rsidP="00E7723F">
      <w:pPr>
        <w:rPr>
          <w:b/>
          <w:bCs/>
          <w:lang w:eastAsia="es-CO"/>
        </w:rPr>
      </w:pPr>
      <w:r w:rsidRPr="00E7723F">
        <w:rPr>
          <w:b/>
          <w:bCs/>
          <w:lang w:eastAsia="es-CO"/>
        </w:rPr>
        <w:t>Recuperación de seguridad</w:t>
      </w:r>
    </w:p>
    <w:p w14:paraId="05BE2C0B" w14:textId="77777777" w:rsidR="00E7723F" w:rsidRPr="00E7723F" w:rsidRDefault="00E7723F" w:rsidP="00E7723F">
      <w:pPr>
        <w:pStyle w:val="Prrafodelista"/>
        <w:numPr>
          <w:ilvl w:val="0"/>
          <w:numId w:val="70"/>
        </w:numPr>
        <w:rPr>
          <w:b/>
          <w:bCs/>
          <w:lang w:eastAsia="es-CO"/>
        </w:rPr>
      </w:pPr>
      <w:r>
        <w:rPr>
          <w:lang w:eastAsia="es-CO"/>
        </w:rPr>
        <w:t>Reparación o reemplazo de sistema de protección afectados.</w:t>
      </w:r>
    </w:p>
    <w:p w14:paraId="7DEBC9BE" w14:textId="13B0EE99" w:rsidR="00274393" w:rsidRPr="00E7723F" w:rsidRDefault="00E7723F" w:rsidP="00E7723F">
      <w:pPr>
        <w:pStyle w:val="Prrafodelista"/>
        <w:numPr>
          <w:ilvl w:val="0"/>
          <w:numId w:val="70"/>
        </w:numPr>
        <w:rPr>
          <w:b/>
          <w:bCs/>
          <w:lang w:eastAsia="es-CO"/>
        </w:rPr>
      </w:pPr>
      <w:r>
        <w:rPr>
          <w:lang w:eastAsia="es-CO"/>
        </w:rPr>
        <w:t>Restablecimiento de condiciones  seguras para la manipulación del metal.</w:t>
      </w:r>
    </w:p>
    <w:p w14:paraId="61CCFD14" w14:textId="5DB4479C" w:rsidR="00E7723F" w:rsidRPr="00E7723F" w:rsidRDefault="00E7723F" w:rsidP="00E7723F">
      <w:pPr>
        <w:ind w:firstLine="0"/>
        <w:rPr>
          <w:sz w:val="24"/>
          <w:szCs w:val="24"/>
          <w:lang w:eastAsia="es-CO"/>
        </w:rPr>
      </w:pPr>
      <w:r w:rsidRPr="00E7723F">
        <w:rPr>
          <w:b/>
          <w:bCs/>
          <w:sz w:val="24"/>
          <w:szCs w:val="24"/>
          <w:lang w:eastAsia="es-CO"/>
        </w:rPr>
        <w:t xml:space="preserve">Fuente: </w:t>
      </w:r>
      <w:r w:rsidRPr="00E7723F">
        <w:rPr>
          <w:sz w:val="24"/>
          <w:szCs w:val="24"/>
          <w:lang w:eastAsia="es-CO"/>
        </w:rPr>
        <w:t>SENA, 2025.</w:t>
      </w:r>
    </w:p>
    <w:p w14:paraId="7BC8252A" w14:textId="21A7E51F" w:rsidR="00E7723F" w:rsidRDefault="00E7723F">
      <w:pPr>
        <w:spacing w:before="0" w:after="160" w:line="259" w:lineRule="auto"/>
        <w:ind w:firstLine="0"/>
        <w:rPr>
          <w:lang w:eastAsia="es-CO"/>
        </w:rPr>
      </w:pPr>
      <w:r>
        <w:rPr>
          <w:lang w:eastAsia="es-CO"/>
        </w:rPr>
        <w:br w:type="page"/>
      </w:r>
    </w:p>
    <w:p w14:paraId="410D9427" w14:textId="4AD19A4F" w:rsidR="00E7723F" w:rsidRDefault="00E7723F" w:rsidP="00E7723F">
      <w:pPr>
        <w:pStyle w:val="Ttulo1"/>
      </w:pPr>
      <w:bookmarkStart w:id="17" w:name="_Toc217031665"/>
      <w:r>
        <w:lastRenderedPageBreak/>
        <w:t>Fundición de metales</w:t>
      </w:r>
      <w:bookmarkEnd w:id="17"/>
    </w:p>
    <w:p w14:paraId="3973D970" w14:textId="636CDBF1" w:rsidR="001366B3" w:rsidRPr="001366B3" w:rsidRDefault="001366B3" w:rsidP="001366B3">
      <w:pPr>
        <w:rPr>
          <w:lang w:val="es-419" w:eastAsia="es-CO"/>
        </w:rPr>
      </w:pPr>
      <w:r w:rsidRPr="001366B3">
        <w:rPr>
          <w:lang w:val="es-419" w:eastAsia="es-CO"/>
        </w:rPr>
        <w:t>La fundición de metales constituye uno de los procesos fundamentales en la elaboración de piezas de joyería, pues permite transformar los metales preciosos desde su estado sólido hasta una forma líquida que pueda ser vaciada en moldes y posteriormente trabajada con precisión. Este procedimiento exige el control riguroso de variables como temperatura, pureza del material, tiempo de calentamiento y tipo de molde, ya que cualquier variación puede influir en la calidad, resistencia y acabado de la pieza final.</w:t>
      </w:r>
    </w:p>
    <w:p w14:paraId="7E7AD0F3" w14:textId="2C6981DE" w:rsidR="00E7723F" w:rsidRDefault="001366B3" w:rsidP="001366B3">
      <w:pPr>
        <w:rPr>
          <w:lang w:val="es-419" w:eastAsia="es-CO"/>
        </w:rPr>
      </w:pPr>
      <w:r w:rsidRPr="001366B3">
        <w:rPr>
          <w:lang w:val="es-419" w:eastAsia="es-CO"/>
        </w:rPr>
        <w:t>En este capítulo se abordan las técnicas, las condiciones y los puntos de fusión de los metales.</w:t>
      </w:r>
    </w:p>
    <w:p w14:paraId="16657D18" w14:textId="0AB97EA5" w:rsidR="001366B3" w:rsidRDefault="001366B3" w:rsidP="001366B3">
      <w:pPr>
        <w:pStyle w:val="Ttulo2"/>
      </w:pPr>
      <w:bookmarkStart w:id="18" w:name="_Toc217031666"/>
      <w:r>
        <w:t>5.1 Concepto</w:t>
      </w:r>
      <w:bookmarkEnd w:id="18"/>
    </w:p>
    <w:p w14:paraId="67B82895" w14:textId="14947542" w:rsidR="001366B3" w:rsidRDefault="001366B3" w:rsidP="001366B3">
      <w:pPr>
        <w:rPr>
          <w:lang w:val="es-419" w:eastAsia="es-CO"/>
        </w:rPr>
      </w:pPr>
      <w:r w:rsidRPr="001366B3">
        <w:rPr>
          <w:lang w:val="es-419" w:eastAsia="es-CO"/>
        </w:rPr>
        <w:t>La fundición de metales es el proceso metalúrgico mediante el cual un metal o aleación es calentado hasta su punto de fusión, llevado a estado líquido y posteriormente vaciado en un molde que define su forma inicial. Este proceso incluye etapas como la preparación del metal, el calentamiento controlado, la eliminación de impurezas, el vaciado y la solidificación dentro del molde. En joyería, la fundición implica considerar características específicas de cada metal, la fluidez del material, la compatibilidad con los moldes y la estabilidad térmica del sistema para garantizar un resultado limpio, homogéneo y libre de defectos. Es un procedimiento técnico que combina conocimientos de metalurgia, manejo de equipos de alta temperatura y técnicas de moldeo para obtener piezas o lingotes que cumplen con estándares estéticos y de calidad.</w:t>
      </w:r>
    </w:p>
    <w:p w14:paraId="59E794BC" w14:textId="5B653B10" w:rsidR="001366B3" w:rsidRDefault="001366B3" w:rsidP="001366B3">
      <w:pPr>
        <w:pStyle w:val="Ttulo2"/>
      </w:pPr>
      <w:bookmarkStart w:id="19" w:name="_Toc217031667"/>
      <w:r>
        <w:lastRenderedPageBreak/>
        <w:t>5.2 Técnicas</w:t>
      </w:r>
      <w:bookmarkEnd w:id="19"/>
    </w:p>
    <w:p w14:paraId="7493B74C" w14:textId="11BFD343" w:rsidR="001366B3" w:rsidRPr="001366B3" w:rsidRDefault="001366B3" w:rsidP="001366B3">
      <w:pPr>
        <w:rPr>
          <w:lang w:val="es-419" w:eastAsia="es-CO"/>
        </w:rPr>
      </w:pPr>
      <w:r w:rsidRPr="001366B3">
        <w:rPr>
          <w:lang w:val="es-419" w:eastAsia="es-CO"/>
        </w:rPr>
        <w:t>El tipo de técnica empleada depende del diseño de la pieza, el metal utilizado, la precisión requerida y el nivel tecnológico del taller. Cada técnica controla distintas variables como presión, gravedad, vacío o fuerza centrífuga para asegurar que el metal fluya adecuadamente dentro del molde y reproduzca fielmente los detalles de la pieza.</w:t>
      </w:r>
    </w:p>
    <w:p w14:paraId="389DDC9F" w14:textId="07187DD8" w:rsidR="001366B3" w:rsidRDefault="001366B3" w:rsidP="001366B3">
      <w:pPr>
        <w:rPr>
          <w:lang w:val="es-419" w:eastAsia="es-CO"/>
        </w:rPr>
      </w:pPr>
      <w:r w:rsidRPr="001366B3">
        <w:rPr>
          <w:lang w:val="es-419" w:eastAsia="es-CO"/>
        </w:rPr>
        <w:t>Estas técnicas constituyen la base de procesos como la elaboración de lingotes, la fundición de aleaciones, la creación de piezas seriadas y la producción artesanal o industrial de joyería</w:t>
      </w:r>
      <w:r>
        <w:rPr>
          <w:lang w:val="es-419" w:eastAsia="es-CO"/>
        </w:rPr>
        <w:t>.</w:t>
      </w:r>
    </w:p>
    <w:p w14:paraId="09C4D67E" w14:textId="0D6BE3C3" w:rsidR="001366B3" w:rsidRDefault="001366B3" w:rsidP="001366B3">
      <w:pPr>
        <w:pStyle w:val="Tabla"/>
        <w:rPr>
          <w:lang w:val="es-419" w:eastAsia="es-CO"/>
        </w:rPr>
      </w:pPr>
      <w:r>
        <w:rPr>
          <w:lang w:val="es-419" w:eastAsia="es-CO"/>
        </w:rPr>
        <w:t>Técnicas de fundición</w:t>
      </w:r>
    </w:p>
    <w:tbl>
      <w:tblPr>
        <w:tblStyle w:val="SENA"/>
        <w:tblW w:w="0" w:type="auto"/>
        <w:tblLook w:val="04A0" w:firstRow="1" w:lastRow="0" w:firstColumn="1" w:lastColumn="0" w:noHBand="0" w:noVBand="1"/>
        <w:tblCaption w:val="Tabla 4. Técnicas de fundición"/>
        <w:tblDescription w:val="En la tabla 4 se describen las técnicas de fundición, su concepto, ventajas, desventajas y usos más comunes en joyería."/>
      </w:tblPr>
      <w:tblGrid>
        <w:gridCol w:w="1572"/>
        <w:gridCol w:w="1877"/>
        <w:gridCol w:w="2030"/>
        <w:gridCol w:w="1984"/>
        <w:gridCol w:w="2499"/>
      </w:tblGrid>
      <w:tr w:rsidR="001366B3" w14:paraId="13FC264E" w14:textId="77777777" w:rsidTr="007E567D">
        <w:trPr>
          <w:cnfStyle w:val="100000000000" w:firstRow="1" w:lastRow="0" w:firstColumn="0" w:lastColumn="0" w:oddVBand="0" w:evenVBand="0" w:oddHBand="0" w:evenHBand="0" w:firstRowFirstColumn="0" w:firstRowLastColumn="0" w:lastRowFirstColumn="0" w:lastRowLastColumn="0"/>
          <w:tblHeader/>
        </w:trPr>
        <w:tc>
          <w:tcPr>
            <w:tcW w:w="1992" w:type="dxa"/>
            <w:vAlign w:val="center"/>
          </w:tcPr>
          <w:p w14:paraId="1FD42F6B" w14:textId="314D0D24" w:rsidR="001366B3" w:rsidRPr="001366B3" w:rsidRDefault="001366B3" w:rsidP="0007101D">
            <w:pPr>
              <w:spacing w:line="276" w:lineRule="auto"/>
              <w:ind w:firstLine="0"/>
              <w:jc w:val="center"/>
              <w:rPr>
                <w:szCs w:val="28"/>
                <w:lang w:val="es-419" w:eastAsia="es-CO"/>
              </w:rPr>
            </w:pPr>
            <w:r w:rsidRPr="001366B3">
              <w:rPr>
                <w:szCs w:val="28"/>
                <w:lang w:val="es-419"/>
              </w:rPr>
              <w:t>Técnica</w:t>
            </w:r>
          </w:p>
        </w:tc>
        <w:tc>
          <w:tcPr>
            <w:tcW w:w="1992" w:type="dxa"/>
            <w:vAlign w:val="center"/>
          </w:tcPr>
          <w:p w14:paraId="2A2BED9F" w14:textId="73FDE03D" w:rsidR="001366B3" w:rsidRPr="001366B3" w:rsidRDefault="001366B3" w:rsidP="0007101D">
            <w:pPr>
              <w:spacing w:line="276" w:lineRule="auto"/>
              <w:ind w:firstLine="0"/>
              <w:jc w:val="center"/>
              <w:rPr>
                <w:szCs w:val="28"/>
                <w:lang w:val="es-419" w:eastAsia="es-CO"/>
              </w:rPr>
            </w:pPr>
            <w:r w:rsidRPr="001366B3">
              <w:rPr>
                <w:szCs w:val="28"/>
                <w:lang w:val="es-419"/>
              </w:rPr>
              <w:t>Concepto</w:t>
            </w:r>
          </w:p>
        </w:tc>
        <w:tc>
          <w:tcPr>
            <w:tcW w:w="1992" w:type="dxa"/>
            <w:vAlign w:val="center"/>
          </w:tcPr>
          <w:p w14:paraId="7247A6C1" w14:textId="6D906CE8" w:rsidR="001366B3" w:rsidRPr="001366B3" w:rsidRDefault="001366B3" w:rsidP="0007101D">
            <w:pPr>
              <w:spacing w:line="276" w:lineRule="auto"/>
              <w:ind w:firstLine="0"/>
              <w:jc w:val="center"/>
              <w:rPr>
                <w:szCs w:val="28"/>
                <w:lang w:val="es-419" w:eastAsia="es-CO"/>
              </w:rPr>
            </w:pPr>
            <w:r w:rsidRPr="001366B3">
              <w:rPr>
                <w:szCs w:val="28"/>
                <w:lang w:val="es-419"/>
              </w:rPr>
              <w:t>Ventajas</w:t>
            </w:r>
          </w:p>
        </w:tc>
        <w:tc>
          <w:tcPr>
            <w:tcW w:w="1993" w:type="dxa"/>
            <w:vAlign w:val="center"/>
          </w:tcPr>
          <w:p w14:paraId="41D52A95" w14:textId="58AEFDEF" w:rsidR="001366B3" w:rsidRPr="001366B3" w:rsidRDefault="001366B3" w:rsidP="0007101D">
            <w:pPr>
              <w:spacing w:line="276" w:lineRule="auto"/>
              <w:ind w:firstLine="0"/>
              <w:jc w:val="center"/>
              <w:rPr>
                <w:szCs w:val="28"/>
                <w:lang w:val="es-419" w:eastAsia="es-CO"/>
              </w:rPr>
            </w:pPr>
            <w:r w:rsidRPr="001366B3">
              <w:rPr>
                <w:szCs w:val="28"/>
                <w:lang w:val="es-419"/>
              </w:rPr>
              <w:t>Desventajas</w:t>
            </w:r>
          </w:p>
        </w:tc>
        <w:tc>
          <w:tcPr>
            <w:tcW w:w="1993" w:type="dxa"/>
            <w:vAlign w:val="center"/>
          </w:tcPr>
          <w:p w14:paraId="29CF6255" w14:textId="4C50AB31" w:rsidR="001366B3" w:rsidRPr="001366B3" w:rsidRDefault="001366B3" w:rsidP="0007101D">
            <w:pPr>
              <w:spacing w:line="276" w:lineRule="auto"/>
              <w:ind w:firstLine="0"/>
              <w:jc w:val="center"/>
              <w:rPr>
                <w:szCs w:val="28"/>
                <w:lang w:val="es-419" w:eastAsia="es-CO"/>
              </w:rPr>
            </w:pPr>
            <w:r w:rsidRPr="001366B3">
              <w:rPr>
                <w:szCs w:val="28"/>
                <w:lang w:val="es-419"/>
              </w:rPr>
              <w:t>Usos más comunes en joyería</w:t>
            </w:r>
          </w:p>
        </w:tc>
      </w:tr>
      <w:tr w:rsidR="001366B3" w14:paraId="225CF4C0" w14:textId="77777777" w:rsidTr="007E567D">
        <w:trPr>
          <w:cnfStyle w:val="000000100000" w:firstRow="0" w:lastRow="0" w:firstColumn="0" w:lastColumn="0" w:oddVBand="0" w:evenVBand="0" w:oddHBand="1" w:evenHBand="0" w:firstRowFirstColumn="0" w:firstRowLastColumn="0" w:lastRowFirstColumn="0" w:lastRowLastColumn="0"/>
        </w:trPr>
        <w:tc>
          <w:tcPr>
            <w:tcW w:w="1992" w:type="dxa"/>
            <w:vAlign w:val="center"/>
          </w:tcPr>
          <w:p w14:paraId="4B56467E" w14:textId="4DC449D2" w:rsidR="001366B3" w:rsidRPr="001366B3" w:rsidRDefault="001366B3" w:rsidP="0007101D">
            <w:pPr>
              <w:spacing w:line="276" w:lineRule="auto"/>
              <w:ind w:firstLine="0"/>
              <w:rPr>
                <w:b/>
                <w:bCs/>
                <w:szCs w:val="28"/>
                <w:lang w:val="es-419" w:eastAsia="es-CO"/>
              </w:rPr>
            </w:pPr>
            <w:r w:rsidRPr="001366B3">
              <w:rPr>
                <w:b/>
                <w:bCs/>
                <w:szCs w:val="28"/>
                <w:lang w:val="es-419"/>
              </w:rPr>
              <w:t>Fundición por gravedad.</w:t>
            </w:r>
          </w:p>
        </w:tc>
        <w:tc>
          <w:tcPr>
            <w:tcW w:w="1992" w:type="dxa"/>
            <w:vAlign w:val="center"/>
          </w:tcPr>
          <w:p w14:paraId="47DB268A" w14:textId="7E50E104" w:rsidR="001366B3" w:rsidRPr="001366B3" w:rsidRDefault="001366B3" w:rsidP="0007101D">
            <w:pPr>
              <w:spacing w:line="276" w:lineRule="auto"/>
              <w:ind w:firstLine="0"/>
              <w:rPr>
                <w:szCs w:val="28"/>
                <w:lang w:val="es-419" w:eastAsia="es-CO"/>
              </w:rPr>
            </w:pPr>
            <w:r w:rsidRPr="001366B3">
              <w:rPr>
                <w:szCs w:val="28"/>
              </w:rPr>
              <w:t>El metal fundido se vierte directamente en el molde aprovechando únicamente la fuerza de la gravedad.</w:t>
            </w:r>
          </w:p>
        </w:tc>
        <w:tc>
          <w:tcPr>
            <w:tcW w:w="1992" w:type="dxa"/>
            <w:vAlign w:val="center"/>
          </w:tcPr>
          <w:p w14:paraId="3D626303" w14:textId="7FD54D96" w:rsidR="001366B3" w:rsidRPr="001366B3" w:rsidRDefault="001366B3" w:rsidP="0007101D">
            <w:pPr>
              <w:spacing w:line="276" w:lineRule="auto"/>
              <w:ind w:firstLine="0"/>
              <w:rPr>
                <w:szCs w:val="28"/>
                <w:lang w:val="es-419" w:eastAsia="es-CO"/>
              </w:rPr>
            </w:pPr>
            <w:r w:rsidRPr="001366B3">
              <w:rPr>
                <w:szCs w:val="28"/>
              </w:rPr>
              <w:t>Simple, económica, no requiere maquinaria compleja.</w:t>
            </w:r>
          </w:p>
        </w:tc>
        <w:tc>
          <w:tcPr>
            <w:tcW w:w="1993" w:type="dxa"/>
            <w:vAlign w:val="center"/>
          </w:tcPr>
          <w:p w14:paraId="027D2CA1" w14:textId="350E6C5A" w:rsidR="001366B3" w:rsidRPr="001366B3" w:rsidRDefault="001366B3" w:rsidP="0007101D">
            <w:pPr>
              <w:spacing w:line="276" w:lineRule="auto"/>
              <w:ind w:firstLine="0"/>
              <w:rPr>
                <w:szCs w:val="28"/>
                <w:lang w:val="es-419" w:eastAsia="es-CO"/>
              </w:rPr>
            </w:pPr>
            <w:r w:rsidRPr="001366B3">
              <w:rPr>
                <w:szCs w:val="28"/>
              </w:rPr>
              <w:t>No es adecuada para piezas muy delgadas o detalles finos. Riesgo de porosidad.</w:t>
            </w:r>
          </w:p>
        </w:tc>
        <w:tc>
          <w:tcPr>
            <w:tcW w:w="1993" w:type="dxa"/>
            <w:vAlign w:val="center"/>
          </w:tcPr>
          <w:p w14:paraId="1725DB5B" w14:textId="055F9217" w:rsidR="001366B3" w:rsidRPr="001366B3" w:rsidRDefault="001366B3" w:rsidP="0007101D">
            <w:pPr>
              <w:spacing w:line="276" w:lineRule="auto"/>
              <w:ind w:firstLine="0"/>
              <w:rPr>
                <w:szCs w:val="28"/>
                <w:lang w:val="es-419" w:eastAsia="es-CO"/>
              </w:rPr>
            </w:pPr>
            <w:r w:rsidRPr="001366B3">
              <w:rPr>
                <w:szCs w:val="28"/>
              </w:rPr>
              <w:t>Lingotes, piezas gruesas, componentes simples.</w:t>
            </w:r>
          </w:p>
        </w:tc>
      </w:tr>
      <w:tr w:rsidR="001366B3" w14:paraId="59A85E41" w14:textId="77777777" w:rsidTr="007E567D">
        <w:tc>
          <w:tcPr>
            <w:tcW w:w="1992" w:type="dxa"/>
            <w:vAlign w:val="center"/>
          </w:tcPr>
          <w:p w14:paraId="63262730" w14:textId="3E742438" w:rsidR="001366B3" w:rsidRPr="001366B3" w:rsidRDefault="001366B3" w:rsidP="0007101D">
            <w:pPr>
              <w:spacing w:line="276" w:lineRule="auto"/>
              <w:ind w:firstLine="0"/>
              <w:rPr>
                <w:b/>
                <w:bCs/>
                <w:szCs w:val="28"/>
                <w:lang w:val="es-419" w:eastAsia="es-CO"/>
              </w:rPr>
            </w:pPr>
            <w:r w:rsidRPr="001366B3">
              <w:rPr>
                <w:b/>
                <w:bCs/>
                <w:szCs w:val="28"/>
              </w:rPr>
              <w:t>Fundición centrífuga.</w:t>
            </w:r>
          </w:p>
        </w:tc>
        <w:tc>
          <w:tcPr>
            <w:tcW w:w="1992" w:type="dxa"/>
            <w:vAlign w:val="center"/>
          </w:tcPr>
          <w:p w14:paraId="49BA5A8B" w14:textId="089E441A" w:rsidR="001366B3" w:rsidRPr="001366B3" w:rsidRDefault="001366B3" w:rsidP="0007101D">
            <w:pPr>
              <w:spacing w:line="276" w:lineRule="auto"/>
              <w:ind w:firstLine="0"/>
              <w:rPr>
                <w:szCs w:val="28"/>
                <w:lang w:val="es-419" w:eastAsia="es-CO"/>
              </w:rPr>
            </w:pPr>
            <w:r w:rsidRPr="001366B3">
              <w:rPr>
                <w:szCs w:val="28"/>
              </w:rPr>
              <w:t xml:space="preserve">El molde gira a gran velocidad, impulsando el metal hacia el interior por </w:t>
            </w:r>
            <w:r w:rsidRPr="001366B3">
              <w:rPr>
                <w:szCs w:val="28"/>
              </w:rPr>
              <w:lastRenderedPageBreak/>
              <w:t>fuerza centrífuga.</w:t>
            </w:r>
          </w:p>
        </w:tc>
        <w:tc>
          <w:tcPr>
            <w:tcW w:w="1992" w:type="dxa"/>
            <w:vAlign w:val="center"/>
          </w:tcPr>
          <w:p w14:paraId="0D3054E0" w14:textId="3AA73F0F" w:rsidR="001366B3" w:rsidRPr="001366B3" w:rsidRDefault="001366B3" w:rsidP="0007101D">
            <w:pPr>
              <w:spacing w:line="276" w:lineRule="auto"/>
              <w:ind w:firstLine="0"/>
              <w:rPr>
                <w:szCs w:val="28"/>
                <w:lang w:val="es-419" w:eastAsia="es-CO"/>
              </w:rPr>
            </w:pPr>
            <w:r w:rsidRPr="001366B3">
              <w:rPr>
                <w:szCs w:val="28"/>
              </w:rPr>
              <w:lastRenderedPageBreak/>
              <w:t>Relleno uniforme, ideal para detalles finos, reduce porosidades.</w:t>
            </w:r>
          </w:p>
        </w:tc>
        <w:tc>
          <w:tcPr>
            <w:tcW w:w="1993" w:type="dxa"/>
            <w:vAlign w:val="center"/>
          </w:tcPr>
          <w:p w14:paraId="1234C8B4" w14:textId="3D2B0355" w:rsidR="001366B3" w:rsidRPr="001366B3" w:rsidRDefault="001366B3" w:rsidP="0007101D">
            <w:pPr>
              <w:spacing w:line="276" w:lineRule="auto"/>
              <w:ind w:firstLine="0"/>
              <w:rPr>
                <w:szCs w:val="28"/>
                <w:lang w:val="es-419" w:eastAsia="es-CO"/>
              </w:rPr>
            </w:pPr>
            <w:r w:rsidRPr="001366B3">
              <w:rPr>
                <w:szCs w:val="28"/>
              </w:rPr>
              <w:t>Requiere equipo especializado; riesgo si no se balancea bien.</w:t>
            </w:r>
          </w:p>
        </w:tc>
        <w:tc>
          <w:tcPr>
            <w:tcW w:w="1993" w:type="dxa"/>
            <w:vAlign w:val="center"/>
          </w:tcPr>
          <w:p w14:paraId="0E046521" w14:textId="362BA866" w:rsidR="001366B3" w:rsidRPr="001366B3" w:rsidRDefault="001366B3" w:rsidP="0007101D">
            <w:pPr>
              <w:spacing w:line="276" w:lineRule="auto"/>
              <w:ind w:firstLine="0"/>
              <w:rPr>
                <w:szCs w:val="28"/>
                <w:lang w:val="es-419" w:eastAsia="es-CO"/>
              </w:rPr>
            </w:pPr>
            <w:r w:rsidRPr="001366B3">
              <w:rPr>
                <w:szCs w:val="28"/>
              </w:rPr>
              <w:t>Anillos, piezas con detalles, microcomponentes.</w:t>
            </w:r>
          </w:p>
        </w:tc>
      </w:tr>
      <w:tr w:rsidR="001366B3" w14:paraId="73C539ED" w14:textId="77777777" w:rsidTr="007E567D">
        <w:trPr>
          <w:cnfStyle w:val="000000100000" w:firstRow="0" w:lastRow="0" w:firstColumn="0" w:lastColumn="0" w:oddVBand="0" w:evenVBand="0" w:oddHBand="1" w:evenHBand="0" w:firstRowFirstColumn="0" w:firstRowLastColumn="0" w:lastRowFirstColumn="0" w:lastRowLastColumn="0"/>
        </w:trPr>
        <w:tc>
          <w:tcPr>
            <w:tcW w:w="1992" w:type="dxa"/>
            <w:vAlign w:val="center"/>
          </w:tcPr>
          <w:p w14:paraId="2B34D774" w14:textId="43E826B3" w:rsidR="001366B3" w:rsidRPr="001366B3" w:rsidRDefault="001366B3" w:rsidP="0007101D">
            <w:pPr>
              <w:spacing w:line="276" w:lineRule="auto"/>
              <w:ind w:firstLine="0"/>
              <w:rPr>
                <w:b/>
                <w:bCs/>
                <w:szCs w:val="28"/>
                <w:lang w:val="es-419" w:eastAsia="es-CO"/>
              </w:rPr>
            </w:pPr>
            <w:r w:rsidRPr="001366B3">
              <w:rPr>
                <w:b/>
                <w:bCs/>
                <w:szCs w:val="28"/>
              </w:rPr>
              <w:t>Fundición al vacío.</w:t>
            </w:r>
          </w:p>
        </w:tc>
        <w:tc>
          <w:tcPr>
            <w:tcW w:w="1992" w:type="dxa"/>
            <w:vAlign w:val="center"/>
          </w:tcPr>
          <w:p w14:paraId="253A4FF0" w14:textId="3C216C1B" w:rsidR="001366B3" w:rsidRPr="001366B3" w:rsidRDefault="001366B3" w:rsidP="0007101D">
            <w:pPr>
              <w:spacing w:line="276" w:lineRule="auto"/>
              <w:ind w:firstLine="0"/>
              <w:rPr>
                <w:szCs w:val="28"/>
                <w:lang w:val="es-419" w:eastAsia="es-CO"/>
              </w:rPr>
            </w:pPr>
            <w:r w:rsidRPr="001366B3">
              <w:rPr>
                <w:szCs w:val="28"/>
              </w:rPr>
              <w:t>Se usa vacío para succionar o atraer el metal fundido hacia el molde.</w:t>
            </w:r>
          </w:p>
        </w:tc>
        <w:tc>
          <w:tcPr>
            <w:tcW w:w="1992" w:type="dxa"/>
            <w:vAlign w:val="center"/>
          </w:tcPr>
          <w:p w14:paraId="49197903" w14:textId="693D21CC" w:rsidR="001366B3" w:rsidRPr="001366B3" w:rsidRDefault="001366B3" w:rsidP="0007101D">
            <w:pPr>
              <w:spacing w:line="276" w:lineRule="auto"/>
              <w:ind w:firstLine="0"/>
              <w:rPr>
                <w:szCs w:val="28"/>
                <w:lang w:val="es-419" w:eastAsia="es-CO"/>
              </w:rPr>
            </w:pPr>
            <w:r w:rsidRPr="001366B3">
              <w:rPr>
                <w:szCs w:val="28"/>
              </w:rPr>
              <w:t>Excelente precisión, mínimo atrapamiento de aire, alta calidad</w:t>
            </w:r>
          </w:p>
        </w:tc>
        <w:tc>
          <w:tcPr>
            <w:tcW w:w="1993" w:type="dxa"/>
            <w:vAlign w:val="center"/>
          </w:tcPr>
          <w:p w14:paraId="71444539" w14:textId="69466EB7" w:rsidR="001366B3" w:rsidRPr="001366B3" w:rsidRDefault="001366B3" w:rsidP="0007101D">
            <w:pPr>
              <w:spacing w:line="276" w:lineRule="auto"/>
              <w:ind w:firstLine="0"/>
              <w:rPr>
                <w:szCs w:val="28"/>
                <w:lang w:val="es-419" w:eastAsia="es-CO"/>
              </w:rPr>
            </w:pPr>
            <w:r w:rsidRPr="001366B3">
              <w:rPr>
                <w:szCs w:val="28"/>
              </w:rPr>
              <w:t>Equipos costosos; requiere mantenimiento técnico.</w:t>
            </w:r>
          </w:p>
        </w:tc>
        <w:tc>
          <w:tcPr>
            <w:tcW w:w="1993" w:type="dxa"/>
            <w:vAlign w:val="center"/>
          </w:tcPr>
          <w:p w14:paraId="63209371" w14:textId="4E1259FE" w:rsidR="001366B3" w:rsidRPr="001366B3" w:rsidRDefault="001366B3" w:rsidP="0007101D">
            <w:pPr>
              <w:spacing w:line="276" w:lineRule="auto"/>
              <w:ind w:firstLine="0"/>
              <w:rPr>
                <w:szCs w:val="28"/>
                <w:lang w:val="es-419" w:eastAsia="es-CO"/>
              </w:rPr>
            </w:pPr>
            <w:r w:rsidRPr="001366B3">
              <w:rPr>
                <w:szCs w:val="28"/>
              </w:rPr>
              <w:t>Piezas complejas, joyería fina, micro fusión.</w:t>
            </w:r>
          </w:p>
        </w:tc>
      </w:tr>
      <w:tr w:rsidR="001366B3" w14:paraId="329ADA6A" w14:textId="77777777" w:rsidTr="007E567D">
        <w:tc>
          <w:tcPr>
            <w:tcW w:w="1992" w:type="dxa"/>
            <w:vAlign w:val="center"/>
          </w:tcPr>
          <w:p w14:paraId="704C3E2B" w14:textId="31133440" w:rsidR="001366B3" w:rsidRPr="001366B3" w:rsidRDefault="001366B3" w:rsidP="0007101D">
            <w:pPr>
              <w:spacing w:line="276" w:lineRule="auto"/>
              <w:ind w:firstLine="0"/>
              <w:rPr>
                <w:b/>
                <w:bCs/>
                <w:szCs w:val="28"/>
                <w:lang w:val="es-419" w:eastAsia="es-CO"/>
              </w:rPr>
            </w:pPr>
            <w:r w:rsidRPr="001366B3">
              <w:rPr>
                <w:b/>
                <w:bCs/>
                <w:szCs w:val="28"/>
              </w:rPr>
              <w:t>Fundición directa (soplete).</w:t>
            </w:r>
          </w:p>
        </w:tc>
        <w:tc>
          <w:tcPr>
            <w:tcW w:w="1992" w:type="dxa"/>
            <w:vAlign w:val="center"/>
          </w:tcPr>
          <w:p w14:paraId="37F9E83D" w14:textId="48C83FF6" w:rsidR="001366B3" w:rsidRPr="001366B3" w:rsidRDefault="001366B3" w:rsidP="0007101D">
            <w:pPr>
              <w:spacing w:line="276" w:lineRule="auto"/>
              <w:ind w:firstLine="0"/>
              <w:rPr>
                <w:szCs w:val="28"/>
                <w:lang w:val="es-419" w:eastAsia="es-CO"/>
              </w:rPr>
            </w:pPr>
            <w:r w:rsidRPr="001366B3">
              <w:rPr>
                <w:szCs w:val="28"/>
              </w:rPr>
              <w:t>El metal se funde y se solidifica de forma continua para obtener barras o lingotes uniformes.</w:t>
            </w:r>
          </w:p>
        </w:tc>
        <w:tc>
          <w:tcPr>
            <w:tcW w:w="1992" w:type="dxa"/>
            <w:vAlign w:val="center"/>
          </w:tcPr>
          <w:p w14:paraId="094F464D" w14:textId="454A897F" w:rsidR="001366B3" w:rsidRPr="001366B3" w:rsidRDefault="001366B3" w:rsidP="0007101D">
            <w:pPr>
              <w:spacing w:line="276" w:lineRule="auto"/>
              <w:ind w:firstLine="0"/>
              <w:rPr>
                <w:szCs w:val="28"/>
                <w:lang w:val="es-419" w:eastAsia="es-CO"/>
              </w:rPr>
            </w:pPr>
            <w:r w:rsidRPr="001366B3">
              <w:rPr>
                <w:szCs w:val="28"/>
              </w:rPr>
              <w:t>Homogeneidad, eficiencia productiva.</w:t>
            </w:r>
          </w:p>
        </w:tc>
        <w:tc>
          <w:tcPr>
            <w:tcW w:w="1993" w:type="dxa"/>
            <w:vAlign w:val="center"/>
          </w:tcPr>
          <w:p w14:paraId="4148BF28" w14:textId="5789B1C4" w:rsidR="001366B3" w:rsidRPr="001366B3" w:rsidRDefault="001366B3" w:rsidP="0007101D">
            <w:pPr>
              <w:spacing w:line="276" w:lineRule="auto"/>
              <w:ind w:firstLine="0"/>
              <w:rPr>
                <w:szCs w:val="28"/>
                <w:lang w:val="es-419" w:eastAsia="es-CO"/>
              </w:rPr>
            </w:pPr>
            <w:r w:rsidRPr="001366B3">
              <w:rPr>
                <w:szCs w:val="28"/>
              </w:rPr>
              <w:t>Limitada a formas simples; se usa más para preparación de material que para joyería final.</w:t>
            </w:r>
          </w:p>
        </w:tc>
        <w:tc>
          <w:tcPr>
            <w:tcW w:w="1993" w:type="dxa"/>
            <w:vAlign w:val="center"/>
          </w:tcPr>
          <w:p w14:paraId="494BEBAE" w14:textId="65F8AAD8" w:rsidR="001366B3" w:rsidRPr="001366B3" w:rsidRDefault="001366B3" w:rsidP="0007101D">
            <w:pPr>
              <w:spacing w:line="276" w:lineRule="auto"/>
              <w:ind w:firstLine="0"/>
              <w:rPr>
                <w:szCs w:val="28"/>
                <w:lang w:val="es-419"/>
              </w:rPr>
            </w:pPr>
            <w:r w:rsidRPr="001366B3">
              <w:rPr>
                <w:szCs w:val="28"/>
                <w:lang w:val="es-419"/>
              </w:rPr>
              <w:t>Se usa más para preparación de material que para joyería final.</w:t>
            </w:r>
          </w:p>
          <w:p w14:paraId="2E91873B" w14:textId="2C9AC81E" w:rsidR="001366B3" w:rsidRPr="001366B3" w:rsidRDefault="001366B3" w:rsidP="0007101D">
            <w:pPr>
              <w:spacing w:line="276" w:lineRule="auto"/>
              <w:ind w:firstLine="0"/>
              <w:rPr>
                <w:vanish/>
                <w:szCs w:val="28"/>
                <w:lang w:val="es-419"/>
              </w:rPr>
            </w:pPr>
            <w:r w:rsidRPr="001366B3">
              <w:rPr>
                <w:szCs w:val="28"/>
                <w:lang w:val="es-419"/>
              </w:rPr>
              <w:t>Lingotes para laminado, alambres, chapas.</w:t>
            </w:r>
          </w:p>
          <w:p w14:paraId="1EDA2A70" w14:textId="77777777" w:rsidR="001366B3" w:rsidRPr="001366B3" w:rsidRDefault="001366B3" w:rsidP="0007101D">
            <w:pPr>
              <w:spacing w:line="276" w:lineRule="auto"/>
              <w:ind w:firstLine="0"/>
              <w:rPr>
                <w:szCs w:val="28"/>
                <w:lang w:val="es-419" w:eastAsia="es-CO"/>
              </w:rPr>
            </w:pPr>
          </w:p>
        </w:tc>
      </w:tr>
    </w:tbl>
    <w:p w14:paraId="3F2691EB" w14:textId="4DF2AD72" w:rsidR="001366B3" w:rsidRPr="001366B3" w:rsidRDefault="001366B3" w:rsidP="001366B3">
      <w:pPr>
        <w:ind w:firstLine="0"/>
        <w:rPr>
          <w:sz w:val="24"/>
          <w:szCs w:val="24"/>
          <w:lang w:val="es-419" w:eastAsia="es-CO"/>
        </w:rPr>
      </w:pPr>
      <w:r w:rsidRPr="001366B3">
        <w:rPr>
          <w:b/>
          <w:bCs/>
          <w:sz w:val="24"/>
          <w:szCs w:val="24"/>
          <w:lang w:val="es-419" w:eastAsia="es-CO"/>
        </w:rPr>
        <w:t>Fuente:</w:t>
      </w:r>
      <w:r w:rsidRPr="001366B3">
        <w:rPr>
          <w:sz w:val="24"/>
          <w:szCs w:val="24"/>
          <w:lang w:val="es-419" w:eastAsia="es-CO"/>
        </w:rPr>
        <w:t xml:space="preserve"> SENA, 2025.</w:t>
      </w:r>
    </w:p>
    <w:p w14:paraId="5717D2C2" w14:textId="447A513D" w:rsidR="001366B3" w:rsidRDefault="001366B3" w:rsidP="001366B3">
      <w:pPr>
        <w:pStyle w:val="Ttulo2"/>
      </w:pPr>
      <w:bookmarkStart w:id="20" w:name="_Toc217031668"/>
      <w:r>
        <w:t>5.3 Puntos de fusión de metales</w:t>
      </w:r>
      <w:bookmarkEnd w:id="20"/>
    </w:p>
    <w:p w14:paraId="38243EB2" w14:textId="7BDF8F9A" w:rsidR="001366B3" w:rsidRDefault="001366B3" w:rsidP="001366B3">
      <w:pPr>
        <w:rPr>
          <w:lang w:val="es-419" w:eastAsia="es-CO"/>
        </w:rPr>
      </w:pPr>
      <w:r w:rsidRPr="001366B3">
        <w:rPr>
          <w:lang w:val="es-419" w:eastAsia="es-CO"/>
        </w:rPr>
        <w:t xml:space="preserve">El punto de fusión de un metal es la temperatura específica en la cual el material pasa del estado sólido al estado líquido sin modificar su composición química. En joyería, este valor es fundamental porque determina el comportamiento del metal al momento de fundirlo, su respuesta térmica, la fluidez al vaciarlo en un molde y la compatibilidad entre distintos elementos en la elaboración de aleaciones. Cada metal </w:t>
      </w:r>
      <w:r w:rsidRPr="001366B3">
        <w:rPr>
          <w:lang w:val="es-419" w:eastAsia="es-CO"/>
        </w:rPr>
        <w:lastRenderedPageBreak/>
        <w:t>precioso posee un punto de fusión característico, influido por su pureza, la presencia de impurezas y la proporción de otros metales cuando forma una aleación.</w:t>
      </w:r>
    </w:p>
    <w:p w14:paraId="4F8B4DA5" w14:textId="18B10173" w:rsidR="001366B3" w:rsidRDefault="0054314F" w:rsidP="0054314F">
      <w:pPr>
        <w:pStyle w:val="Tabla"/>
        <w:rPr>
          <w:lang w:val="es-419" w:eastAsia="es-CO"/>
        </w:rPr>
      </w:pPr>
      <w:r>
        <w:rPr>
          <w:lang w:val="es-419" w:eastAsia="es-CO"/>
        </w:rPr>
        <w:t>Puntos de fusión de metales usados en joyería</w:t>
      </w:r>
    </w:p>
    <w:tbl>
      <w:tblPr>
        <w:tblStyle w:val="SENA"/>
        <w:tblW w:w="0" w:type="auto"/>
        <w:tblLook w:val="04A0" w:firstRow="1" w:lastRow="0" w:firstColumn="1" w:lastColumn="0" w:noHBand="0" w:noVBand="1"/>
        <w:tblCaption w:val="Tabla 5. Puntos de fusión de metales usados en joyería"/>
        <w:tblDescription w:val="La tabla 5 describe los puntos de fusión de los diferentes metales usados en joyería indicando el punto de fusión, el tipo de metal, el símbolo de cada metal y los usos de cada uno en joyería. "/>
      </w:tblPr>
      <w:tblGrid>
        <w:gridCol w:w="2259"/>
        <w:gridCol w:w="1165"/>
        <w:gridCol w:w="1717"/>
        <w:gridCol w:w="4821"/>
      </w:tblGrid>
      <w:tr w:rsidR="0054314F" w14:paraId="5BCF60E5" w14:textId="77777777" w:rsidTr="0007101D">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6CCAD250" w14:textId="11BD1ACE" w:rsidR="0054314F" w:rsidRDefault="0054314F" w:rsidP="0007101D">
            <w:pPr>
              <w:spacing w:line="276" w:lineRule="auto"/>
              <w:ind w:firstLine="0"/>
              <w:jc w:val="center"/>
              <w:rPr>
                <w:lang w:val="es-419" w:eastAsia="es-CO"/>
              </w:rPr>
            </w:pPr>
            <w:r w:rsidRPr="00555F2E">
              <w:rPr>
                <w:lang w:val="es-419"/>
              </w:rPr>
              <w:t>Metal</w:t>
            </w:r>
          </w:p>
        </w:tc>
        <w:tc>
          <w:tcPr>
            <w:tcW w:w="425" w:type="dxa"/>
            <w:vAlign w:val="center"/>
          </w:tcPr>
          <w:p w14:paraId="3BF343F8" w14:textId="1EBA1BEB" w:rsidR="0054314F" w:rsidRDefault="0054314F" w:rsidP="0007101D">
            <w:pPr>
              <w:spacing w:line="276" w:lineRule="auto"/>
              <w:ind w:firstLine="0"/>
              <w:jc w:val="center"/>
              <w:rPr>
                <w:lang w:val="es-419" w:eastAsia="es-CO"/>
              </w:rPr>
            </w:pPr>
            <w:r w:rsidRPr="00555F2E">
              <w:rPr>
                <w:lang w:val="es-419"/>
              </w:rPr>
              <w:t>Símbolo</w:t>
            </w:r>
          </w:p>
        </w:tc>
        <w:tc>
          <w:tcPr>
            <w:tcW w:w="1843" w:type="dxa"/>
            <w:vAlign w:val="center"/>
          </w:tcPr>
          <w:p w14:paraId="64CDB9FF" w14:textId="35DFDD65" w:rsidR="0054314F" w:rsidRDefault="0054314F" w:rsidP="0007101D">
            <w:pPr>
              <w:spacing w:line="276" w:lineRule="auto"/>
              <w:ind w:firstLine="0"/>
              <w:jc w:val="center"/>
              <w:rPr>
                <w:b w:val="0"/>
                <w:bCs/>
                <w:lang w:val="es-419"/>
              </w:rPr>
            </w:pPr>
            <w:r w:rsidRPr="00555F2E">
              <w:rPr>
                <w:lang w:val="es-419"/>
              </w:rPr>
              <w:t>Punto de fusión</w:t>
            </w:r>
          </w:p>
          <w:p w14:paraId="7E835323" w14:textId="43654B3F" w:rsidR="0054314F" w:rsidRDefault="0054314F" w:rsidP="0007101D">
            <w:pPr>
              <w:spacing w:line="276" w:lineRule="auto"/>
              <w:ind w:firstLine="0"/>
              <w:jc w:val="center"/>
              <w:rPr>
                <w:lang w:val="es-419" w:eastAsia="es-CO"/>
              </w:rPr>
            </w:pPr>
            <w:r w:rsidRPr="00555F2E">
              <w:rPr>
                <w:lang w:val="es-419"/>
              </w:rPr>
              <w:t>(°</w:t>
            </w:r>
            <w:r>
              <w:rPr>
                <w:lang w:val="es-419"/>
              </w:rPr>
              <w:t xml:space="preserve"> </w:t>
            </w:r>
            <w:r w:rsidRPr="00555F2E">
              <w:rPr>
                <w:lang w:val="es-419"/>
              </w:rPr>
              <w:t>C)</w:t>
            </w:r>
          </w:p>
        </w:tc>
        <w:tc>
          <w:tcPr>
            <w:tcW w:w="5289" w:type="dxa"/>
            <w:vAlign w:val="center"/>
          </w:tcPr>
          <w:p w14:paraId="0F1961F3" w14:textId="20048109" w:rsidR="0054314F" w:rsidRDefault="0054314F" w:rsidP="0007101D">
            <w:pPr>
              <w:spacing w:line="276" w:lineRule="auto"/>
              <w:ind w:firstLine="0"/>
              <w:jc w:val="center"/>
              <w:rPr>
                <w:lang w:val="es-419" w:eastAsia="es-CO"/>
              </w:rPr>
            </w:pPr>
            <w:r w:rsidRPr="00555F2E">
              <w:rPr>
                <w:lang w:val="es-419"/>
              </w:rPr>
              <w:t>Usos en joyería</w:t>
            </w:r>
          </w:p>
        </w:tc>
      </w:tr>
      <w:tr w:rsidR="0054314F" w14:paraId="03E82403" w14:textId="77777777" w:rsidTr="0007101D">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3DC5252E" w14:textId="67D7053E" w:rsidR="0054314F" w:rsidRPr="004E27CD" w:rsidRDefault="0054314F" w:rsidP="0007101D">
            <w:pPr>
              <w:spacing w:line="276" w:lineRule="auto"/>
              <w:ind w:firstLine="0"/>
              <w:rPr>
                <w:b/>
                <w:bCs/>
                <w:lang w:val="es-419" w:eastAsia="es-CO"/>
              </w:rPr>
            </w:pPr>
            <w:r w:rsidRPr="004E27CD">
              <w:rPr>
                <w:b/>
                <w:bCs/>
                <w:lang w:val="es-419"/>
              </w:rPr>
              <w:t>Oro puro (24K).</w:t>
            </w:r>
          </w:p>
        </w:tc>
        <w:tc>
          <w:tcPr>
            <w:tcW w:w="425" w:type="dxa"/>
            <w:vAlign w:val="center"/>
          </w:tcPr>
          <w:p w14:paraId="4F303671" w14:textId="3EF10699" w:rsidR="0054314F" w:rsidRDefault="0054314F" w:rsidP="0007101D">
            <w:pPr>
              <w:spacing w:line="276" w:lineRule="auto"/>
              <w:ind w:firstLine="0"/>
              <w:jc w:val="center"/>
              <w:rPr>
                <w:lang w:val="es-419" w:eastAsia="es-CO"/>
              </w:rPr>
            </w:pPr>
            <w:r w:rsidRPr="00555F2E">
              <w:rPr>
                <w:lang w:val="es-419"/>
              </w:rPr>
              <w:t>Au</w:t>
            </w:r>
          </w:p>
        </w:tc>
        <w:tc>
          <w:tcPr>
            <w:tcW w:w="1843" w:type="dxa"/>
            <w:vAlign w:val="center"/>
          </w:tcPr>
          <w:p w14:paraId="07A57A00" w14:textId="3F96E4B6" w:rsidR="0054314F" w:rsidRDefault="0054314F" w:rsidP="0007101D">
            <w:pPr>
              <w:spacing w:line="276" w:lineRule="auto"/>
              <w:ind w:firstLine="0"/>
              <w:jc w:val="center"/>
              <w:rPr>
                <w:lang w:val="es-419" w:eastAsia="es-CO"/>
              </w:rPr>
            </w:pPr>
            <w:r w:rsidRPr="00555F2E">
              <w:rPr>
                <w:lang w:val="es-419"/>
              </w:rPr>
              <w:t>1.064 °</w:t>
            </w:r>
            <w:r>
              <w:rPr>
                <w:lang w:val="es-419"/>
              </w:rPr>
              <w:t xml:space="preserve"> </w:t>
            </w:r>
            <w:r w:rsidRPr="00555F2E">
              <w:rPr>
                <w:lang w:val="es-419"/>
              </w:rPr>
              <w:t>C</w:t>
            </w:r>
          </w:p>
        </w:tc>
        <w:tc>
          <w:tcPr>
            <w:tcW w:w="5289" w:type="dxa"/>
            <w:vAlign w:val="center"/>
          </w:tcPr>
          <w:p w14:paraId="72460985" w14:textId="1AD0FEC0" w:rsidR="0054314F" w:rsidRDefault="0054314F" w:rsidP="0007101D">
            <w:pPr>
              <w:spacing w:line="276" w:lineRule="auto"/>
              <w:ind w:firstLine="0"/>
              <w:rPr>
                <w:lang w:val="es-419" w:eastAsia="es-CO"/>
              </w:rPr>
            </w:pPr>
            <w:r w:rsidRPr="00555F2E">
              <w:rPr>
                <w:lang w:val="es-419"/>
              </w:rPr>
              <w:t>Base para aleaciones, joyería fina, lingotes.</w:t>
            </w:r>
          </w:p>
        </w:tc>
      </w:tr>
      <w:tr w:rsidR="0054314F" w14:paraId="3FDF3980" w14:textId="77777777" w:rsidTr="0007101D">
        <w:tc>
          <w:tcPr>
            <w:tcW w:w="2405" w:type="dxa"/>
            <w:vAlign w:val="center"/>
          </w:tcPr>
          <w:p w14:paraId="7BBA41C1" w14:textId="5EC9BD0D" w:rsidR="0054314F" w:rsidRPr="004E27CD" w:rsidRDefault="0054314F" w:rsidP="0007101D">
            <w:pPr>
              <w:spacing w:line="276" w:lineRule="auto"/>
              <w:ind w:firstLine="0"/>
              <w:rPr>
                <w:b/>
                <w:bCs/>
                <w:lang w:val="es-419" w:eastAsia="es-CO"/>
              </w:rPr>
            </w:pPr>
            <w:r w:rsidRPr="004E27CD">
              <w:rPr>
                <w:b/>
                <w:bCs/>
                <w:lang w:val="es-419"/>
              </w:rPr>
              <w:t>Plata pura.</w:t>
            </w:r>
          </w:p>
        </w:tc>
        <w:tc>
          <w:tcPr>
            <w:tcW w:w="425" w:type="dxa"/>
            <w:vAlign w:val="center"/>
          </w:tcPr>
          <w:p w14:paraId="337991EF" w14:textId="7C66897D" w:rsidR="0054314F" w:rsidRDefault="0054314F" w:rsidP="0007101D">
            <w:pPr>
              <w:spacing w:line="276" w:lineRule="auto"/>
              <w:ind w:firstLine="0"/>
              <w:jc w:val="center"/>
              <w:rPr>
                <w:lang w:val="es-419" w:eastAsia="es-CO"/>
              </w:rPr>
            </w:pPr>
            <w:r w:rsidRPr="00555F2E">
              <w:rPr>
                <w:lang w:val="es-419"/>
              </w:rPr>
              <w:t>Ag</w:t>
            </w:r>
          </w:p>
        </w:tc>
        <w:tc>
          <w:tcPr>
            <w:tcW w:w="1843" w:type="dxa"/>
            <w:vAlign w:val="center"/>
          </w:tcPr>
          <w:p w14:paraId="59E04B39" w14:textId="04B58496" w:rsidR="0054314F" w:rsidRDefault="0054314F" w:rsidP="0007101D">
            <w:pPr>
              <w:spacing w:line="276" w:lineRule="auto"/>
              <w:ind w:firstLine="0"/>
              <w:jc w:val="center"/>
              <w:rPr>
                <w:lang w:val="es-419" w:eastAsia="es-CO"/>
              </w:rPr>
            </w:pPr>
            <w:r w:rsidRPr="00555F2E">
              <w:rPr>
                <w:lang w:val="es-419"/>
              </w:rPr>
              <w:t>962 °</w:t>
            </w:r>
            <w:r>
              <w:rPr>
                <w:lang w:val="es-419"/>
              </w:rPr>
              <w:t xml:space="preserve"> </w:t>
            </w:r>
            <w:r w:rsidRPr="00555F2E">
              <w:rPr>
                <w:lang w:val="es-419"/>
              </w:rPr>
              <w:t>C</w:t>
            </w:r>
          </w:p>
        </w:tc>
        <w:tc>
          <w:tcPr>
            <w:tcW w:w="5289" w:type="dxa"/>
            <w:vAlign w:val="center"/>
          </w:tcPr>
          <w:p w14:paraId="0CB2BBE7" w14:textId="42AC31DA" w:rsidR="0054314F" w:rsidRDefault="0054314F" w:rsidP="0007101D">
            <w:pPr>
              <w:spacing w:line="276" w:lineRule="auto"/>
              <w:ind w:firstLine="0"/>
              <w:rPr>
                <w:lang w:val="es-419" w:eastAsia="es-CO"/>
              </w:rPr>
            </w:pPr>
            <w:r w:rsidRPr="00555F2E">
              <w:rPr>
                <w:lang w:val="es-419"/>
              </w:rPr>
              <w:t>Joyería, aleaciones .925, piezas grandes.</w:t>
            </w:r>
          </w:p>
        </w:tc>
      </w:tr>
      <w:tr w:rsidR="0054314F" w14:paraId="45811D02" w14:textId="77777777" w:rsidTr="0007101D">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71ADC042" w14:textId="63015D59" w:rsidR="0054314F" w:rsidRPr="004E27CD" w:rsidRDefault="0054314F" w:rsidP="0007101D">
            <w:pPr>
              <w:spacing w:line="276" w:lineRule="auto"/>
              <w:ind w:firstLine="0"/>
              <w:rPr>
                <w:b/>
                <w:bCs/>
                <w:lang w:val="es-419" w:eastAsia="es-CO"/>
              </w:rPr>
            </w:pPr>
            <w:r w:rsidRPr="004E27CD">
              <w:rPr>
                <w:b/>
                <w:bCs/>
                <w:lang w:val="es-419"/>
              </w:rPr>
              <w:t>Platino.</w:t>
            </w:r>
          </w:p>
        </w:tc>
        <w:tc>
          <w:tcPr>
            <w:tcW w:w="425" w:type="dxa"/>
            <w:vAlign w:val="center"/>
          </w:tcPr>
          <w:p w14:paraId="31B59F3C" w14:textId="4667016A" w:rsidR="0054314F" w:rsidRDefault="0054314F" w:rsidP="0007101D">
            <w:pPr>
              <w:spacing w:line="276" w:lineRule="auto"/>
              <w:ind w:firstLine="0"/>
              <w:jc w:val="center"/>
              <w:rPr>
                <w:lang w:val="es-419" w:eastAsia="es-CO"/>
              </w:rPr>
            </w:pPr>
            <w:r w:rsidRPr="00555F2E">
              <w:rPr>
                <w:lang w:val="es-419"/>
              </w:rPr>
              <w:t>Pt</w:t>
            </w:r>
          </w:p>
        </w:tc>
        <w:tc>
          <w:tcPr>
            <w:tcW w:w="1843" w:type="dxa"/>
            <w:vAlign w:val="center"/>
          </w:tcPr>
          <w:p w14:paraId="1FAA92FF" w14:textId="4F5B3E74" w:rsidR="0054314F" w:rsidRDefault="0054314F" w:rsidP="0007101D">
            <w:pPr>
              <w:spacing w:line="276" w:lineRule="auto"/>
              <w:ind w:firstLine="0"/>
              <w:jc w:val="center"/>
              <w:rPr>
                <w:lang w:val="es-419" w:eastAsia="es-CO"/>
              </w:rPr>
            </w:pPr>
            <w:r w:rsidRPr="00555F2E">
              <w:rPr>
                <w:lang w:val="es-419"/>
              </w:rPr>
              <w:t>1.768 °</w:t>
            </w:r>
            <w:r>
              <w:rPr>
                <w:lang w:val="es-419"/>
              </w:rPr>
              <w:t xml:space="preserve"> </w:t>
            </w:r>
            <w:r w:rsidRPr="00555F2E">
              <w:rPr>
                <w:lang w:val="es-419"/>
              </w:rPr>
              <w:t>C</w:t>
            </w:r>
            <w:r w:rsidR="00492605">
              <w:rPr>
                <w:lang w:val="es-419"/>
              </w:rPr>
              <w:t>.</w:t>
            </w:r>
          </w:p>
        </w:tc>
        <w:tc>
          <w:tcPr>
            <w:tcW w:w="5289" w:type="dxa"/>
            <w:vAlign w:val="center"/>
          </w:tcPr>
          <w:p w14:paraId="6DD5FE13" w14:textId="48B92C65" w:rsidR="0054314F" w:rsidRDefault="0054314F" w:rsidP="0007101D">
            <w:pPr>
              <w:spacing w:line="276" w:lineRule="auto"/>
              <w:ind w:firstLine="0"/>
              <w:rPr>
                <w:lang w:val="es-419" w:eastAsia="es-CO"/>
              </w:rPr>
            </w:pPr>
            <w:r w:rsidRPr="00555F2E">
              <w:rPr>
                <w:lang w:val="es-419"/>
              </w:rPr>
              <w:t>Alta joyería, piezas</w:t>
            </w:r>
            <w:r w:rsidRPr="00A56665">
              <w:rPr>
                <w:i/>
                <w:iCs/>
                <w:lang w:val="es-419"/>
              </w:rPr>
              <w:t xml:space="preserve"> </w:t>
            </w:r>
            <w:r w:rsidRPr="00CF7800">
              <w:rPr>
                <w:rStyle w:val="Extranjerismo"/>
                <w:lang w:val="es-CO"/>
              </w:rPr>
              <w:t>premium</w:t>
            </w:r>
            <w:r w:rsidRPr="00555F2E">
              <w:rPr>
                <w:lang w:val="es-419"/>
              </w:rPr>
              <w:t>, monturas.</w:t>
            </w:r>
          </w:p>
        </w:tc>
      </w:tr>
      <w:tr w:rsidR="0054314F" w14:paraId="23891AFE" w14:textId="77777777" w:rsidTr="0007101D">
        <w:tc>
          <w:tcPr>
            <w:tcW w:w="2405" w:type="dxa"/>
            <w:vAlign w:val="center"/>
          </w:tcPr>
          <w:p w14:paraId="0542A42E" w14:textId="02E8EFD8" w:rsidR="0054314F" w:rsidRPr="004E27CD" w:rsidRDefault="0054314F" w:rsidP="0007101D">
            <w:pPr>
              <w:spacing w:line="276" w:lineRule="auto"/>
              <w:ind w:firstLine="0"/>
              <w:rPr>
                <w:b/>
                <w:bCs/>
                <w:lang w:val="es-419" w:eastAsia="es-CO"/>
              </w:rPr>
            </w:pPr>
            <w:r w:rsidRPr="004E27CD">
              <w:rPr>
                <w:b/>
                <w:bCs/>
                <w:lang w:val="es-419"/>
              </w:rPr>
              <w:t>Paladio.</w:t>
            </w:r>
          </w:p>
        </w:tc>
        <w:tc>
          <w:tcPr>
            <w:tcW w:w="425" w:type="dxa"/>
            <w:vAlign w:val="center"/>
          </w:tcPr>
          <w:p w14:paraId="68A13301" w14:textId="3D9EA2C5" w:rsidR="0054314F" w:rsidRDefault="0054314F" w:rsidP="0007101D">
            <w:pPr>
              <w:spacing w:line="276" w:lineRule="auto"/>
              <w:ind w:firstLine="0"/>
              <w:jc w:val="center"/>
              <w:rPr>
                <w:lang w:val="es-419" w:eastAsia="es-CO"/>
              </w:rPr>
            </w:pPr>
            <w:r w:rsidRPr="00555F2E">
              <w:rPr>
                <w:lang w:val="es-419"/>
              </w:rPr>
              <w:t>Pd</w:t>
            </w:r>
          </w:p>
        </w:tc>
        <w:tc>
          <w:tcPr>
            <w:tcW w:w="1843" w:type="dxa"/>
            <w:vAlign w:val="center"/>
          </w:tcPr>
          <w:p w14:paraId="0B2E9358" w14:textId="7A77B5C3" w:rsidR="0054314F" w:rsidRDefault="0054314F" w:rsidP="0007101D">
            <w:pPr>
              <w:spacing w:line="276" w:lineRule="auto"/>
              <w:ind w:firstLine="0"/>
              <w:jc w:val="center"/>
              <w:rPr>
                <w:lang w:val="es-419" w:eastAsia="es-CO"/>
              </w:rPr>
            </w:pPr>
            <w:r w:rsidRPr="00555F2E">
              <w:rPr>
                <w:lang w:val="es-419"/>
              </w:rPr>
              <w:t>1.554 °</w:t>
            </w:r>
            <w:r>
              <w:rPr>
                <w:lang w:val="es-419"/>
              </w:rPr>
              <w:t xml:space="preserve"> </w:t>
            </w:r>
            <w:r w:rsidRPr="00555F2E">
              <w:rPr>
                <w:lang w:val="es-419"/>
              </w:rPr>
              <w:t>C</w:t>
            </w:r>
            <w:r w:rsidR="00492605">
              <w:rPr>
                <w:lang w:val="es-419"/>
              </w:rPr>
              <w:t>.</w:t>
            </w:r>
          </w:p>
        </w:tc>
        <w:tc>
          <w:tcPr>
            <w:tcW w:w="5289" w:type="dxa"/>
            <w:vAlign w:val="center"/>
          </w:tcPr>
          <w:p w14:paraId="14D7529D" w14:textId="206815BE" w:rsidR="0054314F" w:rsidRDefault="0054314F" w:rsidP="0007101D">
            <w:pPr>
              <w:spacing w:line="276" w:lineRule="auto"/>
              <w:ind w:firstLine="0"/>
              <w:rPr>
                <w:lang w:val="es-419" w:eastAsia="es-CO"/>
              </w:rPr>
            </w:pPr>
            <w:r w:rsidRPr="00555F2E">
              <w:rPr>
                <w:lang w:val="es-419"/>
              </w:rPr>
              <w:t>Oro blanco, piezas resistentes y ligeras.</w:t>
            </w:r>
          </w:p>
        </w:tc>
      </w:tr>
      <w:tr w:rsidR="0054314F" w14:paraId="0E65BE38" w14:textId="77777777" w:rsidTr="0007101D">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5DDD4076" w14:textId="5416CF39" w:rsidR="0054314F" w:rsidRPr="004E27CD" w:rsidRDefault="0054314F" w:rsidP="0007101D">
            <w:pPr>
              <w:spacing w:line="276" w:lineRule="auto"/>
              <w:ind w:firstLine="0"/>
              <w:rPr>
                <w:b/>
                <w:bCs/>
                <w:lang w:val="es-419" w:eastAsia="es-CO"/>
              </w:rPr>
            </w:pPr>
            <w:r w:rsidRPr="004E27CD">
              <w:rPr>
                <w:b/>
                <w:bCs/>
                <w:lang w:val="es-419"/>
              </w:rPr>
              <w:t>Cobre.</w:t>
            </w:r>
          </w:p>
        </w:tc>
        <w:tc>
          <w:tcPr>
            <w:tcW w:w="425" w:type="dxa"/>
            <w:vAlign w:val="center"/>
          </w:tcPr>
          <w:p w14:paraId="0BFEE5EF" w14:textId="0A189633" w:rsidR="0054314F" w:rsidRDefault="0054314F" w:rsidP="0007101D">
            <w:pPr>
              <w:spacing w:line="276" w:lineRule="auto"/>
              <w:ind w:firstLine="0"/>
              <w:jc w:val="center"/>
              <w:rPr>
                <w:lang w:val="es-419" w:eastAsia="es-CO"/>
              </w:rPr>
            </w:pPr>
            <w:r w:rsidRPr="00555F2E">
              <w:rPr>
                <w:lang w:val="es-419"/>
              </w:rPr>
              <w:t>Cu</w:t>
            </w:r>
          </w:p>
        </w:tc>
        <w:tc>
          <w:tcPr>
            <w:tcW w:w="1843" w:type="dxa"/>
            <w:vAlign w:val="center"/>
          </w:tcPr>
          <w:p w14:paraId="4CC7A6FD" w14:textId="5D8500EF" w:rsidR="0054314F" w:rsidRDefault="0054314F" w:rsidP="0007101D">
            <w:pPr>
              <w:spacing w:line="276" w:lineRule="auto"/>
              <w:ind w:firstLine="0"/>
              <w:jc w:val="center"/>
              <w:rPr>
                <w:lang w:val="es-419" w:eastAsia="es-CO"/>
              </w:rPr>
            </w:pPr>
            <w:r w:rsidRPr="00555F2E">
              <w:rPr>
                <w:lang w:val="es-419"/>
              </w:rPr>
              <w:t>1.085 °</w:t>
            </w:r>
            <w:r>
              <w:rPr>
                <w:lang w:val="es-419"/>
              </w:rPr>
              <w:t xml:space="preserve"> </w:t>
            </w:r>
            <w:r w:rsidRPr="00555F2E">
              <w:rPr>
                <w:lang w:val="es-419"/>
              </w:rPr>
              <w:t>C</w:t>
            </w:r>
            <w:r w:rsidR="00492605">
              <w:rPr>
                <w:lang w:val="es-419"/>
              </w:rPr>
              <w:t>.</w:t>
            </w:r>
          </w:p>
        </w:tc>
        <w:tc>
          <w:tcPr>
            <w:tcW w:w="5289" w:type="dxa"/>
            <w:vAlign w:val="center"/>
          </w:tcPr>
          <w:p w14:paraId="225E1559" w14:textId="778673C3" w:rsidR="0054314F" w:rsidRDefault="0054314F" w:rsidP="0007101D">
            <w:pPr>
              <w:spacing w:line="276" w:lineRule="auto"/>
              <w:ind w:firstLine="0"/>
              <w:rPr>
                <w:lang w:val="es-419" w:eastAsia="es-CO"/>
              </w:rPr>
            </w:pPr>
            <w:r w:rsidRPr="00555F2E">
              <w:rPr>
                <w:lang w:val="es-419"/>
              </w:rPr>
              <w:t>Aleaciones de oro y plata, refuerzo estructural.</w:t>
            </w:r>
          </w:p>
        </w:tc>
      </w:tr>
      <w:tr w:rsidR="0054314F" w14:paraId="4212CB69" w14:textId="77777777" w:rsidTr="0007101D">
        <w:tc>
          <w:tcPr>
            <w:tcW w:w="2405" w:type="dxa"/>
            <w:vAlign w:val="center"/>
          </w:tcPr>
          <w:p w14:paraId="703F175F" w14:textId="7C13EDC2" w:rsidR="0054314F" w:rsidRPr="004E27CD" w:rsidRDefault="0054314F" w:rsidP="0007101D">
            <w:pPr>
              <w:spacing w:line="276" w:lineRule="auto"/>
              <w:ind w:firstLine="0"/>
              <w:rPr>
                <w:b/>
                <w:bCs/>
                <w:lang w:val="es-419" w:eastAsia="es-CO"/>
              </w:rPr>
            </w:pPr>
            <w:r w:rsidRPr="004E27CD">
              <w:rPr>
                <w:b/>
                <w:bCs/>
                <w:lang w:val="es-419"/>
              </w:rPr>
              <w:t>Rodio.</w:t>
            </w:r>
          </w:p>
        </w:tc>
        <w:tc>
          <w:tcPr>
            <w:tcW w:w="425" w:type="dxa"/>
            <w:vAlign w:val="center"/>
          </w:tcPr>
          <w:p w14:paraId="3F709E15" w14:textId="2395174D" w:rsidR="0054314F" w:rsidRDefault="0054314F" w:rsidP="0007101D">
            <w:pPr>
              <w:spacing w:line="276" w:lineRule="auto"/>
              <w:ind w:firstLine="0"/>
              <w:jc w:val="center"/>
              <w:rPr>
                <w:lang w:val="es-419" w:eastAsia="es-CO"/>
              </w:rPr>
            </w:pPr>
            <w:r w:rsidRPr="00555F2E">
              <w:rPr>
                <w:lang w:val="es-419"/>
              </w:rPr>
              <w:t>Rh</w:t>
            </w:r>
          </w:p>
        </w:tc>
        <w:tc>
          <w:tcPr>
            <w:tcW w:w="1843" w:type="dxa"/>
            <w:vAlign w:val="center"/>
          </w:tcPr>
          <w:p w14:paraId="5E6D6E28" w14:textId="5281BDD8" w:rsidR="0054314F" w:rsidRDefault="0054314F" w:rsidP="0007101D">
            <w:pPr>
              <w:spacing w:line="276" w:lineRule="auto"/>
              <w:ind w:firstLine="0"/>
              <w:jc w:val="center"/>
              <w:rPr>
                <w:lang w:val="es-419" w:eastAsia="es-CO"/>
              </w:rPr>
            </w:pPr>
            <w:r w:rsidRPr="00555F2E">
              <w:rPr>
                <w:lang w:val="es-419"/>
              </w:rPr>
              <w:t>1.964 °</w:t>
            </w:r>
            <w:r>
              <w:rPr>
                <w:lang w:val="es-419"/>
              </w:rPr>
              <w:t xml:space="preserve"> </w:t>
            </w:r>
            <w:r w:rsidRPr="00555F2E">
              <w:rPr>
                <w:lang w:val="es-419"/>
              </w:rPr>
              <w:t>C</w:t>
            </w:r>
            <w:r w:rsidR="00492605">
              <w:rPr>
                <w:lang w:val="es-419"/>
              </w:rPr>
              <w:t>.</w:t>
            </w:r>
          </w:p>
        </w:tc>
        <w:tc>
          <w:tcPr>
            <w:tcW w:w="5289" w:type="dxa"/>
            <w:vAlign w:val="center"/>
          </w:tcPr>
          <w:p w14:paraId="2727EF44" w14:textId="3937AC1A" w:rsidR="0054314F" w:rsidRDefault="0054314F" w:rsidP="0007101D">
            <w:pPr>
              <w:spacing w:line="276" w:lineRule="auto"/>
              <w:ind w:firstLine="0"/>
              <w:rPr>
                <w:lang w:val="es-419" w:eastAsia="es-CO"/>
              </w:rPr>
            </w:pPr>
            <w:r w:rsidRPr="00555F2E">
              <w:rPr>
                <w:lang w:val="es-419"/>
              </w:rPr>
              <w:t>Baños de recubrimiento, acabados brillantes.</w:t>
            </w:r>
          </w:p>
        </w:tc>
      </w:tr>
      <w:tr w:rsidR="0054314F" w14:paraId="5253E354" w14:textId="77777777" w:rsidTr="0007101D">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66124E76" w14:textId="27D238BD" w:rsidR="0054314F" w:rsidRPr="004E27CD" w:rsidRDefault="0054314F" w:rsidP="0007101D">
            <w:pPr>
              <w:spacing w:line="276" w:lineRule="auto"/>
              <w:ind w:firstLine="0"/>
              <w:rPr>
                <w:b/>
                <w:bCs/>
                <w:lang w:val="es-419" w:eastAsia="es-CO"/>
              </w:rPr>
            </w:pPr>
            <w:r w:rsidRPr="004E27CD">
              <w:rPr>
                <w:b/>
                <w:bCs/>
                <w:lang w:val="es-419"/>
              </w:rPr>
              <w:t>Níquel.</w:t>
            </w:r>
          </w:p>
        </w:tc>
        <w:tc>
          <w:tcPr>
            <w:tcW w:w="425" w:type="dxa"/>
            <w:vAlign w:val="center"/>
          </w:tcPr>
          <w:p w14:paraId="67590478" w14:textId="46D77597" w:rsidR="0054314F" w:rsidRDefault="0054314F" w:rsidP="0007101D">
            <w:pPr>
              <w:spacing w:line="276" w:lineRule="auto"/>
              <w:ind w:firstLine="0"/>
              <w:jc w:val="center"/>
              <w:rPr>
                <w:lang w:val="es-419" w:eastAsia="es-CO"/>
              </w:rPr>
            </w:pPr>
            <w:r w:rsidRPr="00555F2E">
              <w:rPr>
                <w:lang w:val="es-419"/>
              </w:rPr>
              <w:t>Ni</w:t>
            </w:r>
          </w:p>
        </w:tc>
        <w:tc>
          <w:tcPr>
            <w:tcW w:w="1843" w:type="dxa"/>
            <w:vAlign w:val="center"/>
          </w:tcPr>
          <w:p w14:paraId="5D0D563E" w14:textId="565CEC52" w:rsidR="0054314F" w:rsidRDefault="0054314F" w:rsidP="0007101D">
            <w:pPr>
              <w:spacing w:line="276" w:lineRule="auto"/>
              <w:ind w:firstLine="0"/>
              <w:jc w:val="center"/>
              <w:rPr>
                <w:lang w:val="es-419" w:eastAsia="es-CO"/>
              </w:rPr>
            </w:pPr>
            <w:r w:rsidRPr="00555F2E">
              <w:rPr>
                <w:lang w:val="es-419"/>
              </w:rPr>
              <w:t>1.455 °</w:t>
            </w:r>
            <w:r>
              <w:rPr>
                <w:lang w:val="es-419"/>
              </w:rPr>
              <w:t xml:space="preserve"> </w:t>
            </w:r>
            <w:r w:rsidRPr="00555F2E">
              <w:rPr>
                <w:lang w:val="es-419"/>
              </w:rPr>
              <w:t>C</w:t>
            </w:r>
            <w:r w:rsidR="00492605">
              <w:rPr>
                <w:lang w:val="es-419"/>
              </w:rPr>
              <w:t>.</w:t>
            </w:r>
          </w:p>
        </w:tc>
        <w:tc>
          <w:tcPr>
            <w:tcW w:w="5289" w:type="dxa"/>
            <w:vAlign w:val="center"/>
          </w:tcPr>
          <w:p w14:paraId="63B282E1" w14:textId="34A1C522" w:rsidR="0054314F" w:rsidRDefault="0054314F" w:rsidP="0007101D">
            <w:pPr>
              <w:spacing w:line="276" w:lineRule="auto"/>
              <w:ind w:firstLine="0"/>
              <w:rPr>
                <w:lang w:val="es-419" w:eastAsia="es-CO"/>
              </w:rPr>
            </w:pPr>
            <w:r w:rsidRPr="00555F2E">
              <w:rPr>
                <w:lang w:val="es-419"/>
              </w:rPr>
              <w:t>Oro blanco (en desuso por alergias), endurecedor.</w:t>
            </w:r>
          </w:p>
        </w:tc>
      </w:tr>
      <w:tr w:rsidR="0054314F" w14:paraId="37A8F65D" w14:textId="77777777" w:rsidTr="0007101D">
        <w:tc>
          <w:tcPr>
            <w:tcW w:w="2405" w:type="dxa"/>
            <w:vAlign w:val="center"/>
          </w:tcPr>
          <w:p w14:paraId="7744F570" w14:textId="3D1479C0" w:rsidR="0054314F" w:rsidRPr="004E27CD" w:rsidRDefault="0054314F" w:rsidP="0007101D">
            <w:pPr>
              <w:spacing w:line="276" w:lineRule="auto"/>
              <w:ind w:firstLine="0"/>
              <w:rPr>
                <w:b/>
                <w:bCs/>
                <w:lang w:val="es-419" w:eastAsia="es-CO"/>
              </w:rPr>
            </w:pPr>
            <w:r w:rsidRPr="004E27CD">
              <w:rPr>
                <w:b/>
                <w:bCs/>
                <w:lang w:val="es-419"/>
              </w:rPr>
              <w:t>Zinc.</w:t>
            </w:r>
          </w:p>
        </w:tc>
        <w:tc>
          <w:tcPr>
            <w:tcW w:w="425" w:type="dxa"/>
            <w:vAlign w:val="center"/>
          </w:tcPr>
          <w:p w14:paraId="2B88C76B" w14:textId="558F90C4" w:rsidR="0054314F" w:rsidRDefault="0054314F" w:rsidP="0007101D">
            <w:pPr>
              <w:spacing w:line="276" w:lineRule="auto"/>
              <w:ind w:firstLine="0"/>
              <w:jc w:val="center"/>
              <w:rPr>
                <w:lang w:val="es-419" w:eastAsia="es-CO"/>
              </w:rPr>
            </w:pPr>
            <w:r w:rsidRPr="00555F2E">
              <w:rPr>
                <w:lang w:val="es-419"/>
              </w:rPr>
              <w:t>Zn</w:t>
            </w:r>
          </w:p>
        </w:tc>
        <w:tc>
          <w:tcPr>
            <w:tcW w:w="1843" w:type="dxa"/>
            <w:vAlign w:val="center"/>
          </w:tcPr>
          <w:p w14:paraId="395725C5" w14:textId="45E2F25C" w:rsidR="0054314F" w:rsidRDefault="0054314F" w:rsidP="0007101D">
            <w:pPr>
              <w:spacing w:line="276" w:lineRule="auto"/>
              <w:ind w:firstLine="0"/>
              <w:jc w:val="center"/>
              <w:rPr>
                <w:lang w:val="es-419" w:eastAsia="es-CO"/>
              </w:rPr>
            </w:pPr>
            <w:r w:rsidRPr="00555F2E">
              <w:rPr>
                <w:lang w:val="es-419"/>
              </w:rPr>
              <w:t>419 °</w:t>
            </w:r>
            <w:r>
              <w:rPr>
                <w:lang w:val="es-419"/>
              </w:rPr>
              <w:t xml:space="preserve"> </w:t>
            </w:r>
            <w:r w:rsidRPr="00555F2E">
              <w:rPr>
                <w:lang w:val="es-419"/>
              </w:rPr>
              <w:t>C</w:t>
            </w:r>
            <w:r w:rsidR="00492605">
              <w:rPr>
                <w:lang w:val="es-419"/>
              </w:rPr>
              <w:t>.</w:t>
            </w:r>
          </w:p>
        </w:tc>
        <w:tc>
          <w:tcPr>
            <w:tcW w:w="5289" w:type="dxa"/>
            <w:vAlign w:val="center"/>
          </w:tcPr>
          <w:p w14:paraId="5F50BE7F" w14:textId="5BE59A02" w:rsidR="0054314F" w:rsidRDefault="0054314F" w:rsidP="0007101D">
            <w:pPr>
              <w:spacing w:line="276" w:lineRule="auto"/>
              <w:ind w:firstLine="0"/>
              <w:rPr>
                <w:lang w:val="es-419" w:eastAsia="es-CO"/>
              </w:rPr>
            </w:pPr>
            <w:r w:rsidRPr="00555F2E">
              <w:rPr>
                <w:lang w:val="es-419"/>
              </w:rPr>
              <w:t>Aleaciones de plata y metales base.</w:t>
            </w:r>
          </w:p>
        </w:tc>
      </w:tr>
      <w:tr w:rsidR="0054314F" w14:paraId="61B47D7C" w14:textId="77777777" w:rsidTr="0007101D">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68001AA9" w14:textId="12522036" w:rsidR="0054314F" w:rsidRPr="004E27CD" w:rsidRDefault="0054314F" w:rsidP="0007101D">
            <w:pPr>
              <w:spacing w:line="276" w:lineRule="auto"/>
              <w:ind w:firstLine="0"/>
              <w:rPr>
                <w:b/>
                <w:bCs/>
                <w:lang w:val="es-419" w:eastAsia="es-CO"/>
              </w:rPr>
            </w:pPr>
            <w:r w:rsidRPr="004E27CD">
              <w:rPr>
                <w:b/>
                <w:bCs/>
                <w:lang w:val="es-419"/>
              </w:rPr>
              <w:t>Estaño.</w:t>
            </w:r>
          </w:p>
        </w:tc>
        <w:tc>
          <w:tcPr>
            <w:tcW w:w="425" w:type="dxa"/>
            <w:vAlign w:val="center"/>
          </w:tcPr>
          <w:p w14:paraId="670BAD2B" w14:textId="73AA7727" w:rsidR="0054314F" w:rsidRDefault="0054314F" w:rsidP="0007101D">
            <w:pPr>
              <w:spacing w:line="276" w:lineRule="auto"/>
              <w:ind w:firstLine="0"/>
              <w:jc w:val="center"/>
              <w:rPr>
                <w:lang w:val="es-419" w:eastAsia="es-CO"/>
              </w:rPr>
            </w:pPr>
            <w:r w:rsidRPr="00555F2E">
              <w:rPr>
                <w:lang w:val="es-419"/>
              </w:rPr>
              <w:t>Sn</w:t>
            </w:r>
          </w:p>
        </w:tc>
        <w:tc>
          <w:tcPr>
            <w:tcW w:w="1843" w:type="dxa"/>
            <w:vAlign w:val="center"/>
          </w:tcPr>
          <w:p w14:paraId="45FF3A6A" w14:textId="2E7894D4" w:rsidR="0054314F" w:rsidRDefault="0054314F" w:rsidP="0007101D">
            <w:pPr>
              <w:spacing w:line="276" w:lineRule="auto"/>
              <w:ind w:firstLine="0"/>
              <w:jc w:val="center"/>
              <w:rPr>
                <w:lang w:val="es-419" w:eastAsia="es-CO"/>
              </w:rPr>
            </w:pPr>
            <w:r w:rsidRPr="00555F2E">
              <w:rPr>
                <w:lang w:val="es-419"/>
              </w:rPr>
              <w:t>232 °</w:t>
            </w:r>
            <w:r>
              <w:rPr>
                <w:lang w:val="es-419"/>
              </w:rPr>
              <w:t xml:space="preserve"> </w:t>
            </w:r>
            <w:r w:rsidRPr="00555F2E">
              <w:rPr>
                <w:lang w:val="es-419"/>
              </w:rPr>
              <w:t>C</w:t>
            </w:r>
            <w:r w:rsidR="00492605">
              <w:rPr>
                <w:lang w:val="es-419"/>
              </w:rPr>
              <w:t>.</w:t>
            </w:r>
          </w:p>
        </w:tc>
        <w:tc>
          <w:tcPr>
            <w:tcW w:w="5289" w:type="dxa"/>
            <w:vAlign w:val="center"/>
          </w:tcPr>
          <w:p w14:paraId="6B70CEA5" w14:textId="30E3F331" w:rsidR="0054314F" w:rsidRDefault="0054314F" w:rsidP="0007101D">
            <w:pPr>
              <w:spacing w:line="276" w:lineRule="auto"/>
              <w:ind w:firstLine="0"/>
              <w:rPr>
                <w:lang w:val="es-419" w:eastAsia="es-CO"/>
              </w:rPr>
            </w:pPr>
            <w:r w:rsidRPr="00555F2E">
              <w:rPr>
                <w:lang w:val="es-419"/>
              </w:rPr>
              <w:t>Soldaduras suaves.</w:t>
            </w:r>
          </w:p>
        </w:tc>
      </w:tr>
      <w:tr w:rsidR="0054314F" w14:paraId="5E0F7F8E" w14:textId="77777777" w:rsidTr="0007101D">
        <w:tc>
          <w:tcPr>
            <w:tcW w:w="2405" w:type="dxa"/>
            <w:vAlign w:val="center"/>
          </w:tcPr>
          <w:p w14:paraId="643EED50" w14:textId="33F563A9" w:rsidR="0054314F" w:rsidRPr="004E27CD" w:rsidRDefault="0054314F" w:rsidP="0007101D">
            <w:pPr>
              <w:spacing w:line="276" w:lineRule="auto"/>
              <w:ind w:firstLine="0"/>
              <w:rPr>
                <w:b/>
                <w:bCs/>
                <w:lang w:val="es-419" w:eastAsia="es-CO"/>
              </w:rPr>
            </w:pPr>
            <w:r w:rsidRPr="004E27CD">
              <w:rPr>
                <w:b/>
                <w:bCs/>
                <w:lang w:val="es-419"/>
              </w:rPr>
              <w:t>Aluminio.</w:t>
            </w:r>
          </w:p>
        </w:tc>
        <w:tc>
          <w:tcPr>
            <w:tcW w:w="425" w:type="dxa"/>
            <w:vAlign w:val="center"/>
          </w:tcPr>
          <w:p w14:paraId="5D230C26" w14:textId="67FD2176" w:rsidR="0054314F" w:rsidRDefault="0054314F" w:rsidP="0007101D">
            <w:pPr>
              <w:spacing w:line="276" w:lineRule="auto"/>
              <w:ind w:firstLine="0"/>
              <w:jc w:val="center"/>
              <w:rPr>
                <w:lang w:val="es-419" w:eastAsia="es-CO"/>
              </w:rPr>
            </w:pPr>
            <w:r w:rsidRPr="00555F2E">
              <w:rPr>
                <w:lang w:val="es-419"/>
              </w:rPr>
              <w:t>Al</w:t>
            </w:r>
          </w:p>
        </w:tc>
        <w:tc>
          <w:tcPr>
            <w:tcW w:w="1843" w:type="dxa"/>
            <w:vAlign w:val="center"/>
          </w:tcPr>
          <w:p w14:paraId="2495F1D6" w14:textId="62F267F3" w:rsidR="0054314F" w:rsidRDefault="0054314F" w:rsidP="0007101D">
            <w:pPr>
              <w:spacing w:line="276" w:lineRule="auto"/>
              <w:ind w:firstLine="0"/>
              <w:jc w:val="center"/>
              <w:rPr>
                <w:lang w:val="es-419" w:eastAsia="es-CO"/>
              </w:rPr>
            </w:pPr>
            <w:r w:rsidRPr="00555F2E">
              <w:rPr>
                <w:lang w:val="es-419"/>
              </w:rPr>
              <w:t>660 °</w:t>
            </w:r>
            <w:r>
              <w:rPr>
                <w:lang w:val="es-419"/>
              </w:rPr>
              <w:t xml:space="preserve"> </w:t>
            </w:r>
            <w:r w:rsidRPr="00555F2E">
              <w:rPr>
                <w:lang w:val="es-419"/>
              </w:rPr>
              <w:t>C</w:t>
            </w:r>
            <w:r w:rsidR="00492605">
              <w:rPr>
                <w:lang w:val="es-419"/>
              </w:rPr>
              <w:t>.</w:t>
            </w:r>
          </w:p>
        </w:tc>
        <w:tc>
          <w:tcPr>
            <w:tcW w:w="5289" w:type="dxa"/>
            <w:vAlign w:val="center"/>
          </w:tcPr>
          <w:p w14:paraId="276B6507" w14:textId="23ECFE08" w:rsidR="0054314F" w:rsidRDefault="0054314F" w:rsidP="0007101D">
            <w:pPr>
              <w:spacing w:line="276" w:lineRule="auto"/>
              <w:ind w:firstLine="0"/>
              <w:rPr>
                <w:lang w:val="es-419" w:eastAsia="es-CO"/>
              </w:rPr>
            </w:pPr>
            <w:r w:rsidRPr="00555F2E">
              <w:rPr>
                <w:lang w:val="es-419"/>
              </w:rPr>
              <w:t>Joyería alternativa, piezas ligeras.</w:t>
            </w:r>
          </w:p>
        </w:tc>
      </w:tr>
    </w:tbl>
    <w:p w14:paraId="36B6E4D2" w14:textId="626B6D4B" w:rsidR="0054314F" w:rsidRPr="0054314F" w:rsidRDefault="0054314F" w:rsidP="0054314F">
      <w:pPr>
        <w:ind w:firstLine="0"/>
        <w:rPr>
          <w:sz w:val="24"/>
          <w:szCs w:val="24"/>
          <w:lang w:val="es-419" w:eastAsia="es-CO"/>
        </w:rPr>
      </w:pPr>
      <w:r w:rsidRPr="0054314F">
        <w:rPr>
          <w:b/>
          <w:bCs/>
          <w:sz w:val="24"/>
          <w:szCs w:val="24"/>
          <w:lang w:val="es-419" w:eastAsia="es-CO"/>
        </w:rPr>
        <w:t>Fuente:</w:t>
      </w:r>
      <w:r w:rsidRPr="0054314F">
        <w:rPr>
          <w:sz w:val="24"/>
          <w:szCs w:val="24"/>
          <w:lang w:val="es-419" w:eastAsia="es-CO"/>
        </w:rPr>
        <w:t xml:space="preserve"> SENA, 2025.</w:t>
      </w:r>
    </w:p>
    <w:p w14:paraId="73561C42" w14:textId="4ADC20F7" w:rsidR="0054314F" w:rsidRDefault="0054314F" w:rsidP="0054314F">
      <w:pPr>
        <w:pStyle w:val="Ttulo2"/>
      </w:pPr>
      <w:bookmarkStart w:id="21" w:name="_Toc217031669"/>
      <w:r>
        <w:lastRenderedPageBreak/>
        <w:t>5.4 Temperatura en metales para joyería</w:t>
      </w:r>
      <w:bookmarkEnd w:id="21"/>
    </w:p>
    <w:p w14:paraId="634FF543" w14:textId="77777777" w:rsidR="0054314F" w:rsidRDefault="0054314F" w:rsidP="0054314F">
      <w:pPr>
        <w:rPr>
          <w:lang w:val="es-419" w:eastAsia="es-CO"/>
        </w:rPr>
      </w:pPr>
      <w:r w:rsidRPr="0054314F">
        <w:rPr>
          <w:lang w:val="es-419" w:eastAsia="es-CO"/>
        </w:rPr>
        <w:t>La temperatura es un parámetro fundamental en los procesos de joyería, ya que de ella dependen la fundición correcta de los metales preciosos, la calidad de las soldaduras, el ciclo de quemado de la cera perdida, la durabilidad de la pieza y la seguridad del joyero. El dominio de la temperatura permite controlar:</w:t>
      </w:r>
    </w:p>
    <w:p w14:paraId="73625543" w14:textId="77777777" w:rsidR="0054314F" w:rsidRPr="0054314F" w:rsidRDefault="0054314F" w:rsidP="0054314F">
      <w:pPr>
        <w:pStyle w:val="Prrafodelista"/>
        <w:numPr>
          <w:ilvl w:val="0"/>
          <w:numId w:val="71"/>
        </w:numPr>
        <w:rPr>
          <w:lang w:val="es-419" w:eastAsia="es-CO"/>
        </w:rPr>
      </w:pPr>
      <w:r w:rsidRPr="0054314F">
        <w:rPr>
          <w:lang w:val="es-419" w:eastAsia="es-CO"/>
        </w:rPr>
        <w:t>Fluidez del metal fundido.</w:t>
      </w:r>
    </w:p>
    <w:p w14:paraId="49AF1DBF" w14:textId="77777777" w:rsidR="0054314F" w:rsidRPr="0054314F" w:rsidRDefault="0054314F" w:rsidP="0054314F">
      <w:pPr>
        <w:pStyle w:val="Prrafodelista"/>
        <w:numPr>
          <w:ilvl w:val="0"/>
          <w:numId w:val="71"/>
        </w:numPr>
        <w:rPr>
          <w:lang w:val="es-419" w:eastAsia="es-CO"/>
        </w:rPr>
      </w:pPr>
      <w:r w:rsidRPr="0054314F">
        <w:rPr>
          <w:lang w:val="es-419" w:eastAsia="es-CO"/>
        </w:rPr>
        <w:t>Oxidación o limpieza de superficie.</w:t>
      </w:r>
    </w:p>
    <w:p w14:paraId="2801ECF1" w14:textId="77777777" w:rsidR="0054314F" w:rsidRPr="0054314F" w:rsidRDefault="0054314F" w:rsidP="0054314F">
      <w:pPr>
        <w:pStyle w:val="Prrafodelista"/>
        <w:numPr>
          <w:ilvl w:val="0"/>
          <w:numId w:val="71"/>
        </w:numPr>
        <w:rPr>
          <w:lang w:val="es-419" w:eastAsia="es-CO"/>
        </w:rPr>
      </w:pPr>
      <w:r w:rsidRPr="0054314F">
        <w:rPr>
          <w:lang w:val="es-419" w:eastAsia="es-CO"/>
        </w:rPr>
        <w:t>Soldadura correcta según el tipo de metal.</w:t>
      </w:r>
    </w:p>
    <w:p w14:paraId="3E11544C" w14:textId="77777777" w:rsidR="0054314F" w:rsidRPr="0054314F" w:rsidRDefault="0054314F" w:rsidP="0054314F">
      <w:pPr>
        <w:pStyle w:val="Prrafodelista"/>
        <w:numPr>
          <w:ilvl w:val="0"/>
          <w:numId w:val="71"/>
        </w:numPr>
        <w:rPr>
          <w:lang w:val="es-419" w:eastAsia="es-CO"/>
        </w:rPr>
      </w:pPr>
      <w:r w:rsidRPr="0054314F">
        <w:rPr>
          <w:lang w:val="es-419" w:eastAsia="es-CO"/>
        </w:rPr>
        <w:t>Evitar sobrecalentamiento.</w:t>
      </w:r>
    </w:p>
    <w:p w14:paraId="214792DD" w14:textId="77777777" w:rsidR="0054314F" w:rsidRPr="0054314F" w:rsidRDefault="0054314F" w:rsidP="0054314F">
      <w:pPr>
        <w:pStyle w:val="Prrafodelista"/>
        <w:numPr>
          <w:ilvl w:val="0"/>
          <w:numId w:val="71"/>
        </w:numPr>
        <w:rPr>
          <w:lang w:val="es-419" w:eastAsia="es-CO"/>
        </w:rPr>
      </w:pPr>
      <w:r w:rsidRPr="0054314F">
        <w:rPr>
          <w:lang w:val="es-419" w:eastAsia="es-CO"/>
        </w:rPr>
        <w:t>Evitar porosidades o granulación.</w:t>
      </w:r>
    </w:p>
    <w:p w14:paraId="41D9AEDE" w14:textId="51D9FA8E" w:rsidR="0054314F" w:rsidRPr="0054314F" w:rsidRDefault="0054314F" w:rsidP="0054314F">
      <w:pPr>
        <w:pStyle w:val="Prrafodelista"/>
        <w:numPr>
          <w:ilvl w:val="0"/>
          <w:numId w:val="71"/>
        </w:numPr>
        <w:rPr>
          <w:lang w:val="es-419" w:eastAsia="es-CO"/>
        </w:rPr>
      </w:pPr>
      <w:r w:rsidRPr="0054314F">
        <w:rPr>
          <w:lang w:val="es-419" w:eastAsia="es-CO"/>
        </w:rPr>
        <w:t>Calidad final de la pieza.</w:t>
      </w:r>
    </w:p>
    <w:p w14:paraId="0D7D5BF9" w14:textId="6AD5E465" w:rsidR="0054314F" w:rsidRDefault="0054314F" w:rsidP="0054314F">
      <w:pPr>
        <w:rPr>
          <w:lang w:val="es-419" w:eastAsia="es-CO"/>
        </w:rPr>
      </w:pPr>
      <w:r w:rsidRPr="0054314F">
        <w:rPr>
          <w:lang w:val="es-419" w:eastAsia="es-CO"/>
        </w:rPr>
        <w:t>Ahora bien, cada proceso de joyería requiere un rango de temperatura seguro y estable. A continuación, se relacionan los principales:</w:t>
      </w:r>
    </w:p>
    <w:p w14:paraId="07085457" w14:textId="5C90F34B" w:rsidR="0054314F" w:rsidRDefault="0054314F" w:rsidP="0054314F">
      <w:pPr>
        <w:pStyle w:val="Tabla"/>
        <w:rPr>
          <w:lang w:val="es-419" w:eastAsia="es-CO"/>
        </w:rPr>
      </w:pPr>
      <w:r>
        <w:rPr>
          <w:lang w:val="es-419" w:eastAsia="es-CO"/>
        </w:rPr>
        <w:t>Rangos de temperatura de fundición en metales para joyería</w:t>
      </w:r>
    </w:p>
    <w:tbl>
      <w:tblPr>
        <w:tblStyle w:val="SENA"/>
        <w:tblW w:w="0" w:type="auto"/>
        <w:tblLook w:val="04A0" w:firstRow="1" w:lastRow="0" w:firstColumn="1" w:lastColumn="0" w:noHBand="0" w:noVBand="1"/>
        <w:tblCaption w:val="Tabla 6. Rangos de temperatura de fundición en metales para joyería"/>
        <w:tblDescription w:val="La tabla 6 describe los rangos de temperatura de fundición en metales para la joyería, describiendo el metal o aleación y el rango típico de fundición de los mismos."/>
      </w:tblPr>
      <w:tblGrid>
        <w:gridCol w:w="4981"/>
        <w:gridCol w:w="4981"/>
      </w:tblGrid>
      <w:tr w:rsidR="0054314F" w14:paraId="466ADB90" w14:textId="77777777" w:rsidTr="0054314F">
        <w:trPr>
          <w:cnfStyle w:val="100000000000" w:firstRow="1" w:lastRow="0" w:firstColumn="0" w:lastColumn="0" w:oddVBand="0" w:evenVBand="0" w:oddHBand="0" w:evenHBand="0" w:firstRowFirstColumn="0" w:firstRowLastColumn="0" w:lastRowFirstColumn="0" w:lastRowLastColumn="0"/>
          <w:tblHeader/>
        </w:trPr>
        <w:tc>
          <w:tcPr>
            <w:tcW w:w="4981" w:type="dxa"/>
          </w:tcPr>
          <w:p w14:paraId="40D8BA37" w14:textId="7CCD7DCE" w:rsidR="0054314F" w:rsidRDefault="0054314F" w:rsidP="0007101D">
            <w:pPr>
              <w:spacing w:line="276" w:lineRule="auto"/>
              <w:ind w:firstLine="0"/>
              <w:rPr>
                <w:lang w:val="es-419" w:eastAsia="es-CO"/>
              </w:rPr>
            </w:pPr>
            <w:r w:rsidRPr="00F57A3F">
              <w:rPr>
                <w:lang w:val="es-419"/>
              </w:rPr>
              <w:t>Metal / Aleación</w:t>
            </w:r>
          </w:p>
        </w:tc>
        <w:tc>
          <w:tcPr>
            <w:tcW w:w="4981" w:type="dxa"/>
          </w:tcPr>
          <w:p w14:paraId="556CB50F" w14:textId="726032E8" w:rsidR="0054314F" w:rsidRDefault="0054314F" w:rsidP="0007101D">
            <w:pPr>
              <w:spacing w:line="276" w:lineRule="auto"/>
              <w:ind w:firstLine="0"/>
              <w:rPr>
                <w:lang w:val="es-419" w:eastAsia="es-CO"/>
              </w:rPr>
            </w:pPr>
            <w:r w:rsidRPr="00F57A3F">
              <w:rPr>
                <w:lang w:val="es-419"/>
              </w:rPr>
              <w:t>Rango típico de fundición</w:t>
            </w:r>
          </w:p>
        </w:tc>
      </w:tr>
      <w:tr w:rsidR="0054314F" w14:paraId="4BDCA27E" w14:textId="77777777" w:rsidTr="0054314F">
        <w:trPr>
          <w:cnfStyle w:val="000000100000" w:firstRow="0" w:lastRow="0" w:firstColumn="0" w:lastColumn="0" w:oddVBand="0" w:evenVBand="0" w:oddHBand="1" w:evenHBand="0" w:firstRowFirstColumn="0" w:firstRowLastColumn="0" w:lastRowFirstColumn="0" w:lastRowLastColumn="0"/>
        </w:trPr>
        <w:tc>
          <w:tcPr>
            <w:tcW w:w="4981" w:type="dxa"/>
          </w:tcPr>
          <w:p w14:paraId="0C75F85C" w14:textId="6F8DDDD9" w:rsidR="0054314F" w:rsidRPr="004E27CD" w:rsidRDefault="0054314F" w:rsidP="0007101D">
            <w:pPr>
              <w:spacing w:line="276" w:lineRule="auto"/>
              <w:ind w:firstLine="0"/>
              <w:rPr>
                <w:b/>
                <w:bCs/>
                <w:lang w:val="es-419" w:eastAsia="es-CO"/>
              </w:rPr>
            </w:pPr>
            <w:r w:rsidRPr="004E27CD">
              <w:rPr>
                <w:b/>
                <w:bCs/>
                <w:lang w:val="es-419"/>
              </w:rPr>
              <w:t>Oro 24K.</w:t>
            </w:r>
          </w:p>
        </w:tc>
        <w:tc>
          <w:tcPr>
            <w:tcW w:w="4981" w:type="dxa"/>
          </w:tcPr>
          <w:p w14:paraId="24C59B1E" w14:textId="3084B981" w:rsidR="0054314F" w:rsidRDefault="0054314F" w:rsidP="0007101D">
            <w:pPr>
              <w:spacing w:line="276" w:lineRule="auto"/>
              <w:ind w:firstLine="0"/>
              <w:rPr>
                <w:lang w:val="es-419" w:eastAsia="es-CO"/>
              </w:rPr>
            </w:pPr>
            <w:r w:rsidRPr="00F57A3F">
              <w:rPr>
                <w:lang w:val="es-419"/>
              </w:rPr>
              <w:t>1060</w:t>
            </w:r>
            <w:r>
              <w:rPr>
                <w:lang w:val="es-419"/>
              </w:rPr>
              <w:t xml:space="preserve"> </w:t>
            </w:r>
            <w:r w:rsidRPr="00F57A3F">
              <w:rPr>
                <w:lang w:val="es-419"/>
              </w:rPr>
              <w:t>–</w:t>
            </w:r>
            <w:r>
              <w:rPr>
                <w:lang w:val="es-419"/>
              </w:rPr>
              <w:t xml:space="preserve"> </w:t>
            </w:r>
            <w:r w:rsidRPr="00F57A3F">
              <w:rPr>
                <w:lang w:val="es-419"/>
              </w:rPr>
              <w:t>1100 °C</w:t>
            </w:r>
            <w:r>
              <w:rPr>
                <w:lang w:val="es-419"/>
              </w:rPr>
              <w:t>.</w:t>
            </w:r>
          </w:p>
        </w:tc>
      </w:tr>
      <w:tr w:rsidR="0054314F" w14:paraId="6A713C18" w14:textId="77777777" w:rsidTr="0054314F">
        <w:tc>
          <w:tcPr>
            <w:tcW w:w="4981" w:type="dxa"/>
          </w:tcPr>
          <w:p w14:paraId="6A529862" w14:textId="6ECD6473" w:rsidR="0054314F" w:rsidRPr="004E27CD" w:rsidRDefault="0054314F" w:rsidP="0007101D">
            <w:pPr>
              <w:spacing w:line="276" w:lineRule="auto"/>
              <w:ind w:firstLine="0"/>
              <w:rPr>
                <w:b/>
                <w:bCs/>
                <w:lang w:val="es-419" w:eastAsia="es-CO"/>
              </w:rPr>
            </w:pPr>
            <w:r w:rsidRPr="004E27CD">
              <w:rPr>
                <w:b/>
                <w:bCs/>
                <w:lang w:val="es-419"/>
              </w:rPr>
              <w:t>Oro 18k amarillo.</w:t>
            </w:r>
          </w:p>
        </w:tc>
        <w:tc>
          <w:tcPr>
            <w:tcW w:w="4981" w:type="dxa"/>
          </w:tcPr>
          <w:p w14:paraId="7DACD4EB" w14:textId="589380C5" w:rsidR="0054314F" w:rsidRDefault="0054314F" w:rsidP="0007101D">
            <w:pPr>
              <w:spacing w:line="276" w:lineRule="auto"/>
              <w:ind w:firstLine="0"/>
              <w:rPr>
                <w:lang w:val="es-419" w:eastAsia="es-CO"/>
              </w:rPr>
            </w:pPr>
            <w:r w:rsidRPr="00F57A3F">
              <w:rPr>
                <w:lang w:val="es-419"/>
              </w:rPr>
              <w:t>940</w:t>
            </w:r>
            <w:r>
              <w:rPr>
                <w:lang w:val="es-419"/>
              </w:rPr>
              <w:t xml:space="preserve"> </w:t>
            </w:r>
            <w:r w:rsidRPr="00F57A3F">
              <w:rPr>
                <w:lang w:val="es-419"/>
              </w:rPr>
              <w:t>–</w:t>
            </w:r>
            <w:r>
              <w:rPr>
                <w:lang w:val="es-419"/>
              </w:rPr>
              <w:t xml:space="preserve"> </w:t>
            </w:r>
            <w:r w:rsidRPr="00F57A3F">
              <w:rPr>
                <w:lang w:val="es-419"/>
              </w:rPr>
              <w:t>980 °C</w:t>
            </w:r>
            <w:r>
              <w:rPr>
                <w:lang w:val="es-419"/>
              </w:rPr>
              <w:t>.</w:t>
            </w:r>
          </w:p>
        </w:tc>
      </w:tr>
      <w:tr w:rsidR="0054314F" w14:paraId="762D6EE3" w14:textId="77777777" w:rsidTr="0054314F">
        <w:trPr>
          <w:cnfStyle w:val="000000100000" w:firstRow="0" w:lastRow="0" w:firstColumn="0" w:lastColumn="0" w:oddVBand="0" w:evenVBand="0" w:oddHBand="1" w:evenHBand="0" w:firstRowFirstColumn="0" w:firstRowLastColumn="0" w:lastRowFirstColumn="0" w:lastRowLastColumn="0"/>
        </w:trPr>
        <w:tc>
          <w:tcPr>
            <w:tcW w:w="4981" w:type="dxa"/>
          </w:tcPr>
          <w:p w14:paraId="151B672C" w14:textId="2DBFDC1C" w:rsidR="0054314F" w:rsidRPr="004E27CD" w:rsidRDefault="0054314F" w:rsidP="0007101D">
            <w:pPr>
              <w:spacing w:line="276" w:lineRule="auto"/>
              <w:ind w:firstLine="0"/>
              <w:rPr>
                <w:b/>
                <w:bCs/>
                <w:lang w:val="es-419" w:eastAsia="es-CO"/>
              </w:rPr>
            </w:pPr>
            <w:r w:rsidRPr="004E27CD">
              <w:rPr>
                <w:b/>
                <w:bCs/>
                <w:lang w:val="es-419"/>
              </w:rPr>
              <w:t>Oro 18k blanco.</w:t>
            </w:r>
          </w:p>
        </w:tc>
        <w:tc>
          <w:tcPr>
            <w:tcW w:w="4981" w:type="dxa"/>
          </w:tcPr>
          <w:p w14:paraId="5751BF86" w14:textId="346BF025" w:rsidR="0054314F" w:rsidRDefault="0054314F" w:rsidP="0007101D">
            <w:pPr>
              <w:spacing w:line="276" w:lineRule="auto"/>
              <w:ind w:firstLine="0"/>
              <w:rPr>
                <w:lang w:val="es-419" w:eastAsia="es-CO"/>
              </w:rPr>
            </w:pPr>
            <w:r w:rsidRPr="00F57A3F">
              <w:rPr>
                <w:lang w:val="es-419"/>
              </w:rPr>
              <w:t>950</w:t>
            </w:r>
            <w:r>
              <w:rPr>
                <w:lang w:val="es-419"/>
              </w:rPr>
              <w:t xml:space="preserve"> </w:t>
            </w:r>
            <w:r w:rsidRPr="00F57A3F">
              <w:rPr>
                <w:lang w:val="es-419"/>
              </w:rPr>
              <w:t>–</w:t>
            </w:r>
            <w:r>
              <w:rPr>
                <w:lang w:val="es-419"/>
              </w:rPr>
              <w:t xml:space="preserve"> </w:t>
            </w:r>
            <w:r w:rsidRPr="00F57A3F">
              <w:rPr>
                <w:lang w:val="es-419"/>
              </w:rPr>
              <w:t>1080 °C (por níquel o paladio)</w:t>
            </w:r>
            <w:r>
              <w:rPr>
                <w:lang w:val="es-419"/>
              </w:rPr>
              <w:t>.</w:t>
            </w:r>
          </w:p>
        </w:tc>
      </w:tr>
      <w:tr w:rsidR="0054314F" w14:paraId="06398AB0" w14:textId="77777777" w:rsidTr="0054314F">
        <w:tc>
          <w:tcPr>
            <w:tcW w:w="4981" w:type="dxa"/>
          </w:tcPr>
          <w:p w14:paraId="4803FA4B" w14:textId="2BE88A58" w:rsidR="0054314F" w:rsidRPr="004E27CD" w:rsidRDefault="0054314F" w:rsidP="0007101D">
            <w:pPr>
              <w:spacing w:line="276" w:lineRule="auto"/>
              <w:ind w:firstLine="0"/>
              <w:rPr>
                <w:b/>
                <w:bCs/>
                <w:lang w:val="es-419" w:eastAsia="es-CO"/>
              </w:rPr>
            </w:pPr>
            <w:r w:rsidRPr="004E27CD">
              <w:rPr>
                <w:b/>
                <w:bCs/>
                <w:lang w:val="es-419"/>
              </w:rPr>
              <w:t>Plata 999 (fina).</w:t>
            </w:r>
          </w:p>
        </w:tc>
        <w:tc>
          <w:tcPr>
            <w:tcW w:w="4981" w:type="dxa"/>
          </w:tcPr>
          <w:p w14:paraId="5BA5E470" w14:textId="13100FB6" w:rsidR="0054314F" w:rsidRDefault="0054314F" w:rsidP="0007101D">
            <w:pPr>
              <w:spacing w:line="276" w:lineRule="auto"/>
              <w:ind w:firstLine="0"/>
              <w:rPr>
                <w:lang w:val="es-419" w:eastAsia="es-CO"/>
              </w:rPr>
            </w:pPr>
            <w:r w:rsidRPr="00F57A3F">
              <w:rPr>
                <w:lang w:val="es-419"/>
              </w:rPr>
              <w:t>960</w:t>
            </w:r>
            <w:r>
              <w:rPr>
                <w:lang w:val="es-419"/>
              </w:rPr>
              <w:t xml:space="preserve"> </w:t>
            </w:r>
            <w:r w:rsidRPr="00F57A3F">
              <w:rPr>
                <w:lang w:val="es-419"/>
              </w:rPr>
              <w:t>–</w:t>
            </w:r>
            <w:r>
              <w:rPr>
                <w:lang w:val="es-419"/>
              </w:rPr>
              <w:t xml:space="preserve"> </w:t>
            </w:r>
            <w:r w:rsidRPr="00F57A3F">
              <w:rPr>
                <w:lang w:val="es-419"/>
              </w:rPr>
              <w:t>1000 °C</w:t>
            </w:r>
            <w:r>
              <w:rPr>
                <w:lang w:val="es-419"/>
              </w:rPr>
              <w:t>.</w:t>
            </w:r>
          </w:p>
        </w:tc>
      </w:tr>
      <w:tr w:rsidR="0054314F" w14:paraId="565B4AC8" w14:textId="77777777" w:rsidTr="0054314F">
        <w:trPr>
          <w:cnfStyle w:val="000000100000" w:firstRow="0" w:lastRow="0" w:firstColumn="0" w:lastColumn="0" w:oddVBand="0" w:evenVBand="0" w:oddHBand="1" w:evenHBand="0" w:firstRowFirstColumn="0" w:firstRowLastColumn="0" w:lastRowFirstColumn="0" w:lastRowLastColumn="0"/>
        </w:trPr>
        <w:tc>
          <w:tcPr>
            <w:tcW w:w="4981" w:type="dxa"/>
          </w:tcPr>
          <w:p w14:paraId="688A27ED" w14:textId="6A37865E" w:rsidR="0054314F" w:rsidRPr="004E27CD" w:rsidRDefault="0054314F" w:rsidP="0007101D">
            <w:pPr>
              <w:spacing w:line="276" w:lineRule="auto"/>
              <w:ind w:firstLine="0"/>
              <w:rPr>
                <w:b/>
                <w:bCs/>
                <w:lang w:val="es-419" w:eastAsia="es-CO"/>
              </w:rPr>
            </w:pPr>
            <w:r w:rsidRPr="004E27CD">
              <w:rPr>
                <w:b/>
                <w:bCs/>
                <w:lang w:val="es-419"/>
              </w:rPr>
              <w:t>Plata 925 (esterlina).</w:t>
            </w:r>
          </w:p>
        </w:tc>
        <w:tc>
          <w:tcPr>
            <w:tcW w:w="4981" w:type="dxa"/>
          </w:tcPr>
          <w:p w14:paraId="172A8C76" w14:textId="6F2AA866" w:rsidR="0054314F" w:rsidRDefault="0054314F" w:rsidP="0007101D">
            <w:pPr>
              <w:spacing w:line="276" w:lineRule="auto"/>
              <w:ind w:firstLine="0"/>
              <w:rPr>
                <w:lang w:val="es-419" w:eastAsia="es-CO"/>
              </w:rPr>
            </w:pPr>
            <w:r w:rsidRPr="00F57A3F">
              <w:rPr>
                <w:lang w:val="es-419"/>
              </w:rPr>
              <w:t>890</w:t>
            </w:r>
            <w:r>
              <w:rPr>
                <w:lang w:val="es-419"/>
              </w:rPr>
              <w:t xml:space="preserve"> </w:t>
            </w:r>
            <w:r w:rsidRPr="00F57A3F">
              <w:rPr>
                <w:lang w:val="es-419"/>
              </w:rPr>
              <w:t>–</w:t>
            </w:r>
            <w:r>
              <w:rPr>
                <w:lang w:val="es-419"/>
              </w:rPr>
              <w:t xml:space="preserve"> </w:t>
            </w:r>
            <w:r w:rsidRPr="00F57A3F">
              <w:rPr>
                <w:lang w:val="es-419"/>
              </w:rPr>
              <w:t>940 °C</w:t>
            </w:r>
            <w:r>
              <w:rPr>
                <w:lang w:val="es-419"/>
              </w:rPr>
              <w:t>.</w:t>
            </w:r>
          </w:p>
        </w:tc>
      </w:tr>
      <w:tr w:rsidR="0054314F" w14:paraId="74AE34FA" w14:textId="77777777" w:rsidTr="0054314F">
        <w:tc>
          <w:tcPr>
            <w:tcW w:w="4981" w:type="dxa"/>
          </w:tcPr>
          <w:p w14:paraId="0750B22D" w14:textId="528B529B" w:rsidR="0054314F" w:rsidRPr="004E27CD" w:rsidRDefault="0054314F" w:rsidP="0007101D">
            <w:pPr>
              <w:spacing w:line="276" w:lineRule="auto"/>
              <w:ind w:firstLine="0"/>
              <w:rPr>
                <w:b/>
                <w:bCs/>
                <w:lang w:val="es-419" w:eastAsia="es-CO"/>
              </w:rPr>
            </w:pPr>
            <w:r w:rsidRPr="004E27CD">
              <w:rPr>
                <w:b/>
                <w:bCs/>
                <w:lang w:val="es-419"/>
              </w:rPr>
              <w:t>Latón.</w:t>
            </w:r>
          </w:p>
        </w:tc>
        <w:tc>
          <w:tcPr>
            <w:tcW w:w="4981" w:type="dxa"/>
          </w:tcPr>
          <w:p w14:paraId="3DD021D1" w14:textId="45ECE065" w:rsidR="0054314F" w:rsidRDefault="0054314F" w:rsidP="0007101D">
            <w:pPr>
              <w:spacing w:line="276" w:lineRule="auto"/>
              <w:ind w:firstLine="0"/>
              <w:rPr>
                <w:lang w:val="es-419" w:eastAsia="es-CO"/>
              </w:rPr>
            </w:pPr>
            <w:r w:rsidRPr="00F57A3F">
              <w:rPr>
                <w:lang w:val="es-419"/>
              </w:rPr>
              <w:t>950</w:t>
            </w:r>
            <w:r>
              <w:rPr>
                <w:lang w:val="es-419"/>
              </w:rPr>
              <w:t xml:space="preserve"> </w:t>
            </w:r>
            <w:r w:rsidRPr="00F57A3F">
              <w:rPr>
                <w:lang w:val="es-419"/>
              </w:rPr>
              <w:t>–</w:t>
            </w:r>
            <w:r>
              <w:rPr>
                <w:lang w:val="es-419"/>
              </w:rPr>
              <w:t xml:space="preserve"> </w:t>
            </w:r>
            <w:r w:rsidRPr="00F57A3F">
              <w:rPr>
                <w:lang w:val="es-419"/>
              </w:rPr>
              <w:t>1000 °C</w:t>
            </w:r>
            <w:r>
              <w:rPr>
                <w:lang w:val="es-419"/>
              </w:rPr>
              <w:t>.</w:t>
            </w:r>
          </w:p>
        </w:tc>
      </w:tr>
      <w:tr w:rsidR="0054314F" w14:paraId="1093185A" w14:textId="77777777" w:rsidTr="0054314F">
        <w:trPr>
          <w:cnfStyle w:val="000000100000" w:firstRow="0" w:lastRow="0" w:firstColumn="0" w:lastColumn="0" w:oddVBand="0" w:evenVBand="0" w:oddHBand="1" w:evenHBand="0" w:firstRowFirstColumn="0" w:firstRowLastColumn="0" w:lastRowFirstColumn="0" w:lastRowLastColumn="0"/>
        </w:trPr>
        <w:tc>
          <w:tcPr>
            <w:tcW w:w="4981" w:type="dxa"/>
          </w:tcPr>
          <w:p w14:paraId="5A3343CB" w14:textId="2B696599" w:rsidR="0054314F" w:rsidRPr="004E27CD" w:rsidRDefault="0054314F" w:rsidP="0007101D">
            <w:pPr>
              <w:spacing w:line="276" w:lineRule="auto"/>
              <w:ind w:firstLine="0"/>
              <w:rPr>
                <w:b/>
                <w:bCs/>
                <w:lang w:val="es-419" w:eastAsia="es-CO"/>
              </w:rPr>
            </w:pPr>
            <w:r w:rsidRPr="004E27CD">
              <w:rPr>
                <w:b/>
                <w:bCs/>
                <w:lang w:val="es-419"/>
              </w:rPr>
              <w:lastRenderedPageBreak/>
              <w:t>Bronce.</w:t>
            </w:r>
          </w:p>
        </w:tc>
        <w:tc>
          <w:tcPr>
            <w:tcW w:w="4981" w:type="dxa"/>
          </w:tcPr>
          <w:p w14:paraId="7BBCAF04" w14:textId="056B6F6F" w:rsidR="0054314F" w:rsidRDefault="0054314F" w:rsidP="0007101D">
            <w:pPr>
              <w:spacing w:line="276" w:lineRule="auto"/>
              <w:ind w:firstLine="0"/>
              <w:rPr>
                <w:lang w:val="es-419" w:eastAsia="es-CO"/>
              </w:rPr>
            </w:pPr>
            <w:r w:rsidRPr="00F57A3F">
              <w:rPr>
                <w:lang w:val="es-419"/>
              </w:rPr>
              <w:t>900</w:t>
            </w:r>
            <w:r>
              <w:rPr>
                <w:lang w:val="es-419"/>
              </w:rPr>
              <w:t xml:space="preserve"> </w:t>
            </w:r>
            <w:r w:rsidRPr="00F57A3F">
              <w:rPr>
                <w:lang w:val="es-419"/>
              </w:rPr>
              <w:t>–</w:t>
            </w:r>
            <w:r>
              <w:rPr>
                <w:lang w:val="es-419"/>
              </w:rPr>
              <w:t xml:space="preserve"> </w:t>
            </w:r>
            <w:r w:rsidRPr="00F57A3F">
              <w:rPr>
                <w:lang w:val="es-419"/>
              </w:rPr>
              <w:t>950 °C</w:t>
            </w:r>
            <w:r>
              <w:rPr>
                <w:lang w:val="es-419"/>
              </w:rPr>
              <w:t>.</w:t>
            </w:r>
          </w:p>
        </w:tc>
      </w:tr>
    </w:tbl>
    <w:p w14:paraId="08727580" w14:textId="5897B9D0" w:rsidR="0054314F" w:rsidRPr="0007101D" w:rsidRDefault="0007101D" w:rsidP="0007101D">
      <w:pPr>
        <w:ind w:firstLine="0"/>
        <w:rPr>
          <w:sz w:val="24"/>
          <w:szCs w:val="24"/>
          <w:lang w:val="es-419" w:eastAsia="es-CO"/>
        </w:rPr>
      </w:pPr>
      <w:r w:rsidRPr="0007101D">
        <w:rPr>
          <w:b/>
          <w:bCs/>
          <w:sz w:val="24"/>
          <w:szCs w:val="24"/>
          <w:lang w:val="es-419" w:eastAsia="es-CO"/>
        </w:rPr>
        <w:t>Fuente:</w:t>
      </w:r>
      <w:r w:rsidRPr="0007101D">
        <w:rPr>
          <w:sz w:val="24"/>
          <w:szCs w:val="24"/>
          <w:lang w:val="es-419" w:eastAsia="es-CO"/>
        </w:rPr>
        <w:t xml:space="preserve"> SENA, 2025.</w:t>
      </w:r>
    </w:p>
    <w:p w14:paraId="1E33E015" w14:textId="0B90CCC5" w:rsidR="0007101D" w:rsidRDefault="0007101D" w:rsidP="0007101D">
      <w:pPr>
        <w:pStyle w:val="Ttulo2"/>
      </w:pPr>
      <w:bookmarkStart w:id="22" w:name="_Toc217031670"/>
      <w:r>
        <w:t>5.5 Llamas oxidantes y reductoras</w:t>
      </w:r>
      <w:bookmarkEnd w:id="22"/>
    </w:p>
    <w:p w14:paraId="5C27CC3C" w14:textId="77777777" w:rsidR="00343D13" w:rsidRPr="00343D13" w:rsidRDefault="00343D13" w:rsidP="00343D13">
      <w:pPr>
        <w:rPr>
          <w:lang w:val="es-419" w:eastAsia="es-CO"/>
        </w:rPr>
      </w:pPr>
      <w:r w:rsidRPr="00343D13">
        <w:rPr>
          <w:lang w:val="es-419" w:eastAsia="es-CO"/>
        </w:rPr>
        <w:t>El control del tipo de llama es fundamental para garantizar soldaduras limpias, fundiciones estables y evitar daños en metales y aleaciones. Las llamas se clasifican según la relación entre el gas combustible y el oxígeno, lo cual determina su comportamiento químico.</w:t>
      </w:r>
    </w:p>
    <w:p w14:paraId="4201B2B8" w14:textId="77777777" w:rsidR="00641DBB" w:rsidRPr="00641DBB" w:rsidRDefault="00641DBB" w:rsidP="00641DBB">
      <w:pPr>
        <w:rPr>
          <w:b/>
          <w:bCs/>
          <w:lang w:val="es-419" w:eastAsia="es-CO"/>
        </w:rPr>
      </w:pPr>
      <w:r w:rsidRPr="00641DBB">
        <w:rPr>
          <w:b/>
          <w:bCs/>
          <w:lang w:val="es-419" w:eastAsia="es-CO"/>
        </w:rPr>
        <w:t>Llama oxidante</w:t>
      </w:r>
    </w:p>
    <w:p w14:paraId="32DBE781" w14:textId="77777777" w:rsidR="00641DBB" w:rsidRPr="00641DBB" w:rsidRDefault="00641DBB" w:rsidP="00641DBB">
      <w:pPr>
        <w:rPr>
          <w:b/>
          <w:bCs/>
          <w:lang w:val="es-419" w:eastAsia="es-CO"/>
        </w:rPr>
      </w:pPr>
      <w:r w:rsidRPr="00641DBB">
        <w:rPr>
          <w:b/>
          <w:bCs/>
          <w:lang w:val="es-419" w:eastAsia="es-CO"/>
        </w:rPr>
        <w:t>Descripción</w:t>
      </w:r>
    </w:p>
    <w:p w14:paraId="7CD43D25" w14:textId="34EE3E61" w:rsidR="00641DBB" w:rsidRPr="00641DBB" w:rsidRDefault="00641DBB" w:rsidP="00641DBB">
      <w:pPr>
        <w:rPr>
          <w:lang w:val="es-419" w:eastAsia="es-CO"/>
        </w:rPr>
      </w:pPr>
      <w:r w:rsidRPr="00641DBB">
        <w:rPr>
          <w:lang w:val="es-419" w:eastAsia="es-CO"/>
        </w:rPr>
        <w:t>Es una llama donde hay exceso de oxígeno respecto al gas combustible.</w:t>
      </w:r>
    </w:p>
    <w:p w14:paraId="06C35C13" w14:textId="77777777" w:rsidR="00641DBB" w:rsidRDefault="00641DBB" w:rsidP="00641DBB">
      <w:pPr>
        <w:rPr>
          <w:lang w:val="es-419" w:eastAsia="es-CO"/>
        </w:rPr>
      </w:pPr>
      <w:r w:rsidRPr="00641DBB">
        <w:rPr>
          <w:lang w:val="es-419" w:eastAsia="es-CO"/>
        </w:rPr>
        <w:t>Este exceso de oxígeno aumenta la capacidad de la llama para oxidar los metales.</w:t>
      </w:r>
    </w:p>
    <w:p w14:paraId="59DD5A98" w14:textId="7B39C081" w:rsidR="00641DBB" w:rsidRPr="00641DBB" w:rsidRDefault="00641DBB" w:rsidP="00641DBB">
      <w:pPr>
        <w:rPr>
          <w:b/>
          <w:bCs/>
          <w:lang w:val="es-419" w:eastAsia="es-CO"/>
        </w:rPr>
      </w:pPr>
      <w:r>
        <w:rPr>
          <w:b/>
          <w:bCs/>
          <w:lang w:val="es-419" w:eastAsia="es-CO"/>
        </w:rPr>
        <w:t>Característica</w:t>
      </w:r>
    </w:p>
    <w:p w14:paraId="0EC9EF49" w14:textId="77777777" w:rsidR="00641DBB" w:rsidRPr="00641DBB" w:rsidRDefault="00641DBB" w:rsidP="00641DBB">
      <w:pPr>
        <w:pStyle w:val="Prrafodelista"/>
        <w:numPr>
          <w:ilvl w:val="0"/>
          <w:numId w:val="72"/>
        </w:numPr>
        <w:rPr>
          <w:lang w:val="es-419" w:eastAsia="es-CO"/>
        </w:rPr>
      </w:pPr>
      <w:r w:rsidRPr="00641DBB">
        <w:rPr>
          <w:lang w:val="es-419" w:eastAsia="es-CO"/>
        </w:rPr>
        <w:t>Color: azul muy brillante, con un cono interno más corto y puntiagudo.</w:t>
      </w:r>
    </w:p>
    <w:p w14:paraId="10364E4B" w14:textId="77777777" w:rsidR="00641DBB" w:rsidRPr="00641DBB" w:rsidRDefault="00641DBB" w:rsidP="00641DBB">
      <w:pPr>
        <w:pStyle w:val="Prrafodelista"/>
        <w:numPr>
          <w:ilvl w:val="0"/>
          <w:numId w:val="72"/>
        </w:numPr>
        <w:rPr>
          <w:lang w:val="es-419" w:eastAsia="es-CO"/>
        </w:rPr>
      </w:pPr>
      <w:r w:rsidRPr="00641DBB">
        <w:rPr>
          <w:lang w:val="es-419" w:eastAsia="es-CO"/>
        </w:rPr>
        <w:t>Sonido: más ruidosa, “silba” ligeramente.</w:t>
      </w:r>
    </w:p>
    <w:p w14:paraId="2EA3CCC6" w14:textId="77777777" w:rsidR="00641DBB" w:rsidRPr="00641DBB" w:rsidRDefault="00641DBB" w:rsidP="00641DBB">
      <w:pPr>
        <w:pStyle w:val="Prrafodelista"/>
        <w:numPr>
          <w:ilvl w:val="0"/>
          <w:numId w:val="72"/>
        </w:numPr>
        <w:rPr>
          <w:lang w:val="es-419" w:eastAsia="es-CO"/>
        </w:rPr>
      </w:pPr>
      <w:r w:rsidRPr="00641DBB">
        <w:rPr>
          <w:lang w:val="es-419" w:eastAsia="es-CO"/>
        </w:rPr>
        <w:t>Temperatura: muy alta, más caliente que la llama neutra.</w:t>
      </w:r>
    </w:p>
    <w:p w14:paraId="05997970" w14:textId="77777777" w:rsidR="00641DBB" w:rsidRPr="00641DBB" w:rsidRDefault="00641DBB" w:rsidP="00641DBB">
      <w:pPr>
        <w:pStyle w:val="Prrafodelista"/>
        <w:numPr>
          <w:ilvl w:val="0"/>
          <w:numId w:val="72"/>
        </w:numPr>
        <w:rPr>
          <w:lang w:val="es-419" w:eastAsia="es-CO"/>
        </w:rPr>
      </w:pPr>
      <w:r w:rsidRPr="00641DBB">
        <w:rPr>
          <w:lang w:val="es-419" w:eastAsia="es-CO"/>
        </w:rPr>
        <w:t>Efecto químico: favorece la oxidación de las superficies metálicas.</w:t>
      </w:r>
    </w:p>
    <w:p w14:paraId="45AD5CC6" w14:textId="77777777" w:rsidR="00641DBB" w:rsidRPr="00641DBB" w:rsidRDefault="00641DBB" w:rsidP="00641DBB">
      <w:pPr>
        <w:rPr>
          <w:b/>
          <w:bCs/>
          <w:lang w:val="es-419" w:eastAsia="es-CO"/>
        </w:rPr>
      </w:pPr>
      <w:r w:rsidRPr="00641DBB">
        <w:rPr>
          <w:b/>
          <w:bCs/>
          <w:lang w:val="es-419" w:eastAsia="es-CO"/>
        </w:rPr>
        <w:t>Aplicación en joyería</w:t>
      </w:r>
    </w:p>
    <w:p w14:paraId="2863B1BC" w14:textId="77777777" w:rsidR="00641DBB" w:rsidRPr="00641DBB" w:rsidRDefault="00641DBB" w:rsidP="00641DBB">
      <w:pPr>
        <w:pStyle w:val="Prrafodelista"/>
        <w:numPr>
          <w:ilvl w:val="0"/>
          <w:numId w:val="73"/>
        </w:numPr>
        <w:rPr>
          <w:lang w:val="es-419" w:eastAsia="es-CO"/>
        </w:rPr>
      </w:pPr>
      <w:r w:rsidRPr="00641DBB">
        <w:rPr>
          <w:lang w:val="es-419" w:eastAsia="es-CO"/>
        </w:rPr>
        <w:t>Limpieza de herramientas metálicas por oxidación superficial.</w:t>
      </w:r>
    </w:p>
    <w:p w14:paraId="603C9AC9" w14:textId="77777777" w:rsidR="00641DBB" w:rsidRPr="00641DBB" w:rsidRDefault="00641DBB" w:rsidP="00641DBB">
      <w:pPr>
        <w:pStyle w:val="Prrafodelista"/>
        <w:numPr>
          <w:ilvl w:val="0"/>
          <w:numId w:val="73"/>
        </w:numPr>
        <w:rPr>
          <w:lang w:val="es-419" w:eastAsia="es-CO"/>
        </w:rPr>
      </w:pPr>
      <w:r w:rsidRPr="00641DBB">
        <w:rPr>
          <w:lang w:val="es-419" w:eastAsia="es-CO"/>
        </w:rPr>
        <w:t>Cortes rápidos en metales.</w:t>
      </w:r>
    </w:p>
    <w:p w14:paraId="66E9ED68" w14:textId="20D681C1" w:rsidR="00641DBB" w:rsidRPr="00641DBB" w:rsidRDefault="00641DBB" w:rsidP="00641DBB">
      <w:pPr>
        <w:pStyle w:val="Prrafodelista"/>
        <w:numPr>
          <w:ilvl w:val="0"/>
          <w:numId w:val="73"/>
        </w:numPr>
        <w:rPr>
          <w:lang w:val="es-419" w:eastAsia="es-CO"/>
        </w:rPr>
      </w:pPr>
      <w:r w:rsidRPr="00641DBB">
        <w:rPr>
          <w:lang w:val="es-419" w:eastAsia="es-CO"/>
        </w:rPr>
        <w:t>En joyería fina casi no se recomienda, ya que puede dañar el oro y la plata.</w:t>
      </w:r>
    </w:p>
    <w:p w14:paraId="22653458" w14:textId="77777777" w:rsidR="008852EE" w:rsidRPr="008852EE" w:rsidRDefault="00641DBB" w:rsidP="00641DBB">
      <w:pPr>
        <w:rPr>
          <w:b/>
          <w:bCs/>
          <w:lang w:val="es-419" w:eastAsia="es-CO"/>
        </w:rPr>
      </w:pPr>
      <w:r w:rsidRPr="008852EE">
        <w:rPr>
          <w:b/>
          <w:bCs/>
          <w:lang w:val="es-419" w:eastAsia="es-CO"/>
        </w:rPr>
        <w:lastRenderedPageBreak/>
        <w:t>Llama reductora</w:t>
      </w:r>
      <w:r w:rsidRPr="008852EE">
        <w:rPr>
          <w:b/>
          <w:bCs/>
          <w:lang w:val="es-419" w:eastAsia="es-CO"/>
        </w:rPr>
        <w:tab/>
      </w:r>
    </w:p>
    <w:p w14:paraId="081B274C" w14:textId="77777777" w:rsidR="008852EE" w:rsidRDefault="008852EE" w:rsidP="00641DBB">
      <w:pPr>
        <w:rPr>
          <w:lang w:val="es-419" w:eastAsia="es-CO"/>
        </w:rPr>
      </w:pPr>
      <w:r w:rsidRPr="008852EE">
        <w:rPr>
          <w:b/>
          <w:bCs/>
          <w:lang w:val="es-419" w:eastAsia="es-CO"/>
        </w:rPr>
        <w:t>Descripción</w:t>
      </w:r>
    </w:p>
    <w:p w14:paraId="5CAF95AB" w14:textId="77777777" w:rsidR="008852EE" w:rsidRDefault="00641DBB" w:rsidP="008852EE">
      <w:pPr>
        <w:rPr>
          <w:lang w:val="es-419" w:eastAsia="es-CO"/>
        </w:rPr>
      </w:pPr>
      <w:r w:rsidRPr="00641DBB">
        <w:rPr>
          <w:lang w:val="es-419" w:eastAsia="es-CO"/>
        </w:rPr>
        <w:t>Es una llama donde hay exceso de gas combustible y menor proporción de oxígeno.</w:t>
      </w:r>
    </w:p>
    <w:p w14:paraId="315E8B37" w14:textId="77777777" w:rsidR="008852EE" w:rsidRDefault="00641DBB" w:rsidP="008852EE">
      <w:pPr>
        <w:rPr>
          <w:lang w:val="es-419" w:eastAsia="es-CO"/>
        </w:rPr>
      </w:pPr>
      <w:r w:rsidRPr="00641DBB">
        <w:rPr>
          <w:lang w:val="es-419" w:eastAsia="es-CO"/>
        </w:rPr>
        <w:t>Tiene la capacidad de reducir óxidos en la superficie del metal.</w:t>
      </w:r>
    </w:p>
    <w:p w14:paraId="1F6C6B52" w14:textId="77777777" w:rsidR="008852EE" w:rsidRPr="008852EE" w:rsidRDefault="008852EE" w:rsidP="008852EE">
      <w:pPr>
        <w:rPr>
          <w:b/>
          <w:bCs/>
          <w:lang w:val="es-419" w:eastAsia="es-CO"/>
        </w:rPr>
      </w:pPr>
      <w:r w:rsidRPr="008852EE">
        <w:rPr>
          <w:b/>
          <w:bCs/>
          <w:lang w:val="es-419" w:eastAsia="es-CO"/>
        </w:rPr>
        <w:t>Característica</w:t>
      </w:r>
    </w:p>
    <w:p w14:paraId="0A1A49F1" w14:textId="77777777" w:rsidR="008852EE" w:rsidRPr="008852EE" w:rsidRDefault="00641DBB" w:rsidP="008852EE">
      <w:pPr>
        <w:pStyle w:val="Prrafodelista"/>
        <w:numPr>
          <w:ilvl w:val="0"/>
          <w:numId w:val="74"/>
        </w:numPr>
        <w:rPr>
          <w:lang w:val="es-419" w:eastAsia="es-CO"/>
        </w:rPr>
      </w:pPr>
      <w:r w:rsidRPr="008852EE">
        <w:rPr>
          <w:lang w:val="es-419" w:eastAsia="es-CO"/>
        </w:rPr>
        <w:t>Color: azul suave o ligeramente amarilloso.</w:t>
      </w:r>
    </w:p>
    <w:p w14:paraId="48F12A4F" w14:textId="77777777" w:rsidR="008852EE" w:rsidRPr="008852EE" w:rsidRDefault="00641DBB" w:rsidP="008852EE">
      <w:pPr>
        <w:pStyle w:val="Prrafodelista"/>
        <w:numPr>
          <w:ilvl w:val="0"/>
          <w:numId w:val="74"/>
        </w:numPr>
        <w:rPr>
          <w:lang w:val="es-419" w:eastAsia="es-CO"/>
        </w:rPr>
      </w:pPr>
      <w:r w:rsidRPr="008852EE">
        <w:rPr>
          <w:lang w:val="es-419" w:eastAsia="es-CO"/>
        </w:rPr>
        <w:t>Cono interno: largo, menos definido.</w:t>
      </w:r>
    </w:p>
    <w:p w14:paraId="00FE00BD" w14:textId="77777777" w:rsidR="008852EE" w:rsidRPr="008852EE" w:rsidRDefault="00641DBB" w:rsidP="008852EE">
      <w:pPr>
        <w:pStyle w:val="Prrafodelista"/>
        <w:numPr>
          <w:ilvl w:val="0"/>
          <w:numId w:val="74"/>
        </w:numPr>
        <w:rPr>
          <w:lang w:val="es-419" w:eastAsia="es-CO"/>
        </w:rPr>
      </w:pPr>
      <w:r w:rsidRPr="008852EE">
        <w:rPr>
          <w:lang w:val="es-419" w:eastAsia="es-CO"/>
        </w:rPr>
        <w:t>Menos ruidosa que la oxidante.</w:t>
      </w:r>
    </w:p>
    <w:p w14:paraId="03D8C998" w14:textId="77777777" w:rsidR="008852EE" w:rsidRPr="008852EE" w:rsidRDefault="00641DBB" w:rsidP="008852EE">
      <w:pPr>
        <w:pStyle w:val="Prrafodelista"/>
        <w:numPr>
          <w:ilvl w:val="0"/>
          <w:numId w:val="74"/>
        </w:numPr>
        <w:rPr>
          <w:lang w:val="es-419" w:eastAsia="es-CO"/>
        </w:rPr>
      </w:pPr>
      <w:r w:rsidRPr="008852EE">
        <w:rPr>
          <w:lang w:val="es-419" w:eastAsia="es-CO"/>
        </w:rPr>
        <w:t>Temperatura: alta, pero más estable que la oxidante.</w:t>
      </w:r>
    </w:p>
    <w:p w14:paraId="3BA17D4B" w14:textId="77777777" w:rsidR="008852EE" w:rsidRPr="008852EE" w:rsidRDefault="00641DBB" w:rsidP="008852EE">
      <w:pPr>
        <w:pStyle w:val="Prrafodelista"/>
        <w:numPr>
          <w:ilvl w:val="0"/>
          <w:numId w:val="74"/>
        </w:numPr>
        <w:rPr>
          <w:lang w:val="es-419" w:eastAsia="es-CO"/>
        </w:rPr>
      </w:pPr>
      <w:r w:rsidRPr="008852EE">
        <w:rPr>
          <w:lang w:val="es-419" w:eastAsia="es-CO"/>
        </w:rPr>
        <w:t>Efecto químico: La llama limpia y evita formación de óxidos.</w:t>
      </w:r>
    </w:p>
    <w:p w14:paraId="13F92FBD" w14:textId="77777777" w:rsidR="008852EE" w:rsidRPr="008852EE" w:rsidRDefault="008852EE" w:rsidP="008852EE">
      <w:pPr>
        <w:rPr>
          <w:b/>
          <w:bCs/>
          <w:lang w:val="es-419" w:eastAsia="es-CO"/>
        </w:rPr>
      </w:pPr>
      <w:r w:rsidRPr="008852EE">
        <w:rPr>
          <w:b/>
          <w:bCs/>
          <w:lang w:val="es-419" w:eastAsia="es-CO"/>
        </w:rPr>
        <w:t>Aplicación en joyería</w:t>
      </w:r>
    </w:p>
    <w:p w14:paraId="4E03AB5C" w14:textId="77777777" w:rsidR="008852EE" w:rsidRPr="008852EE" w:rsidRDefault="00641DBB" w:rsidP="008852EE">
      <w:pPr>
        <w:pStyle w:val="Prrafodelista"/>
        <w:numPr>
          <w:ilvl w:val="0"/>
          <w:numId w:val="75"/>
        </w:numPr>
        <w:rPr>
          <w:lang w:val="es-419" w:eastAsia="es-CO"/>
        </w:rPr>
      </w:pPr>
      <w:r w:rsidRPr="008852EE">
        <w:rPr>
          <w:lang w:val="es-419" w:eastAsia="es-CO"/>
        </w:rPr>
        <w:t>Soldadura de oro y plata.</w:t>
      </w:r>
    </w:p>
    <w:p w14:paraId="7A8490A2" w14:textId="77777777" w:rsidR="008852EE" w:rsidRPr="008852EE" w:rsidRDefault="00641DBB" w:rsidP="008852EE">
      <w:pPr>
        <w:pStyle w:val="Prrafodelista"/>
        <w:numPr>
          <w:ilvl w:val="0"/>
          <w:numId w:val="75"/>
        </w:numPr>
        <w:rPr>
          <w:lang w:val="es-419" w:eastAsia="es-CO"/>
        </w:rPr>
      </w:pPr>
      <w:r w:rsidRPr="008852EE">
        <w:rPr>
          <w:lang w:val="es-419" w:eastAsia="es-CO"/>
        </w:rPr>
        <w:t>Fundición de metales preciosos.</w:t>
      </w:r>
    </w:p>
    <w:p w14:paraId="36ED490F" w14:textId="77777777" w:rsidR="008852EE" w:rsidRPr="008852EE" w:rsidRDefault="00641DBB" w:rsidP="008852EE">
      <w:pPr>
        <w:pStyle w:val="Prrafodelista"/>
        <w:numPr>
          <w:ilvl w:val="0"/>
          <w:numId w:val="75"/>
        </w:numPr>
        <w:rPr>
          <w:lang w:val="es-419" w:eastAsia="es-CO"/>
        </w:rPr>
      </w:pPr>
      <w:r w:rsidRPr="008852EE">
        <w:rPr>
          <w:lang w:val="es-419" w:eastAsia="es-CO"/>
        </w:rPr>
        <w:t>Recalentamiento para recocido.</w:t>
      </w:r>
    </w:p>
    <w:p w14:paraId="6D3B77C3" w14:textId="4A8A4E5E" w:rsidR="0007101D" w:rsidRDefault="00641DBB" w:rsidP="008852EE">
      <w:pPr>
        <w:pStyle w:val="Prrafodelista"/>
        <w:numPr>
          <w:ilvl w:val="0"/>
          <w:numId w:val="75"/>
        </w:numPr>
        <w:rPr>
          <w:lang w:val="es-419" w:eastAsia="es-CO"/>
        </w:rPr>
      </w:pPr>
      <w:r w:rsidRPr="008852EE">
        <w:rPr>
          <w:lang w:val="es-419" w:eastAsia="es-CO"/>
        </w:rPr>
        <w:t>Trabajo de metales sensibles a la oxidación.</w:t>
      </w:r>
    </w:p>
    <w:p w14:paraId="663CF260" w14:textId="77777777" w:rsidR="008852EE" w:rsidRDefault="008852EE" w:rsidP="008852EE">
      <w:pPr>
        <w:pStyle w:val="Prrafodelista"/>
        <w:ind w:left="1069" w:firstLine="0"/>
        <w:rPr>
          <w:lang w:val="es-419" w:eastAsia="es-CO"/>
        </w:rPr>
      </w:pPr>
    </w:p>
    <w:p w14:paraId="735327E6" w14:textId="014FB943" w:rsidR="008852EE" w:rsidRDefault="008852EE">
      <w:pPr>
        <w:spacing w:before="0" w:after="160" w:line="259" w:lineRule="auto"/>
        <w:ind w:firstLine="0"/>
        <w:rPr>
          <w:lang w:val="es-419" w:eastAsia="es-CO"/>
        </w:rPr>
      </w:pPr>
      <w:r>
        <w:rPr>
          <w:lang w:val="es-419" w:eastAsia="es-CO"/>
        </w:rPr>
        <w:br w:type="page"/>
      </w:r>
    </w:p>
    <w:p w14:paraId="6A82EF84" w14:textId="16D2721F" w:rsidR="008852EE" w:rsidRDefault="008852EE" w:rsidP="008852EE">
      <w:pPr>
        <w:pStyle w:val="Ttulo1"/>
      </w:pPr>
      <w:bookmarkStart w:id="23" w:name="_Toc217031671"/>
      <w:r>
        <w:lastRenderedPageBreak/>
        <w:t>Fundente</w:t>
      </w:r>
      <w:bookmarkEnd w:id="23"/>
    </w:p>
    <w:p w14:paraId="5CD16879" w14:textId="15BDC619" w:rsidR="008852EE" w:rsidRDefault="008852EE" w:rsidP="008852EE">
      <w:pPr>
        <w:rPr>
          <w:lang w:val="es-419" w:eastAsia="es-CO"/>
        </w:rPr>
      </w:pPr>
      <w:r w:rsidRPr="008852EE">
        <w:rPr>
          <w:lang w:val="es-419" w:eastAsia="es-CO"/>
        </w:rPr>
        <w:t>En los procesos de fundición y soldadura en joyería, muchas veces el resultado final dependerá no solo de la destreza del artesano y del control térmico, sino también de la correcta preparación del metal y del ambiente químico en torno a él. Es en esos momentos críticos cuando un elemento aparentemente secundario, puede marcar la diferencia entre una pieza con acabado perfecto o una con defectos, impurezas u oxidados. Ese elemento es el fundente, cuya presencia y empleo adecuado pueden transformar un proceso riesgoso en una operación controlada, contribuyendo decisivamente a la calidad, pureza y presentación final de la joya.</w:t>
      </w:r>
    </w:p>
    <w:p w14:paraId="47C044EC" w14:textId="050DFBAA" w:rsidR="008852EE" w:rsidRDefault="008852EE" w:rsidP="008852EE">
      <w:pPr>
        <w:pStyle w:val="Ttulo2"/>
      </w:pPr>
      <w:bookmarkStart w:id="24" w:name="_Toc217031672"/>
      <w:r>
        <w:t>6.1 Concepto</w:t>
      </w:r>
      <w:bookmarkEnd w:id="24"/>
    </w:p>
    <w:p w14:paraId="338928D9" w14:textId="6A766D10" w:rsidR="008852EE" w:rsidRDefault="008852EE" w:rsidP="008852EE">
      <w:pPr>
        <w:rPr>
          <w:lang w:val="es-419" w:eastAsia="es-CO"/>
        </w:rPr>
      </w:pPr>
      <w:r w:rsidRPr="008852EE">
        <w:rPr>
          <w:lang w:val="es-419" w:eastAsia="es-CO"/>
        </w:rPr>
        <w:t>Un fundente es una sustancia (generalmente química) que se utiliza en procesos de fundición y soldadura de metales preciosos y aleaciones para facilitar la fluidez del metal, proteger su superficie de la oxidación, eliminar impurezas y permitir que la unión o fundición se realice de manera limpia, homogénea y controlada. Actúa como una barrera protectora contra el oxígeno, reduciendo la formación de óxidos y mejorando la adherencia de la soldadura o la uniformidad del fundido.</w:t>
      </w:r>
    </w:p>
    <w:p w14:paraId="0F5B23DB" w14:textId="4DAD9F2B" w:rsidR="008852EE" w:rsidRDefault="008852EE" w:rsidP="008852EE">
      <w:pPr>
        <w:pStyle w:val="Ttulo2"/>
      </w:pPr>
      <w:bookmarkStart w:id="25" w:name="_Toc217031673"/>
      <w:r>
        <w:t>6.2 Clases</w:t>
      </w:r>
      <w:bookmarkEnd w:id="25"/>
    </w:p>
    <w:p w14:paraId="021EA4EA" w14:textId="77777777" w:rsidR="008852EE" w:rsidRPr="008852EE" w:rsidRDefault="008852EE" w:rsidP="008852EE">
      <w:pPr>
        <w:rPr>
          <w:lang w:val="es-419" w:eastAsia="es-CO"/>
        </w:rPr>
      </w:pPr>
      <w:r w:rsidRPr="008852EE">
        <w:rPr>
          <w:lang w:val="es-419" w:eastAsia="es-CO"/>
        </w:rPr>
        <w:t>Dependiendo del metal, del proceso y del tipo de soldadura o fundición, existen varios tipos de fundente. Entre los más comunes tenemos:</w:t>
      </w:r>
    </w:p>
    <w:p w14:paraId="331391B8" w14:textId="34060339" w:rsidR="008852EE" w:rsidRPr="008852EE" w:rsidRDefault="008852EE" w:rsidP="008852EE">
      <w:pPr>
        <w:rPr>
          <w:b/>
          <w:bCs/>
          <w:lang w:val="es-419" w:eastAsia="es-CO"/>
        </w:rPr>
      </w:pPr>
      <w:r w:rsidRPr="008852EE">
        <w:rPr>
          <w:b/>
          <w:bCs/>
          <w:lang w:val="es-419" w:eastAsia="es-CO"/>
        </w:rPr>
        <w:t>Fundente de bórax (borato de sodio)</w:t>
      </w:r>
    </w:p>
    <w:p w14:paraId="5DB81FB8" w14:textId="77777777" w:rsidR="008852EE" w:rsidRDefault="008852EE" w:rsidP="008852EE">
      <w:pPr>
        <w:rPr>
          <w:lang w:val="es-419" w:eastAsia="es-CO"/>
        </w:rPr>
      </w:pPr>
      <w:r w:rsidRPr="008852EE">
        <w:rPr>
          <w:lang w:val="es-419" w:eastAsia="es-CO"/>
        </w:rPr>
        <w:t>Probablemente el más utilizado en joyería, tanto para soldadura como para fundición.</w:t>
      </w:r>
    </w:p>
    <w:p w14:paraId="22F4C8D6" w14:textId="77777777" w:rsidR="008852EE" w:rsidRDefault="008852EE" w:rsidP="008852EE">
      <w:pPr>
        <w:rPr>
          <w:lang w:val="es-419" w:eastAsia="es-CO"/>
        </w:rPr>
      </w:pPr>
    </w:p>
    <w:p w14:paraId="02955616" w14:textId="7BA5CEA0" w:rsidR="008852EE" w:rsidRPr="008852EE" w:rsidRDefault="008852EE" w:rsidP="008852EE">
      <w:pPr>
        <w:rPr>
          <w:lang w:val="es-419" w:eastAsia="es-CO"/>
        </w:rPr>
      </w:pPr>
      <w:r w:rsidRPr="008852EE">
        <w:rPr>
          <w:b/>
          <w:bCs/>
          <w:lang w:val="es-419" w:eastAsia="es-CO"/>
        </w:rPr>
        <w:lastRenderedPageBreak/>
        <w:t>Fundentes mezclados</w:t>
      </w:r>
    </w:p>
    <w:p w14:paraId="5EEED3E8" w14:textId="77777777" w:rsidR="008852EE" w:rsidRDefault="008852EE" w:rsidP="008852EE">
      <w:pPr>
        <w:rPr>
          <w:lang w:val="es-419" w:eastAsia="es-CO"/>
        </w:rPr>
      </w:pPr>
      <w:r w:rsidRPr="008852EE">
        <w:rPr>
          <w:lang w:val="es-419" w:eastAsia="es-CO"/>
        </w:rPr>
        <w:t>Mezclas de boratos, carbonatos y otras sales especiales, diseñadas para metales específicos o aleaciones complejas.</w:t>
      </w:r>
    </w:p>
    <w:p w14:paraId="1876F3F3" w14:textId="77777777" w:rsidR="008852EE" w:rsidRPr="008852EE" w:rsidRDefault="008852EE" w:rsidP="008852EE">
      <w:pPr>
        <w:rPr>
          <w:b/>
          <w:bCs/>
          <w:lang w:val="es-419" w:eastAsia="es-CO"/>
        </w:rPr>
      </w:pPr>
      <w:r w:rsidRPr="008852EE">
        <w:rPr>
          <w:b/>
          <w:bCs/>
          <w:lang w:val="es-419" w:eastAsia="es-CO"/>
        </w:rPr>
        <w:t>Fundente para soldadura dura</w:t>
      </w:r>
    </w:p>
    <w:p w14:paraId="53B2E894" w14:textId="77777777" w:rsidR="008852EE" w:rsidRPr="008852EE" w:rsidRDefault="008852EE" w:rsidP="008852EE">
      <w:pPr>
        <w:rPr>
          <w:lang w:val="es-419" w:eastAsia="es-CO"/>
        </w:rPr>
      </w:pPr>
      <w:r w:rsidRPr="008852EE">
        <w:rPr>
          <w:lang w:val="es-419" w:eastAsia="es-CO"/>
        </w:rPr>
        <w:t>Utilizado en piezas que requieren mayor resistencia mecánica.</w:t>
      </w:r>
      <w:r w:rsidRPr="008852EE">
        <w:rPr>
          <w:lang w:val="es-419" w:eastAsia="es-CO"/>
        </w:rPr>
        <w:tab/>
      </w:r>
    </w:p>
    <w:p w14:paraId="2D8BB4B2" w14:textId="77777777" w:rsidR="008852EE" w:rsidRPr="008852EE" w:rsidRDefault="008852EE" w:rsidP="008852EE">
      <w:pPr>
        <w:rPr>
          <w:b/>
          <w:bCs/>
          <w:lang w:val="es-419" w:eastAsia="es-CO"/>
        </w:rPr>
      </w:pPr>
      <w:r w:rsidRPr="008852EE">
        <w:rPr>
          <w:b/>
          <w:bCs/>
          <w:lang w:val="es-419" w:eastAsia="es-CO"/>
        </w:rPr>
        <w:t>Fundente para metales sensibles</w:t>
      </w:r>
    </w:p>
    <w:p w14:paraId="3F3932F4" w14:textId="77777777" w:rsidR="008852EE" w:rsidRDefault="008852EE" w:rsidP="008852EE">
      <w:pPr>
        <w:rPr>
          <w:lang w:val="es-419" w:eastAsia="es-CO"/>
        </w:rPr>
      </w:pPr>
      <w:r w:rsidRPr="008852EE">
        <w:rPr>
          <w:lang w:val="es-419" w:eastAsia="es-CO"/>
        </w:rPr>
        <w:t>Formulados para asegurar mínima contaminación y proteger la aleación.</w:t>
      </w:r>
    </w:p>
    <w:p w14:paraId="4EB6202E" w14:textId="77777777" w:rsidR="008852EE" w:rsidRPr="008852EE" w:rsidRDefault="008852EE" w:rsidP="008852EE">
      <w:pPr>
        <w:rPr>
          <w:b/>
          <w:bCs/>
          <w:lang w:val="es-419" w:eastAsia="es-CO"/>
        </w:rPr>
      </w:pPr>
      <w:r w:rsidRPr="008852EE">
        <w:rPr>
          <w:b/>
          <w:bCs/>
          <w:lang w:val="es-419" w:eastAsia="es-CO"/>
        </w:rPr>
        <w:t>Fundente en pasta o en polvo</w:t>
      </w:r>
    </w:p>
    <w:p w14:paraId="01242448" w14:textId="77777777" w:rsidR="008852EE" w:rsidRDefault="008852EE" w:rsidP="008852EE">
      <w:pPr>
        <w:rPr>
          <w:lang w:val="es-419" w:eastAsia="es-CO"/>
        </w:rPr>
      </w:pPr>
      <w:r w:rsidRPr="008852EE">
        <w:rPr>
          <w:lang w:val="es-419" w:eastAsia="es-CO"/>
        </w:rPr>
        <w:t>Según la técnica: puede aplicarse en seco, disuelto o como suspensión, dependiendo del método de soldadura / fundición.</w:t>
      </w:r>
    </w:p>
    <w:p w14:paraId="5651A5A0" w14:textId="77777777" w:rsidR="008852EE" w:rsidRDefault="008852EE" w:rsidP="008852EE">
      <w:pPr>
        <w:pStyle w:val="Ttulo2"/>
      </w:pPr>
      <w:bookmarkStart w:id="26" w:name="_Toc217031674"/>
      <w:r>
        <w:t>6.3 Preparación</w:t>
      </w:r>
      <w:bookmarkEnd w:id="26"/>
    </w:p>
    <w:p w14:paraId="2E46385F" w14:textId="77777777" w:rsidR="00266815" w:rsidRDefault="00C77A5E" w:rsidP="00C77A5E">
      <w:r w:rsidRPr="00C77A5E">
        <w:t>Aunque algunos fundentes comerciales vienen listos para usarse, en joyería artesanal es común preparar el fundente según la técnica o el metal. Su preparación influye directamente en su eficacia y en la calidad del trabajo final.</w:t>
      </w:r>
    </w:p>
    <w:p w14:paraId="6C5C13A0" w14:textId="77777777" w:rsidR="00266815" w:rsidRDefault="00266815" w:rsidP="00C77A5E"/>
    <w:p w14:paraId="2E07BB82" w14:textId="77777777" w:rsidR="00266815" w:rsidRDefault="00266815" w:rsidP="00C77A5E"/>
    <w:p w14:paraId="1E84C942" w14:textId="77777777" w:rsidR="00266815" w:rsidRDefault="00266815" w:rsidP="00C77A5E"/>
    <w:p w14:paraId="44E2031A" w14:textId="77777777" w:rsidR="00266815" w:rsidRDefault="00266815" w:rsidP="00C77A5E"/>
    <w:p w14:paraId="1C0176E2" w14:textId="77777777" w:rsidR="00266815" w:rsidRDefault="00266815" w:rsidP="00C77A5E"/>
    <w:p w14:paraId="0E7B1FF3" w14:textId="2D9DDBAE" w:rsidR="008852EE" w:rsidRPr="008852EE" w:rsidRDefault="008852EE" w:rsidP="00C77A5E">
      <w:r w:rsidRPr="008852EE">
        <w:tab/>
        <w:t xml:space="preserve"> </w:t>
      </w:r>
    </w:p>
    <w:p w14:paraId="1A427EB0" w14:textId="1498E537" w:rsidR="008852EE" w:rsidRDefault="00C77A5E" w:rsidP="00C77A5E">
      <w:pPr>
        <w:pStyle w:val="Figura"/>
      </w:pPr>
      <w:r>
        <w:lastRenderedPageBreak/>
        <w:t>Proceso de preparación de fundente</w:t>
      </w:r>
    </w:p>
    <w:p w14:paraId="6D569A55" w14:textId="77777777" w:rsidR="009659CF" w:rsidRDefault="009659CF" w:rsidP="009659CF">
      <w:pPr>
        <w:rPr>
          <w:lang w:val="es-419" w:eastAsia="es-CO"/>
        </w:rPr>
      </w:pPr>
    </w:p>
    <w:p w14:paraId="62F96D29" w14:textId="0B06BB1C" w:rsidR="00266815" w:rsidRPr="009659CF" w:rsidRDefault="009659CF" w:rsidP="009659CF">
      <w:pPr>
        <w:rPr>
          <w:lang w:val="es-419" w:eastAsia="es-CO"/>
        </w:rPr>
      </w:pPr>
      <w:r w:rsidRPr="009659CF">
        <w:rPr>
          <w:noProof/>
          <w:lang w:val="es-419" w:eastAsia="es-CO"/>
        </w:rPr>
        <w:drawing>
          <wp:inline distT="0" distB="0" distL="0" distR="0" wp14:anchorId="5E635023" wp14:editId="049A925C">
            <wp:extent cx="5922350" cy="3846677"/>
            <wp:effectExtent l="0" t="0" r="0" b="1905"/>
            <wp:docPr id="1472151998" name="Imagen 1" descr="En la figura 4 se muestran las actividades que se deben llevar a cabo para la preparación del fund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51998" name="Imagen 1" descr="En la figura 4 se muestran las actividades que se deben llevar a cabo para la preparación del fundente."/>
                    <pic:cNvPicPr/>
                  </pic:nvPicPr>
                  <pic:blipFill>
                    <a:blip r:embed="rId18"/>
                    <a:stretch>
                      <a:fillRect/>
                    </a:stretch>
                  </pic:blipFill>
                  <pic:spPr>
                    <a:xfrm>
                      <a:off x="0" y="0"/>
                      <a:ext cx="5939342" cy="3857713"/>
                    </a:xfrm>
                    <a:prstGeom prst="rect">
                      <a:avLst/>
                    </a:prstGeom>
                  </pic:spPr>
                </pic:pic>
              </a:graphicData>
            </a:graphic>
          </wp:inline>
        </w:drawing>
      </w:r>
    </w:p>
    <w:p w14:paraId="2336AB60" w14:textId="7CDDC5C7" w:rsidR="00C77A5E" w:rsidRPr="00C77A5E" w:rsidRDefault="00C77A5E" w:rsidP="00C77A5E">
      <w:pPr>
        <w:rPr>
          <w:lang w:val="es-419" w:eastAsia="es-CO"/>
        </w:rPr>
      </w:pPr>
      <w:r>
        <w:rPr>
          <w:lang w:val="es-419" w:eastAsia="es-CO"/>
        </w:rPr>
        <w:t>E</w:t>
      </w:r>
      <w:r w:rsidRPr="00C77A5E">
        <w:rPr>
          <w:lang w:val="es-419" w:eastAsia="es-CO"/>
        </w:rPr>
        <w:t xml:space="preserve">n la figura </w:t>
      </w:r>
      <w:r>
        <w:rPr>
          <w:lang w:val="es-419" w:eastAsia="es-CO"/>
        </w:rPr>
        <w:t xml:space="preserve">4 </w:t>
      </w:r>
      <w:r w:rsidRPr="00C77A5E">
        <w:rPr>
          <w:lang w:val="es-419" w:eastAsia="es-CO"/>
        </w:rPr>
        <w:t>se muestran las actividades que se deben llevar a cabo para la preparación del fundente.</w:t>
      </w:r>
    </w:p>
    <w:p w14:paraId="2F13F9FA" w14:textId="77777777" w:rsidR="00C77A5E" w:rsidRPr="00C77A5E" w:rsidRDefault="00C77A5E" w:rsidP="00C77A5E">
      <w:pPr>
        <w:rPr>
          <w:b/>
          <w:bCs/>
          <w:lang w:val="es-419" w:eastAsia="es-CO"/>
        </w:rPr>
      </w:pPr>
      <w:r w:rsidRPr="00C77A5E">
        <w:rPr>
          <w:b/>
          <w:bCs/>
          <w:lang w:val="es-419" w:eastAsia="es-CO"/>
        </w:rPr>
        <w:t>Selección de los componentes</w:t>
      </w:r>
    </w:p>
    <w:p w14:paraId="40BF0131" w14:textId="123F6549" w:rsidR="00C77A5E" w:rsidRDefault="00C77A5E" w:rsidP="00C77A5E">
      <w:pPr>
        <w:rPr>
          <w:lang w:val="es-419" w:eastAsia="es-CO"/>
        </w:rPr>
      </w:pPr>
      <w:r>
        <w:rPr>
          <w:lang w:val="es-419" w:eastAsia="es-CO"/>
        </w:rPr>
        <w:t>L</w:t>
      </w:r>
      <w:r w:rsidRPr="00C77A5E">
        <w:rPr>
          <w:lang w:val="es-419" w:eastAsia="es-CO"/>
        </w:rPr>
        <w:t>os funde</w:t>
      </w:r>
      <w:r w:rsidR="006E35E7">
        <w:rPr>
          <w:lang w:val="es-419" w:eastAsia="es-CO"/>
        </w:rPr>
        <w:t>n</w:t>
      </w:r>
      <w:r w:rsidRPr="00C77A5E">
        <w:rPr>
          <w:lang w:val="es-419" w:eastAsia="es-CO"/>
        </w:rPr>
        <w:t>tes m</w:t>
      </w:r>
      <w:r w:rsidR="006E35E7">
        <w:rPr>
          <w:lang w:val="es-419" w:eastAsia="es-CO"/>
        </w:rPr>
        <w:t>á</w:t>
      </w:r>
      <w:r w:rsidRPr="00C77A5E">
        <w:rPr>
          <w:lang w:val="es-419" w:eastAsia="es-CO"/>
        </w:rPr>
        <w:t>s usados se basan en combinaciones de:</w:t>
      </w:r>
    </w:p>
    <w:p w14:paraId="104C7047" w14:textId="278BFEE9" w:rsidR="00C77A5E" w:rsidRPr="00266815" w:rsidRDefault="00C77A5E" w:rsidP="00266815">
      <w:pPr>
        <w:pStyle w:val="Prrafodelista"/>
        <w:numPr>
          <w:ilvl w:val="0"/>
          <w:numId w:val="95"/>
        </w:numPr>
        <w:rPr>
          <w:lang w:val="es-419" w:eastAsia="es-CO"/>
        </w:rPr>
      </w:pPr>
      <w:r w:rsidRPr="00266815">
        <w:rPr>
          <w:lang w:val="es-419" w:eastAsia="es-CO"/>
        </w:rPr>
        <w:t>Bórax.</w:t>
      </w:r>
    </w:p>
    <w:p w14:paraId="5F7BFD4D" w14:textId="6DAE92CB" w:rsidR="00C77A5E" w:rsidRPr="00266815" w:rsidRDefault="00C77A5E" w:rsidP="00266815">
      <w:pPr>
        <w:pStyle w:val="Prrafodelista"/>
        <w:numPr>
          <w:ilvl w:val="0"/>
          <w:numId w:val="95"/>
        </w:numPr>
        <w:rPr>
          <w:lang w:val="es-419" w:eastAsia="es-CO"/>
        </w:rPr>
      </w:pPr>
      <w:r w:rsidRPr="00266815">
        <w:rPr>
          <w:lang w:val="es-419" w:eastAsia="es-CO"/>
        </w:rPr>
        <w:t>Ácido bórico.</w:t>
      </w:r>
    </w:p>
    <w:p w14:paraId="32B164F1" w14:textId="77777777" w:rsidR="00C77A5E" w:rsidRPr="00266815" w:rsidRDefault="00C77A5E" w:rsidP="00266815">
      <w:pPr>
        <w:pStyle w:val="Prrafodelista"/>
        <w:numPr>
          <w:ilvl w:val="0"/>
          <w:numId w:val="95"/>
        </w:numPr>
        <w:rPr>
          <w:lang w:val="es-419" w:eastAsia="es-CO"/>
        </w:rPr>
      </w:pPr>
      <w:r w:rsidRPr="00266815">
        <w:rPr>
          <w:lang w:val="es-419" w:eastAsia="es-CO"/>
        </w:rPr>
        <w:t>Carbonato de sodio o potasio.</w:t>
      </w:r>
    </w:p>
    <w:p w14:paraId="5A7A2F97" w14:textId="32678810" w:rsidR="00C77A5E" w:rsidRPr="00266815" w:rsidRDefault="00C77A5E" w:rsidP="00266815">
      <w:pPr>
        <w:pStyle w:val="Prrafodelista"/>
        <w:numPr>
          <w:ilvl w:val="0"/>
          <w:numId w:val="95"/>
        </w:numPr>
        <w:rPr>
          <w:lang w:val="es-419" w:eastAsia="es-CO"/>
        </w:rPr>
      </w:pPr>
      <w:r w:rsidRPr="00266815">
        <w:rPr>
          <w:lang w:val="es-419" w:eastAsia="es-CO"/>
        </w:rPr>
        <w:t>Cloruros y fluoruros.</w:t>
      </w:r>
    </w:p>
    <w:p w14:paraId="269093D5" w14:textId="6B792127" w:rsidR="00266815" w:rsidRPr="00690D83" w:rsidRDefault="00C77A5E" w:rsidP="00690D83">
      <w:pPr>
        <w:pStyle w:val="Prrafodelista"/>
        <w:numPr>
          <w:ilvl w:val="0"/>
          <w:numId w:val="95"/>
        </w:numPr>
        <w:rPr>
          <w:lang w:val="es-419" w:eastAsia="es-CO"/>
        </w:rPr>
      </w:pPr>
      <w:r w:rsidRPr="00266815">
        <w:rPr>
          <w:lang w:val="es-419" w:eastAsia="es-CO"/>
        </w:rPr>
        <w:lastRenderedPageBreak/>
        <w:t>Sílice o vidrio molido.</w:t>
      </w:r>
    </w:p>
    <w:p w14:paraId="314A9954" w14:textId="094FEFFF" w:rsidR="00C77A5E" w:rsidRPr="00C77A5E" w:rsidRDefault="00C77A5E" w:rsidP="00C77A5E">
      <w:pPr>
        <w:rPr>
          <w:b/>
          <w:bCs/>
          <w:lang w:val="es-419" w:eastAsia="es-CO"/>
        </w:rPr>
      </w:pPr>
      <w:r w:rsidRPr="00C77A5E">
        <w:rPr>
          <w:b/>
          <w:bCs/>
          <w:lang w:val="es-419" w:eastAsia="es-CO"/>
        </w:rPr>
        <w:t>Preparación del funde</w:t>
      </w:r>
      <w:r w:rsidR="00A07F09">
        <w:rPr>
          <w:b/>
          <w:bCs/>
          <w:lang w:val="es-419" w:eastAsia="es-CO"/>
        </w:rPr>
        <w:t>n</w:t>
      </w:r>
      <w:r w:rsidRPr="00C77A5E">
        <w:rPr>
          <w:b/>
          <w:bCs/>
          <w:lang w:val="es-419" w:eastAsia="es-CO"/>
        </w:rPr>
        <w:t>te en polvo</w:t>
      </w:r>
    </w:p>
    <w:p w14:paraId="15E8F972" w14:textId="77777777" w:rsidR="00C77A5E" w:rsidRPr="00266815" w:rsidRDefault="00C77A5E" w:rsidP="00266815">
      <w:pPr>
        <w:pStyle w:val="Prrafodelista"/>
        <w:numPr>
          <w:ilvl w:val="0"/>
          <w:numId w:val="96"/>
        </w:numPr>
        <w:rPr>
          <w:lang w:val="es-419" w:eastAsia="es-CO"/>
        </w:rPr>
      </w:pPr>
      <w:r w:rsidRPr="00266815">
        <w:rPr>
          <w:lang w:val="es-419" w:eastAsia="es-CO"/>
        </w:rPr>
        <w:t>Tamizado de los componentes.</w:t>
      </w:r>
    </w:p>
    <w:p w14:paraId="25B63A4C" w14:textId="5E419A8C" w:rsidR="00C77A5E" w:rsidRPr="00266815" w:rsidRDefault="00C77A5E" w:rsidP="00266815">
      <w:pPr>
        <w:pStyle w:val="Prrafodelista"/>
        <w:numPr>
          <w:ilvl w:val="0"/>
          <w:numId w:val="96"/>
        </w:numPr>
        <w:rPr>
          <w:lang w:val="es-419" w:eastAsia="es-CO"/>
        </w:rPr>
      </w:pPr>
      <w:r w:rsidRPr="00266815">
        <w:rPr>
          <w:lang w:val="es-419" w:eastAsia="es-CO"/>
        </w:rPr>
        <w:t>Mezcla homog</w:t>
      </w:r>
      <w:r w:rsidR="006E35E7" w:rsidRPr="00266815">
        <w:rPr>
          <w:lang w:val="es-419" w:eastAsia="es-CO"/>
        </w:rPr>
        <w:t>é</w:t>
      </w:r>
      <w:r w:rsidRPr="00266815">
        <w:rPr>
          <w:lang w:val="es-419" w:eastAsia="es-CO"/>
        </w:rPr>
        <w:t>nea.</w:t>
      </w:r>
    </w:p>
    <w:p w14:paraId="71849E23" w14:textId="55B73A00" w:rsidR="00C77A5E" w:rsidRPr="00266815" w:rsidRDefault="00C77A5E" w:rsidP="00266815">
      <w:pPr>
        <w:pStyle w:val="Prrafodelista"/>
        <w:numPr>
          <w:ilvl w:val="0"/>
          <w:numId w:val="96"/>
        </w:numPr>
        <w:rPr>
          <w:lang w:val="es-419" w:eastAsia="es-CO"/>
        </w:rPr>
      </w:pPr>
      <w:r w:rsidRPr="00266815">
        <w:rPr>
          <w:lang w:val="es-419" w:eastAsia="es-CO"/>
        </w:rPr>
        <w:t>Almacenamiento en recipientes herm</w:t>
      </w:r>
      <w:r w:rsidR="006E35E7" w:rsidRPr="00266815">
        <w:rPr>
          <w:lang w:val="es-419" w:eastAsia="es-CO"/>
        </w:rPr>
        <w:t>é</w:t>
      </w:r>
      <w:r w:rsidRPr="00266815">
        <w:rPr>
          <w:lang w:val="es-419" w:eastAsia="es-CO"/>
        </w:rPr>
        <w:t>ticos.</w:t>
      </w:r>
    </w:p>
    <w:p w14:paraId="07B38753" w14:textId="7F7DBEE0" w:rsidR="00C77A5E" w:rsidRPr="006E35E7" w:rsidRDefault="00C77A5E" w:rsidP="00C77A5E">
      <w:pPr>
        <w:rPr>
          <w:b/>
          <w:bCs/>
          <w:lang w:val="es-419" w:eastAsia="es-CO"/>
        </w:rPr>
      </w:pPr>
      <w:r w:rsidRPr="006E35E7">
        <w:rPr>
          <w:b/>
          <w:bCs/>
          <w:lang w:val="es-419" w:eastAsia="es-CO"/>
        </w:rPr>
        <w:t>Preparación del funde</w:t>
      </w:r>
      <w:r w:rsidR="006E35E7">
        <w:rPr>
          <w:b/>
          <w:bCs/>
          <w:lang w:val="es-419" w:eastAsia="es-CO"/>
        </w:rPr>
        <w:t>n</w:t>
      </w:r>
      <w:r w:rsidRPr="006E35E7">
        <w:rPr>
          <w:b/>
          <w:bCs/>
          <w:lang w:val="es-419" w:eastAsia="es-CO"/>
        </w:rPr>
        <w:t>te l</w:t>
      </w:r>
      <w:r w:rsidR="006E35E7">
        <w:rPr>
          <w:b/>
          <w:bCs/>
          <w:lang w:val="es-419" w:eastAsia="es-CO"/>
        </w:rPr>
        <w:t>í</w:t>
      </w:r>
      <w:r w:rsidRPr="006E35E7">
        <w:rPr>
          <w:b/>
          <w:bCs/>
          <w:lang w:val="es-419" w:eastAsia="es-CO"/>
        </w:rPr>
        <w:t>quido o suspensión</w:t>
      </w:r>
    </w:p>
    <w:p w14:paraId="7E522592" w14:textId="1ACAD151" w:rsidR="00C77A5E" w:rsidRPr="00C77A5E" w:rsidRDefault="00C77A5E" w:rsidP="006E35E7">
      <w:pPr>
        <w:rPr>
          <w:lang w:val="es-419" w:eastAsia="es-CO"/>
        </w:rPr>
      </w:pPr>
      <w:r w:rsidRPr="00C77A5E">
        <w:rPr>
          <w:lang w:val="es-419" w:eastAsia="es-CO"/>
        </w:rPr>
        <w:t>El fundente en pasta o l</w:t>
      </w:r>
      <w:r w:rsidR="006E35E7">
        <w:rPr>
          <w:lang w:val="es-419" w:eastAsia="es-CO"/>
        </w:rPr>
        <w:t>í</w:t>
      </w:r>
      <w:r w:rsidRPr="00C77A5E">
        <w:rPr>
          <w:lang w:val="es-419" w:eastAsia="es-CO"/>
        </w:rPr>
        <w:t xml:space="preserve">quido se elabora disolviendo el polvo en un medio acuoso: </w:t>
      </w:r>
    </w:p>
    <w:p w14:paraId="30784C19" w14:textId="77777777" w:rsidR="00C77A5E" w:rsidRPr="00266815" w:rsidRDefault="00C77A5E" w:rsidP="00266815">
      <w:pPr>
        <w:pStyle w:val="Prrafodelista"/>
        <w:numPr>
          <w:ilvl w:val="0"/>
          <w:numId w:val="97"/>
        </w:numPr>
        <w:rPr>
          <w:lang w:val="es-419" w:eastAsia="es-CO"/>
        </w:rPr>
      </w:pPr>
      <w:r w:rsidRPr="00266815">
        <w:rPr>
          <w:lang w:val="es-419" w:eastAsia="es-CO"/>
        </w:rPr>
        <w:t>Mezclar el fundente en polvo o agua destilada.</w:t>
      </w:r>
    </w:p>
    <w:p w14:paraId="120C30E1" w14:textId="1B4846D4" w:rsidR="00C77A5E" w:rsidRPr="00266815" w:rsidRDefault="00C77A5E" w:rsidP="00266815">
      <w:pPr>
        <w:pStyle w:val="Prrafodelista"/>
        <w:numPr>
          <w:ilvl w:val="0"/>
          <w:numId w:val="97"/>
        </w:numPr>
        <w:rPr>
          <w:lang w:val="es-419" w:eastAsia="es-CO"/>
        </w:rPr>
      </w:pPr>
      <w:r w:rsidRPr="00266815">
        <w:rPr>
          <w:lang w:val="es-419" w:eastAsia="es-CO"/>
        </w:rPr>
        <w:t>Agitar hasta lograr suspensión.</w:t>
      </w:r>
    </w:p>
    <w:p w14:paraId="78BBDA63" w14:textId="77777777" w:rsidR="00C77A5E" w:rsidRPr="00266815" w:rsidRDefault="00C77A5E" w:rsidP="00266815">
      <w:pPr>
        <w:pStyle w:val="Prrafodelista"/>
        <w:numPr>
          <w:ilvl w:val="0"/>
          <w:numId w:val="97"/>
        </w:numPr>
        <w:rPr>
          <w:lang w:val="es-419" w:eastAsia="es-CO"/>
        </w:rPr>
      </w:pPr>
      <w:r w:rsidRPr="00266815">
        <w:rPr>
          <w:lang w:val="es-419" w:eastAsia="es-CO"/>
        </w:rPr>
        <w:t>Añadir agente humectante si es necesario.</w:t>
      </w:r>
    </w:p>
    <w:p w14:paraId="362DB956" w14:textId="3ED2036A" w:rsidR="00C77A5E" w:rsidRPr="00266815" w:rsidRDefault="00C77A5E" w:rsidP="00266815">
      <w:pPr>
        <w:pStyle w:val="Prrafodelista"/>
        <w:numPr>
          <w:ilvl w:val="0"/>
          <w:numId w:val="97"/>
        </w:numPr>
        <w:rPr>
          <w:lang w:val="es-419" w:eastAsia="es-CO"/>
        </w:rPr>
      </w:pPr>
      <w:r w:rsidRPr="00266815">
        <w:rPr>
          <w:lang w:val="es-419" w:eastAsia="es-CO"/>
        </w:rPr>
        <w:t xml:space="preserve">Colocar en envase con tapa para evitar evaporación. </w:t>
      </w:r>
    </w:p>
    <w:p w14:paraId="132BE951" w14:textId="19D9DB08" w:rsidR="00C77A5E" w:rsidRPr="006E35E7" w:rsidRDefault="00C77A5E" w:rsidP="00C77A5E">
      <w:pPr>
        <w:rPr>
          <w:b/>
          <w:bCs/>
          <w:lang w:val="es-419" w:eastAsia="es-CO"/>
        </w:rPr>
      </w:pPr>
      <w:r w:rsidRPr="006E35E7">
        <w:rPr>
          <w:b/>
          <w:bCs/>
          <w:lang w:val="es-419" w:eastAsia="es-CO"/>
        </w:rPr>
        <w:t>Preparación del crisol con fundente</w:t>
      </w:r>
    </w:p>
    <w:p w14:paraId="16A2906F" w14:textId="2A5C62D8" w:rsidR="00C77A5E" w:rsidRPr="00C77A5E" w:rsidRDefault="00C77A5E" w:rsidP="00266815">
      <w:pPr>
        <w:rPr>
          <w:lang w:val="es-419" w:eastAsia="es-CO"/>
        </w:rPr>
      </w:pPr>
      <w:r w:rsidRPr="00C77A5E">
        <w:rPr>
          <w:lang w:val="es-419" w:eastAsia="es-CO"/>
        </w:rPr>
        <w:t>Antes de vertir metal para fundir se pre</w:t>
      </w:r>
      <w:r w:rsidR="006E35E7">
        <w:rPr>
          <w:lang w:val="es-419" w:eastAsia="es-CO"/>
        </w:rPr>
        <w:t>p</w:t>
      </w:r>
      <w:r w:rsidRPr="00C77A5E">
        <w:rPr>
          <w:lang w:val="es-419" w:eastAsia="es-CO"/>
        </w:rPr>
        <w:t>ara el crisol:</w:t>
      </w:r>
    </w:p>
    <w:p w14:paraId="758BBB27" w14:textId="7D65F203" w:rsidR="00C77A5E" w:rsidRPr="006E35E7" w:rsidRDefault="00C77A5E" w:rsidP="006E35E7">
      <w:pPr>
        <w:pStyle w:val="Prrafodelista"/>
        <w:numPr>
          <w:ilvl w:val="0"/>
          <w:numId w:val="76"/>
        </w:numPr>
        <w:rPr>
          <w:lang w:val="es-419" w:eastAsia="es-CO"/>
        </w:rPr>
      </w:pPr>
      <w:r w:rsidRPr="006E35E7">
        <w:rPr>
          <w:lang w:val="es-419" w:eastAsia="es-CO"/>
        </w:rPr>
        <w:t>Aplicar una capa uniforme</w:t>
      </w:r>
      <w:r w:rsidR="006E35E7" w:rsidRPr="006E35E7">
        <w:rPr>
          <w:lang w:val="es-419" w:eastAsia="es-CO"/>
        </w:rPr>
        <w:t xml:space="preserve"> </w:t>
      </w:r>
      <w:r w:rsidRPr="006E35E7">
        <w:rPr>
          <w:lang w:val="es-419" w:eastAsia="es-CO"/>
        </w:rPr>
        <w:t>de bórax dentro del crisol.</w:t>
      </w:r>
    </w:p>
    <w:p w14:paraId="0C97B64A" w14:textId="63AB3CF0" w:rsidR="00C77A5E" w:rsidRPr="006E35E7" w:rsidRDefault="00C77A5E" w:rsidP="006E35E7">
      <w:pPr>
        <w:pStyle w:val="Prrafodelista"/>
        <w:numPr>
          <w:ilvl w:val="0"/>
          <w:numId w:val="76"/>
        </w:numPr>
        <w:rPr>
          <w:lang w:val="es-419" w:eastAsia="es-CO"/>
        </w:rPr>
      </w:pPr>
      <w:r w:rsidRPr="006E35E7">
        <w:rPr>
          <w:lang w:val="es-419" w:eastAsia="es-CO"/>
        </w:rPr>
        <w:t>Calentar hasta que bórax se funda formando una pel</w:t>
      </w:r>
      <w:r w:rsidR="006E35E7">
        <w:rPr>
          <w:lang w:val="es-419" w:eastAsia="es-CO"/>
        </w:rPr>
        <w:t>í</w:t>
      </w:r>
      <w:r w:rsidRPr="006E35E7">
        <w:rPr>
          <w:lang w:val="es-419" w:eastAsia="es-CO"/>
        </w:rPr>
        <w:t>cula v</w:t>
      </w:r>
      <w:r w:rsidR="006E35E7">
        <w:rPr>
          <w:lang w:val="es-419" w:eastAsia="es-CO"/>
        </w:rPr>
        <w:t>í</w:t>
      </w:r>
      <w:r w:rsidRPr="006E35E7">
        <w:rPr>
          <w:lang w:val="es-419" w:eastAsia="es-CO"/>
        </w:rPr>
        <w:t>trea.</w:t>
      </w:r>
    </w:p>
    <w:p w14:paraId="3338F6BF" w14:textId="77777777" w:rsidR="00C77A5E" w:rsidRPr="006E35E7" w:rsidRDefault="00C77A5E" w:rsidP="006E35E7">
      <w:pPr>
        <w:pStyle w:val="Prrafodelista"/>
        <w:numPr>
          <w:ilvl w:val="0"/>
          <w:numId w:val="76"/>
        </w:numPr>
        <w:rPr>
          <w:lang w:val="es-419" w:eastAsia="es-CO"/>
        </w:rPr>
      </w:pPr>
      <w:r w:rsidRPr="006E35E7">
        <w:rPr>
          <w:lang w:val="es-419" w:eastAsia="es-CO"/>
        </w:rPr>
        <w:t>Dejar enfriar y repetir si se requiere.</w:t>
      </w:r>
    </w:p>
    <w:p w14:paraId="6E82541D" w14:textId="2DC86964" w:rsidR="00C77A5E" w:rsidRPr="006E35E7" w:rsidRDefault="00C77A5E" w:rsidP="006E35E7">
      <w:pPr>
        <w:pStyle w:val="Prrafodelista"/>
        <w:numPr>
          <w:ilvl w:val="0"/>
          <w:numId w:val="76"/>
        </w:numPr>
        <w:rPr>
          <w:lang w:val="es-419" w:eastAsia="es-CO"/>
        </w:rPr>
      </w:pPr>
      <w:r w:rsidRPr="006E35E7">
        <w:rPr>
          <w:lang w:val="es-419" w:eastAsia="es-CO"/>
        </w:rPr>
        <w:t>Esto evita que el metal se adhiera o reaccione con el material del crisol.</w:t>
      </w:r>
    </w:p>
    <w:p w14:paraId="18E1CC55" w14:textId="5027A9C2" w:rsidR="00C77A5E" w:rsidRPr="006E35E7" w:rsidRDefault="00C77A5E" w:rsidP="00C77A5E">
      <w:pPr>
        <w:rPr>
          <w:b/>
          <w:bCs/>
          <w:lang w:val="es-419" w:eastAsia="es-CO"/>
        </w:rPr>
      </w:pPr>
      <w:r w:rsidRPr="006E35E7">
        <w:rPr>
          <w:b/>
          <w:bCs/>
          <w:lang w:val="es-419" w:eastAsia="es-CO"/>
        </w:rPr>
        <w:t>Precauciones para la preparaci</w:t>
      </w:r>
      <w:r w:rsidR="006E35E7">
        <w:rPr>
          <w:b/>
          <w:bCs/>
          <w:lang w:val="es-419" w:eastAsia="es-CO"/>
        </w:rPr>
        <w:t>ó</w:t>
      </w:r>
      <w:r w:rsidRPr="006E35E7">
        <w:rPr>
          <w:b/>
          <w:bCs/>
          <w:lang w:val="es-419" w:eastAsia="es-CO"/>
        </w:rPr>
        <w:t>n del fundente</w:t>
      </w:r>
    </w:p>
    <w:p w14:paraId="29688CA8" w14:textId="77777777" w:rsidR="00C77A5E" w:rsidRPr="00266815" w:rsidRDefault="00C77A5E" w:rsidP="00266815">
      <w:pPr>
        <w:pStyle w:val="Prrafodelista"/>
        <w:numPr>
          <w:ilvl w:val="0"/>
          <w:numId w:val="98"/>
        </w:numPr>
        <w:rPr>
          <w:lang w:val="es-419" w:eastAsia="es-CO"/>
        </w:rPr>
      </w:pPr>
      <w:r w:rsidRPr="00266815">
        <w:rPr>
          <w:lang w:val="es-419" w:eastAsia="es-CO"/>
        </w:rPr>
        <w:t>Mantener proporciones estandarizadas.</w:t>
      </w:r>
    </w:p>
    <w:p w14:paraId="2AE8D037" w14:textId="77777777" w:rsidR="00C77A5E" w:rsidRPr="00266815" w:rsidRDefault="00C77A5E" w:rsidP="00266815">
      <w:pPr>
        <w:pStyle w:val="Prrafodelista"/>
        <w:numPr>
          <w:ilvl w:val="0"/>
          <w:numId w:val="98"/>
        </w:numPr>
        <w:rPr>
          <w:lang w:val="es-419" w:eastAsia="es-CO"/>
        </w:rPr>
      </w:pPr>
      <w:r w:rsidRPr="00266815">
        <w:rPr>
          <w:lang w:val="es-419" w:eastAsia="es-CO"/>
        </w:rPr>
        <w:t>Evitar contaminación con aceites, humedad o polvo.</w:t>
      </w:r>
    </w:p>
    <w:p w14:paraId="408896E3" w14:textId="1CA84BD9" w:rsidR="00C77A5E" w:rsidRPr="00266815" w:rsidRDefault="00C77A5E" w:rsidP="00266815">
      <w:pPr>
        <w:pStyle w:val="Prrafodelista"/>
        <w:numPr>
          <w:ilvl w:val="0"/>
          <w:numId w:val="98"/>
        </w:numPr>
        <w:rPr>
          <w:lang w:val="es-419" w:eastAsia="es-CO"/>
        </w:rPr>
      </w:pPr>
      <w:r w:rsidRPr="00266815">
        <w:rPr>
          <w:lang w:val="es-419" w:eastAsia="es-CO"/>
        </w:rPr>
        <w:lastRenderedPageBreak/>
        <w:t>No mezclar fundentes incompatibles</w:t>
      </w:r>
      <w:r w:rsidR="006E35E7" w:rsidRPr="00266815">
        <w:rPr>
          <w:lang w:val="es-419" w:eastAsia="es-CO"/>
        </w:rPr>
        <w:t>.</w:t>
      </w:r>
    </w:p>
    <w:p w14:paraId="276A7A5B" w14:textId="7F728B89" w:rsidR="00C77A5E" w:rsidRPr="00266815" w:rsidRDefault="00C77A5E" w:rsidP="00266815">
      <w:pPr>
        <w:pStyle w:val="Prrafodelista"/>
        <w:numPr>
          <w:ilvl w:val="0"/>
          <w:numId w:val="98"/>
        </w:numPr>
        <w:rPr>
          <w:lang w:val="es-419" w:eastAsia="es-CO"/>
        </w:rPr>
      </w:pPr>
      <w:r w:rsidRPr="00266815">
        <w:rPr>
          <w:lang w:val="es-419" w:eastAsia="es-CO"/>
        </w:rPr>
        <w:t>Manipular con guantes, mascarillas</w:t>
      </w:r>
      <w:r w:rsidR="006E35E7" w:rsidRPr="00266815">
        <w:rPr>
          <w:lang w:val="es-419" w:eastAsia="es-CO"/>
        </w:rPr>
        <w:t>.</w:t>
      </w:r>
    </w:p>
    <w:p w14:paraId="72D863CF" w14:textId="21CCA019" w:rsidR="00C77A5E" w:rsidRPr="00F001C3" w:rsidRDefault="00F001C3" w:rsidP="00F001C3">
      <w:pPr>
        <w:ind w:firstLine="0"/>
        <w:rPr>
          <w:sz w:val="24"/>
          <w:szCs w:val="24"/>
          <w:lang w:val="es-419" w:eastAsia="es-CO"/>
        </w:rPr>
      </w:pPr>
      <w:r w:rsidRPr="00F001C3">
        <w:rPr>
          <w:b/>
          <w:bCs/>
          <w:sz w:val="24"/>
          <w:szCs w:val="24"/>
          <w:lang w:val="es-419" w:eastAsia="es-CO"/>
        </w:rPr>
        <w:t>Fuente:</w:t>
      </w:r>
      <w:r w:rsidRPr="00F001C3">
        <w:rPr>
          <w:sz w:val="24"/>
          <w:szCs w:val="24"/>
          <w:lang w:val="es-419" w:eastAsia="es-CO"/>
        </w:rPr>
        <w:t xml:space="preserve"> SENA, 2025.</w:t>
      </w:r>
    </w:p>
    <w:p w14:paraId="5F102FC1" w14:textId="0B04EC4A" w:rsidR="00F001C3" w:rsidRDefault="00F001C3">
      <w:pPr>
        <w:spacing w:before="0" w:after="160" w:line="259" w:lineRule="auto"/>
        <w:ind w:firstLine="0"/>
        <w:rPr>
          <w:lang w:val="es-419" w:eastAsia="es-CO"/>
        </w:rPr>
      </w:pPr>
      <w:r>
        <w:rPr>
          <w:lang w:val="es-419" w:eastAsia="es-CO"/>
        </w:rPr>
        <w:br w:type="page"/>
      </w:r>
    </w:p>
    <w:p w14:paraId="56E978F2" w14:textId="1BBC2161" w:rsidR="00F001C3" w:rsidRDefault="00F001C3" w:rsidP="00F001C3">
      <w:pPr>
        <w:pStyle w:val="Ttulo1"/>
      </w:pPr>
      <w:bookmarkStart w:id="27" w:name="_Toc217031675"/>
      <w:r>
        <w:lastRenderedPageBreak/>
        <w:t>Colada del metal</w:t>
      </w:r>
      <w:bookmarkEnd w:id="27"/>
    </w:p>
    <w:p w14:paraId="4CED6647" w14:textId="04B18C9E" w:rsidR="00F001C3" w:rsidRDefault="00F001C3" w:rsidP="00F001C3">
      <w:pPr>
        <w:rPr>
          <w:lang w:val="es-419" w:eastAsia="es-CO"/>
        </w:rPr>
      </w:pPr>
      <w:r w:rsidRPr="00F001C3">
        <w:rPr>
          <w:lang w:val="es-419" w:eastAsia="es-CO"/>
        </w:rPr>
        <w:t>En la transformación de metales preciosos destinados a la joyería, uno de los momentos más determinantes es aquel en el que el material fundido pasa de un estado líquido controlado a adoptar la forma inicial que permitirá posteriormente el laminado, trefilado o conformado. Esta fase exige precisión técnica, dominio del calor, manejo adecuado de herramientas y una comprensión clara del comportamiento térmico de cada aleación. Es, además, el punto donde se consolidan muchas de las propiedades mecánicas y estéticas que determinarán la calidad final de la pieza, lo que convierte este proceso en un paso crítico dentro del flujo de manufactura en talleres joyeros y fundiciones artesanales o industriales.</w:t>
      </w:r>
    </w:p>
    <w:p w14:paraId="163CE57B" w14:textId="3A769C4C" w:rsidR="00F001C3" w:rsidRDefault="00F001C3" w:rsidP="00F001C3">
      <w:pPr>
        <w:pStyle w:val="Ttulo2"/>
      </w:pPr>
      <w:bookmarkStart w:id="28" w:name="_Toc217031676"/>
      <w:r>
        <w:t>7.1 Concepto</w:t>
      </w:r>
      <w:bookmarkEnd w:id="28"/>
    </w:p>
    <w:p w14:paraId="71E27F9F" w14:textId="1F101F70" w:rsidR="00F001C3" w:rsidRPr="00F001C3" w:rsidRDefault="00F001C3" w:rsidP="00F001C3">
      <w:pPr>
        <w:rPr>
          <w:lang w:val="es-419" w:eastAsia="es-CO"/>
        </w:rPr>
      </w:pPr>
      <w:r w:rsidRPr="00F001C3">
        <w:rPr>
          <w:lang w:val="es-419" w:eastAsia="es-CO"/>
        </w:rPr>
        <w:t>Es el proceso mediante el cual el metal previamente fundido se vierte en un molde o canal de recepción con el fin de obtener un lingote, barra, placa o preforma que servirá como base para las operaciones posteriores de conformado en joyería. Durante la colada, el metal líquido fluye hacia el interior del molde bajo la acción de la gravedad o mediante presión asistida, solidificándose gradualmente hasta alcanzar una estructura compacta y homogénea.</w:t>
      </w:r>
    </w:p>
    <w:p w14:paraId="64F99878" w14:textId="4892D86A" w:rsidR="00F001C3" w:rsidRPr="00F001C3" w:rsidRDefault="00F001C3" w:rsidP="00F001C3">
      <w:pPr>
        <w:rPr>
          <w:b/>
          <w:bCs/>
          <w:lang w:val="es-419" w:eastAsia="es-CO"/>
        </w:rPr>
      </w:pPr>
      <w:r w:rsidRPr="00F001C3">
        <w:rPr>
          <w:b/>
          <w:bCs/>
          <w:lang w:val="es-419" w:eastAsia="es-CO"/>
        </w:rPr>
        <w:t>Generalidades de la colada del metal en joyería</w:t>
      </w:r>
    </w:p>
    <w:p w14:paraId="54BA30AE" w14:textId="77777777" w:rsidR="00F001C3" w:rsidRPr="00F001C3" w:rsidRDefault="00F001C3" w:rsidP="00F001C3">
      <w:pPr>
        <w:rPr>
          <w:b/>
          <w:bCs/>
          <w:lang w:val="es-419" w:eastAsia="es-CO"/>
        </w:rPr>
      </w:pPr>
      <w:r w:rsidRPr="00F001C3">
        <w:rPr>
          <w:b/>
          <w:bCs/>
          <w:lang w:val="es-419" w:eastAsia="es-CO"/>
        </w:rPr>
        <w:t>Control térmico</w:t>
      </w:r>
      <w:r w:rsidRPr="00F001C3">
        <w:rPr>
          <w:b/>
          <w:bCs/>
          <w:lang w:val="es-419" w:eastAsia="es-CO"/>
        </w:rPr>
        <w:tab/>
      </w:r>
    </w:p>
    <w:p w14:paraId="2F18209B" w14:textId="412C1F51" w:rsidR="00F001C3" w:rsidRDefault="00F001C3" w:rsidP="00F001C3">
      <w:pPr>
        <w:rPr>
          <w:lang w:val="es-419" w:eastAsia="es-CO"/>
        </w:rPr>
      </w:pPr>
      <w:r w:rsidRPr="00F001C3">
        <w:rPr>
          <w:lang w:val="es-419" w:eastAsia="es-CO"/>
        </w:rPr>
        <w:t>La temperatura debe mantenerse ligeramente por encima del punto de fusión para garantizar fluidez sin provocar sobrecalentamiento, lo cual genera oxidación y fragilidad.</w:t>
      </w:r>
    </w:p>
    <w:p w14:paraId="3AA50AAD" w14:textId="77777777" w:rsidR="007F17BE" w:rsidRPr="00F001C3" w:rsidRDefault="007F17BE" w:rsidP="00F001C3">
      <w:pPr>
        <w:rPr>
          <w:lang w:val="es-419" w:eastAsia="es-CO"/>
        </w:rPr>
      </w:pPr>
    </w:p>
    <w:p w14:paraId="0B092D03" w14:textId="77777777" w:rsidR="00F001C3" w:rsidRPr="00F001C3" w:rsidRDefault="00F001C3" w:rsidP="00F001C3">
      <w:pPr>
        <w:rPr>
          <w:b/>
          <w:bCs/>
          <w:lang w:val="es-419" w:eastAsia="es-CO"/>
        </w:rPr>
      </w:pPr>
      <w:r w:rsidRPr="00F001C3">
        <w:rPr>
          <w:b/>
          <w:bCs/>
          <w:lang w:val="es-419" w:eastAsia="es-CO"/>
        </w:rPr>
        <w:lastRenderedPageBreak/>
        <w:t>Molde adecuado</w:t>
      </w:r>
      <w:r w:rsidRPr="00F001C3">
        <w:rPr>
          <w:b/>
          <w:bCs/>
          <w:lang w:val="es-419" w:eastAsia="es-CO"/>
        </w:rPr>
        <w:tab/>
      </w:r>
    </w:p>
    <w:p w14:paraId="4BA7B233" w14:textId="05EA5D47" w:rsidR="00F001C3" w:rsidRPr="00F001C3" w:rsidRDefault="00F001C3" w:rsidP="00F001C3">
      <w:pPr>
        <w:rPr>
          <w:lang w:val="es-419" w:eastAsia="es-CO"/>
        </w:rPr>
      </w:pPr>
      <w:r w:rsidRPr="00F001C3">
        <w:rPr>
          <w:lang w:val="es-419" w:eastAsia="es-CO"/>
        </w:rPr>
        <w:t>Pueden emplearse moldes de acero, grafito o cerámica refractaria, según la técnica y la aleación.</w:t>
      </w:r>
    </w:p>
    <w:p w14:paraId="26220C3B" w14:textId="77777777" w:rsidR="00F001C3" w:rsidRDefault="00F001C3" w:rsidP="00F001C3">
      <w:pPr>
        <w:rPr>
          <w:lang w:val="es-419" w:eastAsia="es-CO"/>
        </w:rPr>
      </w:pPr>
      <w:r w:rsidRPr="00F001C3">
        <w:rPr>
          <w:b/>
          <w:bCs/>
          <w:lang w:val="es-419" w:eastAsia="es-CO"/>
        </w:rPr>
        <w:t>Prevención de impurezas</w:t>
      </w:r>
    </w:p>
    <w:p w14:paraId="7B6C2AD6" w14:textId="372BCB46" w:rsidR="00F001C3" w:rsidRPr="00F001C3" w:rsidRDefault="00F001C3" w:rsidP="00F001C3">
      <w:pPr>
        <w:rPr>
          <w:lang w:val="es-419" w:eastAsia="es-CO"/>
        </w:rPr>
      </w:pPr>
      <w:r w:rsidRPr="00F001C3">
        <w:rPr>
          <w:lang w:val="es-419" w:eastAsia="es-CO"/>
        </w:rPr>
        <w:t>Es fundamental que el metal esté previamente desgasificado y que el fundente haya formado una capa protectora adecuada.</w:t>
      </w:r>
    </w:p>
    <w:p w14:paraId="132A97C8" w14:textId="77777777" w:rsidR="00F001C3" w:rsidRPr="00F001C3" w:rsidRDefault="00F001C3" w:rsidP="00F001C3">
      <w:pPr>
        <w:rPr>
          <w:b/>
          <w:bCs/>
          <w:lang w:val="es-419" w:eastAsia="es-CO"/>
        </w:rPr>
      </w:pPr>
      <w:r w:rsidRPr="00F001C3">
        <w:rPr>
          <w:b/>
          <w:bCs/>
          <w:lang w:val="es-419" w:eastAsia="es-CO"/>
        </w:rPr>
        <w:t>Solidificación controlada</w:t>
      </w:r>
    </w:p>
    <w:p w14:paraId="7FB44B8D" w14:textId="2EA88CB4" w:rsidR="00F001C3" w:rsidRPr="00F001C3" w:rsidRDefault="00F001C3" w:rsidP="00F001C3">
      <w:pPr>
        <w:rPr>
          <w:lang w:val="es-419" w:eastAsia="es-CO"/>
        </w:rPr>
      </w:pPr>
      <w:r w:rsidRPr="00F001C3">
        <w:rPr>
          <w:lang w:val="es-419" w:eastAsia="es-CO"/>
        </w:rPr>
        <w:t>Un enfriamiento excesivamente rápido puede generar porosidad interna; uno demasiado lento puede producir segregación de componentes.</w:t>
      </w:r>
    </w:p>
    <w:p w14:paraId="76ACACB8" w14:textId="77777777" w:rsidR="00F001C3" w:rsidRPr="00F001C3" w:rsidRDefault="00F001C3" w:rsidP="00F001C3">
      <w:pPr>
        <w:rPr>
          <w:b/>
          <w:bCs/>
          <w:lang w:val="es-419" w:eastAsia="es-CO"/>
        </w:rPr>
      </w:pPr>
      <w:r w:rsidRPr="00F001C3">
        <w:rPr>
          <w:b/>
          <w:bCs/>
          <w:lang w:val="es-419" w:eastAsia="es-CO"/>
        </w:rPr>
        <w:t>Fluidez y viscosidad</w:t>
      </w:r>
    </w:p>
    <w:p w14:paraId="42C34B25" w14:textId="7916B1B7" w:rsidR="00F001C3" w:rsidRPr="00F001C3" w:rsidRDefault="00F001C3" w:rsidP="00F001C3">
      <w:pPr>
        <w:rPr>
          <w:lang w:val="es-419" w:eastAsia="es-CO"/>
        </w:rPr>
      </w:pPr>
      <w:r w:rsidRPr="00F001C3">
        <w:rPr>
          <w:lang w:val="es-419" w:eastAsia="es-CO"/>
        </w:rPr>
        <w:t>Determinan la capacidad del metal para llenar el molde sin formar cavidades o discontinuidades.</w:t>
      </w:r>
    </w:p>
    <w:p w14:paraId="1D4B40D0" w14:textId="77777777" w:rsidR="00F001C3" w:rsidRPr="00F001C3" w:rsidRDefault="00F001C3" w:rsidP="00F001C3">
      <w:pPr>
        <w:rPr>
          <w:b/>
          <w:bCs/>
          <w:lang w:val="es-419" w:eastAsia="es-CO"/>
        </w:rPr>
      </w:pPr>
      <w:r w:rsidRPr="00F001C3">
        <w:rPr>
          <w:b/>
          <w:bCs/>
          <w:lang w:val="es-419" w:eastAsia="es-CO"/>
        </w:rPr>
        <w:t>Superficie del lingote</w:t>
      </w:r>
    </w:p>
    <w:p w14:paraId="45360C01" w14:textId="7783FB43" w:rsidR="00F001C3" w:rsidRDefault="00F001C3" w:rsidP="00F001C3">
      <w:pPr>
        <w:rPr>
          <w:lang w:val="es-419" w:eastAsia="es-CO"/>
        </w:rPr>
      </w:pPr>
      <w:r w:rsidRPr="00F001C3">
        <w:rPr>
          <w:lang w:val="es-419" w:eastAsia="es-CO"/>
        </w:rPr>
        <w:t>Debe resultar lisa y sin fisuras, pues estas se trasladan a procesos posteriores como laminado o trefilado.</w:t>
      </w:r>
    </w:p>
    <w:p w14:paraId="4DC37968" w14:textId="65C883C0" w:rsidR="00F001C3" w:rsidRDefault="00F001C3" w:rsidP="00F001C3">
      <w:pPr>
        <w:pStyle w:val="Ttulo2"/>
      </w:pPr>
      <w:bookmarkStart w:id="29" w:name="_Toc217031677"/>
      <w:r>
        <w:t>7.2 Técnicas</w:t>
      </w:r>
      <w:bookmarkEnd w:id="29"/>
    </w:p>
    <w:p w14:paraId="5B4C1F20" w14:textId="7A0B669D" w:rsidR="00F001C3" w:rsidRDefault="00F001C3" w:rsidP="00F001C3">
      <w:pPr>
        <w:rPr>
          <w:lang w:val="es-419" w:eastAsia="es-CO"/>
        </w:rPr>
      </w:pPr>
      <w:r w:rsidRPr="00F001C3">
        <w:rPr>
          <w:lang w:val="es-419" w:eastAsia="es-CO"/>
        </w:rPr>
        <w:t xml:space="preserve">Las técnicas de colado en joyería constituyen un conjunto de procedimientos fundamentales para transformar el metal fundido en piezas con formas definidas y precisión dimensional. Estas técnicas permiten reproducir diseños complejos, garantizar la calidad estructural del metal y optimizar la producción de elementos ornamentales. Su adecuada aplicación implica comprender los principios físicos del flujo del metal, las </w:t>
      </w:r>
      <w:r w:rsidRPr="00F001C3">
        <w:rPr>
          <w:lang w:val="es-419" w:eastAsia="es-CO"/>
        </w:rPr>
        <w:lastRenderedPageBreak/>
        <w:t>propiedades térmicas de los materiales involucrados y las condiciones operativas que influyen en el resultado final. Por ello, seleccionar la técnica de colado correcta es esencial para obtener piezas de alta calidad, con buen acabado superficial y mínima porosidad.</w:t>
      </w:r>
    </w:p>
    <w:p w14:paraId="37C917D0" w14:textId="734CC12A" w:rsidR="00F001C3" w:rsidRDefault="00F001C3" w:rsidP="00F001C3">
      <w:pPr>
        <w:pStyle w:val="Tabla"/>
        <w:rPr>
          <w:lang w:val="es-419" w:eastAsia="es-CO"/>
        </w:rPr>
      </w:pPr>
      <w:r>
        <w:rPr>
          <w:lang w:val="es-419" w:eastAsia="es-CO"/>
        </w:rPr>
        <w:t>Técnicas de colado</w:t>
      </w:r>
    </w:p>
    <w:tbl>
      <w:tblPr>
        <w:tblStyle w:val="SENA"/>
        <w:tblW w:w="0" w:type="auto"/>
        <w:tblLayout w:type="fixed"/>
        <w:tblLook w:val="04A0" w:firstRow="1" w:lastRow="0" w:firstColumn="1" w:lastColumn="0" w:noHBand="0" w:noVBand="1"/>
        <w:tblCaption w:val="Tabla 7. Técnicas de colado"/>
        <w:tblDescription w:val="En la tabla 7 se describen las técnicas de colado teniendo en cuenta una descripción general, las ventajas y desventajas de cada una y las aplicaciones comunes en el proceso de aleación y joyería. "/>
      </w:tblPr>
      <w:tblGrid>
        <w:gridCol w:w="1992"/>
        <w:gridCol w:w="1992"/>
        <w:gridCol w:w="1993"/>
        <w:gridCol w:w="1992"/>
        <w:gridCol w:w="1993"/>
      </w:tblGrid>
      <w:tr w:rsidR="00F001C3" w14:paraId="5A85A178" w14:textId="77777777" w:rsidTr="00F001C3">
        <w:trPr>
          <w:cnfStyle w:val="100000000000" w:firstRow="1" w:lastRow="0" w:firstColumn="0" w:lastColumn="0" w:oddVBand="0" w:evenVBand="0" w:oddHBand="0" w:evenHBand="0" w:firstRowFirstColumn="0" w:firstRowLastColumn="0" w:lastRowFirstColumn="0" w:lastRowLastColumn="0"/>
          <w:tblHeader/>
        </w:trPr>
        <w:tc>
          <w:tcPr>
            <w:tcW w:w="1992" w:type="dxa"/>
            <w:vAlign w:val="center"/>
          </w:tcPr>
          <w:p w14:paraId="322B5156" w14:textId="07397E08" w:rsidR="00F001C3" w:rsidRPr="00F001C3" w:rsidRDefault="00F001C3" w:rsidP="00F001C3">
            <w:pPr>
              <w:spacing w:line="276" w:lineRule="auto"/>
              <w:ind w:firstLine="0"/>
              <w:jc w:val="center"/>
              <w:rPr>
                <w:szCs w:val="28"/>
                <w:lang w:val="es-419" w:eastAsia="es-CO"/>
              </w:rPr>
            </w:pPr>
            <w:r w:rsidRPr="00F001C3">
              <w:rPr>
                <w:rFonts w:eastAsia="Times New Roman"/>
                <w:szCs w:val="28"/>
                <w:lang w:val="es-419" w:eastAsia="es-419"/>
              </w:rPr>
              <w:t>Técnica de colado</w:t>
            </w:r>
          </w:p>
        </w:tc>
        <w:tc>
          <w:tcPr>
            <w:tcW w:w="1992" w:type="dxa"/>
            <w:vAlign w:val="center"/>
          </w:tcPr>
          <w:p w14:paraId="42DC0DFC" w14:textId="43A4A1E4" w:rsidR="00F001C3" w:rsidRPr="00F001C3" w:rsidRDefault="00F001C3" w:rsidP="00F001C3">
            <w:pPr>
              <w:spacing w:line="276" w:lineRule="auto"/>
              <w:ind w:firstLine="0"/>
              <w:jc w:val="center"/>
              <w:rPr>
                <w:szCs w:val="28"/>
                <w:lang w:val="es-419" w:eastAsia="es-CO"/>
              </w:rPr>
            </w:pPr>
            <w:r w:rsidRPr="00F001C3">
              <w:rPr>
                <w:rFonts w:eastAsia="Times New Roman"/>
                <w:szCs w:val="28"/>
                <w:lang w:val="es-419" w:eastAsia="es-419"/>
              </w:rPr>
              <w:t>Descripción general</w:t>
            </w:r>
          </w:p>
        </w:tc>
        <w:tc>
          <w:tcPr>
            <w:tcW w:w="1993" w:type="dxa"/>
            <w:vAlign w:val="center"/>
          </w:tcPr>
          <w:p w14:paraId="0F1149CD" w14:textId="1DE38F62" w:rsidR="00F001C3" w:rsidRPr="00F001C3" w:rsidRDefault="00F001C3" w:rsidP="00F001C3">
            <w:pPr>
              <w:spacing w:line="276" w:lineRule="auto"/>
              <w:ind w:firstLine="0"/>
              <w:jc w:val="center"/>
              <w:rPr>
                <w:szCs w:val="28"/>
                <w:lang w:val="es-419" w:eastAsia="es-CO"/>
              </w:rPr>
            </w:pPr>
            <w:r w:rsidRPr="00F001C3">
              <w:rPr>
                <w:rFonts w:eastAsia="Times New Roman"/>
                <w:szCs w:val="28"/>
                <w:lang w:val="es-419" w:eastAsia="es-419"/>
              </w:rPr>
              <w:t>Ventajas</w:t>
            </w:r>
          </w:p>
        </w:tc>
        <w:tc>
          <w:tcPr>
            <w:tcW w:w="1992" w:type="dxa"/>
            <w:vAlign w:val="center"/>
          </w:tcPr>
          <w:p w14:paraId="2548FB5E" w14:textId="3E005720" w:rsidR="00F001C3" w:rsidRPr="00F001C3" w:rsidRDefault="00F001C3" w:rsidP="00F001C3">
            <w:pPr>
              <w:spacing w:line="276" w:lineRule="auto"/>
              <w:ind w:firstLine="0"/>
              <w:jc w:val="center"/>
              <w:rPr>
                <w:szCs w:val="28"/>
                <w:lang w:val="es-419" w:eastAsia="es-CO"/>
              </w:rPr>
            </w:pPr>
            <w:r w:rsidRPr="00F001C3">
              <w:rPr>
                <w:rFonts w:eastAsia="Times New Roman"/>
                <w:szCs w:val="28"/>
                <w:lang w:val="es-419" w:eastAsia="es-419"/>
              </w:rPr>
              <w:t>Desventajas</w:t>
            </w:r>
          </w:p>
        </w:tc>
        <w:tc>
          <w:tcPr>
            <w:tcW w:w="1993" w:type="dxa"/>
            <w:vAlign w:val="center"/>
          </w:tcPr>
          <w:p w14:paraId="7BDFF9F8" w14:textId="2E1B4D21" w:rsidR="00F001C3" w:rsidRPr="00F001C3" w:rsidRDefault="00F001C3" w:rsidP="00F001C3">
            <w:pPr>
              <w:spacing w:line="276" w:lineRule="auto"/>
              <w:ind w:firstLine="0"/>
              <w:jc w:val="center"/>
              <w:rPr>
                <w:szCs w:val="28"/>
                <w:lang w:val="es-419" w:eastAsia="es-CO"/>
              </w:rPr>
            </w:pPr>
            <w:r w:rsidRPr="00F001C3">
              <w:rPr>
                <w:rFonts w:eastAsia="Times New Roman"/>
                <w:szCs w:val="28"/>
                <w:lang w:val="es-419" w:eastAsia="es-419"/>
              </w:rPr>
              <w:t>Aplicaciones comunes</w:t>
            </w:r>
          </w:p>
        </w:tc>
      </w:tr>
      <w:tr w:rsidR="00F001C3" w14:paraId="58231B25" w14:textId="77777777" w:rsidTr="00F001C3">
        <w:trPr>
          <w:cnfStyle w:val="000000100000" w:firstRow="0" w:lastRow="0" w:firstColumn="0" w:lastColumn="0" w:oddVBand="0" w:evenVBand="0" w:oddHBand="1" w:evenHBand="0" w:firstRowFirstColumn="0" w:firstRowLastColumn="0" w:lastRowFirstColumn="0" w:lastRowLastColumn="0"/>
        </w:trPr>
        <w:tc>
          <w:tcPr>
            <w:tcW w:w="1992" w:type="dxa"/>
            <w:vAlign w:val="center"/>
          </w:tcPr>
          <w:p w14:paraId="53905488" w14:textId="686AB10B" w:rsidR="00F001C3" w:rsidRPr="00F001C3" w:rsidRDefault="00F001C3" w:rsidP="00F001C3">
            <w:pPr>
              <w:spacing w:line="276" w:lineRule="auto"/>
              <w:ind w:firstLine="0"/>
              <w:rPr>
                <w:b/>
                <w:bCs/>
                <w:szCs w:val="28"/>
                <w:lang w:val="es-419" w:eastAsia="es-CO"/>
              </w:rPr>
            </w:pPr>
            <w:r w:rsidRPr="00F001C3">
              <w:rPr>
                <w:rFonts w:eastAsia="Times New Roman"/>
                <w:b/>
                <w:bCs/>
                <w:szCs w:val="28"/>
                <w:lang w:val="es-419" w:eastAsia="es-419"/>
              </w:rPr>
              <w:t>Colado por gravedad.</w:t>
            </w:r>
          </w:p>
        </w:tc>
        <w:tc>
          <w:tcPr>
            <w:tcW w:w="1992" w:type="dxa"/>
            <w:vAlign w:val="center"/>
          </w:tcPr>
          <w:p w14:paraId="6307BA60" w14:textId="6016ECD4" w:rsidR="00F001C3" w:rsidRPr="00F001C3" w:rsidRDefault="00F001C3" w:rsidP="00F001C3">
            <w:pPr>
              <w:spacing w:line="276" w:lineRule="auto"/>
              <w:ind w:firstLine="0"/>
              <w:rPr>
                <w:szCs w:val="28"/>
                <w:lang w:val="es-419" w:eastAsia="es-CO"/>
              </w:rPr>
            </w:pPr>
            <w:r w:rsidRPr="00F001C3">
              <w:rPr>
                <w:rFonts w:eastAsia="Times New Roman"/>
                <w:szCs w:val="28"/>
                <w:lang w:val="es-419" w:eastAsia="es-419"/>
              </w:rPr>
              <w:t>El metal fundido fluye de manera natural hacia el molde por acción de la gravedad.</w:t>
            </w:r>
          </w:p>
        </w:tc>
        <w:tc>
          <w:tcPr>
            <w:tcW w:w="1993" w:type="dxa"/>
            <w:vAlign w:val="center"/>
          </w:tcPr>
          <w:p w14:paraId="3A85CDF7" w14:textId="6A886831" w:rsidR="00F001C3" w:rsidRPr="00F001C3" w:rsidRDefault="00F001C3" w:rsidP="00F001C3">
            <w:pPr>
              <w:spacing w:line="276" w:lineRule="auto"/>
              <w:ind w:firstLine="0"/>
              <w:rPr>
                <w:szCs w:val="28"/>
                <w:lang w:val="es-419" w:eastAsia="es-CO"/>
              </w:rPr>
            </w:pPr>
            <w:r w:rsidRPr="00F001C3">
              <w:rPr>
                <w:rFonts w:eastAsia="Times New Roman"/>
                <w:szCs w:val="28"/>
                <w:lang w:val="es-419" w:eastAsia="es-419"/>
              </w:rPr>
              <w:t>Sencillez, bajo costo, ideal para piezas simples.</w:t>
            </w:r>
          </w:p>
        </w:tc>
        <w:tc>
          <w:tcPr>
            <w:tcW w:w="1992" w:type="dxa"/>
            <w:vAlign w:val="center"/>
          </w:tcPr>
          <w:p w14:paraId="3A3B5572" w14:textId="0E11FE37" w:rsidR="00F001C3" w:rsidRPr="00F001C3" w:rsidRDefault="00F001C3" w:rsidP="00F001C3">
            <w:pPr>
              <w:spacing w:line="276" w:lineRule="auto"/>
              <w:ind w:firstLine="0"/>
              <w:rPr>
                <w:szCs w:val="28"/>
                <w:lang w:val="es-419" w:eastAsia="es-CO"/>
              </w:rPr>
            </w:pPr>
            <w:r w:rsidRPr="00F001C3">
              <w:rPr>
                <w:rFonts w:eastAsia="Times New Roman"/>
                <w:szCs w:val="28"/>
                <w:lang w:val="es-419" w:eastAsia="es-419"/>
              </w:rPr>
              <w:t>Limitado para detalles finos; riesgo de porosidad.</w:t>
            </w:r>
          </w:p>
        </w:tc>
        <w:tc>
          <w:tcPr>
            <w:tcW w:w="1993" w:type="dxa"/>
            <w:vAlign w:val="center"/>
          </w:tcPr>
          <w:p w14:paraId="1149D2A7" w14:textId="6352325C" w:rsidR="00F001C3" w:rsidRPr="00F001C3" w:rsidRDefault="00F001C3" w:rsidP="00F001C3">
            <w:pPr>
              <w:spacing w:line="276" w:lineRule="auto"/>
              <w:ind w:firstLine="0"/>
              <w:rPr>
                <w:szCs w:val="28"/>
                <w:lang w:val="es-419" w:eastAsia="es-CO"/>
              </w:rPr>
            </w:pPr>
            <w:r w:rsidRPr="00F001C3">
              <w:rPr>
                <w:rFonts w:eastAsia="Times New Roman"/>
                <w:szCs w:val="28"/>
                <w:lang w:val="es-419" w:eastAsia="es-419"/>
              </w:rPr>
              <w:t>Piezas pequeñas y medianas sin gran complejidad.</w:t>
            </w:r>
          </w:p>
        </w:tc>
      </w:tr>
      <w:tr w:rsidR="00F001C3" w14:paraId="65FE592A" w14:textId="77777777" w:rsidTr="00F001C3">
        <w:tc>
          <w:tcPr>
            <w:tcW w:w="1992" w:type="dxa"/>
            <w:vAlign w:val="center"/>
          </w:tcPr>
          <w:p w14:paraId="55D54969" w14:textId="2D8FEEC5" w:rsidR="00F001C3" w:rsidRPr="00F001C3" w:rsidRDefault="00F001C3" w:rsidP="00F001C3">
            <w:pPr>
              <w:spacing w:line="276" w:lineRule="auto"/>
              <w:ind w:firstLine="0"/>
              <w:rPr>
                <w:b/>
                <w:bCs/>
                <w:szCs w:val="28"/>
                <w:lang w:val="es-419" w:eastAsia="es-CO"/>
              </w:rPr>
            </w:pPr>
            <w:r w:rsidRPr="00F001C3">
              <w:rPr>
                <w:rFonts w:eastAsia="Times New Roman"/>
                <w:b/>
                <w:bCs/>
                <w:szCs w:val="28"/>
                <w:lang w:val="es-419" w:eastAsia="es-419"/>
              </w:rPr>
              <w:t>Colado por centrifugación.</w:t>
            </w:r>
          </w:p>
        </w:tc>
        <w:tc>
          <w:tcPr>
            <w:tcW w:w="1992" w:type="dxa"/>
            <w:vAlign w:val="center"/>
          </w:tcPr>
          <w:p w14:paraId="726E1B5B" w14:textId="62EA582C" w:rsidR="00F001C3" w:rsidRPr="00F001C3" w:rsidRDefault="00F001C3" w:rsidP="00F001C3">
            <w:pPr>
              <w:spacing w:line="276" w:lineRule="auto"/>
              <w:ind w:firstLine="0"/>
              <w:rPr>
                <w:szCs w:val="28"/>
                <w:lang w:val="es-419" w:eastAsia="es-CO"/>
              </w:rPr>
            </w:pPr>
            <w:r w:rsidRPr="00F001C3">
              <w:rPr>
                <w:rFonts w:eastAsia="Times New Roman"/>
                <w:szCs w:val="28"/>
                <w:lang w:val="es-419" w:eastAsia="es-419"/>
              </w:rPr>
              <w:t>El metal fundido es impulsado al molde mediante fuerza centrífuga generada por la máquina de colado.</w:t>
            </w:r>
          </w:p>
        </w:tc>
        <w:tc>
          <w:tcPr>
            <w:tcW w:w="1993" w:type="dxa"/>
            <w:vAlign w:val="center"/>
          </w:tcPr>
          <w:p w14:paraId="051C6693" w14:textId="53456B19" w:rsidR="00F001C3" w:rsidRPr="00F001C3" w:rsidRDefault="00F001C3" w:rsidP="00F001C3">
            <w:pPr>
              <w:spacing w:line="276" w:lineRule="auto"/>
              <w:ind w:firstLine="0"/>
              <w:rPr>
                <w:szCs w:val="28"/>
                <w:lang w:val="es-419" w:eastAsia="es-CO"/>
              </w:rPr>
            </w:pPr>
            <w:r w:rsidRPr="00F001C3">
              <w:rPr>
                <w:rFonts w:eastAsia="Times New Roman"/>
                <w:szCs w:val="28"/>
                <w:lang w:val="es-419" w:eastAsia="es-419"/>
              </w:rPr>
              <w:t>Excelente llenado del molde; ideal para detalles finos.</w:t>
            </w:r>
          </w:p>
        </w:tc>
        <w:tc>
          <w:tcPr>
            <w:tcW w:w="1992" w:type="dxa"/>
            <w:vAlign w:val="center"/>
          </w:tcPr>
          <w:p w14:paraId="2D97DA43" w14:textId="292A7321" w:rsidR="00F001C3" w:rsidRPr="00F001C3" w:rsidRDefault="00F001C3" w:rsidP="00F001C3">
            <w:pPr>
              <w:spacing w:line="276" w:lineRule="auto"/>
              <w:ind w:firstLine="0"/>
              <w:rPr>
                <w:szCs w:val="28"/>
                <w:lang w:val="es-419" w:eastAsia="es-CO"/>
              </w:rPr>
            </w:pPr>
            <w:r w:rsidRPr="00F001C3">
              <w:rPr>
                <w:rFonts w:eastAsia="Times New Roman"/>
                <w:szCs w:val="28"/>
                <w:lang w:val="es-419" w:eastAsia="es-419"/>
              </w:rPr>
              <w:t>Requiere equipo especializado; riesgos por alta velocidad.</w:t>
            </w:r>
          </w:p>
        </w:tc>
        <w:tc>
          <w:tcPr>
            <w:tcW w:w="1993" w:type="dxa"/>
            <w:vAlign w:val="center"/>
          </w:tcPr>
          <w:p w14:paraId="359D1368" w14:textId="5C8F72AF" w:rsidR="00F001C3" w:rsidRPr="00F001C3" w:rsidRDefault="00F001C3" w:rsidP="00F001C3">
            <w:pPr>
              <w:spacing w:line="276" w:lineRule="auto"/>
              <w:ind w:firstLine="0"/>
              <w:rPr>
                <w:szCs w:val="28"/>
                <w:lang w:val="es-419" w:eastAsia="es-CO"/>
              </w:rPr>
            </w:pPr>
            <w:r w:rsidRPr="00F001C3">
              <w:rPr>
                <w:rFonts w:eastAsia="Times New Roman"/>
                <w:szCs w:val="28"/>
                <w:lang w:val="es-419" w:eastAsia="es-419"/>
              </w:rPr>
              <w:t>Anillos, colgantes, piezas con filigrana.</w:t>
            </w:r>
          </w:p>
        </w:tc>
      </w:tr>
      <w:tr w:rsidR="00F001C3" w14:paraId="55673306" w14:textId="77777777" w:rsidTr="00F001C3">
        <w:trPr>
          <w:cnfStyle w:val="000000100000" w:firstRow="0" w:lastRow="0" w:firstColumn="0" w:lastColumn="0" w:oddVBand="0" w:evenVBand="0" w:oddHBand="1" w:evenHBand="0" w:firstRowFirstColumn="0" w:firstRowLastColumn="0" w:lastRowFirstColumn="0" w:lastRowLastColumn="0"/>
        </w:trPr>
        <w:tc>
          <w:tcPr>
            <w:tcW w:w="1992" w:type="dxa"/>
            <w:vAlign w:val="center"/>
          </w:tcPr>
          <w:p w14:paraId="69AF9F09" w14:textId="062F782C" w:rsidR="00F001C3" w:rsidRPr="00F001C3" w:rsidRDefault="00F001C3" w:rsidP="00F001C3">
            <w:pPr>
              <w:spacing w:line="276" w:lineRule="auto"/>
              <w:ind w:firstLine="0"/>
              <w:rPr>
                <w:b/>
                <w:bCs/>
                <w:szCs w:val="28"/>
                <w:lang w:val="es-419" w:eastAsia="es-CO"/>
              </w:rPr>
            </w:pPr>
            <w:r w:rsidRPr="00F001C3">
              <w:rPr>
                <w:rFonts w:eastAsia="Times New Roman"/>
                <w:b/>
                <w:bCs/>
                <w:szCs w:val="28"/>
                <w:lang w:val="es-419" w:eastAsia="es-419"/>
              </w:rPr>
              <w:t>Colado al vacío.</w:t>
            </w:r>
          </w:p>
        </w:tc>
        <w:tc>
          <w:tcPr>
            <w:tcW w:w="1992" w:type="dxa"/>
            <w:vAlign w:val="center"/>
          </w:tcPr>
          <w:p w14:paraId="11750300" w14:textId="6621E63B" w:rsidR="00F001C3" w:rsidRPr="00F001C3" w:rsidRDefault="00F001C3" w:rsidP="00F001C3">
            <w:pPr>
              <w:spacing w:line="276" w:lineRule="auto"/>
              <w:ind w:firstLine="0"/>
              <w:rPr>
                <w:szCs w:val="28"/>
                <w:lang w:val="es-419" w:eastAsia="es-CO"/>
              </w:rPr>
            </w:pPr>
            <w:r w:rsidRPr="00F001C3">
              <w:rPr>
                <w:rFonts w:eastAsia="Times New Roman"/>
                <w:szCs w:val="28"/>
                <w:lang w:val="es-419" w:eastAsia="es-419"/>
              </w:rPr>
              <w:t xml:space="preserve">Utiliza vacío para succionar el metal dentro </w:t>
            </w:r>
            <w:r w:rsidRPr="00F001C3">
              <w:rPr>
                <w:rFonts w:eastAsia="Times New Roman"/>
                <w:szCs w:val="28"/>
                <w:lang w:val="es-419" w:eastAsia="es-419"/>
              </w:rPr>
              <w:lastRenderedPageBreak/>
              <w:t>del molde, eliminando burbujas y mejorando el flujo.</w:t>
            </w:r>
          </w:p>
        </w:tc>
        <w:tc>
          <w:tcPr>
            <w:tcW w:w="1993" w:type="dxa"/>
            <w:vAlign w:val="center"/>
          </w:tcPr>
          <w:p w14:paraId="5100CB99" w14:textId="3D8A52C1" w:rsidR="00F001C3" w:rsidRPr="00F001C3" w:rsidRDefault="00F001C3" w:rsidP="00F001C3">
            <w:pPr>
              <w:spacing w:line="276" w:lineRule="auto"/>
              <w:ind w:firstLine="0"/>
              <w:rPr>
                <w:szCs w:val="28"/>
                <w:lang w:val="es-419" w:eastAsia="es-CO"/>
              </w:rPr>
            </w:pPr>
            <w:r w:rsidRPr="00F001C3">
              <w:rPr>
                <w:rFonts w:eastAsia="Times New Roman"/>
                <w:szCs w:val="28"/>
                <w:lang w:val="es-419" w:eastAsia="es-419"/>
              </w:rPr>
              <w:lastRenderedPageBreak/>
              <w:t xml:space="preserve">Alta calidad superficial; reduce </w:t>
            </w:r>
            <w:r w:rsidRPr="00F001C3">
              <w:rPr>
                <w:rFonts w:eastAsia="Times New Roman"/>
                <w:szCs w:val="28"/>
                <w:lang w:val="es-419" w:eastAsia="es-419"/>
              </w:rPr>
              <w:lastRenderedPageBreak/>
              <w:t>porosidad; precisión elevada.</w:t>
            </w:r>
          </w:p>
        </w:tc>
        <w:tc>
          <w:tcPr>
            <w:tcW w:w="1992" w:type="dxa"/>
            <w:vAlign w:val="center"/>
          </w:tcPr>
          <w:p w14:paraId="268F9A0E" w14:textId="7E959079" w:rsidR="00F001C3" w:rsidRPr="00F001C3" w:rsidRDefault="00F001C3" w:rsidP="00F001C3">
            <w:pPr>
              <w:spacing w:line="276" w:lineRule="auto"/>
              <w:ind w:firstLine="0"/>
              <w:rPr>
                <w:szCs w:val="28"/>
                <w:lang w:val="es-419" w:eastAsia="es-CO"/>
              </w:rPr>
            </w:pPr>
            <w:r w:rsidRPr="00F001C3">
              <w:rPr>
                <w:rFonts w:eastAsia="Times New Roman"/>
                <w:szCs w:val="28"/>
                <w:lang w:val="es-419" w:eastAsia="es-419"/>
              </w:rPr>
              <w:lastRenderedPageBreak/>
              <w:t xml:space="preserve">Equipos más costosos; requiere </w:t>
            </w:r>
            <w:r w:rsidRPr="00F001C3">
              <w:rPr>
                <w:rFonts w:eastAsia="Times New Roman"/>
                <w:szCs w:val="28"/>
                <w:lang w:val="es-419" w:eastAsia="es-419"/>
              </w:rPr>
              <w:lastRenderedPageBreak/>
              <w:t>control técnico.</w:t>
            </w:r>
          </w:p>
        </w:tc>
        <w:tc>
          <w:tcPr>
            <w:tcW w:w="1993" w:type="dxa"/>
            <w:vAlign w:val="center"/>
          </w:tcPr>
          <w:p w14:paraId="6E15CD05" w14:textId="4AD47468" w:rsidR="00F001C3" w:rsidRPr="00F001C3" w:rsidRDefault="00F001C3" w:rsidP="00F001C3">
            <w:pPr>
              <w:spacing w:line="276" w:lineRule="auto"/>
              <w:ind w:firstLine="0"/>
              <w:rPr>
                <w:szCs w:val="28"/>
                <w:lang w:val="es-419" w:eastAsia="es-CO"/>
              </w:rPr>
            </w:pPr>
            <w:r w:rsidRPr="00F001C3">
              <w:rPr>
                <w:rFonts w:eastAsia="Times New Roman"/>
                <w:szCs w:val="28"/>
                <w:lang w:val="es-419" w:eastAsia="es-419"/>
              </w:rPr>
              <w:lastRenderedPageBreak/>
              <w:t>Piezas delicadas, microcompone</w:t>
            </w:r>
            <w:r w:rsidRPr="00F001C3">
              <w:rPr>
                <w:rFonts w:eastAsia="Times New Roman"/>
                <w:szCs w:val="28"/>
                <w:lang w:val="es-419" w:eastAsia="es-419"/>
              </w:rPr>
              <w:lastRenderedPageBreak/>
              <w:t>ntes, trabajos de alta precisión.</w:t>
            </w:r>
          </w:p>
        </w:tc>
      </w:tr>
      <w:tr w:rsidR="00F001C3" w14:paraId="4EBEE05C" w14:textId="77777777" w:rsidTr="00F001C3">
        <w:tc>
          <w:tcPr>
            <w:tcW w:w="1992" w:type="dxa"/>
            <w:vAlign w:val="center"/>
          </w:tcPr>
          <w:p w14:paraId="731D50E8" w14:textId="5943EB74" w:rsidR="00F001C3" w:rsidRPr="00F001C3" w:rsidRDefault="00F001C3" w:rsidP="00F001C3">
            <w:pPr>
              <w:spacing w:line="276" w:lineRule="auto"/>
              <w:ind w:firstLine="0"/>
              <w:rPr>
                <w:b/>
                <w:bCs/>
                <w:szCs w:val="28"/>
                <w:lang w:val="es-419" w:eastAsia="es-CO"/>
              </w:rPr>
            </w:pPr>
            <w:r w:rsidRPr="00F001C3">
              <w:rPr>
                <w:rFonts w:eastAsia="Times New Roman"/>
                <w:b/>
                <w:bCs/>
                <w:szCs w:val="28"/>
                <w:lang w:val="es-419" w:eastAsia="es-419"/>
              </w:rPr>
              <w:lastRenderedPageBreak/>
              <w:t>Colado continuo.</w:t>
            </w:r>
          </w:p>
        </w:tc>
        <w:tc>
          <w:tcPr>
            <w:tcW w:w="1992" w:type="dxa"/>
            <w:vAlign w:val="center"/>
          </w:tcPr>
          <w:p w14:paraId="46B5CB6B" w14:textId="54C4BCA8" w:rsidR="00F001C3" w:rsidRPr="00F001C3" w:rsidRDefault="00F001C3" w:rsidP="00F001C3">
            <w:pPr>
              <w:spacing w:line="276" w:lineRule="auto"/>
              <w:ind w:firstLine="0"/>
              <w:rPr>
                <w:szCs w:val="28"/>
                <w:lang w:val="es-419" w:eastAsia="es-CO"/>
              </w:rPr>
            </w:pPr>
            <w:r w:rsidRPr="00F001C3">
              <w:rPr>
                <w:rFonts w:eastAsia="Times New Roman"/>
                <w:szCs w:val="28"/>
                <w:lang w:val="es-419" w:eastAsia="es-419"/>
              </w:rPr>
              <w:t>El metal fundido se vierte en un molde enfriado continuamente para formar barras o alambres.</w:t>
            </w:r>
          </w:p>
        </w:tc>
        <w:tc>
          <w:tcPr>
            <w:tcW w:w="1993" w:type="dxa"/>
            <w:vAlign w:val="center"/>
          </w:tcPr>
          <w:p w14:paraId="47499A5E" w14:textId="1A864E61" w:rsidR="00F001C3" w:rsidRPr="00F001C3" w:rsidRDefault="00F001C3" w:rsidP="00F001C3">
            <w:pPr>
              <w:spacing w:line="276" w:lineRule="auto"/>
              <w:ind w:firstLine="0"/>
              <w:rPr>
                <w:szCs w:val="28"/>
                <w:lang w:val="es-419" w:eastAsia="es-CO"/>
              </w:rPr>
            </w:pPr>
            <w:r w:rsidRPr="00F001C3">
              <w:rPr>
                <w:rFonts w:eastAsia="Times New Roman"/>
                <w:szCs w:val="28"/>
                <w:lang w:val="es-419" w:eastAsia="es-419"/>
              </w:rPr>
              <w:t>Gran eficiencia; homogeneidad del metal.</w:t>
            </w:r>
          </w:p>
        </w:tc>
        <w:tc>
          <w:tcPr>
            <w:tcW w:w="1992" w:type="dxa"/>
            <w:vAlign w:val="center"/>
          </w:tcPr>
          <w:p w14:paraId="6DB3E176" w14:textId="2D798E72" w:rsidR="00F001C3" w:rsidRPr="00F001C3" w:rsidRDefault="00F001C3" w:rsidP="00F001C3">
            <w:pPr>
              <w:spacing w:line="276" w:lineRule="auto"/>
              <w:ind w:firstLine="0"/>
              <w:rPr>
                <w:szCs w:val="28"/>
                <w:lang w:val="es-419" w:eastAsia="es-CO"/>
              </w:rPr>
            </w:pPr>
            <w:r w:rsidRPr="00F001C3">
              <w:rPr>
                <w:rFonts w:eastAsia="Times New Roman"/>
                <w:szCs w:val="28"/>
                <w:lang w:val="es-419" w:eastAsia="es-419"/>
              </w:rPr>
              <w:t>No sirve para piezas terminadas; requiere maquinaria.</w:t>
            </w:r>
          </w:p>
        </w:tc>
        <w:tc>
          <w:tcPr>
            <w:tcW w:w="1993" w:type="dxa"/>
            <w:vAlign w:val="center"/>
          </w:tcPr>
          <w:p w14:paraId="28DD597D" w14:textId="2B5A6F87" w:rsidR="00F001C3" w:rsidRPr="00F001C3" w:rsidRDefault="00F001C3" w:rsidP="00F001C3">
            <w:pPr>
              <w:spacing w:line="276" w:lineRule="auto"/>
              <w:ind w:firstLine="0"/>
              <w:rPr>
                <w:szCs w:val="28"/>
                <w:lang w:val="es-419" w:eastAsia="es-CO"/>
              </w:rPr>
            </w:pPr>
            <w:r w:rsidRPr="00F001C3">
              <w:rPr>
                <w:rFonts w:eastAsia="Times New Roman"/>
                <w:szCs w:val="28"/>
                <w:lang w:val="es-419" w:eastAsia="es-419"/>
              </w:rPr>
              <w:t>Lingotes, láminas, alambres y perfiles para joyería.</w:t>
            </w:r>
          </w:p>
        </w:tc>
      </w:tr>
      <w:tr w:rsidR="00F001C3" w14:paraId="3758D41C" w14:textId="77777777" w:rsidTr="00F001C3">
        <w:trPr>
          <w:cnfStyle w:val="000000100000" w:firstRow="0" w:lastRow="0" w:firstColumn="0" w:lastColumn="0" w:oddVBand="0" w:evenVBand="0" w:oddHBand="1" w:evenHBand="0" w:firstRowFirstColumn="0" w:firstRowLastColumn="0" w:lastRowFirstColumn="0" w:lastRowLastColumn="0"/>
        </w:trPr>
        <w:tc>
          <w:tcPr>
            <w:tcW w:w="1992" w:type="dxa"/>
            <w:vAlign w:val="center"/>
          </w:tcPr>
          <w:p w14:paraId="0BB1FBFF" w14:textId="477545CA" w:rsidR="00F001C3" w:rsidRPr="00F001C3" w:rsidRDefault="00F001C3" w:rsidP="00F001C3">
            <w:pPr>
              <w:spacing w:line="276" w:lineRule="auto"/>
              <w:ind w:firstLine="0"/>
              <w:rPr>
                <w:b/>
                <w:bCs/>
                <w:szCs w:val="28"/>
                <w:lang w:val="es-419" w:eastAsia="es-CO"/>
              </w:rPr>
            </w:pPr>
            <w:r w:rsidRPr="00F001C3">
              <w:rPr>
                <w:rFonts w:eastAsia="Times New Roman"/>
                <w:b/>
                <w:bCs/>
                <w:szCs w:val="28"/>
                <w:lang w:val="es-419" w:eastAsia="es-419"/>
              </w:rPr>
              <w:t>Colado a presión.</w:t>
            </w:r>
          </w:p>
        </w:tc>
        <w:tc>
          <w:tcPr>
            <w:tcW w:w="1992" w:type="dxa"/>
            <w:vAlign w:val="center"/>
          </w:tcPr>
          <w:p w14:paraId="461D1F8E" w14:textId="7903359D" w:rsidR="00F001C3" w:rsidRPr="00F001C3" w:rsidRDefault="00F001C3" w:rsidP="00F001C3">
            <w:pPr>
              <w:spacing w:line="276" w:lineRule="auto"/>
              <w:ind w:firstLine="0"/>
              <w:rPr>
                <w:szCs w:val="28"/>
                <w:lang w:val="es-419" w:eastAsia="es-CO"/>
              </w:rPr>
            </w:pPr>
            <w:r w:rsidRPr="00F001C3">
              <w:rPr>
                <w:rFonts w:eastAsia="Times New Roman"/>
                <w:szCs w:val="28"/>
                <w:lang w:val="es-419" w:eastAsia="es-419"/>
              </w:rPr>
              <w:t>Se inyecta el metal fundido en el molde mediante presión controlada.</w:t>
            </w:r>
          </w:p>
        </w:tc>
        <w:tc>
          <w:tcPr>
            <w:tcW w:w="1993" w:type="dxa"/>
            <w:vAlign w:val="center"/>
          </w:tcPr>
          <w:p w14:paraId="66507415" w14:textId="0B2CC312" w:rsidR="00F001C3" w:rsidRPr="00F001C3" w:rsidRDefault="00F001C3" w:rsidP="00F001C3">
            <w:pPr>
              <w:spacing w:line="276" w:lineRule="auto"/>
              <w:ind w:firstLine="0"/>
              <w:rPr>
                <w:szCs w:val="28"/>
                <w:lang w:val="es-419" w:eastAsia="es-CO"/>
              </w:rPr>
            </w:pPr>
            <w:r w:rsidRPr="00F001C3">
              <w:rPr>
                <w:rFonts w:eastAsia="Times New Roman"/>
                <w:szCs w:val="28"/>
                <w:lang w:val="es-419" w:eastAsia="es-419"/>
              </w:rPr>
              <w:t>Excelente acabado; alta velocidad de producción.</w:t>
            </w:r>
          </w:p>
        </w:tc>
        <w:tc>
          <w:tcPr>
            <w:tcW w:w="1992" w:type="dxa"/>
            <w:vAlign w:val="center"/>
          </w:tcPr>
          <w:p w14:paraId="3782403E" w14:textId="4F4446C1" w:rsidR="00F001C3" w:rsidRPr="00F001C3" w:rsidRDefault="00F001C3" w:rsidP="00F001C3">
            <w:pPr>
              <w:spacing w:line="276" w:lineRule="auto"/>
              <w:ind w:firstLine="0"/>
              <w:rPr>
                <w:szCs w:val="28"/>
                <w:lang w:val="es-419" w:eastAsia="es-CO"/>
              </w:rPr>
            </w:pPr>
            <w:r w:rsidRPr="00F001C3">
              <w:rPr>
                <w:rFonts w:eastAsia="Times New Roman"/>
                <w:szCs w:val="28"/>
                <w:lang w:val="es-419" w:eastAsia="es-419"/>
              </w:rPr>
              <w:t>Equipos costosos; no todos los metales son aptos.</w:t>
            </w:r>
          </w:p>
        </w:tc>
        <w:tc>
          <w:tcPr>
            <w:tcW w:w="1993" w:type="dxa"/>
            <w:vAlign w:val="center"/>
          </w:tcPr>
          <w:p w14:paraId="1AE7529B" w14:textId="095B4351" w:rsidR="00F001C3" w:rsidRPr="00F001C3" w:rsidRDefault="00F001C3" w:rsidP="00F001C3">
            <w:pPr>
              <w:spacing w:line="276" w:lineRule="auto"/>
              <w:ind w:firstLine="0"/>
              <w:rPr>
                <w:szCs w:val="28"/>
                <w:lang w:val="es-419" w:eastAsia="es-CO"/>
              </w:rPr>
            </w:pPr>
            <w:r w:rsidRPr="00F001C3">
              <w:rPr>
                <w:rFonts w:eastAsia="Times New Roman"/>
                <w:szCs w:val="28"/>
                <w:lang w:val="es-419" w:eastAsia="es-419"/>
              </w:rPr>
              <w:t>Componentes pequeños, piezas repetitivas.</w:t>
            </w:r>
          </w:p>
        </w:tc>
      </w:tr>
    </w:tbl>
    <w:p w14:paraId="7F22E71D" w14:textId="17CAB14D" w:rsidR="00F001C3" w:rsidRPr="00D455F1" w:rsidRDefault="00D455F1" w:rsidP="00D455F1">
      <w:pPr>
        <w:ind w:firstLine="0"/>
        <w:rPr>
          <w:sz w:val="24"/>
          <w:szCs w:val="24"/>
          <w:lang w:val="es-419" w:eastAsia="es-CO"/>
        </w:rPr>
      </w:pPr>
      <w:r w:rsidRPr="00D455F1">
        <w:rPr>
          <w:b/>
          <w:bCs/>
          <w:sz w:val="24"/>
          <w:szCs w:val="24"/>
          <w:lang w:val="es-419" w:eastAsia="es-CO"/>
        </w:rPr>
        <w:t>Fuente:</w:t>
      </w:r>
      <w:r w:rsidRPr="00D455F1">
        <w:rPr>
          <w:sz w:val="24"/>
          <w:szCs w:val="24"/>
          <w:lang w:val="es-419" w:eastAsia="es-CO"/>
        </w:rPr>
        <w:t xml:space="preserve"> SENA, 2025.</w:t>
      </w:r>
    </w:p>
    <w:p w14:paraId="097667A3" w14:textId="0EF9262D" w:rsidR="00D455F1" w:rsidRDefault="00D455F1">
      <w:pPr>
        <w:spacing w:before="0" w:after="160" w:line="259" w:lineRule="auto"/>
        <w:ind w:firstLine="0"/>
        <w:rPr>
          <w:lang w:val="es-419" w:eastAsia="es-CO"/>
        </w:rPr>
      </w:pPr>
      <w:r>
        <w:rPr>
          <w:lang w:val="es-419" w:eastAsia="es-CO"/>
        </w:rPr>
        <w:br w:type="page"/>
      </w:r>
    </w:p>
    <w:p w14:paraId="073A327D" w14:textId="31343014" w:rsidR="00D455F1" w:rsidRDefault="00D455F1" w:rsidP="00D455F1">
      <w:pPr>
        <w:pStyle w:val="Ttulo1"/>
      </w:pPr>
      <w:bookmarkStart w:id="30" w:name="_Toc217031678"/>
      <w:r>
        <w:lastRenderedPageBreak/>
        <w:t>Lingote</w:t>
      </w:r>
      <w:bookmarkEnd w:id="30"/>
    </w:p>
    <w:p w14:paraId="41A9570B" w14:textId="487DC8DF" w:rsidR="00D455F1" w:rsidRDefault="00D455F1" w:rsidP="00D455F1">
      <w:pPr>
        <w:rPr>
          <w:lang w:val="es-419" w:eastAsia="es-CO"/>
        </w:rPr>
      </w:pPr>
      <w:r w:rsidRPr="00D455F1">
        <w:rPr>
          <w:lang w:val="es-419" w:eastAsia="es-CO"/>
        </w:rPr>
        <w:t>En el proceso de elaboración de joyería, una de las etapas fundamentales es la obtención de un material metálico homogéneo, limpio y con las propiedades adecuadas para continuar con las operaciones posteriores, como el laminado, trefilado o la fabricación de piezas específicas. Este paso asegura que la mezcla de metales utilizada en la aleación mantenga su calidad, pureza y comportamiento técnico, permitiendo un mejor control durante la transformación. Además, constituye un eslabón clave para estandarizar el trabajo del joyero, evitando defectos y garantizando la continuidad del proceso productivo.</w:t>
      </w:r>
    </w:p>
    <w:p w14:paraId="5A7DE1D9" w14:textId="3F1125E3" w:rsidR="00D455F1" w:rsidRDefault="00D455F1" w:rsidP="00D455F1">
      <w:pPr>
        <w:pStyle w:val="Ttulo2"/>
      </w:pPr>
      <w:bookmarkStart w:id="31" w:name="_Toc217031679"/>
      <w:r>
        <w:t>8.1 Concepto</w:t>
      </w:r>
      <w:bookmarkEnd w:id="31"/>
    </w:p>
    <w:p w14:paraId="3578D06D" w14:textId="499CB2A8" w:rsidR="00D455F1" w:rsidRDefault="00D455F1" w:rsidP="00D455F1">
      <w:pPr>
        <w:rPr>
          <w:lang w:val="es-419" w:eastAsia="es-CO"/>
        </w:rPr>
      </w:pPr>
      <w:r w:rsidRPr="00D455F1">
        <w:rPr>
          <w:lang w:val="es-419" w:eastAsia="es-CO"/>
        </w:rPr>
        <w:t>Un lingote es una pieza metálica sólida obtenida tras verter metal fundido en un molde específico para permitir su enfriamiento y solidificación controlada. En joyería, los lingotes representan la forma base estandarizada a partir de la cual se lamina, estira o transforma el metal para producir alambres, láminas u otras formas necesarias para la manufactura de piezas. Su correcta elaboración garantiza que la aleación mantenga uniformidad, ausencia de impurezas visibles y propiedades mecánicas adecuadas para los procesos posteriores.</w:t>
      </w:r>
    </w:p>
    <w:p w14:paraId="1601935C" w14:textId="36F604F1" w:rsidR="00D455F1" w:rsidRDefault="00D455F1" w:rsidP="00D455F1">
      <w:pPr>
        <w:pStyle w:val="Ttulo2"/>
      </w:pPr>
      <w:bookmarkStart w:id="32" w:name="_Toc217031680"/>
      <w:r>
        <w:t>8.2 Clases de lingotes</w:t>
      </w:r>
      <w:bookmarkEnd w:id="32"/>
    </w:p>
    <w:p w14:paraId="2BA335B8" w14:textId="77777777" w:rsidR="00D455F1" w:rsidRPr="00D455F1" w:rsidRDefault="00D455F1" w:rsidP="00D455F1">
      <w:pPr>
        <w:rPr>
          <w:lang w:val="es-419" w:eastAsia="es-CO"/>
        </w:rPr>
      </w:pPr>
      <w:r w:rsidRPr="00D455F1">
        <w:rPr>
          <w:lang w:val="es-419" w:eastAsia="es-CO"/>
        </w:rPr>
        <w:t>Las clases de lingotes permiten organizar el metal según las necesidades del proceso de joyería, optimizando su transformación y garantizando mejores resultados. Esta clasificación facilita elegir el tipo adecuado para cada técnica, mejora la eficiencia en el taller y contribuye a obtener piezas finales de mayor calidad.</w:t>
      </w:r>
    </w:p>
    <w:p w14:paraId="2F50A12C" w14:textId="77777777" w:rsidR="00D455F1" w:rsidRPr="00D455F1" w:rsidRDefault="00D455F1" w:rsidP="00D455F1">
      <w:pPr>
        <w:rPr>
          <w:lang w:val="es-419" w:eastAsia="es-CO"/>
        </w:rPr>
      </w:pPr>
    </w:p>
    <w:p w14:paraId="11457780" w14:textId="77777777" w:rsidR="00D455F1" w:rsidRDefault="00D455F1" w:rsidP="00D455F1">
      <w:pPr>
        <w:rPr>
          <w:lang w:val="es-419" w:eastAsia="es-CO"/>
        </w:rPr>
      </w:pPr>
      <w:r w:rsidRPr="00D455F1">
        <w:rPr>
          <w:lang w:val="es-419" w:eastAsia="es-CO"/>
        </w:rPr>
        <w:lastRenderedPageBreak/>
        <w:t>Entre estas tenemos:</w:t>
      </w:r>
    </w:p>
    <w:p w14:paraId="08302ABA" w14:textId="77777777" w:rsidR="00D455F1" w:rsidRDefault="00D455F1" w:rsidP="00D455F1">
      <w:pPr>
        <w:rPr>
          <w:lang w:val="es-419" w:eastAsia="es-CO"/>
        </w:rPr>
      </w:pPr>
      <w:r w:rsidRPr="00D455F1">
        <w:rPr>
          <w:b/>
          <w:bCs/>
          <w:lang w:val="es-419" w:eastAsia="es-CO"/>
        </w:rPr>
        <w:t>Lingote plano o para laminado</w:t>
      </w:r>
      <w:r w:rsidRPr="00D455F1">
        <w:rPr>
          <w:b/>
          <w:bCs/>
          <w:lang w:val="es-419" w:eastAsia="es-CO"/>
        </w:rPr>
        <w:tab/>
      </w:r>
    </w:p>
    <w:p w14:paraId="69EBE7D2" w14:textId="77777777" w:rsidR="00D455F1" w:rsidRDefault="00D455F1" w:rsidP="00D455F1">
      <w:pPr>
        <w:rPr>
          <w:lang w:val="es-419" w:eastAsia="es-CO"/>
        </w:rPr>
      </w:pPr>
      <w:r w:rsidRPr="00D455F1">
        <w:rPr>
          <w:lang w:val="es-419" w:eastAsia="es-CO"/>
        </w:rPr>
        <w:t>De forma rectangular y plana, diseñado para ser reducido en un laminador.</w:t>
      </w:r>
      <w:r w:rsidRPr="00D455F1">
        <w:rPr>
          <w:lang w:val="es-419" w:eastAsia="es-CO"/>
        </w:rPr>
        <w:tab/>
      </w:r>
    </w:p>
    <w:p w14:paraId="5E11BD85" w14:textId="3BA20695" w:rsidR="00D455F1" w:rsidRPr="00D455F1" w:rsidRDefault="00D455F1" w:rsidP="00D455F1">
      <w:pPr>
        <w:rPr>
          <w:lang w:val="es-419" w:eastAsia="es-CO"/>
        </w:rPr>
      </w:pPr>
      <w:r w:rsidRPr="00D455F1">
        <w:rPr>
          <w:b/>
          <w:bCs/>
          <w:lang w:val="es-419" w:eastAsia="es-CO"/>
        </w:rPr>
        <w:t>Uso principal:</w:t>
      </w:r>
      <w:r>
        <w:rPr>
          <w:lang w:val="es-419" w:eastAsia="es-CO"/>
        </w:rPr>
        <w:t xml:space="preserve"> p</w:t>
      </w:r>
      <w:r w:rsidRPr="00D455F1">
        <w:rPr>
          <w:lang w:val="es-419" w:eastAsia="es-CO"/>
        </w:rPr>
        <w:t>roducción de láminas, chapas, bases y estructuras planas.</w:t>
      </w:r>
    </w:p>
    <w:p w14:paraId="19F2EEC7" w14:textId="77777777" w:rsidR="00D455F1" w:rsidRPr="00D455F1" w:rsidRDefault="00D455F1" w:rsidP="00D455F1">
      <w:pPr>
        <w:rPr>
          <w:b/>
          <w:bCs/>
          <w:lang w:val="es-419" w:eastAsia="es-CO"/>
        </w:rPr>
      </w:pPr>
      <w:r w:rsidRPr="00D455F1">
        <w:rPr>
          <w:b/>
          <w:bCs/>
          <w:lang w:val="es-419" w:eastAsia="es-CO"/>
        </w:rPr>
        <w:t>Lingote para trefilado</w:t>
      </w:r>
      <w:r w:rsidRPr="00D455F1">
        <w:rPr>
          <w:b/>
          <w:bCs/>
          <w:lang w:val="es-419" w:eastAsia="es-CO"/>
        </w:rPr>
        <w:tab/>
      </w:r>
    </w:p>
    <w:p w14:paraId="5A901F7F" w14:textId="77777777" w:rsidR="00D455F1" w:rsidRDefault="00D455F1" w:rsidP="00D455F1">
      <w:pPr>
        <w:rPr>
          <w:lang w:val="es-419" w:eastAsia="es-CO"/>
        </w:rPr>
      </w:pPr>
      <w:r w:rsidRPr="00D455F1">
        <w:rPr>
          <w:lang w:val="es-419" w:eastAsia="es-CO"/>
        </w:rPr>
        <w:t>Más largo y angosto; facilita su reducción en forma de hilo.</w:t>
      </w:r>
    </w:p>
    <w:p w14:paraId="69A08D7A" w14:textId="0810932F" w:rsidR="00D455F1" w:rsidRPr="00D455F1" w:rsidRDefault="00D455F1" w:rsidP="00D455F1">
      <w:pPr>
        <w:rPr>
          <w:lang w:val="es-419" w:eastAsia="es-CO"/>
        </w:rPr>
      </w:pPr>
      <w:r w:rsidRPr="00D455F1">
        <w:rPr>
          <w:b/>
          <w:bCs/>
          <w:lang w:val="es-419" w:eastAsia="es-CO"/>
        </w:rPr>
        <w:t>Uso principal:</w:t>
      </w:r>
      <w:r>
        <w:rPr>
          <w:lang w:val="es-419" w:eastAsia="es-CO"/>
        </w:rPr>
        <w:t xml:space="preserve"> f</w:t>
      </w:r>
      <w:r w:rsidRPr="00D455F1">
        <w:rPr>
          <w:lang w:val="es-419" w:eastAsia="es-CO"/>
        </w:rPr>
        <w:t>abricación de alambres y perfiles delgados.</w:t>
      </w:r>
    </w:p>
    <w:p w14:paraId="5FD19276" w14:textId="77777777" w:rsidR="00D455F1" w:rsidRPr="00D455F1" w:rsidRDefault="00D455F1" w:rsidP="00D455F1">
      <w:pPr>
        <w:rPr>
          <w:b/>
          <w:bCs/>
          <w:lang w:val="es-419" w:eastAsia="es-CO"/>
        </w:rPr>
      </w:pPr>
      <w:r w:rsidRPr="00D455F1">
        <w:rPr>
          <w:b/>
          <w:bCs/>
          <w:lang w:val="es-419" w:eastAsia="es-CO"/>
        </w:rPr>
        <w:t>Lingote para colado</w:t>
      </w:r>
      <w:r w:rsidRPr="00D455F1">
        <w:rPr>
          <w:b/>
          <w:bCs/>
          <w:lang w:val="es-419" w:eastAsia="es-CO"/>
        </w:rPr>
        <w:tab/>
      </w:r>
    </w:p>
    <w:p w14:paraId="4F606C51" w14:textId="034AE296" w:rsidR="00D455F1" w:rsidRPr="00D455F1" w:rsidRDefault="00D455F1" w:rsidP="00D455F1">
      <w:pPr>
        <w:rPr>
          <w:lang w:val="es-419" w:eastAsia="es-CO"/>
        </w:rPr>
      </w:pPr>
      <w:r w:rsidRPr="00D455F1">
        <w:rPr>
          <w:lang w:val="es-419" w:eastAsia="es-CO"/>
        </w:rPr>
        <w:t>Lingotes específicos para realizar nuevas fundiciones; pueden ser reutilizados.</w:t>
      </w:r>
      <w:r w:rsidRPr="00D455F1">
        <w:rPr>
          <w:lang w:val="es-419" w:eastAsia="es-CO"/>
        </w:rPr>
        <w:tab/>
      </w:r>
      <w:r w:rsidRPr="00D455F1">
        <w:rPr>
          <w:b/>
          <w:bCs/>
          <w:lang w:val="es-419" w:eastAsia="es-CO"/>
        </w:rPr>
        <w:t>Uso principal</w:t>
      </w:r>
      <w:r>
        <w:rPr>
          <w:lang w:val="es-419" w:eastAsia="es-CO"/>
        </w:rPr>
        <w:t>: r</w:t>
      </w:r>
      <w:r w:rsidRPr="00D455F1">
        <w:rPr>
          <w:lang w:val="es-419" w:eastAsia="es-CO"/>
        </w:rPr>
        <w:t>e-fundición, ajustes de aleación o recuperación de metal.</w:t>
      </w:r>
    </w:p>
    <w:p w14:paraId="5C0752CD" w14:textId="77777777" w:rsidR="00D455F1" w:rsidRPr="00D455F1" w:rsidRDefault="00D455F1" w:rsidP="00D455F1">
      <w:pPr>
        <w:rPr>
          <w:b/>
          <w:bCs/>
          <w:lang w:val="es-419" w:eastAsia="es-CO"/>
        </w:rPr>
      </w:pPr>
      <w:r w:rsidRPr="00D455F1">
        <w:rPr>
          <w:b/>
          <w:bCs/>
          <w:lang w:val="es-419" w:eastAsia="es-CO"/>
        </w:rPr>
        <w:t>Lingote para forja</w:t>
      </w:r>
    </w:p>
    <w:p w14:paraId="18A66E0D" w14:textId="4A5E0B7C" w:rsidR="00D455F1" w:rsidRDefault="00D455F1" w:rsidP="00D455F1">
      <w:pPr>
        <w:rPr>
          <w:lang w:val="es-419" w:eastAsia="es-CO"/>
        </w:rPr>
      </w:pPr>
      <w:r w:rsidRPr="00D455F1">
        <w:rPr>
          <w:lang w:val="es-419" w:eastAsia="es-CO"/>
        </w:rPr>
        <w:t>De forma más maciza para ser trabajado mediante golpes de martillo o prensa.</w:t>
      </w:r>
      <w:r w:rsidRPr="00D455F1">
        <w:rPr>
          <w:lang w:val="es-419" w:eastAsia="es-CO"/>
        </w:rPr>
        <w:tab/>
      </w:r>
      <w:r w:rsidRPr="006318EC">
        <w:rPr>
          <w:b/>
          <w:bCs/>
          <w:lang w:val="es-419" w:eastAsia="es-CO"/>
        </w:rPr>
        <w:t>Uso principal</w:t>
      </w:r>
      <w:r w:rsidR="006318EC" w:rsidRPr="006318EC">
        <w:rPr>
          <w:b/>
          <w:bCs/>
          <w:lang w:val="es-419" w:eastAsia="es-CO"/>
        </w:rPr>
        <w:t>:</w:t>
      </w:r>
      <w:r w:rsidR="006318EC">
        <w:rPr>
          <w:lang w:val="es-419" w:eastAsia="es-CO"/>
        </w:rPr>
        <w:t xml:space="preserve"> e</w:t>
      </w:r>
      <w:r w:rsidRPr="00D455F1">
        <w:rPr>
          <w:lang w:val="es-419" w:eastAsia="es-CO"/>
        </w:rPr>
        <w:t>laboración de piezas que requieren mayor densidad y resistencia.</w:t>
      </w:r>
    </w:p>
    <w:p w14:paraId="274DCA5A" w14:textId="7A4F81F1" w:rsidR="006318EC" w:rsidRDefault="00C469A0" w:rsidP="00C469A0">
      <w:pPr>
        <w:pStyle w:val="Ttulo2"/>
      </w:pPr>
      <w:bookmarkStart w:id="33" w:name="_Toc217031681"/>
      <w:r>
        <w:t>8.3 Características</w:t>
      </w:r>
      <w:bookmarkEnd w:id="33"/>
    </w:p>
    <w:p w14:paraId="3D692D59" w14:textId="469C1AC8" w:rsidR="00C469A0" w:rsidRDefault="00C469A0" w:rsidP="00C469A0">
      <w:pPr>
        <w:rPr>
          <w:lang w:val="es-419" w:eastAsia="es-CO"/>
        </w:rPr>
      </w:pPr>
      <w:r w:rsidRPr="00C469A0">
        <w:rPr>
          <w:lang w:val="es-419" w:eastAsia="es-CO"/>
        </w:rPr>
        <w:t>Los lingotes utilizados en joyería deben cumplir una serie de características que aseguran su correcta manipulación en los procesos de laminado, trefilado, forja o nueva fundición. Estas características permiten que el metal responda de manera adecuada durante su transformación, garantizando uniformidad, resistencia y calidad en las piezas finales. A continuación, se presentan de manera estructurada las principales propiedades que un lingote debe poseer para considerarse óptimo dentro del trabajo joyero.</w:t>
      </w:r>
    </w:p>
    <w:p w14:paraId="21DAA289" w14:textId="09F1BA9E" w:rsidR="00C469A0" w:rsidRDefault="00C469A0" w:rsidP="00C469A0">
      <w:pPr>
        <w:pStyle w:val="Tabla"/>
        <w:rPr>
          <w:lang w:val="es-419" w:eastAsia="es-CO"/>
        </w:rPr>
      </w:pPr>
      <w:r>
        <w:rPr>
          <w:lang w:val="es-419" w:eastAsia="es-CO"/>
        </w:rPr>
        <w:lastRenderedPageBreak/>
        <w:t>Características de los lingotes</w:t>
      </w:r>
    </w:p>
    <w:tbl>
      <w:tblPr>
        <w:tblStyle w:val="SENA"/>
        <w:tblW w:w="0" w:type="auto"/>
        <w:tblLook w:val="04A0" w:firstRow="1" w:lastRow="0" w:firstColumn="1" w:lastColumn="0" w:noHBand="0" w:noVBand="1"/>
        <w:tblCaption w:val="Tabla 8. Características de los lingotes"/>
        <w:tblDescription w:val="En la tabla 8 se describen las características de los lingotes por categorías y una descripción de cada uno de ellos."/>
      </w:tblPr>
      <w:tblGrid>
        <w:gridCol w:w="3320"/>
        <w:gridCol w:w="3321"/>
        <w:gridCol w:w="3321"/>
      </w:tblGrid>
      <w:tr w:rsidR="00C469A0" w14:paraId="2A1A1301" w14:textId="77777777" w:rsidTr="00C469A0">
        <w:trPr>
          <w:cnfStyle w:val="100000000000" w:firstRow="1" w:lastRow="0" w:firstColumn="0" w:lastColumn="0" w:oddVBand="0" w:evenVBand="0" w:oddHBand="0" w:evenHBand="0" w:firstRowFirstColumn="0" w:firstRowLastColumn="0" w:lastRowFirstColumn="0" w:lastRowLastColumn="0"/>
          <w:tblHeader/>
        </w:trPr>
        <w:tc>
          <w:tcPr>
            <w:tcW w:w="3320" w:type="dxa"/>
          </w:tcPr>
          <w:p w14:paraId="32A327F5" w14:textId="0E63B653" w:rsidR="00C469A0" w:rsidRPr="00C469A0" w:rsidRDefault="00C469A0" w:rsidP="005E16C4">
            <w:pPr>
              <w:spacing w:line="276" w:lineRule="auto"/>
              <w:ind w:firstLine="0"/>
              <w:jc w:val="center"/>
              <w:rPr>
                <w:szCs w:val="28"/>
                <w:lang w:val="es-419" w:eastAsia="es-CO"/>
              </w:rPr>
            </w:pPr>
            <w:r w:rsidRPr="00C469A0">
              <w:rPr>
                <w:szCs w:val="28"/>
                <w:lang w:val="es-419"/>
              </w:rPr>
              <w:t>Categoría</w:t>
            </w:r>
          </w:p>
        </w:tc>
        <w:tc>
          <w:tcPr>
            <w:tcW w:w="3321" w:type="dxa"/>
          </w:tcPr>
          <w:p w14:paraId="3840A37E" w14:textId="225657A9" w:rsidR="00C469A0" w:rsidRPr="00C469A0" w:rsidRDefault="00C469A0" w:rsidP="005E16C4">
            <w:pPr>
              <w:spacing w:line="276" w:lineRule="auto"/>
              <w:ind w:firstLine="0"/>
              <w:jc w:val="center"/>
              <w:rPr>
                <w:szCs w:val="28"/>
                <w:lang w:val="es-419" w:eastAsia="es-CO"/>
              </w:rPr>
            </w:pPr>
            <w:r w:rsidRPr="00C469A0">
              <w:rPr>
                <w:szCs w:val="28"/>
                <w:lang w:val="es-419"/>
              </w:rPr>
              <w:t>Característica</w:t>
            </w:r>
          </w:p>
        </w:tc>
        <w:tc>
          <w:tcPr>
            <w:tcW w:w="3321" w:type="dxa"/>
          </w:tcPr>
          <w:p w14:paraId="22CCE92C" w14:textId="656DA923" w:rsidR="00C469A0" w:rsidRPr="00C469A0" w:rsidRDefault="00C469A0" w:rsidP="005E16C4">
            <w:pPr>
              <w:spacing w:line="276" w:lineRule="auto"/>
              <w:ind w:firstLine="0"/>
              <w:jc w:val="center"/>
              <w:rPr>
                <w:szCs w:val="28"/>
                <w:lang w:val="es-419" w:eastAsia="es-CO"/>
              </w:rPr>
            </w:pPr>
            <w:r w:rsidRPr="00C469A0">
              <w:rPr>
                <w:szCs w:val="28"/>
                <w:lang w:val="es-419"/>
              </w:rPr>
              <w:t>Descripción</w:t>
            </w:r>
          </w:p>
        </w:tc>
      </w:tr>
      <w:tr w:rsidR="00C469A0" w14:paraId="38A4EE24" w14:textId="77777777" w:rsidTr="00C469A0">
        <w:trPr>
          <w:cnfStyle w:val="000000100000" w:firstRow="0" w:lastRow="0" w:firstColumn="0" w:lastColumn="0" w:oddVBand="0" w:evenVBand="0" w:oddHBand="1" w:evenHBand="0" w:firstRowFirstColumn="0" w:firstRowLastColumn="0" w:lastRowFirstColumn="0" w:lastRowLastColumn="0"/>
        </w:trPr>
        <w:tc>
          <w:tcPr>
            <w:tcW w:w="3320" w:type="dxa"/>
          </w:tcPr>
          <w:p w14:paraId="4557D4EB" w14:textId="35F1DE62" w:rsidR="00C469A0" w:rsidRPr="00C469A0" w:rsidRDefault="00C469A0" w:rsidP="00C469A0">
            <w:pPr>
              <w:spacing w:line="276" w:lineRule="auto"/>
              <w:ind w:firstLine="0"/>
              <w:rPr>
                <w:b/>
                <w:bCs/>
                <w:szCs w:val="28"/>
                <w:lang w:val="es-419" w:eastAsia="es-CO"/>
              </w:rPr>
            </w:pPr>
            <w:r w:rsidRPr="00C469A0">
              <w:rPr>
                <w:b/>
                <w:bCs/>
                <w:szCs w:val="28"/>
                <w:lang w:val="es-419"/>
              </w:rPr>
              <w:t>Estructurales.</w:t>
            </w:r>
          </w:p>
        </w:tc>
        <w:tc>
          <w:tcPr>
            <w:tcW w:w="3321" w:type="dxa"/>
          </w:tcPr>
          <w:p w14:paraId="5590271E" w14:textId="29313969" w:rsidR="00C469A0" w:rsidRPr="00C469A0" w:rsidRDefault="00C469A0" w:rsidP="00C469A0">
            <w:pPr>
              <w:spacing w:line="276" w:lineRule="auto"/>
              <w:ind w:firstLine="0"/>
              <w:rPr>
                <w:szCs w:val="28"/>
                <w:lang w:val="es-419" w:eastAsia="es-CO"/>
              </w:rPr>
            </w:pPr>
            <w:r w:rsidRPr="00C469A0">
              <w:rPr>
                <w:szCs w:val="28"/>
                <w:lang w:val="es-419"/>
              </w:rPr>
              <w:t>Homogeneidad interna.</w:t>
            </w:r>
          </w:p>
        </w:tc>
        <w:tc>
          <w:tcPr>
            <w:tcW w:w="3321" w:type="dxa"/>
          </w:tcPr>
          <w:p w14:paraId="16398B62" w14:textId="60742A77" w:rsidR="00C469A0" w:rsidRPr="00C469A0" w:rsidRDefault="00C469A0" w:rsidP="00C469A0">
            <w:pPr>
              <w:spacing w:line="276" w:lineRule="auto"/>
              <w:ind w:firstLine="0"/>
              <w:rPr>
                <w:szCs w:val="28"/>
                <w:lang w:val="es-419" w:eastAsia="es-CO"/>
              </w:rPr>
            </w:pPr>
            <w:r w:rsidRPr="00C469A0">
              <w:rPr>
                <w:szCs w:val="28"/>
                <w:lang w:val="es-419"/>
              </w:rPr>
              <w:t>El lingote debe presentar una estructura uniforme, sin segregación de metales ni zonas débiles.</w:t>
            </w:r>
          </w:p>
        </w:tc>
      </w:tr>
      <w:tr w:rsidR="00C469A0" w14:paraId="0D8E5F83" w14:textId="77777777" w:rsidTr="00C469A0">
        <w:tc>
          <w:tcPr>
            <w:tcW w:w="3320" w:type="dxa"/>
          </w:tcPr>
          <w:p w14:paraId="2A50B61E" w14:textId="1AED166B" w:rsidR="00C469A0" w:rsidRPr="00C469A0" w:rsidRDefault="00C469A0" w:rsidP="00C469A0">
            <w:pPr>
              <w:spacing w:line="276" w:lineRule="auto"/>
              <w:ind w:firstLine="0"/>
              <w:rPr>
                <w:b/>
                <w:bCs/>
                <w:szCs w:val="28"/>
                <w:lang w:val="es-419" w:eastAsia="es-CO"/>
              </w:rPr>
            </w:pPr>
            <w:r w:rsidRPr="00C469A0">
              <w:rPr>
                <w:b/>
                <w:bCs/>
                <w:szCs w:val="28"/>
                <w:lang w:val="es-419"/>
              </w:rPr>
              <w:t>Estructurales.</w:t>
            </w:r>
          </w:p>
        </w:tc>
        <w:tc>
          <w:tcPr>
            <w:tcW w:w="3321" w:type="dxa"/>
          </w:tcPr>
          <w:p w14:paraId="75676AF9" w14:textId="638DEF58" w:rsidR="00C469A0" w:rsidRPr="00C469A0" w:rsidRDefault="00C469A0" w:rsidP="00C469A0">
            <w:pPr>
              <w:spacing w:line="276" w:lineRule="auto"/>
              <w:ind w:firstLine="0"/>
              <w:rPr>
                <w:szCs w:val="28"/>
                <w:lang w:val="es-419" w:eastAsia="es-CO"/>
              </w:rPr>
            </w:pPr>
            <w:r w:rsidRPr="00C469A0">
              <w:rPr>
                <w:szCs w:val="28"/>
                <w:lang w:val="es-419"/>
              </w:rPr>
              <w:t>Ausencia de porosidad.</w:t>
            </w:r>
          </w:p>
        </w:tc>
        <w:tc>
          <w:tcPr>
            <w:tcW w:w="3321" w:type="dxa"/>
          </w:tcPr>
          <w:p w14:paraId="1B7FB6A4" w14:textId="5723F42F" w:rsidR="00C469A0" w:rsidRPr="00C469A0" w:rsidRDefault="00C469A0" w:rsidP="00C469A0">
            <w:pPr>
              <w:spacing w:line="276" w:lineRule="auto"/>
              <w:ind w:firstLine="0"/>
              <w:rPr>
                <w:szCs w:val="28"/>
                <w:lang w:val="es-419" w:eastAsia="es-CO"/>
              </w:rPr>
            </w:pPr>
            <w:r w:rsidRPr="00C469A0">
              <w:rPr>
                <w:szCs w:val="28"/>
                <w:lang w:val="es-419"/>
              </w:rPr>
              <w:t>No debe contener burbujas, cavidades o poros que afecten su resistencia y comportamiento mecánico.</w:t>
            </w:r>
          </w:p>
        </w:tc>
      </w:tr>
      <w:tr w:rsidR="00C469A0" w14:paraId="0A7F2FD3" w14:textId="77777777" w:rsidTr="00C469A0">
        <w:trPr>
          <w:cnfStyle w:val="000000100000" w:firstRow="0" w:lastRow="0" w:firstColumn="0" w:lastColumn="0" w:oddVBand="0" w:evenVBand="0" w:oddHBand="1" w:evenHBand="0" w:firstRowFirstColumn="0" w:firstRowLastColumn="0" w:lastRowFirstColumn="0" w:lastRowLastColumn="0"/>
        </w:trPr>
        <w:tc>
          <w:tcPr>
            <w:tcW w:w="3320" w:type="dxa"/>
          </w:tcPr>
          <w:p w14:paraId="29F2E554" w14:textId="1481BEEC" w:rsidR="00C469A0" w:rsidRPr="00C469A0" w:rsidRDefault="00C469A0" w:rsidP="00C469A0">
            <w:pPr>
              <w:spacing w:line="276" w:lineRule="auto"/>
              <w:ind w:firstLine="0"/>
              <w:rPr>
                <w:b/>
                <w:bCs/>
                <w:szCs w:val="28"/>
                <w:lang w:val="es-419" w:eastAsia="es-CO"/>
              </w:rPr>
            </w:pPr>
            <w:r w:rsidRPr="00C469A0">
              <w:rPr>
                <w:b/>
                <w:bCs/>
                <w:szCs w:val="28"/>
                <w:lang w:val="es-419"/>
              </w:rPr>
              <w:t>Estructurales.</w:t>
            </w:r>
          </w:p>
        </w:tc>
        <w:tc>
          <w:tcPr>
            <w:tcW w:w="3321" w:type="dxa"/>
          </w:tcPr>
          <w:p w14:paraId="66549EF4" w14:textId="195B9A86" w:rsidR="00C469A0" w:rsidRPr="00C469A0" w:rsidRDefault="00C469A0" w:rsidP="00C469A0">
            <w:pPr>
              <w:spacing w:line="276" w:lineRule="auto"/>
              <w:ind w:firstLine="0"/>
              <w:rPr>
                <w:szCs w:val="28"/>
                <w:lang w:val="es-419" w:eastAsia="es-CO"/>
              </w:rPr>
            </w:pPr>
            <w:r w:rsidRPr="00C469A0">
              <w:rPr>
                <w:szCs w:val="28"/>
                <w:lang w:val="es-419"/>
              </w:rPr>
              <w:t>Sin grietas o fisuras.</w:t>
            </w:r>
          </w:p>
        </w:tc>
        <w:tc>
          <w:tcPr>
            <w:tcW w:w="3321" w:type="dxa"/>
          </w:tcPr>
          <w:p w14:paraId="5762F5DE" w14:textId="6A43CC49" w:rsidR="00C469A0" w:rsidRPr="00C469A0" w:rsidRDefault="00C469A0" w:rsidP="00C469A0">
            <w:pPr>
              <w:spacing w:line="276" w:lineRule="auto"/>
              <w:ind w:firstLine="0"/>
              <w:rPr>
                <w:szCs w:val="28"/>
                <w:lang w:val="es-419" w:eastAsia="es-CO"/>
              </w:rPr>
            </w:pPr>
            <w:r w:rsidRPr="00C469A0">
              <w:rPr>
                <w:szCs w:val="28"/>
                <w:lang w:val="es-419"/>
              </w:rPr>
              <w:t>Las fracturas internas o externas comprometen los procesos de laminado y estirado.</w:t>
            </w:r>
          </w:p>
        </w:tc>
      </w:tr>
      <w:tr w:rsidR="00C469A0" w14:paraId="62DFB530" w14:textId="77777777" w:rsidTr="00C469A0">
        <w:tc>
          <w:tcPr>
            <w:tcW w:w="3320" w:type="dxa"/>
          </w:tcPr>
          <w:p w14:paraId="4C5A73E3" w14:textId="46AFA018" w:rsidR="00C469A0" w:rsidRPr="00C469A0" w:rsidRDefault="00C469A0" w:rsidP="00C469A0">
            <w:pPr>
              <w:spacing w:line="276" w:lineRule="auto"/>
              <w:ind w:firstLine="0"/>
              <w:rPr>
                <w:b/>
                <w:bCs/>
                <w:szCs w:val="28"/>
                <w:lang w:val="es-419" w:eastAsia="es-CO"/>
              </w:rPr>
            </w:pPr>
            <w:r w:rsidRPr="00C469A0">
              <w:rPr>
                <w:b/>
                <w:bCs/>
                <w:szCs w:val="28"/>
                <w:lang w:val="es-419"/>
              </w:rPr>
              <w:t>Físico–químicas.</w:t>
            </w:r>
          </w:p>
        </w:tc>
        <w:tc>
          <w:tcPr>
            <w:tcW w:w="3321" w:type="dxa"/>
          </w:tcPr>
          <w:p w14:paraId="451CBB2F" w14:textId="460102E8" w:rsidR="00C469A0" w:rsidRPr="00C469A0" w:rsidRDefault="00C469A0" w:rsidP="00C469A0">
            <w:pPr>
              <w:spacing w:line="276" w:lineRule="auto"/>
              <w:ind w:firstLine="0"/>
              <w:rPr>
                <w:szCs w:val="28"/>
                <w:lang w:val="es-419" w:eastAsia="es-CO"/>
              </w:rPr>
            </w:pPr>
            <w:r w:rsidRPr="00C469A0">
              <w:rPr>
                <w:szCs w:val="28"/>
                <w:lang w:val="es-419"/>
              </w:rPr>
              <w:t>Ley o pureza correcta.</w:t>
            </w:r>
          </w:p>
        </w:tc>
        <w:tc>
          <w:tcPr>
            <w:tcW w:w="3321" w:type="dxa"/>
          </w:tcPr>
          <w:p w14:paraId="7A45CD3E" w14:textId="2FD957D2" w:rsidR="00C469A0" w:rsidRPr="00C469A0" w:rsidRDefault="00C469A0" w:rsidP="00C469A0">
            <w:pPr>
              <w:spacing w:line="276" w:lineRule="auto"/>
              <w:ind w:firstLine="0"/>
              <w:rPr>
                <w:szCs w:val="28"/>
                <w:lang w:val="es-419" w:eastAsia="es-CO"/>
              </w:rPr>
            </w:pPr>
            <w:r w:rsidRPr="00C469A0">
              <w:rPr>
                <w:szCs w:val="28"/>
                <w:lang w:val="es-419"/>
              </w:rPr>
              <w:t>La proporción de metales debe corresponder exactamente a la aleación formulada.</w:t>
            </w:r>
          </w:p>
        </w:tc>
      </w:tr>
      <w:tr w:rsidR="00C469A0" w14:paraId="226C0A2B" w14:textId="77777777" w:rsidTr="00C469A0">
        <w:trPr>
          <w:cnfStyle w:val="000000100000" w:firstRow="0" w:lastRow="0" w:firstColumn="0" w:lastColumn="0" w:oddVBand="0" w:evenVBand="0" w:oddHBand="1" w:evenHBand="0" w:firstRowFirstColumn="0" w:firstRowLastColumn="0" w:lastRowFirstColumn="0" w:lastRowLastColumn="0"/>
        </w:trPr>
        <w:tc>
          <w:tcPr>
            <w:tcW w:w="3320" w:type="dxa"/>
          </w:tcPr>
          <w:p w14:paraId="3B36E168" w14:textId="5A9D90F2" w:rsidR="00C469A0" w:rsidRPr="00C469A0" w:rsidRDefault="00C469A0" w:rsidP="00C469A0">
            <w:pPr>
              <w:spacing w:line="276" w:lineRule="auto"/>
              <w:ind w:firstLine="0"/>
              <w:rPr>
                <w:b/>
                <w:bCs/>
                <w:szCs w:val="28"/>
                <w:lang w:val="es-419" w:eastAsia="es-CO"/>
              </w:rPr>
            </w:pPr>
            <w:r w:rsidRPr="00C469A0">
              <w:rPr>
                <w:b/>
                <w:bCs/>
                <w:szCs w:val="28"/>
                <w:lang w:val="es-419"/>
              </w:rPr>
              <w:t>Físico–químicas.</w:t>
            </w:r>
          </w:p>
        </w:tc>
        <w:tc>
          <w:tcPr>
            <w:tcW w:w="3321" w:type="dxa"/>
          </w:tcPr>
          <w:p w14:paraId="43722CFF" w14:textId="400AEF74" w:rsidR="00C469A0" w:rsidRPr="00C469A0" w:rsidRDefault="00C469A0" w:rsidP="00C469A0">
            <w:pPr>
              <w:spacing w:line="276" w:lineRule="auto"/>
              <w:ind w:firstLine="0"/>
              <w:rPr>
                <w:szCs w:val="28"/>
                <w:lang w:val="es-419" w:eastAsia="es-CO"/>
              </w:rPr>
            </w:pPr>
            <w:r w:rsidRPr="00C469A0">
              <w:rPr>
                <w:szCs w:val="28"/>
                <w:lang w:val="es-419"/>
              </w:rPr>
              <w:t>Buena ductilidad.</w:t>
            </w:r>
          </w:p>
        </w:tc>
        <w:tc>
          <w:tcPr>
            <w:tcW w:w="3321" w:type="dxa"/>
          </w:tcPr>
          <w:p w14:paraId="0E3500CA" w14:textId="7E90F8A6" w:rsidR="00C469A0" w:rsidRPr="00C469A0" w:rsidRDefault="00C469A0" w:rsidP="00C469A0">
            <w:pPr>
              <w:spacing w:line="276" w:lineRule="auto"/>
              <w:ind w:firstLine="0"/>
              <w:rPr>
                <w:szCs w:val="28"/>
                <w:lang w:val="es-419" w:eastAsia="es-CO"/>
              </w:rPr>
            </w:pPr>
            <w:r w:rsidRPr="00C469A0">
              <w:rPr>
                <w:szCs w:val="28"/>
                <w:lang w:val="es-419"/>
              </w:rPr>
              <w:t>El lingote debe deformarse sin romperse durante el trabajo mecánico.</w:t>
            </w:r>
          </w:p>
        </w:tc>
      </w:tr>
      <w:tr w:rsidR="00C469A0" w14:paraId="503D548B" w14:textId="77777777" w:rsidTr="00C469A0">
        <w:tc>
          <w:tcPr>
            <w:tcW w:w="3320" w:type="dxa"/>
          </w:tcPr>
          <w:p w14:paraId="25CEE3B9" w14:textId="69CE7C70" w:rsidR="00C469A0" w:rsidRPr="00C469A0" w:rsidRDefault="00C469A0" w:rsidP="00C469A0">
            <w:pPr>
              <w:spacing w:line="276" w:lineRule="auto"/>
              <w:ind w:firstLine="0"/>
              <w:rPr>
                <w:b/>
                <w:bCs/>
                <w:szCs w:val="28"/>
                <w:lang w:val="es-419" w:eastAsia="es-CO"/>
              </w:rPr>
            </w:pPr>
            <w:r w:rsidRPr="00C469A0">
              <w:rPr>
                <w:b/>
                <w:bCs/>
                <w:szCs w:val="28"/>
                <w:lang w:val="es-419"/>
              </w:rPr>
              <w:t>Físico–químicas.</w:t>
            </w:r>
          </w:p>
        </w:tc>
        <w:tc>
          <w:tcPr>
            <w:tcW w:w="3321" w:type="dxa"/>
          </w:tcPr>
          <w:p w14:paraId="0D02EA5B" w14:textId="1A9FEB66" w:rsidR="00C469A0" w:rsidRPr="00C469A0" w:rsidRDefault="00C469A0" w:rsidP="00C469A0">
            <w:pPr>
              <w:spacing w:line="276" w:lineRule="auto"/>
              <w:ind w:firstLine="0"/>
              <w:rPr>
                <w:szCs w:val="28"/>
                <w:lang w:val="es-419" w:eastAsia="es-CO"/>
              </w:rPr>
            </w:pPr>
            <w:r w:rsidRPr="00C469A0">
              <w:rPr>
                <w:szCs w:val="28"/>
                <w:lang w:val="es-419"/>
              </w:rPr>
              <w:t>Punto de fusión estable.</w:t>
            </w:r>
          </w:p>
        </w:tc>
        <w:tc>
          <w:tcPr>
            <w:tcW w:w="3321" w:type="dxa"/>
          </w:tcPr>
          <w:p w14:paraId="43E556BC" w14:textId="04165B89" w:rsidR="00C469A0" w:rsidRPr="00C469A0" w:rsidRDefault="00C469A0" w:rsidP="00C469A0">
            <w:pPr>
              <w:spacing w:line="276" w:lineRule="auto"/>
              <w:ind w:firstLine="0"/>
              <w:rPr>
                <w:szCs w:val="28"/>
                <w:lang w:val="es-419" w:eastAsia="es-CO"/>
              </w:rPr>
            </w:pPr>
            <w:r w:rsidRPr="00C469A0">
              <w:rPr>
                <w:szCs w:val="28"/>
                <w:lang w:val="es-419"/>
              </w:rPr>
              <w:t xml:space="preserve">Debe fundirse de manera uniforme sin variaciones </w:t>
            </w:r>
            <w:r w:rsidRPr="00C469A0">
              <w:rPr>
                <w:szCs w:val="28"/>
                <w:lang w:val="es-419"/>
              </w:rPr>
              <w:lastRenderedPageBreak/>
              <w:t>inesperadas debido a impurezas.</w:t>
            </w:r>
          </w:p>
        </w:tc>
      </w:tr>
      <w:tr w:rsidR="00C469A0" w14:paraId="523B4228" w14:textId="77777777" w:rsidTr="00C469A0">
        <w:trPr>
          <w:cnfStyle w:val="000000100000" w:firstRow="0" w:lastRow="0" w:firstColumn="0" w:lastColumn="0" w:oddVBand="0" w:evenVBand="0" w:oddHBand="1" w:evenHBand="0" w:firstRowFirstColumn="0" w:firstRowLastColumn="0" w:lastRowFirstColumn="0" w:lastRowLastColumn="0"/>
        </w:trPr>
        <w:tc>
          <w:tcPr>
            <w:tcW w:w="3320" w:type="dxa"/>
          </w:tcPr>
          <w:p w14:paraId="5BE14810" w14:textId="40A48822" w:rsidR="00C469A0" w:rsidRPr="00C469A0" w:rsidRDefault="00C469A0" w:rsidP="00C469A0">
            <w:pPr>
              <w:spacing w:line="276" w:lineRule="auto"/>
              <w:ind w:firstLine="0"/>
              <w:rPr>
                <w:b/>
                <w:bCs/>
                <w:szCs w:val="28"/>
                <w:lang w:val="es-419" w:eastAsia="es-CO"/>
              </w:rPr>
            </w:pPr>
            <w:r w:rsidRPr="00C469A0">
              <w:rPr>
                <w:b/>
                <w:bCs/>
                <w:szCs w:val="28"/>
                <w:lang w:val="es-419"/>
              </w:rPr>
              <w:lastRenderedPageBreak/>
              <w:t>Geométricas.</w:t>
            </w:r>
          </w:p>
        </w:tc>
        <w:tc>
          <w:tcPr>
            <w:tcW w:w="3321" w:type="dxa"/>
          </w:tcPr>
          <w:p w14:paraId="6C967968" w14:textId="68C24213" w:rsidR="00C469A0" w:rsidRPr="00C469A0" w:rsidRDefault="00C469A0" w:rsidP="00C469A0">
            <w:pPr>
              <w:spacing w:line="276" w:lineRule="auto"/>
              <w:ind w:firstLine="0"/>
              <w:rPr>
                <w:szCs w:val="28"/>
                <w:lang w:val="es-419" w:eastAsia="es-CO"/>
              </w:rPr>
            </w:pPr>
            <w:r w:rsidRPr="00C469A0">
              <w:rPr>
                <w:szCs w:val="28"/>
                <w:lang w:val="es-419"/>
              </w:rPr>
              <w:t>Forma adecuada según el uso.</w:t>
            </w:r>
          </w:p>
        </w:tc>
        <w:tc>
          <w:tcPr>
            <w:tcW w:w="3321" w:type="dxa"/>
          </w:tcPr>
          <w:p w14:paraId="63BC84B0" w14:textId="7F6DD2A7" w:rsidR="00C469A0" w:rsidRPr="00C469A0" w:rsidRDefault="00C469A0" w:rsidP="00C469A0">
            <w:pPr>
              <w:spacing w:line="276" w:lineRule="auto"/>
              <w:ind w:firstLine="0"/>
              <w:rPr>
                <w:szCs w:val="28"/>
                <w:lang w:val="es-419" w:eastAsia="es-CO"/>
              </w:rPr>
            </w:pPr>
            <w:r w:rsidRPr="00C469A0">
              <w:rPr>
                <w:szCs w:val="28"/>
                <w:lang w:val="es-419"/>
              </w:rPr>
              <w:t>Su diseño (plano, largo, grueso, etc.) debe responder al proceso que se realizará: laminado, trefilado o forjado.</w:t>
            </w:r>
          </w:p>
        </w:tc>
      </w:tr>
      <w:tr w:rsidR="00C469A0" w14:paraId="61549387" w14:textId="77777777" w:rsidTr="00C469A0">
        <w:tc>
          <w:tcPr>
            <w:tcW w:w="3320" w:type="dxa"/>
          </w:tcPr>
          <w:p w14:paraId="4665D9CA" w14:textId="03076609" w:rsidR="00C469A0" w:rsidRPr="00C469A0" w:rsidRDefault="00C469A0" w:rsidP="00C469A0">
            <w:pPr>
              <w:spacing w:line="276" w:lineRule="auto"/>
              <w:ind w:firstLine="0"/>
              <w:rPr>
                <w:b/>
                <w:bCs/>
                <w:szCs w:val="28"/>
                <w:lang w:val="es-419" w:eastAsia="es-CO"/>
              </w:rPr>
            </w:pPr>
            <w:r w:rsidRPr="00C469A0">
              <w:rPr>
                <w:b/>
                <w:bCs/>
                <w:szCs w:val="28"/>
                <w:lang w:val="es-419"/>
              </w:rPr>
              <w:t>Geométricas.</w:t>
            </w:r>
          </w:p>
        </w:tc>
        <w:tc>
          <w:tcPr>
            <w:tcW w:w="3321" w:type="dxa"/>
          </w:tcPr>
          <w:p w14:paraId="4C60EB61" w14:textId="33374542" w:rsidR="00C469A0" w:rsidRPr="00C469A0" w:rsidRDefault="00C469A0" w:rsidP="00C469A0">
            <w:pPr>
              <w:spacing w:line="276" w:lineRule="auto"/>
              <w:ind w:firstLine="0"/>
              <w:rPr>
                <w:szCs w:val="28"/>
                <w:lang w:val="es-419" w:eastAsia="es-CO"/>
              </w:rPr>
            </w:pPr>
            <w:r w:rsidRPr="00C469A0">
              <w:rPr>
                <w:szCs w:val="28"/>
                <w:lang w:val="es-419"/>
              </w:rPr>
              <w:t>Superficie pareja.</w:t>
            </w:r>
          </w:p>
        </w:tc>
        <w:tc>
          <w:tcPr>
            <w:tcW w:w="3321" w:type="dxa"/>
          </w:tcPr>
          <w:p w14:paraId="3D32CFA4" w14:textId="6A68C0BA" w:rsidR="00C469A0" w:rsidRPr="00C469A0" w:rsidRDefault="00C469A0" w:rsidP="00C469A0">
            <w:pPr>
              <w:spacing w:line="276" w:lineRule="auto"/>
              <w:ind w:firstLine="0"/>
              <w:rPr>
                <w:szCs w:val="28"/>
                <w:lang w:val="es-419" w:eastAsia="es-CO"/>
              </w:rPr>
            </w:pPr>
            <w:r w:rsidRPr="00C469A0">
              <w:rPr>
                <w:szCs w:val="28"/>
                <w:lang w:val="es-419"/>
              </w:rPr>
              <w:t>Idealmente lisa y sin irregularidades excesivas que dificulten su transformación posterior.</w:t>
            </w:r>
          </w:p>
        </w:tc>
      </w:tr>
      <w:tr w:rsidR="00C469A0" w14:paraId="79C59F95" w14:textId="77777777" w:rsidTr="00C469A0">
        <w:trPr>
          <w:cnfStyle w:val="000000100000" w:firstRow="0" w:lastRow="0" w:firstColumn="0" w:lastColumn="0" w:oddVBand="0" w:evenVBand="0" w:oddHBand="1" w:evenHBand="0" w:firstRowFirstColumn="0" w:firstRowLastColumn="0" w:lastRowFirstColumn="0" w:lastRowLastColumn="0"/>
        </w:trPr>
        <w:tc>
          <w:tcPr>
            <w:tcW w:w="3320" w:type="dxa"/>
          </w:tcPr>
          <w:p w14:paraId="04AC90CA" w14:textId="1BD443A2" w:rsidR="00C469A0" w:rsidRPr="00C469A0" w:rsidRDefault="00C469A0" w:rsidP="00C469A0">
            <w:pPr>
              <w:spacing w:line="276" w:lineRule="auto"/>
              <w:ind w:firstLine="0"/>
              <w:rPr>
                <w:b/>
                <w:bCs/>
                <w:szCs w:val="28"/>
                <w:lang w:val="es-419" w:eastAsia="es-CO"/>
              </w:rPr>
            </w:pPr>
            <w:r w:rsidRPr="00C469A0">
              <w:rPr>
                <w:b/>
                <w:bCs/>
                <w:szCs w:val="28"/>
                <w:lang w:val="es-419"/>
              </w:rPr>
              <w:t>Operativas.</w:t>
            </w:r>
          </w:p>
        </w:tc>
        <w:tc>
          <w:tcPr>
            <w:tcW w:w="3321" w:type="dxa"/>
          </w:tcPr>
          <w:p w14:paraId="6B3B5AB0" w14:textId="4FB691E9" w:rsidR="00C469A0" w:rsidRPr="00C469A0" w:rsidRDefault="00C469A0" w:rsidP="00C469A0">
            <w:pPr>
              <w:spacing w:line="276" w:lineRule="auto"/>
              <w:ind w:firstLine="0"/>
              <w:rPr>
                <w:szCs w:val="28"/>
                <w:lang w:val="es-419" w:eastAsia="es-CO"/>
              </w:rPr>
            </w:pPr>
            <w:r w:rsidRPr="00C469A0">
              <w:rPr>
                <w:szCs w:val="28"/>
                <w:lang w:val="es-419"/>
              </w:rPr>
              <w:t>Resistencia al trabajo mecánico.</w:t>
            </w:r>
          </w:p>
        </w:tc>
        <w:tc>
          <w:tcPr>
            <w:tcW w:w="3321" w:type="dxa"/>
          </w:tcPr>
          <w:p w14:paraId="5F1312D0" w14:textId="38549E5E" w:rsidR="00C469A0" w:rsidRPr="00C469A0" w:rsidRDefault="00C469A0" w:rsidP="00C469A0">
            <w:pPr>
              <w:spacing w:line="276" w:lineRule="auto"/>
              <w:ind w:firstLine="0"/>
              <w:rPr>
                <w:szCs w:val="28"/>
                <w:lang w:val="es-419"/>
              </w:rPr>
            </w:pPr>
            <w:r w:rsidRPr="00C469A0">
              <w:rPr>
                <w:szCs w:val="28"/>
                <w:lang w:val="es-419"/>
              </w:rPr>
              <w:t>Debe soportar presión, golpes o tensión según el proceso de conformado.</w:t>
            </w:r>
          </w:p>
        </w:tc>
      </w:tr>
      <w:tr w:rsidR="00C469A0" w14:paraId="35583223" w14:textId="77777777" w:rsidTr="00C469A0">
        <w:tc>
          <w:tcPr>
            <w:tcW w:w="3320" w:type="dxa"/>
          </w:tcPr>
          <w:p w14:paraId="5D6B71ED" w14:textId="393352FA" w:rsidR="00C469A0" w:rsidRPr="00C469A0" w:rsidRDefault="00C469A0" w:rsidP="00C469A0">
            <w:pPr>
              <w:spacing w:line="276" w:lineRule="auto"/>
              <w:ind w:firstLine="0"/>
              <w:rPr>
                <w:b/>
                <w:bCs/>
                <w:szCs w:val="28"/>
                <w:lang w:val="es-419" w:eastAsia="es-CO"/>
              </w:rPr>
            </w:pPr>
            <w:r w:rsidRPr="00C469A0">
              <w:rPr>
                <w:b/>
                <w:bCs/>
                <w:szCs w:val="28"/>
                <w:lang w:val="es-419"/>
              </w:rPr>
              <w:t>Operativas.</w:t>
            </w:r>
          </w:p>
        </w:tc>
        <w:tc>
          <w:tcPr>
            <w:tcW w:w="3321" w:type="dxa"/>
          </w:tcPr>
          <w:p w14:paraId="7DFE85D5" w14:textId="02457DA1" w:rsidR="00C469A0" w:rsidRPr="00C469A0" w:rsidRDefault="00C469A0" w:rsidP="00C469A0">
            <w:pPr>
              <w:spacing w:line="276" w:lineRule="auto"/>
              <w:ind w:firstLine="0"/>
              <w:rPr>
                <w:szCs w:val="28"/>
                <w:lang w:val="es-419"/>
              </w:rPr>
            </w:pPr>
            <w:r w:rsidRPr="00C469A0">
              <w:rPr>
                <w:szCs w:val="28"/>
                <w:lang w:val="es-419"/>
              </w:rPr>
              <w:t>Enfriamiento controlado.</w:t>
            </w:r>
          </w:p>
        </w:tc>
        <w:tc>
          <w:tcPr>
            <w:tcW w:w="3321" w:type="dxa"/>
          </w:tcPr>
          <w:p w14:paraId="28613C6F" w14:textId="3EF14C06" w:rsidR="00C469A0" w:rsidRPr="00C469A0" w:rsidRDefault="00C469A0" w:rsidP="00C469A0">
            <w:pPr>
              <w:spacing w:line="276" w:lineRule="auto"/>
              <w:ind w:firstLine="0"/>
              <w:rPr>
                <w:szCs w:val="28"/>
                <w:lang w:val="es-419"/>
              </w:rPr>
            </w:pPr>
            <w:r w:rsidRPr="00C469A0">
              <w:rPr>
                <w:szCs w:val="28"/>
                <w:lang w:val="es-419"/>
              </w:rPr>
              <w:t>Una solidificación adecuada evita tensiones internas que puedan generar fracturas.</w:t>
            </w:r>
          </w:p>
        </w:tc>
      </w:tr>
    </w:tbl>
    <w:p w14:paraId="6B548F6E" w14:textId="3F0E84DB" w:rsidR="00C469A0" w:rsidRPr="00A401C3" w:rsidRDefault="00A401C3" w:rsidP="00A401C3">
      <w:pPr>
        <w:ind w:firstLine="0"/>
        <w:rPr>
          <w:sz w:val="24"/>
          <w:szCs w:val="24"/>
          <w:lang w:val="es-419" w:eastAsia="es-CO"/>
        </w:rPr>
      </w:pPr>
      <w:r w:rsidRPr="00A401C3">
        <w:rPr>
          <w:b/>
          <w:bCs/>
          <w:sz w:val="24"/>
          <w:szCs w:val="24"/>
          <w:lang w:val="es-419" w:eastAsia="es-CO"/>
        </w:rPr>
        <w:t>Fuente:</w:t>
      </w:r>
      <w:r w:rsidRPr="00A401C3">
        <w:rPr>
          <w:sz w:val="24"/>
          <w:szCs w:val="24"/>
          <w:lang w:val="es-419" w:eastAsia="es-CO"/>
        </w:rPr>
        <w:t xml:space="preserve"> SENA, 2025.</w:t>
      </w:r>
    </w:p>
    <w:p w14:paraId="79A0EA32" w14:textId="0CA6AD07" w:rsidR="00A401C3" w:rsidRDefault="00A401C3" w:rsidP="00A401C3">
      <w:pPr>
        <w:pStyle w:val="Ttulo2"/>
      </w:pPr>
      <w:bookmarkStart w:id="34" w:name="_Toc217031682"/>
      <w:r>
        <w:t>8.4 Defectos en los lingotes</w:t>
      </w:r>
      <w:bookmarkEnd w:id="34"/>
    </w:p>
    <w:p w14:paraId="078DD8BA" w14:textId="73E8C7A0" w:rsidR="00A401C3" w:rsidRDefault="00A401C3" w:rsidP="00A401C3">
      <w:pPr>
        <w:rPr>
          <w:lang w:val="es-419" w:eastAsia="es-CO"/>
        </w:rPr>
      </w:pPr>
      <w:r w:rsidRPr="00A401C3">
        <w:rPr>
          <w:lang w:val="es-419" w:eastAsia="es-CO"/>
        </w:rPr>
        <w:t xml:space="preserve">Durante el proceso de fundición y solidificación del metal, los lingotes pueden presentar defectos que afectan su comportamiento mecánico y su calidad final. Estos problemas suelen originarse por fallas en la temperatura, mala preparación del molde, enfriamiento incorrecto o impurezas presentes en la aleación. Identificarlos y </w:t>
      </w:r>
      <w:r w:rsidRPr="00A401C3">
        <w:rPr>
          <w:lang w:val="es-419" w:eastAsia="es-CO"/>
        </w:rPr>
        <w:lastRenderedPageBreak/>
        <w:t>corregirlos es fundamental para evitar fracturas, pérdida de material y dificultades en procesos posteriores como laminado, trefilado o forja. Entre los defectos más comunes tenemos:</w:t>
      </w:r>
    </w:p>
    <w:p w14:paraId="38118FA5" w14:textId="18A680EA" w:rsidR="00350CB2" w:rsidRDefault="00350CB2" w:rsidP="00350CB2">
      <w:pPr>
        <w:pStyle w:val="Tabla"/>
        <w:rPr>
          <w:lang w:val="es-419" w:eastAsia="es-CO"/>
        </w:rPr>
      </w:pPr>
      <w:r>
        <w:rPr>
          <w:lang w:val="es-419" w:eastAsia="es-CO"/>
        </w:rPr>
        <w:t>Defectos en los lingotes</w:t>
      </w:r>
    </w:p>
    <w:tbl>
      <w:tblPr>
        <w:tblStyle w:val="SENA"/>
        <w:tblW w:w="0" w:type="auto"/>
        <w:tblLook w:val="04A0" w:firstRow="1" w:lastRow="0" w:firstColumn="1" w:lastColumn="0" w:noHBand="0" w:noVBand="1"/>
        <w:tblCaption w:val="Tabla 9. Defectos en los lingotes"/>
        <w:tblDescription w:val="En la tabla 9 se enumeran los defectos que se presentan en los lingotes, su descripción, la causa principal y cómo prevenirlos y corregirlos."/>
      </w:tblPr>
      <w:tblGrid>
        <w:gridCol w:w="1959"/>
        <w:gridCol w:w="2438"/>
        <w:gridCol w:w="2806"/>
        <w:gridCol w:w="2759"/>
      </w:tblGrid>
      <w:tr w:rsidR="00350CB2" w14:paraId="4708AAF3" w14:textId="77777777" w:rsidTr="00350CB2">
        <w:trPr>
          <w:cnfStyle w:val="100000000000" w:firstRow="1" w:lastRow="0" w:firstColumn="0" w:lastColumn="0" w:oddVBand="0" w:evenVBand="0" w:oddHBand="0" w:evenHBand="0" w:firstRowFirstColumn="0" w:firstRowLastColumn="0" w:lastRowFirstColumn="0" w:lastRowLastColumn="0"/>
          <w:tblHeader/>
        </w:trPr>
        <w:tc>
          <w:tcPr>
            <w:tcW w:w="0" w:type="auto"/>
          </w:tcPr>
          <w:p w14:paraId="4E589AA7" w14:textId="0CB0256A" w:rsidR="00350CB2" w:rsidRPr="00350CB2" w:rsidRDefault="00350CB2" w:rsidP="006922EB">
            <w:pPr>
              <w:spacing w:line="276" w:lineRule="auto"/>
              <w:ind w:firstLine="0"/>
              <w:jc w:val="center"/>
              <w:rPr>
                <w:szCs w:val="28"/>
                <w:lang w:val="es-419" w:eastAsia="es-CO"/>
              </w:rPr>
            </w:pPr>
            <w:r w:rsidRPr="00350CB2">
              <w:rPr>
                <w:szCs w:val="28"/>
                <w:lang w:val="es-419"/>
              </w:rPr>
              <w:t>Defecto</w:t>
            </w:r>
          </w:p>
        </w:tc>
        <w:tc>
          <w:tcPr>
            <w:tcW w:w="0" w:type="auto"/>
          </w:tcPr>
          <w:p w14:paraId="3831E53D" w14:textId="5C981B5D" w:rsidR="00350CB2" w:rsidRPr="00350CB2" w:rsidRDefault="00350CB2" w:rsidP="006922EB">
            <w:pPr>
              <w:spacing w:line="276" w:lineRule="auto"/>
              <w:ind w:firstLine="0"/>
              <w:jc w:val="center"/>
              <w:rPr>
                <w:szCs w:val="28"/>
                <w:lang w:val="es-419" w:eastAsia="es-CO"/>
              </w:rPr>
            </w:pPr>
            <w:r w:rsidRPr="00350CB2">
              <w:rPr>
                <w:szCs w:val="28"/>
                <w:lang w:val="es-419"/>
              </w:rPr>
              <w:t>Descripción</w:t>
            </w:r>
          </w:p>
        </w:tc>
        <w:tc>
          <w:tcPr>
            <w:tcW w:w="0" w:type="auto"/>
          </w:tcPr>
          <w:p w14:paraId="6D343691" w14:textId="525EA00B" w:rsidR="00350CB2" w:rsidRPr="00350CB2" w:rsidRDefault="00350CB2" w:rsidP="006922EB">
            <w:pPr>
              <w:spacing w:line="276" w:lineRule="auto"/>
              <w:ind w:firstLine="0"/>
              <w:jc w:val="center"/>
              <w:rPr>
                <w:szCs w:val="28"/>
                <w:lang w:val="es-419" w:eastAsia="es-CO"/>
              </w:rPr>
            </w:pPr>
            <w:r w:rsidRPr="00350CB2">
              <w:rPr>
                <w:szCs w:val="28"/>
                <w:lang w:val="es-419"/>
              </w:rPr>
              <w:t>Causa principal</w:t>
            </w:r>
          </w:p>
        </w:tc>
        <w:tc>
          <w:tcPr>
            <w:tcW w:w="0" w:type="auto"/>
          </w:tcPr>
          <w:p w14:paraId="071E379D" w14:textId="132E96FF" w:rsidR="00350CB2" w:rsidRPr="00350CB2" w:rsidRDefault="00350CB2" w:rsidP="006922EB">
            <w:pPr>
              <w:spacing w:line="276" w:lineRule="auto"/>
              <w:ind w:firstLine="0"/>
              <w:jc w:val="center"/>
              <w:rPr>
                <w:szCs w:val="28"/>
                <w:lang w:val="es-419" w:eastAsia="es-CO"/>
              </w:rPr>
            </w:pPr>
            <w:r w:rsidRPr="00350CB2">
              <w:rPr>
                <w:szCs w:val="28"/>
                <w:lang w:val="es-419"/>
              </w:rPr>
              <w:t>Cómo prevenirlo o corregirlo</w:t>
            </w:r>
          </w:p>
        </w:tc>
      </w:tr>
      <w:tr w:rsidR="00350CB2" w14:paraId="3248A09E" w14:textId="77777777" w:rsidTr="00350CB2">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32930FDC" w14:textId="7D6375AC" w:rsidR="00350CB2" w:rsidRPr="00636ED0" w:rsidRDefault="00350CB2" w:rsidP="006922EB">
            <w:pPr>
              <w:spacing w:line="276" w:lineRule="auto"/>
              <w:ind w:firstLine="0"/>
              <w:rPr>
                <w:b/>
                <w:bCs/>
                <w:szCs w:val="28"/>
                <w:lang w:val="es-419" w:eastAsia="es-CO"/>
              </w:rPr>
            </w:pPr>
            <w:r w:rsidRPr="00636ED0">
              <w:rPr>
                <w:b/>
                <w:bCs/>
                <w:szCs w:val="28"/>
                <w:lang w:val="es-419"/>
              </w:rPr>
              <w:t>Porosidad.</w:t>
            </w:r>
          </w:p>
        </w:tc>
        <w:tc>
          <w:tcPr>
            <w:tcW w:w="0" w:type="auto"/>
            <w:vAlign w:val="center"/>
          </w:tcPr>
          <w:p w14:paraId="4ED42DC2" w14:textId="6BA63ACC" w:rsidR="00350CB2" w:rsidRPr="00350CB2" w:rsidRDefault="00350CB2" w:rsidP="006922EB">
            <w:pPr>
              <w:spacing w:line="276" w:lineRule="auto"/>
              <w:ind w:firstLine="0"/>
              <w:rPr>
                <w:szCs w:val="28"/>
                <w:lang w:val="es-419" w:eastAsia="es-CO"/>
              </w:rPr>
            </w:pPr>
            <w:r w:rsidRPr="00350CB2">
              <w:rPr>
                <w:szCs w:val="28"/>
                <w:lang w:val="es-419"/>
              </w:rPr>
              <w:t>Presencia de micro cavidades o burbujas internas.</w:t>
            </w:r>
          </w:p>
        </w:tc>
        <w:tc>
          <w:tcPr>
            <w:tcW w:w="0" w:type="auto"/>
            <w:vAlign w:val="center"/>
          </w:tcPr>
          <w:p w14:paraId="3CEC4637" w14:textId="632A92ED" w:rsidR="00350CB2" w:rsidRPr="00350CB2" w:rsidRDefault="00350CB2" w:rsidP="006922EB">
            <w:pPr>
              <w:spacing w:line="276" w:lineRule="auto"/>
              <w:ind w:firstLine="0"/>
              <w:rPr>
                <w:szCs w:val="28"/>
                <w:lang w:val="es-419" w:eastAsia="es-CO"/>
              </w:rPr>
            </w:pPr>
            <w:r w:rsidRPr="00350CB2">
              <w:rPr>
                <w:szCs w:val="28"/>
                <w:lang w:val="es-419"/>
              </w:rPr>
              <w:t>Aire atrapado; falta de desgasificación; fundición a baja temperatura.</w:t>
            </w:r>
          </w:p>
        </w:tc>
        <w:tc>
          <w:tcPr>
            <w:tcW w:w="0" w:type="auto"/>
            <w:vAlign w:val="center"/>
          </w:tcPr>
          <w:p w14:paraId="4F4E848C" w14:textId="735380CF" w:rsidR="00350CB2" w:rsidRPr="00350CB2" w:rsidRDefault="00350CB2" w:rsidP="006922EB">
            <w:pPr>
              <w:spacing w:line="276" w:lineRule="auto"/>
              <w:ind w:firstLine="0"/>
              <w:rPr>
                <w:szCs w:val="28"/>
                <w:lang w:val="es-419" w:eastAsia="es-CO"/>
              </w:rPr>
            </w:pPr>
            <w:r w:rsidRPr="00350CB2">
              <w:rPr>
                <w:szCs w:val="28"/>
                <w:lang w:val="es-419"/>
              </w:rPr>
              <w:t>Uso de fundentes; asegurar buena fluidez; controlar temperatura.</w:t>
            </w:r>
          </w:p>
        </w:tc>
      </w:tr>
      <w:tr w:rsidR="00350CB2" w14:paraId="652CDAEE" w14:textId="77777777" w:rsidTr="00350CB2">
        <w:tc>
          <w:tcPr>
            <w:tcW w:w="0" w:type="auto"/>
            <w:vAlign w:val="center"/>
          </w:tcPr>
          <w:p w14:paraId="27469542" w14:textId="658188EC" w:rsidR="00350CB2" w:rsidRPr="00636ED0" w:rsidRDefault="00350CB2" w:rsidP="006922EB">
            <w:pPr>
              <w:spacing w:line="276" w:lineRule="auto"/>
              <w:ind w:firstLine="0"/>
              <w:rPr>
                <w:b/>
                <w:bCs/>
                <w:szCs w:val="28"/>
                <w:lang w:val="es-419" w:eastAsia="es-CO"/>
              </w:rPr>
            </w:pPr>
            <w:r w:rsidRPr="00636ED0">
              <w:rPr>
                <w:b/>
                <w:bCs/>
                <w:szCs w:val="28"/>
                <w:lang w:val="es-419"/>
              </w:rPr>
              <w:t>Segregación.</w:t>
            </w:r>
          </w:p>
        </w:tc>
        <w:tc>
          <w:tcPr>
            <w:tcW w:w="0" w:type="auto"/>
            <w:vAlign w:val="center"/>
          </w:tcPr>
          <w:p w14:paraId="59D8BFDE" w14:textId="356EAC03" w:rsidR="00350CB2" w:rsidRPr="00350CB2" w:rsidRDefault="00350CB2" w:rsidP="006922EB">
            <w:pPr>
              <w:spacing w:line="276" w:lineRule="auto"/>
              <w:ind w:firstLine="0"/>
              <w:rPr>
                <w:szCs w:val="28"/>
                <w:lang w:val="es-419" w:eastAsia="es-CO"/>
              </w:rPr>
            </w:pPr>
            <w:r w:rsidRPr="00350CB2">
              <w:rPr>
                <w:szCs w:val="28"/>
                <w:lang w:val="es-419"/>
              </w:rPr>
              <w:t>Concentración desigual de los elementos de la aleación.</w:t>
            </w:r>
          </w:p>
        </w:tc>
        <w:tc>
          <w:tcPr>
            <w:tcW w:w="0" w:type="auto"/>
            <w:vAlign w:val="center"/>
          </w:tcPr>
          <w:p w14:paraId="6B459F02" w14:textId="71C9C69A" w:rsidR="00350CB2" w:rsidRPr="00350CB2" w:rsidRDefault="00350CB2" w:rsidP="006922EB">
            <w:pPr>
              <w:spacing w:line="276" w:lineRule="auto"/>
              <w:ind w:firstLine="0"/>
              <w:rPr>
                <w:szCs w:val="28"/>
                <w:lang w:val="es-419" w:eastAsia="es-CO"/>
              </w:rPr>
            </w:pPr>
            <w:r w:rsidRPr="00350CB2">
              <w:rPr>
                <w:szCs w:val="28"/>
                <w:lang w:val="es-419"/>
              </w:rPr>
              <w:t>Enfriamiento lento o desigual; mezcla incompleta.</w:t>
            </w:r>
          </w:p>
        </w:tc>
        <w:tc>
          <w:tcPr>
            <w:tcW w:w="0" w:type="auto"/>
            <w:vAlign w:val="center"/>
          </w:tcPr>
          <w:p w14:paraId="68F1F720" w14:textId="64D50824" w:rsidR="00350CB2" w:rsidRPr="00350CB2" w:rsidRDefault="00350CB2" w:rsidP="006922EB">
            <w:pPr>
              <w:spacing w:line="276" w:lineRule="auto"/>
              <w:ind w:firstLine="0"/>
              <w:rPr>
                <w:szCs w:val="28"/>
                <w:lang w:val="es-419" w:eastAsia="es-CO"/>
              </w:rPr>
            </w:pPr>
            <w:r w:rsidRPr="00350CB2">
              <w:rPr>
                <w:szCs w:val="28"/>
                <w:lang w:val="es-419"/>
              </w:rPr>
              <w:t>Mezcla adecuada; control térmico; uso de agitadores o movimientos suaves.</w:t>
            </w:r>
          </w:p>
        </w:tc>
      </w:tr>
      <w:tr w:rsidR="00350CB2" w14:paraId="07587A07" w14:textId="77777777" w:rsidTr="00350CB2">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04D7C823" w14:textId="5BA63334" w:rsidR="00350CB2" w:rsidRPr="00636ED0" w:rsidRDefault="00350CB2" w:rsidP="006922EB">
            <w:pPr>
              <w:spacing w:line="276" w:lineRule="auto"/>
              <w:ind w:firstLine="0"/>
              <w:rPr>
                <w:b/>
                <w:bCs/>
                <w:szCs w:val="28"/>
                <w:lang w:val="es-419" w:eastAsia="es-CO"/>
              </w:rPr>
            </w:pPr>
            <w:r w:rsidRPr="00636ED0">
              <w:rPr>
                <w:b/>
                <w:bCs/>
                <w:szCs w:val="28"/>
                <w:lang w:val="es-419"/>
              </w:rPr>
              <w:t>Grietas o fisuras.</w:t>
            </w:r>
          </w:p>
        </w:tc>
        <w:tc>
          <w:tcPr>
            <w:tcW w:w="0" w:type="auto"/>
            <w:vAlign w:val="center"/>
          </w:tcPr>
          <w:p w14:paraId="65259ADD" w14:textId="120741D6" w:rsidR="00350CB2" w:rsidRPr="00350CB2" w:rsidRDefault="00350CB2" w:rsidP="006922EB">
            <w:pPr>
              <w:spacing w:line="276" w:lineRule="auto"/>
              <w:ind w:firstLine="0"/>
              <w:rPr>
                <w:szCs w:val="28"/>
                <w:lang w:val="es-419" w:eastAsia="es-CO"/>
              </w:rPr>
            </w:pPr>
            <w:r w:rsidRPr="00350CB2">
              <w:rPr>
                <w:szCs w:val="28"/>
                <w:lang w:val="es-419"/>
              </w:rPr>
              <w:t>Aperturas lineales en la superficie o interior.</w:t>
            </w:r>
          </w:p>
        </w:tc>
        <w:tc>
          <w:tcPr>
            <w:tcW w:w="0" w:type="auto"/>
            <w:vAlign w:val="center"/>
          </w:tcPr>
          <w:p w14:paraId="6EB2FA4E" w14:textId="3B757074" w:rsidR="00350CB2" w:rsidRPr="00350CB2" w:rsidRDefault="00350CB2" w:rsidP="006922EB">
            <w:pPr>
              <w:spacing w:line="276" w:lineRule="auto"/>
              <w:ind w:firstLine="0"/>
              <w:rPr>
                <w:szCs w:val="28"/>
                <w:lang w:val="es-419" w:eastAsia="es-CO"/>
              </w:rPr>
            </w:pPr>
            <w:r w:rsidRPr="00350CB2">
              <w:rPr>
                <w:szCs w:val="28"/>
                <w:lang w:val="es-419"/>
              </w:rPr>
              <w:t>Enfriamiento brusco; tensiones internas; impurezas.</w:t>
            </w:r>
          </w:p>
        </w:tc>
        <w:tc>
          <w:tcPr>
            <w:tcW w:w="0" w:type="auto"/>
            <w:vAlign w:val="center"/>
          </w:tcPr>
          <w:p w14:paraId="6339835C" w14:textId="2367F772" w:rsidR="00350CB2" w:rsidRPr="00350CB2" w:rsidRDefault="00350CB2" w:rsidP="006922EB">
            <w:pPr>
              <w:spacing w:line="276" w:lineRule="auto"/>
              <w:ind w:firstLine="0"/>
              <w:rPr>
                <w:szCs w:val="28"/>
                <w:lang w:val="es-419" w:eastAsia="es-CO"/>
              </w:rPr>
            </w:pPr>
            <w:r w:rsidRPr="00350CB2">
              <w:rPr>
                <w:szCs w:val="28"/>
                <w:lang w:val="es-419"/>
              </w:rPr>
              <w:t>Enfriamiento gradual; uso de moldes precalentados; limpieza del metal.</w:t>
            </w:r>
          </w:p>
        </w:tc>
      </w:tr>
      <w:tr w:rsidR="00350CB2" w14:paraId="7F522CFC" w14:textId="77777777" w:rsidTr="00350CB2">
        <w:tc>
          <w:tcPr>
            <w:tcW w:w="0" w:type="auto"/>
            <w:vAlign w:val="center"/>
          </w:tcPr>
          <w:p w14:paraId="684E0A86" w14:textId="668C9A11" w:rsidR="00350CB2" w:rsidRPr="00636ED0" w:rsidRDefault="00350CB2" w:rsidP="006922EB">
            <w:pPr>
              <w:spacing w:line="276" w:lineRule="auto"/>
              <w:ind w:firstLine="0"/>
              <w:rPr>
                <w:b/>
                <w:bCs/>
                <w:szCs w:val="28"/>
                <w:lang w:val="es-419" w:eastAsia="es-CO"/>
              </w:rPr>
            </w:pPr>
            <w:r w:rsidRPr="00636ED0">
              <w:rPr>
                <w:b/>
                <w:bCs/>
                <w:szCs w:val="28"/>
                <w:lang w:val="es-419"/>
              </w:rPr>
              <w:t>Cráter o hundimiento central.</w:t>
            </w:r>
          </w:p>
        </w:tc>
        <w:tc>
          <w:tcPr>
            <w:tcW w:w="0" w:type="auto"/>
            <w:vAlign w:val="center"/>
          </w:tcPr>
          <w:p w14:paraId="14F6A86C" w14:textId="3AFF6D38" w:rsidR="00350CB2" w:rsidRPr="00350CB2" w:rsidRDefault="00350CB2" w:rsidP="006922EB">
            <w:pPr>
              <w:spacing w:line="276" w:lineRule="auto"/>
              <w:ind w:firstLine="0"/>
              <w:rPr>
                <w:szCs w:val="28"/>
                <w:lang w:val="es-419" w:eastAsia="es-CO"/>
              </w:rPr>
            </w:pPr>
            <w:r w:rsidRPr="00350CB2">
              <w:rPr>
                <w:szCs w:val="28"/>
                <w:lang w:val="es-419"/>
              </w:rPr>
              <w:t>Depresión en la parte superior del lingote.</w:t>
            </w:r>
          </w:p>
        </w:tc>
        <w:tc>
          <w:tcPr>
            <w:tcW w:w="0" w:type="auto"/>
            <w:vAlign w:val="center"/>
          </w:tcPr>
          <w:p w14:paraId="55A806BB" w14:textId="740DDE86" w:rsidR="00350CB2" w:rsidRPr="00350CB2" w:rsidRDefault="00350CB2" w:rsidP="006922EB">
            <w:pPr>
              <w:spacing w:line="276" w:lineRule="auto"/>
              <w:ind w:firstLine="0"/>
              <w:rPr>
                <w:szCs w:val="28"/>
                <w:lang w:val="es-419" w:eastAsia="es-CO"/>
              </w:rPr>
            </w:pPr>
            <w:r w:rsidRPr="00350CB2">
              <w:rPr>
                <w:szCs w:val="28"/>
                <w:lang w:val="es-419"/>
              </w:rPr>
              <w:t>Solidificación desde el exterior hacia el interior sin alimentación de metal.</w:t>
            </w:r>
          </w:p>
        </w:tc>
        <w:tc>
          <w:tcPr>
            <w:tcW w:w="0" w:type="auto"/>
            <w:vAlign w:val="center"/>
          </w:tcPr>
          <w:p w14:paraId="2A17296C" w14:textId="531EAB12" w:rsidR="00350CB2" w:rsidRPr="00350CB2" w:rsidRDefault="00350CB2" w:rsidP="006922EB">
            <w:pPr>
              <w:spacing w:line="276" w:lineRule="auto"/>
              <w:ind w:firstLine="0"/>
              <w:rPr>
                <w:szCs w:val="28"/>
                <w:lang w:val="es-419" w:eastAsia="es-CO"/>
              </w:rPr>
            </w:pPr>
            <w:r w:rsidRPr="00350CB2">
              <w:rPr>
                <w:szCs w:val="28"/>
                <w:lang w:val="es-419"/>
              </w:rPr>
              <w:t>Verter metal suficiente; controlar la solidificación.</w:t>
            </w:r>
          </w:p>
        </w:tc>
      </w:tr>
      <w:tr w:rsidR="00350CB2" w14:paraId="428790B7" w14:textId="77777777" w:rsidTr="00350CB2">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0E94CB4B" w14:textId="5A95BD0F" w:rsidR="00350CB2" w:rsidRPr="00636ED0" w:rsidRDefault="00350CB2" w:rsidP="006922EB">
            <w:pPr>
              <w:spacing w:line="276" w:lineRule="auto"/>
              <w:ind w:firstLine="0"/>
              <w:rPr>
                <w:b/>
                <w:bCs/>
                <w:szCs w:val="28"/>
                <w:lang w:val="es-419" w:eastAsia="es-CO"/>
              </w:rPr>
            </w:pPr>
            <w:r w:rsidRPr="00636ED0">
              <w:rPr>
                <w:b/>
                <w:bCs/>
                <w:szCs w:val="28"/>
                <w:lang w:val="es-419"/>
              </w:rPr>
              <w:t>Escorias o inclusiones.</w:t>
            </w:r>
          </w:p>
        </w:tc>
        <w:tc>
          <w:tcPr>
            <w:tcW w:w="0" w:type="auto"/>
            <w:vAlign w:val="center"/>
          </w:tcPr>
          <w:p w14:paraId="7D47A694" w14:textId="3D82DB64" w:rsidR="00350CB2" w:rsidRPr="00350CB2" w:rsidRDefault="00350CB2" w:rsidP="006922EB">
            <w:pPr>
              <w:spacing w:line="276" w:lineRule="auto"/>
              <w:ind w:firstLine="0"/>
              <w:rPr>
                <w:szCs w:val="28"/>
                <w:lang w:val="es-419" w:eastAsia="es-CO"/>
              </w:rPr>
            </w:pPr>
            <w:r w:rsidRPr="00350CB2">
              <w:rPr>
                <w:szCs w:val="28"/>
                <w:lang w:val="es-419"/>
              </w:rPr>
              <w:t>Partículas sólidas atrapadas en el lingote.</w:t>
            </w:r>
          </w:p>
        </w:tc>
        <w:tc>
          <w:tcPr>
            <w:tcW w:w="0" w:type="auto"/>
            <w:vAlign w:val="center"/>
          </w:tcPr>
          <w:p w14:paraId="40CE6DA8" w14:textId="6027573B" w:rsidR="00350CB2" w:rsidRPr="00350CB2" w:rsidRDefault="00350CB2" w:rsidP="006922EB">
            <w:pPr>
              <w:spacing w:line="276" w:lineRule="auto"/>
              <w:ind w:firstLine="0"/>
              <w:rPr>
                <w:szCs w:val="28"/>
                <w:lang w:val="es-419" w:eastAsia="es-CO"/>
              </w:rPr>
            </w:pPr>
            <w:r w:rsidRPr="00350CB2">
              <w:rPr>
                <w:szCs w:val="28"/>
                <w:lang w:val="es-419"/>
              </w:rPr>
              <w:t>Impurezas, restos de óxidos o mal uso de fundente.</w:t>
            </w:r>
          </w:p>
        </w:tc>
        <w:tc>
          <w:tcPr>
            <w:tcW w:w="0" w:type="auto"/>
            <w:vAlign w:val="center"/>
          </w:tcPr>
          <w:p w14:paraId="4A51A377" w14:textId="604A4C59" w:rsidR="00350CB2" w:rsidRPr="00350CB2" w:rsidRDefault="00350CB2" w:rsidP="006922EB">
            <w:pPr>
              <w:spacing w:line="276" w:lineRule="auto"/>
              <w:ind w:firstLine="0"/>
              <w:rPr>
                <w:szCs w:val="28"/>
                <w:lang w:val="es-419" w:eastAsia="es-CO"/>
              </w:rPr>
            </w:pPr>
            <w:r w:rsidRPr="00350CB2">
              <w:rPr>
                <w:szCs w:val="28"/>
                <w:lang w:val="es-419"/>
              </w:rPr>
              <w:t>Filtrado del metal; limpieza previa; fundentes adecuados.</w:t>
            </w:r>
          </w:p>
        </w:tc>
      </w:tr>
      <w:tr w:rsidR="00350CB2" w14:paraId="31396DD7" w14:textId="77777777" w:rsidTr="00350CB2">
        <w:tc>
          <w:tcPr>
            <w:tcW w:w="0" w:type="auto"/>
            <w:vAlign w:val="center"/>
          </w:tcPr>
          <w:p w14:paraId="65C79CB0" w14:textId="1D5FCAFA" w:rsidR="00350CB2" w:rsidRPr="00636ED0" w:rsidRDefault="00350CB2" w:rsidP="006922EB">
            <w:pPr>
              <w:spacing w:line="276" w:lineRule="auto"/>
              <w:ind w:firstLine="0"/>
              <w:rPr>
                <w:b/>
                <w:bCs/>
                <w:szCs w:val="28"/>
                <w:lang w:val="es-419" w:eastAsia="es-CO"/>
              </w:rPr>
            </w:pPr>
            <w:r w:rsidRPr="00636ED0">
              <w:rPr>
                <w:b/>
                <w:bCs/>
                <w:szCs w:val="28"/>
                <w:lang w:val="es-419"/>
              </w:rPr>
              <w:lastRenderedPageBreak/>
              <w:t>Superficie rugosa o irregular.</w:t>
            </w:r>
          </w:p>
        </w:tc>
        <w:tc>
          <w:tcPr>
            <w:tcW w:w="0" w:type="auto"/>
            <w:vAlign w:val="center"/>
          </w:tcPr>
          <w:p w14:paraId="35D2EE78" w14:textId="7EFA87B9" w:rsidR="00350CB2" w:rsidRPr="00350CB2" w:rsidRDefault="00350CB2" w:rsidP="006922EB">
            <w:pPr>
              <w:spacing w:line="276" w:lineRule="auto"/>
              <w:ind w:firstLine="0"/>
              <w:rPr>
                <w:szCs w:val="28"/>
                <w:lang w:val="es-419" w:eastAsia="es-CO"/>
              </w:rPr>
            </w:pPr>
            <w:r w:rsidRPr="00350CB2">
              <w:rPr>
                <w:szCs w:val="28"/>
                <w:lang w:val="es-419"/>
              </w:rPr>
              <w:t>Textura no uniforme o adherencias.</w:t>
            </w:r>
          </w:p>
        </w:tc>
        <w:tc>
          <w:tcPr>
            <w:tcW w:w="0" w:type="auto"/>
            <w:vAlign w:val="center"/>
          </w:tcPr>
          <w:p w14:paraId="781345F6" w14:textId="6C35B92B" w:rsidR="00350CB2" w:rsidRPr="00350CB2" w:rsidRDefault="00350CB2" w:rsidP="006922EB">
            <w:pPr>
              <w:spacing w:line="276" w:lineRule="auto"/>
              <w:ind w:firstLine="0"/>
              <w:rPr>
                <w:szCs w:val="28"/>
                <w:lang w:val="es-419" w:eastAsia="es-CO"/>
              </w:rPr>
            </w:pPr>
            <w:r w:rsidRPr="00350CB2">
              <w:rPr>
                <w:szCs w:val="28"/>
                <w:lang w:val="es-419"/>
              </w:rPr>
              <w:t>Molde frío; vibración; mala preparación del molde.</w:t>
            </w:r>
          </w:p>
        </w:tc>
        <w:tc>
          <w:tcPr>
            <w:tcW w:w="0" w:type="auto"/>
            <w:vAlign w:val="center"/>
          </w:tcPr>
          <w:p w14:paraId="166FDC71" w14:textId="640D954A" w:rsidR="00350CB2" w:rsidRPr="00350CB2" w:rsidRDefault="00350CB2" w:rsidP="006922EB">
            <w:pPr>
              <w:spacing w:line="276" w:lineRule="auto"/>
              <w:ind w:firstLine="0"/>
              <w:rPr>
                <w:szCs w:val="28"/>
                <w:lang w:val="es-419" w:eastAsia="es-CO"/>
              </w:rPr>
            </w:pPr>
            <w:r w:rsidRPr="00350CB2">
              <w:rPr>
                <w:szCs w:val="28"/>
                <w:lang w:val="es-419"/>
              </w:rPr>
              <w:t>Precalentar molde; verter con firmeza; revisar estado del molde.</w:t>
            </w:r>
          </w:p>
        </w:tc>
      </w:tr>
      <w:tr w:rsidR="00350CB2" w14:paraId="15477BF0" w14:textId="77777777" w:rsidTr="00350CB2">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03378D47" w14:textId="78251CA9" w:rsidR="00350CB2" w:rsidRPr="00636ED0" w:rsidRDefault="00350CB2" w:rsidP="006922EB">
            <w:pPr>
              <w:spacing w:line="276" w:lineRule="auto"/>
              <w:ind w:firstLine="0"/>
              <w:rPr>
                <w:b/>
                <w:bCs/>
                <w:szCs w:val="28"/>
                <w:lang w:val="es-419" w:eastAsia="es-CO"/>
              </w:rPr>
            </w:pPr>
            <w:r w:rsidRPr="00636ED0">
              <w:rPr>
                <w:b/>
                <w:bCs/>
                <w:szCs w:val="28"/>
                <w:lang w:val="es-419"/>
              </w:rPr>
              <w:t>Contracción interna.</w:t>
            </w:r>
          </w:p>
        </w:tc>
        <w:tc>
          <w:tcPr>
            <w:tcW w:w="0" w:type="auto"/>
            <w:vAlign w:val="center"/>
          </w:tcPr>
          <w:p w14:paraId="05338ACE" w14:textId="42C964FF" w:rsidR="00350CB2" w:rsidRPr="00350CB2" w:rsidRDefault="00350CB2" w:rsidP="006922EB">
            <w:pPr>
              <w:spacing w:line="276" w:lineRule="auto"/>
              <w:ind w:firstLine="0"/>
              <w:rPr>
                <w:szCs w:val="28"/>
                <w:lang w:val="es-419" w:eastAsia="es-CO"/>
              </w:rPr>
            </w:pPr>
            <w:r w:rsidRPr="00350CB2">
              <w:rPr>
                <w:szCs w:val="28"/>
                <w:lang w:val="es-419"/>
              </w:rPr>
              <w:t>Vacíos internos generados al solidificar.</w:t>
            </w:r>
          </w:p>
        </w:tc>
        <w:tc>
          <w:tcPr>
            <w:tcW w:w="0" w:type="auto"/>
            <w:vAlign w:val="center"/>
          </w:tcPr>
          <w:p w14:paraId="2560A22F" w14:textId="4334702A" w:rsidR="00350CB2" w:rsidRPr="00350CB2" w:rsidRDefault="00350CB2" w:rsidP="006922EB">
            <w:pPr>
              <w:spacing w:line="276" w:lineRule="auto"/>
              <w:ind w:firstLine="0"/>
              <w:rPr>
                <w:szCs w:val="28"/>
                <w:lang w:val="es-419" w:eastAsia="es-CO"/>
              </w:rPr>
            </w:pPr>
            <w:r w:rsidRPr="00350CB2">
              <w:rPr>
                <w:szCs w:val="28"/>
                <w:lang w:val="es-419"/>
              </w:rPr>
              <w:t>Enfriamiento descontrolado; poca alimentación de metal.</w:t>
            </w:r>
          </w:p>
        </w:tc>
        <w:tc>
          <w:tcPr>
            <w:tcW w:w="0" w:type="auto"/>
            <w:vAlign w:val="center"/>
          </w:tcPr>
          <w:p w14:paraId="073AA909" w14:textId="4DBFD9D1" w:rsidR="00350CB2" w:rsidRPr="00350CB2" w:rsidRDefault="00350CB2" w:rsidP="006922EB">
            <w:pPr>
              <w:spacing w:line="276" w:lineRule="auto"/>
              <w:ind w:firstLine="0"/>
              <w:rPr>
                <w:szCs w:val="28"/>
                <w:lang w:val="es-419" w:eastAsia="es-CO"/>
              </w:rPr>
            </w:pPr>
            <w:r w:rsidRPr="00350CB2">
              <w:rPr>
                <w:szCs w:val="28"/>
                <w:lang w:val="es-419"/>
              </w:rPr>
              <w:t>Mantener flujo de metal; controlar la velocidad de enfriamiento.</w:t>
            </w:r>
          </w:p>
        </w:tc>
      </w:tr>
    </w:tbl>
    <w:p w14:paraId="59A3DC87" w14:textId="0A059B3F" w:rsidR="00350CB2" w:rsidRDefault="00636ED0" w:rsidP="00636ED0">
      <w:pPr>
        <w:ind w:firstLine="0"/>
        <w:rPr>
          <w:sz w:val="24"/>
          <w:szCs w:val="24"/>
          <w:lang w:val="es-419" w:eastAsia="es-CO"/>
        </w:rPr>
      </w:pPr>
      <w:r w:rsidRPr="00636ED0">
        <w:rPr>
          <w:b/>
          <w:bCs/>
          <w:sz w:val="24"/>
          <w:szCs w:val="24"/>
          <w:lang w:val="es-419" w:eastAsia="es-CO"/>
        </w:rPr>
        <w:t>Fuente:</w:t>
      </w:r>
      <w:r w:rsidRPr="00636ED0">
        <w:rPr>
          <w:sz w:val="24"/>
          <w:szCs w:val="24"/>
          <w:lang w:val="es-419" w:eastAsia="es-CO"/>
        </w:rPr>
        <w:t xml:space="preserve"> SENA, 2025.</w:t>
      </w:r>
    </w:p>
    <w:p w14:paraId="0C13E7EA" w14:textId="1A8D8E56" w:rsidR="00636ED0" w:rsidRDefault="00636ED0">
      <w:pPr>
        <w:spacing w:before="0" w:after="160" w:line="259" w:lineRule="auto"/>
        <w:ind w:firstLine="0"/>
        <w:rPr>
          <w:sz w:val="24"/>
          <w:szCs w:val="24"/>
          <w:lang w:val="es-419" w:eastAsia="es-CO"/>
        </w:rPr>
      </w:pPr>
      <w:r>
        <w:rPr>
          <w:sz w:val="24"/>
          <w:szCs w:val="24"/>
          <w:lang w:val="es-419" w:eastAsia="es-CO"/>
        </w:rPr>
        <w:br w:type="page"/>
      </w:r>
    </w:p>
    <w:p w14:paraId="439A2FDD" w14:textId="00C0F0A1" w:rsidR="00636ED0" w:rsidRDefault="00636ED0" w:rsidP="00636ED0">
      <w:pPr>
        <w:pStyle w:val="Ttulo1"/>
      </w:pPr>
      <w:bookmarkStart w:id="35" w:name="_Toc217031683"/>
      <w:r>
        <w:lastRenderedPageBreak/>
        <w:t>Decapado</w:t>
      </w:r>
      <w:bookmarkEnd w:id="35"/>
    </w:p>
    <w:p w14:paraId="07D3096F" w14:textId="22CF709D" w:rsidR="00636ED0" w:rsidRDefault="00636ED0" w:rsidP="00636ED0">
      <w:pPr>
        <w:rPr>
          <w:lang w:val="es-419" w:eastAsia="es-CO"/>
        </w:rPr>
      </w:pPr>
      <w:r w:rsidRPr="00636ED0">
        <w:rPr>
          <w:lang w:val="es-419" w:eastAsia="es-CO"/>
        </w:rPr>
        <w:t>En los procesos de fabricación y acabado de piezas de joyería, resulta esencial garantizar que los metales mantengan una apariencia limpia, uniforme y libre de impurezas superficiales que puedan afectar su calidad final. Durante las distintas etapas de conformado, soldadura o calentamiento, los metales desarrollan residuos, manchas u óxidos que dificultan su manipulación y alteran su estética. Para enfrentar estos retos, los joyeros recurren a un procedimiento químico específico que permite restaurar la superficie del metal y prepararlo adecuadamente para los siguientes pasos del trabajo artesanal o industrial.</w:t>
      </w:r>
    </w:p>
    <w:p w14:paraId="678D7A8C" w14:textId="3A0B2C45" w:rsidR="00636ED0" w:rsidRDefault="00636ED0" w:rsidP="00636ED0">
      <w:pPr>
        <w:pStyle w:val="Ttulo2"/>
      </w:pPr>
      <w:bookmarkStart w:id="36" w:name="_Toc217031684"/>
      <w:r>
        <w:t>9.1 Concepto</w:t>
      </w:r>
      <w:bookmarkEnd w:id="36"/>
    </w:p>
    <w:p w14:paraId="07FDE8FA" w14:textId="66B51139" w:rsidR="00636ED0" w:rsidRDefault="004A1BFF" w:rsidP="00636ED0">
      <w:pPr>
        <w:rPr>
          <w:lang w:val="es-419" w:eastAsia="es-CO"/>
        </w:rPr>
      </w:pPr>
      <w:r w:rsidRPr="004A1BFF">
        <w:rPr>
          <w:lang w:val="es-419" w:eastAsia="es-CO"/>
        </w:rPr>
        <w:t xml:space="preserve">El decapado es un proceso químico utilizado para eliminar los óxidos, manchas y residuos superficiales que se forman en los metales preciosos (oro, plata, cobre, bronce) después de ser sometidos a calentamiento, soldadura o recocido. El metal se sumerge en una solución ácida llamada </w:t>
      </w:r>
      <w:r w:rsidRPr="004A1BFF">
        <w:rPr>
          <w:rStyle w:val="Extranjerismo"/>
          <w:lang w:val="es-419" w:eastAsia="es-CO"/>
        </w:rPr>
        <w:t>pickle</w:t>
      </w:r>
      <w:r w:rsidRPr="004A1BFF">
        <w:rPr>
          <w:lang w:val="es-419" w:eastAsia="es-CO"/>
        </w:rPr>
        <w:t>, cuya función es limpiar la superficie sin alterar la estructura interna del material. El resultado es un metal más limpio, brillante y apto para posteriores acabados como pulido, engaste o baños galvánicos.</w:t>
      </w:r>
    </w:p>
    <w:p w14:paraId="013F37D5" w14:textId="6CDE73BB" w:rsidR="003C57AE" w:rsidRDefault="003C57AE" w:rsidP="003C57AE">
      <w:pPr>
        <w:pStyle w:val="Ttulo2"/>
      </w:pPr>
      <w:bookmarkStart w:id="37" w:name="_Toc217031685"/>
      <w:r>
        <w:t>9.2 Clases</w:t>
      </w:r>
      <w:bookmarkEnd w:id="37"/>
    </w:p>
    <w:p w14:paraId="129A8765" w14:textId="15216605" w:rsidR="003C57AE" w:rsidRDefault="003C57AE" w:rsidP="003C57AE">
      <w:pPr>
        <w:rPr>
          <w:lang w:val="es-419" w:eastAsia="es-CO"/>
        </w:rPr>
      </w:pPr>
      <w:r w:rsidRPr="003C57AE">
        <w:rPr>
          <w:lang w:val="es-419" w:eastAsia="es-CO"/>
        </w:rPr>
        <w:t>Las diversas clases de decapado utilizadas en joyería surgen de la necesidad de adaptar el proceso de limpieza a las características del metal, al nivel de oxidación presente y al tipo de tratamiento térmico o de soldadura aplicado previamente. Estas variantes permiten seleccionar el método más adecuado según la intensidad de los residuos, la delicadeza de la pieza y los resultados esperados, garantizando así un procedimiento seguro, eficiente y acorde con las exigencias técnicas del trabajo joyero.</w:t>
      </w:r>
    </w:p>
    <w:p w14:paraId="3EDCE85C" w14:textId="77777777" w:rsidR="003C57AE" w:rsidRPr="003C57AE" w:rsidRDefault="003C57AE" w:rsidP="003C57AE">
      <w:pPr>
        <w:rPr>
          <w:lang w:val="es-419" w:eastAsia="es-CO"/>
        </w:rPr>
      </w:pPr>
      <w:r w:rsidRPr="003C57AE">
        <w:rPr>
          <w:lang w:val="es-419" w:eastAsia="es-CO"/>
        </w:rPr>
        <w:lastRenderedPageBreak/>
        <w:t>Aunque todos cumplen la misma función, pueden clasificarse según su intensidad y finalidad:</w:t>
      </w:r>
    </w:p>
    <w:p w14:paraId="0C70D162" w14:textId="77777777" w:rsidR="003C57AE" w:rsidRPr="003C57AE" w:rsidRDefault="003C57AE" w:rsidP="003C57AE">
      <w:pPr>
        <w:rPr>
          <w:b/>
          <w:bCs/>
          <w:lang w:val="es-419" w:eastAsia="es-CO"/>
        </w:rPr>
      </w:pPr>
      <w:r w:rsidRPr="003C57AE">
        <w:rPr>
          <w:b/>
          <w:bCs/>
          <w:lang w:val="es-419" w:eastAsia="es-CO"/>
        </w:rPr>
        <w:t>Decapado suave</w:t>
      </w:r>
    </w:p>
    <w:p w14:paraId="52341B88" w14:textId="77777777" w:rsidR="003C57AE" w:rsidRPr="003C57AE" w:rsidRDefault="003C57AE" w:rsidP="003C57AE">
      <w:pPr>
        <w:pStyle w:val="Prrafodelista"/>
        <w:numPr>
          <w:ilvl w:val="0"/>
          <w:numId w:val="77"/>
        </w:numPr>
        <w:rPr>
          <w:lang w:val="es-419" w:eastAsia="es-CO"/>
        </w:rPr>
      </w:pPr>
      <w:r w:rsidRPr="003C57AE">
        <w:rPr>
          <w:lang w:val="es-419" w:eastAsia="es-CO"/>
        </w:rPr>
        <w:t>Diseñado para piezas delicadas o metales sensibles.</w:t>
      </w:r>
    </w:p>
    <w:p w14:paraId="1CB7E8F7" w14:textId="77777777" w:rsidR="003C57AE" w:rsidRPr="003C57AE" w:rsidRDefault="003C57AE" w:rsidP="003C57AE">
      <w:pPr>
        <w:pStyle w:val="Prrafodelista"/>
        <w:numPr>
          <w:ilvl w:val="0"/>
          <w:numId w:val="77"/>
        </w:numPr>
        <w:rPr>
          <w:lang w:val="es-419" w:eastAsia="es-CO"/>
        </w:rPr>
      </w:pPr>
      <w:r w:rsidRPr="003C57AE">
        <w:rPr>
          <w:lang w:val="es-419" w:eastAsia="es-CO"/>
        </w:rPr>
        <w:t>Utiliza ácidos poco concentrados.</w:t>
      </w:r>
    </w:p>
    <w:p w14:paraId="34357E16" w14:textId="79D90A84" w:rsidR="003C57AE" w:rsidRPr="003C57AE" w:rsidRDefault="003C57AE" w:rsidP="003C57AE">
      <w:pPr>
        <w:pStyle w:val="Prrafodelista"/>
        <w:numPr>
          <w:ilvl w:val="0"/>
          <w:numId w:val="77"/>
        </w:numPr>
        <w:rPr>
          <w:lang w:val="es-419" w:eastAsia="es-CO"/>
        </w:rPr>
      </w:pPr>
      <w:r w:rsidRPr="003C57AE">
        <w:rPr>
          <w:lang w:val="es-419" w:eastAsia="es-CO"/>
        </w:rPr>
        <w:t>Limpia óxidos ligeros y manchas superficiales.</w:t>
      </w:r>
      <w:r w:rsidRPr="003C57AE">
        <w:rPr>
          <w:lang w:val="es-419" w:eastAsia="es-CO"/>
        </w:rPr>
        <w:tab/>
        <w:t xml:space="preserve"> </w:t>
      </w:r>
    </w:p>
    <w:p w14:paraId="639FE69B" w14:textId="77777777" w:rsidR="003C57AE" w:rsidRPr="003C57AE" w:rsidRDefault="003C57AE" w:rsidP="003C57AE">
      <w:pPr>
        <w:rPr>
          <w:b/>
          <w:bCs/>
          <w:lang w:val="es-419" w:eastAsia="es-CO"/>
        </w:rPr>
      </w:pPr>
      <w:r w:rsidRPr="003C57AE">
        <w:rPr>
          <w:b/>
          <w:bCs/>
          <w:lang w:val="es-419" w:eastAsia="es-CO"/>
        </w:rPr>
        <w:t>Decapado fuerte</w:t>
      </w:r>
    </w:p>
    <w:p w14:paraId="2926495F" w14:textId="6B018418" w:rsidR="003C57AE" w:rsidRPr="003C57AE" w:rsidRDefault="003C57AE" w:rsidP="003C57AE">
      <w:pPr>
        <w:pStyle w:val="Prrafodelista"/>
        <w:numPr>
          <w:ilvl w:val="0"/>
          <w:numId w:val="78"/>
        </w:numPr>
        <w:rPr>
          <w:lang w:val="es-419" w:eastAsia="es-CO"/>
        </w:rPr>
      </w:pPr>
      <w:r w:rsidRPr="003C57AE">
        <w:rPr>
          <w:lang w:val="es-419" w:eastAsia="es-CO"/>
        </w:rPr>
        <w:t>Empleado cuando hay alta presencia de óxidos o residuos endurecidos.</w:t>
      </w:r>
    </w:p>
    <w:p w14:paraId="3CD997FB" w14:textId="2E48D6CE" w:rsidR="003C57AE" w:rsidRPr="003C57AE" w:rsidRDefault="003C57AE" w:rsidP="003C57AE">
      <w:pPr>
        <w:pStyle w:val="Prrafodelista"/>
        <w:numPr>
          <w:ilvl w:val="0"/>
          <w:numId w:val="78"/>
        </w:numPr>
        <w:rPr>
          <w:lang w:val="es-419" w:eastAsia="es-CO"/>
        </w:rPr>
      </w:pPr>
      <w:r w:rsidRPr="003C57AE">
        <w:rPr>
          <w:lang w:val="es-419" w:eastAsia="es-CO"/>
        </w:rPr>
        <w:t>Utiliza soluciones más potentes y requiere mayor control.</w:t>
      </w:r>
    </w:p>
    <w:p w14:paraId="1CBCB491" w14:textId="77777777" w:rsidR="003C57AE" w:rsidRPr="003C57AE" w:rsidRDefault="003C57AE" w:rsidP="003C57AE">
      <w:pPr>
        <w:pStyle w:val="Prrafodelista"/>
        <w:numPr>
          <w:ilvl w:val="0"/>
          <w:numId w:val="78"/>
        </w:numPr>
        <w:rPr>
          <w:lang w:val="es-419" w:eastAsia="es-CO"/>
        </w:rPr>
      </w:pPr>
      <w:r w:rsidRPr="003C57AE">
        <w:rPr>
          <w:lang w:val="es-419" w:eastAsia="es-CO"/>
        </w:rPr>
        <w:t>No es recomendado para piezas frágiles o con gemas sensibles.</w:t>
      </w:r>
      <w:r w:rsidRPr="003C57AE">
        <w:rPr>
          <w:lang w:val="es-419" w:eastAsia="es-CO"/>
        </w:rPr>
        <w:tab/>
        <w:t xml:space="preserve"> </w:t>
      </w:r>
    </w:p>
    <w:p w14:paraId="085EAF44" w14:textId="77777777" w:rsidR="003C57AE" w:rsidRPr="003C57AE" w:rsidRDefault="003C57AE" w:rsidP="003C57AE">
      <w:pPr>
        <w:rPr>
          <w:b/>
          <w:bCs/>
          <w:lang w:val="es-419" w:eastAsia="es-CO"/>
        </w:rPr>
      </w:pPr>
      <w:r w:rsidRPr="003C57AE">
        <w:rPr>
          <w:b/>
          <w:bCs/>
          <w:lang w:val="es-419" w:eastAsia="es-CO"/>
        </w:rPr>
        <w:t>Decapado electrolítico</w:t>
      </w:r>
    </w:p>
    <w:p w14:paraId="0C265B76" w14:textId="5A0C1634" w:rsidR="003C57AE" w:rsidRPr="003C57AE" w:rsidRDefault="003C57AE" w:rsidP="003C57AE">
      <w:pPr>
        <w:pStyle w:val="Prrafodelista"/>
        <w:numPr>
          <w:ilvl w:val="0"/>
          <w:numId w:val="79"/>
        </w:numPr>
        <w:rPr>
          <w:lang w:val="es-419" w:eastAsia="es-CO"/>
        </w:rPr>
      </w:pPr>
      <w:r w:rsidRPr="003C57AE">
        <w:rPr>
          <w:lang w:val="es-419" w:eastAsia="es-CO"/>
        </w:rPr>
        <w:t>Combina solución ácida con corriente eléctrica.</w:t>
      </w:r>
    </w:p>
    <w:p w14:paraId="368F7B3D" w14:textId="4F2F63F6" w:rsidR="003C57AE" w:rsidRPr="003C57AE" w:rsidRDefault="003C57AE" w:rsidP="003C57AE">
      <w:pPr>
        <w:pStyle w:val="Prrafodelista"/>
        <w:numPr>
          <w:ilvl w:val="0"/>
          <w:numId w:val="79"/>
        </w:numPr>
        <w:rPr>
          <w:lang w:val="es-419" w:eastAsia="es-CO"/>
        </w:rPr>
      </w:pPr>
      <w:r w:rsidRPr="003C57AE">
        <w:rPr>
          <w:lang w:val="es-419" w:eastAsia="es-CO"/>
        </w:rPr>
        <w:t>Acelera el proceso de limpieza.</w:t>
      </w:r>
    </w:p>
    <w:p w14:paraId="39779490" w14:textId="43907733" w:rsidR="003C57AE" w:rsidRDefault="003C57AE" w:rsidP="003C57AE">
      <w:pPr>
        <w:pStyle w:val="Prrafodelista"/>
        <w:numPr>
          <w:ilvl w:val="0"/>
          <w:numId w:val="79"/>
        </w:numPr>
        <w:rPr>
          <w:lang w:val="es-419" w:eastAsia="es-CO"/>
        </w:rPr>
      </w:pPr>
      <w:r w:rsidRPr="003C57AE">
        <w:rPr>
          <w:lang w:val="es-419" w:eastAsia="es-CO"/>
        </w:rPr>
        <w:t>Puede ser más eficiente en metalurgia de precisión.</w:t>
      </w:r>
      <w:r w:rsidRPr="003C57AE">
        <w:rPr>
          <w:lang w:val="es-419" w:eastAsia="es-CO"/>
        </w:rPr>
        <w:tab/>
      </w:r>
    </w:p>
    <w:p w14:paraId="7794F352" w14:textId="49E8B387" w:rsidR="003C57AE" w:rsidRDefault="003C57AE" w:rsidP="003C57AE">
      <w:pPr>
        <w:pStyle w:val="Ttulo2"/>
      </w:pPr>
      <w:bookmarkStart w:id="38" w:name="_Toc217031686"/>
      <w:r>
        <w:t>9.3 Técnicas</w:t>
      </w:r>
      <w:bookmarkEnd w:id="38"/>
    </w:p>
    <w:p w14:paraId="40E9948F" w14:textId="3E5EABF2" w:rsidR="003C57AE" w:rsidRDefault="003C57AE" w:rsidP="003C57AE">
      <w:pPr>
        <w:rPr>
          <w:lang w:val="es-419" w:eastAsia="es-CO"/>
        </w:rPr>
      </w:pPr>
      <w:r w:rsidRPr="003C57AE">
        <w:rPr>
          <w:lang w:val="es-419" w:eastAsia="es-CO"/>
        </w:rPr>
        <w:t>Las técnicas de decapado en joyería se diferencian principalmente por la forma en que se aplica el agente químico y por la intensidad del proceso requerido para eliminar los óxidos y residuos metálicos. Cada método busca optimizar la limpieza según la naturaleza de la pieza y el tipo de trabajo realizado, garantizando una superficie uniforme y lista para los acabados posteriores.</w:t>
      </w:r>
    </w:p>
    <w:p w14:paraId="5A4C7877" w14:textId="77777777" w:rsidR="006922EB" w:rsidRDefault="006922EB" w:rsidP="003C57AE">
      <w:pPr>
        <w:rPr>
          <w:lang w:val="es-419" w:eastAsia="es-CO"/>
        </w:rPr>
      </w:pPr>
    </w:p>
    <w:p w14:paraId="35E8A08C" w14:textId="3047F891" w:rsidR="003C57AE" w:rsidRDefault="003C57AE" w:rsidP="003C57AE">
      <w:pPr>
        <w:pStyle w:val="Tabla"/>
        <w:rPr>
          <w:lang w:val="es-419" w:eastAsia="es-CO"/>
        </w:rPr>
      </w:pPr>
      <w:r>
        <w:rPr>
          <w:lang w:val="es-419" w:eastAsia="es-CO"/>
        </w:rPr>
        <w:lastRenderedPageBreak/>
        <w:t>Técnicas de decapado</w:t>
      </w:r>
    </w:p>
    <w:tbl>
      <w:tblPr>
        <w:tblStyle w:val="SENA"/>
        <w:tblW w:w="0" w:type="auto"/>
        <w:tblLook w:val="04A0" w:firstRow="1" w:lastRow="0" w:firstColumn="1" w:lastColumn="0" w:noHBand="0" w:noVBand="1"/>
        <w:tblCaption w:val="Tabla 10. Técnicas de decapado"/>
        <w:tblDescription w:val="En la tabla 10 se describen las técnicas de decapado, su aplicación típica, las ventajas y limitaciones de cada una."/>
      </w:tblPr>
      <w:tblGrid>
        <w:gridCol w:w="1944"/>
        <w:gridCol w:w="2028"/>
        <w:gridCol w:w="1989"/>
        <w:gridCol w:w="2028"/>
        <w:gridCol w:w="1973"/>
      </w:tblGrid>
      <w:tr w:rsidR="006922EB" w14:paraId="5370F39D" w14:textId="77777777" w:rsidTr="00467DA0">
        <w:trPr>
          <w:cnfStyle w:val="100000000000" w:firstRow="1" w:lastRow="0" w:firstColumn="0" w:lastColumn="0" w:oddVBand="0" w:evenVBand="0" w:oddHBand="0" w:evenHBand="0" w:firstRowFirstColumn="0" w:firstRowLastColumn="0" w:lastRowFirstColumn="0" w:lastRowLastColumn="0"/>
          <w:tblHeader/>
        </w:trPr>
        <w:tc>
          <w:tcPr>
            <w:tcW w:w="1992" w:type="dxa"/>
            <w:vAlign w:val="center"/>
          </w:tcPr>
          <w:p w14:paraId="5E1348EB" w14:textId="2BC34549" w:rsidR="006922EB" w:rsidRPr="006922EB" w:rsidRDefault="006922EB" w:rsidP="006922EB">
            <w:pPr>
              <w:spacing w:line="276" w:lineRule="auto"/>
              <w:ind w:firstLine="0"/>
              <w:jc w:val="center"/>
              <w:rPr>
                <w:szCs w:val="28"/>
                <w:lang w:val="es-419" w:eastAsia="es-CO"/>
              </w:rPr>
            </w:pPr>
            <w:r w:rsidRPr="006922EB">
              <w:rPr>
                <w:szCs w:val="28"/>
                <w:lang w:val="es-419"/>
              </w:rPr>
              <w:t>Técnica de decapado</w:t>
            </w:r>
          </w:p>
        </w:tc>
        <w:tc>
          <w:tcPr>
            <w:tcW w:w="1992" w:type="dxa"/>
            <w:vAlign w:val="center"/>
          </w:tcPr>
          <w:p w14:paraId="24E14C78" w14:textId="7D45C7E0" w:rsidR="006922EB" w:rsidRPr="006922EB" w:rsidRDefault="006922EB" w:rsidP="006922EB">
            <w:pPr>
              <w:spacing w:line="276" w:lineRule="auto"/>
              <w:ind w:firstLine="0"/>
              <w:jc w:val="center"/>
              <w:rPr>
                <w:szCs w:val="28"/>
                <w:lang w:val="es-419" w:eastAsia="es-CO"/>
              </w:rPr>
            </w:pPr>
            <w:r w:rsidRPr="006922EB">
              <w:rPr>
                <w:szCs w:val="28"/>
                <w:lang w:val="es-419"/>
              </w:rPr>
              <w:t>Descripción</w:t>
            </w:r>
          </w:p>
        </w:tc>
        <w:tc>
          <w:tcPr>
            <w:tcW w:w="1992" w:type="dxa"/>
            <w:vAlign w:val="center"/>
          </w:tcPr>
          <w:p w14:paraId="723F5D0D" w14:textId="7911CBB7" w:rsidR="006922EB" w:rsidRPr="006922EB" w:rsidRDefault="006922EB" w:rsidP="006922EB">
            <w:pPr>
              <w:spacing w:line="276" w:lineRule="auto"/>
              <w:ind w:firstLine="0"/>
              <w:jc w:val="center"/>
              <w:rPr>
                <w:szCs w:val="28"/>
                <w:lang w:val="es-419" w:eastAsia="es-CO"/>
              </w:rPr>
            </w:pPr>
            <w:r w:rsidRPr="006922EB">
              <w:rPr>
                <w:szCs w:val="28"/>
                <w:lang w:val="es-419"/>
              </w:rPr>
              <w:t>Aplicación típica</w:t>
            </w:r>
          </w:p>
        </w:tc>
        <w:tc>
          <w:tcPr>
            <w:tcW w:w="1993" w:type="dxa"/>
            <w:vAlign w:val="center"/>
          </w:tcPr>
          <w:p w14:paraId="03E1A42D" w14:textId="3AC12889" w:rsidR="006922EB" w:rsidRPr="006922EB" w:rsidRDefault="006922EB" w:rsidP="006922EB">
            <w:pPr>
              <w:spacing w:line="276" w:lineRule="auto"/>
              <w:ind w:firstLine="0"/>
              <w:jc w:val="center"/>
              <w:rPr>
                <w:szCs w:val="28"/>
                <w:lang w:val="es-419" w:eastAsia="es-CO"/>
              </w:rPr>
            </w:pPr>
            <w:r w:rsidRPr="006922EB">
              <w:rPr>
                <w:szCs w:val="28"/>
                <w:lang w:val="es-419"/>
              </w:rPr>
              <w:t>Ventajas</w:t>
            </w:r>
          </w:p>
        </w:tc>
        <w:tc>
          <w:tcPr>
            <w:tcW w:w="1993" w:type="dxa"/>
            <w:vAlign w:val="center"/>
          </w:tcPr>
          <w:p w14:paraId="02640DC5" w14:textId="1F3CEFC1" w:rsidR="006922EB" w:rsidRPr="006922EB" w:rsidRDefault="006922EB" w:rsidP="006922EB">
            <w:pPr>
              <w:spacing w:line="276" w:lineRule="auto"/>
              <w:ind w:firstLine="0"/>
              <w:jc w:val="center"/>
              <w:rPr>
                <w:szCs w:val="28"/>
                <w:lang w:val="es-419" w:eastAsia="es-CO"/>
              </w:rPr>
            </w:pPr>
            <w:r w:rsidRPr="006922EB">
              <w:rPr>
                <w:szCs w:val="28"/>
                <w:lang w:val="es-419"/>
              </w:rPr>
              <w:t>Limitaciones</w:t>
            </w:r>
          </w:p>
        </w:tc>
      </w:tr>
      <w:tr w:rsidR="006922EB" w14:paraId="25D0B33C" w14:textId="77777777" w:rsidTr="00467DA0">
        <w:trPr>
          <w:cnfStyle w:val="000000100000" w:firstRow="0" w:lastRow="0" w:firstColumn="0" w:lastColumn="0" w:oddVBand="0" w:evenVBand="0" w:oddHBand="1" w:evenHBand="0" w:firstRowFirstColumn="0" w:firstRowLastColumn="0" w:lastRowFirstColumn="0" w:lastRowLastColumn="0"/>
        </w:trPr>
        <w:tc>
          <w:tcPr>
            <w:tcW w:w="1992" w:type="dxa"/>
            <w:vAlign w:val="center"/>
          </w:tcPr>
          <w:p w14:paraId="2F3EBEF5" w14:textId="7FC68CBC" w:rsidR="006922EB" w:rsidRPr="006922EB" w:rsidRDefault="006922EB" w:rsidP="006922EB">
            <w:pPr>
              <w:spacing w:line="276" w:lineRule="auto"/>
              <w:ind w:firstLine="0"/>
              <w:rPr>
                <w:b/>
                <w:bCs/>
                <w:szCs w:val="28"/>
                <w:lang w:val="es-419" w:eastAsia="es-CO"/>
              </w:rPr>
            </w:pPr>
            <w:r w:rsidRPr="006922EB">
              <w:rPr>
                <w:b/>
                <w:bCs/>
                <w:szCs w:val="28"/>
                <w:lang w:val="es-419"/>
              </w:rPr>
              <w:t>Decapado químico por inmersión.</w:t>
            </w:r>
          </w:p>
        </w:tc>
        <w:tc>
          <w:tcPr>
            <w:tcW w:w="1992" w:type="dxa"/>
            <w:vAlign w:val="center"/>
          </w:tcPr>
          <w:p w14:paraId="15307D38" w14:textId="7F120F64" w:rsidR="006922EB" w:rsidRPr="006922EB" w:rsidRDefault="006922EB" w:rsidP="006922EB">
            <w:pPr>
              <w:spacing w:line="276" w:lineRule="auto"/>
              <w:ind w:firstLine="0"/>
              <w:rPr>
                <w:szCs w:val="28"/>
                <w:lang w:val="es-419" w:eastAsia="es-CO"/>
              </w:rPr>
            </w:pPr>
            <w:r w:rsidRPr="006922EB">
              <w:rPr>
                <w:szCs w:val="28"/>
                <w:lang w:val="es-419"/>
              </w:rPr>
              <w:t>La pieza se sumerge en una solución ácida caliente para remover óxidos superficiales.</w:t>
            </w:r>
          </w:p>
        </w:tc>
        <w:tc>
          <w:tcPr>
            <w:tcW w:w="1992" w:type="dxa"/>
            <w:vAlign w:val="center"/>
          </w:tcPr>
          <w:p w14:paraId="00409A60" w14:textId="72E55C59" w:rsidR="006922EB" w:rsidRPr="006922EB" w:rsidRDefault="006922EB" w:rsidP="006922EB">
            <w:pPr>
              <w:spacing w:line="276" w:lineRule="auto"/>
              <w:ind w:firstLine="0"/>
              <w:rPr>
                <w:szCs w:val="28"/>
                <w:lang w:val="es-419" w:eastAsia="es-CO"/>
              </w:rPr>
            </w:pPr>
            <w:r w:rsidRPr="006922EB">
              <w:rPr>
                <w:szCs w:val="28"/>
                <w:lang w:val="es-419"/>
              </w:rPr>
              <w:t>Limpieza de piezas después de soldaduras o recocidos.</w:t>
            </w:r>
          </w:p>
        </w:tc>
        <w:tc>
          <w:tcPr>
            <w:tcW w:w="1993" w:type="dxa"/>
            <w:vAlign w:val="center"/>
          </w:tcPr>
          <w:p w14:paraId="496EFDDC" w14:textId="6414A742" w:rsidR="006922EB" w:rsidRPr="006922EB" w:rsidRDefault="006922EB" w:rsidP="006922EB">
            <w:pPr>
              <w:spacing w:line="276" w:lineRule="auto"/>
              <w:ind w:firstLine="0"/>
              <w:rPr>
                <w:szCs w:val="28"/>
                <w:lang w:val="es-419" w:eastAsia="es-CO"/>
              </w:rPr>
            </w:pPr>
            <w:r w:rsidRPr="006922EB">
              <w:rPr>
                <w:szCs w:val="28"/>
                <w:lang w:val="es-419"/>
              </w:rPr>
              <w:t>Eficiente, uniforme y rápido.</w:t>
            </w:r>
          </w:p>
        </w:tc>
        <w:tc>
          <w:tcPr>
            <w:tcW w:w="1993" w:type="dxa"/>
            <w:vAlign w:val="center"/>
          </w:tcPr>
          <w:p w14:paraId="420DC879" w14:textId="07618298" w:rsidR="006922EB" w:rsidRPr="006922EB" w:rsidRDefault="006922EB" w:rsidP="006922EB">
            <w:pPr>
              <w:spacing w:line="276" w:lineRule="auto"/>
              <w:ind w:firstLine="0"/>
              <w:rPr>
                <w:szCs w:val="28"/>
                <w:lang w:val="es-419" w:eastAsia="es-CO"/>
              </w:rPr>
            </w:pPr>
            <w:r w:rsidRPr="006922EB">
              <w:rPr>
                <w:szCs w:val="28"/>
                <w:lang w:val="es-419"/>
              </w:rPr>
              <w:t>Requiere control de temperatura y manejo cuidadoso de ácidos.</w:t>
            </w:r>
          </w:p>
        </w:tc>
      </w:tr>
      <w:tr w:rsidR="006922EB" w14:paraId="15F766FD" w14:textId="77777777" w:rsidTr="00467DA0">
        <w:tc>
          <w:tcPr>
            <w:tcW w:w="1992" w:type="dxa"/>
            <w:vAlign w:val="center"/>
          </w:tcPr>
          <w:p w14:paraId="5278C024" w14:textId="42DBBF1C" w:rsidR="006922EB" w:rsidRPr="006922EB" w:rsidRDefault="006922EB" w:rsidP="006922EB">
            <w:pPr>
              <w:spacing w:line="276" w:lineRule="auto"/>
              <w:ind w:firstLine="0"/>
              <w:rPr>
                <w:b/>
                <w:bCs/>
                <w:szCs w:val="28"/>
                <w:lang w:val="es-419" w:eastAsia="es-CO"/>
              </w:rPr>
            </w:pPr>
            <w:r w:rsidRPr="006922EB">
              <w:rPr>
                <w:b/>
                <w:bCs/>
                <w:szCs w:val="28"/>
                <w:lang w:val="es-419"/>
              </w:rPr>
              <w:t>Decapado químico por aplicación localizada.</w:t>
            </w:r>
          </w:p>
        </w:tc>
        <w:tc>
          <w:tcPr>
            <w:tcW w:w="1992" w:type="dxa"/>
            <w:vAlign w:val="center"/>
          </w:tcPr>
          <w:p w14:paraId="7D6FF985" w14:textId="033F705D" w:rsidR="006922EB" w:rsidRPr="006922EB" w:rsidRDefault="006922EB" w:rsidP="006922EB">
            <w:pPr>
              <w:spacing w:line="276" w:lineRule="auto"/>
              <w:ind w:firstLine="0"/>
              <w:rPr>
                <w:szCs w:val="28"/>
                <w:lang w:val="es-419" w:eastAsia="es-CO"/>
              </w:rPr>
            </w:pPr>
            <w:r w:rsidRPr="006922EB">
              <w:rPr>
                <w:szCs w:val="28"/>
                <w:lang w:val="es-419"/>
              </w:rPr>
              <w:t>El ácido se aplica solo en áreas específicas usando pincel o gotero.</w:t>
            </w:r>
          </w:p>
        </w:tc>
        <w:tc>
          <w:tcPr>
            <w:tcW w:w="1992" w:type="dxa"/>
            <w:vAlign w:val="center"/>
          </w:tcPr>
          <w:p w14:paraId="4BC4585B" w14:textId="33C6556F" w:rsidR="006922EB" w:rsidRPr="006922EB" w:rsidRDefault="006922EB" w:rsidP="006922EB">
            <w:pPr>
              <w:spacing w:line="276" w:lineRule="auto"/>
              <w:ind w:firstLine="0"/>
              <w:rPr>
                <w:szCs w:val="28"/>
                <w:lang w:val="es-419" w:eastAsia="es-CO"/>
              </w:rPr>
            </w:pPr>
            <w:r w:rsidRPr="006922EB">
              <w:rPr>
                <w:szCs w:val="28"/>
                <w:lang w:val="es-419"/>
              </w:rPr>
              <w:t>Piezas delicadas o con zonas sensibles a la corrosión.</w:t>
            </w:r>
          </w:p>
        </w:tc>
        <w:tc>
          <w:tcPr>
            <w:tcW w:w="1993" w:type="dxa"/>
            <w:vAlign w:val="center"/>
          </w:tcPr>
          <w:p w14:paraId="467E6A42" w14:textId="5AC85F43" w:rsidR="006922EB" w:rsidRPr="006922EB" w:rsidRDefault="006922EB" w:rsidP="006922EB">
            <w:pPr>
              <w:spacing w:line="276" w:lineRule="auto"/>
              <w:ind w:firstLine="0"/>
              <w:rPr>
                <w:szCs w:val="28"/>
                <w:lang w:val="es-419" w:eastAsia="es-CO"/>
              </w:rPr>
            </w:pPr>
            <w:r w:rsidRPr="006922EB">
              <w:rPr>
                <w:szCs w:val="28"/>
                <w:lang w:val="es-419"/>
              </w:rPr>
              <w:t>Reduce riesgo de afectar áreas no deseadas.</w:t>
            </w:r>
          </w:p>
        </w:tc>
        <w:tc>
          <w:tcPr>
            <w:tcW w:w="1993" w:type="dxa"/>
            <w:vAlign w:val="center"/>
          </w:tcPr>
          <w:p w14:paraId="7ABF3F96" w14:textId="53FB7950" w:rsidR="006922EB" w:rsidRPr="006922EB" w:rsidRDefault="006922EB" w:rsidP="006922EB">
            <w:pPr>
              <w:spacing w:line="276" w:lineRule="auto"/>
              <w:ind w:firstLine="0"/>
              <w:rPr>
                <w:szCs w:val="28"/>
                <w:lang w:val="es-419" w:eastAsia="es-CO"/>
              </w:rPr>
            </w:pPr>
            <w:r w:rsidRPr="006922EB">
              <w:rPr>
                <w:szCs w:val="28"/>
                <w:lang w:val="es-419"/>
              </w:rPr>
              <w:t>Menos uniforme y más lento.</w:t>
            </w:r>
          </w:p>
        </w:tc>
      </w:tr>
      <w:tr w:rsidR="006922EB" w14:paraId="3AC260D6" w14:textId="77777777" w:rsidTr="00467DA0">
        <w:trPr>
          <w:cnfStyle w:val="000000100000" w:firstRow="0" w:lastRow="0" w:firstColumn="0" w:lastColumn="0" w:oddVBand="0" w:evenVBand="0" w:oddHBand="1" w:evenHBand="0" w:firstRowFirstColumn="0" w:firstRowLastColumn="0" w:lastRowFirstColumn="0" w:lastRowLastColumn="0"/>
        </w:trPr>
        <w:tc>
          <w:tcPr>
            <w:tcW w:w="1992" w:type="dxa"/>
            <w:vAlign w:val="center"/>
          </w:tcPr>
          <w:p w14:paraId="4F36B760" w14:textId="7169C215" w:rsidR="006922EB" w:rsidRPr="006922EB" w:rsidRDefault="006922EB" w:rsidP="006922EB">
            <w:pPr>
              <w:spacing w:line="276" w:lineRule="auto"/>
              <w:ind w:firstLine="0"/>
              <w:rPr>
                <w:b/>
                <w:bCs/>
                <w:szCs w:val="28"/>
                <w:lang w:val="es-419" w:eastAsia="es-CO"/>
              </w:rPr>
            </w:pPr>
            <w:r w:rsidRPr="006922EB">
              <w:rPr>
                <w:b/>
                <w:bCs/>
                <w:szCs w:val="28"/>
                <w:lang w:val="es-419"/>
              </w:rPr>
              <w:t>Decapado mecánico suave.</w:t>
            </w:r>
          </w:p>
        </w:tc>
        <w:tc>
          <w:tcPr>
            <w:tcW w:w="1992" w:type="dxa"/>
            <w:vAlign w:val="center"/>
          </w:tcPr>
          <w:p w14:paraId="0125B1F3" w14:textId="01479F89" w:rsidR="006922EB" w:rsidRPr="006922EB" w:rsidRDefault="006922EB" w:rsidP="006922EB">
            <w:pPr>
              <w:spacing w:line="276" w:lineRule="auto"/>
              <w:ind w:firstLine="0"/>
              <w:rPr>
                <w:szCs w:val="28"/>
                <w:lang w:val="es-419" w:eastAsia="es-CO"/>
              </w:rPr>
            </w:pPr>
            <w:r w:rsidRPr="006922EB">
              <w:rPr>
                <w:szCs w:val="28"/>
                <w:lang w:val="es-419"/>
              </w:rPr>
              <w:t>Uso de abrasivos finos (fibra, lijas suaves) para retirar óxidos manualmente.</w:t>
            </w:r>
          </w:p>
        </w:tc>
        <w:tc>
          <w:tcPr>
            <w:tcW w:w="1992" w:type="dxa"/>
            <w:vAlign w:val="center"/>
          </w:tcPr>
          <w:p w14:paraId="1E28631D" w14:textId="33C000A5" w:rsidR="006922EB" w:rsidRPr="006922EB" w:rsidRDefault="006922EB" w:rsidP="006922EB">
            <w:pPr>
              <w:spacing w:line="276" w:lineRule="auto"/>
              <w:ind w:firstLine="0"/>
              <w:rPr>
                <w:szCs w:val="28"/>
                <w:lang w:val="es-419" w:eastAsia="es-CO"/>
              </w:rPr>
            </w:pPr>
            <w:r w:rsidRPr="006922EB">
              <w:rPr>
                <w:szCs w:val="28"/>
                <w:lang w:val="es-419"/>
              </w:rPr>
              <w:t>Limpieza previa o posterior a procesos menores en metales duros.</w:t>
            </w:r>
          </w:p>
        </w:tc>
        <w:tc>
          <w:tcPr>
            <w:tcW w:w="1993" w:type="dxa"/>
            <w:vAlign w:val="center"/>
          </w:tcPr>
          <w:p w14:paraId="0E6F0CFB" w14:textId="67E5846B" w:rsidR="006922EB" w:rsidRPr="006922EB" w:rsidRDefault="006922EB" w:rsidP="006922EB">
            <w:pPr>
              <w:spacing w:line="276" w:lineRule="auto"/>
              <w:ind w:firstLine="0"/>
              <w:rPr>
                <w:szCs w:val="28"/>
                <w:lang w:val="es-419" w:eastAsia="es-CO"/>
              </w:rPr>
            </w:pPr>
            <w:r w:rsidRPr="006922EB">
              <w:rPr>
                <w:szCs w:val="28"/>
                <w:lang w:val="es-419"/>
              </w:rPr>
              <w:t>Control manual, no requiere químicos.</w:t>
            </w:r>
          </w:p>
        </w:tc>
        <w:tc>
          <w:tcPr>
            <w:tcW w:w="1993" w:type="dxa"/>
            <w:vAlign w:val="center"/>
          </w:tcPr>
          <w:p w14:paraId="5551B610" w14:textId="6B15F757" w:rsidR="006922EB" w:rsidRPr="006922EB" w:rsidRDefault="006922EB" w:rsidP="006922EB">
            <w:pPr>
              <w:spacing w:line="276" w:lineRule="auto"/>
              <w:ind w:firstLine="0"/>
              <w:rPr>
                <w:szCs w:val="28"/>
                <w:lang w:val="es-419" w:eastAsia="es-CO"/>
              </w:rPr>
            </w:pPr>
            <w:r w:rsidRPr="006922EB">
              <w:rPr>
                <w:szCs w:val="28"/>
                <w:lang w:val="es-419"/>
              </w:rPr>
              <w:t>No elimina óxidos profundos; puede rayar.</w:t>
            </w:r>
          </w:p>
        </w:tc>
      </w:tr>
      <w:tr w:rsidR="006922EB" w14:paraId="23CDE593" w14:textId="77777777" w:rsidTr="00467DA0">
        <w:tc>
          <w:tcPr>
            <w:tcW w:w="1992" w:type="dxa"/>
            <w:vAlign w:val="center"/>
          </w:tcPr>
          <w:p w14:paraId="4E09CBE1" w14:textId="44BEAD81" w:rsidR="006922EB" w:rsidRPr="006922EB" w:rsidRDefault="006922EB" w:rsidP="006922EB">
            <w:pPr>
              <w:spacing w:line="276" w:lineRule="auto"/>
              <w:ind w:firstLine="0"/>
              <w:rPr>
                <w:b/>
                <w:bCs/>
                <w:szCs w:val="28"/>
                <w:lang w:val="es-419" w:eastAsia="es-CO"/>
              </w:rPr>
            </w:pPr>
            <w:r w:rsidRPr="006922EB">
              <w:rPr>
                <w:b/>
                <w:bCs/>
                <w:szCs w:val="28"/>
                <w:lang w:val="es-419"/>
              </w:rPr>
              <w:t>Decapado por ultrasonido (con solución decapante suave).</w:t>
            </w:r>
          </w:p>
        </w:tc>
        <w:tc>
          <w:tcPr>
            <w:tcW w:w="1992" w:type="dxa"/>
            <w:vAlign w:val="center"/>
          </w:tcPr>
          <w:p w14:paraId="68DF6448" w14:textId="62131317" w:rsidR="006922EB" w:rsidRPr="006922EB" w:rsidRDefault="006922EB" w:rsidP="006922EB">
            <w:pPr>
              <w:spacing w:line="276" w:lineRule="auto"/>
              <w:ind w:firstLine="0"/>
              <w:rPr>
                <w:szCs w:val="28"/>
                <w:lang w:val="es-419" w:eastAsia="es-CO"/>
              </w:rPr>
            </w:pPr>
            <w:r w:rsidRPr="006922EB">
              <w:rPr>
                <w:szCs w:val="28"/>
                <w:lang w:val="es-419"/>
              </w:rPr>
              <w:t>La vibración ultrasónica potencia la acción de una solución limpiadora.</w:t>
            </w:r>
          </w:p>
        </w:tc>
        <w:tc>
          <w:tcPr>
            <w:tcW w:w="1992" w:type="dxa"/>
            <w:vAlign w:val="center"/>
          </w:tcPr>
          <w:p w14:paraId="5D170D6C" w14:textId="10D04268" w:rsidR="006922EB" w:rsidRPr="006922EB" w:rsidRDefault="006922EB" w:rsidP="006922EB">
            <w:pPr>
              <w:spacing w:line="276" w:lineRule="auto"/>
              <w:ind w:firstLine="0"/>
              <w:rPr>
                <w:szCs w:val="28"/>
                <w:lang w:val="es-419" w:eastAsia="es-CO"/>
              </w:rPr>
            </w:pPr>
            <w:r w:rsidRPr="006922EB">
              <w:rPr>
                <w:szCs w:val="28"/>
                <w:lang w:val="es-419"/>
              </w:rPr>
              <w:t>Limpieza de piezas pequeñas y detalles complejos.</w:t>
            </w:r>
          </w:p>
        </w:tc>
        <w:tc>
          <w:tcPr>
            <w:tcW w:w="1993" w:type="dxa"/>
            <w:vAlign w:val="center"/>
          </w:tcPr>
          <w:p w14:paraId="586ADE52" w14:textId="20905C96" w:rsidR="006922EB" w:rsidRPr="006922EB" w:rsidRDefault="006922EB" w:rsidP="006922EB">
            <w:pPr>
              <w:spacing w:line="276" w:lineRule="auto"/>
              <w:ind w:firstLine="0"/>
              <w:rPr>
                <w:szCs w:val="28"/>
                <w:lang w:val="es-419" w:eastAsia="es-CO"/>
              </w:rPr>
            </w:pPr>
            <w:r w:rsidRPr="006922EB">
              <w:rPr>
                <w:szCs w:val="28"/>
                <w:lang w:val="es-419"/>
              </w:rPr>
              <w:t>Muy eficiente en cavidades y filigranas.</w:t>
            </w:r>
          </w:p>
        </w:tc>
        <w:tc>
          <w:tcPr>
            <w:tcW w:w="1993" w:type="dxa"/>
            <w:vAlign w:val="center"/>
          </w:tcPr>
          <w:p w14:paraId="16DFD3D2" w14:textId="5D3CA0EF" w:rsidR="006922EB" w:rsidRPr="006922EB" w:rsidRDefault="006922EB" w:rsidP="006922EB">
            <w:pPr>
              <w:spacing w:line="276" w:lineRule="auto"/>
              <w:ind w:firstLine="0"/>
              <w:rPr>
                <w:szCs w:val="28"/>
                <w:lang w:val="es-419" w:eastAsia="es-CO"/>
              </w:rPr>
            </w:pPr>
            <w:r w:rsidRPr="006922EB">
              <w:rPr>
                <w:szCs w:val="28"/>
                <w:lang w:val="es-419"/>
              </w:rPr>
              <w:t>Requiere equipo especializado.</w:t>
            </w:r>
          </w:p>
        </w:tc>
      </w:tr>
      <w:tr w:rsidR="006922EB" w14:paraId="43584428" w14:textId="77777777" w:rsidTr="00467DA0">
        <w:trPr>
          <w:cnfStyle w:val="000000100000" w:firstRow="0" w:lastRow="0" w:firstColumn="0" w:lastColumn="0" w:oddVBand="0" w:evenVBand="0" w:oddHBand="1" w:evenHBand="0" w:firstRowFirstColumn="0" w:firstRowLastColumn="0" w:lastRowFirstColumn="0" w:lastRowLastColumn="0"/>
        </w:trPr>
        <w:tc>
          <w:tcPr>
            <w:tcW w:w="1992" w:type="dxa"/>
            <w:vAlign w:val="center"/>
          </w:tcPr>
          <w:p w14:paraId="2CECFA6A" w14:textId="79F6E4BC" w:rsidR="006922EB" w:rsidRPr="006922EB" w:rsidRDefault="006922EB" w:rsidP="006922EB">
            <w:pPr>
              <w:spacing w:line="276" w:lineRule="auto"/>
              <w:ind w:firstLine="0"/>
              <w:rPr>
                <w:b/>
                <w:bCs/>
                <w:szCs w:val="28"/>
                <w:lang w:val="es-419" w:eastAsia="es-CO"/>
              </w:rPr>
            </w:pPr>
            <w:r w:rsidRPr="006922EB">
              <w:rPr>
                <w:b/>
                <w:bCs/>
                <w:szCs w:val="28"/>
                <w:lang w:val="es-419"/>
              </w:rPr>
              <w:lastRenderedPageBreak/>
              <w:t>Decapado térmico + químico.</w:t>
            </w:r>
          </w:p>
        </w:tc>
        <w:tc>
          <w:tcPr>
            <w:tcW w:w="1992" w:type="dxa"/>
            <w:vAlign w:val="center"/>
          </w:tcPr>
          <w:p w14:paraId="1A4F8F53" w14:textId="0FB2006D" w:rsidR="006922EB" w:rsidRPr="006922EB" w:rsidRDefault="006922EB" w:rsidP="006922EB">
            <w:pPr>
              <w:spacing w:line="276" w:lineRule="auto"/>
              <w:ind w:firstLine="0"/>
              <w:rPr>
                <w:szCs w:val="28"/>
                <w:lang w:val="es-419" w:eastAsia="es-CO"/>
              </w:rPr>
            </w:pPr>
            <w:r w:rsidRPr="006922EB">
              <w:rPr>
                <w:szCs w:val="28"/>
                <w:lang w:val="es-419"/>
              </w:rPr>
              <w:t>Se calienta la pieza para oxidar completamente y luego se limpia en ácido.</w:t>
            </w:r>
          </w:p>
        </w:tc>
        <w:tc>
          <w:tcPr>
            <w:tcW w:w="1992" w:type="dxa"/>
            <w:vAlign w:val="center"/>
          </w:tcPr>
          <w:p w14:paraId="793A1C52" w14:textId="3AC7204D" w:rsidR="006922EB" w:rsidRPr="006922EB" w:rsidRDefault="006922EB" w:rsidP="006922EB">
            <w:pPr>
              <w:spacing w:line="276" w:lineRule="auto"/>
              <w:ind w:firstLine="0"/>
              <w:rPr>
                <w:szCs w:val="28"/>
                <w:lang w:val="es-419" w:eastAsia="es-CO"/>
              </w:rPr>
            </w:pPr>
            <w:r w:rsidRPr="006922EB">
              <w:rPr>
                <w:szCs w:val="28"/>
                <w:lang w:val="es-419"/>
              </w:rPr>
              <w:t>Preparación para acabado final o restauraciones.</w:t>
            </w:r>
          </w:p>
        </w:tc>
        <w:tc>
          <w:tcPr>
            <w:tcW w:w="1993" w:type="dxa"/>
            <w:vAlign w:val="center"/>
          </w:tcPr>
          <w:p w14:paraId="455D6655" w14:textId="042F077D" w:rsidR="006922EB" w:rsidRPr="006922EB" w:rsidRDefault="006922EB" w:rsidP="006922EB">
            <w:pPr>
              <w:spacing w:line="276" w:lineRule="auto"/>
              <w:ind w:firstLine="0"/>
              <w:rPr>
                <w:szCs w:val="28"/>
                <w:lang w:val="es-419" w:eastAsia="es-CO"/>
              </w:rPr>
            </w:pPr>
            <w:r w:rsidRPr="006922EB">
              <w:rPr>
                <w:szCs w:val="28"/>
                <w:lang w:val="es-419"/>
              </w:rPr>
              <w:t>Elimina completamente la capa superficial.</w:t>
            </w:r>
          </w:p>
        </w:tc>
        <w:tc>
          <w:tcPr>
            <w:tcW w:w="1993" w:type="dxa"/>
            <w:vAlign w:val="center"/>
          </w:tcPr>
          <w:p w14:paraId="2B2B9DFA" w14:textId="1B3EEDE6" w:rsidR="006922EB" w:rsidRPr="006922EB" w:rsidRDefault="006922EB" w:rsidP="006922EB">
            <w:pPr>
              <w:spacing w:line="276" w:lineRule="auto"/>
              <w:ind w:firstLine="0"/>
              <w:rPr>
                <w:szCs w:val="28"/>
                <w:lang w:val="es-419" w:eastAsia="es-CO"/>
              </w:rPr>
            </w:pPr>
            <w:r w:rsidRPr="006922EB">
              <w:rPr>
                <w:szCs w:val="28"/>
                <w:lang w:val="es-419"/>
              </w:rPr>
              <w:t>Debe hacerse con precisión para evitar fragilización.</w:t>
            </w:r>
          </w:p>
        </w:tc>
      </w:tr>
    </w:tbl>
    <w:p w14:paraId="296AAAD6" w14:textId="0149AADE" w:rsidR="003C57AE" w:rsidRPr="006922EB" w:rsidRDefault="006922EB" w:rsidP="006922EB">
      <w:pPr>
        <w:ind w:firstLine="0"/>
        <w:rPr>
          <w:sz w:val="24"/>
          <w:szCs w:val="24"/>
          <w:lang w:val="es-419" w:eastAsia="es-CO"/>
        </w:rPr>
      </w:pPr>
      <w:r w:rsidRPr="006922EB">
        <w:rPr>
          <w:b/>
          <w:bCs/>
          <w:sz w:val="24"/>
          <w:szCs w:val="24"/>
          <w:lang w:val="es-419" w:eastAsia="es-CO"/>
        </w:rPr>
        <w:t>Fuente:</w:t>
      </w:r>
      <w:r w:rsidRPr="006922EB">
        <w:rPr>
          <w:sz w:val="24"/>
          <w:szCs w:val="24"/>
          <w:lang w:val="es-419" w:eastAsia="es-CO"/>
        </w:rPr>
        <w:t xml:space="preserve"> SENA, 2025.</w:t>
      </w:r>
    </w:p>
    <w:p w14:paraId="0ADB990F" w14:textId="747777BF" w:rsidR="006922EB" w:rsidRPr="003C57AE" w:rsidRDefault="006922EB" w:rsidP="006922EB">
      <w:pPr>
        <w:pStyle w:val="Ttulo2"/>
      </w:pPr>
      <w:bookmarkStart w:id="39" w:name="_Toc217031687"/>
      <w:r>
        <w:t>9.4 Tipos de ácidos para decapados</w:t>
      </w:r>
      <w:bookmarkEnd w:id="39"/>
    </w:p>
    <w:p w14:paraId="433AB77D" w14:textId="5010625D" w:rsidR="006922EB" w:rsidRPr="006922EB" w:rsidRDefault="006922EB" w:rsidP="006922EB">
      <w:pPr>
        <w:rPr>
          <w:lang w:val="es-419" w:eastAsia="es-CO"/>
        </w:rPr>
      </w:pPr>
      <w:r w:rsidRPr="006922EB">
        <w:rPr>
          <w:lang w:val="es-419" w:eastAsia="es-CO"/>
        </w:rPr>
        <w:t>Cada ácido posee propiedades químicas específicas que actúan de manera distinta sobre los óxidos metálicos y las impurezas generadas durante la fundición, el recocido o la soldadura. Comprender sus características, concentraciones recomendadas y niveles de reactividad permite seleccionar la opción más segura y efectiva, optimizando la preparación de las piezas para etapas posteriores de acabado.</w:t>
      </w:r>
    </w:p>
    <w:p w14:paraId="4973F652" w14:textId="3E9E0AC8" w:rsidR="003C57AE" w:rsidRPr="003C57AE" w:rsidRDefault="006922EB" w:rsidP="006922EB">
      <w:pPr>
        <w:rPr>
          <w:lang w:val="es-419" w:eastAsia="es-CO"/>
        </w:rPr>
      </w:pPr>
      <w:r w:rsidRPr="006922EB">
        <w:rPr>
          <w:lang w:val="es-419" w:eastAsia="es-CO"/>
        </w:rPr>
        <w:t>Entre los más usados tenemos:</w:t>
      </w:r>
    </w:p>
    <w:p w14:paraId="62874621" w14:textId="2B82FFF3" w:rsidR="00636ED0" w:rsidRDefault="003A750C" w:rsidP="006922EB">
      <w:pPr>
        <w:pStyle w:val="Tabla"/>
        <w:rPr>
          <w:lang w:val="es-419" w:eastAsia="es-CO"/>
        </w:rPr>
      </w:pPr>
      <w:r>
        <w:rPr>
          <w:lang w:val="es-419" w:eastAsia="es-CO"/>
        </w:rPr>
        <w:t>Tipos de ácidos utilizados en el decapado</w:t>
      </w:r>
    </w:p>
    <w:tbl>
      <w:tblPr>
        <w:tblStyle w:val="SENA"/>
        <w:tblW w:w="0" w:type="auto"/>
        <w:tblLook w:val="04A0" w:firstRow="1" w:lastRow="0" w:firstColumn="1" w:lastColumn="0" w:noHBand="0" w:noVBand="1"/>
        <w:tblCaption w:val="Tabla 11. Tipos de ácidos utilizados en el decapado"/>
        <w:tblDescription w:val="En la tabla 11 se describen los tipos de ácido o solución utilizados en el decapado, su uso principal y las consideraciones que hay que tener con cada uno de ellos."/>
      </w:tblPr>
      <w:tblGrid>
        <w:gridCol w:w="3320"/>
        <w:gridCol w:w="3321"/>
        <w:gridCol w:w="3321"/>
      </w:tblGrid>
      <w:tr w:rsidR="003A750C" w14:paraId="50A9317B" w14:textId="77777777" w:rsidTr="003A750C">
        <w:trPr>
          <w:cnfStyle w:val="100000000000" w:firstRow="1" w:lastRow="0" w:firstColumn="0" w:lastColumn="0" w:oddVBand="0" w:evenVBand="0" w:oddHBand="0" w:evenHBand="0" w:firstRowFirstColumn="0" w:firstRowLastColumn="0" w:lastRowFirstColumn="0" w:lastRowLastColumn="0"/>
          <w:tblHeader/>
        </w:trPr>
        <w:tc>
          <w:tcPr>
            <w:tcW w:w="3320" w:type="dxa"/>
          </w:tcPr>
          <w:p w14:paraId="40C7797E" w14:textId="61E61B8C" w:rsidR="003A750C" w:rsidRPr="003A750C" w:rsidRDefault="003A750C" w:rsidP="00DD5AB0">
            <w:pPr>
              <w:spacing w:line="276" w:lineRule="auto"/>
              <w:ind w:firstLine="0"/>
              <w:jc w:val="center"/>
              <w:rPr>
                <w:szCs w:val="28"/>
                <w:lang w:val="es-419" w:eastAsia="es-CO"/>
              </w:rPr>
            </w:pPr>
            <w:r w:rsidRPr="003A750C">
              <w:rPr>
                <w:szCs w:val="28"/>
                <w:lang w:val="es-419"/>
              </w:rPr>
              <w:t xml:space="preserve">Ácido / </w:t>
            </w:r>
            <w:r>
              <w:rPr>
                <w:szCs w:val="28"/>
                <w:lang w:val="es-419"/>
              </w:rPr>
              <w:t>s</w:t>
            </w:r>
            <w:r w:rsidRPr="003A750C">
              <w:rPr>
                <w:szCs w:val="28"/>
                <w:lang w:val="es-419"/>
              </w:rPr>
              <w:t>olución</w:t>
            </w:r>
          </w:p>
        </w:tc>
        <w:tc>
          <w:tcPr>
            <w:tcW w:w="3321" w:type="dxa"/>
          </w:tcPr>
          <w:p w14:paraId="3F8CA2AD" w14:textId="7E1B9531" w:rsidR="003A750C" w:rsidRPr="003A750C" w:rsidRDefault="003A750C" w:rsidP="00DD5AB0">
            <w:pPr>
              <w:spacing w:line="276" w:lineRule="auto"/>
              <w:ind w:firstLine="0"/>
              <w:jc w:val="center"/>
              <w:rPr>
                <w:szCs w:val="28"/>
                <w:lang w:val="es-419" w:eastAsia="es-CO"/>
              </w:rPr>
            </w:pPr>
            <w:r w:rsidRPr="003A750C">
              <w:rPr>
                <w:szCs w:val="28"/>
                <w:lang w:val="es-419"/>
              </w:rPr>
              <w:t>Uso principal</w:t>
            </w:r>
          </w:p>
        </w:tc>
        <w:tc>
          <w:tcPr>
            <w:tcW w:w="3321" w:type="dxa"/>
          </w:tcPr>
          <w:p w14:paraId="1149A0C4" w14:textId="03377DF4" w:rsidR="003A750C" w:rsidRPr="003A750C" w:rsidRDefault="003A750C" w:rsidP="00DD5AB0">
            <w:pPr>
              <w:spacing w:line="276" w:lineRule="auto"/>
              <w:ind w:firstLine="0"/>
              <w:jc w:val="center"/>
              <w:rPr>
                <w:szCs w:val="28"/>
                <w:lang w:val="es-419" w:eastAsia="es-CO"/>
              </w:rPr>
            </w:pPr>
            <w:r w:rsidRPr="003A750C">
              <w:rPr>
                <w:szCs w:val="28"/>
                <w:lang w:val="es-419"/>
              </w:rPr>
              <w:t>Consideraciones</w:t>
            </w:r>
          </w:p>
        </w:tc>
      </w:tr>
      <w:tr w:rsidR="003A750C" w14:paraId="208D3ADA" w14:textId="77777777" w:rsidTr="00522983">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02E7A494" w14:textId="77777777" w:rsidR="003A750C" w:rsidRPr="004E27CD" w:rsidRDefault="003A750C" w:rsidP="00DD5AB0">
            <w:pPr>
              <w:spacing w:line="276" w:lineRule="auto"/>
              <w:ind w:firstLine="0"/>
              <w:rPr>
                <w:b/>
                <w:bCs/>
                <w:szCs w:val="28"/>
                <w:lang w:val="es-419"/>
              </w:rPr>
            </w:pPr>
            <w:r w:rsidRPr="004E27CD">
              <w:rPr>
                <w:b/>
                <w:bCs/>
                <w:szCs w:val="28"/>
                <w:lang w:val="es-419"/>
              </w:rPr>
              <w:t>Ácido sulfúrico diluido</w:t>
            </w:r>
          </w:p>
          <w:p w14:paraId="05DC10F5" w14:textId="4EFA0A65" w:rsidR="003A750C" w:rsidRPr="004E27CD" w:rsidRDefault="003A750C" w:rsidP="00DD5AB0">
            <w:pPr>
              <w:spacing w:line="276" w:lineRule="auto"/>
              <w:ind w:firstLine="0"/>
              <w:rPr>
                <w:b/>
                <w:bCs/>
                <w:szCs w:val="28"/>
                <w:lang w:val="es-419" w:eastAsia="es-CO"/>
              </w:rPr>
            </w:pPr>
            <w:r w:rsidRPr="004E27CD">
              <w:rPr>
                <w:b/>
                <w:bCs/>
                <w:szCs w:val="28"/>
                <w:lang w:val="es-419"/>
              </w:rPr>
              <w:t xml:space="preserve"> (10</w:t>
            </w:r>
            <w:r w:rsidR="00DD5AB0" w:rsidRPr="004E27CD">
              <w:rPr>
                <w:b/>
                <w:bCs/>
                <w:szCs w:val="28"/>
                <w:lang w:val="es-419"/>
              </w:rPr>
              <w:t xml:space="preserve"> </w:t>
            </w:r>
            <w:r w:rsidRPr="004E27CD">
              <w:rPr>
                <w:b/>
                <w:bCs/>
                <w:szCs w:val="28"/>
                <w:lang w:val="es-419"/>
              </w:rPr>
              <w:t>–</w:t>
            </w:r>
            <w:r w:rsidR="00DD5AB0" w:rsidRPr="004E27CD">
              <w:rPr>
                <w:b/>
                <w:bCs/>
                <w:szCs w:val="28"/>
                <w:lang w:val="es-419"/>
              </w:rPr>
              <w:t xml:space="preserve"> </w:t>
            </w:r>
            <w:r w:rsidRPr="004E27CD">
              <w:rPr>
                <w:b/>
                <w:bCs/>
                <w:szCs w:val="28"/>
                <w:lang w:val="es-419"/>
              </w:rPr>
              <w:t>20 %).</w:t>
            </w:r>
          </w:p>
        </w:tc>
        <w:tc>
          <w:tcPr>
            <w:tcW w:w="3321" w:type="dxa"/>
            <w:vAlign w:val="center"/>
          </w:tcPr>
          <w:p w14:paraId="66832F3D" w14:textId="4C918EE4" w:rsidR="003A750C" w:rsidRPr="003A750C" w:rsidRDefault="003A750C" w:rsidP="00DD5AB0">
            <w:pPr>
              <w:spacing w:line="276" w:lineRule="auto"/>
              <w:ind w:firstLine="0"/>
              <w:rPr>
                <w:szCs w:val="28"/>
                <w:lang w:val="es-419" w:eastAsia="es-CO"/>
              </w:rPr>
            </w:pPr>
            <w:r w:rsidRPr="003A750C">
              <w:rPr>
                <w:szCs w:val="28"/>
                <w:lang w:val="es-419"/>
              </w:rPr>
              <w:t>Decapado fuerte y general.</w:t>
            </w:r>
          </w:p>
        </w:tc>
        <w:tc>
          <w:tcPr>
            <w:tcW w:w="3321" w:type="dxa"/>
            <w:vAlign w:val="center"/>
          </w:tcPr>
          <w:p w14:paraId="51B825C1" w14:textId="0723A062" w:rsidR="003A750C" w:rsidRPr="003A750C" w:rsidRDefault="003A750C" w:rsidP="00DD5AB0">
            <w:pPr>
              <w:spacing w:line="276" w:lineRule="auto"/>
              <w:ind w:firstLine="0"/>
              <w:rPr>
                <w:szCs w:val="28"/>
                <w:lang w:val="es-419" w:eastAsia="es-CO"/>
              </w:rPr>
            </w:pPr>
            <w:r w:rsidRPr="003A750C">
              <w:rPr>
                <w:szCs w:val="28"/>
                <w:lang w:val="es-419"/>
              </w:rPr>
              <w:t>Requiere calor; muy efectivo para plata y cobre.</w:t>
            </w:r>
          </w:p>
        </w:tc>
      </w:tr>
      <w:tr w:rsidR="003A750C" w14:paraId="15E61717" w14:textId="77777777" w:rsidTr="00522983">
        <w:tc>
          <w:tcPr>
            <w:tcW w:w="3320" w:type="dxa"/>
            <w:vAlign w:val="center"/>
          </w:tcPr>
          <w:p w14:paraId="65177996" w14:textId="7CCC91E9" w:rsidR="003A750C" w:rsidRPr="004E27CD" w:rsidRDefault="003A750C" w:rsidP="00DD5AB0">
            <w:pPr>
              <w:spacing w:line="276" w:lineRule="auto"/>
              <w:ind w:firstLine="0"/>
              <w:rPr>
                <w:b/>
                <w:bCs/>
                <w:szCs w:val="28"/>
                <w:lang w:val="es-419" w:eastAsia="es-CO"/>
              </w:rPr>
            </w:pPr>
            <w:r w:rsidRPr="004E27CD">
              <w:rPr>
                <w:b/>
                <w:bCs/>
                <w:szCs w:val="28"/>
                <w:lang w:val="es-419"/>
              </w:rPr>
              <w:t>Ácido nítrico diluido.</w:t>
            </w:r>
          </w:p>
        </w:tc>
        <w:tc>
          <w:tcPr>
            <w:tcW w:w="3321" w:type="dxa"/>
            <w:vAlign w:val="center"/>
          </w:tcPr>
          <w:p w14:paraId="50A058C4" w14:textId="4F068E55" w:rsidR="003A750C" w:rsidRPr="003A750C" w:rsidRDefault="003A750C" w:rsidP="00DD5AB0">
            <w:pPr>
              <w:spacing w:line="276" w:lineRule="auto"/>
              <w:ind w:firstLine="0"/>
              <w:rPr>
                <w:szCs w:val="28"/>
                <w:lang w:val="es-419" w:eastAsia="es-CO"/>
              </w:rPr>
            </w:pPr>
            <w:r w:rsidRPr="003A750C">
              <w:rPr>
                <w:szCs w:val="28"/>
                <w:lang w:val="es-419"/>
              </w:rPr>
              <w:t>Eliminación rápida de óxidos.</w:t>
            </w:r>
          </w:p>
        </w:tc>
        <w:tc>
          <w:tcPr>
            <w:tcW w:w="3321" w:type="dxa"/>
            <w:vAlign w:val="center"/>
          </w:tcPr>
          <w:p w14:paraId="327A38E9" w14:textId="498F21EE" w:rsidR="003A750C" w:rsidRPr="003A750C" w:rsidRDefault="003A750C" w:rsidP="00DD5AB0">
            <w:pPr>
              <w:spacing w:line="276" w:lineRule="auto"/>
              <w:ind w:firstLine="0"/>
              <w:rPr>
                <w:szCs w:val="28"/>
                <w:lang w:val="es-419" w:eastAsia="es-CO"/>
              </w:rPr>
            </w:pPr>
            <w:r w:rsidRPr="003A750C">
              <w:rPr>
                <w:szCs w:val="28"/>
                <w:lang w:val="es-419"/>
              </w:rPr>
              <w:t>Puede dañar aleaciones sensibles; muy corrosivo.</w:t>
            </w:r>
          </w:p>
        </w:tc>
      </w:tr>
      <w:tr w:rsidR="003A750C" w14:paraId="26EAE15E" w14:textId="77777777" w:rsidTr="00522983">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37109C08" w14:textId="13157324" w:rsidR="003A750C" w:rsidRPr="004E27CD" w:rsidRDefault="003A750C" w:rsidP="00DD5AB0">
            <w:pPr>
              <w:spacing w:line="276" w:lineRule="auto"/>
              <w:ind w:firstLine="0"/>
              <w:rPr>
                <w:b/>
                <w:bCs/>
                <w:szCs w:val="28"/>
                <w:lang w:val="es-419" w:eastAsia="es-CO"/>
              </w:rPr>
            </w:pPr>
            <w:r w:rsidRPr="004E27CD">
              <w:rPr>
                <w:b/>
                <w:bCs/>
                <w:szCs w:val="28"/>
                <w:lang w:val="es-419"/>
              </w:rPr>
              <w:lastRenderedPageBreak/>
              <w:t>Bisulfato sódico comercial (</w:t>
            </w:r>
            <w:proofErr w:type="spellStart"/>
            <w:r w:rsidRPr="004E27CD">
              <w:rPr>
                <w:rStyle w:val="Extranjerismo"/>
                <w:b/>
                <w:bCs/>
              </w:rPr>
              <w:t>Sparex</w:t>
            </w:r>
            <w:proofErr w:type="spellEnd"/>
            <w:r w:rsidRPr="004E27CD">
              <w:rPr>
                <w:b/>
                <w:bCs/>
                <w:szCs w:val="28"/>
                <w:lang w:val="es-419"/>
              </w:rPr>
              <w:t>).</w:t>
            </w:r>
          </w:p>
        </w:tc>
        <w:tc>
          <w:tcPr>
            <w:tcW w:w="3321" w:type="dxa"/>
            <w:vAlign w:val="center"/>
          </w:tcPr>
          <w:p w14:paraId="133EAE1C" w14:textId="38EEF116" w:rsidR="003A750C" w:rsidRPr="003A750C" w:rsidRDefault="003A750C" w:rsidP="00DD5AB0">
            <w:pPr>
              <w:spacing w:line="276" w:lineRule="auto"/>
              <w:ind w:firstLine="0"/>
              <w:rPr>
                <w:szCs w:val="28"/>
                <w:lang w:val="es-419" w:eastAsia="es-CO"/>
              </w:rPr>
            </w:pPr>
            <w:r w:rsidRPr="003A750C">
              <w:rPr>
                <w:szCs w:val="28"/>
                <w:lang w:val="es-419"/>
              </w:rPr>
              <w:t>Decapado suave y seguro.</w:t>
            </w:r>
          </w:p>
        </w:tc>
        <w:tc>
          <w:tcPr>
            <w:tcW w:w="3321" w:type="dxa"/>
            <w:vAlign w:val="center"/>
          </w:tcPr>
          <w:p w14:paraId="66AA1B6C" w14:textId="41A3BDFF" w:rsidR="003A750C" w:rsidRPr="003A750C" w:rsidRDefault="003A750C" w:rsidP="00DD5AB0">
            <w:pPr>
              <w:spacing w:line="276" w:lineRule="auto"/>
              <w:ind w:firstLine="0"/>
              <w:rPr>
                <w:szCs w:val="28"/>
                <w:lang w:val="es-419" w:eastAsia="es-CO"/>
              </w:rPr>
            </w:pPr>
            <w:r w:rsidRPr="003A750C">
              <w:rPr>
                <w:szCs w:val="28"/>
                <w:lang w:val="es-419"/>
              </w:rPr>
              <w:t>Amplio uso en joyería; menos peligroso.</w:t>
            </w:r>
          </w:p>
        </w:tc>
      </w:tr>
      <w:tr w:rsidR="003A750C" w14:paraId="6CC6ACF6" w14:textId="77777777" w:rsidTr="00522983">
        <w:tc>
          <w:tcPr>
            <w:tcW w:w="3320" w:type="dxa"/>
            <w:vAlign w:val="center"/>
          </w:tcPr>
          <w:p w14:paraId="1BD4928A" w14:textId="41BCB3C8" w:rsidR="003A750C" w:rsidRPr="004E27CD" w:rsidRDefault="003A750C" w:rsidP="00DD5AB0">
            <w:pPr>
              <w:spacing w:line="276" w:lineRule="auto"/>
              <w:ind w:firstLine="0"/>
              <w:rPr>
                <w:b/>
                <w:bCs/>
                <w:szCs w:val="28"/>
                <w:lang w:val="es-419" w:eastAsia="es-CO"/>
              </w:rPr>
            </w:pPr>
            <w:r w:rsidRPr="004E27CD">
              <w:rPr>
                <w:b/>
                <w:bCs/>
                <w:szCs w:val="28"/>
                <w:lang w:val="es-419"/>
              </w:rPr>
              <w:t>Ácido clorhídrico diluido</w:t>
            </w:r>
          </w:p>
        </w:tc>
        <w:tc>
          <w:tcPr>
            <w:tcW w:w="3321" w:type="dxa"/>
            <w:vAlign w:val="center"/>
          </w:tcPr>
          <w:p w14:paraId="4506853C" w14:textId="7F49D8D1" w:rsidR="003A750C" w:rsidRPr="003A750C" w:rsidRDefault="003A750C" w:rsidP="00DD5AB0">
            <w:pPr>
              <w:spacing w:line="276" w:lineRule="auto"/>
              <w:ind w:firstLine="0"/>
              <w:rPr>
                <w:szCs w:val="28"/>
                <w:lang w:val="es-419" w:eastAsia="es-CO"/>
              </w:rPr>
            </w:pPr>
            <w:r w:rsidRPr="003A750C">
              <w:rPr>
                <w:szCs w:val="28"/>
                <w:lang w:val="es-419"/>
              </w:rPr>
              <w:t>Remover óxidos de cobre y latón.</w:t>
            </w:r>
          </w:p>
        </w:tc>
        <w:tc>
          <w:tcPr>
            <w:tcW w:w="3321" w:type="dxa"/>
            <w:vAlign w:val="center"/>
          </w:tcPr>
          <w:p w14:paraId="2632251E" w14:textId="4F0FCFF9" w:rsidR="003A750C" w:rsidRPr="003A750C" w:rsidRDefault="003A750C" w:rsidP="00DD5AB0">
            <w:pPr>
              <w:spacing w:line="276" w:lineRule="auto"/>
              <w:ind w:firstLine="0"/>
              <w:rPr>
                <w:szCs w:val="28"/>
                <w:lang w:val="es-419" w:eastAsia="es-CO"/>
              </w:rPr>
            </w:pPr>
            <w:r w:rsidRPr="003A750C">
              <w:rPr>
                <w:szCs w:val="28"/>
                <w:lang w:val="es-419"/>
              </w:rPr>
              <w:t xml:space="preserve">No recomendable para plata por riesgo de </w:t>
            </w:r>
            <w:proofErr w:type="spellStart"/>
            <w:r w:rsidRPr="00CF7800">
              <w:rPr>
                <w:rStyle w:val="Extranjerismo"/>
                <w:lang w:val="es-CO"/>
              </w:rPr>
              <w:t>pitting</w:t>
            </w:r>
            <w:proofErr w:type="spellEnd"/>
            <w:r w:rsidRPr="003A750C">
              <w:rPr>
                <w:i/>
                <w:iCs/>
                <w:szCs w:val="28"/>
                <w:lang w:val="es-419"/>
              </w:rPr>
              <w:t>.</w:t>
            </w:r>
          </w:p>
        </w:tc>
      </w:tr>
      <w:tr w:rsidR="003A750C" w14:paraId="46A6FF4E" w14:textId="77777777" w:rsidTr="00522983">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1CE65AFF" w14:textId="2CAA5BA6" w:rsidR="003A750C" w:rsidRPr="004E27CD" w:rsidRDefault="003A750C" w:rsidP="00DD5AB0">
            <w:pPr>
              <w:spacing w:line="276" w:lineRule="auto"/>
              <w:ind w:firstLine="0"/>
              <w:rPr>
                <w:b/>
                <w:bCs/>
                <w:szCs w:val="28"/>
                <w:lang w:val="es-419" w:eastAsia="es-CO"/>
              </w:rPr>
            </w:pPr>
            <w:r w:rsidRPr="004E27CD">
              <w:rPr>
                <w:b/>
                <w:bCs/>
                <w:szCs w:val="28"/>
                <w:lang w:val="es-419"/>
              </w:rPr>
              <w:t>Soluciones comerciales "</w:t>
            </w:r>
            <w:r w:rsidRPr="004E27CD">
              <w:rPr>
                <w:rStyle w:val="Extranjerismo"/>
                <w:b/>
                <w:bCs/>
              </w:rPr>
              <w:t>pickle</w:t>
            </w:r>
            <w:r w:rsidRPr="004E27CD">
              <w:rPr>
                <w:b/>
                <w:bCs/>
                <w:i/>
                <w:iCs/>
                <w:szCs w:val="28"/>
                <w:lang w:val="es-419"/>
              </w:rPr>
              <w:t>"</w:t>
            </w:r>
          </w:p>
        </w:tc>
        <w:tc>
          <w:tcPr>
            <w:tcW w:w="3321" w:type="dxa"/>
            <w:vAlign w:val="center"/>
          </w:tcPr>
          <w:p w14:paraId="4C3DA541" w14:textId="1E8AC121" w:rsidR="003A750C" w:rsidRPr="003A750C" w:rsidRDefault="003A750C" w:rsidP="00DD5AB0">
            <w:pPr>
              <w:spacing w:line="276" w:lineRule="auto"/>
              <w:ind w:firstLine="0"/>
              <w:rPr>
                <w:szCs w:val="28"/>
                <w:lang w:val="es-419" w:eastAsia="es-CO"/>
              </w:rPr>
            </w:pPr>
            <w:r w:rsidRPr="003A750C">
              <w:rPr>
                <w:szCs w:val="28"/>
                <w:lang w:val="es-419"/>
              </w:rPr>
              <w:t>Limpieza controlada para metales preciosos.</w:t>
            </w:r>
          </w:p>
        </w:tc>
        <w:tc>
          <w:tcPr>
            <w:tcW w:w="3321" w:type="dxa"/>
            <w:vAlign w:val="center"/>
          </w:tcPr>
          <w:p w14:paraId="73F9866D" w14:textId="4C1FCFF3" w:rsidR="003A750C" w:rsidRPr="003A750C" w:rsidRDefault="003A750C" w:rsidP="00DD5AB0">
            <w:pPr>
              <w:spacing w:line="276" w:lineRule="auto"/>
              <w:ind w:firstLine="0"/>
              <w:rPr>
                <w:szCs w:val="28"/>
                <w:lang w:val="es-419" w:eastAsia="es-CO"/>
              </w:rPr>
            </w:pPr>
            <w:r w:rsidRPr="003A750C">
              <w:rPr>
                <w:szCs w:val="28"/>
                <w:lang w:val="es-419"/>
              </w:rPr>
              <w:t>Fáciles de usar, menos tóxicas.</w:t>
            </w:r>
          </w:p>
        </w:tc>
      </w:tr>
    </w:tbl>
    <w:p w14:paraId="6D125CBB" w14:textId="6AF818A8" w:rsidR="003A750C" w:rsidRPr="00DD5AB0" w:rsidRDefault="00DD5AB0" w:rsidP="00DD5AB0">
      <w:pPr>
        <w:ind w:firstLine="0"/>
        <w:rPr>
          <w:sz w:val="24"/>
          <w:szCs w:val="24"/>
          <w:lang w:val="es-419" w:eastAsia="es-CO"/>
        </w:rPr>
      </w:pPr>
      <w:r w:rsidRPr="00DD5AB0">
        <w:rPr>
          <w:b/>
          <w:bCs/>
          <w:sz w:val="24"/>
          <w:szCs w:val="24"/>
          <w:lang w:val="es-419" w:eastAsia="es-CO"/>
        </w:rPr>
        <w:t>Fuente:</w:t>
      </w:r>
      <w:r w:rsidRPr="00DD5AB0">
        <w:rPr>
          <w:sz w:val="24"/>
          <w:szCs w:val="24"/>
          <w:lang w:val="es-419" w:eastAsia="es-CO"/>
        </w:rPr>
        <w:t xml:space="preserve"> SENA, 2025.</w:t>
      </w:r>
    </w:p>
    <w:p w14:paraId="2E817EDD" w14:textId="23BA8703" w:rsidR="00DD5AB0" w:rsidRDefault="00DD5AB0" w:rsidP="00DD5AB0">
      <w:pPr>
        <w:pStyle w:val="Ttulo2"/>
      </w:pPr>
      <w:bookmarkStart w:id="40" w:name="_Toc217031688"/>
      <w:r>
        <w:t>9.5 Cuidados en el uso de decapantes</w:t>
      </w:r>
      <w:bookmarkEnd w:id="40"/>
    </w:p>
    <w:p w14:paraId="16F01226" w14:textId="77777777" w:rsidR="00DD5AB0" w:rsidRDefault="00DD5AB0" w:rsidP="00DD5AB0">
      <w:pPr>
        <w:rPr>
          <w:lang w:val="es-419" w:eastAsia="es-CO"/>
        </w:rPr>
      </w:pPr>
      <w:r w:rsidRPr="00DD5AB0">
        <w:rPr>
          <w:lang w:val="es-419" w:eastAsia="es-CO"/>
        </w:rPr>
        <w:t>La correcta aplicación de los cuidados garantiza no solo la integridad del joyero, sino también la calidad del metal, la preservación de las herramientas y la prevención de accidentes en el taller. A continuación, se presentan los cuidados esenciales clasificados en grupos para su estudio y aplicación.</w:t>
      </w:r>
    </w:p>
    <w:p w14:paraId="5D80414E" w14:textId="77777777" w:rsidR="00DD5AB0" w:rsidRPr="00DD5AB0" w:rsidRDefault="00DD5AB0" w:rsidP="00DD5AB0">
      <w:pPr>
        <w:rPr>
          <w:b/>
          <w:bCs/>
          <w:lang w:val="es-419" w:eastAsia="es-CO"/>
        </w:rPr>
      </w:pPr>
      <w:r w:rsidRPr="00DD5AB0">
        <w:rPr>
          <w:b/>
          <w:bCs/>
          <w:lang w:val="es-419" w:eastAsia="es-CO"/>
        </w:rPr>
        <w:t>Seguridad personal</w:t>
      </w:r>
      <w:r w:rsidRPr="00DD5AB0">
        <w:rPr>
          <w:b/>
          <w:bCs/>
          <w:lang w:val="es-419" w:eastAsia="es-CO"/>
        </w:rPr>
        <w:tab/>
      </w:r>
    </w:p>
    <w:p w14:paraId="416259BA" w14:textId="77777777" w:rsidR="00DD5AB0" w:rsidRPr="00DD5AB0" w:rsidRDefault="00DD5AB0" w:rsidP="00DD5AB0">
      <w:pPr>
        <w:rPr>
          <w:lang w:val="es-419" w:eastAsia="es-CO"/>
        </w:rPr>
      </w:pPr>
      <w:r w:rsidRPr="00DD5AB0">
        <w:rPr>
          <w:lang w:val="es-419" w:eastAsia="es-CO"/>
        </w:rPr>
        <w:t>Uso obligatorio de guantes resistentes a químicos, gafas protectoras, mascarilla para vapores y ropa de trabajo que cubra la piel.</w:t>
      </w:r>
      <w:r w:rsidRPr="00DD5AB0">
        <w:rPr>
          <w:lang w:val="es-419" w:eastAsia="es-CO"/>
        </w:rPr>
        <w:tab/>
        <w:t xml:space="preserve"> </w:t>
      </w:r>
    </w:p>
    <w:p w14:paraId="337666D8" w14:textId="77777777" w:rsidR="00DD5AB0" w:rsidRPr="005C662C" w:rsidRDefault="00DD5AB0" w:rsidP="00DD5AB0">
      <w:pPr>
        <w:rPr>
          <w:b/>
          <w:bCs/>
          <w:lang w:val="es-419" w:eastAsia="es-CO"/>
        </w:rPr>
      </w:pPr>
      <w:r w:rsidRPr="005C662C">
        <w:rPr>
          <w:b/>
          <w:bCs/>
          <w:lang w:val="es-419" w:eastAsia="es-CO"/>
        </w:rPr>
        <w:t>Manipulación de ácidos</w:t>
      </w:r>
    </w:p>
    <w:p w14:paraId="336780A3" w14:textId="77777777" w:rsidR="005C662C" w:rsidRDefault="00DD5AB0" w:rsidP="005C662C">
      <w:pPr>
        <w:rPr>
          <w:lang w:val="es-419" w:eastAsia="es-CO"/>
        </w:rPr>
      </w:pPr>
      <w:r w:rsidRPr="00DD5AB0">
        <w:rPr>
          <w:lang w:val="es-419" w:eastAsia="es-CO"/>
        </w:rPr>
        <w:t>Agregar el ácido al agua (nunca al revés), usar recipientes no reactivos, evitar aluminio, controlar la temperatura y mantener herramientas sin grasa.</w:t>
      </w:r>
    </w:p>
    <w:p w14:paraId="09561921" w14:textId="77777777" w:rsidR="001340A1" w:rsidRDefault="001340A1" w:rsidP="005C662C">
      <w:pPr>
        <w:rPr>
          <w:lang w:val="es-419" w:eastAsia="es-CO"/>
        </w:rPr>
      </w:pPr>
    </w:p>
    <w:p w14:paraId="1D2AE0DA" w14:textId="77777777" w:rsidR="001340A1" w:rsidRDefault="001340A1" w:rsidP="005C662C">
      <w:pPr>
        <w:rPr>
          <w:lang w:val="es-419" w:eastAsia="es-CO"/>
        </w:rPr>
      </w:pPr>
    </w:p>
    <w:p w14:paraId="6D9F8E9D" w14:textId="77777777" w:rsidR="005C662C" w:rsidRPr="005C662C" w:rsidRDefault="00DD5AB0" w:rsidP="005C662C">
      <w:pPr>
        <w:rPr>
          <w:b/>
          <w:bCs/>
          <w:lang w:val="es-419" w:eastAsia="es-CO"/>
        </w:rPr>
      </w:pPr>
      <w:r w:rsidRPr="005C662C">
        <w:rPr>
          <w:b/>
          <w:bCs/>
          <w:lang w:val="es-419" w:eastAsia="es-CO"/>
        </w:rPr>
        <w:lastRenderedPageBreak/>
        <w:t>Área de trabajo</w:t>
      </w:r>
    </w:p>
    <w:p w14:paraId="62096776" w14:textId="77777777" w:rsidR="005C662C" w:rsidRDefault="00DD5AB0" w:rsidP="005C662C">
      <w:pPr>
        <w:rPr>
          <w:lang w:val="es-419" w:eastAsia="es-CO"/>
        </w:rPr>
      </w:pPr>
      <w:r w:rsidRPr="00DD5AB0">
        <w:rPr>
          <w:lang w:val="es-419" w:eastAsia="es-CO"/>
        </w:rPr>
        <w:t>Garantizar buena ventilación, disponer de agua cercana, usar superficies resistentes a la corrosión y tener bicarbonato como neutralizante.</w:t>
      </w:r>
    </w:p>
    <w:p w14:paraId="3945AD4C" w14:textId="77777777" w:rsidR="005C662C" w:rsidRPr="005C662C" w:rsidRDefault="00DD5AB0" w:rsidP="005C662C">
      <w:pPr>
        <w:rPr>
          <w:b/>
          <w:bCs/>
          <w:lang w:val="es-419" w:eastAsia="es-CO"/>
        </w:rPr>
      </w:pPr>
      <w:r w:rsidRPr="005C662C">
        <w:rPr>
          <w:b/>
          <w:bCs/>
          <w:lang w:val="es-419" w:eastAsia="es-CO"/>
        </w:rPr>
        <w:t>Proceso de decapado</w:t>
      </w:r>
    </w:p>
    <w:p w14:paraId="5DFD99DE" w14:textId="77777777" w:rsidR="005C662C" w:rsidRDefault="00DD5AB0" w:rsidP="005C662C">
      <w:pPr>
        <w:rPr>
          <w:lang w:val="es-419" w:eastAsia="es-CO"/>
        </w:rPr>
      </w:pPr>
      <w:r w:rsidRPr="00DD5AB0">
        <w:rPr>
          <w:lang w:val="es-419" w:eastAsia="es-CO"/>
        </w:rPr>
        <w:t>Usar pinzas adecuadas, no mezclar metales, controlar tiempos de inmersión, enjuagar con agua y neutralizar con bicarbonato al finalizar.</w:t>
      </w:r>
    </w:p>
    <w:p w14:paraId="07DA39AF" w14:textId="77777777" w:rsidR="005C662C" w:rsidRPr="005C662C" w:rsidRDefault="00DD5AB0" w:rsidP="005C662C">
      <w:pPr>
        <w:rPr>
          <w:b/>
          <w:bCs/>
          <w:lang w:val="es-419" w:eastAsia="es-CO"/>
        </w:rPr>
      </w:pPr>
      <w:r w:rsidRPr="005C662C">
        <w:rPr>
          <w:b/>
          <w:bCs/>
          <w:lang w:val="es-419" w:eastAsia="es-CO"/>
        </w:rPr>
        <w:t>Mantenimiento del decapante</w:t>
      </w:r>
    </w:p>
    <w:p w14:paraId="33FD2EA9" w14:textId="77777777" w:rsidR="00DD5AB0" w:rsidRPr="00DD5AB0" w:rsidRDefault="00DD5AB0" w:rsidP="005C662C">
      <w:pPr>
        <w:rPr>
          <w:lang w:val="es-419" w:eastAsia="es-CO"/>
        </w:rPr>
      </w:pPr>
      <w:r w:rsidRPr="00DD5AB0">
        <w:rPr>
          <w:lang w:val="es-419" w:eastAsia="es-CO"/>
        </w:rPr>
        <w:t>Cambiar la solución cuando pierda eficacia, no mezclar ácidos nuevos con viejos, filtrar impurezas y almacenar correctamente con rótulos.</w:t>
      </w:r>
    </w:p>
    <w:p w14:paraId="60544D93" w14:textId="77777777" w:rsidR="005C662C" w:rsidRPr="005C662C" w:rsidRDefault="00DD5AB0" w:rsidP="00DD5AB0">
      <w:pPr>
        <w:rPr>
          <w:b/>
          <w:bCs/>
          <w:lang w:val="es-419" w:eastAsia="es-CO"/>
        </w:rPr>
      </w:pPr>
      <w:r w:rsidRPr="005C662C">
        <w:rPr>
          <w:b/>
          <w:bCs/>
          <w:lang w:val="es-419" w:eastAsia="es-CO"/>
        </w:rPr>
        <w:t>Disposición ambiental</w:t>
      </w:r>
    </w:p>
    <w:p w14:paraId="5636F03A" w14:textId="77777777" w:rsidR="005C662C" w:rsidRDefault="00DD5AB0" w:rsidP="005C662C">
      <w:pPr>
        <w:rPr>
          <w:lang w:val="es-419" w:eastAsia="es-CO"/>
        </w:rPr>
      </w:pPr>
      <w:r w:rsidRPr="00DD5AB0">
        <w:rPr>
          <w:lang w:val="es-419" w:eastAsia="es-CO"/>
        </w:rPr>
        <w:t>Neutralizar el ácido antes de desecharlo y llevarlo a gestores autorizados; nunca verterlo activo al desagüe.</w:t>
      </w:r>
    </w:p>
    <w:p w14:paraId="16C36C6A" w14:textId="77777777" w:rsidR="005C662C" w:rsidRPr="005C662C" w:rsidRDefault="00DD5AB0" w:rsidP="005C662C">
      <w:pPr>
        <w:rPr>
          <w:b/>
          <w:bCs/>
          <w:lang w:val="es-419" w:eastAsia="es-CO"/>
        </w:rPr>
      </w:pPr>
      <w:r w:rsidRPr="005C662C">
        <w:rPr>
          <w:b/>
          <w:bCs/>
          <w:lang w:val="es-419" w:eastAsia="es-CO"/>
        </w:rPr>
        <w:t>Detección de peligros</w:t>
      </w:r>
    </w:p>
    <w:p w14:paraId="74B6A5EF" w14:textId="75108B78" w:rsidR="00DD5AB0" w:rsidRPr="00DD5AB0" w:rsidRDefault="00DD5AB0" w:rsidP="005C662C">
      <w:pPr>
        <w:rPr>
          <w:lang w:val="es-419" w:eastAsia="es-CO"/>
        </w:rPr>
      </w:pPr>
      <w:r w:rsidRPr="00DD5AB0">
        <w:rPr>
          <w:lang w:val="es-419" w:eastAsia="es-CO"/>
        </w:rPr>
        <w:t>Estar atento a olores fuertes, cambios de color, ebullición repentina o manchas en el metal; detener el proceso de inmediato ante cualquier señal.</w:t>
      </w:r>
      <w:r w:rsidRPr="00DD5AB0">
        <w:rPr>
          <w:lang w:val="es-419" w:eastAsia="es-CO"/>
        </w:rPr>
        <w:tab/>
        <w:t xml:space="preserve"> </w:t>
      </w:r>
    </w:p>
    <w:p w14:paraId="748A687F" w14:textId="2B3DBA94" w:rsidR="00DD5AB0" w:rsidRPr="00D448C7" w:rsidRDefault="005C662C" w:rsidP="00D448C7">
      <w:pPr>
        <w:pStyle w:val="Ttulo1"/>
        <w:ind w:left="584" w:hanging="357"/>
      </w:pPr>
      <w:r>
        <w:br w:type="page"/>
      </w:r>
      <w:bookmarkStart w:id="41" w:name="_Toc217031689"/>
      <w:r>
        <w:lastRenderedPageBreak/>
        <w:t>Pruebas de ley en los metales preciosos</w:t>
      </w:r>
      <w:bookmarkEnd w:id="41"/>
    </w:p>
    <w:p w14:paraId="39ACAF19" w14:textId="0E39877E" w:rsidR="005C662C" w:rsidRDefault="00CA20F8" w:rsidP="005C662C">
      <w:pPr>
        <w:rPr>
          <w:lang w:val="es-419" w:eastAsia="es-CO"/>
        </w:rPr>
      </w:pPr>
      <w:r w:rsidRPr="00CA20F8">
        <w:rPr>
          <w:lang w:val="es-419" w:eastAsia="es-CO"/>
        </w:rPr>
        <w:t>Las pruebas de ley son procedimientos analíticos y operativos destinados a determinar la pureza real de un metal precioso en una pieza o muestra: es decir, la proporción de metal fino frente a los demás componentes de la aleación. Estas pruebas son esenciales para certificar el valor comercial, garantizar el cumplimiento normativo y guiar decisiones técnicas (formulación de aleaciones, control de calidad en fundición y marcaje/contrastación).</w:t>
      </w:r>
    </w:p>
    <w:p w14:paraId="6C2C9415" w14:textId="226F00D0" w:rsidR="00D448C7" w:rsidRDefault="00D448C7" w:rsidP="00D448C7">
      <w:pPr>
        <w:pStyle w:val="Ttulo2"/>
      </w:pPr>
      <w:bookmarkStart w:id="42" w:name="_Toc217031690"/>
      <w:r>
        <w:t>10.1 Concepto</w:t>
      </w:r>
      <w:bookmarkEnd w:id="42"/>
    </w:p>
    <w:p w14:paraId="438D98E6" w14:textId="1ADF3470" w:rsidR="00D448C7" w:rsidRPr="00D448C7" w:rsidRDefault="00D448C7" w:rsidP="00D448C7">
      <w:pPr>
        <w:rPr>
          <w:lang w:val="es-419" w:eastAsia="es-CO"/>
        </w:rPr>
      </w:pPr>
      <w:r w:rsidRPr="00D448C7">
        <w:rPr>
          <w:lang w:val="es-419" w:eastAsia="es-CO"/>
        </w:rPr>
        <w:t xml:space="preserve">Una prueba de ley es cualquier método (químico, físico o instrumental) que cuantifica la fracción de metal precioso presente en una muestra, expresada en kilates (K), porcentaje (%) o milésimas (‰). Su finalidad incluye: </w:t>
      </w:r>
    </w:p>
    <w:p w14:paraId="2A2F8247" w14:textId="06811E27" w:rsidR="00D448C7" w:rsidRPr="00D448C7" w:rsidRDefault="00D448C7" w:rsidP="00D448C7">
      <w:pPr>
        <w:pStyle w:val="Prrafodelista"/>
        <w:numPr>
          <w:ilvl w:val="0"/>
          <w:numId w:val="80"/>
        </w:numPr>
        <w:rPr>
          <w:lang w:val="es-419" w:eastAsia="es-CO"/>
        </w:rPr>
      </w:pPr>
      <w:r w:rsidRPr="00D448C7">
        <w:rPr>
          <w:lang w:val="es-419" w:eastAsia="es-CO"/>
        </w:rPr>
        <w:t xml:space="preserve">Verificar la conformidad con la ley declarada o exigida por la normativa; </w:t>
      </w:r>
    </w:p>
    <w:p w14:paraId="7BA5A5A5" w14:textId="04777CAF" w:rsidR="00D448C7" w:rsidRPr="00D448C7" w:rsidRDefault="00D448C7" w:rsidP="00D448C7">
      <w:pPr>
        <w:pStyle w:val="Prrafodelista"/>
        <w:numPr>
          <w:ilvl w:val="0"/>
          <w:numId w:val="80"/>
        </w:numPr>
        <w:rPr>
          <w:lang w:val="es-419" w:eastAsia="es-CO"/>
        </w:rPr>
      </w:pPr>
      <w:r w:rsidRPr="00D448C7">
        <w:rPr>
          <w:lang w:val="es-419" w:eastAsia="es-CO"/>
        </w:rPr>
        <w:t xml:space="preserve">Apoyar la formulación de aleaciones y el control de procesos; </w:t>
      </w:r>
    </w:p>
    <w:p w14:paraId="1CD0B290" w14:textId="7A81079E" w:rsidR="00D448C7" w:rsidRPr="00D448C7" w:rsidRDefault="00D448C7" w:rsidP="00D448C7">
      <w:pPr>
        <w:pStyle w:val="Prrafodelista"/>
        <w:numPr>
          <w:ilvl w:val="0"/>
          <w:numId w:val="80"/>
        </w:numPr>
        <w:rPr>
          <w:lang w:val="es-419" w:eastAsia="es-CO"/>
        </w:rPr>
      </w:pPr>
      <w:r w:rsidRPr="00D448C7">
        <w:rPr>
          <w:lang w:val="es-419" w:eastAsia="es-CO"/>
        </w:rPr>
        <w:t xml:space="preserve">Aportar evidencia para la venta o revaluación de metales; </w:t>
      </w:r>
    </w:p>
    <w:p w14:paraId="12DB311A" w14:textId="16E7E167" w:rsidR="00D448C7" w:rsidRPr="00D448C7" w:rsidRDefault="00D448C7" w:rsidP="00D448C7">
      <w:pPr>
        <w:pStyle w:val="Prrafodelista"/>
        <w:numPr>
          <w:ilvl w:val="0"/>
          <w:numId w:val="80"/>
        </w:numPr>
        <w:rPr>
          <w:lang w:val="es-419" w:eastAsia="es-CO"/>
        </w:rPr>
      </w:pPr>
      <w:r w:rsidRPr="00D448C7">
        <w:rPr>
          <w:lang w:val="es-419" w:eastAsia="es-CO"/>
        </w:rPr>
        <w:t xml:space="preserve">Servir como base para el marcado (punzones / </w:t>
      </w:r>
      <w:r w:rsidRPr="00D448C7">
        <w:rPr>
          <w:rStyle w:val="Extranjerismo"/>
          <w:lang w:val="es-419" w:eastAsia="es-CO"/>
        </w:rPr>
        <w:t>hallmarks</w:t>
      </w:r>
      <w:r w:rsidRPr="00D448C7">
        <w:rPr>
          <w:lang w:val="es-419" w:eastAsia="es-CO"/>
        </w:rPr>
        <w:t xml:space="preserve">). </w:t>
      </w:r>
    </w:p>
    <w:p w14:paraId="7C221311" w14:textId="7DF77F65" w:rsidR="00D448C7" w:rsidRDefault="00D448C7" w:rsidP="00D448C7">
      <w:pPr>
        <w:rPr>
          <w:lang w:val="es-419" w:eastAsia="es-CO"/>
        </w:rPr>
      </w:pPr>
      <w:r w:rsidRPr="00D448C7">
        <w:rPr>
          <w:lang w:val="es-419" w:eastAsia="es-CO"/>
        </w:rPr>
        <w:t>Las pruebas pueden ser destructivas (consumen o alteran la muestra) o no destructivas (mantienen la integridad de la pieza), variar en precisión, costo y tiempo de respuesta, y suelen realizarse en talleres para controles rápidos o en laboratorios acreditados para certificación oficial.</w:t>
      </w:r>
    </w:p>
    <w:p w14:paraId="0E7D6164" w14:textId="7FF5B7D5" w:rsidR="00D448C7" w:rsidRDefault="00D448C7" w:rsidP="00D448C7">
      <w:pPr>
        <w:pStyle w:val="Ttulo2"/>
      </w:pPr>
      <w:bookmarkStart w:id="43" w:name="_Toc217031691"/>
      <w:r>
        <w:t>10.2 Tipos</w:t>
      </w:r>
      <w:bookmarkEnd w:id="43"/>
    </w:p>
    <w:p w14:paraId="4D1D4A16" w14:textId="77777777" w:rsidR="00D448C7" w:rsidRPr="00D448C7" w:rsidRDefault="00D448C7" w:rsidP="00D448C7">
      <w:pPr>
        <w:rPr>
          <w:lang w:val="es-419" w:eastAsia="es-CO"/>
        </w:rPr>
      </w:pPr>
      <w:r w:rsidRPr="00D448C7">
        <w:rPr>
          <w:lang w:val="es-419" w:eastAsia="es-CO"/>
        </w:rPr>
        <w:t xml:space="preserve">Estas pruebas permiten asegurar que las piezas cumplan con los estándares comerciales, garantizar la calidad en procesos de fabricación y evitar fraudes. En </w:t>
      </w:r>
      <w:r w:rsidRPr="00D448C7">
        <w:rPr>
          <w:lang w:val="es-419" w:eastAsia="es-CO"/>
        </w:rPr>
        <w:lastRenderedPageBreak/>
        <w:t>joyería, se usan tanto métodos tradicionales como técnicas instrumentales modernas, cada una con diferentes niveles de precisión y aplicaciones.</w:t>
      </w:r>
    </w:p>
    <w:p w14:paraId="0EE54DBA" w14:textId="77B004FB" w:rsidR="00D448C7" w:rsidRDefault="00D448C7" w:rsidP="00D448C7">
      <w:pPr>
        <w:rPr>
          <w:lang w:val="es-419" w:eastAsia="es-CO"/>
        </w:rPr>
      </w:pPr>
      <w:r w:rsidRPr="00D448C7">
        <w:rPr>
          <w:lang w:val="es-419" w:eastAsia="es-CO"/>
        </w:rPr>
        <w:t>Los tipos de pruebas de ley utilizadas en metales preciosos son los siguientes:</w:t>
      </w:r>
    </w:p>
    <w:p w14:paraId="674A3C44" w14:textId="62677A23" w:rsidR="00D448C7" w:rsidRDefault="00D448C7" w:rsidP="00D448C7">
      <w:pPr>
        <w:pStyle w:val="Tabla"/>
        <w:rPr>
          <w:lang w:val="es-419" w:eastAsia="es-CO"/>
        </w:rPr>
      </w:pPr>
      <w:r>
        <w:rPr>
          <w:lang w:val="es-419" w:eastAsia="es-CO"/>
        </w:rPr>
        <w:t>Tipos de pruebas de ley</w:t>
      </w:r>
    </w:p>
    <w:tbl>
      <w:tblPr>
        <w:tblStyle w:val="SENA"/>
        <w:tblW w:w="10995" w:type="dxa"/>
        <w:tblInd w:w="-289" w:type="dxa"/>
        <w:tblLook w:val="04A0" w:firstRow="1" w:lastRow="0" w:firstColumn="1" w:lastColumn="0" w:noHBand="0" w:noVBand="1"/>
        <w:tblCaption w:val="Tabla 12. Tipos de pruebas de ley"/>
        <w:tblDescription w:val="En la tabla 12 se enuncian los tipos de prueba de ley teniendo en cuenta su naturaleza, si son destructivos o no, la precisión, qué determinan, sus ventajas principales y el uso recomendado de cada una de ellas. "/>
      </w:tblPr>
      <w:tblGrid>
        <w:gridCol w:w="1773"/>
        <w:gridCol w:w="1535"/>
        <w:gridCol w:w="1388"/>
        <w:gridCol w:w="1282"/>
        <w:gridCol w:w="1546"/>
        <w:gridCol w:w="1906"/>
        <w:gridCol w:w="1602"/>
      </w:tblGrid>
      <w:tr w:rsidR="005E16C4" w:rsidRPr="005E16C4" w14:paraId="10F0CDDB" w14:textId="77777777" w:rsidTr="005E16C4">
        <w:trPr>
          <w:cnfStyle w:val="100000000000" w:firstRow="1" w:lastRow="0" w:firstColumn="0" w:lastColumn="0" w:oddVBand="0" w:evenVBand="0" w:oddHBand="0" w:evenHBand="0" w:firstRowFirstColumn="0" w:firstRowLastColumn="0" w:lastRowFirstColumn="0" w:lastRowLastColumn="0"/>
          <w:tblHeader/>
        </w:trPr>
        <w:tc>
          <w:tcPr>
            <w:tcW w:w="1736" w:type="dxa"/>
            <w:vAlign w:val="center"/>
          </w:tcPr>
          <w:p w14:paraId="2D3BFA0A" w14:textId="2A325CC6" w:rsidR="00F517AD" w:rsidRPr="005E16C4" w:rsidRDefault="00F517AD" w:rsidP="00F517AD">
            <w:pPr>
              <w:spacing w:line="276" w:lineRule="auto"/>
              <w:ind w:firstLine="0"/>
              <w:jc w:val="center"/>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Tipo de prueba</w:t>
            </w:r>
          </w:p>
        </w:tc>
        <w:tc>
          <w:tcPr>
            <w:tcW w:w="0" w:type="auto"/>
            <w:vAlign w:val="center"/>
          </w:tcPr>
          <w:p w14:paraId="70F42F97" w14:textId="691DD345" w:rsidR="00F517AD" w:rsidRPr="005E16C4" w:rsidRDefault="00F517AD" w:rsidP="00F517AD">
            <w:pPr>
              <w:spacing w:line="276" w:lineRule="auto"/>
              <w:ind w:firstLine="0"/>
              <w:jc w:val="center"/>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Naturaleza</w:t>
            </w:r>
          </w:p>
        </w:tc>
        <w:tc>
          <w:tcPr>
            <w:tcW w:w="0" w:type="auto"/>
            <w:vAlign w:val="center"/>
          </w:tcPr>
          <w:p w14:paraId="62D2AB84" w14:textId="383EF8E0" w:rsidR="00F517AD" w:rsidRPr="005E16C4" w:rsidRDefault="00F517AD" w:rsidP="00F517AD">
            <w:pPr>
              <w:spacing w:line="276" w:lineRule="auto"/>
              <w:ind w:firstLine="0"/>
              <w:jc w:val="center"/>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Destructiva / No destructiva</w:t>
            </w:r>
          </w:p>
        </w:tc>
        <w:tc>
          <w:tcPr>
            <w:tcW w:w="0" w:type="auto"/>
            <w:vAlign w:val="center"/>
          </w:tcPr>
          <w:p w14:paraId="470AC3F0" w14:textId="62DE780C" w:rsidR="00F517AD" w:rsidRPr="005E16C4" w:rsidRDefault="00F517AD" w:rsidP="00F517AD">
            <w:pPr>
              <w:spacing w:line="276" w:lineRule="auto"/>
              <w:ind w:firstLine="0"/>
              <w:jc w:val="center"/>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Precisión</w:t>
            </w:r>
          </w:p>
        </w:tc>
        <w:tc>
          <w:tcPr>
            <w:tcW w:w="0" w:type="auto"/>
            <w:vAlign w:val="center"/>
          </w:tcPr>
          <w:p w14:paraId="030BB7FE" w14:textId="0BB059ED" w:rsidR="00F517AD" w:rsidRPr="005E16C4" w:rsidRDefault="00F517AD" w:rsidP="00F517AD">
            <w:pPr>
              <w:spacing w:line="276" w:lineRule="auto"/>
              <w:ind w:firstLine="0"/>
              <w:jc w:val="center"/>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Qué determina</w:t>
            </w:r>
          </w:p>
        </w:tc>
        <w:tc>
          <w:tcPr>
            <w:tcW w:w="1728" w:type="dxa"/>
            <w:vAlign w:val="center"/>
          </w:tcPr>
          <w:p w14:paraId="739E2AAA" w14:textId="07768C5A" w:rsidR="00F517AD" w:rsidRPr="005E16C4" w:rsidRDefault="00F517AD" w:rsidP="00F517AD">
            <w:pPr>
              <w:spacing w:line="276" w:lineRule="auto"/>
              <w:ind w:firstLine="0"/>
              <w:jc w:val="center"/>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Ventajas principales</w:t>
            </w:r>
          </w:p>
        </w:tc>
        <w:tc>
          <w:tcPr>
            <w:tcW w:w="1780" w:type="dxa"/>
            <w:vAlign w:val="center"/>
          </w:tcPr>
          <w:p w14:paraId="15D7C016" w14:textId="69F31576" w:rsidR="00F517AD" w:rsidRPr="005E16C4" w:rsidRDefault="00F517AD" w:rsidP="00F517AD">
            <w:pPr>
              <w:spacing w:line="276" w:lineRule="auto"/>
              <w:ind w:firstLine="0"/>
              <w:jc w:val="center"/>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Uso recomendado</w:t>
            </w:r>
          </w:p>
        </w:tc>
      </w:tr>
      <w:tr w:rsidR="005E16C4" w:rsidRPr="005E16C4" w14:paraId="0B857F89" w14:textId="77777777" w:rsidTr="005E16C4">
        <w:trPr>
          <w:cnfStyle w:val="000000100000" w:firstRow="0" w:lastRow="0" w:firstColumn="0" w:lastColumn="0" w:oddVBand="0" w:evenVBand="0" w:oddHBand="1" w:evenHBand="0" w:firstRowFirstColumn="0" w:firstRowLastColumn="0" w:lastRowFirstColumn="0" w:lastRowLastColumn="0"/>
        </w:trPr>
        <w:tc>
          <w:tcPr>
            <w:tcW w:w="1736" w:type="dxa"/>
            <w:vAlign w:val="center"/>
          </w:tcPr>
          <w:p w14:paraId="01161770" w14:textId="2D8B359F" w:rsidR="00F517AD" w:rsidRPr="004E27CD" w:rsidRDefault="00F517AD" w:rsidP="00F517AD">
            <w:pPr>
              <w:spacing w:line="276" w:lineRule="auto"/>
              <w:ind w:firstLine="0"/>
              <w:rPr>
                <w:rFonts w:asciiTheme="minorHAnsi" w:hAnsiTheme="minorHAnsi" w:cstheme="minorHAnsi"/>
                <w:b/>
                <w:bCs/>
                <w:sz w:val="24"/>
                <w:szCs w:val="24"/>
                <w:lang w:val="es-419" w:eastAsia="es-CO"/>
              </w:rPr>
            </w:pPr>
            <w:r w:rsidRPr="004E27CD">
              <w:rPr>
                <w:rFonts w:asciiTheme="minorHAnsi" w:hAnsiTheme="minorHAnsi" w:cstheme="minorHAnsi"/>
                <w:b/>
                <w:bCs/>
                <w:sz w:val="24"/>
                <w:szCs w:val="24"/>
                <w:lang w:val="es-419"/>
              </w:rPr>
              <w:t>Piedra de toque + ácidos.</w:t>
            </w:r>
          </w:p>
        </w:tc>
        <w:tc>
          <w:tcPr>
            <w:tcW w:w="0" w:type="auto"/>
            <w:vAlign w:val="center"/>
          </w:tcPr>
          <w:p w14:paraId="478DE51A" w14:textId="5094E1DD"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Químico tradicional.</w:t>
            </w:r>
          </w:p>
        </w:tc>
        <w:tc>
          <w:tcPr>
            <w:tcW w:w="0" w:type="auto"/>
            <w:vAlign w:val="center"/>
          </w:tcPr>
          <w:p w14:paraId="299ADFE1" w14:textId="7AA9B199"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No destructiva (mínimo desgaste).</w:t>
            </w:r>
          </w:p>
        </w:tc>
        <w:tc>
          <w:tcPr>
            <w:tcW w:w="0" w:type="auto"/>
            <w:vAlign w:val="center"/>
          </w:tcPr>
          <w:p w14:paraId="358B79FB" w14:textId="0F215F55"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Baja</w:t>
            </w:r>
            <w:r w:rsidR="00CC15FA" w:rsidRPr="005E16C4">
              <w:rPr>
                <w:rFonts w:asciiTheme="minorHAnsi" w:hAnsiTheme="minorHAnsi" w:cstheme="minorHAnsi"/>
                <w:sz w:val="24"/>
                <w:szCs w:val="24"/>
                <w:lang w:val="es-419"/>
              </w:rPr>
              <w:t xml:space="preserve"> -  </w:t>
            </w:r>
            <w:r w:rsidRPr="005E16C4">
              <w:rPr>
                <w:rFonts w:asciiTheme="minorHAnsi" w:hAnsiTheme="minorHAnsi" w:cstheme="minorHAnsi"/>
                <w:sz w:val="24"/>
                <w:szCs w:val="24"/>
                <w:lang w:val="es-419"/>
              </w:rPr>
              <w:t>media.</w:t>
            </w:r>
          </w:p>
        </w:tc>
        <w:tc>
          <w:tcPr>
            <w:tcW w:w="0" w:type="auto"/>
            <w:vAlign w:val="center"/>
          </w:tcPr>
          <w:p w14:paraId="42D35159" w14:textId="73BEF236"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Oro y plata por comparación.</w:t>
            </w:r>
          </w:p>
        </w:tc>
        <w:tc>
          <w:tcPr>
            <w:tcW w:w="1728" w:type="dxa"/>
            <w:vAlign w:val="center"/>
          </w:tcPr>
          <w:p w14:paraId="3FE4A1E4" w14:textId="7F5EEB90"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Rápido, económico, portátil.</w:t>
            </w:r>
          </w:p>
        </w:tc>
        <w:tc>
          <w:tcPr>
            <w:tcW w:w="1780" w:type="dxa"/>
            <w:vAlign w:val="center"/>
          </w:tcPr>
          <w:p w14:paraId="41238A82" w14:textId="777FED5E"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Compradores, talleres pequeños, verificación rápida.</w:t>
            </w:r>
          </w:p>
        </w:tc>
      </w:tr>
      <w:tr w:rsidR="005E16C4" w:rsidRPr="005E16C4" w14:paraId="7E5B6D57" w14:textId="77777777" w:rsidTr="005E16C4">
        <w:tc>
          <w:tcPr>
            <w:tcW w:w="1736" w:type="dxa"/>
            <w:vAlign w:val="center"/>
          </w:tcPr>
          <w:p w14:paraId="1B7A6A3D" w14:textId="01C22B4F" w:rsidR="00F517AD" w:rsidRPr="004E27CD" w:rsidRDefault="00F517AD" w:rsidP="00F517AD">
            <w:pPr>
              <w:spacing w:line="276" w:lineRule="auto"/>
              <w:ind w:firstLine="0"/>
              <w:rPr>
                <w:rFonts w:asciiTheme="minorHAnsi" w:hAnsiTheme="minorHAnsi" w:cstheme="minorHAnsi"/>
                <w:b/>
                <w:bCs/>
                <w:sz w:val="24"/>
                <w:szCs w:val="24"/>
                <w:lang w:val="es-419" w:eastAsia="es-CO"/>
              </w:rPr>
            </w:pPr>
            <w:r w:rsidRPr="004E27CD">
              <w:rPr>
                <w:rFonts w:asciiTheme="minorHAnsi" w:hAnsiTheme="minorHAnsi" w:cstheme="minorHAnsi"/>
                <w:b/>
                <w:bCs/>
                <w:sz w:val="24"/>
                <w:szCs w:val="24"/>
                <w:lang w:val="es-419"/>
              </w:rPr>
              <w:t>Ensayo al fuego (copelación).</w:t>
            </w:r>
          </w:p>
        </w:tc>
        <w:tc>
          <w:tcPr>
            <w:tcW w:w="0" w:type="auto"/>
            <w:vAlign w:val="center"/>
          </w:tcPr>
          <w:p w14:paraId="424A53DE" w14:textId="1104286E"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Químico de laboratorio.</w:t>
            </w:r>
          </w:p>
        </w:tc>
        <w:tc>
          <w:tcPr>
            <w:tcW w:w="0" w:type="auto"/>
            <w:vAlign w:val="center"/>
          </w:tcPr>
          <w:p w14:paraId="38803DD8" w14:textId="678FB650"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Destructiva.</w:t>
            </w:r>
          </w:p>
        </w:tc>
        <w:tc>
          <w:tcPr>
            <w:tcW w:w="0" w:type="auto"/>
            <w:vAlign w:val="center"/>
          </w:tcPr>
          <w:p w14:paraId="2AD16B46" w14:textId="0F520E4E"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Muy alta (estándar).</w:t>
            </w:r>
          </w:p>
        </w:tc>
        <w:tc>
          <w:tcPr>
            <w:tcW w:w="0" w:type="auto"/>
            <w:vAlign w:val="center"/>
          </w:tcPr>
          <w:p w14:paraId="3F0D342C" w14:textId="59FB87BF"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Oro y plata con exactitud.</w:t>
            </w:r>
          </w:p>
        </w:tc>
        <w:tc>
          <w:tcPr>
            <w:tcW w:w="1728" w:type="dxa"/>
            <w:vAlign w:val="center"/>
          </w:tcPr>
          <w:p w14:paraId="78974A5B" w14:textId="21939A2F"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Método oficial más preciso.</w:t>
            </w:r>
          </w:p>
        </w:tc>
        <w:tc>
          <w:tcPr>
            <w:tcW w:w="1780" w:type="dxa"/>
            <w:vAlign w:val="center"/>
          </w:tcPr>
          <w:p w14:paraId="5F0C851C" w14:textId="368EB0DA"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Certificación, peritaje, lingotes.</w:t>
            </w:r>
          </w:p>
        </w:tc>
      </w:tr>
      <w:tr w:rsidR="005E16C4" w:rsidRPr="005E16C4" w14:paraId="6E217B3C" w14:textId="77777777" w:rsidTr="005E16C4">
        <w:trPr>
          <w:cnfStyle w:val="000000100000" w:firstRow="0" w:lastRow="0" w:firstColumn="0" w:lastColumn="0" w:oddVBand="0" w:evenVBand="0" w:oddHBand="1" w:evenHBand="0" w:firstRowFirstColumn="0" w:firstRowLastColumn="0" w:lastRowFirstColumn="0" w:lastRowLastColumn="0"/>
        </w:trPr>
        <w:tc>
          <w:tcPr>
            <w:tcW w:w="1736" w:type="dxa"/>
            <w:vAlign w:val="center"/>
          </w:tcPr>
          <w:p w14:paraId="147EB192" w14:textId="1B236261" w:rsidR="00F517AD" w:rsidRPr="004E27CD" w:rsidRDefault="00F517AD" w:rsidP="00F517AD">
            <w:pPr>
              <w:spacing w:line="276" w:lineRule="auto"/>
              <w:ind w:firstLine="0"/>
              <w:rPr>
                <w:rFonts w:asciiTheme="minorHAnsi" w:hAnsiTheme="minorHAnsi" w:cstheme="minorHAnsi"/>
                <w:b/>
                <w:bCs/>
                <w:sz w:val="24"/>
                <w:szCs w:val="24"/>
                <w:lang w:val="es-419" w:eastAsia="es-CO"/>
              </w:rPr>
            </w:pPr>
            <w:r w:rsidRPr="004E27CD">
              <w:rPr>
                <w:rFonts w:asciiTheme="minorHAnsi" w:hAnsiTheme="minorHAnsi" w:cstheme="minorHAnsi"/>
                <w:b/>
                <w:bCs/>
                <w:sz w:val="24"/>
                <w:szCs w:val="24"/>
                <w:lang w:val="es-419"/>
              </w:rPr>
              <w:t>XRF (Fluorescencia de rayos X).</w:t>
            </w:r>
          </w:p>
        </w:tc>
        <w:tc>
          <w:tcPr>
            <w:tcW w:w="0" w:type="auto"/>
            <w:vAlign w:val="center"/>
          </w:tcPr>
          <w:p w14:paraId="5B6EF764" w14:textId="3781EC25"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Físico instrumental.</w:t>
            </w:r>
          </w:p>
        </w:tc>
        <w:tc>
          <w:tcPr>
            <w:tcW w:w="0" w:type="auto"/>
            <w:vAlign w:val="center"/>
          </w:tcPr>
          <w:p w14:paraId="4B15B0DD" w14:textId="0E4D172B"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No destructiva.</w:t>
            </w:r>
          </w:p>
        </w:tc>
        <w:tc>
          <w:tcPr>
            <w:tcW w:w="0" w:type="auto"/>
            <w:vAlign w:val="center"/>
          </w:tcPr>
          <w:p w14:paraId="1A2ED997" w14:textId="3E7E8A4A"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Alta.</w:t>
            </w:r>
          </w:p>
        </w:tc>
        <w:tc>
          <w:tcPr>
            <w:tcW w:w="0" w:type="auto"/>
            <w:vAlign w:val="center"/>
          </w:tcPr>
          <w:p w14:paraId="125E3E64" w14:textId="178BFF2B"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Composición superficial.</w:t>
            </w:r>
          </w:p>
        </w:tc>
        <w:tc>
          <w:tcPr>
            <w:tcW w:w="1728" w:type="dxa"/>
            <w:vAlign w:val="center"/>
          </w:tcPr>
          <w:p w14:paraId="448C2F36" w14:textId="70C8D6A1"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Rápido, exacto, no daña pieza.</w:t>
            </w:r>
          </w:p>
        </w:tc>
        <w:tc>
          <w:tcPr>
            <w:tcW w:w="1780" w:type="dxa"/>
            <w:vAlign w:val="center"/>
          </w:tcPr>
          <w:p w14:paraId="50FBFCE3" w14:textId="63DEDFAA"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Joyerías, control de calidad, piezas terminadas.</w:t>
            </w:r>
          </w:p>
        </w:tc>
      </w:tr>
      <w:tr w:rsidR="005E16C4" w:rsidRPr="005E16C4" w14:paraId="4BE14DCA" w14:textId="77777777" w:rsidTr="005E16C4">
        <w:tc>
          <w:tcPr>
            <w:tcW w:w="1736" w:type="dxa"/>
            <w:vAlign w:val="center"/>
          </w:tcPr>
          <w:p w14:paraId="1581A6C8" w14:textId="78375C4A" w:rsidR="00F517AD" w:rsidRPr="004E27CD" w:rsidRDefault="00F517AD" w:rsidP="00F517AD">
            <w:pPr>
              <w:spacing w:line="276" w:lineRule="auto"/>
              <w:ind w:firstLine="0"/>
              <w:rPr>
                <w:rFonts w:asciiTheme="minorHAnsi" w:hAnsiTheme="minorHAnsi" w:cstheme="minorHAnsi"/>
                <w:b/>
                <w:bCs/>
                <w:sz w:val="24"/>
                <w:szCs w:val="24"/>
                <w:lang w:val="es-419" w:eastAsia="es-CO"/>
              </w:rPr>
            </w:pPr>
            <w:r w:rsidRPr="004E27CD">
              <w:rPr>
                <w:rFonts w:asciiTheme="minorHAnsi" w:hAnsiTheme="minorHAnsi" w:cstheme="minorHAnsi"/>
                <w:b/>
                <w:bCs/>
                <w:sz w:val="24"/>
                <w:szCs w:val="24"/>
                <w:lang w:val="es-419"/>
              </w:rPr>
              <w:t>ICP-OES / ICP-MS.</w:t>
            </w:r>
          </w:p>
        </w:tc>
        <w:tc>
          <w:tcPr>
            <w:tcW w:w="0" w:type="auto"/>
            <w:vAlign w:val="center"/>
          </w:tcPr>
          <w:p w14:paraId="29E81568" w14:textId="7EDC736C"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Instrumental avanzado.</w:t>
            </w:r>
          </w:p>
        </w:tc>
        <w:tc>
          <w:tcPr>
            <w:tcW w:w="0" w:type="auto"/>
            <w:vAlign w:val="center"/>
          </w:tcPr>
          <w:p w14:paraId="478A0CF3" w14:textId="6A44EFB1"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Destructiva.</w:t>
            </w:r>
          </w:p>
        </w:tc>
        <w:tc>
          <w:tcPr>
            <w:tcW w:w="0" w:type="auto"/>
            <w:vAlign w:val="center"/>
          </w:tcPr>
          <w:p w14:paraId="161F9BC6" w14:textId="71AC4412"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Muy alta.</w:t>
            </w:r>
          </w:p>
        </w:tc>
        <w:tc>
          <w:tcPr>
            <w:tcW w:w="0" w:type="auto"/>
            <w:vAlign w:val="center"/>
          </w:tcPr>
          <w:p w14:paraId="55A7B812" w14:textId="78BC6085"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Composición completa (trazas incluidas).</w:t>
            </w:r>
          </w:p>
        </w:tc>
        <w:tc>
          <w:tcPr>
            <w:tcW w:w="1728" w:type="dxa"/>
            <w:vAlign w:val="center"/>
          </w:tcPr>
          <w:p w14:paraId="1E4D6CC6" w14:textId="6DCFC36D"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Extremadamente preciso, analiza todo.</w:t>
            </w:r>
          </w:p>
        </w:tc>
        <w:tc>
          <w:tcPr>
            <w:tcW w:w="1780" w:type="dxa"/>
            <w:vAlign w:val="center"/>
          </w:tcPr>
          <w:p w14:paraId="1B52A06E" w14:textId="56892934"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Laboratorios, análisis completo de aleaciones.</w:t>
            </w:r>
          </w:p>
        </w:tc>
      </w:tr>
      <w:tr w:rsidR="005E16C4" w:rsidRPr="005E16C4" w14:paraId="57B87A4F" w14:textId="77777777" w:rsidTr="005E16C4">
        <w:trPr>
          <w:cnfStyle w:val="000000100000" w:firstRow="0" w:lastRow="0" w:firstColumn="0" w:lastColumn="0" w:oddVBand="0" w:evenVBand="0" w:oddHBand="1" w:evenHBand="0" w:firstRowFirstColumn="0" w:firstRowLastColumn="0" w:lastRowFirstColumn="0" w:lastRowLastColumn="0"/>
        </w:trPr>
        <w:tc>
          <w:tcPr>
            <w:tcW w:w="1736" w:type="dxa"/>
            <w:vAlign w:val="center"/>
          </w:tcPr>
          <w:p w14:paraId="1D721035" w14:textId="66FE8C6D" w:rsidR="00F517AD" w:rsidRPr="004E27CD" w:rsidRDefault="00F517AD" w:rsidP="00F517AD">
            <w:pPr>
              <w:spacing w:line="276" w:lineRule="auto"/>
              <w:ind w:firstLine="0"/>
              <w:rPr>
                <w:rFonts w:asciiTheme="minorHAnsi" w:hAnsiTheme="minorHAnsi" w:cstheme="minorHAnsi"/>
                <w:b/>
                <w:bCs/>
                <w:sz w:val="24"/>
                <w:szCs w:val="24"/>
                <w:lang w:val="es-419" w:eastAsia="es-CO"/>
              </w:rPr>
            </w:pPr>
            <w:r w:rsidRPr="004E27CD">
              <w:rPr>
                <w:rFonts w:asciiTheme="minorHAnsi" w:hAnsiTheme="minorHAnsi" w:cstheme="minorHAnsi"/>
                <w:b/>
                <w:bCs/>
                <w:sz w:val="24"/>
                <w:szCs w:val="24"/>
                <w:lang w:val="es-419"/>
              </w:rPr>
              <w:t>AAS (Absorción Atómica).</w:t>
            </w:r>
          </w:p>
        </w:tc>
        <w:tc>
          <w:tcPr>
            <w:tcW w:w="0" w:type="auto"/>
            <w:vAlign w:val="center"/>
          </w:tcPr>
          <w:p w14:paraId="3BE48238" w14:textId="4E5E17F3"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Instrumental.</w:t>
            </w:r>
          </w:p>
        </w:tc>
        <w:tc>
          <w:tcPr>
            <w:tcW w:w="0" w:type="auto"/>
            <w:vAlign w:val="center"/>
          </w:tcPr>
          <w:p w14:paraId="48646454" w14:textId="0AC9A3C4"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Destructiva.</w:t>
            </w:r>
          </w:p>
        </w:tc>
        <w:tc>
          <w:tcPr>
            <w:tcW w:w="0" w:type="auto"/>
            <w:vAlign w:val="center"/>
          </w:tcPr>
          <w:p w14:paraId="4E69B704" w14:textId="749C4B8D"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Alta.</w:t>
            </w:r>
          </w:p>
        </w:tc>
        <w:tc>
          <w:tcPr>
            <w:tcW w:w="0" w:type="auto"/>
            <w:vAlign w:val="center"/>
          </w:tcPr>
          <w:p w14:paraId="489EFFC0" w14:textId="2B0B46A7"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Elementos específicos (Au, Ag, Pt).</w:t>
            </w:r>
          </w:p>
        </w:tc>
        <w:tc>
          <w:tcPr>
            <w:tcW w:w="1728" w:type="dxa"/>
            <w:vAlign w:val="center"/>
          </w:tcPr>
          <w:p w14:paraId="16C646CA" w14:textId="6AA233D5"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Método consolidado y confiable.</w:t>
            </w:r>
          </w:p>
        </w:tc>
        <w:tc>
          <w:tcPr>
            <w:tcW w:w="1780" w:type="dxa"/>
            <w:vAlign w:val="center"/>
          </w:tcPr>
          <w:p w14:paraId="4F966549" w14:textId="6BAB50F0"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Control químico de aleaciones.</w:t>
            </w:r>
          </w:p>
        </w:tc>
      </w:tr>
      <w:tr w:rsidR="005E16C4" w:rsidRPr="005E16C4" w14:paraId="7659B850" w14:textId="77777777" w:rsidTr="005E16C4">
        <w:tc>
          <w:tcPr>
            <w:tcW w:w="1736" w:type="dxa"/>
            <w:vAlign w:val="center"/>
          </w:tcPr>
          <w:p w14:paraId="5B390BE7" w14:textId="264CE9DF" w:rsidR="00F517AD" w:rsidRPr="004E27CD" w:rsidRDefault="00F517AD" w:rsidP="00F517AD">
            <w:pPr>
              <w:spacing w:line="276" w:lineRule="auto"/>
              <w:ind w:firstLine="0"/>
              <w:rPr>
                <w:rFonts w:asciiTheme="minorHAnsi" w:hAnsiTheme="minorHAnsi" w:cstheme="minorHAnsi"/>
                <w:b/>
                <w:bCs/>
                <w:sz w:val="24"/>
                <w:szCs w:val="24"/>
                <w:lang w:val="es-419" w:eastAsia="es-CO"/>
              </w:rPr>
            </w:pPr>
            <w:r w:rsidRPr="004E27CD">
              <w:rPr>
                <w:rStyle w:val="Extranjerismo"/>
                <w:rFonts w:asciiTheme="minorHAnsi" w:hAnsiTheme="minorHAnsi" w:cstheme="minorHAnsi"/>
                <w:b/>
                <w:bCs/>
                <w:sz w:val="24"/>
                <w:szCs w:val="24"/>
              </w:rPr>
              <w:lastRenderedPageBreak/>
              <w:t xml:space="preserve">Testers </w:t>
            </w:r>
            <w:r w:rsidRPr="004E27CD">
              <w:rPr>
                <w:rFonts w:asciiTheme="minorHAnsi" w:hAnsiTheme="minorHAnsi" w:cstheme="minorHAnsi"/>
                <w:b/>
                <w:bCs/>
                <w:sz w:val="24"/>
                <w:szCs w:val="24"/>
                <w:lang w:val="es-419"/>
              </w:rPr>
              <w:t>electrónicos (conductividad)</w:t>
            </w:r>
          </w:p>
        </w:tc>
        <w:tc>
          <w:tcPr>
            <w:tcW w:w="0" w:type="auto"/>
            <w:vAlign w:val="center"/>
          </w:tcPr>
          <w:p w14:paraId="368A89A4" w14:textId="6FB4CC07"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Físico portátil.</w:t>
            </w:r>
          </w:p>
        </w:tc>
        <w:tc>
          <w:tcPr>
            <w:tcW w:w="0" w:type="auto"/>
            <w:vAlign w:val="center"/>
          </w:tcPr>
          <w:p w14:paraId="7BCF218E" w14:textId="06041558"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No destructiva.</w:t>
            </w:r>
          </w:p>
        </w:tc>
        <w:tc>
          <w:tcPr>
            <w:tcW w:w="0" w:type="auto"/>
            <w:vAlign w:val="center"/>
          </w:tcPr>
          <w:p w14:paraId="544741A4" w14:textId="65B37A8D"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Media.</w:t>
            </w:r>
          </w:p>
        </w:tc>
        <w:tc>
          <w:tcPr>
            <w:tcW w:w="0" w:type="auto"/>
            <w:vAlign w:val="center"/>
          </w:tcPr>
          <w:p w14:paraId="4CAE1090" w14:textId="31716C28"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Estimación general.</w:t>
            </w:r>
          </w:p>
        </w:tc>
        <w:tc>
          <w:tcPr>
            <w:tcW w:w="1728" w:type="dxa"/>
            <w:vAlign w:val="center"/>
          </w:tcPr>
          <w:p w14:paraId="4CBE31F0" w14:textId="674F1AD0"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Portátiles, fáciles de usar.</w:t>
            </w:r>
          </w:p>
        </w:tc>
        <w:tc>
          <w:tcPr>
            <w:tcW w:w="1780" w:type="dxa"/>
            <w:vAlign w:val="center"/>
          </w:tcPr>
          <w:p w14:paraId="378EA4EC" w14:textId="60C4870F" w:rsidR="00F517AD" w:rsidRPr="005E16C4" w:rsidRDefault="00F517AD" w:rsidP="00F517AD">
            <w:pPr>
              <w:spacing w:line="276" w:lineRule="auto"/>
              <w:ind w:firstLine="0"/>
              <w:rPr>
                <w:rFonts w:asciiTheme="minorHAnsi" w:hAnsiTheme="minorHAnsi" w:cstheme="minorHAnsi"/>
                <w:sz w:val="24"/>
                <w:szCs w:val="24"/>
                <w:lang w:val="es-419" w:eastAsia="es-CO"/>
              </w:rPr>
            </w:pPr>
            <w:r w:rsidRPr="005E16C4">
              <w:rPr>
                <w:rFonts w:asciiTheme="minorHAnsi" w:hAnsiTheme="minorHAnsi" w:cstheme="minorHAnsi"/>
                <w:sz w:val="24"/>
                <w:szCs w:val="24"/>
                <w:lang w:val="es-419"/>
              </w:rPr>
              <w:t>Cribado rápido y preliminar.</w:t>
            </w:r>
          </w:p>
        </w:tc>
      </w:tr>
    </w:tbl>
    <w:p w14:paraId="53FF1CEC" w14:textId="23F20D56" w:rsidR="00D448C7" w:rsidRPr="00CC15FA" w:rsidRDefault="00CC15FA" w:rsidP="00CC15FA">
      <w:pPr>
        <w:ind w:firstLine="0"/>
        <w:rPr>
          <w:sz w:val="24"/>
          <w:szCs w:val="24"/>
          <w:lang w:val="es-419" w:eastAsia="es-CO"/>
        </w:rPr>
      </w:pPr>
      <w:r w:rsidRPr="00CC15FA">
        <w:rPr>
          <w:b/>
          <w:bCs/>
          <w:sz w:val="24"/>
          <w:szCs w:val="24"/>
          <w:lang w:val="es-419" w:eastAsia="es-CO"/>
        </w:rPr>
        <w:t>Fuente:</w:t>
      </w:r>
      <w:r w:rsidRPr="00CC15FA">
        <w:rPr>
          <w:sz w:val="24"/>
          <w:szCs w:val="24"/>
          <w:lang w:val="es-419" w:eastAsia="es-CO"/>
        </w:rPr>
        <w:t xml:space="preserve"> SENA, 2025.</w:t>
      </w:r>
    </w:p>
    <w:p w14:paraId="64BF2FBA" w14:textId="655D9285" w:rsidR="00CC15FA" w:rsidRDefault="00A10B84" w:rsidP="00A10B84">
      <w:pPr>
        <w:pStyle w:val="Ttulo2"/>
      </w:pPr>
      <w:bookmarkStart w:id="44" w:name="_Toc217031692"/>
      <w:r>
        <w:t>10.3 Aplicabilidad</w:t>
      </w:r>
      <w:bookmarkEnd w:id="44"/>
    </w:p>
    <w:p w14:paraId="70B2EEBF" w14:textId="1439F835" w:rsidR="00A10B84" w:rsidRDefault="00A10B84" w:rsidP="00A10B84">
      <w:pPr>
        <w:rPr>
          <w:lang w:val="es-419" w:eastAsia="es-CO"/>
        </w:rPr>
      </w:pPr>
      <w:r w:rsidRPr="00A10B84">
        <w:rPr>
          <w:lang w:val="es-419" w:eastAsia="es-CO"/>
        </w:rPr>
        <w:t>Las pruebas de ley son fundamentales para determinar la pureza, composición y valor comercial de diferentes metales preciosos. Se aplican en múltiples sectores debido a que permiten obtener mediciones precisas sobre la cantidad real de metal fino presente en un material, lo que impacta procesos financieros, industriales, artesanales y regulatorios. La aplicabilidad de estas pruebas es amplia y trasciende desde el ámbito minero hasta el de manufactura de bienes de lujo.</w:t>
      </w:r>
    </w:p>
    <w:p w14:paraId="42F20107" w14:textId="77777777" w:rsidR="00A10B84" w:rsidRPr="00002AE1" w:rsidRDefault="00A10B84" w:rsidP="00A10B84">
      <w:pPr>
        <w:rPr>
          <w:b/>
          <w:bCs/>
          <w:lang w:val="es-419" w:eastAsia="es-CO"/>
        </w:rPr>
      </w:pPr>
      <w:r w:rsidRPr="00002AE1">
        <w:rPr>
          <w:b/>
          <w:bCs/>
          <w:lang w:val="es-419" w:eastAsia="es-CO"/>
        </w:rPr>
        <w:t>Sector minero y metalúrgico</w:t>
      </w:r>
      <w:r w:rsidRPr="00002AE1">
        <w:rPr>
          <w:b/>
          <w:bCs/>
          <w:lang w:val="es-419" w:eastAsia="es-CO"/>
        </w:rPr>
        <w:tab/>
      </w:r>
    </w:p>
    <w:p w14:paraId="4D3D35D1" w14:textId="77777777" w:rsidR="00002AE1" w:rsidRDefault="00A10B84" w:rsidP="00002AE1">
      <w:pPr>
        <w:rPr>
          <w:lang w:val="es-419" w:eastAsia="es-CO"/>
        </w:rPr>
      </w:pPr>
      <w:r w:rsidRPr="00A10B84">
        <w:rPr>
          <w:lang w:val="es-419" w:eastAsia="es-CO"/>
        </w:rPr>
        <w:t xml:space="preserve">En minería, las pruebas de ley son esenciales para: </w:t>
      </w:r>
    </w:p>
    <w:p w14:paraId="6AC9603B" w14:textId="77777777" w:rsidR="00002AE1" w:rsidRPr="00002AE1" w:rsidRDefault="00A10B84" w:rsidP="00002AE1">
      <w:pPr>
        <w:pStyle w:val="Prrafodelista"/>
        <w:numPr>
          <w:ilvl w:val="0"/>
          <w:numId w:val="81"/>
        </w:numPr>
        <w:rPr>
          <w:lang w:val="es-419" w:eastAsia="es-CO"/>
        </w:rPr>
      </w:pPr>
      <w:r w:rsidRPr="00002AE1">
        <w:rPr>
          <w:lang w:val="es-419" w:eastAsia="es-CO"/>
        </w:rPr>
        <w:t>Evaluar la calidad del mineral extraído: permiten saber si un yacimiento es económicamente viable.</w:t>
      </w:r>
    </w:p>
    <w:p w14:paraId="2066BE17" w14:textId="77777777" w:rsidR="00002AE1" w:rsidRPr="00002AE1" w:rsidRDefault="00A10B84" w:rsidP="00002AE1">
      <w:pPr>
        <w:pStyle w:val="Prrafodelista"/>
        <w:numPr>
          <w:ilvl w:val="0"/>
          <w:numId w:val="81"/>
        </w:numPr>
        <w:rPr>
          <w:lang w:val="es-419" w:eastAsia="es-CO"/>
        </w:rPr>
      </w:pPr>
      <w:r w:rsidRPr="00002AE1">
        <w:rPr>
          <w:lang w:val="es-419" w:eastAsia="es-CO"/>
        </w:rPr>
        <w:t>Definir procesos de beneficio: según la ley del mineral, se seleccionan métodos de extracción como cianuración, flotación o fusiones.</w:t>
      </w:r>
    </w:p>
    <w:p w14:paraId="7B683DBD" w14:textId="77777777" w:rsidR="00002AE1" w:rsidRPr="00002AE1" w:rsidRDefault="00A10B84" w:rsidP="00002AE1">
      <w:pPr>
        <w:pStyle w:val="Prrafodelista"/>
        <w:numPr>
          <w:ilvl w:val="0"/>
          <w:numId w:val="81"/>
        </w:numPr>
        <w:rPr>
          <w:lang w:val="es-419" w:eastAsia="es-CO"/>
        </w:rPr>
      </w:pPr>
      <w:r w:rsidRPr="00002AE1">
        <w:rPr>
          <w:lang w:val="es-419" w:eastAsia="es-CO"/>
        </w:rPr>
        <w:t>Controlar la recuperación metalúrgica: se comparan leyes de entrada, cabeza, concentrado y relave.</w:t>
      </w:r>
    </w:p>
    <w:p w14:paraId="2B9CACB8" w14:textId="324425BB" w:rsidR="00A10B84" w:rsidRPr="00002AE1" w:rsidRDefault="00A10B84" w:rsidP="00002AE1">
      <w:pPr>
        <w:pStyle w:val="Prrafodelista"/>
        <w:numPr>
          <w:ilvl w:val="0"/>
          <w:numId w:val="81"/>
        </w:numPr>
        <w:rPr>
          <w:lang w:val="es-419" w:eastAsia="es-CO"/>
        </w:rPr>
      </w:pPr>
      <w:r w:rsidRPr="00002AE1">
        <w:rPr>
          <w:lang w:val="es-419" w:eastAsia="es-CO"/>
        </w:rPr>
        <w:t>Estimar costos operativos y rentabilidad: directamente relacionados con la cantidad de metal recuperable.</w:t>
      </w:r>
    </w:p>
    <w:p w14:paraId="27E682CA" w14:textId="77777777" w:rsidR="00002AE1" w:rsidRPr="00002AE1" w:rsidRDefault="00A10B84" w:rsidP="00A10B84">
      <w:pPr>
        <w:rPr>
          <w:b/>
          <w:bCs/>
          <w:lang w:val="es-419" w:eastAsia="es-CO"/>
        </w:rPr>
      </w:pPr>
      <w:r w:rsidRPr="00002AE1">
        <w:rPr>
          <w:b/>
          <w:bCs/>
          <w:lang w:val="es-419" w:eastAsia="es-CO"/>
        </w:rPr>
        <w:lastRenderedPageBreak/>
        <w:t>Industria joyera y manufactura de bienes de lujo</w:t>
      </w:r>
      <w:r w:rsidRPr="00002AE1">
        <w:rPr>
          <w:b/>
          <w:bCs/>
          <w:lang w:val="es-419" w:eastAsia="es-CO"/>
        </w:rPr>
        <w:tab/>
      </w:r>
    </w:p>
    <w:p w14:paraId="642F92DE" w14:textId="77777777" w:rsidR="00002AE1" w:rsidRDefault="00A10B84" w:rsidP="00002AE1">
      <w:pPr>
        <w:rPr>
          <w:lang w:val="es-419" w:eastAsia="es-CO"/>
        </w:rPr>
      </w:pPr>
      <w:r w:rsidRPr="00A10B84">
        <w:rPr>
          <w:lang w:val="es-419" w:eastAsia="es-CO"/>
        </w:rPr>
        <w:t>En el sector joyero, las pruebas de ley son aplicadas para:</w:t>
      </w:r>
    </w:p>
    <w:p w14:paraId="72DFD918" w14:textId="77777777" w:rsidR="00002AE1" w:rsidRPr="00002AE1" w:rsidRDefault="00A10B84" w:rsidP="00002AE1">
      <w:pPr>
        <w:pStyle w:val="Prrafodelista"/>
        <w:numPr>
          <w:ilvl w:val="0"/>
          <w:numId w:val="82"/>
        </w:numPr>
        <w:rPr>
          <w:lang w:val="es-419" w:eastAsia="es-CO"/>
        </w:rPr>
      </w:pPr>
      <w:r w:rsidRPr="00002AE1">
        <w:rPr>
          <w:lang w:val="es-419" w:eastAsia="es-CO"/>
        </w:rPr>
        <w:t>Certificar la pureza de las piezas fabricadas.</w:t>
      </w:r>
    </w:p>
    <w:p w14:paraId="42FB4807" w14:textId="77777777" w:rsidR="00002AE1" w:rsidRPr="00002AE1" w:rsidRDefault="00A10B84" w:rsidP="00002AE1">
      <w:pPr>
        <w:pStyle w:val="Prrafodelista"/>
        <w:numPr>
          <w:ilvl w:val="0"/>
          <w:numId w:val="82"/>
        </w:numPr>
        <w:rPr>
          <w:lang w:val="es-419" w:eastAsia="es-CO"/>
        </w:rPr>
      </w:pPr>
      <w:r w:rsidRPr="00002AE1">
        <w:rPr>
          <w:lang w:val="es-419" w:eastAsia="es-CO"/>
        </w:rPr>
        <w:t>Cumplir normativas nacionales e internacionales: para marcar aleaciones (ej. 10K, 14K, 18K, 24K en oro).</w:t>
      </w:r>
    </w:p>
    <w:p w14:paraId="3CCB4A97" w14:textId="77777777" w:rsidR="00002AE1" w:rsidRPr="00002AE1" w:rsidRDefault="00A10B84" w:rsidP="00002AE1">
      <w:pPr>
        <w:pStyle w:val="Prrafodelista"/>
        <w:numPr>
          <w:ilvl w:val="0"/>
          <w:numId w:val="82"/>
        </w:numPr>
        <w:rPr>
          <w:lang w:val="es-419" w:eastAsia="es-CO"/>
        </w:rPr>
      </w:pPr>
      <w:r w:rsidRPr="00002AE1">
        <w:rPr>
          <w:lang w:val="es-419" w:eastAsia="es-CO"/>
        </w:rPr>
        <w:t>Evitar fraudes comerciales: se detectan adulteraciones o mezclas con metales de menor valor.</w:t>
      </w:r>
    </w:p>
    <w:p w14:paraId="6C6CE5B9" w14:textId="77777777" w:rsidR="00002AE1" w:rsidRDefault="00A10B84" w:rsidP="00002AE1">
      <w:pPr>
        <w:pStyle w:val="Prrafodelista"/>
        <w:numPr>
          <w:ilvl w:val="0"/>
          <w:numId w:val="82"/>
        </w:numPr>
        <w:rPr>
          <w:lang w:val="es-419" w:eastAsia="es-CO"/>
        </w:rPr>
      </w:pPr>
      <w:r w:rsidRPr="00002AE1">
        <w:rPr>
          <w:lang w:val="es-419" w:eastAsia="es-CO"/>
        </w:rPr>
        <w:t>Establecer precios de compra y venta.</w:t>
      </w:r>
    </w:p>
    <w:p w14:paraId="5DCC3766" w14:textId="77777777" w:rsidR="00002AE1" w:rsidRPr="00002AE1" w:rsidRDefault="00A10B84" w:rsidP="00002AE1">
      <w:pPr>
        <w:ind w:left="709" w:firstLine="0"/>
        <w:rPr>
          <w:b/>
          <w:bCs/>
          <w:lang w:val="es-419" w:eastAsia="es-CO"/>
        </w:rPr>
      </w:pPr>
      <w:r w:rsidRPr="00002AE1">
        <w:rPr>
          <w:b/>
          <w:bCs/>
          <w:lang w:val="es-419" w:eastAsia="es-CO"/>
        </w:rPr>
        <w:t>Casas de empeño, comercializadores y entidades financieras</w:t>
      </w:r>
    </w:p>
    <w:p w14:paraId="37902B1A" w14:textId="77777777" w:rsidR="00002AE1" w:rsidRDefault="00A10B84" w:rsidP="00002AE1">
      <w:pPr>
        <w:ind w:left="709" w:firstLine="0"/>
        <w:rPr>
          <w:lang w:val="es-419" w:eastAsia="es-CO"/>
        </w:rPr>
      </w:pPr>
      <w:r w:rsidRPr="00002AE1">
        <w:rPr>
          <w:lang w:val="es-419" w:eastAsia="es-CO"/>
        </w:rPr>
        <w:t>Estas instituciones requieren pruebas de ley para:</w:t>
      </w:r>
    </w:p>
    <w:p w14:paraId="54FE925D" w14:textId="77777777" w:rsidR="00002AE1" w:rsidRPr="00002AE1" w:rsidRDefault="00A10B84" w:rsidP="00002AE1">
      <w:pPr>
        <w:pStyle w:val="Prrafodelista"/>
        <w:numPr>
          <w:ilvl w:val="0"/>
          <w:numId w:val="83"/>
        </w:numPr>
        <w:rPr>
          <w:lang w:val="es-419" w:eastAsia="es-CO"/>
        </w:rPr>
      </w:pPr>
      <w:r w:rsidRPr="00002AE1">
        <w:rPr>
          <w:lang w:val="es-419" w:eastAsia="es-CO"/>
        </w:rPr>
        <w:t>Valorar objetos prendarios o transaccionales (joyas, lingotes, monedas).</w:t>
      </w:r>
    </w:p>
    <w:p w14:paraId="73E84FAE" w14:textId="77777777" w:rsidR="00002AE1" w:rsidRPr="00002AE1" w:rsidRDefault="00A10B84" w:rsidP="00002AE1">
      <w:pPr>
        <w:pStyle w:val="Prrafodelista"/>
        <w:numPr>
          <w:ilvl w:val="0"/>
          <w:numId w:val="83"/>
        </w:numPr>
        <w:rPr>
          <w:lang w:val="es-419" w:eastAsia="es-CO"/>
        </w:rPr>
      </w:pPr>
      <w:r w:rsidRPr="00002AE1">
        <w:rPr>
          <w:lang w:val="es-419" w:eastAsia="es-CO"/>
        </w:rPr>
        <w:t>Garantizar transparencia en operaciones de compra y recompra.</w:t>
      </w:r>
    </w:p>
    <w:p w14:paraId="501AAB35" w14:textId="4A91C52C" w:rsidR="00A10B84" w:rsidRPr="00002AE1" w:rsidRDefault="00A10B84" w:rsidP="00002AE1">
      <w:pPr>
        <w:pStyle w:val="Prrafodelista"/>
        <w:numPr>
          <w:ilvl w:val="0"/>
          <w:numId w:val="83"/>
        </w:numPr>
        <w:rPr>
          <w:lang w:val="es-419" w:eastAsia="es-CO"/>
        </w:rPr>
      </w:pPr>
      <w:r w:rsidRPr="00002AE1">
        <w:rPr>
          <w:lang w:val="es-419" w:eastAsia="es-CO"/>
        </w:rPr>
        <w:t>Reducir riesgo de recibir metales falsificados.</w:t>
      </w:r>
    </w:p>
    <w:p w14:paraId="37BFFC5A" w14:textId="77777777" w:rsidR="00002AE1" w:rsidRPr="00002AE1" w:rsidRDefault="00A10B84" w:rsidP="00A10B84">
      <w:pPr>
        <w:rPr>
          <w:b/>
          <w:bCs/>
          <w:lang w:val="es-419" w:eastAsia="es-CO"/>
        </w:rPr>
      </w:pPr>
      <w:r w:rsidRPr="00002AE1">
        <w:rPr>
          <w:b/>
          <w:bCs/>
          <w:lang w:val="es-419" w:eastAsia="es-CO"/>
        </w:rPr>
        <w:t>Fabricación de barras, monedas y lingotes certificados</w:t>
      </w:r>
    </w:p>
    <w:p w14:paraId="12B33F26" w14:textId="77777777" w:rsidR="00002AE1" w:rsidRDefault="00A10B84" w:rsidP="00002AE1">
      <w:pPr>
        <w:rPr>
          <w:lang w:val="es-419" w:eastAsia="es-CO"/>
        </w:rPr>
      </w:pPr>
      <w:r w:rsidRPr="00A10B84">
        <w:rPr>
          <w:lang w:val="es-419" w:eastAsia="es-CO"/>
        </w:rPr>
        <w:t xml:space="preserve">Los refinadores utilizan pruebas de ley para: </w:t>
      </w:r>
    </w:p>
    <w:p w14:paraId="4FF1B5FD" w14:textId="77777777" w:rsidR="00002AE1" w:rsidRPr="00002AE1" w:rsidRDefault="00A10B84" w:rsidP="00002AE1">
      <w:pPr>
        <w:pStyle w:val="Prrafodelista"/>
        <w:numPr>
          <w:ilvl w:val="0"/>
          <w:numId w:val="84"/>
        </w:numPr>
        <w:rPr>
          <w:lang w:val="es-419" w:eastAsia="es-CO"/>
        </w:rPr>
      </w:pPr>
      <w:r w:rsidRPr="00002AE1">
        <w:rPr>
          <w:lang w:val="es-419" w:eastAsia="es-CO"/>
        </w:rPr>
        <w:t>Control de calidad en la fundición y afinado.</w:t>
      </w:r>
    </w:p>
    <w:p w14:paraId="27AA4727" w14:textId="77777777" w:rsidR="00002AE1" w:rsidRPr="00002AE1" w:rsidRDefault="00A10B84" w:rsidP="00002AE1">
      <w:pPr>
        <w:pStyle w:val="Prrafodelista"/>
        <w:numPr>
          <w:ilvl w:val="0"/>
          <w:numId w:val="84"/>
        </w:numPr>
        <w:rPr>
          <w:lang w:val="es-419" w:eastAsia="es-CO"/>
        </w:rPr>
      </w:pPr>
      <w:r w:rsidRPr="00002AE1">
        <w:rPr>
          <w:lang w:val="es-419" w:eastAsia="es-CO"/>
        </w:rPr>
        <w:t>Certificación de pureza ante entidades internacionales (LBMA, COMEX).</w:t>
      </w:r>
    </w:p>
    <w:p w14:paraId="5D4CB9D5" w14:textId="5777BD69" w:rsidR="00A10B84" w:rsidRPr="00002AE1" w:rsidRDefault="00A10B84" w:rsidP="00002AE1">
      <w:pPr>
        <w:pStyle w:val="Prrafodelista"/>
        <w:numPr>
          <w:ilvl w:val="0"/>
          <w:numId w:val="84"/>
        </w:numPr>
        <w:rPr>
          <w:lang w:val="es-419" w:eastAsia="es-CO"/>
        </w:rPr>
      </w:pPr>
      <w:r w:rsidRPr="00002AE1">
        <w:rPr>
          <w:lang w:val="es-419" w:eastAsia="es-CO"/>
        </w:rPr>
        <w:t>Garantizar que los lingotes cumplen estándares de 99.9 % o 99.99 % de pureza</w:t>
      </w:r>
    </w:p>
    <w:p w14:paraId="25036167" w14:textId="77777777" w:rsidR="00002AE1" w:rsidRPr="00002AE1" w:rsidRDefault="00A10B84" w:rsidP="00A10B84">
      <w:pPr>
        <w:rPr>
          <w:b/>
          <w:bCs/>
          <w:lang w:val="es-419" w:eastAsia="es-CO"/>
        </w:rPr>
      </w:pPr>
      <w:r w:rsidRPr="00002AE1">
        <w:rPr>
          <w:b/>
          <w:bCs/>
          <w:lang w:val="es-419" w:eastAsia="es-CO"/>
        </w:rPr>
        <w:t>Control aduanero y regulatorio</w:t>
      </w:r>
    </w:p>
    <w:p w14:paraId="2BBB1E1C" w14:textId="77777777" w:rsidR="00002AE1" w:rsidRDefault="00A10B84" w:rsidP="00002AE1">
      <w:pPr>
        <w:rPr>
          <w:lang w:val="es-419" w:eastAsia="es-CO"/>
        </w:rPr>
      </w:pPr>
      <w:r w:rsidRPr="00A10B84">
        <w:rPr>
          <w:lang w:val="es-419" w:eastAsia="es-CO"/>
        </w:rPr>
        <w:t>Las pruebas de ley se aplican para:</w:t>
      </w:r>
    </w:p>
    <w:p w14:paraId="761C6C29" w14:textId="77777777" w:rsidR="00002AE1" w:rsidRPr="00002AE1" w:rsidRDefault="00A10B84" w:rsidP="00002AE1">
      <w:pPr>
        <w:pStyle w:val="Prrafodelista"/>
        <w:numPr>
          <w:ilvl w:val="0"/>
          <w:numId w:val="85"/>
        </w:numPr>
        <w:rPr>
          <w:lang w:val="es-419" w:eastAsia="es-CO"/>
        </w:rPr>
      </w:pPr>
      <w:r w:rsidRPr="00002AE1">
        <w:rPr>
          <w:lang w:val="es-419" w:eastAsia="es-CO"/>
        </w:rPr>
        <w:t>Verificar mercancías que ingresan o salen del país.</w:t>
      </w:r>
    </w:p>
    <w:p w14:paraId="02B0E868" w14:textId="77777777" w:rsidR="00002AE1" w:rsidRPr="00002AE1" w:rsidRDefault="00A10B84" w:rsidP="00002AE1">
      <w:pPr>
        <w:pStyle w:val="Prrafodelista"/>
        <w:numPr>
          <w:ilvl w:val="0"/>
          <w:numId w:val="85"/>
        </w:numPr>
        <w:rPr>
          <w:lang w:val="es-419" w:eastAsia="es-CO"/>
        </w:rPr>
      </w:pPr>
      <w:r w:rsidRPr="00002AE1">
        <w:rPr>
          <w:lang w:val="es-419" w:eastAsia="es-CO"/>
        </w:rPr>
        <w:lastRenderedPageBreak/>
        <w:t>Combatir contrabando y lavado de activos.</w:t>
      </w:r>
    </w:p>
    <w:p w14:paraId="6ACF08E9" w14:textId="2430E43E" w:rsidR="00A10B84" w:rsidRPr="00002AE1" w:rsidRDefault="00A10B84" w:rsidP="00002AE1">
      <w:pPr>
        <w:pStyle w:val="Prrafodelista"/>
        <w:numPr>
          <w:ilvl w:val="0"/>
          <w:numId w:val="85"/>
        </w:numPr>
        <w:rPr>
          <w:lang w:val="es-419" w:eastAsia="es-CO"/>
        </w:rPr>
      </w:pPr>
      <w:r w:rsidRPr="00002AE1">
        <w:rPr>
          <w:lang w:val="es-419" w:eastAsia="es-CO"/>
        </w:rPr>
        <w:t>Registrar exportaciones de metales refinados o semiprocesados.</w:t>
      </w:r>
    </w:p>
    <w:p w14:paraId="77D3193A" w14:textId="77777777" w:rsidR="00002AE1" w:rsidRPr="00002AE1" w:rsidRDefault="00A10B84" w:rsidP="00A10B84">
      <w:pPr>
        <w:rPr>
          <w:b/>
          <w:bCs/>
          <w:lang w:val="es-419" w:eastAsia="es-CO"/>
        </w:rPr>
      </w:pPr>
      <w:r w:rsidRPr="00002AE1">
        <w:rPr>
          <w:b/>
          <w:bCs/>
          <w:lang w:val="es-419" w:eastAsia="es-CO"/>
        </w:rPr>
        <w:t>Investigación científica y desarrollo de materiales</w:t>
      </w:r>
    </w:p>
    <w:p w14:paraId="18C2DC29" w14:textId="77777777" w:rsidR="00002AE1" w:rsidRDefault="00A10B84" w:rsidP="00002AE1">
      <w:pPr>
        <w:rPr>
          <w:lang w:val="es-419" w:eastAsia="es-CO"/>
        </w:rPr>
      </w:pPr>
      <w:r w:rsidRPr="00A10B84">
        <w:rPr>
          <w:lang w:val="es-419" w:eastAsia="es-CO"/>
        </w:rPr>
        <w:t>En laboratorios de investigación, las pruebas de ley permiten:</w:t>
      </w:r>
    </w:p>
    <w:p w14:paraId="040C740E" w14:textId="77777777" w:rsidR="00002AE1" w:rsidRPr="00002AE1" w:rsidRDefault="00A10B84" w:rsidP="00002AE1">
      <w:pPr>
        <w:pStyle w:val="Prrafodelista"/>
        <w:numPr>
          <w:ilvl w:val="0"/>
          <w:numId w:val="86"/>
        </w:numPr>
        <w:rPr>
          <w:lang w:val="es-419" w:eastAsia="es-CO"/>
        </w:rPr>
      </w:pPr>
      <w:r w:rsidRPr="00002AE1">
        <w:rPr>
          <w:lang w:val="es-419" w:eastAsia="es-CO"/>
        </w:rPr>
        <w:t>Caracterizar nuevas aleaciones o materiales avanzados.</w:t>
      </w:r>
    </w:p>
    <w:p w14:paraId="2628192E" w14:textId="77777777" w:rsidR="00002AE1" w:rsidRPr="00002AE1" w:rsidRDefault="00A10B84" w:rsidP="00002AE1">
      <w:pPr>
        <w:pStyle w:val="Prrafodelista"/>
        <w:numPr>
          <w:ilvl w:val="0"/>
          <w:numId w:val="86"/>
        </w:numPr>
        <w:rPr>
          <w:lang w:val="es-419" w:eastAsia="es-CO"/>
        </w:rPr>
      </w:pPr>
      <w:r w:rsidRPr="00002AE1">
        <w:rPr>
          <w:lang w:val="es-419" w:eastAsia="es-CO"/>
        </w:rPr>
        <w:t>Estudiar procesos de corrosión, recubrimientos o nanotecnología.</w:t>
      </w:r>
    </w:p>
    <w:p w14:paraId="64E13432" w14:textId="0E747E90" w:rsidR="00A10B84" w:rsidRPr="00002AE1" w:rsidRDefault="00A10B84" w:rsidP="00002AE1">
      <w:pPr>
        <w:pStyle w:val="Prrafodelista"/>
        <w:numPr>
          <w:ilvl w:val="0"/>
          <w:numId w:val="86"/>
        </w:numPr>
        <w:rPr>
          <w:lang w:val="es-419" w:eastAsia="es-CO"/>
        </w:rPr>
      </w:pPr>
      <w:r w:rsidRPr="00002AE1">
        <w:rPr>
          <w:lang w:val="es-419" w:eastAsia="es-CO"/>
        </w:rPr>
        <w:t>Validar técnicas de recuperación de metales tecnológicos (electrónica, baterías, catalizadores).</w:t>
      </w:r>
    </w:p>
    <w:p w14:paraId="2A88EF71" w14:textId="77777777" w:rsidR="00002AE1" w:rsidRPr="00002AE1" w:rsidRDefault="00A10B84" w:rsidP="00A10B84">
      <w:pPr>
        <w:rPr>
          <w:b/>
          <w:bCs/>
          <w:lang w:val="es-419" w:eastAsia="es-CO"/>
        </w:rPr>
      </w:pPr>
      <w:r w:rsidRPr="00002AE1">
        <w:rPr>
          <w:b/>
          <w:bCs/>
          <w:lang w:val="es-419" w:eastAsia="es-CO"/>
        </w:rPr>
        <w:t>Conservación del patrimonio cultural</w:t>
      </w:r>
    </w:p>
    <w:p w14:paraId="5DDCE577" w14:textId="77777777" w:rsidR="00002AE1" w:rsidRDefault="00A10B84" w:rsidP="00002AE1">
      <w:pPr>
        <w:rPr>
          <w:lang w:val="es-419" w:eastAsia="es-CO"/>
        </w:rPr>
      </w:pPr>
      <w:r w:rsidRPr="00A10B84">
        <w:rPr>
          <w:lang w:val="es-419" w:eastAsia="es-CO"/>
        </w:rPr>
        <w:t>En piezas arqueológicas o históricas, las pruebas de ley ayudan a:</w:t>
      </w:r>
    </w:p>
    <w:p w14:paraId="5ABD3B91" w14:textId="77777777" w:rsidR="00002AE1" w:rsidRPr="00002AE1" w:rsidRDefault="00A10B84" w:rsidP="00002AE1">
      <w:pPr>
        <w:pStyle w:val="Prrafodelista"/>
        <w:numPr>
          <w:ilvl w:val="0"/>
          <w:numId w:val="87"/>
        </w:numPr>
        <w:rPr>
          <w:lang w:val="es-419" w:eastAsia="es-CO"/>
        </w:rPr>
      </w:pPr>
      <w:r w:rsidRPr="00002AE1">
        <w:rPr>
          <w:lang w:val="es-419" w:eastAsia="es-CO"/>
        </w:rPr>
        <w:t>Determinar la autenticidad de artefactos.</w:t>
      </w:r>
    </w:p>
    <w:p w14:paraId="334E3DFE" w14:textId="77777777" w:rsidR="00002AE1" w:rsidRPr="00002AE1" w:rsidRDefault="00A10B84" w:rsidP="00002AE1">
      <w:pPr>
        <w:pStyle w:val="Prrafodelista"/>
        <w:numPr>
          <w:ilvl w:val="0"/>
          <w:numId w:val="87"/>
        </w:numPr>
        <w:rPr>
          <w:lang w:val="es-419" w:eastAsia="es-CO"/>
        </w:rPr>
      </w:pPr>
      <w:r w:rsidRPr="00002AE1">
        <w:rPr>
          <w:lang w:val="es-419" w:eastAsia="es-CO"/>
        </w:rPr>
        <w:t>Comprender técnicas de manufactura antiguas.</w:t>
      </w:r>
    </w:p>
    <w:p w14:paraId="0C0814BC" w14:textId="5BACFA16" w:rsidR="00A10B84" w:rsidRPr="00002AE1" w:rsidRDefault="00A10B84" w:rsidP="00002AE1">
      <w:pPr>
        <w:pStyle w:val="Prrafodelista"/>
        <w:numPr>
          <w:ilvl w:val="0"/>
          <w:numId w:val="87"/>
        </w:numPr>
        <w:rPr>
          <w:lang w:val="es-419" w:eastAsia="es-CO"/>
        </w:rPr>
      </w:pPr>
      <w:r w:rsidRPr="00002AE1">
        <w:rPr>
          <w:lang w:val="es-419" w:eastAsia="es-CO"/>
        </w:rPr>
        <w:t>Planificar intervenciones de restauración.</w:t>
      </w:r>
    </w:p>
    <w:p w14:paraId="2D10341C" w14:textId="77777777" w:rsidR="00A10B84" w:rsidRPr="00A10B84" w:rsidRDefault="00A10B84" w:rsidP="00A10B84">
      <w:pPr>
        <w:rPr>
          <w:lang w:val="es-419" w:eastAsia="es-CO"/>
        </w:rPr>
      </w:pPr>
      <w:r w:rsidRPr="00A10B84">
        <w:rPr>
          <w:lang w:val="es-419" w:eastAsia="es-CO"/>
        </w:rPr>
        <w:t>En este caso, se prefieren métodos no destructivos, como XRF portátil.</w:t>
      </w:r>
    </w:p>
    <w:p w14:paraId="10A1D864" w14:textId="77777777" w:rsidR="00002AE1" w:rsidRPr="00002AE1" w:rsidRDefault="00A10B84" w:rsidP="00A10B84">
      <w:pPr>
        <w:rPr>
          <w:b/>
          <w:bCs/>
          <w:lang w:val="es-419" w:eastAsia="es-CO"/>
        </w:rPr>
      </w:pPr>
      <w:r w:rsidRPr="00002AE1">
        <w:rPr>
          <w:b/>
          <w:bCs/>
          <w:lang w:val="es-419" w:eastAsia="es-CO"/>
        </w:rPr>
        <w:t>Industria electrónica y automotriz</w:t>
      </w:r>
    </w:p>
    <w:p w14:paraId="7D0A9FAC" w14:textId="77777777" w:rsidR="00002AE1" w:rsidRDefault="00A10B84" w:rsidP="00002AE1">
      <w:pPr>
        <w:rPr>
          <w:lang w:val="es-419" w:eastAsia="es-CO"/>
        </w:rPr>
      </w:pPr>
      <w:r w:rsidRPr="00A10B84">
        <w:rPr>
          <w:lang w:val="es-419" w:eastAsia="es-CO"/>
        </w:rPr>
        <w:t>Aunque menos conocido, los metales preciosos se usan en:</w:t>
      </w:r>
    </w:p>
    <w:p w14:paraId="293EC6B9" w14:textId="77777777" w:rsidR="00002AE1" w:rsidRPr="00002AE1" w:rsidRDefault="00A10B84" w:rsidP="00002AE1">
      <w:pPr>
        <w:pStyle w:val="Prrafodelista"/>
        <w:numPr>
          <w:ilvl w:val="0"/>
          <w:numId w:val="88"/>
        </w:numPr>
        <w:rPr>
          <w:lang w:val="es-419" w:eastAsia="es-CO"/>
        </w:rPr>
      </w:pPr>
      <w:r w:rsidRPr="00002AE1">
        <w:rPr>
          <w:lang w:val="es-419" w:eastAsia="es-CO"/>
        </w:rPr>
        <w:t>Componentes electrónicos.</w:t>
      </w:r>
    </w:p>
    <w:p w14:paraId="3384A4A5" w14:textId="77777777" w:rsidR="00002AE1" w:rsidRPr="00002AE1" w:rsidRDefault="00A10B84" w:rsidP="00002AE1">
      <w:pPr>
        <w:pStyle w:val="Prrafodelista"/>
        <w:numPr>
          <w:ilvl w:val="0"/>
          <w:numId w:val="88"/>
        </w:numPr>
        <w:rPr>
          <w:lang w:val="es-419" w:eastAsia="es-CO"/>
        </w:rPr>
      </w:pPr>
      <w:r w:rsidRPr="00002AE1">
        <w:rPr>
          <w:lang w:val="es-419" w:eastAsia="es-CO"/>
        </w:rPr>
        <w:t>Conectores.</w:t>
      </w:r>
    </w:p>
    <w:p w14:paraId="4C7D37A7" w14:textId="77777777" w:rsidR="00002AE1" w:rsidRPr="00002AE1" w:rsidRDefault="00A10B84" w:rsidP="00002AE1">
      <w:pPr>
        <w:pStyle w:val="Prrafodelista"/>
        <w:numPr>
          <w:ilvl w:val="0"/>
          <w:numId w:val="88"/>
        </w:numPr>
        <w:rPr>
          <w:lang w:val="es-419" w:eastAsia="es-CO"/>
        </w:rPr>
      </w:pPr>
      <w:r w:rsidRPr="00002AE1">
        <w:rPr>
          <w:lang w:val="es-419" w:eastAsia="es-CO"/>
        </w:rPr>
        <w:t>Catalizadores automotrices.</w:t>
      </w:r>
    </w:p>
    <w:p w14:paraId="5D010840" w14:textId="7ACCD3DC" w:rsidR="00A10B84" w:rsidRPr="00002AE1" w:rsidRDefault="00A10B84" w:rsidP="00002AE1">
      <w:pPr>
        <w:pStyle w:val="Prrafodelista"/>
        <w:numPr>
          <w:ilvl w:val="0"/>
          <w:numId w:val="88"/>
        </w:numPr>
        <w:rPr>
          <w:lang w:val="es-419" w:eastAsia="es-CO"/>
        </w:rPr>
      </w:pPr>
      <w:r w:rsidRPr="00002AE1">
        <w:rPr>
          <w:lang w:val="es-419" w:eastAsia="es-CO"/>
        </w:rPr>
        <w:t>Recubrimientos industriales.</w:t>
      </w:r>
    </w:p>
    <w:p w14:paraId="59D3FBF9" w14:textId="77777777" w:rsidR="00002AE1" w:rsidRDefault="00A10B84" w:rsidP="00002AE1">
      <w:pPr>
        <w:rPr>
          <w:lang w:val="es-419" w:eastAsia="es-CO"/>
        </w:rPr>
      </w:pPr>
      <w:r w:rsidRPr="00A10B84">
        <w:rPr>
          <w:lang w:val="es-419" w:eastAsia="es-CO"/>
        </w:rPr>
        <w:t>Las pruebas de ley permiten:</w:t>
      </w:r>
    </w:p>
    <w:p w14:paraId="1C268570" w14:textId="77777777" w:rsidR="00002AE1" w:rsidRPr="00002AE1" w:rsidRDefault="00A10B84" w:rsidP="00002AE1">
      <w:pPr>
        <w:pStyle w:val="Prrafodelista"/>
        <w:numPr>
          <w:ilvl w:val="0"/>
          <w:numId w:val="89"/>
        </w:numPr>
        <w:rPr>
          <w:lang w:val="es-419" w:eastAsia="es-CO"/>
        </w:rPr>
      </w:pPr>
      <w:r w:rsidRPr="00002AE1">
        <w:rPr>
          <w:lang w:val="es-419" w:eastAsia="es-CO"/>
        </w:rPr>
        <w:lastRenderedPageBreak/>
        <w:t>Controlar espesores y pureza de recubrimientos.</w:t>
      </w:r>
    </w:p>
    <w:p w14:paraId="5380B463" w14:textId="532E4CDC" w:rsidR="00A10B84" w:rsidRPr="00002AE1" w:rsidRDefault="00A10B84" w:rsidP="00002AE1">
      <w:pPr>
        <w:pStyle w:val="Prrafodelista"/>
        <w:numPr>
          <w:ilvl w:val="0"/>
          <w:numId w:val="89"/>
        </w:numPr>
        <w:rPr>
          <w:lang w:val="es-419" w:eastAsia="es-CO"/>
        </w:rPr>
      </w:pPr>
      <w:r w:rsidRPr="00002AE1">
        <w:rPr>
          <w:lang w:val="es-419" w:eastAsia="es-CO"/>
        </w:rPr>
        <w:t>Validar procesos de recuperación de metales.</w:t>
      </w:r>
    </w:p>
    <w:p w14:paraId="68978A63" w14:textId="77777777" w:rsidR="00002AE1" w:rsidRPr="00002AE1" w:rsidRDefault="00A10B84" w:rsidP="00A10B84">
      <w:pPr>
        <w:rPr>
          <w:b/>
          <w:bCs/>
          <w:lang w:val="es-419" w:eastAsia="es-CO"/>
        </w:rPr>
      </w:pPr>
      <w:r w:rsidRPr="00002AE1">
        <w:rPr>
          <w:b/>
          <w:bCs/>
          <w:lang w:val="es-419" w:eastAsia="es-CO"/>
        </w:rPr>
        <w:t>Industria de reciclaje y recuperación de metales</w:t>
      </w:r>
    </w:p>
    <w:p w14:paraId="7098BDD8" w14:textId="18A4EDFB" w:rsidR="00A10B84" w:rsidRPr="00A10B84" w:rsidRDefault="00A10B84" w:rsidP="00002AE1">
      <w:pPr>
        <w:rPr>
          <w:lang w:val="es-419" w:eastAsia="es-CO"/>
        </w:rPr>
      </w:pPr>
      <w:r w:rsidRPr="00A10B84">
        <w:rPr>
          <w:lang w:val="es-419" w:eastAsia="es-CO"/>
        </w:rPr>
        <w:t>Las pruebas de ley permiten:</w:t>
      </w:r>
    </w:p>
    <w:p w14:paraId="2EB7EAFA" w14:textId="643FE481" w:rsidR="00A10B84" w:rsidRPr="00002AE1" w:rsidRDefault="00A10B84" w:rsidP="00002AE1">
      <w:pPr>
        <w:pStyle w:val="Prrafodelista"/>
        <w:numPr>
          <w:ilvl w:val="0"/>
          <w:numId w:val="90"/>
        </w:numPr>
        <w:rPr>
          <w:lang w:val="es-419" w:eastAsia="es-CO"/>
        </w:rPr>
      </w:pPr>
      <w:r w:rsidRPr="00002AE1">
        <w:rPr>
          <w:lang w:val="es-419" w:eastAsia="es-CO"/>
        </w:rPr>
        <w:t>Analizar chatarra electrónica, industrial o joyera.</w:t>
      </w:r>
    </w:p>
    <w:p w14:paraId="60BE34B0" w14:textId="3C49CC9F" w:rsidR="00A10B84" w:rsidRPr="00002AE1" w:rsidRDefault="00A10B84" w:rsidP="00002AE1">
      <w:pPr>
        <w:pStyle w:val="Prrafodelista"/>
        <w:numPr>
          <w:ilvl w:val="0"/>
          <w:numId w:val="90"/>
        </w:numPr>
        <w:rPr>
          <w:lang w:val="es-419" w:eastAsia="es-CO"/>
        </w:rPr>
      </w:pPr>
      <w:r w:rsidRPr="00002AE1">
        <w:rPr>
          <w:lang w:val="es-419" w:eastAsia="es-CO"/>
        </w:rPr>
        <w:t>Clasificar materiales según su valor metálico.</w:t>
      </w:r>
    </w:p>
    <w:p w14:paraId="7BF822CB" w14:textId="6CE33670" w:rsidR="00A10B84" w:rsidRPr="00002AE1" w:rsidRDefault="00A10B84" w:rsidP="00002AE1">
      <w:pPr>
        <w:pStyle w:val="Prrafodelista"/>
        <w:numPr>
          <w:ilvl w:val="0"/>
          <w:numId w:val="90"/>
        </w:numPr>
        <w:rPr>
          <w:lang w:val="es-419" w:eastAsia="es-CO"/>
        </w:rPr>
      </w:pPr>
      <w:r w:rsidRPr="00002AE1">
        <w:rPr>
          <w:lang w:val="es-419" w:eastAsia="es-CO"/>
        </w:rPr>
        <w:t>Determinar la eficiencia del proceso de refinación.</w:t>
      </w:r>
    </w:p>
    <w:p w14:paraId="795BC44C" w14:textId="77777777" w:rsidR="00A10B84" w:rsidRPr="00A10B84" w:rsidRDefault="00A10B84" w:rsidP="00A10B84">
      <w:pPr>
        <w:rPr>
          <w:lang w:val="es-419" w:eastAsia="es-CO"/>
        </w:rPr>
      </w:pPr>
      <w:r w:rsidRPr="00A10B84">
        <w:rPr>
          <w:lang w:val="es-419" w:eastAsia="es-CO"/>
        </w:rPr>
        <w:t>Aquí, XRF e ICP son particularmente útiles.</w:t>
      </w:r>
    </w:p>
    <w:p w14:paraId="7EE60627" w14:textId="498C0237" w:rsidR="00002AE1" w:rsidRDefault="00002AE1">
      <w:pPr>
        <w:spacing w:before="0" w:after="160" w:line="259" w:lineRule="auto"/>
        <w:ind w:firstLine="0"/>
        <w:rPr>
          <w:lang w:val="es-419" w:eastAsia="es-CO"/>
        </w:rPr>
      </w:pPr>
      <w:r>
        <w:rPr>
          <w:lang w:val="es-419" w:eastAsia="es-CO"/>
        </w:rPr>
        <w:br w:type="page"/>
      </w:r>
    </w:p>
    <w:p w14:paraId="1B3DE3BB" w14:textId="2035D8C7" w:rsidR="00D455F1" w:rsidRDefault="00FB6CCA" w:rsidP="00002AE1">
      <w:pPr>
        <w:pStyle w:val="Ttulo1"/>
      </w:pPr>
      <w:bookmarkStart w:id="45" w:name="_Toc217031693"/>
      <w:r>
        <w:lastRenderedPageBreak/>
        <w:t>Normatividad</w:t>
      </w:r>
      <w:bookmarkEnd w:id="45"/>
    </w:p>
    <w:p w14:paraId="7E35A7EC" w14:textId="02A8B665" w:rsidR="00FB6CCA" w:rsidRDefault="00FB6CCA" w:rsidP="00FB6CCA">
      <w:pPr>
        <w:rPr>
          <w:lang w:val="es-419" w:eastAsia="es-CO"/>
        </w:rPr>
      </w:pPr>
      <w:r w:rsidRPr="00FB6CCA">
        <w:rPr>
          <w:lang w:val="es-419" w:eastAsia="es-CO"/>
        </w:rPr>
        <w:t>En el ámbito de la joyería y el trabajo con metales preciosos, es fundamental comprender el conjunto de lineamientos que orientan la producción, el control de calidad y la comercialización de las piezas. Estos lineamientos no solo garantizan prácticas responsables en cada etapa del proceso, sino que también brindan seguridad al consumidor, fortalecen la transparencia en el mercado y permiten que los productos cumplan con estándares reconocidos a nivel nacional e internacional. Conocerlos y aplicarlos adecuadamente se convierte en un elemento clave para asegurar la confiabilidad y la profesionalización del oficio.</w:t>
      </w:r>
    </w:p>
    <w:p w14:paraId="06D9CF81" w14:textId="0145B263" w:rsidR="00FB6CCA" w:rsidRDefault="00FB6CCA" w:rsidP="00FB6CCA">
      <w:pPr>
        <w:pStyle w:val="Ttulo2"/>
      </w:pPr>
      <w:bookmarkStart w:id="46" w:name="_Toc217031694"/>
      <w:r>
        <w:t>11.1 Aplicabilidad</w:t>
      </w:r>
      <w:bookmarkEnd w:id="46"/>
    </w:p>
    <w:p w14:paraId="65DF29EA" w14:textId="6EC492DF" w:rsidR="00FB6CCA" w:rsidRPr="00FB6CCA" w:rsidRDefault="00FB6CCA" w:rsidP="00FB6CCA">
      <w:pPr>
        <w:rPr>
          <w:lang w:val="es-419" w:eastAsia="es-CO"/>
        </w:rPr>
      </w:pPr>
      <w:r w:rsidRPr="00FB6CCA">
        <w:rPr>
          <w:lang w:val="es-419" w:eastAsia="es-CO"/>
        </w:rPr>
        <w:t>La actividad joyera implica procesos técnicos como fundición, manejo de hornos, uso de químicos, aplicación de calor, manipulación de herramientas cortantes y exposición a partículas metálicas. Estos riesgos requieren que el aprendiz conozca, comprenda y aplique los lineamientos establecidos por la normatividad colombiana en Seguridad y Salud en el Trabajo. Dichos lineamientos buscan proteger la integridad física y mental del trabajador, promover ambientes de trabajo seguros y prevenir accidentes y enfermedades laborales asociadas al sector.</w:t>
      </w:r>
    </w:p>
    <w:p w14:paraId="02E78809" w14:textId="3D57DCF6" w:rsidR="00FB6CCA" w:rsidRDefault="00FB6CCA" w:rsidP="00FB6CCA">
      <w:pPr>
        <w:rPr>
          <w:lang w:val="es-419" w:eastAsia="es-CO"/>
        </w:rPr>
      </w:pPr>
      <w:r w:rsidRPr="00FB6CCA">
        <w:rPr>
          <w:lang w:val="es-419" w:eastAsia="es-CO"/>
        </w:rPr>
        <w:t>Principales riesgos en el taller joyero según normatividad de SST:</w:t>
      </w:r>
    </w:p>
    <w:p w14:paraId="650FC9DB" w14:textId="77777777" w:rsidR="00FB6CCA" w:rsidRPr="00FB6CCA" w:rsidRDefault="00FB6CCA" w:rsidP="00FB6CCA">
      <w:pPr>
        <w:rPr>
          <w:b/>
          <w:bCs/>
          <w:lang w:val="es-419" w:eastAsia="es-CO"/>
        </w:rPr>
      </w:pPr>
      <w:r w:rsidRPr="00FB6CCA">
        <w:rPr>
          <w:b/>
          <w:bCs/>
          <w:lang w:val="es-419" w:eastAsia="es-CO"/>
        </w:rPr>
        <w:t>Riesgo químico</w:t>
      </w:r>
    </w:p>
    <w:p w14:paraId="1499B593" w14:textId="07D3D7F0" w:rsidR="00FB6CCA" w:rsidRPr="00FB6CCA" w:rsidRDefault="00FB6CCA" w:rsidP="00FB6CCA">
      <w:pPr>
        <w:rPr>
          <w:lang w:val="es-419" w:eastAsia="es-CO"/>
        </w:rPr>
      </w:pPr>
      <w:r w:rsidRPr="00FB6CCA">
        <w:rPr>
          <w:lang w:val="es-419" w:eastAsia="es-CO"/>
        </w:rPr>
        <w:t>SGA, ventilación, guantes resistentes, capacitación.</w:t>
      </w:r>
    </w:p>
    <w:p w14:paraId="67D79427" w14:textId="77777777" w:rsidR="00FB6CCA" w:rsidRDefault="00FB6CCA" w:rsidP="00FB6CCA">
      <w:pPr>
        <w:rPr>
          <w:lang w:val="es-419" w:eastAsia="es-CO"/>
        </w:rPr>
      </w:pPr>
      <w:r w:rsidRPr="001340A1">
        <w:rPr>
          <w:b/>
          <w:bCs/>
          <w:lang w:val="es-419" w:eastAsia="es-CO"/>
        </w:rPr>
        <w:t>Ejemplo:</w:t>
      </w:r>
      <w:r w:rsidRPr="00FB6CCA">
        <w:rPr>
          <w:lang w:val="es-419" w:eastAsia="es-CO"/>
        </w:rPr>
        <w:t xml:space="preserve"> ácidos de decapado, vapores metálicos.</w:t>
      </w:r>
    </w:p>
    <w:p w14:paraId="193BFCF0" w14:textId="77777777" w:rsidR="001340A1" w:rsidRPr="00FB6CCA" w:rsidRDefault="001340A1" w:rsidP="00FB6CCA">
      <w:pPr>
        <w:rPr>
          <w:lang w:val="es-419" w:eastAsia="es-CO"/>
        </w:rPr>
      </w:pPr>
    </w:p>
    <w:p w14:paraId="3DB87347" w14:textId="77777777" w:rsidR="00FB6CCA" w:rsidRPr="00FB6CCA" w:rsidRDefault="00FB6CCA" w:rsidP="00FB6CCA">
      <w:pPr>
        <w:rPr>
          <w:b/>
          <w:bCs/>
          <w:lang w:val="es-419" w:eastAsia="es-CO"/>
        </w:rPr>
      </w:pPr>
      <w:r w:rsidRPr="00FB6CCA">
        <w:rPr>
          <w:b/>
          <w:bCs/>
          <w:lang w:val="es-419" w:eastAsia="es-CO"/>
        </w:rPr>
        <w:lastRenderedPageBreak/>
        <w:t>Riesgo físico</w:t>
      </w:r>
    </w:p>
    <w:p w14:paraId="545B8E82" w14:textId="3F626B3A" w:rsidR="00FB6CCA" w:rsidRPr="00FB6CCA" w:rsidRDefault="00FB6CCA" w:rsidP="00FB6CCA">
      <w:pPr>
        <w:rPr>
          <w:lang w:val="es-419" w:eastAsia="es-CO"/>
        </w:rPr>
      </w:pPr>
      <w:r w:rsidRPr="00FB6CCA">
        <w:rPr>
          <w:lang w:val="es-419" w:eastAsia="es-CO"/>
        </w:rPr>
        <w:t>EPP térmico, señalización, extintores.</w:t>
      </w:r>
    </w:p>
    <w:p w14:paraId="5776F21C" w14:textId="77777777" w:rsidR="00FB6CCA" w:rsidRPr="00FB6CCA" w:rsidRDefault="00FB6CCA" w:rsidP="00FB6CCA">
      <w:pPr>
        <w:rPr>
          <w:lang w:val="es-419" w:eastAsia="es-CO"/>
        </w:rPr>
      </w:pPr>
      <w:r w:rsidRPr="001340A1">
        <w:rPr>
          <w:b/>
          <w:bCs/>
          <w:lang w:val="es-419" w:eastAsia="es-CO"/>
        </w:rPr>
        <w:t xml:space="preserve">Ejemplo: </w:t>
      </w:r>
      <w:r w:rsidRPr="001340A1">
        <w:rPr>
          <w:lang w:val="es-419" w:eastAsia="es-CO"/>
        </w:rPr>
        <w:t xml:space="preserve">calor </w:t>
      </w:r>
      <w:r w:rsidRPr="00FB6CCA">
        <w:rPr>
          <w:lang w:val="es-419" w:eastAsia="es-CO"/>
        </w:rPr>
        <w:t>de hornos, llama, metal fundido.</w:t>
      </w:r>
    </w:p>
    <w:p w14:paraId="70D37E7E" w14:textId="77777777" w:rsidR="00FB6CCA" w:rsidRPr="00FB6CCA" w:rsidRDefault="00FB6CCA" w:rsidP="00FB6CCA">
      <w:pPr>
        <w:rPr>
          <w:b/>
          <w:bCs/>
          <w:lang w:val="es-419" w:eastAsia="es-CO"/>
        </w:rPr>
      </w:pPr>
      <w:r w:rsidRPr="00FB6CCA">
        <w:rPr>
          <w:b/>
          <w:bCs/>
          <w:lang w:val="es-419" w:eastAsia="es-CO"/>
        </w:rPr>
        <w:t>Riesgo mecánico</w:t>
      </w:r>
    </w:p>
    <w:p w14:paraId="02488BF3" w14:textId="7CA8AE0B" w:rsidR="00FB6CCA" w:rsidRPr="00FB6CCA" w:rsidRDefault="00FB6CCA" w:rsidP="00FB6CCA">
      <w:pPr>
        <w:rPr>
          <w:lang w:val="es-419" w:eastAsia="es-CO"/>
        </w:rPr>
      </w:pPr>
      <w:r w:rsidRPr="00FB6CCA">
        <w:rPr>
          <w:lang w:val="es-419" w:eastAsia="es-CO"/>
        </w:rPr>
        <w:t>Procedimientos seguros, mantenimiento.</w:t>
      </w:r>
    </w:p>
    <w:p w14:paraId="342D8DFE" w14:textId="77777777" w:rsidR="00FB6CCA" w:rsidRPr="00FB6CCA" w:rsidRDefault="00FB6CCA" w:rsidP="00FB6CCA">
      <w:pPr>
        <w:rPr>
          <w:lang w:val="es-419" w:eastAsia="es-CO"/>
        </w:rPr>
      </w:pPr>
      <w:r w:rsidRPr="001340A1">
        <w:rPr>
          <w:b/>
          <w:bCs/>
          <w:lang w:val="es-419" w:eastAsia="es-CO"/>
        </w:rPr>
        <w:t>Ejemplo</w:t>
      </w:r>
      <w:r w:rsidRPr="00FB6CCA">
        <w:rPr>
          <w:lang w:val="es-419" w:eastAsia="es-CO"/>
        </w:rPr>
        <w:t>: herramientas cortantes, fresas, limas.</w:t>
      </w:r>
    </w:p>
    <w:p w14:paraId="3EEA13DA" w14:textId="77777777" w:rsidR="00FB6CCA" w:rsidRPr="00FB6CCA" w:rsidRDefault="00FB6CCA" w:rsidP="00FB6CCA">
      <w:pPr>
        <w:rPr>
          <w:b/>
          <w:bCs/>
          <w:lang w:val="es-419" w:eastAsia="es-CO"/>
        </w:rPr>
      </w:pPr>
      <w:r w:rsidRPr="00FB6CCA">
        <w:rPr>
          <w:b/>
          <w:bCs/>
          <w:lang w:val="es-419" w:eastAsia="es-CO"/>
        </w:rPr>
        <w:t>Riesgo ergonómico</w:t>
      </w:r>
    </w:p>
    <w:p w14:paraId="572EB7F3" w14:textId="35087673" w:rsidR="00FB6CCA" w:rsidRPr="00FB6CCA" w:rsidRDefault="00FB6CCA" w:rsidP="00FB6CCA">
      <w:pPr>
        <w:rPr>
          <w:lang w:val="es-419" w:eastAsia="es-CO"/>
        </w:rPr>
      </w:pPr>
      <w:r w:rsidRPr="00FB6CCA">
        <w:rPr>
          <w:lang w:val="es-419" w:eastAsia="es-CO"/>
        </w:rPr>
        <w:t>Pausas activas, ergonomía del puesto.</w:t>
      </w:r>
    </w:p>
    <w:p w14:paraId="74B4815C" w14:textId="3598EBF6" w:rsidR="00FB6CCA" w:rsidRPr="00FB6CCA" w:rsidRDefault="00FB6CCA" w:rsidP="00FB6CCA">
      <w:pPr>
        <w:rPr>
          <w:lang w:val="es-419" w:eastAsia="es-CO"/>
        </w:rPr>
      </w:pPr>
      <w:r w:rsidRPr="001340A1">
        <w:rPr>
          <w:b/>
          <w:bCs/>
          <w:lang w:val="es-419" w:eastAsia="es-CO"/>
        </w:rPr>
        <w:t>Ejemplo:</w:t>
      </w:r>
      <w:r w:rsidRPr="00FB6CCA">
        <w:rPr>
          <w:lang w:val="es-419" w:eastAsia="es-CO"/>
        </w:rPr>
        <w:t xml:space="preserve"> postura prolongada en banca</w:t>
      </w:r>
      <w:r>
        <w:rPr>
          <w:lang w:val="es-419" w:eastAsia="es-CO"/>
        </w:rPr>
        <w:t>.</w:t>
      </w:r>
    </w:p>
    <w:p w14:paraId="525E3A98" w14:textId="77777777" w:rsidR="00FB6CCA" w:rsidRPr="00FB6CCA" w:rsidRDefault="00FB6CCA" w:rsidP="00FB6CCA">
      <w:pPr>
        <w:rPr>
          <w:b/>
          <w:bCs/>
          <w:lang w:val="es-419" w:eastAsia="es-CO"/>
        </w:rPr>
      </w:pPr>
      <w:r w:rsidRPr="00FB6CCA">
        <w:rPr>
          <w:b/>
          <w:bCs/>
          <w:lang w:val="es-419" w:eastAsia="es-CO"/>
        </w:rPr>
        <w:t>Riesgo eléctrico</w:t>
      </w:r>
    </w:p>
    <w:p w14:paraId="4BD38EF2" w14:textId="2C22E955" w:rsidR="00FB6CCA" w:rsidRPr="00FB6CCA" w:rsidRDefault="00FB6CCA" w:rsidP="00FB6CCA">
      <w:pPr>
        <w:rPr>
          <w:lang w:val="es-419" w:eastAsia="es-CO"/>
        </w:rPr>
      </w:pPr>
      <w:r w:rsidRPr="00FB6CCA">
        <w:rPr>
          <w:lang w:val="es-419" w:eastAsia="es-CO"/>
        </w:rPr>
        <w:t>Instalación regulada y mantenimiento.</w:t>
      </w:r>
    </w:p>
    <w:p w14:paraId="0E1FC2BE" w14:textId="03FAB576" w:rsidR="00FB6CCA" w:rsidRPr="00FB6CCA" w:rsidRDefault="00FB6CCA" w:rsidP="00FB6CCA">
      <w:pPr>
        <w:rPr>
          <w:lang w:val="es-419" w:eastAsia="es-CO"/>
        </w:rPr>
      </w:pPr>
      <w:r w:rsidRPr="001340A1">
        <w:rPr>
          <w:b/>
          <w:bCs/>
          <w:lang w:val="es-419" w:eastAsia="es-CO"/>
        </w:rPr>
        <w:t xml:space="preserve">Ejemplo: </w:t>
      </w:r>
      <w:r w:rsidRPr="00FB6CCA">
        <w:rPr>
          <w:lang w:val="es-419" w:eastAsia="es-CO"/>
        </w:rPr>
        <w:t>hornos, motores de pulido</w:t>
      </w:r>
      <w:r>
        <w:rPr>
          <w:lang w:val="es-419" w:eastAsia="es-CO"/>
        </w:rPr>
        <w:t>.</w:t>
      </w:r>
    </w:p>
    <w:p w14:paraId="78DD7961" w14:textId="77777777" w:rsidR="00FB6CCA" w:rsidRPr="00FB6CCA" w:rsidRDefault="00FB6CCA" w:rsidP="00FB6CCA">
      <w:pPr>
        <w:rPr>
          <w:b/>
          <w:bCs/>
          <w:lang w:val="es-419" w:eastAsia="es-CO"/>
        </w:rPr>
      </w:pPr>
      <w:r w:rsidRPr="00FB6CCA">
        <w:rPr>
          <w:b/>
          <w:bCs/>
          <w:lang w:val="es-419" w:eastAsia="es-CO"/>
        </w:rPr>
        <w:t>Riesgo por partículas</w:t>
      </w:r>
    </w:p>
    <w:p w14:paraId="737EAAEB" w14:textId="497E8611" w:rsidR="00FB6CCA" w:rsidRPr="00FB6CCA" w:rsidRDefault="00FB6CCA" w:rsidP="00FB6CCA">
      <w:pPr>
        <w:rPr>
          <w:lang w:val="es-419" w:eastAsia="es-CO"/>
        </w:rPr>
      </w:pPr>
      <w:r w:rsidRPr="00FB6CCA">
        <w:rPr>
          <w:lang w:val="es-419" w:eastAsia="es-CO"/>
        </w:rPr>
        <w:t>M</w:t>
      </w:r>
      <w:r>
        <w:rPr>
          <w:lang w:val="es-419" w:eastAsia="es-CO"/>
        </w:rPr>
        <w:t>á</w:t>
      </w:r>
      <w:r w:rsidRPr="00FB6CCA">
        <w:rPr>
          <w:lang w:val="es-419" w:eastAsia="es-CO"/>
        </w:rPr>
        <w:t>scara P95 o P100, extractores.</w:t>
      </w:r>
    </w:p>
    <w:p w14:paraId="5D6FE68A" w14:textId="77777777" w:rsidR="00FB6CCA" w:rsidRPr="00FB6CCA" w:rsidRDefault="00FB6CCA" w:rsidP="00FB6CCA">
      <w:pPr>
        <w:rPr>
          <w:lang w:val="es-419" w:eastAsia="es-CO"/>
        </w:rPr>
      </w:pPr>
      <w:r w:rsidRPr="001340A1">
        <w:rPr>
          <w:b/>
          <w:bCs/>
          <w:lang w:val="es-419" w:eastAsia="es-CO"/>
        </w:rPr>
        <w:t xml:space="preserve">Ejemplo: </w:t>
      </w:r>
      <w:r w:rsidRPr="00FB6CCA">
        <w:rPr>
          <w:lang w:val="es-419" w:eastAsia="es-CO"/>
        </w:rPr>
        <w:t>polvo metálico en limado y pulido</w:t>
      </w:r>
    </w:p>
    <w:p w14:paraId="604BA652" w14:textId="0E983AC9" w:rsidR="00FB6CCA" w:rsidRDefault="00FB6CCA" w:rsidP="00FB6CCA">
      <w:pPr>
        <w:pStyle w:val="Ttulo2"/>
      </w:pPr>
      <w:bookmarkStart w:id="47" w:name="_Toc217031695"/>
      <w:r>
        <w:t xml:space="preserve">11.2 Nivel de riesgo </w:t>
      </w:r>
      <w:r w:rsidR="00B17504">
        <w:t>T</w:t>
      </w:r>
      <w:r>
        <w:t>ipo 3</w:t>
      </w:r>
      <w:bookmarkEnd w:id="47"/>
    </w:p>
    <w:p w14:paraId="44BFA873" w14:textId="5BACE891" w:rsidR="00FB6CCA" w:rsidRPr="00FB6CCA" w:rsidRDefault="00FB6CCA" w:rsidP="00FB6CCA">
      <w:pPr>
        <w:rPr>
          <w:lang w:val="es-419" w:eastAsia="es-CO"/>
        </w:rPr>
      </w:pPr>
      <w:r w:rsidRPr="00FB6CCA">
        <w:rPr>
          <w:lang w:val="es-419" w:eastAsia="es-CO"/>
        </w:rPr>
        <w:t xml:space="preserve">En Colombia, el </w:t>
      </w:r>
      <w:r w:rsidR="00B17504" w:rsidRPr="00B17504">
        <w:rPr>
          <w:lang w:val="es-419" w:eastAsia="es-CO"/>
        </w:rPr>
        <w:t xml:space="preserve">nivel de riesgo </w:t>
      </w:r>
      <w:r w:rsidRPr="00FB6CCA">
        <w:rPr>
          <w:lang w:val="es-419" w:eastAsia="es-CO"/>
        </w:rPr>
        <w:t xml:space="preserve">Tipo 3 incluye actividades laborales con exposición moderada a peligros que pueden generar accidentes o enfermedades laborales significativas. Dentro del sector joyero; especialmente en procesos de fundición, manejo de metales, uso de hornos y sustancias químicas; esta clasificación </w:t>
      </w:r>
      <w:r w:rsidRPr="00FB6CCA">
        <w:rPr>
          <w:lang w:val="es-419" w:eastAsia="es-CO"/>
        </w:rPr>
        <w:lastRenderedPageBreak/>
        <w:t>aplica debido a la combinación de riesgo físico, químico, mecánico, térmico y ergonómico.</w:t>
      </w:r>
    </w:p>
    <w:p w14:paraId="6A9A5615" w14:textId="76703B88" w:rsidR="00FB6CCA" w:rsidRDefault="00FB6CCA" w:rsidP="00FB6CCA">
      <w:pPr>
        <w:rPr>
          <w:lang w:val="es-419" w:eastAsia="es-CO"/>
        </w:rPr>
      </w:pPr>
      <w:r w:rsidRPr="00FB6CCA">
        <w:rPr>
          <w:lang w:val="es-419" w:eastAsia="es-CO"/>
        </w:rPr>
        <w:t xml:space="preserve">El </w:t>
      </w:r>
      <w:r w:rsidR="00B17504" w:rsidRPr="00FB6CCA">
        <w:rPr>
          <w:lang w:val="es-419" w:eastAsia="es-CO"/>
        </w:rPr>
        <w:t xml:space="preserve">nivel de riesgo </w:t>
      </w:r>
      <w:r w:rsidR="00B17504">
        <w:rPr>
          <w:lang w:val="es-419" w:eastAsia="es-CO"/>
        </w:rPr>
        <w:t xml:space="preserve">Tipo </w:t>
      </w:r>
      <w:r w:rsidRPr="00FB6CCA">
        <w:rPr>
          <w:lang w:val="es-419" w:eastAsia="es-CO"/>
        </w:rPr>
        <w:t>3 implica que el empleador o taller debe implementar medidas y controles más estrictos dentro del SG-SST, incluyendo protocolos de manipulación segura, uso obligatorio de EPP, programas de capacitación técnica y vigilancia de salud ocupacional.</w:t>
      </w:r>
    </w:p>
    <w:p w14:paraId="3A516531" w14:textId="029BEEC8" w:rsidR="00246E98" w:rsidRDefault="00246E98" w:rsidP="00246E98">
      <w:pPr>
        <w:pStyle w:val="Tabla"/>
        <w:rPr>
          <w:lang w:val="es-419" w:eastAsia="es-CO"/>
        </w:rPr>
      </w:pPr>
      <w:r>
        <w:rPr>
          <w:lang w:val="es-419" w:eastAsia="es-CO"/>
        </w:rPr>
        <w:t>Descripción del riesgo Tipo 3</w:t>
      </w:r>
    </w:p>
    <w:tbl>
      <w:tblPr>
        <w:tblStyle w:val="SENA"/>
        <w:tblW w:w="0" w:type="auto"/>
        <w:tblLook w:val="04A0" w:firstRow="1" w:lastRow="0" w:firstColumn="1" w:lastColumn="0" w:noHBand="0" w:noVBand="1"/>
        <w:tblCaption w:val="Table 13. Descripción del riesgo Tipo 3"/>
        <w:tblDescription w:val="En la tabla 13 se describe el riesgo Tipo 3 teniendo encuesta aspectos como su naturaleza, nivel de peligrosidad, probabilidad de accidente, probabilidad de enfermedad laboral y exigencias del Sistema General de Seguridad Social en el trabajo y la aplicación de este a metales preciosos y aleaciones. "/>
      </w:tblPr>
      <w:tblGrid>
        <w:gridCol w:w="3320"/>
        <w:gridCol w:w="3321"/>
        <w:gridCol w:w="3321"/>
      </w:tblGrid>
      <w:tr w:rsidR="00246E98" w14:paraId="6A2357B7" w14:textId="77777777" w:rsidTr="003C3585">
        <w:trPr>
          <w:cnfStyle w:val="100000000000" w:firstRow="1" w:lastRow="0" w:firstColumn="0" w:lastColumn="0" w:oddVBand="0" w:evenVBand="0" w:oddHBand="0" w:evenHBand="0" w:firstRowFirstColumn="0" w:firstRowLastColumn="0" w:lastRowFirstColumn="0" w:lastRowLastColumn="0"/>
          <w:tblHeader/>
        </w:trPr>
        <w:tc>
          <w:tcPr>
            <w:tcW w:w="3320" w:type="dxa"/>
            <w:vAlign w:val="center"/>
          </w:tcPr>
          <w:p w14:paraId="4ECEB443" w14:textId="5C343A1B" w:rsidR="00246E98" w:rsidRPr="00246E98" w:rsidRDefault="00246E98" w:rsidP="00354392">
            <w:pPr>
              <w:spacing w:line="276" w:lineRule="auto"/>
              <w:ind w:firstLine="0"/>
              <w:jc w:val="center"/>
              <w:rPr>
                <w:szCs w:val="28"/>
                <w:lang w:val="es-419" w:eastAsia="es-CO"/>
              </w:rPr>
            </w:pPr>
            <w:r w:rsidRPr="00246E98">
              <w:rPr>
                <w:szCs w:val="28"/>
                <w:lang w:val="es-419"/>
              </w:rPr>
              <w:t>Aspecto</w:t>
            </w:r>
          </w:p>
        </w:tc>
        <w:tc>
          <w:tcPr>
            <w:tcW w:w="3321" w:type="dxa"/>
            <w:vAlign w:val="center"/>
          </w:tcPr>
          <w:p w14:paraId="6AE65F08" w14:textId="7A564CCD" w:rsidR="00246E98" w:rsidRPr="00246E98" w:rsidRDefault="00246E98" w:rsidP="00354392">
            <w:pPr>
              <w:spacing w:line="276" w:lineRule="auto"/>
              <w:ind w:firstLine="0"/>
              <w:jc w:val="center"/>
              <w:rPr>
                <w:szCs w:val="28"/>
                <w:lang w:val="es-419" w:eastAsia="es-CO"/>
              </w:rPr>
            </w:pPr>
            <w:r w:rsidRPr="00246E98">
              <w:rPr>
                <w:szCs w:val="28"/>
                <w:lang w:val="es-419"/>
              </w:rPr>
              <w:t>Riesgo Tipo 3</w:t>
            </w:r>
          </w:p>
        </w:tc>
        <w:tc>
          <w:tcPr>
            <w:tcW w:w="3321" w:type="dxa"/>
            <w:vAlign w:val="center"/>
          </w:tcPr>
          <w:p w14:paraId="22D896F1" w14:textId="304A9CBD" w:rsidR="00246E98" w:rsidRPr="00246E98" w:rsidRDefault="00246E98" w:rsidP="00354392">
            <w:pPr>
              <w:spacing w:line="276" w:lineRule="auto"/>
              <w:ind w:firstLine="0"/>
              <w:jc w:val="center"/>
              <w:rPr>
                <w:szCs w:val="28"/>
                <w:lang w:val="es-419" w:eastAsia="es-CO"/>
              </w:rPr>
            </w:pPr>
            <w:r w:rsidRPr="00246E98">
              <w:rPr>
                <w:szCs w:val="28"/>
                <w:lang w:val="es-419"/>
              </w:rPr>
              <w:t>Aplicación a metales preciosos y aleaciones</w:t>
            </w:r>
          </w:p>
        </w:tc>
      </w:tr>
      <w:tr w:rsidR="00246E98" w14:paraId="09353B38" w14:textId="77777777" w:rsidTr="003C3585">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68E90236" w14:textId="396BD56E" w:rsidR="00246E98" w:rsidRPr="004E27CD" w:rsidRDefault="00246E98" w:rsidP="00246E98">
            <w:pPr>
              <w:spacing w:line="276" w:lineRule="auto"/>
              <w:ind w:firstLine="0"/>
              <w:rPr>
                <w:b/>
                <w:bCs/>
                <w:szCs w:val="28"/>
                <w:lang w:val="es-419" w:eastAsia="es-CO"/>
              </w:rPr>
            </w:pPr>
            <w:r w:rsidRPr="004E27CD">
              <w:rPr>
                <w:b/>
                <w:bCs/>
                <w:szCs w:val="28"/>
                <w:lang w:val="es-419"/>
              </w:rPr>
              <w:t>Naturaleza del riesgo.</w:t>
            </w:r>
          </w:p>
        </w:tc>
        <w:tc>
          <w:tcPr>
            <w:tcW w:w="3321" w:type="dxa"/>
            <w:vAlign w:val="center"/>
          </w:tcPr>
          <w:p w14:paraId="4E06BFB0" w14:textId="78E79D79" w:rsidR="00246E98" w:rsidRPr="00246E98" w:rsidRDefault="00246E98" w:rsidP="00246E98">
            <w:pPr>
              <w:spacing w:line="276" w:lineRule="auto"/>
              <w:ind w:firstLine="0"/>
              <w:rPr>
                <w:szCs w:val="28"/>
                <w:lang w:val="es-419" w:eastAsia="es-CO"/>
              </w:rPr>
            </w:pPr>
            <w:r w:rsidRPr="00246E98">
              <w:rPr>
                <w:szCs w:val="28"/>
                <w:lang w:val="es-419"/>
              </w:rPr>
              <w:t>Exposición a procesos industriales con calor, sustancias químicas o maquinaria.</w:t>
            </w:r>
          </w:p>
        </w:tc>
        <w:tc>
          <w:tcPr>
            <w:tcW w:w="3321" w:type="dxa"/>
            <w:vAlign w:val="center"/>
          </w:tcPr>
          <w:p w14:paraId="73F49641" w14:textId="689113DB" w:rsidR="00246E98" w:rsidRPr="00246E98" w:rsidRDefault="00246E98" w:rsidP="00246E98">
            <w:pPr>
              <w:spacing w:line="276" w:lineRule="auto"/>
              <w:ind w:firstLine="0"/>
              <w:rPr>
                <w:szCs w:val="28"/>
                <w:lang w:val="es-419" w:eastAsia="es-CO"/>
              </w:rPr>
            </w:pPr>
            <w:r w:rsidRPr="00246E98">
              <w:rPr>
                <w:szCs w:val="28"/>
                <w:lang w:val="es-419"/>
              </w:rPr>
              <w:t>Fundición, hornos, decapado con ácidos, manejo de herramientas.</w:t>
            </w:r>
          </w:p>
        </w:tc>
      </w:tr>
      <w:tr w:rsidR="00246E98" w14:paraId="58C0D094" w14:textId="77777777" w:rsidTr="003C3585">
        <w:tc>
          <w:tcPr>
            <w:tcW w:w="3320" w:type="dxa"/>
            <w:vAlign w:val="center"/>
          </w:tcPr>
          <w:p w14:paraId="5A2D93B5" w14:textId="20B39DCA" w:rsidR="00246E98" w:rsidRPr="004E27CD" w:rsidRDefault="00246E98" w:rsidP="00246E98">
            <w:pPr>
              <w:spacing w:line="276" w:lineRule="auto"/>
              <w:ind w:firstLine="0"/>
              <w:rPr>
                <w:b/>
                <w:bCs/>
                <w:szCs w:val="28"/>
                <w:lang w:val="es-419" w:eastAsia="es-CO"/>
              </w:rPr>
            </w:pPr>
            <w:r w:rsidRPr="004E27CD">
              <w:rPr>
                <w:b/>
                <w:bCs/>
                <w:szCs w:val="28"/>
                <w:lang w:val="es-419"/>
              </w:rPr>
              <w:t>Nivel de peligrosidad.</w:t>
            </w:r>
          </w:p>
        </w:tc>
        <w:tc>
          <w:tcPr>
            <w:tcW w:w="3321" w:type="dxa"/>
            <w:vAlign w:val="center"/>
          </w:tcPr>
          <w:p w14:paraId="218861B8" w14:textId="25B91112" w:rsidR="00246E98" w:rsidRPr="00246E98" w:rsidRDefault="00246E98" w:rsidP="00246E98">
            <w:pPr>
              <w:spacing w:line="276" w:lineRule="auto"/>
              <w:ind w:firstLine="0"/>
              <w:rPr>
                <w:szCs w:val="28"/>
                <w:lang w:val="es-419" w:eastAsia="es-CO"/>
              </w:rPr>
            </w:pPr>
            <w:r w:rsidRPr="00246E98">
              <w:rPr>
                <w:szCs w:val="28"/>
                <w:lang w:val="es-419"/>
              </w:rPr>
              <w:t>Moderado a alto, requiere controles específicos.</w:t>
            </w:r>
          </w:p>
        </w:tc>
        <w:tc>
          <w:tcPr>
            <w:tcW w:w="3321" w:type="dxa"/>
            <w:vAlign w:val="center"/>
          </w:tcPr>
          <w:p w14:paraId="081996F4" w14:textId="47D0AC57" w:rsidR="00246E98" w:rsidRPr="00246E98" w:rsidRDefault="00246E98" w:rsidP="00246E98">
            <w:pPr>
              <w:spacing w:line="276" w:lineRule="auto"/>
              <w:ind w:firstLine="0"/>
              <w:rPr>
                <w:szCs w:val="28"/>
                <w:lang w:val="es-419" w:eastAsia="es-CO"/>
              </w:rPr>
            </w:pPr>
            <w:r w:rsidRPr="00246E98">
              <w:rPr>
                <w:szCs w:val="28"/>
                <w:lang w:val="es-419"/>
              </w:rPr>
              <w:t>Controles térmicos, ventilación, EPP, protocolos de seguridad.</w:t>
            </w:r>
          </w:p>
        </w:tc>
      </w:tr>
      <w:tr w:rsidR="00246E98" w14:paraId="45CF3968" w14:textId="77777777" w:rsidTr="003C3585">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780E919B" w14:textId="2B70666A" w:rsidR="00246E98" w:rsidRPr="004E27CD" w:rsidRDefault="00246E98" w:rsidP="00246E98">
            <w:pPr>
              <w:spacing w:line="276" w:lineRule="auto"/>
              <w:ind w:firstLine="0"/>
              <w:rPr>
                <w:b/>
                <w:bCs/>
                <w:szCs w:val="28"/>
                <w:lang w:val="es-419" w:eastAsia="es-CO"/>
              </w:rPr>
            </w:pPr>
            <w:r w:rsidRPr="004E27CD">
              <w:rPr>
                <w:b/>
                <w:bCs/>
                <w:szCs w:val="28"/>
                <w:lang w:val="es-419"/>
              </w:rPr>
              <w:t>Probabilidad de accidente.</w:t>
            </w:r>
          </w:p>
        </w:tc>
        <w:tc>
          <w:tcPr>
            <w:tcW w:w="3321" w:type="dxa"/>
            <w:vAlign w:val="center"/>
          </w:tcPr>
          <w:p w14:paraId="61F4F153" w14:textId="1215BE10" w:rsidR="00246E98" w:rsidRPr="00246E98" w:rsidRDefault="00246E98" w:rsidP="00246E98">
            <w:pPr>
              <w:spacing w:line="276" w:lineRule="auto"/>
              <w:ind w:firstLine="0"/>
              <w:rPr>
                <w:szCs w:val="28"/>
                <w:lang w:val="es-419" w:eastAsia="es-CO"/>
              </w:rPr>
            </w:pPr>
            <w:r w:rsidRPr="00246E98">
              <w:rPr>
                <w:szCs w:val="28"/>
                <w:lang w:val="es-419"/>
              </w:rPr>
              <w:t>Media.</w:t>
            </w:r>
          </w:p>
        </w:tc>
        <w:tc>
          <w:tcPr>
            <w:tcW w:w="3321" w:type="dxa"/>
            <w:vAlign w:val="center"/>
          </w:tcPr>
          <w:p w14:paraId="0CDAED53" w14:textId="67291F36" w:rsidR="00246E98" w:rsidRPr="00246E98" w:rsidRDefault="00246E98" w:rsidP="00246E98">
            <w:pPr>
              <w:spacing w:line="276" w:lineRule="auto"/>
              <w:ind w:firstLine="0"/>
              <w:rPr>
                <w:szCs w:val="28"/>
                <w:lang w:val="es-419" w:eastAsia="es-CO"/>
              </w:rPr>
            </w:pPr>
            <w:r w:rsidRPr="00246E98">
              <w:rPr>
                <w:szCs w:val="28"/>
                <w:lang w:val="es-419"/>
              </w:rPr>
              <w:t>Quemaduras, irritación, cortes, intoxicación química.</w:t>
            </w:r>
          </w:p>
        </w:tc>
      </w:tr>
      <w:tr w:rsidR="00246E98" w14:paraId="5F856846" w14:textId="77777777" w:rsidTr="003C3585">
        <w:tc>
          <w:tcPr>
            <w:tcW w:w="3320" w:type="dxa"/>
            <w:vAlign w:val="center"/>
          </w:tcPr>
          <w:p w14:paraId="39DA23B9" w14:textId="2F9F4BAF" w:rsidR="00246E98" w:rsidRPr="004E27CD" w:rsidRDefault="00246E98" w:rsidP="00246E98">
            <w:pPr>
              <w:spacing w:line="276" w:lineRule="auto"/>
              <w:ind w:firstLine="0"/>
              <w:rPr>
                <w:b/>
                <w:bCs/>
                <w:szCs w:val="28"/>
                <w:lang w:val="es-419" w:eastAsia="es-CO"/>
              </w:rPr>
            </w:pPr>
            <w:r w:rsidRPr="004E27CD">
              <w:rPr>
                <w:b/>
                <w:bCs/>
                <w:szCs w:val="28"/>
                <w:lang w:val="es-419"/>
              </w:rPr>
              <w:t>Probabilidad de enfermedad laboral.</w:t>
            </w:r>
          </w:p>
        </w:tc>
        <w:tc>
          <w:tcPr>
            <w:tcW w:w="3321" w:type="dxa"/>
            <w:vAlign w:val="center"/>
          </w:tcPr>
          <w:p w14:paraId="00993AFD" w14:textId="0D275617" w:rsidR="00246E98" w:rsidRPr="00246E98" w:rsidRDefault="00246E98" w:rsidP="00246E98">
            <w:pPr>
              <w:spacing w:line="276" w:lineRule="auto"/>
              <w:ind w:firstLine="0"/>
              <w:rPr>
                <w:szCs w:val="28"/>
                <w:lang w:val="es-419" w:eastAsia="es-CO"/>
              </w:rPr>
            </w:pPr>
            <w:r w:rsidRPr="00246E98">
              <w:rPr>
                <w:szCs w:val="28"/>
                <w:lang w:val="es-419"/>
              </w:rPr>
              <w:t>Media.</w:t>
            </w:r>
          </w:p>
        </w:tc>
        <w:tc>
          <w:tcPr>
            <w:tcW w:w="3321" w:type="dxa"/>
            <w:vAlign w:val="center"/>
          </w:tcPr>
          <w:p w14:paraId="1178BA07" w14:textId="391E57D8" w:rsidR="00246E98" w:rsidRPr="00246E98" w:rsidRDefault="00246E98" w:rsidP="00246E98">
            <w:pPr>
              <w:spacing w:line="276" w:lineRule="auto"/>
              <w:ind w:firstLine="0"/>
              <w:rPr>
                <w:szCs w:val="28"/>
                <w:lang w:val="es-419" w:eastAsia="es-CO"/>
              </w:rPr>
            </w:pPr>
            <w:r w:rsidRPr="00246E98">
              <w:rPr>
                <w:szCs w:val="28"/>
                <w:lang w:val="es-419"/>
              </w:rPr>
              <w:t>Dermatitis por metales / ácidos; afectación respiratoria; trastornos ergonómicos.</w:t>
            </w:r>
          </w:p>
        </w:tc>
      </w:tr>
      <w:tr w:rsidR="00246E98" w14:paraId="1D4B7085" w14:textId="77777777" w:rsidTr="003C3585">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5C1CC8BE" w14:textId="77777777" w:rsidR="00246E98" w:rsidRPr="004E27CD" w:rsidRDefault="00246E98" w:rsidP="00354392">
            <w:pPr>
              <w:spacing w:line="276" w:lineRule="auto"/>
              <w:ind w:firstLine="0"/>
              <w:rPr>
                <w:b/>
                <w:bCs/>
                <w:szCs w:val="28"/>
                <w:lang w:val="es-419"/>
              </w:rPr>
            </w:pPr>
            <w:r w:rsidRPr="004E27CD">
              <w:rPr>
                <w:b/>
                <w:bCs/>
                <w:szCs w:val="28"/>
                <w:lang w:val="es-419"/>
              </w:rPr>
              <w:lastRenderedPageBreak/>
              <w:t xml:space="preserve">Exigencias del </w:t>
            </w:r>
          </w:p>
          <w:p w14:paraId="1BFE2095" w14:textId="574E019B" w:rsidR="00246E98" w:rsidRPr="00246E98" w:rsidRDefault="00246E98" w:rsidP="00246E98">
            <w:pPr>
              <w:spacing w:line="276" w:lineRule="auto"/>
              <w:ind w:firstLine="0"/>
              <w:rPr>
                <w:szCs w:val="28"/>
                <w:lang w:val="es-419" w:eastAsia="es-CO"/>
              </w:rPr>
            </w:pPr>
            <w:r w:rsidRPr="004E27CD">
              <w:rPr>
                <w:b/>
                <w:bCs/>
                <w:szCs w:val="28"/>
                <w:lang w:val="es-419"/>
              </w:rPr>
              <w:t>SG-SST.</w:t>
            </w:r>
          </w:p>
        </w:tc>
        <w:tc>
          <w:tcPr>
            <w:tcW w:w="3321" w:type="dxa"/>
            <w:vAlign w:val="center"/>
          </w:tcPr>
          <w:p w14:paraId="7F34B982" w14:textId="66A07651" w:rsidR="00246E98" w:rsidRPr="00246E98" w:rsidRDefault="00246E98" w:rsidP="00246E98">
            <w:pPr>
              <w:spacing w:line="276" w:lineRule="auto"/>
              <w:ind w:firstLine="0"/>
              <w:rPr>
                <w:szCs w:val="28"/>
                <w:lang w:val="es-419" w:eastAsia="es-CO"/>
              </w:rPr>
            </w:pPr>
            <w:r w:rsidRPr="00246E98">
              <w:rPr>
                <w:szCs w:val="28"/>
                <w:lang w:val="es-419"/>
              </w:rPr>
              <w:t>Normativa estricta, monitoreo, capacitaciones y registros.</w:t>
            </w:r>
          </w:p>
        </w:tc>
        <w:tc>
          <w:tcPr>
            <w:tcW w:w="3321" w:type="dxa"/>
            <w:vAlign w:val="center"/>
          </w:tcPr>
          <w:p w14:paraId="24BDB813" w14:textId="34E7E78E" w:rsidR="00246E98" w:rsidRPr="00246E98" w:rsidRDefault="00246E98" w:rsidP="00246E98">
            <w:pPr>
              <w:spacing w:line="276" w:lineRule="auto"/>
              <w:ind w:firstLine="0"/>
              <w:rPr>
                <w:szCs w:val="28"/>
                <w:lang w:val="es-419" w:eastAsia="es-CO"/>
              </w:rPr>
            </w:pPr>
            <w:r w:rsidRPr="00246E98">
              <w:rPr>
                <w:szCs w:val="28"/>
                <w:lang w:val="es-419"/>
              </w:rPr>
              <w:t>Inducción y reinducción, hoja de seguridad SGA, procedimientos escritos.</w:t>
            </w:r>
          </w:p>
        </w:tc>
      </w:tr>
    </w:tbl>
    <w:p w14:paraId="0E382D45" w14:textId="455CCDF1" w:rsidR="00246E98" w:rsidRPr="004666C6" w:rsidRDefault="004666C6" w:rsidP="004666C6">
      <w:pPr>
        <w:ind w:firstLine="0"/>
        <w:rPr>
          <w:sz w:val="24"/>
          <w:szCs w:val="24"/>
          <w:lang w:val="es-419" w:eastAsia="es-CO"/>
        </w:rPr>
      </w:pPr>
      <w:r w:rsidRPr="004666C6">
        <w:rPr>
          <w:b/>
          <w:bCs/>
          <w:sz w:val="24"/>
          <w:szCs w:val="24"/>
          <w:lang w:val="es-419" w:eastAsia="es-CO"/>
        </w:rPr>
        <w:t>Fuente:</w:t>
      </w:r>
      <w:r w:rsidRPr="004666C6">
        <w:rPr>
          <w:sz w:val="24"/>
          <w:szCs w:val="24"/>
          <w:lang w:val="es-419" w:eastAsia="es-CO"/>
        </w:rPr>
        <w:t xml:space="preserve"> SENA, 2025.</w:t>
      </w:r>
    </w:p>
    <w:p w14:paraId="728C4163" w14:textId="77777777" w:rsidR="004666C6" w:rsidRPr="004666C6" w:rsidRDefault="004666C6" w:rsidP="004666C6">
      <w:pPr>
        <w:rPr>
          <w:lang w:val="es-419" w:eastAsia="es-CO"/>
        </w:rPr>
      </w:pPr>
      <w:r w:rsidRPr="004666C6">
        <w:rPr>
          <w:lang w:val="es-419" w:eastAsia="es-CO"/>
        </w:rPr>
        <w:t>Ahora bien, dentro del marco de las actividades de joyería se establecen las medidas de control obligatorias que se deben tener muy en cuenta para no incurrir en algún tipo de enfermedad o en el peor de los casos, accidente laboral:</w:t>
      </w:r>
    </w:p>
    <w:p w14:paraId="2E2CCDD6" w14:textId="4FDFB69A" w:rsidR="004666C6" w:rsidRDefault="004666C6" w:rsidP="004666C6">
      <w:pPr>
        <w:pStyle w:val="Figura"/>
      </w:pPr>
      <w:r>
        <w:t>Medidas de control obligatorias para nivel de riesgo Tipo 3</w:t>
      </w:r>
    </w:p>
    <w:p w14:paraId="218274C6" w14:textId="1354FFE8" w:rsidR="004666C6" w:rsidRDefault="001340A1" w:rsidP="004666C6">
      <w:pPr>
        <w:rPr>
          <w:lang w:val="es-419" w:eastAsia="es-CO"/>
        </w:rPr>
      </w:pPr>
      <w:r w:rsidRPr="001340A1">
        <w:rPr>
          <w:noProof/>
          <w:lang w:val="es-419" w:eastAsia="es-CO"/>
        </w:rPr>
        <w:drawing>
          <wp:inline distT="0" distB="0" distL="0" distR="0" wp14:anchorId="3EEA1D01" wp14:editId="74011F98">
            <wp:extent cx="5548198" cy="2621095"/>
            <wp:effectExtent l="0" t="0" r="1905" b="0"/>
            <wp:docPr id="1897380330" name="Imagen 1" descr="La figura 5 muestra cuales son las medidas de control requeridas para el nivel de riesgo Tip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80330" name="Imagen 1" descr="La figura 5 muestra cuales son las medidas de control requeridas para el nivel de riesgo Tipo 3."/>
                    <pic:cNvPicPr/>
                  </pic:nvPicPr>
                  <pic:blipFill>
                    <a:blip r:embed="rId19"/>
                    <a:stretch>
                      <a:fillRect/>
                    </a:stretch>
                  </pic:blipFill>
                  <pic:spPr>
                    <a:xfrm>
                      <a:off x="0" y="0"/>
                      <a:ext cx="5581837" cy="2636987"/>
                    </a:xfrm>
                    <a:prstGeom prst="rect">
                      <a:avLst/>
                    </a:prstGeom>
                  </pic:spPr>
                </pic:pic>
              </a:graphicData>
            </a:graphic>
          </wp:inline>
        </w:drawing>
      </w:r>
    </w:p>
    <w:p w14:paraId="628B7295" w14:textId="70D7A3CE" w:rsidR="004666C6" w:rsidRPr="004666C6" w:rsidRDefault="004666C6" w:rsidP="004666C6">
      <w:pPr>
        <w:rPr>
          <w:lang w:val="es-419" w:eastAsia="es-CO"/>
        </w:rPr>
      </w:pPr>
      <w:r>
        <w:rPr>
          <w:lang w:val="es-419" w:eastAsia="es-CO"/>
        </w:rPr>
        <w:t>L</w:t>
      </w:r>
      <w:r w:rsidRPr="004666C6">
        <w:rPr>
          <w:lang w:val="es-419" w:eastAsia="es-CO"/>
        </w:rPr>
        <w:t xml:space="preserve">a figura </w:t>
      </w:r>
      <w:r>
        <w:rPr>
          <w:lang w:val="es-419" w:eastAsia="es-CO"/>
        </w:rPr>
        <w:t xml:space="preserve">5 </w:t>
      </w:r>
      <w:r w:rsidRPr="004666C6">
        <w:rPr>
          <w:lang w:val="es-419" w:eastAsia="es-CO"/>
        </w:rPr>
        <w:t xml:space="preserve">muestra cuales son las medidas de control requeridas para el nivel de riesgo </w:t>
      </w:r>
      <w:r>
        <w:rPr>
          <w:lang w:val="es-419" w:eastAsia="es-CO"/>
        </w:rPr>
        <w:t>T</w:t>
      </w:r>
      <w:r w:rsidRPr="004666C6">
        <w:rPr>
          <w:lang w:val="es-419" w:eastAsia="es-CO"/>
        </w:rPr>
        <w:t>ipo 3.</w:t>
      </w:r>
    </w:p>
    <w:p w14:paraId="1AB7B9B0" w14:textId="1BB4087B" w:rsidR="004666C6" w:rsidRPr="004666C6" w:rsidRDefault="004666C6" w:rsidP="004666C6">
      <w:pPr>
        <w:rPr>
          <w:b/>
          <w:bCs/>
          <w:lang w:val="es-419" w:eastAsia="es-CO"/>
        </w:rPr>
      </w:pPr>
      <w:r w:rsidRPr="004666C6">
        <w:rPr>
          <w:b/>
          <w:bCs/>
          <w:lang w:val="es-419" w:eastAsia="es-CO"/>
        </w:rPr>
        <w:t>Controles administrativos</w:t>
      </w:r>
    </w:p>
    <w:p w14:paraId="155B5C92" w14:textId="77777777" w:rsidR="004666C6" w:rsidRPr="004666C6" w:rsidRDefault="004666C6" w:rsidP="004666C6">
      <w:pPr>
        <w:pStyle w:val="Prrafodelista"/>
        <w:numPr>
          <w:ilvl w:val="0"/>
          <w:numId w:val="91"/>
        </w:numPr>
        <w:rPr>
          <w:lang w:val="es-419" w:eastAsia="es-CO"/>
        </w:rPr>
      </w:pPr>
      <w:r w:rsidRPr="004666C6">
        <w:rPr>
          <w:lang w:val="es-419" w:eastAsia="es-CO"/>
        </w:rPr>
        <w:t>Implementación del SG-SST.</w:t>
      </w:r>
    </w:p>
    <w:p w14:paraId="6CFB1963" w14:textId="77777777" w:rsidR="004666C6" w:rsidRPr="004666C6" w:rsidRDefault="004666C6" w:rsidP="004666C6">
      <w:pPr>
        <w:pStyle w:val="Prrafodelista"/>
        <w:numPr>
          <w:ilvl w:val="0"/>
          <w:numId w:val="91"/>
        </w:numPr>
        <w:rPr>
          <w:lang w:val="es-419" w:eastAsia="es-CO"/>
        </w:rPr>
      </w:pPr>
      <w:r w:rsidRPr="004666C6">
        <w:rPr>
          <w:lang w:val="es-419" w:eastAsia="es-CO"/>
        </w:rPr>
        <w:lastRenderedPageBreak/>
        <w:t>Procedimientos escritos de fundición, decapado y pulido.</w:t>
      </w:r>
    </w:p>
    <w:p w14:paraId="7809EEB0" w14:textId="77777777" w:rsidR="004666C6" w:rsidRPr="004666C6" w:rsidRDefault="004666C6" w:rsidP="004666C6">
      <w:pPr>
        <w:pStyle w:val="Prrafodelista"/>
        <w:numPr>
          <w:ilvl w:val="0"/>
          <w:numId w:val="91"/>
        </w:numPr>
        <w:rPr>
          <w:lang w:val="es-419" w:eastAsia="es-CO"/>
        </w:rPr>
      </w:pPr>
      <w:r w:rsidRPr="004666C6">
        <w:rPr>
          <w:lang w:val="es-419" w:eastAsia="es-CO"/>
        </w:rPr>
        <w:t>Capacitación semestral obligatoria.</w:t>
      </w:r>
    </w:p>
    <w:p w14:paraId="3016BC37" w14:textId="77777777" w:rsidR="004666C6" w:rsidRPr="004666C6" w:rsidRDefault="004666C6" w:rsidP="004666C6">
      <w:pPr>
        <w:pStyle w:val="Prrafodelista"/>
        <w:numPr>
          <w:ilvl w:val="0"/>
          <w:numId w:val="91"/>
        </w:numPr>
        <w:rPr>
          <w:lang w:val="es-419" w:eastAsia="es-CO"/>
        </w:rPr>
      </w:pPr>
      <w:r w:rsidRPr="004666C6">
        <w:rPr>
          <w:lang w:val="es-419" w:eastAsia="es-CO"/>
        </w:rPr>
        <w:t>Señalización del taller.</w:t>
      </w:r>
    </w:p>
    <w:p w14:paraId="618F04D7" w14:textId="02846E0C" w:rsidR="004666C6" w:rsidRPr="001340A1" w:rsidRDefault="004666C6" w:rsidP="001340A1">
      <w:pPr>
        <w:pStyle w:val="Prrafodelista"/>
        <w:numPr>
          <w:ilvl w:val="0"/>
          <w:numId w:val="91"/>
        </w:numPr>
        <w:rPr>
          <w:lang w:val="es-419" w:eastAsia="es-CO"/>
        </w:rPr>
      </w:pPr>
      <w:r w:rsidRPr="004666C6">
        <w:rPr>
          <w:lang w:val="es-419" w:eastAsia="es-CO"/>
        </w:rPr>
        <w:t>Fichas de seguridad (SGA) para químicos.</w:t>
      </w:r>
    </w:p>
    <w:p w14:paraId="69023A66" w14:textId="15875D48" w:rsidR="004666C6" w:rsidRPr="004666C6" w:rsidRDefault="004666C6" w:rsidP="004666C6">
      <w:pPr>
        <w:rPr>
          <w:b/>
          <w:bCs/>
          <w:lang w:val="es-419" w:eastAsia="es-CO"/>
        </w:rPr>
      </w:pPr>
      <w:r w:rsidRPr="004666C6">
        <w:rPr>
          <w:b/>
          <w:bCs/>
          <w:lang w:val="es-419" w:eastAsia="es-CO"/>
        </w:rPr>
        <w:t>Controles de ingeniería</w:t>
      </w:r>
    </w:p>
    <w:p w14:paraId="578AD89E" w14:textId="77777777" w:rsidR="004666C6" w:rsidRPr="004666C6" w:rsidRDefault="004666C6" w:rsidP="004666C6">
      <w:pPr>
        <w:pStyle w:val="Prrafodelista"/>
        <w:numPr>
          <w:ilvl w:val="0"/>
          <w:numId w:val="92"/>
        </w:numPr>
        <w:rPr>
          <w:lang w:val="es-419" w:eastAsia="es-CO"/>
        </w:rPr>
      </w:pPr>
      <w:r w:rsidRPr="004666C6">
        <w:rPr>
          <w:lang w:val="es-419" w:eastAsia="es-CO"/>
        </w:rPr>
        <w:t>Campanas de extracción.</w:t>
      </w:r>
    </w:p>
    <w:p w14:paraId="04A50E14" w14:textId="77777777" w:rsidR="004666C6" w:rsidRPr="004666C6" w:rsidRDefault="004666C6" w:rsidP="004666C6">
      <w:pPr>
        <w:pStyle w:val="Prrafodelista"/>
        <w:numPr>
          <w:ilvl w:val="0"/>
          <w:numId w:val="92"/>
        </w:numPr>
        <w:rPr>
          <w:lang w:val="es-419" w:eastAsia="es-CO"/>
        </w:rPr>
      </w:pPr>
      <w:r w:rsidRPr="004666C6">
        <w:rPr>
          <w:lang w:val="es-419" w:eastAsia="es-CO"/>
        </w:rPr>
        <w:t>Ventilación cruzada.</w:t>
      </w:r>
    </w:p>
    <w:p w14:paraId="4B19BF3A" w14:textId="77777777" w:rsidR="004666C6" w:rsidRPr="004666C6" w:rsidRDefault="004666C6" w:rsidP="004666C6">
      <w:pPr>
        <w:pStyle w:val="Prrafodelista"/>
        <w:numPr>
          <w:ilvl w:val="0"/>
          <w:numId w:val="92"/>
        </w:numPr>
        <w:rPr>
          <w:lang w:val="es-419" w:eastAsia="es-CO"/>
        </w:rPr>
      </w:pPr>
      <w:r w:rsidRPr="004666C6">
        <w:rPr>
          <w:lang w:val="es-419" w:eastAsia="es-CO"/>
        </w:rPr>
        <w:t>Aislación térmica de hornos.</w:t>
      </w:r>
    </w:p>
    <w:p w14:paraId="1D1AE7F1" w14:textId="5B9D6403" w:rsidR="004666C6" w:rsidRPr="004666C6" w:rsidRDefault="004666C6" w:rsidP="004666C6">
      <w:pPr>
        <w:pStyle w:val="Prrafodelista"/>
        <w:numPr>
          <w:ilvl w:val="0"/>
          <w:numId w:val="92"/>
        </w:numPr>
        <w:rPr>
          <w:lang w:val="es-419" w:eastAsia="es-CO"/>
        </w:rPr>
      </w:pPr>
      <w:r w:rsidRPr="004666C6">
        <w:rPr>
          <w:lang w:val="es-419" w:eastAsia="es-CO"/>
        </w:rPr>
        <w:t>Iluminación regulada para trabajo detallado.</w:t>
      </w:r>
    </w:p>
    <w:p w14:paraId="2C40CD90" w14:textId="264FD527" w:rsidR="004666C6" w:rsidRPr="004666C6" w:rsidRDefault="004666C6" w:rsidP="004666C6">
      <w:pPr>
        <w:rPr>
          <w:b/>
          <w:bCs/>
          <w:lang w:val="es-419" w:eastAsia="es-CO"/>
        </w:rPr>
      </w:pPr>
      <w:r w:rsidRPr="004666C6">
        <w:rPr>
          <w:b/>
          <w:bCs/>
          <w:lang w:val="es-419" w:eastAsia="es-CO"/>
        </w:rPr>
        <w:t>Elementos de protección personal (EPP)</w:t>
      </w:r>
    </w:p>
    <w:p w14:paraId="4D1ACBF4" w14:textId="77777777" w:rsidR="004666C6" w:rsidRPr="004666C6" w:rsidRDefault="004666C6" w:rsidP="004666C6">
      <w:pPr>
        <w:pStyle w:val="Prrafodelista"/>
        <w:numPr>
          <w:ilvl w:val="0"/>
          <w:numId w:val="93"/>
        </w:numPr>
        <w:rPr>
          <w:lang w:val="es-419" w:eastAsia="es-CO"/>
        </w:rPr>
      </w:pPr>
      <w:r w:rsidRPr="004666C6">
        <w:rPr>
          <w:lang w:val="es-419" w:eastAsia="es-CO"/>
        </w:rPr>
        <w:t>Guantes términos y guantes químicos.</w:t>
      </w:r>
    </w:p>
    <w:p w14:paraId="180F23CA" w14:textId="77777777" w:rsidR="004666C6" w:rsidRPr="004666C6" w:rsidRDefault="004666C6" w:rsidP="004666C6">
      <w:pPr>
        <w:pStyle w:val="Prrafodelista"/>
        <w:numPr>
          <w:ilvl w:val="0"/>
          <w:numId w:val="93"/>
        </w:numPr>
        <w:rPr>
          <w:lang w:val="es-419" w:eastAsia="es-CO"/>
        </w:rPr>
      </w:pPr>
      <w:r w:rsidRPr="004666C6">
        <w:rPr>
          <w:lang w:val="es-419" w:eastAsia="es-CO"/>
        </w:rPr>
        <w:t>Gafas de seguridad o caretas.</w:t>
      </w:r>
    </w:p>
    <w:p w14:paraId="17DCAF30" w14:textId="77777777" w:rsidR="004666C6" w:rsidRPr="004666C6" w:rsidRDefault="004666C6" w:rsidP="004666C6">
      <w:pPr>
        <w:pStyle w:val="Prrafodelista"/>
        <w:numPr>
          <w:ilvl w:val="0"/>
          <w:numId w:val="93"/>
        </w:numPr>
        <w:rPr>
          <w:lang w:val="es-419" w:eastAsia="es-CO"/>
        </w:rPr>
      </w:pPr>
      <w:r w:rsidRPr="004666C6">
        <w:rPr>
          <w:lang w:val="es-419" w:eastAsia="es-CO"/>
        </w:rPr>
        <w:t>Mascarillas P95 / P100.</w:t>
      </w:r>
    </w:p>
    <w:p w14:paraId="08397DC3" w14:textId="77777777" w:rsidR="004666C6" w:rsidRPr="004666C6" w:rsidRDefault="004666C6" w:rsidP="004666C6">
      <w:pPr>
        <w:pStyle w:val="Prrafodelista"/>
        <w:numPr>
          <w:ilvl w:val="0"/>
          <w:numId w:val="93"/>
        </w:numPr>
        <w:rPr>
          <w:lang w:val="es-419" w:eastAsia="es-CO"/>
        </w:rPr>
      </w:pPr>
      <w:r w:rsidRPr="004666C6">
        <w:rPr>
          <w:lang w:val="es-419" w:eastAsia="es-CO"/>
        </w:rPr>
        <w:t>Mandil de cuero.</w:t>
      </w:r>
    </w:p>
    <w:p w14:paraId="5B85B912" w14:textId="50F166EF" w:rsidR="004666C6" w:rsidRPr="004666C6" w:rsidRDefault="004666C6" w:rsidP="004666C6">
      <w:pPr>
        <w:pStyle w:val="Prrafodelista"/>
        <w:numPr>
          <w:ilvl w:val="0"/>
          <w:numId w:val="93"/>
        </w:numPr>
        <w:rPr>
          <w:lang w:val="es-419" w:eastAsia="es-CO"/>
        </w:rPr>
      </w:pPr>
      <w:r w:rsidRPr="004666C6">
        <w:rPr>
          <w:lang w:val="es-419" w:eastAsia="es-CO"/>
        </w:rPr>
        <w:t>Protección auditiva según maquinaria.</w:t>
      </w:r>
    </w:p>
    <w:p w14:paraId="3419D2FD" w14:textId="5806B943" w:rsidR="004666C6" w:rsidRPr="004666C6" w:rsidRDefault="004666C6" w:rsidP="004666C6">
      <w:pPr>
        <w:rPr>
          <w:b/>
          <w:bCs/>
          <w:lang w:val="es-419" w:eastAsia="es-CO"/>
        </w:rPr>
      </w:pPr>
      <w:r w:rsidRPr="004666C6">
        <w:rPr>
          <w:b/>
          <w:bCs/>
          <w:lang w:val="es-419" w:eastAsia="es-CO"/>
        </w:rPr>
        <w:t>Controles médicos</w:t>
      </w:r>
    </w:p>
    <w:p w14:paraId="5DBFF984" w14:textId="77777777" w:rsidR="004666C6" w:rsidRPr="004666C6" w:rsidRDefault="004666C6" w:rsidP="004666C6">
      <w:pPr>
        <w:pStyle w:val="Prrafodelista"/>
        <w:numPr>
          <w:ilvl w:val="0"/>
          <w:numId w:val="94"/>
        </w:numPr>
        <w:rPr>
          <w:lang w:val="es-419" w:eastAsia="es-CO"/>
        </w:rPr>
      </w:pPr>
      <w:r w:rsidRPr="004666C6">
        <w:rPr>
          <w:lang w:val="es-419" w:eastAsia="es-CO"/>
        </w:rPr>
        <w:t>Exámenes ocupacionales periódicos.</w:t>
      </w:r>
    </w:p>
    <w:p w14:paraId="28D43357" w14:textId="77777777" w:rsidR="004666C6" w:rsidRPr="004666C6" w:rsidRDefault="004666C6" w:rsidP="004666C6">
      <w:pPr>
        <w:pStyle w:val="Prrafodelista"/>
        <w:numPr>
          <w:ilvl w:val="0"/>
          <w:numId w:val="94"/>
        </w:numPr>
        <w:rPr>
          <w:lang w:val="es-419" w:eastAsia="es-CO"/>
        </w:rPr>
      </w:pPr>
      <w:r w:rsidRPr="004666C6">
        <w:rPr>
          <w:lang w:val="es-419" w:eastAsia="es-CO"/>
        </w:rPr>
        <w:t xml:space="preserve">Vigilancia respiratoria si hay. </w:t>
      </w:r>
    </w:p>
    <w:p w14:paraId="1B120348" w14:textId="77777777" w:rsidR="004666C6" w:rsidRDefault="004666C6" w:rsidP="004666C6">
      <w:pPr>
        <w:pStyle w:val="Prrafodelista"/>
        <w:numPr>
          <w:ilvl w:val="0"/>
          <w:numId w:val="94"/>
        </w:numPr>
        <w:rPr>
          <w:lang w:val="es-419" w:eastAsia="es-CO"/>
        </w:rPr>
      </w:pPr>
      <w:r w:rsidRPr="004666C6">
        <w:rPr>
          <w:lang w:val="es-419" w:eastAsia="es-CO"/>
        </w:rPr>
        <w:t>Exposición a vapores o partículas.</w:t>
      </w:r>
    </w:p>
    <w:p w14:paraId="7042854D" w14:textId="4455650A" w:rsidR="00FB6CCA" w:rsidRPr="004666C6" w:rsidRDefault="004666C6" w:rsidP="004666C6">
      <w:pPr>
        <w:pStyle w:val="Prrafodelista"/>
        <w:numPr>
          <w:ilvl w:val="0"/>
          <w:numId w:val="94"/>
        </w:numPr>
        <w:rPr>
          <w:lang w:val="es-419" w:eastAsia="es-CO"/>
        </w:rPr>
      </w:pPr>
      <w:r w:rsidRPr="004666C6">
        <w:rPr>
          <w:lang w:val="es-419" w:eastAsia="es-CO"/>
        </w:rPr>
        <w:t>Evaluación ergonómica anual.</w:t>
      </w:r>
    </w:p>
    <w:p w14:paraId="25E68978" w14:textId="4CD32428" w:rsidR="00FB6CCA" w:rsidRPr="004666C6" w:rsidRDefault="004666C6" w:rsidP="004666C6">
      <w:pPr>
        <w:ind w:firstLine="0"/>
        <w:rPr>
          <w:sz w:val="24"/>
          <w:szCs w:val="24"/>
          <w:lang w:val="es-419" w:eastAsia="es-CO"/>
        </w:rPr>
      </w:pPr>
      <w:r w:rsidRPr="004666C6">
        <w:rPr>
          <w:b/>
          <w:bCs/>
          <w:sz w:val="24"/>
          <w:szCs w:val="24"/>
          <w:lang w:val="es-419" w:eastAsia="es-CO"/>
        </w:rPr>
        <w:t>Fuente:</w:t>
      </w:r>
      <w:r w:rsidRPr="004666C6">
        <w:rPr>
          <w:sz w:val="24"/>
          <w:szCs w:val="24"/>
          <w:lang w:val="es-419" w:eastAsia="es-CO"/>
        </w:rPr>
        <w:t xml:space="preserve"> SENA, 2025.</w:t>
      </w:r>
    </w:p>
    <w:p w14:paraId="6922CC5A" w14:textId="77777777" w:rsidR="00D455F1" w:rsidRPr="00D455F1" w:rsidRDefault="00D455F1" w:rsidP="00D455F1">
      <w:pPr>
        <w:rPr>
          <w:lang w:val="es-419" w:eastAsia="es-CO"/>
        </w:rPr>
      </w:pPr>
    </w:p>
    <w:p w14:paraId="427B7F23" w14:textId="59B4A838" w:rsidR="00EE4C61" w:rsidRPr="00572424" w:rsidRDefault="0029220C" w:rsidP="007C71AE">
      <w:pPr>
        <w:pStyle w:val="Titulosgenerales"/>
      </w:pPr>
      <w:bookmarkStart w:id="48" w:name="_Toc217031696"/>
      <w:r>
        <w:lastRenderedPageBreak/>
        <w:t>S</w:t>
      </w:r>
      <w:r w:rsidR="00EE4C61" w:rsidRPr="00572424">
        <w:t>íntesis</w:t>
      </w:r>
      <w:bookmarkEnd w:id="48"/>
      <w:r w:rsidR="00EE4C61" w:rsidRPr="00572424">
        <w:t xml:space="preserve"> </w:t>
      </w:r>
    </w:p>
    <w:p w14:paraId="3CFD70D6" w14:textId="653EFF13" w:rsidR="004666C6" w:rsidRPr="004666C6" w:rsidRDefault="004666C6" w:rsidP="00196E4A">
      <w:pPr>
        <w:rPr>
          <w:lang w:val="es-419" w:eastAsia="es-CO"/>
        </w:rPr>
      </w:pPr>
      <w:r w:rsidRPr="004666C6">
        <w:rPr>
          <w:lang w:val="es-419" w:eastAsia="es-CO"/>
        </w:rPr>
        <w:t>A lo largo del componente, el aprendiz  desarrolla competencia para llevar a cabo los procesos y fundamentos que intervienen en el trabajo con metales preciosos y sus aleaciones en el sector joyero. Se revisa la importancia de comprender las características físicas y químicas de los materiales, así como las técnicas para determinar su pureza mediante pruebas de ley y métodos de análisis confiables; aplicabilidad de estas pruebas en la validación de calidad, en la trazabilidad y en la garantía del producto final.</w:t>
      </w:r>
    </w:p>
    <w:p w14:paraId="50129075" w14:textId="3437497A" w:rsidR="004E4C81" w:rsidRDefault="004666C6" w:rsidP="004666C6">
      <w:pPr>
        <w:rPr>
          <w:lang w:val="es-419" w:eastAsia="es-CO"/>
        </w:rPr>
      </w:pPr>
      <w:r w:rsidRPr="004666C6">
        <w:rPr>
          <w:lang w:val="es-419" w:eastAsia="es-CO"/>
        </w:rPr>
        <w:t>Posteriormente, se profundiza en el papel fundamental de la seguridad y salud en el trabajo, identificando los riesgos presentes en las actividades de fundición, manipulación de químicos, uso de herramientas y exposición a temperaturas elevadas. Es importante destacar la necesidad de implementar controles, buenas prácticas y el cumplimiento de la normatividad vigente para proteger la integridad del trabajador. Finalmente, se integra una visión reflexiva del oficio joyero como un proceso que une técnica, arte, tradición y responsabilidad, entendiendo que la calidad del producto depende también del cuidado hacia las personas y el entorno donde este se crea</w:t>
      </w:r>
      <w:r w:rsidR="00243804" w:rsidRPr="00243804">
        <w:rPr>
          <w:lang w:val="es-419" w:eastAsia="es-CO"/>
        </w:rPr>
        <w:t>.</w:t>
      </w:r>
    </w:p>
    <w:p w14:paraId="34002D2E" w14:textId="60D1EE1E" w:rsidR="00A450D2" w:rsidRPr="00196E4A" w:rsidRDefault="00690D83" w:rsidP="00690D83">
      <w:pPr>
        <w:jc w:val="center"/>
        <w:rPr>
          <w:lang w:val="es-419" w:eastAsia="es-CO"/>
        </w:rPr>
      </w:pPr>
      <w:r w:rsidRPr="00690D83">
        <w:rPr>
          <w:noProof/>
          <w:lang w:val="es-419" w:eastAsia="es-CO"/>
        </w:rPr>
        <w:lastRenderedPageBreak/>
        <w:drawing>
          <wp:inline distT="0" distB="0" distL="0" distR="0" wp14:anchorId="0432194D" wp14:editId="2696747C">
            <wp:extent cx="3240911" cy="7808086"/>
            <wp:effectExtent l="0" t="0" r="0" b="2540"/>
            <wp:docPr id="765419707" name="Imagen 1" descr="Las aleaciones son mezclas de metales que mejoran características como dureza y color, y su composición determina su comportamiento en joyería. La ley de los metales preciosos indica cuánto metal puro contiene una aleación y puede expresarse en milésimas o en quilates, siendo 24k el oro puro. Para trabajar estos materiales se usan herramientas y equipos de fundición que requieren cuidado y mantenimiento para garantizar precisión y seguridad.La fundición consiste en calentar el metal hasta que se derrite, aplicando técnicas adecuadas y controlando el tipo de llama y la temperatura. En este proceso se usan fundentes que evitan la oxidación y facilitan el manejo del metal. Luego, el material fundido se vierte en moldes para formar lingotes, cuya calidad depende de una colada bien realizada. Después, el decapado ayuda a limpiar impurezas mediante soluciones químicas.Finalmente, las pruebas de ley permiten verificar la pureza del metal y son importantes para su certificación. Todas estas actividades deben realizarse siguiendo normas de seguridad, ya que el trabajo en joyería implica riesgos asociados al calor, sustancias químicas y herramientas especializ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19707" name="Imagen 1" descr="Las aleaciones son mezclas de metales que mejoran características como dureza y color, y su composición determina su comportamiento en joyería. La ley de los metales preciosos indica cuánto metal puro contiene una aleación y puede expresarse en milésimas o en quilates, siendo 24k el oro puro. Para trabajar estos materiales se usan herramientas y equipos de fundición que requieren cuidado y mantenimiento para garantizar precisión y seguridad.La fundición consiste en calentar el metal hasta que se derrite, aplicando técnicas adecuadas y controlando el tipo de llama y la temperatura. En este proceso se usan fundentes que evitan la oxidación y facilitan el manejo del metal. Luego, el material fundido se vierte en moldes para formar lingotes, cuya calidad depende de una colada bien realizada. Después, el decapado ayuda a limpiar impurezas mediante soluciones químicas.Finalmente, las pruebas de ley permiten verificar la pureza del metal y son importantes para su certificación. Todas estas actividades deben realizarse siguiendo normas de seguridad, ya que el trabajo en joyería implica riesgos asociados al calor, sustancias químicas y herramientas especializadas."/>
                    <pic:cNvPicPr/>
                  </pic:nvPicPr>
                  <pic:blipFill>
                    <a:blip r:embed="rId20"/>
                    <a:stretch>
                      <a:fillRect/>
                    </a:stretch>
                  </pic:blipFill>
                  <pic:spPr>
                    <a:xfrm>
                      <a:off x="0" y="0"/>
                      <a:ext cx="3244747" cy="7817327"/>
                    </a:xfrm>
                    <a:prstGeom prst="rect">
                      <a:avLst/>
                    </a:prstGeom>
                  </pic:spPr>
                </pic:pic>
              </a:graphicData>
            </a:graphic>
          </wp:inline>
        </w:drawing>
      </w:r>
    </w:p>
    <w:p w14:paraId="2AE64EEB" w14:textId="77777777" w:rsidR="007D17E5" w:rsidRPr="00572424" w:rsidRDefault="007D17E5" w:rsidP="007C71AE">
      <w:pPr>
        <w:pStyle w:val="Titulosgenerales"/>
      </w:pPr>
      <w:bookmarkStart w:id="49" w:name="_Toc217031697"/>
      <w:r w:rsidRPr="00572424">
        <w:lastRenderedPageBreak/>
        <w:t>Glosario</w:t>
      </w:r>
      <w:bookmarkEnd w:id="49"/>
    </w:p>
    <w:p w14:paraId="5776B0B7" w14:textId="566F3C47" w:rsidR="004666C6" w:rsidRPr="004666C6" w:rsidRDefault="004666C6" w:rsidP="004666C6">
      <w:pPr>
        <w:rPr>
          <w:rFonts w:ascii="Calibri" w:hAnsi="Calibri" w:cs="Calibri"/>
          <w:szCs w:val="28"/>
          <w:lang w:val="es-419"/>
        </w:rPr>
      </w:pPr>
      <w:r w:rsidRPr="004666C6">
        <w:rPr>
          <w:rFonts w:ascii="Calibri" w:hAnsi="Calibri" w:cs="Calibri"/>
          <w:b/>
          <w:bCs/>
          <w:szCs w:val="28"/>
          <w:lang w:val="es-419"/>
        </w:rPr>
        <w:t>Aleaciones</w:t>
      </w:r>
      <w:r>
        <w:rPr>
          <w:rFonts w:ascii="Calibri" w:hAnsi="Calibri" w:cs="Calibri"/>
          <w:b/>
          <w:bCs/>
          <w:szCs w:val="28"/>
          <w:lang w:val="es-419"/>
        </w:rPr>
        <w:t xml:space="preserve">: </w:t>
      </w:r>
      <w:r w:rsidRPr="004666C6">
        <w:rPr>
          <w:rFonts w:ascii="Calibri" w:hAnsi="Calibri" w:cs="Calibri"/>
          <w:szCs w:val="28"/>
          <w:lang w:val="es-419"/>
        </w:rPr>
        <w:t>producto homogéneo, obtenido por fusión, compuesto de dos o más elementos químicos, al menos uno de los cuales es un metal.</w:t>
      </w:r>
    </w:p>
    <w:p w14:paraId="7F664E4B" w14:textId="04204EAB" w:rsidR="004666C6" w:rsidRPr="004666C6" w:rsidRDefault="004666C6" w:rsidP="004666C6">
      <w:pPr>
        <w:rPr>
          <w:rFonts w:ascii="Calibri" w:hAnsi="Calibri" w:cs="Calibri"/>
          <w:szCs w:val="28"/>
          <w:lang w:val="es-419"/>
        </w:rPr>
      </w:pPr>
      <w:r>
        <w:rPr>
          <w:rFonts w:ascii="Calibri" w:hAnsi="Calibri" w:cs="Calibri"/>
          <w:b/>
          <w:bCs/>
          <w:szCs w:val="28"/>
          <w:lang w:val="es-419"/>
        </w:rPr>
        <w:t>B</w:t>
      </w:r>
      <w:r w:rsidRPr="004666C6">
        <w:rPr>
          <w:rFonts w:ascii="Calibri" w:hAnsi="Calibri" w:cs="Calibri"/>
          <w:b/>
          <w:bCs/>
          <w:szCs w:val="28"/>
          <w:lang w:val="es-419"/>
        </w:rPr>
        <w:t>órax</w:t>
      </w:r>
      <w:r>
        <w:rPr>
          <w:rFonts w:ascii="Calibri" w:hAnsi="Calibri" w:cs="Calibri"/>
          <w:b/>
          <w:bCs/>
          <w:szCs w:val="28"/>
          <w:lang w:val="es-419"/>
        </w:rPr>
        <w:t xml:space="preserve">: </w:t>
      </w:r>
      <w:r w:rsidRPr="004666C6">
        <w:rPr>
          <w:rFonts w:ascii="Calibri" w:hAnsi="Calibri" w:cs="Calibri"/>
          <w:szCs w:val="28"/>
          <w:lang w:val="es-419"/>
        </w:rPr>
        <w:t>sustancia blanca constituida por sal de ácido bórico y sodio, usada en farmacia y en la industria. Puede encontrarse en estado natural.</w:t>
      </w:r>
    </w:p>
    <w:p w14:paraId="12D69014" w14:textId="5217E97D" w:rsidR="004666C6" w:rsidRPr="004666C6" w:rsidRDefault="004666C6" w:rsidP="004666C6">
      <w:pPr>
        <w:rPr>
          <w:rFonts w:ascii="Calibri" w:hAnsi="Calibri" w:cs="Calibri"/>
          <w:szCs w:val="28"/>
          <w:lang w:val="es-419"/>
        </w:rPr>
      </w:pPr>
      <w:r w:rsidRPr="004666C6">
        <w:rPr>
          <w:rFonts w:ascii="Calibri" w:hAnsi="Calibri" w:cs="Calibri"/>
          <w:b/>
          <w:bCs/>
          <w:szCs w:val="28"/>
          <w:lang w:val="es-419"/>
        </w:rPr>
        <w:t>Combustión</w:t>
      </w:r>
      <w:r w:rsidRPr="004666C6">
        <w:rPr>
          <w:rFonts w:ascii="Calibri" w:hAnsi="Calibri" w:cs="Calibri"/>
          <w:b/>
          <w:bCs/>
          <w:szCs w:val="28"/>
          <w:lang w:val="es-419"/>
        </w:rPr>
        <w:tab/>
      </w:r>
      <w:r>
        <w:rPr>
          <w:rFonts w:ascii="Calibri" w:hAnsi="Calibri" w:cs="Calibri"/>
          <w:b/>
          <w:bCs/>
          <w:szCs w:val="28"/>
          <w:lang w:val="es-419"/>
        </w:rPr>
        <w:t xml:space="preserve">: </w:t>
      </w:r>
      <w:r w:rsidRPr="004666C6">
        <w:rPr>
          <w:rFonts w:ascii="Calibri" w:hAnsi="Calibri" w:cs="Calibri"/>
          <w:szCs w:val="28"/>
          <w:lang w:val="es-419"/>
        </w:rPr>
        <w:t>acción y efecto de arder o quemar. En química: reacción entre el oxígeno y una sustancia oxidables, acompañada de desprendimiento de energía, usualmente manifestada por calor y luz.</w:t>
      </w:r>
    </w:p>
    <w:p w14:paraId="4C621A45" w14:textId="66277C7E" w:rsidR="004666C6" w:rsidRPr="004666C6" w:rsidRDefault="004666C6" w:rsidP="004666C6">
      <w:pPr>
        <w:rPr>
          <w:rFonts w:ascii="Calibri" w:hAnsi="Calibri" w:cs="Calibri"/>
          <w:szCs w:val="28"/>
          <w:lang w:val="es-419"/>
        </w:rPr>
      </w:pPr>
      <w:r w:rsidRPr="004666C6">
        <w:rPr>
          <w:rFonts w:ascii="Calibri" w:hAnsi="Calibri" w:cs="Calibri"/>
          <w:b/>
          <w:bCs/>
          <w:szCs w:val="28"/>
          <w:lang w:val="es-419"/>
        </w:rPr>
        <w:t>Corrosión</w:t>
      </w:r>
      <w:r>
        <w:rPr>
          <w:rFonts w:ascii="Calibri" w:hAnsi="Calibri" w:cs="Calibri"/>
          <w:b/>
          <w:bCs/>
          <w:szCs w:val="28"/>
          <w:lang w:val="es-419"/>
        </w:rPr>
        <w:t xml:space="preserve">: </w:t>
      </w:r>
      <w:r w:rsidRPr="004666C6">
        <w:rPr>
          <w:rFonts w:ascii="Calibri" w:hAnsi="Calibri" w:cs="Calibri"/>
          <w:szCs w:val="28"/>
          <w:lang w:val="es-419"/>
        </w:rPr>
        <w:t>desgaste paulatino de cuerpos metálicos por acción de agentes externos.</w:t>
      </w:r>
    </w:p>
    <w:p w14:paraId="6A969C16" w14:textId="01BD382E" w:rsidR="004666C6" w:rsidRPr="004666C6" w:rsidRDefault="004666C6" w:rsidP="004666C6">
      <w:pPr>
        <w:rPr>
          <w:rFonts w:ascii="Calibri" w:hAnsi="Calibri" w:cs="Calibri"/>
          <w:szCs w:val="28"/>
          <w:lang w:val="es-419"/>
        </w:rPr>
      </w:pPr>
      <w:r w:rsidRPr="004666C6">
        <w:rPr>
          <w:rFonts w:ascii="Calibri" w:hAnsi="Calibri" w:cs="Calibri"/>
          <w:b/>
          <w:bCs/>
          <w:szCs w:val="28"/>
          <w:lang w:val="es-419"/>
        </w:rPr>
        <w:t>Filigrana</w:t>
      </w:r>
      <w:r>
        <w:rPr>
          <w:rFonts w:ascii="Calibri" w:hAnsi="Calibri" w:cs="Calibri"/>
          <w:b/>
          <w:bCs/>
          <w:szCs w:val="28"/>
          <w:lang w:val="es-419"/>
        </w:rPr>
        <w:t xml:space="preserve">: </w:t>
      </w:r>
      <w:r w:rsidRPr="004666C6">
        <w:rPr>
          <w:rFonts w:ascii="Calibri" w:hAnsi="Calibri" w:cs="Calibri"/>
          <w:szCs w:val="28"/>
          <w:lang w:val="es-419"/>
        </w:rPr>
        <w:t>técnica de trabajar hilos finos de metales,</w:t>
      </w:r>
      <w:r w:rsidRPr="004666C6">
        <w:rPr>
          <w:rFonts w:ascii="Calibri" w:hAnsi="Calibri" w:cs="Calibri"/>
          <w:b/>
          <w:bCs/>
          <w:szCs w:val="28"/>
          <w:lang w:val="es-419"/>
        </w:rPr>
        <w:t xml:space="preserve"> </w:t>
      </w:r>
      <w:r w:rsidRPr="004666C6">
        <w:rPr>
          <w:rFonts w:ascii="Calibri" w:hAnsi="Calibri" w:cs="Calibri"/>
          <w:szCs w:val="28"/>
          <w:lang w:val="es-419"/>
        </w:rPr>
        <w:t>usualmente metales preciosos; para crear diseños delicados y ornamentales.</w:t>
      </w:r>
    </w:p>
    <w:p w14:paraId="2EEEDBB9" w14:textId="7AEB9575" w:rsidR="004666C6" w:rsidRPr="004666C6" w:rsidRDefault="004666C6" w:rsidP="004666C6">
      <w:pPr>
        <w:rPr>
          <w:rFonts w:ascii="Calibri" w:hAnsi="Calibri" w:cs="Calibri"/>
          <w:szCs w:val="28"/>
          <w:lang w:val="es-419"/>
        </w:rPr>
      </w:pPr>
      <w:r w:rsidRPr="004666C6">
        <w:rPr>
          <w:rFonts w:ascii="Calibri" w:hAnsi="Calibri" w:cs="Calibri"/>
          <w:b/>
          <w:bCs/>
          <w:szCs w:val="28"/>
          <w:lang w:val="es-419"/>
        </w:rPr>
        <w:t>Metales preciosos</w:t>
      </w:r>
      <w:r w:rsidRPr="004666C6">
        <w:rPr>
          <w:rFonts w:ascii="Calibri" w:hAnsi="Calibri" w:cs="Calibri"/>
          <w:b/>
          <w:bCs/>
          <w:szCs w:val="28"/>
          <w:lang w:val="es-419"/>
        </w:rPr>
        <w:tab/>
      </w:r>
      <w:r>
        <w:rPr>
          <w:rFonts w:ascii="Calibri" w:hAnsi="Calibri" w:cs="Calibri"/>
          <w:b/>
          <w:bCs/>
          <w:szCs w:val="28"/>
          <w:lang w:val="es-419"/>
        </w:rPr>
        <w:t xml:space="preserve">: </w:t>
      </w:r>
      <w:r w:rsidRPr="004666C6">
        <w:rPr>
          <w:rFonts w:ascii="Calibri" w:hAnsi="Calibri" w:cs="Calibri"/>
          <w:szCs w:val="28"/>
          <w:lang w:val="es-419"/>
        </w:rPr>
        <w:t>designa a ciertos metales que no se oxidan ni se alteran con facilidad, como el oro, la plata y el platino.</w:t>
      </w:r>
    </w:p>
    <w:p w14:paraId="1C7018FB" w14:textId="38BE5D87" w:rsidR="004666C6" w:rsidRPr="004666C6" w:rsidRDefault="004666C6" w:rsidP="004666C6">
      <w:pPr>
        <w:rPr>
          <w:rFonts w:ascii="Calibri" w:hAnsi="Calibri" w:cs="Calibri"/>
          <w:szCs w:val="28"/>
          <w:lang w:val="es-419"/>
        </w:rPr>
      </w:pPr>
      <w:r w:rsidRPr="004666C6">
        <w:rPr>
          <w:rStyle w:val="Extranjerismo"/>
          <w:b/>
          <w:bCs/>
          <w:lang w:val="es-419"/>
        </w:rPr>
        <w:t>Pickling</w:t>
      </w:r>
      <w:r w:rsidRPr="00CF7800">
        <w:rPr>
          <w:rStyle w:val="Extranjerismo"/>
          <w:b/>
          <w:bCs/>
          <w:lang w:val="es-CO"/>
        </w:rPr>
        <w:t>:</w:t>
      </w:r>
      <w:r>
        <w:rPr>
          <w:rFonts w:ascii="Calibri" w:hAnsi="Calibri" w:cs="Calibri"/>
          <w:b/>
          <w:bCs/>
          <w:szCs w:val="28"/>
          <w:lang w:val="es-419"/>
        </w:rPr>
        <w:t xml:space="preserve"> </w:t>
      </w:r>
      <w:r w:rsidRPr="004666C6">
        <w:rPr>
          <w:rFonts w:ascii="Calibri" w:hAnsi="Calibri" w:cs="Calibri"/>
          <w:szCs w:val="28"/>
          <w:lang w:val="es-419"/>
        </w:rPr>
        <w:t>es un tratamiento químico de superficies metálicas consistente en sumergir la pieza en una solución ácida (o con reactivos adecuados), para eliminar óxidos, escamas, impurezas superficiales, residuos de soldadura o calor, óxido de laminación, etc.</w:t>
      </w:r>
    </w:p>
    <w:p w14:paraId="3F552399" w14:textId="33AB4669" w:rsidR="004666C6" w:rsidRPr="004666C6" w:rsidRDefault="004666C6" w:rsidP="004666C6">
      <w:pPr>
        <w:rPr>
          <w:rFonts w:ascii="Calibri" w:hAnsi="Calibri" w:cs="Calibri"/>
          <w:szCs w:val="28"/>
          <w:lang w:val="es-419"/>
        </w:rPr>
      </w:pPr>
      <w:r w:rsidRPr="004666C6">
        <w:rPr>
          <w:rFonts w:ascii="Calibri" w:hAnsi="Calibri" w:cs="Calibri"/>
          <w:b/>
          <w:bCs/>
          <w:szCs w:val="28"/>
          <w:lang w:val="es-419"/>
        </w:rPr>
        <w:t>Resistencia química</w:t>
      </w:r>
      <w:r>
        <w:rPr>
          <w:rFonts w:ascii="Calibri" w:hAnsi="Calibri" w:cs="Calibri"/>
          <w:b/>
          <w:bCs/>
          <w:szCs w:val="28"/>
          <w:lang w:val="es-419"/>
        </w:rPr>
        <w:t xml:space="preserve">: </w:t>
      </w:r>
      <w:r w:rsidRPr="004666C6">
        <w:rPr>
          <w:rFonts w:ascii="Calibri" w:hAnsi="Calibri" w:cs="Calibri"/>
          <w:szCs w:val="28"/>
          <w:lang w:val="es-419"/>
        </w:rPr>
        <w:t>se refiere a la capacidad de un material para resistir la acción de sustancias químicas agresivas (ácidos, álcalis, sales, solventes, etc.) sin degradarse, oxidarse, corroerse o alterarse.</w:t>
      </w:r>
    </w:p>
    <w:p w14:paraId="768F9B56" w14:textId="77777777" w:rsidR="004666C6" w:rsidRDefault="004666C6" w:rsidP="006E2576">
      <w:pPr>
        <w:rPr>
          <w:rFonts w:ascii="Calibri" w:hAnsi="Calibri" w:cs="Calibri"/>
          <w:b/>
          <w:bCs/>
          <w:szCs w:val="28"/>
          <w:lang w:val="es-419"/>
        </w:rPr>
      </w:pPr>
    </w:p>
    <w:p w14:paraId="1D10F012" w14:textId="44483809" w:rsidR="00CE2C4A" w:rsidRPr="00572424" w:rsidRDefault="00EE4C61" w:rsidP="007C71AE">
      <w:pPr>
        <w:pStyle w:val="Titulosgenerales"/>
      </w:pPr>
      <w:bookmarkStart w:id="50" w:name="_Toc217031698"/>
      <w:r w:rsidRPr="00572424">
        <w:lastRenderedPageBreak/>
        <w:t>Material complementario</w:t>
      </w:r>
      <w:bookmarkEnd w:id="50"/>
    </w:p>
    <w:tbl>
      <w:tblPr>
        <w:tblStyle w:val="SENA"/>
        <w:tblW w:w="10632" w:type="dxa"/>
        <w:tblInd w:w="-431" w:type="dxa"/>
        <w:tblLayout w:type="fixed"/>
        <w:tblLook w:val="04A0" w:firstRow="1" w:lastRow="0" w:firstColumn="1" w:lastColumn="0" w:noHBand="0" w:noVBand="1"/>
      </w:tblPr>
      <w:tblGrid>
        <w:gridCol w:w="1986"/>
        <w:gridCol w:w="3543"/>
        <w:gridCol w:w="1560"/>
        <w:gridCol w:w="3543"/>
      </w:tblGrid>
      <w:tr w:rsidR="00F36C9D" w:rsidRPr="005F0B71" w14:paraId="5ACFD6FC" w14:textId="77777777" w:rsidTr="006C7F36">
        <w:trPr>
          <w:cnfStyle w:val="100000000000" w:firstRow="1" w:lastRow="0" w:firstColumn="0" w:lastColumn="0" w:oddVBand="0" w:evenVBand="0" w:oddHBand="0" w:evenHBand="0" w:firstRowFirstColumn="0" w:firstRowLastColumn="0" w:lastRowFirstColumn="0" w:lastRowLastColumn="0"/>
        </w:trPr>
        <w:tc>
          <w:tcPr>
            <w:tcW w:w="1986" w:type="dxa"/>
          </w:tcPr>
          <w:p w14:paraId="2E11C96E" w14:textId="07B618DB" w:rsidR="00F36C9D" w:rsidRPr="004127F1" w:rsidRDefault="00F36C9D" w:rsidP="00114F0E">
            <w:pPr>
              <w:pStyle w:val="TextoTablas"/>
              <w:jc w:val="center"/>
              <w:rPr>
                <w:sz w:val="28"/>
                <w:szCs w:val="28"/>
              </w:rPr>
            </w:pPr>
            <w:r w:rsidRPr="004127F1">
              <w:rPr>
                <w:sz w:val="28"/>
                <w:szCs w:val="28"/>
              </w:rPr>
              <w:t>Tema</w:t>
            </w:r>
          </w:p>
        </w:tc>
        <w:tc>
          <w:tcPr>
            <w:tcW w:w="3543" w:type="dxa"/>
          </w:tcPr>
          <w:p w14:paraId="7B695FBE" w14:textId="6FE44473" w:rsidR="00F36C9D" w:rsidRPr="004127F1" w:rsidRDefault="00114F0E" w:rsidP="00114F0E">
            <w:pPr>
              <w:pStyle w:val="TextoTablas"/>
              <w:jc w:val="center"/>
              <w:rPr>
                <w:sz w:val="28"/>
                <w:szCs w:val="28"/>
              </w:rPr>
            </w:pPr>
            <w:r w:rsidRPr="004127F1">
              <w:rPr>
                <w:sz w:val="28"/>
                <w:szCs w:val="28"/>
              </w:rPr>
              <w:t>Referencia APA del material</w:t>
            </w:r>
          </w:p>
        </w:tc>
        <w:tc>
          <w:tcPr>
            <w:tcW w:w="1560" w:type="dxa"/>
          </w:tcPr>
          <w:p w14:paraId="148AF39D" w14:textId="101F6013" w:rsidR="00F36C9D" w:rsidRPr="004127F1" w:rsidRDefault="00F36C9D" w:rsidP="00114F0E">
            <w:pPr>
              <w:pStyle w:val="TextoTablas"/>
              <w:jc w:val="center"/>
              <w:rPr>
                <w:sz w:val="28"/>
                <w:szCs w:val="28"/>
              </w:rPr>
            </w:pPr>
            <w:r w:rsidRPr="004127F1">
              <w:rPr>
                <w:sz w:val="28"/>
                <w:szCs w:val="28"/>
              </w:rPr>
              <w:t>Tipo</w:t>
            </w:r>
          </w:p>
        </w:tc>
        <w:tc>
          <w:tcPr>
            <w:tcW w:w="3543" w:type="dxa"/>
          </w:tcPr>
          <w:p w14:paraId="31B07D9E" w14:textId="0D0A1132" w:rsidR="00F36C9D" w:rsidRPr="004127F1" w:rsidRDefault="00F36C9D" w:rsidP="00114F0E">
            <w:pPr>
              <w:pStyle w:val="TextoTablas"/>
              <w:jc w:val="center"/>
              <w:rPr>
                <w:sz w:val="28"/>
                <w:szCs w:val="28"/>
              </w:rPr>
            </w:pPr>
            <w:r w:rsidRPr="004127F1">
              <w:rPr>
                <w:sz w:val="28"/>
                <w:szCs w:val="28"/>
              </w:rPr>
              <w:t>Enlace</w:t>
            </w:r>
          </w:p>
        </w:tc>
      </w:tr>
      <w:tr w:rsidR="00465AFF" w:rsidRPr="00C01473" w14:paraId="42888F5D" w14:textId="77777777" w:rsidTr="005B2FE3">
        <w:trPr>
          <w:cnfStyle w:val="000000100000" w:firstRow="0" w:lastRow="0" w:firstColumn="0" w:lastColumn="0" w:oddVBand="0" w:evenVBand="0" w:oddHBand="1" w:evenHBand="0" w:firstRowFirstColumn="0" w:firstRowLastColumn="0" w:lastRowFirstColumn="0" w:lastRowLastColumn="0"/>
        </w:trPr>
        <w:tc>
          <w:tcPr>
            <w:tcW w:w="1986" w:type="dxa"/>
            <w:vAlign w:val="center"/>
          </w:tcPr>
          <w:p w14:paraId="47C716ED" w14:textId="620E156C" w:rsidR="00465AFF" w:rsidRPr="00465AFF" w:rsidRDefault="00465AFF" w:rsidP="00465AFF">
            <w:pPr>
              <w:pStyle w:val="TextoTablas"/>
              <w:rPr>
                <w:sz w:val="28"/>
                <w:szCs w:val="28"/>
              </w:rPr>
            </w:pPr>
            <w:r w:rsidRPr="00465AFF">
              <w:rPr>
                <w:sz w:val="28"/>
                <w:szCs w:val="28"/>
              </w:rPr>
              <w:t>Aleaciones</w:t>
            </w:r>
          </w:p>
        </w:tc>
        <w:tc>
          <w:tcPr>
            <w:tcW w:w="3543" w:type="dxa"/>
            <w:vAlign w:val="center"/>
          </w:tcPr>
          <w:p w14:paraId="3BC75319" w14:textId="2F9775ED" w:rsidR="00465AFF" w:rsidRPr="00465AFF" w:rsidRDefault="00465AFF" w:rsidP="00465AFF">
            <w:pPr>
              <w:pStyle w:val="TextoTablas"/>
              <w:rPr>
                <w:sz w:val="28"/>
                <w:szCs w:val="28"/>
              </w:rPr>
            </w:pPr>
            <w:r w:rsidRPr="00465AFF">
              <w:rPr>
                <w:sz w:val="28"/>
                <w:szCs w:val="28"/>
              </w:rPr>
              <w:t>Servicio Nacional de Aprendizaje SENA. (2025</w:t>
            </w:r>
            <w:r w:rsidRPr="00465AFF">
              <w:rPr>
                <w:bCs/>
                <w:i/>
                <w:iCs/>
                <w:sz w:val="28"/>
                <w:szCs w:val="28"/>
              </w:rPr>
              <w:t xml:space="preserve">) </w:t>
            </w:r>
            <w:r w:rsidRPr="00465AFF">
              <w:rPr>
                <w:bCs/>
                <w:sz w:val="28"/>
                <w:szCs w:val="28"/>
              </w:rPr>
              <w:t>Las aleaciones y análisis en los metales precioso</w:t>
            </w:r>
            <w:r>
              <w:rPr>
                <w:bCs/>
                <w:sz w:val="28"/>
                <w:szCs w:val="28"/>
              </w:rPr>
              <w:t>s</w:t>
            </w:r>
            <w:r w:rsidRPr="00465AFF">
              <w:rPr>
                <w:bCs/>
                <w:sz w:val="28"/>
                <w:szCs w:val="28"/>
              </w:rPr>
              <w:t>.</w:t>
            </w:r>
          </w:p>
        </w:tc>
        <w:tc>
          <w:tcPr>
            <w:tcW w:w="1560" w:type="dxa"/>
            <w:vAlign w:val="center"/>
          </w:tcPr>
          <w:p w14:paraId="68CBA71E" w14:textId="6CE4D020" w:rsidR="00465AFF" w:rsidRPr="00465AFF" w:rsidRDefault="00465AFF" w:rsidP="00465AFF">
            <w:pPr>
              <w:pStyle w:val="TextoTablas"/>
              <w:rPr>
                <w:sz w:val="28"/>
                <w:szCs w:val="28"/>
              </w:rPr>
            </w:pPr>
            <w:r w:rsidRPr="00465AFF">
              <w:rPr>
                <w:sz w:val="28"/>
                <w:szCs w:val="28"/>
              </w:rPr>
              <w:t>Video</w:t>
            </w:r>
          </w:p>
        </w:tc>
        <w:tc>
          <w:tcPr>
            <w:tcW w:w="3543" w:type="dxa"/>
            <w:vAlign w:val="center"/>
          </w:tcPr>
          <w:p w14:paraId="67D71D36" w14:textId="211153E3" w:rsidR="00465AFF" w:rsidRPr="00465AFF" w:rsidRDefault="00465AFF" w:rsidP="00465AFF">
            <w:pPr>
              <w:pStyle w:val="TextoTablas"/>
              <w:rPr>
                <w:rFonts w:asciiTheme="minorHAnsi" w:hAnsiTheme="minorHAnsi" w:cstheme="minorHAnsi"/>
                <w:sz w:val="28"/>
                <w:szCs w:val="28"/>
              </w:rPr>
            </w:pPr>
            <w:hyperlink r:id="rId21" w:history="1">
              <w:r w:rsidRPr="00465AFF">
                <w:rPr>
                  <w:rStyle w:val="Hipervnculo"/>
                  <w:bCs/>
                  <w:sz w:val="28"/>
                  <w:szCs w:val="28"/>
                </w:rPr>
                <w:t>https://www.youtube.com/watch?v=jrdn75m9v08&amp;t=2s</w:t>
              </w:r>
            </w:hyperlink>
            <w:r w:rsidRPr="00465AFF">
              <w:rPr>
                <w:bCs/>
                <w:sz w:val="28"/>
                <w:szCs w:val="28"/>
              </w:rPr>
              <w:t xml:space="preserve"> </w:t>
            </w:r>
          </w:p>
        </w:tc>
      </w:tr>
      <w:tr w:rsidR="00465AFF" w:rsidRPr="00C01473" w14:paraId="0A83E6B0" w14:textId="77777777" w:rsidTr="005B2FE3">
        <w:tc>
          <w:tcPr>
            <w:tcW w:w="1986" w:type="dxa"/>
            <w:vAlign w:val="center"/>
          </w:tcPr>
          <w:p w14:paraId="1A14822D" w14:textId="1B4831CA" w:rsidR="00465AFF" w:rsidRPr="00465AFF" w:rsidRDefault="00465AFF" w:rsidP="00465AFF">
            <w:pPr>
              <w:pStyle w:val="TextoTablas"/>
              <w:rPr>
                <w:sz w:val="28"/>
                <w:szCs w:val="28"/>
              </w:rPr>
            </w:pPr>
            <w:r w:rsidRPr="00465AFF">
              <w:rPr>
                <w:sz w:val="28"/>
                <w:szCs w:val="28"/>
              </w:rPr>
              <w:t>Fundición de metales</w:t>
            </w:r>
          </w:p>
        </w:tc>
        <w:tc>
          <w:tcPr>
            <w:tcW w:w="3543" w:type="dxa"/>
            <w:vAlign w:val="center"/>
          </w:tcPr>
          <w:p w14:paraId="1FD2A8D4" w14:textId="08B7AC6D" w:rsidR="00465AFF" w:rsidRPr="00465AFF" w:rsidRDefault="00465AFF" w:rsidP="00465AFF">
            <w:pPr>
              <w:pStyle w:val="TextoTablas"/>
              <w:rPr>
                <w:sz w:val="28"/>
                <w:szCs w:val="28"/>
              </w:rPr>
            </w:pPr>
            <w:r w:rsidRPr="00465AFF">
              <w:rPr>
                <w:sz w:val="28"/>
                <w:szCs w:val="28"/>
              </w:rPr>
              <w:t xml:space="preserve">Instituto tecnológico de Ensenada. (2024). Normas y Criterios </w:t>
            </w:r>
            <w:r>
              <w:rPr>
                <w:sz w:val="28"/>
                <w:szCs w:val="28"/>
              </w:rPr>
              <w:t>p</w:t>
            </w:r>
            <w:r w:rsidRPr="00465AFF">
              <w:rPr>
                <w:sz w:val="28"/>
                <w:szCs w:val="28"/>
              </w:rPr>
              <w:t xml:space="preserve">ara </w:t>
            </w:r>
            <w:r>
              <w:rPr>
                <w:sz w:val="28"/>
                <w:szCs w:val="28"/>
              </w:rPr>
              <w:t>l</w:t>
            </w:r>
            <w:r w:rsidRPr="00465AFF">
              <w:rPr>
                <w:sz w:val="28"/>
                <w:szCs w:val="28"/>
              </w:rPr>
              <w:t xml:space="preserve">a </w:t>
            </w:r>
            <w:r>
              <w:rPr>
                <w:sz w:val="28"/>
                <w:szCs w:val="28"/>
              </w:rPr>
              <w:t>f</w:t>
            </w:r>
            <w:r w:rsidRPr="00465AFF">
              <w:rPr>
                <w:sz w:val="28"/>
                <w:szCs w:val="28"/>
              </w:rPr>
              <w:t xml:space="preserve">undición </w:t>
            </w:r>
            <w:r>
              <w:rPr>
                <w:sz w:val="28"/>
                <w:szCs w:val="28"/>
              </w:rPr>
              <w:t>d</w:t>
            </w:r>
            <w:r w:rsidRPr="00465AFF">
              <w:rPr>
                <w:sz w:val="28"/>
                <w:szCs w:val="28"/>
              </w:rPr>
              <w:t xml:space="preserve">e </w:t>
            </w:r>
            <w:r>
              <w:rPr>
                <w:sz w:val="28"/>
                <w:szCs w:val="28"/>
              </w:rPr>
              <w:t>m</w:t>
            </w:r>
            <w:r w:rsidRPr="00465AFF">
              <w:rPr>
                <w:sz w:val="28"/>
                <w:szCs w:val="28"/>
              </w:rPr>
              <w:t>ateriales</w:t>
            </w:r>
            <w:r>
              <w:rPr>
                <w:sz w:val="28"/>
                <w:szCs w:val="28"/>
              </w:rPr>
              <w:t>.</w:t>
            </w:r>
          </w:p>
        </w:tc>
        <w:tc>
          <w:tcPr>
            <w:tcW w:w="1560" w:type="dxa"/>
            <w:vAlign w:val="center"/>
          </w:tcPr>
          <w:p w14:paraId="6FA3947F" w14:textId="7813F27B" w:rsidR="00465AFF" w:rsidRPr="00465AFF" w:rsidRDefault="00465AFF" w:rsidP="00465AFF">
            <w:pPr>
              <w:pStyle w:val="TextoTablas"/>
              <w:rPr>
                <w:sz w:val="28"/>
                <w:szCs w:val="28"/>
              </w:rPr>
            </w:pPr>
            <w:r w:rsidRPr="00465AFF">
              <w:rPr>
                <w:sz w:val="28"/>
                <w:szCs w:val="28"/>
              </w:rPr>
              <w:t>Artículo</w:t>
            </w:r>
          </w:p>
        </w:tc>
        <w:tc>
          <w:tcPr>
            <w:tcW w:w="3543" w:type="dxa"/>
            <w:vAlign w:val="center"/>
          </w:tcPr>
          <w:p w14:paraId="7184B0EA" w14:textId="2CBCEB2F" w:rsidR="00465AFF" w:rsidRPr="00465AFF" w:rsidRDefault="00465AFF" w:rsidP="00465AFF">
            <w:pPr>
              <w:pStyle w:val="TextoTablas"/>
              <w:rPr>
                <w:rStyle w:val="Hipervnculo"/>
                <w:rFonts w:asciiTheme="minorHAnsi" w:hAnsiTheme="minorHAnsi" w:cstheme="minorHAnsi"/>
                <w:sz w:val="28"/>
                <w:szCs w:val="28"/>
              </w:rPr>
            </w:pPr>
            <w:hyperlink r:id="rId22" w:history="1">
              <w:r w:rsidRPr="00465AFF">
                <w:rPr>
                  <w:rStyle w:val="Hipervnculo"/>
                  <w:bCs/>
                  <w:sz w:val="28"/>
                  <w:szCs w:val="28"/>
                </w:rPr>
                <w:t>https://www.ensenada.tecnm.mx/wp-content/uploads/2024/06/ORTO-MARTINEZ.pdf?utm_source=chatgpt.com</w:t>
              </w:r>
            </w:hyperlink>
            <w:r w:rsidRPr="00465AFF">
              <w:rPr>
                <w:bCs/>
                <w:sz w:val="28"/>
                <w:szCs w:val="28"/>
              </w:rPr>
              <w:t xml:space="preserve"> </w:t>
            </w:r>
          </w:p>
        </w:tc>
      </w:tr>
    </w:tbl>
    <w:p w14:paraId="2BF5ABBB" w14:textId="06E70C58" w:rsidR="00465AFF" w:rsidRPr="00465AFF" w:rsidRDefault="002E5B3A" w:rsidP="00465AFF">
      <w:pPr>
        <w:pStyle w:val="Titulosgenerales"/>
      </w:pPr>
      <w:bookmarkStart w:id="51" w:name="_Toc217031699"/>
      <w:r w:rsidRPr="00572424">
        <w:lastRenderedPageBreak/>
        <w:t>Referencias bibliográficas</w:t>
      </w:r>
      <w:bookmarkEnd w:id="51"/>
      <w:r w:rsidRPr="00572424">
        <w:t xml:space="preserve"> </w:t>
      </w:r>
    </w:p>
    <w:p w14:paraId="57EE9DCA" w14:textId="77777777" w:rsidR="00465AFF" w:rsidRDefault="00465AFF" w:rsidP="00465AFF">
      <w:pPr>
        <w:pStyle w:val="Normal0"/>
        <w:ind w:firstLine="708"/>
        <w:rPr>
          <w:rFonts w:asciiTheme="minorHAnsi" w:hAnsiTheme="minorHAnsi" w:cstheme="minorHAnsi"/>
          <w:sz w:val="28"/>
          <w:szCs w:val="28"/>
        </w:rPr>
      </w:pPr>
      <w:r w:rsidRPr="00465AFF">
        <w:rPr>
          <w:rFonts w:asciiTheme="minorHAnsi" w:hAnsiTheme="minorHAnsi" w:cstheme="minorHAnsi"/>
          <w:sz w:val="28"/>
          <w:szCs w:val="28"/>
        </w:rPr>
        <w:t>Gutiérrez, M., &amp; López, A. (2015). Técnicas de fundición y soldadura en orfebrería. Revista de Joyería Artesanal, 8(2), 45-59.</w:t>
      </w:r>
    </w:p>
    <w:p w14:paraId="37A1A41F" w14:textId="77777777" w:rsidR="00465AFF" w:rsidRDefault="00465AFF" w:rsidP="00465AFF">
      <w:pPr>
        <w:pStyle w:val="Normal0"/>
        <w:ind w:firstLine="708"/>
        <w:rPr>
          <w:rFonts w:asciiTheme="minorHAnsi" w:hAnsiTheme="minorHAnsi" w:cstheme="minorHAnsi"/>
          <w:sz w:val="28"/>
          <w:szCs w:val="28"/>
        </w:rPr>
      </w:pPr>
    </w:p>
    <w:p w14:paraId="05D1B848" w14:textId="7828285E" w:rsidR="00465AFF" w:rsidRPr="00465AFF" w:rsidRDefault="00465AFF" w:rsidP="00465AFF">
      <w:pPr>
        <w:pStyle w:val="Normal0"/>
        <w:ind w:firstLine="708"/>
        <w:rPr>
          <w:rFonts w:asciiTheme="minorHAnsi" w:hAnsiTheme="minorHAnsi" w:cstheme="minorHAnsi"/>
          <w:sz w:val="28"/>
          <w:szCs w:val="28"/>
        </w:rPr>
      </w:pPr>
      <w:proofErr w:type="spellStart"/>
      <w:r w:rsidRPr="00465AFF">
        <w:rPr>
          <w:rFonts w:asciiTheme="minorHAnsi" w:hAnsiTheme="minorHAnsi" w:cstheme="minorHAnsi"/>
          <w:sz w:val="28"/>
          <w:szCs w:val="28"/>
        </w:rPr>
        <w:t>Heman</w:t>
      </w:r>
      <w:proofErr w:type="spellEnd"/>
      <w:r w:rsidRPr="00465AFF">
        <w:rPr>
          <w:rFonts w:asciiTheme="minorHAnsi" w:hAnsiTheme="minorHAnsi" w:cstheme="minorHAnsi"/>
          <w:sz w:val="28"/>
          <w:szCs w:val="28"/>
        </w:rPr>
        <w:t xml:space="preserve">. (2024). Guía de herramientas y equipos esenciales para joyeros profesionales. </w:t>
      </w:r>
      <w:proofErr w:type="spellStart"/>
      <w:r w:rsidRPr="00465AFF">
        <w:rPr>
          <w:rFonts w:asciiTheme="minorHAnsi" w:hAnsiTheme="minorHAnsi" w:cstheme="minorHAnsi"/>
          <w:sz w:val="28"/>
          <w:szCs w:val="28"/>
        </w:rPr>
        <w:t>Sobling</w:t>
      </w:r>
      <w:proofErr w:type="spellEnd"/>
    </w:p>
    <w:p w14:paraId="539CD1E1" w14:textId="4A270772" w:rsidR="00465AFF" w:rsidRDefault="00465AFF" w:rsidP="00465AFF">
      <w:pPr>
        <w:pStyle w:val="Normal0"/>
        <w:ind w:firstLine="708"/>
        <w:rPr>
          <w:rFonts w:asciiTheme="minorHAnsi" w:hAnsiTheme="minorHAnsi" w:cstheme="minorHAnsi"/>
          <w:sz w:val="28"/>
          <w:szCs w:val="28"/>
        </w:rPr>
      </w:pPr>
      <w:hyperlink r:id="rId23" w:history="1">
        <w:r w:rsidRPr="009B0B6C">
          <w:rPr>
            <w:rStyle w:val="Hipervnculo"/>
            <w:rFonts w:asciiTheme="minorHAnsi" w:hAnsiTheme="minorHAnsi" w:cstheme="minorHAnsi"/>
            <w:sz w:val="28"/>
            <w:szCs w:val="28"/>
          </w:rPr>
          <w:t>https://sobling.jewelry/es/guia-de-herramientas-y-equipos-esenciales-para-profesionales-de-la-joyeria/</w:t>
        </w:r>
      </w:hyperlink>
    </w:p>
    <w:p w14:paraId="62C522E3" w14:textId="77777777" w:rsidR="00465AFF" w:rsidRDefault="00465AFF" w:rsidP="00465AFF">
      <w:pPr>
        <w:pStyle w:val="Normal0"/>
        <w:ind w:firstLine="708"/>
        <w:rPr>
          <w:rFonts w:asciiTheme="minorHAnsi" w:hAnsiTheme="minorHAnsi" w:cstheme="minorHAnsi"/>
          <w:sz w:val="28"/>
          <w:szCs w:val="28"/>
        </w:rPr>
      </w:pPr>
    </w:p>
    <w:p w14:paraId="2D1F7E63" w14:textId="074E52A4" w:rsidR="00465AFF" w:rsidRPr="00CF7800" w:rsidRDefault="00465AFF" w:rsidP="00465AFF">
      <w:pPr>
        <w:pStyle w:val="Normal0"/>
        <w:ind w:firstLine="708"/>
        <w:rPr>
          <w:rFonts w:asciiTheme="minorHAnsi" w:hAnsiTheme="minorHAnsi" w:cstheme="minorHAnsi"/>
          <w:sz w:val="28"/>
          <w:szCs w:val="28"/>
          <w:lang w:val="en-US"/>
        </w:rPr>
      </w:pPr>
      <w:r w:rsidRPr="00465AFF">
        <w:rPr>
          <w:rFonts w:asciiTheme="minorHAnsi" w:hAnsiTheme="minorHAnsi" w:cstheme="minorHAnsi"/>
          <w:sz w:val="28"/>
          <w:szCs w:val="28"/>
        </w:rPr>
        <w:t xml:space="preserve">JF-Joyeros. (2024). Seguridad en la manipulación de metales en el taller de joyería. </w:t>
      </w:r>
      <w:r w:rsidRPr="00465AFF">
        <w:rPr>
          <w:rFonts w:asciiTheme="minorHAnsi" w:hAnsiTheme="minorHAnsi" w:cstheme="minorHAnsi"/>
          <w:sz w:val="28"/>
          <w:szCs w:val="28"/>
          <w:lang w:val="en-US"/>
        </w:rPr>
        <w:t xml:space="preserve">JF </w:t>
      </w:r>
      <w:proofErr w:type="spellStart"/>
      <w:r w:rsidRPr="00465AFF">
        <w:rPr>
          <w:rFonts w:asciiTheme="minorHAnsi" w:hAnsiTheme="minorHAnsi" w:cstheme="minorHAnsi"/>
          <w:sz w:val="28"/>
          <w:szCs w:val="28"/>
          <w:lang w:val="en-US"/>
        </w:rPr>
        <w:t>Joyeros</w:t>
      </w:r>
      <w:proofErr w:type="spellEnd"/>
      <w:r w:rsidRPr="00465AFF">
        <w:rPr>
          <w:rFonts w:asciiTheme="minorHAnsi" w:hAnsiTheme="minorHAnsi" w:cstheme="minorHAnsi"/>
          <w:sz w:val="28"/>
          <w:szCs w:val="28"/>
          <w:lang w:val="en-US"/>
        </w:rPr>
        <w:t>.</w:t>
      </w:r>
    </w:p>
    <w:p w14:paraId="2F5C16F3" w14:textId="253B4DC4" w:rsidR="00465AFF" w:rsidRPr="00CF7800" w:rsidRDefault="00465AFF" w:rsidP="00465AFF">
      <w:pPr>
        <w:pStyle w:val="Normal0"/>
        <w:ind w:firstLine="708"/>
        <w:rPr>
          <w:rFonts w:asciiTheme="minorHAnsi" w:hAnsiTheme="minorHAnsi" w:cstheme="minorHAnsi"/>
          <w:sz w:val="28"/>
          <w:szCs w:val="28"/>
          <w:lang w:val="en-US"/>
        </w:rPr>
      </w:pPr>
      <w:hyperlink r:id="rId24" w:history="1">
        <w:r w:rsidRPr="00CF7800">
          <w:rPr>
            <w:rStyle w:val="Hipervnculo"/>
            <w:rFonts w:asciiTheme="minorHAnsi" w:hAnsiTheme="minorHAnsi" w:cstheme="minorHAnsi"/>
            <w:sz w:val="28"/>
            <w:szCs w:val="28"/>
            <w:lang w:val="en-US"/>
          </w:rPr>
          <w:t>https://jf-joyeros.com/seguridad-en-la-manipulacion-de-metales-en-el-taller-de-joyeria/</w:t>
        </w:r>
      </w:hyperlink>
    </w:p>
    <w:p w14:paraId="506CE38C" w14:textId="77777777" w:rsidR="00465AFF" w:rsidRPr="00CF7800" w:rsidRDefault="00465AFF" w:rsidP="00465AFF">
      <w:pPr>
        <w:pStyle w:val="Normal0"/>
        <w:ind w:firstLine="708"/>
        <w:rPr>
          <w:rFonts w:asciiTheme="minorHAnsi" w:hAnsiTheme="minorHAnsi" w:cstheme="minorHAnsi"/>
          <w:sz w:val="28"/>
          <w:szCs w:val="28"/>
          <w:lang w:val="en-US"/>
        </w:rPr>
      </w:pPr>
    </w:p>
    <w:p w14:paraId="7E2514E1" w14:textId="129099E7" w:rsidR="00465AFF" w:rsidRPr="00CF7800" w:rsidRDefault="00465AFF" w:rsidP="00465AFF">
      <w:pPr>
        <w:pStyle w:val="Normal0"/>
        <w:ind w:firstLine="708"/>
        <w:rPr>
          <w:rFonts w:asciiTheme="minorHAnsi" w:hAnsiTheme="minorHAnsi" w:cstheme="minorHAnsi"/>
          <w:sz w:val="28"/>
          <w:szCs w:val="28"/>
        </w:rPr>
      </w:pPr>
      <w:r w:rsidRPr="00465AFF">
        <w:rPr>
          <w:rFonts w:asciiTheme="minorHAnsi" w:hAnsiTheme="minorHAnsi" w:cstheme="minorHAnsi"/>
          <w:sz w:val="28"/>
          <w:szCs w:val="28"/>
        </w:rPr>
        <w:t xml:space="preserve">Ministerio de Salud y Protección Social de Colombia; Ministerio de Trabajo de Colombia. (2012). Ley 1562 de 2012: Por medio de la cual se modifica el Sistema de Riesgos Laborales y se dictan otras disposiciones. </w:t>
      </w:r>
    </w:p>
    <w:p w14:paraId="74C9D3BC" w14:textId="7930FDD5" w:rsidR="00465AFF" w:rsidRDefault="00465AFF" w:rsidP="00465AFF">
      <w:pPr>
        <w:pStyle w:val="Normal0"/>
        <w:ind w:firstLine="708"/>
        <w:rPr>
          <w:rFonts w:asciiTheme="minorHAnsi" w:hAnsiTheme="minorHAnsi" w:cstheme="minorHAnsi"/>
          <w:sz w:val="28"/>
          <w:szCs w:val="28"/>
        </w:rPr>
      </w:pPr>
      <w:r w:rsidRPr="00465AFF">
        <w:rPr>
          <w:rFonts w:asciiTheme="minorHAnsi" w:hAnsiTheme="minorHAnsi" w:cstheme="minorHAnsi"/>
          <w:sz w:val="28"/>
          <w:szCs w:val="28"/>
        </w:rPr>
        <w:t xml:space="preserve"> </w:t>
      </w:r>
      <w:hyperlink r:id="rId25" w:history="1">
        <w:r w:rsidRPr="009B0B6C">
          <w:rPr>
            <w:rStyle w:val="Hipervnculo"/>
            <w:rFonts w:asciiTheme="minorHAnsi" w:hAnsiTheme="minorHAnsi" w:cstheme="minorHAnsi"/>
            <w:sz w:val="28"/>
            <w:szCs w:val="28"/>
          </w:rPr>
          <w:t>https://www.funcionpublica.gov.co/eva/gestornormativo/norma.php?i=48365</w:t>
        </w:r>
      </w:hyperlink>
    </w:p>
    <w:p w14:paraId="43A63D2B" w14:textId="77777777" w:rsidR="00465AFF" w:rsidRDefault="00465AFF" w:rsidP="00465AFF">
      <w:pPr>
        <w:pStyle w:val="Normal0"/>
        <w:ind w:firstLine="708"/>
        <w:rPr>
          <w:rFonts w:asciiTheme="minorHAnsi" w:hAnsiTheme="minorHAnsi" w:cstheme="minorHAnsi"/>
          <w:sz w:val="28"/>
          <w:szCs w:val="28"/>
        </w:rPr>
      </w:pPr>
    </w:p>
    <w:p w14:paraId="4DAB2ABC" w14:textId="68DB645D" w:rsidR="00465AFF" w:rsidRPr="00465AFF" w:rsidRDefault="00465AFF" w:rsidP="00465AFF">
      <w:pPr>
        <w:pStyle w:val="Normal0"/>
        <w:ind w:firstLine="708"/>
        <w:rPr>
          <w:rFonts w:asciiTheme="minorHAnsi" w:hAnsiTheme="minorHAnsi" w:cstheme="minorHAnsi"/>
          <w:sz w:val="28"/>
          <w:szCs w:val="28"/>
        </w:rPr>
      </w:pPr>
      <w:r w:rsidRPr="00465AFF">
        <w:rPr>
          <w:rFonts w:asciiTheme="minorHAnsi" w:hAnsiTheme="minorHAnsi" w:cstheme="minorHAnsi"/>
          <w:sz w:val="28"/>
          <w:szCs w:val="28"/>
        </w:rPr>
        <w:t xml:space="preserve">Ortega Burgos, E. (s. f.). Los metales preciosos y su marco normativo. </w:t>
      </w:r>
    </w:p>
    <w:p w14:paraId="3A93601D" w14:textId="2A6CF849" w:rsidR="00465AFF" w:rsidRDefault="00465AFF" w:rsidP="00465AFF">
      <w:pPr>
        <w:pStyle w:val="Normal0"/>
        <w:ind w:firstLine="708"/>
        <w:rPr>
          <w:rFonts w:asciiTheme="minorHAnsi" w:hAnsiTheme="minorHAnsi" w:cstheme="minorHAnsi"/>
          <w:sz w:val="28"/>
          <w:szCs w:val="28"/>
        </w:rPr>
      </w:pPr>
      <w:hyperlink r:id="rId26" w:history="1">
        <w:r w:rsidRPr="009B0B6C">
          <w:rPr>
            <w:rStyle w:val="Hipervnculo"/>
            <w:rFonts w:asciiTheme="minorHAnsi" w:hAnsiTheme="minorHAnsi" w:cstheme="minorHAnsi"/>
            <w:sz w:val="28"/>
            <w:szCs w:val="28"/>
          </w:rPr>
          <w:t>https://enriqueortegaburgos.com/los-metales-preciosos-y-su-marco-normativo/?utm_source</w:t>
        </w:r>
      </w:hyperlink>
    </w:p>
    <w:p w14:paraId="110BC604" w14:textId="77777777" w:rsidR="00465AFF" w:rsidRDefault="00465AFF" w:rsidP="00465AFF">
      <w:pPr>
        <w:pStyle w:val="Normal0"/>
        <w:ind w:firstLine="708"/>
        <w:rPr>
          <w:rFonts w:asciiTheme="minorHAnsi" w:hAnsiTheme="minorHAnsi" w:cstheme="minorHAnsi"/>
          <w:sz w:val="28"/>
          <w:szCs w:val="28"/>
        </w:rPr>
      </w:pPr>
    </w:p>
    <w:p w14:paraId="42DB0F01" w14:textId="762DACB5" w:rsidR="00465AFF" w:rsidRDefault="00465AFF" w:rsidP="00465AFF">
      <w:pPr>
        <w:pStyle w:val="Normal0"/>
        <w:ind w:firstLine="708"/>
        <w:rPr>
          <w:rFonts w:asciiTheme="minorHAnsi" w:hAnsiTheme="minorHAnsi" w:cstheme="minorHAnsi"/>
          <w:sz w:val="28"/>
          <w:szCs w:val="28"/>
        </w:rPr>
      </w:pPr>
      <w:r w:rsidRPr="00465AFF">
        <w:rPr>
          <w:rFonts w:asciiTheme="minorHAnsi" w:hAnsiTheme="minorHAnsi" w:cstheme="minorHAnsi"/>
          <w:sz w:val="28"/>
          <w:szCs w:val="28"/>
        </w:rPr>
        <w:t xml:space="preserve">Secretaría de Economía. (2020). NOM-033/1-SE-2020: Artículos de oro, plata, platino y paladio — Parte 1: Información comercial y métodos de análisis. Diario Oficial de la Federación. </w:t>
      </w:r>
      <w:hyperlink r:id="rId27" w:history="1">
        <w:r w:rsidRPr="009B0B6C">
          <w:rPr>
            <w:rStyle w:val="Hipervnculo"/>
            <w:rFonts w:asciiTheme="minorHAnsi" w:hAnsiTheme="minorHAnsi" w:cstheme="minorHAnsi"/>
            <w:sz w:val="28"/>
            <w:szCs w:val="28"/>
          </w:rPr>
          <w:t>https://sidof.segob.gob.mx/notas/docFuente/5638887</w:t>
        </w:r>
      </w:hyperlink>
    </w:p>
    <w:p w14:paraId="61554B54" w14:textId="77777777" w:rsidR="00465AFF" w:rsidRDefault="00465AFF" w:rsidP="00465AFF">
      <w:pPr>
        <w:pStyle w:val="Normal0"/>
        <w:ind w:firstLine="708"/>
        <w:rPr>
          <w:rFonts w:asciiTheme="minorHAnsi" w:hAnsiTheme="minorHAnsi" w:cstheme="minorHAnsi"/>
          <w:sz w:val="28"/>
          <w:szCs w:val="28"/>
        </w:rPr>
      </w:pPr>
    </w:p>
    <w:p w14:paraId="381DE7F5" w14:textId="77777777" w:rsidR="00465AFF" w:rsidRPr="00465AFF" w:rsidRDefault="00465AFF" w:rsidP="00465AFF">
      <w:pPr>
        <w:pStyle w:val="Normal0"/>
        <w:ind w:firstLine="708"/>
        <w:rPr>
          <w:rFonts w:asciiTheme="minorHAnsi" w:hAnsiTheme="minorHAnsi" w:cstheme="minorHAnsi"/>
          <w:sz w:val="28"/>
          <w:szCs w:val="28"/>
        </w:rPr>
      </w:pPr>
      <w:proofErr w:type="spellStart"/>
      <w:r w:rsidRPr="00465AFF">
        <w:rPr>
          <w:rFonts w:asciiTheme="minorHAnsi" w:hAnsiTheme="minorHAnsi" w:cstheme="minorHAnsi"/>
          <w:sz w:val="28"/>
          <w:szCs w:val="28"/>
        </w:rPr>
        <w:t>Tylecote</w:t>
      </w:r>
      <w:proofErr w:type="spellEnd"/>
      <w:r w:rsidRPr="00465AFF">
        <w:rPr>
          <w:rFonts w:asciiTheme="minorHAnsi" w:hAnsiTheme="minorHAnsi" w:cstheme="minorHAnsi"/>
          <w:sz w:val="28"/>
          <w:szCs w:val="28"/>
        </w:rPr>
        <w:t>, R. F. (1991). Historia de la metalurgia. Fondo de Cultura Económica.</w:t>
      </w:r>
    </w:p>
    <w:p w14:paraId="1531F202" w14:textId="30FEA703" w:rsidR="00465AFF" w:rsidRDefault="00465AFF" w:rsidP="00465AFF">
      <w:pPr>
        <w:pStyle w:val="Normal0"/>
        <w:ind w:firstLine="708"/>
        <w:rPr>
          <w:rFonts w:asciiTheme="minorHAnsi" w:hAnsiTheme="minorHAnsi" w:cstheme="minorHAnsi"/>
          <w:sz w:val="28"/>
          <w:szCs w:val="28"/>
        </w:rPr>
      </w:pPr>
      <w:hyperlink r:id="rId28" w:history="1">
        <w:r w:rsidRPr="009B0B6C">
          <w:rPr>
            <w:rStyle w:val="Hipervnculo"/>
            <w:rFonts w:asciiTheme="minorHAnsi" w:hAnsiTheme="minorHAnsi" w:cstheme="minorHAnsi"/>
            <w:sz w:val="28"/>
            <w:szCs w:val="28"/>
          </w:rPr>
          <w:t>https://www.academia.edu/22186223/El_estudio_de_la_metalurgia_una_historia_de_frustraciones_y_aciertos</w:t>
        </w:r>
      </w:hyperlink>
    </w:p>
    <w:p w14:paraId="6AF86081" w14:textId="4D2D4381" w:rsidR="00B63204" w:rsidRPr="00572424" w:rsidRDefault="0033296A" w:rsidP="007C71AE">
      <w:pPr>
        <w:pStyle w:val="Titulosgenerales"/>
      </w:pPr>
      <w:bookmarkStart w:id="52" w:name="_Toc217031700"/>
      <w:r>
        <w:lastRenderedPageBreak/>
        <w:t>C</w:t>
      </w:r>
      <w:r w:rsidR="00F36C9D" w:rsidRPr="00572424">
        <w:t>réditos</w:t>
      </w:r>
      <w:bookmarkEnd w:id="52"/>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2D90DF59" w:rsidR="0051273C" w:rsidRPr="003D45D0" w:rsidRDefault="0051273C" w:rsidP="0051273C">
            <w:pPr>
              <w:pStyle w:val="TextoTablas"/>
              <w:rPr>
                <w:rFonts w:cs="Calibri"/>
                <w:szCs w:val="24"/>
              </w:rPr>
            </w:pPr>
            <w:r w:rsidRPr="003D45D0">
              <w:rPr>
                <w:rFonts w:cs="Calibri"/>
                <w:szCs w:val="24"/>
              </w:rPr>
              <w:t>Miguel de Jesús Paredes Maestre</w:t>
            </w:r>
          </w:p>
        </w:tc>
        <w:tc>
          <w:tcPr>
            <w:tcW w:w="3261" w:type="dxa"/>
          </w:tcPr>
          <w:p w14:paraId="241873FA" w14:textId="34960960" w:rsidR="0051273C" w:rsidRPr="003D45D0" w:rsidRDefault="0051273C" w:rsidP="0051273C">
            <w:pPr>
              <w:pStyle w:val="TextoTablas"/>
              <w:rPr>
                <w:rFonts w:cs="Calibri"/>
                <w:szCs w:val="24"/>
              </w:rPr>
            </w:pPr>
            <w:r w:rsidRPr="003D45D0">
              <w:rPr>
                <w:rFonts w:cs="Calibri"/>
                <w:szCs w:val="24"/>
              </w:rPr>
              <w:t xml:space="preserve">Responsable de </w:t>
            </w:r>
            <w:r w:rsidR="00F8777A" w:rsidRPr="003D45D0">
              <w:rPr>
                <w:rFonts w:cs="Calibri"/>
                <w:szCs w:val="24"/>
              </w:rPr>
              <w:t>l</w:t>
            </w:r>
            <w:r w:rsidRPr="003D45D0">
              <w:rPr>
                <w:rFonts w:cs="Calibri"/>
                <w:szCs w:val="24"/>
              </w:rPr>
              <w:t xml:space="preserve">ínea de </w:t>
            </w:r>
            <w:r w:rsidR="00F8777A" w:rsidRPr="003D45D0">
              <w:rPr>
                <w:rFonts w:cs="Calibri"/>
                <w:szCs w:val="24"/>
              </w:rPr>
              <w:t>p</w:t>
            </w:r>
            <w:r w:rsidRPr="003D45D0">
              <w:rPr>
                <w:rFonts w:cs="Calibri"/>
                <w:szCs w:val="24"/>
              </w:rPr>
              <w:t>roducción</w:t>
            </w:r>
          </w:p>
        </w:tc>
        <w:tc>
          <w:tcPr>
            <w:tcW w:w="3969" w:type="dxa"/>
          </w:tcPr>
          <w:p w14:paraId="59260886" w14:textId="76C0CDA1" w:rsidR="0051273C" w:rsidRPr="003D45D0" w:rsidRDefault="005B631C" w:rsidP="0051273C">
            <w:pPr>
              <w:pStyle w:val="TextoTablas"/>
              <w:rPr>
                <w:rFonts w:cs="Calibri"/>
                <w:szCs w:val="24"/>
              </w:rPr>
            </w:pPr>
            <w:r w:rsidRPr="003D45D0">
              <w:rPr>
                <w:rFonts w:cs="Calibri"/>
                <w:szCs w:val="24"/>
              </w:rPr>
              <w:t xml:space="preserve">Centro de Comercio y Servicios </w:t>
            </w:r>
            <w:r w:rsidR="006B4C20" w:rsidRPr="003D45D0">
              <w:rPr>
                <w:rFonts w:cs="Calibri"/>
                <w:szCs w:val="24"/>
              </w:rPr>
              <w:t>- Regional</w:t>
            </w:r>
            <w:r w:rsidRPr="003D45D0">
              <w:rPr>
                <w:rFonts w:cs="Calibri"/>
                <w:szCs w:val="24"/>
              </w:rPr>
              <w:t xml:space="preserve"> Atlántico</w:t>
            </w:r>
          </w:p>
        </w:tc>
      </w:tr>
      <w:tr w:rsidR="00820218" w:rsidRPr="00CC7317" w14:paraId="0C338A69" w14:textId="77777777" w:rsidTr="003D5D76">
        <w:tc>
          <w:tcPr>
            <w:tcW w:w="2830" w:type="dxa"/>
          </w:tcPr>
          <w:p w14:paraId="6BABA8EB" w14:textId="31FC5F25" w:rsidR="00820218" w:rsidRPr="003D45D0" w:rsidRDefault="00820218" w:rsidP="00820218">
            <w:pPr>
              <w:pStyle w:val="TextoTablas"/>
              <w:rPr>
                <w:rFonts w:cs="Calibri"/>
                <w:szCs w:val="24"/>
              </w:rPr>
            </w:pPr>
            <w:r w:rsidRPr="003D4373">
              <w:rPr>
                <w:rFonts w:cs="Calibri"/>
                <w:szCs w:val="24"/>
              </w:rPr>
              <w:t>Heydy Cristina González García</w:t>
            </w:r>
          </w:p>
        </w:tc>
        <w:tc>
          <w:tcPr>
            <w:tcW w:w="3261" w:type="dxa"/>
          </w:tcPr>
          <w:p w14:paraId="337C372F" w14:textId="1CFCD01E" w:rsidR="00820218" w:rsidRPr="003D45D0" w:rsidRDefault="00820218" w:rsidP="00820218">
            <w:pPr>
              <w:pStyle w:val="TextoTablas"/>
              <w:rPr>
                <w:rFonts w:cs="Calibri"/>
                <w:szCs w:val="24"/>
              </w:rPr>
            </w:pPr>
            <w:r w:rsidRPr="003D45D0">
              <w:rPr>
                <w:rFonts w:cs="Calibri"/>
                <w:szCs w:val="24"/>
              </w:rPr>
              <w:t>Evaluador</w:t>
            </w:r>
            <w:r>
              <w:rPr>
                <w:rFonts w:cs="Calibri"/>
                <w:szCs w:val="24"/>
              </w:rPr>
              <w:t>a</w:t>
            </w:r>
            <w:r w:rsidRPr="003D45D0">
              <w:rPr>
                <w:rFonts w:cs="Calibri"/>
                <w:szCs w:val="24"/>
              </w:rPr>
              <w:t xml:space="preserve"> instruccional</w:t>
            </w:r>
          </w:p>
        </w:tc>
        <w:tc>
          <w:tcPr>
            <w:tcW w:w="3969" w:type="dxa"/>
          </w:tcPr>
          <w:p w14:paraId="3F5DCAA2" w14:textId="1443B623" w:rsidR="00820218" w:rsidRPr="003D45D0" w:rsidRDefault="00820218" w:rsidP="00820218">
            <w:pPr>
              <w:pStyle w:val="TextoTablas"/>
              <w:rPr>
                <w:rFonts w:cs="Calibri"/>
                <w:szCs w:val="24"/>
              </w:rPr>
            </w:pPr>
            <w:r w:rsidRPr="003D45D0">
              <w:rPr>
                <w:rFonts w:cs="Calibri"/>
                <w:szCs w:val="24"/>
              </w:rPr>
              <w:t>Centro de Comercio y Servicios - Regional Atlántico</w:t>
            </w:r>
          </w:p>
        </w:tc>
      </w:tr>
      <w:tr w:rsidR="003501D9"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44760066" w:rsidR="003501D9" w:rsidRPr="003D45D0" w:rsidRDefault="00820218" w:rsidP="0051273C">
            <w:pPr>
              <w:pStyle w:val="TextoTablas"/>
              <w:rPr>
                <w:rFonts w:cs="Calibri"/>
                <w:szCs w:val="24"/>
              </w:rPr>
            </w:pPr>
            <w:r>
              <w:rPr>
                <w:rFonts w:cs="Calibri"/>
                <w:szCs w:val="24"/>
              </w:rPr>
              <w:t>Jair Enrique Coll Gallardo</w:t>
            </w:r>
          </w:p>
        </w:tc>
        <w:tc>
          <w:tcPr>
            <w:tcW w:w="3261" w:type="dxa"/>
          </w:tcPr>
          <w:p w14:paraId="7F2BF5D1" w14:textId="29C8C9CB" w:rsidR="003501D9" w:rsidRPr="003D45D0" w:rsidRDefault="00155C62" w:rsidP="0051273C">
            <w:pPr>
              <w:pStyle w:val="TextoTablas"/>
              <w:rPr>
                <w:rFonts w:cs="Calibri"/>
                <w:szCs w:val="24"/>
              </w:rPr>
            </w:pPr>
            <w:r w:rsidRPr="003D45D0">
              <w:rPr>
                <w:rFonts w:cs="Calibri"/>
                <w:szCs w:val="24"/>
              </w:rPr>
              <w:t>Evaluador instruccional</w:t>
            </w:r>
          </w:p>
        </w:tc>
        <w:tc>
          <w:tcPr>
            <w:tcW w:w="3969" w:type="dxa"/>
          </w:tcPr>
          <w:p w14:paraId="54824185" w14:textId="531887E3"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554AE976" w14:textId="77777777" w:rsidTr="003D5D76">
        <w:tc>
          <w:tcPr>
            <w:tcW w:w="2830" w:type="dxa"/>
          </w:tcPr>
          <w:p w14:paraId="5D023DBF" w14:textId="0F6FCC85" w:rsidR="003501D9" w:rsidRPr="003D45D0" w:rsidRDefault="00820218" w:rsidP="0051273C">
            <w:pPr>
              <w:pStyle w:val="TextoTablas"/>
              <w:rPr>
                <w:rFonts w:cs="Calibri"/>
                <w:szCs w:val="24"/>
              </w:rPr>
            </w:pPr>
            <w:r>
              <w:rPr>
                <w:rFonts w:eastAsiaTheme="minorEastAsia"/>
                <w:color w:val="000000"/>
              </w:rPr>
              <w:t>Andrés Felipe Herrera Roldán</w:t>
            </w:r>
          </w:p>
        </w:tc>
        <w:tc>
          <w:tcPr>
            <w:tcW w:w="3261" w:type="dxa"/>
          </w:tcPr>
          <w:p w14:paraId="3A07A440" w14:textId="660095CD" w:rsidR="003501D9" w:rsidRPr="003E4960" w:rsidRDefault="00155C62" w:rsidP="0051273C">
            <w:pPr>
              <w:pStyle w:val="TextoTablas"/>
              <w:rPr>
                <w:rFonts w:cs="Calibri"/>
                <w:szCs w:val="24"/>
              </w:rPr>
            </w:pPr>
            <w:r w:rsidRPr="003E4960">
              <w:rPr>
                <w:rFonts w:cs="Calibri"/>
                <w:szCs w:val="24"/>
              </w:rPr>
              <w:t>Diseñado</w:t>
            </w:r>
            <w:r w:rsidR="000E1F88" w:rsidRPr="003E4960">
              <w:rPr>
                <w:rFonts w:cs="Calibri"/>
                <w:szCs w:val="24"/>
              </w:rPr>
              <w:t>r</w:t>
            </w:r>
            <w:r w:rsidR="003E4960" w:rsidRPr="003E4960">
              <w:rPr>
                <w:rFonts w:cs="Calibri"/>
                <w:szCs w:val="24"/>
              </w:rPr>
              <w:t xml:space="preserve"> web</w:t>
            </w:r>
            <w:r w:rsidRPr="003E4960">
              <w:rPr>
                <w:rStyle w:val="Extranjerismo"/>
                <w:szCs w:val="24"/>
              </w:rPr>
              <w:t xml:space="preserve"> </w:t>
            </w:r>
          </w:p>
        </w:tc>
        <w:tc>
          <w:tcPr>
            <w:tcW w:w="3969" w:type="dxa"/>
          </w:tcPr>
          <w:p w14:paraId="5234F940" w14:textId="2CAF61F9"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2C0E8A8A" w:rsidR="003501D9" w:rsidRPr="003D45D0" w:rsidRDefault="00820218" w:rsidP="0051273C">
            <w:pPr>
              <w:pStyle w:val="TextoTablas"/>
              <w:rPr>
                <w:rFonts w:cs="Calibri"/>
                <w:szCs w:val="24"/>
              </w:rPr>
            </w:pPr>
            <w:r>
              <w:rPr>
                <w:rFonts w:eastAsiaTheme="minorEastAsia"/>
                <w:color w:val="000000"/>
              </w:rPr>
              <w:t>Fabio Fonseca Arguelles</w:t>
            </w:r>
          </w:p>
        </w:tc>
        <w:tc>
          <w:tcPr>
            <w:tcW w:w="3261" w:type="dxa"/>
          </w:tcPr>
          <w:p w14:paraId="3DB4D76A" w14:textId="443BE535" w:rsidR="003501D9" w:rsidRPr="003D45D0" w:rsidRDefault="00155C62" w:rsidP="0051273C">
            <w:pPr>
              <w:pStyle w:val="TextoTablas"/>
              <w:rPr>
                <w:rFonts w:cs="Calibri"/>
                <w:szCs w:val="24"/>
              </w:rPr>
            </w:pPr>
            <w:r w:rsidRPr="003D45D0">
              <w:rPr>
                <w:rFonts w:cs="Calibri"/>
                <w:szCs w:val="24"/>
              </w:rPr>
              <w:t xml:space="preserve">Desarrollador </w:t>
            </w:r>
            <w:r w:rsidRPr="003D45D0">
              <w:rPr>
                <w:rStyle w:val="Extranjerismo"/>
                <w:rFonts w:cs="Calibri"/>
                <w:szCs w:val="24"/>
              </w:rPr>
              <w:t>full stack</w:t>
            </w:r>
            <w:r w:rsidR="00820218">
              <w:rPr>
                <w:rStyle w:val="Extranjerismo"/>
                <w:rFonts w:cs="Calibri"/>
                <w:szCs w:val="24"/>
              </w:rPr>
              <w:t xml:space="preserve"> junior</w:t>
            </w:r>
            <w:r w:rsidR="006265B9">
              <w:rPr>
                <w:rStyle w:val="Extranjerismo"/>
                <w:rFonts w:cs="Calibri"/>
                <w:szCs w:val="24"/>
              </w:rPr>
              <w:t xml:space="preserve"> </w:t>
            </w:r>
          </w:p>
        </w:tc>
        <w:tc>
          <w:tcPr>
            <w:tcW w:w="3969" w:type="dxa"/>
          </w:tcPr>
          <w:p w14:paraId="5DB8C643" w14:textId="2B97B2EA"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6A4A95" w:rsidRPr="00CC7317" w14:paraId="7D017764" w14:textId="77777777" w:rsidTr="003D5D76">
        <w:tc>
          <w:tcPr>
            <w:tcW w:w="2830" w:type="dxa"/>
          </w:tcPr>
          <w:p w14:paraId="7CADB879" w14:textId="5658E9E3" w:rsidR="006A4A95" w:rsidRPr="003D45D0" w:rsidRDefault="00820218" w:rsidP="0051273C">
            <w:pPr>
              <w:pStyle w:val="TextoTablas"/>
              <w:rPr>
                <w:rFonts w:cs="Calibri"/>
                <w:szCs w:val="24"/>
              </w:rPr>
            </w:pPr>
            <w:r>
              <w:rPr>
                <w:rFonts w:cs="Calibri"/>
                <w:szCs w:val="24"/>
              </w:rPr>
              <w:t>Alexander Rafael Acosta Bedoya</w:t>
            </w:r>
          </w:p>
        </w:tc>
        <w:tc>
          <w:tcPr>
            <w:tcW w:w="3261" w:type="dxa"/>
          </w:tcPr>
          <w:p w14:paraId="2F8AFEBB" w14:textId="59BF1265" w:rsidR="006A4A95" w:rsidRPr="003D45D0" w:rsidRDefault="003C2F59" w:rsidP="0051273C">
            <w:pPr>
              <w:pStyle w:val="TextoTablas"/>
              <w:rPr>
                <w:rFonts w:cs="Calibri"/>
                <w:szCs w:val="24"/>
              </w:rPr>
            </w:pPr>
            <w:r w:rsidRPr="003D45D0">
              <w:rPr>
                <w:rFonts w:cs="Calibri"/>
                <w:szCs w:val="24"/>
              </w:rPr>
              <w:t>Animador y productor audiovisual</w:t>
            </w:r>
          </w:p>
        </w:tc>
        <w:tc>
          <w:tcPr>
            <w:tcW w:w="3969" w:type="dxa"/>
          </w:tcPr>
          <w:p w14:paraId="025B20AE" w14:textId="1E0443F2" w:rsidR="006A4A95"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31934FFF" w:rsidR="00533B83" w:rsidRPr="003D45D0" w:rsidRDefault="00C8093D" w:rsidP="0051273C">
            <w:pPr>
              <w:pStyle w:val="TextoTablas"/>
              <w:rPr>
                <w:rFonts w:cs="Calibri"/>
                <w:szCs w:val="24"/>
              </w:rPr>
            </w:pPr>
            <w:r w:rsidRPr="003D45D0">
              <w:rPr>
                <w:rFonts w:cs="Calibri"/>
                <w:szCs w:val="24"/>
              </w:rPr>
              <w:t>María Fernanda Morales Angulo</w:t>
            </w:r>
          </w:p>
        </w:tc>
        <w:tc>
          <w:tcPr>
            <w:tcW w:w="3261" w:type="dxa"/>
          </w:tcPr>
          <w:p w14:paraId="439D7747" w14:textId="0C0C9682"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AF5A77A" w14:textId="4C415A02"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767D0209" w14:textId="77777777" w:rsidTr="003D5D76">
        <w:tc>
          <w:tcPr>
            <w:tcW w:w="2830" w:type="dxa"/>
          </w:tcPr>
          <w:p w14:paraId="3127FC31" w14:textId="2456D1E8" w:rsidR="00533B83" w:rsidRPr="003D45D0" w:rsidRDefault="003C2F59" w:rsidP="0051273C">
            <w:pPr>
              <w:pStyle w:val="TextoTablas"/>
              <w:rPr>
                <w:rFonts w:cs="Calibri"/>
                <w:szCs w:val="24"/>
              </w:rPr>
            </w:pPr>
            <w:r w:rsidRPr="003D45D0">
              <w:rPr>
                <w:rFonts w:cs="Calibri"/>
                <w:szCs w:val="24"/>
              </w:rPr>
              <w:t>Luz Karime Amaya Cabra</w:t>
            </w:r>
          </w:p>
        </w:tc>
        <w:tc>
          <w:tcPr>
            <w:tcW w:w="3261" w:type="dxa"/>
          </w:tcPr>
          <w:p w14:paraId="6602AD9A" w14:textId="6701EFED"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FCAE9EE" w14:textId="58AA23A8"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D650D1" w:rsidRPr="00CC7317" w14:paraId="6DE8E02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EBE31E9" w14:textId="6E7FA882" w:rsidR="00D650D1" w:rsidRPr="003D45D0" w:rsidRDefault="00D650D1" w:rsidP="00D650D1">
            <w:pPr>
              <w:pStyle w:val="TextoTablas"/>
              <w:rPr>
                <w:rFonts w:cs="Calibri"/>
                <w:szCs w:val="24"/>
              </w:rPr>
            </w:pPr>
            <w:r w:rsidRPr="003D45D0">
              <w:rPr>
                <w:rFonts w:cs="Calibri"/>
                <w:szCs w:val="24"/>
              </w:rPr>
              <w:t>Jairo Luis Valencia Ebratt</w:t>
            </w:r>
          </w:p>
        </w:tc>
        <w:tc>
          <w:tcPr>
            <w:tcW w:w="3261" w:type="dxa"/>
          </w:tcPr>
          <w:p w14:paraId="318D7157" w14:textId="3270774B" w:rsidR="00D650D1" w:rsidRPr="003D45D0" w:rsidRDefault="00D650D1" w:rsidP="00D650D1">
            <w:pPr>
              <w:pStyle w:val="TextoTablas"/>
              <w:rPr>
                <w:rFonts w:cs="Calibri"/>
                <w:szCs w:val="24"/>
              </w:rPr>
            </w:pPr>
            <w:r w:rsidRPr="003D45D0">
              <w:rPr>
                <w:rFonts w:cs="Calibri"/>
                <w:szCs w:val="24"/>
              </w:rPr>
              <w:t>Validador y vinculador de recursos digitales</w:t>
            </w:r>
          </w:p>
        </w:tc>
        <w:tc>
          <w:tcPr>
            <w:tcW w:w="3969" w:type="dxa"/>
          </w:tcPr>
          <w:p w14:paraId="1A41EB34" w14:textId="1F9D39A9" w:rsidR="00D650D1" w:rsidRPr="003D45D0" w:rsidRDefault="00D650D1" w:rsidP="00D650D1">
            <w:pPr>
              <w:pStyle w:val="TextoTablas"/>
              <w:rPr>
                <w:rFonts w:cs="Calibri"/>
                <w:szCs w:val="24"/>
              </w:rPr>
            </w:pPr>
            <w:r w:rsidRPr="003D45D0">
              <w:rPr>
                <w:rFonts w:cs="Calibri"/>
                <w:szCs w:val="24"/>
              </w:rPr>
              <w:t>Centro de Comercio y Servicios - Regional Atlántico</w:t>
            </w:r>
          </w:p>
        </w:tc>
      </w:tr>
      <w:tr w:rsidR="00D650D1" w:rsidRPr="00CC7317" w14:paraId="6BD8A747" w14:textId="77777777" w:rsidTr="003D5D76">
        <w:tc>
          <w:tcPr>
            <w:tcW w:w="2830" w:type="dxa"/>
          </w:tcPr>
          <w:p w14:paraId="7510D8C7" w14:textId="0FDE1076" w:rsidR="00D650D1" w:rsidRPr="003D45D0" w:rsidRDefault="00D650D1" w:rsidP="00D650D1">
            <w:pPr>
              <w:pStyle w:val="TextoTablas"/>
              <w:rPr>
                <w:rFonts w:cs="Calibri"/>
                <w:szCs w:val="24"/>
              </w:rPr>
            </w:pPr>
            <w:r w:rsidRPr="003D45D0">
              <w:rPr>
                <w:rFonts w:cs="Calibri"/>
                <w:szCs w:val="24"/>
              </w:rPr>
              <w:t>Jonathan Adie Villafañe</w:t>
            </w:r>
          </w:p>
        </w:tc>
        <w:tc>
          <w:tcPr>
            <w:tcW w:w="3261" w:type="dxa"/>
          </w:tcPr>
          <w:p w14:paraId="22592F4C" w14:textId="552A3484" w:rsidR="00D650D1" w:rsidRPr="003D45D0" w:rsidRDefault="00D650D1" w:rsidP="00D650D1">
            <w:pPr>
              <w:pStyle w:val="TextoTablas"/>
              <w:rPr>
                <w:rFonts w:cs="Calibri"/>
                <w:szCs w:val="24"/>
              </w:rPr>
            </w:pPr>
            <w:r w:rsidRPr="003D45D0">
              <w:rPr>
                <w:rFonts w:cs="Calibri"/>
                <w:szCs w:val="24"/>
              </w:rPr>
              <w:t>Validador y vinculador de recursos digitales</w:t>
            </w:r>
          </w:p>
        </w:tc>
        <w:tc>
          <w:tcPr>
            <w:tcW w:w="3969" w:type="dxa"/>
          </w:tcPr>
          <w:p w14:paraId="52784AC1" w14:textId="4F2D87E4" w:rsidR="00D650D1" w:rsidRPr="003D45D0" w:rsidRDefault="00D650D1" w:rsidP="00D650D1">
            <w:pPr>
              <w:pStyle w:val="TextoTablas"/>
              <w:rPr>
                <w:rFonts w:cs="Calibri"/>
                <w:szCs w:val="24"/>
              </w:rPr>
            </w:pPr>
            <w:r w:rsidRPr="003D45D0">
              <w:rPr>
                <w:rFonts w:cs="Calibri"/>
                <w:szCs w:val="24"/>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9"/>
      <w:footerReference w:type="default" r:id="rId3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CFF74" w14:textId="77777777" w:rsidR="00013278" w:rsidRDefault="00013278" w:rsidP="00EC0858">
      <w:pPr>
        <w:spacing w:before="0" w:after="0" w:line="240" w:lineRule="auto"/>
      </w:pPr>
      <w:r>
        <w:separator/>
      </w:r>
    </w:p>
  </w:endnote>
  <w:endnote w:type="continuationSeparator" w:id="0">
    <w:p w14:paraId="0F03DDF8" w14:textId="77777777" w:rsidR="00013278" w:rsidRDefault="0001327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13E58" w14:textId="77777777" w:rsidR="00013278" w:rsidRDefault="00013278" w:rsidP="00EC0858">
      <w:pPr>
        <w:spacing w:before="0" w:after="0" w:line="240" w:lineRule="auto"/>
      </w:pPr>
      <w:r>
        <w:separator/>
      </w:r>
    </w:p>
  </w:footnote>
  <w:footnote w:type="continuationSeparator" w:id="0">
    <w:p w14:paraId="14120D4B" w14:textId="77777777" w:rsidR="00013278" w:rsidRDefault="0001327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4C0610"/>
    <w:multiLevelType w:val="hybridMultilevel"/>
    <w:tmpl w:val="92F689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2C42C1"/>
    <w:multiLevelType w:val="hybridMultilevel"/>
    <w:tmpl w:val="3DD812D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 w15:restartNumberingAfterBreak="0">
    <w:nsid w:val="04670622"/>
    <w:multiLevelType w:val="hybridMultilevel"/>
    <w:tmpl w:val="DCC62466"/>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 w15:restartNumberingAfterBreak="0">
    <w:nsid w:val="06384809"/>
    <w:multiLevelType w:val="hybridMultilevel"/>
    <w:tmpl w:val="9460B42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091A6BAF"/>
    <w:multiLevelType w:val="hybridMultilevel"/>
    <w:tmpl w:val="BB0A2324"/>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 w15:restartNumberingAfterBreak="0">
    <w:nsid w:val="0A0C2D75"/>
    <w:multiLevelType w:val="hybridMultilevel"/>
    <w:tmpl w:val="228EF048"/>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 w15:restartNumberingAfterBreak="0">
    <w:nsid w:val="0AD41D97"/>
    <w:multiLevelType w:val="hybridMultilevel"/>
    <w:tmpl w:val="A51490B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0DD71E60"/>
    <w:multiLevelType w:val="hybridMultilevel"/>
    <w:tmpl w:val="1A7EB70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0E7B4960"/>
    <w:multiLevelType w:val="hybridMultilevel"/>
    <w:tmpl w:val="B5A6486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F572E9C"/>
    <w:multiLevelType w:val="hybridMultilevel"/>
    <w:tmpl w:val="CADA96C6"/>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1" w15:restartNumberingAfterBreak="0">
    <w:nsid w:val="11AF18A1"/>
    <w:multiLevelType w:val="hybridMultilevel"/>
    <w:tmpl w:val="2532481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13012EB6"/>
    <w:multiLevelType w:val="hybridMultilevel"/>
    <w:tmpl w:val="718A41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6C96249"/>
    <w:multiLevelType w:val="hybridMultilevel"/>
    <w:tmpl w:val="89669AE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192C72B0"/>
    <w:multiLevelType w:val="hybridMultilevel"/>
    <w:tmpl w:val="56CEB6D0"/>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5" w15:restartNumberingAfterBreak="0">
    <w:nsid w:val="19B4451E"/>
    <w:multiLevelType w:val="hybridMultilevel"/>
    <w:tmpl w:val="80DAD20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CAC25D0"/>
    <w:multiLevelType w:val="hybridMultilevel"/>
    <w:tmpl w:val="BFDCF4CA"/>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7" w15:restartNumberingAfterBreak="0">
    <w:nsid w:val="1F635619"/>
    <w:multiLevelType w:val="hybridMultilevel"/>
    <w:tmpl w:val="B07AD1B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22A95BC0"/>
    <w:multiLevelType w:val="hybridMultilevel"/>
    <w:tmpl w:val="19A41D1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22D63684"/>
    <w:multiLevelType w:val="hybridMultilevel"/>
    <w:tmpl w:val="42D8A52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24AD2DEF"/>
    <w:multiLevelType w:val="hybridMultilevel"/>
    <w:tmpl w:val="C99013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5001828"/>
    <w:multiLevelType w:val="hybridMultilevel"/>
    <w:tmpl w:val="C6DEB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64E383E"/>
    <w:multiLevelType w:val="hybridMultilevel"/>
    <w:tmpl w:val="9E62C33C"/>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3" w15:restartNumberingAfterBreak="0">
    <w:nsid w:val="26E546CB"/>
    <w:multiLevelType w:val="hybridMultilevel"/>
    <w:tmpl w:val="3CF83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278B4113"/>
    <w:multiLevelType w:val="hybridMultilevel"/>
    <w:tmpl w:val="635AD1F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 w15:restartNumberingAfterBreak="0">
    <w:nsid w:val="28FF6D48"/>
    <w:multiLevelType w:val="hybridMultilevel"/>
    <w:tmpl w:val="4D2616EC"/>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7" w15:restartNumberingAfterBreak="0">
    <w:nsid w:val="294F6F89"/>
    <w:multiLevelType w:val="hybridMultilevel"/>
    <w:tmpl w:val="679C28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2970742C"/>
    <w:multiLevelType w:val="hybridMultilevel"/>
    <w:tmpl w:val="6BFAAD2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9" w15:restartNumberingAfterBreak="0">
    <w:nsid w:val="29820CEA"/>
    <w:multiLevelType w:val="hybridMultilevel"/>
    <w:tmpl w:val="518259A0"/>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0" w15:restartNumberingAfterBreak="0">
    <w:nsid w:val="2AA94BBE"/>
    <w:multiLevelType w:val="hybridMultilevel"/>
    <w:tmpl w:val="1744135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1" w15:restartNumberingAfterBreak="0">
    <w:nsid w:val="2D794790"/>
    <w:multiLevelType w:val="hybridMultilevel"/>
    <w:tmpl w:val="372AAD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2ED42D2C"/>
    <w:multiLevelType w:val="hybridMultilevel"/>
    <w:tmpl w:val="68E0E84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3" w15:restartNumberingAfterBreak="0">
    <w:nsid w:val="310542DA"/>
    <w:multiLevelType w:val="hybridMultilevel"/>
    <w:tmpl w:val="BA2A61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31D61F95"/>
    <w:multiLevelType w:val="hybridMultilevel"/>
    <w:tmpl w:val="B1CEA286"/>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5" w15:restartNumberingAfterBreak="0">
    <w:nsid w:val="320D614E"/>
    <w:multiLevelType w:val="hybridMultilevel"/>
    <w:tmpl w:val="59CA2B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34CF1BC3"/>
    <w:multiLevelType w:val="hybridMultilevel"/>
    <w:tmpl w:val="817E2EB4"/>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7" w15:restartNumberingAfterBreak="0">
    <w:nsid w:val="35BD5394"/>
    <w:multiLevelType w:val="hybridMultilevel"/>
    <w:tmpl w:val="49A8274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39" w15:restartNumberingAfterBreak="0">
    <w:nsid w:val="38F24961"/>
    <w:multiLevelType w:val="hybridMultilevel"/>
    <w:tmpl w:val="9668830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0" w15:restartNumberingAfterBreak="0">
    <w:nsid w:val="3E917EE1"/>
    <w:multiLevelType w:val="hybridMultilevel"/>
    <w:tmpl w:val="83D61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3EAF0E5E"/>
    <w:multiLevelType w:val="hybridMultilevel"/>
    <w:tmpl w:val="B1EE695E"/>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2" w15:restartNumberingAfterBreak="0">
    <w:nsid w:val="3FA85260"/>
    <w:multiLevelType w:val="hybridMultilevel"/>
    <w:tmpl w:val="006695B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3" w15:restartNumberingAfterBreak="0">
    <w:nsid w:val="40BA4E99"/>
    <w:multiLevelType w:val="hybridMultilevel"/>
    <w:tmpl w:val="1C2C45D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4" w15:restartNumberingAfterBreak="0">
    <w:nsid w:val="411C01C8"/>
    <w:multiLevelType w:val="hybridMultilevel"/>
    <w:tmpl w:val="ED1AA76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5" w15:restartNumberingAfterBreak="0">
    <w:nsid w:val="419F3570"/>
    <w:multiLevelType w:val="hybridMultilevel"/>
    <w:tmpl w:val="90882F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432F1B94"/>
    <w:multiLevelType w:val="hybridMultilevel"/>
    <w:tmpl w:val="5130FA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440E7FA9"/>
    <w:multiLevelType w:val="hybridMultilevel"/>
    <w:tmpl w:val="857A21FE"/>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8" w15:restartNumberingAfterBreak="0">
    <w:nsid w:val="4689260D"/>
    <w:multiLevelType w:val="hybridMultilevel"/>
    <w:tmpl w:val="F9F6DBA4"/>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9" w15:restartNumberingAfterBreak="0">
    <w:nsid w:val="470371C8"/>
    <w:multiLevelType w:val="hybridMultilevel"/>
    <w:tmpl w:val="C4AEE374"/>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0" w15:restartNumberingAfterBreak="0">
    <w:nsid w:val="47990699"/>
    <w:multiLevelType w:val="hybridMultilevel"/>
    <w:tmpl w:val="8A9CF398"/>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1" w15:restartNumberingAfterBreak="0">
    <w:nsid w:val="48011516"/>
    <w:multiLevelType w:val="hybridMultilevel"/>
    <w:tmpl w:val="5CFED92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2" w15:restartNumberingAfterBreak="0">
    <w:nsid w:val="49E93F67"/>
    <w:multiLevelType w:val="hybridMultilevel"/>
    <w:tmpl w:val="311077EA"/>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3" w15:restartNumberingAfterBreak="0">
    <w:nsid w:val="4B040CE3"/>
    <w:multiLevelType w:val="hybridMultilevel"/>
    <w:tmpl w:val="21F4073A"/>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4" w15:restartNumberingAfterBreak="0">
    <w:nsid w:val="4C5340D9"/>
    <w:multiLevelType w:val="hybridMultilevel"/>
    <w:tmpl w:val="EDB6F88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5" w15:restartNumberingAfterBreak="0">
    <w:nsid w:val="4C5F0B7D"/>
    <w:multiLevelType w:val="hybridMultilevel"/>
    <w:tmpl w:val="C9CE62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4CA112DF"/>
    <w:multiLevelType w:val="hybridMultilevel"/>
    <w:tmpl w:val="66D68FB4"/>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7" w15:restartNumberingAfterBreak="0">
    <w:nsid w:val="4D2429B2"/>
    <w:multiLevelType w:val="hybridMultilevel"/>
    <w:tmpl w:val="AC5E1A84"/>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8" w15:restartNumberingAfterBreak="0">
    <w:nsid w:val="4DB84505"/>
    <w:multiLevelType w:val="hybridMultilevel"/>
    <w:tmpl w:val="2070E9B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9" w15:restartNumberingAfterBreak="0">
    <w:nsid w:val="4E763AD0"/>
    <w:multiLevelType w:val="hybridMultilevel"/>
    <w:tmpl w:val="008C55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50A061C7"/>
    <w:multiLevelType w:val="hybridMultilevel"/>
    <w:tmpl w:val="75328A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539C47C3"/>
    <w:multiLevelType w:val="hybridMultilevel"/>
    <w:tmpl w:val="AD4016F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3" w15:restartNumberingAfterBreak="0">
    <w:nsid w:val="53E82200"/>
    <w:multiLevelType w:val="hybridMultilevel"/>
    <w:tmpl w:val="4284469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4" w15:restartNumberingAfterBreak="0">
    <w:nsid w:val="584465ED"/>
    <w:multiLevelType w:val="hybridMultilevel"/>
    <w:tmpl w:val="57B88678"/>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5"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6" w15:restartNumberingAfterBreak="0">
    <w:nsid w:val="5B7B36BF"/>
    <w:multiLevelType w:val="hybridMultilevel"/>
    <w:tmpl w:val="12A8F42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7" w15:restartNumberingAfterBreak="0">
    <w:nsid w:val="5D1822BD"/>
    <w:multiLevelType w:val="hybridMultilevel"/>
    <w:tmpl w:val="AE9C45B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8" w15:restartNumberingAfterBreak="0">
    <w:nsid w:val="5E3A1ADA"/>
    <w:multiLevelType w:val="hybridMultilevel"/>
    <w:tmpl w:val="AF6E7E20"/>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9" w15:restartNumberingAfterBreak="0">
    <w:nsid w:val="5E4F3C6D"/>
    <w:multiLevelType w:val="hybridMultilevel"/>
    <w:tmpl w:val="B6542D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5EF65A15"/>
    <w:multiLevelType w:val="hybridMultilevel"/>
    <w:tmpl w:val="3D1EFD8A"/>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71" w15:restartNumberingAfterBreak="0">
    <w:nsid w:val="601840FA"/>
    <w:multiLevelType w:val="hybridMultilevel"/>
    <w:tmpl w:val="09AA381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2" w15:restartNumberingAfterBreak="0">
    <w:nsid w:val="60FA282E"/>
    <w:multiLevelType w:val="hybridMultilevel"/>
    <w:tmpl w:val="DC041BB8"/>
    <w:lvl w:ilvl="0" w:tplc="240A000B">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73" w15:restartNumberingAfterBreak="0">
    <w:nsid w:val="62BC12E1"/>
    <w:multiLevelType w:val="hybridMultilevel"/>
    <w:tmpl w:val="D23CC5D2"/>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74" w15:restartNumberingAfterBreak="0">
    <w:nsid w:val="62F06206"/>
    <w:multiLevelType w:val="hybridMultilevel"/>
    <w:tmpl w:val="44C8339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5" w15:restartNumberingAfterBreak="0">
    <w:nsid w:val="66C72837"/>
    <w:multiLevelType w:val="hybridMultilevel"/>
    <w:tmpl w:val="E8C2E5A8"/>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76" w15:restartNumberingAfterBreak="0">
    <w:nsid w:val="67E87C8F"/>
    <w:multiLevelType w:val="hybridMultilevel"/>
    <w:tmpl w:val="91AA9AD8"/>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77" w15:restartNumberingAfterBreak="0">
    <w:nsid w:val="6A464875"/>
    <w:multiLevelType w:val="hybridMultilevel"/>
    <w:tmpl w:val="76C6289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8" w15:restartNumberingAfterBreak="0">
    <w:nsid w:val="6E37777F"/>
    <w:multiLevelType w:val="hybridMultilevel"/>
    <w:tmpl w:val="1A08F3AC"/>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9" w15:restartNumberingAfterBreak="0">
    <w:nsid w:val="6F3750CB"/>
    <w:multiLevelType w:val="hybridMultilevel"/>
    <w:tmpl w:val="794E36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6F6C5A8E"/>
    <w:multiLevelType w:val="hybridMultilevel"/>
    <w:tmpl w:val="80C447D0"/>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81" w15:restartNumberingAfterBreak="0">
    <w:nsid w:val="717F590A"/>
    <w:multiLevelType w:val="hybridMultilevel"/>
    <w:tmpl w:val="20F6044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2" w15:restartNumberingAfterBreak="0">
    <w:nsid w:val="718F5B6A"/>
    <w:multiLevelType w:val="hybridMultilevel"/>
    <w:tmpl w:val="73AAE17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3" w15:restartNumberingAfterBreak="0">
    <w:nsid w:val="744D7B0E"/>
    <w:multiLevelType w:val="hybridMultilevel"/>
    <w:tmpl w:val="288C0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749A7AB8"/>
    <w:multiLevelType w:val="hybridMultilevel"/>
    <w:tmpl w:val="547C8D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75C970D0"/>
    <w:multiLevelType w:val="hybridMultilevel"/>
    <w:tmpl w:val="640A658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6" w15:restartNumberingAfterBreak="0">
    <w:nsid w:val="7A806103"/>
    <w:multiLevelType w:val="hybridMultilevel"/>
    <w:tmpl w:val="15EEA5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7A9D3DBB"/>
    <w:multiLevelType w:val="hybridMultilevel"/>
    <w:tmpl w:val="D7347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7B08267D"/>
    <w:multiLevelType w:val="hybridMultilevel"/>
    <w:tmpl w:val="6BAC2C12"/>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89" w15:restartNumberingAfterBreak="0">
    <w:nsid w:val="7B280698"/>
    <w:multiLevelType w:val="hybridMultilevel"/>
    <w:tmpl w:val="4746C6B4"/>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90" w15:restartNumberingAfterBreak="0">
    <w:nsid w:val="7BC455E2"/>
    <w:multiLevelType w:val="hybridMultilevel"/>
    <w:tmpl w:val="1EA633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7BD55E82"/>
    <w:multiLevelType w:val="hybridMultilevel"/>
    <w:tmpl w:val="F2CAB5C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2" w15:restartNumberingAfterBreak="0">
    <w:nsid w:val="7BD73CA3"/>
    <w:multiLevelType w:val="hybridMultilevel"/>
    <w:tmpl w:val="E62A63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7BF0748C"/>
    <w:multiLevelType w:val="hybridMultilevel"/>
    <w:tmpl w:val="F056B1F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7C006E80"/>
    <w:multiLevelType w:val="hybridMultilevel"/>
    <w:tmpl w:val="CBC61A7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5" w15:restartNumberingAfterBreak="0">
    <w:nsid w:val="7F1764FB"/>
    <w:multiLevelType w:val="hybridMultilevel"/>
    <w:tmpl w:val="8DA2FD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7F5A7C04"/>
    <w:multiLevelType w:val="hybridMultilevel"/>
    <w:tmpl w:val="F4143FA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1781139872">
    <w:abstractNumId w:val="0"/>
  </w:num>
  <w:num w:numId="2" w16cid:durableId="1890873837">
    <w:abstractNumId w:val="24"/>
  </w:num>
  <w:num w:numId="3" w16cid:durableId="256522213">
    <w:abstractNumId w:val="60"/>
  </w:num>
  <w:num w:numId="4" w16cid:durableId="73167893">
    <w:abstractNumId w:val="38"/>
  </w:num>
  <w:num w:numId="5" w16cid:durableId="621812149">
    <w:abstractNumId w:val="65"/>
  </w:num>
  <w:num w:numId="6" w16cid:durableId="1912231497">
    <w:abstractNumId w:val="21"/>
  </w:num>
  <w:num w:numId="7" w16cid:durableId="421681074">
    <w:abstractNumId w:val="35"/>
  </w:num>
  <w:num w:numId="8" w16cid:durableId="858422507">
    <w:abstractNumId w:val="55"/>
  </w:num>
  <w:num w:numId="9" w16cid:durableId="1961302510">
    <w:abstractNumId w:val="45"/>
  </w:num>
  <w:num w:numId="10" w16cid:durableId="803306200">
    <w:abstractNumId w:val="40"/>
  </w:num>
  <w:num w:numId="11" w16cid:durableId="2069986329">
    <w:abstractNumId w:val="95"/>
  </w:num>
  <w:num w:numId="12" w16cid:durableId="1356158109">
    <w:abstractNumId w:val="20"/>
  </w:num>
  <w:num w:numId="13" w16cid:durableId="213858709">
    <w:abstractNumId w:val="72"/>
  </w:num>
  <w:num w:numId="14" w16cid:durableId="1094328542">
    <w:abstractNumId w:val="69"/>
  </w:num>
  <w:num w:numId="15" w16cid:durableId="1613323222">
    <w:abstractNumId w:val="84"/>
  </w:num>
  <w:num w:numId="16" w16cid:durableId="1688754393">
    <w:abstractNumId w:val="92"/>
  </w:num>
  <w:num w:numId="17" w16cid:durableId="1545095078">
    <w:abstractNumId w:val="83"/>
  </w:num>
  <w:num w:numId="18" w16cid:durableId="226453034">
    <w:abstractNumId w:val="93"/>
  </w:num>
  <w:num w:numId="19" w16cid:durableId="1826243753">
    <w:abstractNumId w:val="9"/>
  </w:num>
  <w:num w:numId="20" w16cid:durableId="1272128375">
    <w:abstractNumId w:val="59"/>
  </w:num>
  <w:num w:numId="21" w16cid:durableId="253511547">
    <w:abstractNumId w:val="12"/>
  </w:num>
  <w:num w:numId="22" w16cid:durableId="2120172935">
    <w:abstractNumId w:val="90"/>
  </w:num>
  <w:num w:numId="23" w16cid:durableId="538668648">
    <w:abstractNumId w:val="86"/>
  </w:num>
  <w:num w:numId="24" w16cid:durableId="70737324">
    <w:abstractNumId w:val="33"/>
  </w:num>
  <w:num w:numId="25" w16cid:durableId="487284747">
    <w:abstractNumId w:val="1"/>
  </w:num>
  <w:num w:numId="26" w16cid:durableId="644431690">
    <w:abstractNumId w:val="46"/>
  </w:num>
  <w:num w:numId="27" w16cid:durableId="1324041144">
    <w:abstractNumId w:val="79"/>
  </w:num>
  <w:num w:numId="28" w16cid:durableId="2032296191">
    <w:abstractNumId w:val="87"/>
  </w:num>
  <w:num w:numId="29" w16cid:durableId="533739803">
    <w:abstractNumId w:val="31"/>
  </w:num>
  <w:num w:numId="30" w16cid:durableId="1456367360">
    <w:abstractNumId w:val="23"/>
  </w:num>
  <w:num w:numId="31" w16cid:durableId="299654947">
    <w:abstractNumId w:val="27"/>
  </w:num>
  <w:num w:numId="32" w16cid:durableId="1007249633">
    <w:abstractNumId w:val="61"/>
  </w:num>
  <w:num w:numId="33" w16cid:durableId="1250889066">
    <w:abstractNumId w:val="65"/>
  </w:num>
  <w:num w:numId="34" w16cid:durableId="1611744794">
    <w:abstractNumId w:val="7"/>
  </w:num>
  <w:num w:numId="35" w16cid:durableId="486019608">
    <w:abstractNumId w:val="63"/>
  </w:num>
  <w:num w:numId="36" w16cid:durableId="651174239">
    <w:abstractNumId w:val="94"/>
  </w:num>
  <w:num w:numId="37" w16cid:durableId="1907374238">
    <w:abstractNumId w:val="58"/>
  </w:num>
  <w:num w:numId="38" w16cid:durableId="1733576839">
    <w:abstractNumId w:val="17"/>
  </w:num>
  <w:num w:numId="39" w16cid:durableId="1620867313">
    <w:abstractNumId w:val="2"/>
  </w:num>
  <w:num w:numId="40" w16cid:durableId="1904876777">
    <w:abstractNumId w:val="54"/>
  </w:num>
  <w:num w:numId="41" w16cid:durableId="913128575">
    <w:abstractNumId w:val="4"/>
  </w:num>
  <w:num w:numId="42" w16cid:durableId="1461336170">
    <w:abstractNumId w:val="82"/>
  </w:num>
  <w:num w:numId="43" w16cid:durableId="2025858121">
    <w:abstractNumId w:val="37"/>
  </w:num>
  <w:num w:numId="44" w16cid:durableId="551617207">
    <w:abstractNumId w:val="67"/>
  </w:num>
  <w:num w:numId="45" w16cid:durableId="2002272148">
    <w:abstractNumId w:val="44"/>
  </w:num>
  <w:num w:numId="46" w16cid:durableId="1297948716">
    <w:abstractNumId w:val="74"/>
  </w:num>
  <w:num w:numId="47" w16cid:durableId="167645648">
    <w:abstractNumId w:val="8"/>
  </w:num>
  <w:num w:numId="48" w16cid:durableId="910426552">
    <w:abstractNumId w:val="28"/>
  </w:num>
  <w:num w:numId="49" w16cid:durableId="84694127">
    <w:abstractNumId w:val="78"/>
  </w:num>
  <w:num w:numId="50" w16cid:durableId="1068959265">
    <w:abstractNumId w:val="64"/>
  </w:num>
  <w:num w:numId="51" w16cid:durableId="685057079">
    <w:abstractNumId w:val="91"/>
  </w:num>
  <w:num w:numId="52" w16cid:durableId="65227939">
    <w:abstractNumId w:val="43"/>
  </w:num>
  <w:num w:numId="53" w16cid:durableId="429549815">
    <w:abstractNumId w:val="25"/>
  </w:num>
  <w:num w:numId="54" w16cid:durableId="654142345">
    <w:abstractNumId w:val="51"/>
  </w:num>
  <w:num w:numId="55" w16cid:durableId="862134643">
    <w:abstractNumId w:val="71"/>
  </w:num>
  <w:num w:numId="56" w16cid:durableId="670450953">
    <w:abstractNumId w:val="19"/>
  </w:num>
  <w:num w:numId="57" w16cid:durableId="1364360597">
    <w:abstractNumId w:val="13"/>
  </w:num>
  <w:num w:numId="58" w16cid:durableId="1915045971">
    <w:abstractNumId w:val="77"/>
  </w:num>
  <w:num w:numId="59" w16cid:durableId="960695764">
    <w:abstractNumId w:val="32"/>
  </w:num>
  <w:num w:numId="60" w16cid:durableId="303898229">
    <w:abstractNumId w:val="39"/>
  </w:num>
  <w:num w:numId="61" w16cid:durableId="2088457404">
    <w:abstractNumId w:val="6"/>
  </w:num>
  <w:num w:numId="62" w16cid:durableId="1350568243">
    <w:abstractNumId w:val="15"/>
  </w:num>
  <w:num w:numId="63" w16cid:durableId="1570849870">
    <w:abstractNumId w:val="18"/>
  </w:num>
  <w:num w:numId="64" w16cid:durableId="2071659336">
    <w:abstractNumId w:val="96"/>
  </w:num>
  <w:num w:numId="65" w16cid:durableId="2136020616">
    <w:abstractNumId w:val="11"/>
  </w:num>
  <w:num w:numId="66" w16cid:durableId="1342464368">
    <w:abstractNumId w:val="42"/>
  </w:num>
  <w:num w:numId="67" w16cid:durableId="858352879">
    <w:abstractNumId w:val="62"/>
  </w:num>
  <w:num w:numId="68" w16cid:durableId="389811958">
    <w:abstractNumId w:val="16"/>
  </w:num>
  <w:num w:numId="69" w16cid:durableId="234167088">
    <w:abstractNumId w:val="36"/>
  </w:num>
  <w:num w:numId="70" w16cid:durableId="203255692">
    <w:abstractNumId w:val="26"/>
  </w:num>
  <w:num w:numId="71" w16cid:durableId="783383666">
    <w:abstractNumId w:val="3"/>
  </w:num>
  <w:num w:numId="72" w16cid:durableId="660282034">
    <w:abstractNumId w:val="50"/>
  </w:num>
  <w:num w:numId="73" w16cid:durableId="1418752248">
    <w:abstractNumId w:val="29"/>
  </w:num>
  <w:num w:numId="74" w16cid:durableId="1745293040">
    <w:abstractNumId w:val="53"/>
  </w:num>
  <w:num w:numId="75" w16cid:durableId="977420149">
    <w:abstractNumId w:val="34"/>
  </w:num>
  <w:num w:numId="76" w16cid:durableId="998315151">
    <w:abstractNumId w:val="73"/>
  </w:num>
  <w:num w:numId="77" w16cid:durableId="104663759">
    <w:abstractNumId w:val="48"/>
  </w:num>
  <w:num w:numId="78" w16cid:durableId="1866091587">
    <w:abstractNumId w:val="70"/>
  </w:num>
  <w:num w:numId="79" w16cid:durableId="1057628838">
    <w:abstractNumId w:val="76"/>
  </w:num>
  <w:num w:numId="80" w16cid:durableId="988484927">
    <w:abstractNumId w:val="41"/>
  </w:num>
  <w:num w:numId="81" w16cid:durableId="1806115526">
    <w:abstractNumId w:val="56"/>
  </w:num>
  <w:num w:numId="82" w16cid:durableId="1247811874">
    <w:abstractNumId w:val="75"/>
  </w:num>
  <w:num w:numId="83" w16cid:durableId="947348586">
    <w:abstractNumId w:val="5"/>
  </w:num>
  <w:num w:numId="84" w16cid:durableId="698242193">
    <w:abstractNumId w:val="89"/>
  </w:num>
  <w:num w:numId="85" w16cid:durableId="855925811">
    <w:abstractNumId w:val="52"/>
  </w:num>
  <w:num w:numId="86" w16cid:durableId="506554522">
    <w:abstractNumId w:val="14"/>
  </w:num>
  <w:num w:numId="87" w16cid:durableId="1921284172">
    <w:abstractNumId w:val="68"/>
  </w:num>
  <w:num w:numId="88" w16cid:durableId="564727248">
    <w:abstractNumId w:val="10"/>
  </w:num>
  <w:num w:numId="89" w16cid:durableId="2139058863">
    <w:abstractNumId w:val="88"/>
  </w:num>
  <w:num w:numId="90" w16cid:durableId="405226728">
    <w:abstractNumId w:val="49"/>
  </w:num>
  <w:num w:numId="91" w16cid:durableId="1817717802">
    <w:abstractNumId w:val="81"/>
  </w:num>
  <w:num w:numId="92" w16cid:durableId="657732350">
    <w:abstractNumId w:val="85"/>
  </w:num>
  <w:num w:numId="93" w16cid:durableId="827675320">
    <w:abstractNumId w:val="30"/>
  </w:num>
  <w:num w:numId="94" w16cid:durableId="780034656">
    <w:abstractNumId w:val="66"/>
  </w:num>
  <w:num w:numId="95" w16cid:durableId="1999727156">
    <w:abstractNumId w:val="22"/>
  </w:num>
  <w:num w:numId="96" w16cid:durableId="1105151835">
    <w:abstractNumId w:val="47"/>
  </w:num>
  <w:num w:numId="97" w16cid:durableId="1863785959">
    <w:abstractNumId w:val="57"/>
  </w:num>
  <w:num w:numId="98" w16cid:durableId="1489177532">
    <w:abstractNumId w:val="8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F84"/>
    <w:rsid w:val="0000146E"/>
    <w:rsid w:val="00001856"/>
    <w:rsid w:val="00001CE6"/>
    <w:rsid w:val="0000275D"/>
    <w:rsid w:val="00002AE1"/>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278"/>
    <w:rsid w:val="00013CAF"/>
    <w:rsid w:val="000142E6"/>
    <w:rsid w:val="00015E25"/>
    <w:rsid w:val="00016FBF"/>
    <w:rsid w:val="00023108"/>
    <w:rsid w:val="00024D63"/>
    <w:rsid w:val="00026301"/>
    <w:rsid w:val="00026D7E"/>
    <w:rsid w:val="000278DE"/>
    <w:rsid w:val="0003061B"/>
    <w:rsid w:val="00030788"/>
    <w:rsid w:val="00031A2D"/>
    <w:rsid w:val="00032674"/>
    <w:rsid w:val="00032D39"/>
    <w:rsid w:val="0003332C"/>
    <w:rsid w:val="0003349A"/>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1026"/>
    <w:rsid w:val="00051040"/>
    <w:rsid w:val="00051063"/>
    <w:rsid w:val="00051623"/>
    <w:rsid w:val="0005197B"/>
    <w:rsid w:val="0005218C"/>
    <w:rsid w:val="000524EF"/>
    <w:rsid w:val="00052CAD"/>
    <w:rsid w:val="00054137"/>
    <w:rsid w:val="00054461"/>
    <w:rsid w:val="0005476E"/>
    <w:rsid w:val="000558EC"/>
    <w:rsid w:val="00056B2A"/>
    <w:rsid w:val="0005713B"/>
    <w:rsid w:val="00057F54"/>
    <w:rsid w:val="000601B2"/>
    <w:rsid w:val="00060F23"/>
    <w:rsid w:val="00062623"/>
    <w:rsid w:val="000635CD"/>
    <w:rsid w:val="00064CE1"/>
    <w:rsid w:val="00064D7C"/>
    <w:rsid w:val="00064DB3"/>
    <w:rsid w:val="0006594F"/>
    <w:rsid w:val="00067B62"/>
    <w:rsid w:val="00070256"/>
    <w:rsid w:val="000702E6"/>
    <w:rsid w:val="000702F2"/>
    <w:rsid w:val="0007101D"/>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4474"/>
    <w:rsid w:val="000A4731"/>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361"/>
    <w:rsid w:val="000C47BD"/>
    <w:rsid w:val="000C4CC0"/>
    <w:rsid w:val="000C4DB1"/>
    <w:rsid w:val="000C5A51"/>
    <w:rsid w:val="000C697D"/>
    <w:rsid w:val="000C7959"/>
    <w:rsid w:val="000C7B53"/>
    <w:rsid w:val="000D020E"/>
    <w:rsid w:val="000D0930"/>
    <w:rsid w:val="000D1435"/>
    <w:rsid w:val="000D1939"/>
    <w:rsid w:val="000D1C4B"/>
    <w:rsid w:val="000D2C10"/>
    <w:rsid w:val="000D2E5A"/>
    <w:rsid w:val="000D438F"/>
    <w:rsid w:val="000D5447"/>
    <w:rsid w:val="000D65C3"/>
    <w:rsid w:val="000D704B"/>
    <w:rsid w:val="000D73B1"/>
    <w:rsid w:val="000D7781"/>
    <w:rsid w:val="000D7E7C"/>
    <w:rsid w:val="000E0490"/>
    <w:rsid w:val="000E1F88"/>
    <w:rsid w:val="000E24D2"/>
    <w:rsid w:val="000E33EE"/>
    <w:rsid w:val="000E376D"/>
    <w:rsid w:val="000E3DFB"/>
    <w:rsid w:val="000E4EE8"/>
    <w:rsid w:val="000E5A46"/>
    <w:rsid w:val="000E685E"/>
    <w:rsid w:val="000F0B17"/>
    <w:rsid w:val="000F0EA3"/>
    <w:rsid w:val="000F172F"/>
    <w:rsid w:val="000F25ED"/>
    <w:rsid w:val="000F3578"/>
    <w:rsid w:val="000F37F2"/>
    <w:rsid w:val="000F3A69"/>
    <w:rsid w:val="000F51A5"/>
    <w:rsid w:val="000F664D"/>
    <w:rsid w:val="000F69A4"/>
    <w:rsid w:val="000F7E07"/>
    <w:rsid w:val="00100562"/>
    <w:rsid w:val="00100AA1"/>
    <w:rsid w:val="001017BE"/>
    <w:rsid w:val="001024A9"/>
    <w:rsid w:val="001052B9"/>
    <w:rsid w:val="00105A10"/>
    <w:rsid w:val="0010626A"/>
    <w:rsid w:val="00106E5F"/>
    <w:rsid w:val="00107C91"/>
    <w:rsid w:val="00107CAA"/>
    <w:rsid w:val="00110984"/>
    <w:rsid w:val="00110C47"/>
    <w:rsid w:val="001123D6"/>
    <w:rsid w:val="001128B2"/>
    <w:rsid w:val="00112B9B"/>
    <w:rsid w:val="001139E7"/>
    <w:rsid w:val="00114AA6"/>
    <w:rsid w:val="00114F0E"/>
    <w:rsid w:val="00114F9A"/>
    <w:rsid w:val="00115685"/>
    <w:rsid w:val="001165D3"/>
    <w:rsid w:val="001175B6"/>
    <w:rsid w:val="00120BD5"/>
    <w:rsid w:val="00120C75"/>
    <w:rsid w:val="00121666"/>
    <w:rsid w:val="00121B2C"/>
    <w:rsid w:val="00123AB3"/>
    <w:rsid w:val="00123EA6"/>
    <w:rsid w:val="001256DD"/>
    <w:rsid w:val="00125860"/>
    <w:rsid w:val="00127C17"/>
    <w:rsid w:val="00127CCF"/>
    <w:rsid w:val="001308C7"/>
    <w:rsid w:val="00130ACF"/>
    <w:rsid w:val="00130E20"/>
    <w:rsid w:val="001316DD"/>
    <w:rsid w:val="00132634"/>
    <w:rsid w:val="00133D38"/>
    <w:rsid w:val="00133F7A"/>
    <w:rsid w:val="001340A1"/>
    <w:rsid w:val="00135896"/>
    <w:rsid w:val="00135A1A"/>
    <w:rsid w:val="001366B3"/>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794"/>
    <w:rsid w:val="00157993"/>
    <w:rsid w:val="001602BB"/>
    <w:rsid w:val="00160D56"/>
    <w:rsid w:val="00160FDA"/>
    <w:rsid w:val="00161224"/>
    <w:rsid w:val="00161507"/>
    <w:rsid w:val="0016188F"/>
    <w:rsid w:val="001619A4"/>
    <w:rsid w:val="00162809"/>
    <w:rsid w:val="00162859"/>
    <w:rsid w:val="00162A40"/>
    <w:rsid w:val="001639D6"/>
    <w:rsid w:val="001657BF"/>
    <w:rsid w:val="00167679"/>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BCA"/>
    <w:rsid w:val="00186994"/>
    <w:rsid w:val="0018725D"/>
    <w:rsid w:val="00190154"/>
    <w:rsid w:val="001909DE"/>
    <w:rsid w:val="001915CB"/>
    <w:rsid w:val="0019183F"/>
    <w:rsid w:val="00192811"/>
    <w:rsid w:val="00192B82"/>
    <w:rsid w:val="001935EE"/>
    <w:rsid w:val="00194E4D"/>
    <w:rsid w:val="00194F2A"/>
    <w:rsid w:val="00195184"/>
    <w:rsid w:val="00195D74"/>
    <w:rsid w:val="00196C87"/>
    <w:rsid w:val="00196E4A"/>
    <w:rsid w:val="0019718F"/>
    <w:rsid w:val="001A0AC1"/>
    <w:rsid w:val="001A466D"/>
    <w:rsid w:val="001A4CCF"/>
    <w:rsid w:val="001A51A8"/>
    <w:rsid w:val="001A6D42"/>
    <w:rsid w:val="001B2C85"/>
    <w:rsid w:val="001B3C10"/>
    <w:rsid w:val="001B3EB8"/>
    <w:rsid w:val="001B57A6"/>
    <w:rsid w:val="001B6351"/>
    <w:rsid w:val="001B6DC8"/>
    <w:rsid w:val="001B70F0"/>
    <w:rsid w:val="001C041B"/>
    <w:rsid w:val="001C0B4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6131"/>
    <w:rsid w:val="001D6C03"/>
    <w:rsid w:val="001D7039"/>
    <w:rsid w:val="001E03A4"/>
    <w:rsid w:val="001E0AAE"/>
    <w:rsid w:val="001E0CFC"/>
    <w:rsid w:val="001E166C"/>
    <w:rsid w:val="001E24BA"/>
    <w:rsid w:val="001E2E20"/>
    <w:rsid w:val="001E367D"/>
    <w:rsid w:val="001E3688"/>
    <w:rsid w:val="001E47F4"/>
    <w:rsid w:val="001E4A80"/>
    <w:rsid w:val="001E4EC6"/>
    <w:rsid w:val="001E5B8E"/>
    <w:rsid w:val="001E5B91"/>
    <w:rsid w:val="001E6C96"/>
    <w:rsid w:val="001E7578"/>
    <w:rsid w:val="001F227E"/>
    <w:rsid w:val="001F320F"/>
    <w:rsid w:val="001F343F"/>
    <w:rsid w:val="001F4D54"/>
    <w:rsid w:val="001F53AF"/>
    <w:rsid w:val="001F57A0"/>
    <w:rsid w:val="001F6137"/>
    <w:rsid w:val="001F7BA2"/>
    <w:rsid w:val="00201A29"/>
    <w:rsid w:val="00203367"/>
    <w:rsid w:val="00205916"/>
    <w:rsid w:val="0020693B"/>
    <w:rsid w:val="00206B8D"/>
    <w:rsid w:val="00210C12"/>
    <w:rsid w:val="00210F8B"/>
    <w:rsid w:val="0021336A"/>
    <w:rsid w:val="0021521C"/>
    <w:rsid w:val="00216032"/>
    <w:rsid w:val="00216B64"/>
    <w:rsid w:val="00216D9A"/>
    <w:rsid w:val="00216F44"/>
    <w:rsid w:val="002170C5"/>
    <w:rsid w:val="002174D1"/>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6E98"/>
    <w:rsid w:val="0024740E"/>
    <w:rsid w:val="002521F7"/>
    <w:rsid w:val="002539EF"/>
    <w:rsid w:val="002552BE"/>
    <w:rsid w:val="002560EA"/>
    <w:rsid w:val="00260382"/>
    <w:rsid w:val="00262F2D"/>
    <w:rsid w:val="002630C1"/>
    <w:rsid w:val="00264356"/>
    <w:rsid w:val="00265C6D"/>
    <w:rsid w:val="00265D93"/>
    <w:rsid w:val="00266815"/>
    <w:rsid w:val="00270CCA"/>
    <w:rsid w:val="0027164D"/>
    <w:rsid w:val="002718FF"/>
    <w:rsid w:val="0027190A"/>
    <w:rsid w:val="00272364"/>
    <w:rsid w:val="002740C5"/>
    <w:rsid w:val="00274393"/>
    <w:rsid w:val="0027774E"/>
    <w:rsid w:val="002803E0"/>
    <w:rsid w:val="00280FC8"/>
    <w:rsid w:val="002818A8"/>
    <w:rsid w:val="002823A7"/>
    <w:rsid w:val="002842FA"/>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1B5"/>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3E7"/>
    <w:rsid w:val="002E3F7E"/>
    <w:rsid w:val="002E5B10"/>
    <w:rsid w:val="002E5B3A"/>
    <w:rsid w:val="002E5BBE"/>
    <w:rsid w:val="002E67D4"/>
    <w:rsid w:val="002E6E2B"/>
    <w:rsid w:val="002E7752"/>
    <w:rsid w:val="002F038A"/>
    <w:rsid w:val="002F0568"/>
    <w:rsid w:val="002F0E94"/>
    <w:rsid w:val="002F12E9"/>
    <w:rsid w:val="002F1685"/>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3D13"/>
    <w:rsid w:val="00345C94"/>
    <w:rsid w:val="00345EDD"/>
    <w:rsid w:val="003467FA"/>
    <w:rsid w:val="00347B96"/>
    <w:rsid w:val="00347D28"/>
    <w:rsid w:val="003501D9"/>
    <w:rsid w:val="003504E6"/>
    <w:rsid w:val="00350CB2"/>
    <w:rsid w:val="00352FA3"/>
    <w:rsid w:val="00352FB0"/>
    <w:rsid w:val="003534DC"/>
    <w:rsid w:val="00353681"/>
    <w:rsid w:val="00354392"/>
    <w:rsid w:val="00354CD0"/>
    <w:rsid w:val="00354D5B"/>
    <w:rsid w:val="00355678"/>
    <w:rsid w:val="00355A4B"/>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8003E"/>
    <w:rsid w:val="00382B32"/>
    <w:rsid w:val="0038306E"/>
    <w:rsid w:val="00383101"/>
    <w:rsid w:val="0038376A"/>
    <w:rsid w:val="003842F1"/>
    <w:rsid w:val="0038463B"/>
    <w:rsid w:val="0038516B"/>
    <w:rsid w:val="003869E9"/>
    <w:rsid w:val="00386BF8"/>
    <w:rsid w:val="00390A58"/>
    <w:rsid w:val="00390C1B"/>
    <w:rsid w:val="00390CDC"/>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0C"/>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9A9"/>
    <w:rsid w:val="003C1CF6"/>
    <w:rsid w:val="003C1E23"/>
    <w:rsid w:val="003C2D5F"/>
    <w:rsid w:val="003C2DD7"/>
    <w:rsid w:val="003C2F59"/>
    <w:rsid w:val="003C3225"/>
    <w:rsid w:val="003C4559"/>
    <w:rsid w:val="003C5183"/>
    <w:rsid w:val="003C5440"/>
    <w:rsid w:val="003C563C"/>
    <w:rsid w:val="003C57AE"/>
    <w:rsid w:val="003C581E"/>
    <w:rsid w:val="003C6DCF"/>
    <w:rsid w:val="003C75B3"/>
    <w:rsid w:val="003C7990"/>
    <w:rsid w:val="003C7D69"/>
    <w:rsid w:val="003C7E9A"/>
    <w:rsid w:val="003D0819"/>
    <w:rsid w:val="003D09C7"/>
    <w:rsid w:val="003D1FAE"/>
    <w:rsid w:val="003D4373"/>
    <w:rsid w:val="003D45D0"/>
    <w:rsid w:val="003D767D"/>
    <w:rsid w:val="003E10F7"/>
    <w:rsid w:val="003E1C68"/>
    <w:rsid w:val="003E43D4"/>
    <w:rsid w:val="003E45F4"/>
    <w:rsid w:val="003E4960"/>
    <w:rsid w:val="003E4CBB"/>
    <w:rsid w:val="003E533E"/>
    <w:rsid w:val="003E55DA"/>
    <w:rsid w:val="003E5B50"/>
    <w:rsid w:val="003E660A"/>
    <w:rsid w:val="003E7363"/>
    <w:rsid w:val="003F3C0E"/>
    <w:rsid w:val="003F4668"/>
    <w:rsid w:val="003F67AC"/>
    <w:rsid w:val="003F6DBF"/>
    <w:rsid w:val="004012CA"/>
    <w:rsid w:val="004023CD"/>
    <w:rsid w:val="00402C5B"/>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9AC"/>
    <w:rsid w:val="00446B19"/>
    <w:rsid w:val="0044709F"/>
    <w:rsid w:val="004502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5AFF"/>
    <w:rsid w:val="0046622E"/>
    <w:rsid w:val="004666C6"/>
    <w:rsid w:val="004674D3"/>
    <w:rsid w:val="0046784E"/>
    <w:rsid w:val="00470EA3"/>
    <w:rsid w:val="00472EAB"/>
    <w:rsid w:val="0047305E"/>
    <w:rsid w:val="0047523B"/>
    <w:rsid w:val="004753C3"/>
    <w:rsid w:val="00477163"/>
    <w:rsid w:val="00477CE6"/>
    <w:rsid w:val="004819B6"/>
    <w:rsid w:val="00483031"/>
    <w:rsid w:val="00483CE9"/>
    <w:rsid w:val="0048400A"/>
    <w:rsid w:val="004847BE"/>
    <w:rsid w:val="00484C29"/>
    <w:rsid w:val="00485865"/>
    <w:rsid w:val="00485ADE"/>
    <w:rsid w:val="00485B4A"/>
    <w:rsid w:val="00486024"/>
    <w:rsid w:val="00486CF6"/>
    <w:rsid w:val="004906B4"/>
    <w:rsid w:val="00491D4E"/>
    <w:rsid w:val="00492391"/>
    <w:rsid w:val="00492605"/>
    <w:rsid w:val="004938D2"/>
    <w:rsid w:val="00495570"/>
    <w:rsid w:val="00495F48"/>
    <w:rsid w:val="00496CEA"/>
    <w:rsid w:val="004A03B3"/>
    <w:rsid w:val="004A1BFF"/>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9DB"/>
    <w:rsid w:val="004D6ABD"/>
    <w:rsid w:val="004D7616"/>
    <w:rsid w:val="004D7727"/>
    <w:rsid w:val="004E0E70"/>
    <w:rsid w:val="004E1489"/>
    <w:rsid w:val="004E27CD"/>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1D0B"/>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C9A"/>
    <w:rsid w:val="005178AA"/>
    <w:rsid w:val="00520FA1"/>
    <w:rsid w:val="005239B4"/>
    <w:rsid w:val="00524A35"/>
    <w:rsid w:val="00524A63"/>
    <w:rsid w:val="0052729E"/>
    <w:rsid w:val="0052732F"/>
    <w:rsid w:val="005276DF"/>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314F"/>
    <w:rsid w:val="00543CD1"/>
    <w:rsid w:val="005444F1"/>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1BF6"/>
    <w:rsid w:val="00561EF3"/>
    <w:rsid w:val="00561FBB"/>
    <w:rsid w:val="0056241E"/>
    <w:rsid w:val="00562512"/>
    <w:rsid w:val="00563CE1"/>
    <w:rsid w:val="00565D67"/>
    <w:rsid w:val="00566087"/>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E77"/>
    <w:rsid w:val="005C5022"/>
    <w:rsid w:val="005C5552"/>
    <w:rsid w:val="005C635A"/>
    <w:rsid w:val="005C662C"/>
    <w:rsid w:val="005C6CB1"/>
    <w:rsid w:val="005C7081"/>
    <w:rsid w:val="005C7777"/>
    <w:rsid w:val="005C7886"/>
    <w:rsid w:val="005D1A5C"/>
    <w:rsid w:val="005D385C"/>
    <w:rsid w:val="005D44CB"/>
    <w:rsid w:val="005D7094"/>
    <w:rsid w:val="005D72CB"/>
    <w:rsid w:val="005D75B9"/>
    <w:rsid w:val="005D7732"/>
    <w:rsid w:val="005E0033"/>
    <w:rsid w:val="005E01DF"/>
    <w:rsid w:val="005E0732"/>
    <w:rsid w:val="005E09BE"/>
    <w:rsid w:val="005E0C8F"/>
    <w:rsid w:val="005E16C4"/>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2082"/>
    <w:rsid w:val="00602F46"/>
    <w:rsid w:val="00602F49"/>
    <w:rsid w:val="00604BA7"/>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65B9"/>
    <w:rsid w:val="00626D1A"/>
    <w:rsid w:val="00626E37"/>
    <w:rsid w:val="006270EE"/>
    <w:rsid w:val="00627754"/>
    <w:rsid w:val="00627BB1"/>
    <w:rsid w:val="006318EC"/>
    <w:rsid w:val="006333C0"/>
    <w:rsid w:val="0063420C"/>
    <w:rsid w:val="00634898"/>
    <w:rsid w:val="006348E7"/>
    <w:rsid w:val="00634FA3"/>
    <w:rsid w:val="0063560C"/>
    <w:rsid w:val="00636103"/>
    <w:rsid w:val="00636ED0"/>
    <w:rsid w:val="0063728A"/>
    <w:rsid w:val="0064005E"/>
    <w:rsid w:val="006404F1"/>
    <w:rsid w:val="00641DBB"/>
    <w:rsid w:val="00642A79"/>
    <w:rsid w:val="00642D37"/>
    <w:rsid w:val="00642F64"/>
    <w:rsid w:val="00643780"/>
    <w:rsid w:val="00643E0B"/>
    <w:rsid w:val="00645B59"/>
    <w:rsid w:val="00646262"/>
    <w:rsid w:val="00646B30"/>
    <w:rsid w:val="00647BCD"/>
    <w:rsid w:val="00650B12"/>
    <w:rsid w:val="00650B8B"/>
    <w:rsid w:val="00650EE2"/>
    <w:rsid w:val="00651E5F"/>
    <w:rsid w:val="00651F54"/>
    <w:rsid w:val="00652788"/>
    <w:rsid w:val="006529DB"/>
    <w:rsid w:val="00652A17"/>
    <w:rsid w:val="00652F8B"/>
    <w:rsid w:val="00653546"/>
    <w:rsid w:val="00654760"/>
    <w:rsid w:val="00654EF9"/>
    <w:rsid w:val="0065599C"/>
    <w:rsid w:val="00655B10"/>
    <w:rsid w:val="0065661E"/>
    <w:rsid w:val="0065677B"/>
    <w:rsid w:val="006648A7"/>
    <w:rsid w:val="006653BA"/>
    <w:rsid w:val="00666A6D"/>
    <w:rsid w:val="0067138C"/>
    <w:rsid w:val="006717B8"/>
    <w:rsid w:val="00672906"/>
    <w:rsid w:val="00673422"/>
    <w:rsid w:val="006770D7"/>
    <w:rsid w:val="00680229"/>
    <w:rsid w:val="0068030C"/>
    <w:rsid w:val="006804C5"/>
    <w:rsid w:val="006805A2"/>
    <w:rsid w:val="006808DF"/>
    <w:rsid w:val="0068160A"/>
    <w:rsid w:val="00682B75"/>
    <w:rsid w:val="0068438A"/>
    <w:rsid w:val="00685107"/>
    <w:rsid w:val="00685B88"/>
    <w:rsid w:val="00686329"/>
    <w:rsid w:val="00686F4C"/>
    <w:rsid w:val="006873E9"/>
    <w:rsid w:val="00690491"/>
    <w:rsid w:val="006905F2"/>
    <w:rsid w:val="00690738"/>
    <w:rsid w:val="00690D83"/>
    <w:rsid w:val="006922EB"/>
    <w:rsid w:val="00692D35"/>
    <w:rsid w:val="006934B3"/>
    <w:rsid w:val="00693D5F"/>
    <w:rsid w:val="0069442D"/>
    <w:rsid w:val="00695180"/>
    <w:rsid w:val="00695904"/>
    <w:rsid w:val="0069648F"/>
    <w:rsid w:val="006966C8"/>
    <w:rsid w:val="00696E3D"/>
    <w:rsid w:val="0069718E"/>
    <w:rsid w:val="006A021A"/>
    <w:rsid w:val="006A0DBE"/>
    <w:rsid w:val="006A22D7"/>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B6A"/>
    <w:rsid w:val="006C5156"/>
    <w:rsid w:val="006C5C33"/>
    <w:rsid w:val="006C6660"/>
    <w:rsid w:val="006C7F36"/>
    <w:rsid w:val="006D0AF2"/>
    <w:rsid w:val="006D1DCF"/>
    <w:rsid w:val="006D292F"/>
    <w:rsid w:val="006D377A"/>
    <w:rsid w:val="006D3B15"/>
    <w:rsid w:val="006D469C"/>
    <w:rsid w:val="006D5341"/>
    <w:rsid w:val="006D56F0"/>
    <w:rsid w:val="006D6F5B"/>
    <w:rsid w:val="006E050B"/>
    <w:rsid w:val="006E1580"/>
    <w:rsid w:val="006E16E6"/>
    <w:rsid w:val="006E20AE"/>
    <w:rsid w:val="006E2298"/>
    <w:rsid w:val="006E2576"/>
    <w:rsid w:val="006E292A"/>
    <w:rsid w:val="006E2CB2"/>
    <w:rsid w:val="006E2CC8"/>
    <w:rsid w:val="006E2F4C"/>
    <w:rsid w:val="006E318E"/>
    <w:rsid w:val="006E35E7"/>
    <w:rsid w:val="006E4D63"/>
    <w:rsid w:val="006E6331"/>
    <w:rsid w:val="006E66B6"/>
    <w:rsid w:val="006E691D"/>
    <w:rsid w:val="006E69DF"/>
    <w:rsid w:val="006E6D23"/>
    <w:rsid w:val="006E6DCF"/>
    <w:rsid w:val="006E7048"/>
    <w:rsid w:val="006E7368"/>
    <w:rsid w:val="006E7C12"/>
    <w:rsid w:val="006E7EB3"/>
    <w:rsid w:val="006E7FB0"/>
    <w:rsid w:val="006F0F6D"/>
    <w:rsid w:val="006F33D4"/>
    <w:rsid w:val="006F3BCE"/>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C3F"/>
    <w:rsid w:val="00720547"/>
    <w:rsid w:val="007208A0"/>
    <w:rsid w:val="00723503"/>
    <w:rsid w:val="00723E6B"/>
    <w:rsid w:val="00724D26"/>
    <w:rsid w:val="007263A0"/>
    <w:rsid w:val="007304B7"/>
    <w:rsid w:val="00730C6E"/>
    <w:rsid w:val="00730C70"/>
    <w:rsid w:val="007314A6"/>
    <w:rsid w:val="00732632"/>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0CDD"/>
    <w:rsid w:val="00782652"/>
    <w:rsid w:val="00782C1C"/>
    <w:rsid w:val="00783574"/>
    <w:rsid w:val="00783E7E"/>
    <w:rsid w:val="007848A4"/>
    <w:rsid w:val="00785379"/>
    <w:rsid w:val="00785476"/>
    <w:rsid w:val="00785C01"/>
    <w:rsid w:val="00786D2E"/>
    <w:rsid w:val="00790659"/>
    <w:rsid w:val="00791E2B"/>
    <w:rsid w:val="007926C9"/>
    <w:rsid w:val="00792747"/>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3A20"/>
    <w:rsid w:val="007D43D3"/>
    <w:rsid w:val="007D4AA6"/>
    <w:rsid w:val="007D5174"/>
    <w:rsid w:val="007D691A"/>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17BE"/>
    <w:rsid w:val="007F2B44"/>
    <w:rsid w:val="007F2C7F"/>
    <w:rsid w:val="007F388C"/>
    <w:rsid w:val="007F5D85"/>
    <w:rsid w:val="007F5DF3"/>
    <w:rsid w:val="007F616D"/>
    <w:rsid w:val="007F62BD"/>
    <w:rsid w:val="007F65A8"/>
    <w:rsid w:val="008000DF"/>
    <w:rsid w:val="008011FD"/>
    <w:rsid w:val="00801C29"/>
    <w:rsid w:val="008021A4"/>
    <w:rsid w:val="00802963"/>
    <w:rsid w:val="00803A3D"/>
    <w:rsid w:val="00804C20"/>
    <w:rsid w:val="00804D03"/>
    <w:rsid w:val="008050A7"/>
    <w:rsid w:val="00806CE1"/>
    <w:rsid w:val="008079DF"/>
    <w:rsid w:val="00807F8C"/>
    <w:rsid w:val="00810354"/>
    <w:rsid w:val="008118D7"/>
    <w:rsid w:val="00811E2F"/>
    <w:rsid w:val="0081326F"/>
    <w:rsid w:val="0081411B"/>
    <w:rsid w:val="008146FD"/>
    <w:rsid w:val="00814CAD"/>
    <w:rsid w:val="00815320"/>
    <w:rsid w:val="00817AEC"/>
    <w:rsid w:val="00817DDE"/>
    <w:rsid w:val="00817EB0"/>
    <w:rsid w:val="00820218"/>
    <w:rsid w:val="00821AC3"/>
    <w:rsid w:val="00823A5F"/>
    <w:rsid w:val="00823B83"/>
    <w:rsid w:val="00824256"/>
    <w:rsid w:val="00824A81"/>
    <w:rsid w:val="00824C8C"/>
    <w:rsid w:val="00824DDC"/>
    <w:rsid w:val="00825DF1"/>
    <w:rsid w:val="00827279"/>
    <w:rsid w:val="008303F4"/>
    <w:rsid w:val="008320CE"/>
    <w:rsid w:val="008326A1"/>
    <w:rsid w:val="0083349D"/>
    <w:rsid w:val="00833A2F"/>
    <w:rsid w:val="008346BB"/>
    <w:rsid w:val="008353DB"/>
    <w:rsid w:val="00835BB9"/>
    <w:rsid w:val="008409A2"/>
    <w:rsid w:val="00842CA5"/>
    <w:rsid w:val="00843E03"/>
    <w:rsid w:val="0084427B"/>
    <w:rsid w:val="00844AF6"/>
    <w:rsid w:val="008453EE"/>
    <w:rsid w:val="00845DC5"/>
    <w:rsid w:val="00846C44"/>
    <w:rsid w:val="00847337"/>
    <w:rsid w:val="00852466"/>
    <w:rsid w:val="0085253A"/>
    <w:rsid w:val="00852678"/>
    <w:rsid w:val="00854884"/>
    <w:rsid w:val="00854CB5"/>
    <w:rsid w:val="0085587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2C4F"/>
    <w:rsid w:val="008852EE"/>
    <w:rsid w:val="008861C7"/>
    <w:rsid w:val="00886C51"/>
    <w:rsid w:val="008875E9"/>
    <w:rsid w:val="00890ACD"/>
    <w:rsid w:val="00892E9D"/>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CF1"/>
    <w:rsid w:val="008B060D"/>
    <w:rsid w:val="008B06D3"/>
    <w:rsid w:val="008B0C47"/>
    <w:rsid w:val="008B0FE4"/>
    <w:rsid w:val="008B3387"/>
    <w:rsid w:val="008B36DB"/>
    <w:rsid w:val="008B411F"/>
    <w:rsid w:val="008B429C"/>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0C55"/>
    <w:rsid w:val="008D2039"/>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518E"/>
    <w:rsid w:val="0090130C"/>
    <w:rsid w:val="0090141A"/>
    <w:rsid w:val="00902033"/>
    <w:rsid w:val="009028E6"/>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6220"/>
    <w:rsid w:val="00956463"/>
    <w:rsid w:val="0095750C"/>
    <w:rsid w:val="009579E3"/>
    <w:rsid w:val="00960DF7"/>
    <w:rsid w:val="00961D28"/>
    <w:rsid w:val="00962164"/>
    <w:rsid w:val="00962348"/>
    <w:rsid w:val="009639BC"/>
    <w:rsid w:val="00963E94"/>
    <w:rsid w:val="009644FB"/>
    <w:rsid w:val="00964F8B"/>
    <w:rsid w:val="009659CF"/>
    <w:rsid w:val="009673BB"/>
    <w:rsid w:val="00967AFB"/>
    <w:rsid w:val="00970622"/>
    <w:rsid w:val="00970B30"/>
    <w:rsid w:val="00971135"/>
    <w:rsid w:val="009714D3"/>
    <w:rsid w:val="00972368"/>
    <w:rsid w:val="00973BC8"/>
    <w:rsid w:val="00975060"/>
    <w:rsid w:val="009769CC"/>
    <w:rsid w:val="00977105"/>
    <w:rsid w:val="00977B17"/>
    <w:rsid w:val="00980C9C"/>
    <w:rsid w:val="00981BFF"/>
    <w:rsid w:val="00981EB3"/>
    <w:rsid w:val="00981F48"/>
    <w:rsid w:val="0098345C"/>
    <w:rsid w:val="0098413E"/>
    <w:rsid w:val="0098428C"/>
    <w:rsid w:val="009843D3"/>
    <w:rsid w:val="00984AC8"/>
    <w:rsid w:val="00984B97"/>
    <w:rsid w:val="00985CB1"/>
    <w:rsid w:val="0098661E"/>
    <w:rsid w:val="00987686"/>
    <w:rsid w:val="0098771C"/>
    <w:rsid w:val="00990035"/>
    <w:rsid w:val="00990449"/>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33"/>
    <w:rsid w:val="009B3620"/>
    <w:rsid w:val="009B377E"/>
    <w:rsid w:val="009B504E"/>
    <w:rsid w:val="009B569D"/>
    <w:rsid w:val="009B5768"/>
    <w:rsid w:val="009B57D3"/>
    <w:rsid w:val="009B5FD9"/>
    <w:rsid w:val="009B6E38"/>
    <w:rsid w:val="009B6E97"/>
    <w:rsid w:val="009B7AC2"/>
    <w:rsid w:val="009C02B4"/>
    <w:rsid w:val="009C269E"/>
    <w:rsid w:val="009C322A"/>
    <w:rsid w:val="009C3A9C"/>
    <w:rsid w:val="009C3C5D"/>
    <w:rsid w:val="009C461B"/>
    <w:rsid w:val="009C5C4E"/>
    <w:rsid w:val="009C641C"/>
    <w:rsid w:val="009C6A9D"/>
    <w:rsid w:val="009D11C2"/>
    <w:rsid w:val="009D11D8"/>
    <w:rsid w:val="009D16C0"/>
    <w:rsid w:val="009D1C44"/>
    <w:rsid w:val="009D1F12"/>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0CAC"/>
    <w:rsid w:val="009F2257"/>
    <w:rsid w:val="009F2EE6"/>
    <w:rsid w:val="009F570C"/>
    <w:rsid w:val="009F5771"/>
    <w:rsid w:val="009F6667"/>
    <w:rsid w:val="00A001FD"/>
    <w:rsid w:val="00A00B19"/>
    <w:rsid w:val="00A01FFA"/>
    <w:rsid w:val="00A03998"/>
    <w:rsid w:val="00A03A92"/>
    <w:rsid w:val="00A03B83"/>
    <w:rsid w:val="00A047A0"/>
    <w:rsid w:val="00A0502D"/>
    <w:rsid w:val="00A05C6C"/>
    <w:rsid w:val="00A05ED6"/>
    <w:rsid w:val="00A0687C"/>
    <w:rsid w:val="00A07858"/>
    <w:rsid w:val="00A07F09"/>
    <w:rsid w:val="00A10097"/>
    <w:rsid w:val="00A10B84"/>
    <w:rsid w:val="00A10BD8"/>
    <w:rsid w:val="00A10CFD"/>
    <w:rsid w:val="00A10D7E"/>
    <w:rsid w:val="00A1155B"/>
    <w:rsid w:val="00A11616"/>
    <w:rsid w:val="00A12BF9"/>
    <w:rsid w:val="00A14669"/>
    <w:rsid w:val="00A1603B"/>
    <w:rsid w:val="00A20179"/>
    <w:rsid w:val="00A20599"/>
    <w:rsid w:val="00A2158A"/>
    <w:rsid w:val="00A22808"/>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1C3"/>
    <w:rsid w:val="00A40350"/>
    <w:rsid w:val="00A42CBC"/>
    <w:rsid w:val="00A43001"/>
    <w:rsid w:val="00A43831"/>
    <w:rsid w:val="00A438F2"/>
    <w:rsid w:val="00A43A23"/>
    <w:rsid w:val="00A449A5"/>
    <w:rsid w:val="00A450D2"/>
    <w:rsid w:val="00A45613"/>
    <w:rsid w:val="00A460D0"/>
    <w:rsid w:val="00A46BBE"/>
    <w:rsid w:val="00A46F29"/>
    <w:rsid w:val="00A47942"/>
    <w:rsid w:val="00A5078B"/>
    <w:rsid w:val="00A51704"/>
    <w:rsid w:val="00A51AB6"/>
    <w:rsid w:val="00A52060"/>
    <w:rsid w:val="00A5211A"/>
    <w:rsid w:val="00A53924"/>
    <w:rsid w:val="00A542FB"/>
    <w:rsid w:val="00A54456"/>
    <w:rsid w:val="00A545B4"/>
    <w:rsid w:val="00A55190"/>
    <w:rsid w:val="00A5525E"/>
    <w:rsid w:val="00A55AD7"/>
    <w:rsid w:val="00A566DB"/>
    <w:rsid w:val="00A56C16"/>
    <w:rsid w:val="00A607DB"/>
    <w:rsid w:val="00A614CC"/>
    <w:rsid w:val="00A623F2"/>
    <w:rsid w:val="00A62E9D"/>
    <w:rsid w:val="00A667F5"/>
    <w:rsid w:val="00A66AC3"/>
    <w:rsid w:val="00A67244"/>
    <w:rsid w:val="00A67D01"/>
    <w:rsid w:val="00A70CC9"/>
    <w:rsid w:val="00A71356"/>
    <w:rsid w:val="00A7142C"/>
    <w:rsid w:val="00A71ED8"/>
    <w:rsid w:val="00A726B4"/>
    <w:rsid w:val="00A72866"/>
    <w:rsid w:val="00A732D1"/>
    <w:rsid w:val="00A7373D"/>
    <w:rsid w:val="00A73AE5"/>
    <w:rsid w:val="00A73D43"/>
    <w:rsid w:val="00A74025"/>
    <w:rsid w:val="00A75651"/>
    <w:rsid w:val="00A80B78"/>
    <w:rsid w:val="00A8115E"/>
    <w:rsid w:val="00A82FCB"/>
    <w:rsid w:val="00A83015"/>
    <w:rsid w:val="00A833A4"/>
    <w:rsid w:val="00A833B8"/>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5C95"/>
    <w:rsid w:val="00AB5E5E"/>
    <w:rsid w:val="00AB6AF5"/>
    <w:rsid w:val="00AC1D6E"/>
    <w:rsid w:val="00AC4BC4"/>
    <w:rsid w:val="00AD0F1E"/>
    <w:rsid w:val="00AD1366"/>
    <w:rsid w:val="00AD1559"/>
    <w:rsid w:val="00AD17B6"/>
    <w:rsid w:val="00AD1CBE"/>
    <w:rsid w:val="00AD20EB"/>
    <w:rsid w:val="00AD2327"/>
    <w:rsid w:val="00AD4B67"/>
    <w:rsid w:val="00AD78BD"/>
    <w:rsid w:val="00AD7E49"/>
    <w:rsid w:val="00AE0664"/>
    <w:rsid w:val="00AE1909"/>
    <w:rsid w:val="00AE1F29"/>
    <w:rsid w:val="00AE21A9"/>
    <w:rsid w:val="00AE3ACE"/>
    <w:rsid w:val="00AE4CAF"/>
    <w:rsid w:val="00AE55E2"/>
    <w:rsid w:val="00AE771A"/>
    <w:rsid w:val="00AF077E"/>
    <w:rsid w:val="00AF0BCA"/>
    <w:rsid w:val="00AF1359"/>
    <w:rsid w:val="00AF28C3"/>
    <w:rsid w:val="00AF2FA8"/>
    <w:rsid w:val="00AF3441"/>
    <w:rsid w:val="00AF5E7E"/>
    <w:rsid w:val="00AF7F14"/>
    <w:rsid w:val="00B00EFB"/>
    <w:rsid w:val="00B0148D"/>
    <w:rsid w:val="00B01C14"/>
    <w:rsid w:val="00B0244A"/>
    <w:rsid w:val="00B03BB8"/>
    <w:rsid w:val="00B03FBA"/>
    <w:rsid w:val="00B044FE"/>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17504"/>
    <w:rsid w:val="00B21E1A"/>
    <w:rsid w:val="00B2218E"/>
    <w:rsid w:val="00B22528"/>
    <w:rsid w:val="00B2272E"/>
    <w:rsid w:val="00B233BC"/>
    <w:rsid w:val="00B23BBA"/>
    <w:rsid w:val="00B251F0"/>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7A4"/>
    <w:rsid w:val="00B56953"/>
    <w:rsid w:val="00B57B55"/>
    <w:rsid w:val="00B57BD2"/>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C48"/>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759F"/>
    <w:rsid w:val="00B90042"/>
    <w:rsid w:val="00B9139D"/>
    <w:rsid w:val="00B914E1"/>
    <w:rsid w:val="00B91708"/>
    <w:rsid w:val="00B91AE5"/>
    <w:rsid w:val="00B91D06"/>
    <w:rsid w:val="00B91E5C"/>
    <w:rsid w:val="00B93216"/>
    <w:rsid w:val="00B93C6E"/>
    <w:rsid w:val="00B93C9D"/>
    <w:rsid w:val="00B94CE1"/>
    <w:rsid w:val="00B9538F"/>
    <w:rsid w:val="00B95807"/>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338C"/>
    <w:rsid w:val="00BD33AD"/>
    <w:rsid w:val="00BD452B"/>
    <w:rsid w:val="00BD46DB"/>
    <w:rsid w:val="00BD6DF6"/>
    <w:rsid w:val="00BD7349"/>
    <w:rsid w:val="00BD7529"/>
    <w:rsid w:val="00BD76F8"/>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6A5"/>
    <w:rsid w:val="00C10E2B"/>
    <w:rsid w:val="00C11615"/>
    <w:rsid w:val="00C11626"/>
    <w:rsid w:val="00C1195B"/>
    <w:rsid w:val="00C13ED6"/>
    <w:rsid w:val="00C1402F"/>
    <w:rsid w:val="00C14402"/>
    <w:rsid w:val="00C1527E"/>
    <w:rsid w:val="00C15A75"/>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888"/>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44C2"/>
    <w:rsid w:val="00C462F8"/>
    <w:rsid w:val="00C465E3"/>
    <w:rsid w:val="00C467A9"/>
    <w:rsid w:val="00C469A0"/>
    <w:rsid w:val="00C46DC5"/>
    <w:rsid w:val="00C472CE"/>
    <w:rsid w:val="00C5146D"/>
    <w:rsid w:val="00C51A04"/>
    <w:rsid w:val="00C5474B"/>
    <w:rsid w:val="00C551CE"/>
    <w:rsid w:val="00C55534"/>
    <w:rsid w:val="00C55A47"/>
    <w:rsid w:val="00C57799"/>
    <w:rsid w:val="00C62532"/>
    <w:rsid w:val="00C62F6A"/>
    <w:rsid w:val="00C63AC8"/>
    <w:rsid w:val="00C64046"/>
    <w:rsid w:val="00C64C40"/>
    <w:rsid w:val="00C657AD"/>
    <w:rsid w:val="00C66835"/>
    <w:rsid w:val="00C72AF5"/>
    <w:rsid w:val="00C72D06"/>
    <w:rsid w:val="00C735BB"/>
    <w:rsid w:val="00C7377B"/>
    <w:rsid w:val="00C74BD9"/>
    <w:rsid w:val="00C7512C"/>
    <w:rsid w:val="00C75EAE"/>
    <w:rsid w:val="00C7639C"/>
    <w:rsid w:val="00C76EED"/>
    <w:rsid w:val="00C77756"/>
    <w:rsid w:val="00C77A5E"/>
    <w:rsid w:val="00C804CB"/>
    <w:rsid w:val="00C80848"/>
    <w:rsid w:val="00C8093D"/>
    <w:rsid w:val="00C80D9B"/>
    <w:rsid w:val="00C8164F"/>
    <w:rsid w:val="00C82BDA"/>
    <w:rsid w:val="00C8396C"/>
    <w:rsid w:val="00C84307"/>
    <w:rsid w:val="00C85128"/>
    <w:rsid w:val="00C851BB"/>
    <w:rsid w:val="00C85428"/>
    <w:rsid w:val="00C857A9"/>
    <w:rsid w:val="00C85D99"/>
    <w:rsid w:val="00C90CD0"/>
    <w:rsid w:val="00C90DAF"/>
    <w:rsid w:val="00C91F40"/>
    <w:rsid w:val="00C9266A"/>
    <w:rsid w:val="00C93577"/>
    <w:rsid w:val="00C94627"/>
    <w:rsid w:val="00C94F8D"/>
    <w:rsid w:val="00C95737"/>
    <w:rsid w:val="00C95AFC"/>
    <w:rsid w:val="00C9645B"/>
    <w:rsid w:val="00C967A1"/>
    <w:rsid w:val="00C96CAF"/>
    <w:rsid w:val="00C97196"/>
    <w:rsid w:val="00CA0A51"/>
    <w:rsid w:val="00CA0E06"/>
    <w:rsid w:val="00CA20F8"/>
    <w:rsid w:val="00CA40AA"/>
    <w:rsid w:val="00CA4C8E"/>
    <w:rsid w:val="00CA5037"/>
    <w:rsid w:val="00CA53DA"/>
    <w:rsid w:val="00CA5CDB"/>
    <w:rsid w:val="00CA741C"/>
    <w:rsid w:val="00CB04D2"/>
    <w:rsid w:val="00CB1352"/>
    <w:rsid w:val="00CB226E"/>
    <w:rsid w:val="00CB2345"/>
    <w:rsid w:val="00CB4105"/>
    <w:rsid w:val="00CB479E"/>
    <w:rsid w:val="00CB4E93"/>
    <w:rsid w:val="00CB5562"/>
    <w:rsid w:val="00CB61C0"/>
    <w:rsid w:val="00CB6A63"/>
    <w:rsid w:val="00CC0C98"/>
    <w:rsid w:val="00CC15FA"/>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BAA"/>
    <w:rsid w:val="00CD1F73"/>
    <w:rsid w:val="00CD3918"/>
    <w:rsid w:val="00CD4126"/>
    <w:rsid w:val="00CD5437"/>
    <w:rsid w:val="00CD5DD1"/>
    <w:rsid w:val="00CD6A17"/>
    <w:rsid w:val="00CD6FCF"/>
    <w:rsid w:val="00CD6FF0"/>
    <w:rsid w:val="00CD7AE5"/>
    <w:rsid w:val="00CE0510"/>
    <w:rsid w:val="00CE0FDD"/>
    <w:rsid w:val="00CE19F1"/>
    <w:rsid w:val="00CE2C4A"/>
    <w:rsid w:val="00CE4040"/>
    <w:rsid w:val="00CE4A91"/>
    <w:rsid w:val="00CE4DD2"/>
    <w:rsid w:val="00CE6838"/>
    <w:rsid w:val="00CE6B42"/>
    <w:rsid w:val="00CE7D6E"/>
    <w:rsid w:val="00CF01EC"/>
    <w:rsid w:val="00CF03AF"/>
    <w:rsid w:val="00CF0565"/>
    <w:rsid w:val="00CF0B9E"/>
    <w:rsid w:val="00CF13F3"/>
    <w:rsid w:val="00CF180B"/>
    <w:rsid w:val="00CF29C1"/>
    <w:rsid w:val="00CF2FF1"/>
    <w:rsid w:val="00CF399E"/>
    <w:rsid w:val="00CF5ACB"/>
    <w:rsid w:val="00CF76E0"/>
    <w:rsid w:val="00CF77C8"/>
    <w:rsid w:val="00CF77D5"/>
    <w:rsid w:val="00CF7800"/>
    <w:rsid w:val="00CF7965"/>
    <w:rsid w:val="00CF7F06"/>
    <w:rsid w:val="00D00536"/>
    <w:rsid w:val="00D00F3B"/>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293"/>
    <w:rsid w:val="00D16544"/>
    <w:rsid w:val="00D16756"/>
    <w:rsid w:val="00D17B86"/>
    <w:rsid w:val="00D20339"/>
    <w:rsid w:val="00D204DE"/>
    <w:rsid w:val="00D20503"/>
    <w:rsid w:val="00D22404"/>
    <w:rsid w:val="00D228DF"/>
    <w:rsid w:val="00D2427F"/>
    <w:rsid w:val="00D26C4A"/>
    <w:rsid w:val="00D27FCA"/>
    <w:rsid w:val="00D32111"/>
    <w:rsid w:val="00D33118"/>
    <w:rsid w:val="00D344F5"/>
    <w:rsid w:val="00D35D41"/>
    <w:rsid w:val="00D36707"/>
    <w:rsid w:val="00D37589"/>
    <w:rsid w:val="00D4376E"/>
    <w:rsid w:val="00D44733"/>
    <w:rsid w:val="00D448C7"/>
    <w:rsid w:val="00D45163"/>
    <w:rsid w:val="00D455F1"/>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50D1"/>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3D8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2624"/>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AB0"/>
    <w:rsid w:val="00DD5B43"/>
    <w:rsid w:val="00DD766E"/>
    <w:rsid w:val="00DD7ED7"/>
    <w:rsid w:val="00DE0783"/>
    <w:rsid w:val="00DE0A12"/>
    <w:rsid w:val="00DE0BAA"/>
    <w:rsid w:val="00DE0CD2"/>
    <w:rsid w:val="00DE0D11"/>
    <w:rsid w:val="00DE1B3B"/>
    <w:rsid w:val="00DE2964"/>
    <w:rsid w:val="00DE2AEB"/>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7197"/>
    <w:rsid w:val="00E40986"/>
    <w:rsid w:val="00E41D13"/>
    <w:rsid w:val="00E4329B"/>
    <w:rsid w:val="00E43F38"/>
    <w:rsid w:val="00E43F79"/>
    <w:rsid w:val="00E44EC4"/>
    <w:rsid w:val="00E458CD"/>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23F"/>
    <w:rsid w:val="00E777B5"/>
    <w:rsid w:val="00E77CA2"/>
    <w:rsid w:val="00E803D4"/>
    <w:rsid w:val="00E80D8C"/>
    <w:rsid w:val="00E81163"/>
    <w:rsid w:val="00E81DA9"/>
    <w:rsid w:val="00E829C0"/>
    <w:rsid w:val="00E831F2"/>
    <w:rsid w:val="00E83D5C"/>
    <w:rsid w:val="00E84FFC"/>
    <w:rsid w:val="00E91288"/>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62D"/>
    <w:rsid w:val="00EA56D5"/>
    <w:rsid w:val="00EA6DA3"/>
    <w:rsid w:val="00EA7343"/>
    <w:rsid w:val="00EB153A"/>
    <w:rsid w:val="00EB180E"/>
    <w:rsid w:val="00EB219A"/>
    <w:rsid w:val="00EB2267"/>
    <w:rsid w:val="00EB23A3"/>
    <w:rsid w:val="00EB2867"/>
    <w:rsid w:val="00EB3110"/>
    <w:rsid w:val="00EB498B"/>
    <w:rsid w:val="00EB71A5"/>
    <w:rsid w:val="00EB73AB"/>
    <w:rsid w:val="00EB7B37"/>
    <w:rsid w:val="00EC067A"/>
    <w:rsid w:val="00EC0858"/>
    <w:rsid w:val="00EC0D7E"/>
    <w:rsid w:val="00EC0F0F"/>
    <w:rsid w:val="00EC1AA5"/>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4429"/>
    <w:rsid w:val="00ED6175"/>
    <w:rsid w:val="00ED684D"/>
    <w:rsid w:val="00ED7673"/>
    <w:rsid w:val="00EE10B3"/>
    <w:rsid w:val="00EE17F1"/>
    <w:rsid w:val="00EE1965"/>
    <w:rsid w:val="00EE1990"/>
    <w:rsid w:val="00EE2107"/>
    <w:rsid w:val="00EE390D"/>
    <w:rsid w:val="00EE3958"/>
    <w:rsid w:val="00EE44FB"/>
    <w:rsid w:val="00EE4A56"/>
    <w:rsid w:val="00EE4C61"/>
    <w:rsid w:val="00EE4F9B"/>
    <w:rsid w:val="00EE503A"/>
    <w:rsid w:val="00EE52B7"/>
    <w:rsid w:val="00EE5390"/>
    <w:rsid w:val="00EE60E3"/>
    <w:rsid w:val="00EE7172"/>
    <w:rsid w:val="00EE7EB4"/>
    <w:rsid w:val="00EF187F"/>
    <w:rsid w:val="00EF1DAC"/>
    <w:rsid w:val="00EF5BEB"/>
    <w:rsid w:val="00EF5E38"/>
    <w:rsid w:val="00EF5F66"/>
    <w:rsid w:val="00EF6AE3"/>
    <w:rsid w:val="00EF7242"/>
    <w:rsid w:val="00EF78EC"/>
    <w:rsid w:val="00EF7DEC"/>
    <w:rsid w:val="00F001C3"/>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17AD"/>
    <w:rsid w:val="00F524AB"/>
    <w:rsid w:val="00F525E5"/>
    <w:rsid w:val="00F526FF"/>
    <w:rsid w:val="00F53E46"/>
    <w:rsid w:val="00F54C8B"/>
    <w:rsid w:val="00F560D2"/>
    <w:rsid w:val="00F564C0"/>
    <w:rsid w:val="00F56872"/>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98E"/>
    <w:rsid w:val="00F70A98"/>
    <w:rsid w:val="00F70DDE"/>
    <w:rsid w:val="00F716DC"/>
    <w:rsid w:val="00F716F5"/>
    <w:rsid w:val="00F71FE9"/>
    <w:rsid w:val="00F723B8"/>
    <w:rsid w:val="00F731F5"/>
    <w:rsid w:val="00F73B21"/>
    <w:rsid w:val="00F74023"/>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25EA"/>
    <w:rsid w:val="00FA32CF"/>
    <w:rsid w:val="00FA4112"/>
    <w:rsid w:val="00FA4577"/>
    <w:rsid w:val="00FA457A"/>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CCA"/>
    <w:rsid w:val="00FB6D47"/>
    <w:rsid w:val="00FC07D0"/>
    <w:rsid w:val="00FC4CCC"/>
    <w:rsid w:val="00FC516A"/>
    <w:rsid w:val="00FC5BB7"/>
    <w:rsid w:val="00FC659D"/>
    <w:rsid w:val="00FC6813"/>
    <w:rsid w:val="00FC6825"/>
    <w:rsid w:val="00FD273D"/>
    <w:rsid w:val="00FD32B6"/>
    <w:rsid w:val="00FD35F2"/>
    <w:rsid w:val="00FD397F"/>
    <w:rsid w:val="00FD3B8B"/>
    <w:rsid w:val="00FD3F14"/>
    <w:rsid w:val="00FD455A"/>
    <w:rsid w:val="00FD6729"/>
    <w:rsid w:val="00FD7E11"/>
    <w:rsid w:val="00FE069C"/>
    <w:rsid w:val="00FE127C"/>
    <w:rsid w:val="00FE2687"/>
    <w:rsid w:val="00FE2892"/>
    <w:rsid w:val="00FE292E"/>
    <w:rsid w:val="00FE455B"/>
    <w:rsid w:val="00FE4E52"/>
    <w:rsid w:val="00FE5A13"/>
    <w:rsid w:val="00FE6768"/>
    <w:rsid w:val="00FE6F81"/>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D448C7"/>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D448C7"/>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5147366">
      <w:bodyDiv w:val="1"/>
      <w:marLeft w:val="0"/>
      <w:marRight w:val="0"/>
      <w:marTop w:val="0"/>
      <w:marBottom w:val="0"/>
      <w:divBdr>
        <w:top w:val="none" w:sz="0" w:space="0" w:color="auto"/>
        <w:left w:val="none" w:sz="0" w:space="0" w:color="auto"/>
        <w:bottom w:val="none" w:sz="0" w:space="0" w:color="auto"/>
        <w:right w:val="none" w:sz="0" w:space="0" w:color="auto"/>
      </w:divBdr>
      <w:divsChild>
        <w:div w:id="1604219007">
          <w:marLeft w:val="0"/>
          <w:marRight w:val="0"/>
          <w:marTop w:val="0"/>
          <w:marBottom w:val="0"/>
          <w:divBdr>
            <w:top w:val="none" w:sz="0" w:space="0" w:color="auto"/>
            <w:left w:val="none" w:sz="0" w:space="0" w:color="auto"/>
            <w:bottom w:val="none" w:sz="0" w:space="0" w:color="auto"/>
            <w:right w:val="none" w:sz="0" w:space="0" w:color="auto"/>
          </w:divBdr>
        </w:div>
        <w:div w:id="1423262213">
          <w:marLeft w:val="0"/>
          <w:marRight w:val="0"/>
          <w:marTop w:val="0"/>
          <w:marBottom w:val="0"/>
          <w:divBdr>
            <w:top w:val="none" w:sz="0" w:space="0" w:color="auto"/>
            <w:left w:val="none" w:sz="0" w:space="0" w:color="auto"/>
            <w:bottom w:val="none" w:sz="0" w:space="0" w:color="auto"/>
            <w:right w:val="none" w:sz="0" w:space="0" w:color="auto"/>
          </w:divBdr>
        </w:div>
        <w:div w:id="1644387624">
          <w:marLeft w:val="0"/>
          <w:marRight w:val="0"/>
          <w:marTop w:val="0"/>
          <w:marBottom w:val="0"/>
          <w:divBdr>
            <w:top w:val="none" w:sz="0" w:space="0" w:color="auto"/>
            <w:left w:val="none" w:sz="0" w:space="0" w:color="auto"/>
            <w:bottom w:val="none" w:sz="0" w:space="0" w:color="auto"/>
            <w:right w:val="none" w:sz="0" w:space="0" w:color="auto"/>
          </w:divBdr>
        </w:div>
        <w:div w:id="1575627109">
          <w:marLeft w:val="0"/>
          <w:marRight w:val="0"/>
          <w:marTop w:val="0"/>
          <w:marBottom w:val="0"/>
          <w:divBdr>
            <w:top w:val="none" w:sz="0" w:space="0" w:color="auto"/>
            <w:left w:val="none" w:sz="0" w:space="0" w:color="auto"/>
            <w:bottom w:val="none" w:sz="0" w:space="0" w:color="auto"/>
            <w:right w:val="none" w:sz="0" w:space="0" w:color="auto"/>
          </w:divBdr>
        </w:div>
        <w:div w:id="710035674">
          <w:marLeft w:val="0"/>
          <w:marRight w:val="0"/>
          <w:marTop w:val="0"/>
          <w:marBottom w:val="0"/>
          <w:divBdr>
            <w:top w:val="none" w:sz="0" w:space="0" w:color="auto"/>
            <w:left w:val="none" w:sz="0" w:space="0" w:color="auto"/>
            <w:bottom w:val="none" w:sz="0" w:space="0" w:color="auto"/>
            <w:right w:val="none" w:sz="0" w:space="0" w:color="auto"/>
          </w:divBdr>
        </w:div>
        <w:div w:id="1705903588">
          <w:marLeft w:val="0"/>
          <w:marRight w:val="0"/>
          <w:marTop w:val="0"/>
          <w:marBottom w:val="0"/>
          <w:divBdr>
            <w:top w:val="none" w:sz="0" w:space="0" w:color="auto"/>
            <w:left w:val="none" w:sz="0" w:space="0" w:color="auto"/>
            <w:bottom w:val="none" w:sz="0" w:space="0" w:color="auto"/>
            <w:right w:val="none" w:sz="0" w:space="0" w:color="auto"/>
          </w:divBdr>
        </w:div>
        <w:div w:id="292250560">
          <w:marLeft w:val="0"/>
          <w:marRight w:val="0"/>
          <w:marTop w:val="0"/>
          <w:marBottom w:val="0"/>
          <w:divBdr>
            <w:top w:val="none" w:sz="0" w:space="0" w:color="auto"/>
            <w:left w:val="none" w:sz="0" w:space="0" w:color="auto"/>
            <w:bottom w:val="none" w:sz="0" w:space="0" w:color="auto"/>
            <w:right w:val="none" w:sz="0" w:space="0" w:color="auto"/>
          </w:divBdr>
        </w:div>
        <w:div w:id="1686787693">
          <w:marLeft w:val="0"/>
          <w:marRight w:val="0"/>
          <w:marTop w:val="0"/>
          <w:marBottom w:val="0"/>
          <w:divBdr>
            <w:top w:val="none" w:sz="0" w:space="0" w:color="auto"/>
            <w:left w:val="none" w:sz="0" w:space="0" w:color="auto"/>
            <w:bottom w:val="none" w:sz="0" w:space="0" w:color="auto"/>
            <w:right w:val="none" w:sz="0" w:space="0" w:color="auto"/>
          </w:divBdr>
        </w:div>
      </w:divsChild>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hyperlink" Target="https://enriqueortegaburgos.com/los-metales-preciosos-y-su-marco-normativo/?utm_source" TargetMode="External"/><Relationship Id="rId3" Type="http://schemas.openxmlformats.org/officeDocument/2006/relationships/customXml" Target="../customXml/item3.xml"/><Relationship Id="rId21" Type="http://schemas.openxmlformats.org/officeDocument/2006/relationships/hyperlink" Target="https://www.youtube.com/watch?v=jrdn75m9v08&amp;t=2s"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funcionpublica.gov.co/eva/gestornormativo/norma.php?i=48365"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jf-joyeros.com/seguridad-en-la-manipulacion-de-metales-en-el-taller-de-joyeria/"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sobling.jewelry/es/guia-de-herramientas-y-equipos-esenciales-para-profesionales-de-la-joyeria/" TargetMode="External"/><Relationship Id="rId28" Type="http://schemas.openxmlformats.org/officeDocument/2006/relationships/hyperlink" Target="https://www.academia.edu/22186223/El_estudio_de_la_metalurgia_una_historia_de_frustraciones_y_aciertos"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kgUTwCV4OJA" TargetMode="External"/><Relationship Id="rId22" Type="http://schemas.openxmlformats.org/officeDocument/2006/relationships/hyperlink" Target="https://www.ensenada.tecnm.mx/wp-content/uploads/2024/06/ORTO-MARTINEZ.pdf?utm_source=chatgpt.com" TargetMode="External"/><Relationship Id="rId27" Type="http://schemas.openxmlformats.org/officeDocument/2006/relationships/hyperlink" Target="https://sidof.segob.gob.mx/notas/docFuente/5638887" TargetMode="Externa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cb0e967054766e77e9abf3380aaec2f9">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7d77fbbcf22647d83eeb28c82daf0af"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8953D854-5510-4E17-A122-079D8A6FF147}"/>
</file>

<file path=docProps/app.xml><?xml version="1.0" encoding="utf-8"?>
<Properties xmlns="http://schemas.openxmlformats.org/officeDocument/2006/extended-properties" xmlns:vt="http://schemas.openxmlformats.org/officeDocument/2006/docPropsVTypes">
  <Template>Normal.dotm</Template>
  <TotalTime>8</TotalTime>
  <Pages>76</Pages>
  <Words>11013</Words>
  <Characters>64870</Characters>
  <Application>Microsoft Office Word</Application>
  <DocSecurity>0</DocSecurity>
  <Lines>2316</Lines>
  <Paragraphs>1308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Formulación y evaluación de aleaciones</vt:lpstr>
      <vt:lpstr>Generalidades de las prácticas agrícolas para el cultivo del plátano</vt:lpstr>
    </vt:vector>
  </TitlesOfParts>
  <Manager/>
  <Company/>
  <LinksUpToDate>false</LinksUpToDate>
  <CharactersWithSpaces>74575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Formulación y evaluación de aleaciones</dc:title>
  <dc:subject/>
  <dc:creator>SENA</dc:creator>
  <cp:keywords/>
  <dc:description/>
  <cp:lastModifiedBy>Maria Fernanda Morales Angulo</cp:lastModifiedBy>
  <cp:revision>4</cp:revision>
  <cp:lastPrinted>2025-11-27T22:32:00Z</cp:lastPrinted>
  <dcterms:created xsi:type="dcterms:W3CDTF">2025-12-19T15:14:00Z</dcterms:created>
  <dcterms:modified xsi:type="dcterms:W3CDTF">2025-12-22T14:54:00Z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