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adec="http://schemas.microsoft.com/office/drawing/2017/decorative"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36406E" w:rsidR="008F2BA6" w:rsidP="008F2BA6" w:rsidRDefault="004D4464" w14:paraId="28C9E1CF" w14:textId="3FE4D919">
            <w:pPr>
              <w:spacing w:line="276" w:lineRule="auto"/>
              <w:rPr>
                <w:b w:val="0"/>
                <w:bCs/>
                <w:sz w:val="20"/>
                <w:szCs w:val="20"/>
              </w:rPr>
            </w:pPr>
            <w:r w:rsidRPr="0036406E">
              <w:rPr>
                <w:b w:val="0"/>
                <w:bCs/>
                <w:sz w:val="20"/>
                <w:szCs w:val="20"/>
              </w:rPr>
              <w:t>COCINA SALUDABLE</w:t>
            </w:r>
            <w:r w:rsidR="0036406E">
              <w:rPr>
                <w:b w:val="0"/>
                <w:bCs/>
                <w:sz w:val="20"/>
                <w:szCs w:val="20"/>
              </w:rPr>
              <w:t>.</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61B70ECD" w14:paraId="4A4DAB13" w14:textId="77777777">
        <w:trPr>
          <w:trHeight w:val="1298"/>
        </w:trPr>
        <w:tc>
          <w:tcPr>
            <w:tcW w:w="1838" w:type="dxa"/>
            <w:shd w:val="clear" w:color="auto" w:fill="auto"/>
            <w:tcMar/>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tcMar/>
            <w:vAlign w:val="center"/>
          </w:tcPr>
          <w:p w:rsidRPr="008F2BA6" w:rsidR="008F2BA6" w:rsidP="61B70ECD" w:rsidRDefault="004D4464" w14:paraId="4D67ADFE" w14:textId="454E7B92">
            <w:pPr>
              <w:pStyle w:val="Normal"/>
              <w:spacing w:line="276" w:lineRule="auto"/>
              <w:rPr>
                <w:sz w:val="20"/>
                <w:szCs w:val="20"/>
                <w:u w:val="single"/>
              </w:rPr>
            </w:pPr>
            <w:r w:rsidRPr="61B70ECD" w:rsidR="7DE211AE">
              <w:rPr>
                <w:sz w:val="20"/>
                <w:szCs w:val="20"/>
              </w:rPr>
              <w:t>290801081</w:t>
            </w:r>
            <w:r w:rsidRPr="61B70ECD" w:rsidR="004D4464">
              <w:rPr>
                <w:sz w:val="20"/>
                <w:szCs w:val="20"/>
              </w:rPr>
              <w:t xml:space="preserve">. </w:t>
            </w:r>
            <w:r w:rsidRPr="61B70ECD" w:rsidR="004D4464">
              <w:rPr>
                <w:b w:val="0"/>
                <w:bCs w:val="0"/>
                <w:sz w:val="20"/>
                <w:szCs w:val="20"/>
              </w:rPr>
              <w:t xml:space="preserve">Preparar alimentos </w:t>
            </w:r>
            <w:r w:rsidRPr="61B70ECD" w:rsidR="004D4464">
              <w:rPr>
                <w:b w:val="0"/>
                <w:bCs w:val="0"/>
                <w:sz w:val="20"/>
                <w:szCs w:val="20"/>
              </w:rPr>
              <w:t>de acuerdo a</w:t>
            </w:r>
            <w:r w:rsidRPr="61B70ECD" w:rsidR="004D4464">
              <w:rPr>
                <w:b w:val="0"/>
                <w:bCs w:val="0"/>
                <w:sz w:val="20"/>
                <w:szCs w:val="20"/>
              </w:rPr>
              <w:t xml:space="preserve"> la solicitud del cliente (equivale a la norma NTS USNA 001 del MINCOMERCIO, INDUSTRIA Y TURISMO)</w:t>
            </w:r>
            <w:r w:rsidRPr="61B70ECD" w:rsidR="004D4464">
              <w:rPr>
                <w:b w:val="0"/>
                <w:bCs w:val="0"/>
                <w:sz w:val="20"/>
                <w:szCs w:val="20"/>
              </w:rPr>
              <w:t>.</w:t>
            </w:r>
          </w:p>
        </w:tc>
        <w:tc>
          <w:tcPr>
            <w:tcW w:w="2126" w:type="dxa"/>
            <w:shd w:val="clear" w:color="auto" w:fill="auto"/>
            <w:tcMar/>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tcMar/>
            <w:vAlign w:val="center"/>
          </w:tcPr>
          <w:p w:rsidRPr="004D4464" w:rsidR="008F2BA6" w:rsidP="008F2BA6" w:rsidRDefault="004D4464" w14:paraId="2C1E33AA" w14:textId="1590C824">
            <w:pPr>
              <w:spacing w:line="276" w:lineRule="auto"/>
              <w:rPr>
                <w:b w:val="0"/>
                <w:bCs w:val="0"/>
                <w:sz w:val="20"/>
                <w:szCs w:val="20"/>
              </w:rPr>
            </w:pPr>
            <w:r w:rsidRPr="61B70ECD" w:rsidR="43A3A407">
              <w:rPr>
                <w:sz w:val="20"/>
                <w:szCs w:val="20"/>
              </w:rPr>
              <w:t>290801081</w:t>
            </w:r>
            <w:r w:rsidRPr="61B70ECD" w:rsidR="004D4464">
              <w:rPr>
                <w:sz w:val="20"/>
                <w:szCs w:val="20"/>
              </w:rPr>
              <w:t>-01.</w:t>
            </w:r>
            <w:r w:rsidRPr="61B70ECD" w:rsidR="004D4464">
              <w:rPr>
                <w:b w:val="0"/>
                <w:bCs w:val="0"/>
                <w:sz w:val="20"/>
                <w:szCs w:val="20"/>
              </w:rPr>
              <w:t xml:space="preserve"> Identificar las materias primas, los equipos y utensilios utilizados en la elaboración de preparaciones saludables de acuerdo con la receta estándar.</w:t>
            </w:r>
          </w:p>
          <w:p w:rsidRPr="004D4464" w:rsidR="004D4464" w:rsidP="008F2BA6" w:rsidRDefault="004D4464" w14:paraId="2520ACDC" w14:textId="77777777">
            <w:pPr>
              <w:spacing w:line="276" w:lineRule="auto"/>
              <w:rPr>
                <w:b w:val="0"/>
                <w:sz w:val="20"/>
                <w:szCs w:val="20"/>
              </w:rPr>
            </w:pPr>
          </w:p>
          <w:p w:rsidRPr="008F2BA6" w:rsidR="004D4464" w:rsidP="61B70ECD" w:rsidRDefault="004D4464" w14:paraId="722681C7" w14:textId="2114A6BB">
            <w:pPr>
              <w:pStyle w:val="Normal"/>
              <w:spacing w:line="276" w:lineRule="auto"/>
              <w:rPr>
                <w:b w:val="0"/>
                <w:bCs w:val="0"/>
                <w:sz w:val="20"/>
                <w:szCs w:val="20"/>
              </w:rPr>
            </w:pPr>
            <w:r w:rsidRPr="61B70ECD" w:rsidR="41F97A85">
              <w:rPr>
                <w:sz w:val="20"/>
                <w:szCs w:val="20"/>
              </w:rPr>
              <w:t>290801081</w:t>
            </w:r>
            <w:r w:rsidRPr="61B70ECD" w:rsidR="004D4464">
              <w:rPr>
                <w:sz w:val="20"/>
                <w:szCs w:val="20"/>
              </w:rPr>
              <w:t>-02.</w:t>
            </w:r>
            <w:r w:rsidRPr="61B70ECD" w:rsidR="004D4464">
              <w:rPr>
                <w:b w:val="0"/>
                <w:bCs w:val="0"/>
                <w:sz w:val="20"/>
                <w:szCs w:val="20"/>
              </w:rPr>
              <w:t xml:space="preserve"> Manejar equipos y utensilios aplicando las técnicas básicas conforme a los manuales de funcionamiento.</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65BCEF7D"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3A01EE" w:rsidR="0059034F" w:rsidRDefault="004D4464" w14:paraId="11C03431" w14:textId="65EC6D93">
            <w:pPr>
              <w:spacing w:line="276" w:lineRule="auto"/>
              <w:rPr>
                <w:b w:val="0"/>
                <w:bCs/>
                <w:color w:val="595959" w:themeColor="text1" w:themeTint="A6"/>
                <w:sz w:val="20"/>
                <w:szCs w:val="20"/>
              </w:rPr>
            </w:pPr>
            <w:r w:rsidRPr="003A01EE">
              <w:rPr>
                <w:b w:val="0"/>
                <w:bCs/>
                <w:color w:val="595959" w:themeColor="text1" w:themeTint="A6"/>
                <w:sz w:val="20"/>
                <w:szCs w:val="20"/>
              </w:rPr>
              <w:t>1</w:t>
            </w:r>
            <w:r w:rsidRPr="003A01EE" w:rsidR="00D55C84">
              <w:rPr>
                <w:b w:val="0"/>
                <w:bCs/>
                <w:color w:val="595959" w:themeColor="text1" w:themeTint="A6"/>
                <w:sz w:val="20"/>
                <w:szCs w:val="20"/>
              </w:rPr>
              <w:t xml:space="preserve"> </w:t>
            </w:r>
          </w:p>
        </w:tc>
      </w:tr>
      <w:tr w:rsidR="00CD33CF" w:rsidTr="65BCEF7D" w14:paraId="26E8C2D4" w14:textId="77777777">
        <w:trPr>
          <w:trHeight w:val="756"/>
        </w:trPr>
        <w:tc>
          <w:tcPr>
            <w:tcW w:w="3397" w:type="dxa"/>
            <w:shd w:val="clear" w:color="auto" w:fill="auto"/>
            <w:vAlign w:val="center"/>
          </w:tcPr>
          <w:p w:rsidR="00CD33CF" w:rsidP="00CD33CF" w:rsidRDefault="00CD33CF"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CD33CF" w:rsidR="00CD33CF" w:rsidP="65BCEF7D" w:rsidRDefault="007609D0" w14:paraId="1718A118" w14:textId="2784E474">
            <w:pPr>
              <w:spacing w:line="276" w:lineRule="auto"/>
              <w:rPr>
                <w:b w:val="0"/>
                <w:sz w:val="20"/>
                <w:szCs w:val="20"/>
              </w:rPr>
            </w:pPr>
            <w:r w:rsidRPr="65BCEF7D">
              <w:rPr>
                <w:b w:val="0"/>
                <w:sz w:val="20"/>
                <w:szCs w:val="20"/>
              </w:rPr>
              <w:t xml:space="preserve">Fundamentos de la </w:t>
            </w:r>
            <w:r w:rsidRPr="65BCEF7D" w:rsidR="2ACBD57C">
              <w:rPr>
                <w:b w:val="0"/>
                <w:sz w:val="20"/>
                <w:szCs w:val="20"/>
              </w:rPr>
              <w:t>c</w:t>
            </w:r>
            <w:r w:rsidRPr="65BCEF7D">
              <w:rPr>
                <w:b w:val="0"/>
                <w:sz w:val="20"/>
                <w:szCs w:val="20"/>
              </w:rPr>
              <w:t xml:space="preserve">ocina </w:t>
            </w:r>
            <w:r w:rsidRPr="65BCEF7D" w:rsidR="4824FEB5">
              <w:rPr>
                <w:b w:val="0"/>
                <w:sz w:val="20"/>
                <w:szCs w:val="20"/>
              </w:rPr>
              <w:t>s</w:t>
            </w:r>
            <w:r w:rsidRPr="65BCEF7D">
              <w:rPr>
                <w:b w:val="0"/>
                <w:sz w:val="20"/>
                <w:szCs w:val="20"/>
              </w:rPr>
              <w:t xml:space="preserve">aludable: </w:t>
            </w:r>
            <w:r w:rsidRPr="65BCEF7D" w:rsidR="24E12142">
              <w:rPr>
                <w:b w:val="0"/>
                <w:sz w:val="20"/>
                <w:szCs w:val="20"/>
              </w:rPr>
              <w:t>i</w:t>
            </w:r>
            <w:r w:rsidRPr="65BCEF7D">
              <w:rPr>
                <w:b w:val="0"/>
                <w:sz w:val="20"/>
                <w:szCs w:val="20"/>
              </w:rPr>
              <w:t xml:space="preserve">nsumos, </w:t>
            </w:r>
            <w:r w:rsidRPr="65BCEF7D" w:rsidR="7839739C">
              <w:rPr>
                <w:b w:val="0"/>
                <w:sz w:val="20"/>
                <w:szCs w:val="20"/>
              </w:rPr>
              <w:t>e</w:t>
            </w:r>
            <w:r w:rsidRPr="65BCEF7D">
              <w:rPr>
                <w:b w:val="0"/>
                <w:sz w:val="20"/>
                <w:szCs w:val="20"/>
              </w:rPr>
              <w:t xml:space="preserve">quipos y </w:t>
            </w:r>
            <w:r w:rsidRPr="65BCEF7D" w:rsidR="2A5926BC">
              <w:rPr>
                <w:b w:val="0"/>
                <w:sz w:val="20"/>
                <w:szCs w:val="20"/>
              </w:rPr>
              <w:t>t</w:t>
            </w:r>
            <w:r w:rsidRPr="65BCEF7D">
              <w:rPr>
                <w:b w:val="0"/>
                <w:sz w:val="20"/>
                <w:szCs w:val="20"/>
              </w:rPr>
              <w:t xml:space="preserve">écnicas </w:t>
            </w:r>
            <w:r w:rsidRPr="65BCEF7D" w:rsidR="04D905AD">
              <w:rPr>
                <w:b w:val="0"/>
                <w:sz w:val="20"/>
                <w:szCs w:val="20"/>
              </w:rPr>
              <w:t>e</w:t>
            </w:r>
            <w:r w:rsidRPr="65BCEF7D">
              <w:rPr>
                <w:b w:val="0"/>
                <w:sz w:val="20"/>
                <w:szCs w:val="20"/>
              </w:rPr>
              <w:t>senciales.</w:t>
            </w:r>
          </w:p>
        </w:tc>
      </w:tr>
      <w:tr w:rsidR="00CD33CF" w:rsidTr="65BCEF7D" w14:paraId="09C79858" w14:textId="77777777">
        <w:trPr>
          <w:trHeight w:val="629"/>
        </w:trPr>
        <w:tc>
          <w:tcPr>
            <w:tcW w:w="3397" w:type="dxa"/>
            <w:shd w:val="clear" w:color="auto" w:fill="auto"/>
            <w:vAlign w:val="center"/>
          </w:tcPr>
          <w:p w:rsidR="00CD33CF" w:rsidP="00CD33CF" w:rsidRDefault="00CD33CF"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3A01EE" w:rsidR="00CD33CF" w:rsidP="00CD33CF" w:rsidRDefault="003A01EE" w14:paraId="3811466D" w14:textId="4BFF37CC">
            <w:pPr>
              <w:spacing w:line="276" w:lineRule="auto"/>
              <w:rPr>
                <w:b w:val="0"/>
                <w:bCs/>
                <w:sz w:val="20"/>
                <w:szCs w:val="20"/>
              </w:rPr>
            </w:pPr>
            <w:r w:rsidRPr="003A01EE">
              <w:rPr>
                <w:b w:val="0"/>
                <w:bCs/>
                <w:sz w:val="20"/>
                <w:szCs w:val="20"/>
              </w:rPr>
              <w:t>Este componente formativo fundamenta la cocina saludable en BPM y normatividad colombiana. Aborda la selección de materias primas de alta calidad, el manejo seguro de equipos y utensilios, y la aplicación de técnicas de corte, cocción y conservación que preservan las propiedades organolépticas y nutricionales de los alimentos.</w:t>
            </w:r>
          </w:p>
        </w:tc>
      </w:tr>
      <w:tr w:rsidR="00CD33CF" w:rsidTr="65BCEF7D" w14:paraId="1D1D8101" w14:textId="77777777">
        <w:trPr>
          <w:trHeight w:val="567"/>
        </w:trPr>
        <w:tc>
          <w:tcPr>
            <w:tcW w:w="3397" w:type="dxa"/>
            <w:shd w:val="clear" w:color="auto" w:fill="auto"/>
            <w:vAlign w:val="center"/>
          </w:tcPr>
          <w:p w:rsidR="00CD33CF" w:rsidP="00CD33CF" w:rsidRDefault="00CD33CF"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CD33CF" w:rsidR="00CD33CF" w:rsidP="00CD33CF" w:rsidRDefault="00CD33CF" w14:paraId="3EA6B93F" w14:textId="1C852C4F">
            <w:pPr>
              <w:spacing w:line="276" w:lineRule="auto"/>
              <w:rPr>
                <w:b w:val="0"/>
                <w:bCs/>
                <w:sz w:val="20"/>
                <w:szCs w:val="20"/>
              </w:rPr>
            </w:pPr>
            <w:r w:rsidRPr="00CD33CF">
              <w:rPr>
                <w:b w:val="0"/>
                <w:bCs/>
                <w:sz w:val="20"/>
                <w:szCs w:val="20"/>
              </w:rPr>
              <w:t xml:space="preserve">Cocina saludable, Buenas Prácticas de Manufactura (BPM), Materias primas, Equipos de cocina, Técnicas de corte, </w:t>
            </w:r>
          </w:p>
        </w:tc>
      </w:tr>
      <w:tr w:rsidR="00421E0D" w:rsidTr="65BCEF7D" w14:paraId="4654CB8A" w14:textId="77777777">
        <w:trPr>
          <w:trHeight w:val="567"/>
        </w:trPr>
        <w:tc>
          <w:tcPr>
            <w:tcW w:w="3397" w:type="dxa"/>
            <w:shd w:val="clear" w:color="auto" w:fill="auto"/>
            <w:vAlign w:val="center"/>
          </w:tcPr>
          <w:p w:rsidR="00421E0D" w:rsidP="00421E0D" w:rsidRDefault="00421E0D" w14:paraId="15896F7B" w14:textId="717616A6">
            <w:pPr>
              <w:rPr>
                <w:sz w:val="20"/>
                <w:szCs w:val="20"/>
              </w:rPr>
            </w:pPr>
            <w:r>
              <w:rPr>
                <w:sz w:val="20"/>
                <w:szCs w:val="20"/>
              </w:rPr>
              <w:t>ÁREA OCUPACIONAL</w:t>
            </w:r>
          </w:p>
        </w:tc>
        <w:tc>
          <w:tcPr>
            <w:tcW w:w="6565" w:type="dxa"/>
            <w:shd w:val="clear" w:color="auto" w:fill="auto"/>
            <w:vAlign w:val="center"/>
          </w:tcPr>
          <w:p w:rsidRPr="00CD33CF" w:rsidR="00421E0D" w:rsidP="003C678D" w:rsidRDefault="00421E0D" w14:paraId="54867C20" w14:textId="62AD732B">
            <w:pPr>
              <w:spacing w:line="276" w:lineRule="auto"/>
              <w:rPr>
                <w:b w:val="0"/>
                <w:bCs/>
                <w:sz w:val="20"/>
                <w:szCs w:val="20"/>
              </w:rPr>
            </w:pPr>
            <w:r w:rsidRPr="004D4464">
              <w:rPr>
                <w:b w:val="0"/>
                <w:bCs/>
                <w:sz w:val="20"/>
                <w:szCs w:val="20"/>
              </w:rPr>
              <w:t>VENTAS Y SERVICIOS</w:t>
            </w:r>
            <w:r>
              <w:rPr>
                <w:b w:val="0"/>
                <w:bCs/>
                <w:sz w:val="20"/>
                <w:szCs w:val="20"/>
              </w:rPr>
              <w:t>.</w:t>
            </w:r>
          </w:p>
        </w:tc>
      </w:tr>
      <w:tr w:rsidR="00421E0D" w:rsidTr="65BCEF7D" w14:paraId="6CFC979D" w14:textId="77777777">
        <w:trPr>
          <w:trHeight w:val="567"/>
        </w:trPr>
        <w:tc>
          <w:tcPr>
            <w:tcW w:w="3397" w:type="dxa"/>
            <w:shd w:val="clear" w:color="auto" w:fill="auto"/>
            <w:vAlign w:val="center"/>
          </w:tcPr>
          <w:p w:rsidR="00421E0D" w:rsidP="00421E0D" w:rsidRDefault="00421E0D" w14:paraId="354BB17D" w14:textId="439C840B">
            <w:pPr>
              <w:rPr>
                <w:sz w:val="20"/>
                <w:szCs w:val="20"/>
              </w:rPr>
            </w:pPr>
            <w:r>
              <w:rPr>
                <w:sz w:val="20"/>
                <w:szCs w:val="20"/>
              </w:rPr>
              <w:t>IDIOMA</w:t>
            </w:r>
          </w:p>
        </w:tc>
        <w:tc>
          <w:tcPr>
            <w:tcW w:w="6565" w:type="dxa"/>
            <w:shd w:val="clear" w:color="auto" w:fill="auto"/>
            <w:vAlign w:val="center"/>
          </w:tcPr>
          <w:p w:rsidRPr="00CD33CF" w:rsidR="00421E0D" w:rsidP="00421E0D" w:rsidRDefault="00421E0D" w14:paraId="33E4D643" w14:textId="6682813F">
            <w:pPr>
              <w:rPr>
                <w:b w:val="0"/>
                <w:bCs/>
                <w:sz w:val="20"/>
                <w:szCs w:val="20"/>
              </w:rPr>
            </w:pPr>
            <w:r w:rsidRPr="003C678D">
              <w:rPr>
                <w:b w:val="0"/>
                <w:bCs/>
                <w:sz w:val="20"/>
                <w:szCs w:val="20"/>
              </w:rPr>
              <w:t>Español</w:t>
            </w:r>
            <w:r>
              <w:rPr>
                <w:b w:val="0"/>
                <w:bCs/>
                <w:color w:val="595959" w:themeColor="text1" w:themeTint="A6"/>
                <w:sz w:val="20"/>
                <w:szCs w:val="20"/>
              </w:rPr>
              <w:t>.</w:t>
            </w:r>
          </w:p>
        </w:tc>
      </w:tr>
    </w:tbl>
    <w:p w:rsidR="004B65A0" w:rsidRDefault="004B65A0" w14:paraId="2208C335" w14:textId="77777777">
      <w:pPr>
        <w:rPr>
          <w:sz w:val="20"/>
          <w:szCs w:val="20"/>
        </w:rPr>
      </w:pPr>
    </w:p>
    <w:p w:rsidR="00E429DC" w:rsidRDefault="00E429DC" w14:paraId="43D1D0AD" w14:textId="77777777">
      <w:pPr>
        <w:rPr>
          <w:sz w:val="20"/>
          <w:szCs w:val="20"/>
        </w:rPr>
      </w:pPr>
    </w:p>
    <w:p w:rsidR="00E429DC" w:rsidRDefault="00E429DC" w14:paraId="122975E0" w14:textId="77777777">
      <w:pPr>
        <w:rPr>
          <w:sz w:val="20"/>
          <w:szCs w:val="20"/>
        </w:rPr>
      </w:pPr>
    </w:p>
    <w:p w:rsidR="00E429DC" w:rsidRDefault="00E429DC" w14:paraId="0585C564" w14:textId="77777777">
      <w:pPr>
        <w:rPr>
          <w:sz w:val="20"/>
          <w:szCs w:val="20"/>
        </w:rPr>
      </w:pPr>
    </w:p>
    <w:p w:rsidR="00E429DC" w:rsidRDefault="00E429DC" w14:paraId="25C67853" w14:textId="77777777">
      <w:pPr>
        <w:rPr>
          <w:sz w:val="20"/>
          <w:szCs w:val="20"/>
        </w:rPr>
      </w:pPr>
    </w:p>
    <w:p w:rsidR="00E429DC" w:rsidRDefault="00E429DC" w14:paraId="6B14E569" w14:textId="77777777">
      <w:pPr>
        <w:rPr>
          <w:sz w:val="20"/>
          <w:szCs w:val="20"/>
        </w:rPr>
      </w:pPr>
    </w:p>
    <w:p w:rsidR="00E429DC" w:rsidRDefault="00E429DC" w14:paraId="103C6B80" w14:textId="77777777">
      <w:pPr>
        <w:rPr>
          <w:sz w:val="20"/>
          <w:szCs w:val="20"/>
        </w:rPr>
      </w:pPr>
    </w:p>
    <w:p w:rsidR="00E429DC" w:rsidRDefault="00E429DC" w14:paraId="62EF0DB8" w14:textId="77777777">
      <w:pPr>
        <w:rPr>
          <w:sz w:val="20"/>
          <w:szCs w:val="20"/>
        </w:rPr>
      </w:pPr>
    </w:p>
    <w:p w:rsidR="00E429DC" w:rsidRDefault="00E429DC" w14:paraId="5A7E0A53" w14:textId="77777777">
      <w:pPr>
        <w:rPr>
          <w:sz w:val="20"/>
          <w:szCs w:val="20"/>
        </w:rPr>
      </w:pPr>
    </w:p>
    <w:p w:rsidR="00E429DC" w:rsidRDefault="00E429DC" w14:paraId="47929E49" w14:textId="77777777">
      <w:pPr>
        <w:rPr>
          <w:sz w:val="20"/>
          <w:szCs w:val="20"/>
        </w:rPr>
      </w:pPr>
    </w:p>
    <w:p w:rsidR="00E429DC" w:rsidRDefault="00E429DC" w14:paraId="4EA43DE7" w14:textId="77777777">
      <w:pPr>
        <w:rPr>
          <w:sz w:val="20"/>
          <w:szCs w:val="20"/>
        </w:rPr>
      </w:pPr>
    </w:p>
    <w:p w:rsidR="00E429DC" w:rsidRDefault="00E429DC" w14:paraId="631A6F1C" w14:textId="77777777">
      <w:pPr>
        <w:rPr>
          <w:sz w:val="20"/>
          <w:szCs w:val="20"/>
        </w:rPr>
      </w:pPr>
    </w:p>
    <w:p w:rsidR="00E429DC" w:rsidRDefault="00E429DC" w14:paraId="00C5A1D8" w14:textId="77777777">
      <w:pPr>
        <w:rPr>
          <w:sz w:val="20"/>
          <w:szCs w:val="20"/>
        </w:rPr>
      </w:pPr>
    </w:p>
    <w:p w:rsidRPr="009406D1" w:rsidR="0059034F" w:rsidP="009406D1" w:rsidRDefault="00D55C84" w14:paraId="436E26DC" w14:textId="2DAA32BE">
      <w:pPr>
        <w:pStyle w:val="Prrafodelista"/>
        <w:numPr>
          <w:ilvl w:val="0"/>
          <w:numId w:val="25"/>
        </w:numPr>
        <w:pBdr>
          <w:top w:val="nil"/>
          <w:left w:val="nil"/>
          <w:bottom w:val="nil"/>
          <w:right w:val="nil"/>
          <w:between w:val="nil"/>
        </w:pBdr>
        <w:ind w:left="360"/>
        <w:jc w:val="both"/>
        <w:rPr>
          <w:b/>
          <w:color w:val="000000"/>
          <w:sz w:val="20"/>
          <w:szCs w:val="20"/>
        </w:rPr>
      </w:pPr>
      <w:r w:rsidRPr="009406D1">
        <w:rPr>
          <w:b/>
          <w:color w:val="000000"/>
          <w:sz w:val="20"/>
          <w:szCs w:val="20"/>
        </w:rPr>
        <w:t xml:space="preserve">TABLA DE CONTENIDOS </w:t>
      </w:r>
    </w:p>
    <w:p w:rsidR="00307878" w:rsidP="00307878" w:rsidRDefault="00307878" w14:paraId="5A40903A" w14:textId="77777777">
      <w:pPr>
        <w:spacing w:line="240" w:lineRule="auto"/>
        <w:rPr>
          <w:b/>
          <w:bCs/>
          <w:sz w:val="20"/>
          <w:szCs w:val="20"/>
          <w:lang w:val="es-MX"/>
        </w:rPr>
      </w:pPr>
    </w:p>
    <w:p w:rsidRPr="007F5719" w:rsidR="00307878" w:rsidRDefault="005249C7" w14:paraId="054D332F" w14:textId="1EE3EF87">
      <w:pPr>
        <w:pStyle w:val="Ttulo1"/>
        <w:numPr>
          <w:ilvl w:val="0"/>
          <w:numId w:val="10"/>
        </w:numPr>
      </w:pPr>
      <w:r w:rsidRPr="007F5719">
        <w:t xml:space="preserve">Fundamentos de la </w:t>
      </w:r>
      <w:r w:rsidR="007548F6">
        <w:t>c</w:t>
      </w:r>
      <w:r w:rsidRPr="007F5719">
        <w:t xml:space="preserve">ocina </w:t>
      </w:r>
      <w:r w:rsidR="007548F6">
        <w:t>sa</w:t>
      </w:r>
      <w:r w:rsidRPr="007F5719">
        <w:t xml:space="preserve">ludable y </w:t>
      </w:r>
      <w:r w:rsidR="007548F6">
        <w:t>m</w:t>
      </w:r>
      <w:r w:rsidRPr="007F5719">
        <w:t xml:space="preserve">arco </w:t>
      </w:r>
      <w:r w:rsidR="007548F6">
        <w:t>n</w:t>
      </w:r>
      <w:r w:rsidRPr="007F5719">
        <w:t>ormativo</w:t>
      </w:r>
    </w:p>
    <w:p w:rsidRPr="00874F16" w:rsidR="005249C7" w:rsidP="005D63AD" w:rsidRDefault="00D17230" w14:paraId="00EAE997" w14:textId="2968D1A1">
      <w:pPr>
        <w:pStyle w:val="Ttulo1"/>
        <w:numPr>
          <w:ilvl w:val="1"/>
          <w:numId w:val="10"/>
        </w:numPr>
        <w:ind w:left="993"/>
        <w:rPr>
          <w:b w:val="0"/>
          <w:bCs w:val="0"/>
        </w:rPr>
      </w:pPr>
      <w:r w:rsidRPr="00874F16">
        <w:rPr>
          <w:b w:val="0"/>
          <w:bCs w:val="0"/>
        </w:rPr>
        <w:t>Definición, evolución y principios de la cocina saludable</w:t>
      </w:r>
    </w:p>
    <w:p w:rsidRPr="00874F16" w:rsidR="005249C7" w:rsidP="005D63AD" w:rsidRDefault="00D17230" w14:paraId="4F0FEC25" w14:textId="353EE12F">
      <w:pPr>
        <w:pStyle w:val="Ttulo1"/>
        <w:numPr>
          <w:ilvl w:val="1"/>
          <w:numId w:val="10"/>
        </w:numPr>
        <w:ind w:left="993"/>
        <w:rPr>
          <w:b w:val="0"/>
          <w:bCs w:val="0"/>
        </w:rPr>
      </w:pPr>
      <w:r w:rsidRPr="00874F16">
        <w:rPr>
          <w:b w:val="0"/>
          <w:bCs w:val="0"/>
        </w:rPr>
        <w:t>Inocuidad alimentaria y salud pública</w:t>
      </w:r>
    </w:p>
    <w:p w:rsidRPr="00874F16" w:rsidR="007410D4" w:rsidP="005D63AD" w:rsidRDefault="00D17230" w14:paraId="5687F198" w14:textId="7E1F46CA">
      <w:pPr>
        <w:pStyle w:val="Ttulo1"/>
        <w:numPr>
          <w:ilvl w:val="1"/>
          <w:numId w:val="10"/>
        </w:numPr>
        <w:ind w:left="993"/>
        <w:rPr>
          <w:b w:val="0"/>
          <w:bCs w:val="0"/>
        </w:rPr>
      </w:pPr>
      <w:r w:rsidRPr="00874F16">
        <w:rPr>
          <w:b w:val="0"/>
          <w:bCs w:val="0"/>
        </w:rPr>
        <w:t>Las buenas prácticas de manufactura (BPM): concepto, objetivos y pilares</w:t>
      </w:r>
    </w:p>
    <w:p w:rsidRPr="00874F16" w:rsidR="005249C7" w:rsidP="005D63AD" w:rsidRDefault="007410D4" w14:paraId="30E31A51" w14:textId="10EBAF9E">
      <w:pPr>
        <w:pStyle w:val="Ttulo1"/>
        <w:numPr>
          <w:ilvl w:val="1"/>
          <w:numId w:val="10"/>
        </w:numPr>
        <w:ind w:left="993"/>
        <w:rPr>
          <w:b w:val="0"/>
          <w:bCs w:val="0"/>
        </w:rPr>
      </w:pPr>
      <w:r w:rsidRPr="00874F16">
        <w:rPr>
          <w:b w:val="0"/>
          <w:bCs w:val="0"/>
          <w:szCs w:val="20"/>
        </w:rPr>
        <w:t xml:space="preserve">Normativo </w:t>
      </w:r>
      <w:r w:rsidRPr="00874F16" w:rsidR="007548F6">
        <w:rPr>
          <w:b w:val="0"/>
          <w:bCs w:val="0"/>
          <w:szCs w:val="20"/>
        </w:rPr>
        <w:t>s</w:t>
      </w:r>
      <w:r w:rsidRPr="00874F16">
        <w:rPr>
          <w:b w:val="0"/>
          <w:bCs w:val="0"/>
          <w:szCs w:val="20"/>
        </w:rPr>
        <w:t xml:space="preserve">anitario en </w:t>
      </w:r>
      <w:r w:rsidRPr="00874F16" w:rsidR="005D63AD">
        <w:rPr>
          <w:b w:val="0"/>
          <w:bCs w:val="0"/>
          <w:szCs w:val="20"/>
        </w:rPr>
        <w:t>C</w:t>
      </w:r>
      <w:r w:rsidRPr="00874F16">
        <w:rPr>
          <w:b w:val="0"/>
          <w:bCs w:val="0"/>
          <w:szCs w:val="20"/>
        </w:rPr>
        <w:t>olombia</w:t>
      </w:r>
    </w:p>
    <w:p w:rsidRPr="007F5719" w:rsidR="005249C7" w:rsidP="004B65A0" w:rsidRDefault="005249C7" w14:paraId="0C70DC84" w14:textId="77777777">
      <w:pPr>
        <w:ind w:left="720"/>
        <w:rPr>
          <w:b/>
          <w:bCs/>
          <w:sz w:val="20"/>
          <w:szCs w:val="20"/>
          <w:lang w:val="es-MX"/>
        </w:rPr>
      </w:pPr>
    </w:p>
    <w:p w:rsidRPr="007F5719" w:rsidR="005249C7" w:rsidRDefault="005249C7" w14:paraId="16972ACA" w14:textId="3CBCFA2B">
      <w:pPr>
        <w:pStyle w:val="Ttulo1"/>
        <w:numPr>
          <w:ilvl w:val="0"/>
          <w:numId w:val="10"/>
        </w:numPr>
      </w:pPr>
      <w:r w:rsidRPr="007F5719">
        <w:t xml:space="preserve">Identificación y Selección de </w:t>
      </w:r>
      <w:r w:rsidR="007548F6">
        <w:t>m</w:t>
      </w:r>
      <w:r w:rsidRPr="007F5719">
        <w:t>aterias</w:t>
      </w:r>
      <w:r w:rsidR="007548F6">
        <w:t xml:space="preserve"> p</w:t>
      </w:r>
      <w:r w:rsidRPr="007F5719">
        <w:t xml:space="preserve">rimas para una </w:t>
      </w:r>
      <w:r w:rsidR="007548F6">
        <w:t>c</w:t>
      </w:r>
      <w:r w:rsidRPr="007F5719">
        <w:t xml:space="preserve">ocina </w:t>
      </w:r>
      <w:r w:rsidR="007548F6">
        <w:t>s</w:t>
      </w:r>
      <w:r w:rsidRPr="007F5719">
        <w:t>aludable</w:t>
      </w:r>
    </w:p>
    <w:p w:rsidRPr="00874F16" w:rsidR="005249C7" w:rsidP="005D63AD" w:rsidRDefault="00D17230" w14:paraId="4051486C" w14:textId="38D61F2F">
      <w:pPr>
        <w:pStyle w:val="Ttulo1"/>
        <w:numPr>
          <w:ilvl w:val="1"/>
          <w:numId w:val="10"/>
        </w:numPr>
        <w:ind w:left="993"/>
        <w:rPr>
          <w:b w:val="0"/>
          <w:bCs w:val="0"/>
        </w:rPr>
      </w:pPr>
      <w:r w:rsidRPr="00874F16">
        <w:rPr>
          <w:b w:val="0"/>
          <w:bCs w:val="0"/>
          <w:szCs w:val="20"/>
        </w:rPr>
        <w:t>Clasificación de alimentos: método del plato de Harvard</w:t>
      </w:r>
    </w:p>
    <w:p w:rsidRPr="00874F16" w:rsidR="004B65A0" w:rsidP="005D63AD" w:rsidRDefault="00D17230" w14:paraId="09B3E05D" w14:textId="09772691">
      <w:pPr>
        <w:pStyle w:val="Prrafodelista"/>
        <w:numPr>
          <w:ilvl w:val="1"/>
          <w:numId w:val="10"/>
        </w:numPr>
        <w:ind w:left="993"/>
        <w:rPr>
          <w:sz w:val="20"/>
          <w:szCs w:val="40"/>
          <w:lang w:val="es-MX"/>
        </w:rPr>
      </w:pPr>
      <w:r w:rsidRPr="00874F16">
        <w:rPr>
          <w:sz w:val="20"/>
          <w:szCs w:val="40"/>
          <w:lang w:val="es-MX"/>
        </w:rPr>
        <w:t>Criterios de calidad para frutas, verduras, proteínas y granos</w:t>
      </w:r>
    </w:p>
    <w:p w:rsidRPr="00874F16" w:rsidR="004B65A0" w:rsidP="005D63AD" w:rsidRDefault="00D17230" w14:paraId="21BAF042" w14:textId="3B0F5002">
      <w:pPr>
        <w:pStyle w:val="Prrafodelista"/>
        <w:numPr>
          <w:ilvl w:val="1"/>
          <w:numId w:val="10"/>
        </w:numPr>
        <w:ind w:left="993"/>
        <w:rPr>
          <w:sz w:val="20"/>
          <w:szCs w:val="40"/>
          <w:lang w:val="es-MX"/>
        </w:rPr>
      </w:pPr>
      <w:r w:rsidRPr="00874F16">
        <w:rPr>
          <w:sz w:val="20"/>
          <w:szCs w:val="40"/>
          <w:lang w:val="es-MX"/>
        </w:rPr>
        <w:t>La receta estándar: control de calidad y costos</w:t>
      </w:r>
    </w:p>
    <w:p w:rsidRPr="00874F16" w:rsidR="004B65A0" w:rsidP="005D63AD" w:rsidRDefault="00D17230" w14:paraId="06D2E30F" w14:textId="557D3391">
      <w:pPr>
        <w:pStyle w:val="Ttulo1"/>
        <w:numPr>
          <w:ilvl w:val="1"/>
          <w:numId w:val="10"/>
        </w:numPr>
        <w:ind w:left="993"/>
        <w:rPr>
          <w:b w:val="0"/>
          <w:bCs w:val="0"/>
        </w:rPr>
      </w:pPr>
      <w:r w:rsidRPr="00874F16">
        <w:rPr>
          <w:b w:val="0"/>
          <w:bCs w:val="0"/>
          <w:szCs w:val="20"/>
        </w:rPr>
        <w:t>Almacenamiento y rotación de inventarios: método PEPS</w:t>
      </w:r>
    </w:p>
    <w:p w:rsidRPr="007F5719" w:rsidR="005249C7" w:rsidP="004B65A0" w:rsidRDefault="005249C7" w14:paraId="04F24497" w14:textId="77777777">
      <w:pPr>
        <w:ind w:left="720"/>
        <w:rPr>
          <w:b/>
          <w:bCs/>
          <w:sz w:val="20"/>
          <w:szCs w:val="20"/>
          <w:lang w:val="es-MX"/>
        </w:rPr>
      </w:pPr>
    </w:p>
    <w:p w:rsidRPr="007F5719" w:rsidR="005249C7" w:rsidRDefault="005249C7" w14:paraId="6A8C262B" w14:textId="282F65F2">
      <w:pPr>
        <w:pStyle w:val="Prrafodelista"/>
        <w:numPr>
          <w:ilvl w:val="0"/>
          <w:numId w:val="10"/>
        </w:numPr>
        <w:rPr>
          <w:b/>
          <w:bCs/>
          <w:sz w:val="20"/>
          <w:szCs w:val="20"/>
          <w:lang w:val="es-MX"/>
        </w:rPr>
      </w:pPr>
      <w:r w:rsidRPr="007F5719">
        <w:rPr>
          <w:b/>
          <w:bCs/>
          <w:sz w:val="20"/>
          <w:szCs w:val="20"/>
          <w:lang w:val="es-MX"/>
        </w:rPr>
        <w:t xml:space="preserve">Equipos y </w:t>
      </w:r>
      <w:r w:rsidR="007548F6">
        <w:rPr>
          <w:b/>
          <w:bCs/>
          <w:sz w:val="20"/>
          <w:szCs w:val="20"/>
          <w:lang w:val="es-MX"/>
        </w:rPr>
        <w:t>u</w:t>
      </w:r>
      <w:r w:rsidRPr="007F5719">
        <w:rPr>
          <w:b/>
          <w:bCs/>
          <w:sz w:val="20"/>
          <w:szCs w:val="20"/>
          <w:lang w:val="es-MX"/>
        </w:rPr>
        <w:t xml:space="preserve">tensilios en la </w:t>
      </w:r>
      <w:r w:rsidR="007548F6">
        <w:rPr>
          <w:b/>
          <w:bCs/>
          <w:sz w:val="20"/>
          <w:szCs w:val="20"/>
          <w:lang w:val="es-MX"/>
        </w:rPr>
        <w:t>c</w:t>
      </w:r>
      <w:r w:rsidRPr="007F5719">
        <w:rPr>
          <w:b/>
          <w:bCs/>
          <w:sz w:val="20"/>
          <w:szCs w:val="20"/>
          <w:lang w:val="es-MX"/>
        </w:rPr>
        <w:t xml:space="preserve">ocina </w:t>
      </w:r>
      <w:r w:rsidR="007548F6">
        <w:rPr>
          <w:b/>
          <w:bCs/>
          <w:sz w:val="20"/>
          <w:szCs w:val="20"/>
          <w:lang w:val="es-MX"/>
        </w:rPr>
        <w:t>s</w:t>
      </w:r>
      <w:r w:rsidRPr="007F5719">
        <w:rPr>
          <w:b/>
          <w:bCs/>
          <w:sz w:val="20"/>
          <w:szCs w:val="20"/>
          <w:lang w:val="es-MX"/>
        </w:rPr>
        <w:t>aludable.</w:t>
      </w:r>
    </w:p>
    <w:p w:rsidRPr="00874F16" w:rsidR="005249C7" w:rsidP="005D63AD" w:rsidRDefault="004B65A0" w14:paraId="1DA1309E" w14:textId="76008B50">
      <w:pPr>
        <w:numPr>
          <w:ilvl w:val="1"/>
          <w:numId w:val="10"/>
        </w:numPr>
        <w:ind w:left="993"/>
        <w:rPr>
          <w:sz w:val="20"/>
          <w:szCs w:val="20"/>
          <w:lang w:val="es-MX"/>
        </w:rPr>
      </w:pPr>
      <w:r w:rsidRPr="00874F16">
        <w:rPr>
          <w:sz w:val="20"/>
          <w:szCs w:val="20"/>
          <w:lang w:val="es-MX"/>
        </w:rPr>
        <w:t>Clasificación de equipos mayores y menores</w:t>
      </w:r>
    </w:p>
    <w:p w:rsidRPr="00874F16" w:rsidR="005249C7" w:rsidP="005D63AD" w:rsidRDefault="004B65A0" w14:paraId="4BD2CD94" w14:textId="23ED6CE7">
      <w:pPr>
        <w:numPr>
          <w:ilvl w:val="1"/>
          <w:numId w:val="10"/>
        </w:numPr>
        <w:ind w:left="993"/>
        <w:rPr>
          <w:sz w:val="20"/>
          <w:szCs w:val="20"/>
          <w:lang w:val="es-MX"/>
        </w:rPr>
      </w:pPr>
      <w:r w:rsidRPr="00874F16">
        <w:rPr>
          <w:sz w:val="20"/>
          <w:szCs w:val="20"/>
          <w:lang w:val="es-MX"/>
        </w:rPr>
        <w:t xml:space="preserve">Equipos clave para cocina saludable (vaporeras, </w:t>
      </w:r>
      <w:r w:rsidR="00D241D9">
        <w:rPr>
          <w:sz w:val="20"/>
          <w:szCs w:val="20"/>
          <w:lang w:val="es-MX"/>
        </w:rPr>
        <w:t>a</w:t>
      </w:r>
      <w:r w:rsidRPr="00874F16">
        <w:rPr>
          <w:i/>
          <w:iCs/>
          <w:sz w:val="20"/>
          <w:szCs w:val="20"/>
          <w:lang w:val="es-MX"/>
        </w:rPr>
        <w:t>ir</w:t>
      </w:r>
      <w:r w:rsidRPr="00874F16">
        <w:rPr>
          <w:sz w:val="20"/>
          <w:szCs w:val="20"/>
          <w:lang w:val="es-MX"/>
        </w:rPr>
        <w:t xml:space="preserve"> </w:t>
      </w:r>
      <w:proofErr w:type="spellStart"/>
      <w:r w:rsidRPr="00874F16">
        <w:rPr>
          <w:i/>
          <w:iCs/>
          <w:sz w:val="20"/>
          <w:szCs w:val="20"/>
          <w:lang w:val="es-MX"/>
        </w:rPr>
        <w:t>fryer</w:t>
      </w:r>
      <w:proofErr w:type="spellEnd"/>
      <w:r w:rsidRPr="00874F16">
        <w:rPr>
          <w:sz w:val="20"/>
          <w:szCs w:val="20"/>
          <w:lang w:val="es-MX"/>
        </w:rPr>
        <w:t>, procesador)</w:t>
      </w:r>
    </w:p>
    <w:p w:rsidRPr="00874F16" w:rsidR="005249C7" w:rsidP="005D63AD" w:rsidRDefault="004B65A0" w14:paraId="712578BC" w14:textId="0DED80FD">
      <w:pPr>
        <w:numPr>
          <w:ilvl w:val="1"/>
          <w:numId w:val="10"/>
        </w:numPr>
        <w:ind w:left="993"/>
        <w:rPr>
          <w:sz w:val="20"/>
          <w:szCs w:val="20"/>
          <w:lang w:val="es-MX"/>
        </w:rPr>
      </w:pPr>
      <w:r w:rsidRPr="00874F16">
        <w:rPr>
          <w:sz w:val="20"/>
          <w:szCs w:val="20"/>
          <w:lang w:val="es-MX"/>
        </w:rPr>
        <w:t>Utensilios esenciales: cuchillos, tablas, sistemas de medición</w:t>
      </w:r>
    </w:p>
    <w:p w:rsidRPr="00874F16" w:rsidR="004B65A0" w:rsidP="005D63AD" w:rsidRDefault="004B65A0" w14:paraId="7487A798" w14:textId="6B7A2660">
      <w:pPr>
        <w:numPr>
          <w:ilvl w:val="1"/>
          <w:numId w:val="10"/>
        </w:numPr>
        <w:ind w:left="993"/>
        <w:rPr>
          <w:sz w:val="20"/>
          <w:szCs w:val="20"/>
          <w:lang w:val="es-MX"/>
        </w:rPr>
      </w:pPr>
      <w:r w:rsidRPr="00874F16">
        <w:rPr>
          <w:sz w:val="20"/>
          <w:szCs w:val="20"/>
          <w:lang w:val="es-MX"/>
        </w:rPr>
        <w:t xml:space="preserve">Diseño higiénico y materiales aprobados. </w:t>
      </w:r>
      <w:r w:rsidRPr="00874F16" w:rsidR="005249C7">
        <w:rPr>
          <w:sz w:val="20"/>
          <w:szCs w:val="20"/>
          <w:lang w:val="es-MX"/>
        </w:rPr>
        <w:t>(</w:t>
      </w:r>
      <w:r w:rsidRPr="00874F16" w:rsidR="00D17230">
        <w:rPr>
          <w:sz w:val="20"/>
          <w:szCs w:val="20"/>
          <w:lang w:val="es-MX"/>
        </w:rPr>
        <w:t>n</w:t>
      </w:r>
      <w:r w:rsidRPr="00874F16" w:rsidR="005249C7">
        <w:rPr>
          <w:sz w:val="20"/>
          <w:szCs w:val="20"/>
          <w:lang w:val="es-MX"/>
        </w:rPr>
        <w:t>ormatividad y características)</w:t>
      </w:r>
    </w:p>
    <w:p w:rsidRPr="00874F16" w:rsidR="004B65A0" w:rsidP="005D63AD" w:rsidRDefault="004B65A0" w14:paraId="5381405A" w14:textId="481F211E">
      <w:pPr>
        <w:numPr>
          <w:ilvl w:val="1"/>
          <w:numId w:val="10"/>
        </w:numPr>
        <w:ind w:left="993"/>
        <w:rPr>
          <w:sz w:val="20"/>
          <w:szCs w:val="20"/>
          <w:lang w:val="es-MX"/>
        </w:rPr>
      </w:pPr>
      <w:r w:rsidRPr="00874F16">
        <w:rPr>
          <w:sz w:val="20"/>
          <w:szCs w:val="20"/>
          <w:lang w:val="es-MX"/>
        </w:rPr>
        <w:t>Manejo seguro de equipos: manuales, limpieza y prevención</w:t>
      </w:r>
    </w:p>
    <w:p w:rsidRPr="007F5719" w:rsidR="005249C7" w:rsidP="004B65A0" w:rsidRDefault="005249C7" w14:paraId="31C3C02E" w14:textId="77777777">
      <w:pPr>
        <w:rPr>
          <w:b/>
          <w:bCs/>
          <w:sz w:val="20"/>
          <w:szCs w:val="20"/>
          <w:lang w:val="es-MX"/>
        </w:rPr>
      </w:pPr>
    </w:p>
    <w:p w:rsidRPr="004B65A0" w:rsidR="005249C7" w:rsidRDefault="005249C7" w14:paraId="41D8D135" w14:textId="67C4DD3F">
      <w:pPr>
        <w:pStyle w:val="Prrafodelista"/>
        <w:numPr>
          <w:ilvl w:val="0"/>
          <w:numId w:val="10"/>
        </w:numPr>
        <w:rPr>
          <w:b/>
          <w:bCs/>
          <w:sz w:val="20"/>
          <w:szCs w:val="20"/>
          <w:lang w:val="es-MX"/>
        </w:rPr>
      </w:pPr>
      <w:r w:rsidRPr="004B65A0">
        <w:rPr>
          <w:b/>
          <w:bCs/>
          <w:sz w:val="20"/>
          <w:szCs w:val="20"/>
          <w:lang w:val="es-MX"/>
        </w:rPr>
        <w:t xml:space="preserve">Técnicas </w:t>
      </w:r>
      <w:r w:rsidR="007548F6">
        <w:rPr>
          <w:b/>
          <w:bCs/>
          <w:sz w:val="20"/>
          <w:szCs w:val="20"/>
          <w:lang w:val="es-MX"/>
        </w:rPr>
        <w:t>b</w:t>
      </w:r>
      <w:r w:rsidRPr="004B65A0">
        <w:rPr>
          <w:b/>
          <w:bCs/>
          <w:sz w:val="20"/>
          <w:szCs w:val="20"/>
          <w:lang w:val="es-MX"/>
        </w:rPr>
        <w:t xml:space="preserve">ásicas para la </w:t>
      </w:r>
      <w:r w:rsidR="007548F6">
        <w:rPr>
          <w:b/>
          <w:bCs/>
          <w:sz w:val="20"/>
          <w:szCs w:val="20"/>
          <w:lang w:val="es-MX"/>
        </w:rPr>
        <w:t>p</w:t>
      </w:r>
      <w:r w:rsidRPr="004B65A0">
        <w:rPr>
          <w:b/>
          <w:bCs/>
          <w:sz w:val="20"/>
          <w:szCs w:val="20"/>
          <w:lang w:val="es-MX"/>
        </w:rPr>
        <w:t xml:space="preserve">reparación de </w:t>
      </w:r>
      <w:r w:rsidR="007548F6">
        <w:rPr>
          <w:b/>
          <w:bCs/>
          <w:sz w:val="20"/>
          <w:szCs w:val="20"/>
          <w:lang w:val="es-MX"/>
        </w:rPr>
        <w:t>a</w:t>
      </w:r>
      <w:r w:rsidRPr="004B65A0">
        <w:rPr>
          <w:b/>
          <w:bCs/>
          <w:sz w:val="20"/>
          <w:szCs w:val="20"/>
          <w:lang w:val="es-MX"/>
        </w:rPr>
        <w:t xml:space="preserve">limentos </w:t>
      </w:r>
      <w:r w:rsidR="007548F6">
        <w:rPr>
          <w:b/>
          <w:bCs/>
          <w:sz w:val="20"/>
          <w:szCs w:val="20"/>
          <w:lang w:val="es-MX"/>
        </w:rPr>
        <w:t>sa</w:t>
      </w:r>
      <w:r w:rsidRPr="004B65A0">
        <w:rPr>
          <w:b/>
          <w:bCs/>
          <w:sz w:val="20"/>
          <w:szCs w:val="20"/>
          <w:lang w:val="es-MX"/>
        </w:rPr>
        <w:t>ludables.</w:t>
      </w:r>
    </w:p>
    <w:p w:rsidRPr="00874F16" w:rsidR="005249C7" w:rsidP="005D63AD" w:rsidRDefault="004B65A0" w14:paraId="35DEBE63" w14:textId="6D4659A2">
      <w:pPr>
        <w:numPr>
          <w:ilvl w:val="1"/>
          <w:numId w:val="10"/>
        </w:numPr>
        <w:ind w:left="993"/>
        <w:rPr>
          <w:sz w:val="20"/>
          <w:szCs w:val="20"/>
          <w:lang w:val="es-MX"/>
        </w:rPr>
      </w:pPr>
      <w:r w:rsidRPr="00874F16">
        <w:rPr>
          <w:sz w:val="20"/>
          <w:szCs w:val="20"/>
          <w:lang w:val="es-MX"/>
        </w:rPr>
        <w:t>Protocolos de higiene y desinfección en BPM</w:t>
      </w:r>
    </w:p>
    <w:p w:rsidRPr="00874F16" w:rsidR="005249C7" w:rsidP="005D63AD" w:rsidRDefault="005249C7" w14:paraId="3D3AB787" w14:textId="1EAAE9BC">
      <w:pPr>
        <w:numPr>
          <w:ilvl w:val="1"/>
          <w:numId w:val="10"/>
        </w:numPr>
        <w:ind w:left="993"/>
        <w:rPr>
          <w:sz w:val="20"/>
          <w:szCs w:val="20"/>
          <w:lang w:val="es-MX"/>
        </w:rPr>
      </w:pPr>
      <w:r w:rsidRPr="00874F16">
        <w:rPr>
          <w:sz w:val="20"/>
          <w:szCs w:val="20"/>
          <w:lang w:val="es-MX"/>
        </w:rPr>
        <w:t xml:space="preserve">Técnicas </w:t>
      </w:r>
      <w:r w:rsidRPr="00874F16" w:rsidR="00D17230">
        <w:rPr>
          <w:sz w:val="20"/>
          <w:szCs w:val="20"/>
          <w:lang w:val="es-MX"/>
        </w:rPr>
        <w:t>de corte en la cocina</w:t>
      </w:r>
    </w:p>
    <w:p w:rsidRPr="00874F16" w:rsidR="004B65A0" w:rsidP="005D63AD" w:rsidRDefault="004B65A0" w14:paraId="1F4032D8" w14:textId="1B8F87CF">
      <w:pPr>
        <w:numPr>
          <w:ilvl w:val="1"/>
          <w:numId w:val="10"/>
        </w:numPr>
        <w:ind w:left="993"/>
        <w:rPr>
          <w:sz w:val="20"/>
          <w:szCs w:val="20"/>
          <w:lang w:val="es-MX"/>
        </w:rPr>
      </w:pPr>
      <w:r w:rsidRPr="00874F16">
        <w:rPr>
          <w:sz w:val="20"/>
          <w:szCs w:val="20"/>
          <w:lang w:val="es-MX"/>
        </w:rPr>
        <w:t>Métodos de cocción que preservan</w:t>
      </w:r>
      <w:r w:rsidR="00D241D9">
        <w:rPr>
          <w:sz w:val="20"/>
          <w:szCs w:val="20"/>
          <w:lang w:val="es-MX"/>
        </w:rPr>
        <w:t xml:space="preserve"> los</w:t>
      </w:r>
      <w:r w:rsidRPr="00874F16">
        <w:rPr>
          <w:sz w:val="20"/>
          <w:szCs w:val="20"/>
          <w:lang w:val="es-MX"/>
        </w:rPr>
        <w:t xml:space="preserve"> nutrientes</w:t>
      </w:r>
    </w:p>
    <w:p w:rsidRPr="00874F16" w:rsidR="00992F2B" w:rsidP="005D63AD" w:rsidRDefault="005249C7" w14:paraId="597341E9" w14:textId="2697EBF8">
      <w:pPr>
        <w:numPr>
          <w:ilvl w:val="1"/>
          <w:numId w:val="10"/>
        </w:numPr>
        <w:ind w:left="993"/>
        <w:rPr>
          <w:sz w:val="20"/>
          <w:szCs w:val="20"/>
          <w:lang w:val="es-MX"/>
        </w:rPr>
      </w:pPr>
      <w:r w:rsidRPr="00874F16">
        <w:rPr>
          <w:sz w:val="20"/>
          <w:szCs w:val="20"/>
          <w:lang w:val="es-MX"/>
        </w:rPr>
        <w:t xml:space="preserve">Principios </w:t>
      </w:r>
      <w:r w:rsidRPr="00874F16" w:rsidR="00D17230">
        <w:rPr>
          <w:sz w:val="20"/>
          <w:szCs w:val="20"/>
          <w:lang w:val="es-MX"/>
        </w:rPr>
        <w:t>de conservación de alimentos</w:t>
      </w:r>
    </w:p>
    <w:p w:rsidRPr="005249C7" w:rsidR="005249C7" w:rsidP="005249C7" w:rsidRDefault="005249C7" w14:paraId="3300ED4A" w14:textId="3DB067B3">
      <w:pPr>
        <w:rPr>
          <w:sz w:val="20"/>
          <w:szCs w:val="20"/>
          <w:lang w:val="es-MX"/>
        </w:rPr>
      </w:pPr>
    </w:p>
    <w:p w:rsidRPr="009406D1" w:rsidR="00E429DC" w:rsidP="009406D1" w:rsidRDefault="005249C7" w14:paraId="515BC058" w14:textId="46BB609C">
      <w:pPr>
        <w:pStyle w:val="Prrafodelista"/>
        <w:numPr>
          <w:ilvl w:val="0"/>
          <w:numId w:val="25"/>
        </w:numPr>
        <w:tabs>
          <w:tab w:val="num" w:pos="360"/>
        </w:tabs>
        <w:ind w:left="360"/>
        <w:rPr>
          <w:b/>
          <w:bCs/>
          <w:sz w:val="20"/>
          <w:szCs w:val="20"/>
          <w:lang w:val="es-MX"/>
        </w:rPr>
      </w:pPr>
      <w:r w:rsidRPr="009406D1">
        <w:rPr>
          <w:b/>
          <w:bCs/>
          <w:sz w:val="20"/>
          <w:szCs w:val="20"/>
          <w:lang w:val="es-MX"/>
        </w:rPr>
        <w:t>INTRODUCCIÓN</w:t>
      </w:r>
    </w:p>
    <w:p w:rsidRPr="00501F05" w:rsidR="00501F05" w:rsidP="00501F05" w:rsidRDefault="00501F05" w14:paraId="72408A68" w14:textId="77777777">
      <w:pPr>
        <w:rPr>
          <w:sz w:val="20"/>
          <w:szCs w:val="20"/>
          <w:lang w:val="es-MX"/>
        </w:rPr>
      </w:pPr>
    </w:p>
    <w:p w:rsidR="00481801" w:rsidP="00501F05" w:rsidRDefault="00501F05" w14:paraId="5586D3B2" w14:textId="77777777">
      <w:pPr>
        <w:rPr>
          <w:sz w:val="20"/>
          <w:szCs w:val="20"/>
          <w:lang w:val="es-MX"/>
        </w:rPr>
      </w:pPr>
      <w:r w:rsidRPr="00501F05">
        <w:rPr>
          <w:sz w:val="20"/>
          <w:szCs w:val="20"/>
          <w:lang w:val="es-MX"/>
        </w:rPr>
        <w:t xml:space="preserve">La relación entre alimentación y salud es hoy más evidente que nunca. La creciente incidencia de enfermedades no transmisibles (ENT) como obesidad, diabetes tipo 2, enfermedades cardiovasculares y cáncer ha puesto la calidad de los alimentos en el centro del debate público. </w:t>
      </w:r>
    </w:p>
    <w:p w:rsidR="00481801" w:rsidP="00501F05" w:rsidRDefault="00481801" w14:paraId="743BFCF2" w14:textId="77777777">
      <w:pPr>
        <w:rPr>
          <w:sz w:val="20"/>
          <w:szCs w:val="20"/>
          <w:lang w:val="es-MX"/>
        </w:rPr>
      </w:pPr>
    </w:p>
    <w:p w:rsidRPr="00501F05" w:rsidR="00501F05" w:rsidP="00501F05" w:rsidRDefault="00501F05" w14:paraId="310AA913" w14:textId="30742F01">
      <w:pPr>
        <w:rPr>
          <w:sz w:val="20"/>
          <w:szCs w:val="20"/>
          <w:lang w:val="es-MX"/>
        </w:rPr>
      </w:pPr>
      <w:r w:rsidRPr="00501F05">
        <w:rPr>
          <w:sz w:val="20"/>
          <w:szCs w:val="20"/>
          <w:lang w:val="es-MX"/>
        </w:rPr>
        <w:t xml:space="preserve">Según la OMS (2026), una alimentación saludable protege contra estas enfermedades, principales causas de muerte a nivel global. En Colombia, el Ministerio de Salud (2022) alerta sobre el aumento de malos hábitos alimentarios: alto consumo de </w:t>
      </w:r>
      <w:proofErr w:type="spellStart"/>
      <w:r w:rsidRPr="00501F05">
        <w:rPr>
          <w:sz w:val="20"/>
          <w:szCs w:val="20"/>
          <w:lang w:val="es-MX"/>
        </w:rPr>
        <w:t>ultraprocesados</w:t>
      </w:r>
      <w:proofErr w:type="spellEnd"/>
      <w:r w:rsidRPr="00501F05">
        <w:rPr>
          <w:sz w:val="20"/>
          <w:szCs w:val="20"/>
          <w:lang w:val="es-MX"/>
        </w:rPr>
        <w:t xml:space="preserve"> y baja ingesta de frutas, verduras y fibra.</w:t>
      </w:r>
    </w:p>
    <w:p w:rsidRPr="00501F05" w:rsidR="00501F05" w:rsidP="00501F05" w:rsidRDefault="00501F05" w14:paraId="010509F5" w14:textId="77777777">
      <w:pPr>
        <w:rPr>
          <w:sz w:val="20"/>
          <w:szCs w:val="20"/>
          <w:lang w:val="es-MX"/>
        </w:rPr>
      </w:pPr>
    </w:p>
    <w:p w:rsidRPr="00501F05" w:rsidR="00501F05" w:rsidP="00501F05" w:rsidRDefault="00501F05" w14:paraId="395BBD7E" w14:textId="77777777">
      <w:pPr>
        <w:rPr>
          <w:sz w:val="20"/>
          <w:szCs w:val="20"/>
          <w:lang w:val="es-MX"/>
        </w:rPr>
      </w:pPr>
      <w:r w:rsidRPr="00501F05">
        <w:rPr>
          <w:sz w:val="20"/>
          <w:szCs w:val="20"/>
          <w:lang w:val="es-MX"/>
        </w:rPr>
        <w:t>La cocina saludable no es una simple tendencia de mercado, sino una necesidad y una responsabilidad social para los profesionales de la gastronomía. Un cocinero debe transformar los alimentos para que sean deliciosos y, al mismo tiempo, contribuyan al bienestar de sus comensales. Esto implica conocimiento profundo de los insumos, una selección rigurosa basada en criterios de calidad y estacionalidad, y el dominio de técnicas culinarias que minimicen la pérdida de nutrientes y el exceso de grasas, azúcares y sal.</w:t>
      </w:r>
    </w:p>
    <w:p w:rsidRPr="00501F05" w:rsidR="00501F05" w:rsidP="00501F05" w:rsidRDefault="00501F05" w14:paraId="0F815B2D" w14:textId="77777777">
      <w:pPr>
        <w:rPr>
          <w:sz w:val="20"/>
          <w:szCs w:val="20"/>
          <w:lang w:val="es-MX"/>
        </w:rPr>
      </w:pPr>
    </w:p>
    <w:p w:rsidR="007677B1" w:rsidP="00501F05" w:rsidRDefault="00501F05" w14:paraId="2C1A89DB" w14:textId="2CCFE727">
      <w:pPr>
        <w:rPr>
          <w:sz w:val="20"/>
          <w:szCs w:val="20"/>
          <w:lang w:val="es-MX"/>
        </w:rPr>
      </w:pPr>
      <w:r w:rsidRPr="65BCEF7D">
        <w:rPr>
          <w:sz w:val="20"/>
          <w:szCs w:val="20"/>
          <w:lang w:val="es-MX"/>
        </w:rPr>
        <w:t xml:space="preserve">El componente </w:t>
      </w:r>
      <w:r w:rsidRPr="00874F16">
        <w:rPr>
          <w:b/>
          <w:bCs/>
          <w:sz w:val="20"/>
          <w:szCs w:val="20"/>
          <w:lang w:val="es-MX"/>
        </w:rPr>
        <w:t xml:space="preserve">Fundamentos de la </w:t>
      </w:r>
      <w:r w:rsidRPr="00874F16" w:rsidR="6FB4A31A">
        <w:rPr>
          <w:b/>
          <w:bCs/>
          <w:sz w:val="20"/>
          <w:szCs w:val="20"/>
          <w:lang w:val="es-MX"/>
        </w:rPr>
        <w:t>c</w:t>
      </w:r>
      <w:r w:rsidRPr="00874F16">
        <w:rPr>
          <w:b/>
          <w:bCs/>
          <w:sz w:val="20"/>
          <w:szCs w:val="20"/>
          <w:lang w:val="es-MX"/>
        </w:rPr>
        <w:t xml:space="preserve">ocina </w:t>
      </w:r>
      <w:r w:rsidRPr="00874F16" w:rsidR="27A50DC4">
        <w:rPr>
          <w:b/>
          <w:bCs/>
          <w:sz w:val="20"/>
          <w:szCs w:val="20"/>
          <w:lang w:val="es-MX"/>
        </w:rPr>
        <w:t>s</w:t>
      </w:r>
      <w:r w:rsidRPr="00874F16">
        <w:rPr>
          <w:b/>
          <w:bCs/>
          <w:sz w:val="20"/>
          <w:szCs w:val="20"/>
          <w:lang w:val="es-MX"/>
        </w:rPr>
        <w:t>aludable</w:t>
      </w:r>
      <w:r w:rsidRPr="65BCEF7D">
        <w:rPr>
          <w:sz w:val="20"/>
          <w:szCs w:val="20"/>
          <w:lang w:val="es-MX"/>
        </w:rPr>
        <w:t xml:space="preserve"> dota al aprendiz de las herramientas necesarias para dar sus primeros pasos en este campo. Desarrollará una mirada crítica para evaluar materias primas, competencia técnica para manejar equipos de forma segura y habilidad práctica para aplicar cocciones que respetan los alimentos. Todo ello, transversalizado por el cumplimiento de las BPM y el marco normativo colombiano, garantizando la inocuidad como base innegociable de la calidad.</w:t>
      </w:r>
    </w:p>
    <w:p w:rsidR="00813354" w:rsidP="00501F05" w:rsidRDefault="00813354" w14:paraId="6DA89C6C" w14:textId="77777777">
      <w:pPr>
        <w:rPr>
          <w:sz w:val="20"/>
          <w:szCs w:val="20"/>
          <w:lang w:val="es-MX"/>
        </w:rPr>
      </w:pPr>
    </w:p>
    <w:p w:rsidR="007C03AD" w:rsidP="00501F05" w:rsidRDefault="007C03AD" w14:paraId="065C3A2A" w14:textId="77777777">
      <w:pPr>
        <w:rPr>
          <w:sz w:val="20"/>
          <w:szCs w:val="20"/>
          <w:lang w:val="es-MX"/>
        </w:rPr>
      </w:pPr>
    </w:p>
    <w:tbl>
      <w:tblPr>
        <w:tblStyle w:val="Tablaconcuadrcula"/>
        <w:tblW w:w="0" w:type="auto"/>
        <w:tblLook w:val="04A0" w:firstRow="1" w:lastRow="0" w:firstColumn="1" w:lastColumn="0" w:noHBand="0" w:noVBand="1"/>
      </w:tblPr>
      <w:tblGrid>
        <w:gridCol w:w="9962"/>
      </w:tblGrid>
      <w:tr w:rsidR="007C03AD" w:rsidTr="007C03AD" w14:paraId="3B70483B" w14:textId="77777777">
        <w:tc>
          <w:tcPr>
            <w:tcW w:w="9962" w:type="dxa"/>
            <w:shd w:val="clear" w:color="auto" w:fill="92D050"/>
          </w:tcPr>
          <w:p w:rsidRPr="007C03AD" w:rsidR="007C03AD" w:rsidP="007C03AD" w:rsidRDefault="00F52773" w14:paraId="4787AFCE" w14:textId="20B4282B">
            <w:pPr>
              <w:spacing w:line="276" w:lineRule="auto"/>
              <w:jc w:val="center"/>
              <w:rPr>
                <w:b/>
                <w:bCs/>
                <w:color w:val="151517"/>
                <w:sz w:val="20"/>
                <w:szCs w:val="20"/>
              </w:rPr>
            </w:pPr>
            <w:r w:rsidRPr="007C03AD">
              <w:rPr>
                <w:b/>
                <w:bCs/>
                <w:sz w:val="20"/>
                <w:szCs w:val="20"/>
              </w:rPr>
              <w:t>63550158</w:t>
            </w:r>
            <w:r>
              <w:rPr>
                <w:b/>
                <w:bCs/>
                <w:sz w:val="20"/>
                <w:szCs w:val="20"/>
              </w:rPr>
              <w:t>_</w:t>
            </w:r>
            <w:r w:rsidRPr="007C03AD">
              <w:rPr>
                <w:b/>
                <w:bCs/>
                <w:color w:val="151517"/>
                <w:sz w:val="20"/>
                <w:szCs w:val="20"/>
              </w:rPr>
              <w:t xml:space="preserve"> CF01</w:t>
            </w:r>
            <w:r>
              <w:rPr>
                <w:b/>
                <w:bCs/>
                <w:color w:val="151517"/>
                <w:sz w:val="20"/>
                <w:szCs w:val="20"/>
              </w:rPr>
              <w:t>_</w:t>
            </w:r>
            <w:r w:rsidRPr="007C03AD" w:rsidR="007C03AD">
              <w:rPr>
                <w:b/>
                <w:bCs/>
                <w:color w:val="151517"/>
                <w:sz w:val="20"/>
                <w:szCs w:val="20"/>
              </w:rPr>
              <w:t>GUION_VIDEO_INTRODUCTORIO</w:t>
            </w:r>
          </w:p>
        </w:tc>
      </w:tr>
    </w:tbl>
    <w:p w:rsidR="00E429DC" w:rsidP="007677B1" w:rsidRDefault="00E429DC" w14:paraId="0E4067CD" w14:textId="77777777">
      <w:pPr>
        <w:rPr>
          <w:sz w:val="20"/>
          <w:szCs w:val="20"/>
          <w:lang w:val="es-MX"/>
        </w:rPr>
      </w:pPr>
    </w:p>
    <w:p w:rsidRPr="009406D1" w:rsidR="007677B1" w:rsidP="009406D1" w:rsidRDefault="005249C7" w14:paraId="758B6D1E" w14:textId="0B1DA8D4">
      <w:pPr>
        <w:pStyle w:val="Prrafodelista"/>
        <w:numPr>
          <w:ilvl w:val="0"/>
          <w:numId w:val="25"/>
        </w:numPr>
        <w:ind w:left="360"/>
        <w:rPr>
          <w:b/>
          <w:bCs/>
          <w:sz w:val="20"/>
          <w:szCs w:val="20"/>
          <w:lang w:val="es-MX"/>
        </w:rPr>
      </w:pPr>
      <w:r w:rsidRPr="009406D1">
        <w:rPr>
          <w:b/>
          <w:bCs/>
          <w:sz w:val="20"/>
          <w:szCs w:val="20"/>
          <w:lang w:val="es-MX"/>
        </w:rPr>
        <w:t>DESARROLLO DE CONTENIDOS</w:t>
      </w:r>
    </w:p>
    <w:p w:rsidRPr="005249C7" w:rsidR="00E93367" w:rsidP="007677B1" w:rsidRDefault="00E93367" w14:paraId="726669A0" w14:textId="77777777">
      <w:pPr>
        <w:rPr>
          <w:b/>
          <w:bCs/>
          <w:sz w:val="20"/>
          <w:szCs w:val="20"/>
          <w:lang w:val="es-MX"/>
        </w:rPr>
      </w:pPr>
    </w:p>
    <w:p w:rsidRPr="00E93367" w:rsidR="005249C7" w:rsidRDefault="005249C7" w14:paraId="5E3C926B" w14:textId="256BBC4E">
      <w:pPr>
        <w:pStyle w:val="Prrafodelista"/>
        <w:numPr>
          <w:ilvl w:val="0"/>
          <w:numId w:val="11"/>
        </w:numPr>
        <w:tabs>
          <w:tab w:val="num" w:pos="360"/>
        </w:tabs>
        <w:rPr>
          <w:b/>
          <w:bCs/>
          <w:sz w:val="20"/>
          <w:szCs w:val="20"/>
          <w:lang w:val="es-MX"/>
        </w:rPr>
      </w:pPr>
      <w:r w:rsidRPr="00E93367">
        <w:rPr>
          <w:b/>
          <w:bCs/>
          <w:sz w:val="20"/>
          <w:szCs w:val="20"/>
          <w:lang w:val="es-MX"/>
        </w:rPr>
        <w:t xml:space="preserve">Fundamentos de la </w:t>
      </w:r>
      <w:r w:rsidR="007548F6">
        <w:rPr>
          <w:b/>
          <w:bCs/>
          <w:sz w:val="20"/>
          <w:szCs w:val="20"/>
          <w:lang w:val="es-MX"/>
        </w:rPr>
        <w:t>co</w:t>
      </w:r>
      <w:r w:rsidRPr="00E93367">
        <w:rPr>
          <w:b/>
          <w:bCs/>
          <w:sz w:val="20"/>
          <w:szCs w:val="20"/>
          <w:lang w:val="es-MX"/>
        </w:rPr>
        <w:t xml:space="preserve">cina </w:t>
      </w:r>
      <w:r w:rsidR="007548F6">
        <w:rPr>
          <w:b/>
          <w:bCs/>
          <w:sz w:val="20"/>
          <w:szCs w:val="20"/>
          <w:lang w:val="es-MX"/>
        </w:rPr>
        <w:t>s</w:t>
      </w:r>
      <w:r w:rsidRPr="00E93367">
        <w:rPr>
          <w:b/>
          <w:bCs/>
          <w:sz w:val="20"/>
          <w:szCs w:val="20"/>
          <w:lang w:val="es-MX"/>
        </w:rPr>
        <w:t xml:space="preserve">aludable y </w:t>
      </w:r>
      <w:r w:rsidR="007548F6">
        <w:rPr>
          <w:b/>
          <w:bCs/>
          <w:sz w:val="20"/>
          <w:szCs w:val="20"/>
          <w:lang w:val="es-MX"/>
        </w:rPr>
        <w:t>ma</w:t>
      </w:r>
      <w:r w:rsidRPr="00E93367">
        <w:rPr>
          <w:b/>
          <w:bCs/>
          <w:sz w:val="20"/>
          <w:szCs w:val="20"/>
          <w:lang w:val="es-MX"/>
        </w:rPr>
        <w:t xml:space="preserve">rco </w:t>
      </w:r>
      <w:r w:rsidR="007548F6">
        <w:rPr>
          <w:b/>
          <w:bCs/>
          <w:sz w:val="20"/>
          <w:szCs w:val="20"/>
          <w:lang w:val="es-MX"/>
        </w:rPr>
        <w:t>n</w:t>
      </w:r>
      <w:r w:rsidRPr="00E93367">
        <w:rPr>
          <w:b/>
          <w:bCs/>
          <w:sz w:val="20"/>
          <w:szCs w:val="20"/>
          <w:lang w:val="es-MX"/>
        </w:rPr>
        <w:t>ormativo.</w:t>
      </w:r>
    </w:p>
    <w:p w:rsidRPr="00501F05" w:rsidR="00501F05" w:rsidP="00501F05" w:rsidRDefault="00501F05" w14:paraId="756D013E" w14:textId="77777777">
      <w:pPr>
        <w:rPr>
          <w:sz w:val="20"/>
          <w:szCs w:val="20"/>
          <w:lang w:val="es-MX"/>
        </w:rPr>
      </w:pPr>
    </w:p>
    <w:p w:rsidR="00481801" w:rsidP="00501F05" w:rsidRDefault="00501F05" w14:paraId="5B482B40" w14:textId="77777777">
      <w:pPr>
        <w:rPr>
          <w:sz w:val="20"/>
          <w:szCs w:val="20"/>
          <w:lang w:val="es-MX"/>
        </w:rPr>
      </w:pPr>
      <w:r w:rsidRPr="00501F05">
        <w:rPr>
          <w:sz w:val="20"/>
          <w:szCs w:val="20"/>
          <w:lang w:val="es-MX"/>
        </w:rPr>
        <w:t xml:space="preserve">Para construir una casa sólida, se necesita primero una base firme. En la cocina saludable, esa base la constituyen los principios conceptuales y el marco legal que la rigen. Sin estos cimientos, cualquier preparación, por más creativa o estética que sea, corre el riesgo de ser insegura o nutricionalmente deficiente. </w:t>
      </w:r>
    </w:p>
    <w:p w:rsidR="00481801" w:rsidP="00501F05" w:rsidRDefault="00481801" w14:paraId="4F467573" w14:textId="77777777">
      <w:pPr>
        <w:rPr>
          <w:sz w:val="20"/>
          <w:szCs w:val="20"/>
          <w:lang w:val="es-MX"/>
        </w:rPr>
      </w:pPr>
    </w:p>
    <w:p w:rsidRPr="005249C7" w:rsidR="007677B1" w:rsidP="00501F05" w:rsidRDefault="00501F05" w14:paraId="5CE88E7A" w14:textId="7AB00F43">
      <w:pPr>
        <w:rPr>
          <w:sz w:val="20"/>
          <w:szCs w:val="20"/>
          <w:lang w:val="es-MX"/>
        </w:rPr>
      </w:pPr>
      <w:r w:rsidRPr="00501F05">
        <w:rPr>
          <w:sz w:val="20"/>
          <w:szCs w:val="20"/>
          <w:lang w:val="es-MX"/>
        </w:rPr>
        <w:t>Este capítulo no solo define qué es la cocina saludable, sino que explica por qué es crucial y bajo qué reglas debe operar en Colombia, protegiendo así al consumidor y al establecimiento, y sentando las bases para un desempeño profesional ético y responsable.</w:t>
      </w:r>
    </w:p>
    <w:p w:rsidRPr="00E429DC" w:rsidR="007677B1" w:rsidRDefault="005249C7" w14:paraId="29CBFF3E" w14:textId="41B510C8">
      <w:pPr>
        <w:pStyle w:val="Ttulo2"/>
        <w:numPr>
          <w:ilvl w:val="1"/>
          <w:numId w:val="12"/>
        </w:numPr>
        <w:rPr>
          <w:b/>
          <w:bCs/>
          <w:lang w:val="es-MX"/>
        </w:rPr>
      </w:pPr>
      <w:r w:rsidRPr="007F5719">
        <w:rPr>
          <w:b/>
          <w:bCs/>
          <w:lang w:val="es-MX"/>
        </w:rPr>
        <w:t xml:space="preserve">Definición, evolución y principios de la </w:t>
      </w:r>
      <w:r w:rsidR="007548F6">
        <w:rPr>
          <w:b/>
          <w:bCs/>
          <w:lang w:val="es-MX"/>
        </w:rPr>
        <w:t>c</w:t>
      </w:r>
      <w:r w:rsidRPr="007F5719">
        <w:rPr>
          <w:b/>
          <w:bCs/>
          <w:lang w:val="es-MX"/>
        </w:rPr>
        <w:t xml:space="preserve">ocina </w:t>
      </w:r>
      <w:r w:rsidR="007548F6">
        <w:rPr>
          <w:b/>
          <w:bCs/>
          <w:lang w:val="es-MX"/>
        </w:rPr>
        <w:t>s</w:t>
      </w:r>
      <w:r w:rsidRPr="007F5719">
        <w:rPr>
          <w:b/>
          <w:bCs/>
          <w:lang w:val="es-MX"/>
        </w:rPr>
        <w:t>aludable.</w:t>
      </w:r>
    </w:p>
    <w:p w:rsidR="00481801" w:rsidP="005249C7" w:rsidRDefault="005249C7" w14:paraId="7ADFF1B0" w14:textId="77777777">
      <w:pPr>
        <w:rPr>
          <w:sz w:val="20"/>
          <w:szCs w:val="20"/>
          <w:lang w:val="es-MX"/>
        </w:rPr>
      </w:pPr>
      <w:r w:rsidRPr="00A51928">
        <w:rPr>
          <w:sz w:val="20"/>
          <w:szCs w:val="20"/>
          <w:lang w:val="es-MX"/>
        </w:rPr>
        <w:t xml:space="preserve">El término "cocina saludable" ha evolucionado. En el pasado, se asociaba erróneamente con comidas insípidas, "aburridas" o exclusivamente hervidas. Hoy, gracias a los avances en la ciencia de la nutrición y la tecnología culinaria, sabemos que es todo lo contrario. </w:t>
      </w:r>
    </w:p>
    <w:p w:rsidR="00481801" w:rsidP="005249C7" w:rsidRDefault="00481801" w14:paraId="6BB52E9A" w14:textId="77777777">
      <w:pPr>
        <w:rPr>
          <w:sz w:val="20"/>
          <w:szCs w:val="20"/>
          <w:lang w:val="es-MX"/>
        </w:rPr>
      </w:pPr>
    </w:p>
    <w:p w:rsidRPr="00A51928" w:rsidR="005249C7" w:rsidP="005249C7" w:rsidRDefault="005249C7" w14:paraId="75D81E19" w14:textId="7C47DB4E">
      <w:pPr>
        <w:rPr>
          <w:sz w:val="20"/>
          <w:szCs w:val="20"/>
          <w:lang w:val="es-MX"/>
        </w:rPr>
      </w:pPr>
      <w:r w:rsidRPr="00A51928">
        <w:rPr>
          <w:sz w:val="20"/>
          <w:szCs w:val="20"/>
          <w:lang w:val="es-MX"/>
        </w:rPr>
        <w:t>La cocina saludable es un enfoque culinario que prioriza el uso de ingredientes frescos, mínimamente procesados y de alta calidad nutricional, aplicando técnicas de cocción y preparación que preservan o incluso potencian las propiedades benéficas de los alimentos, mientras se limita el uso de ingredientes asociados con efectos negativos para la salud, como grasas saturadas y trans, azúcares añadidos y sodio en exceso (OMS, 2026).</w:t>
      </w:r>
    </w:p>
    <w:p w:rsidRPr="005249C7" w:rsidR="007677B1" w:rsidP="005249C7" w:rsidRDefault="007677B1" w14:paraId="65FAEE57" w14:textId="77777777">
      <w:pPr>
        <w:rPr>
          <w:sz w:val="20"/>
          <w:szCs w:val="20"/>
          <w:lang w:val="es-MX"/>
        </w:rPr>
      </w:pPr>
    </w:p>
    <w:p w:rsidR="005249C7" w:rsidP="005249C7" w:rsidRDefault="005249C7" w14:paraId="7F07A38F" w14:textId="77777777">
      <w:pPr>
        <w:rPr>
          <w:sz w:val="20"/>
          <w:szCs w:val="20"/>
          <w:lang w:val="es-MX"/>
        </w:rPr>
      </w:pPr>
      <w:r w:rsidRPr="005249C7">
        <w:rPr>
          <w:sz w:val="20"/>
          <w:szCs w:val="20"/>
          <w:lang w:val="es-MX"/>
        </w:rPr>
        <w:t>Los principios que rigen la cocina saludable son claros y operativos:</w:t>
      </w:r>
    </w:p>
    <w:p w:rsidR="00781EAD" w:rsidP="005249C7" w:rsidRDefault="00781EAD" w14:paraId="2E0814B4" w14:textId="77777777">
      <w:pPr>
        <w:rPr>
          <w:sz w:val="20"/>
          <w:szCs w:val="20"/>
          <w:lang w:val="es-MX"/>
        </w:rPr>
      </w:pPr>
    </w:p>
    <w:tbl>
      <w:tblPr>
        <w:tblStyle w:val="Tablaconcuadrcula"/>
        <w:tblW w:w="0" w:type="auto"/>
        <w:tblLook w:val="04A0" w:firstRow="1" w:lastRow="0" w:firstColumn="1" w:lastColumn="0" w:noHBand="0" w:noVBand="1"/>
      </w:tblPr>
      <w:tblGrid>
        <w:gridCol w:w="1805"/>
        <w:gridCol w:w="5089"/>
        <w:gridCol w:w="3068"/>
      </w:tblGrid>
      <w:tr w:rsidR="00A018CD" w:rsidTr="00CA78E6" w14:paraId="76EC94E1" w14:textId="77777777">
        <w:tc>
          <w:tcPr>
            <w:tcW w:w="9962" w:type="dxa"/>
            <w:gridSpan w:val="3"/>
            <w:shd w:val="clear" w:color="auto" w:fill="00B050"/>
          </w:tcPr>
          <w:p w:rsidRPr="00CA78E6" w:rsidR="00A018CD" w:rsidP="00CA78E6" w:rsidRDefault="00A018CD" w14:paraId="26431796" w14:textId="087506B7">
            <w:pPr>
              <w:spacing w:line="276" w:lineRule="auto"/>
              <w:jc w:val="center"/>
              <w:rPr>
                <w:b/>
                <w:bCs/>
                <w:color w:val="FFFFFF" w:themeColor="background1"/>
                <w:sz w:val="20"/>
                <w:szCs w:val="20"/>
                <w:lang w:val="es-MX"/>
              </w:rPr>
            </w:pPr>
            <w:r w:rsidRPr="00CA78E6">
              <w:rPr>
                <w:b/>
                <w:bCs/>
                <w:color w:val="FFFFFF" w:themeColor="background1"/>
                <w:sz w:val="20"/>
                <w:szCs w:val="20"/>
                <w:lang w:val="es-MX"/>
              </w:rPr>
              <w:t>Objeto WEB SENA</w:t>
            </w:r>
            <w:r w:rsidR="00F52773">
              <w:rPr>
                <w:b/>
                <w:bCs/>
                <w:color w:val="FFFFFF" w:themeColor="background1"/>
                <w:sz w:val="20"/>
                <w:szCs w:val="20"/>
                <w:lang w:val="es-MX"/>
              </w:rPr>
              <w:t xml:space="preserve">: </w:t>
            </w:r>
            <w:r w:rsidRPr="00F52773" w:rsidR="00F52773">
              <w:rPr>
                <w:b/>
                <w:bCs/>
                <w:color w:val="FFFFFF" w:themeColor="background1"/>
                <w:sz w:val="20"/>
                <w:szCs w:val="20"/>
                <w:lang w:val="es-MX"/>
              </w:rPr>
              <w:t>6.1 Acordeón (con viñeta en la izquierda) - tipo 1</w:t>
            </w:r>
          </w:p>
        </w:tc>
      </w:tr>
      <w:tr w:rsidR="00CA78E6" w:rsidTr="00CA78E6" w14:paraId="49BAF699" w14:textId="77777777">
        <w:tc>
          <w:tcPr>
            <w:tcW w:w="1838" w:type="dxa"/>
            <w:shd w:val="clear" w:color="auto" w:fill="00B050"/>
          </w:tcPr>
          <w:p w:rsidRPr="00CA78E6" w:rsidR="00781EAD" w:rsidP="00CA78E6" w:rsidRDefault="00A018CD" w14:paraId="6D186F33" w14:textId="3D95CC32">
            <w:pPr>
              <w:spacing w:line="276" w:lineRule="auto"/>
              <w:jc w:val="center"/>
              <w:rPr>
                <w:b/>
                <w:bCs/>
                <w:color w:val="FFFFFF" w:themeColor="background1"/>
                <w:sz w:val="20"/>
                <w:szCs w:val="20"/>
                <w:lang w:val="es-MX"/>
              </w:rPr>
            </w:pPr>
            <w:r w:rsidRPr="00CA78E6">
              <w:rPr>
                <w:b/>
                <w:bCs/>
                <w:color w:val="FFFFFF" w:themeColor="background1"/>
                <w:sz w:val="20"/>
                <w:szCs w:val="20"/>
                <w:lang w:val="es-MX"/>
              </w:rPr>
              <w:t>Principio</w:t>
            </w:r>
          </w:p>
        </w:tc>
        <w:tc>
          <w:tcPr>
            <w:tcW w:w="5387" w:type="dxa"/>
            <w:shd w:val="clear" w:color="auto" w:fill="00B050"/>
          </w:tcPr>
          <w:p w:rsidRPr="00CA78E6" w:rsidR="00781EAD" w:rsidP="00CA78E6" w:rsidRDefault="00A018CD" w14:paraId="5D6EF448" w14:textId="36C7652B">
            <w:pPr>
              <w:spacing w:line="276" w:lineRule="auto"/>
              <w:jc w:val="center"/>
              <w:rPr>
                <w:b/>
                <w:bCs/>
                <w:color w:val="FFFFFF" w:themeColor="background1"/>
                <w:sz w:val="20"/>
                <w:szCs w:val="20"/>
                <w:lang w:val="es-MX"/>
              </w:rPr>
            </w:pPr>
            <w:r w:rsidRPr="00CA78E6">
              <w:rPr>
                <w:b/>
                <w:bCs/>
                <w:color w:val="FFFFFF" w:themeColor="background1"/>
                <w:sz w:val="20"/>
                <w:szCs w:val="20"/>
                <w:lang w:val="es-MX"/>
              </w:rPr>
              <w:t>Descripción</w:t>
            </w:r>
          </w:p>
        </w:tc>
        <w:tc>
          <w:tcPr>
            <w:tcW w:w="2737" w:type="dxa"/>
            <w:shd w:val="clear" w:color="auto" w:fill="00B050"/>
          </w:tcPr>
          <w:p w:rsidRPr="00CA78E6" w:rsidR="00781EAD" w:rsidP="00CA78E6" w:rsidRDefault="00A018CD" w14:paraId="049E58A2" w14:textId="4807ED35">
            <w:pPr>
              <w:spacing w:line="276" w:lineRule="auto"/>
              <w:jc w:val="center"/>
              <w:rPr>
                <w:b/>
                <w:bCs/>
                <w:color w:val="FFFFFF" w:themeColor="background1"/>
                <w:sz w:val="20"/>
                <w:szCs w:val="20"/>
                <w:lang w:val="es-MX"/>
              </w:rPr>
            </w:pPr>
            <w:r w:rsidRPr="00CA78E6">
              <w:rPr>
                <w:b/>
                <w:bCs/>
                <w:color w:val="FFFFFF" w:themeColor="background1"/>
                <w:sz w:val="20"/>
                <w:szCs w:val="20"/>
                <w:lang w:val="es-MX"/>
              </w:rPr>
              <w:t>Imagen</w:t>
            </w:r>
          </w:p>
        </w:tc>
      </w:tr>
      <w:tr w:rsidRPr="00A91A3D" w:rsidR="00CA78E6" w:rsidTr="00A91A3D" w14:paraId="57C3E54F" w14:textId="77777777">
        <w:tc>
          <w:tcPr>
            <w:tcW w:w="1838" w:type="dxa"/>
            <w:vAlign w:val="center"/>
          </w:tcPr>
          <w:p w:rsidRPr="00A91A3D" w:rsidR="00781EAD" w:rsidP="00CA78E6" w:rsidRDefault="00A018CD" w14:paraId="24932AD1" w14:textId="4A1F2290">
            <w:pPr>
              <w:spacing w:line="276" w:lineRule="auto"/>
              <w:rPr>
                <w:sz w:val="20"/>
                <w:szCs w:val="20"/>
                <w:lang w:val="es-MX"/>
              </w:rPr>
            </w:pPr>
            <w:r w:rsidRPr="00A91A3D">
              <w:rPr>
                <w:sz w:val="20"/>
                <w:szCs w:val="20"/>
                <w:lang w:val="es-MX"/>
              </w:rPr>
              <w:t>Bio-disponibilidad y diversidad</w:t>
            </w:r>
          </w:p>
        </w:tc>
        <w:tc>
          <w:tcPr>
            <w:tcW w:w="5387" w:type="dxa"/>
            <w:vAlign w:val="center"/>
          </w:tcPr>
          <w:p w:rsidR="00781EAD" w:rsidP="00CA78E6" w:rsidRDefault="00A018CD" w14:paraId="43F25159" w14:textId="77777777">
            <w:pPr>
              <w:spacing w:line="276" w:lineRule="auto"/>
              <w:rPr>
                <w:sz w:val="20"/>
                <w:szCs w:val="20"/>
                <w:lang w:val="es-MX"/>
              </w:rPr>
            </w:pPr>
            <w:r w:rsidRPr="00A91A3D">
              <w:rPr>
                <w:sz w:val="20"/>
                <w:szCs w:val="20"/>
                <w:lang w:val="es-MX"/>
              </w:rPr>
              <w:t>Se busca un plato colorido y variado, que garantice un amplio espectro de vitaminas, minerales y fitoquímicos. Como veremos, el "plato de Harvard" es una excelente guía visual para lograr esto.</w:t>
            </w:r>
          </w:p>
          <w:p w:rsidR="00481801" w:rsidP="00CA78E6" w:rsidRDefault="00481801" w14:paraId="181AE5F8" w14:textId="77777777">
            <w:pPr>
              <w:spacing w:line="276" w:lineRule="auto"/>
              <w:rPr>
                <w:sz w:val="20"/>
                <w:szCs w:val="20"/>
                <w:lang w:val="es-MX"/>
              </w:rPr>
            </w:pPr>
          </w:p>
          <w:p w:rsidRPr="00A91A3D" w:rsidR="00A91A3D" w:rsidP="00CA78E6" w:rsidRDefault="00A91A3D" w14:paraId="3CDE6898" w14:textId="04CCA0E8">
            <w:pPr>
              <w:spacing w:line="276" w:lineRule="auto"/>
              <w:rPr>
                <w:sz w:val="20"/>
                <w:szCs w:val="20"/>
                <w:lang w:val="es-MX"/>
              </w:rPr>
            </w:pPr>
            <w:r w:rsidRPr="00A91A3D">
              <w:rPr>
                <w:b/>
                <w:bCs/>
                <w:sz w:val="20"/>
                <w:szCs w:val="20"/>
                <w:lang w:val="es-MX"/>
              </w:rPr>
              <w:t>Ejemplo</w:t>
            </w:r>
            <w:r>
              <w:rPr>
                <w:sz w:val="20"/>
                <w:szCs w:val="20"/>
                <w:lang w:val="es-MX"/>
              </w:rPr>
              <w:t>: p</w:t>
            </w:r>
            <w:r w:rsidRPr="00A91A3D">
              <w:rPr>
                <w:sz w:val="20"/>
                <w:szCs w:val="20"/>
              </w:rPr>
              <w:t>reparar una ensalada de espinaca, tomate y pimentón acompañado con lentejas y unas gotas de limón</w:t>
            </w:r>
            <w:r>
              <w:rPr>
                <w:sz w:val="20"/>
                <w:szCs w:val="20"/>
              </w:rPr>
              <w:t>.</w:t>
            </w:r>
          </w:p>
        </w:tc>
        <w:tc>
          <w:tcPr>
            <w:tcW w:w="2737" w:type="dxa"/>
          </w:tcPr>
          <w:p w:rsidRPr="00A91A3D" w:rsidR="00781EAD" w:rsidP="00CA78E6" w:rsidRDefault="00A91A3D" w14:paraId="3B5F72CD" w14:textId="6C481C30">
            <w:pPr>
              <w:spacing w:line="276" w:lineRule="auto"/>
              <w:rPr>
                <w:sz w:val="20"/>
                <w:szCs w:val="20"/>
                <w:lang w:val="es-MX"/>
              </w:rPr>
            </w:pPr>
            <w:commentRangeStart w:id="0"/>
            <w:r>
              <w:rPr>
                <w:noProof/>
              </w:rPr>
              <w:drawing>
                <wp:inline distT="0" distB="0" distL="0" distR="0" wp14:anchorId="256E51BA" wp14:editId="5F6F7F6A">
                  <wp:extent cx="1811020" cy="1167468"/>
                  <wp:effectExtent l="0" t="0" r="0" b="0"/>
                  <wp:docPr id="225312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2803" name=""/>
                          <pic:cNvPicPr/>
                        </pic:nvPicPr>
                        <pic:blipFill rotWithShape="1">
                          <a:blip r:embed="rId12"/>
                          <a:srcRect l="15440" t="15799" r="35787" b="28302"/>
                          <a:stretch>
                            <a:fillRect/>
                          </a:stretch>
                        </pic:blipFill>
                        <pic:spPr bwMode="auto">
                          <a:xfrm>
                            <a:off x="0" y="0"/>
                            <a:ext cx="1834261" cy="1182450"/>
                          </a:xfrm>
                          <a:prstGeom prst="rect">
                            <a:avLst/>
                          </a:prstGeom>
                          <a:ln>
                            <a:noFill/>
                          </a:ln>
                          <a:extLst>
                            <a:ext uri="{53640926-AAD7-44D8-BBD7-CCE9431645EC}">
                              <a14:shadowObscured xmlns:a14="http://schemas.microsoft.com/office/drawing/2010/main"/>
                            </a:ext>
                          </a:extLst>
                        </pic:spPr>
                      </pic:pic>
                    </a:graphicData>
                  </a:graphic>
                </wp:inline>
              </w:drawing>
            </w:r>
            <w:commentRangeEnd w:id="0"/>
            <w:r w:rsidRPr="00A91A3D">
              <w:rPr>
                <w:rStyle w:val="Refdecomentario"/>
                <w:sz w:val="20"/>
                <w:szCs w:val="20"/>
                <w:lang w:val="es-MX"/>
              </w:rPr>
              <w:commentReference w:id="0"/>
            </w:r>
          </w:p>
        </w:tc>
      </w:tr>
      <w:tr w:rsidRPr="00A91A3D" w:rsidR="00CA78E6" w:rsidTr="00A91A3D" w14:paraId="60F735BA" w14:textId="77777777">
        <w:tc>
          <w:tcPr>
            <w:tcW w:w="1838" w:type="dxa"/>
            <w:vAlign w:val="center"/>
          </w:tcPr>
          <w:p w:rsidRPr="00A91A3D" w:rsidR="00781EAD" w:rsidP="00CA78E6" w:rsidRDefault="00A018CD" w14:paraId="1140E271" w14:textId="55A1074B">
            <w:pPr>
              <w:spacing w:line="276" w:lineRule="auto"/>
              <w:rPr>
                <w:sz w:val="20"/>
                <w:szCs w:val="20"/>
                <w:lang w:val="es-MX"/>
              </w:rPr>
            </w:pPr>
            <w:r w:rsidRPr="00A91A3D">
              <w:rPr>
                <w:sz w:val="20"/>
                <w:szCs w:val="20"/>
                <w:lang w:val="es-MX"/>
              </w:rPr>
              <w:t>Mínima intervención perjudicial</w:t>
            </w:r>
          </w:p>
        </w:tc>
        <w:tc>
          <w:tcPr>
            <w:tcW w:w="5387" w:type="dxa"/>
            <w:vAlign w:val="center"/>
          </w:tcPr>
          <w:p w:rsidR="00481801" w:rsidP="00CA78E6" w:rsidRDefault="00F52773" w14:paraId="158DD418" w14:textId="77777777">
            <w:pPr>
              <w:spacing w:line="276" w:lineRule="auto"/>
              <w:rPr>
                <w:sz w:val="20"/>
                <w:szCs w:val="20"/>
              </w:rPr>
            </w:pPr>
            <w:r w:rsidRPr="00F52773">
              <w:rPr>
                <w:sz w:val="20"/>
                <w:szCs w:val="20"/>
              </w:rPr>
              <w:t>Se priorizan técnicas de cocción que ayudan a conservar nutrientes sensibles al calor, como las vitaminas C y del complejo B. Métodos como el vapor, escalfado y salteado rápido resultan apropiados, mientras se reducen frituras y cocciones prolongadas.</w:t>
            </w:r>
          </w:p>
          <w:p w:rsidR="00481801" w:rsidP="00CA78E6" w:rsidRDefault="00481801" w14:paraId="3B285A6A" w14:textId="77777777">
            <w:pPr>
              <w:spacing w:line="276" w:lineRule="auto"/>
              <w:rPr>
                <w:b/>
                <w:bCs/>
                <w:sz w:val="20"/>
                <w:szCs w:val="20"/>
              </w:rPr>
            </w:pPr>
          </w:p>
          <w:p w:rsidRPr="00A91A3D" w:rsidR="00A91A3D" w:rsidP="00CA78E6" w:rsidRDefault="00F52773" w14:paraId="013BBB42" w14:textId="29BFB8FC">
            <w:pPr>
              <w:spacing w:line="276" w:lineRule="auto"/>
              <w:rPr>
                <w:sz w:val="20"/>
                <w:szCs w:val="20"/>
                <w:lang w:val="es-MX"/>
              </w:rPr>
            </w:pPr>
            <w:r w:rsidRPr="00F52773">
              <w:rPr>
                <w:b/>
                <w:bCs/>
                <w:sz w:val="20"/>
                <w:szCs w:val="20"/>
              </w:rPr>
              <w:t>Ejemplo:</w:t>
            </w:r>
            <w:r w:rsidRPr="00F52773">
              <w:rPr>
                <w:sz w:val="20"/>
                <w:szCs w:val="20"/>
              </w:rPr>
              <w:t xml:space="preserve"> cocinar brócoli al vapor hasta alcanzar una textura agradable, evitando hervirlo durante largos periodos en abundante agua.</w:t>
            </w:r>
          </w:p>
        </w:tc>
        <w:tc>
          <w:tcPr>
            <w:tcW w:w="2737" w:type="dxa"/>
            <w:vAlign w:val="center"/>
          </w:tcPr>
          <w:p w:rsidRPr="00A91A3D" w:rsidR="00781EAD" w:rsidP="00CA78E6" w:rsidRDefault="00A91A3D" w14:paraId="6B8B7AE9" w14:textId="5514D5F6">
            <w:pPr>
              <w:spacing w:line="276" w:lineRule="auto"/>
              <w:jc w:val="center"/>
              <w:rPr>
                <w:sz w:val="20"/>
                <w:szCs w:val="20"/>
                <w:lang w:val="es-MX"/>
              </w:rPr>
            </w:pPr>
            <w:commentRangeStart w:id="1"/>
            <w:r>
              <w:rPr>
                <w:noProof/>
              </w:rPr>
              <w:drawing>
                <wp:inline distT="0" distB="0" distL="0" distR="0" wp14:anchorId="1B6116EF" wp14:editId="79187839">
                  <wp:extent cx="1308295" cy="1427870"/>
                  <wp:effectExtent l="0" t="0" r="6350" b="1270"/>
                  <wp:docPr id="1216618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8040" name=""/>
                          <pic:cNvPicPr/>
                        </pic:nvPicPr>
                        <pic:blipFill rotWithShape="1">
                          <a:blip r:embed="rId17"/>
                          <a:srcRect l="29548" t="30215" r="49790" b="29692"/>
                          <a:stretch>
                            <a:fillRect/>
                          </a:stretch>
                        </pic:blipFill>
                        <pic:spPr bwMode="auto">
                          <a:xfrm>
                            <a:off x="0" y="0"/>
                            <a:ext cx="1308395" cy="1427979"/>
                          </a:xfrm>
                          <a:prstGeom prst="rect">
                            <a:avLst/>
                          </a:prstGeom>
                          <a:ln>
                            <a:noFill/>
                          </a:ln>
                          <a:extLst>
                            <a:ext uri="{53640926-AAD7-44D8-BBD7-CCE9431645EC}">
                              <a14:shadowObscured xmlns:a14="http://schemas.microsoft.com/office/drawing/2010/main"/>
                            </a:ext>
                          </a:extLst>
                        </pic:spPr>
                      </pic:pic>
                    </a:graphicData>
                  </a:graphic>
                </wp:inline>
              </w:drawing>
            </w:r>
            <w:commentRangeEnd w:id="1"/>
            <w:r w:rsidRPr="00A91A3D" w:rsidR="00DC15B6">
              <w:rPr>
                <w:rStyle w:val="Refdecomentario"/>
                <w:sz w:val="20"/>
                <w:szCs w:val="20"/>
                <w:lang w:val="es-MX"/>
              </w:rPr>
              <w:commentReference w:id="1"/>
            </w:r>
          </w:p>
        </w:tc>
      </w:tr>
      <w:tr w:rsidRPr="00A91A3D" w:rsidR="00CA78E6" w:rsidTr="00A91A3D" w14:paraId="29809E08" w14:textId="77777777">
        <w:tc>
          <w:tcPr>
            <w:tcW w:w="1838" w:type="dxa"/>
            <w:vAlign w:val="center"/>
          </w:tcPr>
          <w:p w:rsidRPr="00A91A3D" w:rsidR="00781EAD" w:rsidP="00CA78E6" w:rsidRDefault="00A018CD" w14:paraId="06D51A55" w14:textId="0D7D493F">
            <w:pPr>
              <w:spacing w:line="276" w:lineRule="auto"/>
              <w:rPr>
                <w:sz w:val="20"/>
                <w:szCs w:val="20"/>
                <w:lang w:val="es-MX"/>
              </w:rPr>
            </w:pPr>
            <w:r w:rsidRPr="00A91A3D">
              <w:rPr>
                <w:sz w:val="20"/>
                <w:szCs w:val="20"/>
                <w:lang w:val="es-MX"/>
              </w:rPr>
              <w:t>Máximo sabor natural</w:t>
            </w:r>
          </w:p>
        </w:tc>
        <w:tc>
          <w:tcPr>
            <w:tcW w:w="5387" w:type="dxa"/>
            <w:vAlign w:val="center"/>
          </w:tcPr>
          <w:p w:rsidR="00F52773" w:rsidP="00CA78E6" w:rsidRDefault="00F52773" w14:paraId="50AD1013" w14:textId="77777777">
            <w:pPr>
              <w:spacing w:line="276" w:lineRule="auto"/>
              <w:rPr>
                <w:sz w:val="20"/>
                <w:szCs w:val="20"/>
              </w:rPr>
            </w:pPr>
            <w:r w:rsidRPr="00F52773">
              <w:rPr>
                <w:sz w:val="20"/>
                <w:szCs w:val="20"/>
              </w:rPr>
              <w:t xml:space="preserve">Se busca potenciar el sabor natural de los alimentos mediante el uso de hierbas aromáticas, especias y ácidos naturales, disminuyendo la dependencia de sal, azúcar y salsas procesadas. </w:t>
            </w:r>
          </w:p>
          <w:p w:rsidR="00481801" w:rsidP="00CA78E6" w:rsidRDefault="00481801" w14:paraId="39B24D10" w14:textId="77777777">
            <w:pPr>
              <w:spacing w:line="276" w:lineRule="auto"/>
              <w:rPr>
                <w:sz w:val="20"/>
                <w:szCs w:val="20"/>
              </w:rPr>
            </w:pPr>
          </w:p>
          <w:p w:rsidRPr="00A91A3D" w:rsidR="00CA78E6" w:rsidP="00CA78E6" w:rsidRDefault="00F52773" w14:paraId="385FE8B9" w14:textId="3E29479C">
            <w:pPr>
              <w:spacing w:line="276" w:lineRule="auto"/>
              <w:rPr>
                <w:sz w:val="20"/>
                <w:szCs w:val="20"/>
                <w:lang w:val="es-MX"/>
              </w:rPr>
            </w:pPr>
            <w:r w:rsidRPr="00F52773">
              <w:rPr>
                <w:b/>
                <w:bCs/>
                <w:sz w:val="20"/>
                <w:szCs w:val="20"/>
              </w:rPr>
              <w:t>Ejemplo:</w:t>
            </w:r>
            <w:r w:rsidRPr="00F52773">
              <w:rPr>
                <w:sz w:val="20"/>
                <w:szCs w:val="20"/>
              </w:rPr>
              <w:t xml:space="preserve"> preparar pechuga de pollo con ajo, limón, pimienta y romero, aprovechando estos ingredientes para realzar su sabor sin recurrir a productos comerciales con alto contenido de sodio.</w:t>
            </w:r>
          </w:p>
        </w:tc>
        <w:tc>
          <w:tcPr>
            <w:tcW w:w="2737" w:type="dxa"/>
          </w:tcPr>
          <w:p w:rsidRPr="00A91A3D" w:rsidR="00781EAD" w:rsidP="00CA78E6" w:rsidRDefault="00CA78E6" w14:paraId="526FE3BD" w14:textId="030C79F6">
            <w:pPr>
              <w:spacing w:line="276" w:lineRule="auto"/>
              <w:jc w:val="center"/>
              <w:rPr>
                <w:sz w:val="20"/>
                <w:szCs w:val="20"/>
                <w:lang w:val="es-MX"/>
              </w:rPr>
            </w:pPr>
            <w:commentRangeStart w:id="2"/>
            <w:r>
              <w:rPr>
                <w:noProof/>
              </w:rPr>
              <w:drawing>
                <wp:inline distT="0" distB="0" distL="0" distR="0" wp14:anchorId="10AF95FE" wp14:editId="5606A3A3">
                  <wp:extent cx="1666361" cy="1184216"/>
                  <wp:effectExtent l="0" t="0" r="0" b="0"/>
                  <wp:docPr id="179773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3669" name=""/>
                          <pic:cNvPicPr/>
                        </pic:nvPicPr>
                        <pic:blipFill rotWithShape="1">
                          <a:blip r:embed="rId18"/>
                          <a:srcRect l="17884" t="16193" r="38344" b="28503"/>
                          <a:stretch>
                            <a:fillRect/>
                          </a:stretch>
                        </pic:blipFill>
                        <pic:spPr bwMode="auto">
                          <a:xfrm>
                            <a:off x="0" y="0"/>
                            <a:ext cx="1688133" cy="1199689"/>
                          </a:xfrm>
                          <a:prstGeom prst="rect">
                            <a:avLst/>
                          </a:prstGeom>
                          <a:ln>
                            <a:noFill/>
                          </a:ln>
                          <a:extLst>
                            <a:ext uri="{53640926-AAD7-44D8-BBD7-CCE9431645EC}">
                              <a14:shadowObscured xmlns:a14="http://schemas.microsoft.com/office/drawing/2010/main"/>
                            </a:ext>
                          </a:extLst>
                        </pic:spPr>
                      </pic:pic>
                    </a:graphicData>
                  </a:graphic>
                </wp:inline>
              </w:drawing>
            </w:r>
            <w:commentRangeEnd w:id="2"/>
            <w:r w:rsidRPr="00A91A3D" w:rsidR="00DC15B6">
              <w:rPr>
                <w:rStyle w:val="Refdecomentario"/>
                <w:sz w:val="20"/>
                <w:szCs w:val="20"/>
                <w:lang w:val="es-MX"/>
              </w:rPr>
              <w:commentReference w:id="2"/>
            </w:r>
          </w:p>
        </w:tc>
      </w:tr>
      <w:tr w:rsidRPr="00A91A3D" w:rsidR="00CA78E6" w:rsidTr="00A91A3D" w14:paraId="1044E057" w14:textId="77777777">
        <w:tc>
          <w:tcPr>
            <w:tcW w:w="1838" w:type="dxa"/>
            <w:vAlign w:val="center"/>
          </w:tcPr>
          <w:p w:rsidRPr="00A91A3D" w:rsidR="00781EAD" w:rsidP="00CA78E6" w:rsidRDefault="00A018CD" w14:paraId="463B609D" w14:textId="36526C46">
            <w:pPr>
              <w:spacing w:line="276" w:lineRule="auto"/>
              <w:rPr>
                <w:sz w:val="20"/>
                <w:szCs w:val="20"/>
                <w:lang w:val="es-MX"/>
              </w:rPr>
            </w:pPr>
            <w:r w:rsidRPr="00A91A3D">
              <w:rPr>
                <w:sz w:val="20"/>
                <w:szCs w:val="20"/>
                <w:lang w:val="es-MX"/>
              </w:rPr>
              <w:t>Inocuidad como requisito previo</w:t>
            </w:r>
          </w:p>
        </w:tc>
        <w:tc>
          <w:tcPr>
            <w:tcW w:w="5387" w:type="dxa"/>
            <w:vAlign w:val="center"/>
          </w:tcPr>
          <w:p w:rsidR="00F52773" w:rsidP="00CA78E6" w:rsidRDefault="00F52773" w14:paraId="13B731AA" w14:textId="77777777">
            <w:pPr>
              <w:spacing w:line="276" w:lineRule="auto"/>
              <w:rPr>
                <w:sz w:val="20"/>
                <w:szCs w:val="20"/>
              </w:rPr>
            </w:pPr>
            <w:r w:rsidRPr="00F52773">
              <w:rPr>
                <w:sz w:val="20"/>
                <w:szCs w:val="20"/>
              </w:rPr>
              <w:t xml:space="preserve">Un plato saludable debe garantizar tanto su calidad nutricional como su inocuidad. La presencia de microorganismos patógenos puede convertir una preparación en un riesgo para la salud, por lo que aplicar las BPM resulta indispensable. </w:t>
            </w:r>
          </w:p>
          <w:p w:rsidR="00481801" w:rsidP="00CA78E6" w:rsidRDefault="00481801" w14:paraId="76DBB6E1" w14:textId="77777777">
            <w:pPr>
              <w:spacing w:line="276" w:lineRule="auto"/>
              <w:rPr>
                <w:sz w:val="20"/>
                <w:szCs w:val="20"/>
              </w:rPr>
            </w:pPr>
          </w:p>
          <w:p w:rsidRPr="00A91A3D" w:rsidR="00781EAD" w:rsidP="00CA78E6" w:rsidRDefault="00F52773" w14:paraId="6EF63A5A" w14:textId="1E509029">
            <w:pPr>
              <w:spacing w:line="276" w:lineRule="auto"/>
              <w:rPr>
                <w:sz w:val="20"/>
                <w:szCs w:val="20"/>
                <w:lang w:val="es-MX"/>
              </w:rPr>
            </w:pPr>
            <w:r w:rsidRPr="00F52773">
              <w:rPr>
                <w:b/>
                <w:bCs/>
                <w:sz w:val="20"/>
                <w:szCs w:val="20"/>
              </w:rPr>
              <w:t>Ejemplo:</w:t>
            </w:r>
            <w:r w:rsidRPr="00F52773">
              <w:rPr>
                <w:sz w:val="20"/>
                <w:szCs w:val="20"/>
              </w:rPr>
              <w:t xml:space="preserve"> utilizar utensilios separados para pollo crudo y vegetales, además de lavarse las manos y limpiar las superficies antes y después de preparar alimentos.</w:t>
            </w:r>
          </w:p>
        </w:tc>
        <w:tc>
          <w:tcPr>
            <w:tcW w:w="2737" w:type="dxa"/>
          </w:tcPr>
          <w:p w:rsidRPr="00A91A3D" w:rsidR="00781EAD" w:rsidP="00DC15B6" w:rsidRDefault="00DC15B6" w14:paraId="77298E4C" w14:textId="00FDF0A3">
            <w:pPr>
              <w:spacing w:line="276" w:lineRule="auto"/>
              <w:jc w:val="center"/>
              <w:rPr>
                <w:sz w:val="20"/>
                <w:szCs w:val="20"/>
                <w:lang w:val="es-MX"/>
              </w:rPr>
            </w:pPr>
            <w:commentRangeStart w:id="3"/>
            <w:r>
              <w:rPr>
                <w:noProof/>
              </w:rPr>
              <w:drawing>
                <wp:inline distT="0" distB="0" distL="0" distR="0" wp14:anchorId="29055749" wp14:editId="6A8D9024">
                  <wp:extent cx="1771890" cy="1146517"/>
                  <wp:effectExtent l="0" t="0" r="0" b="0"/>
                  <wp:docPr id="740160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0083" name=""/>
                          <pic:cNvPicPr/>
                        </pic:nvPicPr>
                        <pic:blipFill rotWithShape="1">
                          <a:blip r:embed="rId19"/>
                          <a:srcRect l="16440" t="16391" r="36345" b="29293"/>
                          <a:stretch>
                            <a:fillRect/>
                          </a:stretch>
                        </pic:blipFill>
                        <pic:spPr bwMode="auto">
                          <a:xfrm>
                            <a:off x="0" y="0"/>
                            <a:ext cx="1781778" cy="1152915"/>
                          </a:xfrm>
                          <a:prstGeom prst="rect">
                            <a:avLst/>
                          </a:prstGeom>
                          <a:ln>
                            <a:noFill/>
                          </a:ln>
                          <a:extLst>
                            <a:ext uri="{53640926-AAD7-44D8-BBD7-CCE9431645EC}">
                              <a14:shadowObscured xmlns:a14="http://schemas.microsoft.com/office/drawing/2010/main"/>
                            </a:ext>
                          </a:extLst>
                        </pic:spPr>
                      </pic:pic>
                    </a:graphicData>
                  </a:graphic>
                </wp:inline>
              </w:drawing>
            </w:r>
            <w:commentRangeEnd w:id="3"/>
            <w:r w:rsidRPr="00A91A3D">
              <w:rPr>
                <w:rStyle w:val="Refdecomentario"/>
                <w:sz w:val="20"/>
                <w:szCs w:val="20"/>
                <w:lang w:val="es-MX"/>
              </w:rPr>
              <w:commentReference w:id="3"/>
            </w:r>
          </w:p>
        </w:tc>
      </w:tr>
    </w:tbl>
    <w:p w:rsidR="00501F05" w:rsidP="007F5719" w:rsidRDefault="00501F05" w14:paraId="7D28E101" w14:textId="77777777">
      <w:pPr>
        <w:rPr>
          <w:sz w:val="20"/>
          <w:szCs w:val="20"/>
          <w:lang w:val="es-MX"/>
        </w:rPr>
      </w:pPr>
    </w:p>
    <w:p w:rsidR="00501F05" w:rsidP="00F52773" w:rsidRDefault="00DC15B6" w14:paraId="2E7E078A" w14:textId="105CD32C">
      <w:pPr>
        <w:jc w:val="both"/>
        <w:rPr>
          <w:sz w:val="20"/>
          <w:szCs w:val="20"/>
          <w:lang w:val="es-MX"/>
        </w:rPr>
      </w:pPr>
      <w:r w:rsidRPr="00DC15B6">
        <w:rPr>
          <w:sz w:val="20"/>
          <w:szCs w:val="20"/>
          <w:lang w:val="es-MX"/>
        </w:rPr>
        <w:t>Una vez comprendidos los principios que orientan la cocina saludable, es importante reconocer cómo estos se integran en la práctica culinaria cotidiana. Para ello, se establecen diferentes pilares que orientan la selección, manipulación y preparación de los alimentos, buscando conservar su calidad, favorecer preparaciones equilibradas y garantizar condiciones adecuadas de inocuidad. La siguiente figura presenta de manera integrada los principales pilares que sustentan este enfoque.</w:t>
      </w:r>
    </w:p>
    <w:p w:rsidR="00501F05" w:rsidP="007F5719" w:rsidRDefault="00501F05" w14:paraId="309AC4E7" w14:textId="77777777">
      <w:pPr>
        <w:rPr>
          <w:sz w:val="20"/>
          <w:szCs w:val="20"/>
          <w:lang w:val="es-MX"/>
        </w:rPr>
      </w:pPr>
    </w:p>
    <w:p w:rsidR="00501F05" w:rsidP="007F5719" w:rsidRDefault="00501F05" w14:paraId="30219973" w14:textId="77777777">
      <w:pPr>
        <w:rPr>
          <w:sz w:val="20"/>
          <w:szCs w:val="20"/>
          <w:lang w:val="es-MX"/>
        </w:rPr>
      </w:pPr>
    </w:p>
    <w:p w:rsidR="00C74F75" w:rsidP="007F5719" w:rsidRDefault="00DC15B6" w14:paraId="5AF1270B" w14:textId="1B58D123">
      <w:pPr>
        <w:rPr>
          <w:sz w:val="20"/>
          <w:szCs w:val="20"/>
          <w:lang w:val="es-MX"/>
        </w:rPr>
      </w:pPr>
      <w:r>
        <w:rPr>
          <w:b/>
          <w:bCs/>
          <w:sz w:val="20"/>
          <w:szCs w:val="20"/>
          <w:lang w:val="es-MX"/>
        </w:rPr>
        <w:t>F</w:t>
      </w:r>
      <w:commentRangeStart w:id="4"/>
      <w:r w:rsidRPr="00C74F75" w:rsidR="00C74F75">
        <w:rPr>
          <w:b/>
          <w:bCs/>
          <w:sz w:val="20"/>
          <w:szCs w:val="20"/>
          <w:lang w:val="es-MX"/>
        </w:rPr>
        <w:t xml:space="preserve">igura </w:t>
      </w:r>
      <w:commentRangeEnd w:id="4"/>
      <w:r w:rsidRPr="00C74F75" w:rsidR="00C74F75">
        <w:rPr>
          <w:rStyle w:val="Refdecomentario"/>
          <w:b/>
          <w:bCs/>
          <w:sz w:val="20"/>
          <w:szCs w:val="20"/>
          <w:lang w:val="es-MX"/>
        </w:rPr>
        <w:commentReference w:id="4"/>
      </w:r>
      <w:r w:rsidRPr="00C74F75" w:rsidR="00C74F75">
        <w:rPr>
          <w:b/>
          <w:bCs/>
          <w:sz w:val="20"/>
          <w:szCs w:val="20"/>
          <w:lang w:val="es-MX"/>
        </w:rPr>
        <w:t>1</w:t>
      </w:r>
      <w:r w:rsidR="00C74F75">
        <w:rPr>
          <w:sz w:val="20"/>
          <w:szCs w:val="20"/>
          <w:lang w:val="es-MX"/>
        </w:rPr>
        <w:t>. Pilares de la cocina saludable</w:t>
      </w:r>
    </w:p>
    <w:p w:rsidR="00C74F75" w:rsidP="00C74F75" w:rsidRDefault="00C74F75" w14:paraId="209023DD" w14:textId="7ADB4A88">
      <w:pPr>
        <w:jc w:val="center"/>
        <w:rPr>
          <w:sz w:val="20"/>
          <w:szCs w:val="20"/>
          <w:lang w:val="es-MX"/>
        </w:rPr>
      </w:pPr>
      <w:commentRangeStart w:id="5"/>
      <w:r>
        <w:rPr>
          <w:noProof/>
          <w:sz w:val="20"/>
          <w:szCs w:val="20"/>
          <w:lang w:val="es-MX"/>
        </w:rPr>
        <w:drawing>
          <wp:inline distT="0" distB="0" distL="0" distR="0" wp14:anchorId="49C74123" wp14:editId="0BD420E3">
            <wp:extent cx="3582364" cy="3582364"/>
            <wp:effectExtent l="0" t="0" r="0" b="0"/>
            <wp:docPr id="7814704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70416" name="Imagen 7814704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8726" cy="3608726"/>
                    </a:xfrm>
                    <a:prstGeom prst="rect">
                      <a:avLst/>
                    </a:prstGeom>
                  </pic:spPr>
                </pic:pic>
              </a:graphicData>
            </a:graphic>
          </wp:inline>
        </w:drawing>
      </w:r>
      <w:commentRangeEnd w:id="5"/>
      <w:r w:rsidR="00781EAD">
        <w:rPr>
          <w:rStyle w:val="Refdecomentario"/>
          <w:sz w:val="20"/>
          <w:szCs w:val="20"/>
          <w:lang w:val="es-MX"/>
        </w:rPr>
        <w:commentReference w:id="5"/>
      </w:r>
    </w:p>
    <w:p w:rsidR="00C74F75" w:rsidP="00C74F75" w:rsidRDefault="00C74F75" w14:paraId="1F402A46" w14:textId="77777777">
      <w:pPr>
        <w:rPr>
          <w:sz w:val="20"/>
          <w:szCs w:val="20"/>
          <w:lang w:val="es-MX"/>
        </w:rPr>
      </w:pPr>
      <w:r w:rsidRPr="006B758D">
        <w:rPr>
          <w:sz w:val="20"/>
          <w:szCs w:val="20"/>
          <w:lang w:val="es-MX"/>
        </w:rPr>
        <w:t xml:space="preserve">Nota. Adaptado de la OMS (2026), Harvard T.H. Chan School </w:t>
      </w:r>
      <w:proofErr w:type="spellStart"/>
      <w:r w:rsidRPr="006B758D">
        <w:rPr>
          <w:sz w:val="20"/>
          <w:szCs w:val="20"/>
          <w:lang w:val="es-MX"/>
        </w:rPr>
        <w:t>of</w:t>
      </w:r>
      <w:proofErr w:type="spellEnd"/>
      <w:r w:rsidRPr="006B758D">
        <w:rPr>
          <w:sz w:val="20"/>
          <w:szCs w:val="20"/>
          <w:lang w:val="es-MX"/>
        </w:rPr>
        <w:t xml:space="preserve"> Public Health (2015) y lineamientos del Codex </w:t>
      </w:r>
      <w:proofErr w:type="spellStart"/>
      <w:r w:rsidRPr="006B758D">
        <w:rPr>
          <w:sz w:val="20"/>
          <w:szCs w:val="20"/>
          <w:lang w:val="es-MX"/>
        </w:rPr>
        <w:t>Alimentarius</w:t>
      </w:r>
      <w:proofErr w:type="spellEnd"/>
      <w:r w:rsidRPr="006B758D">
        <w:rPr>
          <w:sz w:val="20"/>
          <w:szCs w:val="20"/>
          <w:lang w:val="es-MX"/>
        </w:rPr>
        <w:t xml:space="preserve"> (2023).</w:t>
      </w:r>
    </w:p>
    <w:p w:rsidRPr="007F5719" w:rsidR="005249C7" w:rsidRDefault="005249C7" w14:paraId="4993F3A9" w14:textId="0AFB9AFB">
      <w:pPr>
        <w:pStyle w:val="Prrafodelista"/>
        <w:numPr>
          <w:ilvl w:val="1"/>
          <w:numId w:val="12"/>
        </w:numPr>
        <w:rPr>
          <w:b/>
          <w:bCs/>
          <w:sz w:val="20"/>
          <w:szCs w:val="20"/>
          <w:lang w:val="es-MX"/>
        </w:rPr>
      </w:pPr>
      <w:r w:rsidRPr="007F5719">
        <w:rPr>
          <w:b/>
          <w:bCs/>
          <w:sz w:val="20"/>
          <w:szCs w:val="20"/>
          <w:lang w:val="es-MX"/>
        </w:rPr>
        <w:t xml:space="preserve">Inocuidad </w:t>
      </w:r>
      <w:r w:rsidR="007548F6">
        <w:rPr>
          <w:b/>
          <w:bCs/>
          <w:sz w:val="20"/>
          <w:szCs w:val="20"/>
          <w:lang w:val="es-MX"/>
        </w:rPr>
        <w:t>a</w:t>
      </w:r>
      <w:r w:rsidRPr="007F5719">
        <w:rPr>
          <w:b/>
          <w:bCs/>
          <w:sz w:val="20"/>
          <w:szCs w:val="20"/>
          <w:lang w:val="es-MX"/>
        </w:rPr>
        <w:t>limentari</w:t>
      </w:r>
      <w:r w:rsidR="00D17230">
        <w:rPr>
          <w:b/>
          <w:bCs/>
          <w:sz w:val="20"/>
          <w:szCs w:val="20"/>
          <w:lang w:val="es-MX"/>
        </w:rPr>
        <w:t>a y</w:t>
      </w:r>
      <w:r w:rsidRPr="007F5719">
        <w:rPr>
          <w:b/>
          <w:bCs/>
          <w:sz w:val="20"/>
          <w:szCs w:val="20"/>
          <w:lang w:val="es-MX"/>
        </w:rPr>
        <w:t xml:space="preserve"> salud pública.</w:t>
      </w:r>
    </w:p>
    <w:p w:rsidRPr="005249C7" w:rsidR="007677B1" w:rsidP="007677B1" w:rsidRDefault="007677B1" w14:paraId="7E34AC5D" w14:textId="77777777">
      <w:pPr>
        <w:rPr>
          <w:b/>
          <w:bCs/>
          <w:sz w:val="20"/>
          <w:szCs w:val="20"/>
          <w:lang w:val="es-MX"/>
        </w:rPr>
      </w:pPr>
    </w:p>
    <w:p w:rsidRPr="00C1518B" w:rsidR="005249C7" w:rsidP="00F52773" w:rsidRDefault="005249C7" w14:paraId="4BF784B8" w14:textId="5122F0BF">
      <w:pPr>
        <w:jc w:val="both"/>
        <w:rPr>
          <w:sz w:val="20"/>
          <w:szCs w:val="20"/>
          <w:lang w:val="es-MX"/>
        </w:rPr>
      </w:pPr>
      <w:r w:rsidRPr="00C1518B">
        <w:rPr>
          <w:sz w:val="20"/>
          <w:szCs w:val="20"/>
          <w:lang w:val="es-MX"/>
        </w:rPr>
        <w:t>Un alimento puede ser saludable en términos nutricionales, pero si no es inocuo</w:t>
      </w:r>
      <w:r w:rsidR="001A4F6D">
        <w:rPr>
          <w:sz w:val="20"/>
          <w:szCs w:val="20"/>
          <w:lang w:val="es-MX"/>
        </w:rPr>
        <w:t xml:space="preserve">; </w:t>
      </w:r>
      <w:r w:rsidRPr="00C1518B">
        <w:rPr>
          <w:sz w:val="20"/>
          <w:szCs w:val="20"/>
          <w:lang w:val="es-MX"/>
        </w:rPr>
        <w:t xml:space="preserve">es decir, si representa un riesgo para la salud del consumidor por la presencia de microorganismos patógenos, sustancias tóxicas o cuerpos extraños, entonces no es apto para el consumo. La inocuidad alimentaria es la garantía de que un alimento no causará daño al consumidor cuando se prepare y consuma según el uso al que se destine (Codex </w:t>
      </w:r>
      <w:proofErr w:type="spellStart"/>
      <w:r w:rsidRPr="00C1518B">
        <w:rPr>
          <w:sz w:val="20"/>
          <w:szCs w:val="20"/>
          <w:lang w:val="es-MX"/>
        </w:rPr>
        <w:t>Alimentarius</w:t>
      </w:r>
      <w:proofErr w:type="spellEnd"/>
      <w:r w:rsidRPr="00C1518B">
        <w:rPr>
          <w:sz w:val="20"/>
          <w:szCs w:val="20"/>
          <w:lang w:val="es-MX"/>
        </w:rPr>
        <w:t>, 2023).</w:t>
      </w:r>
    </w:p>
    <w:p w:rsidRPr="005249C7" w:rsidR="007677B1" w:rsidP="005249C7" w:rsidRDefault="007677B1" w14:paraId="075FBAAF" w14:textId="77777777">
      <w:pPr>
        <w:rPr>
          <w:sz w:val="20"/>
          <w:szCs w:val="20"/>
          <w:lang w:val="es-MX"/>
        </w:rPr>
      </w:pPr>
    </w:p>
    <w:p w:rsidR="00BF51C2" w:rsidP="00E44833" w:rsidRDefault="005249C7" w14:paraId="5730B1CF" w14:textId="77777777">
      <w:pPr>
        <w:jc w:val="both"/>
        <w:rPr>
          <w:sz w:val="20"/>
          <w:szCs w:val="20"/>
          <w:lang w:val="es-MX"/>
        </w:rPr>
      </w:pPr>
      <w:r w:rsidRPr="65BCEF7D">
        <w:rPr>
          <w:sz w:val="20"/>
          <w:szCs w:val="20"/>
          <w:lang w:val="es-MX"/>
        </w:rPr>
        <w:t xml:space="preserve">La falta de inocuidad se manifiesta a través de las Enfermedades Transmitidas por Alimentos (ETA). Estas enfermedades, que pueden ir desde una simple molestia gastrointestinal hasta cuadros graves que requieren hospitalización o incluso la muerte, son un problema de salud pública a nivel mundial. La OMS estima que cada año, una de cada diez </w:t>
      </w:r>
      <w:r w:rsidRPr="65BCEF7D" w:rsidR="60E78FA4">
        <w:rPr>
          <w:sz w:val="20"/>
          <w:szCs w:val="20"/>
          <w:lang w:val="es-MX"/>
        </w:rPr>
        <w:t>personas enfermas</w:t>
      </w:r>
      <w:r w:rsidRPr="65BCEF7D">
        <w:rPr>
          <w:sz w:val="20"/>
          <w:szCs w:val="20"/>
          <w:lang w:val="es-MX"/>
        </w:rPr>
        <w:t xml:space="preserve"> por consumir alimentos contaminados. </w:t>
      </w:r>
    </w:p>
    <w:p w:rsidR="00BF51C2" w:rsidP="00E44833" w:rsidRDefault="00BF51C2" w14:paraId="7592BB32" w14:textId="77777777">
      <w:pPr>
        <w:jc w:val="both"/>
        <w:rPr>
          <w:sz w:val="20"/>
          <w:szCs w:val="20"/>
          <w:lang w:val="es-MX"/>
        </w:rPr>
      </w:pPr>
    </w:p>
    <w:p w:rsidR="005249C7" w:rsidP="00E44833" w:rsidRDefault="005249C7" w14:paraId="71AB5704" w14:textId="02223688">
      <w:pPr>
        <w:jc w:val="both"/>
        <w:rPr>
          <w:sz w:val="20"/>
          <w:szCs w:val="20"/>
          <w:lang w:val="es-MX"/>
        </w:rPr>
      </w:pPr>
      <w:r w:rsidRPr="65BCEF7D">
        <w:rPr>
          <w:sz w:val="20"/>
          <w:szCs w:val="20"/>
          <w:lang w:val="es-MX"/>
        </w:rPr>
        <w:t>En Colombia, el Instituto Nacional de Salud (INS) realiza una vigilancia constante, reportando brotes de ETA asociados a lugares tan diversos como restaurantes escolares, comedores comunitarios y servicios de catering, lo que demuestra que el riesgo está presente en todo tipo de establecimientos</w:t>
      </w:r>
      <w:r w:rsidRPr="65BCEF7D" w:rsidR="007F5719">
        <w:rPr>
          <w:sz w:val="20"/>
          <w:szCs w:val="20"/>
          <w:lang w:val="es-MX"/>
        </w:rPr>
        <w:t>.</w:t>
      </w:r>
      <w:r w:rsidR="00024BC7">
        <w:rPr>
          <w:sz w:val="20"/>
          <w:szCs w:val="20"/>
          <w:lang w:val="es-MX"/>
        </w:rPr>
        <w:t xml:space="preserve"> Entre los agentes causales de ETA, tenemos: </w:t>
      </w:r>
    </w:p>
    <w:p w:rsidR="00024BC7" w:rsidP="005249C7" w:rsidRDefault="00024BC7" w14:paraId="42CB4A60" w14:textId="77777777">
      <w:pPr>
        <w:rPr>
          <w:sz w:val="20"/>
          <w:szCs w:val="20"/>
          <w:lang w:val="es-MX"/>
        </w:rPr>
      </w:pPr>
    </w:p>
    <w:tbl>
      <w:tblPr>
        <w:tblStyle w:val="Tablaconcuadrcula"/>
        <w:tblW w:w="0" w:type="auto"/>
        <w:tblLook w:val="04A0" w:firstRow="1" w:lastRow="0" w:firstColumn="1" w:lastColumn="0" w:noHBand="0" w:noVBand="1"/>
      </w:tblPr>
      <w:tblGrid>
        <w:gridCol w:w="1980"/>
        <w:gridCol w:w="142"/>
        <w:gridCol w:w="5811"/>
        <w:gridCol w:w="2029"/>
      </w:tblGrid>
      <w:tr w:rsidR="00024BC7" w:rsidTr="00024BC7" w14:paraId="793EB645" w14:textId="77777777">
        <w:tc>
          <w:tcPr>
            <w:tcW w:w="9962" w:type="dxa"/>
            <w:gridSpan w:val="4"/>
            <w:shd w:val="clear" w:color="auto" w:fill="00B050"/>
          </w:tcPr>
          <w:p w:rsidRPr="00024BC7" w:rsidR="00024BC7" w:rsidP="00D87B0A" w:rsidRDefault="00024BC7" w14:paraId="022C517C" w14:textId="7DA16175">
            <w:pPr>
              <w:spacing w:line="276" w:lineRule="auto"/>
              <w:jc w:val="center"/>
              <w:rPr>
                <w:b/>
                <w:bCs/>
                <w:color w:val="FFFFFF" w:themeColor="background1"/>
                <w:sz w:val="20"/>
                <w:szCs w:val="20"/>
                <w:lang w:val="es-MX"/>
              </w:rPr>
            </w:pPr>
            <w:r w:rsidRPr="00024BC7">
              <w:rPr>
                <w:b/>
                <w:bCs/>
                <w:color w:val="FFFFFF" w:themeColor="background1"/>
                <w:sz w:val="20"/>
                <w:szCs w:val="20"/>
                <w:lang w:val="es-MX"/>
              </w:rPr>
              <w:t>Objeto Web SENA</w:t>
            </w:r>
            <w:r>
              <w:rPr>
                <w:b/>
                <w:bCs/>
                <w:color w:val="FFFFFF" w:themeColor="background1"/>
                <w:sz w:val="20"/>
                <w:szCs w:val="20"/>
                <w:lang w:val="es-MX"/>
              </w:rPr>
              <w:t xml:space="preserve">: </w:t>
            </w:r>
            <w:r w:rsidR="00BF51C2">
              <w:rPr>
                <w:b/>
                <w:bCs/>
                <w:color w:val="FFFFFF" w:themeColor="background1"/>
                <w:sz w:val="20"/>
                <w:szCs w:val="20"/>
                <w:lang w:val="es-MX"/>
              </w:rPr>
              <w:t xml:space="preserve">7.1 Pestañas </w:t>
            </w:r>
            <w:r w:rsidR="00730B7E">
              <w:rPr>
                <w:b/>
                <w:bCs/>
                <w:color w:val="FFFFFF" w:themeColor="background1"/>
                <w:sz w:val="20"/>
                <w:szCs w:val="20"/>
                <w:lang w:val="es-MX"/>
              </w:rPr>
              <w:t>verticales</w:t>
            </w:r>
          </w:p>
        </w:tc>
      </w:tr>
      <w:tr w:rsidR="00024BC7" w:rsidTr="00D87B0A" w14:paraId="4A521AFB" w14:textId="77777777">
        <w:tc>
          <w:tcPr>
            <w:tcW w:w="2122" w:type="dxa"/>
            <w:gridSpan w:val="2"/>
            <w:shd w:val="clear" w:color="auto" w:fill="00B050"/>
          </w:tcPr>
          <w:p w:rsidRPr="00024BC7" w:rsidR="00024BC7" w:rsidP="00D87B0A" w:rsidRDefault="00024BC7" w14:paraId="75E3660F" w14:textId="002EFCD0">
            <w:pPr>
              <w:spacing w:line="276" w:lineRule="auto"/>
              <w:jc w:val="center"/>
              <w:rPr>
                <w:b/>
                <w:bCs/>
                <w:color w:val="FFFFFF" w:themeColor="background1"/>
                <w:sz w:val="20"/>
                <w:szCs w:val="20"/>
                <w:lang w:val="es-MX"/>
              </w:rPr>
            </w:pPr>
            <w:r w:rsidRPr="00024BC7">
              <w:rPr>
                <w:b/>
                <w:bCs/>
                <w:color w:val="FFFFFF" w:themeColor="background1"/>
                <w:sz w:val="20"/>
                <w:szCs w:val="20"/>
                <w:lang w:val="es-MX"/>
              </w:rPr>
              <w:t>Tipo de Agente</w:t>
            </w:r>
          </w:p>
        </w:tc>
        <w:tc>
          <w:tcPr>
            <w:tcW w:w="5811" w:type="dxa"/>
            <w:shd w:val="clear" w:color="auto" w:fill="00B050"/>
          </w:tcPr>
          <w:p w:rsidRPr="00024BC7" w:rsidR="00024BC7" w:rsidP="00D87B0A" w:rsidRDefault="00024BC7" w14:paraId="2FCF3B12" w14:textId="0DE8462F">
            <w:pPr>
              <w:spacing w:line="276" w:lineRule="auto"/>
              <w:jc w:val="center"/>
              <w:rPr>
                <w:b/>
                <w:bCs/>
                <w:color w:val="FFFFFF" w:themeColor="background1"/>
                <w:sz w:val="20"/>
                <w:szCs w:val="20"/>
                <w:lang w:val="es-MX"/>
              </w:rPr>
            </w:pPr>
            <w:r w:rsidRPr="00024BC7">
              <w:rPr>
                <w:b/>
                <w:bCs/>
                <w:color w:val="FFFFFF" w:themeColor="background1"/>
                <w:sz w:val="20"/>
                <w:szCs w:val="20"/>
                <w:lang w:val="es-MX"/>
              </w:rPr>
              <w:t>Descripción</w:t>
            </w:r>
          </w:p>
        </w:tc>
        <w:tc>
          <w:tcPr>
            <w:tcW w:w="2029" w:type="dxa"/>
            <w:shd w:val="clear" w:color="auto" w:fill="00B050"/>
          </w:tcPr>
          <w:p w:rsidRPr="00024BC7" w:rsidR="00024BC7" w:rsidP="00D87B0A" w:rsidRDefault="00024BC7" w14:paraId="3C19F17D" w14:textId="23FE68DD">
            <w:pPr>
              <w:spacing w:line="276" w:lineRule="auto"/>
              <w:jc w:val="center"/>
              <w:rPr>
                <w:b/>
                <w:bCs/>
                <w:color w:val="FFFFFF" w:themeColor="background1"/>
                <w:sz w:val="20"/>
                <w:szCs w:val="20"/>
                <w:lang w:val="es-MX"/>
              </w:rPr>
            </w:pPr>
            <w:r w:rsidRPr="00024BC7">
              <w:rPr>
                <w:b/>
                <w:bCs/>
                <w:color w:val="FFFFFF" w:themeColor="background1"/>
                <w:sz w:val="20"/>
                <w:szCs w:val="20"/>
                <w:lang w:val="es-MX"/>
              </w:rPr>
              <w:t>Imagen</w:t>
            </w:r>
          </w:p>
        </w:tc>
      </w:tr>
      <w:tr w:rsidR="00024BC7" w:rsidTr="00D87B0A" w14:paraId="3E386A28" w14:textId="77777777">
        <w:tc>
          <w:tcPr>
            <w:tcW w:w="1980" w:type="dxa"/>
            <w:vAlign w:val="center"/>
          </w:tcPr>
          <w:p w:rsidRPr="006D4BAC" w:rsidR="00024BC7" w:rsidP="00D87B0A" w:rsidRDefault="000C4D33" w14:paraId="4AE1EF77" w14:textId="1959F1D8">
            <w:pPr>
              <w:spacing w:line="276" w:lineRule="auto"/>
              <w:rPr>
                <w:sz w:val="20"/>
                <w:szCs w:val="20"/>
                <w:lang w:val="es-MX"/>
              </w:rPr>
            </w:pPr>
            <w:r w:rsidRPr="006D4BAC">
              <w:rPr>
                <w:sz w:val="20"/>
                <w:szCs w:val="20"/>
                <w:lang w:val="es-MX"/>
              </w:rPr>
              <w:t>Peligros biológicos</w:t>
            </w:r>
          </w:p>
        </w:tc>
        <w:tc>
          <w:tcPr>
            <w:tcW w:w="5953" w:type="dxa"/>
            <w:gridSpan w:val="2"/>
            <w:vAlign w:val="center"/>
          </w:tcPr>
          <w:p w:rsidR="00024BC7" w:rsidP="00D87B0A" w:rsidRDefault="00D87B0A" w14:paraId="58AC91BA" w14:textId="6D510D4F">
            <w:pPr>
              <w:spacing w:line="276" w:lineRule="auto"/>
              <w:rPr>
                <w:sz w:val="20"/>
                <w:szCs w:val="20"/>
                <w:lang w:val="es-MX"/>
              </w:rPr>
            </w:pPr>
            <w:r w:rsidRPr="00D87B0A">
              <w:rPr>
                <w:sz w:val="20"/>
                <w:szCs w:val="20"/>
              </w:rPr>
              <w:t xml:space="preserve">Incluyen bacterias como </w:t>
            </w:r>
            <w:r w:rsidRPr="00D87B0A">
              <w:rPr>
                <w:i/>
                <w:iCs/>
                <w:sz w:val="20"/>
                <w:szCs w:val="20"/>
              </w:rPr>
              <w:t>Salmonella</w:t>
            </w:r>
            <w:r w:rsidRPr="00D87B0A">
              <w:rPr>
                <w:sz w:val="20"/>
                <w:szCs w:val="20"/>
              </w:rPr>
              <w:t xml:space="preserve">, </w:t>
            </w:r>
            <w:r w:rsidRPr="00D87B0A">
              <w:rPr>
                <w:i/>
                <w:iCs/>
                <w:sz w:val="20"/>
                <w:szCs w:val="20"/>
              </w:rPr>
              <w:t xml:space="preserve">E. </w:t>
            </w:r>
            <w:proofErr w:type="spellStart"/>
            <w:r w:rsidRPr="00D87B0A">
              <w:rPr>
                <w:i/>
                <w:iCs/>
                <w:sz w:val="20"/>
                <w:szCs w:val="20"/>
              </w:rPr>
              <w:t>coli</w:t>
            </w:r>
            <w:proofErr w:type="spellEnd"/>
            <w:r w:rsidRPr="00D87B0A">
              <w:rPr>
                <w:sz w:val="20"/>
                <w:szCs w:val="20"/>
              </w:rPr>
              <w:t xml:space="preserve"> y </w:t>
            </w:r>
            <w:r w:rsidRPr="00D87B0A">
              <w:rPr>
                <w:i/>
                <w:iCs/>
                <w:sz w:val="20"/>
                <w:szCs w:val="20"/>
              </w:rPr>
              <w:t>Listeria</w:t>
            </w:r>
            <w:r w:rsidRPr="00D87B0A">
              <w:rPr>
                <w:sz w:val="20"/>
                <w:szCs w:val="20"/>
              </w:rPr>
              <w:t>, además de virus y parásitos. Pueden encontrarse en alimentos crudos o mal cocidos, agua contaminada y propagarse mediante prácticas inadecuadas de higiene durante la manipulación de alimentos.</w:t>
            </w:r>
          </w:p>
        </w:tc>
        <w:tc>
          <w:tcPr>
            <w:tcW w:w="2029" w:type="dxa"/>
          </w:tcPr>
          <w:p w:rsidR="00024BC7" w:rsidP="00D87B0A" w:rsidRDefault="00024BC7" w14:paraId="6F5F832E" w14:textId="564818ED">
            <w:pPr>
              <w:spacing w:line="276" w:lineRule="auto"/>
              <w:jc w:val="center"/>
              <w:rPr>
                <w:sz w:val="20"/>
                <w:szCs w:val="20"/>
                <w:lang w:val="es-MX"/>
              </w:rPr>
            </w:pPr>
            <w:commentRangeStart w:id="6"/>
            <w:r>
              <w:rPr>
                <w:noProof/>
                <w:sz w:val="20"/>
                <w:szCs w:val="20"/>
                <w:lang w:val="es-MX"/>
              </w:rPr>
              <w:drawing>
                <wp:inline distT="0" distB="0" distL="0" distR="0" wp14:anchorId="26F126F2" wp14:editId="6A6B04AC">
                  <wp:extent cx="954911" cy="800739"/>
                  <wp:effectExtent l="0" t="0" r="0" b="0"/>
                  <wp:docPr id="1657245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4532" name="Imagen 1657245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67190" cy="811035"/>
                          </a:xfrm>
                          <a:prstGeom prst="rect">
                            <a:avLst/>
                          </a:prstGeom>
                        </pic:spPr>
                      </pic:pic>
                    </a:graphicData>
                  </a:graphic>
                </wp:inline>
              </w:drawing>
            </w:r>
            <w:commentRangeEnd w:id="6"/>
            <w:r>
              <w:rPr>
                <w:rStyle w:val="Refdecomentario"/>
                <w:sz w:val="20"/>
                <w:szCs w:val="20"/>
                <w:lang w:val="es-MX"/>
              </w:rPr>
              <w:commentReference w:id="6"/>
            </w:r>
          </w:p>
        </w:tc>
      </w:tr>
      <w:tr w:rsidR="00024BC7" w:rsidTr="00D87B0A" w14:paraId="6C3DDCB0" w14:textId="77777777">
        <w:tc>
          <w:tcPr>
            <w:tcW w:w="1980" w:type="dxa"/>
            <w:vAlign w:val="center"/>
          </w:tcPr>
          <w:p w:rsidRPr="006D4BAC" w:rsidR="00024BC7" w:rsidP="00D87B0A" w:rsidRDefault="000C4D33" w14:paraId="154D507C" w14:textId="4B89FA17">
            <w:pPr>
              <w:spacing w:line="276" w:lineRule="auto"/>
              <w:rPr>
                <w:sz w:val="20"/>
                <w:szCs w:val="20"/>
                <w:lang w:val="es-MX"/>
              </w:rPr>
            </w:pPr>
            <w:r w:rsidRPr="006D4BAC">
              <w:rPr>
                <w:sz w:val="20"/>
                <w:szCs w:val="20"/>
                <w:lang w:val="es-MX"/>
              </w:rPr>
              <w:t>Peligros químicos</w:t>
            </w:r>
          </w:p>
        </w:tc>
        <w:tc>
          <w:tcPr>
            <w:tcW w:w="5953" w:type="dxa"/>
            <w:gridSpan w:val="2"/>
            <w:vAlign w:val="center"/>
          </w:tcPr>
          <w:p w:rsidR="00024BC7" w:rsidP="00D87B0A" w:rsidRDefault="00D87B0A" w14:paraId="52155141" w14:textId="21DDE80A">
            <w:pPr>
              <w:spacing w:line="276" w:lineRule="auto"/>
              <w:rPr>
                <w:sz w:val="20"/>
                <w:szCs w:val="20"/>
                <w:lang w:val="es-MX"/>
              </w:rPr>
            </w:pPr>
            <w:r w:rsidRPr="00D87B0A">
              <w:rPr>
                <w:sz w:val="20"/>
                <w:szCs w:val="20"/>
              </w:rPr>
              <w:t>Incluyen residuos de pesticidas, metales pesados, alérgenos no declarados y productos de limpieza. Su prevención requiere seleccionar proveedores confiables, lavar frutas y verduras, y almacenar los productos químicos separados de los alimentos para evitar contaminación.</w:t>
            </w:r>
          </w:p>
        </w:tc>
        <w:tc>
          <w:tcPr>
            <w:tcW w:w="2029" w:type="dxa"/>
          </w:tcPr>
          <w:p w:rsidR="00024BC7" w:rsidP="00D87B0A" w:rsidRDefault="00024BC7" w14:paraId="16DB0AE6" w14:textId="4940F4A6">
            <w:pPr>
              <w:spacing w:line="276" w:lineRule="auto"/>
              <w:jc w:val="center"/>
              <w:rPr>
                <w:sz w:val="20"/>
                <w:szCs w:val="20"/>
                <w:lang w:val="es-MX"/>
              </w:rPr>
            </w:pPr>
            <w:commentRangeStart w:id="7"/>
            <w:r>
              <w:rPr>
                <w:noProof/>
                <w:sz w:val="20"/>
                <w:szCs w:val="20"/>
                <w:lang w:val="es-MX"/>
              </w:rPr>
              <w:drawing>
                <wp:inline distT="0" distB="0" distL="0" distR="0" wp14:anchorId="5BF64E42" wp14:editId="6E27C08C">
                  <wp:extent cx="740779" cy="856100"/>
                  <wp:effectExtent l="0" t="0" r="0" b="1270"/>
                  <wp:docPr id="14348876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87666" name="Imagen 1434887666"/>
                          <pic:cNvPicPr/>
                        </pic:nvPicPr>
                        <pic:blipFill rotWithShape="1">
                          <a:blip r:embed="rId22" cstate="print">
                            <a:extLst>
                              <a:ext uri="{28A0092B-C50C-407E-A947-70E740481C1C}">
                                <a14:useLocalDpi xmlns:a14="http://schemas.microsoft.com/office/drawing/2010/main" val="0"/>
                              </a:ext>
                            </a:extLst>
                          </a:blip>
                          <a:srcRect t="10849" b="12150"/>
                          <a:stretch>
                            <a:fillRect/>
                          </a:stretch>
                        </pic:blipFill>
                        <pic:spPr bwMode="auto">
                          <a:xfrm>
                            <a:off x="0" y="0"/>
                            <a:ext cx="752922" cy="870133"/>
                          </a:xfrm>
                          <a:prstGeom prst="rect">
                            <a:avLst/>
                          </a:prstGeom>
                          <a:ln>
                            <a:noFill/>
                          </a:ln>
                          <a:extLst>
                            <a:ext uri="{53640926-AAD7-44D8-BBD7-CCE9431645EC}">
                              <a14:shadowObscured xmlns:a14="http://schemas.microsoft.com/office/drawing/2010/main"/>
                            </a:ext>
                          </a:extLst>
                        </pic:spPr>
                      </pic:pic>
                    </a:graphicData>
                  </a:graphic>
                </wp:inline>
              </w:drawing>
            </w:r>
            <w:commentRangeEnd w:id="7"/>
            <w:r>
              <w:rPr>
                <w:rStyle w:val="Refdecomentario"/>
                <w:sz w:val="20"/>
                <w:szCs w:val="20"/>
                <w:lang w:val="es-MX"/>
              </w:rPr>
              <w:commentReference w:id="7"/>
            </w:r>
          </w:p>
        </w:tc>
      </w:tr>
      <w:tr w:rsidR="00024BC7" w:rsidTr="00D87B0A" w14:paraId="18DD283E" w14:textId="77777777">
        <w:tc>
          <w:tcPr>
            <w:tcW w:w="1980" w:type="dxa"/>
            <w:vAlign w:val="center"/>
          </w:tcPr>
          <w:p w:rsidRPr="006D4BAC" w:rsidR="00024BC7" w:rsidP="00D87B0A" w:rsidRDefault="000C4D33" w14:paraId="1C48428D" w14:textId="0F238AD9">
            <w:pPr>
              <w:spacing w:line="276" w:lineRule="auto"/>
              <w:rPr>
                <w:sz w:val="20"/>
                <w:szCs w:val="20"/>
                <w:lang w:val="es-MX"/>
              </w:rPr>
            </w:pPr>
            <w:r w:rsidRPr="006D4BAC">
              <w:rPr>
                <w:sz w:val="20"/>
                <w:szCs w:val="20"/>
                <w:lang w:val="es-MX"/>
              </w:rPr>
              <w:t>Peligros físicos</w:t>
            </w:r>
          </w:p>
        </w:tc>
        <w:tc>
          <w:tcPr>
            <w:tcW w:w="5953" w:type="dxa"/>
            <w:gridSpan w:val="2"/>
            <w:vAlign w:val="center"/>
          </w:tcPr>
          <w:p w:rsidR="00024BC7" w:rsidP="00D87B0A" w:rsidRDefault="00D87B0A" w14:paraId="1B2DE362" w14:textId="5880AA0B">
            <w:pPr>
              <w:spacing w:line="276" w:lineRule="auto"/>
              <w:rPr>
                <w:sz w:val="20"/>
                <w:szCs w:val="20"/>
                <w:lang w:val="es-MX"/>
              </w:rPr>
            </w:pPr>
            <w:r w:rsidRPr="00D87B0A">
              <w:rPr>
                <w:sz w:val="20"/>
                <w:szCs w:val="20"/>
              </w:rPr>
              <w:t xml:space="preserve">Son objetos extraños presentes accidentalmente en los alimentos que pueden provocar cortes, asfixia o lesiones dentales. </w:t>
            </w:r>
            <w:r w:rsidRPr="00D87B0A">
              <w:rPr>
                <w:b/>
                <w:bCs/>
                <w:sz w:val="20"/>
                <w:szCs w:val="20"/>
              </w:rPr>
              <w:t>Ejemplos:</w:t>
            </w:r>
            <w:r w:rsidRPr="00D87B0A">
              <w:rPr>
                <w:sz w:val="20"/>
                <w:szCs w:val="20"/>
              </w:rPr>
              <w:t xml:space="preserve"> fragmentos de vidrio o metal, piedras, huesos, espinas, cabellos y joyas provenientes del entorno o del manipulador.</w:t>
            </w:r>
          </w:p>
        </w:tc>
        <w:tc>
          <w:tcPr>
            <w:tcW w:w="2029" w:type="dxa"/>
          </w:tcPr>
          <w:p w:rsidR="00024BC7" w:rsidP="00D87B0A" w:rsidRDefault="00024BC7" w14:paraId="4A78D701" w14:textId="48A05A90">
            <w:pPr>
              <w:spacing w:line="276" w:lineRule="auto"/>
              <w:jc w:val="center"/>
              <w:rPr>
                <w:sz w:val="20"/>
                <w:szCs w:val="20"/>
                <w:lang w:val="es-MX"/>
              </w:rPr>
            </w:pPr>
            <w:commentRangeStart w:id="8"/>
            <w:r>
              <w:rPr>
                <w:noProof/>
                <w:sz w:val="20"/>
                <w:szCs w:val="20"/>
                <w:lang w:val="es-MX"/>
              </w:rPr>
              <w:drawing>
                <wp:inline distT="0" distB="0" distL="0" distR="0" wp14:anchorId="4ABF0FE4" wp14:editId="4A28FF0C">
                  <wp:extent cx="1134319" cy="756212"/>
                  <wp:effectExtent l="0" t="0" r="8890" b="6350"/>
                  <wp:docPr id="11031276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27637" name="Imagen 11031276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7663" cy="771775"/>
                          </a:xfrm>
                          <a:prstGeom prst="rect">
                            <a:avLst/>
                          </a:prstGeom>
                        </pic:spPr>
                      </pic:pic>
                    </a:graphicData>
                  </a:graphic>
                </wp:inline>
              </w:drawing>
            </w:r>
            <w:commentRangeEnd w:id="8"/>
            <w:r>
              <w:rPr>
                <w:rStyle w:val="Refdecomentario"/>
                <w:sz w:val="20"/>
                <w:szCs w:val="20"/>
                <w:lang w:val="es-MX"/>
              </w:rPr>
              <w:commentReference w:id="8"/>
            </w:r>
          </w:p>
        </w:tc>
      </w:tr>
    </w:tbl>
    <w:p w:rsidRPr="00C1518B" w:rsidR="00024BC7" w:rsidP="005249C7" w:rsidRDefault="00024BC7" w14:paraId="3993826A" w14:textId="77777777">
      <w:pPr>
        <w:rPr>
          <w:sz w:val="20"/>
          <w:szCs w:val="20"/>
          <w:lang w:val="es-MX"/>
        </w:rPr>
      </w:pPr>
    </w:p>
    <w:p w:rsidRPr="009E56E6" w:rsidR="005249C7" w:rsidRDefault="005249C7" w14:paraId="4B4715B8" w14:textId="08454243">
      <w:pPr>
        <w:pStyle w:val="Prrafodelista"/>
        <w:numPr>
          <w:ilvl w:val="1"/>
          <w:numId w:val="12"/>
        </w:numPr>
        <w:tabs>
          <w:tab w:val="num" w:pos="360"/>
        </w:tabs>
        <w:rPr>
          <w:b/>
          <w:bCs/>
          <w:sz w:val="20"/>
          <w:szCs w:val="20"/>
          <w:lang w:val="es-MX"/>
        </w:rPr>
      </w:pPr>
      <w:r w:rsidRPr="009E56E6">
        <w:rPr>
          <w:b/>
          <w:bCs/>
          <w:sz w:val="20"/>
          <w:szCs w:val="20"/>
          <w:lang w:val="es-MX"/>
        </w:rPr>
        <w:t xml:space="preserve">Las </w:t>
      </w:r>
      <w:r w:rsidR="00F56D5A">
        <w:rPr>
          <w:b/>
          <w:bCs/>
          <w:sz w:val="20"/>
          <w:szCs w:val="20"/>
          <w:lang w:val="es-MX"/>
        </w:rPr>
        <w:t>b</w:t>
      </w:r>
      <w:r w:rsidRPr="009E56E6">
        <w:rPr>
          <w:b/>
          <w:bCs/>
          <w:sz w:val="20"/>
          <w:szCs w:val="20"/>
          <w:lang w:val="es-MX"/>
        </w:rPr>
        <w:t xml:space="preserve">uenas </w:t>
      </w:r>
      <w:r w:rsidR="00F56D5A">
        <w:rPr>
          <w:b/>
          <w:bCs/>
          <w:sz w:val="20"/>
          <w:szCs w:val="20"/>
          <w:lang w:val="es-MX"/>
        </w:rPr>
        <w:t>p</w:t>
      </w:r>
      <w:r w:rsidRPr="009E56E6">
        <w:rPr>
          <w:b/>
          <w:bCs/>
          <w:sz w:val="20"/>
          <w:szCs w:val="20"/>
          <w:lang w:val="es-MX"/>
        </w:rPr>
        <w:t xml:space="preserve">rácticas de </w:t>
      </w:r>
      <w:r w:rsidR="00F56D5A">
        <w:rPr>
          <w:b/>
          <w:bCs/>
          <w:sz w:val="20"/>
          <w:szCs w:val="20"/>
          <w:lang w:val="es-MX"/>
        </w:rPr>
        <w:t>m</w:t>
      </w:r>
      <w:r w:rsidRPr="009E56E6">
        <w:rPr>
          <w:b/>
          <w:bCs/>
          <w:sz w:val="20"/>
          <w:szCs w:val="20"/>
          <w:lang w:val="es-MX"/>
        </w:rPr>
        <w:t xml:space="preserve">anufactura (BPM): </w:t>
      </w:r>
      <w:r w:rsidR="00F56D5A">
        <w:rPr>
          <w:b/>
          <w:bCs/>
          <w:sz w:val="20"/>
          <w:szCs w:val="20"/>
          <w:lang w:val="es-MX"/>
        </w:rPr>
        <w:t>c</w:t>
      </w:r>
      <w:r w:rsidRPr="009E56E6">
        <w:rPr>
          <w:b/>
          <w:bCs/>
          <w:sz w:val="20"/>
          <w:szCs w:val="20"/>
          <w:lang w:val="es-MX"/>
        </w:rPr>
        <w:t>oncepto, objetivos y pilares.</w:t>
      </w:r>
    </w:p>
    <w:p w:rsidRPr="005249C7" w:rsidR="007677B1" w:rsidP="007677B1" w:rsidRDefault="007677B1" w14:paraId="0623AB45" w14:textId="77777777">
      <w:pPr>
        <w:ind w:left="432"/>
        <w:rPr>
          <w:b/>
          <w:bCs/>
          <w:sz w:val="20"/>
          <w:szCs w:val="20"/>
          <w:lang w:val="es-MX"/>
        </w:rPr>
      </w:pPr>
    </w:p>
    <w:p w:rsidRPr="00C1518B" w:rsidR="005249C7" w:rsidP="005249C7" w:rsidRDefault="005249C7" w14:paraId="01191BA0" w14:textId="77777777">
      <w:pPr>
        <w:rPr>
          <w:sz w:val="20"/>
          <w:szCs w:val="20"/>
          <w:lang w:val="es-MX"/>
        </w:rPr>
      </w:pPr>
      <w:r w:rsidRPr="00C1518B">
        <w:rPr>
          <w:sz w:val="20"/>
          <w:szCs w:val="20"/>
          <w:lang w:val="es-MX"/>
        </w:rPr>
        <w:t>Las Buenas Prácticas de Manufactura (BPM) son el conjunto de principios y procedimientos fundamentales que deben ser aplicados para garantizar que los alimentos se fabriquen, manipulen y almacenen de forma segura y consistente (Decreto 3075 de 1997). Son la "primera línea de defensa" contra la contaminación. Su aplicación no es opcional: es una obligación legal y ética.</w:t>
      </w:r>
    </w:p>
    <w:p w:rsidRPr="005249C7" w:rsidR="00B90506" w:rsidP="005249C7" w:rsidRDefault="00B90506" w14:paraId="571756AE" w14:textId="77777777">
      <w:pPr>
        <w:rPr>
          <w:sz w:val="20"/>
          <w:szCs w:val="20"/>
          <w:lang w:val="es-MX"/>
        </w:rPr>
      </w:pPr>
    </w:p>
    <w:p w:rsidRPr="00C1518B" w:rsidR="005249C7" w:rsidP="005249C7" w:rsidRDefault="005249C7" w14:paraId="3B456C31" w14:textId="77777777">
      <w:pPr>
        <w:rPr>
          <w:sz w:val="20"/>
          <w:szCs w:val="20"/>
          <w:lang w:val="es-MX"/>
        </w:rPr>
      </w:pPr>
      <w:r w:rsidRPr="00C1518B">
        <w:rPr>
          <w:sz w:val="20"/>
          <w:szCs w:val="20"/>
          <w:lang w:val="es-MX"/>
        </w:rPr>
        <w:t>Los objetivos de las BPM son claros:</w:t>
      </w:r>
    </w:p>
    <w:p w:rsidRPr="005249C7" w:rsidR="005249C7" w:rsidRDefault="005249C7" w14:paraId="71546DF0" w14:textId="77777777">
      <w:pPr>
        <w:numPr>
          <w:ilvl w:val="0"/>
          <w:numId w:val="2"/>
        </w:numPr>
        <w:rPr>
          <w:sz w:val="20"/>
          <w:szCs w:val="20"/>
          <w:lang w:val="es-MX"/>
        </w:rPr>
      </w:pPr>
      <w:r w:rsidRPr="005249C7">
        <w:rPr>
          <w:sz w:val="20"/>
          <w:szCs w:val="20"/>
          <w:lang w:val="es-MX"/>
        </w:rPr>
        <w:t>Prevenir la contaminación de los alimentos en todas las etapas del proceso.</w:t>
      </w:r>
    </w:p>
    <w:p w:rsidRPr="005249C7" w:rsidR="005249C7" w:rsidRDefault="005249C7" w14:paraId="4F0A8932" w14:textId="77777777">
      <w:pPr>
        <w:numPr>
          <w:ilvl w:val="0"/>
          <w:numId w:val="2"/>
        </w:numPr>
        <w:rPr>
          <w:sz w:val="20"/>
          <w:szCs w:val="20"/>
          <w:lang w:val="es-MX"/>
        </w:rPr>
      </w:pPr>
      <w:r w:rsidRPr="005249C7">
        <w:rPr>
          <w:sz w:val="20"/>
          <w:szCs w:val="20"/>
          <w:lang w:val="es-MX"/>
        </w:rPr>
        <w:t>Reducir la probabilidad de ocurrencia de Enfermedades Transmitidas por Alimentos (ETA).</w:t>
      </w:r>
    </w:p>
    <w:p w:rsidR="005249C7" w:rsidRDefault="005249C7" w14:paraId="623E2A7D" w14:textId="77777777">
      <w:pPr>
        <w:numPr>
          <w:ilvl w:val="0"/>
          <w:numId w:val="2"/>
        </w:numPr>
        <w:rPr>
          <w:sz w:val="20"/>
          <w:szCs w:val="20"/>
          <w:lang w:val="es-MX"/>
        </w:rPr>
      </w:pPr>
      <w:bookmarkStart w:name="_Int_osp5gtBI" w:id="9"/>
      <w:proofErr w:type="gramStart"/>
      <w:r w:rsidRPr="65BCEF7D">
        <w:rPr>
          <w:sz w:val="20"/>
          <w:szCs w:val="20"/>
          <w:lang w:val="es-MX"/>
        </w:rPr>
        <w:t>Asegurar</w:t>
      </w:r>
      <w:bookmarkEnd w:id="9"/>
      <w:proofErr w:type="gramEnd"/>
      <w:r w:rsidRPr="65BCEF7D">
        <w:rPr>
          <w:sz w:val="20"/>
          <w:szCs w:val="20"/>
          <w:lang w:val="es-MX"/>
        </w:rPr>
        <w:t xml:space="preserve"> que el producto final sea inocuo, saludable y apto para el consumo humano.</w:t>
      </w:r>
    </w:p>
    <w:p w:rsidRPr="005249C7" w:rsidR="00B90506" w:rsidP="00B90506" w:rsidRDefault="00B90506" w14:paraId="4D8FFEF2" w14:textId="77777777">
      <w:pPr>
        <w:ind w:left="720"/>
        <w:rPr>
          <w:sz w:val="20"/>
          <w:szCs w:val="20"/>
          <w:lang w:val="es-MX"/>
        </w:rPr>
      </w:pPr>
    </w:p>
    <w:p w:rsidR="00024BC7" w:rsidP="005249C7" w:rsidRDefault="005249C7" w14:paraId="14F6FCCC" w14:textId="635F2AE6">
      <w:pPr>
        <w:rPr>
          <w:sz w:val="20"/>
          <w:szCs w:val="20"/>
          <w:lang w:val="es-MX"/>
        </w:rPr>
      </w:pPr>
      <w:r w:rsidRPr="005249C7">
        <w:rPr>
          <w:sz w:val="20"/>
          <w:szCs w:val="20"/>
          <w:lang w:val="es-MX"/>
        </w:rPr>
        <w:t>Para lograr estos objetivos, las BPM se estructuran en cuatro pilares fundamentales, que deben ser entendidos y aplicados de manera integral:</w:t>
      </w:r>
    </w:p>
    <w:p w:rsidR="00024BC7" w:rsidP="005249C7" w:rsidRDefault="00024BC7" w14:paraId="3BD70DB6" w14:textId="77777777">
      <w:pPr>
        <w:rPr>
          <w:sz w:val="20"/>
          <w:szCs w:val="20"/>
          <w:lang w:val="es-MX"/>
        </w:rPr>
      </w:pPr>
    </w:p>
    <w:tbl>
      <w:tblPr>
        <w:tblStyle w:val="Tablaconcuadrcula"/>
        <w:tblW w:w="0" w:type="auto"/>
        <w:tblLook w:val="04A0" w:firstRow="1" w:lastRow="0" w:firstColumn="1" w:lastColumn="0" w:noHBand="0" w:noVBand="1"/>
      </w:tblPr>
      <w:tblGrid>
        <w:gridCol w:w="1980"/>
        <w:gridCol w:w="5670"/>
        <w:gridCol w:w="2312"/>
      </w:tblGrid>
      <w:tr w:rsidR="000C4D33" w:rsidTr="00165B0F" w14:paraId="5C718A31" w14:textId="77777777">
        <w:tc>
          <w:tcPr>
            <w:tcW w:w="9962" w:type="dxa"/>
            <w:gridSpan w:val="3"/>
            <w:shd w:val="clear" w:color="auto" w:fill="00B050"/>
            <w:vAlign w:val="center"/>
          </w:tcPr>
          <w:p w:rsidRPr="00165B0F" w:rsidR="000C4D33" w:rsidP="00D87B0A" w:rsidRDefault="000C4D33" w14:paraId="6AB92947" w14:textId="11FD77AD">
            <w:pPr>
              <w:spacing w:line="276" w:lineRule="auto"/>
              <w:jc w:val="center"/>
              <w:rPr>
                <w:b/>
                <w:bCs/>
                <w:color w:val="FFFFFF" w:themeColor="background1"/>
                <w:sz w:val="20"/>
                <w:szCs w:val="20"/>
                <w:lang w:val="es-MX"/>
              </w:rPr>
            </w:pPr>
            <w:r w:rsidRPr="00165B0F">
              <w:rPr>
                <w:b/>
                <w:bCs/>
                <w:color w:val="FFFFFF" w:themeColor="background1"/>
                <w:sz w:val="20"/>
                <w:szCs w:val="20"/>
                <w:lang w:val="es-MX"/>
              </w:rPr>
              <w:t>Objeto WEB SENA</w:t>
            </w:r>
            <w:r w:rsidR="00165B0F">
              <w:rPr>
                <w:b/>
                <w:bCs/>
                <w:color w:val="FFFFFF" w:themeColor="background1"/>
                <w:sz w:val="20"/>
                <w:szCs w:val="20"/>
                <w:lang w:val="es-MX"/>
              </w:rPr>
              <w:t xml:space="preserve">: </w:t>
            </w:r>
            <w:r w:rsidRPr="00D87B0A" w:rsidR="00D87B0A">
              <w:rPr>
                <w:b/>
                <w:bCs/>
                <w:color w:val="FFFFFF" w:themeColor="background1"/>
                <w:sz w:val="20"/>
                <w:szCs w:val="20"/>
                <w:lang w:val="es-MX"/>
              </w:rPr>
              <w:t>7.2 Pestañas horizontales - sencillas</w:t>
            </w:r>
          </w:p>
        </w:tc>
      </w:tr>
      <w:tr w:rsidR="000C4D33" w:rsidTr="00115635" w14:paraId="389135C9" w14:textId="77777777">
        <w:tc>
          <w:tcPr>
            <w:tcW w:w="1980" w:type="dxa"/>
            <w:shd w:val="clear" w:color="auto" w:fill="00B050"/>
            <w:vAlign w:val="center"/>
          </w:tcPr>
          <w:p w:rsidRPr="00165B0F" w:rsidR="000C4D33" w:rsidP="00D87B0A" w:rsidRDefault="000C4D33" w14:paraId="0ACF6E3E" w14:textId="531F13C7">
            <w:pPr>
              <w:spacing w:line="276" w:lineRule="auto"/>
              <w:jc w:val="center"/>
              <w:rPr>
                <w:b/>
                <w:bCs/>
                <w:color w:val="FFFFFF" w:themeColor="background1"/>
                <w:sz w:val="20"/>
                <w:szCs w:val="20"/>
                <w:lang w:val="es-MX"/>
              </w:rPr>
            </w:pPr>
            <w:r w:rsidRPr="00165B0F">
              <w:rPr>
                <w:b/>
                <w:bCs/>
                <w:color w:val="FFFFFF" w:themeColor="background1"/>
                <w:sz w:val="20"/>
                <w:szCs w:val="20"/>
                <w:lang w:val="es-MX"/>
              </w:rPr>
              <w:t>Tipo de p</w:t>
            </w:r>
            <w:r w:rsidRPr="00165B0F" w:rsidR="00165B0F">
              <w:rPr>
                <w:b/>
                <w:bCs/>
                <w:color w:val="FFFFFF" w:themeColor="background1"/>
                <w:sz w:val="20"/>
                <w:szCs w:val="20"/>
                <w:lang w:val="es-MX"/>
              </w:rPr>
              <w:t>ilar</w:t>
            </w:r>
          </w:p>
        </w:tc>
        <w:tc>
          <w:tcPr>
            <w:tcW w:w="5670" w:type="dxa"/>
            <w:shd w:val="clear" w:color="auto" w:fill="00B050"/>
            <w:vAlign w:val="center"/>
          </w:tcPr>
          <w:p w:rsidRPr="00165B0F" w:rsidR="000C4D33" w:rsidP="00D87B0A" w:rsidRDefault="00165B0F" w14:paraId="52C4FE57" w14:textId="60AB56BF">
            <w:pPr>
              <w:spacing w:line="276" w:lineRule="auto"/>
              <w:jc w:val="center"/>
              <w:rPr>
                <w:b/>
                <w:bCs/>
                <w:color w:val="FFFFFF" w:themeColor="background1"/>
                <w:sz w:val="20"/>
                <w:szCs w:val="20"/>
                <w:lang w:val="es-MX"/>
              </w:rPr>
            </w:pPr>
            <w:r w:rsidRPr="00165B0F">
              <w:rPr>
                <w:b/>
                <w:bCs/>
                <w:color w:val="FFFFFF" w:themeColor="background1"/>
                <w:sz w:val="20"/>
                <w:szCs w:val="20"/>
                <w:lang w:val="es-MX"/>
              </w:rPr>
              <w:t>Descripción</w:t>
            </w:r>
          </w:p>
        </w:tc>
        <w:tc>
          <w:tcPr>
            <w:tcW w:w="2312" w:type="dxa"/>
            <w:shd w:val="clear" w:color="auto" w:fill="00B050"/>
            <w:vAlign w:val="center"/>
          </w:tcPr>
          <w:p w:rsidRPr="00165B0F" w:rsidR="000C4D33" w:rsidP="00D87B0A" w:rsidRDefault="00165B0F" w14:paraId="6A5E23D3" w14:textId="312C51B7">
            <w:pPr>
              <w:spacing w:line="276" w:lineRule="auto"/>
              <w:jc w:val="center"/>
              <w:rPr>
                <w:b/>
                <w:bCs/>
                <w:color w:val="FFFFFF" w:themeColor="background1"/>
                <w:sz w:val="20"/>
                <w:szCs w:val="20"/>
                <w:lang w:val="es-MX"/>
              </w:rPr>
            </w:pPr>
            <w:r w:rsidRPr="00165B0F">
              <w:rPr>
                <w:b/>
                <w:bCs/>
                <w:color w:val="FFFFFF" w:themeColor="background1"/>
                <w:sz w:val="20"/>
                <w:szCs w:val="20"/>
                <w:lang w:val="es-MX"/>
              </w:rPr>
              <w:t>Imagen</w:t>
            </w:r>
          </w:p>
        </w:tc>
      </w:tr>
      <w:tr w:rsidR="000C4D33" w:rsidTr="00115635" w14:paraId="647E718F" w14:textId="77777777">
        <w:tc>
          <w:tcPr>
            <w:tcW w:w="1980" w:type="dxa"/>
            <w:vAlign w:val="center"/>
          </w:tcPr>
          <w:p w:rsidRPr="0009476C" w:rsidR="000C4D33" w:rsidP="00D87B0A" w:rsidRDefault="00165B0F" w14:paraId="35C93B95" w14:textId="4CC191A1">
            <w:pPr>
              <w:spacing w:line="276" w:lineRule="auto"/>
              <w:rPr>
                <w:sz w:val="20"/>
                <w:szCs w:val="20"/>
                <w:lang w:val="es-MX"/>
              </w:rPr>
            </w:pPr>
            <w:r w:rsidRPr="0009476C">
              <w:rPr>
                <w:sz w:val="20"/>
                <w:szCs w:val="20"/>
              </w:rPr>
              <w:t>Higiene personal</w:t>
            </w:r>
          </w:p>
        </w:tc>
        <w:tc>
          <w:tcPr>
            <w:tcW w:w="5670" w:type="dxa"/>
            <w:vAlign w:val="center"/>
          </w:tcPr>
          <w:p w:rsidRPr="0009476C" w:rsidR="000C4D33" w:rsidP="00D87B0A" w:rsidRDefault="00165B0F" w14:paraId="03FF9BA0" w14:textId="78277DE6">
            <w:pPr>
              <w:spacing w:line="276" w:lineRule="auto"/>
              <w:rPr>
                <w:sz w:val="20"/>
                <w:szCs w:val="20"/>
              </w:rPr>
            </w:pPr>
            <w:r w:rsidRPr="0009476C">
              <w:rPr>
                <w:sz w:val="20"/>
                <w:szCs w:val="20"/>
              </w:rPr>
              <w:t>El manipulador de alimentos (cocinero) es la principal fuente de contaminación. Este debe cumplir con una serie de criterios que pasan primero por cumplir con el lavado de manos frecuente (5 momentos), uñas cortas, cabello recogido, uniforme limpio y exclusivo, además tiene el deber de reportar cualquier síntoma de enfermedad.</w:t>
            </w:r>
          </w:p>
        </w:tc>
        <w:tc>
          <w:tcPr>
            <w:tcW w:w="2312" w:type="dxa"/>
            <w:vAlign w:val="center"/>
          </w:tcPr>
          <w:p w:rsidR="000C4D33" w:rsidP="00D87B0A" w:rsidRDefault="00165B0F" w14:paraId="0001EA19" w14:textId="2B967E25">
            <w:pPr>
              <w:spacing w:line="276" w:lineRule="auto"/>
              <w:jc w:val="center"/>
              <w:rPr>
                <w:sz w:val="20"/>
                <w:szCs w:val="20"/>
                <w:lang w:val="es-MX"/>
              </w:rPr>
            </w:pPr>
            <w:commentRangeStart w:id="10"/>
            <w:r>
              <w:rPr>
                <w:noProof/>
                <w:sz w:val="20"/>
                <w:szCs w:val="20"/>
              </w:rPr>
              <w:drawing>
                <wp:inline distT="0" distB="0" distL="0" distR="0" wp14:anchorId="47721DCB" wp14:editId="4F6974D4">
                  <wp:extent cx="459297" cy="879676"/>
                  <wp:effectExtent l="0" t="0" r="0" b="0"/>
                  <wp:docPr id="20578871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87139" name="Imagen 2057887139"/>
                          <pic:cNvPicPr/>
                        </pic:nvPicPr>
                        <pic:blipFill rotWithShape="1">
                          <a:blip r:embed="rId24" cstate="print">
                            <a:extLst>
                              <a:ext uri="{28A0092B-C50C-407E-A947-70E740481C1C}">
                                <a14:useLocalDpi xmlns:a14="http://schemas.microsoft.com/office/drawing/2010/main" val="0"/>
                              </a:ext>
                            </a:extLst>
                          </a:blip>
                          <a:srcRect l="14039" t="6022" r="15278" b="3634"/>
                          <a:stretch>
                            <a:fillRect/>
                          </a:stretch>
                        </pic:blipFill>
                        <pic:spPr bwMode="auto">
                          <a:xfrm>
                            <a:off x="0" y="0"/>
                            <a:ext cx="469103" cy="898457"/>
                          </a:xfrm>
                          <a:prstGeom prst="rect">
                            <a:avLst/>
                          </a:prstGeom>
                          <a:ln>
                            <a:noFill/>
                          </a:ln>
                          <a:extLst>
                            <a:ext uri="{53640926-AAD7-44D8-BBD7-CCE9431645EC}">
                              <a14:shadowObscured xmlns:a14="http://schemas.microsoft.com/office/drawing/2010/main"/>
                            </a:ext>
                          </a:extLst>
                        </pic:spPr>
                      </pic:pic>
                    </a:graphicData>
                  </a:graphic>
                </wp:inline>
              </w:drawing>
            </w:r>
            <w:commentRangeEnd w:id="10"/>
            <w:r>
              <w:rPr>
                <w:rStyle w:val="Refdecomentario"/>
                <w:sz w:val="20"/>
                <w:szCs w:val="20"/>
                <w:lang w:val="es-MX"/>
              </w:rPr>
              <w:commentReference w:id="10"/>
            </w:r>
          </w:p>
        </w:tc>
      </w:tr>
      <w:tr w:rsidR="000C4D33" w:rsidTr="00115635" w14:paraId="7597DF74" w14:textId="77777777">
        <w:tc>
          <w:tcPr>
            <w:tcW w:w="1980" w:type="dxa"/>
            <w:vAlign w:val="center"/>
          </w:tcPr>
          <w:p w:rsidRPr="0009476C" w:rsidR="000C4D33" w:rsidP="00D87B0A" w:rsidRDefault="0009476C" w14:paraId="61D768CB" w14:textId="3D8E807C">
            <w:pPr>
              <w:spacing w:line="276" w:lineRule="auto"/>
              <w:rPr>
                <w:sz w:val="20"/>
                <w:szCs w:val="20"/>
                <w:lang w:val="es-MX"/>
              </w:rPr>
            </w:pPr>
            <w:r w:rsidRPr="0009476C">
              <w:rPr>
                <w:sz w:val="20"/>
                <w:szCs w:val="20"/>
                <w:lang w:val="es-MX"/>
              </w:rPr>
              <w:t>Higiene de equipos y utensilios</w:t>
            </w:r>
          </w:p>
        </w:tc>
        <w:tc>
          <w:tcPr>
            <w:tcW w:w="5670" w:type="dxa"/>
            <w:vAlign w:val="center"/>
          </w:tcPr>
          <w:p w:rsidRPr="0009476C" w:rsidR="000C4D33" w:rsidP="00D87B0A" w:rsidRDefault="0009476C" w14:paraId="1FDC2663" w14:textId="315C2688">
            <w:pPr>
              <w:spacing w:line="276" w:lineRule="auto"/>
              <w:rPr>
                <w:sz w:val="20"/>
                <w:szCs w:val="20"/>
                <w:lang w:val="es-MX"/>
              </w:rPr>
            </w:pPr>
            <w:r w:rsidRPr="0009476C">
              <w:rPr>
                <w:sz w:val="20"/>
                <w:szCs w:val="20"/>
                <w:lang w:val="es-MX"/>
              </w:rPr>
              <w:t>Las superficies, tablas, cuchillos y equipos deben lavarse y desinfectarse antes y después de cada uso. Materiales lisos, no porosos, fáciles de limpiar (acero inoxidable). Tablas con código de colores para evitar contaminación cruzada.</w:t>
            </w:r>
          </w:p>
        </w:tc>
        <w:tc>
          <w:tcPr>
            <w:tcW w:w="2312" w:type="dxa"/>
          </w:tcPr>
          <w:p w:rsidR="000C4D33" w:rsidP="00D87B0A" w:rsidRDefault="0009476C" w14:paraId="5BB97A5B" w14:textId="51C300F6">
            <w:pPr>
              <w:spacing w:line="276" w:lineRule="auto"/>
              <w:jc w:val="center"/>
              <w:rPr>
                <w:sz w:val="20"/>
                <w:szCs w:val="20"/>
                <w:lang w:val="es-MX"/>
              </w:rPr>
            </w:pPr>
            <w:r>
              <w:rPr>
                <w:noProof/>
                <w:sz w:val="20"/>
                <w:szCs w:val="20"/>
              </w:rPr>
              <w:drawing>
                <wp:inline distT="0" distB="0" distL="0" distR="0" wp14:anchorId="4108CD63" wp14:editId="39722B68">
                  <wp:extent cx="914400" cy="609667"/>
                  <wp:effectExtent l="0" t="0" r="0" b="0"/>
                  <wp:docPr id="18842975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97582" name="Imagen 18842975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28079" cy="618787"/>
                          </a:xfrm>
                          <a:prstGeom prst="rect">
                            <a:avLst/>
                          </a:prstGeom>
                        </pic:spPr>
                      </pic:pic>
                    </a:graphicData>
                  </a:graphic>
                </wp:inline>
              </w:drawing>
            </w:r>
          </w:p>
        </w:tc>
      </w:tr>
      <w:tr w:rsidR="0009476C" w:rsidTr="00115635" w14:paraId="3C6318E9" w14:textId="77777777">
        <w:tc>
          <w:tcPr>
            <w:tcW w:w="1980" w:type="dxa"/>
            <w:vAlign w:val="center"/>
          </w:tcPr>
          <w:p w:rsidRPr="0009476C" w:rsidR="0009476C" w:rsidP="00D87B0A" w:rsidRDefault="0009476C" w14:paraId="5E6462A5" w14:textId="1C9BD09A">
            <w:pPr>
              <w:spacing w:line="276" w:lineRule="auto"/>
              <w:rPr>
                <w:sz w:val="20"/>
                <w:szCs w:val="20"/>
                <w:lang w:val="es-MX"/>
              </w:rPr>
            </w:pPr>
            <w:r w:rsidRPr="0009476C">
              <w:rPr>
                <w:sz w:val="20"/>
                <w:szCs w:val="20"/>
                <w:lang w:val="es-MX"/>
              </w:rPr>
              <w:t>Higiene del ambiente e instalaciones</w:t>
            </w:r>
          </w:p>
        </w:tc>
        <w:tc>
          <w:tcPr>
            <w:tcW w:w="5670" w:type="dxa"/>
            <w:vAlign w:val="center"/>
          </w:tcPr>
          <w:p w:rsidRPr="0009476C" w:rsidR="0009476C" w:rsidP="00D87B0A" w:rsidRDefault="0009476C" w14:paraId="4C29375F" w14:textId="13DAFF17">
            <w:pPr>
              <w:spacing w:line="276" w:lineRule="auto"/>
              <w:rPr>
                <w:sz w:val="20"/>
                <w:szCs w:val="20"/>
                <w:lang w:val="es-MX"/>
              </w:rPr>
            </w:pPr>
            <w:r w:rsidRPr="0009476C">
              <w:rPr>
                <w:sz w:val="20"/>
                <w:szCs w:val="20"/>
                <w:lang w:val="es-MX"/>
              </w:rPr>
              <w:t>pisos, paredes y techos de materiales lavables, sin grietas. Adecuada ventilación, iluminación y control de plagas. Áreas separadas para alimentos crudos y cocidos, y para recepción y disposición de residuos.</w:t>
            </w:r>
          </w:p>
        </w:tc>
        <w:tc>
          <w:tcPr>
            <w:tcW w:w="2312" w:type="dxa"/>
          </w:tcPr>
          <w:p w:rsidR="0009476C" w:rsidP="00D87B0A" w:rsidRDefault="0009476C" w14:paraId="643E12C6" w14:textId="15A2C3BB">
            <w:pPr>
              <w:spacing w:line="276" w:lineRule="auto"/>
              <w:jc w:val="center"/>
              <w:rPr>
                <w:sz w:val="20"/>
                <w:szCs w:val="20"/>
                <w:lang w:val="es-MX"/>
              </w:rPr>
            </w:pPr>
            <w:r>
              <w:rPr>
                <w:noProof/>
                <w:sz w:val="20"/>
                <w:szCs w:val="20"/>
              </w:rPr>
              <w:drawing>
                <wp:inline distT="0" distB="0" distL="0" distR="0" wp14:anchorId="203B9FEC" wp14:editId="0DD82E3A">
                  <wp:extent cx="1024359" cy="700308"/>
                  <wp:effectExtent l="0" t="0" r="4445" b="5080"/>
                  <wp:docPr id="17069160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16088" name="Imagen 17069160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38189" cy="709763"/>
                          </a:xfrm>
                          <a:prstGeom prst="rect">
                            <a:avLst/>
                          </a:prstGeom>
                        </pic:spPr>
                      </pic:pic>
                    </a:graphicData>
                  </a:graphic>
                </wp:inline>
              </w:drawing>
            </w:r>
          </w:p>
        </w:tc>
      </w:tr>
      <w:tr w:rsidR="0009476C" w:rsidTr="00115635" w14:paraId="4453148C" w14:textId="77777777">
        <w:tc>
          <w:tcPr>
            <w:tcW w:w="1980" w:type="dxa"/>
            <w:vAlign w:val="center"/>
          </w:tcPr>
          <w:p w:rsidRPr="0009476C" w:rsidR="0009476C" w:rsidP="00D87B0A" w:rsidRDefault="0009476C" w14:paraId="40BF7A76" w14:textId="209E68CF">
            <w:pPr>
              <w:spacing w:line="276" w:lineRule="auto"/>
              <w:rPr>
                <w:sz w:val="20"/>
                <w:szCs w:val="20"/>
                <w:lang w:val="es-MX"/>
              </w:rPr>
            </w:pPr>
            <w:r w:rsidRPr="0009476C">
              <w:rPr>
                <w:sz w:val="20"/>
                <w:szCs w:val="20"/>
                <w:lang w:val="es-MX"/>
              </w:rPr>
              <w:t>Higiene en los procesos</w:t>
            </w:r>
          </w:p>
        </w:tc>
        <w:tc>
          <w:tcPr>
            <w:tcW w:w="5670" w:type="dxa"/>
            <w:vAlign w:val="center"/>
          </w:tcPr>
          <w:p w:rsidRPr="0009476C" w:rsidR="0009476C" w:rsidP="00D87B0A" w:rsidRDefault="0009476C" w14:paraId="0CC9D637" w14:textId="59C96A1D">
            <w:pPr>
              <w:spacing w:line="276" w:lineRule="auto"/>
              <w:rPr>
                <w:sz w:val="20"/>
                <w:szCs w:val="20"/>
              </w:rPr>
            </w:pPr>
            <w:r w:rsidRPr="0009476C">
              <w:rPr>
                <w:sz w:val="20"/>
                <w:szCs w:val="20"/>
                <w:lang w:val="es-MX"/>
              </w:rPr>
              <w:t xml:space="preserve">Recepción con control de temperatura, almacenamiento PEPS, separación física de crudos y cocidos, cocción a temperaturas seguras (pollo a 74°C), enfriamiento rápido para evitar zona de peligro (5°C-60°C). </w:t>
            </w:r>
          </w:p>
        </w:tc>
        <w:tc>
          <w:tcPr>
            <w:tcW w:w="2312" w:type="dxa"/>
          </w:tcPr>
          <w:p w:rsidR="0009476C" w:rsidP="00D87B0A" w:rsidRDefault="0009476C" w14:paraId="362BAB30" w14:textId="5AA65993">
            <w:pPr>
              <w:spacing w:line="276" w:lineRule="auto"/>
              <w:jc w:val="center"/>
              <w:rPr>
                <w:sz w:val="20"/>
                <w:szCs w:val="20"/>
                <w:lang w:val="es-MX"/>
              </w:rPr>
            </w:pPr>
            <w:r>
              <w:rPr>
                <w:noProof/>
                <w:sz w:val="20"/>
                <w:szCs w:val="20"/>
              </w:rPr>
              <w:drawing>
                <wp:inline distT="0" distB="0" distL="0" distR="0" wp14:anchorId="3AC737AA" wp14:editId="354AB395">
                  <wp:extent cx="966486" cy="605964"/>
                  <wp:effectExtent l="0" t="0" r="5080" b="3810"/>
                  <wp:docPr id="20122987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98791" name="Imagen 20122987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83973" cy="616928"/>
                          </a:xfrm>
                          <a:prstGeom prst="rect">
                            <a:avLst/>
                          </a:prstGeom>
                        </pic:spPr>
                      </pic:pic>
                    </a:graphicData>
                  </a:graphic>
                </wp:inline>
              </w:drawing>
            </w:r>
          </w:p>
        </w:tc>
      </w:tr>
    </w:tbl>
    <w:p w:rsidR="0009476C" w:rsidP="005249C7" w:rsidRDefault="0009476C" w14:paraId="699E405F" w14:textId="77777777">
      <w:pPr>
        <w:rPr>
          <w:sz w:val="20"/>
          <w:szCs w:val="20"/>
          <w:lang w:val="es-419"/>
        </w:rPr>
      </w:pPr>
    </w:p>
    <w:p w:rsidR="0009476C" w:rsidP="0009476C" w:rsidRDefault="00115635" w14:paraId="3F8D9BBF" w14:textId="6242438F">
      <w:pPr>
        <w:jc w:val="both"/>
        <w:rPr>
          <w:sz w:val="20"/>
          <w:szCs w:val="20"/>
          <w:lang w:val="es-419"/>
        </w:rPr>
      </w:pPr>
      <w:r w:rsidRPr="00115635">
        <w:rPr>
          <w:sz w:val="20"/>
          <w:szCs w:val="20"/>
        </w:rPr>
        <w:t>La higiene de las manos es fundamental para garantizar la inocuidad y prevenir la contaminación de los alimentos. Su lavado correcto debe realizarse en momentos clave durante la preparación, especialmente al cambiar de actividad o entrar en contacto con posibles contaminantes.</w:t>
      </w:r>
      <w:r>
        <w:rPr>
          <w:sz w:val="20"/>
          <w:szCs w:val="20"/>
        </w:rPr>
        <w:t xml:space="preserve"> </w:t>
      </w:r>
      <w:r w:rsidR="0009476C">
        <w:rPr>
          <w:sz w:val="20"/>
          <w:szCs w:val="20"/>
          <w:lang w:val="es-419"/>
        </w:rPr>
        <w:t xml:space="preserve">A </w:t>
      </w:r>
      <w:r w:rsidR="00205E27">
        <w:rPr>
          <w:sz w:val="20"/>
          <w:szCs w:val="20"/>
          <w:lang w:val="es-419"/>
        </w:rPr>
        <w:t>continuación,</w:t>
      </w:r>
      <w:r w:rsidR="0009476C">
        <w:rPr>
          <w:sz w:val="20"/>
          <w:szCs w:val="20"/>
          <w:lang w:val="es-419"/>
        </w:rPr>
        <w:t xml:space="preserve"> se presenta algunas de </w:t>
      </w:r>
      <w:r w:rsidR="00205E27">
        <w:rPr>
          <w:sz w:val="20"/>
          <w:szCs w:val="20"/>
          <w:lang w:val="es-419"/>
        </w:rPr>
        <w:t>las situaciones</w:t>
      </w:r>
      <w:r w:rsidR="0009476C">
        <w:rPr>
          <w:sz w:val="20"/>
          <w:szCs w:val="20"/>
          <w:lang w:val="es-419"/>
        </w:rPr>
        <w:t xml:space="preserve"> en la que esta </w:t>
      </w:r>
      <w:r w:rsidRPr="0009476C" w:rsidR="0009476C">
        <w:rPr>
          <w:sz w:val="20"/>
          <w:szCs w:val="20"/>
          <w:lang w:val="es-419"/>
        </w:rPr>
        <w:t>práctica resulta indispensable.</w:t>
      </w:r>
    </w:p>
    <w:p w:rsidR="00115635" w:rsidP="0009476C" w:rsidRDefault="00115635" w14:paraId="00236D2E" w14:textId="77777777">
      <w:pPr>
        <w:jc w:val="both"/>
        <w:rPr>
          <w:sz w:val="20"/>
          <w:szCs w:val="20"/>
          <w:lang w:val="es-419"/>
        </w:rPr>
      </w:pPr>
    </w:p>
    <w:p w:rsidR="00115635" w:rsidP="00D87B0A" w:rsidRDefault="00115635" w14:paraId="6EFD9C44" w14:textId="68403DDF">
      <w:pPr>
        <w:shd w:val="clear" w:color="auto" w:fill="00B050"/>
        <w:jc w:val="center"/>
        <w:rPr>
          <w:sz w:val="20"/>
          <w:szCs w:val="20"/>
          <w:lang w:val="es-419"/>
        </w:rPr>
      </w:pPr>
      <w:r w:rsidRPr="00D87B0A">
        <w:rPr>
          <w:b/>
          <w:bCs/>
          <w:color w:val="FFFFFF" w:themeColor="background1"/>
          <w:sz w:val="20"/>
          <w:szCs w:val="20"/>
          <w:lang w:val="es-419"/>
        </w:rPr>
        <w:t xml:space="preserve">Objeto WEB </w:t>
      </w:r>
      <w:r w:rsidRPr="00D87B0A">
        <w:rPr>
          <w:b/>
          <w:bCs/>
          <w:color w:val="FFFFFF" w:themeColor="background1"/>
          <w:sz w:val="20"/>
          <w:szCs w:val="20"/>
          <w:shd w:val="clear" w:color="auto" w:fill="00B050"/>
          <w:lang w:val="es-419"/>
        </w:rPr>
        <w:t>SENA</w:t>
      </w:r>
      <w:r w:rsidRPr="00D87B0A" w:rsidR="00ED1612">
        <w:rPr>
          <w:b/>
          <w:bCs/>
          <w:color w:val="FFFFFF" w:themeColor="background1"/>
          <w:sz w:val="20"/>
          <w:szCs w:val="20"/>
          <w:shd w:val="clear" w:color="auto" w:fill="00B050"/>
          <w:lang w:val="es-419"/>
        </w:rPr>
        <w:t xml:space="preserve">: </w:t>
      </w:r>
      <w:r w:rsidRPr="00D87B0A" w:rsidR="00D87B0A">
        <w:rPr>
          <w:b/>
          <w:bCs/>
          <w:color w:val="FFFFFF" w:themeColor="background1"/>
          <w:sz w:val="20"/>
          <w:szCs w:val="20"/>
          <w:shd w:val="clear" w:color="auto" w:fill="00B050"/>
          <w:lang w:val="es-419"/>
        </w:rPr>
        <w:t>9.</w:t>
      </w:r>
      <w:r w:rsidRPr="00D87B0A" w:rsidR="00D87B0A">
        <w:rPr>
          <w:b/>
          <w:bCs/>
          <w:color w:val="FFFFFF" w:themeColor="background1"/>
          <w:sz w:val="20"/>
          <w:szCs w:val="20"/>
          <w:lang w:val="es-419"/>
        </w:rPr>
        <w:t xml:space="preserve">1 Pasos </w:t>
      </w:r>
      <w:r w:rsidR="00730B7E">
        <w:rPr>
          <w:b/>
          <w:bCs/>
          <w:color w:val="FFFFFF" w:themeColor="background1"/>
          <w:sz w:val="20"/>
          <w:szCs w:val="20"/>
          <w:lang w:val="es-419"/>
        </w:rPr>
        <w:t>–</w:t>
      </w:r>
      <w:r w:rsidRPr="00D87B0A" w:rsidR="00D87B0A">
        <w:rPr>
          <w:b/>
          <w:bCs/>
          <w:color w:val="FFFFFF" w:themeColor="background1"/>
          <w:sz w:val="20"/>
          <w:szCs w:val="20"/>
          <w:lang w:val="es-419"/>
        </w:rPr>
        <w:t xml:space="preserve"> verticales</w:t>
      </w:r>
      <w:r w:rsidR="00730B7E">
        <w:rPr>
          <w:b/>
          <w:bCs/>
          <w:color w:val="FFFFFF" w:themeColor="background1"/>
          <w:sz w:val="20"/>
          <w:szCs w:val="20"/>
          <w:lang w:val="es-419"/>
        </w:rPr>
        <w:t xml:space="preserve"> tipo 1</w:t>
      </w:r>
      <w:commentRangeStart w:id="11"/>
      <w:commentRangeEnd w:id="11"/>
      <w:r w:rsidR="00ED1612">
        <w:rPr>
          <w:rStyle w:val="Refdecomentario"/>
          <w:sz w:val="20"/>
          <w:szCs w:val="20"/>
          <w:lang w:val="es-419"/>
        </w:rPr>
        <w:commentReference w:id="11"/>
      </w:r>
    </w:p>
    <w:p w:rsidR="001F60F0" w:rsidP="00115635" w:rsidRDefault="00D87B0A" w14:paraId="41298247" w14:textId="7FE0D342">
      <w:pPr>
        <w:jc w:val="both"/>
        <w:rPr>
          <w:sz w:val="20"/>
          <w:szCs w:val="20"/>
          <w:lang w:val="es-419"/>
        </w:rPr>
      </w:pPr>
      <w:r>
        <w:rPr>
          <w:noProof/>
          <w:sz w:val="20"/>
          <w:szCs w:val="20"/>
          <w:lang w:val="es-419"/>
        </w:rPr>
        <w:drawing>
          <wp:anchor distT="0" distB="0" distL="114300" distR="114300" simplePos="0" relativeHeight="251660288" behindDoc="1" locked="0" layoutInCell="1" allowOverlap="1" wp14:anchorId="6E12ECA9" wp14:editId="54011FAC">
            <wp:simplePos x="0" y="0"/>
            <wp:positionH relativeFrom="column">
              <wp:posOffset>1097135</wp:posOffset>
            </wp:positionH>
            <wp:positionV relativeFrom="paragraph">
              <wp:posOffset>26622</wp:posOffset>
            </wp:positionV>
            <wp:extent cx="4013683" cy="3287210"/>
            <wp:effectExtent l="0" t="0" r="6350" b="8890"/>
            <wp:wrapNone/>
            <wp:docPr id="18792492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16803" cy="3289765"/>
                    </a:xfrm>
                    <a:prstGeom prst="rect">
                      <a:avLst/>
                    </a:prstGeom>
                    <a:noFill/>
                  </pic:spPr>
                </pic:pic>
              </a:graphicData>
            </a:graphic>
            <wp14:sizeRelH relativeFrom="page">
              <wp14:pctWidth>0</wp14:pctWidth>
            </wp14:sizeRelH>
            <wp14:sizeRelV relativeFrom="page">
              <wp14:pctHeight>0</wp14:pctHeight>
            </wp14:sizeRelV>
          </wp:anchor>
        </w:drawing>
      </w:r>
    </w:p>
    <w:p w:rsidR="001F60F0" w:rsidP="0009476C" w:rsidRDefault="001F60F0" w14:paraId="3A2BC647" w14:textId="48076193">
      <w:pPr>
        <w:jc w:val="both"/>
        <w:rPr>
          <w:sz w:val="20"/>
          <w:szCs w:val="20"/>
          <w:lang w:val="es-419"/>
        </w:rPr>
      </w:pPr>
    </w:p>
    <w:p w:rsidR="001F60F0" w:rsidP="0009476C" w:rsidRDefault="001F60F0" w14:paraId="2449D43C" w14:textId="77777777">
      <w:pPr>
        <w:jc w:val="both"/>
        <w:rPr>
          <w:sz w:val="20"/>
          <w:szCs w:val="20"/>
          <w:lang w:val="es-419"/>
        </w:rPr>
      </w:pPr>
    </w:p>
    <w:p w:rsidR="001F60F0" w:rsidP="0009476C" w:rsidRDefault="001F60F0" w14:paraId="5A8858C0" w14:textId="77777777">
      <w:pPr>
        <w:jc w:val="both"/>
        <w:rPr>
          <w:sz w:val="20"/>
          <w:szCs w:val="20"/>
          <w:lang w:val="es-419"/>
        </w:rPr>
      </w:pPr>
    </w:p>
    <w:p w:rsidR="001F60F0" w:rsidP="0009476C" w:rsidRDefault="001F60F0" w14:paraId="0CF28CC1" w14:textId="77777777">
      <w:pPr>
        <w:jc w:val="both"/>
        <w:rPr>
          <w:sz w:val="20"/>
          <w:szCs w:val="20"/>
          <w:lang w:val="es-419"/>
        </w:rPr>
      </w:pPr>
    </w:p>
    <w:p w:rsidR="001F60F0" w:rsidP="0009476C" w:rsidRDefault="001F60F0" w14:paraId="58A20AC4" w14:textId="35299575">
      <w:pPr>
        <w:jc w:val="both"/>
        <w:rPr>
          <w:sz w:val="20"/>
          <w:szCs w:val="20"/>
          <w:lang w:val="es-419"/>
        </w:rPr>
      </w:pPr>
    </w:p>
    <w:p w:rsidR="001F60F0" w:rsidP="0009476C" w:rsidRDefault="001F60F0" w14:paraId="6CEFC13C" w14:textId="086CF01F">
      <w:pPr>
        <w:jc w:val="both"/>
        <w:rPr>
          <w:sz w:val="20"/>
          <w:szCs w:val="20"/>
          <w:lang w:val="es-419"/>
        </w:rPr>
      </w:pPr>
    </w:p>
    <w:p w:rsidR="00115635" w:rsidP="0009476C" w:rsidRDefault="00115635" w14:paraId="4D079B7B" w14:textId="77777777">
      <w:pPr>
        <w:jc w:val="both"/>
        <w:rPr>
          <w:sz w:val="20"/>
          <w:szCs w:val="20"/>
          <w:lang w:val="es-419"/>
        </w:rPr>
      </w:pPr>
    </w:p>
    <w:p w:rsidR="00115635" w:rsidP="0009476C" w:rsidRDefault="00115635" w14:paraId="634C0E47" w14:textId="77777777">
      <w:pPr>
        <w:jc w:val="both"/>
        <w:rPr>
          <w:sz w:val="20"/>
          <w:szCs w:val="20"/>
          <w:lang w:val="es-419"/>
        </w:rPr>
      </w:pPr>
    </w:p>
    <w:p w:rsidR="00115635" w:rsidP="0009476C" w:rsidRDefault="00115635" w14:paraId="03C3406B" w14:textId="77777777">
      <w:pPr>
        <w:jc w:val="both"/>
        <w:rPr>
          <w:sz w:val="20"/>
          <w:szCs w:val="20"/>
          <w:lang w:val="es-419"/>
        </w:rPr>
      </w:pPr>
    </w:p>
    <w:p w:rsidR="00115635" w:rsidP="0009476C" w:rsidRDefault="00115635" w14:paraId="10875075" w14:textId="77777777">
      <w:pPr>
        <w:jc w:val="both"/>
        <w:rPr>
          <w:sz w:val="20"/>
          <w:szCs w:val="20"/>
          <w:lang w:val="es-419"/>
        </w:rPr>
      </w:pPr>
    </w:p>
    <w:p w:rsidR="00115635" w:rsidP="0009476C" w:rsidRDefault="00115635" w14:paraId="1CBA70A4" w14:textId="77777777">
      <w:pPr>
        <w:jc w:val="both"/>
        <w:rPr>
          <w:sz w:val="20"/>
          <w:szCs w:val="20"/>
          <w:lang w:val="es-419"/>
        </w:rPr>
      </w:pPr>
    </w:p>
    <w:p w:rsidR="00115635" w:rsidP="0009476C" w:rsidRDefault="00115635" w14:paraId="47183903" w14:textId="77777777">
      <w:pPr>
        <w:jc w:val="both"/>
        <w:rPr>
          <w:sz w:val="20"/>
          <w:szCs w:val="20"/>
          <w:lang w:val="es-419"/>
        </w:rPr>
      </w:pPr>
    </w:p>
    <w:p w:rsidR="00D87B0A" w:rsidP="0009476C" w:rsidRDefault="00D87B0A" w14:paraId="04B1F755" w14:textId="77777777">
      <w:pPr>
        <w:jc w:val="both"/>
        <w:rPr>
          <w:sz w:val="20"/>
          <w:szCs w:val="20"/>
          <w:lang w:val="es-419"/>
        </w:rPr>
      </w:pPr>
    </w:p>
    <w:p w:rsidR="00115635" w:rsidP="0009476C" w:rsidRDefault="00115635" w14:paraId="225E6508" w14:textId="77777777">
      <w:pPr>
        <w:jc w:val="both"/>
        <w:rPr>
          <w:sz w:val="20"/>
          <w:szCs w:val="20"/>
          <w:lang w:val="es-419"/>
        </w:rPr>
      </w:pPr>
    </w:p>
    <w:p w:rsidR="00115635" w:rsidP="0009476C" w:rsidRDefault="00115635" w14:paraId="0BFC6299" w14:textId="77777777">
      <w:pPr>
        <w:jc w:val="both"/>
        <w:rPr>
          <w:sz w:val="20"/>
          <w:szCs w:val="20"/>
          <w:lang w:val="es-419"/>
        </w:rPr>
      </w:pPr>
    </w:p>
    <w:p w:rsidR="00115635" w:rsidP="0009476C" w:rsidRDefault="00115635" w14:paraId="1CDC7AF3" w14:textId="77777777">
      <w:pPr>
        <w:jc w:val="both"/>
        <w:rPr>
          <w:sz w:val="20"/>
          <w:szCs w:val="20"/>
          <w:lang w:val="es-419"/>
        </w:rPr>
      </w:pPr>
    </w:p>
    <w:p w:rsidRPr="00BB2EAE" w:rsidR="00BB2EAE" w:rsidP="00BB2EAE" w:rsidRDefault="00BB2EAE" w14:paraId="5BF0EE36" w14:textId="77777777">
      <w:pPr>
        <w:tabs>
          <w:tab w:val="num" w:pos="360"/>
        </w:tabs>
        <w:rPr>
          <w:b/>
          <w:bCs/>
          <w:sz w:val="20"/>
          <w:szCs w:val="20"/>
          <w:lang w:val="es-MX"/>
        </w:rPr>
      </w:pPr>
    </w:p>
    <w:p w:rsidR="00E429DC" w:rsidRDefault="005249C7" w14:paraId="68228E6D" w14:textId="2AE647A6">
      <w:pPr>
        <w:numPr>
          <w:ilvl w:val="1"/>
          <w:numId w:val="12"/>
        </w:numPr>
        <w:tabs>
          <w:tab w:val="num" w:pos="360"/>
        </w:tabs>
        <w:rPr>
          <w:b/>
          <w:bCs/>
          <w:sz w:val="20"/>
          <w:szCs w:val="20"/>
          <w:lang w:val="es-MX"/>
        </w:rPr>
      </w:pPr>
      <w:r w:rsidRPr="005249C7">
        <w:rPr>
          <w:b/>
          <w:bCs/>
          <w:sz w:val="20"/>
          <w:szCs w:val="20"/>
          <w:lang w:val="es-MX"/>
        </w:rPr>
        <w:t xml:space="preserve">Marco </w:t>
      </w:r>
      <w:r w:rsidR="007548F6">
        <w:rPr>
          <w:b/>
          <w:bCs/>
          <w:sz w:val="20"/>
          <w:szCs w:val="20"/>
          <w:lang w:val="es-MX"/>
        </w:rPr>
        <w:t>n</w:t>
      </w:r>
      <w:r w:rsidRPr="005249C7">
        <w:rPr>
          <w:b/>
          <w:bCs/>
          <w:sz w:val="20"/>
          <w:szCs w:val="20"/>
          <w:lang w:val="es-MX"/>
        </w:rPr>
        <w:t xml:space="preserve">ormativo </w:t>
      </w:r>
      <w:r w:rsidR="007548F6">
        <w:rPr>
          <w:b/>
          <w:bCs/>
          <w:sz w:val="20"/>
          <w:szCs w:val="20"/>
          <w:lang w:val="es-MX"/>
        </w:rPr>
        <w:t>s</w:t>
      </w:r>
      <w:r w:rsidRPr="005249C7">
        <w:rPr>
          <w:b/>
          <w:bCs/>
          <w:sz w:val="20"/>
          <w:szCs w:val="20"/>
          <w:lang w:val="es-MX"/>
        </w:rPr>
        <w:t xml:space="preserve">anitario en </w:t>
      </w:r>
      <w:r w:rsidR="001A4F6D">
        <w:rPr>
          <w:b/>
          <w:bCs/>
          <w:sz w:val="20"/>
          <w:szCs w:val="20"/>
          <w:lang w:val="es-MX"/>
        </w:rPr>
        <w:t>C</w:t>
      </w:r>
      <w:r w:rsidRPr="005249C7">
        <w:rPr>
          <w:b/>
          <w:bCs/>
          <w:sz w:val="20"/>
          <w:szCs w:val="20"/>
          <w:lang w:val="es-MX"/>
        </w:rPr>
        <w:t>olombia.</w:t>
      </w:r>
    </w:p>
    <w:p w:rsidRPr="00E429DC" w:rsidR="00E429DC" w:rsidP="00E429DC" w:rsidRDefault="00E429DC" w14:paraId="58631CEC" w14:textId="77777777">
      <w:pPr>
        <w:rPr>
          <w:b/>
          <w:bCs/>
          <w:sz w:val="20"/>
          <w:szCs w:val="20"/>
          <w:lang w:val="es-MX"/>
        </w:rPr>
      </w:pPr>
    </w:p>
    <w:p w:rsidRPr="00E429DC" w:rsidR="00E429DC" w:rsidP="00D87B0A" w:rsidRDefault="00E429DC" w14:paraId="36557AD4" w14:textId="10BEDB52">
      <w:pPr>
        <w:jc w:val="both"/>
        <w:rPr>
          <w:sz w:val="20"/>
          <w:szCs w:val="20"/>
        </w:rPr>
      </w:pPr>
      <w:r w:rsidRPr="00E429DC">
        <w:rPr>
          <w:sz w:val="20"/>
          <w:szCs w:val="20"/>
        </w:rPr>
        <w:t>La operación de una cocina profesional en Colombia no es un acto de libre albedrío. Está estrictamente regulada por un conjunto de normas que protegen la salud pública y establecen las condiciones sanitarias mínimas para la manipulación de alimentos. Este marco normativo abarca desde la infraestructura y los equipos hasta la higiene del personal y los procedimientos operativos. Conocerlo a profundidad es el primer paso para cumplirlo y operar de manera legal y segura, evitando sanciones y protegiendo tanto al consumidor como al prestigio del establecimiento.</w:t>
      </w:r>
    </w:p>
    <w:p w:rsidR="00E429DC" w:rsidP="00E429DC" w:rsidRDefault="00E429DC" w14:paraId="1BEB91F2" w14:textId="77777777">
      <w:pPr>
        <w:rPr>
          <w:b/>
          <w:bCs/>
          <w:sz w:val="20"/>
          <w:szCs w:val="20"/>
        </w:rPr>
      </w:pPr>
    </w:p>
    <w:p w:rsidR="005249C7" w:rsidP="005249C7" w:rsidRDefault="005249C7" w14:paraId="48649479" w14:textId="374AA2E4">
      <w:pPr>
        <w:rPr>
          <w:b/>
          <w:bCs/>
          <w:sz w:val="20"/>
          <w:szCs w:val="20"/>
          <w:lang w:val="es-MX"/>
        </w:rPr>
      </w:pPr>
      <w:r w:rsidRPr="005249C7">
        <w:rPr>
          <w:b/>
          <w:bCs/>
          <w:sz w:val="20"/>
          <w:szCs w:val="20"/>
          <w:lang w:val="es-MX"/>
        </w:rPr>
        <w:t xml:space="preserve">Tabla 1. </w:t>
      </w:r>
      <w:r w:rsidRPr="00E429DC">
        <w:rPr>
          <w:sz w:val="20"/>
          <w:szCs w:val="20"/>
          <w:lang w:val="es-MX"/>
        </w:rPr>
        <w:t>Principales normas del marco normativo sanitario colombiano</w:t>
      </w:r>
      <w:r w:rsidR="00E429DC">
        <w:rPr>
          <w:sz w:val="20"/>
          <w:szCs w:val="20"/>
          <w:lang w:val="es-MX"/>
        </w:rPr>
        <w:t>.</w:t>
      </w:r>
    </w:p>
    <w:p w:rsidRPr="005249C7" w:rsidR="00E93367" w:rsidP="005249C7" w:rsidRDefault="00E93367" w14:paraId="3C59AB9C" w14:textId="77777777">
      <w:pPr>
        <w:rPr>
          <w:sz w:val="20"/>
          <w:szCs w:val="20"/>
          <w:lang w:val="es-MX"/>
        </w:rPr>
      </w:pPr>
    </w:p>
    <w:tbl>
      <w:tblPr>
        <w:tblStyle w:val="Tablaconcuadrcula"/>
        <w:tblW w:w="5000" w:type="pct"/>
        <w:tblLayout w:type="fixed"/>
        <w:tblLook w:val="04A0" w:firstRow="1" w:lastRow="0" w:firstColumn="1" w:lastColumn="0" w:noHBand="0" w:noVBand="1"/>
      </w:tblPr>
      <w:tblGrid>
        <w:gridCol w:w="1843"/>
        <w:gridCol w:w="707"/>
        <w:gridCol w:w="3682"/>
        <w:gridCol w:w="3730"/>
      </w:tblGrid>
      <w:tr w:rsidRPr="005249C7" w:rsidR="005249C7" w:rsidTr="001A4F6D" w14:paraId="47F0112A" w14:textId="77777777">
        <w:tc>
          <w:tcPr>
            <w:tcW w:w="925" w:type="pct"/>
            <w:shd w:val="clear" w:color="auto" w:fill="548DD4" w:themeFill="text2" w:themeFillTint="99"/>
            <w:vAlign w:val="center"/>
            <w:hideMark/>
          </w:tcPr>
          <w:p w:rsidRPr="005249C7" w:rsidR="005249C7" w:rsidP="001A4F6D" w:rsidRDefault="005249C7" w14:paraId="55A0CA23" w14:textId="77777777">
            <w:pPr>
              <w:spacing w:line="276" w:lineRule="auto"/>
              <w:jc w:val="center"/>
              <w:rPr>
                <w:sz w:val="20"/>
                <w:szCs w:val="20"/>
                <w:lang w:val="es-MX"/>
              </w:rPr>
            </w:pPr>
            <w:r w:rsidRPr="005249C7">
              <w:rPr>
                <w:b/>
                <w:bCs/>
                <w:sz w:val="20"/>
                <w:szCs w:val="20"/>
                <w:lang w:val="es-MX"/>
              </w:rPr>
              <w:t>Norma</w:t>
            </w:r>
          </w:p>
        </w:tc>
        <w:tc>
          <w:tcPr>
            <w:tcW w:w="355" w:type="pct"/>
            <w:shd w:val="clear" w:color="auto" w:fill="548DD4" w:themeFill="text2" w:themeFillTint="99"/>
            <w:vAlign w:val="center"/>
            <w:hideMark/>
          </w:tcPr>
          <w:p w:rsidRPr="005249C7" w:rsidR="005249C7" w:rsidP="001A4F6D" w:rsidRDefault="005249C7" w14:paraId="147774F0" w14:textId="77777777">
            <w:pPr>
              <w:spacing w:line="276" w:lineRule="auto"/>
              <w:jc w:val="center"/>
              <w:rPr>
                <w:sz w:val="20"/>
                <w:szCs w:val="20"/>
                <w:lang w:val="es-MX"/>
              </w:rPr>
            </w:pPr>
            <w:r w:rsidRPr="005249C7">
              <w:rPr>
                <w:b/>
                <w:bCs/>
                <w:sz w:val="20"/>
                <w:szCs w:val="20"/>
                <w:lang w:val="es-MX"/>
              </w:rPr>
              <w:t>Año</w:t>
            </w:r>
          </w:p>
        </w:tc>
        <w:tc>
          <w:tcPr>
            <w:tcW w:w="1848" w:type="pct"/>
            <w:shd w:val="clear" w:color="auto" w:fill="548DD4" w:themeFill="text2" w:themeFillTint="99"/>
            <w:vAlign w:val="center"/>
            <w:hideMark/>
          </w:tcPr>
          <w:p w:rsidRPr="005249C7" w:rsidR="005249C7" w:rsidP="001A4F6D" w:rsidRDefault="005249C7" w14:paraId="45CDD4F5" w14:textId="77777777">
            <w:pPr>
              <w:spacing w:line="276" w:lineRule="auto"/>
              <w:jc w:val="center"/>
              <w:rPr>
                <w:sz w:val="20"/>
                <w:szCs w:val="20"/>
                <w:lang w:val="es-MX"/>
              </w:rPr>
            </w:pPr>
            <w:r w:rsidRPr="005249C7">
              <w:rPr>
                <w:b/>
                <w:bCs/>
                <w:sz w:val="20"/>
                <w:szCs w:val="20"/>
                <w:lang w:val="es-MX"/>
              </w:rPr>
              <w:t>Descripción y Aportes</w:t>
            </w:r>
          </w:p>
        </w:tc>
        <w:tc>
          <w:tcPr>
            <w:tcW w:w="1872" w:type="pct"/>
            <w:shd w:val="clear" w:color="auto" w:fill="548DD4" w:themeFill="text2" w:themeFillTint="99"/>
            <w:vAlign w:val="center"/>
            <w:hideMark/>
          </w:tcPr>
          <w:p w:rsidRPr="005249C7" w:rsidR="005249C7" w:rsidP="001A4F6D" w:rsidRDefault="005249C7" w14:paraId="046F9692" w14:textId="77777777">
            <w:pPr>
              <w:spacing w:line="276" w:lineRule="auto"/>
              <w:jc w:val="center"/>
              <w:rPr>
                <w:sz w:val="20"/>
                <w:szCs w:val="20"/>
                <w:lang w:val="es-MX"/>
              </w:rPr>
            </w:pPr>
            <w:r w:rsidRPr="005249C7">
              <w:rPr>
                <w:b/>
                <w:bCs/>
                <w:sz w:val="20"/>
                <w:szCs w:val="20"/>
                <w:lang w:val="es-MX"/>
              </w:rPr>
              <w:t>Aplicación Práctica en la Cocina</w:t>
            </w:r>
          </w:p>
        </w:tc>
      </w:tr>
      <w:tr w:rsidRPr="005249C7" w:rsidR="005249C7" w:rsidTr="001A4F6D" w14:paraId="46BD54E4" w14:textId="77777777">
        <w:tc>
          <w:tcPr>
            <w:tcW w:w="925" w:type="pct"/>
            <w:vAlign w:val="center"/>
            <w:hideMark/>
          </w:tcPr>
          <w:p w:rsidRPr="00233AD2" w:rsidR="005249C7" w:rsidP="001A4F6D" w:rsidRDefault="005249C7" w14:paraId="5FCF65F4" w14:textId="77777777">
            <w:pPr>
              <w:spacing w:line="276" w:lineRule="auto"/>
              <w:rPr>
                <w:sz w:val="20"/>
                <w:szCs w:val="20"/>
                <w:lang w:val="es-MX"/>
              </w:rPr>
            </w:pPr>
            <w:r w:rsidRPr="00233AD2">
              <w:rPr>
                <w:sz w:val="20"/>
                <w:szCs w:val="20"/>
                <w:lang w:val="es-MX"/>
              </w:rPr>
              <w:t>Ley 9 de 1979 (Código Sanitario Nacional)</w:t>
            </w:r>
          </w:p>
        </w:tc>
        <w:tc>
          <w:tcPr>
            <w:tcW w:w="355" w:type="pct"/>
            <w:vAlign w:val="center"/>
            <w:hideMark/>
          </w:tcPr>
          <w:p w:rsidRPr="005249C7" w:rsidR="005249C7" w:rsidP="001A4F6D" w:rsidRDefault="005249C7" w14:paraId="3287187C" w14:textId="77777777">
            <w:pPr>
              <w:spacing w:line="276" w:lineRule="auto"/>
              <w:rPr>
                <w:sz w:val="20"/>
                <w:szCs w:val="20"/>
                <w:lang w:val="es-MX"/>
              </w:rPr>
            </w:pPr>
            <w:r w:rsidRPr="005249C7">
              <w:rPr>
                <w:sz w:val="20"/>
                <w:szCs w:val="20"/>
                <w:lang w:val="es-MX"/>
              </w:rPr>
              <w:t>1979</w:t>
            </w:r>
          </w:p>
        </w:tc>
        <w:tc>
          <w:tcPr>
            <w:tcW w:w="1848" w:type="pct"/>
            <w:vAlign w:val="center"/>
            <w:hideMark/>
          </w:tcPr>
          <w:p w:rsidRPr="005249C7" w:rsidR="005249C7" w:rsidP="001A4F6D" w:rsidRDefault="005249C7" w14:paraId="03C31488" w14:textId="3DCB8A0A">
            <w:pPr>
              <w:spacing w:line="276" w:lineRule="auto"/>
              <w:rPr>
                <w:sz w:val="20"/>
                <w:szCs w:val="20"/>
                <w:lang w:val="es-MX"/>
              </w:rPr>
            </w:pPr>
            <w:r w:rsidRPr="65BCEF7D">
              <w:rPr>
                <w:sz w:val="20"/>
                <w:szCs w:val="20"/>
                <w:lang w:val="es-MX"/>
              </w:rPr>
              <w:t>Es la "</w:t>
            </w:r>
            <w:r w:rsidRPr="65BCEF7D" w:rsidR="6D887487">
              <w:rPr>
                <w:sz w:val="20"/>
                <w:szCs w:val="20"/>
                <w:lang w:val="es-MX"/>
              </w:rPr>
              <w:t>c</w:t>
            </w:r>
            <w:r w:rsidRPr="65BCEF7D">
              <w:rPr>
                <w:sz w:val="20"/>
                <w:szCs w:val="20"/>
                <w:lang w:val="es-MX"/>
              </w:rPr>
              <w:t>onstitución" de la salubridad en Colombia. Establece los principios generales y las competencias del Estado para regular todo lo relacionado con la salud pública, incluyendo el control sanitario de los alimentos, el agua potable, la prevención de plagas, etc.</w:t>
            </w:r>
          </w:p>
        </w:tc>
        <w:tc>
          <w:tcPr>
            <w:tcW w:w="1872" w:type="pct"/>
            <w:vAlign w:val="center"/>
            <w:hideMark/>
          </w:tcPr>
          <w:p w:rsidRPr="005249C7" w:rsidR="005249C7" w:rsidP="001A4F6D" w:rsidRDefault="005249C7" w14:paraId="6DF763D2" w14:textId="77777777">
            <w:pPr>
              <w:spacing w:line="276" w:lineRule="auto"/>
              <w:rPr>
                <w:sz w:val="20"/>
                <w:szCs w:val="20"/>
                <w:lang w:val="es-MX"/>
              </w:rPr>
            </w:pPr>
            <w:r w:rsidRPr="005249C7">
              <w:rPr>
                <w:sz w:val="20"/>
                <w:szCs w:val="20"/>
                <w:lang w:val="es-MX"/>
              </w:rPr>
              <w:t>Es la base legal que faculta al gobierno para crear decretos y resoluciones más específicos. En la cocina, fundamenta la obligación de contar con agua potable, sistemas de alcantarillado y control de plagas.</w:t>
            </w:r>
          </w:p>
        </w:tc>
      </w:tr>
      <w:tr w:rsidRPr="005249C7" w:rsidR="005249C7" w:rsidTr="001A4F6D" w14:paraId="5874CCD0" w14:textId="77777777">
        <w:tc>
          <w:tcPr>
            <w:tcW w:w="925" w:type="pct"/>
            <w:vAlign w:val="center"/>
            <w:hideMark/>
          </w:tcPr>
          <w:p w:rsidRPr="00233AD2" w:rsidR="005249C7" w:rsidP="001A4F6D" w:rsidRDefault="005249C7" w14:paraId="686E945B" w14:textId="77777777">
            <w:pPr>
              <w:spacing w:line="276" w:lineRule="auto"/>
              <w:rPr>
                <w:sz w:val="20"/>
                <w:szCs w:val="20"/>
                <w:lang w:val="es-MX"/>
              </w:rPr>
            </w:pPr>
            <w:r w:rsidRPr="00233AD2">
              <w:rPr>
                <w:sz w:val="20"/>
                <w:szCs w:val="20"/>
                <w:lang w:val="es-MX"/>
              </w:rPr>
              <w:t>Decreto 3075 de 1997</w:t>
            </w:r>
          </w:p>
        </w:tc>
        <w:tc>
          <w:tcPr>
            <w:tcW w:w="355" w:type="pct"/>
            <w:vAlign w:val="center"/>
            <w:hideMark/>
          </w:tcPr>
          <w:p w:rsidRPr="005249C7" w:rsidR="005249C7" w:rsidP="001A4F6D" w:rsidRDefault="005249C7" w14:paraId="753E459D" w14:textId="77777777">
            <w:pPr>
              <w:spacing w:line="276" w:lineRule="auto"/>
              <w:rPr>
                <w:sz w:val="20"/>
                <w:szCs w:val="20"/>
                <w:lang w:val="es-MX"/>
              </w:rPr>
            </w:pPr>
            <w:r w:rsidRPr="005249C7">
              <w:rPr>
                <w:sz w:val="20"/>
                <w:szCs w:val="20"/>
                <w:lang w:val="es-MX"/>
              </w:rPr>
              <w:t>1997</w:t>
            </w:r>
          </w:p>
        </w:tc>
        <w:tc>
          <w:tcPr>
            <w:tcW w:w="1848" w:type="pct"/>
            <w:vAlign w:val="center"/>
            <w:hideMark/>
          </w:tcPr>
          <w:p w:rsidRPr="005249C7" w:rsidR="005249C7" w:rsidP="001A4F6D" w:rsidRDefault="005249C7" w14:paraId="7101A114" w14:textId="77777777">
            <w:pPr>
              <w:spacing w:line="276" w:lineRule="auto"/>
              <w:rPr>
                <w:sz w:val="20"/>
                <w:szCs w:val="20"/>
                <w:lang w:val="es-MX"/>
              </w:rPr>
            </w:pPr>
            <w:r w:rsidRPr="005249C7">
              <w:rPr>
                <w:sz w:val="20"/>
                <w:szCs w:val="20"/>
                <w:lang w:val="es-MX"/>
              </w:rPr>
              <w:t>Es el reglamento técnico específico de las BPM en Colombia. Traduce los principios de la Ley 9 en requisitos operativos concretos y verificables para todo establecimiento de alimentos. Define las condiciones de infraestructura, equipos, personal, saneamiento, almacenamiento y transporte.</w:t>
            </w:r>
          </w:p>
        </w:tc>
        <w:tc>
          <w:tcPr>
            <w:tcW w:w="1872" w:type="pct"/>
            <w:vAlign w:val="center"/>
            <w:hideMark/>
          </w:tcPr>
          <w:p w:rsidRPr="005249C7" w:rsidR="005249C7" w:rsidP="001A4F6D" w:rsidRDefault="005249C7" w14:paraId="668D5EA5" w14:textId="72A1CAE5">
            <w:pPr>
              <w:spacing w:line="276" w:lineRule="auto"/>
              <w:rPr>
                <w:sz w:val="20"/>
                <w:szCs w:val="20"/>
                <w:lang w:val="es-MX"/>
              </w:rPr>
            </w:pPr>
            <w:r w:rsidRPr="65BCEF7D">
              <w:rPr>
                <w:sz w:val="20"/>
                <w:szCs w:val="20"/>
                <w:lang w:val="es-MX"/>
              </w:rPr>
              <w:t>Es la "</w:t>
            </w:r>
            <w:r w:rsidRPr="65BCEF7D" w:rsidR="5D89ED86">
              <w:rPr>
                <w:sz w:val="20"/>
                <w:szCs w:val="20"/>
                <w:lang w:val="es-MX"/>
              </w:rPr>
              <w:t>b</w:t>
            </w:r>
            <w:r w:rsidRPr="65BCEF7D">
              <w:rPr>
                <w:sz w:val="20"/>
                <w:szCs w:val="20"/>
                <w:lang w:val="es-MX"/>
              </w:rPr>
              <w:t>iblia" del manipulador. Define cómo deben ser las paredes, pisos y techos, cómo y cada cuánto limpiar, las temperaturas de almacenamiento, y las prohibiciones para el personal (no fumar, no comer en áreas de trabajo). Es el documento de referencia para las inspecciones sanitarias.</w:t>
            </w:r>
          </w:p>
        </w:tc>
      </w:tr>
      <w:tr w:rsidRPr="005249C7" w:rsidR="005249C7" w:rsidTr="001A4F6D" w14:paraId="5D413565" w14:textId="77777777">
        <w:tc>
          <w:tcPr>
            <w:tcW w:w="925" w:type="pct"/>
            <w:vAlign w:val="center"/>
            <w:hideMark/>
          </w:tcPr>
          <w:p w:rsidRPr="00233AD2" w:rsidR="005249C7" w:rsidP="001A4F6D" w:rsidRDefault="005249C7" w14:paraId="13E21E7B" w14:textId="77777777">
            <w:pPr>
              <w:spacing w:line="276" w:lineRule="auto"/>
              <w:rPr>
                <w:sz w:val="20"/>
                <w:szCs w:val="20"/>
                <w:lang w:val="es-MX"/>
              </w:rPr>
            </w:pPr>
            <w:r w:rsidRPr="00233AD2">
              <w:rPr>
                <w:sz w:val="20"/>
                <w:szCs w:val="20"/>
                <w:lang w:val="es-MX"/>
              </w:rPr>
              <w:t>Resolución 2674 de 2013</w:t>
            </w:r>
          </w:p>
        </w:tc>
        <w:tc>
          <w:tcPr>
            <w:tcW w:w="355" w:type="pct"/>
            <w:vAlign w:val="center"/>
            <w:hideMark/>
          </w:tcPr>
          <w:p w:rsidRPr="005249C7" w:rsidR="005249C7" w:rsidP="001A4F6D" w:rsidRDefault="005249C7" w14:paraId="64B82322" w14:textId="77777777">
            <w:pPr>
              <w:spacing w:line="276" w:lineRule="auto"/>
              <w:rPr>
                <w:sz w:val="20"/>
                <w:szCs w:val="20"/>
                <w:lang w:val="es-MX"/>
              </w:rPr>
            </w:pPr>
            <w:r w:rsidRPr="005249C7">
              <w:rPr>
                <w:sz w:val="20"/>
                <w:szCs w:val="20"/>
                <w:lang w:val="es-MX"/>
              </w:rPr>
              <w:t>2013</w:t>
            </w:r>
          </w:p>
        </w:tc>
        <w:tc>
          <w:tcPr>
            <w:tcW w:w="1848" w:type="pct"/>
            <w:vAlign w:val="center"/>
            <w:hideMark/>
          </w:tcPr>
          <w:p w:rsidRPr="005249C7" w:rsidR="005249C7" w:rsidP="001A4F6D" w:rsidRDefault="005249C7" w14:paraId="0728B003" w14:textId="77777777">
            <w:pPr>
              <w:spacing w:line="276" w:lineRule="auto"/>
              <w:rPr>
                <w:sz w:val="20"/>
                <w:szCs w:val="20"/>
                <w:lang w:val="es-MX"/>
              </w:rPr>
            </w:pPr>
            <w:r w:rsidRPr="005249C7">
              <w:rPr>
                <w:sz w:val="20"/>
                <w:szCs w:val="20"/>
                <w:lang w:val="es-MX"/>
              </w:rPr>
              <w:t>Actualmente, es la norma de mayor vigencia en materia de BPM. Complementa, actualiza y en algunos aspectos reemplaza al Decreto 3075. Establece requisitos más exigentes, especialmente en lo relacionado con la documentación de procedimientos (protocolos escritos de limpieza, capacitación, etc.) y el control de temperaturas en toda la cadena de frío.</w:t>
            </w:r>
          </w:p>
        </w:tc>
        <w:tc>
          <w:tcPr>
            <w:tcW w:w="1872" w:type="pct"/>
            <w:vAlign w:val="center"/>
            <w:hideMark/>
          </w:tcPr>
          <w:p w:rsidRPr="005249C7" w:rsidR="005249C7" w:rsidP="001A4F6D" w:rsidRDefault="005249C7" w14:paraId="3EF522B4" w14:textId="77777777">
            <w:pPr>
              <w:spacing w:line="276" w:lineRule="auto"/>
              <w:rPr>
                <w:sz w:val="20"/>
                <w:szCs w:val="20"/>
                <w:lang w:val="es-MX"/>
              </w:rPr>
            </w:pPr>
            <w:r w:rsidRPr="005249C7">
              <w:rPr>
                <w:sz w:val="20"/>
                <w:szCs w:val="20"/>
                <w:lang w:val="es-MX"/>
              </w:rPr>
              <w:t>Exige que la cocina tenga procedimientos escritos para limpieza y desinfección. Refuerza la obligación de contar con registros de temperaturas de neveras, congeladores y de los procesos de cocción y enfriamiento.</w:t>
            </w:r>
          </w:p>
        </w:tc>
      </w:tr>
      <w:tr w:rsidRPr="005249C7" w:rsidR="005249C7" w:rsidTr="001A4F6D" w14:paraId="1C8EA56E" w14:textId="77777777">
        <w:tc>
          <w:tcPr>
            <w:tcW w:w="925" w:type="pct"/>
            <w:vAlign w:val="center"/>
            <w:hideMark/>
          </w:tcPr>
          <w:p w:rsidRPr="00233AD2" w:rsidR="005249C7" w:rsidP="001A4F6D" w:rsidRDefault="005249C7" w14:paraId="29AA5403" w14:textId="5197ED72">
            <w:pPr>
              <w:spacing w:line="276" w:lineRule="auto"/>
              <w:rPr>
                <w:sz w:val="20"/>
                <w:szCs w:val="20"/>
                <w:lang w:val="es-MX"/>
              </w:rPr>
            </w:pPr>
            <w:r w:rsidRPr="00233AD2">
              <w:rPr>
                <w:sz w:val="20"/>
                <w:szCs w:val="20"/>
                <w:lang w:val="es-MX"/>
              </w:rPr>
              <w:t>INVIMA (Instituto Nacional de Vigilancia de Medicamentos y Alimentos)</w:t>
            </w:r>
          </w:p>
        </w:tc>
        <w:tc>
          <w:tcPr>
            <w:tcW w:w="355" w:type="pct"/>
            <w:vAlign w:val="center"/>
            <w:hideMark/>
          </w:tcPr>
          <w:p w:rsidRPr="005249C7" w:rsidR="005249C7" w:rsidP="001A4F6D" w:rsidRDefault="005249C7" w14:paraId="0665B549" w14:textId="77777777">
            <w:pPr>
              <w:spacing w:line="276" w:lineRule="auto"/>
              <w:rPr>
                <w:sz w:val="20"/>
                <w:szCs w:val="20"/>
                <w:lang w:val="es-MX"/>
              </w:rPr>
            </w:pPr>
            <w:r w:rsidRPr="005249C7">
              <w:rPr>
                <w:sz w:val="20"/>
                <w:szCs w:val="20"/>
                <w:lang w:val="es-MX"/>
              </w:rPr>
              <w:t>---</w:t>
            </w:r>
          </w:p>
        </w:tc>
        <w:tc>
          <w:tcPr>
            <w:tcW w:w="1848" w:type="pct"/>
            <w:vAlign w:val="center"/>
            <w:hideMark/>
          </w:tcPr>
          <w:p w:rsidRPr="005249C7" w:rsidR="005249C7" w:rsidP="001A4F6D" w:rsidRDefault="005249C7" w14:paraId="06E85BDC" w14:textId="40C40612">
            <w:pPr>
              <w:spacing w:line="276" w:lineRule="auto"/>
              <w:rPr>
                <w:sz w:val="20"/>
                <w:szCs w:val="20"/>
                <w:lang w:val="es-MX"/>
              </w:rPr>
            </w:pPr>
            <w:r w:rsidRPr="005249C7">
              <w:rPr>
                <w:sz w:val="20"/>
                <w:szCs w:val="20"/>
                <w:lang w:val="es-MX"/>
              </w:rPr>
              <w:t xml:space="preserve">Es la entidad estatal encargada de la inspección, vigilancia y control sanitario de alimentos (y otros productos). A nivel nacional, es la máxima autoridad. Las </w:t>
            </w:r>
            <w:r w:rsidR="00A5243D">
              <w:rPr>
                <w:sz w:val="20"/>
                <w:szCs w:val="20"/>
                <w:lang w:val="es-MX"/>
              </w:rPr>
              <w:t>s</w:t>
            </w:r>
            <w:r w:rsidRPr="005249C7">
              <w:rPr>
                <w:sz w:val="20"/>
                <w:szCs w:val="20"/>
                <w:lang w:val="es-MX"/>
              </w:rPr>
              <w:t xml:space="preserve">ecretarías de </w:t>
            </w:r>
            <w:r w:rsidR="00A5243D">
              <w:rPr>
                <w:sz w:val="20"/>
                <w:szCs w:val="20"/>
                <w:lang w:val="es-MX"/>
              </w:rPr>
              <w:t>s</w:t>
            </w:r>
            <w:r w:rsidRPr="005249C7">
              <w:rPr>
                <w:sz w:val="20"/>
                <w:szCs w:val="20"/>
                <w:lang w:val="es-MX"/>
              </w:rPr>
              <w:t xml:space="preserve">alud departamentales y municipales </w:t>
            </w:r>
            <w:r w:rsidRPr="005249C7">
              <w:rPr>
                <w:sz w:val="20"/>
                <w:szCs w:val="20"/>
                <w:lang w:val="es-MX"/>
              </w:rPr>
              <w:t>actúan como sus brazos ejecutores a nivel local.</w:t>
            </w:r>
          </w:p>
        </w:tc>
        <w:tc>
          <w:tcPr>
            <w:tcW w:w="1872" w:type="pct"/>
            <w:vAlign w:val="center"/>
            <w:hideMark/>
          </w:tcPr>
          <w:p w:rsidRPr="005249C7" w:rsidR="005249C7" w:rsidP="001A4F6D" w:rsidRDefault="005249C7" w14:paraId="1B18AC17" w14:textId="5E12D848">
            <w:pPr>
              <w:spacing w:line="276" w:lineRule="auto"/>
              <w:rPr>
                <w:sz w:val="20"/>
                <w:szCs w:val="20"/>
                <w:lang w:val="es-MX"/>
              </w:rPr>
            </w:pPr>
            <w:r w:rsidRPr="005249C7">
              <w:rPr>
                <w:sz w:val="20"/>
                <w:szCs w:val="20"/>
                <w:lang w:val="es-MX"/>
              </w:rPr>
              <w:t xml:space="preserve">Realiza las visitas de inspección a las cocinas. Otorga o niega el Registro Sanitario para productos envasados y la Licencia Sanitaria de </w:t>
            </w:r>
            <w:r w:rsidR="00A5243D">
              <w:rPr>
                <w:sz w:val="20"/>
                <w:szCs w:val="20"/>
                <w:lang w:val="es-MX"/>
              </w:rPr>
              <w:t>f</w:t>
            </w:r>
            <w:r w:rsidRPr="005249C7">
              <w:rPr>
                <w:sz w:val="20"/>
                <w:szCs w:val="20"/>
                <w:lang w:val="es-MX"/>
              </w:rPr>
              <w:t xml:space="preserve">uncionamiento para los establecimientos. Puede </w:t>
            </w:r>
            <w:r w:rsidRPr="005249C7">
              <w:rPr>
                <w:sz w:val="20"/>
                <w:szCs w:val="20"/>
                <w:lang w:val="es-MX"/>
              </w:rPr>
              <w:t>imponer sanciones, desde multas hasta el cierre definitivo.</w:t>
            </w:r>
          </w:p>
        </w:tc>
      </w:tr>
    </w:tbl>
    <w:p w:rsidR="001A4F6D" w:rsidP="005249C7" w:rsidRDefault="005249C7" w14:paraId="39AA647D" w14:textId="4C7D0FE5">
      <w:pPr>
        <w:rPr>
          <w:sz w:val="20"/>
          <w:szCs w:val="20"/>
          <w:lang w:val="es-MX"/>
        </w:rPr>
      </w:pPr>
      <w:r w:rsidRPr="006B758D">
        <w:rPr>
          <w:sz w:val="20"/>
          <w:szCs w:val="20"/>
          <w:lang w:val="es-MX"/>
        </w:rPr>
        <w:t>Nota. Adaptado de la Ley 9 de 1979, el Decreto 3075 de 1997, la Resolución 2674 de 2013 y el INVIMA.</w:t>
      </w:r>
    </w:p>
    <w:p w:rsidR="00730B7E" w:rsidP="005249C7" w:rsidRDefault="00730B7E" w14:paraId="297511D8" w14:textId="77777777">
      <w:pPr>
        <w:rPr>
          <w:sz w:val="20"/>
          <w:szCs w:val="20"/>
          <w:lang w:val="es-MX"/>
        </w:rPr>
      </w:pPr>
    </w:p>
    <w:p w:rsidR="005249C7" w:rsidRDefault="005249C7" w14:paraId="5042D67E" w14:textId="509B8916">
      <w:pPr>
        <w:numPr>
          <w:ilvl w:val="0"/>
          <w:numId w:val="12"/>
        </w:numPr>
        <w:tabs>
          <w:tab w:val="num" w:pos="360"/>
        </w:tabs>
        <w:rPr>
          <w:b/>
          <w:bCs/>
          <w:sz w:val="20"/>
          <w:szCs w:val="20"/>
          <w:lang w:val="es-MX"/>
        </w:rPr>
      </w:pPr>
      <w:r w:rsidRPr="005249C7">
        <w:rPr>
          <w:b/>
          <w:bCs/>
          <w:sz w:val="20"/>
          <w:szCs w:val="20"/>
          <w:lang w:val="es-MX"/>
        </w:rPr>
        <w:t xml:space="preserve">Identificación y </w:t>
      </w:r>
      <w:r w:rsidR="007548F6">
        <w:rPr>
          <w:b/>
          <w:bCs/>
          <w:sz w:val="20"/>
          <w:szCs w:val="20"/>
          <w:lang w:val="es-MX"/>
        </w:rPr>
        <w:t>s</w:t>
      </w:r>
      <w:r w:rsidRPr="005249C7">
        <w:rPr>
          <w:b/>
          <w:bCs/>
          <w:sz w:val="20"/>
          <w:szCs w:val="20"/>
          <w:lang w:val="es-MX"/>
        </w:rPr>
        <w:t xml:space="preserve">elección de </w:t>
      </w:r>
      <w:r w:rsidR="007548F6">
        <w:rPr>
          <w:b/>
          <w:bCs/>
          <w:sz w:val="20"/>
          <w:szCs w:val="20"/>
          <w:lang w:val="es-MX"/>
        </w:rPr>
        <w:t>m</w:t>
      </w:r>
      <w:r w:rsidRPr="005249C7">
        <w:rPr>
          <w:b/>
          <w:bCs/>
          <w:sz w:val="20"/>
          <w:szCs w:val="20"/>
          <w:lang w:val="es-MX"/>
        </w:rPr>
        <w:t xml:space="preserve">aterias </w:t>
      </w:r>
      <w:r w:rsidR="007548F6">
        <w:rPr>
          <w:b/>
          <w:bCs/>
          <w:sz w:val="20"/>
          <w:szCs w:val="20"/>
          <w:lang w:val="es-MX"/>
        </w:rPr>
        <w:t>p</w:t>
      </w:r>
      <w:r w:rsidRPr="005249C7">
        <w:rPr>
          <w:b/>
          <w:bCs/>
          <w:sz w:val="20"/>
          <w:szCs w:val="20"/>
          <w:lang w:val="es-MX"/>
        </w:rPr>
        <w:t xml:space="preserve">rimas para una </w:t>
      </w:r>
      <w:r w:rsidR="007548F6">
        <w:rPr>
          <w:b/>
          <w:bCs/>
          <w:sz w:val="20"/>
          <w:szCs w:val="20"/>
          <w:lang w:val="es-MX"/>
        </w:rPr>
        <w:t>c</w:t>
      </w:r>
      <w:r w:rsidRPr="005249C7">
        <w:rPr>
          <w:b/>
          <w:bCs/>
          <w:sz w:val="20"/>
          <w:szCs w:val="20"/>
          <w:lang w:val="es-MX"/>
        </w:rPr>
        <w:t xml:space="preserve">ocina </w:t>
      </w:r>
      <w:r w:rsidR="007548F6">
        <w:rPr>
          <w:b/>
          <w:bCs/>
          <w:sz w:val="20"/>
          <w:szCs w:val="20"/>
          <w:lang w:val="es-MX"/>
        </w:rPr>
        <w:t>s</w:t>
      </w:r>
      <w:r w:rsidRPr="005249C7">
        <w:rPr>
          <w:b/>
          <w:bCs/>
          <w:sz w:val="20"/>
          <w:szCs w:val="20"/>
          <w:lang w:val="es-MX"/>
        </w:rPr>
        <w:t>aludable.</w:t>
      </w:r>
    </w:p>
    <w:p w:rsidRPr="005249C7" w:rsidR="00BB2EAE" w:rsidP="00BB2EAE" w:rsidRDefault="00BB2EAE" w14:paraId="00F9F09C" w14:textId="77777777">
      <w:pPr>
        <w:tabs>
          <w:tab w:val="num" w:pos="360"/>
        </w:tabs>
        <w:ind w:left="576"/>
        <w:rPr>
          <w:b/>
          <w:bCs/>
          <w:sz w:val="20"/>
          <w:szCs w:val="20"/>
          <w:lang w:val="es-MX"/>
        </w:rPr>
      </w:pPr>
    </w:p>
    <w:p w:rsidR="00A25D0C" w:rsidP="005249C7" w:rsidRDefault="00A25D0C" w14:paraId="0E310EDA" w14:textId="7FC8782C">
      <w:pPr>
        <w:rPr>
          <w:sz w:val="20"/>
          <w:szCs w:val="20"/>
          <w:lang w:val="es-MX"/>
        </w:rPr>
      </w:pPr>
      <w:r w:rsidRPr="00A25D0C">
        <w:rPr>
          <w:sz w:val="20"/>
          <w:szCs w:val="20"/>
          <w:lang w:val="es-MX"/>
        </w:rPr>
        <w:t>La excelencia culinaria comienza en el mercado o en la bodega de recepción. Un plato saludable no se puede "arreglar" con una técnica de cocción; su destino se define por la calidad de la materia prima. Un ingrediente fresco y bien seleccionado es la mitad del camino hacia un plato exitoso. Este capítulo enseña al aprendiz a ser un comprador experto y un riguroso inspector de calidad, desarrollando habilidades sensoriales y criterios técnicos para elegir los mejores insumos.</w:t>
      </w:r>
    </w:p>
    <w:p w:rsidRPr="005249C7" w:rsidR="00A25D0C" w:rsidP="005249C7" w:rsidRDefault="00A25D0C" w14:paraId="335F3A30" w14:textId="77777777">
      <w:pPr>
        <w:rPr>
          <w:sz w:val="20"/>
          <w:szCs w:val="20"/>
          <w:lang w:val="es-MX"/>
        </w:rPr>
      </w:pPr>
    </w:p>
    <w:p w:rsidR="005249C7" w:rsidRDefault="005249C7" w14:paraId="3332BEB5" w14:textId="731D7FB4">
      <w:pPr>
        <w:numPr>
          <w:ilvl w:val="1"/>
          <w:numId w:val="12"/>
        </w:numPr>
        <w:tabs>
          <w:tab w:val="num" w:pos="360"/>
        </w:tabs>
        <w:rPr>
          <w:b/>
          <w:bCs/>
          <w:sz w:val="20"/>
          <w:szCs w:val="20"/>
          <w:lang w:val="es-MX"/>
        </w:rPr>
      </w:pPr>
      <w:r w:rsidRPr="005249C7">
        <w:rPr>
          <w:b/>
          <w:bCs/>
          <w:sz w:val="20"/>
          <w:szCs w:val="20"/>
          <w:lang w:val="es-MX"/>
        </w:rPr>
        <w:t>Clasificación</w:t>
      </w:r>
      <w:r w:rsidRPr="005249C7" w:rsidR="007410D4">
        <w:rPr>
          <w:b/>
          <w:bCs/>
          <w:sz w:val="20"/>
          <w:szCs w:val="20"/>
          <w:lang w:val="es-MX"/>
        </w:rPr>
        <w:t xml:space="preserve"> de alimentos para una dieta saludable: método del plato de </w:t>
      </w:r>
      <w:r w:rsidR="007410D4">
        <w:rPr>
          <w:b/>
          <w:bCs/>
          <w:sz w:val="20"/>
          <w:szCs w:val="20"/>
          <w:lang w:val="es-MX"/>
        </w:rPr>
        <w:t>H</w:t>
      </w:r>
      <w:r w:rsidRPr="005249C7" w:rsidR="007410D4">
        <w:rPr>
          <w:b/>
          <w:bCs/>
          <w:sz w:val="20"/>
          <w:szCs w:val="20"/>
          <w:lang w:val="es-MX"/>
        </w:rPr>
        <w:t>arvard.</w:t>
      </w:r>
    </w:p>
    <w:p w:rsidRPr="005249C7" w:rsidR="00BB2EAE" w:rsidP="00BB2EAE" w:rsidRDefault="00BB2EAE" w14:paraId="42FB36EF" w14:textId="77777777">
      <w:pPr>
        <w:tabs>
          <w:tab w:val="num" w:pos="360"/>
        </w:tabs>
        <w:ind w:left="576"/>
        <w:rPr>
          <w:b/>
          <w:bCs/>
          <w:sz w:val="20"/>
          <w:szCs w:val="20"/>
          <w:lang w:val="es-MX"/>
        </w:rPr>
      </w:pPr>
    </w:p>
    <w:p w:rsidR="005249C7" w:rsidP="005249C7" w:rsidRDefault="005249C7" w14:paraId="3CCAED76" w14:textId="2703E0E0">
      <w:pPr>
        <w:rPr>
          <w:sz w:val="20"/>
          <w:szCs w:val="20"/>
          <w:lang w:val="es-MX"/>
        </w:rPr>
      </w:pPr>
      <w:r w:rsidRPr="65BCEF7D">
        <w:rPr>
          <w:sz w:val="20"/>
          <w:szCs w:val="20"/>
          <w:lang w:val="es-MX"/>
        </w:rPr>
        <w:t>Para construir un plato saludable, el cocinero necesita una guía clara. No se trata de eliminar grupos alimenticios, sino de equilibrarlos. El método del "</w:t>
      </w:r>
      <w:r w:rsidRPr="65BCEF7D" w:rsidR="19033400">
        <w:rPr>
          <w:sz w:val="20"/>
          <w:szCs w:val="20"/>
          <w:lang w:val="es-MX"/>
        </w:rPr>
        <w:t>p</w:t>
      </w:r>
      <w:r w:rsidRPr="65BCEF7D">
        <w:rPr>
          <w:sz w:val="20"/>
          <w:szCs w:val="20"/>
          <w:lang w:val="es-MX"/>
        </w:rPr>
        <w:t xml:space="preserve">lato para </w:t>
      </w:r>
      <w:r w:rsidRPr="65BCEF7D" w:rsidR="13B7589E">
        <w:rPr>
          <w:sz w:val="20"/>
          <w:szCs w:val="20"/>
          <w:lang w:val="es-MX"/>
        </w:rPr>
        <w:t>c</w:t>
      </w:r>
      <w:r w:rsidRPr="65BCEF7D">
        <w:rPr>
          <w:sz w:val="20"/>
          <w:szCs w:val="20"/>
          <w:lang w:val="es-MX"/>
        </w:rPr>
        <w:t xml:space="preserve">omer </w:t>
      </w:r>
      <w:r w:rsidRPr="65BCEF7D" w:rsidR="798AF5A8">
        <w:rPr>
          <w:sz w:val="20"/>
          <w:szCs w:val="20"/>
          <w:lang w:val="es-MX"/>
        </w:rPr>
        <w:t>s</w:t>
      </w:r>
      <w:r w:rsidRPr="65BCEF7D">
        <w:rPr>
          <w:sz w:val="20"/>
          <w:szCs w:val="20"/>
          <w:lang w:val="es-MX"/>
        </w:rPr>
        <w:t>aludable</w:t>
      </w:r>
      <w:r w:rsidRPr="65BCEF7D" w:rsidR="4F4FC921">
        <w:rPr>
          <w:sz w:val="20"/>
          <w:szCs w:val="20"/>
          <w:lang w:val="es-MX"/>
        </w:rPr>
        <w:t>",</w:t>
      </w:r>
      <w:r w:rsidRPr="65BCEF7D">
        <w:rPr>
          <w:sz w:val="20"/>
          <w:szCs w:val="20"/>
          <w:lang w:val="es-MX"/>
        </w:rPr>
        <w:t xml:space="preserve"> desarrollado por la </w:t>
      </w:r>
      <w:r w:rsidRPr="65BCEF7D" w:rsidR="00A51928">
        <w:rPr>
          <w:sz w:val="20"/>
          <w:szCs w:val="20"/>
          <w:lang w:val="es-MX"/>
        </w:rPr>
        <w:t>e</w:t>
      </w:r>
      <w:r w:rsidRPr="65BCEF7D">
        <w:rPr>
          <w:sz w:val="20"/>
          <w:szCs w:val="20"/>
          <w:lang w:val="es-MX"/>
        </w:rPr>
        <w:t xml:space="preserve">scuela de </w:t>
      </w:r>
      <w:r w:rsidRPr="65BCEF7D" w:rsidR="00A51928">
        <w:rPr>
          <w:sz w:val="20"/>
          <w:szCs w:val="20"/>
          <w:lang w:val="es-MX"/>
        </w:rPr>
        <w:t>s</w:t>
      </w:r>
      <w:r w:rsidRPr="65BCEF7D">
        <w:rPr>
          <w:sz w:val="20"/>
          <w:szCs w:val="20"/>
          <w:lang w:val="es-MX"/>
        </w:rPr>
        <w:t xml:space="preserve">alud </w:t>
      </w:r>
      <w:r w:rsidRPr="65BCEF7D" w:rsidR="00A51928">
        <w:rPr>
          <w:sz w:val="20"/>
          <w:szCs w:val="20"/>
          <w:lang w:val="es-MX"/>
        </w:rPr>
        <w:t>p</w:t>
      </w:r>
      <w:r w:rsidRPr="65BCEF7D">
        <w:rPr>
          <w:sz w:val="20"/>
          <w:szCs w:val="20"/>
          <w:lang w:val="es-MX"/>
        </w:rPr>
        <w:t xml:space="preserve">ública de Harvard (Harvard T.H. </w:t>
      </w:r>
      <w:r w:rsidRPr="65BCEF7D">
        <w:rPr>
          <w:i/>
          <w:iCs/>
          <w:sz w:val="20"/>
          <w:szCs w:val="20"/>
          <w:lang w:val="es-MX"/>
        </w:rPr>
        <w:t xml:space="preserve">Chan School </w:t>
      </w:r>
      <w:proofErr w:type="spellStart"/>
      <w:r w:rsidRPr="65BCEF7D">
        <w:rPr>
          <w:i/>
          <w:iCs/>
          <w:sz w:val="20"/>
          <w:szCs w:val="20"/>
          <w:lang w:val="es-MX"/>
        </w:rPr>
        <w:t>of</w:t>
      </w:r>
      <w:proofErr w:type="spellEnd"/>
      <w:r w:rsidRPr="65BCEF7D">
        <w:rPr>
          <w:i/>
          <w:iCs/>
          <w:sz w:val="20"/>
          <w:szCs w:val="20"/>
          <w:lang w:val="es-MX"/>
        </w:rPr>
        <w:t xml:space="preserve"> Public Health,</w:t>
      </w:r>
      <w:r w:rsidRPr="65BCEF7D">
        <w:rPr>
          <w:sz w:val="20"/>
          <w:szCs w:val="20"/>
          <w:lang w:val="es-MX"/>
        </w:rPr>
        <w:t xml:space="preserve"> 2015), es superior a las pirámides tradicionales porque es visual y cuantitativo. Responde a la pregunta: ¿qué porcentaje de cada grupo debo poner en el plato de mi comensal?</w:t>
      </w:r>
      <w:r w:rsidR="00D87B0A">
        <w:rPr>
          <w:sz w:val="20"/>
          <w:szCs w:val="20"/>
          <w:lang w:val="es-MX"/>
        </w:rPr>
        <w:t xml:space="preserve"> A </w:t>
      </w:r>
      <w:proofErr w:type="gramStart"/>
      <w:r w:rsidR="00D87B0A">
        <w:rPr>
          <w:sz w:val="20"/>
          <w:szCs w:val="20"/>
          <w:lang w:val="es-MX"/>
        </w:rPr>
        <w:t>continuación</w:t>
      </w:r>
      <w:proofErr w:type="gramEnd"/>
      <w:r w:rsidR="00D87B0A">
        <w:rPr>
          <w:sz w:val="20"/>
          <w:szCs w:val="20"/>
          <w:lang w:val="es-MX"/>
        </w:rPr>
        <w:t xml:space="preserve"> se explica los componentes del método de Harvard:</w:t>
      </w:r>
    </w:p>
    <w:p w:rsidR="00ED294F" w:rsidP="005249C7" w:rsidRDefault="00ED294F" w14:paraId="0883CE4A" w14:textId="77777777">
      <w:pPr>
        <w:rPr>
          <w:sz w:val="20"/>
          <w:szCs w:val="20"/>
          <w:lang w:val="es-MX"/>
        </w:rPr>
      </w:pPr>
    </w:p>
    <w:p w:rsidR="000C024F" w:rsidP="005249C7" w:rsidRDefault="000C024F" w14:paraId="1D1644CE" w14:textId="4A794EE7">
      <w:pPr>
        <w:rPr>
          <w:sz w:val="20"/>
          <w:szCs w:val="20"/>
          <w:lang w:val="es-MX"/>
        </w:rPr>
      </w:pPr>
    </w:p>
    <w:tbl>
      <w:tblPr>
        <w:tblStyle w:val="Tablaconcuadrcula"/>
        <w:tblW w:w="0" w:type="auto"/>
        <w:tblLook w:val="04A0" w:firstRow="1" w:lastRow="0" w:firstColumn="1" w:lastColumn="0" w:noHBand="0" w:noVBand="1"/>
      </w:tblPr>
      <w:tblGrid>
        <w:gridCol w:w="2122"/>
        <w:gridCol w:w="5244"/>
        <w:gridCol w:w="2596"/>
      </w:tblGrid>
      <w:tr w:rsidR="000C024F" w:rsidTr="000C024F" w14:paraId="4E157C29" w14:textId="77777777">
        <w:tc>
          <w:tcPr>
            <w:tcW w:w="9962" w:type="dxa"/>
            <w:gridSpan w:val="3"/>
            <w:shd w:val="clear" w:color="auto" w:fill="00B050"/>
          </w:tcPr>
          <w:p w:rsidRPr="00D87B0A" w:rsidR="000C024F" w:rsidP="00D87B0A" w:rsidRDefault="000C024F" w14:paraId="450AE58F" w14:textId="7B4814ED">
            <w:pPr>
              <w:spacing w:line="276" w:lineRule="auto"/>
              <w:jc w:val="center"/>
              <w:rPr>
                <w:b/>
                <w:bCs/>
                <w:color w:val="FFFFFF" w:themeColor="background1"/>
                <w:sz w:val="20"/>
                <w:szCs w:val="20"/>
                <w:lang w:val="es-419"/>
              </w:rPr>
            </w:pPr>
            <w:r w:rsidRPr="000C024F">
              <w:rPr>
                <w:b/>
                <w:bCs/>
                <w:color w:val="FFFFFF" w:themeColor="background1"/>
                <w:sz w:val="20"/>
                <w:szCs w:val="20"/>
                <w:lang w:val="es-MX"/>
              </w:rPr>
              <w:t>Objeto WEB SENA</w:t>
            </w:r>
            <w:r w:rsidR="00D87B0A">
              <w:rPr>
                <w:b/>
                <w:bCs/>
                <w:color w:val="FFFFFF" w:themeColor="background1"/>
                <w:sz w:val="20"/>
                <w:szCs w:val="20"/>
                <w:lang w:val="es-MX"/>
              </w:rPr>
              <w:t xml:space="preserve">: </w:t>
            </w:r>
            <w:r w:rsidR="00730B7E">
              <w:rPr>
                <w:b/>
                <w:bCs/>
                <w:color w:val="FFFFFF" w:themeColor="background1"/>
                <w:sz w:val="20"/>
                <w:szCs w:val="20"/>
                <w:lang w:val="es-MX"/>
              </w:rPr>
              <w:t>4. Slider diapositivas tipo b</w:t>
            </w:r>
          </w:p>
        </w:tc>
      </w:tr>
      <w:tr w:rsidR="00D87B0A" w:rsidTr="006603D8" w14:paraId="1BFB0D4B" w14:textId="77777777">
        <w:tc>
          <w:tcPr>
            <w:tcW w:w="2122" w:type="dxa"/>
            <w:shd w:val="clear" w:color="auto" w:fill="00B050"/>
          </w:tcPr>
          <w:p w:rsidRPr="000C024F" w:rsidR="000C024F" w:rsidP="00D87B0A" w:rsidRDefault="000C024F" w14:paraId="2949093D" w14:textId="4B590FA6">
            <w:pPr>
              <w:spacing w:line="276" w:lineRule="auto"/>
              <w:rPr>
                <w:b/>
                <w:bCs/>
                <w:color w:val="FFFFFF" w:themeColor="background1"/>
                <w:sz w:val="20"/>
                <w:szCs w:val="20"/>
                <w:lang w:val="es-MX"/>
              </w:rPr>
            </w:pPr>
            <w:r w:rsidRPr="000C024F">
              <w:rPr>
                <w:b/>
                <w:bCs/>
                <w:color w:val="FFFFFF" w:themeColor="background1"/>
                <w:sz w:val="20"/>
                <w:szCs w:val="20"/>
                <w:lang w:val="es-MX"/>
              </w:rPr>
              <w:t>Tipo de alimento</w:t>
            </w:r>
          </w:p>
        </w:tc>
        <w:tc>
          <w:tcPr>
            <w:tcW w:w="5244" w:type="dxa"/>
            <w:shd w:val="clear" w:color="auto" w:fill="00B050"/>
          </w:tcPr>
          <w:p w:rsidRPr="000C024F" w:rsidR="000C024F" w:rsidP="00D87B0A" w:rsidRDefault="000C024F" w14:paraId="71F4228D" w14:textId="1B36EAD2">
            <w:pPr>
              <w:spacing w:line="276" w:lineRule="auto"/>
              <w:jc w:val="center"/>
              <w:rPr>
                <w:b/>
                <w:bCs/>
                <w:color w:val="FFFFFF" w:themeColor="background1"/>
                <w:sz w:val="20"/>
                <w:szCs w:val="20"/>
                <w:lang w:val="es-MX"/>
              </w:rPr>
            </w:pPr>
            <w:r w:rsidRPr="000C024F">
              <w:rPr>
                <w:b/>
                <w:bCs/>
                <w:color w:val="FFFFFF" w:themeColor="background1"/>
                <w:sz w:val="20"/>
                <w:szCs w:val="20"/>
                <w:lang w:val="es-MX"/>
              </w:rPr>
              <w:t>Descripción</w:t>
            </w:r>
          </w:p>
        </w:tc>
        <w:tc>
          <w:tcPr>
            <w:tcW w:w="2596" w:type="dxa"/>
            <w:shd w:val="clear" w:color="auto" w:fill="00B050"/>
          </w:tcPr>
          <w:p w:rsidRPr="000C024F" w:rsidR="000C024F" w:rsidP="00D87B0A" w:rsidRDefault="000C024F" w14:paraId="3DDE80AC" w14:textId="6BADA287">
            <w:pPr>
              <w:spacing w:line="276" w:lineRule="auto"/>
              <w:jc w:val="center"/>
              <w:rPr>
                <w:b/>
                <w:bCs/>
                <w:color w:val="FFFFFF" w:themeColor="background1"/>
                <w:sz w:val="20"/>
                <w:szCs w:val="20"/>
                <w:lang w:val="es-MX"/>
              </w:rPr>
            </w:pPr>
            <w:r w:rsidRPr="000C024F">
              <w:rPr>
                <w:b/>
                <w:bCs/>
                <w:color w:val="FFFFFF" w:themeColor="background1"/>
                <w:sz w:val="20"/>
                <w:szCs w:val="20"/>
                <w:lang w:val="es-MX"/>
              </w:rPr>
              <w:t>Imagen</w:t>
            </w:r>
          </w:p>
        </w:tc>
      </w:tr>
      <w:tr w:rsidR="00D87B0A" w:rsidTr="006603D8" w14:paraId="6AA567BB" w14:textId="77777777">
        <w:tc>
          <w:tcPr>
            <w:tcW w:w="2122" w:type="dxa"/>
            <w:vAlign w:val="center"/>
          </w:tcPr>
          <w:p w:rsidR="000C024F" w:rsidP="00D87B0A" w:rsidRDefault="000C024F" w14:paraId="1641A407" w14:textId="77777777">
            <w:pPr>
              <w:spacing w:line="276" w:lineRule="auto"/>
              <w:rPr>
                <w:sz w:val="20"/>
                <w:szCs w:val="20"/>
                <w:lang w:val="es-MX"/>
              </w:rPr>
            </w:pPr>
            <w:r w:rsidRPr="00AD7C22">
              <w:rPr>
                <w:sz w:val="20"/>
                <w:szCs w:val="20"/>
                <w:lang w:val="es-MX"/>
              </w:rPr>
              <w:t xml:space="preserve">Verduras y frutas </w:t>
            </w:r>
          </w:p>
          <w:p w:rsidR="000C024F" w:rsidP="00D87B0A" w:rsidRDefault="000C024F" w14:paraId="0939C2AD" w14:textId="2DFE77AB">
            <w:pPr>
              <w:spacing w:line="276" w:lineRule="auto"/>
              <w:rPr>
                <w:sz w:val="20"/>
                <w:szCs w:val="20"/>
                <w:lang w:val="es-MX"/>
              </w:rPr>
            </w:pPr>
            <w:r w:rsidRPr="00AD7C22">
              <w:rPr>
                <w:sz w:val="20"/>
                <w:szCs w:val="20"/>
                <w:lang w:val="es-MX"/>
              </w:rPr>
              <w:t>(½ del plato)</w:t>
            </w:r>
          </w:p>
        </w:tc>
        <w:tc>
          <w:tcPr>
            <w:tcW w:w="5244" w:type="dxa"/>
            <w:vAlign w:val="center"/>
          </w:tcPr>
          <w:p w:rsidR="000C024F" w:rsidP="00D87B0A" w:rsidRDefault="000C024F" w14:paraId="07EE24D1" w14:textId="6208CBA2">
            <w:pPr>
              <w:spacing w:line="276" w:lineRule="auto"/>
              <w:rPr>
                <w:sz w:val="20"/>
                <w:szCs w:val="20"/>
                <w:lang w:val="es-MX"/>
              </w:rPr>
            </w:pPr>
            <w:r>
              <w:rPr>
                <w:sz w:val="20"/>
                <w:szCs w:val="20"/>
                <w:lang w:val="es-MX"/>
              </w:rPr>
              <w:t>D</w:t>
            </w:r>
            <w:r w:rsidRPr="000C024F">
              <w:rPr>
                <w:sz w:val="20"/>
                <w:szCs w:val="20"/>
                <w:lang w:val="es-MX"/>
              </w:rPr>
              <w:t>eben ocupar la mitad del plato. La recomendación es priorizar las verduras de hoja verde (espinaca, acelga, kale, lechuga) y las verduras coloridas (zanahoria, pimentón, brócoli, coliflor, tomate, berenjena). Las frutas enteras son una excelente opción, pero los jugos (incluso naturales) deben limitarse, ya que concentran azúcares y eliminan la fibra.</w:t>
            </w:r>
          </w:p>
        </w:tc>
        <w:tc>
          <w:tcPr>
            <w:tcW w:w="2596" w:type="dxa"/>
          </w:tcPr>
          <w:p w:rsidR="000C024F" w:rsidP="00D87B0A" w:rsidRDefault="006603D8" w14:paraId="560721B8" w14:textId="4D253B0A">
            <w:pPr>
              <w:spacing w:line="276" w:lineRule="auto"/>
              <w:jc w:val="center"/>
              <w:rPr>
                <w:sz w:val="20"/>
                <w:szCs w:val="20"/>
                <w:lang w:val="es-MX"/>
              </w:rPr>
            </w:pPr>
            <w:commentRangeStart w:id="12"/>
            <w:r>
              <w:rPr>
                <w:noProof/>
              </w:rPr>
              <w:drawing>
                <wp:inline distT="0" distB="0" distL="0" distR="0" wp14:anchorId="2856C900" wp14:editId="2C2A39E9">
                  <wp:extent cx="682906" cy="975580"/>
                  <wp:effectExtent l="0" t="0" r="3175" b="0"/>
                  <wp:docPr id="14324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9669" name=""/>
                          <pic:cNvPicPr/>
                        </pic:nvPicPr>
                        <pic:blipFill rotWithShape="1">
                          <a:blip r:embed="rId29"/>
                          <a:srcRect l="29463" t="17387" r="49421" b="28983"/>
                          <a:stretch>
                            <a:fillRect/>
                          </a:stretch>
                        </pic:blipFill>
                        <pic:spPr bwMode="auto">
                          <a:xfrm>
                            <a:off x="0" y="0"/>
                            <a:ext cx="686372" cy="980532"/>
                          </a:xfrm>
                          <a:prstGeom prst="rect">
                            <a:avLst/>
                          </a:prstGeom>
                          <a:ln>
                            <a:noFill/>
                          </a:ln>
                          <a:extLst>
                            <a:ext uri="{53640926-AAD7-44D8-BBD7-CCE9431645EC}">
                              <a14:shadowObscured xmlns:a14="http://schemas.microsoft.com/office/drawing/2010/main"/>
                            </a:ext>
                          </a:extLst>
                        </pic:spPr>
                      </pic:pic>
                    </a:graphicData>
                  </a:graphic>
                </wp:inline>
              </w:drawing>
            </w:r>
            <w:commentRangeEnd w:id="12"/>
            <w:r>
              <w:rPr>
                <w:rStyle w:val="Refdecomentario"/>
                <w:sz w:val="20"/>
                <w:szCs w:val="20"/>
                <w:lang w:val="es-MX"/>
              </w:rPr>
              <w:commentReference w:id="12"/>
            </w:r>
          </w:p>
        </w:tc>
      </w:tr>
      <w:tr w:rsidR="007141A3" w:rsidTr="006603D8" w14:paraId="07EF1FFB" w14:textId="77777777">
        <w:tc>
          <w:tcPr>
            <w:tcW w:w="2122" w:type="dxa"/>
            <w:vAlign w:val="center"/>
          </w:tcPr>
          <w:p w:rsidR="000C450A" w:rsidP="00D87B0A" w:rsidRDefault="000C024F" w14:paraId="5A24069D" w14:textId="77777777">
            <w:pPr>
              <w:spacing w:line="276" w:lineRule="auto"/>
              <w:rPr>
                <w:sz w:val="20"/>
                <w:szCs w:val="20"/>
                <w:lang w:val="es-MX"/>
              </w:rPr>
            </w:pPr>
            <w:r w:rsidRPr="65BCEF7D">
              <w:rPr>
                <w:sz w:val="20"/>
                <w:szCs w:val="20"/>
                <w:lang w:val="es-MX"/>
              </w:rPr>
              <w:t xml:space="preserve">Granos integrales </w:t>
            </w:r>
          </w:p>
          <w:p w:rsidR="000C024F" w:rsidP="00D87B0A" w:rsidRDefault="000C024F" w14:paraId="6689739B" w14:textId="364D99B2">
            <w:pPr>
              <w:spacing w:line="276" w:lineRule="auto"/>
              <w:rPr>
                <w:sz w:val="20"/>
                <w:szCs w:val="20"/>
                <w:lang w:val="es-MX"/>
              </w:rPr>
            </w:pPr>
            <w:r w:rsidRPr="65BCEF7D">
              <w:rPr>
                <w:sz w:val="20"/>
                <w:szCs w:val="20"/>
                <w:lang w:val="es-MX"/>
              </w:rPr>
              <w:t>(¼ del plato)</w:t>
            </w:r>
          </w:p>
        </w:tc>
        <w:tc>
          <w:tcPr>
            <w:tcW w:w="5244" w:type="dxa"/>
            <w:vAlign w:val="center"/>
          </w:tcPr>
          <w:p w:rsidR="000C024F" w:rsidP="00D87B0A" w:rsidRDefault="000C024F" w14:paraId="4224F91E" w14:textId="6051A99C">
            <w:pPr>
              <w:spacing w:line="276" w:lineRule="auto"/>
              <w:rPr>
                <w:sz w:val="20"/>
                <w:szCs w:val="20"/>
                <w:lang w:val="es-MX"/>
              </w:rPr>
            </w:pPr>
            <w:r>
              <w:rPr>
                <w:sz w:val="20"/>
                <w:szCs w:val="20"/>
                <w:lang w:val="es-MX"/>
              </w:rPr>
              <w:t>O</w:t>
            </w:r>
            <w:r w:rsidRPr="000C024F">
              <w:rPr>
                <w:sz w:val="20"/>
                <w:szCs w:val="20"/>
                <w:lang w:val="es-MX"/>
              </w:rPr>
              <w:t xml:space="preserve">cupan la cuarta parte superior derecha. Se recomienda consumir granos en su forma "integral": arroz integral, </w:t>
            </w:r>
            <w:proofErr w:type="gramStart"/>
            <w:r w:rsidRPr="000C024F">
              <w:rPr>
                <w:sz w:val="20"/>
                <w:szCs w:val="20"/>
                <w:lang w:val="es-MX"/>
              </w:rPr>
              <w:t>quinoa</w:t>
            </w:r>
            <w:proofErr w:type="gramEnd"/>
            <w:r w:rsidRPr="000C024F">
              <w:rPr>
                <w:sz w:val="20"/>
                <w:szCs w:val="20"/>
                <w:lang w:val="es-MX"/>
              </w:rPr>
              <w:t>, avena, trigo sarraceno, cebada o pasta de trigo integral. Se deben evitar los granos refinados como el pan blanco, el arroz blanco o la pasta regular.</w:t>
            </w:r>
          </w:p>
        </w:tc>
        <w:tc>
          <w:tcPr>
            <w:tcW w:w="2596" w:type="dxa"/>
          </w:tcPr>
          <w:p w:rsidR="000C024F" w:rsidP="00D87B0A" w:rsidRDefault="006603D8" w14:paraId="1F75DEC0" w14:textId="78A8014C">
            <w:pPr>
              <w:spacing w:line="276" w:lineRule="auto"/>
              <w:jc w:val="center"/>
              <w:rPr>
                <w:sz w:val="20"/>
                <w:szCs w:val="20"/>
                <w:lang w:val="es-MX"/>
              </w:rPr>
            </w:pPr>
            <w:commentRangeStart w:id="13"/>
            <w:r>
              <w:rPr>
                <w:noProof/>
              </w:rPr>
              <w:drawing>
                <wp:inline distT="0" distB="0" distL="0" distR="0" wp14:anchorId="6046BB31" wp14:editId="7A3BFE8B">
                  <wp:extent cx="1035934" cy="892089"/>
                  <wp:effectExtent l="0" t="0" r="0" b="3810"/>
                  <wp:docPr id="1654119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19391" name=""/>
                          <pic:cNvPicPr/>
                        </pic:nvPicPr>
                        <pic:blipFill rotWithShape="1">
                          <a:blip r:embed="rId30"/>
                          <a:srcRect l="21572" t="15761" r="42230" b="28819"/>
                          <a:stretch>
                            <a:fillRect/>
                          </a:stretch>
                        </pic:blipFill>
                        <pic:spPr bwMode="auto">
                          <a:xfrm>
                            <a:off x="0" y="0"/>
                            <a:ext cx="1043479" cy="898586"/>
                          </a:xfrm>
                          <a:prstGeom prst="rect">
                            <a:avLst/>
                          </a:prstGeom>
                          <a:ln>
                            <a:noFill/>
                          </a:ln>
                          <a:extLst>
                            <a:ext uri="{53640926-AAD7-44D8-BBD7-CCE9431645EC}">
                              <a14:shadowObscured xmlns:a14="http://schemas.microsoft.com/office/drawing/2010/main"/>
                            </a:ext>
                          </a:extLst>
                        </pic:spPr>
                      </pic:pic>
                    </a:graphicData>
                  </a:graphic>
                </wp:inline>
              </w:drawing>
            </w:r>
            <w:commentRangeEnd w:id="13"/>
            <w:r w:rsidR="00A11218">
              <w:rPr>
                <w:rStyle w:val="Refdecomentario"/>
                <w:sz w:val="20"/>
                <w:szCs w:val="20"/>
                <w:lang w:val="es-MX"/>
              </w:rPr>
              <w:commentReference w:id="13"/>
            </w:r>
          </w:p>
        </w:tc>
      </w:tr>
      <w:tr w:rsidR="007141A3" w:rsidTr="006603D8" w14:paraId="63A9BF6C" w14:textId="77777777">
        <w:tc>
          <w:tcPr>
            <w:tcW w:w="2122" w:type="dxa"/>
            <w:vAlign w:val="center"/>
          </w:tcPr>
          <w:p w:rsidRPr="00AD7C22" w:rsidR="000C450A" w:rsidP="00D87B0A" w:rsidRDefault="000C450A" w14:paraId="249D50B3" w14:textId="77777777">
            <w:pPr>
              <w:pStyle w:val="Prrafodelista"/>
              <w:spacing w:line="276" w:lineRule="auto"/>
              <w:rPr>
                <w:sz w:val="20"/>
                <w:szCs w:val="20"/>
                <w:lang w:val="es-MX"/>
              </w:rPr>
            </w:pPr>
          </w:p>
          <w:p w:rsidR="000C024F" w:rsidP="00D87B0A" w:rsidRDefault="000C450A" w14:paraId="0CD47D6E" w14:textId="68845EA0">
            <w:pPr>
              <w:spacing w:line="276" w:lineRule="auto"/>
              <w:rPr>
                <w:sz w:val="20"/>
                <w:szCs w:val="20"/>
                <w:lang w:val="es-MX"/>
              </w:rPr>
            </w:pPr>
            <w:r w:rsidRPr="00AD7C22">
              <w:rPr>
                <w:sz w:val="20"/>
                <w:szCs w:val="20"/>
                <w:lang w:val="es-MX"/>
              </w:rPr>
              <w:t>Proteínas saludables (¼ del plato)</w:t>
            </w:r>
          </w:p>
        </w:tc>
        <w:tc>
          <w:tcPr>
            <w:tcW w:w="5244" w:type="dxa"/>
            <w:vAlign w:val="center"/>
          </w:tcPr>
          <w:p w:rsidRPr="000C450A" w:rsidR="000C450A" w:rsidP="00D87B0A" w:rsidRDefault="000C450A" w14:paraId="3D349114" w14:textId="65A4E60A">
            <w:pPr>
              <w:spacing w:line="276" w:lineRule="auto"/>
              <w:rPr>
                <w:sz w:val="20"/>
                <w:szCs w:val="20"/>
                <w:lang w:val="es-MX"/>
              </w:rPr>
            </w:pPr>
            <w:r>
              <w:rPr>
                <w:sz w:val="20"/>
                <w:szCs w:val="20"/>
                <w:lang w:val="es-MX"/>
              </w:rPr>
              <w:t>O</w:t>
            </w:r>
            <w:r w:rsidRPr="000C450A">
              <w:rPr>
                <w:sz w:val="20"/>
                <w:szCs w:val="20"/>
                <w:lang w:val="es-MX"/>
              </w:rPr>
              <w:t>cupan la cuarta parte inferior derecha. Las mejores fuentes son pescados (salmón, sardinas, atún), aves sin piel (pollo, pavo), legumbres (lentejas, garbanzos, fríjoles, arvejas), frutos secos y semillas, y huevos. Se deben limitar las carnes rojas y evitar por completo las carnes procesadas (jamón, salchichas, tocino).</w:t>
            </w:r>
          </w:p>
          <w:p w:rsidR="000C024F" w:rsidP="00D87B0A" w:rsidRDefault="000C024F" w14:paraId="4EDC9AC2" w14:textId="77777777">
            <w:pPr>
              <w:spacing w:line="276" w:lineRule="auto"/>
              <w:rPr>
                <w:sz w:val="20"/>
                <w:szCs w:val="20"/>
                <w:lang w:val="es-MX"/>
              </w:rPr>
            </w:pPr>
          </w:p>
        </w:tc>
        <w:tc>
          <w:tcPr>
            <w:tcW w:w="2596" w:type="dxa"/>
          </w:tcPr>
          <w:p w:rsidR="000C024F" w:rsidP="00D87B0A" w:rsidRDefault="00A11218" w14:paraId="0029EE5B" w14:textId="072B5399">
            <w:pPr>
              <w:spacing w:line="276" w:lineRule="auto"/>
              <w:jc w:val="center"/>
              <w:rPr>
                <w:sz w:val="20"/>
                <w:szCs w:val="20"/>
                <w:lang w:val="es-MX"/>
              </w:rPr>
            </w:pPr>
            <w:commentRangeStart w:id="14"/>
            <w:r>
              <w:rPr>
                <w:noProof/>
              </w:rPr>
              <w:drawing>
                <wp:inline distT="0" distB="0" distL="0" distR="0" wp14:anchorId="2432CFED" wp14:editId="242D180C">
                  <wp:extent cx="943337" cy="891100"/>
                  <wp:effectExtent l="0" t="0" r="9525" b="4445"/>
                  <wp:docPr id="610931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31237" name=""/>
                          <pic:cNvPicPr/>
                        </pic:nvPicPr>
                        <pic:blipFill rotWithShape="1">
                          <a:blip r:embed="rId31"/>
                          <a:srcRect l="25773" t="20148" r="46163" b="32721"/>
                          <a:stretch>
                            <a:fillRect/>
                          </a:stretch>
                        </pic:blipFill>
                        <pic:spPr bwMode="auto">
                          <a:xfrm>
                            <a:off x="0" y="0"/>
                            <a:ext cx="953033" cy="900259"/>
                          </a:xfrm>
                          <a:prstGeom prst="rect">
                            <a:avLst/>
                          </a:prstGeom>
                          <a:ln>
                            <a:noFill/>
                          </a:ln>
                          <a:extLst>
                            <a:ext uri="{53640926-AAD7-44D8-BBD7-CCE9431645EC}">
                              <a14:shadowObscured xmlns:a14="http://schemas.microsoft.com/office/drawing/2010/main"/>
                            </a:ext>
                          </a:extLst>
                        </pic:spPr>
                      </pic:pic>
                    </a:graphicData>
                  </a:graphic>
                </wp:inline>
              </w:drawing>
            </w:r>
            <w:commentRangeEnd w:id="14"/>
            <w:r w:rsidR="007141A3">
              <w:rPr>
                <w:rStyle w:val="Refdecomentario"/>
                <w:sz w:val="20"/>
                <w:szCs w:val="20"/>
                <w:lang w:val="es-MX"/>
              </w:rPr>
              <w:commentReference w:id="14"/>
            </w:r>
          </w:p>
        </w:tc>
      </w:tr>
      <w:tr w:rsidR="007141A3" w:rsidTr="006603D8" w14:paraId="06A86C9D" w14:textId="77777777">
        <w:tc>
          <w:tcPr>
            <w:tcW w:w="2122" w:type="dxa"/>
            <w:vAlign w:val="center"/>
          </w:tcPr>
          <w:p w:rsidR="000C024F" w:rsidP="00D87B0A" w:rsidRDefault="000C450A" w14:paraId="7BAA8472" w14:textId="098D9F29">
            <w:pPr>
              <w:spacing w:line="276" w:lineRule="auto"/>
              <w:rPr>
                <w:sz w:val="20"/>
                <w:szCs w:val="20"/>
                <w:lang w:val="es-MX"/>
              </w:rPr>
            </w:pPr>
            <w:r w:rsidRPr="00AD7C22">
              <w:rPr>
                <w:sz w:val="20"/>
                <w:szCs w:val="20"/>
                <w:lang w:val="es-MX"/>
              </w:rPr>
              <w:t>Aceites saludables y bebidas</w:t>
            </w:r>
          </w:p>
        </w:tc>
        <w:tc>
          <w:tcPr>
            <w:tcW w:w="5244" w:type="dxa"/>
            <w:vAlign w:val="center"/>
          </w:tcPr>
          <w:p w:rsidR="000C024F" w:rsidP="00D87B0A" w:rsidRDefault="000C450A" w14:paraId="57A80652" w14:textId="6A84951B">
            <w:pPr>
              <w:spacing w:line="276" w:lineRule="auto"/>
              <w:rPr>
                <w:sz w:val="20"/>
                <w:szCs w:val="20"/>
                <w:lang w:val="es-MX"/>
              </w:rPr>
            </w:pPr>
            <w:r>
              <w:rPr>
                <w:sz w:val="20"/>
                <w:szCs w:val="20"/>
                <w:lang w:val="es-MX"/>
              </w:rPr>
              <w:t>U</w:t>
            </w:r>
            <w:r w:rsidRPr="00AD7C22">
              <w:rPr>
                <w:sz w:val="20"/>
                <w:szCs w:val="20"/>
                <w:lang w:val="es-MX"/>
              </w:rPr>
              <w:t>sar aceites vegetales saludables con moderación (oliva extra virgen, canola, aguacate). Acompañar con agua, café o té sin azúcar.</w:t>
            </w:r>
          </w:p>
        </w:tc>
        <w:tc>
          <w:tcPr>
            <w:tcW w:w="2596" w:type="dxa"/>
          </w:tcPr>
          <w:p w:rsidR="000C024F" w:rsidP="00D87B0A" w:rsidRDefault="007141A3" w14:paraId="640749D5" w14:textId="3BD157B5">
            <w:pPr>
              <w:spacing w:line="276" w:lineRule="auto"/>
              <w:rPr>
                <w:sz w:val="20"/>
                <w:szCs w:val="20"/>
                <w:lang w:val="es-MX"/>
              </w:rPr>
            </w:pPr>
            <w:commentRangeStart w:id="15"/>
            <w:r>
              <w:rPr>
                <w:noProof/>
              </w:rPr>
              <w:drawing>
                <wp:inline distT="0" distB="0" distL="0" distR="0" wp14:anchorId="691E848E" wp14:editId="65C1384A">
                  <wp:extent cx="1509823" cy="850991"/>
                  <wp:effectExtent l="0" t="0" r="0" b="6350"/>
                  <wp:docPr id="211761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14739" name=""/>
                          <pic:cNvPicPr/>
                        </pic:nvPicPr>
                        <pic:blipFill rotWithShape="1">
                          <a:blip r:embed="rId32"/>
                          <a:srcRect l="12430" t="15599" r="32273" b="28990"/>
                          <a:stretch>
                            <a:fillRect/>
                          </a:stretch>
                        </pic:blipFill>
                        <pic:spPr bwMode="auto">
                          <a:xfrm>
                            <a:off x="0" y="0"/>
                            <a:ext cx="1555389" cy="876674"/>
                          </a:xfrm>
                          <a:prstGeom prst="rect">
                            <a:avLst/>
                          </a:prstGeom>
                          <a:ln>
                            <a:noFill/>
                          </a:ln>
                          <a:extLst>
                            <a:ext uri="{53640926-AAD7-44D8-BBD7-CCE9431645EC}">
                              <a14:shadowObscured xmlns:a14="http://schemas.microsoft.com/office/drawing/2010/main"/>
                            </a:ext>
                          </a:extLst>
                        </pic:spPr>
                      </pic:pic>
                    </a:graphicData>
                  </a:graphic>
                </wp:inline>
              </w:drawing>
            </w:r>
            <w:commentRangeEnd w:id="15"/>
            <w:r>
              <w:rPr>
                <w:rStyle w:val="Refdecomentario"/>
                <w:sz w:val="20"/>
                <w:szCs w:val="20"/>
                <w:lang w:val="es-MX"/>
              </w:rPr>
              <w:commentReference w:id="15"/>
            </w:r>
          </w:p>
        </w:tc>
      </w:tr>
    </w:tbl>
    <w:p w:rsidRPr="00BB2EAE" w:rsidR="005249C7" w:rsidRDefault="005249C7" w14:paraId="2AA5957C" w14:textId="718E87EC">
      <w:pPr>
        <w:pStyle w:val="Prrafodelista"/>
        <w:numPr>
          <w:ilvl w:val="1"/>
          <w:numId w:val="12"/>
        </w:numPr>
        <w:tabs>
          <w:tab w:val="num" w:pos="360"/>
        </w:tabs>
        <w:rPr>
          <w:b/>
          <w:bCs/>
          <w:sz w:val="20"/>
          <w:szCs w:val="20"/>
          <w:lang w:val="es-MX"/>
        </w:rPr>
      </w:pPr>
      <w:r w:rsidRPr="00BB2EAE">
        <w:rPr>
          <w:b/>
          <w:bCs/>
          <w:sz w:val="20"/>
          <w:szCs w:val="20"/>
          <w:lang w:val="es-MX"/>
        </w:rPr>
        <w:t xml:space="preserve">Criterios de </w:t>
      </w:r>
      <w:r w:rsidR="007410D4">
        <w:rPr>
          <w:b/>
          <w:bCs/>
          <w:sz w:val="20"/>
          <w:szCs w:val="20"/>
          <w:lang w:val="es-MX"/>
        </w:rPr>
        <w:t>c</w:t>
      </w:r>
      <w:r w:rsidRPr="00BB2EAE">
        <w:rPr>
          <w:b/>
          <w:bCs/>
          <w:sz w:val="20"/>
          <w:szCs w:val="20"/>
          <w:lang w:val="es-MX"/>
        </w:rPr>
        <w:t xml:space="preserve">alidad y </w:t>
      </w:r>
      <w:r w:rsidR="007410D4">
        <w:rPr>
          <w:b/>
          <w:bCs/>
          <w:sz w:val="20"/>
          <w:szCs w:val="20"/>
          <w:lang w:val="es-MX"/>
        </w:rPr>
        <w:t>s</w:t>
      </w:r>
      <w:r w:rsidRPr="00BB2EAE" w:rsidR="007410D4">
        <w:rPr>
          <w:b/>
          <w:bCs/>
          <w:sz w:val="20"/>
          <w:szCs w:val="20"/>
          <w:lang w:val="es-MX"/>
        </w:rPr>
        <w:t>elección de frutas, verduras, proteínas y granos integrales</w:t>
      </w:r>
    </w:p>
    <w:p w:rsidR="00BB2EAE" w:rsidP="005249C7" w:rsidRDefault="00BB2EAE" w14:paraId="345A4E65" w14:textId="77777777">
      <w:pPr>
        <w:rPr>
          <w:sz w:val="20"/>
          <w:szCs w:val="20"/>
          <w:lang w:val="es-MX"/>
        </w:rPr>
      </w:pPr>
    </w:p>
    <w:p w:rsidR="005249C7" w:rsidP="005249C7" w:rsidRDefault="005249C7" w14:paraId="2D6487F2" w14:textId="581571E7">
      <w:pPr>
        <w:rPr>
          <w:sz w:val="20"/>
          <w:szCs w:val="20"/>
          <w:lang w:val="es-MX"/>
        </w:rPr>
      </w:pPr>
      <w:r w:rsidRPr="005249C7">
        <w:rPr>
          <w:sz w:val="20"/>
          <w:szCs w:val="20"/>
          <w:lang w:val="es-MX"/>
        </w:rPr>
        <w:t>Una vez entendida la proporción, el aprendiz debe desarrollar la habilidad sensorial para identificar los mejores productos. La calidad de una fruta, verdura o proteína se determina por indicadores objetivos de frescura y madurez.</w:t>
      </w:r>
      <w:r w:rsidR="00CD198C">
        <w:rPr>
          <w:sz w:val="20"/>
          <w:szCs w:val="20"/>
          <w:lang w:val="es-MX"/>
        </w:rPr>
        <w:t xml:space="preserve"> Ahora bien, Los criterios que se deben tener en cuenta son los siguientes:</w:t>
      </w:r>
    </w:p>
    <w:p w:rsidR="00CD198C" w:rsidP="005249C7" w:rsidRDefault="00CD198C" w14:paraId="19496D0D" w14:textId="77777777">
      <w:pPr>
        <w:rPr>
          <w:sz w:val="20"/>
          <w:szCs w:val="20"/>
          <w:lang w:val="es-MX"/>
        </w:rPr>
      </w:pPr>
    </w:p>
    <w:tbl>
      <w:tblPr>
        <w:tblStyle w:val="Tablaconcuadrcula"/>
        <w:tblW w:w="0" w:type="auto"/>
        <w:tblLook w:val="04A0" w:firstRow="1" w:lastRow="0" w:firstColumn="1" w:lastColumn="0" w:noHBand="0" w:noVBand="1"/>
      </w:tblPr>
      <w:tblGrid>
        <w:gridCol w:w="1856"/>
        <w:gridCol w:w="5490"/>
        <w:gridCol w:w="2616"/>
      </w:tblGrid>
      <w:tr w:rsidR="00CD198C" w:rsidTr="009325D9" w14:paraId="21FB916B" w14:textId="77777777">
        <w:tc>
          <w:tcPr>
            <w:tcW w:w="9962" w:type="dxa"/>
            <w:gridSpan w:val="3"/>
            <w:shd w:val="clear" w:color="auto" w:fill="00B050"/>
          </w:tcPr>
          <w:p w:rsidRPr="000D1509" w:rsidR="00CD198C" w:rsidP="00615C00" w:rsidRDefault="00CD198C" w14:paraId="72FAFE52" w14:textId="1EBEE3A6">
            <w:pPr>
              <w:spacing w:line="276" w:lineRule="auto"/>
              <w:jc w:val="center"/>
              <w:rPr>
                <w:b/>
                <w:bCs/>
                <w:color w:val="FFFFFF" w:themeColor="background1"/>
                <w:sz w:val="20"/>
                <w:szCs w:val="20"/>
                <w:lang w:val="es-419"/>
              </w:rPr>
            </w:pPr>
            <w:r w:rsidRPr="00CD198C">
              <w:rPr>
                <w:b/>
                <w:bCs/>
                <w:color w:val="FFFFFF" w:themeColor="background1"/>
                <w:sz w:val="20"/>
                <w:szCs w:val="20"/>
                <w:lang w:val="es-MX"/>
              </w:rPr>
              <w:t>Objeto WEB SENA</w:t>
            </w:r>
            <w:r w:rsidR="000D1509">
              <w:rPr>
                <w:b/>
                <w:bCs/>
                <w:color w:val="FFFFFF" w:themeColor="background1"/>
                <w:sz w:val="20"/>
                <w:szCs w:val="20"/>
                <w:lang w:val="es-MX"/>
              </w:rPr>
              <w:t xml:space="preserve">: </w:t>
            </w:r>
            <w:r w:rsidRPr="000D1509" w:rsidR="000D1509">
              <w:rPr>
                <w:b/>
                <w:bCs/>
                <w:color w:val="FFFFFF" w:themeColor="background1"/>
                <w:sz w:val="20"/>
                <w:szCs w:val="20"/>
                <w:lang w:val="es-MX"/>
              </w:rPr>
              <w:t>7.3 Pestañas horizontales - iconos</w:t>
            </w:r>
          </w:p>
        </w:tc>
      </w:tr>
      <w:tr w:rsidR="00615C00" w:rsidTr="00606714" w14:paraId="68ECAB7B" w14:textId="77777777">
        <w:tc>
          <w:tcPr>
            <w:tcW w:w="1980" w:type="dxa"/>
            <w:shd w:val="clear" w:color="auto" w:fill="00B050"/>
          </w:tcPr>
          <w:p w:rsidRPr="00CD198C" w:rsidR="00CD198C" w:rsidP="00615C00" w:rsidRDefault="00CD198C" w14:paraId="4B0672A3" w14:textId="01B2CDCE">
            <w:pPr>
              <w:spacing w:line="276" w:lineRule="auto"/>
              <w:jc w:val="center"/>
              <w:rPr>
                <w:b/>
                <w:bCs/>
                <w:color w:val="FFFFFF" w:themeColor="background1"/>
                <w:sz w:val="20"/>
                <w:szCs w:val="20"/>
                <w:lang w:val="es-MX"/>
              </w:rPr>
            </w:pPr>
            <w:r w:rsidRPr="00CD198C">
              <w:rPr>
                <w:b/>
                <w:bCs/>
                <w:color w:val="FFFFFF" w:themeColor="background1"/>
                <w:sz w:val="20"/>
                <w:szCs w:val="20"/>
                <w:lang w:val="es-MX"/>
              </w:rPr>
              <w:t>Tipo de Alimento</w:t>
            </w:r>
          </w:p>
        </w:tc>
        <w:tc>
          <w:tcPr>
            <w:tcW w:w="6095" w:type="dxa"/>
            <w:shd w:val="clear" w:color="auto" w:fill="00B050"/>
          </w:tcPr>
          <w:p w:rsidRPr="00CD198C" w:rsidR="00CD198C" w:rsidP="00615C00" w:rsidRDefault="00CD198C" w14:paraId="5168BCF7" w14:textId="642840A8">
            <w:pPr>
              <w:spacing w:line="276" w:lineRule="auto"/>
              <w:jc w:val="center"/>
              <w:rPr>
                <w:b/>
                <w:bCs/>
                <w:color w:val="FFFFFF" w:themeColor="background1"/>
                <w:sz w:val="20"/>
                <w:szCs w:val="20"/>
                <w:lang w:val="es-MX"/>
              </w:rPr>
            </w:pPr>
            <w:r w:rsidRPr="00CD198C">
              <w:rPr>
                <w:b/>
                <w:bCs/>
                <w:color w:val="FFFFFF" w:themeColor="background1"/>
                <w:sz w:val="20"/>
                <w:szCs w:val="20"/>
                <w:lang w:val="es-MX"/>
              </w:rPr>
              <w:t>Criterios de calidad</w:t>
            </w:r>
          </w:p>
        </w:tc>
        <w:tc>
          <w:tcPr>
            <w:tcW w:w="1887" w:type="dxa"/>
            <w:shd w:val="clear" w:color="auto" w:fill="00B050"/>
          </w:tcPr>
          <w:p w:rsidRPr="00CD198C" w:rsidR="00CD198C" w:rsidP="00615C00" w:rsidRDefault="00CD198C" w14:paraId="3A264332" w14:textId="309E8C27">
            <w:pPr>
              <w:spacing w:line="276" w:lineRule="auto"/>
              <w:jc w:val="center"/>
              <w:rPr>
                <w:b/>
                <w:bCs/>
                <w:color w:val="FFFFFF" w:themeColor="background1"/>
                <w:sz w:val="20"/>
                <w:szCs w:val="20"/>
                <w:lang w:val="es-MX"/>
              </w:rPr>
            </w:pPr>
            <w:r w:rsidRPr="00CD198C">
              <w:rPr>
                <w:b/>
                <w:bCs/>
                <w:color w:val="FFFFFF" w:themeColor="background1"/>
                <w:sz w:val="20"/>
                <w:szCs w:val="20"/>
                <w:lang w:val="es-MX"/>
              </w:rPr>
              <w:t>Imagen</w:t>
            </w:r>
          </w:p>
        </w:tc>
      </w:tr>
      <w:tr w:rsidR="00615C00" w:rsidTr="00615C00" w14:paraId="45110B2C" w14:textId="77777777">
        <w:tc>
          <w:tcPr>
            <w:tcW w:w="1980" w:type="dxa"/>
            <w:vAlign w:val="center"/>
          </w:tcPr>
          <w:p w:rsidRPr="00CD198C" w:rsidR="00CD198C" w:rsidP="00615C00" w:rsidRDefault="00CD198C" w14:paraId="5A7B711D" w14:textId="13BEA4E6">
            <w:pPr>
              <w:spacing w:line="276" w:lineRule="auto"/>
              <w:rPr>
                <w:sz w:val="20"/>
                <w:szCs w:val="20"/>
                <w:lang w:val="es-MX"/>
              </w:rPr>
            </w:pPr>
            <w:r w:rsidRPr="00CD198C">
              <w:rPr>
                <w:sz w:val="20"/>
                <w:szCs w:val="20"/>
                <w:lang w:val="es-MX"/>
              </w:rPr>
              <w:t>Frutas y verduras</w:t>
            </w:r>
          </w:p>
        </w:tc>
        <w:tc>
          <w:tcPr>
            <w:tcW w:w="6095" w:type="dxa"/>
            <w:vAlign w:val="center"/>
          </w:tcPr>
          <w:p w:rsidR="00CD198C" w:rsidP="00615C00" w:rsidRDefault="00CD198C" w14:paraId="6F4EE117" w14:textId="77777777">
            <w:pPr>
              <w:pStyle w:val="Prrafodelista"/>
              <w:numPr>
                <w:ilvl w:val="0"/>
                <w:numId w:val="28"/>
              </w:numPr>
              <w:spacing w:line="276" w:lineRule="auto"/>
              <w:ind w:left="173" w:hanging="141"/>
              <w:rPr>
                <w:sz w:val="20"/>
                <w:szCs w:val="20"/>
                <w:lang w:val="es-MX"/>
              </w:rPr>
            </w:pPr>
            <w:r w:rsidRPr="00CD198C">
              <w:rPr>
                <w:b/>
                <w:bCs/>
                <w:sz w:val="20"/>
                <w:szCs w:val="20"/>
                <w:lang w:val="es-MX"/>
              </w:rPr>
              <w:t>Textura:</w:t>
            </w:r>
            <w:r w:rsidRPr="00CD198C">
              <w:rPr>
                <w:sz w:val="20"/>
                <w:szCs w:val="20"/>
                <w:lang w:val="es-MX"/>
              </w:rPr>
              <w:t> firme al tacto, sin partes blandas o arrugadas.</w:t>
            </w:r>
          </w:p>
          <w:p w:rsidR="00CD198C" w:rsidP="00615C00" w:rsidRDefault="00CD198C" w14:paraId="419C3DD7" w14:textId="77777777">
            <w:pPr>
              <w:pStyle w:val="Prrafodelista"/>
              <w:numPr>
                <w:ilvl w:val="0"/>
                <w:numId w:val="28"/>
              </w:numPr>
              <w:spacing w:line="276" w:lineRule="auto"/>
              <w:ind w:left="173" w:hanging="141"/>
              <w:rPr>
                <w:sz w:val="20"/>
                <w:szCs w:val="20"/>
                <w:lang w:val="es-MX"/>
              </w:rPr>
            </w:pPr>
            <w:r w:rsidRPr="00CD198C">
              <w:rPr>
                <w:b/>
                <w:bCs/>
                <w:sz w:val="20"/>
                <w:szCs w:val="20"/>
                <w:lang w:val="es-MX"/>
              </w:rPr>
              <w:t>Color:</w:t>
            </w:r>
            <w:r w:rsidRPr="00CD198C">
              <w:rPr>
                <w:sz w:val="20"/>
                <w:szCs w:val="20"/>
                <w:lang w:val="es-MX"/>
              </w:rPr>
              <w:t> vivos, intensos y característicos de la especie. Evitar manchas marrones o amarillentas.</w:t>
            </w:r>
          </w:p>
          <w:p w:rsidR="00CD198C" w:rsidP="00615C00" w:rsidRDefault="00CD198C" w14:paraId="77B10E10" w14:textId="77777777">
            <w:pPr>
              <w:pStyle w:val="Prrafodelista"/>
              <w:numPr>
                <w:ilvl w:val="0"/>
                <w:numId w:val="28"/>
              </w:numPr>
              <w:spacing w:line="276" w:lineRule="auto"/>
              <w:ind w:left="173" w:hanging="141"/>
              <w:rPr>
                <w:sz w:val="20"/>
                <w:szCs w:val="20"/>
                <w:lang w:val="es-MX"/>
              </w:rPr>
            </w:pPr>
            <w:r w:rsidRPr="00CD198C">
              <w:rPr>
                <w:b/>
                <w:bCs/>
                <w:sz w:val="20"/>
                <w:szCs w:val="20"/>
                <w:lang w:val="es-MX"/>
              </w:rPr>
              <w:t>Olor:</w:t>
            </w:r>
            <w:r w:rsidRPr="00CD198C">
              <w:rPr>
                <w:sz w:val="20"/>
                <w:szCs w:val="20"/>
                <w:lang w:val="es-MX"/>
              </w:rPr>
              <w:t> fresco, característico (a "tierra" en tubérculos, a "hierba" en hojas verdes). Sin olores a fermentación o humedad.</w:t>
            </w:r>
          </w:p>
          <w:p w:rsidRPr="00CD198C" w:rsidR="00CD198C" w:rsidP="00615C00" w:rsidRDefault="00CD198C" w14:paraId="4CAF40CC" w14:textId="57411AE1">
            <w:pPr>
              <w:pStyle w:val="Prrafodelista"/>
              <w:numPr>
                <w:ilvl w:val="0"/>
                <w:numId w:val="28"/>
              </w:numPr>
              <w:spacing w:line="276" w:lineRule="auto"/>
              <w:ind w:left="173" w:hanging="141"/>
              <w:rPr>
                <w:sz w:val="20"/>
                <w:szCs w:val="20"/>
                <w:lang w:val="es-MX"/>
              </w:rPr>
            </w:pPr>
            <w:r w:rsidRPr="00CD198C">
              <w:rPr>
                <w:b/>
                <w:bCs/>
                <w:sz w:val="20"/>
                <w:szCs w:val="20"/>
                <w:lang w:val="es-MX"/>
              </w:rPr>
              <w:t>General:</w:t>
            </w:r>
            <w:r w:rsidRPr="00CD198C">
              <w:rPr>
                <w:sz w:val="20"/>
                <w:szCs w:val="20"/>
                <w:lang w:val="es-MX"/>
              </w:rPr>
              <w:t> preferir productos de temporada y origen local, sin golpes, magulladuras o signos de germinación (en papas, evitar brotes).</w:t>
            </w:r>
          </w:p>
        </w:tc>
        <w:tc>
          <w:tcPr>
            <w:tcW w:w="1887" w:type="dxa"/>
            <w:vAlign w:val="center"/>
          </w:tcPr>
          <w:p w:rsidR="00CD198C" w:rsidP="00615C00" w:rsidRDefault="00615C00" w14:paraId="7A55B516" w14:textId="4B2DADE3">
            <w:pPr>
              <w:spacing w:line="276" w:lineRule="auto"/>
              <w:jc w:val="center"/>
              <w:rPr>
                <w:sz w:val="20"/>
                <w:szCs w:val="20"/>
                <w:lang w:val="es-MX"/>
              </w:rPr>
            </w:pPr>
            <w:r>
              <w:rPr>
                <w:noProof/>
              </w:rPr>
              <w:drawing>
                <wp:inline distT="0" distB="0" distL="0" distR="0" wp14:anchorId="3274B97A" wp14:editId="42F30BB9">
                  <wp:extent cx="1307939" cy="1304202"/>
                  <wp:effectExtent l="0" t="0" r="6985" b="0"/>
                  <wp:docPr id="149303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35470" name=""/>
                          <pic:cNvPicPr/>
                        </pic:nvPicPr>
                        <pic:blipFill rotWithShape="1">
                          <a:blip r:embed="rId33"/>
                          <a:srcRect l="24037" t="15436" r="43974" b="27854"/>
                          <a:stretch>
                            <a:fillRect/>
                          </a:stretch>
                        </pic:blipFill>
                        <pic:spPr bwMode="auto">
                          <a:xfrm>
                            <a:off x="0" y="0"/>
                            <a:ext cx="1315110" cy="1311353"/>
                          </a:xfrm>
                          <a:prstGeom prst="rect">
                            <a:avLst/>
                          </a:prstGeom>
                          <a:ln>
                            <a:noFill/>
                          </a:ln>
                          <a:extLst>
                            <a:ext uri="{53640926-AAD7-44D8-BBD7-CCE9431645EC}">
                              <a14:shadowObscured xmlns:a14="http://schemas.microsoft.com/office/drawing/2010/main"/>
                            </a:ext>
                          </a:extLst>
                        </pic:spPr>
                      </pic:pic>
                    </a:graphicData>
                  </a:graphic>
                </wp:inline>
              </w:drawing>
            </w:r>
            <w:commentRangeStart w:id="16"/>
            <w:commentRangeEnd w:id="16"/>
            <w:r w:rsidR="00525D0C">
              <w:rPr>
                <w:rStyle w:val="Refdecomentario"/>
                <w:sz w:val="20"/>
                <w:szCs w:val="20"/>
                <w:lang w:val="es-MX"/>
              </w:rPr>
              <w:commentReference w:id="16"/>
            </w:r>
          </w:p>
        </w:tc>
      </w:tr>
      <w:tr w:rsidR="00615C00" w:rsidTr="00615C00" w14:paraId="1BD87B8F" w14:textId="77777777">
        <w:tc>
          <w:tcPr>
            <w:tcW w:w="1980" w:type="dxa"/>
            <w:vAlign w:val="center"/>
          </w:tcPr>
          <w:p w:rsidRPr="00CD198C" w:rsidR="00CD198C" w:rsidP="00615C00" w:rsidRDefault="00CD198C" w14:paraId="39E66C54" w14:textId="487C7903">
            <w:pPr>
              <w:spacing w:line="276" w:lineRule="auto"/>
              <w:rPr>
                <w:sz w:val="20"/>
                <w:szCs w:val="20"/>
                <w:lang w:val="es-MX"/>
              </w:rPr>
            </w:pPr>
            <w:r w:rsidRPr="00CD198C">
              <w:rPr>
                <w:sz w:val="20"/>
                <w:szCs w:val="20"/>
                <w:lang w:val="es-MX"/>
              </w:rPr>
              <w:t>Pescados y Mariscos:</w:t>
            </w:r>
          </w:p>
        </w:tc>
        <w:tc>
          <w:tcPr>
            <w:tcW w:w="6095" w:type="dxa"/>
            <w:vAlign w:val="center"/>
          </w:tcPr>
          <w:p w:rsidRPr="00815325" w:rsidR="00815325" w:rsidP="00615C00" w:rsidRDefault="00A63753" w14:paraId="30FEC33A" w14:textId="136ADC25">
            <w:pPr>
              <w:pStyle w:val="Prrafodelista"/>
              <w:numPr>
                <w:ilvl w:val="0"/>
                <w:numId w:val="32"/>
              </w:numPr>
              <w:spacing w:line="276" w:lineRule="auto"/>
              <w:ind w:left="173" w:hanging="263"/>
              <w:rPr>
                <w:sz w:val="20"/>
                <w:szCs w:val="20"/>
                <w:lang w:val="es-MX"/>
              </w:rPr>
            </w:pPr>
            <w:r w:rsidRPr="00815325">
              <w:rPr>
                <w:b/>
                <w:bCs/>
                <w:sz w:val="20"/>
                <w:szCs w:val="20"/>
                <w:lang w:val="es-MX"/>
              </w:rPr>
              <w:t>Ojos:</w:t>
            </w:r>
            <w:r w:rsidRPr="00815325">
              <w:rPr>
                <w:sz w:val="20"/>
                <w:szCs w:val="20"/>
                <w:lang w:val="es-MX"/>
              </w:rPr>
              <w:t> brillantes, saltones y transparentes. Ojos hundidos y opacos indican vejez.</w:t>
            </w:r>
            <w:r w:rsidRPr="00815325" w:rsidR="00815325">
              <w:rPr>
                <w:sz w:val="20"/>
                <w:szCs w:val="20"/>
                <w:lang w:val="es-MX"/>
              </w:rPr>
              <w:t xml:space="preserve"> </w:t>
            </w:r>
          </w:p>
          <w:p w:rsidR="00815325" w:rsidP="00615C00" w:rsidRDefault="00A63753" w14:paraId="70A1DF97" w14:textId="77777777">
            <w:pPr>
              <w:pStyle w:val="Prrafodelista"/>
              <w:numPr>
                <w:ilvl w:val="0"/>
                <w:numId w:val="31"/>
              </w:numPr>
              <w:spacing w:line="276" w:lineRule="auto"/>
              <w:ind w:left="173" w:hanging="263"/>
              <w:rPr>
                <w:sz w:val="20"/>
                <w:szCs w:val="20"/>
                <w:lang w:val="es-MX"/>
              </w:rPr>
            </w:pPr>
            <w:r w:rsidRPr="00815325">
              <w:rPr>
                <w:b/>
                <w:bCs/>
                <w:sz w:val="20"/>
                <w:szCs w:val="20"/>
                <w:lang w:val="es-MX"/>
              </w:rPr>
              <w:t>Branquias:</w:t>
            </w:r>
            <w:r w:rsidRPr="00815325">
              <w:rPr>
                <w:sz w:val="20"/>
                <w:szCs w:val="20"/>
                <w:lang w:val="es-MX"/>
              </w:rPr>
              <w:t> de color rojo o rosado brillante.   Branquias grises o marrones son señal de deterioro.</w:t>
            </w:r>
            <w:r w:rsidR="00815325">
              <w:rPr>
                <w:sz w:val="20"/>
                <w:szCs w:val="20"/>
                <w:lang w:val="es-MX"/>
              </w:rPr>
              <w:t xml:space="preserve"> </w:t>
            </w:r>
          </w:p>
          <w:p w:rsidR="00815325" w:rsidP="00615C00" w:rsidRDefault="00A63753" w14:paraId="3B3C55A6" w14:textId="77777777">
            <w:pPr>
              <w:pStyle w:val="Prrafodelista"/>
              <w:numPr>
                <w:ilvl w:val="0"/>
                <w:numId w:val="31"/>
              </w:numPr>
              <w:spacing w:line="276" w:lineRule="auto"/>
              <w:ind w:left="173" w:hanging="263"/>
              <w:rPr>
                <w:sz w:val="20"/>
                <w:szCs w:val="20"/>
                <w:lang w:val="es-MX"/>
              </w:rPr>
            </w:pPr>
            <w:r w:rsidRPr="00815325">
              <w:rPr>
                <w:b/>
                <w:bCs/>
                <w:sz w:val="20"/>
                <w:szCs w:val="20"/>
                <w:lang w:val="es-MX"/>
              </w:rPr>
              <w:t>Olor:</w:t>
            </w:r>
            <w:r w:rsidRPr="00815325">
              <w:rPr>
                <w:sz w:val="20"/>
                <w:szCs w:val="20"/>
                <w:lang w:val="es-MX"/>
              </w:rPr>
              <w:t> a mar, a algas frescas. El olor fuerte a amoniaco es inequívoco de descomposición.</w:t>
            </w:r>
          </w:p>
          <w:p w:rsidR="00815325" w:rsidP="00615C00" w:rsidRDefault="00815325" w14:paraId="350BAAC6" w14:textId="77777777">
            <w:pPr>
              <w:pStyle w:val="Prrafodelista"/>
              <w:numPr>
                <w:ilvl w:val="0"/>
                <w:numId w:val="31"/>
              </w:numPr>
              <w:spacing w:line="276" w:lineRule="auto"/>
              <w:ind w:left="173" w:hanging="263"/>
              <w:rPr>
                <w:sz w:val="20"/>
                <w:szCs w:val="20"/>
                <w:lang w:val="es-MX"/>
              </w:rPr>
            </w:pPr>
            <w:r>
              <w:rPr>
                <w:b/>
                <w:bCs/>
                <w:sz w:val="20"/>
                <w:szCs w:val="20"/>
                <w:lang w:val="es-MX"/>
              </w:rPr>
              <w:t>T</w:t>
            </w:r>
            <w:r w:rsidRPr="00815325" w:rsidR="00A63753">
              <w:rPr>
                <w:b/>
                <w:bCs/>
                <w:sz w:val="20"/>
                <w:szCs w:val="20"/>
                <w:lang w:val="es-MX"/>
              </w:rPr>
              <w:t>extura:</w:t>
            </w:r>
            <w:r w:rsidRPr="00815325" w:rsidR="00A63753">
              <w:rPr>
                <w:sz w:val="20"/>
                <w:szCs w:val="20"/>
                <w:lang w:val="es-MX"/>
              </w:rPr>
              <w:t> la carne debe ser firme y elástica; al presionar con un dedo, debe recuperar su forma.</w:t>
            </w:r>
          </w:p>
          <w:p w:rsidRPr="00815325" w:rsidR="00CD198C" w:rsidP="00615C00" w:rsidRDefault="00A63753" w14:paraId="57D6A815" w14:textId="44B0286D">
            <w:pPr>
              <w:pStyle w:val="Prrafodelista"/>
              <w:numPr>
                <w:ilvl w:val="0"/>
                <w:numId w:val="31"/>
              </w:numPr>
              <w:spacing w:line="276" w:lineRule="auto"/>
              <w:ind w:left="173" w:hanging="263"/>
              <w:rPr>
                <w:sz w:val="20"/>
                <w:szCs w:val="20"/>
                <w:lang w:val="es-MX"/>
              </w:rPr>
            </w:pPr>
            <w:r w:rsidRPr="00815325">
              <w:rPr>
                <w:b/>
                <w:bCs/>
                <w:sz w:val="20"/>
                <w:szCs w:val="20"/>
                <w:lang w:val="es-MX"/>
              </w:rPr>
              <w:t>Cadena de frío:</w:t>
            </w:r>
            <w:r w:rsidRPr="00815325">
              <w:rPr>
                <w:sz w:val="20"/>
                <w:szCs w:val="20"/>
                <w:lang w:val="es-MX"/>
              </w:rPr>
              <w:t> el pescado debe entregarse a una temperatura de 0°C a 4°C.</w:t>
            </w:r>
          </w:p>
        </w:tc>
        <w:tc>
          <w:tcPr>
            <w:tcW w:w="1887" w:type="dxa"/>
            <w:vAlign w:val="center"/>
          </w:tcPr>
          <w:p w:rsidR="00CD198C" w:rsidP="00615C00" w:rsidRDefault="00A63753" w14:paraId="60FB181A" w14:textId="20A5C0A0">
            <w:pPr>
              <w:spacing w:line="276" w:lineRule="auto"/>
              <w:jc w:val="center"/>
              <w:rPr>
                <w:sz w:val="20"/>
                <w:szCs w:val="20"/>
                <w:lang w:val="es-MX"/>
              </w:rPr>
            </w:pPr>
            <w:commentRangeStart w:id="17"/>
            <w:r>
              <w:rPr>
                <w:noProof/>
                <w:sz w:val="20"/>
                <w:szCs w:val="20"/>
              </w:rPr>
              <w:drawing>
                <wp:inline distT="0" distB="0" distL="0" distR="0" wp14:anchorId="11DB90E5" wp14:editId="60D0F0A3">
                  <wp:extent cx="1519488" cy="1012785"/>
                  <wp:effectExtent l="0" t="0" r="5080" b="0"/>
                  <wp:docPr id="6846499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49920" name="Imagen 6846499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7709" cy="1031595"/>
                          </a:xfrm>
                          <a:prstGeom prst="rect">
                            <a:avLst/>
                          </a:prstGeom>
                        </pic:spPr>
                      </pic:pic>
                    </a:graphicData>
                  </a:graphic>
                </wp:inline>
              </w:drawing>
            </w:r>
            <w:commentRangeEnd w:id="17"/>
            <w:r>
              <w:rPr>
                <w:rStyle w:val="Refdecomentario"/>
                <w:sz w:val="20"/>
                <w:szCs w:val="20"/>
                <w:lang w:val="es-MX"/>
              </w:rPr>
              <w:commentReference w:id="17"/>
            </w:r>
          </w:p>
        </w:tc>
      </w:tr>
      <w:tr w:rsidR="00615C00" w:rsidTr="00615C00" w14:paraId="537C0467" w14:textId="77777777">
        <w:tc>
          <w:tcPr>
            <w:tcW w:w="1980" w:type="dxa"/>
            <w:vAlign w:val="center"/>
          </w:tcPr>
          <w:p w:rsidR="00CD198C" w:rsidP="00615C00" w:rsidRDefault="00EA1BC2" w14:paraId="5B08D5D2" w14:textId="373C8239">
            <w:pPr>
              <w:spacing w:line="276" w:lineRule="auto"/>
              <w:rPr>
                <w:sz w:val="20"/>
                <w:szCs w:val="20"/>
                <w:lang w:val="es-MX"/>
              </w:rPr>
            </w:pPr>
            <w:r w:rsidRPr="00EA1BC2">
              <w:rPr>
                <w:sz w:val="20"/>
                <w:szCs w:val="20"/>
                <w:lang w:val="es-MX"/>
              </w:rPr>
              <w:t xml:space="preserve">Carnes </w:t>
            </w:r>
            <w:r>
              <w:rPr>
                <w:sz w:val="20"/>
                <w:szCs w:val="20"/>
                <w:lang w:val="es-MX"/>
              </w:rPr>
              <w:t>m</w:t>
            </w:r>
            <w:r w:rsidRPr="00EA1BC2">
              <w:rPr>
                <w:sz w:val="20"/>
                <w:szCs w:val="20"/>
                <w:lang w:val="es-MX"/>
              </w:rPr>
              <w:t>agras (pollo, res magra)</w:t>
            </w:r>
          </w:p>
        </w:tc>
        <w:tc>
          <w:tcPr>
            <w:tcW w:w="6095" w:type="dxa"/>
            <w:vAlign w:val="center"/>
          </w:tcPr>
          <w:p w:rsidR="00CD198C" w:rsidP="00615C00" w:rsidRDefault="00EA1BC2" w14:paraId="7CFFADF4" w14:textId="1818EF7B">
            <w:pPr>
              <w:spacing w:line="276" w:lineRule="auto"/>
              <w:rPr>
                <w:sz w:val="20"/>
                <w:szCs w:val="20"/>
                <w:lang w:val="es-MX"/>
              </w:rPr>
            </w:pPr>
            <w:r w:rsidRPr="005249C7">
              <w:rPr>
                <w:sz w:val="20"/>
                <w:szCs w:val="20"/>
                <w:lang w:val="es-MX"/>
              </w:rPr>
              <w:t>- </w:t>
            </w:r>
            <w:r w:rsidRPr="005249C7">
              <w:rPr>
                <w:b/>
                <w:bCs/>
                <w:sz w:val="20"/>
                <w:szCs w:val="20"/>
                <w:lang w:val="es-MX"/>
              </w:rPr>
              <w:t>Color:</w:t>
            </w:r>
            <w:r w:rsidRPr="005249C7">
              <w:rPr>
                <w:sz w:val="20"/>
                <w:szCs w:val="20"/>
                <w:lang w:val="es-MX"/>
              </w:rPr>
              <w:t> </w:t>
            </w:r>
            <w:r>
              <w:rPr>
                <w:sz w:val="20"/>
                <w:szCs w:val="20"/>
                <w:lang w:val="es-MX"/>
              </w:rPr>
              <w:t>p</w:t>
            </w:r>
            <w:r w:rsidRPr="005249C7">
              <w:rPr>
                <w:sz w:val="20"/>
                <w:szCs w:val="20"/>
                <w:lang w:val="es-MX"/>
              </w:rPr>
              <w:t>ollo rosa pálido. Res</w:t>
            </w:r>
            <w:r>
              <w:rPr>
                <w:sz w:val="20"/>
                <w:szCs w:val="20"/>
                <w:lang w:val="es-MX"/>
              </w:rPr>
              <w:t xml:space="preserve"> </w:t>
            </w:r>
            <w:r w:rsidRPr="005249C7">
              <w:rPr>
                <w:sz w:val="20"/>
                <w:szCs w:val="20"/>
                <w:lang w:val="es-MX"/>
              </w:rPr>
              <w:t xml:space="preserve">rojo brillante. </w:t>
            </w:r>
            <w:r>
              <w:rPr>
                <w:sz w:val="20"/>
                <w:szCs w:val="20"/>
                <w:lang w:val="es-MX"/>
              </w:rPr>
              <w:t xml:space="preserve"> </w:t>
            </w:r>
            <w:r w:rsidRPr="005249C7">
              <w:rPr>
                <w:sz w:val="20"/>
                <w:szCs w:val="20"/>
                <w:lang w:val="es-MX"/>
              </w:rPr>
              <w:t>Colores opacos, grisáceos o verdosos son señal de deterioro.</w:t>
            </w:r>
            <w:r w:rsidRPr="005249C7">
              <w:rPr>
                <w:sz w:val="20"/>
                <w:szCs w:val="20"/>
                <w:lang w:val="es-MX"/>
              </w:rPr>
              <w:br/>
            </w:r>
            <w:r w:rsidRPr="005249C7">
              <w:rPr>
                <w:sz w:val="20"/>
                <w:szCs w:val="20"/>
                <w:lang w:val="es-MX"/>
              </w:rPr>
              <w:t>- </w:t>
            </w:r>
            <w:r w:rsidRPr="005249C7">
              <w:rPr>
                <w:b/>
                <w:bCs/>
                <w:sz w:val="20"/>
                <w:szCs w:val="20"/>
                <w:lang w:val="es-MX"/>
              </w:rPr>
              <w:t>Textura:</w:t>
            </w:r>
            <w:r w:rsidRPr="005249C7">
              <w:rPr>
                <w:sz w:val="20"/>
                <w:szCs w:val="20"/>
                <w:lang w:val="es-MX"/>
              </w:rPr>
              <w:t> </w:t>
            </w:r>
            <w:r>
              <w:rPr>
                <w:sz w:val="20"/>
                <w:szCs w:val="20"/>
                <w:lang w:val="es-MX"/>
              </w:rPr>
              <w:t>f</w:t>
            </w:r>
            <w:r w:rsidRPr="005249C7">
              <w:rPr>
                <w:sz w:val="20"/>
                <w:szCs w:val="20"/>
                <w:lang w:val="es-MX"/>
              </w:rPr>
              <w:t>irme, no pegajosa al tacto.</w:t>
            </w:r>
            <w:r w:rsidRPr="005249C7">
              <w:rPr>
                <w:sz w:val="20"/>
                <w:szCs w:val="20"/>
                <w:lang w:val="es-MX"/>
              </w:rPr>
              <w:br/>
            </w:r>
            <w:r w:rsidRPr="005249C7">
              <w:rPr>
                <w:sz w:val="20"/>
                <w:szCs w:val="20"/>
                <w:lang w:val="es-MX"/>
              </w:rPr>
              <w:t>- </w:t>
            </w:r>
            <w:r w:rsidRPr="005249C7">
              <w:rPr>
                <w:b/>
                <w:bCs/>
                <w:sz w:val="20"/>
                <w:szCs w:val="20"/>
                <w:lang w:val="es-MX"/>
              </w:rPr>
              <w:t>Olor:</w:t>
            </w:r>
            <w:r w:rsidRPr="005249C7">
              <w:rPr>
                <w:sz w:val="20"/>
                <w:szCs w:val="20"/>
                <w:lang w:val="es-MX"/>
              </w:rPr>
              <w:t> </w:t>
            </w:r>
            <w:r>
              <w:rPr>
                <w:sz w:val="20"/>
                <w:szCs w:val="20"/>
                <w:lang w:val="es-MX"/>
              </w:rPr>
              <w:t>f</w:t>
            </w:r>
            <w:r w:rsidRPr="005249C7">
              <w:rPr>
                <w:sz w:val="20"/>
                <w:szCs w:val="20"/>
                <w:lang w:val="es-MX"/>
              </w:rPr>
              <w:t>resco y característico, no agrio ni ácido.</w:t>
            </w:r>
            <w:r w:rsidRPr="005249C7">
              <w:rPr>
                <w:sz w:val="20"/>
                <w:szCs w:val="20"/>
                <w:lang w:val="es-MX"/>
              </w:rPr>
              <w:br/>
            </w:r>
            <w:r w:rsidRPr="005249C7">
              <w:rPr>
                <w:sz w:val="20"/>
                <w:szCs w:val="20"/>
                <w:lang w:val="es-MX"/>
              </w:rPr>
              <w:t>- </w:t>
            </w:r>
            <w:r w:rsidRPr="005249C7">
              <w:rPr>
                <w:b/>
                <w:bCs/>
                <w:sz w:val="20"/>
                <w:szCs w:val="20"/>
                <w:lang w:val="es-MX"/>
              </w:rPr>
              <w:t>Grasa:</w:t>
            </w:r>
            <w:r w:rsidRPr="005249C7">
              <w:rPr>
                <w:sz w:val="20"/>
                <w:szCs w:val="20"/>
                <w:lang w:val="es-MX"/>
              </w:rPr>
              <w:t> </w:t>
            </w:r>
            <w:r>
              <w:rPr>
                <w:sz w:val="20"/>
                <w:szCs w:val="20"/>
                <w:lang w:val="es-MX"/>
              </w:rPr>
              <w:t>e</w:t>
            </w:r>
            <w:r w:rsidRPr="005249C7">
              <w:rPr>
                <w:sz w:val="20"/>
                <w:szCs w:val="20"/>
                <w:lang w:val="es-MX"/>
              </w:rPr>
              <w:t>legir cortes con baja grasa visible o retirarla fácilmente.</w:t>
            </w:r>
          </w:p>
        </w:tc>
        <w:tc>
          <w:tcPr>
            <w:tcW w:w="1887" w:type="dxa"/>
          </w:tcPr>
          <w:p w:rsidR="00CD198C" w:rsidP="00615C00" w:rsidRDefault="00EA1BC2" w14:paraId="77C17395" w14:textId="3180FCB3">
            <w:pPr>
              <w:spacing w:line="276" w:lineRule="auto"/>
              <w:jc w:val="center"/>
              <w:rPr>
                <w:sz w:val="20"/>
                <w:szCs w:val="20"/>
                <w:lang w:val="es-MX"/>
              </w:rPr>
            </w:pPr>
            <w:commentRangeStart w:id="18"/>
            <w:r>
              <w:rPr>
                <w:noProof/>
                <w:sz w:val="20"/>
                <w:szCs w:val="20"/>
              </w:rPr>
              <w:drawing>
                <wp:inline distT="0" distB="0" distL="0" distR="0" wp14:anchorId="3C6B1FFE" wp14:editId="1FA0CC35">
                  <wp:extent cx="1405745" cy="937260"/>
                  <wp:effectExtent l="0" t="0" r="4445" b="0"/>
                  <wp:docPr id="226585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8502" name="Imagen 2265850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17524" cy="945114"/>
                          </a:xfrm>
                          <a:prstGeom prst="rect">
                            <a:avLst/>
                          </a:prstGeom>
                        </pic:spPr>
                      </pic:pic>
                    </a:graphicData>
                  </a:graphic>
                </wp:inline>
              </w:drawing>
            </w:r>
            <w:commentRangeEnd w:id="18"/>
            <w:r w:rsidR="00525D0C">
              <w:rPr>
                <w:rStyle w:val="Refdecomentario"/>
                <w:sz w:val="20"/>
                <w:szCs w:val="20"/>
                <w:lang w:val="es-MX"/>
              </w:rPr>
              <w:commentReference w:id="18"/>
            </w:r>
          </w:p>
        </w:tc>
      </w:tr>
      <w:tr w:rsidR="00615C00" w:rsidTr="00606714" w14:paraId="5BD0B362" w14:textId="77777777">
        <w:tc>
          <w:tcPr>
            <w:tcW w:w="1980" w:type="dxa"/>
          </w:tcPr>
          <w:p w:rsidRPr="00615C00" w:rsidR="00CD198C" w:rsidP="00615C00" w:rsidRDefault="00615C00" w14:paraId="57C1C533" w14:textId="44A818E7">
            <w:pPr>
              <w:spacing w:line="276" w:lineRule="auto"/>
              <w:rPr>
                <w:sz w:val="20"/>
                <w:szCs w:val="20"/>
                <w:lang w:val="es-MX"/>
              </w:rPr>
            </w:pPr>
            <w:r w:rsidRPr="00615C00">
              <w:rPr>
                <w:sz w:val="20"/>
                <w:szCs w:val="20"/>
                <w:lang w:val="es-MX"/>
              </w:rPr>
              <w:t>Legumbres y granos integrales</w:t>
            </w:r>
          </w:p>
        </w:tc>
        <w:tc>
          <w:tcPr>
            <w:tcW w:w="6095" w:type="dxa"/>
          </w:tcPr>
          <w:p w:rsidR="00615C00" w:rsidP="00615C00" w:rsidRDefault="00615C00" w14:paraId="60FFA15D" w14:textId="77777777">
            <w:pPr>
              <w:pStyle w:val="Prrafodelista"/>
              <w:numPr>
                <w:ilvl w:val="0"/>
                <w:numId w:val="33"/>
              </w:numPr>
              <w:spacing w:line="276" w:lineRule="auto"/>
              <w:ind w:left="178" w:hanging="259"/>
              <w:rPr>
                <w:sz w:val="20"/>
                <w:szCs w:val="20"/>
                <w:lang w:val="es-MX"/>
              </w:rPr>
            </w:pPr>
            <w:r w:rsidRPr="00615C00">
              <w:rPr>
                <w:b/>
                <w:bCs/>
                <w:sz w:val="20"/>
                <w:szCs w:val="20"/>
                <w:lang w:val="es-MX"/>
              </w:rPr>
              <w:t>Aspecto:</w:t>
            </w:r>
            <w:r w:rsidRPr="00615C00">
              <w:rPr>
                <w:sz w:val="20"/>
                <w:szCs w:val="20"/>
                <w:lang w:val="es-MX"/>
              </w:rPr>
              <w:t> las legumbres secas deben ser uniformes, sin presencia de insectos, piedras o moho.</w:t>
            </w:r>
          </w:p>
          <w:p w:rsidR="00615C00" w:rsidP="00615C00" w:rsidRDefault="00615C00" w14:paraId="6DA47AC9" w14:textId="77777777">
            <w:pPr>
              <w:pStyle w:val="Prrafodelista"/>
              <w:numPr>
                <w:ilvl w:val="0"/>
                <w:numId w:val="33"/>
              </w:numPr>
              <w:spacing w:line="276" w:lineRule="auto"/>
              <w:ind w:left="178" w:hanging="259"/>
              <w:rPr>
                <w:sz w:val="20"/>
                <w:szCs w:val="20"/>
                <w:lang w:val="es-MX"/>
              </w:rPr>
            </w:pPr>
            <w:r w:rsidRPr="00615C00">
              <w:rPr>
                <w:b/>
                <w:bCs/>
                <w:sz w:val="20"/>
                <w:szCs w:val="20"/>
                <w:lang w:val="es-MX"/>
              </w:rPr>
              <w:t>Envase:</w:t>
            </w:r>
            <w:r w:rsidRPr="00615C00">
              <w:rPr>
                <w:sz w:val="20"/>
                <w:szCs w:val="20"/>
                <w:lang w:val="es-MX"/>
              </w:rPr>
              <w:t> los envases de vidrio o plástico deben estar limpios, secos y sellados. Revisar que no haya humedad interna.</w:t>
            </w:r>
          </w:p>
          <w:p w:rsidRPr="00615C00" w:rsidR="00CD198C" w:rsidP="00615C00" w:rsidRDefault="00615C00" w14:paraId="3FB710F1" w14:textId="1212932A">
            <w:pPr>
              <w:pStyle w:val="Prrafodelista"/>
              <w:numPr>
                <w:ilvl w:val="0"/>
                <w:numId w:val="33"/>
              </w:numPr>
              <w:spacing w:line="276" w:lineRule="auto"/>
              <w:ind w:left="178" w:hanging="259"/>
              <w:rPr>
                <w:sz w:val="20"/>
                <w:szCs w:val="20"/>
                <w:lang w:val="es-MX"/>
              </w:rPr>
            </w:pPr>
            <w:r w:rsidRPr="00615C00">
              <w:rPr>
                <w:b/>
                <w:bCs/>
                <w:sz w:val="20"/>
                <w:szCs w:val="20"/>
                <w:lang w:val="es-MX"/>
              </w:rPr>
              <w:t>Preparación:</w:t>
            </w:r>
            <w:r w:rsidRPr="00615C00">
              <w:rPr>
                <w:sz w:val="20"/>
                <w:szCs w:val="20"/>
                <w:lang w:val="es-MX"/>
              </w:rPr>
              <w:t> siempre se deben enjuagar bajo agua corriente las legumbres enlatadas para reducir su contenido de sodio hasta en un 40%.</w:t>
            </w:r>
          </w:p>
        </w:tc>
        <w:tc>
          <w:tcPr>
            <w:tcW w:w="1887" w:type="dxa"/>
          </w:tcPr>
          <w:p w:rsidR="00CD198C" w:rsidP="00615C00" w:rsidRDefault="00615C00" w14:paraId="6D11B81A" w14:textId="75C9FD3A">
            <w:pPr>
              <w:spacing w:line="276" w:lineRule="auto"/>
              <w:rPr>
                <w:sz w:val="20"/>
                <w:szCs w:val="20"/>
                <w:lang w:val="es-MX"/>
              </w:rPr>
            </w:pPr>
            <w:commentRangeStart w:id="19"/>
            <w:r>
              <w:rPr>
                <w:noProof/>
                <w:sz w:val="20"/>
                <w:szCs w:val="20"/>
              </w:rPr>
              <w:drawing>
                <wp:inline distT="0" distB="0" distL="0" distR="0" wp14:anchorId="6104964D" wp14:editId="3F0C52E8">
                  <wp:extent cx="1492983" cy="995423"/>
                  <wp:effectExtent l="0" t="0" r="0" b="0"/>
                  <wp:docPr id="12412577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57755" name="Imagen 12412577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517572" cy="1011817"/>
                          </a:xfrm>
                          <a:prstGeom prst="rect">
                            <a:avLst/>
                          </a:prstGeom>
                        </pic:spPr>
                      </pic:pic>
                    </a:graphicData>
                  </a:graphic>
                </wp:inline>
              </w:drawing>
            </w:r>
            <w:commentRangeEnd w:id="19"/>
            <w:r>
              <w:rPr>
                <w:rStyle w:val="Refdecomentario"/>
                <w:sz w:val="20"/>
                <w:szCs w:val="20"/>
                <w:lang w:val="es-MX"/>
              </w:rPr>
              <w:commentReference w:id="19"/>
            </w:r>
          </w:p>
        </w:tc>
      </w:tr>
    </w:tbl>
    <w:p w:rsidR="00CD198C" w:rsidP="005249C7" w:rsidRDefault="00CD198C" w14:paraId="7FDC912D" w14:textId="77777777">
      <w:pPr>
        <w:rPr>
          <w:sz w:val="20"/>
          <w:szCs w:val="20"/>
          <w:lang w:val="es-MX"/>
        </w:rPr>
      </w:pPr>
    </w:p>
    <w:p w:rsidRPr="007410D4" w:rsidR="007410D4" w:rsidRDefault="007410D4" w14:paraId="72289910" w14:textId="77777777">
      <w:pPr>
        <w:pStyle w:val="Prrafodelista"/>
        <w:numPr>
          <w:ilvl w:val="1"/>
          <w:numId w:val="12"/>
        </w:numPr>
        <w:rPr>
          <w:b/>
          <w:bCs/>
          <w:sz w:val="20"/>
          <w:szCs w:val="20"/>
        </w:rPr>
      </w:pPr>
      <w:r w:rsidRPr="007410D4">
        <w:rPr>
          <w:b/>
          <w:bCs/>
          <w:sz w:val="20"/>
          <w:szCs w:val="20"/>
        </w:rPr>
        <w:t>La receta estándar: control de calidad y costos.</w:t>
      </w:r>
    </w:p>
    <w:p w:rsidR="00BB2EAE" w:rsidP="005249C7" w:rsidRDefault="00BB2EAE" w14:paraId="4E743DB0" w14:textId="77777777">
      <w:pPr>
        <w:rPr>
          <w:sz w:val="20"/>
          <w:szCs w:val="20"/>
          <w:lang w:val="es-MX"/>
        </w:rPr>
      </w:pPr>
    </w:p>
    <w:p w:rsidR="005249C7" w:rsidP="005249C7" w:rsidRDefault="009E56E6" w14:paraId="0653FE29" w14:textId="7B8F9537">
      <w:pPr>
        <w:rPr>
          <w:sz w:val="20"/>
          <w:szCs w:val="20"/>
          <w:lang w:val="es-MX"/>
        </w:rPr>
      </w:pPr>
      <w:r>
        <w:rPr>
          <w:sz w:val="20"/>
          <w:szCs w:val="20"/>
          <w:lang w:val="es-MX"/>
        </w:rPr>
        <w:t>E</w:t>
      </w:r>
      <w:r w:rsidRPr="005249C7">
        <w:rPr>
          <w:sz w:val="20"/>
          <w:szCs w:val="20"/>
          <w:lang w:val="es-MX"/>
        </w:rPr>
        <w:t>n una cocina profesional, y más aún en una orientada a la salud, la improvisación es el peor enemigo de la calidad. la </w:t>
      </w:r>
      <w:r>
        <w:rPr>
          <w:b/>
          <w:bCs/>
          <w:sz w:val="20"/>
          <w:szCs w:val="20"/>
          <w:lang w:val="es-MX"/>
        </w:rPr>
        <w:t>r</w:t>
      </w:r>
      <w:r w:rsidRPr="005249C7">
        <w:rPr>
          <w:b/>
          <w:bCs/>
          <w:sz w:val="20"/>
          <w:szCs w:val="20"/>
          <w:lang w:val="es-MX"/>
        </w:rPr>
        <w:t>eceta estándar</w:t>
      </w:r>
      <w:r w:rsidRPr="005249C7">
        <w:rPr>
          <w:sz w:val="20"/>
          <w:szCs w:val="20"/>
          <w:lang w:val="es-MX"/>
        </w:rPr>
        <w:t xml:space="preserve"> es un documento técnico que elimina la variabilidad. </w:t>
      </w:r>
      <w:r>
        <w:rPr>
          <w:sz w:val="20"/>
          <w:szCs w:val="20"/>
          <w:lang w:val="es-MX"/>
        </w:rPr>
        <w:t>E</w:t>
      </w:r>
      <w:r w:rsidRPr="005249C7">
        <w:rPr>
          <w:sz w:val="20"/>
          <w:szCs w:val="20"/>
          <w:lang w:val="es-MX"/>
        </w:rPr>
        <w:t>s la "fórmula química" de un plato, que garantiza que hoy sepa igual que ayer y que se pueda producir en la cantidad exacta que se necesita, con el costo previsto y el perfil nutricional deseado</w:t>
      </w:r>
      <w:r>
        <w:rPr>
          <w:sz w:val="20"/>
          <w:szCs w:val="20"/>
          <w:lang w:val="es-MX"/>
        </w:rPr>
        <w:t>.</w:t>
      </w:r>
    </w:p>
    <w:p w:rsidR="00E6376B" w:rsidP="005249C7" w:rsidRDefault="00E6376B" w14:paraId="31714F5C" w14:textId="77777777">
      <w:pPr>
        <w:rPr>
          <w:sz w:val="20"/>
          <w:szCs w:val="20"/>
          <w:lang w:val="es-MX"/>
        </w:rPr>
      </w:pPr>
    </w:p>
    <w:p w:rsidR="005249C7" w:rsidP="005249C7" w:rsidRDefault="00625C45" w14:paraId="5F4A1C7F" w14:textId="7FF72FB4">
      <w:pPr>
        <w:rPr>
          <w:sz w:val="20"/>
          <w:szCs w:val="20"/>
          <w:lang w:val="es-MX"/>
        </w:rPr>
      </w:pPr>
      <w:r w:rsidRPr="00625C45">
        <w:rPr>
          <w:b/>
          <w:bCs/>
          <w:sz w:val="20"/>
          <w:szCs w:val="20"/>
          <w:lang w:val="es-MX"/>
        </w:rPr>
        <w:t>Tabla 2.</w:t>
      </w:r>
      <w:r>
        <w:rPr>
          <w:sz w:val="20"/>
          <w:szCs w:val="20"/>
          <w:lang w:val="es-MX"/>
        </w:rPr>
        <w:t xml:space="preserve"> c</w:t>
      </w:r>
      <w:r w:rsidR="00837AA7">
        <w:rPr>
          <w:sz w:val="20"/>
          <w:szCs w:val="20"/>
          <w:lang w:val="es-MX"/>
        </w:rPr>
        <w:t>omponentes de la receta estándar</w:t>
      </w:r>
      <w:r>
        <w:rPr>
          <w:sz w:val="20"/>
          <w:szCs w:val="20"/>
          <w:lang w:val="es-MX"/>
        </w:rPr>
        <w:t>.</w:t>
      </w:r>
    </w:p>
    <w:p w:rsidR="00625C45" w:rsidP="005249C7" w:rsidRDefault="00625C45" w14:paraId="70E443B0" w14:textId="77777777">
      <w:pPr>
        <w:rPr>
          <w:sz w:val="20"/>
          <w:szCs w:val="20"/>
          <w:lang w:val="es-MX"/>
        </w:rPr>
      </w:pPr>
    </w:p>
    <w:tbl>
      <w:tblPr>
        <w:tblStyle w:val="Tablaconcuadrcula"/>
        <w:tblW w:w="5000" w:type="pct"/>
        <w:tblLook w:val="04A0" w:firstRow="1" w:lastRow="0" w:firstColumn="1" w:lastColumn="0" w:noHBand="0" w:noVBand="1"/>
      </w:tblPr>
      <w:tblGrid>
        <w:gridCol w:w="4106"/>
        <w:gridCol w:w="5856"/>
      </w:tblGrid>
      <w:tr w:rsidR="00625C45" w:rsidTr="00625C45" w14:paraId="7B9B90CB" w14:textId="77777777">
        <w:tc>
          <w:tcPr>
            <w:tcW w:w="2061" w:type="pct"/>
            <w:shd w:val="clear" w:color="auto" w:fill="548DD4" w:themeFill="text2" w:themeFillTint="99"/>
          </w:tcPr>
          <w:p w:rsidRPr="00625C45" w:rsidR="00625C45" w:rsidP="00625C45" w:rsidRDefault="00326B6C" w14:paraId="02182704" w14:textId="242B2165">
            <w:pPr>
              <w:spacing w:line="276" w:lineRule="auto"/>
              <w:jc w:val="center"/>
              <w:rPr>
                <w:b/>
                <w:bCs/>
                <w:sz w:val="20"/>
                <w:szCs w:val="20"/>
                <w:lang w:val="es-MX"/>
              </w:rPr>
            </w:pPr>
            <w:r>
              <w:rPr>
                <w:b/>
                <w:bCs/>
                <w:sz w:val="20"/>
                <w:szCs w:val="20"/>
                <w:lang w:val="es-MX"/>
              </w:rPr>
              <w:t>I</w:t>
            </w:r>
            <w:r w:rsidRPr="00625C45" w:rsidR="00625C45">
              <w:rPr>
                <w:b/>
                <w:bCs/>
                <w:sz w:val="20"/>
                <w:szCs w:val="20"/>
                <w:lang w:val="es-MX"/>
              </w:rPr>
              <w:t>dentificación</w:t>
            </w:r>
          </w:p>
        </w:tc>
        <w:tc>
          <w:tcPr>
            <w:tcW w:w="2939" w:type="pct"/>
            <w:shd w:val="clear" w:color="auto" w:fill="548DD4" w:themeFill="text2" w:themeFillTint="99"/>
          </w:tcPr>
          <w:p w:rsidRPr="00625C45" w:rsidR="00625C45" w:rsidP="00625C45" w:rsidRDefault="00625C45" w14:paraId="739D7B99" w14:textId="0A756221">
            <w:pPr>
              <w:spacing w:line="276" w:lineRule="auto"/>
              <w:jc w:val="center"/>
              <w:rPr>
                <w:b/>
                <w:bCs/>
                <w:sz w:val="20"/>
                <w:szCs w:val="20"/>
                <w:lang w:val="es-MX"/>
              </w:rPr>
            </w:pPr>
            <w:r w:rsidRPr="00625C45">
              <w:rPr>
                <w:b/>
                <w:bCs/>
                <w:sz w:val="20"/>
                <w:szCs w:val="20"/>
                <w:lang w:val="es-MX"/>
              </w:rPr>
              <w:t>Contenido</w:t>
            </w:r>
          </w:p>
        </w:tc>
      </w:tr>
      <w:tr w:rsidR="00625C45" w:rsidTr="000D1509" w14:paraId="27210F64" w14:textId="77777777">
        <w:tc>
          <w:tcPr>
            <w:tcW w:w="2061" w:type="pct"/>
            <w:vAlign w:val="center"/>
          </w:tcPr>
          <w:p w:rsidR="00625C45" w:rsidP="000D1509" w:rsidRDefault="00625C45" w14:paraId="1A0EC864" w14:textId="146F3FB6">
            <w:pPr>
              <w:spacing w:line="276" w:lineRule="auto"/>
              <w:rPr>
                <w:sz w:val="20"/>
                <w:szCs w:val="20"/>
                <w:lang w:val="es-MX"/>
              </w:rPr>
            </w:pPr>
            <w:r w:rsidRPr="00712EDB">
              <w:rPr>
                <w:sz w:val="20"/>
                <w:szCs w:val="20"/>
                <w:lang w:val="es-MX"/>
              </w:rPr>
              <w:t>Nombre del plato</w:t>
            </w:r>
          </w:p>
        </w:tc>
        <w:tc>
          <w:tcPr>
            <w:tcW w:w="2939" w:type="pct"/>
            <w:vAlign w:val="center"/>
          </w:tcPr>
          <w:p w:rsidR="00625C45" w:rsidP="000D1509" w:rsidRDefault="00625C45" w14:paraId="442A558E" w14:textId="679BDE41">
            <w:pPr>
              <w:spacing w:line="276" w:lineRule="auto"/>
              <w:rPr>
                <w:sz w:val="20"/>
                <w:szCs w:val="20"/>
                <w:lang w:val="es-MX"/>
              </w:rPr>
            </w:pPr>
            <w:r>
              <w:rPr>
                <w:sz w:val="20"/>
                <w:szCs w:val="20"/>
                <w:lang w:val="es-MX"/>
              </w:rPr>
              <w:t xml:space="preserve">Este </w:t>
            </w:r>
            <w:r w:rsidRPr="00712EDB">
              <w:rPr>
                <w:sz w:val="20"/>
                <w:szCs w:val="20"/>
                <w:lang w:val="es-MX"/>
              </w:rPr>
              <w:t>debe ser único e identificable.</w:t>
            </w:r>
          </w:p>
        </w:tc>
      </w:tr>
      <w:tr w:rsidR="00625C45" w:rsidTr="000D1509" w14:paraId="3A20A2CF" w14:textId="77777777">
        <w:tc>
          <w:tcPr>
            <w:tcW w:w="2061" w:type="pct"/>
            <w:vAlign w:val="center"/>
          </w:tcPr>
          <w:p w:rsidR="00625C45" w:rsidP="000D1509" w:rsidRDefault="00625C45" w14:paraId="3A582AE6" w14:textId="14302B93">
            <w:pPr>
              <w:spacing w:line="276" w:lineRule="auto"/>
              <w:rPr>
                <w:sz w:val="20"/>
                <w:szCs w:val="20"/>
                <w:lang w:val="es-MX"/>
              </w:rPr>
            </w:pPr>
            <w:r w:rsidRPr="00712EDB">
              <w:rPr>
                <w:sz w:val="20"/>
                <w:szCs w:val="20"/>
                <w:lang w:val="es-MX"/>
              </w:rPr>
              <w:t>Rendimiento (Número de porciones)</w:t>
            </w:r>
          </w:p>
        </w:tc>
        <w:tc>
          <w:tcPr>
            <w:tcW w:w="2939" w:type="pct"/>
            <w:vAlign w:val="center"/>
          </w:tcPr>
          <w:p w:rsidR="00625C45" w:rsidP="000D1509" w:rsidRDefault="00625C45" w14:paraId="63727C8A" w14:textId="4B6AF5B6">
            <w:pPr>
              <w:spacing w:line="276" w:lineRule="auto"/>
              <w:rPr>
                <w:sz w:val="20"/>
                <w:szCs w:val="20"/>
                <w:lang w:val="es-MX"/>
              </w:rPr>
            </w:pPr>
            <w:r>
              <w:rPr>
                <w:sz w:val="20"/>
                <w:szCs w:val="20"/>
                <w:lang w:val="es-MX"/>
              </w:rPr>
              <w:t>P</w:t>
            </w:r>
            <w:r w:rsidRPr="00712EDB">
              <w:rPr>
                <w:sz w:val="20"/>
                <w:szCs w:val="20"/>
                <w:lang w:val="es-MX"/>
              </w:rPr>
              <w:t>ara qué cantidad de comensales está diseñada la receta.</w:t>
            </w:r>
          </w:p>
        </w:tc>
      </w:tr>
      <w:tr w:rsidR="00625C45" w:rsidTr="000D1509" w14:paraId="1BABAF9D" w14:textId="77777777">
        <w:tc>
          <w:tcPr>
            <w:tcW w:w="2061" w:type="pct"/>
            <w:vAlign w:val="center"/>
          </w:tcPr>
          <w:p w:rsidRPr="00712EDB" w:rsidR="00625C45" w:rsidP="000D1509" w:rsidRDefault="00625C45" w14:paraId="7297C46A" w14:textId="62FE44F3">
            <w:pPr>
              <w:spacing w:line="276" w:lineRule="auto"/>
              <w:rPr>
                <w:sz w:val="20"/>
                <w:szCs w:val="20"/>
                <w:lang w:val="es-MX"/>
              </w:rPr>
            </w:pPr>
            <w:r w:rsidRPr="00712EDB">
              <w:rPr>
                <w:sz w:val="20"/>
                <w:szCs w:val="20"/>
                <w:lang w:val="es-MX"/>
              </w:rPr>
              <w:t>Tamaño de la porción</w:t>
            </w:r>
          </w:p>
          <w:p w:rsidR="00625C45" w:rsidP="000D1509" w:rsidRDefault="00625C45" w14:paraId="1112AF87" w14:textId="77777777">
            <w:pPr>
              <w:spacing w:line="276" w:lineRule="auto"/>
              <w:rPr>
                <w:sz w:val="20"/>
                <w:szCs w:val="20"/>
                <w:lang w:val="es-MX"/>
              </w:rPr>
            </w:pPr>
          </w:p>
        </w:tc>
        <w:tc>
          <w:tcPr>
            <w:tcW w:w="2939" w:type="pct"/>
            <w:vAlign w:val="center"/>
          </w:tcPr>
          <w:p w:rsidRPr="00712EDB" w:rsidR="00625C45" w:rsidP="000D1509" w:rsidRDefault="00625C45" w14:paraId="388CB8DD" w14:textId="229B7C1D">
            <w:pPr>
              <w:spacing w:line="276" w:lineRule="auto"/>
              <w:rPr>
                <w:sz w:val="20"/>
                <w:szCs w:val="20"/>
                <w:lang w:val="es-MX"/>
              </w:rPr>
            </w:pPr>
            <w:r>
              <w:rPr>
                <w:sz w:val="20"/>
                <w:szCs w:val="20"/>
                <w:lang w:val="es-MX"/>
              </w:rPr>
              <w:t>El</w:t>
            </w:r>
            <w:r w:rsidRPr="00712EDB">
              <w:rPr>
                <w:sz w:val="20"/>
                <w:szCs w:val="20"/>
                <w:lang w:val="es-MX"/>
              </w:rPr>
              <w:t xml:space="preserve"> peso o volumen exacto de cada porción.</w:t>
            </w:r>
          </w:p>
          <w:p w:rsidR="00625C45" w:rsidP="000D1509" w:rsidRDefault="00625C45" w14:paraId="14E476BB" w14:textId="77777777">
            <w:pPr>
              <w:spacing w:line="276" w:lineRule="auto"/>
              <w:rPr>
                <w:sz w:val="20"/>
                <w:szCs w:val="20"/>
                <w:lang w:val="es-MX"/>
              </w:rPr>
            </w:pPr>
          </w:p>
        </w:tc>
      </w:tr>
      <w:tr w:rsidR="00625C45" w:rsidTr="000D1509" w14:paraId="4FA56A25" w14:textId="77777777">
        <w:tc>
          <w:tcPr>
            <w:tcW w:w="2061" w:type="pct"/>
            <w:vAlign w:val="center"/>
          </w:tcPr>
          <w:p w:rsidRPr="00712EDB" w:rsidR="00625C45" w:rsidP="000D1509" w:rsidRDefault="00625C45" w14:paraId="7AD6467D" w14:textId="4FA817E3">
            <w:pPr>
              <w:spacing w:line="276" w:lineRule="auto"/>
              <w:rPr>
                <w:sz w:val="20"/>
                <w:szCs w:val="20"/>
                <w:lang w:val="es-MX"/>
              </w:rPr>
            </w:pPr>
            <w:r w:rsidRPr="00712EDB">
              <w:rPr>
                <w:sz w:val="20"/>
                <w:szCs w:val="20"/>
                <w:lang w:val="es-MX"/>
              </w:rPr>
              <w:t>Lista de ingredientes</w:t>
            </w:r>
          </w:p>
          <w:p w:rsidR="00625C45" w:rsidP="000D1509" w:rsidRDefault="00625C45" w14:paraId="247CDF0C" w14:textId="77777777">
            <w:pPr>
              <w:spacing w:line="276" w:lineRule="auto"/>
              <w:rPr>
                <w:sz w:val="20"/>
                <w:szCs w:val="20"/>
                <w:lang w:val="es-MX"/>
              </w:rPr>
            </w:pPr>
          </w:p>
        </w:tc>
        <w:tc>
          <w:tcPr>
            <w:tcW w:w="2939" w:type="pct"/>
            <w:vAlign w:val="center"/>
          </w:tcPr>
          <w:p w:rsidR="00625C45" w:rsidP="000D1509" w:rsidRDefault="00625C45" w14:paraId="65858DFF" w14:textId="7A167A9E">
            <w:pPr>
              <w:spacing w:line="276" w:lineRule="auto"/>
              <w:rPr>
                <w:sz w:val="20"/>
                <w:szCs w:val="20"/>
                <w:lang w:val="es-MX"/>
              </w:rPr>
            </w:pPr>
            <w:r>
              <w:rPr>
                <w:sz w:val="20"/>
                <w:szCs w:val="20"/>
                <w:lang w:val="es-MX"/>
              </w:rPr>
              <w:t>I</w:t>
            </w:r>
            <w:r w:rsidRPr="00712EDB">
              <w:rPr>
                <w:sz w:val="20"/>
                <w:szCs w:val="20"/>
                <w:lang w:val="es-MX"/>
              </w:rPr>
              <w:t>ncluyendo todos los insumos, desde los principales (proteína, base) hasta los secundarios (especias, aceites), con cantidades exactas en unidades de peso (gramos/kilos) o volumen (ml/litros), nunca en unidades subjetivas (como "al gusto" o "un poco de").</w:t>
            </w:r>
          </w:p>
        </w:tc>
      </w:tr>
      <w:tr w:rsidR="00625C45" w:rsidTr="000D1509" w14:paraId="6B559363" w14:textId="77777777">
        <w:tc>
          <w:tcPr>
            <w:tcW w:w="2061" w:type="pct"/>
            <w:vAlign w:val="center"/>
          </w:tcPr>
          <w:p w:rsidR="00625C45" w:rsidP="000D1509" w:rsidRDefault="00625C45" w14:paraId="17E5E69C" w14:textId="2D66D07D">
            <w:pPr>
              <w:spacing w:line="276" w:lineRule="auto"/>
              <w:rPr>
                <w:sz w:val="20"/>
                <w:szCs w:val="20"/>
                <w:lang w:val="es-MX"/>
              </w:rPr>
            </w:pPr>
            <w:r w:rsidRPr="00712EDB">
              <w:rPr>
                <w:sz w:val="20"/>
                <w:szCs w:val="20"/>
                <w:lang w:val="es-MX"/>
              </w:rPr>
              <w:t>Equipos y utensilios necesarios</w:t>
            </w:r>
          </w:p>
        </w:tc>
        <w:tc>
          <w:tcPr>
            <w:tcW w:w="2939" w:type="pct"/>
            <w:vAlign w:val="center"/>
          </w:tcPr>
          <w:p w:rsidR="00625C45" w:rsidP="000D1509" w:rsidRDefault="00625C45" w14:paraId="69CCA7FD" w14:textId="2E637C88">
            <w:pPr>
              <w:spacing w:line="276" w:lineRule="auto"/>
              <w:rPr>
                <w:sz w:val="20"/>
                <w:szCs w:val="20"/>
                <w:lang w:val="es-MX"/>
              </w:rPr>
            </w:pPr>
            <w:r>
              <w:rPr>
                <w:sz w:val="20"/>
                <w:szCs w:val="20"/>
                <w:lang w:val="es-MX"/>
              </w:rPr>
              <w:t>P</w:t>
            </w:r>
            <w:r w:rsidRPr="00712EDB">
              <w:rPr>
                <w:sz w:val="20"/>
                <w:szCs w:val="20"/>
                <w:lang w:val="es-MX"/>
              </w:rPr>
              <w:t>ara asegurar que el personal tenga todo lo que necesita.</w:t>
            </w:r>
          </w:p>
        </w:tc>
      </w:tr>
      <w:tr w:rsidR="00625C45" w:rsidTr="000D1509" w14:paraId="31248EE6" w14:textId="77777777">
        <w:tc>
          <w:tcPr>
            <w:tcW w:w="2061" w:type="pct"/>
            <w:vAlign w:val="center"/>
          </w:tcPr>
          <w:p w:rsidRPr="00712EDB" w:rsidR="00625C45" w:rsidP="000D1509" w:rsidRDefault="00625C45" w14:paraId="0A67A825" w14:textId="0A2BB348">
            <w:pPr>
              <w:spacing w:line="276" w:lineRule="auto"/>
              <w:rPr>
                <w:sz w:val="20"/>
                <w:szCs w:val="20"/>
                <w:lang w:val="es-MX"/>
              </w:rPr>
            </w:pPr>
            <w:r w:rsidRPr="00712EDB">
              <w:rPr>
                <w:sz w:val="20"/>
                <w:szCs w:val="20"/>
                <w:lang w:val="es-MX"/>
              </w:rPr>
              <w:t>Procedimiento paso a paso (Mise en place y cocción)</w:t>
            </w:r>
          </w:p>
        </w:tc>
        <w:tc>
          <w:tcPr>
            <w:tcW w:w="2939" w:type="pct"/>
            <w:vAlign w:val="center"/>
          </w:tcPr>
          <w:p w:rsidR="00625C45" w:rsidP="000D1509" w:rsidRDefault="00625C45" w14:paraId="45AA4BA3" w14:textId="616119C3">
            <w:pPr>
              <w:spacing w:line="276" w:lineRule="auto"/>
              <w:rPr>
                <w:sz w:val="20"/>
                <w:szCs w:val="20"/>
                <w:lang w:val="es-MX"/>
              </w:rPr>
            </w:pPr>
            <w:r>
              <w:rPr>
                <w:sz w:val="20"/>
                <w:szCs w:val="20"/>
                <w:lang w:val="es-MX"/>
              </w:rPr>
              <w:t>U</w:t>
            </w:r>
            <w:r w:rsidRPr="00712EDB">
              <w:rPr>
                <w:sz w:val="20"/>
                <w:szCs w:val="20"/>
                <w:lang w:val="es-MX"/>
              </w:rPr>
              <w:t>na secuencia lógica y detallada de acciones. Debe incluir variables de proceso como temperaturas y tiempos de cocción.</w:t>
            </w:r>
          </w:p>
        </w:tc>
      </w:tr>
      <w:tr w:rsidR="00625C45" w:rsidTr="000D1509" w14:paraId="39453A8A" w14:textId="77777777">
        <w:trPr>
          <w:trHeight w:val="916"/>
        </w:trPr>
        <w:tc>
          <w:tcPr>
            <w:tcW w:w="2061" w:type="pct"/>
            <w:vAlign w:val="center"/>
          </w:tcPr>
          <w:p w:rsidRPr="00712EDB" w:rsidR="00625C45" w:rsidP="000D1509" w:rsidRDefault="00625C45" w14:paraId="7F55C1CC" w14:textId="7EA931BC">
            <w:pPr>
              <w:spacing w:line="276" w:lineRule="auto"/>
              <w:rPr>
                <w:sz w:val="20"/>
                <w:szCs w:val="20"/>
                <w:lang w:val="es-MX"/>
              </w:rPr>
            </w:pPr>
            <w:r w:rsidRPr="00712EDB">
              <w:rPr>
                <w:sz w:val="20"/>
                <w:szCs w:val="20"/>
                <w:lang w:val="es-MX"/>
              </w:rPr>
              <w:t>Información nutricional</w:t>
            </w:r>
          </w:p>
        </w:tc>
        <w:tc>
          <w:tcPr>
            <w:tcW w:w="2939" w:type="pct"/>
            <w:vAlign w:val="center"/>
          </w:tcPr>
          <w:p w:rsidR="00625C45" w:rsidP="000D1509" w:rsidRDefault="00625C45" w14:paraId="17F8A7AC" w14:textId="7231DC4B">
            <w:pPr>
              <w:spacing w:line="276" w:lineRule="auto"/>
              <w:rPr>
                <w:sz w:val="20"/>
                <w:szCs w:val="20"/>
                <w:lang w:val="es-MX"/>
              </w:rPr>
            </w:pPr>
            <w:r>
              <w:rPr>
                <w:sz w:val="20"/>
                <w:szCs w:val="20"/>
                <w:lang w:val="es-MX"/>
              </w:rPr>
              <w:t>U</w:t>
            </w:r>
            <w:r w:rsidRPr="00712EDB">
              <w:rPr>
                <w:sz w:val="20"/>
                <w:szCs w:val="20"/>
                <w:lang w:val="es-MX"/>
              </w:rPr>
              <w:t>n desglose de calorías, macronutrientes (proteínas, carbohidratos, grasas) y sodio, que es fundamental para la cocina saludable y cada vez más exigido por la normativa (ley de etiquetado frontal).</w:t>
            </w:r>
          </w:p>
        </w:tc>
      </w:tr>
    </w:tbl>
    <w:p w:rsidRPr="00837AA7" w:rsidR="00ED294F" w:rsidP="00625C45" w:rsidRDefault="00ED294F" w14:paraId="67DED477" w14:textId="77777777">
      <w:pPr>
        <w:rPr>
          <w:sz w:val="20"/>
          <w:szCs w:val="20"/>
          <w:lang w:val="es-MX"/>
        </w:rPr>
      </w:pPr>
    </w:p>
    <w:p w:rsidR="005249C7" w:rsidRDefault="005249C7" w14:paraId="525D7D0F" w14:textId="00995B1E">
      <w:pPr>
        <w:pStyle w:val="Prrafodelista"/>
        <w:numPr>
          <w:ilvl w:val="1"/>
          <w:numId w:val="12"/>
        </w:numPr>
        <w:tabs>
          <w:tab w:val="num" w:pos="360"/>
        </w:tabs>
        <w:rPr>
          <w:b/>
          <w:bCs/>
          <w:sz w:val="20"/>
          <w:szCs w:val="20"/>
          <w:lang w:val="es-MX"/>
        </w:rPr>
      </w:pPr>
      <w:r w:rsidRPr="00283D2B">
        <w:rPr>
          <w:b/>
          <w:bCs/>
          <w:sz w:val="20"/>
          <w:szCs w:val="20"/>
          <w:lang w:val="es-MX"/>
        </w:rPr>
        <w:t>Almacenamiento</w:t>
      </w:r>
      <w:r w:rsidR="007410D4">
        <w:rPr>
          <w:b/>
          <w:bCs/>
          <w:sz w:val="20"/>
          <w:szCs w:val="20"/>
          <w:lang w:val="es-MX"/>
        </w:rPr>
        <w:t xml:space="preserve"> y</w:t>
      </w:r>
      <w:r w:rsidRPr="00283D2B">
        <w:rPr>
          <w:b/>
          <w:bCs/>
          <w:sz w:val="20"/>
          <w:szCs w:val="20"/>
          <w:lang w:val="es-MX"/>
        </w:rPr>
        <w:t xml:space="preserve"> </w:t>
      </w:r>
      <w:r w:rsidR="007410D4">
        <w:rPr>
          <w:b/>
          <w:bCs/>
          <w:sz w:val="20"/>
          <w:szCs w:val="20"/>
          <w:lang w:val="es-MX"/>
        </w:rPr>
        <w:t>r</w:t>
      </w:r>
      <w:r w:rsidRPr="00283D2B">
        <w:rPr>
          <w:b/>
          <w:bCs/>
          <w:sz w:val="20"/>
          <w:szCs w:val="20"/>
          <w:lang w:val="es-MX"/>
        </w:rPr>
        <w:t xml:space="preserve">otación de </w:t>
      </w:r>
      <w:r w:rsidR="007410D4">
        <w:rPr>
          <w:b/>
          <w:bCs/>
          <w:sz w:val="20"/>
          <w:szCs w:val="20"/>
          <w:lang w:val="es-MX"/>
        </w:rPr>
        <w:t>i</w:t>
      </w:r>
      <w:r w:rsidRPr="00283D2B">
        <w:rPr>
          <w:b/>
          <w:bCs/>
          <w:sz w:val="20"/>
          <w:szCs w:val="20"/>
          <w:lang w:val="es-MX"/>
        </w:rPr>
        <w:t>nventarios</w:t>
      </w:r>
      <w:r w:rsidR="007410D4">
        <w:rPr>
          <w:b/>
          <w:bCs/>
          <w:sz w:val="20"/>
          <w:szCs w:val="20"/>
          <w:lang w:val="es-MX"/>
        </w:rPr>
        <w:t>: m</w:t>
      </w:r>
      <w:r w:rsidRPr="00283D2B">
        <w:rPr>
          <w:b/>
          <w:bCs/>
          <w:sz w:val="20"/>
          <w:szCs w:val="20"/>
          <w:lang w:val="es-MX"/>
        </w:rPr>
        <w:t>étodo PEPS.</w:t>
      </w:r>
    </w:p>
    <w:p w:rsidRPr="009E56E6" w:rsidR="009E56E6" w:rsidP="009E56E6" w:rsidRDefault="009E56E6" w14:paraId="4B9A3B3C" w14:textId="77777777">
      <w:pPr>
        <w:tabs>
          <w:tab w:val="num" w:pos="360"/>
        </w:tabs>
        <w:rPr>
          <w:b/>
          <w:bCs/>
          <w:sz w:val="20"/>
          <w:szCs w:val="20"/>
          <w:lang w:val="es-MX"/>
        </w:rPr>
      </w:pPr>
    </w:p>
    <w:p w:rsidRPr="00B6712D" w:rsidR="005249C7" w:rsidP="00377F21" w:rsidRDefault="005249C7" w14:paraId="679384FC" w14:textId="77777777">
      <w:pPr>
        <w:jc w:val="both"/>
        <w:rPr>
          <w:sz w:val="20"/>
          <w:szCs w:val="20"/>
          <w:lang w:val="es-MX"/>
        </w:rPr>
      </w:pPr>
      <w:r w:rsidRPr="00B6712D">
        <w:rPr>
          <w:sz w:val="20"/>
          <w:szCs w:val="20"/>
          <w:lang w:val="es-MX"/>
        </w:rPr>
        <w:t>Una vez seleccionada y recibida la materia prima de calidad, el siguiente paso crítico es su correcto almacenamiento para preservar esa calidad y garantizar su inocuidad. El principio fundamental es evitar que los productos más antiguos se queden rezagados y se deterioren. Para esto se utiliza el método PEPS, acrónimo de "Primero en Entrar, Primero en Salir".</w:t>
      </w:r>
    </w:p>
    <w:p w:rsidRPr="005249C7" w:rsidR="00712EDB" w:rsidP="005249C7" w:rsidRDefault="00712EDB" w14:paraId="3E9BF2CC" w14:textId="77777777">
      <w:pPr>
        <w:rPr>
          <w:sz w:val="20"/>
          <w:szCs w:val="20"/>
          <w:lang w:val="es-MX"/>
        </w:rPr>
      </w:pPr>
    </w:p>
    <w:p w:rsidR="005249C7" w:rsidP="005249C7" w:rsidRDefault="005249C7" w14:paraId="21619DE7" w14:textId="6F7EEDAA">
      <w:pPr>
        <w:rPr>
          <w:sz w:val="20"/>
          <w:szCs w:val="20"/>
          <w:lang w:val="es-MX"/>
        </w:rPr>
      </w:pPr>
      <w:r w:rsidRPr="005249C7">
        <w:rPr>
          <w:sz w:val="20"/>
          <w:szCs w:val="20"/>
          <w:lang w:val="es-MX"/>
        </w:rPr>
        <w:t>El método PEPS (o FIFO por sus siglas en inglés, </w:t>
      </w:r>
      <w:r w:rsidRPr="005249C7">
        <w:rPr>
          <w:i/>
          <w:iCs/>
          <w:sz w:val="20"/>
          <w:szCs w:val="20"/>
          <w:lang w:val="es-MX"/>
        </w:rPr>
        <w:t xml:space="preserve">First </w:t>
      </w:r>
      <w:r w:rsidRPr="005249C7" w:rsidR="000D1509">
        <w:rPr>
          <w:i/>
          <w:iCs/>
          <w:sz w:val="20"/>
          <w:szCs w:val="20"/>
          <w:lang w:val="es-MX"/>
        </w:rPr>
        <w:t xml:space="preserve">in, </w:t>
      </w:r>
      <w:proofErr w:type="spellStart"/>
      <w:r w:rsidRPr="005249C7" w:rsidR="000D1509">
        <w:rPr>
          <w:i/>
          <w:iCs/>
          <w:sz w:val="20"/>
          <w:szCs w:val="20"/>
          <w:lang w:val="es-MX"/>
        </w:rPr>
        <w:t>first</w:t>
      </w:r>
      <w:proofErr w:type="spellEnd"/>
      <w:r w:rsidRPr="005249C7" w:rsidR="000D1509">
        <w:rPr>
          <w:i/>
          <w:iCs/>
          <w:sz w:val="20"/>
          <w:szCs w:val="20"/>
          <w:lang w:val="es-MX"/>
        </w:rPr>
        <w:t xml:space="preserve"> </w:t>
      </w:r>
      <w:proofErr w:type="spellStart"/>
      <w:r w:rsidRPr="005249C7" w:rsidR="000D1509">
        <w:rPr>
          <w:i/>
          <w:iCs/>
          <w:sz w:val="20"/>
          <w:szCs w:val="20"/>
          <w:lang w:val="es-MX"/>
        </w:rPr>
        <w:t>out</w:t>
      </w:r>
      <w:proofErr w:type="spellEnd"/>
      <w:r w:rsidRPr="005249C7">
        <w:rPr>
          <w:sz w:val="20"/>
          <w:szCs w:val="20"/>
          <w:lang w:val="es-MX"/>
        </w:rPr>
        <w:t>) es un sistema de rotación de inventarios que asegura que los productos con la fecha de vencimiento o de ingreso más cercana se utilicen antes que los recién llegados. Su aplicación práctica implica:</w:t>
      </w:r>
    </w:p>
    <w:p w:rsidR="00377F21" w:rsidP="005249C7" w:rsidRDefault="00377F21" w14:paraId="0C102751" w14:textId="77777777">
      <w:pPr>
        <w:rPr>
          <w:sz w:val="20"/>
          <w:szCs w:val="20"/>
          <w:lang w:val="es-MX"/>
        </w:rPr>
      </w:pPr>
    </w:p>
    <w:p w:rsidRPr="00377F21" w:rsidR="005249C7" w:rsidRDefault="005249C7" w14:paraId="38F35F0A" w14:textId="4525FAD5">
      <w:pPr>
        <w:numPr>
          <w:ilvl w:val="0"/>
          <w:numId w:val="3"/>
        </w:numPr>
        <w:rPr>
          <w:sz w:val="20"/>
          <w:szCs w:val="20"/>
          <w:lang w:val="es-MX"/>
        </w:rPr>
      </w:pPr>
      <w:commentRangeStart w:id="20"/>
      <w:r w:rsidRPr="000D1509">
        <w:rPr>
          <w:b/>
          <w:bCs/>
          <w:sz w:val="20"/>
          <w:szCs w:val="20"/>
          <w:lang w:val="es-MX"/>
        </w:rPr>
        <w:t>Etiquetado:</w:t>
      </w:r>
      <w:r w:rsidRPr="00377F21">
        <w:rPr>
          <w:sz w:val="20"/>
          <w:szCs w:val="20"/>
          <w:lang w:val="es-MX"/>
        </w:rPr>
        <w:t> </w:t>
      </w:r>
      <w:r w:rsidRPr="00377F21" w:rsidR="00B6712D">
        <w:rPr>
          <w:sz w:val="20"/>
          <w:szCs w:val="20"/>
          <w:lang w:val="es-MX"/>
        </w:rPr>
        <w:t>t</w:t>
      </w:r>
      <w:r w:rsidRPr="00377F21">
        <w:rPr>
          <w:sz w:val="20"/>
          <w:szCs w:val="20"/>
          <w:lang w:val="es-MX"/>
        </w:rPr>
        <w:t>odo producto que ingresa a la bodega o al refrigerador debe ser etiquetado con la fecha de recepción.</w:t>
      </w:r>
    </w:p>
    <w:p w:rsidRPr="00377F21" w:rsidR="005249C7" w:rsidRDefault="005249C7" w14:paraId="6B91DE58" w14:textId="7CB49196">
      <w:pPr>
        <w:numPr>
          <w:ilvl w:val="0"/>
          <w:numId w:val="3"/>
        </w:numPr>
        <w:rPr>
          <w:sz w:val="20"/>
          <w:szCs w:val="20"/>
          <w:lang w:val="es-MX"/>
        </w:rPr>
      </w:pPr>
      <w:r w:rsidRPr="000D1509">
        <w:rPr>
          <w:b/>
          <w:bCs/>
          <w:sz w:val="20"/>
          <w:szCs w:val="20"/>
          <w:lang w:val="es-MX"/>
        </w:rPr>
        <w:t>Organización física</w:t>
      </w:r>
      <w:r w:rsidRPr="00377F21">
        <w:rPr>
          <w:sz w:val="20"/>
          <w:szCs w:val="20"/>
          <w:lang w:val="es-MX"/>
        </w:rPr>
        <w:t>: </w:t>
      </w:r>
      <w:r w:rsidRPr="00377F21" w:rsidR="00B6712D">
        <w:rPr>
          <w:sz w:val="20"/>
          <w:szCs w:val="20"/>
          <w:lang w:val="es-MX"/>
        </w:rPr>
        <w:t>l</w:t>
      </w:r>
      <w:r w:rsidRPr="00377F21">
        <w:rPr>
          <w:sz w:val="20"/>
          <w:szCs w:val="20"/>
          <w:lang w:val="es-MX"/>
        </w:rPr>
        <w:t>os productos más viejos se colocan al frente o en la parte superior de los estantes, y los nuevos atrás o abajo.</w:t>
      </w:r>
    </w:p>
    <w:p w:rsidRPr="00377F21" w:rsidR="005249C7" w:rsidRDefault="005249C7" w14:paraId="560BBC65" w14:textId="225010F8">
      <w:pPr>
        <w:numPr>
          <w:ilvl w:val="0"/>
          <w:numId w:val="3"/>
        </w:numPr>
        <w:rPr>
          <w:sz w:val="20"/>
          <w:szCs w:val="20"/>
          <w:lang w:val="es-MX"/>
        </w:rPr>
      </w:pPr>
      <w:r w:rsidRPr="000D1509">
        <w:rPr>
          <w:b/>
          <w:bCs/>
          <w:sz w:val="20"/>
          <w:szCs w:val="20"/>
          <w:lang w:val="es-MX"/>
        </w:rPr>
        <w:t>Almacenamiento por categorías</w:t>
      </w:r>
      <w:r w:rsidRPr="00377F21">
        <w:rPr>
          <w:sz w:val="20"/>
          <w:szCs w:val="20"/>
          <w:lang w:val="es-MX"/>
        </w:rPr>
        <w:t>: </w:t>
      </w:r>
      <w:r w:rsidRPr="00377F21" w:rsidR="00B6712D">
        <w:rPr>
          <w:sz w:val="20"/>
          <w:szCs w:val="20"/>
          <w:lang w:val="es-MX"/>
        </w:rPr>
        <w:t>l</w:t>
      </w:r>
      <w:r w:rsidRPr="00377F21">
        <w:rPr>
          <w:sz w:val="20"/>
          <w:szCs w:val="20"/>
          <w:lang w:val="es-MX"/>
        </w:rPr>
        <w:t>os alimentos de diferentes tipos (carnes, lácteos, vegetales) deben almacenarse por separado, y las carnes crudas siempre en los estantes inferiores para evitar que sus jugos contaminen otros alimentos.</w:t>
      </w:r>
      <w:commentRangeEnd w:id="20"/>
      <w:r w:rsidRPr="00377F21" w:rsidR="00E6376B">
        <w:rPr>
          <w:rStyle w:val="Refdecomentario"/>
          <w:sz w:val="20"/>
          <w:szCs w:val="20"/>
          <w:lang w:val="es-MX"/>
        </w:rPr>
        <w:commentReference w:id="20"/>
      </w:r>
    </w:p>
    <w:p w:rsidRPr="005249C7" w:rsidR="00712EDB" w:rsidP="00712EDB" w:rsidRDefault="00712EDB" w14:paraId="7AF5D549" w14:textId="77777777">
      <w:pPr>
        <w:ind w:left="720"/>
        <w:rPr>
          <w:sz w:val="20"/>
          <w:szCs w:val="20"/>
          <w:lang w:val="es-MX"/>
        </w:rPr>
      </w:pPr>
    </w:p>
    <w:p w:rsidR="005249C7" w:rsidP="005249C7" w:rsidRDefault="005249C7" w14:paraId="1B475439" w14:textId="77777777">
      <w:pPr>
        <w:rPr>
          <w:sz w:val="20"/>
          <w:szCs w:val="20"/>
          <w:lang w:val="es-MX"/>
        </w:rPr>
      </w:pPr>
      <w:r w:rsidRPr="005249C7">
        <w:rPr>
          <w:sz w:val="20"/>
          <w:szCs w:val="20"/>
          <w:lang w:val="es-MX"/>
        </w:rPr>
        <w:t>Además del PEPS, se deben respetar las condiciones de almacenamiento definidas por el fabricante o la normativa: los productos secos (granos, legumbres, harinas) deben ir en un lugar fresco, seco y oscuro; los perecederos (lácteos, carnes, vegetales) a temperaturas de refrigeración (0°C a 4°C) y los congelados a -18°C o menos.</w:t>
      </w:r>
    </w:p>
    <w:p w:rsidR="004B008B" w:rsidP="005249C7" w:rsidRDefault="004B008B" w14:paraId="10298C83" w14:textId="77777777">
      <w:pPr>
        <w:rPr>
          <w:sz w:val="20"/>
          <w:szCs w:val="20"/>
          <w:lang w:val="es-MX"/>
        </w:rPr>
      </w:pPr>
    </w:p>
    <w:p w:rsidR="004B008B" w:rsidP="005249C7" w:rsidRDefault="004B008B" w14:paraId="1691C661" w14:textId="77777777">
      <w:pPr>
        <w:rPr>
          <w:sz w:val="20"/>
          <w:szCs w:val="20"/>
          <w:lang w:val="es-MX"/>
        </w:rPr>
      </w:pPr>
    </w:p>
    <w:p w:rsidR="00326B6C" w:rsidP="005249C7" w:rsidRDefault="00326B6C" w14:paraId="7483E665" w14:textId="77777777">
      <w:pPr>
        <w:rPr>
          <w:sz w:val="20"/>
          <w:szCs w:val="20"/>
          <w:lang w:val="es-MX"/>
        </w:rPr>
      </w:pPr>
    </w:p>
    <w:p w:rsidR="00712EDB" w:rsidP="005249C7" w:rsidRDefault="00712EDB" w14:paraId="762FE766" w14:textId="5294CD93">
      <w:pPr>
        <w:rPr>
          <w:color w:val="EE0000"/>
          <w:sz w:val="20"/>
          <w:szCs w:val="20"/>
          <w:lang w:val="es-MX"/>
        </w:rPr>
      </w:pPr>
    </w:p>
    <w:tbl>
      <w:tblPr>
        <w:tblStyle w:val="Tablaconcuadrcula"/>
        <w:tblW w:w="0" w:type="auto"/>
        <w:tblLook w:val="04A0" w:firstRow="1" w:lastRow="0" w:firstColumn="1" w:lastColumn="0" w:noHBand="0" w:noVBand="1"/>
      </w:tblPr>
      <w:tblGrid>
        <w:gridCol w:w="3320"/>
        <w:gridCol w:w="6314"/>
      </w:tblGrid>
      <w:tr w:rsidR="00377F21" w:rsidTr="00377F21" w14:paraId="4D851833" w14:textId="77777777">
        <w:tc>
          <w:tcPr>
            <w:tcW w:w="9634" w:type="dxa"/>
            <w:gridSpan w:val="2"/>
            <w:shd w:val="clear" w:color="auto" w:fill="00B050"/>
          </w:tcPr>
          <w:p w:rsidRPr="00377F21" w:rsidR="00377F21" w:rsidP="00377F21" w:rsidRDefault="00377F21" w14:paraId="2F974940" w14:textId="72288A6D">
            <w:pPr>
              <w:jc w:val="center"/>
              <w:rPr>
                <w:b/>
                <w:bCs/>
                <w:color w:val="FFFFFF" w:themeColor="background1"/>
                <w:sz w:val="20"/>
                <w:szCs w:val="20"/>
                <w:lang w:val="es-MX"/>
              </w:rPr>
            </w:pPr>
            <w:r w:rsidRPr="00377F21">
              <w:rPr>
                <w:b/>
                <w:bCs/>
                <w:color w:val="FFFFFF" w:themeColor="background1"/>
                <w:sz w:val="20"/>
                <w:szCs w:val="20"/>
                <w:lang w:val="es-MX"/>
              </w:rPr>
              <w:t>Objeto WEB SENA</w:t>
            </w:r>
            <w:r>
              <w:rPr>
                <w:b/>
                <w:bCs/>
                <w:color w:val="FFFFFF" w:themeColor="background1"/>
                <w:sz w:val="20"/>
                <w:szCs w:val="20"/>
                <w:lang w:val="es-MX"/>
              </w:rPr>
              <w:t>: 7.1 Pestañas verticales</w:t>
            </w:r>
          </w:p>
        </w:tc>
      </w:tr>
      <w:tr w:rsidR="00377F21" w:rsidTr="00377F21" w14:paraId="1D438931" w14:textId="77777777">
        <w:tc>
          <w:tcPr>
            <w:tcW w:w="3320" w:type="dxa"/>
            <w:shd w:val="clear" w:color="auto" w:fill="00B050"/>
          </w:tcPr>
          <w:p w:rsidRPr="00377F21" w:rsidR="00377F21" w:rsidP="00377F21" w:rsidRDefault="00377F21" w14:paraId="05FE2FA0" w14:textId="403487A1">
            <w:pPr>
              <w:jc w:val="center"/>
              <w:rPr>
                <w:b/>
                <w:bCs/>
                <w:color w:val="FFFFFF" w:themeColor="background1"/>
                <w:sz w:val="20"/>
                <w:szCs w:val="20"/>
                <w:lang w:val="es-MX"/>
              </w:rPr>
            </w:pPr>
            <w:r w:rsidRPr="00377F21">
              <w:rPr>
                <w:b/>
                <w:bCs/>
                <w:color w:val="FFFFFF" w:themeColor="background1"/>
                <w:sz w:val="20"/>
                <w:szCs w:val="20"/>
                <w:lang w:val="es-MX"/>
              </w:rPr>
              <w:t>Proceso</w:t>
            </w:r>
          </w:p>
        </w:tc>
        <w:tc>
          <w:tcPr>
            <w:tcW w:w="6314" w:type="dxa"/>
            <w:shd w:val="clear" w:color="auto" w:fill="00B050"/>
          </w:tcPr>
          <w:p w:rsidRPr="00377F21" w:rsidR="00377F21" w:rsidP="00377F21" w:rsidRDefault="00377F21" w14:paraId="0375D177" w14:textId="3A440447">
            <w:pPr>
              <w:jc w:val="center"/>
              <w:rPr>
                <w:b/>
                <w:bCs/>
                <w:color w:val="FFFFFF" w:themeColor="background1"/>
                <w:sz w:val="20"/>
                <w:szCs w:val="20"/>
                <w:lang w:val="es-MX"/>
              </w:rPr>
            </w:pPr>
            <w:proofErr w:type="spellStart"/>
            <w:r w:rsidRPr="00377F21">
              <w:rPr>
                <w:b/>
                <w:bCs/>
                <w:color w:val="FFFFFF" w:themeColor="background1"/>
                <w:sz w:val="20"/>
                <w:szCs w:val="20"/>
                <w:lang w:val="es-MX"/>
              </w:rPr>
              <w:t>Descripcion</w:t>
            </w:r>
            <w:proofErr w:type="spellEnd"/>
          </w:p>
        </w:tc>
      </w:tr>
      <w:tr w:rsidR="00377F21" w:rsidTr="00A21E0F" w14:paraId="240EDA1D" w14:textId="77777777">
        <w:tc>
          <w:tcPr>
            <w:tcW w:w="3320" w:type="dxa"/>
            <w:vAlign w:val="center"/>
          </w:tcPr>
          <w:p w:rsidR="00377F21" w:rsidP="00A21E0F" w:rsidRDefault="00377F21" w14:paraId="42F2CC3B" w14:textId="0AF62B79">
            <w:pPr>
              <w:spacing w:line="276" w:lineRule="auto"/>
              <w:rPr>
                <w:color w:val="EE0000"/>
                <w:sz w:val="20"/>
                <w:szCs w:val="20"/>
                <w:lang w:val="es-MX"/>
              </w:rPr>
            </w:pPr>
            <w:r w:rsidRPr="006B758D">
              <w:rPr>
                <w:sz w:val="20"/>
                <w:szCs w:val="20"/>
                <w:lang w:val="es-MX"/>
              </w:rPr>
              <w:t>Recepción y Etiquetado</w:t>
            </w:r>
          </w:p>
        </w:tc>
        <w:tc>
          <w:tcPr>
            <w:tcW w:w="6314" w:type="dxa"/>
            <w:vAlign w:val="center"/>
          </w:tcPr>
          <w:p w:rsidR="00377F21" w:rsidP="00A21E0F" w:rsidRDefault="00377F21" w14:paraId="7791CC72" w14:textId="2292B9C9">
            <w:pPr>
              <w:spacing w:line="276" w:lineRule="auto"/>
              <w:rPr>
                <w:color w:val="EE0000"/>
                <w:sz w:val="20"/>
                <w:szCs w:val="20"/>
                <w:lang w:val="es-MX"/>
              </w:rPr>
            </w:pPr>
            <w:r>
              <w:rPr>
                <w:sz w:val="20"/>
                <w:szCs w:val="20"/>
                <w:lang w:val="es-MX"/>
              </w:rPr>
              <w:t>A</w:t>
            </w:r>
            <w:r w:rsidRPr="006B758D">
              <w:rPr>
                <w:sz w:val="20"/>
                <w:szCs w:val="20"/>
                <w:lang w:val="es-MX"/>
              </w:rPr>
              <w:t>l recibir un producto, se etiqueta con la fecha de ingreso.</w:t>
            </w:r>
          </w:p>
        </w:tc>
      </w:tr>
      <w:tr w:rsidR="00377F21" w:rsidTr="00A21E0F" w14:paraId="79F389C0" w14:textId="77777777">
        <w:tc>
          <w:tcPr>
            <w:tcW w:w="3320" w:type="dxa"/>
            <w:vAlign w:val="center"/>
          </w:tcPr>
          <w:p w:rsidR="00377F21" w:rsidP="00A21E0F" w:rsidRDefault="00377F21" w14:paraId="68D25B9B" w14:textId="68FBC601">
            <w:pPr>
              <w:spacing w:line="276" w:lineRule="auto"/>
              <w:rPr>
                <w:color w:val="EE0000"/>
                <w:sz w:val="20"/>
                <w:szCs w:val="20"/>
                <w:lang w:val="es-MX"/>
              </w:rPr>
            </w:pPr>
            <w:r w:rsidRPr="006B758D">
              <w:rPr>
                <w:sz w:val="20"/>
                <w:szCs w:val="20"/>
                <w:lang w:val="es-MX"/>
              </w:rPr>
              <w:t>Almacenamiento por rotación</w:t>
            </w:r>
          </w:p>
        </w:tc>
        <w:tc>
          <w:tcPr>
            <w:tcW w:w="6314" w:type="dxa"/>
            <w:vAlign w:val="center"/>
          </w:tcPr>
          <w:p w:rsidR="00377F21" w:rsidP="00A21E0F" w:rsidRDefault="00377F21" w14:paraId="691137AD" w14:textId="62C165FF">
            <w:pPr>
              <w:spacing w:line="276" w:lineRule="auto"/>
              <w:rPr>
                <w:color w:val="EE0000"/>
                <w:sz w:val="20"/>
                <w:szCs w:val="20"/>
                <w:lang w:val="es-MX"/>
              </w:rPr>
            </w:pPr>
            <w:r w:rsidRPr="006B758D">
              <w:rPr>
                <w:sz w:val="20"/>
                <w:szCs w:val="20"/>
                <w:lang w:val="es-MX"/>
              </w:rPr>
              <w:t>Los productos con fecha más reciente se colocan detrás de los existentes. Los productos con fecha más antigua quedan al frente</w:t>
            </w:r>
          </w:p>
        </w:tc>
      </w:tr>
      <w:tr w:rsidR="00377F21" w:rsidTr="00A21E0F" w14:paraId="7E8ED535" w14:textId="77777777">
        <w:tc>
          <w:tcPr>
            <w:tcW w:w="3320" w:type="dxa"/>
            <w:vAlign w:val="center"/>
          </w:tcPr>
          <w:p w:rsidR="00377F21" w:rsidP="00A21E0F" w:rsidRDefault="00377F21" w14:paraId="0EF872E7" w14:textId="07FD1E76">
            <w:pPr>
              <w:spacing w:line="276" w:lineRule="auto"/>
              <w:rPr>
                <w:color w:val="EE0000"/>
                <w:sz w:val="20"/>
                <w:szCs w:val="20"/>
                <w:lang w:val="es-MX"/>
              </w:rPr>
            </w:pPr>
            <w:r w:rsidRPr="006B758D">
              <w:rPr>
                <w:sz w:val="20"/>
                <w:szCs w:val="20"/>
                <w:lang w:val="es-MX"/>
              </w:rPr>
              <w:t>Uso para Preparación: </w:t>
            </w:r>
          </w:p>
        </w:tc>
        <w:tc>
          <w:tcPr>
            <w:tcW w:w="6314" w:type="dxa"/>
            <w:vAlign w:val="center"/>
          </w:tcPr>
          <w:p w:rsidR="00377F21" w:rsidP="00A21E0F" w:rsidRDefault="00377F21" w14:paraId="6C5CCDF9" w14:textId="1983F46E">
            <w:pPr>
              <w:spacing w:line="276" w:lineRule="auto"/>
              <w:rPr>
                <w:color w:val="EE0000"/>
                <w:sz w:val="20"/>
                <w:szCs w:val="20"/>
                <w:lang w:val="es-MX"/>
              </w:rPr>
            </w:pPr>
            <w:r w:rsidRPr="006B758D">
              <w:rPr>
                <w:sz w:val="20"/>
                <w:szCs w:val="20"/>
                <w:lang w:val="es-MX"/>
              </w:rPr>
              <w:t>el personal de cocina debe tomar siempre los productos de la parte delantera o superior. Esto asegura que los productos más antiguos se usen primero, evitando su vencimiento y el desperdicio de alimentos (</w:t>
            </w:r>
            <w:proofErr w:type="spellStart"/>
            <w:r w:rsidRPr="006B758D">
              <w:rPr>
                <w:i/>
                <w:iCs/>
                <w:sz w:val="20"/>
                <w:szCs w:val="20"/>
                <w:lang w:val="es-MX"/>
              </w:rPr>
              <w:t>food</w:t>
            </w:r>
            <w:proofErr w:type="spellEnd"/>
            <w:r w:rsidRPr="006B758D">
              <w:rPr>
                <w:i/>
                <w:iCs/>
                <w:sz w:val="20"/>
                <w:szCs w:val="20"/>
                <w:lang w:val="es-MX"/>
              </w:rPr>
              <w:t xml:space="preserve"> </w:t>
            </w:r>
            <w:proofErr w:type="spellStart"/>
            <w:r w:rsidRPr="006B758D">
              <w:rPr>
                <w:i/>
                <w:iCs/>
                <w:sz w:val="20"/>
                <w:szCs w:val="20"/>
                <w:lang w:val="es-MX"/>
              </w:rPr>
              <w:t>waste</w:t>
            </w:r>
            <w:proofErr w:type="spellEnd"/>
            <w:r w:rsidRPr="006B758D">
              <w:rPr>
                <w:i/>
                <w:iCs/>
                <w:sz w:val="20"/>
                <w:szCs w:val="20"/>
                <w:lang w:val="es-MX"/>
              </w:rPr>
              <w:t>).</w:t>
            </w:r>
          </w:p>
        </w:tc>
      </w:tr>
      <w:tr w:rsidR="00377F21" w:rsidTr="00377F21" w14:paraId="01ADDB82" w14:textId="77777777">
        <w:tc>
          <w:tcPr>
            <w:tcW w:w="9634" w:type="dxa"/>
            <w:gridSpan w:val="2"/>
            <w:shd w:val="clear" w:color="auto" w:fill="00B050"/>
          </w:tcPr>
          <w:p w:rsidRPr="00377F21" w:rsidR="00377F21" w:rsidP="00377F21" w:rsidRDefault="00377F21" w14:paraId="4412009A" w14:textId="2D32F999">
            <w:pPr>
              <w:jc w:val="center"/>
              <w:rPr>
                <w:b/>
                <w:bCs/>
                <w:color w:val="FFFFFF" w:themeColor="background1"/>
                <w:sz w:val="20"/>
                <w:szCs w:val="20"/>
                <w:lang w:val="es-MX"/>
              </w:rPr>
            </w:pPr>
            <w:r w:rsidRPr="00377F21">
              <w:rPr>
                <w:b/>
                <w:bCs/>
                <w:color w:val="FFFFFF" w:themeColor="background1"/>
                <w:sz w:val="20"/>
                <w:szCs w:val="20"/>
                <w:lang w:val="es-MX"/>
              </w:rPr>
              <w:t>Imagen</w:t>
            </w:r>
          </w:p>
        </w:tc>
      </w:tr>
      <w:tr w:rsidR="00377F21" w:rsidTr="006F737C" w14:paraId="7CCE0A28" w14:textId="77777777">
        <w:tc>
          <w:tcPr>
            <w:tcW w:w="9634" w:type="dxa"/>
            <w:gridSpan w:val="2"/>
          </w:tcPr>
          <w:p w:rsidRPr="006B758D" w:rsidR="00377F21" w:rsidP="00377F21" w:rsidRDefault="00377F21" w14:paraId="21C4250C" w14:textId="45092678">
            <w:pPr>
              <w:jc w:val="center"/>
              <w:rPr>
                <w:sz w:val="20"/>
                <w:szCs w:val="20"/>
                <w:lang w:val="es-MX"/>
              </w:rPr>
            </w:pPr>
            <w:commentRangeStart w:id="21"/>
            <w:r>
              <w:rPr>
                <w:noProof/>
                <w:sz w:val="20"/>
                <w:szCs w:val="20"/>
                <w:lang w:val="es-MX"/>
              </w:rPr>
              <w:drawing>
                <wp:inline distT="0" distB="0" distL="0" distR="0" wp14:anchorId="0B15938D" wp14:editId="5AE9196D">
                  <wp:extent cx="5634648" cy="2586941"/>
                  <wp:effectExtent l="0" t="0" r="0" b="4445"/>
                  <wp:docPr id="2276801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80137" name="Imagen 227680137"/>
                          <pic:cNvPicPr/>
                        </pic:nvPicPr>
                        <pic:blipFill rotWithShape="1">
                          <a:blip r:embed="rId37" cstate="print">
                            <a:extLst>
                              <a:ext uri="{28A0092B-C50C-407E-A947-70E740481C1C}">
                                <a14:useLocalDpi xmlns:a14="http://schemas.microsoft.com/office/drawing/2010/main" val="0"/>
                              </a:ext>
                            </a:extLst>
                          </a:blip>
                          <a:srcRect l="805" t="17550" r="-1043"/>
                          <a:stretch>
                            <a:fillRect/>
                          </a:stretch>
                        </pic:blipFill>
                        <pic:spPr bwMode="auto">
                          <a:xfrm>
                            <a:off x="0" y="0"/>
                            <a:ext cx="5685505" cy="2610290"/>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Pr="006B758D">
              <w:rPr>
                <w:rStyle w:val="Refdecomentario"/>
                <w:sz w:val="20"/>
                <w:szCs w:val="20"/>
                <w:lang w:val="es-MX"/>
              </w:rPr>
              <w:commentReference w:id="21"/>
            </w:r>
          </w:p>
        </w:tc>
      </w:tr>
    </w:tbl>
    <w:p w:rsidRPr="008840A5" w:rsidR="008A1DB9" w:rsidP="005249C7" w:rsidRDefault="008A1DB9" w14:paraId="032362A2" w14:textId="77777777">
      <w:pPr>
        <w:rPr>
          <w:sz w:val="20"/>
          <w:szCs w:val="20"/>
          <w:lang w:val="es-MX"/>
        </w:rPr>
      </w:pPr>
    </w:p>
    <w:p w:rsidRPr="008840A5" w:rsidR="005249C7" w:rsidRDefault="005249C7" w14:paraId="42F62A6B" w14:textId="315DF0DA">
      <w:pPr>
        <w:pStyle w:val="Prrafodelista"/>
        <w:numPr>
          <w:ilvl w:val="0"/>
          <w:numId w:val="12"/>
        </w:numPr>
        <w:tabs>
          <w:tab w:val="num" w:pos="360"/>
        </w:tabs>
        <w:rPr>
          <w:b/>
          <w:bCs/>
          <w:sz w:val="20"/>
          <w:szCs w:val="20"/>
          <w:lang w:val="es-MX"/>
        </w:rPr>
      </w:pPr>
      <w:r w:rsidRPr="008840A5">
        <w:rPr>
          <w:b/>
          <w:bCs/>
          <w:sz w:val="20"/>
          <w:szCs w:val="20"/>
          <w:lang w:val="es-MX"/>
        </w:rPr>
        <w:t xml:space="preserve">Equipos y </w:t>
      </w:r>
      <w:r w:rsidR="007548F6">
        <w:rPr>
          <w:b/>
          <w:bCs/>
          <w:sz w:val="20"/>
          <w:szCs w:val="20"/>
          <w:lang w:val="es-MX"/>
        </w:rPr>
        <w:t>u</w:t>
      </w:r>
      <w:r w:rsidRPr="008840A5">
        <w:rPr>
          <w:b/>
          <w:bCs/>
          <w:sz w:val="20"/>
          <w:szCs w:val="20"/>
          <w:lang w:val="es-MX"/>
        </w:rPr>
        <w:t xml:space="preserve">tensilios en la </w:t>
      </w:r>
      <w:r w:rsidR="007548F6">
        <w:rPr>
          <w:b/>
          <w:bCs/>
          <w:sz w:val="20"/>
          <w:szCs w:val="20"/>
          <w:lang w:val="es-MX"/>
        </w:rPr>
        <w:t>c</w:t>
      </w:r>
      <w:r w:rsidRPr="008840A5">
        <w:rPr>
          <w:b/>
          <w:bCs/>
          <w:sz w:val="20"/>
          <w:szCs w:val="20"/>
          <w:lang w:val="es-MX"/>
        </w:rPr>
        <w:t xml:space="preserve">ocina </w:t>
      </w:r>
      <w:r w:rsidR="007548F6">
        <w:rPr>
          <w:b/>
          <w:bCs/>
          <w:sz w:val="20"/>
          <w:szCs w:val="20"/>
          <w:lang w:val="es-MX"/>
        </w:rPr>
        <w:t>s</w:t>
      </w:r>
      <w:r w:rsidRPr="008840A5">
        <w:rPr>
          <w:b/>
          <w:bCs/>
          <w:sz w:val="20"/>
          <w:szCs w:val="20"/>
          <w:lang w:val="es-MX"/>
        </w:rPr>
        <w:t>aludable</w:t>
      </w:r>
    </w:p>
    <w:p w:rsidRPr="005249C7" w:rsidR="00712EDB" w:rsidP="00712EDB" w:rsidRDefault="00712EDB" w14:paraId="0C914E23" w14:textId="77777777">
      <w:pPr>
        <w:tabs>
          <w:tab w:val="num" w:pos="360"/>
        </w:tabs>
        <w:ind w:left="432"/>
        <w:rPr>
          <w:b/>
          <w:bCs/>
          <w:sz w:val="20"/>
          <w:szCs w:val="20"/>
          <w:lang w:val="es-MX"/>
        </w:rPr>
      </w:pPr>
    </w:p>
    <w:p w:rsidR="00712EDB" w:rsidP="00A21E0F" w:rsidRDefault="00837AA7" w14:paraId="70093ECA" w14:textId="087275E2">
      <w:pPr>
        <w:jc w:val="both"/>
        <w:rPr>
          <w:sz w:val="20"/>
          <w:szCs w:val="20"/>
        </w:rPr>
      </w:pPr>
      <w:r w:rsidRPr="00837AA7">
        <w:rPr>
          <w:sz w:val="20"/>
          <w:szCs w:val="20"/>
        </w:rPr>
        <w:t>La cocina es un taller de alta precisión y, como tal, sus herramientas deben ser conocidas, respetadas y dominadas. El uso incorrecto de un equipo no solo compromete la calidad e inocuidad del alimento, sino que es una causa principal de accidentes laborales. Este capítulo proporciona los conocimientos necesarios para clasificar, operar y mantener de manera segura y eficiente los equipos y utensilios de una cocina profesional orientada a la salud.</w:t>
      </w:r>
    </w:p>
    <w:p w:rsidRPr="005249C7" w:rsidR="00837AA7" w:rsidP="005249C7" w:rsidRDefault="00837AA7" w14:paraId="22907D56" w14:textId="77777777">
      <w:pPr>
        <w:rPr>
          <w:sz w:val="20"/>
          <w:szCs w:val="20"/>
          <w:lang w:val="es-MX"/>
        </w:rPr>
      </w:pPr>
    </w:p>
    <w:p w:rsidRPr="007410D4" w:rsidR="007410D4" w:rsidRDefault="005249C7" w14:paraId="279479CD" w14:textId="7BEDB122">
      <w:pPr>
        <w:numPr>
          <w:ilvl w:val="1"/>
          <w:numId w:val="12"/>
        </w:numPr>
        <w:tabs>
          <w:tab w:val="num" w:pos="360"/>
        </w:tabs>
        <w:rPr>
          <w:b/>
          <w:bCs/>
          <w:sz w:val="20"/>
          <w:szCs w:val="20"/>
          <w:lang w:val="es-MX"/>
        </w:rPr>
      </w:pPr>
      <w:r w:rsidRPr="005249C7">
        <w:rPr>
          <w:b/>
          <w:bCs/>
          <w:sz w:val="20"/>
          <w:szCs w:val="20"/>
          <w:lang w:val="es-MX"/>
        </w:rPr>
        <w:t xml:space="preserve">Clasificación de </w:t>
      </w:r>
      <w:r w:rsidR="007410D4">
        <w:rPr>
          <w:b/>
          <w:bCs/>
          <w:sz w:val="20"/>
          <w:szCs w:val="20"/>
          <w:lang w:val="es-MX"/>
        </w:rPr>
        <w:t>e</w:t>
      </w:r>
      <w:r w:rsidRPr="005249C7">
        <w:rPr>
          <w:b/>
          <w:bCs/>
          <w:sz w:val="20"/>
          <w:szCs w:val="20"/>
          <w:lang w:val="es-MX"/>
        </w:rPr>
        <w:t xml:space="preserve">quipos </w:t>
      </w:r>
      <w:r w:rsidR="007410D4">
        <w:rPr>
          <w:b/>
          <w:bCs/>
          <w:sz w:val="20"/>
          <w:szCs w:val="20"/>
          <w:lang w:val="es-MX"/>
        </w:rPr>
        <w:t>m</w:t>
      </w:r>
      <w:r w:rsidRPr="005249C7">
        <w:rPr>
          <w:b/>
          <w:bCs/>
          <w:sz w:val="20"/>
          <w:szCs w:val="20"/>
          <w:lang w:val="es-MX"/>
        </w:rPr>
        <w:t xml:space="preserve">ayores y </w:t>
      </w:r>
      <w:r w:rsidR="007410D4">
        <w:rPr>
          <w:b/>
          <w:bCs/>
          <w:sz w:val="20"/>
          <w:szCs w:val="20"/>
          <w:lang w:val="es-MX"/>
        </w:rPr>
        <w:t>m</w:t>
      </w:r>
      <w:r w:rsidRPr="005249C7">
        <w:rPr>
          <w:b/>
          <w:bCs/>
          <w:sz w:val="20"/>
          <w:szCs w:val="20"/>
          <w:lang w:val="es-MX"/>
        </w:rPr>
        <w:t>enores</w:t>
      </w:r>
    </w:p>
    <w:p w:rsidRPr="005249C7" w:rsidR="00712EDB" w:rsidP="00712EDB" w:rsidRDefault="00712EDB" w14:paraId="0EA0AF4D" w14:textId="77777777">
      <w:pPr>
        <w:tabs>
          <w:tab w:val="num" w:pos="360"/>
        </w:tabs>
        <w:ind w:left="576"/>
        <w:rPr>
          <w:b/>
          <w:bCs/>
          <w:sz w:val="20"/>
          <w:szCs w:val="20"/>
          <w:lang w:val="es-MX"/>
        </w:rPr>
      </w:pPr>
    </w:p>
    <w:p w:rsidR="005249C7" w:rsidP="005249C7" w:rsidRDefault="005249C7" w14:paraId="7C367493" w14:textId="77777777">
      <w:pPr>
        <w:rPr>
          <w:sz w:val="20"/>
          <w:szCs w:val="20"/>
          <w:lang w:val="es-MX"/>
        </w:rPr>
      </w:pPr>
      <w:r w:rsidRPr="005249C7">
        <w:rPr>
          <w:sz w:val="20"/>
          <w:szCs w:val="20"/>
          <w:lang w:val="es-MX"/>
        </w:rPr>
        <w:t>En una cocina profesional, el equipamiento se clasifica en dos grandes categorías:</w:t>
      </w:r>
    </w:p>
    <w:p w:rsidRPr="00837AA7" w:rsidR="00837AA7" w:rsidP="00837AA7" w:rsidRDefault="00837AA7" w14:paraId="62C88144" w14:textId="77777777">
      <w:pPr>
        <w:rPr>
          <w:sz w:val="20"/>
          <w:szCs w:val="20"/>
          <w:lang w:val="es-MX"/>
        </w:rPr>
      </w:pPr>
    </w:p>
    <w:p w:rsidR="00837AA7" w:rsidP="00A21E0F" w:rsidRDefault="00837AA7" w14:paraId="45780EF2" w14:textId="56220316">
      <w:pPr>
        <w:numPr>
          <w:ilvl w:val="0"/>
          <w:numId w:val="4"/>
        </w:numPr>
        <w:jc w:val="both"/>
        <w:rPr>
          <w:sz w:val="20"/>
          <w:szCs w:val="20"/>
          <w:lang w:val="es-MX"/>
        </w:rPr>
      </w:pPr>
      <w:commentRangeStart w:id="22"/>
      <w:r w:rsidRPr="00326B6C">
        <w:rPr>
          <w:b/>
          <w:bCs/>
          <w:sz w:val="20"/>
          <w:szCs w:val="20"/>
          <w:lang w:val="es-MX"/>
        </w:rPr>
        <w:t xml:space="preserve">Equipo </w:t>
      </w:r>
      <w:r w:rsidR="00326B6C">
        <w:rPr>
          <w:b/>
          <w:bCs/>
          <w:sz w:val="20"/>
          <w:szCs w:val="20"/>
          <w:lang w:val="es-MX"/>
        </w:rPr>
        <w:t>m</w:t>
      </w:r>
      <w:r w:rsidRPr="00326B6C">
        <w:rPr>
          <w:b/>
          <w:bCs/>
          <w:sz w:val="20"/>
          <w:szCs w:val="20"/>
          <w:lang w:val="es-MX"/>
        </w:rPr>
        <w:t>ayor:</w:t>
      </w:r>
      <w:r w:rsidRPr="00837AA7">
        <w:rPr>
          <w:sz w:val="20"/>
          <w:szCs w:val="20"/>
          <w:lang w:val="es-MX"/>
        </w:rPr>
        <w:t xml:space="preserve"> </w:t>
      </w:r>
      <w:r>
        <w:rPr>
          <w:sz w:val="20"/>
          <w:szCs w:val="20"/>
          <w:lang w:val="es-MX"/>
        </w:rPr>
        <w:t>s</w:t>
      </w:r>
      <w:r w:rsidRPr="00837AA7">
        <w:rPr>
          <w:sz w:val="20"/>
          <w:szCs w:val="20"/>
          <w:lang w:val="es-MX"/>
        </w:rPr>
        <w:t xml:space="preserve">on aquellos de gran tamaño, generalmente fijos o </w:t>
      </w:r>
      <w:proofErr w:type="spellStart"/>
      <w:r w:rsidRPr="00837AA7">
        <w:rPr>
          <w:sz w:val="20"/>
          <w:szCs w:val="20"/>
          <w:lang w:val="es-MX"/>
        </w:rPr>
        <w:t>semi-fijos</w:t>
      </w:r>
      <w:proofErr w:type="spellEnd"/>
      <w:r w:rsidRPr="00837AA7">
        <w:rPr>
          <w:sz w:val="20"/>
          <w:szCs w:val="20"/>
          <w:lang w:val="es-MX"/>
        </w:rPr>
        <w:t>, que requieren instalación especial (eléctrica, a gas, ventilación o sistemas de drenaje). Constituyen la columna vertebral de la producción y su ubicación define el flujo de trabajo. Ejemplos: cocinas industriales (hornillas), hornos (combi, convección, rotativos), campanas extractoras, refrigeradores y congeladores industriales, lavavajillas, freidoras, marmitas, abatidores de temperatura (</w:t>
      </w:r>
      <w:proofErr w:type="spellStart"/>
      <w:r w:rsidRPr="00837AA7">
        <w:rPr>
          <w:i/>
          <w:iCs/>
          <w:sz w:val="20"/>
          <w:szCs w:val="20"/>
          <w:lang w:val="es-MX"/>
        </w:rPr>
        <w:t>blast</w:t>
      </w:r>
      <w:proofErr w:type="spellEnd"/>
      <w:r w:rsidRPr="00837AA7">
        <w:rPr>
          <w:i/>
          <w:iCs/>
          <w:sz w:val="20"/>
          <w:szCs w:val="20"/>
          <w:lang w:val="es-MX"/>
        </w:rPr>
        <w:t xml:space="preserve"> </w:t>
      </w:r>
      <w:proofErr w:type="spellStart"/>
      <w:r w:rsidRPr="00837AA7">
        <w:rPr>
          <w:i/>
          <w:iCs/>
          <w:sz w:val="20"/>
          <w:szCs w:val="20"/>
          <w:lang w:val="es-MX"/>
        </w:rPr>
        <w:t>chiller</w:t>
      </w:r>
      <w:proofErr w:type="spellEnd"/>
      <w:r w:rsidRPr="00837AA7">
        <w:rPr>
          <w:sz w:val="20"/>
          <w:szCs w:val="20"/>
          <w:lang w:val="es-MX"/>
        </w:rPr>
        <w:t>). Su selección depende del volumen y tipo de producción del establecimiento.</w:t>
      </w:r>
    </w:p>
    <w:p w:rsidRPr="00837AA7" w:rsidR="00326B6C" w:rsidP="00326B6C" w:rsidRDefault="00326B6C" w14:paraId="4FE3A402" w14:textId="77777777">
      <w:pPr>
        <w:ind w:left="720"/>
        <w:rPr>
          <w:sz w:val="20"/>
          <w:szCs w:val="20"/>
          <w:lang w:val="es-MX"/>
        </w:rPr>
      </w:pPr>
    </w:p>
    <w:p w:rsidR="005249C7" w:rsidP="00A21E0F" w:rsidRDefault="00837AA7" w14:paraId="17A3ED04" w14:textId="1B4D1E20">
      <w:pPr>
        <w:numPr>
          <w:ilvl w:val="0"/>
          <w:numId w:val="4"/>
        </w:numPr>
        <w:jc w:val="both"/>
        <w:rPr>
          <w:sz w:val="20"/>
          <w:szCs w:val="20"/>
          <w:lang w:val="es-MX"/>
        </w:rPr>
      </w:pPr>
      <w:r w:rsidRPr="00326B6C">
        <w:rPr>
          <w:b/>
          <w:bCs/>
          <w:sz w:val="20"/>
          <w:szCs w:val="20"/>
          <w:lang w:val="es-MX"/>
        </w:rPr>
        <w:t xml:space="preserve">Equipo </w:t>
      </w:r>
      <w:r w:rsidRPr="00326B6C" w:rsidR="00326B6C">
        <w:rPr>
          <w:b/>
          <w:bCs/>
          <w:sz w:val="20"/>
          <w:szCs w:val="20"/>
          <w:lang w:val="es-MX"/>
        </w:rPr>
        <w:t>menor o utensilios</w:t>
      </w:r>
      <w:r w:rsidRPr="00837AA7" w:rsidR="00326B6C">
        <w:rPr>
          <w:sz w:val="20"/>
          <w:szCs w:val="20"/>
          <w:lang w:val="es-MX"/>
        </w:rPr>
        <w:t xml:space="preserve">: </w:t>
      </w:r>
      <w:r>
        <w:rPr>
          <w:sz w:val="20"/>
          <w:szCs w:val="20"/>
          <w:lang w:val="es-MX"/>
        </w:rPr>
        <w:t>s</w:t>
      </w:r>
      <w:r w:rsidRPr="00837AA7">
        <w:rPr>
          <w:sz w:val="20"/>
          <w:szCs w:val="20"/>
          <w:lang w:val="es-MX"/>
        </w:rPr>
        <w:t xml:space="preserve">on elementos portátiles, manuales o eléctricos pequeños, que se utilizan para la preparación, corte, cocción, mezcla y servicio. Son la "extensión de las manos" del cocinero y requieren destreza y cuidado constante. Ejemplos: cuchillos, tablas de picar, ollas, sartenes, batidores, </w:t>
      </w:r>
      <w:r w:rsidRPr="00837AA7">
        <w:rPr>
          <w:sz w:val="20"/>
          <w:szCs w:val="20"/>
          <w:lang w:val="es-MX"/>
        </w:rPr>
        <w:t>espátulas, cucharones, termómetros, balanzas, procesadores de alimentos, licuadoras, peladores, rayadores.</w:t>
      </w:r>
      <w:r w:rsidR="00AC4FC7">
        <w:rPr>
          <w:sz w:val="20"/>
          <w:szCs w:val="20"/>
          <w:lang w:val="es-MX"/>
        </w:rPr>
        <w:t xml:space="preserve"> </w:t>
      </w:r>
      <w:r w:rsidRPr="00AC4FC7" w:rsidR="005249C7">
        <w:rPr>
          <w:sz w:val="20"/>
          <w:szCs w:val="20"/>
          <w:lang w:val="es-MX"/>
        </w:rPr>
        <w:t>El dominio del equipo menor es el sello distintivo de un profesional competente.</w:t>
      </w:r>
      <w:r w:rsidR="00A21E0F">
        <w:rPr>
          <w:sz w:val="20"/>
          <w:szCs w:val="20"/>
          <w:lang w:val="es-MX"/>
        </w:rPr>
        <w:t xml:space="preserve"> </w:t>
      </w:r>
      <w:commentRangeEnd w:id="22"/>
      <w:r w:rsidR="006E6DC1">
        <w:rPr>
          <w:rStyle w:val="Refdecomentario"/>
          <w:sz w:val="20"/>
          <w:szCs w:val="20"/>
          <w:lang w:val="es-MX"/>
        </w:rPr>
        <w:commentReference w:id="22"/>
      </w:r>
    </w:p>
    <w:p w:rsidR="006E6DC1" w:rsidP="006E6DC1" w:rsidRDefault="006E6DC1" w14:paraId="44C23013" w14:textId="77777777">
      <w:pPr>
        <w:pStyle w:val="Prrafodelista"/>
        <w:rPr>
          <w:sz w:val="20"/>
          <w:szCs w:val="20"/>
          <w:lang w:val="es-MX"/>
        </w:rPr>
      </w:pPr>
    </w:p>
    <w:p w:rsidRPr="006E6DC1" w:rsidR="006E6DC1" w:rsidP="006E6DC1" w:rsidRDefault="006E6DC1" w14:paraId="79C990BA" w14:textId="4D73FB6E">
      <w:pPr>
        <w:jc w:val="both"/>
        <w:rPr>
          <w:sz w:val="20"/>
          <w:szCs w:val="20"/>
          <w:lang w:val="es-MX"/>
        </w:rPr>
      </w:pPr>
      <w:r w:rsidRPr="006E6DC1">
        <w:rPr>
          <w:sz w:val="20"/>
          <w:szCs w:val="20"/>
        </w:rPr>
        <w:t>Conocer los equipos utilizados en la cocina permite seleccionar y aplicar adecuadamente las técnicas de preparación y conservación de los alimentos. En este componente web se presentan algunos equipos clave, sus principales características y aplicaciones, destacando su importancia para optimizar los procesos, conservar las propiedades de los alimentos y promover preparaciones más saludables y seguras.</w:t>
      </w:r>
    </w:p>
    <w:p w:rsidRPr="005249C7" w:rsidR="00712EDB" w:rsidP="005249C7" w:rsidRDefault="00712EDB" w14:paraId="78CF4F4C" w14:textId="0EDBA241">
      <w:pPr>
        <w:rPr>
          <w:sz w:val="20"/>
          <w:szCs w:val="20"/>
          <w:lang w:val="es-MX"/>
        </w:rPr>
      </w:pPr>
    </w:p>
    <w:tbl>
      <w:tblPr>
        <w:tblStyle w:val="Tablaconcuadrcula"/>
        <w:tblW w:w="5000" w:type="pct"/>
        <w:tblLook w:val="04A0" w:firstRow="1" w:lastRow="0" w:firstColumn="1" w:lastColumn="0" w:noHBand="0" w:noVBand="1"/>
      </w:tblPr>
      <w:tblGrid>
        <w:gridCol w:w="1554"/>
        <w:gridCol w:w="6001"/>
        <w:gridCol w:w="2407"/>
      </w:tblGrid>
      <w:tr w:rsidRPr="005249C7" w:rsidR="00A21E0F" w:rsidTr="00A21E0F" w14:paraId="549303BF" w14:textId="77777777">
        <w:tc>
          <w:tcPr>
            <w:tcW w:w="5000" w:type="pct"/>
            <w:gridSpan w:val="3"/>
            <w:shd w:val="clear" w:color="auto" w:fill="00B050"/>
          </w:tcPr>
          <w:p w:rsidRPr="00A21E0F" w:rsidR="00A21E0F" w:rsidP="00A21E0F" w:rsidRDefault="00A21E0F" w14:paraId="06C87DE9" w14:textId="081DB967">
            <w:pPr>
              <w:jc w:val="center"/>
              <w:rPr>
                <w:b/>
                <w:bCs/>
                <w:color w:val="FFFFFF" w:themeColor="background1"/>
                <w:sz w:val="20"/>
                <w:szCs w:val="20"/>
                <w:lang w:val="es-MX"/>
              </w:rPr>
            </w:pPr>
            <w:r>
              <w:rPr>
                <w:b/>
                <w:bCs/>
                <w:color w:val="FFFFFF" w:themeColor="background1"/>
                <w:sz w:val="20"/>
                <w:szCs w:val="20"/>
                <w:lang w:val="es-MX"/>
              </w:rPr>
              <w:t xml:space="preserve">OBJETO WEB SENA </w:t>
            </w:r>
            <w:r w:rsidRPr="00A21E0F">
              <w:rPr>
                <w:b/>
                <w:bCs/>
                <w:color w:val="FFFFFF" w:themeColor="background1"/>
                <w:sz w:val="20"/>
                <w:szCs w:val="20"/>
                <w:lang w:val="es-MX"/>
              </w:rPr>
              <w:t>4.1 Diapositiva de navegación simple</w:t>
            </w:r>
          </w:p>
        </w:tc>
      </w:tr>
      <w:tr w:rsidRPr="005249C7" w:rsidR="00D8418C" w:rsidTr="00AC4FC7" w14:paraId="30EE3B31" w14:textId="77777777">
        <w:trPr>
          <w:trHeight w:val="88"/>
        </w:trPr>
        <w:tc>
          <w:tcPr>
            <w:tcW w:w="780" w:type="pct"/>
            <w:shd w:val="clear" w:color="auto" w:fill="00B050"/>
          </w:tcPr>
          <w:p w:rsidRPr="00AC4FC7" w:rsidR="00377F21" w:rsidP="00D8418C" w:rsidRDefault="00377F21" w14:paraId="5A7C3519" w14:textId="0052EB08">
            <w:pPr>
              <w:spacing w:line="276" w:lineRule="auto"/>
              <w:jc w:val="center"/>
              <w:rPr>
                <w:b/>
                <w:bCs/>
                <w:color w:val="FFFFFF" w:themeColor="background1"/>
                <w:sz w:val="20"/>
                <w:szCs w:val="20"/>
                <w:lang w:val="es-MX"/>
              </w:rPr>
            </w:pPr>
            <w:r w:rsidRPr="00AC4FC7">
              <w:rPr>
                <w:b/>
                <w:bCs/>
                <w:color w:val="FFFFFF" w:themeColor="background1"/>
                <w:sz w:val="20"/>
                <w:szCs w:val="20"/>
                <w:lang w:val="es-MX"/>
              </w:rPr>
              <w:t>Nombre</w:t>
            </w:r>
          </w:p>
        </w:tc>
        <w:tc>
          <w:tcPr>
            <w:tcW w:w="3012" w:type="pct"/>
            <w:shd w:val="clear" w:color="auto" w:fill="00B050"/>
          </w:tcPr>
          <w:p w:rsidRPr="00AC4FC7" w:rsidR="00377F21" w:rsidP="00D8418C" w:rsidRDefault="00377F21" w14:paraId="5521060B" w14:textId="4BF03DB5">
            <w:pPr>
              <w:spacing w:line="276" w:lineRule="auto"/>
              <w:jc w:val="center"/>
              <w:rPr>
                <w:b/>
                <w:bCs/>
                <w:color w:val="FFFFFF" w:themeColor="background1"/>
                <w:sz w:val="20"/>
                <w:szCs w:val="20"/>
                <w:lang w:val="es-MX"/>
              </w:rPr>
            </w:pPr>
            <w:r w:rsidRPr="00AC4FC7">
              <w:rPr>
                <w:b/>
                <w:bCs/>
                <w:color w:val="FFFFFF" w:themeColor="background1"/>
                <w:sz w:val="20"/>
                <w:szCs w:val="20"/>
                <w:lang w:val="es-MX"/>
              </w:rPr>
              <w:t>Imagen</w:t>
            </w:r>
          </w:p>
        </w:tc>
        <w:tc>
          <w:tcPr>
            <w:tcW w:w="1208" w:type="pct"/>
            <w:shd w:val="clear" w:color="auto" w:fill="00B050"/>
          </w:tcPr>
          <w:p w:rsidRPr="00AC4FC7" w:rsidR="00377F21" w:rsidP="00D8418C" w:rsidRDefault="00377F21" w14:paraId="0BC5738A" w14:textId="3F8D64AD">
            <w:pPr>
              <w:spacing w:line="276" w:lineRule="auto"/>
              <w:jc w:val="center"/>
              <w:rPr>
                <w:b/>
                <w:bCs/>
                <w:color w:val="FFFFFF" w:themeColor="background1"/>
                <w:sz w:val="20"/>
                <w:szCs w:val="20"/>
                <w:lang w:val="es-MX"/>
              </w:rPr>
            </w:pPr>
            <w:commentRangeStart w:id="23"/>
            <w:r w:rsidRPr="00AC4FC7">
              <w:rPr>
                <w:b/>
                <w:bCs/>
                <w:color w:val="FFFFFF" w:themeColor="background1"/>
                <w:sz w:val="20"/>
                <w:szCs w:val="20"/>
                <w:lang w:val="es-MX"/>
              </w:rPr>
              <w:t>Descripción</w:t>
            </w:r>
            <w:commentRangeEnd w:id="23"/>
            <w:r w:rsidRPr="00AC4FC7">
              <w:rPr>
                <w:rStyle w:val="Refdecomentario"/>
                <w:b/>
                <w:bCs/>
                <w:color w:val="FFFFFF" w:themeColor="background1"/>
                <w:sz w:val="20"/>
                <w:szCs w:val="20"/>
                <w:lang w:val="es-MX"/>
              </w:rPr>
              <w:commentReference w:id="23"/>
            </w:r>
          </w:p>
        </w:tc>
      </w:tr>
      <w:tr w:rsidRPr="005249C7" w:rsidR="00D8418C" w:rsidTr="00D8418C" w14:paraId="52476A22" w14:textId="77777777">
        <w:trPr>
          <w:trHeight w:val="1215"/>
        </w:trPr>
        <w:tc>
          <w:tcPr>
            <w:tcW w:w="780" w:type="pct"/>
            <w:vAlign w:val="center"/>
          </w:tcPr>
          <w:p w:rsidRPr="00D8418C" w:rsidR="00377F21" w:rsidP="00D8418C" w:rsidRDefault="00377F21" w14:paraId="342E1936" w14:textId="3E57EA6B">
            <w:pPr>
              <w:spacing w:line="276" w:lineRule="auto"/>
              <w:rPr>
                <w:noProof/>
                <w:sz w:val="20"/>
                <w:szCs w:val="20"/>
                <w:lang w:val="es-MX"/>
              </w:rPr>
            </w:pPr>
            <w:r w:rsidRPr="00D8418C">
              <w:rPr>
                <w:sz w:val="20"/>
                <w:szCs w:val="20"/>
                <w:lang w:val="es-MX"/>
              </w:rPr>
              <w:t xml:space="preserve">Horno </w:t>
            </w:r>
            <w:r w:rsidRPr="00D8418C" w:rsidR="00D8418C">
              <w:rPr>
                <w:sz w:val="20"/>
                <w:szCs w:val="20"/>
                <w:lang w:val="es-MX"/>
              </w:rPr>
              <w:t>c</w:t>
            </w:r>
            <w:r w:rsidRPr="00D8418C">
              <w:rPr>
                <w:sz w:val="20"/>
                <w:szCs w:val="20"/>
                <w:lang w:val="es-MX"/>
              </w:rPr>
              <w:t>ombi</w:t>
            </w:r>
          </w:p>
        </w:tc>
        <w:tc>
          <w:tcPr>
            <w:tcW w:w="3012" w:type="pct"/>
            <w:vAlign w:val="center"/>
            <w:hideMark/>
          </w:tcPr>
          <w:p w:rsidRPr="00D8418C" w:rsidR="00377F21" w:rsidP="00D8418C" w:rsidRDefault="00377F21" w14:paraId="508AB65C" w14:textId="4D0919B7">
            <w:pPr>
              <w:spacing w:line="276" w:lineRule="auto"/>
              <w:rPr>
                <w:sz w:val="20"/>
                <w:szCs w:val="20"/>
                <w:lang w:val="es-MX"/>
              </w:rPr>
            </w:pPr>
            <w:commentRangeStart w:id="24"/>
            <w:commentRangeEnd w:id="24"/>
            <w:r w:rsidRPr="00D8418C">
              <w:rPr>
                <w:rStyle w:val="Refdecomentario"/>
                <w:sz w:val="20"/>
                <w:szCs w:val="20"/>
                <w:lang w:val="es-MX"/>
              </w:rPr>
              <w:commentReference w:id="24"/>
            </w:r>
            <w:r w:rsidRPr="00D8418C" w:rsidR="00D8418C">
              <w:rPr>
                <w:sz w:val="20"/>
                <w:szCs w:val="20"/>
                <w:lang w:val="es-MX"/>
              </w:rPr>
              <w:t>E</w:t>
            </w:r>
            <w:r w:rsidRPr="00D8418C">
              <w:rPr>
                <w:sz w:val="20"/>
                <w:szCs w:val="20"/>
                <w:lang w:val="es-MX"/>
              </w:rPr>
              <w:t>s el equipo más versátil de una cocina moderna. Permite cocinar con tres modos: calor seco (convección), vapor (100</w:t>
            </w:r>
            <w:r w:rsidR="00D8418C">
              <w:rPr>
                <w:sz w:val="20"/>
                <w:szCs w:val="20"/>
                <w:lang w:val="es-MX"/>
              </w:rPr>
              <w:t xml:space="preserve"> </w:t>
            </w:r>
            <w:r w:rsidRPr="00D8418C">
              <w:rPr>
                <w:sz w:val="20"/>
                <w:szCs w:val="20"/>
                <w:lang w:val="es-MX"/>
              </w:rPr>
              <w:t>°C) y una combinación de ambos. El modo vapor es ideal para cocción saludable, ya que preserva nutrientes, color y textura sin necesidad de grasas. Es perfecto para pescados, verduras, guarniciones y masas horneadas.</w:t>
            </w:r>
          </w:p>
        </w:tc>
        <w:tc>
          <w:tcPr>
            <w:tcW w:w="1208" w:type="pct"/>
          </w:tcPr>
          <w:p w:rsidRPr="00712EDB" w:rsidR="00377F21" w:rsidP="00AC4FC7" w:rsidRDefault="00377F21" w14:paraId="2703A7C1" w14:textId="7FB28AA4">
            <w:pPr>
              <w:spacing w:line="276" w:lineRule="auto"/>
              <w:jc w:val="center"/>
              <w:rPr>
                <w:b/>
                <w:bCs/>
                <w:sz w:val="20"/>
                <w:szCs w:val="20"/>
                <w:lang w:val="es-MX"/>
              </w:rPr>
            </w:pPr>
            <w:r>
              <w:rPr>
                <w:noProof/>
                <w:sz w:val="20"/>
                <w:szCs w:val="20"/>
                <w:lang w:val="es-MX"/>
              </w:rPr>
              <w:drawing>
                <wp:inline distT="0" distB="0" distL="0" distR="0" wp14:anchorId="6D201E0F" wp14:editId="7129121D">
                  <wp:extent cx="1059084" cy="1059084"/>
                  <wp:effectExtent l="0" t="0" r="8255" b="8255"/>
                  <wp:docPr id="7300492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49296" name="Imagen 73004929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64049" cy="1064049"/>
                          </a:xfrm>
                          <a:prstGeom prst="rect">
                            <a:avLst/>
                          </a:prstGeom>
                        </pic:spPr>
                      </pic:pic>
                    </a:graphicData>
                  </a:graphic>
                </wp:inline>
              </w:drawing>
            </w:r>
          </w:p>
        </w:tc>
      </w:tr>
      <w:tr w:rsidRPr="005249C7" w:rsidR="00D8418C" w:rsidTr="00D8418C" w14:paraId="389B2F88" w14:textId="77777777">
        <w:trPr>
          <w:trHeight w:val="1215"/>
        </w:trPr>
        <w:tc>
          <w:tcPr>
            <w:tcW w:w="780" w:type="pct"/>
            <w:vAlign w:val="center"/>
          </w:tcPr>
          <w:p w:rsidRPr="00D8418C" w:rsidR="00377F21" w:rsidP="00D8418C" w:rsidRDefault="00D8418C" w14:paraId="35C780EF" w14:textId="6DB90FEE">
            <w:pPr>
              <w:spacing w:line="276" w:lineRule="auto"/>
              <w:rPr>
                <w:noProof/>
                <w:sz w:val="20"/>
                <w:szCs w:val="20"/>
                <w:lang w:val="es-MX"/>
              </w:rPr>
            </w:pPr>
            <w:r w:rsidRPr="00D8418C">
              <w:rPr>
                <w:sz w:val="20"/>
                <w:szCs w:val="20"/>
                <w:lang w:val="es-MX"/>
              </w:rPr>
              <w:t>Parrilla / plancha</w:t>
            </w:r>
          </w:p>
        </w:tc>
        <w:tc>
          <w:tcPr>
            <w:tcW w:w="3012" w:type="pct"/>
            <w:vAlign w:val="center"/>
          </w:tcPr>
          <w:p w:rsidRPr="005249C7" w:rsidR="00377F21" w:rsidP="00D8418C" w:rsidRDefault="00377F21" w14:paraId="2F449825" w14:textId="4E08AD5D">
            <w:pPr>
              <w:spacing w:line="276" w:lineRule="auto"/>
              <w:rPr>
                <w:b/>
                <w:bCs/>
                <w:sz w:val="20"/>
                <w:szCs w:val="20"/>
                <w:lang w:val="es-MX"/>
              </w:rPr>
            </w:pPr>
            <w:commentRangeStart w:id="25"/>
            <w:commentRangeEnd w:id="25"/>
            <w:r>
              <w:rPr>
                <w:rStyle w:val="Refdecomentario"/>
                <w:sz w:val="20"/>
                <w:szCs w:val="20"/>
                <w:lang w:val="es-MX"/>
              </w:rPr>
              <w:commentReference w:id="25"/>
            </w:r>
            <w:r w:rsidR="00D8418C">
              <w:rPr>
                <w:sz w:val="20"/>
                <w:szCs w:val="20"/>
                <w:lang w:val="es-MX"/>
              </w:rPr>
              <w:t>P</w:t>
            </w:r>
            <w:r w:rsidRPr="005249C7" w:rsidR="00D8418C">
              <w:rPr>
                <w:sz w:val="20"/>
                <w:szCs w:val="20"/>
                <w:lang w:val="es-MX"/>
              </w:rPr>
              <w:t>ermite una cocción rápida a altas temperaturas con muy poca grasa. El exceso de grasa de las carnes se drena. La plancha, con su superficie lisa, es ideal para salteados de verduras, huevos, pescados delicados, y para crear las reacciones de Maillard que aportan sabor sin necesidad de aceites pesados.</w:t>
            </w:r>
          </w:p>
        </w:tc>
        <w:tc>
          <w:tcPr>
            <w:tcW w:w="1208" w:type="pct"/>
          </w:tcPr>
          <w:p w:rsidRPr="00D8418C" w:rsidR="00377F21" w:rsidP="00AC4FC7" w:rsidRDefault="00D8418C" w14:paraId="437347ED" w14:textId="71722EC6">
            <w:pPr>
              <w:spacing w:line="276" w:lineRule="auto"/>
              <w:jc w:val="center"/>
              <w:rPr>
                <w:sz w:val="20"/>
                <w:szCs w:val="20"/>
                <w:lang w:val="es-MX"/>
              </w:rPr>
            </w:pPr>
            <w:r>
              <w:rPr>
                <w:b/>
                <w:bCs/>
                <w:noProof/>
                <w:sz w:val="20"/>
                <w:szCs w:val="20"/>
                <w:lang w:val="es-MX"/>
              </w:rPr>
              <w:drawing>
                <wp:inline distT="0" distB="0" distL="0" distR="0" wp14:anchorId="2F4393E5" wp14:editId="7A4C68F7">
                  <wp:extent cx="1214763" cy="897038"/>
                  <wp:effectExtent l="0" t="0" r="4445" b="0"/>
                  <wp:docPr id="18094083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8351" name="Imagen 1809408351"/>
                          <pic:cNvPicPr/>
                        </pic:nvPicPr>
                        <pic:blipFill rotWithShape="1">
                          <a:blip r:embed="rId39" cstate="print">
                            <a:extLst>
                              <a:ext uri="{28A0092B-C50C-407E-A947-70E740481C1C}">
                                <a14:useLocalDpi xmlns:a14="http://schemas.microsoft.com/office/drawing/2010/main" val="0"/>
                              </a:ext>
                            </a:extLst>
                          </a:blip>
                          <a:srcRect l="5258" t="16204" r="2773" b="15881"/>
                          <a:stretch>
                            <a:fillRect/>
                          </a:stretch>
                        </pic:blipFill>
                        <pic:spPr bwMode="auto">
                          <a:xfrm>
                            <a:off x="0" y="0"/>
                            <a:ext cx="1218461" cy="899768"/>
                          </a:xfrm>
                          <a:prstGeom prst="rect">
                            <a:avLst/>
                          </a:prstGeom>
                          <a:ln>
                            <a:noFill/>
                          </a:ln>
                          <a:extLst>
                            <a:ext uri="{53640926-AAD7-44D8-BBD7-CCE9431645EC}">
                              <a14:shadowObscured xmlns:a14="http://schemas.microsoft.com/office/drawing/2010/main"/>
                            </a:ext>
                          </a:extLst>
                        </pic:spPr>
                      </pic:pic>
                    </a:graphicData>
                  </a:graphic>
                </wp:inline>
              </w:drawing>
            </w:r>
          </w:p>
        </w:tc>
      </w:tr>
      <w:tr w:rsidRPr="005249C7" w:rsidR="00D8418C" w:rsidTr="00D8418C" w14:paraId="782547B0" w14:textId="77777777">
        <w:trPr>
          <w:trHeight w:val="1215"/>
        </w:trPr>
        <w:tc>
          <w:tcPr>
            <w:tcW w:w="780" w:type="pct"/>
            <w:vAlign w:val="center"/>
          </w:tcPr>
          <w:p w:rsidRPr="00D8418C" w:rsidR="00377F21" w:rsidP="00D8418C" w:rsidRDefault="00D8418C" w14:paraId="380B4F3E" w14:textId="53C74A3B">
            <w:pPr>
              <w:spacing w:line="276" w:lineRule="auto"/>
              <w:rPr>
                <w:noProof/>
                <w:sz w:val="20"/>
                <w:szCs w:val="20"/>
                <w:lang w:val="es-MX"/>
              </w:rPr>
            </w:pPr>
            <w:r w:rsidRPr="00D8418C">
              <w:rPr>
                <w:sz w:val="20"/>
                <w:szCs w:val="20"/>
                <w:lang w:val="es-MX"/>
              </w:rPr>
              <w:t>Equipos de refrigeración y congelación</w:t>
            </w:r>
          </w:p>
        </w:tc>
        <w:tc>
          <w:tcPr>
            <w:tcW w:w="3012" w:type="pct"/>
            <w:vAlign w:val="center"/>
          </w:tcPr>
          <w:p w:rsidRPr="005249C7" w:rsidR="00377F21" w:rsidP="00D8418C" w:rsidRDefault="00377F21" w14:paraId="7C87015F" w14:textId="418904CA">
            <w:pPr>
              <w:spacing w:line="276" w:lineRule="auto"/>
              <w:rPr>
                <w:b/>
                <w:bCs/>
                <w:sz w:val="20"/>
                <w:szCs w:val="20"/>
                <w:lang w:val="es-MX"/>
              </w:rPr>
            </w:pPr>
            <w:commentRangeStart w:id="26"/>
            <w:commentRangeEnd w:id="26"/>
            <w:r>
              <w:rPr>
                <w:rStyle w:val="Refdecomentario"/>
                <w:sz w:val="20"/>
                <w:szCs w:val="20"/>
                <w:lang w:val="es-MX"/>
              </w:rPr>
              <w:commentReference w:id="26"/>
            </w:r>
            <w:r w:rsidR="00D8418C">
              <w:rPr>
                <w:sz w:val="20"/>
                <w:szCs w:val="20"/>
                <w:lang w:val="es-MX"/>
              </w:rPr>
              <w:t>Son</w:t>
            </w:r>
            <w:r w:rsidRPr="005249C7" w:rsidR="00D8418C">
              <w:rPr>
                <w:sz w:val="20"/>
                <w:szCs w:val="20"/>
                <w:lang w:val="es-MX"/>
              </w:rPr>
              <w:t>n el corazón de la conservación. Las neveras industriales deben mantener una temperatura estable entre 0°C y 4°C. Los congeladores, a -18°C o menos. Una correcta organización interna, con separación de alimentos y registro diario de temperaturas, es fundamental para evitar la zona de peligro y la contaminación cruzada</w:t>
            </w:r>
            <w:r w:rsidR="00D8418C">
              <w:rPr>
                <w:sz w:val="20"/>
                <w:szCs w:val="20"/>
                <w:lang w:val="es-MX"/>
              </w:rPr>
              <w:t>.</w:t>
            </w:r>
          </w:p>
        </w:tc>
        <w:tc>
          <w:tcPr>
            <w:tcW w:w="1208" w:type="pct"/>
          </w:tcPr>
          <w:p w:rsidRPr="00D8418C" w:rsidR="00377F21" w:rsidP="00D8418C" w:rsidRDefault="00D8418C" w14:paraId="347B457B" w14:textId="5EC50BC1">
            <w:pPr>
              <w:spacing w:line="276" w:lineRule="auto"/>
              <w:jc w:val="center"/>
              <w:rPr>
                <w:sz w:val="20"/>
                <w:szCs w:val="20"/>
                <w:lang w:val="es-MX"/>
              </w:rPr>
            </w:pPr>
            <w:r>
              <w:rPr>
                <w:b/>
                <w:bCs/>
                <w:noProof/>
                <w:sz w:val="20"/>
                <w:szCs w:val="20"/>
                <w:lang w:val="es-MX"/>
              </w:rPr>
              <w:drawing>
                <wp:inline distT="0" distB="0" distL="0" distR="0" wp14:anchorId="5A31211B" wp14:editId="31252D6C">
                  <wp:extent cx="965947" cy="1283009"/>
                  <wp:effectExtent l="0" t="0" r="5715" b="0"/>
                  <wp:docPr id="158503499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34997" name="Imagen 1585034997"/>
                          <pic:cNvPicPr/>
                        </pic:nvPicPr>
                        <pic:blipFill rotWithShape="1">
                          <a:blip r:embed="rId40" cstate="print">
                            <a:extLst>
                              <a:ext uri="{28A0092B-C50C-407E-A947-70E740481C1C}">
                                <a14:useLocalDpi xmlns:a14="http://schemas.microsoft.com/office/drawing/2010/main" val="0"/>
                              </a:ext>
                            </a:extLst>
                          </a:blip>
                          <a:srcRect l="15395" t="5282" r="17313" b="5337"/>
                          <a:stretch>
                            <a:fillRect/>
                          </a:stretch>
                        </pic:blipFill>
                        <pic:spPr bwMode="auto">
                          <a:xfrm>
                            <a:off x="0" y="0"/>
                            <a:ext cx="971861" cy="1290864"/>
                          </a:xfrm>
                          <a:prstGeom prst="rect">
                            <a:avLst/>
                          </a:prstGeom>
                          <a:ln>
                            <a:noFill/>
                          </a:ln>
                          <a:extLst>
                            <a:ext uri="{53640926-AAD7-44D8-BBD7-CCE9431645EC}">
                              <a14:shadowObscured xmlns:a14="http://schemas.microsoft.com/office/drawing/2010/main"/>
                            </a:ext>
                          </a:extLst>
                        </pic:spPr>
                      </pic:pic>
                    </a:graphicData>
                  </a:graphic>
                </wp:inline>
              </w:drawing>
            </w:r>
          </w:p>
        </w:tc>
      </w:tr>
      <w:tr w:rsidRPr="005249C7" w:rsidR="00D8418C" w:rsidTr="00D8418C" w14:paraId="21C3531C" w14:textId="77777777">
        <w:trPr>
          <w:trHeight w:val="1215"/>
        </w:trPr>
        <w:tc>
          <w:tcPr>
            <w:tcW w:w="780" w:type="pct"/>
            <w:vAlign w:val="center"/>
          </w:tcPr>
          <w:p w:rsidRPr="00D8418C" w:rsidR="00377F21" w:rsidP="00D8418C" w:rsidRDefault="00D8418C" w14:paraId="03C67E16" w14:textId="042CCA72">
            <w:pPr>
              <w:spacing w:line="276" w:lineRule="auto"/>
              <w:rPr>
                <w:sz w:val="20"/>
                <w:szCs w:val="20"/>
                <w:lang w:val="es-MX"/>
              </w:rPr>
            </w:pPr>
            <w:r w:rsidRPr="00D8418C">
              <w:rPr>
                <w:sz w:val="20"/>
                <w:szCs w:val="20"/>
                <w:lang w:val="es-MX"/>
              </w:rPr>
              <w:t xml:space="preserve">Abatidor de </w:t>
            </w:r>
            <w:r w:rsidR="00AC4FC7">
              <w:rPr>
                <w:sz w:val="20"/>
                <w:szCs w:val="20"/>
                <w:lang w:val="es-MX"/>
              </w:rPr>
              <w:t>t</w:t>
            </w:r>
            <w:r w:rsidRPr="00D8418C">
              <w:rPr>
                <w:sz w:val="20"/>
                <w:szCs w:val="20"/>
                <w:lang w:val="es-MX"/>
              </w:rPr>
              <w:t>emperatura (</w:t>
            </w:r>
            <w:proofErr w:type="spellStart"/>
            <w:r w:rsidRPr="00D8418C">
              <w:rPr>
                <w:i/>
                <w:iCs/>
                <w:sz w:val="20"/>
                <w:szCs w:val="20"/>
                <w:lang w:val="es-MX"/>
              </w:rPr>
              <w:t>Blast</w:t>
            </w:r>
            <w:proofErr w:type="spellEnd"/>
            <w:r w:rsidRPr="00D8418C">
              <w:rPr>
                <w:i/>
                <w:iCs/>
                <w:sz w:val="20"/>
                <w:szCs w:val="20"/>
                <w:lang w:val="es-MX"/>
              </w:rPr>
              <w:t xml:space="preserve"> Chiller</w:t>
            </w:r>
            <w:r w:rsidRPr="00D8418C">
              <w:rPr>
                <w:sz w:val="20"/>
                <w:szCs w:val="20"/>
                <w:lang w:val="es-MX"/>
              </w:rPr>
              <w:t>)</w:t>
            </w:r>
          </w:p>
        </w:tc>
        <w:tc>
          <w:tcPr>
            <w:tcW w:w="3012" w:type="pct"/>
            <w:vAlign w:val="center"/>
          </w:tcPr>
          <w:p w:rsidRPr="005249C7" w:rsidR="00377F21" w:rsidP="00D8418C" w:rsidRDefault="00377F21" w14:paraId="483EB789" w14:textId="5E929F12">
            <w:pPr>
              <w:spacing w:line="276" w:lineRule="auto"/>
              <w:rPr>
                <w:b/>
                <w:bCs/>
                <w:sz w:val="20"/>
                <w:szCs w:val="20"/>
                <w:lang w:val="es-MX"/>
              </w:rPr>
            </w:pPr>
            <w:commentRangeStart w:id="27"/>
            <w:commentRangeEnd w:id="27"/>
            <w:r>
              <w:rPr>
                <w:rStyle w:val="Refdecomentario"/>
                <w:sz w:val="20"/>
                <w:szCs w:val="20"/>
                <w:lang w:val="es-MX"/>
              </w:rPr>
              <w:commentReference w:id="27"/>
            </w:r>
            <w:r w:rsidR="00D8418C">
              <w:rPr>
                <w:sz w:val="20"/>
                <w:szCs w:val="20"/>
                <w:lang w:val="es-MX"/>
              </w:rPr>
              <w:t>E</w:t>
            </w:r>
            <w:r w:rsidRPr="005249C7" w:rsidR="00D8418C">
              <w:rPr>
                <w:sz w:val="20"/>
                <w:szCs w:val="20"/>
                <w:lang w:val="es-MX"/>
              </w:rPr>
              <w:t>s un equipo de alta tecnología crucial para la seguridad alimentaria en cocinas de volumen. Su función es enfriar alimentos calientes (sopas, guisos, carnes cocidas) de 70°C a 3°C en menos de 90 minutos, "saltándose" la zona de peligro donde las bacterias se multiplican. Previene la proliferación de </w:t>
            </w:r>
            <w:proofErr w:type="spellStart"/>
            <w:r w:rsidRPr="005249C7" w:rsidR="00D8418C">
              <w:rPr>
                <w:i/>
                <w:iCs/>
                <w:sz w:val="20"/>
                <w:szCs w:val="20"/>
                <w:lang w:val="es-MX"/>
              </w:rPr>
              <w:t>Bacillus</w:t>
            </w:r>
            <w:proofErr w:type="spellEnd"/>
            <w:r w:rsidRPr="005249C7" w:rsidR="00D8418C">
              <w:rPr>
                <w:i/>
                <w:iCs/>
                <w:sz w:val="20"/>
                <w:szCs w:val="20"/>
                <w:lang w:val="es-MX"/>
              </w:rPr>
              <w:t xml:space="preserve"> </w:t>
            </w:r>
            <w:proofErr w:type="spellStart"/>
            <w:r w:rsidRPr="005249C7" w:rsidR="00D8418C">
              <w:rPr>
                <w:i/>
                <w:iCs/>
                <w:sz w:val="20"/>
                <w:szCs w:val="20"/>
                <w:lang w:val="es-MX"/>
              </w:rPr>
              <w:t>cereus</w:t>
            </w:r>
            <w:proofErr w:type="spellEnd"/>
            <w:r w:rsidRPr="005249C7" w:rsidR="00D8418C">
              <w:rPr>
                <w:sz w:val="20"/>
                <w:szCs w:val="20"/>
                <w:lang w:val="es-MX"/>
              </w:rPr>
              <w:t> y </w:t>
            </w:r>
            <w:proofErr w:type="spellStart"/>
            <w:r w:rsidRPr="005249C7" w:rsidR="00D8418C">
              <w:rPr>
                <w:i/>
                <w:iCs/>
                <w:sz w:val="20"/>
                <w:szCs w:val="20"/>
                <w:lang w:val="es-MX"/>
              </w:rPr>
              <w:t>Clostridium</w:t>
            </w:r>
            <w:proofErr w:type="spellEnd"/>
            <w:r w:rsidRPr="005249C7" w:rsidR="00D8418C">
              <w:rPr>
                <w:i/>
                <w:iCs/>
                <w:sz w:val="20"/>
                <w:szCs w:val="20"/>
                <w:lang w:val="es-MX"/>
              </w:rPr>
              <w:t xml:space="preserve"> </w:t>
            </w:r>
            <w:proofErr w:type="spellStart"/>
            <w:r w:rsidRPr="005249C7" w:rsidR="00D8418C">
              <w:rPr>
                <w:i/>
                <w:iCs/>
                <w:sz w:val="20"/>
                <w:szCs w:val="20"/>
                <w:lang w:val="es-MX"/>
              </w:rPr>
              <w:t>perfringens</w:t>
            </w:r>
            <w:proofErr w:type="spellEnd"/>
            <w:r w:rsidRPr="005249C7" w:rsidR="00D8418C">
              <w:rPr>
                <w:sz w:val="20"/>
                <w:szCs w:val="20"/>
                <w:lang w:val="es-MX"/>
              </w:rPr>
              <w:t> en comidas preparadas con anticipación.</w:t>
            </w:r>
          </w:p>
        </w:tc>
        <w:tc>
          <w:tcPr>
            <w:tcW w:w="1208" w:type="pct"/>
            <w:vAlign w:val="center"/>
          </w:tcPr>
          <w:p w:rsidRPr="005249C7" w:rsidR="00377F21" w:rsidP="00D8418C" w:rsidRDefault="00D8418C" w14:paraId="493C1A21" w14:textId="042EDF95">
            <w:pPr>
              <w:spacing w:line="276" w:lineRule="auto"/>
              <w:jc w:val="center"/>
              <w:rPr>
                <w:b/>
                <w:bCs/>
                <w:sz w:val="20"/>
                <w:szCs w:val="20"/>
                <w:lang w:val="es-MX"/>
              </w:rPr>
            </w:pPr>
            <w:r>
              <w:rPr>
                <w:b/>
                <w:bCs/>
                <w:noProof/>
                <w:sz w:val="20"/>
                <w:szCs w:val="20"/>
                <w:lang w:val="es-MX"/>
              </w:rPr>
              <w:drawing>
                <wp:inline distT="0" distB="0" distL="0" distR="0" wp14:anchorId="3C1754FD" wp14:editId="0652CA3D">
                  <wp:extent cx="1111170" cy="1111170"/>
                  <wp:effectExtent l="0" t="0" r="0" b="0"/>
                  <wp:docPr id="11550265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6584" name="Imagen 115502658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15008" cy="1115008"/>
                          </a:xfrm>
                          <a:prstGeom prst="rect">
                            <a:avLst/>
                          </a:prstGeom>
                        </pic:spPr>
                      </pic:pic>
                    </a:graphicData>
                  </a:graphic>
                </wp:inline>
              </w:drawing>
            </w:r>
          </w:p>
        </w:tc>
      </w:tr>
    </w:tbl>
    <w:p w:rsidR="006B758D" w:rsidP="007410D4" w:rsidRDefault="006B758D" w14:paraId="476153D4" w14:textId="77777777">
      <w:pPr>
        <w:tabs>
          <w:tab w:val="num" w:pos="360"/>
        </w:tabs>
        <w:rPr>
          <w:sz w:val="20"/>
          <w:szCs w:val="20"/>
          <w:lang w:val="es-MX"/>
        </w:rPr>
      </w:pPr>
    </w:p>
    <w:p w:rsidRPr="007410D4" w:rsidR="007410D4" w:rsidRDefault="007410D4" w14:paraId="04FFEB9A" w14:textId="479B5CAB">
      <w:pPr>
        <w:numPr>
          <w:ilvl w:val="1"/>
          <w:numId w:val="12"/>
        </w:numPr>
        <w:tabs>
          <w:tab w:val="num" w:pos="360"/>
        </w:tabs>
        <w:rPr>
          <w:b/>
          <w:bCs/>
          <w:sz w:val="20"/>
          <w:szCs w:val="20"/>
          <w:lang w:val="es-MX"/>
        </w:rPr>
      </w:pPr>
      <w:r w:rsidRPr="007410D4">
        <w:rPr>
          <w:b/>
          <w:bCs/>
          <w:sz w:val="20"/>
          <w:szCs w:val="20"/>
        </w:rPr>
        <w:t xml:space="preserve">Equipos clave para cocina saludable (vaporeras, </w:t>
      </w:r>
      <w:r w:rsidRPr="00AC4FC7">
        <w:rPr>
          <w:b/>
          <w:bCs/>
          <w:i/>
          <w:iCs/>
          <w:sz w:val="20"/>
          <w:szCs w:val="20"/>
        </w:rPr>
        <w:t xml:space="preserve">air </w:t>
      </w:r>
      <w:proofErr w:type="spellStart"/>
      <w:r w:rsidRPr="00AC4FC7">
        <w:rPr>
          <w:b/>
          <w:bCs/>
          <w:i/>
          <w:iCs/>
          <w:sz w:val="20"/>
          <w:szCs w:val="20"/>
        </w:rPr>
        <w:t>fryer</w:t>
      </w:r>
      <w:proofErr w:type="spellEnd"/>
      <w:r w:rsidRPr="007410D4">
        <w:rPr>
          <w:b/>
          <w:bCs/>
          <w:sz w:val="20"/>
          <w:szCs w:val="20"/>
        </w:rPr>
        <w:t>, procesador)</w:t>
      </w:r>
    </w:p>
    <w:p w:rsidR="00712EDB" w:rsidP="005249C7" w:rsidRDefault="00712EDB" w14:paraId="0EF61E93" w14:textId="77777777">
      <w:pPr>
        <w:rPr>
          <w:sz w:val="20"/>
          <w:szCs w:val="20"/>
          <w:lang w:val="es-MX"/>
        </w:rPr>
      </w:pPr>
    </w:p>
    <w:p w:rsidR="008840A5" w:rsidP="005249C7" w:rsidRDefault="00AC4FC7" w14:paraId="1BB1B3D4" w14:textId="45152FB6">
      <w:pPr>
        <w:rPr>
          <w:sz w:val="20"/>
          <w:szCs w:val="20"/>
        </w:rPr>
      </w:pPr>
      <w:r>
        <w:rPr>
          <w:sz w:val="20"/>
          <w:szCs w:val="20"/>
        </w:rPr>
        <w:t xml:space="preserve">Los equipos para cocina saludable </w:t>
      </w:r>
      <w:r w:rsidRPr="00AC4FC7">
        <w:rPr>
          <w:sz w:val="20"/>
          <w:szCs w:val="20"/>
        </w:rPr>
        <w:t>facilitan la aplicación de técnicas de preparación que permiten conservar las características de los alimentos, optimizar los procesos y reducir el uso excesivo de grasas. A continuación, se presentan algunos de los equipos más utilizados y sus principales aplicaciones</w:t>
      </w:r>
      <w:r>
        <w:rPr>
          <w:sz w:val="20"/>
          <w:szCs w:val="20"/>
        </w:rPr>
        <w:t xml:space="preserve">: </w:t>
      </w:r>
    </w:p>
    <w:p w:rsidR="00AC4FC7" w:rsidP="005249C7" w:rsidRDefault="00AC4FC7" w14:paraId="5638B067" w14:textId="77777777">
      <w:pPr>
        <w:rPr>
          <w:sz w:val="20"/>
          <w:szCs w:val="20"/>
        </w:rPr>
      </w:pPr>
    </w:p>
    <w:p w:rsidR="004B008B" w:rsidP="005249C7" w:rsidRDefault="004B008B" w14:paraId="1496D21E" w14:textId="77777777">
      <w:pPr>
        <w:rPr>
          <w:sz w:val="20"/>
          <w:szCs w:val="20"/>
        </w:rPr>
      </w:pPr>
    </w:p>
    <w:p w:rsidR="004B008B" w:rsidP="005249C7" w:rsidRDefault="004B008B" w14:paraId="2DCB511A" w14:textId="77777777">
      <w:pPr>
        <w:rPr>
          <w:sz w:val="20"/>
          <w:szCs w:val="20"/>
        </w:rPr>
      </w:pPr>
    </w:p>
    <w:p w:rsidR="004B008B" w:rsidP="005249C7" w:rsidRDefault="004B008B" w14:paraId="697B4F43" w14:textId="77777777">
      <w:pPr>
        <w:rPr>
          <w:sz w:val="20"/>
          <w:szCs w:val="20"/>
        </w:rPr>
      </w:pPr>
    </w:p>
    <w:p w:rsidR="004B008B" w:rsidP="005249C7" w:rsidRDefault="004B008B" w14:paraId="255D8601" w14:textId="77777777">
      <w:pPr>
        <w:rPr>
          <w:sz w:val="20"/>
          <w:szCs w:val="20"/>
        </w:rPr>
      </w:pPr>
    </w:p>
    <w:p w:rsidR="004B008B" w:rsidP="005249C7" w:rsidRDefault="004B008B" w14:paraId="367DB158" w14:textId="77777777">
      <w:pPr>
        <w:rPr>
          <w:sz w:val="20"/>
          <w:szCs w:val="20"/>
        </w:rPr>
      </w:pPr>
    </w:p>
    <w:tbl>
      <w:tblPr>
        <w:tblStyle w:val="Tablaconcuadrcula"/>
        <w:tblW w:w="0" w:type="auto"/>
        <w:tblLook w:val="04A0" w:firstRow="1" w:lastRow="0" w:firstColumn="1" w:lastColumn="0" w:noHBand="0" w:noVBand="1"/>
      </w:tblPr>
      <w:tblGrid>
        <w:gridCol w:w="2263"/>
        <w:gridCol w:w="5103"/>
        <w:gridCol w:w="2596"/>
      </w:tblGrid>
      <w:tr w:rsidR="00AC4FC7" w:rsidTr="00AC4FC7" w14:paraId="5FBE94BA" w14:textId="77777777">
        <w:tc>
          <w:tcPr>
            <w:tcW w:w="9962" w:type="dxa"/>
            <w:gridSpan w:val="3"/>
            <w:shd w:val="clear" w:color="auto" w:fill="00B050"/>
          </w:tcPr>
          <w:p w:rsidRPr="00825E95" w:rsidR="00AC4FC7" w:rsidP="00A21E0F" w:rsidRDefault="00AC4FC7" w14:paraId="2F6F6691" w14:textId="672F3BC4">
            <w:pPr>
              <w:spacing w:line="276" w:lineRule="auto"/>
              <w:jc w:val="center"/>
              <w:rPr>
                <w:b/>
                <w:bCs/>
                <w:color w:val="FFFFFF" w:themeColor="background1"/>
                <w:sz w:val="20"/>
                <w:szCs w:val="20"/>
                <w:lang w:val="es-419"/>
              </w:rPr>
            </w:pPr>
            <w:r w:rsidRPr="00AC4FC7">
              <w:rPr>
                <w:b/>
                <w:bCs/>
                <w:color w:val="FFFFFF" w:themeColor="background1"/>
                <w:sz w:val="20"/>
                <w:szCs w:val="20"/>
              </w:rPr>
              <w:t>Objeto WEB SENA</w:t>
            </w:r>
            <w:r w:rsidR="00825E95">
              <w:rPr>
                <w:b/>
                <w:bCs/>
                <w:color w:val="FFFFFF" w:themeColor="background1"/>
                <w:sz w:val="20"/>
                <w:szCs w:val="20"/>
              </w:rPr>
              <w:t xml:space="preserve">: </w:t>
            </w:r>
            <w:r w:rsidRPr="00825E95" w:rsidR="00825E95">
              <w:rPr>
                <w:b/>
                <w:bCs/>
                <w:color w:val="FFFFFF" w:themeColor="background1"/>
                <w:sz w:val="20"/>
                <w:szCs w:val="20"/>
              </w:rPr>
              <w:t xml:space="preserve">7.3 Pestañas horizontales </w:t>
            </w:r>
            <w:r w:rsidR="006E6DC1">
              <w:rPr>
                <w:b/>
                <w:bCs/>
                <w:color w:val="FFFFFF" w:themeColor="background1"/>
                <w:sz w:val="20"/>
                <w:szCs w:val="20"/>
              </w:rPr>
              <w:t>sencillas</w:t>
            </w:r>
          </w:p>
        </w:tc>
      </w:tr>
      <w:tr w:rsidR="00A14789" w:rsidTr="00A21E0F" w14:paraId="2D3F4C92" w14:textId="77777777">
        <w:tc>
          <w:tcPr>
            <w:tcW w:w="2263" w:type="dxa"/>
            <w:shd w:val="clear" w:color="auto" w:fill="00B050"/>
          </w:tcPr>
          <w:p w:rsidRPr="00AC4FC7" w:rsidR="00AC4FC7" w:rsidP="00A21E0F" w:rsidRDefault="00AC4FC7" w14:paraId="2D5C8B6C" w14:textId="04AB71F8">
            <w:pPr>
              <w:spacing w:line="276" w:lineRule="auto"/>
              <w:jc w:val="center"/>
              <w:rPr>
                <w:b/>
                <w:bCs/>
                <w:color w:val="FFFFFF" w:themeColor="background1"/>
                <w:sz w:val="20"/>
                <w:szCs w:val="20"/>
              </w:rPr>
            </w:pPr>
            <w:r w:rsidRPr="00AC4FC7">
              <w:rPr>
                <w:b/>
                <w:bCs/>
                <w:color w:val="FFFFFF" w:themeColor="background1"/>
                <w:sz w:val="20"/>
                <w:szCs w:val="20"/>
              </w:rPr>
              <w:t>Equipo</w:t>
            </w:r>
          </w:p>
        </w:tc>
        <w:tc>
          <w:tcPr>
            <w:tcW w:w="5103" w:type="dxa"/>
            <w:shd w:val="clear" w:color="auto" w:fill="00B050"/>
          </w:tcPr>
          <w:p w:rsidRPr="00AC4FC7" w:rsidR="00AC4FC7" w:rsidP="00A21E0F" w:rsidRDefault="00AC4FC7" w14:paraId="525D7EA2" w14:textId="3505BBF1">
            <w:pPr>
              <w:spacing w:line="276" w:lineRule="auto"/>
              <w:jc w:val="center"/>
              <w:rPr>
                <w:b/>
                <w:bCs/>
                <w:color w:val="FFFFFF" w:themeColor="background1"/>
                <w:sz w:val="20"/>
                <w:szCs w:val="20"/>
              </w:rPr>
            </w:pPr>
            <w:r w:rsidRPr="00AC4FC7">
              <w:rPr>
                <w:b/>
                <w:bCs/>
                <w:color w:val="FFFFFF" w:themeColor="background1"/>
                <w:sz w:val="20"/>
                <w:szCs w:val="20"/>
              </w:rPr>
              <w:t>Descripción</w:t>
            </w:r>
          </w:p>
        </w:tc>
        <w:tc>
          <w:tcPr>
            <w:tcW w:w="2596" w:type="dxa"/>
            <w:shd w:val="clear" w:color="auto" w:fill="00B050"/>
          </w:tcPr>
          <w:p w:rsidRPr="00AC4FC7" w:rsidR="00AC4FC7" w:rsidP="00A21E0F" w:rsidRDefault="00AC4FC7" w14:paraId="67CFE2DE" w14:textId="493424C6">
            <w:pPr>
              <w:spacing w:line="276" w:lineRule="auto"/>
              <w:jc w:val="center"/>
              <w:rPr>
                <w:b/>
                <w:bCs/>
                <w:color w:val="FFFFFF" w:themeColor="background1"/>
                <w:sz w:val="20"/>
                <w:szCs w:val="20"/>
              </w:rPr>
            </w:pPr>
            <w:r w:rsidRPr="00AC4FC7">
              <w:rPr>
                <w:b/>
                <w:bCs/>
                <w:color w:val="FFFFFF" w:themeColor="background1"/>
                <w:sz w:val="20"/>
                <w:szCs w:val="20"/>
              </w:rPr>
              <w:t>Imagen</w:t>
            </w:r>
          </w:p>
        </w:tc>
      </w:tr>
      <w:tr w:rsidR="00A14789" w:rsidTr="00A21E0F" w14:paraId="77300E82" w14:textId="77777777">
        <w:tc>
          <w:tcPr>
            <w:tcW w:w="2263" w:type="dxa"/>
            <w:vAlign w:val="center"/>
          </w:tcPr>
          <w:p w:rsidRPr="005249C7" w:rsidR="00AC4FC7" w:rsidP="00A21E0F" w:rsidRDefault="00AC4FC7" w14:paraId="168FBD16" w14:textId="77777777">
            <w:pPr>
              <w:spacing w:line="276" w:lineRule="auto"/>
              <w:rPr>
                <w:sz w:val="20"/>
                <w:szCs w:val="20"/>
                <w:lang w:val="es-MX"/>
              </w:rPr>
            </w:pPr>
          </w:p>
          <w:p w:rsidR="00AC4FC7" w:rsidP="00A21E0F" w:rsidRDefault="00AC4FC7" w14:paraId="434D3D9A" w14:textId="015F5CE0">
            <w:pPr>
              <w:spacing w:line="276" w:lineRule="auto"/>
              <w:rPr>
                <w:sz w:val="20"/>
                <w:szCs w:val="20"/>
                <w:lang w:val="es-MX"/>
              </w:rPr>
            </w:pPr>
            <w:r w:rsidRPr="00282CF1">
              <w:rPr>
                <w:sz w:val="20"/>
                <w:szCs w:val="20"/>
                <w:lang w:val="es-MX"/>
              </w:rPr>
              <w:t xml:space="preserve">Procesador de </w:t>
            </w:r>
            <w:r w:rsidR="00F04846">
              <w:rPr>
                <w:sz w:val="20"/>
                <w:szCs w:val="20"/>
                <w:lang w:val="es-MX"/>
              </w:rPr>
              <w:t>a</w:t>
            </w:r>
            <w:r w:rsidRPr="00282CF1">
              <w:rPr>
                <w:sz w:val="20"/>
                <w:szCs w:val="20"/>
                <w:lang w:val="es-MX"/>
              </w:rPr>
              <w:t xml:space="preserve">limentos </w:t>
            </w:r>
          </w:p>
          <w:p w:rsidR="00AC4FC7" w:rsidP="00A21E0F" w:rsidRDefault="00AC4FC7" w14:paraId="7069426C" w14:textId="78B7032A">
            <w:pPr>
              <w:spacing w:line="276" w:lineRule="auto"/>
              <w:rPr>
                <w:sz w:val="20"/>
                <w:szCs w:val="20"/>
              </w:rPr>
            </w:pPr>
            <w:r w:rsidRPr="00282CF1">
              <w:rPr>
                <w:sz w:val="20"/>
                <w:szCs w:val="20"/>
                <w:lang w:val="es-MX"/>
              </w:rPr>
              <w:t>(Robot de cocina)</w:t>
            </w:r>
          </w:p>
        </w:tc>
        <w:tc>
          <w:tcPr>
            <w:tcW w:w="5103" w:type="dxa"/>
            <w:vAlign w:val="center"/>
          </w:tcPr>
          <w:p w:rsidR="00AC4FC7" w:rsidP="00A21E0F" w:rsidRDefault="00AC4FC7" w14:paraId="11260AB8" w14:textId="13932413">
            <w:pPr>
              <w:spacing w:line="276" w:lineRule="auto"/>
              <w:rPr>
                <w:sz w:val="20"/>
                <w:szCs w:val="20"/>
              </w:rPr>
            </w:pPr>
            <w:r>
              <w:rPr>
                <w:sz w:val="20"/>
                <w:szCs w:val="20"/>
              </w:rPr>
              <w:t>S</w:t>
            </w:r>
            <w:r w:rsidRPr="00AC4FC7">
              <w:rPr>
                <w:sz w:val="20"/>
                <w:szCs w:val="20"/>
              </w:rPr>
              <w:t>u función principal es procesar grandes volúmenes en segundos: picar, rallar, amasar, emulsionar. En cocina saludable, es la herramienta estrella para crear bases de salsas (como pesto sin queso, hummus de garbanzos), patés vegetales, granolas caseras sin azúcares añadidos, o para triturar verduras y crear cremas suaves sin necesidad de aditivos espesantes.</w:t>
            </w:r>
          </w:p>
        </w:tc>
        <w:tc>
          <w:tcPr>
            <w:tcW w:w="2596" w:type="dxa"/>
          </w:tcPr>
          <w:p w:rsidR="00AC4FC7" w:rsidP="00A21E0F" w:rsidRDefault="00F04846" w14:paraId="7B75F474" w14:textId="25518E4D">
            <w:pPr>
              <w:spacing w:line="276" w:lineRule="auto"/>
              <w:jc w:val="center"/>
              <w:rPr>
                <w:sz w:val="20"/>
                <w:szCs w:val="20"/>
              </w:rPr>
            </w:pPr>
            <w:commentRangeStart w:id="28"/>
            <w:r>
              <w:rPr>
                <w:noProof/>
              </w:rPr>
              <w:drawing>
                <wp:inline distT="0" distB="0" distL="0" distR="0" wp14:anchorId="44CCE56E" wp14:editId="3761B5A6">
                  <wp:extent cx="752355" cy="1143713"/>
                  <wp:effectExtent l="0" t="0" r="0" b="0"/>
                  <wp:docPr id="484200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0802" name=""/>
                          <pic:cNvPicPr/>
                        </pic:nvPicPr>
                        <pic:blipFill rotWithShape="1">
                          <a:blip r:embed="rId42"/>
                          <a:srcRect l="29338" t="15599" r="50280" b="29315"/>
                          <a:stretch>
                            <a:fillRect/>
                          </a:stretch>
                        </pic:blipFill>
                        <pic:spPr bwMode="auto">
                          <a:xfrm>
                            <a:off x="0" y="0"/>
                            <a:ext cx="788941" cy="1199330"/>
                          </a:xfrm>
                          <a:prstGeom prst="rect">
                            <a:avLst/>
                          </a:prstGeom>
                          <a:ln>
                            <a:noFill/>
                          </a:ln>
                          <a:extLst>
                            <a:ext uri="{53640926-AAD7-44D8-BBD7-CCE9431645EC}">
                              <a14:shadowObscured xmlns:a14="http://schemas.microsoft.com/office/drawing/2010/main"/>
                            </a:ext>
                          </a:extLst>
                        </pic:spPr>
                      </pic:pic>
                    </a:graphicData>
                  </a:graphic>
                </wp:inline>
              </w:drawing>
            </w:r>
            <w:commentRangeEnd w:id="28"/>
            <w:r>
              <w:rPr>
                <w:rStyle w:val="Refdecomentario"/>
                <w:sz w:val="20"/>
                <w:szCs w:val="20"/>
              </w:rPr>
              <w:commentReference w:id="28"/>
            </w:r>
          </w:p>
        </w:tc>
      </w:tr>
      <w:tr w:rsidR="00A14789" w:rsidTr="00A21E0F" w14:paraId="38D901A7" w14:textId="77777777">
        <w:tc>
          <w:tcPr>
            <w:tcW w:w="2263" w:type="dxa"/>
            <w:vAlign w:val="center"/>
          </w:tcPr>
          <w:p w:rsidR="00AC4FC7" w:rsidP="00A21E0F" w:rsidRDefault="00AC4FC7" w14:paraId="35F2193B" w14:textId="20016B4E">
            <w:pPr>
              <w:spacing w:line="276" w:lineRule="auto"/>
              <w:rPr>
                <w:sz w:val="20"/>
                <w:szCs w:val="20"/>
                <w:lang w:val="es-MX"/>
              </w:rPr>
            </w:pPr>
            <w:r w:rsidRPr="00282CF1">
              <w:rPr>
                <w:sz w:val="20"/>
                <w:szCs w:val="20"/>
                <w:lang w:val="es-MX"/>
              </w:rPr>
              <w:t xml:space="preserve">Freidora de </w:t>
            </w:r>
            <w:r w:rsidR="00F04846">
              <w:rPr>
                <w:sz w:val="20"/>
                <w:szCs w:val="20"/>
                <w:lang w:val="es-MX"/>
              </w:rPr>
              <w:t>a</w:t>
            </w:r>
            <w:r w:rsidRPr="00282CF1">
              <w:rPr>
                <w:sz w:val="20"/>
                <w:szCs w:val="20"/>
                <w:lang w:val="es-MX"/>
              </w:rPr>
              <w:t>ire</w:t>
            </w:r>
          </w:p>
          <w:p w:rsidR="00AC4FC7" w:rsidP="00A21E0F" w:rsidRDefault="00F04846" w14:paraId="09A9818C" w14:textId="1F3A5AFB">
            <w:pPr>
              <w:spacing w:line="276" w:lineRule="auto"/>
              <w:rPr>
                <w:sz w:val="20"/>
                <w:szCs w:val="20"/>
              </w:rPr>
            </w:pPr>
            <w:r>
              <w:rPr>
                <w:i/>
                <w:iCs/>
                <w:sz w:val="20"/>
                <w:szCs w:val="20"/>
                <w:lang w:val="es-MX"/>
              </w:rPr>
              <w:t>(</w:t>
            </w:r>
            <w:r w:rsidRPr="00282CF1" w:rsidR="00AC4FC7">
              <w:rPr>
                <w:i/>
                <w:iCs/>
                <w:sz w:val="20"/>
                <w:szCs w:val="20"/>
                <w:lang w:val="es-MX"/>
              </w:rPr>
              <w:t xml:space="preserve">Air </w:t>
            </w:r>
            <w:proofErr w:type="spellStart"/>
            <w:r>
              <w:rPr>
                <w:i/>
                <w:iCs/>
                <w:sz w:val="20"/>
                <w:szCs w:val="20"/>
                <w:lang w:val="es-MX"/>
              </w:rPr>
              <w:t>f</w:t>
            </w:r>
            <w:r w:rsidRPr="00282CF1" w:rsidR="00AC4FC7">
              <w:rPr>
                <w:i/>
                <w:iCs/>
                <w:sz w:val="20"/>
                <w:szCs w:val="20"/>
                <w:lang w:val="es-MX"/>
              </w:rPr>
              <w:t>ryer</w:t>
            </w:r>
            <w:proofErr w:type="spellEnd"/>
            <w:r>
              <w:rPr>
                <w:i/>
                <w:iCs/>
                <w:sz w:val="20"/>
                <w:szCs w:val="20"/>
                <w:lang w:val="es-MX"/>
              </w:rPr>
              <w:t>)</w:t>
            </w:r>
          </w:p>
        </w:tc>
        <w:tc>
          <w:tcPr>
            <w:tcW w:w="5103" w:type="dxa"/>
            <w:vAlign w:val="center"/>
          </w:tcPr>
          <w:p w:rsidR="00AC4FC7" w:rsidP="00A21E0F" w:rsidRDefault="00AC4FC7" w14:paraId="46DB9620" w14:textId="0CB9F6C5">
            <w:pPr>
              <w:spacing w:line="276" w:lineRule="auto"/>
              <w:rPr>
                <w:sz w:val="20"/>
                <w:szCs w:val="20"/>
              </w:rPr>
            </w:pPr>
            <w:r>
              <w:rPr>
                <w:sz w:val="20"/>
                <w:szCs w:val="20"/>
                <w:lang w:val="es-MX"/>
              </w:rPr>
              <w:t>E</w:t>
            </w:r>
            <w:r w:rsidRPr="00282CF1">
              <w:rPr>
                <w:sz w:val="20"/>
                <w:szCs w:val="20"/>
                <w:lang w:val="es-MX"/>
              </w:rPr>
              <w:t>s una revolución para la cocina saludable.</w:t>
            </w:r>
            <w:r w:rsidR="00A21E0F">
              <w:rPr>
                <w:sz w:val="20"/>
                <w:szCs w:val="20"/>
                <w:lang w:val="es-MX"/>
              </w:rPr>
              <w:t xml:space="preserve"> </w:t>
            </w:r>
            <w:r w:rsidRPr="00282CF1">
              <w:rPr>
                <w:sz w:val="20"/>
                <w:szCs w:val="20"/>
                <w:lang w:val="es-MX"/>
              </w:rPr>
              <w:t>Funciona haciendo circular aire a muy alta velocidad, lo que produce una textura crujiente similar a la fritura tradicional, pero con una cantidad mínima de aceite (a veces solo una cucharadita). Ideal para "freír" papas, alitas de pollo, vegetales empanizados con pan integral, o incluso para "asar" nueces y semillas</w:t>
            </w:r>
            <w:r w:rsidR="00A21E0F">
              <w:rPr>
                <w:sz w:val="20"/>
                <w:szCs w:val="20"/>
                <w:lang w:val="es-MX"/>
              </w:rPr>
              <w:t>.</w:t>
            </w:r>
          </w:p>
        </w:tc>
        <w:tc>
          <w:tcPr>
            <w:tcW w:w="2596" w:type="dxa"/>
            <w:vAlign w:val="center"/>
          </w:tcPr>
          <w:p w:rsidR="00AC4FC7" w:rsidP="00A21E0F" w:rsidRDefault="00A14789" w14:paraId="711B214A" w14:textId="10DD7A5C">
            <w:pPr>
              <w:spacing w:line="276" w:lineRule="auto"/>
              <w:rPr>
                <w:sz w:val="20"/>
                <w:szCs w:val="20"/>
              </w:rPr>
            </w:pPr>
            <w:commentRangeStart w:id="29"/>
            <w:r>
              <w:rPr>
                <w:noProof/>
              </w:rPr>
              <w:drawing>
                <wp:inline distT="0" distB="0" distL="0" distR="0" wp14:anchorId="1BABE24E" wp14:editId="5B7DB07F">
                  <wp:extent cx="1421007" cy="781292"/>
                  <wp:effectExtent l="0" t="0" r="8255" b="0"/>
                  <wp:docPr id="131321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18568" name=""/>
                          <pic:cNvPicPr/>
                        </pic:nvPicPr>
                        <pic:blipFill rotWithShape="1">
                          <a:blip r:embed="rId43"/>
                          <a:srcRect l="13892" t="20148" r="36562" b="31421"/>
                          <a:stretch>
                            <a:fillRect/>
                          </a:stretch>
                        </pic:blipFill>
                        <pic:spPr bwMode="auto">
                          <a:xfrm>
                            <a:off x="0" y="0"/>
                            <a:ext cx="1437462" cy="790339"/>
                          </a:xfrm>
                          <a:prstGeom prst="rect">
                            <a:avLst/>
                          </a:prstGeom>
                          <a:ln>
                            <a:noFill/>
                          </a:ln>
                          <a:extLst>
                            <a:ext uri="{53640926-AAD7-44D8-BBD7-CCE9431645EC}">
                              <a14:shadowObscured xmlns:a14="http://schemas.microsoft.com/office/drawing/2010/main"/>
                            </a:ext>
                          </a:extLst>
                        </pic:spPr>
                      </pic:pic>
                    </a:graphicData>
                  </a:graphic>
                </wp:inline>
              </w:drawing>
            </w:r>
            <w:commentRangeEnd w:id="29"/>
            <w:r>
              <w:rPr>
                <w:rStyle w:val="Refdecomentario"/>
                <w:sz w:val="20"/>
                <w:szCs w:val="20"/>
              </w:rPr>
              <w:commentReference w:id="29"/>
            </w:r>
          </w:p>
        </w:tc>
      </w:tr>
      <w:tr w:rsidR="00A14789" w:rsidTr="00A21E0F" w14:paraId="231FEA17" w14:textId="77777777">
        <w:tc>
          <w:tcPr>
            <w:tcW w:w="2263" w:type="dxa"/>
            <w:vAlign w:val="center"/>
          </w:tcPr>
          <w:p w:rsidR="00AC4FC7" w:rsidP="00A21E0F" w:rsidRDefault="00AC4FC7" w14:paraId="038A5024" w14:textId="717E4B5A">
            <w:pPr>
              <w:spacing w:line="276" w:lineRule="auto"/>
              <w:rPr>
                <w:sz w:val="20"/>
                <w:szCs w:val="20"/>
                <w:lang w:val="es-MX"/>
              </w:rPr>
            </w:pPr>
            <w:r w:rsidRPr="00837AA7">
              <w:rPr>
                <w:sz w:val="20"/>
                <w:szCs w:val="20"/>
                <w:lang w:val="es-MX"/>
              </w:rPr>
              <w:t>Vaporera</w:t>
            </w:r>
          </w:p>
          <w:p w:rsidR="00AC4FC7" w:rsidP="00A21E0F" w:rsidRDefault="00AC4FC7" w14:paraId="7821418D" w14:textId="1CC1000A">
            <w:pPr>
              <w:spacing w:line="276" w:lineRule="auto"/>
              <w:rPr>
                <w:sz w:val="20"/>
                <w:szCs w:val="20"/>
              </w:rPr>
            </w:pPr>
            <w:r w:rsidRPr="00837AA7">
              <w:rPr>
                <w:sz w:val="20"/>
                <w:szCs w:val="20"/>
                <w:lang w:val="es-MX"/>
              </w:rPr>
              <w:t>(Eléctrica o de olla)</w:t>
            </w:r>
          </w:p>
        </w:tc>
        <w:tc>
          <w:tcPr>
            <w:tcW w:w="5103" w:type="dxa"/>
            <w:vAlign w:val="center"/>
          </w:tcPr>
          <w:p w:rsidRPr="00AC4FC7" w:rsidR="00AC4FC7" w:rsidP="00A21E0F" w:rsidRDefault="00AC4FC7" w14:paraId="2EDCAEEB" w14:textId="7144C001">
            <w:pPr>
              <w:spacing w:line="276" w:lineRule="auto"/>
              <w:rPr>
                <w:sz w:val="20"/>
                <w:szCs w:val="20"/>
                <w:lang w:val="es-MX"/>
              </w:rPr>
            </w:pPr>
            <w:r w:rsidRPr="00AC4FC7">
              <w:rPr>
                <w:sz w:val="20"/>
                <w:szCs w:val="20"/>
                <w:lang w:val="es-MX"/>
              </w:rPr>
              <w:t>La cocción al vapor es el método más respetuoso con los nutrientes. Las vaporeras eléctricas permiten cocinar varios alimentos simultáneamente en bandejas independientes, sin que los sabores se mezclen y sin necesidad de vigilancia constante. Preservan vitaminas hidrosolubles, minerales, color y textura crujiente.</w:t>
            </w:r>
          </w:p>
        </w:tc>
        <w:tc>
          <w:tcPr>
            <w:tcW w:w="2596" w:type="dxa"/>
            <w:vAlign w:val="center"/>
          </w:tcPr>
          <w:p w:rsidR="00AC4FC7" w:rsidP="00A21E0F" w:rsidRDefault="004C73FD" w14:paraId="632F280A" w14:textId="69B02F82">
            <w:pPr>
              <w:spacing w:line="276" w:lineRule="auto"/>
              <w:jc w:val="center"/>
              <w:rPr>
                <w:sz w:val="20"/>
                <w:szCs w:val="20"/>
              </w:rPr>
            </w:pPr>
            <w:r>
              <w:rPr>
                <w:noProof/>
              </w:rPr>
              <w:drawing>
                <wp:inline distT="0" distB="0" distL="0" distR="0" wp14:anchorId="271B764E" wp14:editId="4F7A5F22">
                  <wp:extent cx="1469581" cy="975995"/>
                  <wp:effectExtent l="0" t="0" r="0" b="0"/>
                  <wp:docPr id="94136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6369" name=""/>
                          <pic:cNvPicPr/>
                        </pic:nvPicPr>
                        <pic:blipFill rotWithShape="1">
                          <a:blip r:embed="rId44"/>
                          <a:srcRect l="16269" t="15111" r="35834" b="28335"/>
                          <a:stretch>
                            <a:fillRect/>
                          </a:stretch>
                        </pic:blipFill>
                        <pic:spPr bwMode="auto">
                          <a:xfrm>
                            <a:off x="0" y="0"/>
                            <a:ext cx="1479639" cy="982675"/>
                          </a:xfrm>
                          <a:prstGeom prst="rect">
                            <a:avLst/>
                          </a:prstGeom>
                          <a:ln>
                            <a:noFill/>
                          </a:ln>
                          <a:extLst>
                            <a:ext uri="{53640926-AAD7-44D8-BBD7-CCE9431645EC}">
                              <a14:shadowObscured xmlns:a14="http://schemas.microsoft.com/office/drawing/2010/main"/>
                            </a:ext>
                          </a:extLst>
                        </pic:spPr>
                      </pic:pic>
                    </a:graphicData>
                  </a:graphic>
                </wp:inline>
              </w:drawing>
            </w:r>
          </w:p>
        </w:tc>
      </w:tr>
      <w:tr w:rsidR="004C73FD" w:rsidTr="00A21E0F" w14:paraId="53BFB000" w14:textId="77777777">
        <w:tc>
          <w:tcPr>
            <w:tcW w:w="2263" w:type="dxa"/>
            <w:vAlign w:val="center"/>
          </w:tcPr>
          <w:p w:rsidR="00AC4FC7" w:rsidP="00A21E0F" w:rsidRDefault="00AC4FC7" w14:paraId="04C511B1" w14:textId="00EF3F55">
            <w:pPr>
              <w:spacing w:line="276" w:lineRule="auto"/>
              <w:rPr>
                <w:sz w:val="20"/>
                <w:szCs w:val="20"/>
              </w:rPr>
            </w:pPr>
            <w:r w:rsidRPr="00282CF1">
              <w:rPr>
                <w:sz w:val="20"/>
                <w:szCs w:val="20"/>
                <w:lang w:val="es-MX"/>
              </w:rPr>
              <w:t xml:space="preserve">Licuadora de </w:t>
            </w:r>
            <w:r w:rsidR="00A21E0F">
              <w:rPr>
                <w:sz w:val="20"/>
                <w:szCs w:val="20"/>
                <w:lang w:val="es-MX"/>
              </w:rPr>
              <w:t>a</w:t>
            </w:r>
            <w:r w:rsidRPr="00282CF1">
              <w:rPr>
                <w:sz w:val="20"/>
                <w:szCs w:val="20"/>
                <w:lang w:val="es-MX"/>
              </w:rPr>
              <w:t xml:space="preserve">lta </w:t>
            </w:r>
            <w:r w:rsidR="00F04846">
              <w:rPr>
                <w:sz w:val="20"/>
                <w:szCs w:val="20"/>
                <w:lang w:val="es-MX"/>
              </w:rPr>
              <w:t>v</w:t>
            </w:r>
            <w:r w:rsidRPr="00282CF1">
              <w:rPr>
                <w:sz w:val="20"/>
                <w:szCs w:val="20"/>
                <w:lang w:val="es-MX"/>
              </w:rPr>
              <w:t>elocidad</w:t>
            </w:r>
          </w:p>
        </w:tc>
        <w:tc>
          <w:tcPr>
            <w:tcW w:w="5103" w:type="dxa"/>
            <w:vAlign w:val="center"/>
          </w:tcPr>
          <w:p w:rsidRPr="00F04846" w:rsidR="00AC4FC7" w:rsidP="00A21E0F" w:rsidRDefault="00AC4FC7" w14:paraId="174453AC" w14:textId="5DD49534">
            <w:pPr>
              <w:spacing w:line="276" w:lineRule="auto"/>
              <w:rPr>
                <w:sz w:val="20"/>
                <w:szCs w:val="20"/>
                <w:lang w:val="es-MX"/>
              </w:rPr>
            </w:pPr>
            <w:r>
              <w:rPr>
                <w:sz w:val="20"/>
                <w:szCs w:val="20"/>
                <w:lang w:val="es-MX"/>
              </w:rPr>
              <w:t>L</w:t>
            </w:r>
            <w:r w:rsidRPr="00282CF1">
              <w:rPr>
                <w:sz w:val="20"/>
                <w:szCs w:val="20"/>
                <w:lang w:val="es-MX"/>
              </w:rPr>
              <w:t>as licuadoras domésticas o industriales de alto rendimiento pueden romper las paredes celulares de frutas, verduras y semillas, liberando nutrientes de forma más eficiente. Son perfectas para crear</w:t>
            </w:r>
            <w:r w:rsidRPr="00282CF1">
              <w:rPr>
                <w:i/>
                <w:iCs/>
                <w:sz w:val="20"/>
                <w:szCs w:val="20"/>
                <w:lang w:val="es-MX"/>
              </w:rPr>
              <w:t xml:space="preserve"> smoothies </w:t>
            </w:r>
            <w:r w:rsidRPr="00282CF1">
              <w:rPr>
                <w:sz w:val="20"/>
                <w:szCs w:val="20"/>
                <w:lang w:val="es-MX"/>
              </w:rPr>
              <w:t>densos y saciantes, sopas frías, leches vegetales caseras (de almendras, avena) y salsas emulsionadas sin usar aceite, aprovechando la textura cremosa del mismo vegetal (ej. una salsa de aguacate y cilantro).</w:t>
            </w:r>
          </w:p>
        </w:tc>
        <w:tc>
          <w:tcPr>
            <w:tcW w:w="2596" w:type="dxa"/>
            <w:vAlign w:val="center"/>
          </w:tcPr>
          <w:p w:rsidR="00AC4FC7" w:rsidP="00A21E0F" w:rsidRDefault="004C73FD" w14:paraId="334AB2F2" w14:textId="04C04279">
            <w:pPr>
              <w:spacing w:line="276" w:lineRule="auto"/>
              <w:jc w:val="center"/>
              <w:rPr>
                <w:sz w:val="20"/>
                <w:szCs w:val="20"/>
              </w:rPr>
            </w:pPr>
            <w:commentRangeStart w:id="30"/>
            <w:r>
              <w:rPr>
                <w:noProof/>
              </w:rPr>
              <w:drawing>
                <wp:inline distT="0" distB="0" distL="0" distR="0" wp14:anchorId="5EC2D726" wp14:editId="3FCD2561">
                  <wp:extent cx="1296364" cy="1129689"/>
                  <wp:effectExtent l="0" t="0" r="0" b="0"/>
                  <wp:docPr id="148096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64943" name=""/>
                          <pic:cNvPicPr/>
                        </pic:nvPicPr>
                        <pic:blipFill rotWithShape="1">
                          <a:blip r:embed="rId45"/>
                          <a:srcRect l="34364" t="40460" r="33641" b="9972"/>
                          <a:stretch>
                            <a:fillRect/>
                          </a:stretch>
                        </pic:blipFill>
                        <pic:spPr bwMode="auto">
                          <a:xfrm>
                            <a:off x="0" y="0"/>
                            <a:ext cx="1305886" cy="1137987"/>
                          </a:xfrm>
                          <a:prstGeom prst="rect">
                            <a:avLst/>
                          </a:prstGeom>
                          <a:ln>
                            <a:noFill/>
                          </a:ln>
                          <a:extLst>
                            <a:ext uri="{53640926-AAD7-44D8-BBD7-CCE9431645EC}">
                              <a14:shadowObscured xmlns:a14="http://schemas.microsoft.com/office/drawing/2010/main"/>
                            </a:ext>
                          </a:extLst>
                        </pic:spPr>
                      </pic:pic>
                    </a:graphicData>
                  </a:graphic>
                </wp:inline>
              </w:drawing>
            </w:r>
            <w:commentRangeEnd w:id="30"/>
            <w:r>
              <w:rPr>
                <w:rStyle w:val="Refdecomentario"/>
                <w:sz w:val="20"/>
                <w:szCs w:val="20"/>
              </w:rPr>
              <w:commentReference w:id="30"/>
            </w:r>
          </w:p>
        </w:tc>
      </w:tr>
    </w:tbl>
    <w:p w:rsidRPr="00F04846" w:rsidR="00837AA7" w:rsidP="00F04846" w:rsidRDefault="00837AA7" w14:paraId="786A8198" w14:textId="77777777">
      <w:pPr>
        <w:rPr>
          <w:sz w:val="20"/>
          <w:szCs w:val="20"/>
          <w:lang w:val="es-MX"/>
        </w:rPr>
      </w:pPr>
    </w:p>
    <w:p w:rsidR="00837AA7" w:rsidP="00837AA7" w:rsidRDefault="00837AA7" w14:paraId="3BFB87AE" w14:textId="77777777">
      <w:pPr>
        <w:rPr>
          <w:sz w:val="20"/>
          <w:szCs w:val="20"/>
          <w:lang w:val="es-MX"/>
        </w:rPr>
      </w:pPr>
    </w:p>
    <w:p w:rsidRPr="00837AA7" w:rsidR="00837AA7" w:rsidRDefault="00837AA7" w14:paraId="676CC69F" w14:textId="36598A01">
      <w:pPr>
        <w:pStyle w:val="Prrafodelista"/>
        <w:numPr>
          <w:ilvl w:val="1"/>
          <w:numId w:val="12"/>
        </w:numPr>
        <w:rPr>
          <w:b/>
          <w:bCs/>
          <w:sz w:val="20"/>
          <w:szCs w:val="20"/>
        </w:rPr>
      </w:pPr>
      <w:r w:rsidRPr="00837AA7">
        <w:rPr>
          <w:b/>
          <w:bCs/>
          <w:sz w:val="20"/>
          <w:szCs w:val="20"/>
        </w:rPr>
        <w:t>Utensilios esenciales: cuchillos, tablas, sistemas de medición</w:t>
      </w:r>
    </w:p>
    <w:p w:rsidRPr="00837AA7" w:rsidR="00837AA7" w:rsidP="00837AA7" w:rsidRDefault="00837AA7" w14:paraId="4D0B1D3A" w14:textId="530CB5FA">
      <w:pPr>
        <w:rPr>
          <w:sz w:val="20"/>
          <w:szCs w:val="20"/>
          <w:lang w:val="es-MX"/>
        </w:rPr>
      </w:pPr>
    </w:p>
    <w:p w:rsidRPr="00837AA7" w:rsidR="00837AA7" w:rsidP="00837AA7" w:rsidRDefault="00837AA7" w14:paraId="3E6D1063" w14:textId="77777777">
      <w:pPr>
        <w:rPr>
          <w:sz w:val="20"/>
          <w:szCs w:val="20"/>
          <w:lang w:val="es-MX"/>
        </w:rPr>
      </w:pPr>
      <w:r w:rsidRPr="00837AA7">
        <w:rPr>
          <w:sz w:val="20"/>
          <w:szCs w:val="20"/>
          <w:lang w:val="es-MX"/>
        </w:rPr>
        <w:t>Los utensilios manuales son la base de la operación diaria. Su correcta selección y uso son fundamentales para la eficiencia, la seguridad y la consistencia.</w:t>
      </w:r>
    </w:p>
    <w:p w:rsidR="004515BE" w:rsidP="004515BE" w:rsidRDefault="004515BE" w14:paraId="4461C9DD" w14:textId="77777777">
      <w:pPr>
        <w:rPr>
          <w:sz w:val="20"/>
          <w:szCs w:val="20"/>
          <w:lang w:val="es-MX"/>
        </w:rPr>
      </w:pPr>
    </w:p>
    <w:p w:rsidR="00837AA7" w:rsidP="004515BE" w:rsidRDefault="00837AA7" w14:paraId="7FE4EDC4" w14:textId="49D9D233">
      <w:pPr>
        <w:rPr>
          <w:sz w:val="20"/>
          <w:szCs w:val="20"/>
          <w:lang w:val="es-MX"/>
        </w:rPr>
      </w:pPr>
      <w:r w:rsidRPr="004515BE">
        <w:rPr>
          <w:b/>
          <w:bCs/>
          <w:sz w:val="20"/>
          <w:szCs w:val="20"/>
          <w:lang w:val="es-MX"/>
        </w:rPr>
        <w:t>Cuchillería</w:t>
      </w:r>
      <w:r w:rsidRPr="004515BE">
        <w:rPr>
          <w:sz w:val="20"/>
          <w:szCs w:val="20"/>
          <w:lang w:val="es-MX"/>
        </w:rPr>
        <w:t>: un buen juego de cuchillos es la inversión más importante de un cocinero. Los tipos básicos son:</w:t>
      </w:r>
    </w:p>
    <w:p w:rsidRPr="004515BE" w:rsidR="004515BE" w:rsidP="004515BE" w:rsidRDefault="004515BE" w14:paraId="292A8A7E" w14:textId="77777777">
      <w:pPr>
        <w:rPr>
          <w:sz w:val="20"/>
          <w:szCs w:val="20"/>
          <w:lang w:val="es-MX"/>
        </w:rPr>
      </w:pPr>
    </w:p>
    <w:p w:rsidRPr="00837AA7" w:rsidR="00837AA7" w:rsidRDefault="00837AA7" w14:paraId="061B0B0B" w14:textId="5B1A68B0">
      <w:pPr>
        <w:pStyle w:val="Prrafodelista"/>
        <w:numPr>
          <w:ilvl w:val="0"/>
          <w:numId w:val="19"/>
        </w:numPr>
        <w:rPr>
          <w:sz w:val="20"/>
          <w:szCs w:val="20"/>
          <w:lang w:val="es-MX"/>
        </w:rPr>
      </w:pPr>
      <w:commentRangeStart w:id="31"/>
      <w:r w:rsidRPr="0073781B">
        <w:rPr>
          <w:b/>
          <w:bCs/>
          <w:sz w:val="20"/>
          <w:szCs w:val="20"/>
          <w:lang w:val="es-MX"/>
        </w:rPr>
        <w:t xml:space="preserve">Cuchillo </w:t>
      </w:r>
      <w:r w:rsidRPr="0073781B" w:rsidR="004515BE">
        <w:rPr>
          <w:b/>
          <w:bCs/>
          <w:sz w:val="20"/>
          <w:szCs w:val="20"/>
          <w:lang w:val="es-MX"/>
        </w:rPr>
        <w:t>c</w:t>
      </w:r>
      <w:r w:rsidRPr="0073781B">
        <w:rPr>
          <w:b/>
          <w:bCs/>
          <w:sz w:val="20"/>
          <w:szCs w:val="20"/>
          <w:lang w:val="es-MX"/>
        </w:rPr>
        <w:t>hef (o de cocina):</w:t>
      </w:r>
      <w:r w:rsidRPr="00837AA7">
        <w:rPr>
          <w:sz w:val="20"/>
          <w:szCs w:val="20"/>
          <w:lang w:val="es-MX"/>
        </w:rPr>
        <w:t xml:space="preserve"> </w:t>
      </w:r>
      <w:r>
        <w:rPr>
          <w:sz w:val="20"/>
          <w:szCs w:val="20"/>
          <w:lang w:val="es-MX"/>
        </w:rPr>
        <w:t>h</w:t>
      </w:r>
      <w:r w:rsidRPr="00837AA7">
        <w:rPr>
          <w:sz w:val="20"/>
          <w:szCs w:val="20"/>
          <w:lang w:val="es-MX"/>
        </w:rPr>
        <w:t>oja ancha y curva de 15 a 30 cm. Es el más versátil para picar, trocear y cortar en dados.</w:t>
      </w:r>
    </w:p>
    <w:p w:rsidRPr="00837AA7" w:rsidR="00837AA7" w:rsidRDefault="00837AA7" w14:paraId="097579A8" w14:textId="6DED4CB7">
      <w:pPr>
        <w:pStyle w:val="Prrafodelista"/>
        <w:numPr>
          <w:ilvl w:val="0"/>
          <w:numId w:val="19"/>
        </w:numPr>
        <w:rPr>
          <w:sz w:val="20"/>
          <w:szCs w:val="20"/>
          <w:lang w:val="es-MX"/>
        </w:rPr>
      </w:pPr>
      <w:r w:rsidRPr="0073781B">
        <w:rPr>
          <w:b/>
          <w:bCs/>
          <w:sz w:val="20"/>
          <w:szCs w:val="20"/>
          <w:lang w:val="es-MX"/>
        </w:rPr>
        <w:t xml:space="preserve">Cuchillo de </w:t>
      </w:r>
      <w:r w:rsidRPr="0073781B" w:rsidR="004515BE">
        <w:rPr>
          <w:b/>
          <w:bCs/>
          <w:sz w:val="20"/>
          <w:szCs w:val="20"/>
          <w:lang w:val="es-MX"/>
        </w:rPr>
        <w:t>p</w:t>
      </w:r>
      <w:r w:rsidRPr="0073781B">
        <w:rPr>
          <w:b/>
          <w:bCs/>
          <w:sz w:val="20"/>
          <w:szCs w:val="20"/>
          <w:lang w:val="es-MX"/>
        </w:rPr>
        <w:t>untilla (o de pelar):</w:t>
      </w:r>
      <w:r w:rsidRPr="00837AA7">
        <w:rPr>
          <w:sz w:val="20"/>
          <w:szCs w:val="20"/>
          <w:lang w:val="es-MX"/>
        </w:rPr>
        <w:t xml:space="preserve"> </w:t>
      </w:r>
      <w:r>
        <w:rPr>
          <w:sz w:val="20"/>
          <w:szCs w:val="20"/>
          <w:lang w:val="es-MX"/>
        </w:rPr>
        <w:t>h</w:t>
      </w:r>
      <w:r w:rsidRPr="00837AA7">
        <w:rPr>
          <w:sz w:val="20"/>
          <w:szCs w:val="20"/>
          <w:lang w:val="es-MX"/>
        </w:rPr>
        <w:t>oja pequeña y recta de 6 a 10 cm. Ideal para pelar frutas, desvenar y hacer cortes de precisión.</w:t>
      </w:r>
    </w:p>
    <w:p w:rsidRPr="00837AA7" w:rsidR="00837AA7" w:rsidRDefault="00837AA7" w14:paraId="06070A27" w14:textId="2AEF4E7B">
      <w:pPr>
        <w:pStyle w:val="Prrafodelista"/>
        <w:numPr>
          <w:ilvl w:val="0"/>
          <w:numId w:val="19"/>
        </w:numPr>
        <w:rPr>
          <w:sz w:val="20"/>
          <w:szCs w:val="20"/>
          <w:lang w:val="es-MX"/>
        </w:rPr>
      </w:pPr>
      <w:r w:rsidRPr="0073781B">
        <w:rPr>
          <w:b/>
          <w:bCs/>
          <w:sz w:val="20"/>
          <w:szCs w:val="20"/>
          <w:lang w:val="es-MX"/>
        </w:rPr>
        <w:t xml:space="preserve">Cuchillo de </w:t>
      </w:r>
      <w:r w:rsidRPr="0073781B" w:rsidR="004515BE">
        <w:rPr>
          <w:b/>
          <w:bCs/>
          <w:sz w:val="20"/>
          <w:szCs w:val="20"/>
          <w:lang w:val="es-MX"/>
        </w:rPr>
        <w:t>s</w:t>
      </w:r>
      <w:r w:rsidRPr="0073781B">
        <w:rPr>
          <w:b/>
          <w:bCs/>
          <w:sz w:val="20"/>
          <w:szCs w:val="20"/>
          <w:lang w:val="es-MX"/>
        </w:rPr>
        <w:t>ierra (o de pan):</w:t>
      </w:r>
      <w:r w:rsidRPr="00837AA7">
        <w:rPr>
          <w:sz w:val="20"/>
          <w:szCs w:val="20"/>
          <w:lang w:val="es-MX"/>
        </w:rPr>
        <w:t xml:space="preserve"> </w:t>
      </w:r>
      <w:r>
        <w:rPr>
          <w:sz w:val="20"/>
          <w:szCs w:val="20"/>
          <w:lang w:val="es-MX"/>
        </w:rPr>
        <w:t>h</w:t>
      </w:r>
      <w:r w:rsidRPr="00837AA7">
        <w:rPr>
          <w:sz w:val="20"/>
          <w:szCs w:val="20"/>
          <w:lang w:val="es-MX"/>
        </w:rPr>
        <w:t>oja larga con filo dentado. Diseñado para cortar panes y pasteles sin desmigarlos.</w:t>
      </w:r>
    </w:p>
    <w:p w:rsidRPr="00837AA7" w:rsidR="00837AA7" w:rsidRDefault="00837AA7" w14:paraId="14B4ECE5" w14:textId="2D18BE54">
      <w:pPr>
        <w:pStyle w:val="Prrafodelista"/>
        <w:numPr>
          <w:ilvl w:val="0"/>
          <w:numId w:val="19"/>
        </w:numPr>
        <w:rPr>
          <w:sz w:val="20"/>
          <w:szCs w:val="20"/>
          <w:lang w:val="es-MX"/>
        </w:rPr>
      </w:pPr>
      <w:r w:rsidRPr="0073781B">
        <w:rPr>
          <w:b/>
          <w:bCs/>
          <w:sz w:val="20"/>
          <w:szCs w:val="20"/>
          <w:lang w:val="es-MX"/>
        </w:rPr>
        <w:t xml:space="preserve">Cuchillo </w:t>
      </w:r>
      <w:r w:rsidRPr="0073781B" w:rsidR="004515BE">
        <w:rPr>
          <w:b/>
          <w:bCs/>
          <w:sz w:val="20"/>
          <w:szCs w:val="20"/>
          <w:lang w:val="es-MX"/>
        </w:rPr>
        <w:t>f</w:t>
      </w:r>
      <w:r w:rsidRPr="0073781B">
        <w:rPr>
          <w:b/>
          <w:bCs/>
          <w:sz w:val="20"/>
          <w:szCs w:val="20"/>
          <w:lang w:val="es-MX"/>
        </w:rPr>
        <w:t>ileteador</w:t>
      </w:r>
      <w:r w:rsidRPr="00837AA7">
        <w:rPr>
          <w:sz w:val="20"/>
          <w:szCs w:val="20"/>
          <w:lang w:val="es-MX"/>
        </w:rPr>
        <w:t xml:space="preserve">: </w:t>
      </w:r>
      <w:r>
        <w:rPr>
          <w:sz w:val="20"/>
          <w:szCs w:val="20"/>
          <w:lang w:val="es-MX"/>
        </w:rPr>
        <w:t>h</w:t>
      </w:r>
      <w:r w:rsidRPr="00837AA7">
        <w:rPr>
          <w:sz w:val="20"/>
          <w:szCs w:val="20"/>
          <w:lang w:val="es-MX"/>
        </w:rPr>
        <w:t>oja larga, flexible y delgada. Perfecto para filetear pescados y carnes magras.</w:t>
      </w:r>
    </w:p>
    <w:p w:rsidRPr="00837AA7" w:rsidR="00837AA7" w:rsidRDefault="00837AA7" w14:paraId="7BF0BB6B" w14:textId="5EEB1EAB">
      <w:pPr>
        <w:pStyle w:val="Prrafodelista"/>
        <w:numPr>
          <w:ilvl w:val="0"/>
          <w:numId w:val="19"/>
        </w:numPr>
        <w:rPr>
          <w:sz w:val="20"/>
          <w:szCs w:val="20"/>
          <w:lang w:val="es-MX"/>
        </w:rPr>
      </w:pPr>
      <w:r w:rsidRPr="0073781B">
        <w:rPr>
          <w:b/>
          <w:bCs/>
          <w:sz w:val="20"/>
          <w:szCs w:val="20"/>
          <w:lang w:val="es-MX"/>
        </w:rPr>
        <w:t>Chaira (o afilador de acero):</w:t>
      </w:r>
      <w:r w:rsidRPr="00837AA7">
        <w:rPr>
          <w:sz w:val="20"/>
          <w:szCs w:val="20"/>
          <w:lang w:val="es-MX"/>
        </w:rPr>
        <w:t xml:space="preserve"> </w:t>
      </w:r>
      <w:r>
        <w:rPr>
          <w:sz w:val="20"/>
          <w:szCs w:val="20"/>
          <w:lang w:val="es-MX"/>
        </w:rPr>
        <w:t>v</w:t>
      </w:r>
      <w:r w:rsidRPr="00837AA7">
        <w:rPr>
          <w:sz w:val="20"/>
          <w:szCs w:val="20"/>
          <w:lang w:val="es-MX"/>
        </w:rPr>
        <w:t>ara de acero para realinear el filo del cuchillo entre usos. No afila, sino que endereza el borde.</w:t>
      </w:r>
      <w:commentRangeEnd w:id="31"/>
      <w:r w:rsidRPr="00837AA7" w:rsidR="006E6DC1">
        <w:rPr>
          <w:rStyle w:val="Refdecomentario"/>
          <w:sz w:val="20"/>
          <w:szCs w:val="20"/>
          <w:lang w:val="es-MX"/>
        </w:rPr>
        <w:commentReference w:id="31"/>
      </w:r>
    </w:p>
    <w:p w:rsidRPr="00837AA7" w:rsidR="00837AA7" w:rsidP="00837AA7" w:rsidRDefault="00837AA7" w14:paraId="5D52FAD8" w14:textId="77777777">
      <w:pPr>
        <w:rPr>
          <w:sz w:val="20"/>
          <w:szCs w:val="20"/>
          <w:lang w:val="es-MX"/>
        </w:rPr>
      </w:pPr>
    </w:p>
    <w:p w:rsidR="00837AA7" w:rsidP="00837AA7" w:rsidRDefault="00837AA7" w14:paraId="536E1DCA" w14:textId="22E03F7B">
      <w:pPr>
        <w:rPr>
          <w:sz w:val="20"/>
          <w:szCs w:val="20"/>
          <w:lang w:val="es-MX"/>
        </w:rPr>
      </w:pPr>
      <w:r w:rsidRPr="004515BE">
        <w:rPr>
          <w:b/>
          <w:bCs/>
          <w:sz w:val="20"/>
          <w:szCs w:val="20"/>
          <w:lang w:val="es-MX"/>
        </w:rPr>
        <w:t>Tablas de picar:</w:t>
      </w:r>
      <w:r w:rsidRPr="00837AA7">
        <w:rPr>
          <w:sz w:val="20"/>
          <w:szCs w:val="20"/>
          <w:lang w:val="es-MX"/>
        </w:rPr>
        <w:t xml:space="preserve"> </w:t>
      </w:r>
      <w:r>
        <w:rPr>
          <w:sz w:val="20"/>
          <w:szCs w:val="20"/>
          <w:lang w:val="es-MX"/>
        </w:rPr>
        <w:t>de</w:t>
      </w:r>
      <w:r w:rsidRPr="00837AA7">
        <w:rPr>
          <w:sz w:val="20"/>
          <w:szCs w:val="20"/>
          <w:lang w:val="es-MX"/>
        </w:rPr>
        <w:t>ben ser de materiales no porosos (polipropileno o polietileno de alta densidad). Es obligatorio usar un sistema de código de colores para prevenir la contaminación cruzada:</w:t>
      </w:r>
    </w:p>
    <w:p w:rsidR="004C73FD" w:rsidP="00837AA7" w:rsidRDefault="004C73FD" w14:paraId="63EC55C0" w14:textId="77777777">
      <w:pPr>
        <w:rPr>
          <w:sz w:val="20"/>
          <w:szCs w:val="20"/>
          <w:lang w:val="es-MX"/>
        </w:rPr>
      </w:pPr>
    </w:p>
    <w:p w:rsidR="00837AA7" w:rsidP="00837AA7" w:rsidRDefault="00837AA7" w14:paraId="13F2DE6F" w14:textId="77777777">
      <w:pPr>
        <w:rPr>
          <w:sz w:val="20"/>
          <w:szCs w:val="20"/>
          <w:lang w:val="es-MX"/>
        </w:rPr>
      </w:pPr>
    </w:p>
    <w:p w:rsidRPr="00E02958" w:rsidR="00837AA7" w:rsidP="00837AA7" w:rsidRDefault="00837AA7" w14:paraId="5E3893FA" w14:textId="46CCE6D4">
      <w:pPr>
        <w:rPr>
          <w:b/>
          <w:bCs/>
          <w:sz w:val="20"/>
          <w:szCs w:val="20"/>
          <w:lang w:val="es-MX"/>
        </w:rPr>
      </w:pPr>
      <w:commentRangeStart w:id="32"/>
      <w:r w:rsidRPr="005249C7">
        <w:rPr>
          <w:b/>
          <w:bCs/>
          <w:sz w:val="20"/>
          <w:szCs w:val="20"/>
          <w:lang w:val="es-MX"/>
        </w:rPr>
        <w:t>Figura</w:t>
      </w:r>
      <w:commentRangeEnd w:id="32"/>
      <w:r w:rsidRPr="005249C7" w:rsidR="00825E95">
        <w:rPr>
          <w:rStyle w:val="Refdecomentario"/>
          <w:b/>
          <w:bCs/>
          <w:sz w:val="20"/>
          <w:szCs w:val="20"/>
          <w:lang w:val="es-MX"/>
        </w:rPr>
        <w:commentReference w:id="32"/>
      </w:r>
      <w:r w:rsidRPr="005249C7">
        <w:rPr>
          <w:b/>
          <w:bCs/>
          <w:sz w:val="20"/>
          <w:szCs w:val="20"/>
          <w:lang w:val="es-MX"/>
        </w:rPr>
        <w:t xml:space="preserve"> </w:t>
      </w:r>
      <w:r>
        <w:rPr>
          <w:b/>
          <w:bCs/>
          <w:sz w:val="20"/>
          <w:szCs w:val="20"/>
          <w:lang w:val="es-MX"/>
        </w:rPr>
        <w:t xml:space="preserve">2. </w:t>
      </w:r>
      <w:r w:rsidRPr="00837AA7">
        <w:rPr>
          <w:sz w:val="20"/>
          <w:szCs w:val="20"/>
          <w:lang w:val="es-MX"/>
        </w:rPr>
        <w:t>Código</w:t>
      </w:r>
      <w:r>
        <w:rPr>
          <w:sz w:val="20"/>
          <w:szCs w:val="20"/>
          <w:lang w:val="es-MX"/>
        </w:rPr>
        <w:t xml:space="preserve"> de colores para la prevención de contaminación cruzada</w:t>
      </w:r>
    </w:p>
    <w:p w:rsidR="00837AA7" w:rsidP="00837AA7" w:rsidRDefault="00837AA7" w14:paraId="6AA88664" w14:textId="77777777">
      <w:pPr>
        <w:rPr>
          <w:sz w:val="20"/>
          <w:szCs w:val="20"/>
          <w:lang w:val="es-MX"/>
        </w:rPr>
      </w:pPr>
    </w:p>
    <w:p w:rsidR="00837AA7" w:rsidP="00837AA7" w:rsidRDefault="00837AA7" w14:paraId="2BB9F3DA" w14:textId="23D0E891">
      <w:pPr>
        <w:rPr>
          <w:sz w:val="20"/>
          <w:szCs w:val="20"/>
          <w:lang w:val="es-MX"/>
        </w:rPr>
      </w:pPr>
      <w:commentRangeStart w:id="33"/>
      <w:r w:rsidRPr="008B00AC">
        <w:rPr>
          <w:b/>
          <w:bCs/>
          <w:noProof/>
          <w:sz w:val="20"/>
          <w:szCs w:val="20"/>
          <w:lang w:val="es-MX"/>
        </w:rPr>
        <w:drawing>
          <wp:inline distT="0" distB="0" distL="0" distR="0" wp14:anchorId="2076D95F" wp14:editId="044C0620">
            <wp:extent cx="6305550" cy="1771650"/>
            <wp:effectExtent l="38100" t="0" r="19050" b="0"/>
            <wp:docPr id="29132931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commentRangeEnd w:id="33"/>
      <w:r w:rsidR="00825E95">
        <w:rPr>
          <w:rStyle w:val="Refdecomentario"/>
          <w:sz w:val="20"/>
          <w:szCs w:val="20"/>
          <w:lang w:val="es-MX"/>
        </w:rPr>
        <w:commentReference w:id="33"/>
      </w:r>
    </w:p>
    <w:p w:rsidRPr="00837AA7" w:rsidR="006E6DC1" w:rsidP="00837AA7" w:rsidRDefault="006E6DC1" w14:paraId="05F0B8AC" w14:textId="77777777">
      <w:pPr>
        <w:rPr>
          <w:sz w:val="20"/>
          <w:szCs w:val="20"/>
          <w:lang w:val="es-MX"/>
        </w:rPr>
      </w:pPr>
    </w:p>
    <w:p w:rsidR="00837AA7" w:rsidP="00825E95" w:rsidRDefault="00D6372E" w14:paraId="2F1CDFD5" w14:textId="415488D4">
      <w:pPr>
        <w:jc w:val="both"/>
        <w:rPr>
          <w:sz w:val="20"/>
          <w:szCs w:val="20"/>
          <w:lang w:val="es-MX"/>
        </w:rPr>
      </w:pPr>
      <w:r w:rsidRPr="004515BE">
        <w:rPr>
          <w:b/>
          <w:bCs/>
          <w:sz w:val="20"/>
          <w:szCs w:val="20"/>
          <w:lang w:val="es-MX"/>
        </w:rPr>
        <w:t>Sistemas de medición</w:t>
      </w:r>
      <w:r w:rsidRPr="00D6372E">
        <w:rPr>
          <w:sz w:val="20"/>
          <w:szCs w:val="20"/>
          <w:lang w:val="es-MX"/>
        </w:rPr>
        <w:t>:</w:t>
      </w:r>
      <w:r>
        <w:rPr>
          <w:sz w:val="20"/>
          <w:szCs w:val="20"/>
          <w:lang w:val="es-MX"/>
        </w:rPr>
        <w:t xml:space="preserve"> e</w:t>
      </w:r>
      <w:r w:rsidRPr="00D6372E">
        <w:rPr>
          <w:sz w:val="20"/>
          <w:szCs w:val="20"/>
          <w:lang w:val="es-MX"/>
        </w:rPr>
        <w:t>n cocina saludable, la precisión es clave para el control de porciones y el equilibrio nutricional. A diferencia de la cocina tradicional, donde se puede "cocinar al ojo", aquí cada gramo cuenta para garantizar que el plato final cumpla con los requerimientos nutricionales establecidos. Los sistemas de medición más utilizados incluyen la báscula digital, que mide en gramos y kilogramos con precisión de 1g; el termómetro de cocina, indispensable para verificar temperaturas internas de cocción y almacenamiento; y las cucharas y tazas medidoras, útiles para líquidos y pequeñas cantidades de especias. La báscula digital es, sin duda, la herramienta más importante, ya que elimina la subjetividad y permite estandarizar recetas, controlar costos y ofrecer información nutricional confiable al comensal.</w:t>
      </w:r>
    </w:p>
    <w:p w:rsidR="00ED294F" w:rsidP="00837AA7" w:rsidRDefault="00ED294F" w14:paraId="052088EB" w14:textId="77777777">
      <w:pPr>
        <w:rPr>
          <w:sz w:val="20"/>
          <w:szCs w:val="20"/>
          <w:lang w:val="es-MX"/>
        </w:rPr>
      </w:pPr>
    </w:p>
    <w:tbl>
      <w:tblPr>
        <w:tblStyle w:val="Tablaconcuadrcula"/>
        <w:tblW w:w="0" w:type="auto"/>
        <w:tblLayout w:type="fixed"/>
        <w:tblLook w:val="04A0" w:firstRow="1" w:lastRow="0" w:firstColumn="1" w:lastColumn="0" w:noHBand="0" w:noVBand="1"/>
      </w:tblPr>
      <w:tblGrid>
        <w:gridCol w:w="1838"/>
        <w:gridCol w:w="3969"/>
        <w:gridCol w:w="4155"/>
      </w:tblGrid>
      <w:tr w:rsidR="003043BE" w:rsidTr="003043BE" w14:paraId="41566095" w14:textId="77777777">
        <w:tc>
          <w:tcPr>
            <w:tcW w:w="9962" w:type="dxa"/>
            <w:gridSpan w:val="3"/>
            <w:shd w:val="clear" w:color="auto" w:fill="00B050"/>
          </w:tcPr>
          <w:p w:rsidRPr="003043BE" w:rsidR="003043BE" w:rsidP="002E1364" w:rsidRDefault="007F0435" w14:paraId="51839E22" w14:textId="1EFFEEA3">
            <w:pPr>
              <w:jc w:val="center"/>
              <w:rPr>
                <w:b/>
                <w:bCs/>
                <w:color w:val="FFFFFF" w:themeColor="background1"/>
                <w:sz w:val="20"/>
                <w:szCs w:val="20"/>
                <w:lang w:val="es-MX"/>
              </w:rPr>
            </w:pPr>
            <w:r>
              <w:rPr>
                <w:b/>
                <w:bCs/>
                <w:color w:val="FFFFFF" w:themeColor="background1"/>
                <w:sz w:val="20"/>
                <w:szCs w:val="20"/>
                <w:lang w:val="es-MX"/>
              </w:rPr>
              <w:t>Objeto WEB SENA:</w:t>
            </w:r>
            <w:r w:rsidRPr="003043BE" w:rsidR="003043BE">
              <w:rPr>
                <w:b/>
                <w:bCs/>
                <w:color w:val="FFFFFF" w:themeColor="background1"/>
                <w:sz w:val="20"/>
                <w:szCs w:val="20"/>
                <w:lang w:val="es-MX"/>
              </w:rPr>
              <w:t xml:space="preserve"> UTENSILIOS ESENCIALES.</w:t>
            </w:r>
            <w:r>
              <w:t xml:space="preserve"> </w:t>
            </w:r>
            <w:r w:rsidRPr="007F0435">
              <w:rPr>
                <w:b/>
                <w:bCs/>
                <w:color w:val="FFFFFF" w:themeColor="background1"/>
                <w:sz w:val="20"/>
                <w:szCs w:val="20"/>
                <w:lang w:val="es-MX"/>
              </w:rPr>
              <w:t xml:space="preserve">10.1 Tarjetas </w:t>
            </w:r>
            <w:r>
              <w:rPr>
                <w:b/>
                <w:bCs/>
                <w:color w:val="FFFFFF" w:themeColor="background1"/>
                <w:sz w:val="20"/>
                <w:szCs w:val="20"/>
                <w:lang w:val="es-MX"/>
              </w:rPr>
              <w:t>–</w:t>
            </w:r>
            <w:r w:rsidRPr="007F0435">
              <w:rPr>
                <w:b/>
                <w:bCs/>
                <w:color w:val="FFFFFF" w:themeColor="background1"/>
                <w:sz w:val="20"/>
                <w:szCs w:val="20"/>
                <w:lang w:val="es-MX"/>
              </w:rPr>
              <w:t xml:space="preserve"> avatar</w:t>
            </w:r>
            <w:r>
              <w:rPr>
                <w:b/>
                <w:bCs/>
                <w:color w:val="FFFFFF" w:themeColor="background1"/>
                <w:sz w:val="20"/>
                <w:szCs w:val="20"/>
                <w:lang w:val="es-MX"/>
              </w:rPr>
              <w:t>. TIPO 2</w:t>
            </w:r>
          </w:p>
        </w:tc>
      </w:tr>
      <w:tr w:rsidR="003043BE" w:rsidTr="003043BE" w14:paraId="7F895343" w14:textId="77777777">
        <w:tc>
          <w:tcPr>
            <w:tcW w:w="1838" w:type="dxa"/>
            <w:shd w:val="clear" w:color="auto" w:fill="00B050"/>
          </w:tcPr>
          <w:p w:rsidRPr="003043BE" w:rsidR="003043BE" w:rsidP="007661B5" w:rsidRDefault="003043BE" w14:paraId="25A12CEB" w14:textId="5823190B">
            <w:pPr>
              <w:jc w:val="center"/>
              <w:rPr>
                <w:b/>
                <w:bCs/>
                <w:color w:val="FFFFFF" w:themeColor="background1"/>
                <w:sz w:val="20"/>
                <w:szCs w:val="20"/>
                <w:lang w:val="es-MX"/>
              </w:rPr>
            </w:pPr>
            <w:r w:rsidRPr="003043BE">
              <w:rPr>
                <w:b/>
                <w:bCs/>
                <w:color w:val="FFFFFF" w:themeColor="background1"/>
                <w:sz w:val="20"/>
                <w:szCs w:val="20"/>
                <w:lang w:val="es-MX"/>
              </w:rPr>
              <w:t>Nombre</w:t>
            </w:r>
          </w:p>
        </w:tc>
        <w:tc>
          <w:tcPr>
            <w:tcW w:w="3969" w:type="dxa"/>
            <w:shd w:val="clear" w:color="auto" w:fill="00B050"/>
          </w:tcPr>
          <w:p w:rsidRPr="003043BE" w:rsidR="003043BE" w:rsidP="007661B5" w:rsidRDefault="003043BE" w14:paraId="29C412FD" w14:textId="3D1C352D">
            <w:pPr>
              <w:jc w:val="center"/>
              <w:rPr>
                <w:b/>
                <w:bCs/>
                <w:color w:val="FFFFFF" w:themeColor="background1"/>
                <w:sz w:val="20"/>
                <w:szCs w:val="20"/>
                <w:lang w:val="es-MX"/>
              </w:rPr>
            </w:pPr>
            <w:r w:rsidRPr="003043BE">
              <w:rPr>
                <w:b/>
                <w:bCs/>
                <w:color w:val="FFFFFF" w:themeColor="background1"/>
                <w:sz w:val="20"/>
                <w:szCs w:val="20"/>
                <w:lang w:val="es-MX"/>
              </w:rPr>
              <w:t>Imagen</w:t>
            </w:r>
          </w:p>
        </w:tc>
        <w:tc>
          <w:tcPr>
            <w:tcW w:w="4155" w:type="dxa"/>
            <w:shd w:val="clear" w:color="auto" w:fill="00B050"/>
          </w:tcPr>
          <w:p w:rsidRPr="003043BE" w:rsidR="003043BE" w:rsidP="007661B5" w:rsidRDefault="003043BE" w14:paraId="62194C19" w14:textId="7E30E5EC">
            <w:pPr>
              <w:jc w:val="center"/>
              <w:rPr>
                <w:b/>
                <w:bCs/>
                <w:color w:val="FFFFFF" w:themeColor="background1"/>
                <w:sz w:val="20"/>
                <w:szCs w:val="20"/>
                <w:lang w:val="es-MX"/>
              </w:rPr>
            </w:pPr>
            <w:r w:rsidRPr="003043BE">
              <w:rPr>
                <w:b/>
                <w:bCs/>
                <w:color w:val="FFFFFF" w:themeColor="background1"/>
                <w:sz w:val="20"/>
                <w:szCs w:val="20"/>
                <w:lang w:val="es-MX"/>
              </w:rPr>
              <w:t>Descripción</w:t>
            </w:r>
          </w:p>
        </w:tc>
      </w:tr>
      <w:tr w:rsidR="003043BE" w:rsidTr="003043BE" w14:paraId="6B756633" w14:textId="77777777">
        <w:tc>
          <w:tcPr>
            <w:tcW w:w="1838" w:type="dxa"/>
            <w:vAlign w:val="center"/>
          </w:tcPr>
          <w:p w:rsidRPr="003043BE" w:rsidR="003043BE" w:rsidP="003043BE" w:rsidRDefault="003043BE" w14:paraId="7575A335" w14:textId="50ACC24E">
            <w:pPr>
              <w:rPr>
                <w:noProof/>
                <w:sz w:val="20"/>
                <w:szCs w:val="20"/>
                <w:lang w:val="es-MX"/>
              </w:rPr>
            </w:pPr>
            <w:r w:rsidRPr="003043BE">
              <w:rPr>
                <w:sz w:val="20"/>
                <w:szCs w:val="20"/>
                <w:lang w:val="es-MX"/>
              </w:rPr>
              <w:t>Cuchillo chef</w:t>
            </w:r>
          </w:p>
        </w:tc>
        <w:tc>
          <w:tcPr>
            <w:tcW w:w="3969" w:type="dxa"/>
            <w:vAlign w:val="center"/>
          </w:tcPr>
          <w:p w:rsidR="003043BE" w:rsidP="003043BE" w:rsidRDefault="003043BE" w14:paraId="524C3F07" w14:textId="399E6DC0">
            <w:pPr>
              <w:rPr>
                <w:sz w:val="20"/>
                <w:szCs w:val="20"/>
                <w:lang w:val="es-MX"/>
              </w:rPr>
            </w:pPr>
            <w:commentRangeStart w:id="34"/>
            <w:commentRangeEnd w:id="34"/>
            <w:r>
              <w:rPr>
                <w:rStyle w:val="Refdecomentario"/>
                <w:sz w:val="20"/>
                <w:szCs w:val="20"/>
                <w:lang w:val="es-MX"/>
              </w:rPr>
              <w:commentReference w:id="34"/>
            </w:r>
            <w:r>
              <w:rPr>
                <w:sz w:val="20"/>
                <w:szCs w:val="20"/>
                <w:lang w:val="es-MX"/>
              </w:rPr>
              <w:t>Ú</w:t>
            </w:r>
            <w:r w:rsidRPr="00837AA7">
              <w:rPr>
                <w:sz w:val="20"/>
                <w:szCs w:val="20"/>
                <w:lang w:val="es-MX"/>
              </w:rPr>
              <w:t>til para picar, trocear y cortar en dados todo tipo de alimentos. Mantenerlo siempre afilado.</w:t>
            </w:r>
            <w:r>
              <w:rPr>
                <w:sz w:val="20"/>
                <w:szCs w:val="20"/>
                <w:lang w:val="es-MX"/>
              </w:rPr>
              <w:t xml:space="preserve"> (aplicar el código de colores)</w:t>
            </w:r>
          </w:p>
        </w:tc>
        <w:tc>
          <w:tcPr>
            <w:tcW w:w="4155" w:type="dxa"/>
            <w:vAlign w:val="center"/>
          </w:tcPr>
          <w:p w:rsidR="003043BE" w:rsidP="003043BE" w:rsidRDefault="003043BE" w14:paraId="521ADBF7" w14:textId="2909869C">
            <w:pPr>
              <w:jc w:val="center"/>
              <w:rPr>
                <w:sz w:val="20"/>
                <w:szCs w:val="20"/>
                <w:lang w:val="es-MX"/>
              </w:rPr>
            </w:pPr>
            <w:r>
              <w:rPr>
                <w:noProof/>
                <w:sz w:val="20"/>
                <w:szCs w:val="20"/>
                <w:lang w:val="es-MX"/>
              </w:rPr>
              <w:drawing>
                <wp:inline distT="0" distB="0" distL="0" distR="0" wp14:anchorId="187292D4" wp14:editId="7CE8BD13">
                  <wp:extent cx="954911" cy="954911"/>
                  <wp:effectExtent l="0" t="0" r="0" b="0"/>
                  <wp:docPr id="69185386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3863" name="Imagen 69185386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63269" cy="963269"/>
                          </a:xfrm>
                          <a:prstGeom prst="rect">
                            <a:avLst/>
                          </a:prstGeom>
                        </pic:spPr>
                      </pic:pic>
                    </a:graphicData>
                  </a:graphic>
                </wp:inline>
              </w:drawing>
            </w:r>
          </w:p>
        </w:tc>
      </w:tr>
      <w:tr w:rsidR="003043BE" w:rsidTr="003043BE" w14:paraId="684CA916" w14:textId="77777777">
        <w:tc>
          <w:tcPr>
            <w:tcW w:w="1838" w:type="dxa"/>
            <w:vAlign w:val="center"/>
          </w:tcPr>
          <w:p w:rsidRPr="003043BE" w:rsidR="003043BE" w:rsidP="003043BE" w:rsidRDefault="003043BE" w14:paraId="3CB567F1" w14:textId="72A43298">
            <w:pPr>
              <w:rPr>
                <w:noProof/>
                <w:sz w:val="20"/>
                <w:szCs w:val="20"/>
                <w:lang w:val="es-MX"/>
              </w:rPr>
            </w:pPr>
            <w:r w:rsidRPr="003043BE">
              <w:rPr>
                <w:sz w:val="20"/>
                <w:szCs w:val="20"/>
                <w:lang w:val="es-MX"/>
              </w:rPr>
              <w:t>Sistema de código de colores</w:t>
            </w:r>
          </w:p>
        </w:tc>
        <w:tc>
          <w:tcPr>
            <w:tcW w:w="3969" w:type="dxa"/>
            <w:vAlign w:val="center"/>
          </w:tcPr>
          <w:p w:rsidR="003043BE" w:rsidP="003043BE" w:rsidRDefault="003043BE" w14:paraId="11DE99B5" w14:textId="3665176A">
            <w:pPr>
              <w:rPr>
                <w:sz w:val="20"/>
                <w:szCs w:val="20"/>
                <w:lang w:val="es-MX"/>
              </w:rPr>
            </w:pPr>
            <w:commentRangeStart w:id="35"/>
            <w:commentRangeEnd w:id="35"/>
            <w:r>
              <w:rPr>
                <w:rStyle w:val="Refdecomentario"/>
                <w:sz w:val="20"/>
                <w:szCs w:val="20"/>
                <w:lang w:val="es-MX"/>
              </w:rPr>
              <w:commentReference w:id="35"/>
            </w:r>
            <w:r>
              <w:rPr>
                <w:sz w:val="20"/>
                <w:szCs w:val="20"/>
                <w:lang w:val="es-MX"/>
              </w:rPr>
              <w:t xml:space="preserve"> V</w:t>
            </w:r>
            <w:r w:rsidRPr="00837AA7">
              <w:rPr>
                <w:sz w:val="20"/>
                <w:szCs w:val="20"/>
                <w:lang w:val="es-MX"/>
              </w:rPr>
              <w:t xml:space="preserve">erde para frutas/verduras, rojo para carnes rojas, amarillo para aves, azul para pescados, blanco </w:t>
            </w:r>
            <w:r>
              <w:rPr>
                <w:sz w:val="20"/>
                <w:szCs w:val="20"/>
                <w:lang w:val="es-MX"/>
              </w:rPr>
              <w:t xml:space="preserve">para alimentos listos para el consumo (queso, pan, embutidos) y el marrón </w:t>
            </w:r>
            <w:r w:rsidRPr="00837AA7">
              <w:rPr>
                <w:sz w:val="20"/>
                <w:szCs w:val="20"/>
                <w:lang w:val="es-MX"/>
              </w:rPr>
              <w:t>para coci</w:t>
            </w:r>
            <w:r>
              <w:rPr>
                <w:sz w:val="20"/>
                <w:szCs w:val="20"/>
                <w:lang w:val="es-MX"/>
              </w:rPr>
              <w:t>na</w:t>
            </w:r>
            <w:r w:rsidRPr="00837AA7">
              <w:rPr>
                <w:sz w:val="20"/>
                <w:szCs w:val="20"/>
                <w:lang w:val="es-MX"/>
              </w:rPr>
              <w:t>dos.</w:t>
            </w:r>
          </w:p>
        </w:tc>
        <w:tc>
          <w:tcPr>
            <w:tcW w:w="4155" w:type="dxa"/>
            <w:vAlign w:val="center"/>
          </w:tcPr>
          <w:p w:rsidR="003043BE" w:rsidP="003043BE" w:rsidRDefault="003043BE" w14:paraId="23BB6CE1" w14:textId="07EA4B83">
            <w:pPr>
              <w:jc w:val="center"/>
              <w:rPr>
                <w:sz w:val="20"/>
                <w:szCs w:val="20"/>
                <w:lang w:val="es-MX"/>
              </w:rPr>
            </w:pPr>
            <w:r>
              <w:rPr>
                <w:noProof/>
                <w:sz w:val="20"/>
                <w:szCs w:val="20"/>
                <w:lang w:val="es-MX"/>
              </w:rPr>
              <w:drawing>
                <wp:inline distT="0" distB="0" distL="0" distR="0" wp14:anchorId="2B4C6484" wp14:editId="2CB8F412">
                  <wp:extent cx="1163256" cy="1163256"/>
                  <wp:effectExtent l="0" t="0" r="0" b="0"/>
                  <wp:docPr id="21308646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64604" name="Imagen 2130864604"/>
                          <pic:cNvPicPr/>
                        </pic:nvPicPr>
                        <pic:blipFill>
                          <a:blip r:embed="rId52">
                            <a:extLst>
                              <a:ext uri="{28A0092B-C50C-407E-A947-70E740481C1C}">
                                <a14:useLocalDpi xmlns:a14="http://schemas.microsoft.com/office/drawing/2010/main" val="0"/>
                              </a:ext>
                            </a:extLst>
                          </a:blip>
                          <a:stretch>
                            <a:fillRect/>
                          </a:stretch>
                        </pic:blipFill>
                        <pic:spPr>
                          <a:xfrm>
                            <a:off x="0" y="0"/>
                            <a:ext cx="1179745" cy="1179745"/>
                          </a:xfrm>
                          <a:prstGeom prst="rect">
                            <a:avLst/>
                          </a:prstGeom>
                        </pic:spPr>
                      </pic:pic>
                    </a:graphicData>
                  </a:graphic>
                </wp:inline>
              </w:drawing>
            </w:r>
          </w:p>
        </w:tc>
      </w:tr>
      <w:tr w:rsidR="003043BE" w:rsidTr="003043BE" w14:paraId="7B184CBE" w14:textId="77777777">
        <w:tc>
          <w:tcPr>
            <w:tcW w:w="1838" w:type="dxa"/>
            <w:vAlign w:val="center"/>
          </w:tcPr>
          <w:p w:rsidRPr="003043BE" w:rsidR="003043BE" w:rsidP="003043BE" w:rsidRDefault="003043BE" w14:paraId="30700EDB" w14:textId="5EC27F12">
            <w:pPr>
              <w:rPr>
                <w:noProof/>
                <w:sz w:val="20"/>
                <w:szCs w:val="20"/>
                <w:lang w:val="es-MX"/>
              </w:rPr>
            </w:pPr>
            <w:r w:rsidRPr="003043BE">
              <w:rPr>
                <w:sz w:val="20"/>
                <w:szCs w:val="20"/>
                <w:lang w:val="es-MX"/>
              </w:rPr>
              <w:t>Báscula digital</w:t>
            </w:r>
          </w:p>
        </w:tc>
        <w:tc>
          <w:tcPr>
            <w:tcW w:w="3969" w:type="dxa"/>
            <w:vAlign w:val="center"/>
          </w:tcPr>
          <w:p w:rsidR="003043BE" w:rsidP="003043BE" w:rsidRDefault="003043BE" w14:paraId="5FFF976B" w14:textId="43EF959B">
            <w:pPr>
              <w:rPr>
                <w:sz w:val="20"/>
                <w:szCs w:val="20"/>
                <w:lang w:val="es-MX"/>
              </w:rPr>
            </w:pPr>
            <w:commentRangeStart w:id="36"/>
            <w:commentRangeEnd w:id="36"/>
            <w:r>
              <w:rPr>
                <w:rStyle w:val="Refdecomentario"/>
                <w:sz w:val="20"/>
                <w:szCs w:val="20"/>
                <w:lang w:val="es-MX"/>
              </w:rPr>
              <w:commentReference w:id="36"/>
            </w:r>
            <w:r>
              <w:rPr>
                <w:sz w:val="20"/>
                <w:szCs w:val="20"/>
                <w:lang w:val="es-MX"/>
              </w:rPr>
              <w:t xml:space="preserve"> M</w:t>
            </w:r>
            <w:r w:rsidRPr="00837AA7">
              <w:rPr>
                <w:sz w:val="20"/>
                <w:szCs w:val="20"/>
                <w:lang w:val="es-MX"/>
              </w:rPr>
              <w:t>ide en gramos y kilogramos con precisión de 1g. Esencial para control de porciones y receta estándar.</w:t>
            </w:r>
          </w:p>
        </w:tc>
        <w:tc>
          <w:tcPr>
            <w:tcW w:w="4155" w:type="dxa"/>
          </w:tcPr>
          <w:p w:rsidR="003043BE" w:rsidP="003043BE" w:rsidRDefault="003043BE" w14:paraId="6B60C952" w14:textId="6151B18D">
            <w:pPr>
              <w:jc w:val="center"/>
              <w:rPr>
                <w:sz w:val="20"/>
                <w:szCs w:val="20"/>
                <w:lang w:val="es-MX"/>
              </w:rPr>
            </w:pPr>
            <w:r>
              <w:rPr>
                <w:noProof/>
                <w:sz w:val="20"/>
                <w:szCs w:val="20"/>
                <w:lang w:val="es-MX"/>
              </w:rPr>
              <w:drawing>
                <wp:inline distT="0" distB="0" distL="0" distR="0" wp14:anchorId="4A2861DB" wp14:editId="703002CF">
                  <wp:extent cx="1284252" cy="862965"/>
                  <wp:effectExtent l="0" t="0" r="0" b="0"/>
                  <wp:docPr id="2693926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2638" name="Imagen 269392638"/>
                          <pic:cNvPicPr/>
                        </pic:nvPicPr>
                        <pic:blipFill rotWithShape="1">
                          <a:blip r:embed="rId53" cstate="print">
                            <a:extLst>
                              <a:ext uri="{28A0092B-C50C-407E-A947-70E740481C1C}">
                                <a14:useLocalDpi xmlns:a14="http://schemas.microsoft.com/office/drawing/2010/main" val="0"/>
                              </a:ext>
                            </a:extLst>
                          </a:blip>
                          <a:srcRect l="13209" t="25407" r="13511" b="25352"/>
                          <a:stretch>
                            <a:fillRect/>
                          </a:stretch>
                        </pic:blipFill>
                        <pic:spPr bwMode="auto">
                          <a:xfrm>
                            <a:off x="0" y="0"/>
                            <a:ext cx="1290697" cy="867296"/>
                          </a:xfrm>
                          <a:prstGeom prst="rect">
                            <a:avLst/>
                          </a:prstGeom>
                          <a:ln>
                            <a:noFill/>
                          </a:ln>
                          <a:extLst>
                            <a:ext uri="{53640926-AAD7-44D8-BBD7-CCE9431645EC}">
                              <a14:shadowObscured xmlns:a14="http://schemas.microsoft.com/office/drawing/2010/main"/>
                            </a:ext>
                          </a:extLst>
                        </pic:spPr>
                      </pic:pic>
                    </a:graphicData>
                  </a:graphic>
                </wp:inline>
              </w:drawing>
            </w:r>
          </w:p>
        </w:tc>
      </w:tr>
      <w:tr w:rsidR="003043BE" w:rsidTr="003043BE" w14:paraId="6807BA38" w14:textId="77777777">
        <w:tc>
          <w:tcPr>
            <w:tcW w:w="1838" w:type="dxa"/>
            <w:vAlign w:val="center"/>
          </w:tcPr>
          <w:p w:rsidRPr="003043BE" w:rsidR="003043BE" w:rsidP="003043BE" w:rsidRDefault="003043BE" w14:paraId="7491ACCE" w14:textId="2CD788DA">
            <w:pPr>
              <w:rPr>
                <w:noProof/>
                <w:sz w:val="20"/>
                <w:szCs w:val="20"/>
                <w:lang w:val="es-MX"/>
              </w:rPr>
            </w:pPr>
            <w:r w:rsidRPr="003043BE">
              <w:rPr>
                <w:sz w:val="20"/>
                <w:szCs w:val="20"/>
                <w:lang w:val="es-MX"/>
              </w:rPr>
              <w:t>Termómetro de sonda</w:t>
            </w:r>
          </w:p>
        </w:tc>
        <w:tc>
          <w:tcPr>
            <w:tcW w:w="3969" w:type="dxa"/>
            <w:vAlign w:val="center"/>
          </w:tcPr>
          <w:p w:rsidR="003043BE" w:rsidP="003043BE" w:rsidRDefault="003043BE" w14:paraId="65505C71" w14:textId="79C6FFA2">
            <w:pPr>
              <w:rPr>
                <w:sz w:val="20"/>
                <w:szCs w:val="20"/>
                <w:lang w:val="es-MX"/>
              </w:rPr>
            </w:pPr>
            <w:commentRangeStart w:id="37"/>
            <w:commentRangeEnd w:id="37"/>
            <w:r>
              <w:rPr>
                <w:rStyle w:val="Refdecomentario"/>
                <w:sz w:val="20"/>
                <w:szCs w:val="20"/>
                <w:lang w:val="es-MX"/>
              </w:rPr>
              <w:commentReference w:id="37"/>
            </w:r>
            <w:r>
              <w:rPr>
                <w:sz w:val="20"/>
                <w:szCs w:val="20"/>
                <w:lang w:val="es-MX"/>
              </w:rPr>
              <w:t xml:space="preserve"> V</w:t>
            </w:r>
            <w:r w:rsidRPr="00837AA7">
              <w:rPr>
                <w:sz w:val="20"/>
                <w:szCs w:val="20"/>
                <w:lang w:val="es-MX"/>
              </w:rPr>
              <w:t>erifica temperaturas internas de cocción y temperaturas de almacenamiento. Insertar en la parte más gruesa del alimento.</w:t>
            </w:r>
          </w:p>
        </w:tc>
        <w:tc>
          <w:tcPr>
            <w:tcW w:w="4155" w:type="dxa"/>
            <w:vAlign w:val="center"/>
          </w:tcPr>
          <w:p w:rsidR="003043BE" w:rsidP="003043BE" w:rsidRDefault="003043BE" w14:paraId="56F74B11" w14:textId="1C6B626D">
            <w:pPr>
              <w:jc w:val="center"/>
              <w:rPr>
                <w:sz w:val="20"/>
                <w:szCs w:val="20"/>
                <w:lang w:val="es-MX"/>
              </w:rPr>
            </w:pPr>
            <w:r>
              <w:rPr>
                <w:noProof/>
                <w:sz w:val="20"/>
                <w:szCs w:val="20"/>
                <w:lang w:val="es-MX"/>
              </w:rPr>
              <w:drawing>
                <wp:inline distT="0" distB="0" distL="0" distR="0" wp14:anchorId="7E626D89" wp14:editId="49A5941D">
                  <wp:extent cx="1105382" cy="1023640"/>
                  <wp:effectExtent l="0" t="0" r="0" b="5080"/>
                  <wp:docPr id="27917583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75838" name="Imagen 279175838"/>
                          <pic:cNvPicPr/>
                        </pic:nvPicPr>
                        <pic:blipFill rotWithShape="1">
                          <a:blip r:embed="rId54" cstate="print">
                            <a:extLst>
                              <a:ext uri="{28A0092B-C50C-407E-A947-70E740481C1C}">
                                <a14:useLocalDpi xmlns:a14="http://schemas.microsoft.com/office/drawing/2010/main" val="0"/>
                              </a:ext>
                            </a:extLst>
                          </a:blip>
                          <a:srcRect t="3561" b="3833"/>
                          <a:stretch>
                            <a:fillRect/>
                          </a:stretch>
                        </pic:blipFill>
                        <pic:spPr bwMode="auto">
                          <a:xfrm>
                            <a:off x="0" y="0"/>
                            <a:ext cx="1126261" cy="1042975"/>
                          </a:xfrm>
                          <a:prstGeom prst="rect">
                            <a:avLst/>
                          </a:prstGeom>
                          <a:ln>
                            <a:noFill/>
                          </a:ln>
                          <a:extLst>
                            <a:ext uri="{53640926-AAD7-44D8-BBD7-CCE9431645EC}">
                              <a14:shadowObscured xmlns:a14="http://schemas.microsoft.com/office/drawing/2010/main"/>
                            </a:ext>
                          </a:extLst>
                        </pic:spPr>
                      </pic:pic>
                    </a:graphicData>
                  </a:graphic>
                </wp:inline>
              </w:drawing>
            </w:r>
          </w:p>
        </w:tc>
      </w:tr>
    </w:tbl>
    <w:p w:rsidRPr="008840A5" w:rsidR="005249C7" w:rsidRDefault="005249C7" w14:paraId="1B5DF857" w14:textId="3F6D23D0">
      <w:pPr>
        <w:pStyle w:val="Prrafodelista"/>
        <w:numPr>
          <w:ilvl w:val="1"/>
          <w:numId w:val="12"/>
        </w:numPr>
        <w:tabs>
          <w:tab w:val="num" w:pos="360"/>
        </w:tabs>
        <w:rPr>
          <w:b/>
          <w:bCs/>
          <w:sz w:val="20"/>
          <w:szCs w:val="20"/>
          <w:lang w:val="es-MX"/>
        </w:rPr>
      </w:pPr>
      <w:r w:rsidRPr="008840A5">
        <w:rPr>
          <w:b/>
          <w:bCs/>
          <w:sz w:val="20"/>
          <w:szCs w:val="20"/>
          <w:lang w:val="es-MX"/>
        </w:rPr>
        <w:t xml:space="preserve">Diseño </w:t>
      </w:r>
      <w:r w:rsidR="007410D4">
        <w:rPr>
          <w:b/>
          <w:bCs/>
          <w:sz w:val="20"/>
          <w:szCs w:val="20"/>
          <w:lang w:val="es-MX"/>
        </w:rPr>
        <w:t>h</w:t>
      </w:r>
      <w:r w:rsidRPr="008840A5">
        <w:rPr>
          <w:b/>
          <w:bCs/>
          <w:sz w:val="20"/>
          <w:szCs w:val="20"/>
          <w:lang w:val="es-MX"/>
        </w:rPr>
        <w:t xml:space="preserve">igiénico y </w:t>
      </w:r>
      <w:r w:rsidR="007410D4">
        <w:rPr>
          <w:b/>
          <w:bCs/>
          <w:sz w:val="20"/>
          <w:szCs w:val="20"/>
          <w:lang w:val="es-MX"/>
        </w:rPr>
        <w:t>m</w:t>
      </w:r>
      <w:r w:rsidRPr="008840A5">
        <w:rPr>
          <w:b/>
          <w:bCs/>
          <w:sz w:val="20"/>
          <w:szCs w:val="20"/>
          <w:lang w:val="es-MX"/>
        </w:rPr>
        <w:t xml:space="preserve">ateriales </w:t>
      </w:r>
      <w:r w:rsidR="007410D4">
        <w:rPr>
          <w:b/>
          <w:bCs/>
          <w:sz w:val="20"/>
          <w:szCs w:val="20"/>
          <w:lang w:val="es-MX"/>
        </w:rPr>
        <w:t>a</w:t>
      </w:r>
      <w:r w:rsidRPr="008840A5">
        <w:rPr>
          <w:b/>
          <w:bCs/>
          <w:sz w:val="20"/>
          <w:szCs w:val="20"/>
          <w:lang w:val="es-MX"/>
        </w:rPr>
        <w:t>probados</w:t>
      </w:r>
      <w:r w:rsidR="007410D4">
        <w:rPr>
          <w:b/>
          <w:bCs/>
          <w:sz w:val="20"/>
          <w:szCs w:val="20"/>
          <w:lang w:val="es-MX"/>
        </w:rPr>
        <w:t xml:space="preserve"> </w:t>
      </w:r>
      <w:r w:rsidRPr="008840A5">
        <w:rPr>
          <w:b/>
          <w:bCs/>
          <w:sz w:val="20"/>
          <w:szCs w:val="20"/>
          <w:lang w:val="es-MX"/>
        </w:rPr>
        <w:t>(</w:t>
      </w:r>
      <w:r w:rsidR="007410D4">
        <w:rPr>
          <w:b/>
          <w:bCs/>
          <w:sz w:val="20"/>
          <w:szCs w:val="20"/>
          <w:lang w:val="es-MX"/>
        </w:rPr>
        <w:t>n</w:t>
      </w:r>
      <w:r w:rsidRPr="008840A5">
        <w:rPr>
          <w:b/>
          <w:bCs/>
          <w:sz w:val="20"/>
          <w:szCs w:val="20"/>
          <w:lang w:val="es-MX"/>
        </w:rPr>
        <w:t>ormatividad y características).</w:t>
      </w:r>
    </w:p>
    <w:p w:rsidRPr="005249C7" w:rsidR="008840A5" w:rsidP="008840A5" w:rsidRDefault="008840A5" w14:paraId="284562CB" w14:textId="77777777">
      <w:pPr>
        <w:tabs>
          <w:tab w:val="num" w:pos="360"/>
        </w:tabs>
        <w:ind w:left="432"/>
        <w:rPr>
          <w:b/>
          <w:bCs/>
          <w:sz w:val="20"/>
          <w:szCs w:val="20"/>
          <w:lang w:val="es-MX"/>
        </w:rPr>
      </w:pPr>
    </w:p>
    <w:p w:rsidR="001079B3" w:rsidP="001079B3" w:rsidRDefault="005249C7" w14:paraId="1BFDE669" w14:textId="77777777">
      <w:pPr>
        <w:rPr>
          <w:sz w:val="20"/>
          <w:szCs w:val="20"/>
          <w:lang w:val="es-MX"/>
        </w:rPr>
      </w:pPr>
      <w:r w:rsidRPr="00282CF1">
        <w:rPr>
          <w:sz w:val="20"/>
          <w:szCs w:val="20"/>
          <w:lang w:val="es-MX"/>
        </w:rPr>
        <w:t>No cualquier olla o tabla de picar es apta para uso profesional. Los materiales y el diseño de los equipos y utensilios pueden ser una fuente de contaminación o una barrera efectiva contra ella. El concepto de </w:t>
      </w:r>
      <w:r w:rsidR="00282CF1">
        <w:rPr>
          <w:sz w:val="20"/>
          <w:szCs w:val="20"/>
          <w:lang w:val="es-MX"/>
        </w:rPr>
        <w:t>d</w:t>
      </w:r>
      <w:r w:rsidRPr="00282CF1">
        <w:rPr>
          <w:sz w:val="20"/>
          <w:szCs w:val="20"/>
          <w:lang w:val="es-MX"/>
        </w:rPr>
        <w:t xml:space="preserve">iseño </w:t>
      </w:r>
      <w:r w:rsidR="00282CF1">
        <w:rPr>
          <w:sz w:val="20"/>
          <w:szCs w:val="20"/>
          <w:lang w:val="es-MX"/>
        </w:rPr>
        <w:t>h</w:t>
      </w:r>
      <w:r w:rsidRPr="00282CF1">
        <w:rPr>
          <w:sz w:val="20"/>
          <w:szCs w:val="20"/>
          <w:lang w:val="es-MX"/>
        </w:rPr>
        <w:t>igiénico se refiere a un conjunto de características que facilitan la limpieza y desinfección, previniendo la acumulación de suciedad y la proliferación de microorganismos.</w:t>
      </w:r>
    </w:p>
    <w:p w:rsidR="001079B3" w:rsidP="001079B3" w:rsidRDefault="001079B3" w14:paraId="35C11B6C" w14:textId="77777777">
      <w:pPr>
        <w:rPr>
          <w:sz w:val="20"/>
          <w:szCs w:val="20"/>
          <w:lang w:val="es-MX"/>
        </w:rPr>
      </w:pPr>
    </w:p>
    <w:p w:rsidR="001079B3" w:rsidP="001079B3" w:rsidRDefault="001079B3" w14:paraId="26992D76" w14:textId="77777777">
      <w:pPr>
        <w:rPr>
          <w:sz w:val="20"/>
          <w:szCs w:val="20"/>
          <w:lang w:val="es-MX"/>
        </w:rPr>
      </w:pPr>
      <w:r w:rsidRPr="001079B3">
        <w:rPr>
          <w:sz w:val="20"/>
          <w:szCs w:val="20"/>
          <w:lang w:val="es-MX"/>
        </w:rPr>
        <w:t>Las características del diseño higiénico incluyen:</w:t>
      </w:r>
    </w:p>
    <w:p w:rsidR="001079B3" w:rsidP="001079B3" w:rsidRDefault="001079B3" w14:paraId="70D65D7F" w14:textId="77777777">
      <w:pPr>
        <w:rPr>
          <w:sz w:val="20"/>
          <w:szCs w:val="20"/>
          <w:lang w:val="es-MX"/>
        </w:rPr>
      </w:pPr>
    </w:p>
    <w:p w:rsidRPr="001079B3" w:rsidR="001079B3" w:rsidRDefault="001079B3" w14:paraId="061B1458" w14:textId="583D07D7">
      <w:pPr>
        <w:pStyle w:val="Prrafodelista"/>
        <w:numPr>
          <w:ilvl w:val="0"/>
          <w:numId w:val="23"/>
        </w:numPr>
        <w:rPr>
          <w:sz w:val="20"/>
          <w:szCs w:val="20"/>
          <w:lang w:val="es-MX"/>
        </w:rPr>
      </w:pPr>
      <w:commentRangeStart w:id="38"/>
      <w:r w:rsidRPr="007F0435">
        <w:rPr>
          <w:b/>
          <w:bCs/>
          <w:sz w:val="20"/>
          <w:szCs w:val="20"/>
          <w:lang w:val="es-MX"/>
        </w:rPr>
        <w:t>Superficies lisas y continuas:</w:t>
      </w:r>
      <w:r w:rsidRPr="65BCEF7D">
        <w:rPr>
          <w:sz w:val="20"/>
          <w:szCs w:val="20"/>
          <w:lang w:val="es-MX"/>
        </w:rPr>
        <w:t xml:space="preserve"> sin poros, grietas, hendiduras o grabados donde pueda alojarse materia orgánica o bacterias. Ejemplo: una tabla de plástico lisa (apta) vs. una </w:t>
      </w:r>
      <w:r w:rsidRPr="65BCEF7D" w:rsidR="2FD9B6A7">
        <w:rPr>
          <w:sz w:val="20"/>
          <w:szCs w:val="20"/>
          <w:lang w:val="es-MX"/>
        </w:rPr>
        <w:t>tabla</w:t>
      </w:r>
      <w:r w:rsidRPr="65BCEF7D">
        <w:rPr>
          <w:sz w:val="20"/>
          <w:szCs w:val="20"/>
          <w:lang w:val="es-MX"/>
        </w:rPr>
        <w:t xml:space="preserve"> agrietada (no apta).</w:t>
      </w:r>
    </w:p>
    <w:p w:rsidRPr="001079B3" w:rsidR="001079B3" w:rsidRDefault="001079B3" w14:paraId="2DD256E2" w14:textId="168CCB96">
      <w:pPr>
        <w:pStyle w:val="Prrafodelista"/>
        <w:numPr>
          <w:ilvl w:val="0"/>
          <w:numId w:val="23"/>
        </w:numPr>
        <w:rPr>
          <w:sz w:val="20"/>
          <w:szCs w:val="20"/>
          <w:lang w:val="es-MX"/>
        </w:rPr>
      </w:pPr>
      <w:r w:rsidRPr="007F0435">
        <w:rPr>
          <w:b/>
          <w:bCs/>
          <w:sz w:val="20"/>
          <w:szCs w:val="20"/>
          <w:lang w:val="es-MX"/>
        </w:rPr>
        <w:t>Ángulos redondeados</w:t>
      </w:r>
      <w:r w:rsidRPr="001079B3">
        <w:rPr>
          <w:sz w:val="20"/>
          <w:szCs w:val="20"/>
          <w:lang w:val="es-MX"/>
        </w:rPr>
        <w:t>: las esquinas en ángulo recto (90°) son "puntos muertos" difíciles de limpiar. El diseño higiénico prefiere radios de curvatura amplios (ángulos redondeados), que permiten una limpieza uniforme sin acumulación de suciedad.</w:t>
      </w:r>
    </w:p>
    <w:p w:rsidR="001079B3" w:rsidRDefault="001079B3" w14:paraId="1BB6BB11" w14:textId="77777777">
      <w:pPr>
        <w:pStyle w:val="Prrafodelista"/>
        <w:numPr>
          <w:ilvl w:val="0"/>
          <w:numId w:val="23"/>
        </w:numPr>
        <w:rPr>
          <w:sz w:val="20"/>
          <w:szCs w:val="20"/>
          <w:lang w:val="es-MX"/>
        </w:rPr>
      </w:pPr>
      <w:r w:rsidRPr="007F0435">
        <w:rPr>
          <w:b/>
          <w:bCs/>
          <w:sz w:val="20"/>
          <w:szCs w:val="20"/>
          <w:lang w:val="es-MX"/>
        </w:rPr>
        <w:t>Equipos fáciles de desmontar:</w:t>
      </w:r>
      <w:r w:rsidRPr="001079B3">
        <w:rPr>
          <w:sz w:val="20"/>
          <w:szCs w:val="20"/>
          <w:lang w:val="es-MX"/>
        </w:rPr>
        <w:t xml:space="preserve"> las piezas en contacto con alimentos deben poder desmontarse fácilmente, sin herramientas complejas, para permitir una limpieza profunda en zonas internas. Un equipo que no se puede desmontar es una fuente potencial de contaminación.</w:t>
      </w:r>
    </w:p>
    <w:p w:rsidR="001079B3" w:rsidRDefault="001079B3" w14:paraId="44AFF604" w14:textId="5DFBB0B3">
      <w:pPr>
        <w:pStyle w:val="Prrafodelista"/>
        <w:numPr>
          <w:ilvl w:val="0"/>
          <w:numId w:val="23"/>
        </w:numPr>
        <w:rPr>
          <w:sz w:val="20"/>
          <w:szCs w:val="20"/>
          <w:lang w:val="es-MX"/>
        </w:rPr>
      </w:pPr>
      <w:r w:rsidRPr="007F0435">
        <w:rPr>
          <w:b/>
          <w:bCs/>
          <w:sz w:val="20"/>
          <w:szCs w:val="20"/>
          <w:lang w:val="es-MX"/>
        </w:rPr>
        <w:t>Materiales no tóxicos, no absorbentes y resistentes a la corrosión:</w:t>
      </w:r>
      <w:r w:rsidRPr="001079B3">
        <w:rPr>
          <w:sz w:val="20"/>
          <w:szCs w:val="20"/>
          <w:lang w:val="es-MX"/>
        </w:rPr>
        <w:t xml:space="preserve"> no deben transferir sustancias tóxicas ni absorber líquidos, olores o sabores. El acero inoxidable tipo 304 es el estándar por excelencia. Los plásticos de grado alimenticio y el silicón también son aceptables.</w:t>
      </w:r>
      <w:commentRangeEnd w:id="38"/>
      <w:r w:rsidR="006E6DC1">
        <w:rPr>
          <w:rStyle w:val="Refdecomentario"/>
          <w:sz w:val="20"/>
          <w:szCs w:val="20"/>
          <w:lang w:val="es-MX"/>
        </w:rPr>
        <w:commentReference w:id="38"/>
      </w:r>
    </w:p>
    <w:p w:rsidR="002528A7" w:rsidP="002528A7" w:rsidRDefault="002528A7" w14:paraId="5F482B72" w14:textId="77777777">
      <w:pPr>
        <w:rPr>
          <w:sz w:val="20"/>
          <w:szCs w:val="20"/>
          <w:lang w:val="es-MX"/>
        </w:rPr>
      </w:pPr>
    </w:p>
    <w:p w:rsidRPr="002528A7" w:rsidR="002528A7" w:rsidP="002528A7" w:rsidRDefault="002528A7" w14:paraId="304C22A3" w14:textId="38D7AAE2">
      <w:pPr>
        <w:rPr>
          <w:b/>
          <w:bCs/>
          <w:sz w:val="20"/>
          <w:szCs w:val="20"/>
          <w:lang w:val="es-MX"/>
        </w:rPr>
      </w:pPr>
      <w:r w:rsidRPr="002528A7">
        <w:rPr>
          <w:b/>
          <w:bCs/>
          <w:sz w:val="20"/>
          <w:szCs w:val="20"/>
          <w:lang w:val="es-MX"/>
        </w:rPr>
        <w:t xml:space="preserve">Diseño </w:t>
      </w:r>
      <w:proofErr w:type="spellStart"/>
      <w:r w:rsidRPr="002528A7">
        <w:rPr>
          <w:b/>
          <w:bCs/>
          <w:sz w:val="20"/>
          <w:szCs w:val="20"/>
          <w:lang w:val="es-MX"/>
        </w:rPr>
        <w:t>higienico</w:t>
      </w:r>
      <w:proofErr w:type="spellEnd"/>
      <w:r w:rsidRPr="002528A7">
        <w:rPr>
          <w:b/>
          <w:bCs/>
          <w:sz w:val="20"/>
          <w:szCs w:val="20"/>
          <w:lang w:val="es-MX"/>
        </w:rPr>
        <w:t xml:space="preserve"> y materiales aprobados</w:t>
      </w:r>
    </w:p>
    <w:p w:rsidR="001079B3" w:rsidP="001079B3" w:rsidRDefault="001079B3" w14:paraId="6417B2F2" w14:textId="77777777">
      <w:pPr>
        <w:rPr>
          <w:sz w:val="20"/>
          <w:szCs w:val="20"/>
          <w:lang w:val="es-MX"/>
        </w:rPr>
      </w:pPr>
    </w:p>
    <w:p w:rsidR="002528A7" w:rsidP="001079B3" w:rsidRDefault="002528A7" w14:paraId="1A52226A" w14:textId="7079CFA3">
      <w:pPr>
        <w:rPr>
          <w:sz w:val="20"/>
          <w:szCs w:val="20"/>
        </w:rPr>
      </w:pPr>
      <w:r w:rsidRPr="002528A7">
        <w:rPr>
          <w:rStyle w:val="Textoennegrita"/>
          <w:b w:val="0"/>
          <w:bCs w:val="0"/>
          <w:sz w:val="20"/>
          <w:szCs w:val="20"/>
        </w:rPr>
        <w:t>La selección de materiales es fundamental para garantizar la higiene y seguridad en las cocinas profesionales</w:t>
      </w:r>
      <w:r w:rsidRPr="002528A7">
        <w:rPr>
          <w:rStyle w:val="Textoennegrita"/>
          <w:sz w:val="20"/>
          <w:szCs w:val="20"/>
        </w:rPr>
        <w:t>.</w:t>
      </w:r>
      <w:r w:rsidRPr="002528A7">
        <w:rPr>
          <w:sz w:val="20"/>
          <w:szCs w:val="20"/>
        </w:rPr>
        <w:t xml:space="preserve"> Conoce cuáles son los materiales aprobados para equipos y utensilios, así como aquellos que deben evitarse por sus posibles riesgos de contaminación, deterioro o reacción con los alimentos.</w:t>
      </w:r>
    </w:p>
    <w:p w:rsidR="002528A7" w:rsidP="001079B3" w:rsidRDefault="002528A7" w14:paraId="3AC3DD89" w14:textId="77777777">
      <w:pPr>
        <w:rPr>
          <w:sz w:val="20"/>
          <w:szCs w:val="20"/>
        </w:rPr>
      </w:pPr>
    </w:p>
    <w:p w:rsidR="002528A7" w:rsidP="001079B3" w:rsidRDefault="002528A7" w14:paraId="081DFC91" w14:textId="77777777">
      <w:pPr>
        <w:rPr>
          <w:sz w:val="20"/>
          <w:szCs w:val="20"/>
        </w:rPr>
      </w:pPr>
    </w:p>
    <w:p w:rsidR="002528A7" w:rsidP="002528A7" w:rsidRDefault="002528A7" w14:paraId="4BB10B90" w14:textId="77777777">
      <w:pPr>
        <w:rPr>
          <w:b/>
          <w:bCs/>
          <w:sz w:val="20"/>
          <w:szCs w:val="20"/>
          <w:lang w:val="es-MX"/>
        </w:rPr>
      </w:pPr>
      <w:r w:rsidRPr="00673D18">
        <w:rPr>
          <w:b/>
          <w:bCs/>
          <w:sz w:val="20"/>
          <w:szCs w:val="20"/>
          <w:lang w:val="es-MX"/>
        </w:rPr>
        <w:t xml:space="preserve">Materiales </w:t>
      </w:r>
      <w:r>
        <w:rPr>
          <w:b/>
          <w:bCs/>
          <w:sz w:val="20"/>
          <w:szCs w:val="20"/>
          <w:lang w:val="es-MX"/>
        </w:rPr>
        <w:t>a</w:t>
      </w:r>
      <w:r w:rsidRPr="00673D18">
        <w:rPr>
          <w:b/>
          <w:bCs/>
          <w:sz w:val="20"/>
          <w:szCs w:val="20"/>
          <w:lang w:val="es-MX"/>
        </w:rPr>
        <w:t>probados</w:t>
      </w:r>
      <w:r>
        <w:rPr>
          <w:b/>
          <w:bCs/>
          <w:sz w:val="20"/>
          <w:szCs w:val="20"/>
          <w:lang w:val="es-MX"/>
        </w:rPr>
        <w:t>:</w:t>
      </w:r>
    </w:p>
    <w:p w:rsidR="002528A7" w:rsidP="002528A7" w:rsidRDefault="002528A7" w14:paraId="32CBB37A" w14:textId="77777777">
      <w:pPr>
        <w:rPr>
          <w:b/>
          <w:bCs/>
          <w:sz w:val="20"/>
          <w:szCs w:val="20"/>
          <w:lang w:val="es-MX"/>
        </w:rPr>
      </w:pPr>
    </w:p>
    <w:p w:rsidR="002528A7" w:rsidP="002528A7" w:rsidRDefault="002528A7" w14:paraId="43A7E4CA" w14:textId="77777777">
      <w:pPr>
        <w:rPr>
          <w:b/>
          <w:bCs/>
          <w:sz w:val="20"/>
          <w:szCs w:val="20"/>
          <w:lang w:val="es-MX"/>
        </w:rPr>
      </w:pPr>
    </w:p>
    <w:p w:rsidRPr="00673D18" w:rsidR="002528A7" w:rsidP="002528A7" w:rsidRDefault="002528A7" w14:paraId="0997778F" w14:textId="3F3732E2">
      <w:pPr>
        <w:rPr>
          <w:b/>
          <w:bCs/>
          <w:sz w:val="20"/>
          <w:szCs w:val="20"/>
          <w:lang w:val="es-MX"/>
        </w:rPr>
      </w:pPr>
      <w:commentRangeStart w:id="39"/>
      <w:r>
        <w:rPr>
          <w:b/>
          <w:bCs/>
          <w:noProof/>
          <w:sz w:val="20"/>
          <w:szCs w:val="20"/>
          <w:lang w:val="es-MX"/>
        </w:rPr>
        <w:drawing>
          <wp:inline distT="0" distB="0" distL="0" distR="0" wp14:anchorId="2A16DFF2" wp14:editId="27994C2E">
            <wp:extent cx="2089150" cy="1093389"/>
            <wp:effectExtent l="0" t="0" r="6350" b="0"/>
            <wp:docPr id="2085487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7655" name="Imagen 208548765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80024" cy="1140949"/>
                    </a:xfrm>
                    <a:prstGeom prst="rect">
                      <a:avLst/>
                    </a:prstGeom>
                  </pic:spPr>
                </pic:pic>
              </a:graphicData>
            </a:graphic>
          </wp:inline>
        </w:drawing>
      </w:r>
      <w:commentRangeEnd w:id="39"/>
      <w:r w:rsidRPr="00673D18">
        <w:rPr>
          <w:rStyle w:val="Refdecomentario"/>
          <w:b/>
          <w:bCs/>
          <w:sz w:val="20"/>
          <w:szCs w:val="20"/>
          <w:lang w:val="es-MX"/>
        </w:rPr>
        <w:commentReference w:id="39"/>
      </w:r>
    </w:p>
    <w:p w:rsidR="002528A7" w:rsidP="002528A7" w:rsidRDefault="002528A7" w14:paraId="306F3B07" w14:textId="77777777">
      <w:pPr>
        <w:rPr>
          <w:sz w:val="20"/>
          <w:szCs w:val="20"/>
          <w:lang w:val="es-MX"/>
        </w:rPr>
      </w:pPr>
      <w:commentRangeStart w:id="40"/>
      <w:r w:rsidRPr="006E6DC1">
        <w:rPr>
          <w:b/>
          <w:bCs/>
          <w:sz w:val="20"/>
          <w:szCs w:val="20"/>
          <w:lang w:val="es-MX"/>
        </w:rPr>
        <w:t>Acero inoxidable:</w:t>
      </w:r>
      <w:r>
        <w:rPr>
          <w:sz w:val="20"/>
          <w:szCs w:val="20"/>
          <w:lang w:val="es-MX"/>
        </w:rPr>
        <w:t xml:space="preserve"> </w:t>
      </w:r>
      <w:r w:rsidRPr="002E1364">
        <w:rPr>
          <w:sz w:val="20"/>
          <w:szCs w:val="20"/>
          <w:lang w:val="es-MX"/>
        </w:rPr>
        <w:t>el estándar de oro. Excelente resistencia a la corrosión no reacciona con alimentos ácidos, superficie lisa y durable. Es el material obligatorio para mesones, ollas y la mayoría de los equipos de cocina profesional.</w:t>
      </w:r>
    </w:p>
    <w:p w:rsidRPr="002E1364" w:rsidR="002528A7" w:rsidP="002528A7" w:rsidRDefault="002528A7" w14:paraId="36383DA1" w14:textId="77777777">
      <w:pPr>
        <w:rPr>
          <w:sz w:val="20"/>
          <w:szCs w:val="20"/>
          <w:lang w:val="es-MX"/>
        </w:rPr>
      </w:pPr>
    </w:p>
    <w:p w:rsidR="002528A7" w:rsidP="002528A7" w:rsidRDefault="002528A7" w14:paraId="26A12B46" w14:textId="77777777">
      <w:pPr>
        <w:rPr>
          <w:sz w:val="20"/>
          <w:szCs w:val="20"/>
          <w:lang w:val="es-MX"/>
        </w:rPr>
      </w:pPr>
      <w:r w:rsidRPr="006E6DC1">
        <w:rPr>
          <w:b/>
          <w:bCs/>
          <w:sz w:val="20"/>
          <w:szCs w:val="20"/>
          <w:lang w:val="es-MX"/>
        </w:rPr>
        <w:t>Plásticos de grado alimentario:</w:t>
      </w:r>
      <w:r w:rsidRPr="002E1364">
        <w:rPr>
          <w:sz w:val="20"/>
          <w:szCs w:val="20"/>
          <w:lang w:val="es-MX"/>
        </w:rPr>
        <w:t xml:space="preserve"> como polipropileno (PP) y polietileno de alta densidad (HDPE). Livianos, resistentes a impactos y químicos. Se usan en tablas de colores, recipientes y utensilios. Deben reemplazarse si presentan rayaduras profundas o decoloración.</w:t>
      </w:r>
    </w:p>
    <w:p w:rsidR="002528A7" w:rsidP="002528A7" w:rsidRDefault="002528A7" w14:paraId="1005D17B" w14:textId="77777777">
      <w:pPr>
        <w:rPr>
          <w:sz w:val="20"/>
          <w:szCs w:val="20"/>
          <w:lang w:val="es-MX"/>
        </w:rPr>
      </w:pPr>
    </w:p>
    <w:p w:rsidR="002528A7" w:rsidP="002528A7" w:rsidRDefault="002528A7" w14:paraId="1BC70197" w14:textId="4A42263D">
      <w:pPr>
        <w:rPr>
          <w:sz w:val="20"/>
          <w:szCs w:val="20"/>
          <w:lang w:val="es-MX"/>
        </w:rPr>
      </w:pPr>
      <w:r w:rsidRPr="006E6DC1">
        <w:rPr>
          <w:b/>
          <w:bCs/>
          <w:sz w:val="20"/>
          <w:szCs w:val="20"/>
          <w:lang w:val="es-MX"/>
        </w:rPr>
        <w:t>Silicón de grado alimentario:</w:t>
      </w:r>
      <w:r w:rsidRPr="002E1364">
        <w:rPr>
          <w:sz w:val="20"/>
          <w:szCs w:val="20"/>
          <w:lang w:val="es-MX"/>
        </w:rPr>
        <w:t> flexible, resistente a un amplio rango de temperaturas (-40°C a 230°C), no poroso y antiadherente. Ideal para moldes, espátulas y tapas reutilizables.</w:t>
      </w:r>
      <w:commentRangeEnd w:id="40"/>
      <w:r>
        <w:rPr>
          <w:rStyle w:val="Refdecomentario"/>
          <w:sz w:val="20"/>
          <w:szCs w:val="20"/>
          <w:lang w:val="es-MX"/>
        </w:rPr>
        <w:commentReference w:id="40"/>
      </w:r>
    </w:p>
    <w:p w:rsidR="002528A7" w:rsidP="002528A7" w:rsidRDefault="002528A7" w14:paraId="65E2BC54" w14:textId="77777777">
      <w:pPr>
        <w:rPr>
          <w:sz w:val="20"/>
          <w:szCs w:val="20"/>
          <w:lang w:val="es-MX"/>
        </w:rPr>
      </w:pPr>
    </w:p>
    <w:p w:rsidR="002528A7" w:rsidP="002528A7" w:rsidRDefault="002528A7" w14:paraId="64F45C42" w14:textId="77777777">
      <w:pPr>
        <w:rPr>
          <w:sz w:val="20"/>
          <w:szCs w:val="20"/>
          <w:lang w:val="es-MX"/>
        </w:rPr>
      </w:pPr>
    </w:p>
    <w:p w:rsidR="002528A7" w:rsidP="002528A7" w:rsidRDefault="002528A7" w14:paraId="26445A8F" w14:textId="2752F00D">
      <w:pPr>
        <w:rPr>
          <w:sz w:val="20"/>
          <w:szCs w:val="20"/>
          <w:lang w:val="es-MX"/>
        </w:rPr>
      </w:pPr>
      <w:proofErr w:type="gramStart"/>
      <w:r w:rsidRPr="005249C7">
        <w:rPr>
          <w:b/>
          <w:bCs/>
          <w:sz w:val="20"/>
          <w:szCs w:val="20"/>
          <w:lang w:val="es-MX"/>
        </w:rPr>
        <w:t xml:space="preserve">Materiales a </w:t>
      </w:r>
      <w:r>
        <w:rPr>
          <w:b/>
          <w:bCs/>
          <w:sz w:val="20"/>
          <w:szCs w:val="20"/>
          <w:lang w:val="es-MX"/>
        </w:rPr>
        <w:t>e</w:t>
      </w:r>
      <w:r w:rsidRPr="005249C7">
        <w:rPr>
          <w:b/>
          <w:bCs/>
          <w:sz w:val="20"/>
          <w:szCs w:val="20"/>
          <w:lang w:val="es-MX"/>
        </w:rPr>
        <w:t>vitar</w:t>
      </w:r>
      <w:proofErr w:type="gramEnd"/>
      <w:r w:rsidRPr="005249C7">
        <w:rPr>
          <w:b/>
          <w:bCs/>
          <w:sz w:val="20"/>
          <w:szCs w:val="20"/>
          <w:lang w:val="es-MX"/>
        </w:rPr>
        <w:t>:</w:t>
      </w:r>
    </w:p>
    <w:p w:rsidR="002528A7" w:rsidP="002528A7" w:rsidRDefault="002528A7" w14:paraId="23BEEBF2" w14:textId="77777777">
      <w:pPr>
        <w:rPr>
          <w:sz w:val="20"/>
          <w:szCs w:val="20"/>
          <w:lang w:val="es-MX"/>
        </w:rPr>
      </w:pPr>
    </w:p>
    <w:p w:rsidR="002528A7" w:rsidP="002528A7" w:rsidRDefault="002528A7" w14:paraId="1C92CDDF" w14:textId="46F095FD">
      <w:pPr>
        <w:rPr>
          <w:sz w:val="20"/>
          <w:szCs w:val="20"/>
          <w:lang w:val="es-MX"/>
        </w:rPr>
      </w:pPr>
      <w:commentRangeStart w:id="41"/>
      <w:r>
        <w:rPr>
          <w:b/>
          <w:bCs/>
          <w:noProof/>
          <w:sz w:val="20"/>
          <w:szCs w:val="20"/>
          <w:lang w:val="es-MX"/>
        </w:rPr>
        <w:drawing>
          <wp:inline distT="0" distB="0" distL="0" distR="0" wp14:anchorId="16B6EAAC" wp14:editId="02558136">
            <wp:extent cx="2689885" cy="1800000"/>
            <wp:effectExtent l="0" t="0" r="0" b="0"/>
            <wp:docPr id="6142393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39367" name="Imagen 614239367"/>
                    <pic:cNvPicPr/>
                  </pic:nvPicPr>
                  <pic:blipFill>
                    <a:blip r:embed="rId56">
                      <a:extLst>
                        <a:ext uri="{28A0092B-C50C-407E-A947-70E740481C1C}">
                          <a14:useLocalDpi xmlns:a14="http://schemas.microsoft.com/office/drawing/2010/main" val="0"/>
                        </a:ext>
                      </a:extLst>
                    </a:blip>
                    <a:stretch>
                      <a:fillRect/>
                    </a:stretch>
                  </pic:blipFill>
                  <pic:spPr>
                    <a:xfrm>
                      <a:off x="0" y="0"/>
                      <a:ext cx="2689885" cy="1800000"/>
                    </a:xfrm>
                    <a:prstGeom prst="rect">
                      <a:avLst/>
                    </a:prstGeom>
                  </pic:spPr>
                </pic:pic>
              </a:graphicData>
            </a:graphic>
          </wp:inline>
        </w:drawing>
      </w:r>
      <w:commentRangeEnd w:id="41"/>
      <w:r>
        <w:rPr>
          <w:rStyle w:val="Refdecomentario"/>
          <w:sz w:val="20"/>
          <w:szCs w:val="20"/>
          <w:lang w:val="es-MX"/>
        </w:rPr>
        <w:commentReference w:id="41"/>
      </w:r>
    </w:p>
    <w:p w:rsidR="002528A7" w:rsidP="002528A7" w:rsidRDefault="002528A7" w14:paraId="14D0A0A5" w14:textId="77777777">
      <w:pPr>
        <w:spacing w:line="240" w:lineRule="auto"/>
        <w:rPr>
          <w:sz w:val="20"/>
          <w:szCs w:val="20"/>
          <w:lang w:val="es-MX"/>
        </w:rPr>
      </w:pPr>
    </w:p>
    <w:p w:rsidRPr="002528A7" w:rsidR="002528A7" w:rsidP="002528A7" w:rsidRDefault="002528A7" w14:paraId="1FF14C41" w14:textId="603F0986">
      <w:pPr>
        <w:spacing w:line="240" w:lineRule="auto"/>
        <w:rPr>
          <w:rFonts w:eastAsia="Times New Roman"/>
          <w:sz w:val="20"/>
          <w:szCs w:val="20"/>
          <w:lang w:eastAsia="en-US"/>
        </w:rPr>
      </w:pPr>
      <w:commentRangeStart w:id="42"/>
      <w:r w:rsidRPr="002528A7">
        <w:rPr>
          <w:rFonts w:eastAsia="Times New Roman"/>
          <w:b/>
          <w:bCs/>
          <w:sz w:val="20"/>
          <w:szCs w:val="20"/>
          <w:lang w:eastAsia="en-US"/>
        </w:rPr>
        <w:t>Madera sin tratar:</w:t>
      </w:r>
      <w:r w:rsidRPr="002528A7">
        <w:rPr>
          <w:rFonts w:eastAsia="Times New Roman"/>
          <w:sz w:val="20"/>
          <w:szCs w:val="20"/>
          <w:lang w:eastAsia="en-US"/>
        </w:rPr>
        <w:t xml:space="preserve"> es porosa, absorbe humedad y puede acumular residuos y microorganismos en sus grietas. Su limpieza y desinfección son más difíciles, por lo que debe evitarse en áreas de preparación de alimentos de alto riesgo. </w:t>
      </w:r>
    </w:p>
    <w:p w:rsidRPr="002528A7" w:rsidR="002528A7" w:rsidP="002528A7" w:rsidRDefault="002528A7" w14:paraId="3081EDF5" w14:textId="77777777">
      <w:pPr>
        <w:spacing w:line="240" w:lineRule="auto"/>
        <w:rPr>
          <w:rFonts w:eastAsia="Times New Roman"/>
          <w:sz w:val="20"/>
          <w:szCs w:val="20"/>
          <w:lang w:eastAsia="en-US"/>
        </w:rPr>
      </w:pPr>
    </w:p>
    <w:p w:rsidRPr="002528A7" w:rsidR="002528A7" w:rsidP="002528A7" w:rsidRDefault="002528A7" w14:paraId="07071077" w14:textId="1355E514">
      <w:pPr>
        <w:spacing w:line="240" w:lineRule="auto"/>
        <w:rPr>
          <w:rFonts w:eastAsia="Times New Roman"/>
          <w:sz w:val="20"/>
          <w:szCs w:val="20"/>
          <w:lang w:eastAsia="en-US"/>
        </w:rPr>
      </w:pPr>
      <w:r w:rsidRPr="002528A7">
        <w:rPr>
          <w:rFonts w:eastAsia="Times New Roman"/>
          <w:b/>
          <w:bCs/>
          <w:sz w:val="20"/>
          <w:szCs w:val="20"/>
          <w:lang w:eastAsia="en-US"/>
        </w:rPr>
        <w:t>Aluminio:</w:t>
      </w:r>
      <w:r w:rsidRPr="002528A7">
        <w:rPr>
          <w:rFonts w:eastAsia="Times New Roman"/>
          <w:sz w:val="20"/>
          <w:szCs w:val="20"/>
          <w:lang w:eastAsia="en-US"/>
        </w:rPr>
        <w:t xml:space="preserve"> puede reaccionar con alimentos ácidos como tomate, limón y vinagre, favoreciendo la corrosión, alteración del sabor y transferencia de componentes al alimento. Su uso debe limitarse según el tipo de alimento y las condiciones de contacto.</w:t>
      </w:r>
    </w:p>
    <w:p w:rsidRPr="002528A7" w:rsidR="002528A7" w:rsidP="002528A7" w:rsidRDefault="002528A7" w14:paraId="3B629850" w14:textId="77777777">
      <w:pPr>
        <w:spacing w:line="240" w:lineRule="auto"/>
        <w:rPr>
          <w:rFonts w:eastAsia="Times New Roman"/>
          <w:sz w:val="20"/>
          <w:szCs w:val="20"/>
          <w:lang w:eastAsia="en-US"/>
        </w:rPr>
      </w:pPr>
    </w:p>
    <w:p w:rsidRPr="002528A7" w:rsidR="00E7097B" w:rsidP="002528A7" w:rsidRDefault="002528A7" w14:paraId="0185EBA6" w14:textId="798DE4E4">
      <w:pPr>
        <w:tabs>
          <w:tab w:val="num" w:pos="360"/>
        </w:tabs>
        <w:rPr>
          <w:rFonts w:eastAsia="Times New Roman"/>
          <w:sz w:val="20"/>
          <w:szCs w:val="20"/>
          <w:lang w:eastAsia="en-US"/>
        </w:rPr>
      </w:pPr>
      <w:r w:rsidRPr="002528A7">
        <w:rPr>
          <w:rFonts w:eastAsia="Times New Roman"/>
          <w:b/>
          <w:bCs/>
          <w:sz w:val="20"/>
          <w:szCs w:val="20"/>
          <w:lang w:eastAsia="en-US"/>
        </w:rPr>
        <w:t>Cobre y latón:</w:t>
      </w:r>
      <w:r w:rsidRPr="002528A7">
        <w:rPr>
          <w:rFonts w:eastAsia="Times New Roman"/>
          <w:sz w:val="20"/>
          <w:szCs w:val="20"/>
          <w:lang w:eastAsia="en-US"/>
        </w:rPr>
        <w:t xml:space="preserve"> en contacto directo con alimentos y sin un recubrimiento adecuado, pueden liberar componentes metálicos que representan un riesgo para la seguridad alimentaria. Su uso está restringido a aplicaciones específicas y deben mantenerse en buen estado.</w:t>
      </w:r>
      <w:commentRangeEnd w:id="42"/>
      <w:r w:rsidRPr="002528A7">
        <w:rPr>
          <w:rStyle w:val="Refdecomentario"/>
          <w:rFonts w:eastAsia="Times New Roman"/>
          <w:sz w:val="20"/>
          <w:szCs w:val="20"/>
          <w:lang w:eastAsia="en-US"/>
        </w:rPr>
        <w:commentReference w:id="42"/>
      </w:r>
    </w:p>
    <w:p w:rsidRPr="002528A7" w:rsidR="002528A7" w:rsidP="002528A7" w:rsidRDefault="002528A7" w14:paraId="47F5B72C" w14:textId="77777777">
      <w:pPr>
        <w:tabs>
          <w:tab w:val="num" w:pos="360"/>
        </w:tabs>
        <w:rPr>
          <w:b/>
          <w:bCs/>
          <w:sz w:val="20"/>
          <w:szCs w:val="20"/>
          <w:lang w:val="es-MX"/>
        </w:rPr>
      </w:pPr>
    </w:p>
    <w:p w:rsidRPr="008840A5" w:rsidR="005249C7" w:rsidRDefault="005249C7" w14:paraId="1685193E" w14:textId="0AD0D0B4">
      <w:pPr>
        <w:pStyle w:val="Prrafodelista"/>
        <w:numPr>
          <w:ilvl w:val="1"/>
          <w:numId w:val="12"/>
        </w:numPr>
        <w:tabs>
          <w:tab w:val="num" w:pos="360"/>
        </w:tabs>
        <w:rPr>
          <w:b/>
          <w:bCs/>
          <w:sz w:val="20"/>
          <w:szCs w:val="20"/>
          <w:lang w:val="es-MX"/>
        </w:rPr>
      </w:pPr>
      <w:r w:rsidRPr="008840A5">
        <w:rPr>
          <w:b/>
          <w:bCs/>
          <w:sz w:val="20"/>
          <w:szCs w:val="20"/>
          <w:lang w:val="es-MX"/>
        </w:rPr>
        <w:t xml:space="preserve">Manejo </w:t>
      </w:r>
      <w:r w:rsidR="007410D4">
        <w:rPr>
          <w:b/>
          <w:bCs/>
          <w:sz w:val="20"/>
          <w:szCs w:val="20"/>
          <w:lang w:val="es-MX"/>
        </w:rPr>
        <w:t>s</w:t>
      </w:r>
      <w:r w:rsidRPr="008840A5">
        <w:rPr>
          <w:b/>
          <w:bCs/>
          <w:sz w:val="20"/>
          <w:szCs w:val="20"/>
          <w:lang w:val="es-MX"/>
        </w:rPr>
        <w:t xml:space="preserve">eguro de </w:t>
      </w:r>
      <w:r w:rsidR="007410D4">
        <w:rPr>
          <w:b/>
          <w:bCs/>
          <w:sz w:val="20"/>
          <w:szCs w:val="20"/>
          <w:lang w:val="es-MX"/>
        </w:rPr>
        <w:t>e</w:t>
      </w:r>
      <w:r w:rsidRPr="008840A5">
        <w:rPr>
          <w:b/>
          <w:bCs/>
          <w:sz w:val="20"/>
          <w:szCs w:val="20"/>
          <w:lang w:val="es-MX"/>
        </w:rPr>
        <w:t>quipos: manuales, limpieza y prevención.</w:t>
      </w:r>
    </w:p>
    <w:p w:rsidRPr="005249C7" w:rsidR="008840A5" w:rsidP="008840A5" w:rsidRDefault="008840A5" w14:paraId="3D5BFB4E" w14:textId="77777777">
      <w:pPr>
        <w:tabs>
          <w:tab w:val="num" w:pos="360"/>
        </w:tabs>
        <w:rPr>
          <w:b/>
          <w:bCs/>
          <w:sz w:val="20"/>
          <w:szCs w:val="20"/>
          <w:lang w:val="es-MX"/>
        </w:rPr>
      </w:pPr>
    </w:p>
    <w:p w:rsidRPr="00673D18" w:rsidR="005249C7" w:rsidP="005249C7" w:rsidRDefault="005249C7" w14:paraId="0B262476" w14:textId="77777777">
      <w:pPr>
        <w:rPr>
          <w:sz w:val="20"/>
          <w:szCs w:val="20"/>
          <w:lang w:val="es-MX"/>
        </w:rPr>
      </w:pPr>
      <w:r w:rsidRPr="00673D18">
        <w:rPr>
          <w:sz w:val="20"/>
          <w:szCs w:val="20"/>
          <w:lang w:val="es-MX"/>
        </w:rPr>
        <w:t>La operación de cualquier equipo, desde un simple cuchillo hasta un horno combi, conlleva riesgos. La Ley 1562 de 2012 en Colombia y las normativas de seguridad y salud en el trabajo (SST) obligan a los empleadores a capacitar a su personal en el manejo seguro de equipos. El aprendiz debe interiorizar que la prevención es la mejor herramienta.</w:t>
      </w:r>
    </w:p>
    <w:p w:rsidRPr="005249C7" w:rsidR="008840A5" w:rsidP="005249C7" w:rsidRDefault="008840A5" w14:paraId="21B91B05" w14:textId="77777777">
      <w:pPr>
        <w:rPr>
          <w:sz w:val="20"/>
          <w:szCs w:val="20"/>
          <w:lang w:val="es-MX"/>
        </w:rPr>
      </w:pPr>
    </w:p>
    <w:p w:rsidR="008840A5" w:rsidP="005249C7" w:rsidRDefault="005249C7" w14:paraId="7E5140B7" w14:textId="6575140F">
      <w:pPr>
        <w:rPr>
          <w:b/>
          <w:bCs/>
          <w:sz w:val="20"/>
          <w:szCs w:val="20"/>
          <w:lang w:val="es-MX"/>
        </w:rPr>
      </w:pPr>
      <w:r w:rsidRPr="005249C7">
        <w:rPr>
          <w:b/>
          <w:bCs/>
          <w:sz w:val="20"/>
          <w:szCs w:val="20"/>
          <w:lang w:val="es-MX"/>
        </w:rPr>
        <w:t>Antes de operar cualquier equipo:</w:t>
      </w:r>
    </w:p>
    <w:p w:rsidRPr="002528A7" w:rsidR="002E1364" w:rsidP="005249C7" w:rsidRDefault="002E1364" w14:paraId="74033336" w14:textId="77777777">
      <w:pPr>
        <w:rPr>
          <w:b/>
          <w:bCs/>
          <w:sz w:val="20"/>
          <w:szCs w:val="20"/>
          <w:lang w:val="es-MX"/>
        </w:rPr>
      </w:pPr>
    </w:p>
    <w:p w:rsidRPr="00673D18" w:rsidR="005249C7" w:rsidP="002F4525" w:rsidRDefault="005249C7" w14:paraId="3DD6D866" w14:textId="18C35BED">
      <w:pPr>
        <w:numPr>
          <w:ilvl w:val="0"/>
          <w:numId w:val="34"/>
        </w:numPr>
        <w:rPr>
          <w:sz w:val="20"/>
          <w:szCs w:val="20"/>
          <w:lang w:val="es-MX"/>
        </w:rPr>
      </w:pPr>
      <w:r w:rsidRPr="002528A7">
        <w:rPr>
          <w:b/>
          <w:bCs/>
          <w:sz w:val="20"/>
          <w:szCs w:val="20"/>
          <w:lang w:val="es-MX"/>
        </w:rPr>
        <w:t>Leer el manual de funcionamiento:</w:t>
      </w:r>
      <w:r w:rsidRPr="00673D18">
        <w:rPr>
          <w:sz w:val="20"/>
          <w:szCs w:val="20"/>
          <w:lang w:val="es-MX"/>
        </w:rPr>
        <w:t> </w:t>
      </w:r>
      <w:r w:rsidRPr="00673D18" w:rsidR="008840A5">
        <w:rPr>
          <w:sz w:val="20"/>
          <w:szCs w:val="20"/>
          <w:lang w:val="es-MX"/>
        </w:rPr>
        <w:t>e</w:t>
      </w:r>
      <w:r w:rsidRPr="00673D18">
        <w:rPr>
          <w:sz w:val="20"/>
          <w:szCs w:val="20"/>
          <w:lang w:val="es-MX"/>
        </w:rPr>
        <w:t>s la obligación más importante. El manual contiene instrucciones específicas de instalación, operación segura, límites de uso y procedimientos de limpieza.</w:t>
      </w:r>
    </w:p>
    <w:p w:rsidRPr="00673D18" w:rsidR="005249C7" w:rsidP="002F4525" w:rsidRDefault="005249C7" w14:paraId="763899D7" w14:textId="337F314B">
      <w:pPr>
        <w:numPr>
          <w:ilvl w:val="0"/>
          <w:numId w:val="34"/>
        </w:numPr>
        <w:rPr>
          <w:sz w:val="20"/>
          <w:szCs w:val="20"/>
          <w:lang w:val="es-MX"/>
        </w:rPr>
      </w:pPr>
      <w:r w:rsidRPr="002528A7">
        <w:rPr>
          <w:b/>
          <w:bCs/>
          <w:sz w:val="20"/>
          <w:szCs w:val="20"/>
          <w:lang w:val="es-MX"/>
        </w:rPr>
        <w:t>Inspección visual:</w:t>
      </w:r>
      <w:r w:rsidRPr="00673D18">
        <w:rPr>
          <w:sz w:val="20"/>
          <w:szCs w:val="20"/>
          <w:lang w:val="es-MX"/>
        </w:rPr>
        <w:t> </w:t>
      </w:r>
      <w:r w:rsidRPr="00673D18" w:rsidR="008840A5">
        <w:rPr>
          <w:sz w:val="20"/>
          <w:szCs w:val="20"/>
          <w:lang w:val="es-MX"/>
        </w:rPr>
        <w:t>v</w:t>
      </w:r>
      <w:r w:rsidRPr="00673D18">
        <w:rPr>
          <w:sz w:val="20"/>
          <w:szCs w:val="20"/>
          <w:lang w:val="es-MX"/>
        </w:rPr>
        <w:t>erificar que el equipo esté limpio, que los cables y enchufes no estén desgastados o pelados (en equipos eléctricos), que las protecciones de seguridad (guardas) estén en su lugar.</w:t>
      </w:r>
    </w:p>
    <w:p w:rsidRPr="00673D18" w:rsidR="005249C7" w:rsidP="002F4525" w:rsidRDefault="005249C7" w14:paraId="7472D6AC" w14:textId="683FB473">
      <w:pPr>
        <w:numPr>
          <w:ilvl w:val="0"/>
          <w:numId w:val="34"/>
        </w:numPr>
        <w:rPr>
          <w:sz w:val="20"/>
          <w:szCs w:val="20"/>
          <w:lang w:val="es-MX"/>
        </w:rPr>
      </w:pPr>
      <w:r w:rsidRPr="002528A7">
        <w:rPr>
          <w:b/>
          <w:bCs/>
          <w:sz w:val="20"/>
          <w:szCs w:val="20"/>
          <w:lang w:val="es-MX"/>
        </w:rPr>
        <w:t>Capacitación específica:</w:t>
      </w:r>
      <w:r w:rsidRPr="00673D18">
        <w:rPr>
          <w:sz w:val="20"/>
          <w:szCs w:val="20"/>
          <w:lang w:val="es-MX"/>
        </w:rPr>
        <w:t> </w:t>
      </w:r>
      <w:r w:rsidRPr="00673D18" w:rsidR="008840A5">
        <w:rPr>
          <w:sz w:val="20"/>
          <w:szCs w:val="20"/>
          <w:lang w:val="es-MX"/>
        </w:rPr>
        <w:t>n</w:t>
      </w:r>
      <w:r w:rsidRPr="00673D18">
        <w:rPr>
          <w:sz w:val="20"/>
          <w:szCs w:val="20"/>
          <w:lang w:val="es-MX"/>
        </w:rPr>
        <w:t>o se debe operar un equipo sin haber recibido la formación adecuada sobre sus riesgos particulares.</w:t>
      </w:r>
    </w:p>
    <w:p w:rsidR="008840A5" w:rsidP="005249C7" w:rsidRDefault="008840A5" w14:paraId="7458E0BD" w14:textId="77777777">
      <w:pPr>
        <w:rPr>
          <w:b/>
          <w:bCs/>
          <w:sz w:val="20"/>
          <w:szCs w:val="20"/>
          <w:lang w:val="es-MX"/>
        </w:rPr>
      </w:pPr>
    </w:p>
    <w:p w:rsidR="005249C7" w:rsidP="005249C7" w:rsidRDefault="005249C7" w14:paraId="74A27134" w14:textId="0D904FFA">
      <w:pPr>
        <w:rPr>
          <w:b/>
          <w:bCs/>
          <w:sz w:val="20"/>
          <w:szCs w:val="20"/>
          <w:lang w:val="es-MX"/>
        </w:rPr>
      </w:pPr>
      <w:r w:rsidRPr="005249C7">
        <w:rPr>
          <w:b/>
          <w:bCs/>
          <w:sz w:val="20"/>
          <w:szCs w:val="20"/>
          <w:lang w:val="es-MX"/>
        </w:rPr>
        <w:t>Durante el uso:</w:t>
      </w:r>
    </w:p>
    <w:p w:rsidRPr="005249C7" w:rsidR="002E1364" w:rsidP="005249C7" w:rsidRDefault="002E1364" w14:paraId="147ADAC1" w14:textId="77777777">
      <w:pPr>
        <w:rPr>
          <w:sz w:val="20"/>
          <w:szCs w:val="20"/>
          <w:lang w:val="es-MX"/>
        </w:rPr>
      </w:pPr>
    </w:p>
    <w:p w:rsidRPr="005249C7" w:rsidR="005249C7" w:rsidRDefault="005249C7" w14:paraId="16DDC750" w14:textId="77777777">
      <w:pPr>
        <w:numPr>
          <w:ilvl w:val="0"/>
          <w:numId w:val="7"/>
        </w:numPr>
        <w:rPr>
          <w:sz w:val="20"/>
          <w:szCs w:val="20"/>
          <w:lang w:val="es-MX"/>
        </w:rPr>
      </w:pPr>
      <w:r w:rsidRPr="005249C7">
        <w:rPr>
          <w:sz w:val="20"/>
          <w:szCs w:val="20"/>
          <w:lang w:val="es-MX"/>
        </w:rPr>
        <w:t>No forzar nunca el equipo ni exceder su capacidad de diseño.</w:t>
      </w:r>
    </w:p>
    <w:p w:rsidRPr="005249C7" w:rsidR="005249C7" w:rsidRDefault="005249C7" w14:paraId="5533FF6F" w14:textId="77777777">
      <w:pPr>
        <w:numPr>
          <w:ilvl w:val="0"/>
          <w:numId w:val="7"/>
        </w:numPr>
        <w:rPr>
          <w:sz w:val="20"/>
          <w:szCs w:val="20"/>
          <w:lang w:val="es-MX"/>
        </w:rPr>
      </w:pPr>
      <w:r w:rsidRPr="005249C7">
        <w:rPr>
          <w:sz w:val="20"/>
          <w:szCs w:val="20"/>
          <w:lang w:val="es-MX"/>
        </w:rPr>
        <w:t>Utilizar únicamente los accesorios y aditamentos diseñados por el fabricante.</w:t>
      </w:r>
    </w:p>
    <w:p w:rsidRPr="005249C7" w:rsidR="005249C7" w:rsidRDefault="005249C7" w14:paraId="46DB2814" w14:textId="77777777">
      <w:pPr>
        <w:numPr>
          <w:ilvl w:val="0"/>
          <w:numId w:val="7"/>
        </w:numPr>
        <w:rPr>
          <w:sz w:val="20"/>
          <w:szCs w:val="20"/>
          <w:lang w:val="es-MX"/>
        </w:rPr>
      </w:pPr>
      <w:r w:rsidRPr="005249C7">
        <w:rPr>
          <w:sz w:val="20"/>
          <w:szCs w:val="20"/>
          <w:lang w:val="es-MX"/>
        </w:rPr>
        <w:t>Mantener las manos, cabello, mangas de la chaqueta y utensilios alejados de las partes móviles (cuchillas, engranajes, batidores).</w:t>
      </w:r>
    </w:p>
    <w:p w:rsidR="005249C7" w:rsidRDefault="005249C7" w14:paraId="609D708A" w14:textId="77777777">
      <w:pPr>
        <w:numPr>
          <w:ilvl w:val="0"/>
          <w:numId w:val="7"/>
        </w:numPr>
        <w:rPr>
          <w:sz w:val="20"/>
          <w:szCs w:val="20"/>
          <w:lang w:val="es-MX"/>
        </w:rPr>
      </w:pPr>
      <w:r w:rsidRPr="005249C7">
        <w:rPr>
          <w:sz w:val="20"/>
          <w:szCs w:val="20"/>
          <w:lang w:val="es-MX"/>
        </w:rPr>
        <w:t>Nunca dejar un equipo en funcionamiento sin supervisión (especialmente una freidora o un horno).</w:t>
      </w:r>
    </w:p>
    <w:p w:rsidRPr="005249C7" w:rsidR="008840A5" w:rsidP="008840A5" w:rsidRDefault="008840A5" w14:paraId="33567084" w14:textId="77777777">
      <w:pPr>
        <w:ind w:left="360"/>
        <w:rPr>
          <w:sz w:val="20"/>
          <w:szCs w:val="20"/>
          <w:lang w:val="es-MX"/>
        </w:rPr>
      </w:pPr>
    </w:p>
    <w:p w:rsidR="005249C7" w:rsidP="005249C7" w:rsidRDefault="005249C7" w14:paraId="12F33FD8" w14:textId="77777777">
      <w:pPr>
        <w:rPr>
          <w:b/>
          <w:bCs/>
          <w:sz w:val="20"/>
          <w:szCs w:val="20"/>
          <w:lang w:val="es-MX"/>
        </w:rPr>
      </w:pPr>
      <w:r w:rsidRPr="005249C7">
        <w:rPr>
          <w:b/>
          <w:bCs/>
          <w:sz w:val="20"/>
          <w:szCs w:val="20"/>
          <w:lang w:val="es-MX"/>
        </w:rPr>
        <w:t>Después del uso:</w:t>
      </w:r>
    </w:p>
    <w:p w:rsidRPr="005249C7" w:rsidR="002E1364" w:rsidP="005249C7" w:rsidRDefault="002E1364" w14:paraId="18738F4B" w14:textId="77777777">
      <w:pPr>
        <w:rPr>
          <w:sz w:val="20"/>
          <w:szCs w:val="20"/>
          <w:lang w:val="es-MX"/>
        </w:rPr>
      </w:pPr>
    </w:p>
    <w:p w:rsidRPr="00673D18" w:rsidR="005249C7" w:rsidP="002F4525" w:rsidRDefault="005249C7" w14:paraId="18E4EF8D" w14:textId="359B27C9">
      <w:pPr>
        <w:numPr>
          <w:ilvl w:val="0"/>
          <w:numId w:val="35"/>
        </w:numPr>
        <w:rPr>
          <w:sz w:val="20"/>
          <w:szCs w:val="20"/>
          <w:lang w:val="es-MX"/>
        </w:rPr>
      </w:pPr>
      <w:r w:rsidRPr="002528A7">
        <w:rPr>
          <w:b/>
          <w:bCs/>
          <w:sz w:val="20"/>
          <w:szCs w:val="20"/>
          <w:lang w:val="es-MX"/>
        </w:rPr>
        <w:t>Desconectar:</w:t>
      </w:r>
      <w:r w:rsidRPr="00673D18">
        <w:rPr>
          <w:sz w:val="20"/>
          <w:szCs w:val="20"/>
          <w:lang w:val="es-MX"/>
        </w:rPr>
        <w:t> </w:t>
      </w:r>
      <w:r w:rsidRPr="00673D18" w:rsidR="00673D18">
        <w:rPr>
          <w:sz w:val="20"/>
          <w:szCs w:val="20"/>
          <w:lang w:val="es-MX"/>
        </w:rPr>
        <w:t>s</w:t>
      </w:r>
      <w:r w:rsidRPr="00673D18">
        <w:rPr>
          <w:sz w:val="20"/>
          <w:szCs w:val="20"/>
          <w:lang w:val="es-MX"/>
        </w:rPr>
        <w:t>iempre desconectar el equipo de la fuente de energía (eléctrica o gas) antes de comenzar la limpieza.</w:t>
      </w:r>
    </w:p>
    <w:p w:rsidRPr="00673D18" w:rsidR="005249C7" w:rsidP="002F4525" w:rsidRDefault="005249C7" w14:paraId="21C6C2E6" w14:textId="7EE49EF2">
      <w:pPr>
        <w:numPr>
          <w:ilvl w:val="0"/>
          <w:numId w:val="35"/>
        </w:numPr>
        <w:rPr>
          <w:sz w:val="20"/>
          <w:szCs w:val="20"/>
          <w:lang w:val="es-MX"/>
        </w:rPr>
      </w:pPr>
      <w:r w:rsidRPr="002528A7">
        <w:rPr>
          <w:b/>
          <w:bCs/>
          <w:sz w:val="20"/>
          <w:szCs w:val="20"/>
          <w:lang w:val="es-MX"/>
        </w:rPr>
        <w:t>Limpiar según protocolo:</w:t>
      </w:r>
      <w:r w:rsidRPr="00673D18">
        <w:rPr>
          <w:sz w:val="20"/>
          <w:szCs w:val="20"/>
          <w:lang w:val="es-MX"/>
        </w:rPr>
        <w:t> </w:t>
      </w:r>
      <w:r w:rsidR="002F4525">
        <w:rPr>
          <w:sz w:val="20"/>
          <w:szCs w:val="20"/>
          <w:lang w:val="es-MX"/>
        </w:rPr>
        <w:t>s</w:t>
      </w:r>
      <w:r w:rsidRPr="00673D18">
        <w:rPr>
          <w:sz w:val="20"/>
          <w:szCs w:val="20"/>
          <w:lang w:val="es-MX"/>
        </w:rPr>
        <w:t>eguir el procedimiento de limpieza y desinfección específico para ese equipo (ej. desmontar las piezas lavables, evitar chorros de agua directos a partes eléctricas).</w:t>
      </w:r>
    </w:p>
    <w:p w:rsidR="005249C7" w:rsidP="002F4525" w:rsidRDefault="005249C7" w14:paraId="612FC0C1" w14:textId="123DDE2E">
      <w:pPr>
        <w:numPr>
          <w:ilvl w:val="0"/>
          <w:numId w:val="35"/>
        </w:numPr>
        <w:rPr>
          <w:sz w:val="20"/>
          <w:szCs w:val="20"/>
          <w:lang w:val="es-MX"/>
        </w:rPr>
      </w:pPr>
      <w:r w:rsidRPr="002528A7">
        <w:rPr>
          <w:b/>
          <w:bCs/>
          <w:sz w:val="20"/>
          <w:szCs w:val="20"/>
          <w:lang w:val="es-MX"/>
        </w:rPr>
        <w:t>Almacenar en lugar seguro:</w:t>
      </w:r>
      <w:r w:rsidRPr="00673D18">
        <w:rPr>
          <w:sz w:val="20"/>
          <w:szCs w:val="20"/>
          <w:lang w:val="es-MX"/>
        </w:rPr>
        <w:t> </w:t>
      </w:r>
      <w:r w:rsidR="002F4525">
        <w:rPr>
          <w:sz w:val="20"/>
          <w:szCs w:val="20"/>
          <w:lang w:val="es-MX"/>
        </w:rPr>
        <w:t>l</w:t>
      </w:r>
      <w:r w:rsidRPr="00673D18">
        <w:rPr>
          <w:sz w:val="20"/>
          <w:szCs w:val="20"/>
          <w:lang w:val="es-MX"/>
        </w:rPr>
        <w:t>os utensilios cortopunzantes (cuchillos) deben guardarse en su soporte magnético o en estuches, nunca sueltos en un cajón. Los equipos móviles deben guardarse con el cable enrollado sin nudos y lejos de fuentes de calor.</w:t>
      </w:r>
    </w:p>
    <w:p w:rsidR="002F4525" w:rsidP="002F4525" w:rsidRDefault="002F4525" w14:paraId="180714B8" w14:textId="77777777">
      <w:pPr>
        <w:rPr>
          <w:sz w:val="20"/>
          <w:szCs w:val="20"/>
          <w:lang w:val="es-MX"/>
        </w:rPr>
      </w:pPr>
    </w:p>
    <w:p w:rsidR="002F4525" w:rsidP="002F4525" w:rsidRDefault="002F4525" w14:paraId="75CD64D4" w14:textId="77777777">
      <w:pPr>
        <w:rPr>
          <w:sz w:val="20"/>
          <w:szCs w:val="20"/>
          <w:lang w:val="es-MX"/>
        </w:rPr>
      </w:pPr>
    </w:p>
    <w:p w:rsidR="002F4525" w:rsidP="002F4525" w:rsidRDefault="00715F56" w14:paraId="5D5223A4" w14:textId="1ED6CCEE">
      <w:pPr>
        <w:rPr>
          <w:sz w:val="20"/>
          <w:szCs w:val="20"/>
          <w:lang w:val="es-MX"/>
        </w:rPr>
      </w:pPr>
      <w:r w:rsidRPr="00715F56">
        <w:rPr>
          <w:sz w:val="20"/>
          <w:szCs w:val="20"/>
          <w:lang w:val="es-MX"/>
        </w:rPr>
        <w:t xml:space="preserve">El uso de equipos y utensilios de cocina requiere aplicar medidas de seguridad que permitan prevenir cortes, quemaduras y otros accidentes durante la preparación de los alimentos. Reconocer los riesgos asociados con elementos cortopunzantes, superficies calientes y equipos de cocción facilita adoptar prácticas de manipulación segura. </w:t>
      </w:r>
      <w:r>
        <w:rPr>
          <w:sz w:val="20"/>
          <w:szCs w:val="20"/>
          <w:lang w:val="es-MX"/>
        </w:rPr>
        <w:t xml:space="preserve">A </w:t>
      </w:r>
      <w:r w:rsidR="00B22213">
        <w:rPr>
          <w:sz w:val="20"/>
          <w:szCs w:val="20"/>
          <w:lang w:val="es-MX"/>
        </w:rPr>
        <w:t>continuación,</w:t>
      </w:r>
      <w:r>
        <w:rPr>
          <w:sz w:val="20"/>
          <w:szCs w:val="20"/>
          <w:lang w:val="es-MX"/>
        </w:rPr>
        <w:t xml:space="preserve"> se</w:t>
      </w:r>
      <w:r w:rsidRPr="00715F56">
        <w:rPr>
          <w:sz w:val="20"/>
          <w:szCs w:val="20"/>
          <w:lang w:val="es-MX"/>
        </w:rPr>
        <w:t xml:space="preserve"> presenta</w:t>
      </w:r>
      <w:r>
        <w:rPr>
          <w:sz w:val="20"/>
          <w:szCs w:val="20"/>
          <w:lang w:val="es-MX"/>
        </w:rPr>
        <w:t>n</w:t>
      </w:r>
      <w:r w:rsidRPr="00715F56">
        <w:rPr>
          <w:sz w:val="20"/>
          <w:szCs w:val="20"/>
          <w:lang w:val="es-MX"/>
        </w:rPr>
        <w:t xml:space="preserve"> algunas situaciones que requieren especial atención y prevención en la cocina</w:t>
      </w:r>
      <w:r w:rsidR="00B22213">
        <w:rPr>
          <w:sz w:val="20"/>
          <w:szCs w:val="20"/>
          <w:lang w:val="es-MX"/>
        </w:rPr>
        <w:t>:</w:t>
      </w:r>
    </w:p>
    <w:p w:rsidR="002F4525" w:rsidP="002F4525" w:rsidRDefault="002F4525" w14:paraId="1FC75385" w14:textId="77777777">
      <w:pPr>
        <w:rPr>
          <w:sz w:val="20"/>
          <w:szCs w:val="20"/>
          <w:lang w:val="es-MX"/>
        </w:rPr>
      </w:pPr>
    </w:p>
    <w:p w:rsidRPr="005249C7" w:rsidR="008840A5" w:rsidP="00B22213" w:rsidRDefault="008840A5" w14:paraId="1F2E997D" w14:textId="77777777">
      <w:pPr>
        <w:rPr>
          <w:sz w:val="20"/>
          <w:szCs w:val="20"/>
          <w:lang w:val="es-MX"/>
        </w:rPr>
      </w:pPr>
    </w:p>
    <w:tbl>
      <w:tblPr>
        <w:tblStyle w:val="Tablaconcuadrcula"/>
        <w:tblW w:w="5000" w:type="pct"/>
        <w:tblLayout w:type="fixed"/>
        <w:tblLook w:val="04A0" w:firstRow="1" w:lastRow="0" w:firstColumn="1" w:lastColumn="0" w:noHBand="0" w:noVBand="1"/>
      </w:tblPr>
      <w:tblGrid>
        <w:gridCol w:w="2263"/>
        <w:gridCol w:w="4254"/>
        <w:gridCol w:w="3445"/>
      </w:tblGrid>
      <w:tr w:rsidRPr="005249C7" w:rsidR="00037A8B" w:rsidTr="00037A8B" w14:paraId="7BD113B2" w14:textId="77777777">
        <w:tc>
          <w:tcPr>
            <w:tcW w:w="5000" w:type="pct"/>
            <w:gridSpan w:val="3"/>
            <w:shd w:val="clear" w:color="auto" w:fill="00B050"/>
          </w:tcPr>
          <w:p w:rsidRPr="004B008B" w:rsidR="00037A8B" w:rsidP="00BE5FD6" w:rsidRDefault="00037A8B" w14:paraId="000285BB" w14:textId="315ADBC2">
            <w:pPr>
              <w:spacing w:line="276" w:lineRule="auto"/>
              <w:jc w:val="center"/>
              <w:rPr>
                <w:b/>
                <w:bCs/>
                <w:color w:val="FFFFFF" w:themeColor="background1"/>
                <w:sz w:val="20"/>
                <w:szCs w:val="20"/>
                <w:lang w:val="es-MX"/>
              </w:rPr>
            </w:pPr>
            <w:r w:rsidRPr="004B008B">
              <w:rPr>
                <w:b/>
                <w:bCs/>
                <w:color w:val="FFFFFF" w:themeColor="background1"/>
                <w:sz w:val="20"/>
                <w:szCs w:val="20"/>
                <w:lang w:val="es-MX"/>
              </w:rPr>
              <w:t>Objeto Web SENA: 10.1 Tarjetas - avatar</w:t>
            </w:r>
          </w:p>
        </w:tc>
      </w:tr>
      <w:tr w:rsidRPr="005249C7" w:rsidR="00B22213" w:rsidTr="00037A8B" w14:paraId="0D1D45F7" w14:textId="77777777">
        <w:tc>
          <w:tcPr>
            <w:tcW w:w="1136" w:type="pct"/>
            <w:shd w:val="clear" w:color="auto" w:fill="00B050"/>
          </w:tcPr>
          <w:p w:rsidRPr="004B008B" w:rsidR="00B22213" w:rsidP="00BE5FD6" w:rsidRDefault="00B22213" w14:paraId="3A30C00E" w14:textId="562FE4D9">
            <w:pPr>
              <w:spacing w:line="276" w:lineRule="auto"/>
              <w:jc w:val="center"/>
              <w:rPr>
                <w:b/>
                <w:bCs/>
                <w:color w:val="FFFFFF" w:themeColor="background1"/>
                <w:sz w:val="20"/>
                <w:szCs w:val="20"/>
                <w:lang w:val="es-MX"/>
              </w:rPr>
            </w:pPr>
            <w:r w:rsidRPr="004B008B">
              <w:rPr>
                <w:b/>
                <w:bCs/>
                <w:color w:val="FFFFFF" w:themeColor="background1"/>
                <w:sz w:val="20"/>
                <w:szCs w:val="20"/>
                <w:lang w:val="es-MX"/>
              </w:rPr>
              <w:t>Tipo de prevención</w:t>
            </w:r>
          </w:p>
        </w:tc>
        <w:tc>
          <w:tcPr>
            <w:tcW w:w="2135" w:type="pct"/>
            <w:shd w:val="clear" w:color="auto" w:fill="00B050"/>
          </w:tcPr>
          <w:p w:rsidRPr="004B008B" w:rsidR="00B22213" w:rsidP="00BE5FD6" w:rsidRDefault="00B22213" w14:paraId="4EC9A46E" w14:textId="501ABE8D">
            <w:pPr>
              <w:spacing w:line="276" w:lineRule="auto"/>
              <w:jc w:val="center"/>
              <w:rPr>
                <w:b/>
                <w:bCs/>
                <w:color w:val="FFFFFF" w:themeColor="background1"/>
                <w:sz w:val="20"/>
                <w:szCs w:val="20"/>
                <w:lang w:val="es-MX"/>
              </w:rPr>
            </w:pPr>
            <w:r w:rsidRPr="004B008B">
              <w:rPr>
                <w:b/>
                <w:bCs/>
                <w:color w:val="FFFFFF" w:themeColor="background1"/>
                <w:sz w:val="20"/>
                <w:szCs w:val="20"/>
                <w:lang w:val="es-MX"/>
              </w:rPr>
              <w:t>Descripción</w:t>
            </w:r>
          </w:p>
        </w:tc>
        <w:tc>
          <w:tcPr>
            <w:tcW w:w="1729" w:type="pct"/>
            <w:shd w:val="clear" w:color="auto" w:fill="00B050"/>
          </w:tcPr>
          <w:p w:rsidRPr="004B008B" w:rsidR="00B22213" w:rsidP="00BE5FD6" w:rsidRDefault="00B22213" w14:paraId="480BF0AF" w14:textId="75B420ED">
            <w:pPr>
              <w:spacing w:line="276" w:lineRule="auto"/>
              <w:jc w:val="center"/>
              <w:rPr>
                <w:b/>
                <w:bCs/>
                <w:color w:val="FFFFFF" w:themeColor="background1"/>
                <w:sz w:val="20"/>
                <w:szCs w:val="20"/>
                <w:lang w:val="es-MX"/>
              </w:rPr>
            </w:pPr>
            <w:r w:rsidRPr="004B008B">
              <w:rPr>
                <w:b/>
                <w:bCs/>
                <w:color w:val="FFFFFF" w:themeColor="background1"/>
                <w:sz w:val="20"/>
                <w:szCs w:val="20"/>
                <w:lang w:val="es-MX"/>
              </w:rPr>
              <w:t>Imagen</w:t>
            </w:r>
          </w:p>
        </w:tc>
      </w:tr>
      <w:tr w:rsidRPr="005249C7" w:rsidR="00B22213" w:rsidTr="00037A8B" w14:paraId="1D1796B2" w14:textId="77777777">
        <w:trPr>
          <w:trHeight w:val="1161"/>
        </w:trPr>
        <w:tc>
          <w:tcPr>
            <w:tcW w:w="1136" w:type="pct"/>
            <w:vAlign w:val="center"/>
          </w:tcPr>
          <w:p w:rsidRPr="00B22213" w:rsidR="00B22213" w:rsidP="00BE5FD6" w:rsidRDefault="00B22213" w14:paraId="16ECD020" w14:textId="2D0CFAC5">
            <w:pPr>
              <w:spacing w:line="276" w:lineRule="auto"/>
              <w:rPr>
                <w:noProof/>
                <w:sz w:val="20"/>
                <w:szCs w:val="20"/>
                <w:lang w:val="es-MX"/>
              </w:rPr>
            </w:pPr>
            <w:r w:rsidRPr="00B22213">
              <w:rPr>
                <w:sz w:val="20"/>
                <w:szCs w:val="20"/>
                <w:lang w:val="es-MX"/>
              </w:rPr>
              <w:t>Con cuchillos </w:t>
            </w:r>
          </w:p>
        </w:tc>
        <w:tc>
          <w:tcPr>
            <w:tcW w:w="2135" w:type="pct"/>
            <w:vAlign w:val="center"/>
            <w:hideMark/>
          </w:tcPr>
          <w:p w:rsidRPr="00BE5FD6" w:rsidR="00B22213" w:rsidP="00BE5FD6" w:rsidRDefault="00B22213" w14:paraId="701D415A" w14:textId="259DD168">
            <w:pPr>
              <w:spacing w:line="276" w:lineRule="auto"/>
              <w:rPr>
                <w:sz w:val="20"/>
                <w:szCs w:val="20"/>
                <w:lang w:val="es-MX"/>
              </w:rPr>
            </w:pPr>
            <w:commentRangeStart w:id="43"/>
            <w:commentRangeEnd w:id="43"/>
            <w:r w:rsidRPr="005249C7">
              <w:rPr>
                <w:rStyle w:val="Refdecomentario"/>
                <w:sz w:val="20"/>
                <w:szCs w:val="20"/>
                <w:lang w:val="es-MX"/>
              </w:rPr>
              <w:commentReference w:id="43"/>
            </w:r>
            <w:r w:rsidRPr="005249C7">
              <w:rPr>
                <w:sz w:val="20"/>
                <w:szCs w:val="20"/>
                <w:lang w:val="es-MX"/>
              </w:rPr>
              <w:t>Nunca intentar atrapar un cuchillo que se cae. No dejar cuchillos sumergidos en agua con jabón (invisibles y peligrosos). Usar la técnica de "mano en garra" para guiar el alimento.</w:t>
            </w:r>
          </w:p>
        </w:tc>
        <w:tc>
          <w:tcPr>
            <w:tcW w:w="1729" w:type="pct"/>
          </w:tcPr>
          <w:p w:rsidRPr="005249C7" w:rsidR="00B22213" w:rsidP="00BE5FD6" w:rsidRDefault="00B22213" w14:paraId="1EED9FC9" w14:textId="00B13FA6">
            <w:pPr>
              <w:spacing w:line="276" w:lineRule="auto"/>
              <w:jc w:val="center"/>
              <w:rPr>
                <w:sz w:val="20"/>
                <w:szCs w:val="20"/>
                <w:lang w:val="es-MX"/>
              </w:rPr>
            </w:pPr>
            <w:r>
              <w:rPr>
                <w:noProof/>
                <w:sz w:val="20"/>
                <w:szCs w:val="20"/>
                <w:lang w:val="es-MX"/>
              </w:rPr>
              <w:drawing>
                <wp:inline distT="0" distB="0" distL="0" distR="0" wp14:anchorId="63971F7D" wp14:editId="09C2D936">
                  <wp:extent cx="911679" cy="804440"/>
                  <wp:effectExtent l="0" t="0" r="3175" b="0"/>
                  <wp:docPr id="9716510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51021" name="Imagen 97165102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18926" cy="810834"/>
                          </a:xfrm>
                          <a:prstGeom prst="rect">
                            <a:avLst/>
                          </a:prstGeom>
                        </pic:spPr>
                      </pic:pic>
                    </a:graphicData>
                  </a:graphic>
                </wp:inline>
              </w:drawing>
            </w:r>
          </w:p>
        </w:tc>
      </w:tr>
      <w:tr w:rsidRPr="005249C7" w:rsidR="00B22213" w:rsidTr="00037A8B" w14:paraId="05DB9394" w14:textId="77777777">
        <w:trPr>
          <w:trHeight w:val="1158"/>
        </w:trPr>
        <w:tc>
          <w:tcPr>
            <w:tcW w:w="1136" w:type="pct"/>
            <w:vAlign w:val="center"/>
          </w:tcPr>
          <w:p w:rsidRPr="00B22213" w:rsidR="00B22213" w:rsidP="00BE5FD6" w:rsidRDefault="00B22213" w14:paraId="0EB9AAA3" w14:textId="6A8EE48A">
            <w:pPr>
              <w:spacing w:line="276" w:lineRule="auto"/>
              <w:rPr>
                <w:noProof/>
                <w:sz w:val="20"/>
                <w:szCs w:val="20"/>
                <w:lang w:val="es-MX"/>
              </w:rPr>
            </w:pPr>
            <w:r w:rsidRPr="00B22213">
              <w:rPr>
                <w:sz w:val="20"/>
                <w:szCs w:val="20"/>
                <w:lang w:val="es-MX"/>
              </w:rPr>
              <w:t>Con aceite caliente (freidoras</w:t>
            </w:r>
            <w:r w:rsidR="00037A8B">
              <w:rPr>
                <w:sz w:val="20"/>
                <w:szCs w:val="20"/>
                <w:lang w:val="es-MX"/>
              </w:rPr>
              <w:t>)</w:t>
            </w:r>
          </w:p>
        </w:tc>
        <w:tc>
          <w:tcPr>
            <w:tcW w:w="2135" w:type="pct"/>
            <w:vAlign w:val="center"/>
          </w:tcPr>
          <w:p w:rsidRPr="005249C7" w:rsidR="00B22213" w:rsidP="00BE5FD6" w:rsidRDefault="00B22213" w14:paraId="69A08407" w14:textId="01ADB057">
            <w:pPr>
              <w:spacing w:line="276" w:lineRule="auto"/>
              <w:rPr>
                <w:b/>
                <w:bCs/>
                <w:sz w:val="20"/>
                <w:szCs w:val="20"/>
                <w:lang w:val="es-MX"/>
              </w:rPr>
            </w:pPr>
            <w:commentRangeStart w:id="44"/>
            <w:commentRangeEnd w:id="44"/>
            <w:r w:rsidRPr="005249C7">
              <w:rPr>
                <w:rStyle w:val="Refdecomentario"/>
                <w:sz w:val="20"/>
                <w:szCs w:val="20"/>
                <w:lang w:val="es-MX"/>
              </w:rPr>
              <w:commentReference w:id="44"/>
            </w:r>
            <w:r w:rsidRPr="005249C7">
              <w:rPr>
                <w:sz w:val="20"/>
                <w:szCs w:val="20"/>
                <w:lang w:val="es-MX"/>
              </w:rPr>
              <w:t xml:space="preserve"> Secar bien el alimento antes de introducirlo para evitar salpicaduras. Introducir el alimento suavemente, dejándolo caer desde la superficie. Tener una tapa y un extintor clase K cerca.</w:t>
            </w:r>
          </w:p>
        </w:tc>
        <w:tc>
          <w:tcPr>
            <w:tcW w:w="1729" w:type="pct"/>
            <w:vAlign w:val="center"/>
          </w:tcPr>
          <w:p w:rsidRPr="005249C7" w:rsidR="00B22213" w:rsidP="00BE5FD6" w:rsidRDefault="00B22213" w14:paraId="61C60C87" w14:textId="52B2183C">
            <w:pPr>
              <w:spacing w:line="276" w:lineRule="auto"/>
              <w:jc w:val="center"/>
              <w:rPr>
                <w:b/>
                <w:bCs/>
                <w:sz w:val="20"/>
                <w:szCs w:val="20"/>
                <w:lang w:val="es-MX"/>
              </w:rPr>
            </w:pPr>
            <w:r>
              <w:rPr>
                <w:noProof/>
                <w:sz w:val="20"/>
                <w:szCs w:val="20"/>
                <w:lang w:val="es-MX"/>
              </w:rPr>
              <w:drawing>
                <wp:inline distT="0" distB="0" distL="0" distR="0" wp14:anchorId="75557244" wp14:editId="1266B88E">
                  <wp:extent cx="949123" cy="711843"/>
                  <wp:effectExtent l="0" t="0" r="3810" b="0"/>
                  <wp:docPr id="7286525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52584" name="Imagen 72865258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57927" cy="718446"/>
                          </a:xfrm>
                          <a:prstGeom prst="rect">
                            <a:avLst/>
                          </a:prstGeom>
                        </pic:spPr>
                      </pic:pic>
                    </a:graphicData>
                  </a:graphic>
                </wp:inline>
              </w:drawing>
            </w:r>
          </w:p>
        </w:tc>
      </w:tr>
      <w:tr w:rsidRPr="005249C7" w:rsidR="00B22213" w:rsidTr="00037A8B" w14:paraId="056E8BB3" w14:textId="77777777">
        <w:trPr>
          <w:trHeight w:val="1158"/>
        </w:trPr>
        <w:tc>
          <w:tcPr>
            <w:tcW w:w="1136" w:type="pct"/>
            <w:vAlign w:val="center"/>
          </w:tcPr>
          <w:p w:rsidRPr="00B22213" w:rsidR="00B22213" w:rsidP="00BE5FD6" w:rsidRDefault="00B22213" w14:paraId="7513964B" w14:textId="22817FBF">
            <w:pPr>
              <w:spacing w:line="276" w:lineRule="auto"/>
              <w:rPr>
                <w:noProof/>
                <w:sz w:val="20"/>
                <w:szCs w:val="20"/>
                <w:lang w:val="es-MX"/>
              </w:rPr>
            </w:pPr>
            <w:r w:rsidRPr="00B22213">
              <w:rPr>
                <w:sz w:val="20"/>
                <w:szCs w:val="20"/>
                <w:lang w:val="es-MX"/>
              </w:rPr>
              <w:t xml:space="preserve">Con </w:t>
            </w:r>
            <w:r>
              <w:rPr>
                <w:sz w:val="20"/>
                <w:szCs w:val="20"/>
                <w:lang w:val="es-MX"/>
              </w:rPr>
              <w:t>s</w:t>
            </w:r>
            <w:r w:rsidRPr="00B22213">
              <w:rPr>
                <w:sz w:val="20"/>
                <w:szCs w:val="20"/>
                <w:lang w:val="es-MX"/>
              </w:rPr>
              <w:t xml:space="preserve">uperficies </w:t>
            </w:r>
            <w:r>
              <w:rPr>
                <w:sz w:val="20"/>
                <w:szCs w:val="20"/>
                <w:lang w:val="es-MX"/>
              </w:rPr>
              <w:t>c</w:t>
            </w:r>
            <w:r w:rsidRPr="00B22213">
              <w:rPr>
                <w:sz w:val="20"/>
                <w:szCs w:val="20"/>
                <w:lang w:val="es-MX"/>
              </w:rPr>
              <w:t>alientes (</w:t>
            </w:r>
            <w:r>
              <w:rPr>
                <w:sz w:val="20"/>
                <w:szCs w:val="20"/>
                <w:lang w:val="es-MX"/>
              </w:rPr>
              <w:t>h</w:t>
            </w:r>
            <w:r w:rsidRPr="00B22213">
              <w:rPr>
                <w:sz w:val="20"/>
                <w:szCs w:val="20"/>
                <w:lang w:val="es-MX"/>
              </w:rPr>
              <w:t xml:space="preserve">ornos, </w:t>
            </w:r>
            <w:r>
              <w:rPr>
                <w:sz w:val="20"/>
                <w:szCs w:val="20"/>
                <w:lang w:val="es-MX"/>
              </w:rPr>
              <w:t>p</w:t>
            </w:r>
            <w:r w:rsidRPr="00B22213">
              <w:rPr>
                <w:sz w:val="20"/>
                <w:szCs w:val="20"/>
                <w:lang w:val="es-MX"/>
              </w:rPr>
              <w:t>lanchas)</w:t>
            </w:r>
          </w:p>
        </w:tc>
        <w:tc>
          <w:tcPr>
            <w:tcW w:w="2135" w:type="pct"/>
            <w:vAlign w:val="center"/>
          </w:tcPr>
          <w:p w:rsidRPr="005249C7" w:rsidR="00B22213" w:rsidP="00BE5FD6" w:rsidRDefault="00B22213" w14:paraId="5897B84C" w14:textId="0C014157">
            <w:pPr>
              <w:spacing w:line="276" w:lineRule="auto"/>
              <w:rPr>
                <w:b/>
                <w:bCs/>
                <w:sz w:val="20"/>
                <w:szCs w:val="20"/>
                <w:lang w:val="es-MX"/>
              </w:rPr>
            </w:pPr>
            <w:commentRangeStart w:id="45"/>
            <w:commentRangeEnd w:id="45"/>
            <w:r w:rsidRPr="005249C7">
              <w:rPr>
                <w:rStyle w:val="Refdecomentario"/>
                <w:sz w:val="20"/>
                <w:szCs w:val="20"/>
                <w:lang w:val="es-MX"/>
              </w:rPr>
              <w:commentReference w:id="45"/>
            </w:r>
            <w:r w:rsidRPr="005249C7">
              <w:rPr>
                <w:sz w:val="20"/>
                <w:szCs w:val="20"/>
                <w:lang w:val="es-MX"/>
              </w:rPr>
              <w:t>Usar siempre paños secos o guantes térmicos. Un paño húmedo conduce el calor y puede causar una quemadura por vapor. Establecer señalización de "superficie caliente".</w:t>
            </w:r>
          </w:p>
        </w:tc>
        <w:tc>
          <w:tcPr>
            <w:tcW w:w="1729" w:type="pct"/>
            <w:vAlign w:val="center"/>
          </w:tcPr>
          <w:p w:rsidRPr="00925D84" w:rsidR="00B22213" w:rsidP="00BE5FD6" w:rsidRDefault="00B22213" w14:paraId="53B943E5" w14:textId="473FF433">
            <w:pPr>
              <w:spacing w:line="276" w:lineRule="auto"/>
              <w:jc w:val="center"/>
              <w:rPr>
                <w:sz w:val="20"/>
                <w:szCs w:val="20"/>
                <w:lang w:val="es-MX"/>
              </w:rPr>
            </w:pPr>
            <w:r>
              <w:rPr>
                <w:b/>
                <w:bCs/>
                <w:noProof/>
                <w:sz w:val="20"/>
                <w:szCs w:val="20"/>
                <w:lang w:val="es-MX"/>
              </w:rPr>
              <w:drawing>
                <wp:inline distT="0" distB="0" distL="0" distR="0" wp14:anchorId="2FBD7C34" wp14:editId="6ABB1ECB">
                  <wp:extent cx="913954" cy="609302"/>
                  <wp:effectExtent l="0" t="0" r="635" b="635"/>
                  <wp:docPr id="13617708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70896" name="Imagen 136177089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26717" cy="617811"/>
                          </a:xfrm>
                          <a:prstGeom prst="rect">
                            <a:avLst/>
                          </a:prstGeom>
                        </pic:spPr>
                      </pic:pic>
                    </a:graphicData>
                  </a:graphic>
                </wp:inline>
              </w:drawing>
            </w:r>
          </w:p>
        </w:tc>
      </w:tr>
      <w:tr w:rsidRPr="005249C7" w:rsidR="00B22213" w:rsidTr="00037A8B" w14:paraId="6D0BE90C" w14:textId="77777777">
        <w:trPr>
          <w:trHeight w:val="1158"/>
        </w:trPr>
        <w:tc>
          <w:tcPr>
            <w:tcW w:w="1136" w:type="pct"/>
            <w:vAlign w:val="center"/>
          </w:tcPr>
          <w:p w:rsidRPr="00B22213" w:rsidR="00B22213" w:rsidP="00BE5FD6" w:rsidRDefault="00B22213" w14:paraId="5818FC86" w14:textId="4CACC5B3">
            <w:pPr>
              <w:spacing w:line="276" w:lineRule="auto"/>
              <w:rPr>
                <w:sz w:val="20"/>
                <w:szCs w:val="20"/>
                <w:lang w:val="es-MX"/>
              </w:rPr>
            </w:pPr>
            <w:r w:rsidRPr="00B22213">
              <w:rPr>
                <w:sz w:val="20"/>
                <w:szCs w:val="20"/>
                <w:lang w:val="es-MX"/>
              </w:rPr>
              <w:t>Con partes móviles (batidoras, procesadores)</w:t>
            </w:r>
          </w:p>
        </w:tc>
        <w:tc>
          <w:tcPr>
            <w:tcW w:w="2135" w:type="pct"/>
            <w:vAlign w:val="center"/>
          </w:tcPr>
          <w:p w:rsidRPr="005249C7" w:rsidR="00B22213" w:rsidP="00BE5FD6" w:rsidRDefault="00B22213" w14:paraId="6A4BE133" w14:textId="62F329F7">
            <w:pPr>
              <w:spacing w:line="276" w:lineRule="auto"/>
              <w:rPr>
                <w:b/>
                <w:bCs/>
                <w:sz w:val="20"/>
                <w:szCs w:val="20"/>
                <w:lang w:val="es-MX"/>
              </w:rPr>
            </w:pPr>
            <w:r>
              <w:rPr>
                <w:b/>
                <w:bCs/>
                <w:sz w:val="20"/>
                <w:szCs w:val="20"/>
                <w:lang w:val="es-MX"/>
              </w:rPr>
              <w:t xml:space="preserve"> </w:t>
            </w:r>
            <w:commentRangeStart w:id="46"/>
            <w:commentRangeEnd w:id="46"/>
            <w:r w:rsidRPr="005249C7">
              <w:rPr>
                <w:rStyle w:val="Refdecomentario"/>
                <w:sz w:val="20"/>
                <w:szCs w:val="20"/>
                <w:lang w:val="es-MX"/>
              </w:rPr>
              <w:commentReference w:id="46"/>
            </w:r>
            <w:r w:rsidRPr="005249C7">
              <w:rPr>
                <w:sz w:val="20"/>
                <w:szCs w:val="20"/>
                <w:lang w:val="es-MX"/>
              </w:rPr>
              <w:t>Nunca introducir las manos, cucharas o espátulas mientras el equipo está en movimiento. Esperar siempre a que se detenga por completo. Usar las baquetas o impulsores adecuados.</w:t>
            </w:r>
          </w:p>
        </w:tc>
        <w:tc>
          <w:tcPr>
            <w:tcW w:w="1729" w:type="pct"/>
            <w:vAlign w:val="center"/>
          </w:tcPr>
          <w:p w:rsidRPr="005249C7" w:rsidR="00B22213" w:rsidP="00BE5FD6" w:rsidRDefault="00B22213" w14:paraId="7CF20DE4" w14:textId="4983EDAD">
            <w:pPr>
              <w:spacing w:line="276" w:lineRule="auto"/>
              <w:jc w:val="center"/>
              <w:rPr>
                <w:b/>
                <w:bCs/>
                <w:sz w:val="20"/>
                <w:szCs w:val="20"/>
                <w:lang w:val="es-MX"/>
              </w:rPr>
            </w:pPr>
            <w:r>
              <w:rPr>
                <w:b/>
                <w:bCs/>
                <w:noProof/>
                <w:sz w:val="20"/>
                <w:szCs w:val="20"/>
                <w:lang w:val="es-MX"/>
              </w:rPr>
              <w:drawing>
                <wp:inline distT="0" distB="0" distL="0" distR="0" wp14:anchorId="2DA11781" wp14:editId="4DF72B66">
                  <wp:extent cx="1239672" cy="787079"/>
                  <wp:effectExtent l="0" t="0" r="0" b="0"/>
                  <wp:docPr id="20356122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12294" name="Imagen 203561229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253398" cy="795793"/>
                          </a:xfrm>
                          <a:prstGeom prst="rect">
                            <a:avLst/>
                          </a:prstGeom>
                        </pic:spPr>
                      </pic:pic>
                    </a:graphicData>
                  </a:graphic>
                </wp:inline>
              </w:drawing>
            </w:r>
          </w:p>
        </w:tc>
      </w:tr>
    </w:tbl>
    <w:p w:rsidRPr="005249C7" w:rsidR="00925D84" w:rsidP="005249C7" w:rsidRDefault="00925D84" w14:paraId="08DBF6C6" w14:textId="77777777">
      <w:pPr>
        <w:rPr>
          <w:sz w:val="20"/>
          <w:szCs w:val="20"/>
          <w:lang w:val="es-MX"/>
        </w:rPr>
      </w:pPr>
    </w:p>
    <w:p w:rsidRPr="007548F6" w:rsidR="007548F6" w:rsidRDefault="007548F6" w14:paraId="473634A9" w14:textId="17983FD7">
      <w:pPr>
        <w:numPr>
          <w:ilvl w:val="0"/>
          <w:numId w:val="12"/>
        </w:numPr>
        <w:tabs>
          <w:tab w:val="num" w:pos="360"/>
        </w:tabs>
        <w:rPr>
          <w:b/>
          <w:sz w:val="20"/>
          <w:szCs w:val="20"/>
          <w:lang w:val="es-MX"/>
        </w:rPr>
      </w:pPr>
      <w:r w:rsidRPr="007548F6">
        <w:rPr>
          <w:b/>
          <w:sz w:val="20"/>
          <w:szCs w:val="20"/>
        </w:rPr>
        <w:t>Técnicas básicas para la preparación de alimentos saludables.</w:t>
      </w:r>
    </w:p>
    <w:p w:rsidRPr="005249C7" w:rsidR="008840A5" w:rsidP="008840A5" w:rsidRDefault="008840A5" w14:paraId="3A5CEB59" w14:textId="77777777">
      <w:pPr>
        <w:tabs>
          <w:tab w:val="num" w:pos="360"/>
        </w:tabs>
        <w:ind w:left="432"/>
        <w:rPr>
          <w:b/>
          <w:bCs/>
          <w:sz w:val="20"/>
          <w:szCs w:val="20"/>
          <w:lang w:val="es-MX"/>
        </w:rPr>
      </w:pPr>
    </w:p>
    <w:p w:rsidR="008840A5" w:rsidP="005249C7" w:rsidRDefault="00262537" w14:paraId="18AE96B6" w14:textId="6ED7ED3D">
      <w:pPr>
        <w:rPr>
          <w:sz w:val="20"/>
          <w:szCs w:val="20"/>
        </w:rPr>
      </w:pPr>
      <w:r w:rsidRPr="00262537">
        <w:rPr>
          <w:sz w:val="20"/>
          <w:szCs w:val="20"/>
        </w:rPr>
        <w:t>Una vez que se conocen los fundamentos de la cocina saludable, se domina la selección de materias primas y se identifican los equipos y utensilios, llega el momento de aplicar las técnicas que transforman los ingredientes en preparaciones seguras, nutritivas y atractivas. Este capítulo integra todos los conocimientos previos y los pone en práctica a través de procedimientos estandarizados de higiene, corte, cocción y conservación.</w:t>
      </w:r>
    </w:p>
    <w:p w:rsidR="004F118E" w:rsidP="005249C7" w:rsidRDefault="004F118E" w14:paraId="78AD4F65" w14:textId="77777777">
      <w:pPr>
        <w:rPr>
          <w:sz w:val="20"/>
          <w:szCs w:val="20"/>
        </w:rPr>
      </w:pPr>
    </w:p>
    <w:p w:rsidRPr="005249C7" w:rsidR="00262537" w:rsidP="005249C7" w:rsidRDefault="00262537" w14:paraId="60029DC8" w14:textId="77777777">
      <w:pPr>
        <w:rPr>
          <w:sz w:val="20"/>
          <w:szCs w:val="20"/>
          <w:lang w:val="es-MX"/>
        </w:rPr>
      </w:pPr>
    </w:p>
    <w:p w:rsidR="005249C7" w:rsidRDefault="005249C7" w14:paraId="3121094E" w14:textId="3CF472A0">
      <w:pPr>
        <w:pStyle w:val="Prrafodelista"/>
        <w:numPr>
          <w:ilvl w:val="1"/>
          <w:numId w:val="12"/>
        </w:numPr>
        <w:tabs>
          <w:tab w:val="num" w:pos="360"/>
        </w:tabs>
        <w:rPr>
          <w:b/>
          <w:bCs/>
          <w:sz w:val="20"/>
          <w:szCs w:val="20"/>
          <w:lang w:val="es-MX"/>
        </w:rPr>
      </w:pPr>
      <w:r w:rsidRPr="008840A5">
        <w:rPr>
          <w:b/>
          <w:bCs/>
          <w:sz w:val="20"/>
          <w:szCs w:val="20"/>
          <w:lang w:val="es-MX"/>
        </w:rPr>
        <w:t xml:space="preserve">Protocolos de </w:t>
      </w:r>
      <w:r w:rsidR="00973AE8">
        <w:rPr>
          <w:b/>
          <w:bCs/>
          <w:sz w:val="20"/>
          <w:szCs w:val="20"/>
          <w:lang w:val="es-MX"/>
        </w:rPr>
        <w:t>h</w:t>
      </w:r>
      <w:r w:rsidRPr="008840A5">
        <w:rPr>
          <w:b/>
          <w:bCs/>
          <w:sz w:val="20"/>
          <w:szCs w:val="20"/>
          <w:lang w:val="es-MX"/>
        </w:rPr>
        <w:t xml:space="preserve">igiene y </w:t>
      </w:r>
      <w:r w:rsidR="00973AE8">
        <w:rPr>
          <w:b/>
          <w:bCs/>
          <w:sz w:val="20"/>
          <w:szCs w:val="20"/>
          <w:lang w:val="es-MX"/>
        </w:rPr>
        <w:t>d</w:t>
      </w:r>
      <w:r w:rsidRPr="008840A5">
        <w:rPr>
          <w:b/>
          <w:bCs/>
          <w:sz w:val="20"/>
          <w:szCs w:val="20"/>
          <w:lang w:val="es-MX"/>
        </w:rPr>
        <w:t>esinfección</w:t>
      </w:r>
      <w:r w:rsidR="00973AE8">
        <w:rPr>
          <w:b/>
          <w:bCs/>
          <w:sz w:val="20"/>
          <w:szCs w:val="20"/>
          <w:lang w:val="es-MX"/>
        </w:rPr>
        <w:t xml:space="preserve"> </w:t>
      </w:r>
      <w:r w:rsidRPr="008840A5">
        <w:rPr>
          <w:b/>
          <w:bCs/>
          <w:sz w:val="20"/>
          <w:szCs w:val="20"/>
          <w:lang w:val="es-MX"/>
        </w:rPr>
        <w:t>en BPM</w:t>
      </w:r>
    </w:p>
    <w:p w:rsidR="0041303A" w:rsidP="00925D84" w:rsidRDefault="0041303A" w14:paraId="0E4A8685" w14:textId="77777777">
      <w:pPr>
        <w:rPr>
          <w:sz w:val="20"/>
          <w:szCs w:val="20"/>
          <w:lang w:val="es-MX"/>
        </w:rPr>
      </w:pPr>
    </w:p>
    <w:p w:rsidR="00262537" w:rsidP="00262537" w:rsidRDefault="00262537" w14:paraId="3482293E" w14:textId="77777777">
      <w:pPr>
        <w:rPr>
          <w:sz w:val="20"/>
          <w:szCs w:val="20"/>
          <w:lang w:val="es-MX"/>
        </w:rPr>
      </w:pPr>
      <w:r w:rsidRPr="00262537">
        <w:rPr>
          <w:sz w:val="20"/>
          <w:szCs w:val="20"/>
          <w:lang w:val="es-MX"/>
        </w:rPr>
        <w:t>La higiene no es un acto aislado, sino un sistema compuesto por dos etapas diferenciadas pero complementarias: limpieza (remoción de la suciedad visible) y desinfección (reducción de la carga de microorganismos a niveles seguros).</w:t>
      </w:r>
    </w:p>
    <w:p w:rsidRPr="005249C7" w:rsidR="008840A5" w:rsidP="005249C7" w:rsidRDefault="008840A5" w14:paraId="4AE452F2" w14:textId="77777777">
      <w:pPr>
        <w:rPr>
          <w:sz w:val="20"/>
          <w:szCs w:val="20"/>
          <w:lang w:val="es-MX"/>
        </w:rPr>
      </w:pPr>
    </w:p>
    <w:p w:rsidR="005249C7" w:rsidP="005249C7" w:rsidRDefault="00262537" w14:paraId="41968AFB" w14:textId="66F7BEB9">
      <w:pPr>
        <w:rPr>
          <w:sz w:val="20"/>
          <w:szCs w:val="20"/>
          <w:lang w:val="es-MX"/>
        </w:rPr>
      </w:pPr>
      <w:r>
        <w:rPr>
          <w:b/>
          <w:bCs/>
          <w:sz w:val="20"/>
          <w:szCs w:val="20"/>
          <w:lang w:val="es-MX"/>
        </w:rPr>
        <w:t xml:space="preserve">Tabla </w:t>
      </w:r>
      <w:r w:rsidR="00477B00">
        <w:rPr>
          <w:b/>
          <w:bCs/>
          <w:sz w:val="20"/>
          <w:szCs w:val="20"/>
          <w:lang w:val="es-MX"/>
        </w:rPr>
        <w:t>3.</w:t>
      </w:r>
      <w:r>
        <w:rPr>
          <w:b/>
          <w:bCs/>
          <w:sz w:val="20"/>
          <w:szCs w:val="20"/>
          <w:lang w:val="es-MX"/>
        </w:rPr>
        <w:t xml:space="preserve"> </w:t>
      </w:r>
      <w:r w:rsidR="00477B00">
        <w:rPr>
          <w:sz w:val="20"/>
          <w:szCs w:val="20"/>
          <w:lang w:val="es-MX"/>
        </w:rPr>
        <w:t>p</w:t>
      </w:r>
      <w:r w:rsidRPr="00262537" w:rsidR="005249C7">
        <w:rPr>
          <w:sz w:val="20"/>
          <w:szCs w:val="20"/>
          <w:lang w:val="es-MX"/>
        </w:rPr>
        <w:t>rotocolo</w:t>
      </w:r>
      <w:r w:rsidRPr="00262537" w:rsidR="0041303A">
        <w:rPr>
          <w:sz w:val="20"/>
          <w:szCs w:val="20"/>
          <w:lang w:val="es-MX"/>
        </w:rPr>
        <w:t xml:space="preserve"> para limpieza y desinfección de superficies y utensilios (tren de lavado de 5 pasos):</w:t>
      </w:r>
    </w:p>
    <w:p w:rsidRPr="00262537" w:rsidR="00477B00" w:rsidP="005249C7" w:rsidRDefault="00477B00" w14:paraId="0E13A5FB" w14:textId="77777777">
      <w:pPr>
        <w:rPr>
          <w:sz w:val="20"/>
          <w:szCs w:val="20"/>
          <w:lang w:val="es-MX"/>
        </w:rPr>
      </w:pPr>
    </w:p>
    <w:tbl>
      <w:tblPr>
        <w:tblStyle w:val="Tablaconcuadrcula"/>
        <w:tblW w:w="9895" w:type="dxa"/>
        <w:tblLook w:val="04A0" w:firstRow="1" w:lastRow="0" w:firstColumn="1" w:lastColumn="0" w:noHBand="0" w:noVBand="1"/>
      </w:tblPr>
      <w:tblGrid>
        <w:gridCol w:w="2029"/>
        <w:gridCol w:w="2702"/>
        <w:gridCol w:w="5164"/>
      </w:tblGrid>
      <w:tr w:rsidRPr="00376D82" w:rsidR="00376D82" w:rsidTr="00376D82" w14:paraId="1C33E641" w14:textId="77777777">
        <w:tc>
          <w:tcPr>
            <w:tcW w:w="0" w:type="auto"/>
            <w:shd w:val="clear" w:color="auto" w:fill="548DD4" w:themeFill="text2" w:themeFillTint="99"/>
            <w:vAlign w:val="center"/>
            <w:hideMark/>
          </w:tcPr>
          <w:p w:rsidRPr="00376D82" w:rsidR="00376D82" w:rsidP="00376D82" w:rsidRDefault="00376D82" w14:paraId="5F11F488" w14:textId="77777777">
            <w:pPr>
              <w:spacing w:line="276" w:lineRule="auto"/>
              <w:jc w:val="center"/>
              <w:rPr>
                <w:sz w:val="20"/>
                <w:szCs w:val="20"/>
                <w:lang w:val="es-MX"/>
              </w:rPr>
            </w:pPr>
            <w:r w:rsidRPr="00376D82">
              <w:rPr>
                <w:b/>
                <w:bCs/>
                <w:sz w:val="20"/>
                <w:szCs w:val="20"/>
                <w:lang w:val="es-MX"/>
              </w:rPr>
              <w:t>Paso</w:t>
            </w:r>
          </w:p>
        </w:tc>
        <w:tc>
          <w:tcPr>
            <w:tcW w:w="2702" w:type="dxa"/>
            <w:shd w:val="clear" w:color="auto" w:fill="548DD4" w:themeFill="text2" w:themeFillTint="99"/>
            <w:vAlign w:val="center"/>
            <w:hideMark/>
          </w:tcPr>
          <w:p w:rsidRPr="00376D82" w:rsidR="00376D82" w:rsidP="00376D82" w:rsidRDefault="00376D82" w14:paraId="4EDEEE61" w14:textId="77777777">
            <w:pPr>
              <w:spacing w:line="276" w:lineRule="auto"/>
              <w:jc w:val="center"/>
              <w:rPr>
                <w:sz w:val="20"/>
                <w:szCs w:val="20"/>
                <w:lang w:val="es-MX"/>
              </w:rPr>
            </w:pPr>
            <w:r w:rsidRPr="00376D82">
              <w:rPr>
                <w:b/>
                <w:bCs/>
                <w:sz w:val="20"/>
                <w:szCs w:val="20"/>
                <w:lang w:val="es-MX"/>
              </w:rPr>
              <w:t>Acción</w:t>
            </w:r>
          </w:p>
        </w:tc>
        <w:tc>
          <w:tcPr>
            <w:tcW w:w="5164" w:type="dxa"/>
            <w:shd w:val="clear" w:color="auto" w:fill="548DD4" w:themeFill="text2" w:themeFillTint="99"/>
            <w:vAlign w:val="center"/>
            <w:hideMark/>
          </w:tcPr>
          <w:p w:rsidRPr="00376D82" w:rsidR="00376D82" w:rsidP="00376D82" w:rsidRDefault="00376D82" w14:paraId="596BEB6F" w14:textId="77777777">
            <w:pPr>
              <w:spacing w:line="276" w:lineRule="auto"/>
              <w:jc w:val="center"/>
              <w:rPr>
                <w:sz w:val="20"/>
                <w:szCs w:val="20"/>
                <w:lang w:val="es-MX"/>
              </w:rPr>
            </w:pPr>
            <w:r w:rsidRPr="00376D82">
              <w:rPr>
                <w:b/>
                <w:bCs/>
                <w:sz w:val="20"/>
                <w:szCs w:val="20"/>
                <w:lang w:val="es-MX"/>
              </w:rPr>
              <w:t>Detalle</w:t>
            </w:r>
          </w:p>
        </w:tc>
      </w:tr>
      <w:tr w:rsidRPr="00376D82" w:rsidR="00376D82" w:rsidTr="00B22213" w14:paraId="4314A499" w14:textId="77777777">
        <w:tc>
          <w:tcPr>
            <w:tcW w:w="0" w:type="auto"/>
            <w:vAlign w:val="center"/>
            <w:hideMark/>
          </w:tcPr>
          <w:p w:rsidRPr="00376D82" w:rsidR="00376D82" w:rsidP="00B22213" w:rsidRDefault="00376D82" w14:paraId="0E1518CB" w14:textId="047541CB">
            <w:pPr>
              <w:spacing w:line="276" w:lineRule="auto"/>
              <w:rPr>
                <w:sz w:val="20"/>
                <w:szCs w:val="20"/>
                <w:lang w:val="es-MX"/>
              </w:rPr>
            </w:pPr>
            <w:r w:rsidRPr="00376D82">
              <w:rPr>
                <w:b/>
                <w:bCs/>
                <w:sz w:val="20"/>
                <w:szCs w:val="20"/>
                <w:lang w:val="es-MX"/>
              </w:rPr>
              <w:t xml:space="preserve">1. Raspar y </w:t>
            </w:r>
            <w:r w:rsidR="00DE6BB8">
              <w:rPr>
                <w:b/>
                <w:bCs/>
                <w:sz w:val="20"/>
                <w:szCs w:val="20"/>
                <w:lang w:val="es-MX"/>
              </w:rPr>
              <w:t>e</w:t>
            </w:r>
            <w:r w:rsidRPr="00376D82">
              <w:rPr>
                <w:b/>
                <w:bCs/>
                <w:sz w:val="20"/>
                <w:szCs w:val="20"/>
                <w:lang w:val="es-MX"/>
              </w:rPr>
              <w:t>njuagar</w:t>
            </w:r>
          </w:p>
        </w:tc>
        <w:tc>
          <w:tcPr>
            <w:tcW w:w="2702" w:type="dxa"/>
            <w:vAlign w:val="center"/>
            <w:hideMark/>
          </w:tcPr>
          <w:p w:rsidRPr="00376D82" w:rsidR="00376D82" w:rsidP="00B22213" w:rsidRDefault="00376D82" w14:paraId="5A64DAAB" w14:textId="77777777">
            <w:pPr>
              <w:spacing w:line="276" w:lineRule="auto"/>
              <w:rPr>
                <w:sz w:val="20"/>
                <w:szCs w:val="20"/>
                <w:lang w:val="es-MX"/>
              </w:rPr>
            </w:pPr>
            <w:r w:rsidRPr="00376D82">
              <w:rPr>
                <w:sz w:val="20"/>
                <w:szCs w:val="20"/>
                <w:lang w:val="es-MX"/>
              </w:rPr>
              <w:t>Retirar restos grandes de comida.</w:t>
            </w:r>
          </w:p>
        </w:tc>
        <w:tc>
          <w:tcPr>
            <w:tcW w:w="5164" w:type="dxa"/>
            <w:vAlign w:val="center"/>
            <w:hideMark/>
          </w:tcPr>
          <w:p w:rsidRPr="00376D82" w:rsidR="00376D82" w:rsidP="00B22213" w:rsidRDefault="00376D82" w14:paraId="6A25B16D" w14:textId="77777777">
            <w:pPr>
              <w:spacing w:line="276" w:lineRule="auto"/>
              <w:rPr>
                <w:sz w:val="20"/>
                <w:szCs w:val="20"/>
                <w:lang w:val="es-MX"/>
              </w:rPr>
            </w:pPr>
            <w:r w:rsidRPr="00376D82">
              <w:rPr>
                <w:sz w:val="20"/>
                <w:szCs w:val="20"/>
                <w:lang w:val="es-MX"/>
              </w:rPr>
              <w:t xml:space="preserve">Usar una espátula o </w:t>
            </w:r>
            <w:proofErr w:type="spellStart"/>
            <w:r w:rsidRPr="00376D82">
              <w:rPr>
                <w:i/>
                <w:iCs/>
                <w:sz w:val="20"/>
                <w:szCs w:val="20"/>
                <w:lang w:val="es-MX"/>
              </w:rPr>
              <w:t>rasquet</w:t>
            </w:r>
            <w:proofErr w:type="spellEnd"/>
            <w:r w:rsidRPr="00376D82">
              <w:rPr>
                <w:i/>
                <w:iCs/>
                <w:sz w:val="20"/>
                <w:szCs w:val="20"/>
                <w:lang w:val="es-MX"/>
              </w:rPr>
              <w:t>.</w:t>
            </w:r>
            <w:r w:rsidRPr="00376D82">
              <w:rPr>
                <w:sz w:val="20"/>
                <w:szCs w:val="20"/>
                <w:lang w:val="es-MX"/>
              </w:rPr>
              <w:t xml:space="preserve"> Enjuagar con agua tibia.</w:t>
            </w:r>
          </w:p>
        </w:tc>
      </w:tr>
      <w:tr w:rsidRPr="00376D82" w:rsidR="00376D82" w:rsidTr="00B22213" w14:paraId="48E1E3EB" w14:textId="77777777">
        <w:tc>
          <w:tcPr>
            <w:tcW w:w="0" w:type="auto"/>
            <w:vAlign w:val="center"/>
            <w:hideMark/>
          </w:tcPr>
          <w:p w:rsidRPr="00376D82" w:rsidR="00376D82" w:rsidP="00B22213" w:rsidRDefault="00376D82" w14:paraId="09FB610B" w14:textId="77777777">
            <w:pPr>
              <w:spacing w:line="276" w:lineRule="auto"/>
              <w:rPr>
                <w:sz w:val="20"/>
                <w:szCs w:val="20"/>
                <w:lang w:val="es-MX"/>
              </w:rPr>
            </w:pPr>
            <w:r w:rsidRPr="00376D82">
              <w:rPr>
                <w:b/>
                <w:bCs/>
                <w:sz w:val="20"/>
                <w:szCs w:val="20"/>
                <w:lang w:val="es-MX"/>
              </w:rPr>
              <w:t>2. Lavar</w:t>
            </w:r>
          </w:p>
        </w:tc>
        <w:tc>
          <w:tcPr>
            <w:tcW w:w="2702" w:type="dxa"/>
            <w:vAlign w:val="center"/>
            <w:hideMark/>
          </w:tcPr>
          <w:p w:rsidRPr="00376D82" w:rsidR="00376D82" w:rsidP="00B22213" w:rsidRDefault="00376D82" w14:paraId="0BC6A636" w14:textId="77777777">
            <w:pPr>
              <w:spacing w:line="276" w:lineRule="auto"/>
              <w:rPr>
                <w:sz w:val="20"/>
                <w:szCs w:val="20"/>
                <w:lang w:val="es-MX"/>
              </w:rPr>
            </w:pPr>
            <w:r w:rsidRPr="00376D82">
              <w:rPr>
                <w:sz w:val="20"/>
                <w:szCs w:val="20"/>
                <w:lang w:val="es-MX"/>
              </w:rPr>
              <w:t>Aplicar detergente y fregar.</w:t>
            </w:r>
          </w:p>
        </w:tc>
        <w:tc>
          <w:tcPr>
            <w:tcW w:w="5164" w:type="dxa"/>
            <w:vAlign w:val="center"/>
            <w:hideMark/>
          </w:tcPr>
          <w:p w:rsidRPr="00376D82" w:rsidR="00376D82" w:rsidP="00B22213" w:rsidRDefault="00376D82" w14:paraId="5EE31678" w14:textId="77777777">
            <w:pPr>
              <w:spacing w:line="276" w:lineRule="auto"/>
              <w:rPr>
                <w:sz w:val="20"/>
                <w:szCs w:val="20"/>
                <w:lang w:val="es-MX"/>
              </w:rPr>
            </w:pPr>
            <w:r w:rsidRPr="00376D82">
              <w:rPr>
                <w:sz w:val="20"/>
                <w:szCs w:val="20"/>
                <w:lang w:val="es-MX"/>
              </w:rPr>
              <w:t>Usar agua caliente (43°C - 49°C) y un cepillo o esponja designada.</w:t>
            </w:r>
          </w:p>
        </w:tc>
      </w:tr>
      <w:tr w:rsidRPr="00376D82" w:rsidR="00376D82" w:rsidTr="00B22213" w14:paraId="3C5CAA80" w14:textId="77777777">
        <w:tc>
          <w:tcPr>
            <w:tcW w:w="0" w:type="auto"/>
            <w:vAlign w:val="center"/>
            <w:hideMark/>
          </w:tcPr>
          <w:p w:rsidRPr="00376D82" w:rsidR="00376D82" w:rsidP="00B22213" w:rsidRDefault="00376D82" w14:paraId="1CF17E8C" w14:textId="77777777">
            <w:pPr>
              <w:spacing w:line="276" w:lineRule="auto"/>
              <w:rPr>
                <w:sz w:val="20"/>
                <w:szCs w:val="20"/>
                <w:lang w:val="es-MX"/>
              </w:rPr>
            </w:pPr>
            <w:r w:rsidRPr="00376D82">
              <w:rPr>
                <w:b/>
                <w:bCs/>
                <w:sz w:val="20"/>
                <w:szCs w:val="20"/>
                <w:lang w:val="es-MX"/>
              </w:rPr>
              <w:t>3. Enjuagar</w:t>
            </w:r>
          </w:p>
        </w:tc>
        <w:tc>
          <w:tcPr>
            <w:tcW w:w="2702" w:type="dxa"/>
            <w:vAlign w:val="center"/>
            <w:hideMark/>
          </w:tcPr>
          <w:p w:rsidRPr="00376D82" w:rsidR="00376D82" w:rsidP="00B22213" w:rsidRDefault="00376D82" w14:paraId="779081F8" w14:textId="77777777">
            <w:pPr>
              <w:spacing w:line="276" w:lineRule="auto"/>
              <w:rPr>
                <w:sz w:val="20"/>
                <w:szCs w:val="20"/>
                <w:lang w:val="es-MX"/>
              </w:rPr>
            </w:pPr>
            <w:r w:rsidRPr="00376D82">
              <w:rPr>
                <w:sz w:val="20"/>
                <w:szCs w:val="20"/>
                <w:lang w:val="es-MX"/>
              </w:rPr>
              <w:t>Remover residuos de detergente.</w:t>
            </w:r>
          </w:p>
        </w:tc>
        <w:tc>
          <w:tcPr>
            <w:tcW w:w="5164" w:type="dxa"/>
            <w:vAlign w:val="center"/>
            <w:hideMark/>
          </w:tcPr>
          <w:p w:rsidRPr="00376D82" w:rsidR="00376D82" w:rsidP="00B22213" w:rsidRDefault="00376D82" w14:paraId="7DD70160" w14:textId="77777777">
            <w:pPr>
              <w:spacing w:line="276" w:lineRule="auto"/>
              <w:rPr>
                <w:sz w:val="20"/>
                <w:szCs w:val="20"/>
                <w:lang w:val="es-MX"/>
              </w:rPr>
            </w:pPr>
            <w:r w:rsidRPr="00376D82">
              <w:rPr>
                <w:sz w:val="20"/>
                <w:szCs w:val="20"/>
                <w:lang w:val="es-MX"/>
              </w:rPr>
              <w:t>Con agua tibia limpia, asegurando que no quede jabón.</w:t>
            </w:r>
          </w:p>
        </w:tc>
      </w:tr>
      <w:tr w:rsidRPr="00376D82" w:rsidR="00376D82" w:rsidTr="00B22213" w14:paraId="342F30F6" w14:textId="77777777">
        <w:tc>
          <w:tcPr>
            <w:tcW w:w="0" w:type="auto"/>
            <w:vAlign w:val="center"/>
            <w:hideMark/>
          </w:tcPr>
          <w:p w:rsidRPr="00376D82" w:rsidR="00376D82" w:rsidP="00B22213" w:rsidRDefault="00376D82" w14:paraId="4A05B642" w14:textId="77777777">
            <w:pPr>
              <w:spacing w:line="276" w:lineRule="auto"/>
              <w:rPr>
                <w:sz w:val="20"/>
                <w:szCs w:val="20"/>
                <w:lang w:val="es-MX"/>
              </w:rPr>
            </w:pPr>
            <w:r w:rsidRPr="00376D82">
              <w:rPr>
                <w:b/>
                <w:bCs/>
                <w:sz w:val="20"/>
                <w:szCs w:val="20"/>
                <w:lang w:val="es-MX"/>
              </w:rPr>
              <w:t xml:space="preserve">4. </w:t>
            </w:r>
            <w:proofErr w:type="spellStart"/>
            <w:r w:rsidRPr="00376D82">
              <w:rPr>
                <w:b/>
                <w:bCs/>
                <w:sz w:val="20"/>
                <w:szCs w:val="20"/>
                <w:lang w:val="es-MX"/>
              </w:rPr>
              <w:t>Sanitizar</w:t>
            </w:r>
            <w:proofErr w:type="spellEnd"/>
            <w:r w:rsidRPr="00376D82">
              <w:rPr>
                <w:b/>
                <w:bCs/>
                <w:sz w:val="20"/>
                <w:szCs w:val="20"/>
                <w:lang w:val="es-MX"/>
              </w:rPr>
              <w:t xml:space="preserve"> (Desinfectar)</w:t>
            </w:r>
          </w:p>
        </w:tc>
        <w:tc>
          <w:tcPr>
            <w:tcW w:w="2702" w:type="dxa"/>
            <w:vAlign w:val="center"/>
            <w:hideMark/>
          </w:tcPr>
          <w:p w:rsidRPr="00376D82" w:rsidR="00376D82" w:rsidP="00B22213" w:rsidRDefault="00376D82" w14:paraId="582DDFEF" w14:textId="77777777">
            <w:pPr>
              <w:spacing w:line="276" w:lineRule="auto"/>
              <w:rPr>
                <w:sz w:val="20"/>
                <w:szCs w:val="20"/>
                <w:lang w:val="es-MX"/>
              </w:rPr>
            </w:pPr>
            <w:r w:rsidRPr="00376D82">
              <w:rPr>
                <w:sz w:val="20"/>
                <w:szCs w:val="20"/>
                <w:lang w:val="es-MX"/>
              </w:rPr>
              <w:t>Aplicar solución desinfectante aprobada.</w:t>
            </w:r>
          </w:p>
        </w:tc>
        <w:tc>
          <w:tcPr>
            <w:tcW w:w="5164" w:type="dxa"/>
            <w:vAlign w:val="center"/>
            <w:hideMark/>
          </w:tcPr>
          <w:p w:rsidRPr="00376D82" w:rsidR="00376D82" w:rsidP="00B22213" w:rsidRDefault="00376D82" w14:paraId="72F4CB7B" w14:textId="77777777">
            <w:pPr>
              <w:spacing w:line="276" w:lineRule="auto"/>
              <w:rPr>
                <w:sz w:val="20"/>
                <w:szCs w:val="20"/>
                <w:lang w:val="es-MX"/>
              </w:rPr>
            </w:pPr>
            <w:r w:rsidRPr="00376D82">
              <w:rPr>
                <w:sz w:val="20"/>
                <w:szCs w:val="20"/>
                <w:lang w:val="es-MX"/>
              </w:rPr>
              <w:t>Ej. cloro a 100 ppm o amonio cuaternario. Respetar tiempo de contacto (1-2 min).</w:t>
            </w:r>
          </w:p>
        </w:tc>
      </w:tr>
      <w:tr w:rsidRPr="00376D82" w:rsidR="00376D82" w:rsidTr="00B22213" w14:paraId="3BF1983A" w14:textId="77777777">
        <w:tc>
          <w:tcPr>
            <w:tcW w:w="0" w:type="auto"/>
            <w:vAlign w:val="center"/>
            <w:hideMark/>
          </w:tcPr>
          <w:p w:rsidRPr="00376D82" w:rsidR="00376D82" w:rsidP="00B22213" w:rsidRDefault="00376D82" w14:paraId="117609D6" w14:textId="77777777">
            <w:pPr>
              <w:spacing w:line="276" w:lineRule="auto"/>
              <w:rPr>
                <w:sz w:val="20"/>
                <w:szCs w:val="20"/>
                <w:lang w:val="es-MX"/>
              </w:rPr>
            </w:pPr>
            <w:r w:rsidRPr="00376D82">
              <w:rPr>
                <w:b/>
                <w:bCs/>
                <w:sz w:val="20"/>
                <w:szCs w:val="20"/>
                <w:lang w:val="es-MX"/>
              </w:rPr>
              <w:t>5. Secar al aire</w:t>
            </w:r>
          </w:p>
        </w:tc>
        <w:tc>
          <w:tcPr>
            <w:tcW w:w="2702" w:type="dxa"/>
            <w:vAlign w:val="center"/>
            <w:hideMark/>
          </w:tcPr>
          <w:p w:rsidRPr="00376D82" w:rsidR="00376D82" w:rsidP="00B22213" w:rsidRDefault="00376D82" w14:paraId="7864209E" w14:textId="77777777">
            <w:pPr>
              <w:spacing w:line="276" w:lineRule="auto"/>
              <w:rPr>
                <w:sz w:val="20"/>
                <w:szCs w:val="20"/>
                <w:lang w:val="es-MX"/>
              </w:rPr>
            </w:pPr>
            <w:r w:rsidRPr="00376D82">
              <w:rPr>
                <w:sz w:val="20"/>
                <w:szCs w:val="20"/>
                <w:lang w:val="es-MX"/>
              </w:rPr>
              <w:t>Dejar secar naturalmente.</w:t>
            </w:r>
          </w:p>
        </w:tc>
        <w:tc>
          <w:tcPr>
            <w:tcW w:w="5164" w:type="dxa"/>
            <w:vAlign w:val="center"/>
            <w:hideMark/>
          </w:tcPr>
          <w:p w:rsidRPr="00376D82" w:rsidR="00376D82" w:rsidP="00B22213" w:rsidRDefault="00376D82" w14:paraId="34445159" w14:textId="77777777">
            <w:pPr>
              <w:spacing w:line="276" w:lineRule="auto"/>
              <w:rPr>
                <w:sz w:val="20"/>
                <w:szCs w:val="20"/>
                <w:lang w:val="es-MX"/>
              </w:rPr>
            </w:pPr>
            <w:r w:rsidRPr="00376D82">
              <w:rPr>
                <w:sz w:val="20"/>
                <w:szCs w:val="20"/>
                <w:lang w:val="es-MX"/>
              </w:rPr>
              <w:t>No usar trapos que puedan recontaminar. Secar en escurridor limpio.</w:t>
            </w:r>
          </w:p>
        </w:tc>
      </w:tr>
    </w:tbl>
    <w:p w:rsidR="008840A5" w:rsidP="00376D82" w:rsidRDefault="008840A5" w14:paraId="1B15A6C0" w14:textId="5F19121D">
      <w:pPr>
        <w:rPr>
          <w:sz w:val="20"/>
          <w:szCs w:val="20"/>
          <w:lang w:val="es-MX"/>
        </w:rPr>
      </w:pPr>
    </w:p>
    <w:p w:rsidRPr="005249C7" w:rsidR="00376D82" w:rsidP="00376D82" w:rsidRDefault="00376D82" w14:paraId="4DD49747" w14:textId="77777777">
      <w:pPr>
        <w:rPr>
          <w:sz w:val="20"/>
          <w:szCs w:val="20"/>
          <w:lang w:val="es-MX"/>
        </w:rPr>
      </w:pPr>
    </w:p>
    <w:p w:rsidR="002528A7" w:rsidP="005249C7" w:rsidRDefault="00B22213" w14:paraId="2A8D8EC9" w14:textId="77777777">
      <w:pPr>
        <w:rPr>
          <w:b/>
          <w:bCs/>
          <w:sz w:val="20"/>
          <w:szCs w:val="20"/>
          <w:lang w:val="es-MX"/>
        </w:rPr>
      </w:pPr>
      <w:r>
        <w:rPr>
          <w:b/>
          <w:bCs/>
          <w:sz w:val="20"/>
          <w:szCs w:val="20"/>
          <w:lang w:val="es-MX"/>
        </w:rPr>
        <w:t>P</w:t>
      </w:r>
      <w:r w:rsidRPr="00B22213" w:rsidR="005249C7">
        <w:rPr>
          <w:b/>
          <w:bCs/>
          <w:sz w:val="20"/>
          <w:szCs w:val="20"/>
          <w:lang w:val="es-MX"/>
        </w:rPr>
        <w:t>rotocolo para desinfección de frutas y verduras</w:t>
      </w:r>
    </w:p>
    <w:p w:rsidR="002528A7" w:rsidP="005249C7" w:rsidRDefault="002528A7" w14:paraId="3618F0AA" w14:textId="77777777">
      <w:pPr>
        <w:rPr>
          <w:b/>
          <w:bCs/>
          <w:sz w:val="20"/>
          <w:szCs w:val="20"/>
          <w:lang w:val="es-MX"/>
        </w:rPr>
      </w:pPr>
    </w:p>
    <w:p w:rsidR="005249C7" w:rsidP="005249C7" w:rsidRDefault="002528A7" w14:paraId="3D8A55DC" w14:textId="1C1D8B22">
      <w:pPr>
        <w:rPr>
          <w:sz w:val="20"/>
          <w:szCs w:val="20"/>
          <w:lang w:val="es-MX"/>
        </w:rPr>
      </w:pPr>
      <w:r>
        <w:rPr>
          <w:sz w:val="20"/>
          <w:szCs w:val="20"/>
          <w:lang w:val="es-MX"/>
        </w:rPr>
        <w:t>L</w:t>
      </w:r>
      <w:r w:rsidRPr="005249C7" w:rsidR="005249C7">
        <w:rPr>
          <w:sz w:val="20"/>
          <w:szCs w:val="20"/>
          <w:lang w:val="es-MX"/>
        </w:rPr>
        <w:t>as frutas y verduras, especialmente las de hoja verde y las que se consumen crudas, pueden ser vehículo de patógenos como </w:t>
      </w:r>
      <w:r w:rsidRPr="005249C7" w:rsidR="005249C7">
        <w:rPr>
          <w:i/>
          <w:iCs/>
          <w:sz w:val="20"/>
          <w:szCs w:val="20"/>
          <w:lang w:val="es-MX"/>
        </w:rPr>
        <w:t xml:space="preserve">E. </w:t>
      </w:r>
      <w:proofErr w:type="spellStart"/>
      <w:r w:rsidRPr="005249C7" w:rsidR="005249C7">
        <w:rPr>
          <w:i/>
          <w:iCs/>
          <w:sz w:val="20"/>
          <w:szCs w:val="20"/>
          <w:lang w:val="es-MX"/>
        </w:rPr>
        <w:t>coli</w:t>
      </w:r>
      <w:proofErr w:type="spellEnd"/>
      <w:r w:rsidRPr="005249C7" w:rsidR="005249C7">
        <w:rPr>
          <w:sz w:val="20"/>
          <w:szCs w:val="20"/>
          <w:lang w:val="es-MX"/>
        </w:rPr>
        <w:t> o </w:t>
      </w:r>
      <w:r w:rsidRPr="005249C7" w:rsidR="005249C7">
        <w:rPr>
          <w:i/>
          <w:iCs/>
          <w:sz w:val="20"/>
          <w:szCs w:val="20"/>
          <w:lang w:val="es-MX"/>
        </w:rPr>
        <w:t>Salmonella</w:t>
      </w:r>
      <w:r w:rsidRPr="005249C7" w:rsidR="005249C7">
        <w:rPr>
          <w:sz w:val="20"/>
          <w:szCs w:val="20"/>
          <w:lang w:val="es-MX"/>
        </w:rPr>
        <w:t>. Para desinfectarlas</w:t>
      </w:r>
      <w:r w:rsidR="00DE6BB8">
        <w:rPr>
          <w:sz w:val="20"/>
          <w:szCs w:val="20"/>
          <w:lang w:val="es-MX"/>
        </w:rPr>
        <w:t xml:space="preserve"> se recomienda lo siguiente:</w:t>
      </w:r>
    </w:p>
    <w:p w:rsidR="004B008B" w:rsidP="005249C7" w:rsidRDefault="004B008B" w14:paraId="104E6847" w14:textId="77777777">
      <w:pPr>
        <w:rPr>
          <w:sz w:val="20"/>
          <w:szCs w:val="20"/>
          <w:lang w:val="es-MX"/>
        </w:rPr>
      </w:pPr>
    </w:p>
    <w:p w:rsidR="00477B00" w:rsidP="005249C7" w:rsidRDefault="00477B00" w14:paraId="73911DE8" w14:textId="0CFF49AA">
      <w:pPr>
        <w:rPr>
          <w:sz w:val="20"/>
          <w:szCs w:val="20"/>
          <w:lang w:val="es-MX"/>
        </w:rPr>
      </w:pPr>
      <w:r w:rsidRPr="00477B00">
        <w:rPr>
          <w:b/>
          <w:bCs/>
          <w:sz w:val="20"/>
          <w:szCs w:val="20"/>
          <w:lang w:val="es-MX"/>
        </w:rPr>
        <w:t>Tabla 4.</w:t>
      </w:r>
      <w:r>
        <w:rPr>
          <w:sz w:val="20"/>
          <w:szCs w:val="20"/>
          <w:lang w:val="es-MX"/>
        </w:rPr>
        <w:t xml:space="preserve">  </w:t>
      </w:r>
      <w:r w:rsidRPr="00376D82">
        <w:rPr>
          <w:sz w:val="20"/>
          <w:szCs w:val="20"/>
          <w:lang w:val="es-MX"/>
        </w:rPr>
        <w:t>protocolo para desinfección de frutas y verduras</w:t>
      </w:r>
    </w:p>
    <w:p w:rsidR="00376D82" w:rsidP="005249C7" w:rsidRDefault="00376D82" w14:paraId="19603452" w14:textId="77777777">
      <w:pPr>
        <w:rPr>
          <w:sz w:val="20"/>
          <w:szCs w:val="20"/>
          <w:lang w:val="es-MX"/>
        </w:rPr>
      </w:pPr>
    </w:p>
    <w:tbl>
      <w:tblPr>
        <w:tblStyle w:val="Tablaconcuadrcula"/>
        <w:tblW w:w="9895" w:type="dxa"/>
        <w:tblLook w:val="04A0" w:firstRow="1" w:lastRow="0" w:firstColumn="1" w:lastColumn="0" w:noHBand="0" w:noVBand="1"/>
      </w:tblPr>
      <w:tblGrid>
        <w:gridCol w:w="1813"/>
        <w:gridCol w:w="3232"/>
        <w:gridCol w:w="4850"/>
      </w:tblGrid>
      <w:tr w:rsidRPr="00376D82" w:rsidR="00376D82" w:rsidTr="00B22213" w14:paraId="5D4E87B0" w14:textId="77777777">
        <w:tc>
          <w:tcPr>
            <w:tcW w:w="0" w:type="auto"/>
            <w:shd w:val="clear" w:color="auto" w:fill="548DD4" w:themeFill="text2" w:themeFillTint="99"/>
            <w:vAlign w:val="center"/>
            <w:hideMark/>
          </w:tcPr>
          <w:p w:rsidRPr="00376D82" w:rsidR="00376D82" w:rsidP="00376D82" w:rsidRDefault="00376D82" w14:paraId="65FB0398" w14:textId="77777777">
            <w:pPr>
              <w:spacing w:line="276" w:lineRule="auto"/>
              <w:jc w:val="center"/>
              <w:rPr>
                <w:sz w:val="20"/>
                <w:szCs w:val="20"/>
                <w:lang w:val="es-MX"/>
              </w:rPr>
            </w:pPr>
            <w:r w:rsidRPr="00376D82">
              <w:rPr>
                <w:b/>
                <w:bCs/>
                <w:sz w:val="20"/>
                <w:szCs w:val="20"/>
                <w:lang w:val="es-MX"/>
              </w:rPr>
              <w:t>Paso</w:t>
            </w:r>
          </w:p>
        </w:tc>
        <w:tc>
          <w:tcPr>
            <w:tcW w:w="3394" w:type="dxa"/>
            <w:shd w:val="clear" w:color="auto" w:fill="548DD4" w:themeFill="text2" w:themeFillTint="99"/>
            <w:vAlign w:val="center"/>
            <w:hideMark/>
          </w:tcPr>
          <w:p w:rsidRPr="00376D82" w:rsidR="00376D82" w:rsidP="00376D82" w:rsidRDefault="00376D82" w14:paraId="69C5C2FF" w14:textId="77777777">
            <w:pPr>
              <w:spacing w:line="276" w:lineRule="auto"/>
              <w:jc w:val="center"/>
              <w:rPr>
                <w:sz w:val="20"/>
                <w:szCs w:val="20"/>
                <w:lang w:val="es-MX"/>
              </w:rPr>
            </w:pPr>
            <w:r w:rsidRPr="00376D82">
              <w:rPr>
                <w:b/>
                <w:bCs/>
                <w:sz w:val="20"/>
                <w:szCs w:val="20"/>
                <w:lang w:val="es-MX"/>
              </w:rPr>
              <w:t>Acción</w:t>
            </w:r>
          </w:p>
        </w:tc>
        <w:tc>
          <w:tcPr>
            <w:tcW w:w="5080" w:type="dxa"/>
            <w:shd w:val="clear" w:color="auto" w:fill="548DD4" w:themeFill="text2" w:themeFillTint="99"/>
            <w:vAlign w:val="center"/>
            <w:hideMark/>
          </w:tcPr>
          <w:p w:rsidRPr="00376D82" w:rsidR="00376D82" w:rsidP="00376D82" w:rsidRDefault="00376D82" w14:paraId="62D6963D" w14:textId="77777777">
            <w:pPr>
              <w:spacing w:line="276" w:lineRule="auto"/>
              <w:jc w:val="center"/>
              <w:rPr>
                <w:sz w:val="20"/>
                <w:szCs w:val="20"/>
                <w:lang w:val="es-MX"/>
              </w:rPr>
            </w:pPr>
            <w:r w:rsidRPr="00376D82">
              <w:rPr>
                <w:b/>
                <w:bCs/>
                <w:sz w:val="20"/>
                <w:szCs w:val="20"/>
                <w:lang w:val="es-MX"/>
              </w:rPr>
              <w:t>Detalle</w:t>
            </w:r>
          </w:p>
        </w:tc>
      </w:tr>
      <w:tr w:rsidRPr="00376D82" w:rsidR="00376D82" w:rsidTr="00B22213" w14:paraId="6B4EC842" w14:textId="77777777">
        <w:tc>
          <w:tcPr>
            <w:tcW w:w="0" w:type="auto"/>
            <w:vAlign w:val="center"/>
            <w:hideMark/>
          </w:tcPr>
          <w:p w:rsidRPr="00376D82" w:rsidR="00376D82" w:rsidP="00376D82" w:rsidRDefault="00376D82" w14:paraId="28B84980" w14:textId="77777777">
            <w:pPr>
              <w:spacing w:line="276" w:lineRule="auto"/>
              <w:rPr>
                <w:sz w:val="20"/>
                <w:szCs w:val="20"/>
                <w:lang w:val="es-MX"/>
              </w:rPr>
            </w:pPr>
            <w:r w:rsidRPr="00376D82">
              <w:rPr>
                <w:b/>
                <w:bCs/>
                <w:sz w:val="20"/>
                <w:szCs w:val="20"/>
                <w:lang w:val="es-MX"/>
              </w:rPr>
              <w:t>1. Lavar</w:t>
            </w:r>
          </w:p>
        </w:tc>
        <w:tc>
          <w:tcPr>
            <w:tcW w:w="3394" w:type="dxa"/>
            <w:hideMark/>
          </w:tcPr>
          <w:p w:rsidRPr="00376D82" w:rsidR="00376D82" w:rsidP="00376D82" w:rsidRDefault="00376D82" w14:paraId="40E86FD1" w14:textId="77777777">
            <w:pPr>
              <w:spacing w:line="276" w:lineRule="auto"/>
              <w:rPr>
                <w:sz w:val="20"/>
                <w:szCs w:val="20"/>
                <w:lang w:val="es-MX"/>
              </w:rPr>
            </w:pPr>
            <w:r w:rsidRPr="00376D82">
              <w:rPr>
                <w:sz w:val="20"/>
                <w:szCs w:val="20"/>
                <w:lang w:val="es-MX"/>
              </w:rPr>
              <w:t>Remover tierra y residuos visibles.</w:t>
            </w:r>
          </w:p>
        </w:tc>
        <w:tc>
          <w:tcPr>
            <w:tcW w:w="5080" w:type="dxa"/>
            <w:hideMark/>
          </w:tcPr>
          <w:p w:rsidRPr="00376D82" w:rsidR="00376D82" w:rsidP="00376D82" w:rsidRDefault="00376D82" w14:paraId="3016873C" w14:textId="77777777">
            <w:pPr>
              <w:spacing w:line="276" w:lineRule="auto"/>
              <w:rPr>
                <w:sz w:val="20"/>
                <w:szCs w:val="20"/>
                <w:lang w:val="es-MX"/>
              </w:rPr>
            </w:pPr>
            <w:r w:rsidRPr="00376D82">
              <w:rPr>
                <w:sz w:val="20"/>
                <w:szCs w:val="20"/>
                <w:lang w:val="es-MX"/>
              </w:rPr>
              <w:t>Bajo chorro de agua potable, frotar suavemente con las manos o un cepillo suave.</w:t>
            </w:r>
          </w:p>
        </w:tc>
      </w:tr>
      <w:tr w:rsidRPr="00376D82" w:rsidR="00376D82" w:rsidTr="00B22213" w14:paraId="262F9CD2" w14:textId="77777777">
        <w:tc>
          <w:tcPr>
            <w:tcW w:w="1838" w:type="dxa"/>
            <w:vAlign w:val="center"/>
            <w:hideMark/>
          </w:tcPr>
          <w:p w:rsidRPr="00376D82" w:rsidR="00376D82" w:rsidP="00376D82" w:rsidRDefault="00376D82" w14:paraId="48658669" w14:textId="42FBBB73">
            <w:pPr>
              <w:spacing w:line="276" w:lineRule="auto"/>
              <w:rPr>
                <w:sz w:val="20"/>
                <w:szCs w:val="20"/>
                <w:lang w:val="es-MX"/>
              </w:rPr>
            </w:pPr>
            <w:r w:rsidRPr="00376D82">
              <w:rPr>
                <w:b/>
                <w:bCs/>
                <w:sz w:val="20"/>
                <w:szCs w:val="20"/>
                <w:lang w:val="es-MX"/>
              </w:rPr>
              <w:t>2.Desinfectar</w:t>
            </w:r>
          </w:p>
        </w:tc>
        <w:tc>
          <w:tcPr>
            <w:tcW w:w="2977" w:type="dxa"/>
            <w:hideMark/>
          </w:tcPr>
          <w:p w:rsidRPr="00376D82" w:rsidR="00376D82" w:rsidP="00376D82" w:rsidRDefault="00376D82" w14:paraId="79E23C7D" w14:textId="77777777">
            <w:pPr>
              <w:spacing w:line="276" w:lineRule="auto"/>
              <w:rPr>
                <w:sz w:val="20"/>
                <w:szCs w:val="20"/>
                <w:lang w:val="es-MX"/>
              </w:rPr>
            </w:pPr>
            <w:r w:rsidRPr="00376D82">
              <w:rPr>
                <w:sz w:val="20"/>
                <w:szCs w:val="20"/>
                <w:lang w:val="es-MX"/>
              </w:rPr>
              <w:t>Sumergir en solución clorada.</w:t>
            </w:r>
          </w:p>
        </w:tc>
        <w:tc>
          <w:tcPr>
            <w:tcW w:w="5080" w:type="dxa"/>
            <w:hideMark/>
          </w:tcPr>
          <w:p w:rsidRPr="00376D82" w:rsidR="00376D82" w:rsidP="00376D82" w:rsidRDefault="00376D82" w14:paraId="77377926" w14:textId="77777777">
            <w:pPr>
              <w:spacing w:line="276" w:lineRule="auto"/>
              <w:rPr>
                <w:sz w:val="20"/>
                <w:szCs w:val="20"/>
                <w:lang w:val="es-MX"/>
              </w:rPr>
            </w:pPr>
            <w:r w:rsidRPr="00376D82">
              <w:rPr>
                <w:sz w:val="20"/>
                <w:szCs w:val="20"/>
                <w:lang w:val="es-MX"/>
              </w:rPr>
              <w:t>Mezclar 2 gotas de cloro por cada litro de agua (1 cucharadita por 5 litros). Dejar reposar 10-15 minutos.</w:t>
            </w:r>
          </w:p>
        </w:tc>
      </w:tr>
      <w:tr w:rsidRPr="00376D82" w:rsidR="00376D82" w:rsidTr="00B22213" w14:paraId="08875B5B" w14:textId="77777777">
        <w:tc>
          <w:tcPr>
            <w:tcW w:w="0" w:type="auto"/>
            <w:vAlign w:val="center"/>
            <w:hideMark/>
          </w:tcPr>
          <w:p w:rsidRPr="00376D82" w:rsidR="00376D82" w:rsidP="00376D82" w:rsidRDefault="00376D82" w14:paraId="0B9FDB11" w14:textId="77777777">
            <w:pPr>
              <w:spacing w:line="276" w:lineRule="auto"/>
              <w:rPr>
                <w:sz w:val="20"/>
                <w:szCs w:val="20"/>
                <w:lang w:val="es-MX"/>
              </w:rPr>
            </w:pPr>
            <w:r w:rsidRPr="00376D82">
              <w:rPr>
                <w:b/>
                <w:bCs/>
                <w:sz w:val="20"/>
                <w:szCs w:val="20"/>
                <w:lang w:val="es-MX"/>
              </w:rPr>
              <w:t>3. Enjuagar</w:t>
            </w:r>
          </w:p>
        </w:tc>
        <w:tc>
          <w:tcPr>
            <w:tcW w:w="3394" w:type="dxa"/>
            <w:hideMark/>
          </w:tcPr>
          <w:p w:rsidRPr="00376D82" w:rsidR="00376D82" w:rsidP="00376D82" w:rsidRDefault="00376D82" w14:paraId="0EA3C630" w14:textId="77777777">
            <w:pPr>
              <w:spacing w:line="276" w:lineRule="auto"/>
              <w:rPr>
                <w:sz w:val="20"/>
                <w:szCs w:val="20"/>
                <w:lang w:val="es-MX"/>
              </w:rPr>
            </w:pPr>
            <w:r w:rsidRPr="00376D82">
              <w:rPr>
                <w:sz w:val="20"/>
                <w:szCs w:val="20"/>
                <w:lang w:val="es-MX"/>
              </w:rPr>
              <w:t>Retirar exceso de cloro.</w:t>
            </w:r>
          </w:p>
        </w:tc>
        <w:tc>
          <w:tcPr>
            <w:tcW w:w="5080" w:type="dxa"/>
            <w:hideMark/>
          </w:tcPr>
          <w:p w:rsidRPr="00376D82" w:rsidR="00376D82" w:rsidP="00376D82" w:rsidRDefault="00376D82" w14:paraId="3BF6DCF4" w14:textId="77777777">
            <w:pPr>
              <w:spacing w:line="276" w:lineRule="auto"/>
              <w:rPr>
                <w:sz w:val="20"/>
                <w:szCs w:val="20"/>
                <w:lang w:val="es-MX"/>
              </w:rPr>
            </w:pPr>
            <w:r w:rsidRPr="00376D82">
              <w:rPr>
                <w:sz w:val="20"/>
                <w:szCs w:val="20"/>
                <w:lang w:val="es-MX"/>
              </w:rPr>
              <w:t>Enjuagar abundantemente con agua potable.</w:t>
            </w:r>
          </w:p>
        </w:tc>
      </w:tr>
      <w:tr w:rsidRPr="00376D82" w:rsidR="00376D82" w:rsidTr="00B22213" w14:paraId="4E54151A" w14:textId="77777777">
        <w:tc>
          <w:tcPr>
            <w:tcW w:w="0" w:type="auto"/>
            <w:vAlign w:val="center"/>
            <w:hideMark/>
          </w:tcPr>
          <w:p w:rsidRPr="00376D82" w:rsidR="00376D82" w:rsidP="00376D82" w:rsidRDefault="00376D82" w14:paraId="4BC855F3" w14:textId="77777777">
            <w:pPr>
              <w:spacing w:line="276" w:lineRule="auto"/>
              <w:rPr>
                <w:sz w:val="20"/>
                <w:szCs w:val="20"/>
                <w:lang w:val="es-MX"/>
              </w:rPr>
            </w:pPr>
            <w:r w:rsidRPr="00376D82">
              <w:rPr>
                <w:b/>
                <w:bCs/>
                <w:sz w:val="20"/>
                <w:szCs w:val="20"/>
                <w:lang w:val="es-MX"/>
              </w:rPr>
              <w:t>4. Secar</w:t>
            </w:r>
          </w:p>
        </w:tc>
        <w:tc>
          <w:tcPr>
            <w:tcW w:w="3394" w:type="dxa"/>
            <w:hideMark/>
          </w:tcPr>
          <w:p w:rsidRPr="00376D82" w:rsidR="00376D82" w:rsidP="00376D82" w:rsidRDefault="00376D82" w14:paraId="5F962557" w14:textId="77777777">
            <w:pPr>
              <w:spacing w:line="276" w:lineRule="auto"/>
              <w:rPr>
                <w:sz w:val="20"/>
                <w:szCs w:val="20"/>
                <w:lang w:val="es-MX"/>
              </w:rPr>
            </w:pPr>
            <w:r w:rsidRPr="00376D82">
              <w:rPr>
                <w:sz w:val="20"/>
                <w:szCs w:val="20"/>
                <w:lang w:val="es-MX"/>
              </w:rPr>
              <w:t>Eliminar el exceso de agua.</w:t>
            </w:r>
          </w:p>
        </w:tc>
        <w:tc>
          <w:tcPr>
            <w:tcW w:w="5080" w:type="dxa"/>
            <w:hideMark/>
          </w:tcPr>
          <w:p w:rsidRPr="00376D82" w:rsidR="00376D82" w:rsidP="00376D82" w:rsidRDefault="00376D82" w14:paraId="1E23612F" w14:textId="77777777">
            <w:pPr>
              <w:spacing w:line="276" w:lineRule="auto"/>
              <w:rPr>
                <w:sz w:val="20"/>
                <w:szCs w:val="20"/>
                <w:lang w:val="es-MX"/>
              </w:rPr>
            </w:pPr>
            <w:r w:rsidRPr="00376D82">
              <w:rPr>
                <w:sz w:val="20"/>
                <w:szCs w:val="20"/>
                <w:lang w:val="es-MX"/>
              </w:rPr>
              <w:t>Usar centrífuga de verduras o secar con papel de cocina desechable.</w:t>
            </w:r>
          </w:p>
        </w:tc>
      </w:tr>
    </w:tbl>
    <w:p w:rsidR="002D1CF6" w:rsidP="002D1CF6" w:rsidRDefault="002D1CF6" w14:paraId="03D599F9" w14:textId="2602EE1D">
      <w:pPr>
        <w:rPr>
          <w:sz w:val="20"/>
          <w:szCs w:val="20"/>
          <w:lang w:val="es-MX"/>
        </w:rPr>
      </w:pPr>
      <w:r w:rsidRPr="002D1CF6">
        <w:rPr>
          <w:i/>
          <w:iCs/>
          <w:sz w:val="20"/>
          <w:szCs w:val="20"/>
          <w:lang w:val="es-MX"/>
        </w:rPr>
        <w:t>Nota.</w:t>
      </w:r>
      <w:r w:rsidRPr="002D1CF6">
        <w:rPr>
          <w:sz w:val="20"/>
          <w:szCs w:val="20"/>
          <w:lang w:val="es-MX"/>
        </w:rPr>
        <w:t> Adaptado de lineamientos de BPM (Resolución 2674 de 2013)</w:t>
      </w:r>
      <w:r>
        <w:rPr>
          <w:sz w:val="20"/>
          <w:szCs w:val="20"/>
          <w:lang w:val="es-MX"/>
        </w:rPr>
        <w:t>.</w:t>
      </w:r>
    </w:p>
    <w:p w:rsidR="00B22213" w:rsidP="002D1CF6" w:rsidRDefault="00B22213" w14:paraId="6052852D" w14:textId="77777777">
      <w:pPr>
        <w:rPr>
          <w:sz w:val="20"/>
          <w:szCs w:val="20"/>
          <w:lang w:val="es-MX"/>
        </w:rPr>
      </w:pPr>
    </w:p>
    <w:p w:rsidR="00BE5FD6" w:rsidP="00BE5FD6" w:rsidRDefault="00BE5FD6" w14:paraId="32175E80" w14:textId="2DA4E84C">
      <w:pPr>
        <w:jc w:val="both"/>
        <w:rPr>
          <w:sz w:val="20"/>
          <w:szCs w:val="20"/>
          <w:lang w:val="es-MX"/>
        </w:rPr>
      </w:pPr>
      <w:r w:rsidRPr="00BE5FD6">
        <w:rPr>
          <w:sz w:val="20"/>
          <w:szCs w:val="20"/>
          <w:lang w:val="es-MX"/>
        </w:rPr>
        <w:t xml:space="preserve">La adecuada limpieza y sanitización de utensilios y superficies es fundamental para prevenir la contaminación y garantizar la inocuidad de los alimentos. Para lograrlo, se debe seguir una secuencia ordenada que permita eliminar residuos, remover suciedad y reducir la presencia de microorganismos, como se presenta </w:t>
      </w:r>
      <w:r>
        <w:rPr>
          <w:sz w:val="20"/>
          <w:szCs w:val="20"/>
          <w:lang w:val="es-MX"/>
        </w:rPr>
        <w:t>a continuación:</w:t>
      </w:r>
    </w:p>
    <w:p w:rsidRPr="00BE5FD6" w:rsidR="00BE5FD6" w:rsidP="00BE5FD6" w:rsidRDefault="00BE5FD6" w14:paraId="4EEC6436" w14:textId="77777777">
      <w:pPr>
        <w:jc w:val="both"/>
        <w:rPr>
          <w:b/>
          <w:bCs/>
          <w:sz w:val="20"/>
          <w:szCs w:val="20"/>
          <w:lang w:val="es-MX"/>
        </w:rPr>
      </w:pPr>
    </w:p>
    <w:p w:rsidRPr="00BE5FD6" w:rsidR="00BE5FD6" w:rsidP="00BE5FD6" w:rsidRDefault="00BE5FD6" w14:paraId="2502E14B" w14:textId="2BA1B3AE">
      <w:pPr>
        <w:shd w:val="clear" w:color="auto" w:fill="00B050"/>
        <w:jc w:val="center"/>
        <w:rPr>
          <w:b/>
          <w:bCs/>
          <w:color w:val="FFFFFF" w:themeColor="background1"/>
          <w:sz w:val="20"/>
          <w:szCs w:val="20"/>
          <w:lang w:val="es-MX"/>
        </w:rPr>
      </w:pPr>
      <w:r w:rsidRPr="00BE5FD6">
        <w:rPr>
          <w:b/>
          <w:bCs/>
          <w:color w:val="FFFFFF" w:themeColor="background1"/>
          <w:sz w:val="20"/>
          <w:szCs w:val="20"/>
          <w:lang w:val="es-MX"/>
        </w:rPr>
        <w:t>Objeto WEB SENA</w:t>
      </w:r>
      <w:r w:rsidR="002528A7">
        <w:rPr>
          <w:b/>
          <w:bCs/>
          <w:color w:val="FFFFFF" w:themeColor="background1"/>
          <w:sz w:val="20"/>
          <w:szCs w:val="20"/>
          <w:lang w:val="es-MX"/>
        </w:rPr>
        <w:t xml:space="preserve"> </w:t>
      </w:r>
      <w:r w:rsidR="001222F6">
        <w:rPr>
          <w:b/>
          <w:bCs/>
          <w:color w:val="FFFFFF" w:themeColor="background1"/>
          <w:sz w:val="20"/>
          <w:szCs w:val="20"/>
          <w:lang w:val="es-MX"/>
        </w:rPr>
        <w:t>Slider de tarjetas</w:t>
      </w:r>
    </w:p>
    <w:p w:rsidR="00BE5FD6" w:rsidP="00BE5FD6" w:rsidRDefault="00BE5FD6" w14:paraId="393264A8" w14:textId="77777777">
      <w:pPr>
        <w:jc w:val="both"/>
        <w:rPr>
          <w:sz w:val="20"/>
          <w:szCs w:val="20"/>
          <w:lang w:val="es-MX"/>
        </w:rPr>
      </w:pPr>
    </w:p>
    <w:p w:rsidR="00BE5FD6" w:rsidP="00BE5FD6" w:rsidRDefault="00BE5FD6" w14:paraId="561BA51D" w14:textId="3FFFD3C9">
      <w:pPr>
        <w:jc w:val="both"/>
        <w:rPr>
          <w:sz w:val="20"/>
          <w:szCs w:val="20"/>
          <w:lang w:val="es-MX"/>
        </w:rPr>
      </w:pPr>
      <w:commentRangeStart w:id="47"/>
      <w:r>
        <w:rPr>
          <w:noProof/>
          <w:sz w:val="20"/>
          <w:szCs w:val="20"/>
          <w:lang w:val="es-MX"/>
        </w:rPr>
        <w:drawing>
          <wp:inline distT="0" distB="0" distL="0" distR="0" wp14:anchorId="7C682EBB" wp14:editId="6045F79C">
            <wp:extent cx="6086612" cy="2948940"/>
            <wp:effectExtent l="0" t="0" r="9525" b="3810"/>
            <wp:docPr id="18463728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06699" cy="2958672"/>
                    </a:xfrm>
                    <a:prstGeom prst="rect">
                      <a:avLst/>
                    </a:prstGeom>
                    <a:noFill/>
                  </pic:spPr>
                </pic:pic>
              </a:graphicData>
            </a:graphic>
          </wp:inline>
        </w:drawing>
      </w:r>
      <w:commentRangeEnd w:id="47"/>
      <w:r>
        <w:rPr>
          <w:rStyle w:val="Refdecomentario"/>
          <w:sz w:val="20"/>
          <w:szCs w:val="20"/>
          <w:lang w:val="es-MX"/>
        </w:rPr>
        <w:commentReference w:id="47"/>
      </w:r>
    </w:p>
    <w:p w:rsidR="00BE5FD6" w:rsidP="00BE5FD6" w:rsidRDefault="00BE5FD6" w14:paraId="1D8568F6" w14:textId="77777777">
      <w:pPr>
        <w:jc w:val="both"/>
        <w:rPr>
          <w:sz w:val="20"/>
          <w:szCs w:val="20"/>
          <w:lang w:val="es-MX"/>
        </w:rPr>
      </w:pPr>
    </w:p>
    <w:p w:rsidRPr="000105B5" w:rsidR="00501F05" w:rsidP="008840A5" w:rsidRDefault="008840A5" w14:paraId="457ED0CF" w14:textId="3BD1FEB5">
      <w:pPr>
        <w:tabs>
          <w:tab w:val="num" w:pos="360"/>
        </w:tabs>
        <w:rPr>
          <w:sz w:val="20"/>
          <w:szCs w:val="20"/>
          <w:lang w:val="es-MX"/>
        </w:rPr>
      </w:pPr>
      <w:r w:rsidRPr="65BCEF7D">
        <w:rPr>
          <w:sz w:val="20"/>
          <w:szCs w:val="20"/>
          <w:lang w:val="es-MX"/>
        </w:rPr>
        <w:t xml:space="preserve">Nota. Adaptado de la Guía de Técnicas Culinarias de </w:t>
      </w:r>
      <w:r w:rsidRPr="65BCEF7D">
        <w:rPr>
          <w:i/>
          <w:iCs/>
          <w:sz w:val="20"/>
          <w:szCs w:val="20"/>
          <w:lang w:val="es-MX"/>
        </w:rPr>
        <w:t>World Chefs</w:t>
      </w:r>
      <w:r w:rsidRPr="65BCEF7D">
        <w:rPr>
          <w:sz w:val="20"/>
          <w:szCs w:val="20"/>
          <w:lang w:val="es-MX"/>
        </w:rPr>
        <w:t xml:space="preserve"> (2018).</w:t>
      </w:r>
    </w:p>
    <w:p w:rsidR="003E74C8" w:rsidP="008840A5" w:rsidRDefault="003E74C8" w14:paraId="64FA1648" w14:textId="77777777">
      <w:pPr>
        <w:tabs>
          <w:tab w:val="num" w:pos="360"/>
        </w:tabs>
        <w:rPr>
          <w:b/>
          <w:bCs/>
          <w:sz w:val="20"/>
          <w:szCs w:val="20"/>
          <w:lang w:val="es-MX"/>
        </w:rPr>
      </w:pPr>
    </w:p>
    <w:p w:rsidRPr="000105B5" w:rsidR="008840A5" w:rsidRDefault="0041303A" w14:paraId="27D522A8" w14:textId="15E9BEB5">
      <w:pPr>
        <w:pStyle w:val="Prrafodelista"/>
        <w:numPr>
          <w:ilvl w:val="1"/>
          <w:numId w:val="12"/>
        </w:numPr>
        <w:tabs>
          <w:tab w:val="num" w:pos="360"/>
        </w:tabs>
        <w:rPr>
          <w:b/>
          <w:bCs/>
          <w:sz w:val="20"/>
          <w:szCs w:val="20"/>
          <w:lang w:val="es-MX"/>
        </w:rPr>
      </w:pPr>
      <w:r w:rsidRPr="000105B5">
        <w:rPr>
          <w:b/>
          <w:bCs/>
          <w:sz w:val="20"/>
          <w:szCs w:val="20"/>
        </w:rPr>
        <w:t xml:space="preserve">Técnicas </w:t>
      </w:r>
      <w:r w:rsidRPr="000105B5" w:rsidR="00E346B3">
        <w:rPr>
          <w:b/>
          <w:bCs/>
          <w:sz w:val="20"/>
          <w:szCs w:val="20"/>
        </w:rPr>
        <w:t>básicas de</w:t>
      </w:r>
      <w:r w:rsidRPr="000105B5">
        <w:rPr>
          <w:b/>
          <w:bCs/>
          <w:sz w:val="20"/>
          <w:szCs w:val="20"/>
        </w:rPr>
        <w:t xml:space="preserve"> corte en la cocina</w:t>
      </w:r>
      <w:r w:rsidR="007548F6">
        <w:rPr>
          <w:b/>
          <w:bCs/>
          <w:sz w:val="20"/>
          <w:szCs w:val="20"/>
        </w:rPr>
        <w:t>.</w:t>
      </w:r>
    </w:p>
    <w:p w:rsidRPr="00E346B3" w:rsidR="00E346B3" w:rsidP="00E346B3" w:rsidRDefault="00E346B3" w14:paraId="13A46A35" w14:textId="77777777">
      <w:pPr>
        <w:pStyle w:val="Prrafodelista"/>
        <w:ind w:left="576"/>
        <w:rPr>
          <w:sz w:val="20"/>
          <w:szCs w:val="20"/>
          <w:lang w:val="es-MX"/>
        </w:rPr>
      </w:pPr>
    </w:p>
    <w:p w:rsidR="005249C7" w:rsidP="005249C7" w:rsidRDefault="005249C7" w14:paraId="04728CA6" w14:textId="087C6902">
      <w:pPr>
        <w:rPr>
          <w:sz w:val="20"/>
          <w:szCs w:val="20"/>
          <w:lang w:val="es-MX"/>
        </w:rPr>
      </w:pPr>
      <w:r w:rsidRPr="005249C7">
        <w:rPr>
          <w:sz w:val="20"/>
          <w:szCs w:val="20"/>
          <w:lang w:val="es-MX"/>
        </w:rPr>
        <w:t>El dominio del cuchillo es la destreza fundamental. Un corte uniforme no es solo estética; tiene implicaciones prácticas: permite una cocción pareja, un control preciso de los tiempos, una mejor integración de sabores en ensaladas o salteados, y una presentación profesional que realza la experiencia del comensal.</w:t>
      </w:r>
    </w:p>
    <w:p w:rsidR="001222F6" w:rsidP="005249C7" w:rsidRDefault="001222F6" w14:paraId="6C360E28" w14:textId="77777777">
      <w:pPr>
        <w:rPr>
          <w:sz w:val="20"/>
          <w:szCs w:val="20"/>
          <w:lang w:val="es-MX"/>
        </w:rPr>
      </w:pPr>
    </w:p>
    <w:p w:rsidR="00477B00" w:rsidP="005249C7" w:rsidRDefault="0023674A" w14:paraId="5A183A9D" w14:textId="5E301D69">
      <w:pPr>
        <w:rPr>
          <w:sz w:val="20"/>
          <w:szCs w:val="20"/>
          <w:lang w:val="es-MX"/>
        </w:rPr>
      </w:pPr>
      <w:r w:rsidRPr="0023674A">
        <w:rPr>
          <w:sz w:val="20"/>
          <w:szCs w:val="20"/>
          <w:lang w:val="es-MX"/>
        </w:rPr>
        <w:t>Más allá de su forma y dimensiones, los cortes aplicados a frutas y verduras cumplen una función importante dentro de la preparación culinaria, ya que influyen en el tiempo y uniformidad de la cocción, la textura, la presentación y la facilidad de consumo. La elección del corte debe responder a las características del alimento, la técnica de cocción y el resultado esperado, permitiendo aprovechar adecuadamente los ingredientes y mantener una presentación atractiva y equilibrada.</w:t>
      </w:r>
      <w:r>
        <w:rPr>
          <w:sz w:val="20"/>
          <w:szCs w:val="20"/>
          <w:lang w:val="es-MX"/>
        </w:rPr>
        <w:t xml:space="preserve"> A continuación, se muestran los tipos de corte más comunes:</w:t>
      </w:r>
    </w:p>
    <w:p w:rsidR="004B008B" w:rsidP="005249C7" w:rsidRDefault="004B008B" w14:paraId="26EAE2B0" w14:textId="77777777">
      <w:pPr>
        <w:rPr>
          <w:sz w:val="20"/>
          <w:szCs w:val="20"/>
          <w:lang w:val="es-MX"/>
        </w:rPr>
      </w:pPr>
    </w:p>
    <w:p w:rsidR="004B008B" w:rsidP="005249C7" w:rsidRDefault="004B008B" w14:paraId="5A8B6B7F" w14:textId="77777777">
      <w:pPr>
        <w:rPr>
          <w:sz w:val="20"/>
          <w:szCs w:val="20"/>
          <w:lang w:val="es-MX"/>
        </w:rPr>
      </w:pPr>
    </w:p>
    <w:p w:rsidR="004B008B" w:rsidP="005249C7" w:rsidRDefault="004B008B" w14:paraId="0F0A014F" w14:textId="77777777">
      <w:pPr>
        <w:rPr>
          <w:sz w:val="20"/>
          <w:szCs w:val="20"/>
          <w:lang w:val="es-MX"/>
        </w:rPr>
      </w:pPr>
    </w:p>
    <w:p w:rsidR="004B008B" w:rsidP="005249C7" w:rsidRDefault="004B008B" w14:paraId="0A983DED" w14:textId="77777777">
      <w:pPr>
        <w:rPr>
          <w:sz w:val="20"/>
          <w:szCs w:val="20"/>
          <w:lang w:val="es-MX"/>
        </w:rPr>
      </w:pPr>
    </w:p>
    <w:p w:rsidRPr="005249C7" w:rsidR="00C9676A" w:rsidP="005249C7" w:rsidRDefault="00C9676A" w14:paraId="45169013" w14:textId="77777777">
      <w:pPr>
        <w:rPr>
          <w:sz w:val="20"/>
          <w:szCs w:val="20"/>
          <w:lang w:val="es-MX"/>
        </w:rPr>
      </w:pPr>
    </w:p>
    <w:tbl>
      <w:tblPr>
        <w:tblStyle w:val="Tablaconcuadrcula"/>
        <w:tblW w:w="5000" w:type="pct"/>
        <w:tblLook w:val="04A0" w:firstRow="1" w:lastRow="0" w:firstColumn="1" w:lastColumn="0" w:noHBand="0" w:noVBand="1"/>
      </w:tblPr>
      <w:tblGrid>
        <w:gridCol w:w="1965"/>
        <w:gridCol w:w="4838"/>
        <w:gridCol w:w="3159"/>
      </w:tblGrid>
      <w:tr w:rsidRPr="005249C7" w:rsidR="00DE6BB8" w:rsidTr="00DE6BB8" w14:paraId="0DE9891A" w14:textId="77777777">
        <w:tc>
          <w:tcPr>
            <w:tcW w:w="5000" w:type="pct"/>
            <w:gridSpan w:val="3"/>
            <w:shd w:val="clear" w:color="auto" w:fill="00B050"/>
          </w:tcPr>
          <w:p w:rsidRPr="00DE6BB8" w:rsidR="00DE6BB8" w:rsidP="00DE6BB8" w:rsidRDefault="00DE6BB8" w14:paraId="398A68F6" w14:textId="74B3E8BE">
            <w:pPr>
              <w:jc w:val="center"/>
              <w:rPr>
                <w:b/>
                <w:bCs/>
                <w:color w:val="FFFFFF" w:themeColor="background1"/>
                <w:sz w:val="20"/>
                <w:szCs w:val="20"/>
                <w:lang w:val="es-MX"/>
              </w:rPr>
            </w:pPr>
            <w:r w:rsidRPr="00DE6BB8">
              <w:rPr>
                <w:b/>
                <w:bCs/>
                <w:color w:val="FFFFFF" w:themeColor="background1"/>
                <w:sz w:val="20"/>
                <w:szCs w:val="20"/>
                <w:lang w:val="es-MX"/>
              </w:rPr>
              <w:t>Objeto WEB SENA</w:t>
            </w:r>
            <w:r>
              <w:rPr>
                <w:b/>
                <w:bCs/>
                <w:color w:val="FFFFFF" w:themeColor="background1"/>
                <w:sz w:val="20"/>
                <w:szCs w:val="20"/>
                <w:lang w:val="es-MX"/>
              </w:rPr>
              <w:t xml:space="preserve">:  </w:t>
            </w:r>
            <w:r w:rsidR="001222F6">
              <w:rPr>
                <w:b/>
                <w:bCs/>
                <w:color w:val="FFFFFF" w:themeColor="background1"/>
                <w:sz w:val="20"/>
                <w:szCs w:val="20"/>
                <w:lang w:val="es-MX"/>
              </w:rPr>
              <w:t>Slider de diapositivas tipo b</w:t>
            </w:r>
          </w:p>
        </w:tc>
      </w:tr>
      <w:tr w:rsidRPr="005249C7" w:rsidR="00DE6BB8" w:rsidTr="00DE6BB8" w14:paraId="740D8D76" w14:textId="77777777">
        <w:trPr>
          <w:trHeight w:val="81"/>
        </w:trPr>
        <w:tc>
          <w:tcPr>
            <w:tcW w:w="987" w:type="pct"/>
            <w:shd w:val="clear" w:color="auto" w:fill="00B050"/>
          </w:tcPr>
          <w:p w:rsidRPr="00DE6BB8" w:rsidR="00BE5FD6" w:rsidP="00D4226C" w:rsidRDefault="00BE5FD6" w14:paraId="746C976D" w14:textId="409A8E33">
            <w:pPr>
              <w:spacing w:line="276" w:lineRule="auto"/>
              <w:rPr>
                <w:b/>
                <w:bCs/>
                <w:color w:val="FFFFFF" w:themeColor="background1"/>
                <w:sz w:val="20"/>
                <w:szCs w:val="20"/>
                <w:lang w:val="es-MX"/>
              </w:rPr>
            </w:pPr>
            <w:r w:rsidRPr="00DE6BB8">
              <w:rPr>
                <w:b/>
                <w:bCs/>
                <w:color w:val="FFFFFF" w:themeColor="background1"/>
                <w:sz w:val="20"/>
                <w:szCs w:val="20"/>
                <w:lang w:val="es-MX"/>
              </w:rPr>
              <w:t>Tipo de corte</w:t>
            </w:r>
          </w:p>
        </w:tc>
        <w:tc>
          <w:tcPr>
            <w:tcW w:w="2428" w:type="pct"/>
            <w:shd w:val="clear" w:color="auto" w:fill="00B050"/>
          </w:tcPr>
          <w:p w:rsidRPr="00DE6BB8" w:rsidR="00BE5FD6" w:rsidP="00D4226C" w:rsidRDefault="00BE5FD6" w14:paraId="63869A78" w14:textId="3FE77B06">
            <w:pPr>
              <w:spacing w:line="276" w:lineRule="auto"/>
              <w:jc w:val="center"/>
              <w:rPr>
                <w:b/>
                <w:bCs/>
                <w:color w:val="FFFFFF" w:themeColor="background1"/>
                <w:sz w:val="20"/>
                <w:szCs w:val="20"/>
                <w:lang w:val="es-MX"/>
              </w:rPr>
            </w:pPr>
            <w:r w:rsidRPr="00DE6BB8">
              <w:rPr>
                <w:b/>
                <w:bCs/>
                <w:color w:val="FFFFFF" w:themeColor="background1"/>
                <w:sz w:val="20"/>
                <w:szCs w:val="20"/>
                <w:lang w:val="es-MX"/>
              </w:rPr>
              <w:t>Descripción</w:t>
            </w:r>
          </w:p>
        </w:tc>
        <w:tc>
          <w:tcPr>
            <w:tcW w:w="1586" w:type="pct"/>
            <w:shd w:val="clear" w:color="auto" w:fill="00B050"/>
          </w:tcPr>
          <w:p w:rsidRPr="00DE6BB8" w:rsidR="00BE5FD6" w:rsidP="00D4226C" w:rsidRDefault="00BE5FD6" w14:paraId="3DE0CC61" w14:textId="5196C1E0">
            <w:pPr>
              <w:spacing w:line="276" w:lineRule="auto"/>
              <w:jc w:val="center"/>
              <w:rPr>
                <w:b/>
                <w:bCs/>
                <w:color w:val="FFFFFF" w:themeColor="background1"/>
                <w:sz w:val="20"/>
                <w:szCs w:val="20"/>
                <w:lang w:val="es-MX"/>
              </w:rPr>
            </w:pPr>
            <w:r w:rsidRPr="00DE6BB8">
              <w:rPr>
                <w:b/>
                <w:bCs/>
                <w:color w:val="FFFFFF" w:themeColor="background1"/>
                <w:sz w:val="20"/>
                <w:szCs w:val="20"/>
                <w:lang w:val="es-MX"/>
              </w:rPr>
              <w:t>Imagen</w:t>
            </w:r>
          </w:p>
        </w:tc>
      </w:tr>
      <w:tr w:rsidRPr="005249C7" w:rsidR="00DE6BB8" w:rsidTr="00DE6BB8" w14:paraId="5CD80684" w14:textId="77777777">
        <w:trPr>
          <w:trHeight w:val="855"/>
        </w:trPr>
        <w:tc>
          <w:tcPr>
            <w:tcW w:w="987" w:type="pct"/>
            <w:vAlign w:val="center"/>
          </w:tcPr>
          <w:p w:rsidRPr="00D4226C" w:rsidR="00D4226C" w:rsidP="00D4226C" w:rsidRDefault="00BE5FD6" w14:paraId="52CBBC65" w14:textId="77777777">
            <w:pPr>
              <w:spacing w:line="276" w:lineRule="auto"/>
              <w:rPr>
                <w:sz w:val="20"/>
                <w:szCs w:val="20"/>
                <w:lang w:val="es-MX"/>
              </w:rPr>
            </w:pPr>
            <w:r w:rsidRPr="00D4226C">
              <w:rPr>
                <w:sz w:val="20"/>
                <w:szCs w:val="20"/>
                <w:lang w:val="es-MX"/>
              </w:rPr>
              <w:t xml:space="preserve">Juliana </w:t>
            </w:r>
          </w:p>
          <w:p w:rsidRPr="00D4226C" w:rsidR="00BE5FD6" w:rsidP="00D4226C" w:rsidRDefault="00BE5FD6" w14:paraId="0DD892AB" w14:textId="192C47D0">
            <w:pPr>
              <w:spacing w:line="276" w:lineRule="auto"/>
              <w:rPr>
                <w:noProof/>
                <w:sz w:val="20"/>
                <w:szCs w:val="20"/>
                <w:lang w:val="es-MX"/>
              </w:rPr>
            </w:pPr>
            <w:r w:rsidRPr="00D4226C">
              <w:rPr>
                <w:sz w:val="20"/>
                <w:szCs w:val="20"/>
                <w:lang w:val="es-MX"/>
              </w:rPr>
              <w:t>(o en fósforos)</w:t>
            </w:r>
          </w:p>
        </w:tc>
        <w:tc>
          <w:tcPr>
            <w:tcW w:w="2428" w:type="pct"/>
            <w:vAlign w:val="center"/>
          </w:tcPr>
          <w:p w:rsidR="00BE5FD6" w:rsidP="00D4226C" w:rsidRDefault="00BE5FD6" w14:paraId="3ABC3C69" w14:textId="43519B02">
            <w:pPr>
              <w:spacing w:line="276" w:lineRule="auto"/>
              <w:jc w:val="both"/>
              <w:rPr>
                <w:sz w:val="20"/>
                <w:szCs w:val="20"/>
              </w:rPr>
            </w:pPr>
            <w:commentRangeStart w:id="48"/>
            <w:commentRangeEnd w:id="48"/>
            <w:r w:rsidRPr="00D4226C">
              <w:rPr>
                <w:rStyle w:val="Refdecomentario"/>
                <w:sz w:val="20"/>
                <w:szCs w:val="20"/>
              </w:rPr>
              <w:commentReference w:id="48"/>
            </w:r>
            <w:r w:rsidRPr="00D4226C" w:rsidR="00D4226C">
              <w:rPr>
                <w:sz w:val="20"/>
                <w:szCs w:val="20"/>
              </w:rPr>
              <w:t>Corte en tiras finas, alargadas y uniformes, que favorece una cocción rápida y homogénea. Se utiliza frecuentemente en zanahorias, pimentones y otras verduras para ensaladas, salteados, sopas, guarniciones y preparaciones orientales.</w:t>
            </w:r>
          </w:p>
          <w:p w:rsidRPr="00C9676A" w:rsidR="00C9676A" w:rsidP="00D4226C" w:rsidRDefault="00C9676A" w14:paraId="3D065239" w14:textId="4102BAEB">
            <w:pPr>
              <w:spacing w:line="276" w:lineRule="auto"/>
              <w:jc w:val="both"/>
              <w:rPr>
                <w:sz w:val="20"/>
                <w:szCs w:val="20"/>
              </w:rPr>
            </w:pPr>
            <w:r w:rsidRPr="0023674A">
              <w:rPr>
                <w:b/>
                <w:bCs/>
                <w:sz w:val="20"/>
                <w:szCs w:val="20"/>
              </w:rPr>
              <w:t>Dimensiones:</w:t>
            </w:r>
            <w:r>
              <w:rPr>
                <w:sz w:val="20"/>
                <w:szCs w:val="20"/>
              </w:rPr>
              <w:t xml:space="preserve"> </w:t>
            </w:r>
            <w:r w:rsidRPr="00477B00">
              <w:rPr>
                <w:sz w:val="20"/>
                <w:szCs w:val="20"/>
                <w:lang w:val="es-MX"/>
              </w:rPr>
              <w:t xml:space="preserve">3-4 cm x 2 </w:t>
            </w:r>
            <w:proofErr w:type="spellStart"/>
            <w:r w:rsidRPr="00477B00">
              <w:rPr>
                <w:sz w:val="20"/>
                <w:szCs w:val="20"/>
                <w:lang w:val="es-MX"/>
              </w:rPr>
              <w:t>mm</w:t>
            </w:r>
            <w:r>
              <w:rPr>
                <w:sz w:val="20"/>
                <w:szCs w:val="20"/>
                <w:lang w:val="es-MX"/>
              </w:rPr>
              <w:t>.</w:t>
            </w:r>
            <w:proofErr w:type="spellEnd"/>
          </w:p>
        </w:tc>
        <w:tc>
          <w:tcPr>
            <w:tcW w:w="1586" w:type="pct"/>
            <w:vAlign w:val="center"/>
          </w:tcPr>
          <w:p w:rsidRPr="00D4226C" w:rsidR="00BE5FD6" w:rsidP="00D4226C" w:rsidRDefault="00BE5FD6" w14:paraId="37598A52" w14:textId="64185E03">
            <w:pPr>
              <w:spacing w:line="276" w:lineRule="auto"/>
              <w:jc w:val="center"/>
              <w:rPr>
                <w:b/>
                <w:bCs/>
                <w:sz w:val="20"/>
                <w:szCs w:val="20"/>
                <w:lang w:val="es-MX"/>
              </w:rPr>
            </w:pPr>
            <w:r w:rsidRPr="00D4226C">
              <w:rPr>
                <w:b/>
                <w:bCs/>
                <w:noProof/>
                <w:sz w:val="20"/>
                <w:szCs w:val="20"/>
                <w:lang w:val="es-MX"/>
              </w:rPr>
              <w:drawing>
                <wp:inline distT="0" distB="0" distL="0" distR="0" wp14:anchorId="389E04DE" wp14:editId="66F00E0F">
                  <wp:extent cx="1485185" cy="821802"/>
                  <wp:effectExtent l="0" t="0" r="1270" b="0"/>
                  <wp:docPr id="6296240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11744" cy="836498"/>
                          </a:xfrm>
                          <a:prstGeom prst="rect">
                            <a:avLst/>
                          </a:prstGeom>
                          <a:noFill/>
                          <a:ln>
                            <a:noFill/>
                          </a:ln>
                        </pic:spPr>
                      </pic:pic>
                    </a:graphicData>
                  </a:graphic>
                </wp:inline>
              </w:drawing>
            </w:r>
          </w:p>
          <w:p w:rsidRPr="005249C7" w:rsidR="00BE5FD6" w:rsidP="00D4226C" w:rsidRDefault="00BE5FD6" w14:paraId="131662C6" w14:textId="15E637AD">
            <w:pPr>
              <w:spacing w:line="276" w:lineRule="auto"/>
              <w:jc w:val="center"/>
              <w:rPr>
                <w:b/>
                <w:bCs/>
                <w:sz w:val="20"/>
                <w:szCs w:val="20"/>
                <w:lang w:val="es-MX"/>
              </w:rPr>
            </w:pPr>
          </w:p>
        </w:tc>
      </w:tr>
      <w:tr w:rsidRPr="005249C7" w:rsidR="00DE6BB8" w:rsidTr="00DE6BB8" w14:paraId="42308ACA" w14:textId="77777777">
        <w:trPr>
          <w:trHeight w:val="855"/>
        </w:trPr>
        <w:tc>
          <w:tcPr>
            <w:tcW w:w="987" w:type="pct"/>
            <w:vAlign w:val="center"/>
          </w:tcPr>
          <w:p w:rsidRPr="00D4226C" w:rsidR="00BE5FD6" w:rsidP="00D4226C" w:rsidRDefault="00BE5FD6" w14:paraId="594AA759" w14:textId="51AF9C33">
            <w:pPr>
              <w:spacing w:line="276" w:lineRule="auto"/>
              <w:rPr>
                <w:i/>
                <w:iCs/>
                <w:noProof/>
                <w:sz w:val="20"/>
                <w:szCs w:val="20"/>
                <w:lang w:val="es-MX"/>
              </w:rPr>
            </w:pPr>
            <w:r w:rsidRPr="00D4226C">
              <w:rPr>
                <w:i/>
                <w:iCs/>
                <w:sz w:val="20"/>
                <w:szCs w:val="20"/>
                <w:lang w:val="es-MX"/>
              </w:rPr>
              <w:t>Brunoise</w:t>
            </w:r>
          </w:p>
        </w:tc>
        <w:tc>
          <w:tcPr>
            <w:tcW w:w="2428" w:type="pct"/>
            <w:vAlign w:val="center"/>
          </w:tcPr>
          <w:p w:rsidR="00BE5FD6" w:rsidP="00D4226C" w:rsidRDefault="00BE5FD6" w14:paraId="553BA4D9" w14:textId="6C300BD8">
            <w:pPr>
              <w:spacing w:line="276" w:lineRule="auto"/>
              <w:rPr>
                <w:sz w:val="20"/>
                <w:szCs w:val="20"/>
              </w:rPr>
            </w:pPr>
            <w:commentRangeStart w:id="49"/>
            <w:commentRangeEnd w:id="49"/>
            <w:r w:rsidRPr="00D4226C">
              <w:rPr>
                <w:rStyle w:val="Refdecomentario"/>
                <w:sz w:val="20"/>
                <w:szCs w:val="20"/>
              </w:rPr>
              <w:commentReference w:id="49"/>
            </w:r>
            <w:r w:rsidRPr="00D4226C" w:rsidR="00D4226C">
              <w:rPr>
                <w:sz w:val="20"/>
                <w:szCs w:val="20"/>
              </w:rPr>
              <w:t>Corte en cubos muy pequeños y uniformes, obtenido generalmente después de realizar una juliana. Se utiliza frecuentemente en cebolla, zanahoria y pimentón para elaborar sofritos, salsas, rellenos, vinagretas, sopas y diferentes guarnicione</w:t>
            </w:r>
            <w:r w:rsidR="00C9676A">
              <w:rPr>
                <w:sz w:val="20"/>
                <w:szCs w:val="20"/>
              </w:rPr>
              <w:t>s.</w:t>
            </w:r>
          </w:p>
          <w:p w:rsidRPr="00C9676A" w:rsidR="00C9676A" w:rsidP="00C9676A" w:rsidRDefault="00C9676A" w14:paraId="3E7E1C52" w14:textId="3287D175">
            <w:pPr>
              <w:spacing w:line="276" w:lineRule="auto"/>
              <w:jc w:val="both"/>
              <w:rPr>
                <w:sz w:val="20"/>
                <w:szCs w:val="20"/>
              </w:rPr>
            </w:pPr>
            <w:r w:rsidRPr="0023674A">
              <w:rPr>
                <w:b/>
                <w:bCs/>
                <w:sz w:val="20"/>
                <w:szCs w:val="20"/>
              </w:rPr>
              <w:t>Dimensiones:</w:t>
            </w:r>
            <w:r>
              <w:rPr>
                <w:sz w:val="20"/>
                <w:szCs w:val="20"/>
              </w:rPr>
              <w:t xml:space="preserve"> </w:t>
            </w:r>
            <w:r w:rsidRPr="00477B00">
              <w:rPr>
                <w:sz w:val="20"/>
                <w:szCs w:val="20"/>
                <w:lang w:val="es-MX"/>
              </w:rPr>
              <w:t xml:space="preserve">2-3 mm x 2-3 </w:t>
            </w:r>
            <w:r>
              <w:rPr>
                <w:sz w:val="20"/>
                <w:szCs w:val="20"/>
                <w:lang w:val="es-MX"/>
              </w:rPr>
              <w:t>mm</w:t>
            </w:r>
          </w:p>
        </w:tc>
        <w:tc>
          <w:tcPr>
            <w:tcW w:w="1586" w:type="pct"/>
          </w:tcPr>
          <w:p w:rsidR="00BE5FD6" w:rsidP="00D4226C" w:rsidRDefault="00BE5FD6" w14:paraId="1EC9E3B0" w14:textId="11B33D9D">
            <w:pPr>
              <w:spacing w:line="276" w:lineRule="auto"/>
              <w:jc w:val="center"/>
              <w:rPr>
                <w:b/>
                <w:bCs/>
                <w:sz w:val="20"/>
                <w:szCs w:val="20"/>
                <w:lang w:val="es-MX"/>
              </w:rPr>
            </w:pPr>
            <w:r>
              <w:rPr>
                <w:b/>
                <w:bCs/>
                <w:noProof/>
                <w:sz w:val="20"/>
                <w:szCs w:val="20"/>
                <w:lang w:val="es-MX"/>
              </w:rPr>
              <w:drawing>
                <wp:inline distT="0" distB="0" distL="0" distR="0" wp14:anchorId="244F6B9B" wp14:editId="69BDFBDC">
                  <wp:extent cx="1281302" cy="854201"/>
                  <wp:effectExtent l="0" t="0" r="0" b="3175"/>
                  <wp:docPr id="68838327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93469" cy="862312"/>
                          </a:xfrm>
                          <a:prstGeom prst="rect">
                            <a:avLst/>
                          </a:prstGeom>
                          <a:noFill/>
                          <a:ln>
                            <a:noFill/>
                          </a:ln>
                        </pic:spPr>
                      </pic:pic>
                    </a:graphicData>
                  </a:graphic>
                </wp:inline>
              </w:drawing>
            </w:r>
          </w:p>
        </w:tc>
      </w:tr>
      <w:tr w:rsidRPr="005249C7" w:rsidR="00DE6BB8" w:rsidTr="00DE6BB8" w14:paraId="22978D8E" w14:textId="77777777">
        <w:trPr>
          <w:trHeight w:val="855"/>
        </w:trPr>
        <w:tc>
          <w:tcPr>
            <w:tcW w:w="987" w:type="pct"/>
            <w:vAlign w:val="center"/>
          </w:tcPr>
          <w:p w:rsidRPr="00D4226C" w:rsidR="00BE5FD6" w:rsidP="00D4226C" w:rsidRDefault="00BE5FD6" w14:paraId="29FAC902" w14:textId="73C3E871">
            <w:pPr>
              <w:spacing w:line="276" w:lineRule="auto"/>
              <w:rPr>
                <w:noProof/>
                <w:sz w:val="20"/>
                <w:szCs w:val="20"/>
                <w:lang w:val="es-MX"/>
              </w:rPr>
            </w:pPr>
            <w:r w:rsidRPr="00D4226C">
              <w:rPr>
                <w:sz w:val="20"/>
                <w:szCs w:val="20"/>
                <w:lang w:val="es-MX"/>
              </w:rPr>
              <w:t>Bastón</w:t>
            </w:r>
          </w:p>
        </w:tc>
        <w:tc>
          <w:tcPr>
            <w:tcW w:w="2428" w:type="pct"/>
            <w:vAlign w:val="center"/>
          </w:tcPr>
          <w:p w:rsidR="00BE5FD6" w:rsidP="00D4226C" w:rsidRDefault="00BE5FD6" w14:paraId="65AE5F35" w14:textId="77777777">
            <w:pPr>
              <w:spacing w:line="276" w:lineRule="auto"/>
              <w:rPr>
                <w:sz w:val="20"/>
                <w:szCs w:val="20"/>
                <w:lang w:val="es-MX"/>
              </w:rPr>
            </w:pPr>
            <w:commentRangeStart w:id="50"/>
            <w:commentRangeEnd w:id="50"/>
            <w:r w:rsidRPr="00D4226C">
              <w:rPr>
                <w:rStyle w:val="Refdecomentario"/>
                <w:sz w:val="20"/>
                <w:szCs w:val="20"/>
                <w:lang w:val="es-MX"/>
              </w:rPr>
              <w:commentReference w:id="50"/>
            </w:r>
            <w:r w:rsidRPr="00D4226C" w:rsidR="00D4226C">
              <w:rPr>
                <w:sz w:val="20"/>
                <w:szCs w:val="20"/>
                <w:lang w:val="es-MX"/>
              </w:rPr>
              <w:t>Corte en piezas rectangulares, alargadas y de mayor grosor que la juliana, procurando mantener dimensiones uniformes. Se utiliza frecuentemente en papas, zanahorias y otras verduras destinadas a guarniciones, aperitivos, frituras, horneados y salteados.</w:t>
            </w:r>
          </w:p>
          <w:p w:rsidRPr="00C9676A" w:rsidR="00C9676A" w:rsidP="00C9676A" w:rsidRDefault="00C9676A" w14:paraId="79CBCAE3" w14:textId="719B6AE4">
            <w:pPr>
              <w:spacing w:line="276" w:lineRule="auto"/>
              <w:jc w:val="both"/>
              <w:rPr>
                <w:b/>
                <w:bCs/>
                <w:sz w:val="20"/>
                <w:szCs w:val="20"/>
              </w:rPr>
            </w:pPr>
            <w:r w:rsidRPr="00C9676A">
              <w:rPr>
                <w:b/>
                <w:bCs/>
                <w:sz w:val="20"/>
                <w:szCs w:val="20"/>
              </w:rPr>
              <w:t xml:space="preserve">Dimensiones: </w:t>
            </w:r>
            <w:r w:rsidRPr="00477B00">
              <w:rPr>
                <w:sz w:val="20"/>
                <w:szCs w:val="20"/>
                <w:lang w:val="es-MX"/>
              </w:rPr>
              <w:t>5-6 cm x 7 mm</w:t>
            </w:r>
          </w:p>
        </w:tc>
        <w:tc>
          <w:tcPr>
            <w:tcW w:w="1586" w:type="pct"/>
          </w:tcPr>
          <w:p w:rsidRPr="00BE5FD6" w:rsidR="00BE5FD6" w:rsidP="00D4226C" w:rsidRDefault="00BE5FD6" w14:paraId="5B493588" w14:textId="38BBEAF3">
            <w:pPr>
              <w:spacing w:line="276" w:lineRule="auto"/>
              <w:jc w:val="center"/>
              <w:rPr>
                <w:sz w:val="20"/>
                <w:szCs w:val="20"/>
                <w:lang w:val="es-MX"/>
              </w:rPr>
            </w:pPr>
            <w:r>
              <w:rPr>
                <w:b/>
                <w:bCs/>
                <w:noProof/>
                <w:sz w:val="20"/>
                <w:szCs w:val="20"/>
                <w:lang w:val="es-MX"/>
              </w:rPr>
              <w:drawing>
                <wp:inline distT="0" distB="0" distL="0" distR="0" wp14:anchorId="542840C0" wp14:editId="04FA80CF">
                  <wp:extent cx="1602306" cy="886609"/>
                  <wp:effectExtent l="0" t="0" r="0" b="8890"/>
                  <wp:docPr id="11673571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20173" cy="896496"/>
                          </a:xfrm>
                          <a:prstGeom prst="rect">
                            <a:avLst/>
                          </a:prstGeom>
                          <a:noFill/>
                          <a:ln>
                            <a:noFill/>
                          </a:ln>
                        </pic:spPr>
                      </pic:pic>
                    </a:graphicData>
                  </a:graphic>
                </wp:inline>
              </w:drawing>
            </w:r>
          </w:p>
        </w:tc>
      </w:tr>
      <w:tr w:rsidRPr="005249C7" w:rsidR="00DE6BB8" w:rsidTr="00DE6BB8" w14:paraId="450A2A15" w14:textId="77777777">
        <w:trPr>
          <w:trHeight w:val="855"/>
        </w:trPr>
        <w:tc>
          <w:tcPr>
            <w:tcW w:w="987" w:type="pct"/>
            <w:vAlign w:val="center"/>
          </w:tcPr>
          <w:p w:rsidRPr="00D4226C" w:rsidR="00BE5FD6" w:rsidP="00D4226C" w:rsidRDefault="00BE5FD6" w14:paraId="75CBCBFE" w14:textId="476023CD">
            <w:pPr>
              <w:spacing w:line="276" w:lineRule="auto"/>
              <w:rPr>
                <w:i/>
                <w:iCs/>
                <w:noProof/>
                <w:sz w:val="20"/>
                <w:szCs w:val="20"/>
                <w:lang w:val="es-MX"/>
              </w:rPr>
            </w:pPr>
            <w:proofErr w:type="spellStart"/>
            <w:r w:rsidRPr="00D4226C">
              <w:rPr>
                <w:i/>
                <w:iCs/>
                <w:sz w:val="20"/>
                <w:szCs w:val="20"/>
                <w:lang w:val="es-MX"/>
              </w:rPr>
              <w:t>Chiffonade</w:t>
            </w:r>
            <w:proofErr w:type="spellEnd"/>
          </w:p>
        </w:tc>
        <w:tc>
          <w:tcPr>
            <w:tcW w:w="2428" w:type="pct"/>
            <w:vAlign w:val="center"/>
          </w:tcPr>
          <w:p w:rsidR="00BE5FD6" w:rsidP="00D4226C" w:rsidRDefault="00BE5FD6" w14:paraId="0ED69F21" w14:textId="635CCDB2">
            <w:pPr>
              <w:spacing w:line="276" w:lineRule="auto"/>
              <w:rPr>
                <w:sz w:val="20"/>
                <w:szCs w:val="20"/>
                <w:lang w:val="es-MX"/>
              </w:rPr>
            </w:pPr>
            <w:commentRangeStart w:id="51"/>
            <w:commentRangeEnd w:id="51"/>
            <w:r w:rsidRPr="00D4226C">
              <w:rPr>
                <w:rStyle w:val="Refdecomentario"/>
                <w:sz w:val="20"/>
                <w:szCs w:val="20"/>
                <w:lang w:val="es-MX"/>
              </w:rPr>
              <w:commentReference w:id="51"/>
            </w:r>
            <w:r w:rsidRPr="00D4226C" w:rsidR="00D4226C">
              <w:rPr>
                <w:sz w:val="20"/>
                <w:szCs w:val="20"/>
                <w:lang w:val="es-MX"/>
              </w:rPr>
              <w:t>Corte aplicado principalmente a vegetales de hoja y hierbas frescas, que consiste en enrollarlos y cortarlos transversalmente en tiras finas. Se utiliza frecuentemente en lechugas, espinaca,</w:t>
            </w:r>
            <w:r w:rsidR="00DE6BB8">
              <w:rPr>
                <w:sz w:val="20"/>
                <w:szCs w:val="20"/>
                <w:lang w:val="es-MX"/>
              </w:rPr>
              <w:t xml:space="preserve"> </w:t>
            </w:r>
            <w:r w:rsidRPr="00D4226C" w:rsidR="00D4226C">
              <w:rPr>
                <w:sz w:val="20"/>
                <w:szCs w:val="20"/>
                <w:lang w:val="es-MX"/>
              </w:rPr>
              <w:t>y otras hojas para ensaladas, sopas y decoraciones.</w:t>
            </w:r>
          </w:p>
          <w:p w:rsidRPr="0023674A" w:rsidR="00C9676A" w:rsidP="0023674A" w:rsidRDefault="00C9676A" w14:paraId="242914DF" w14:textId="1F7B533E">
            <w:pPr>
              <w:spacing w:line="276" w:lineRule="auto"/>
              <w:jc w:val="both"/>
              <w:rPr>
                <w:b/>
                <w:bCs/>
                <w:sz w:val="20"/>
                <w:szCs w:val="20"/>
              </w:rPr>
            </w:pPr>
            <w:r w:rsidRPr="00C9676A">
              <w:rPr>
                <w:b/>
                <w:bCs/>
                <w:sz w:val="20"/>
                <w:szCs w:val="20"/>
              </w:rPr>
              <w:t xml:space="preserve">Dimensiones: </w:t>
            </w:r>
            <w:r w:rsidRPr="00C9676A">
              <w:rPr>
                <w:sz w:val="20"/>
                <w:szCs w:val="20"/>
              </w:rPr>
              <w:t>t</w:t>
            </w:r>
            <w:r w:rsidRPr="00477B00">
              <w:rPr>
                <w:sz w:val="20"/>
                <w:szCs w:val="20"/>
                <w:lang w:val="es-MX"/>
              </w:rPr>
              <w:t>iras finas de ancho variable</w:t>
            </w:r>
            <w:r>
              <w:rPr>
                <w:sz w:val="20"/>
                <w:szCs w:val="20"/>
                <w:lang w:val="es-MX"/>
              </w:rPr>
              <w:t>.</w:t>
            </w:r>
          </w:p>
        </w:tc>
        <w:tc>
          <w:tcPr>
            <w:tcW w:w="1586" w:type="pct"/>
          </w:tcPr>
          <w:p w:rsidRPr="00BE5FD6" w:rsidR="00BE5FD6" w:rsidP="00D4226C" w:rsidRDefault="00BE5FD6" w14:paraId="2B1E50B0" w14:textId="766D3613">
            <w:pPr>
              <w:spacing w:line="276" w:lineRule="auto"/>
              <w:rPr>
                <w:sz w:val="20"/>
                <w:szCs w:val="20"/>
                <w:lang w:val="es-MX"/>
              </w:rPr>
            </w:pPr>
            <w:r>
              <w:rPr>
                <w:b/>
                <w:bCs/>
                <w:noProof/>
                <w:sz w:val="20"/>
                <w:szCs w:val="20"/>
                <w:lang w:val="es-MX"/>
              </w:rPr>
              <w:drawing>
                <wp:inline distT="0" distB="0" distL="0" distR="0" wp14:anchorId="454BD85A" wp14:editId="09B7D5F5">
                  <wp:extent cx="1869312" cy="1034353"/>
                  <wp:effectExtent l="0" t="0" r="0" b="0"/>
                  <wp:docPr id="1276016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76474" cy="1038316"/>
                          </a:xfrm>
                          <a:prstGeom prst="rect">
                            <a:avLst/>
                          </a:prstGeom>
                          <a:noFill/>
                          <a:ln>
                            <a:noFill/>
                          </a:ln>
                        </pic:spPr>
                      </pic:pic>
                    </a:graphicData>
                  </a:graphic>
                </wp:inline>
              </w:drawing>
            </w:r>
          </w:p>
        </w:tc>
      </w:tr>
      <w:tr w:rsidRPr="005249C7" w:rsidR="00DE6BB8" w:rsidTr="00DE6BB8" w14:paraId="5B806D5E" w14:textId="77777777">
        <w:trPr>
          <w:trHeight w:val="855"/>
        </w:trPr>
        <w:tc>
          <w:tcPr>
            <w:tcW w:w="987" w:type="pct"/>
            <w:vAlign w:val="center"/>
          </w:tcPr>
          <w:p w:rsidRPr="00D4226C" w:rsidR="00BE5FD6" w:rsidP="00D4226C" w:rsidRDefault="00BE5FD6" w14:paraId="7532CC6A" w14:textId="62B867B8">
            <w:pPr>
              <w:spacing w:line="276" w:lineRule="auto"/>
              <w:rPr>
                <w:noProof/>
                <w:sz w:val="20"/>
                <w:szCs w:val="20"/>
                <w:lang w:val="es-MX"/>
              </w:rPr>
            </w:pPr>
            <w:r w:rsidRPr="00D4226C">
              <w:rPr>
                <w:sz w:val="20"/>
                <w:szCs w:val="20"/>
                <w:lang w:val="es-MX"/>
              </w:rPr>
              <w:t>Macedonia</w:t>
            </w:r>
          </w:p>
        </w:tc>
        <w:tc>
          <w:tcPr>
            <w:tcW w:w="2428" w:type="pct"/>
            <w:vAlign w:val="center"/>
          </w:tcPr>
          <w:p w:rsidR="00BE5FD6" w:rsidP="00D4226C" w:rsidRDefault="00D4226C" w14:paraId="153E4810" w14:textId="77777777">
            <w:pPr>
              <w:spacing w:line="276" w:lineRule="auto"/>
              <w:rPr>
                <w:sz w:val="20"/>
                <w:szCs w:val="20"/>
                <w:lang w:val="es-MX"/>
              </w:rPr>
            </w:pPr>
            <w:r w:rsidRPr="00D4226C">
              <w:rPr>
                <w:sz w:val="20"/>
                <w:szCs w:val="20"/>
                <w:lang w:val="es-MX"/>
              </w:rPr>
              <w:t xml:space="preserve">Corte en cubos pequeños y uniformes, de mayor tamaño que la </w:t>
            </w:r>
            <w:r w:rsidRPr="00D4226C">
              <w:rPr>
                <w:i/>
                <w:iCs/>
                <w:sz w:val="20"/>
                <w:szCs w:val="20"/>
                <w:lang w:val="es-MX"/>
              </w:rPr>
              <w:t>brunoise</w:t>
            </w:r>
            <w:r w:rsidRPr="00D4226C">
              <w:rPr>
                <w:sz w:val="20"/>
                <w:szCs w:val="20"/>
                <w:lang w:val="es-MX"/>
              </w:rPr>
              <w:t>, que facilita combinar diferentes ingredientes. Se utiliza frecuentemente en frutas y verduras para ensaladas, guarniciones, preparaciones frías, postres y mezclas variadas.</w:t>
            </w:r>
          </w:p>
          <w:p w:rsidRPr="004F117A" w:rsidR="00C9676A" w:rsidP="004F117A" w:rsidRDefault="00C9676A" w14:paraId="3E2B8C54" w14:textId="11D39195">
            <w:pPr>
              <w:spacing w:line="276" w:lineRule="auto"/>
              <w:jc w:val="both"/>
              <w:rPr>
                <w:sz w:val="20"/>
                <w:szCs w:val="20"/>
              </w:rPr>
            </w:pPr>
            <w:r w:rsidRPr="0023674A">
              <w:rPr>
                <w:b/>
                <w:bCs/>
                <w:sz w:val="20"/>
                <w:szCs w:val="20"/>
              </w:rPr>
              <w:t>Dimensiones:</w:t>
            </w:r>
            <w:r>
              <w:rPr>
                <w:sz w:val="20"/>
                <w:szCs w:val="20"/>
              </w:rPr>
              <w:t xml:space="preserve"> </w:t>
            </w:r>
            <w:r w:rsidRPr="00477B00" w:rsidR="004F117A">
              <w:rPr>
                <w:sz w:val="20"/>
                <w:szCs w:val="20"/>
                <w:lang w:val="es-MX"/>
              </w:rPr>
              <w:t>5-8 mm x 5-8 mm</w:t>
            </w:r>
          </w:p>
        </w:tc>
        <w:tc>
          <w:tcPr>
            <w:tcW w:w="1586" w:type="pct"/>
          </w:tcPr>
          <w:p w:rsidR="00BE5FD6" w:rsidP="00D4226C" w:rsidRDefault="00BE5FD6" w14:paraId="64D0714A" w14:textId="3D3507E2">
            <w:pPr>
              <w:spacing w:line="276" w:lineRule="auto"/>
              <w:jc w:val="center"/>
              <w:rPr>
                <w:b/>
                <w:bCs/>
                <w:sz w:val="20"/>
                <w:szCs w:val="20"/>
                <w:lang w:val="es-MX"/>
              </w:rPr>
            </w:pPr>
            <w:r>
              <w:rPr>
                <w:noProof/>
                <w:sz w:val="20"/>
                <w:szCs w:val="20"/>
                <w:lang w:val="es-MX"/>
              </w:rPr>
              <w:drawing>
                <wp:inline distT="0" distB="0" distL="0" distR="0" wp14:anchorId="3D019F24" wp14:editId="1C47C36E">
                  <wp:extent cx="1550249" cy="868140"/>
                  <wp:effectExtent l="0" t="0" r="0" b="8255"/>
                  <wp:docPr id="9713245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98328" cy="895064"/>
                          </a:xfrm>
                          <a:prstGeom prst="rect">
                            <a:avLst/>
                          </a:prstGeom>
                          <a:noFill/>
                          <a:ln>
                            <a:noFill/>
                          </a:ln>
                        </pic:spPr>
                      </pic:pic>
                    </a:graphicData>
                  </a:graphic>
                </wp:inline>
              </w:drawing>
            </w:r>
          </w:p>
          <w:p w:rsidR="00BE5FD6" w:rsidP="00D4226C" w:rsidRDefault="00BE5FD6" w14:paraId="31FD3FAC" w14:textId="70DF8386">
            <w:pPr>
              <w:spacing w:line="276" w:lineRule="auto"/>
              <w:rPr>
                <w:b/>
                <w:bCs/>
                <w:sz w:val="20"/>
                <w:szCs w:val="20"/>
                <w:lang w:val="es-MX"/>
              </w:rPr>
            </w:pPr>
          </w:p>
        </w:tc>
      </w:tr>
      <w:tr w:rsidRPr="005249C7" w:rsidR="00DE6BB8" w:rsidTr="00DE6BB8" w14:paraId="7F8368B3" w14:textId="77777777">
        <w:trPr>
          <w:trHeight w:val="855"/>
        </w:trPr>
        <w:tc>
          <w:tcPr>
            <w:tcW w:w="987" w:type="pct"/>
            <w:vAlign w:val="center"/>
          </w:tcPr>
          <w:p w:rsidRPr="00D4226C" w:rsidR="00BE5FD6" w:rsidP="00D4226C" w:rsidRDefault="00BE5FD6" w14:paraId="783777DC" w14:textId="379B78D2">
            <w:pPr>
              <w:spacing w:line="276" w:lineRule="auto"/>
              <w:rPr>
                <w:noProof/>
                <w:sz w:val="20"/>
                <w:szCs w:val="20"/>
                <w:lang w:val="es-MX"/>
              </w:rPr>
            </w:pPr>
            <w:r w:rsidRPr="00D4226C">
              <w:rPr>
                <w:sz w:val="20"/>
                <w:szCs w:val="20"/>
                <w:lang w:val="es-MX"/>
              </w:rPr>
              <w:t xml:space="preserve">Rodajas o </w:t>
            </w:r>
            <w:proofErr w:type="spellStart"/>
            <w:r w:rsidR="00D4226C">
              <w:rPr>
                <w:sz w:val="20"/>
                <w:szCs w:val="20"/>
                <w:lang w:val="es-MX"/>
              </w:rPr>
              <w:t>r</w:t>
            </w:r>
            <w:r w:rsidRPr="00D4226C">
              <w:rPr>
                <w:i/>
                <w:iCs/>
                <w:sz w:val="20"/>
                <w:szCs w:val="20"/>
                <w:lang w:val="es-MX"/>
              </w:rPr>
              <w:t>ondelle</w:t>
            </w:r>
            <w:proofErr w:type="spellEnd"/>
          </w:p>
        </w:tc>
        <w:tc>
          <w:tcPr>
            <w:tcW w:w="2428" w:type="pct"/>
            <w:vAlign w:val="center"/>
          </w:tcPr>
          <w:p w:rsidR="00BE5FD6" w:rsidP="00D4226C" w:rsidRDefault="00D4226C" w14:paraId="12699AAF" w14:textId="77777777">
            <w:pPr>
              <w:spacing w:line="276" w:lineRule="auto"/>
              <w:rPr>
                <w:sz w:val="20"/>
                <w:szCs w:val="20"/>
              </w:rPr>
            </w:pPr>
            <w:r w:rsidRPr="00D4226C">
              <w:rPr>
                <w:sz w:val="20"/>
                <w:szCs w:val="20"/>
              </w:rPr>
              <w:t>Corte transversal que produce piezas circulares u ovaladas de grosor uniforme, especialmente en alimentos de forma cilíndrica. Se utiliza frecuentemente en zanahorias, pepinos, calabacines y frutas para ensaladas, guarniciones, salteados, horneados y decoraciones.</w:t>
            </w:r>
          </w:p>
          <w:p w:rsidRPr="004F117A" w:rsidR="00C9676A" w:rsidP="004F117A" w:rsidRDefault="00C9676A" w14:paraId="543936C8" w14:textId="5B890EE1">
            <w:pPr>
              <w:spacing w:line="276" w:lineRule="auto"/>
              <w:jc w:val="both"/>
              <w:rPr>
                <w:sz w:val="20"/>
                <w:szCs w:val="20"/>
              </w:rPr>
            </w:pPr>
            <w:r w:rsidRPr="003E010B">
              <w:rPr>
                <w:b/>
                <w:bCs/>
                <w:sz w:val="20"/>
                <w:szCs w:val="20"/>
              </w:rPr>
              <w:t>Dimensiones</w:t>
            </w:r>
            <w:r>
              <w:rPr>
                <w:sz w:val="20"/>
                <w:szCs w:val="20"/>
              </w:rPr>
              <w:t xml:space="preserve">: </w:t>
            </w:r>
            <w:r w:rsidRPr="00477B00" w:rsidR="004F117A">
              <w:rPr>
                <w:sz w:val="20"/>
                <w:szCs w:val="20"/>
                <w:lang w:val="es-MX"/>
              </w:rPr>
              <w:t>2-5 mm de grosor</w:t>
            </w:r>
            <w:r w:rsidR="004F117A">
              <w:rPr>
                <w:sz w:val="20"/>
                <w:szCs w:val="20"/>
                <w:lang w:val="es-MX"/>
              </w:rPr>
              <w:t>.</w:t>
            </w:r>
          </w:p>
        </w:tc>
        <w:tc>
          <w:tcPr>
            <w:tcW w:w="1586" w:type="pct"/>
            <w:vAlign w:val="center"/>
          </w:tcPr>
          <w:p w:rsidRPr="005249C7" w:rsidR="00BE5FD6" w:rsidP="004F117A" w:rsidRDefault="00BE5FD6" w14:paraId="17881BFA" w14:textId="71A6EF11">
            <w:pPr>
              <w:spacing w:line="276" w:lineRule="auto"/>
              <w:jc w:val="center"/>
              <w:rPr>
                <w:sz w:val="20"/>
                <w:szCs w:val="20"/>
                <w:lang w:val="es-MX"/>
              </w:rPr>
            </w:pPr>
            <w:r>
              <w:rPr>
                <w:b/>
                <w:bCs/>
                <w:noProof/>
                <w:sz w:val="20"/>
                <w:szCs w:val="20"/>
                <w:lang w:val="es-MX"/>
              </w:rPr>
              <w:drawing>
                <wp:inline distT="0" distB="0" distL="0" distR="0" wp14:anchorId="07381C1E" wp14:editId="59352DEA">
                  <wp:extent cx="1812350" cy="983848"/>
                  <wp:effectExtent l="0" t="0" r="0" b="6985"/>
                  <wp:docPr id="12840064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65688" cy="1012803"/>
                          </a:xfrm>
                          <a:prstGeom prst="rect">
                            <a:avLst/>
                          </a:prstGeom>
                          <a:noFill/>
                          <a:ln>
                            <a:noFill/>
                          </a:ln>
                        </pic:spPr>
                      </pic:pic>
                    </a:graphicData>
                  </a:graphic>
                </wp:inline>
              </w:drawing>
            </w:r>
          </w:p>
          <w:p w:rsidRPr="005249C7" w:rsidR="00BE5FD6" w:rsidP="00D4226C" w:rsidRDefault="00BE5FD6" w14:paraId="31F783AE" w14:textId="30546F77">
            <w:pPr>
              <w:spacing w:line="276" w:lineRule="auto"/>
              <w:rPr>
                <w:sz w:val="20"/>
                <w:szCs w:val="20"/>
                <w:lang w:val="es-MX"/>
              </w:rPr>
            </w:pPr>
          </w:p>
        </w:tc>
      </w:tr>
    </w:tbl>
    <w:p w:rsidR="003E74C8" w:rsidP="008840A5" w:rsidRDefault="008840A5" w14:paraId="4CEFFEA4" w14:textId="2E08AE66">
      <w:pPr>
        <w:tabs>
          <w:tab w:val="num" w:pos="360"/>
        </w:tabs>
        <w:rPr>
          <w:sz w:val="20"/>
          <w:szCs w:val="20"/>
          <w:lang w:val="es-MX"/>
        </w:rPr>
      </w:pPr>
      <w:r w:rsidRPr="65BCEF7D">
        <w:rPr>
          <w:sz w:val="20"/>
          <w:szCs w:val="20"/>
          <w:lang w:val="es-MX"/>
        </w:rPr>
        <w:t xml:space="preserve">Nota. Adaptado de Ramos Velasco (2023) y </w:t>
      </w:r>
      <w:r w:rsidRPr="65BCEF7D">
        <w:rPr>
          <w:i/>
          <w:iCs/>
          <w:sz w:val="20"/>
          <w:szCs w:val="20"/>
          <w:lang w:val="es-MX"/>
        </w:rPr>
        <w:t xml:space="preserve">World Chefs </w:t>
      </w:r>
      <w:r w:rsidRPr="65BCEF7D">
        <w:rPr>
          <w:sz w:val="20"/>
          <w:szCs w:val="20"/>
          <w:lang w:val="es-MX"/>
        </w:rPr>
        <w:t>(2018).</w:t>
      </w:r>
    </w:p>
    <w:p w:rsidR="004B008B" w:rsidP="008840A5" w:rsidRDefault="004B008B" w14:paraId="08ADBAEF" w14:textId="77777777">
      <w:pPr>
        <w:tabs>
          <w:tab w:val="num" w:pos="360"/>
        </w:tabs>
        <w:rPr>
          <w:sz w:val="20"/>
          <w:szCs w:val="20"/>
          <w:lang w:val="es-MX"/>
        </w:rPr>
      </w:pPr>
    </w:p>
    <w:tbl>
      <w:tblPr>
        <w:tblStyle w:val="Tablaconcuadrcula"/>
        <w:tblW w:w="0" w:type="auto"/>
        <w:shd w:val="clear" w:color="auto" w:fill="92D050"/>
        <w:tblLook w:val="04A0" w:firstRow="1" w:lastRow="0" w:firstColumn="1" w:lastColumn="0" w:noHBand="0" w:noVBand="1"/>
      </w:tblPr>
      <w:tblGrid>
        <w:gridCol w:w="9962"/>
      </w:tblGrid>
      <w:tr w:rsidR="004B008B" w:rsidTr="008E4B4B" w14:paraId="1B0258AB" w14:textId="77777777">
        <w:tc>
          <w:tcPr>
            <w:tcW w:w="9962" w:type="dxa"/>
            <w:shd w:val="clear" w:color="auto" w:fill="92D050"/>
          </w:tcPr>
          <w:p w:rsidRPr="00E3412F" w:rsidR="004B008B" w:rsidP="008E4B4B" w:rsidRDefault="004B008B" w14:paraId="29C2389B" w14:textId="40A2E5F1">
            <w:pPr>
              <w:spacing w:line="276" w:lineRule="auto"/>
              <w:jc w:val="center"/>
              <w:rPr>
                <w:b/>
                <w:bCs/>
                <w:sz w:val="20"/>
                <w:szCs w:val="20"/>
                <w:lang w:val="es-MX"/>
              </w:rPr>
            </w:pPr>
            <w:r w:rsidRPr="007C03AD">
              <w:rPr>
                <w:b/>
                <w:bCs/>
                <w:color w:val="151517"/>
                <w:sz w:val="20"/>
                <w:szCs w:val="20"/>
              </w:rPr>
              <w:t>GUION_VIDEO</w:t>
            </w:r>
            <w:r>
              <w:rPr>
                <w:b/>
                <w:bCs/>
                <w:color w:val="151517"/>
                <w:sz w:val="20"/>
                <w:szCs w:val="20"/>
              </w:rPr>
              <w:t>_</w:t>
            </w:r>
            <w:r>
              <w:t xml:space="preserve"> </w:t>
            </w:r>
            <w:r w:rsidRPr="004B008B">
              <w:rPr>
                <w:b/>
                <w:bCs/>
                <w:color w:val="151517"/>
                <w:sz w:val="20"/>
                <w:szCs w:val="20"/>
              </w:rPr>
              <w:t>Dominando el cuchillo: técnicas de corte profesional</w:t>
            </w:r>
            <w:r>
              <w:rPr>
                <w:b/>
                <w:bCs/>
                <w:color w:val="151517"/>
                <w:sz w:val="20"/>
                <w:szCs w:val="20"/>
              </w:rPr>
              <w:t>_</w:t>
            </w:r>
            <w:r w:rsidRPr="007C03AD">
              <w:rPr>
                <w:b/>
                <w:bCs/>
                <w:color w:val="151517"/>
                <w:sz w:val="20"/>
                <w:szCs w:val="20"/>
              </w:rPr>
              <w:t>CF01_</w:t>
            </w:r>
            <w:r w:rsidRPr="007C03AD">
              <w:rPr>
                <w:b/>
                <w:bCs/>
                <w:sz w:val="20"/>
                <w:szCs w:val="20"/>
              </w:rPr>
              <w:t>63550158</w:t>
            </w:r>
          </w:p>
        </w:tc>
      </w:tr>
    </w:tbl>
    <w:p w:rsidR="004B008B" w:rsidP="008840A5" w:rsidRDefault="004B008B" w14:paraId="0FCDD39E" w14:textId="77777777">
      <w:pPr>
        <w:tabs>
          <w:tab w:val="num" w:pos="360"/>
        </w:tabs>
        <w:rPr>
          <w:sz w:val="20"/>
          <w:szCs w:val="20"/>
        </w:rPr>
      </w:pPr>
    </w:p>
    <w:p w:rsidR="004B008B" w:rsidP="008840A5" w:rsidRDefault="004B008B" w14:paraId="1BD4750A" w14:textId="77777777">
      <w:pPr>
        <w:tabs>
          <w:tab w:val="num" w:pos="360"/>
        </w:tabs>
        <w:rPr>
          <w:sz w:val="20"/>
          <w:szCs w:val="20"/>
        </w:rPr>
      </w:pPr>
    </w:p>
    <w:p w:rsidRPr="004B008B" w:rsidR="004B008B" w:rsidP="008840A5" w:rsidRDefault="004B008B" w14:paraId="0E68F4E5" w14:textId="77777777">
      <w:pPr>
        <w:tabs>
          <w:tab w:val="num" w:pos="360"/>
        </w:tabs>
        <w:rPr>
          <w:sz w:val="20"/>
          <w:szCs w:val="20"/>
        </w:rPr>
      </w:pPr>
    </w:p>
    <w:p w:rsidR="00131B9A" w:rsidP="008840A5" w:rsidRDefault="00131B9A" w14:paraId="3CE26CEB" w14:textId="77777777">
      <w:pPr>
        <w:tabs>
          <w:tab w:val="num" w:pos="360"/>
        </w:tabs>
        <w:rPr>
          <w:b/>
          <w:bCs/>
          <w:sz w:val="20"/>
          <w:szCs w:val="20"/>
          <w:lang w:val="es-MX"/>
        </w:rPr>
      </w:pPr>
    </w:p>
    <w:p w:rsidR="00925D84" w:rsidRDefault="005249C7" w14:paraId="68C417AB" w14:textId="40135C58">
      <w:pPr>
        <w:pStyle w:val="Prrafodelista"/>
        <w:numPr>
          <w:ilvl w:val="1"/>
          <w:numId w:val="12"/>
        </w:numPr>
        <w:tabs>
          <w:tab w:val="num" w:pos="360"/>
        </w:tabs>
        <w:rPr>
          <w:b/>
          <w:bCs/>
          <w:sz w:val="20"/>
          <w:szCs w:val="20"/>
          <w:lang w:val="es-MX"/>
        </w:rPr>
      </w:pPr>
      <w:r w:rsidRPr="0041303A">
        <w:rPr>
          <w:b/>
          <w:bCs/>
          <w:sz w:val="20"/>
          <w:szCs w:val="20"/>
          <w:lang w:val="es-MX"/>
        </w:rPr>
        <w:t xml:space="preserve">Métodos de </w:t>
      </w:r>
      <w:r w:rsidRPr="0041303A" w:rsidR="0041303A">
        <w:rPr>
          <w:b/>
          <w:bCs/>
          <w:sz w:val="20"/>
          <w:szCs w:val="20"/>
          <w:lang w:val="es-MX"/>
        </w:rPr>
        <w:t>c</w:t>
      </w:r>
      <w:r w:rsidRPr="0041303A">
        <w:rPr>
          <w:b/>
          <w:bCs/>
          <w:sz w:val="20"/>
          <w:szCs w:val="20"/>
          <w:lang w:val="es-MX"/>
        </w:rPr>
        <w:t xml:space="preserve">occión que </w:t>
      </w:r>
      <w:r w:rsidRPr="0041303A" w:rsidR="0041303A">
        <w:rPr>
          <w:b/>
          <w:bCs/>
          <w:sz w:val="20"/>
          <w:szCs w:val="20"/>
          <w:lang w:val="es-MX"/>
        </w:rPr>
        <w:t>p</w:t>
      </w:r>
      <w:r w:rsidRPr="0041303A">
        <w:rPr>
          <w:b/>
          <w:bCs/>
          <w:sz w:val="20"/>
          <w:szCs w:val="20"/>
          <w:lang w:val="es-MX"/>
        </w:rPr>
        <w:t xml:space="preserve">reservan los </w:t>
      </w:r>
      <w:r w:rsidR="0041303A">
        <w:rPr>
          <w:b/>
          <w:bCs/>
          <w:sz w:val="20"/>
          <w:szCs w:val="20"/>
          <w:lang w:val="es-MX"/>
        </w:rPr>
        <w:t>n</w:t>
      </w:r>
      <w:r w:rsidRPr="0041303A">
        <w:rPr>
          <w:b/>
          <w:bCs/>
          <w:sz w:val="20"/>
          <w:szCs w:val="20"/>
          <w:lang w:val="es-MX"/>
        </w:rPr>
        <w:t>utrientes</w:t>
      </w:r>
    </w:p>
    <w:p w:rsidRPr="0041303A" w:rsidR="0041303A" w:rsidP="0041303A" w:rsidRDefault="0041303A" w14:paraId="0C89D53B" w14:textId="77777777">
      <w:pPr>
        <w:pStyle w:val="Prrafodelista"/>
        <w:tabs>
          <w:tab w:val="num" w:pos="360"/>
        </w:tabs>
        <w:ind w:left="576"/>
        <w:rPr>
          <w:b/>
          <w:bCs/>
          <w:sz w:val="20"/>
          <w:szCs w:val="20"/>
          <w:lang w:val="es-MX"/>
        </w:rPr>
      </w:pPr>
    </w:p>
    <w:p w:rsidR="005249C7" w:rsidP="005249C7" w:rsidRDefault="003E010B" w14:paraId="083798D0" w14:textId="50A98AEC">
      <w:pPr>
        <w:rPr>
          <w:sz w:val="20"/>
          <w:szCs w:val="20"/>
          <w:lang w:val="es-MX"/>
        </w:rPr>
      </w:pPr>
      <w:r w:rsidRPr="003E010B">
        <w:rPr>
          <w:sz w:val="20"/>
          <w:szCs w:val="20"/>
          <w:lang w:val="es-419"/>
        </w:rPr>
        <w:t xml:space="preserve">No existe un único método de cocción adecuado para todos los alimentos, ya que su elección depende de las características del ingrediente y del resultado culinario esperado. Algunos métodos permiten reducir pérdidas de nutrientes, limitar la incorporación de grasas y conservar mejor el sabor, color y textura natural. </w:t>
      </w:r>
      <w:r>
        <w:rPr>
          <w:sz w:val="20"/>
          <w:szCs w:val="20"/>
          <w:lang w:val="es-419"/>
        </w:rPr>
        <w:t xml:space="preserve"> </w:t>
      </w:r>
      <w:r w:rsidRPr="005249C7" w:rsidR="005249C7">
        <w:rPr>
          <w:sz w:val="20"/>
          <w:szCs w:val="20"/>
          <w:lang w:val="es-MX"/>
        </w:rPr>
        <w:t>La elección del método de cocción es la decisión más importante para determinar el perfil nutricional final de un plato. Los métodos "secos" y rápidos o con humedad son los preferidos.</w:t>
      </w:r>
    </w:p>
    <w:p w:rsidRPr="003E010B" w:rsidR="003E010B" w:rsidP="005249C7" w:rsidRDefault="003E010B" w14:paraId="1D56C578" w14:textId="77777777">
      <w:pPr>
        <w:rPr>
          <w:sz w:val="20"/>
          <w:szCs w:val="20"/>
          <w:lang w:val="es-419"/>
        </w:rPr>
      </w:pPr>
    </w:p>
    <w:p w:rsidR="003E010B" w:rsidP="005249C7" w:rsidRDefault="003E010B" w14:paraId="1F3223A0" w14:textId="7CEBCEE3">
      <w:pPr>
        <w:rPr>
          <w:sz w:val="20"/>
          <w:szCs w:val="20"/>
          <w:lang w:val="es-419"/>
        </w:rPr>
      </w:pPr>
      <w:r w:rsidRPr="003E010B">
        <w:rPr>
          <w:sz w:val="20"/>
          <w:szCs w:val="20"/>
          <w:lang w:val="es-419"/>
        </w:rPr>
        <w:t>A continuación, se presentan los principales métodos que pueden emplearse dentro de una cocina saludable y las consideraciones para su adecuada aplicación.</w:t>
      </w:r>
    </w:p>
    <w:p w:rsidR="003E010B" w:rsidP="005249C7" w:rsidRDefault="003E010B" w14:paraId="183C3325" w14:textId="77777777">
      <w:pPr>
        <w:rPr>
          <w:sz w:val="20"/>
          <w:szCs w:val="20"/>
          <w:lang w:val="es-MX"/>
        </w:rPr>
      </w:pPr>
    </w:p>
    <w:p w:rsidR="003E010B" w:rsidP="005249C7" w:rsidRDefault="003E010B" w14:paraId="0A4ED30E" w14:textId="1CD4FD52">
      <w:pPr>
        <w:rPr>
          <w:sz w:val="20"/>
          <w:szCs w:val="20"/>
          <w:lang w:val="es-MX"/>
        </w:rPr>
      </w:pPr>
      <w:r w:rsidRPr="003E010B">
        <w:rPr>
          <w:b/>
          <w:bCs/>
          <w:sz w:val="20"/>
          <w:szCs w:val="20"/>
          <w:lang w:val="es-MX"/>
        </w:rPr>
        <w:t>Tabla 5</w:t>
      </w:r>
      <w:r>
        <w:rPr>
          <w:sz w:val="20"/>
          <w:szCs w:val="20"/>
          <w:lang w:val="es-MX"/>
        </w:rPr>
        <w:t>. Métodos de cocción</w:t>
      </w:r>
    </w:p>
    <w:p w:rsidR="00477B00" w:rsidP="005249C7" w:rsidRDefault="00477B00" w14:paraId="23E81628" w14:textId="77777777">
      <w:pPr>
        <w:rPr>
          <w:sz w:val="20"/>
          <w:szCs w:val="20"/>
          <w:lang w:val="es-MX"/>
        </w:rPr>
      </w:pPr>
    </w:p>
    <w:tbl>
      <w:tblPr>
        <w:tblStyle w:val="Tablaconcuadrcula"/>
        <w:tblW w:w="0" w:type="auto"/>
        <w:tblLook w:val="04A0" w:firstRow="1" w:lastRow="0" w:firstColumn="1" w:lastColumn="0" w:noHBand="0" w:noVBand="1"/>
      </w:tblPr>
      <w:tblGrid>
        <w:gridCol w:w="1372"/>
        <w:gridCol w:w="1884"/>
        <w:gridCol w:w="1306"/>
        <w:gridCol w:w="3313"/>
        <w:gridCol w:w="2087"/>
      </w:tblGrid>
      <w:tr w:rsidRPr="00477B00" w:rsidR="00477B00" w:rsidTr="00D4226C" w14:paraId="42F51CA1" w14:textId="77777777">
        <w:tc>
          <w:tcPr>
            <w:tcW w:w="0" w:type="auto"/>
            <w:shd w:val="clear" w:color="auto" w:fill="548DD4" w:themeFill="text2" w:themeFillTint="99"/>
            <w:hideMark/>
          </w:tcPr>
          <w:p w:rsidRPr="00477B00" w:rsidR="00477B00" w:rsidP="00477B00" w:rsidRDefault="00477B00" w14:paraId="54EF4693" w14:textId="77777777">
            <w:pPr>
              <w:spacing w:line="276" w:lineRule="auto"/>
              <w:jc w:val="center"/>
              <w:rPr>
                <w:sz w:val="20"/>
                <w:szCs w:val="20"/>
                <w:lang w:val="es-MX"/>
              </w:rPr>
            </w:pPr>
            <w:r w:rsidRPr="00477B00">
              <w:rPr>
                <w:b/>
                <w:bCs/>
                <w:sz w:val="20"/>
                <w:szCs w:val="20"/>
                <w:lang w:val="es-MX"/>
              </w:rPr>
              <w:t>Método</w:t>
            </w:r>
          </w:p>
        </w:tc>
        <w:tc>
          <w:tcPr>
            <w:tcW w:w="1884" w:type="dxa"/>
            <w:shd w:val="clear" w:color="auto" w:fill="548DD4" w:themeFill="text2" w:themeFillTint="99"/>
            <w:hideMark/>
          </w:tcPr>
          <w:p w:rsidRPr="00477B00" w:rsidR="00477B00" w:rsidP="00477B00" w:rsidRDefault="00477B00" w14:paraId="7A736ABD" w14:textId="77777777">
            <w:pPr>
              <w:spacing w:line="276" w:lineRule="auto"/>
              <w:jc w:val="center"/>
              <w:rPr>
                <w:sz w:val="20"/>
                <w:szCs w:val="20"/>
                <w:lang w:val="es-MX"/>
              </w:rPr>
            </w:pPr>
            <w:r w:rsidRPr="00477B00">
              <w:rPr>
                <w:b/>
                <w:bCs/>
                <w:sz w:val="20"/>
                <w:szCs w:val="20"/>
                <w:lang w:val="es-MX"/>
              </w:rPr>
              <w:t>Temperatura</w:t>
            </w:r>
          </w:p>
        </w:tc>
        <w:tc>
          <w:tcPr>
            <w:tcW w:w="1306" w:type="dxa"/>
            <w:shd w:val="clear" w:color="auto" w:fill="548DD4" w:themeFill="text2" w:themeFillTint="99"/>
            <w:hideMark/>
          </w:tcPr>
          <w:p w:rsidRPr="00477B00" w:rsidR="00477B00" w:rsidP="00477B00" w:rsidRDefault="00477B00" w14:paraId="38D2BFBC" w14:textId="77777777">
            <w:pPr>
              <w:spacing w:line="276" w:lineRule="auto"/>
              <w:jc w:val="center"/>
              <w:rPr>
                <w:sz w:val="20"/>
                <w:szCs w:val="20"/>
                <w:lang w:val="es-MX"/>
              </w:rPr>
            </w:pPr>
            <w:r w:rsidRPr="00477B00">
              <w:rPr>
                <w:b/>
                <w:bCs/>
                <w:sz w:val="20"/>
                <w:szCs w:val="20"/>
                <w:lang w:val="es-MX"/>
              </w:rPr>
              <w:t>Mecanismo</w:t>
            </w:r>
          </w:p>
        </w:tc>
        <w:tc>
          <w:tcPr>
            <w:tcW w:w="0" w:type="auto"/>
            <w:shd w:val="clear" w:color="auto" w:fill="548DD4" w:themeFill="text2" w:themeFillTint="99"/>
            <w:hideMark/>
          </w:tcPr>
          <w:p w:rsidRPr="00477B00" w:rsidR="00477B00" w:rsidP="00477B00" w:rsidRDefault="00477B00" w14:paraId="08125881" w14:textId="77777777">
            <w:pPr>
              <w:spacing w:line="276" w:lineRule="auto"/>
              <w:jc w:val="center"/>
              <w:rPr>
                <w:sz w:val="20"/>
                <w:szCs w:val="20"/>
                <w:lang w:val="es-MX"/>
              </w:rPr>
            </w:pPr>
            <w:r w:rsidRPr="00477B00">
              <w:rPr>
                <w:b/>
                <w:bCs/>
                <w:sz w:val="20"/>
                <w:szCs w:val="20"/>
                <w:lang w:val="es-MX"/>
              </w:rPr>
              <w:t>Ventajas para la salud</w:t>
            </w:r>
          </w:p>
        </w:tc>
        <w:tc>
          <w:tcPr>
            <w:tcW w:w="0" w:type="auto"/>
            <w:shd w:val="clear" w:color="auto" w:fill="548DD4" w:themeFill="text2" w:themeFillTint="99"/>
            <w:hideMark/>
          </w:tcPr>
          <w:p w:rsidRPr="00477B00" w:rsidR="00477B00" w:rsidP="00477B00" w:rsidRDefault="00477B00" w14:paraId="42DA1219" w14:textId="77777777">
            <w:pPr>
              <w:spacing w:line="276" w:lineRule="auto"/>
              <w:jc w:val="center"/>
              <w:rPr>
                <w:sz w:val="20"/>
                <w:szCs w:val="20"/>
                <w:lang w:val="es-MX"/>
              </w:rPr>
            </w:pPr>
            <w:r w:rsidRPr="00477B00">
              <w:rPr>
                <w:b/>
                <w:bCs/>
                <w:sz w:val="20"/>
                <w:szCs w:val="20"/>
                <w:lang w:val="es-MX"/>
              </w:rPr>
              <w:t>Alimentos ideales</w:t>
            </w:r>
          </w:p>
        </w:tc>
      </w:tr>
      <w:tr w:rsidRPr="00477B00" w:rsidR="00477B00" w:rsidTr="00D4226C" w14:paraId="33F30431" w14:textId="77777777">
        <w:tc>
          <w:tcPr>
            <w:tcW w:w="0" w:type="auto"/>
            <w:vAlign w:val="center"/>
            <w:hideMark/>
          </w:tcPr>
          <w:p w:rsidRPr="00477B00" w:rsidR="00477B00" w:rsidP="00145043" w:rsidRDefault="00477B00" w14:paraId="50581445" w14:textId="77777777">
            <w:pPr>
              <w:spacing w:line="276" w:lineRule="auto"/>
              <w:rPr>
                <w:sz w:val="20"/>
                <w:szCs w:val="20"/>
                <w:lang w:val="es-MX"/>
              </w:rPr>
            </w:pPr>
            <w:r w:rsidRPr="00477B00">
              <w:rPr>
                <w:b/>
                <w:bCs/>
                <w:sz w:val="20"/>
                <w:szCs w:val="20"/>
                <w:lang w:val="es-MX"/>
              </w:rPr>
              <w:t>Vapor</w:t>
            </w:r>
          </w:p>
        </w:tc>
        <w:tc>
          <w:tcPr>
            <w:tcW w:w="1884" w:type="dxa"/>
            <w:vAlign w:val="center"/>
            <w:hideMark/>
          </w:tcPr>
          <w:p w:rsidRPr="00477B00" w:rsidR="00477B00" w:rsidP="00145043" w:rsidRDefault="00477B00" w14:paraId="5E0E755A" w14:textId="18E51411">
            <w:pPr>
              <w:spacing w:line="276" w:lineRule="auto"/>
              <w:rPr>
                <w:sz w:val="20"/>
                <w:szCs w:val="20"/>
                <w:lang w:val="es-MX"/>
              </w:rPr>
            </w:pPr>
            <w:r w:rsidRPr="00477B00">
              <w:rPr>
                <w:sz w:val="20"/>
                <w:szCs w:val="20"/>
                <w:lang w:val="es-MX"/>
              </w:rPr>
              <w:t xml:space="preserve">95°C </w:t>
            </w:r>
            <w:r w:rsidR="00D4226C">
              <w:rPr>
                <w:sz w:val="20"/>
                <w:szCs w:val="20"/>
                <w:lang w:val="es-MX"/>
              </w:rPr>
              <w:t>–</w:t>
            </w:r>
            <w:r w:rsidRPr="00477B00">
              <w:rPr>
                <w:sz w:val="20"/>
                <w:szCs w:val="20"/>
                <w:lang w:val="es-MX"/>
              </w:rPr>
              <w:t xml:space="preserve"> 100°C</w:t>
            </w:r>
          </w:p>
        </w:tc>
        <w:tc>
          <w:tcPr>
            <w:tcW w:w="1306" w:type="dxa"/>
            <w:vAlign w:val="center"/>
            <w:hideMark/>
          </w:tcPr>
          <w:p w:rsidRPr="00477B00" w:rsidR="00477B00" w:rsidP="00145043" w:rsidRDefault="00477B00" w14:paraId="6BB8F92D" w14:textId="77777777">
            <w:pPr>
              <w:spacing w:line="276" w:lineRule="auto"/>
              <w:rPr>
                <w:sz w:val="20"/>
                <w:szCs w:val="20"/>
                <w:lang w:val="es-MX"/>
              </w:rPr>
            </w:pPr>
            <w:r w:rsidRPr="00477B00">
              <w:rPr>
                <w:sz w:val="20"/>
                <w:szCs w:val="20"/>
                <w:lang w:val="es-MX"/>
              </w:rPr>
              <w:t>Convección húmeda</w:t>
            </w:r>
          </w:p>
        </w:tc>
        <w:tc>
          <w:tcPr>
            <w:tcW w:w="0" w:type="auto"/>
            <w:vAlign w:val="center"/>
            <w:hideMark/>
          </w:tcPr>
          <w:p w:rsidRPr="00477B00" w:rsidR="00477B00" w:rsidP="00145043" w:rsidRDefault="00477B00" w14:paraId="323C1A60" w14:textId="77777777">
            <w:pPr>
              <w:spacing w:line="276" w:lineRule="auto"/>
              <w:rPr>
                <w:sz w:val="20"/>
                <w:szCs w:val="20"/>
                <w:lang w:val="es-MX"/>
              </w:rPr>
            </w:pPr>
            <w:r w:rsidRPr="00477B00">
              <w:rPr>
                <w:sz w:val="20"/>
                <w:szCs w:val="20"/>
                <w:lang w:val="es-MX"/>
              </w:rPr>
              <w:t>Preserva vitaminas hidrosolubles (C, B). No requiere grasas. Mantiene color y textura.</w:t>
            </w:r>
          </w:p>
        </w:tc>
        <w:tc>
          <w:tcPr>
            <w:tcW w:w="0" w:type="auto"/>
            <w:vAlign w:val="center"/>
            <w:hideMark/>
          </w:tcPr>
          <w:p w:rsidRPr="00477B00" w:rsidR="00477B00" w:rsidP="00145043" w:rsidRDefault="00477B00" w14:paraId="46CCA56C" w14:textId="77777777">
            <w:pPr>
              <w:spacing w:line="276" w:lineRule="auto"/>
              <w:rPr>
                <w:sz w:val="20"/>
                <w:szCs w:val="20"/>
                <w:lang w:val="es-MX"/>
              </w:rPr>
            </w:pPr>
            <w:r w:rsidRPr="00477B00">
              <w:rPr>
                <w:sz w:val="20"/>
                <w:szCs w:val="20"/>
                <w:lang w:val="es-MX"/>
              </w:rPr>
              <w:t>Brócoli, zanahoria, pescado blanco, arroz.</w:t>
            </w:r>
          </w:p>
        </w:tc>
      </w:tr>
      <w:tr w:rsidRPr="00477B00" w:rsidR="00477B00" w:rsidTr="00D4226C" w14:paraId="2192F8B2" w14:textId="77777777">
        <w:tc>
          <w:tcPr>
            <w:tcW w:w="0" w:type="auto"/>
            <w:vAlign w:val="center"/>
            <w:hideMark/>
          </w:tcPr>
          <w:p w:rsidRPr="00477B00" w:rsidR="00477B00" w:rsidP="00145043" w:rsidRDefault="00477B00" w14:paraId="0CF48B1E" w14:textId="628F4D93">
            <w:pPr>
              <w:spacing w:line="276" w:lineRule="auto"/>
              <w:rPr>
                <w:sz w:val="20"/>
                <w:szCs w:val="20"/>
                <w:lang w:val="es-MX"/>
              </w:rPr>
            </w:pPr>
            <w:r w:rsidRPr="00477B00">
              <w:rPr>
                <w:b/>
                <w:bCs/>
                <w:sz w:val="20"/>
                <w:szCs w:val="20"/>
                <w:lang w:val="es-MX"/>
              </w:rPr>
              <w:t xml:space="preserve">Plancha / </w:t>
            </w:r>
            <w:r w:rsidR="003E010B">
              <w:rPr>
                <w:b/>
                <w:bCs/>
                <w:sz w:val="20"/>
                <w:szCs w:val="20"/>
                <w:lang w:val="es-MX"/>
              </w:rPr>
              <w:t>p</w:t>
            </w:r>
            <w:r w:rsidRPr="00477B00">
              <w:rPr>
                <w:b/>
                <w:bCs/>
                <w:sz w:val="20"/>
                <w:szCs w:val="20"/>
                <w:lang w:val="es-MX"/>
              </w:rPr>
              <w:t>arrilla</w:t>
            </w:r>
          </w:p>
        </w:tc>
        <w:tc>
          <w:tcPr>
            <w:tcW w:w="1884" w:type="dxa"/>
            <w:vAlign w:val="center"/>
            <w:hideMark/>
          </w:tcPr>
          <w:p w:rsidRPr="00477B00" w:rsidR="00477B00" w:rsidP="00145043" w:rsidRDefault="00477B00" w14:paraId="1C89C409" w14:textId="77777777">
            <w:pPr>
              <w:spacing w:line="276" w:lineRule="auto"/>
              <w:rPr>
                <w:sz w:val="20"/>
                <w:szCs w:val="20"/>
                <w:lang w:val="es-MX"/>
              </w:rPr>
            </w:pPr>
            <w:r w:rsidRPr="00477B00">
              <w:rPr>
                <w:sz w:val="20"/>
                <w:szCs w:val="20"/>
                <w:lang w:val="es-MX"/>
              </w:rPr>
              <w:t>180°C - 230°C</w:t>
            </w:r>
          </w:p>
        </w:tc>
        <w:tc>
          <w:tcPr>
            <w:tcW w:w="1306" w:type="dxa"/>
            <w:vAlign w:val="center"/>
            <w:hideMark/>
          </w:tcPr>
          <w:p w:rsidRPr="00477B00" w:rsidR="00477B00" w:rsidP="00145043" w:rsidRDefault="00477B00" w14:paraId="6C324158" w14:textId="77777777">
            <w:pPr>
              <w:spacing w:line="276" w:lineRule="auto"/>
              <w:rPr>
                <w:sz w:val="20"/>
                <w:szCs w:val="20"/>
                <w:lang w:val="es-MX"/>
              </w:rPr>
            </w:pPr>
            <w:r w:rsidRPr="00477B00">
              <w:rPr>
                <w:sz w:val="20"/>
                <w:szCs w:val="20"/>
                <w:lang w:val="es-MX"/>
              </w:rPr>
              <w:t>Conducción seca</w:t>
            </w:r>
          </w:p>
        </w:tc>
        <w:tc>
          <w:tcPr>
            <w:tcW w:w="0" w:type="auto"/>
            <w:vAlign w:val="center"/>
            <w:hideMark/>
          </w:tcPr>
          <w:p w:rsidRPr="00477B00" w:rsidR="00477B00" w:rsidP="00145043" w:rsidRDefault="00477B00" w14:paraId="5F01B006" w14:textId="77777777">
            <w:pPr>
              <w:spacing w:line="276" w:lineRule="auto"/>
              <w:rPr>
                <w:sz w:val="20"/>
                <w:szCs w:val="20"/>
                <w:lang w:val="es-MX"/>
              </w:rPr>
            </w:pPr>
            <w:r w:rsidRPr="00477B00">
              <w:rPr>
                <w:sz w:val="20"/>
                <w:szCs w:val="20"/>
                <w:lang w:val="es-MX"/>
              </w:rPr>
              <w:t>Drena grasas. Produce reacción de Maillard (sabor) sin aceites pesados.</w:t>
            </w:r>
          </w:p>
        </w:tc>
        <w:tc>
          <w:tcPr>
            <w:tcW w:w="0" w:type="auto"/>
            <w:vAlign w:val="center"/>
            <w:hideMark/>
          </w:tcPr>
          <w:p w:rsidRPr="00477B00" w:rsidR="00477B00" w:rsidP="00145043" w:rsidRDefault="00477B00" w14:paraId="5ECAB51D" w14:textId="77777777">
            <w:pPr>
              <w:spacing w:line="276" w:lineRule="auto"/>
              <w:rPr>
                <w:sz w:val="20"/>
                <w:szCs w:val="20"/>
                <w:lang w:val="es-MX"/>
              </w:rPr>
            </w:pPr>
            <w:r w:rsidRPr="00477B00">
              <w:rPr>
                <w:sz w:val="20"/>
                <w:szCs w:val="20"/>
                <w:lang w:val="es-MX"/>
              </w:rPr>
              <w:t>Carnes magras, pescados, verduras en láminas.</w:t>
            </w:r>
          </w:p>
        </w:tc>
      </w:tr>
      <w:tr w:rsidRPr="00477B00" w:rsidR="00477B00" w:rsidTr="00D4226C" w14:paraId="6C8C1796" w14:textId="77777777">
        <w:tc>
          <w:tcPr>
            <w:tcW w:w="0" w:type="auto"/>
            <w:vAlign w:val="center"/>
            <w:hideMark/>
          </w:tcPr>
          <w:p w:rsidRPr="00477B00" w:rsidR="00477B00" w:rsidP="00145043" w:rsidRDefault="00477B00" w14:paraId="1E5B925E" w14:textId="77777777">
            <w:pPr>
              <w:spacing w:line="276" w:lineRule="auto"/>
              <w:rPr>
                <w:sz w:val="20"/>
                <w:szCs w:val="20"/>
                <w:lang w:val="es-MX"/>
              </w:rPr>
            </w:pPr>
            <w:r w:rsidRPr="00477B00">
              <w:rPr>
                <w:b/>
                <w:bCs/>
                <w:sz w:val="20"/>
                <w:szCs w:val="20"/>
                <w:lang w:val="es-MX"/>
              </w:rPr>
              <w:t>Horneado</w:t>
            </w:r>
          </w:p>
        </w:tc>
        <w:tc>
          <w:tcPr>
            <w:tcW w:w="1884" w:type="dxa"/>
            <w:vAlign w:val="center"/>
            <w:hideMark/>
          </w:tcPr>
          <w:p w:rsidRPr="00477B00" w:rsidR="00477B00" w:rsidP="00145043" w:rsidRDefault="00477B00" w14:paraId="3A0AE17D" w14:textId="77777777">
            <w:pPr>
              <w:spacing w:line="276" w:lineRule="auto"/>
              <w:rPr>
                <w:sz w:val="20"/>
                <w:szCs w:val="20"/>
                <w:lang w:val="es-MX"/>
              </w:rPr>
            </w:pPr>
            <w:r w:rsidRPr="00477B00">
              <w:rPr>
                <w:sz w:val="20"/>
                <w:szCs w:val="20"/>
                <w:lang w:val="es-MX"/>
              </w:rPr>
              <w:t>150°C - 250°C</w:t>
            </w:r>
          </w:p>
        </w:tc>
        <w:tc>
          <w:tcPr>
            <w:tcW w:w="1306" w:type="dxa"/>
            <w:vAlign w:val="center"/>
            <w:hideMark/>
          </w:tcPr>
          <w:p w:rsidRPr="00477B00" w:rsidR="00477B00" w:rsidP="00145043" w:rsidRDefault="00477B00" w14:paraId="4E793ADF" w14:textId="77777777">
            <w:pPr>
              <w:spacing w:line="276" w:lineRule="auto"/>
              <w:rPr>
                <w:sz w:val="20"/>
                <w:szCs w:val="20"/>
                <w:lang w:val="es-MX"/>
              </w:rPr>
            </w:pPr>
            <w:r w:rsidRPr="00477B00">
              <w:rPr>
                <w:sz w:val="20"/>
                <w:szCs w:val="20"/>
                <w:lang w:val="es-MX"/>
              </w:rPr>
              <w:t>Convección seca</w:t>
            </w:r>
          </w:p>
        </w:tc>
        <w:tc>
          <w:tcPr>
            <w:tcW w:w="0" w:type="auto"/>
            <w:vAlign w:val="center"/>
            <w:hideMark/>
          </w:tcPr>
          <w:p w:rsidRPr="00477B00" w:rsidR="00477B00" w:rsidP="00145043" w:rsidRDefault="00477B00" w14:paraId="1BD45B46" w14:textId="77777777">
            <w:pPr>
              <w:spacing w:line="276" w:lineRule="auto"/>
              <w:rPr>
                <w:sz w:val="20"/>
                <w:szCs w:val="20"/>
                <w:lang w:val="es-MX"/>
              </w:rPr>
            </w:pPr>
            <w:r w:rsidRPr="00477B00">
              <w:rPr>
                <w:sz w:val="20"/>
                <w:szCs w:val="20"/>
                <w:lang w:val="es-MX"/>
              </w:rPr>
              <w:t>Cocción uniforme. No requiere grasas añadidas si se usa papel vegetal.</w:t>
            </w:r>
          </w:p>
        </w:tc>
        <w:tc>
          <w:tcPr>
            <w:tcW w:w="0" w:type="auto"/>
            <w:vAlign w:val="center"/>
            <w:hideMark/>
          </w:tcPr>
          <w:p w:rsidRPr="00477B00" w:rsidR="00477B00" w:rsidP="00145043" w:rsidRDefault="00477B00" w14:paraId="3CBE533D" w14:textId="77777777">
            <w:pPr>
              <w:spacing w:line="276" w:lineRule="auto"/>
              <w:rPr>
                <w:sz w:val="20"/>
                <w:szCs w:val="20"/>
                <w:lang w:val="es-MX"/>
              </w:rPr>
            </w:pPr>
            <w:r w:rsidRPr="00477B00">
              <w:rPr>
                <w:sz w:val="20"/>
                <w:szCs w:val="20"/>
                <w:lang w:val="es-MX"/>
              </w:rPr>
              <w:t>Vegetales asados, pescados en papillote, pechugas.</w:t>
            </w:r>
          </w:p>
        </w:tc>
      </w:tr>
      <w:tr w:rsidRPr="00477B00" w:rsidR="00477B00" w:rsidTr="00D4226C" w14:paraId="53B120F7" w14:textId="77777777">
        <w:tc>
          <w:tcPr>
            <w:tcW w:w="0" w:type="auto"/>
            <w:vAlign w:val="center"/>
            <w:hideMark/>
          </w:tcPr>
          <w:p w:rsidRPr="00477B00" w:rsidR="00477B00" w:rsidP="00145043" w:rsidRDefault="00477B00" w14:paraId="5571B9D2" w14:textId="77777777">
            <w:pPr>
              <w:spacing w:line="276" w:lineRule="auto"/>
              <w:rPr>
                <w:sz w:val="20"/>
                <w:szCs w:val="20"/>
                <w:lang w:val="es-MX"/>
              </w:rPr>
            </w:pPr>
            <w:r w:rsidRPr="00477B00">
              <w:rPr>
                <w:b/>
                <w:bCs/>
                <w:sz w:val="20"/>
                <w:szCs w:val="20"/>
                <w:lang w:val="es-MX"/>
              </w:rPr>
              <w:t>Escalfado</w:t>
            </w:r>
          </w:p>
        </w:tc>
        <w:tc>
          <w:tcPr>
            <w:tcW w:w="1884" w:type="dxa"/>
            <w:vAlign w:val="center"/>
            <w:hideMark/>
          </w:tcPr>
          <w:p w:rsidRPr="00477B00" w:rsidR="00477B00" w:rsidP="00145043" w:rsidRDefault="00477B00" w14:paraId="06F28F86" w14:textId="77777777">
            <w:pPr>
              <w:spacing w:line="276" w:lineRule="auto"/>
              <w:rPr>
                <w:sz w:val="20"/>
                <w:szCs w:val="20"/>
                <w:lang w:val="es-MX"/>
              </w:rPr>
            </w:pPr>
            <w:r w:rsidRPr="00477B00">
              <w:rPr>
                <w:sz w:val="20"/>
                <w:szCs w:val="20"/>
                <w:lang w:val="es-MX"/>
              </w:rPr>
              <w:t>70°C - 80°C</w:t>
            </w:r>
          </w:p>
        </w:tc>
        <w:tc>
          <w:tcPr>
            <w:tcW w:w="1306" w:type="dxa"/>
            <w:vAlign w:val="center"/>
            <w:hideMark/>
          </w:tcPr>
          <w:p w:rsidRPr="00477B00" w:rsidR="00477B00" w:rsidP="00145043" w:rsidRDefault="00477B00" w14:paraId="2278C02E" w14:textId="77777777">
            <w:pPr>
              <w:spacing w:line="276" w:lineRule="auto"/>
              <w:rPr>
                <w:sz w:val="20"/>
                <w:szCs w:val="20"/>
                <w:lang w:val="es-MX"/>
              </w:rPr>
            </w:pPr>
            <w:r w:rsidRPr="00477B00">
              <w:rPr>
                <w:sz w:val="20"/>
                <w:szCs w:val="20"/>
                <w:lang w:val="es-MX"/>
              </w:rPr>
              <w:t>Convección húmeda</w:t>
            </w:r>
          </w:p>
        </w:tc>
        <w:tc>
          <w:tcPr>
            <w:tcW w:w="0" w:type="auto"/>
            <w:vAlign w:val="center"/>
            <w:hideMark/>
          </w:tcPr>
          <w:p w:rsidRPr="00477B00" w:rsidR="00477B00" w:rsidP="00145043" w:rsidRDefault="00477B00" w14:paraId="0D71568B" w14:textId="77777777">
            <w:pPr>
              <w:spacing w:line="276" w:lineRule="auto"/>
              <w:rPr>
                <w:sz w:val="20"/>
                <w:szCs w:val="20"/>
                <w:lang w:val="es-MX"/>
              </w:rPr>
            </w:pPr>
            <w:r w:rsidRPr="00477B00">
              <w:rPr>
                <w:sz w:val="20"/>
                <w:szCs w:val="20"/>
                <w:lang w:val="es-MX"/>
              </w:rPr>
              <w:t>Técnica más delicada. No usa grasas. Preserva textura y nutrientes de alimentos frágiles.</w:t>
            </w:r>
          </w:p>
        </w:tc>
        <w:tc>
          <w:tcPr>
            <w:tcW w:w="0" w:type="auto"/>
            <w:vAlign w:val="center"/>
            <w:hideMark/>
          </w:tcPr>
          <w:p w:rsidRPr="00477B00" w:rsidR="00477B00" w:rsidP="00145043" w:rsidRDefault="00477B00" w14:paraId="5011BDF4" w14:textId="77777777">
            <w:pPr>
              <w:spacing w:line="276" w:lineRule="auto"/>
              <w:rPr>
                <w:sz w:val="20"/>
                <w:szCs w:val="20"/>
                <w:lang w:val="es-MX"/>
              </w:rPr>
            </w:pPr>
            <w:r w:rsidRPr="00477B00">
              <w:rPr>
                <w:sz w:val="20"/>
                <w:szCs w:val="20"/>
                <w:lang w:val="es-MX"/>
              </w:rPr>
              <w:t>Huevos, pescados blancos, frutas (peras, duraznos).</w:t>
            </w:r>
          </w:p>
        </w:tc>
      </w:tr>
      <w:tr w:rsidRPr="00477B00" w:rsidR="00477B00" w:rsidTr="00D4226C" w14:paraId="6572DAEE" w14:textId="77777777">
        <w:tc>
          <w:tcPr>
            <w:tcW w:w="0" w:type="auto"/>
            <w:vAlign w:val="center"/>
            <w:hideMark/>
          </w:tcPr>
          <w:p w:rsidRPr="00477B00" w:rsidR="00477B00" w:rsidP="00145043" w:rsidRDefault="00477B00" w14:paraId="4D4A9014" w14:textId="77777777">
            <w:pPr>
              <w:spacing w:line="276" w:lineRule="auto"/>
              <w:rPr>
                <w:sz w:val="20"/>
                <w:szCs w:val="20"/>
                <w:lang w:val="es-MX"/>
              </w:rPr>
            </w:pPr>
            <w:r w:rsidRPr="00477B00">
              <w:rPr>
                <w:b/>
                <w:bCs/>
                <w:sz w:val="20"/>
                <w:szCs w:val="20"/>
                <w:lang w:val="es-MX"/>
              </w:rPr>
              <w:t>Salteado saludable</w:t>
            </w:r>
          </w:p>
        </w:tc>
        <w:tc>
          <w:tcPr>
            <w:tcW w:w="1884" w:type="dxa"/>
            <w:vAlign w:val="center"/>
            <w:hideMark/>
          </w:tcPr>
          <w:p w:rsidRPr="00477B00" w:rsidR="00477B00" w:rsidP="00145043" w:rsidRDefault="00477B00" w14:paraId="40861BC5" w14:textId="77777777">
            <w:pPr>
              <w:spacing w:line="276" w:lineRule="auto"/>
              <w:rPr>
                <w:sz w:val="20"/>
                <w:szCs w:val="20"/>
                <w:lang w:val="es-MX"/>
              </w:rPr>
            </w:pPr>
            <w:r w:rsidRPr="00477B00">
              <w:rPr>
                <w:sz w:val="20"/>
                <w:szCs w:val="20"/>
                <w:lang w:val="es-MX"/>
              </w:rPr>
              <w:t>180°C - 220°C</w:t>
            </w:r>
          </w:p>
        </w:tc>
        <w:tc>
          <w:tcPr>
            <w:tcW w:w="1306" w:type="dxa"/>
            <w:vAlign w:val="center"/>
            <w:hideMark/>
          </w:tcPr>
          <w:p w:rsidRPr="00477B00" w:rsidR="00477B00" w:rsidP="00145043" w:rsidRDefault="00477B00" w14:paraId="73E4197F" w14:textId="77777777">
            <w:pPr>
              <w:spacing w:line="276" w:lineRule="auto"/>
              <w:rPr>
                <w:sz w:val="20"/>
                <w:szCs w:val="20"/>
                <w:lang w:val="es-MX"/>
              </w:rPr>
            </w:pPr>
            <w:r w:rsidRPr="00477B00">
              <w:rPr>
                <w:sz w:val="20"/>
                <w:szCs w:val="20"/>
                <w:lang w:val="es-MX"/>
              </w:rPr>
              <w:t>Conducción (con mínima grasa)</w:t>
            </w:r>
          </w:p>
        </w:tc>
        <w:tc>
          <w:tcPr>
            <w:tcW w:w="0" w:type="auto"/>
            <w:vAlign w:val="center"/>
            <w:hideMark/>
          </w:tcPr>
          <w:p w:rsidRPr="00477B00" w:rsidR="00477B00" w:rsidP="00145043" w:rsidRDefault="00477B00" w14:paraId="10B3218A" w14:textId="77777777">
            <w:pPr>
              <w:spacing w:line="276" w:lineRule="auto"/>
              <w:rPr>
                <w:sz w:val="20"/>
                <w:szCs w:val="20"/>
                <w:lang w:val="es-MX"/>
              </w:rPr>
            </w:pPr>
            <w:r w:rsidRPr="00477B00">
              <w:rPr>
                <w:sz w:val="20"/>
                <w:szCs w:val="20"/>
                <w:lang w:val="es-MX"/>
              </w:rPr>
              <w:t xml:space="preserve">Cocción ultrarrápida (2-4 min). Preserva el </w:t>
            </w:r>
            <w:r w:rsidRPr="003E010B">
              <w:rPr>
                <w:i/>
                <w:iCs/>
                <w:sz w:val="20"/>
                <w:szCs w:val="20"/>
                <w:lang w:val="es-MX"/>
              </w:rPr>
              <w:t>"</w:t>
            </w:r>
            <w:proofErr w:type="spellStart"/>
            <w:r w:rsidRPr="003E010B">
              <w:rPr>
                <w:i/>
                <w:iCs/>
                <w:sz w:val="20"/>
                <w:szCs w:val="20"/>
                <w:lang w:val="es-MX"/>
              </w:rPr>
              <w:t>crunch</w:t>
            </w:r>
            <w:proofErr w:type="spellEnd"/>
            <w:r w:rsidRPr="00477B00">
              <w:rPr>
                <w:sz w:val="20"/>
                <w:szCs w:val="20"/>
                <w:lang w:val="es-MX"/>
              </w:rPr>
              <w:t>" de las verduras. Usa solo 1 cucharadita de aceite.</w:t>
            </w:r>
          </w:p>
        </w:tc>
        <w:tc>
          <w:tcPr>
            <w:tcW w:w="0" w:type="auto"/>
            <w:vAlign w:val="center"/>
            <w:hideMark/>
          </w:tcPr>
          <w:p w:rsidRPr="00477B00" w:rsidR="00477B00" w:rsidP="00145043" w:rsidRDefault="00477B00" w14:paraId="431A5D1C" w14:textId="77777777">
            <w:pPr>
              <w:spacing w:line="276" w:lineRule="auto"/>
              <w:rPr>
                <w:sz w:val="20"/>
                <w:szCs w:val="20"/>
                <w:lang w:val="es-MX"/>
              </w:rPr>
            </w:pPr>
            <w:r w:rsidRPr="00477B00">
              <w:rPr>
                <w:sz w:val="20"/>
                <w:szCs w:val="20"/>
                <w:lang w:val="es-MX"/>
              </w:rPr>
              <w:t>Tiras de pollo, tofu, brócoli, pimentón, zanahoria.</w:t>
            </w:r>
          </w:p>
        </w:tc>
      </w:tr>
    </w:tbl>
    <w:p w:rsidR="003E010B" w:rsidP="00925D84" w:rsidRDefault="003E010B" w14:paraId="480B1119" w14:textId="77777777">
      <w:pPr>
        <w:tabs>
          <w:tab w:val="num" w:pos="360"/>
        </w:tabs>
        <w:rPr>
          <w:b/>
          <w:bCs/>
          <w:sz w:val="20"/>
          <w:szCs w:val="20"/>
          <w:lang w:val="es-MX"/>
        </w:rPr>
      </w:pPr>
    </w:p>
    <w:p w:rsidR="005249C7" w:rsidP="00925D84" w:rsidRDefault="005249C7" w14:paraId="0F3C05EE" w14:textId="101BDEFE">
      <w:pPr>
        <w:tabs>
          <w:tab w:val="num" w:pos="360"/>
        </w:tabs>
        <w:rPr>
          <w:b/>
          <w:bCs/>
          <w:sz w:val="20"/>
          <w:szCs w:val="20"/>
          <w:lang w:val="es-MX"/>
        </w:rPr>
      </w:pPr>
      <w:r w:rsidRPr="005249C7">
        <w:rPr>
          <w:b/>
          <w:bCs/>
          <w:sz w:val="20"/>
          <w:szCs w:val="20"/>
          <w:lang w:val="es-MX"/>
        </w:rPr>
        <w:t xml:space="preserve">4.4. Principios de </w:t>
      </w:r>
      <w:r w:rsidR="0041303A">
        <w:rPr>
          <w:b/>
          <w:bCs/>
          <w:sz w:val="20"/>
          <w:szCs w:val="20"/>
          <w:lang w:val="es-MX"/>
        </w:rPr>
        <w:t>c</w:t>
      </w:r>
      <w:r w:rsidRPr="005249C7">
        <w:rPr>
          <w:b/>
          <w:bCs/>
          <w:sz w:val="20"/>
          <w:szCs w:val="20"/>
          <w:lang w:val="es-MX"/>
        </w:rPr>
        <w:t xml:space="preserve">onservación de </w:t>
      </w:r>
      <w:r w:rsidR="0041303A">
        <w:rPr>
          <w:b/>
          <w:bCs/>
          <w:sz w:val="20"/>
          <w:szCs w:val="20"/>
          <w:lang w:val="es-MX"/>
        </w:rPr>
        <w:t>a</w:t>
      </w:r>
      <w:r w:rsidRPr="005249C7">
        <w:rPr>
          <w:b/>
          <w:bCs/>
          <w:sz w:val="20"/>
          <w:szCs w:val="20"/>
          <w:lang w:val="es-MX"/>
        </w:rPr>
        <w:t>limentos</w:t>
      </w:r>
    </w:p>
    <w:p w:rsidRPr="005249C7" w:rsidR="00925D84" w:rsidP="00925D84" w:rsidRDefault="00925D84" w14:paraId="68D202CE" w14:textId="77777777">
      <w:pPr>
        <w:tabs>
          <w:tab w:val="num" w:pos="360"/>
        </w:tabs>
        <w:rPr>
          <w:b/>
          <w:bCs/>
          <w:sz w:val="20"/>
          <w:szCs w:val="20"/>
          <w:lang w:val="es-MX"/>
        </w:rPr>
      </w:pPr>
    </w:p>
    <w:p w:rsidR="00925D84" w:rsidP="00760D60" w:rsidRDefault="00760D60" w14:paraId="2CDD100A" w14:textId="2EB97F61">
      <w:pPr>
        <w:jc w:val="both"/>
        <w:rPr>
          <w:sz w:val="20"/>
          <w:szCs w:val="20"/>
          <w:lang w:val="es-MX"/>
        </w:rPr>
      </w:pPr>
      <w:r w:rsidRPr="00760D60">
        <w:rPr>
          <w:sz w:val="20"/>
          <w:szCs w:val="20"/>
          <w:lang w:val="es-MX"/>
        </w:rPr>
        <w:t>En la cocina saludable, conservar adecuadamente implica controlar aquellos factores que favorecen el deterioro, como la temperatura, humedad, exposición al oxígeno, luz, actividad enzimática y proliferación de microorganismos, procurando al mismo tiempo minimizar alteraciones innecesarias en los alimentos.</w:t>
      </w:r>
      <w:r>
        <w:rPr>
          <w:sz w:val="20"/>
          <w:szCs w:val="20"/>
          <w:lang w:val="es-MX"/>
        </w:rPr>
        <w:t xml:space="preserve"> </w:t>
      </w:r>
      <w:r w:rsidRPr="00760D60">
        <w:rPr>
          <w:sz w:val="20"/>
          <w:szCs w:val="20"/>
          <w:lang w:val="es-MX"/>
        </w:rPr>
        <w:t>Entre los principales principios de conservación se encuentran:</w:t>
      </w:r>
    </w:p>
    <w:p w:rsidRPr="00760D60" w:rsidR="00760D60" w:rsidP="00760D60" w:rsidRDefault="00760D60" w14:paraId="67112AF6" w14:textId="77777777">
      <w:pPr>
        <w:rPr>
          <w:sz w:val="20"/>
          <w:szCs w:val="20"/>
          <w:lang w:val="es-MX"/>
        </w:rPr>
      </w:pPr>
    </w:p>
    <w:p w:rsidR="005249C7" w:rsidP="005249C7" w:rsidRDefault="005249C7" w14:paraId="7563F1B2" w14:textId="75B4232D">
      <w:pPr>
        <w:rPr>
          <w:b/>
          <w:bCs/>
          <w:sz w:val="20"/>
          <w:szCs w:val="20"/>
          <w:lang w:val="es-MX"/>
        </w:rPr>
      </w:pPr>
      <w:r w:rsidRPr="005249C7">
        <w:rPr>
          <w:b/>
          <w:bCs/>
          <w:sz w:val="20"/>
          <w:szCs w:val="20"/>
          <w:lang w:val="es-MX"/>
        </w:rPr>
        <w:t xml:space="preserve">Tabla </w:t>
      </w:r>
      <w:r w:rsidR="003E010B">
        <w:rPr>
          <w:b/>
          <w:bCs/>
          <w:sz w:val="20"/>
          <w:szCs w:val="20"/>
          <w:lang w:val="es-MX"/>
        </w:rPr>
        <w:t>6</w:t>
      </w:r>
      <w:r w:rsidRPr="005249C7">
        <w:rPr>
          <w:b/>
          <w:bCs/>
          <w:sz w:val="20"/>
          <w:szCs w:val="20"/>
          <w:lang w:val="es-MX"/>
        </w:rPr>
        <w:t xml:space="preserve">. </w:t>
      </w:r>
      <w:r w:rsidRPr="003E010B">
        <w:rPr>
          <w:sz w:val="20"/>
          <w:szCs w:val="20"/>
          <w:lang w:val="es-MX"/>
        </w:rPr>
        <w:t xml:space="preserve">Métodos de </w:t>
      </w:r>
      <w:r w:rsidRPr="003E010B" w:rsidR="003E010B">
        <w:rPr>
          <w:sz w:val="20"/>
          <w:szCs w:val="20"/>
          <w:lang w:val="es-MX"/>
        </w:rPr>
        <w:t>conservación en cocina saludable</w:t>
      </w:r>
    </w:p>
    <w:p w:rsidRPr="005249C7" w:rsidR="00925D84" w:rsidP="005249C7" w:rsidRDefault="00925D84" w14:paraId="6F687311" w14:textId="77777777">
      <w:pPr>
        <w:rPr>
          <w:sz w:val="20"/>
          <w:szCs w:val="20"/>
          <w:lang w:val="es-MX"/>
        </w:rPr>
      </w:pPr>
    </w:p>
    <w:tbl>
      <w:tblPr>
        <w:tblStyle w:val="Tablaconcuadrcula"/>
        <w:tblW w:w="5000" w:type="pct"/>
        <w:tblLook w:val="04A0" w:firstRow="1" w:lastRow="0" w:firstColumn="1" w:lastColumn="0" w:noHBand="0" w:noVBand="1"/>
      </w:tblPr>
      <w:tblGrid>
        <w:gridCol w:w="1654"/>
        <w:gridCol w:w="1614"/>
        <w:gridCol w:w="2566"/>
        <w:gridCol w:w="4128"/>
      </w:tblGrid>
      <w:tr w:rsidRPr="005249C7" w:rsidR="005249C7" w:rsidTr="00193AB3" w14:paraId="1197BFC1" w14:textId="77777777">
        <w:tc>
          <w:tcPr>
            <w:tcW w:w="830" w:type="pct"/>
            <w:shd w:val="clear" w:color="auto" w:fill="548DD4" w:themeFill="text2" w:themeFillTint="99"/>
            <w:vAlign w:val="center"/>
            <w:hideMark/>
          </w:tcPr>
          <w:p w:rsidRPr="005249C7" w:rsidR="005249C7" w:rsidP="003E010B" w:rsidRDefault="005249C7" w14:paraId="163C3676" w14:textId="77777777">
            <w:pPr>
              <w:spacing w:line="276" w:lineRule="auto"/>
              <w:jc w:val="center"/>
              <w:rPr>
                <w:sz w:val="20"/>
                <w:szCs w:val="20"/>
                <w:lang w:val="es-MX"/>
              </w:rPr>
            </w:pPr>
            <w:r w:rsidRPr="005249C7">
              <w:rPr>
                <w:b/>
                <w:bCs/>
                <w:sz w:val="20"/>
                <w:szCs w:val="20"/>
                <w:lang w:val="es-MX"/>
              </w:rPr>
              <w:t>Método</w:t>
            </w:r>
          </w:p>
        </w:tc>
        <w:tc>
          <w:tcPr>
            <w:tcW w:w="810" w:type="pct"/>
            <w:shd w:val="clear" w:color="auto" w:fill="548DD4" w:themeFill="text2" w:themeFillTint="99"/>
            <w:vAlign w:val="center"/>
            <w:hideMark/>
          </w:tcPr>
          <w:p w:rsidRPr="005249C7" w:rsidR="005249C7" w:rsidP="003E010B" w:rsidRDefault="005249C7" w14:paraId="1F02013F" w14:textId="77777777">
            <w:pPr>
              <w:spacing w:line="276" w:lineRule="auto"/>
              <w:jc w:val="center"/>
              <w:rPr>
                <w:sz w:val="20"/>
                <w:szCs w:val="20"/>
                <w:lang w:val="es-MX"/>
              </w:rPr>
            </w:pPr>
            <w:r w:rsidRPr="005249C7">
              <w:rPr>
                <w:b/>
                <w:bCs/>
                <w:sz w:val="20"/>
                <w:szCs w:val="20"/>
                <w:lang w:val="es-MX"/>
              </w:rPr>
              <w:t>Temperatura / Condición</w:t>
            </w:r>
          </w:p>
        </w:tc>
        <w:tc>
          <w:tcPr>
            <w:tcW w:w="1288" w:type="pct"/>
            <w:shd w:val="clear" w:color="auto" w:fill="548DD4" w:themeFill="text2" w:themeFillTint="99"/>
            <w:vAlign w:val="center"/>
            <w:hideMark/>
          </w:tcPr>
          <w:p w:rsidRPr="005249C7" w:rsidR="005249C7" w:rsidP="003E010B" w:rsidRDefault="005249C7" w14:paraId="2AF68017" w14:textId="77777777">
            <w:pPr>
              <w:spacing w:line="276" w:lineRule="auto"/>
              <w:jc w:val="center"/>
              <w:rPr>
                <w:sz w:val="20"/>
                <w:szCs w:val="20"/>
                <w:lang w:val="es-MX"/>
              </w:rPr>
            </w:pPr>
            <w:r w:rsidRPr="005249C7">
              <w:rPr>
                <w:b/>
                <w:bCs/>
                <w:sz w:val="20"/>
                <w:szCs w:val="20"/>
                <w:lang w:val="es-MX"/>
              </w:rPr>
              <w:t>Fundamento</w:t>
            </w:r>
          </w:p>
        </w:tc>
        <w:tc>
          <w:tcPr>
            <w:tcW w:w="2072" w:type="pct"/>
            <w:shd w:val="clear" w:color="auto" w:fill="548DD4" w:themeFill="text2" w:themeFillTint="99"/>
            <w:vAlign w:val="center"/>
            <w:hideMark/>
          </w:tcPr>
          <w:p w:rsidRPr="005249C7" w:rsidR="005249C7" w:rsidP="003E010B" w:rsidRDefault="005249C7" w14:paraId="4D9CC0A8" w14:textId="77777777">
            <w:pPr>
              <w:spacing w:line="276" w:lineRule="auto"/>
              <w:jc w:val="center"/>
              <w:rPr>
                <w:sz w:val="20"/>
                <w:szCs w:val="20"/>
                <w:lang w:val="es-MX"/>
              </w:rPr>
            </w:pPr>
            <w:r w:rsidRPr="005249C7">
              <w:rPr>
                <w:b/>
                <w:bCs/>
                <w:sz w:val="20"/>
                <w:szCs w:val="20"/>
                <w:lang w:val="es-MX"/>
              </w:rPr>
              <w:t>Recomendaciones para Cocina Saludable</w:t>
            </w:r>
          </w:p>
        </w:tc>
      </w:tr>
      <w:tr w:rsidRPr="005249C7" w:rsidR="005249C7" w:rsidTr="003E010B" w14:paraId="098A1859" w14:textId="77777777">
        <w:tc>
          <w:tcPr>
            <w:tcW w:w="830" w:type="pct"/>
            <w:vAlign w:val="center"/>
            <w:hideMark/>
          </w:tcPr>
          <w:p w:rsidRPr="005249C7" w:rsidR="005249C7" w:rsidP="003E010B" w:rsidRDefault="005249C7" w14:paraId="05A416F9" w14:textId="77777777">
            <w:pPr>
              <w:spacing w:line="276" w:lineRule="auto"/>
              <w:rPr>
                <w:sz w:val="20"/>
                <w:szCs w:val="20"/>
                <w:lang w:val="es-MX"/>
              </w:rPr>
            </w:pPr>
            <w:r w:rsidRPr="005249C7">
              <w:rPr>
                <w:b/>
                <w:bCs/>
                <w:sz w:val="20"/>
                <w:szCs w:val="20"/>
                <w:lang w:val="es-MX"/>
              </w:rPr>
              <w:t>Refrigeración</w:t>
            </w:r>
          </w:p>
        </w:tc>
        <w:tc>
          <w:tcPr>
            <w:tcW w:w="810" w:type="pct"/>
            <w:vAlign w:val="center"/>
            <w:hideMark/>
          </w:tcPr>
          <w:p w:rsidRPr="005249C7" w:rsidR="005249C7" w:rsidP="003E010B" w:rsidRDefault="005249C7" w14:paraId="0312095B" w14:textId="77777777">
            <w:pPr>
              <w:spacing w:line="276" w:lineRule="auto"/>
              <w:rPr>
                <w:sz w:val="20"/>
                <w:szCs w:val="20"/>
                <w:lang w:val="es-MX"/>
              </w:rPr>
            </w:pPr>
            <w:r w:rsidRPr="005249C7">
              <w:rPr>
                <w:sz w:val="20"/>
                <w:szCs w:val="20"/>
                <w:lang w:val="es-MX"/>
              </w:rPr>
              <w:t>0°C a 4°C</w:t>
            </w:r>
          </w:p>
        </w:tc>
        <w:tc>
          <w:tcPr>
            <w:tcW w:w="1288" w:type="pct"/>
            <w:vAlign w:val="center"/>
            <w:hideMark/>
          </w:tcPr>
          <w:p w:rsidRPr="005249C7" w:rsidR="005249C7" w:rsidP="003E010B" w:rsidRDefault="005249C7" w14:paraId="65FD92B1" w14:textId="77777777">
            <w:pPr>
              <w:spacing w:line="276" w:lineRule="auto"/>
              <w:rPr>
                <w:sz w:val="20"/>
                <w:szCs w:val="20"/>
                <w:lang w:val="es-MX"/>
              </w:rPr>
            </w:pPr>
            <w:r w:rsidRPr="005249C7">
              <w:rPr>
                <w:sz w:val="20"/>
                <w:szCs w:val="20"/>
                <w:lang w:val="es-MX"/>
              </w:rPr>
              <w:t>Ralentiza drásticamente el metabolismo bacteriano, pero no lo detiene.</w:t>
            </w:r>
          </w:p>
        </w:tc>
        <w:tc>
          <w:tcPr>
            <w:tcW w:w="2072" w:type="pct"/>
            <w:vAlign w:val="center"/>
            <w:hideMark/>
          </w:tcPr>
          <w:p w:rsidRPr="005249C7" w:rsidR="005249C7" w:rsidP="003E010B" w:rsidRDefault="005249C7" w14:paraId="4BF177B4" w14:textId="77777777">
            <w:pPr>
              <w:spacing w:line="276" w:lineRule="auto"/>
              <w:rPr>
                <w:sz w:val="20"/>
                <w:szCs w:val="20"/>
                <w:lang w:val="es-MX"/>
              </w:rPr>
            </w:pPr>
            <w:r w:rsidRPr="005249C7">
              <w:rPr>
                <w:sz w:val="20"/>
                <w:szCs w:val="20"/>
                <w:lang w:val="es-MX"/>
              </w:rPr>
              <w:t>Almacenar alimentos cocinados en los estantes superiores y crudos en los inferiores. Usar recipientes herméticos.</w:t>
            </w:r>
          </w:p>
        </w:tc>
      </w:tr>
      <w:tr w:rsidRPr="005249C7" w:rsidR="005249C7" w:rsidTr="003E010B" w14:paraId="69A5BDFE" w14:textId="77777777">
        <w:tc>
          <w:tcPr>
            <w:tcW w:w="830" w:type="pct"/>
            <w:vAlign w:val="center"/>
            <w:hideMark/>
          </w:tcPr>
          <w:p w:rsidRPr="005249C7" w:rsidR="005249C7" w:rsidP="003E010B" w:rsidRDefault="005249C7" w14:paraId="11D4CDA6" w14:textId="77777777">
            <w:pPr>
              <w:spacing w:line="276" w:lineRule="auto"/>
              <w:rPr>
                <w:sz w:val="20"/>
                <w:szCs w:val="20"/>
                <w:lang w:val="es-MX"/>
              </w:rPr>
            </w:pPr>
            <w:r w:rsidRPr="005249C7">
              <w:rPr>
                <w:b/>
                <w:bCs/>
                <w:sz w:val="20"/>
                <w:szCs w:val="20"/>
                <w:lang w:val="es-MX"/>
              </w:rPr>
              <w:t>Congelación</w:t>
            </w:r>
          </w:p>
        </w:tc>
        <w:tc>
          <w:tcPr>
            <w:tcW w:w="810" w:type="pct"/>
            <w:vAlign w:val="center"/>
            <w:hideMark/>
          </w:tcPr>
          <w:p w:rsidRPr="005249C7" w:rsidR="005249C7" w:rsidP="003E010B" w:rsidRDefault="005249C7" w14:paraId="2BE21F70" w14:textId="77777777">
            <w:pPr>
              <w:spacing w:line="276" w:lineRule="auto"/>
              <w:rPr>
                <w:sz w:val="20"/>
                <w:szCs w:val="20"/>
                <w:lang w:val="es-MX"/>
              </w:rPr>
            </w:pPr>
            <w:r w:rsidRPr="005249C7">
              <w:rPr>
                <w:sz w:val="20"/>
                <w:szCs w:val="20"/>
                <w:lang w:val="es-MX"/>
              </w:rPr>
              <w:t>-18°C o menos</w:t>
            </w:r>
          </w:p>
        </w:tc>
        <w:tc>
          <w:tcPr>
            <w:tcW w:w="1288" w:type="pct"/>
            <w:vAlign w:val="center"/>
            <w:hideMark/>
          </w:tcPr>
          <w:p w:rsidRPr="005249C7" w:rsidR="005249C7" w:rsidP="003E010B" w:rsidRDefault="005249C7" w14:paraId="1CDCE621" w14:textId="77777777">
            <w:pPr>
              <w:spacing w:line="276" w:lineRule="auto"/>
              <w:rPr>
                <w:sz w:val="20"/>
                <w:szCs w:val="20"/>
                <w:lang w:val="es-MX"/>
              </w:rPr>
            </w:pPr>
            <w:r w:rsidRPr="005249C7">
              <w:rPr>
                <w:sz w:val="20"/>
                <w:szCs w:val="20"/>
                <w:lang w:val="es-MX"/>
              </w:rPr>
              <w:t xml:space="preserve">Detiene completamente el crecimiento bacteriano. El </w:t>
            </w:r>
            <w:r w:rsidRPr="005249C7">
              <w:rPr>
                <w:sz w:val="20"/>
                <w:szCs w:val="20"/>
                <w:lang w:val="es-MX"/>
              </w:rPr>
              <w:t>agua al congelarse forma cristales que pueden dañar la estructura celular del alimento.</w:t>
            </w:r>
          </w:p>
        </w:tc>
        <w:tc>
          <w:tcPr>
            <w:tcW w:w="2072" w:type="pct"/>
            <w:vAlign w:val="center"/>
            <w:hideMark/>
          </w:tcPr>
          <w:p w:rsidRPr="005249C7" w:rsidR="005249C7" w:rsidP="003E010B" w:rsidRDefault="005249C7" w14:paraId="61753CAE" w14:textId="77777777">
            <w:pPr>
              <w:spacing w:line="276" w:lineRule="auto"/>
              <w:rPr>
                <w:sz w:val="20"/>
                <w:szCs w:val="20"/>
                <w:lang w:val="es-MX"/>
              </w:rPr>
            </w:pPr>
            <w:r w:rsidRPr="005249C7">
              <w:rPr>
                <w:sz w:val="20"/>
                <w:szCs w:val="20"/>
                <w:lang w:val="es-MX"/>
              </w:rPr>
              <w:t xml:space="preserve">Congelar porciones individuales o envasar al vacío. Escaldar (blanquear) verduras </w:t>
            </w:r>
            <w:r w:rsidRPr="005249C7">
              <w:rPr>
                <w:sz w:val="20"/>
                <w:szCs w:val="20"/>
                <w:lang w:val="es-MX"/>
              </w:rPr>
              <w:t>antes de congelar para inactivar enzimas que causan pérdida de calidad.</w:t>
            </w:r>
          </w:p>
        </w:tc>
      </w:tr>
      <w:tr w:rsidRPr="005249C7" w:rsidR="005249C7" w:rsidTr="003E010B" w14:paraId="1DE111DE" w14:textId="77777777">
        <w:tc>
          <w:tcPr>
            <w:tcW w:w="830" w:type="pct"/>
            <w:vAlign w:val="center"/>
            <w:hideMark/>
          </w:tcPr>
          <w:p w:rsidR="003E010B" w:rsidP="003E010B" w:rsidRDefault="005249C7" w14:paraId="339CD4AD" w14:textId="624B81F5">
            <w:pPr>
              <w:spacing w:line="276" w:lineRule="auto"/>
              <w:rPr>
                <w:b/>
                <w:bCs/>
                <w:sz w:val="20"/>
                <w:szCs w:val="20"/>
                <w:lang w:val="es-MX"/>
              </w:rPr>
            </w:pPr>
            <w:r w:rsidRPr="005249C7">
              <w:rPr>
                <w:b/>
                <w:bCs/>
                <w:sz w:val="20"/>
                <w:szCs w:val="20"/>
                <w:lang w:val="es-MX"/>
              </w:rPr>
              <w:t xml:space="preserve">Enfriado </w:t>
            </w:r>
            <w:r w:rsidR="003E010B">
              <w:rPr>
                <w:b/>
                <w:bCs/>
                <w:sz w:val="20"/>
                <w:szCs w:val="20"/>
                <w:lang w:val="es-MX"/>
              </w:rPr>
              <w:t>r</w:t>
            </w:r>
            <w:r w:rsidRPr="005249C7">
              <w:rPr>
                <w:b/>
                <w:bCs/>
                <w:sz w:val="20"/>
                <w:szCs w:val="20"/>
                <w:lang w:val="es-MX"/>
              </w:rPr>
              <w:t xml:space="preserve">ápido </w:t>
            </w:r>
          </w:p>
          <w:p w:rsidRPr="005249C7" w:rsidR="005249C7" w:rsidP="003E010B" w:rsidRDefault="005249C7" w14:paraId="1676B0DD" w14:textId="2FE6860C">
            <w:pPr>
              <w:spacing w:line="276" w:lineRule="auto"/>
              <w:rPr>
                <w:sz w:val="20"/>
                <w:szCs w:val="20"/>
                <w:lang w:val="es-MX"/>
              </w:rPr>
            </w:pPr>
            <w:r w:rsidRPr="005249C7">
              <w:rPr>
                <w:b/>
                <w:bCs/>
                <w:sz w:val="20"/>
                <w:szCs w:val="20"/>
                <w:lang w:val="es-MX"/>
              </w:rPr>
              <w:t>(</w:t>
            </w:r>
            <w:r w:rsidR="003E010B">
              <w:rPr>
                <w:b/>
                <w:bCs/>
                <w:sz w:val="20"/>
                <w:szCs w:val="20"/>
                <w:lang w:val="es-MX"/>
              </w:rPr>
              <w:t>r</w:t>
            </w:r>
            <w:r w:rsidRPr="005249C7">
              <w:rPr>
                <w:b/>
                <w:bCs/>
                <w:sz w:val="20"/>
                <w:szCs w:val="20"/>
                <w:lang w:val="es-MX"/>
              </w:rPr>
              <w:t>egla 2-4)</w:t>
            </w:r>
          </w:p>
        </w:tc>
        <w:tc>
          <w:tcPr>
            <w:tcW w:w="810" w:type="pct"/>
            <w:vAlign w:val="center"/>
            <w:hideMark/>
          </w:tcPr>
          <w:p w:rsidRPr="005249C7" w:rsidR="005249C7" w:rsidP="003E010B" w:rsidRDefault="005249C7" w14:paraId="626BBDDD" w14:textId="77777777">
            <w:pPr>
              <w:spacing w:line="276" w:lineRule="auto"/>
              <w:rPr>
                <w:sz w:val="20"/>
                <w:szCs w:val="20"/>
                <w:lang w:val="es-MX"/>
              </w:rPr>
            </w:pPr>
            <w:r w:rsidRPr="005249C7">
              <w:rPr>
                <w:sz w:val="20"/>
                <w:szCs w:val="20"/>
                <w:lang w:val="es-MX"/>
              </w:rPr>
              <w:t>60°C → 21°C en &lt; 2h → 4°C en &lt; 4h</w:t>
            </w:r>
          </w:p>
        </w:tc>
        <w:tc>
          <w:tcPr>
            <w:tcW w:w="1288" w:type="pct"/>
            <w:vAlign w:val="center"/>
            <w:hideMark/>
          </w:tcPr>
          <w:p w:rsidRPr="005249C7" w:rsidR="005249C7" w:rsidP="003E010B" w:rsidRDefault="005249C7" w14:paraId="5A5FAE3C" w14:textId="77777777">
            <w:pPr>
              <w:spacing w:line="276" w:lineRule="auto"/>
              <w:rPr>
                <w:sz w:val="20"/>
                <w:szCs w:val="20"/>
                <w:lang w:val="es-MX"/>
              </w:rPr>
            </w:pPr>
            <w:r w:rsidRPr="005249C7">
              <w:rPr>
                <w:sz w:val="20"/>
                <w:szCs w:val="20"/>
                <w:lang w:val="es-MX"/>
              </w:rPr>
              <w:t>Es el método para sacar los alimentos calientes de la zona de peligro lo más rápido posible.</w:t>
            </w:r>
          </w:p>
        </w:tc>
        <w:tc>
          <w:tcPr>
            <w:tcW w:w="2072" w:type="pct"/>
            <w:vAlign w:val="center"/>
            <w:hideMark/>
          </w:tcPr>
          <w:p w:rsidRPr="005249C7" w:rsidR="005249C7" w:rsidP="003E010B" w:rsidRDefault="005249C7" w14:paraId="23AC23AB" w14:textId="77777777">
            <w:pPr>
              <w:spacing w:line="276" w:lineRule="auto"/>
              <w:rPr>
                <w:sz w:val="20"/>
                <w:szCs w:val="20"/>
                <w:lang w:val="es-MX"/>
              </w:rPr>
            </w:pPr>
            <w:r w:rsidRPr="005249C7">
              <w:rPr>
                <w:sz w:val="20"/>
                <w:szCs w:val="20"/>
                <w:lang w:val="es-MX"/>
              </w:rPr>
              <w:t>Dividir grandes volúmenes en porciones pequeñas y poco profundas, usar baño de agua con hielo (o </w:t>
            </w:r>
            <w:proofErr w:type="spellStart"/>
            <w:r w:rsidRPr="005249C7">
              <w:rPr>
                <w:i/>
                <w:iCs/>
                <w:sz w:val="20"/>
                <w:szCs w:val="20"/>
                <w:lang w:val="es-MX"/>
              </w:rPr>
              <w:t>blast</w:t>
            </w:r>
            <w:proofErr w:type="spellEnd"/>
            <w:r w:rsidRPr="005249C7">
              <w:rPr>
                <w:i/>
                <w:iCs/>
                <w:sz w:val="20"/>
                <w:szCs w:val="20"/>
                <w:lang w:val="es-MX"/>
              </w:rPr>
              <w:t xml:space="preserve"> </w:t>
            </w:r>
            <w:proofErr w:type="spellStart"/>
            <w:r w:rsidRPr="005249C7">
              <w:rPr>
                <w:i/>
                <w:iCs/>
                <w:sz w:val="20"/>
                <w:szCs w:val="20"/>
                <w:lang w:val="es-MX"/>
              </w:rPr>
              <w:t>chiller</w:t>
            </w:r>
            <w:proofErr w:type="spellEnd"/>
            <w:r w:rsidRPr="005249C7">
              <w:rPr>
                <w:sz w:val="20"/>
                <w:szCs w:val="20"/>
                <w:lang w:val="es-MX"/>
              </w:rPr>
              <w:t>) y agitar para acelerar la pérdida de calor.</w:t>
            </w:r>
          </w:p>
        </w:tc>
      </w:tr>
      <w:tr w:rsidRPr="005249C7" w:rsidR="005249C7" w:rsidTr="003E010B" w14:paraId="46387A93" w14:textId="77777777">
        <w:tc>
          <w:tcPr>
            <w:tcW w:w="830" w:type="pct"/>
            <w:vAlign w:val="center"/>
            <w:hideMark/>
          </w:tcPr>
          <w:p w:rsidRPr="005249C7" w:rsidR="005249C7" w:rsidP="003E010B" w:rsidRDefault="005249C7" w14:paraId="5E7734B5" w14:textId="77777777">
            <w:pPr>
              <w:spacing w:line="276" w:lineRule="auto"/>
              <w:rPr>
                <w:sz w:val="20"/>
                <w:szCs w:val="20"/>
                <w:lang w:val="es-MX"/>
              </w:rPr>
            </w:pPr>
            <w:r w:rsidRPr="005249C7">
              <w:rPr>
                <w:b/>
                <w:bCs/>
                <w:sz w:val="20"/>
                <w:szCs w:val="20"/>
                <w:lang w:val="es-MX"/>
              </w:rPr>
              <w:t>Encurtido</w:t>
            </w:r>
          </w:p>
        </w:tc>
        <w:tc>
          <w:tcPr>
            <w:tcW w:w="810" w:type="pct"/>
            <w:vAlign w:val="center"/>
            <w:hideMark/>
          </w:tcPr>
          <w:p w:rsidRPr="005249C7" w:rsidR="005249C7" w:rsidP="003E010B" w:rsidRDefault="005249C7" w14:paraId="1E2DF366" w14:textId="77777777">
            <w:pPr>
              <w:spacing w:line="276" w:lineRule="auto"/>
              <w:rPr>
                <w:sz w:val="20"/>
                <w:szCs w:val="20"/>
                <w:lang w:val="es-MX"/>
              </w:rPr>
            </w:pPr>
            <w:r w:rsidRPr="005249C7">
              <w:rPr>
                <w:sz w:val="20"/>
                <w:szCs w:val="20"/>
                <w:lang w:val="es-MX"/>
              </w:rPr>
              <w:t>Ambiente (ácido)</w:t>
            </w:r>
          </w:p>
        </w:tc>
        <w:tc>
          <w:tcPr>
            <w:tcW w:w="1288" w:type="pct"/>
            <w:vAlign w:val="center"/>
            <w:hideMark/>
          </w:tcPr>
          <w:p w:rsidRPr="005249C7" w:rsidR="005249C7" w:rsidP="003E010B" w:rsidRDefault="005249C7" w14:paraId="63DF5C41" w14:textId="77777777">
            <w:pPr>
              <w:spacing w:line="276" w:lineRule="auto"/>
              <w:rPr>
                <w:sz w:val="20"/>
                <w:szCs w:val="20"/>
                <w:lang w:val="es-MX"/>
              </w:rPr>
            </w:pPr>
            <w:r w:rsidRPr="005249C7">
              <w:rPr>
                <w:sz w:val="20"/>
                <w:szCs w:val="20"/>
                <w:lang w:val="es-MX"/>
              </w:rPr>
              <w:t>Sumergir alimentos en una solución ácida (vinagre) de pH bajo (&lt;4.6). La acidez inhibe la mayoría de las bacterias patógenas.</w:t>
            </w:r>
          </w:p>
        </w:tc>
        <w:tc>
          <w:tcPr>
            <w:tcW w:w="2072" w:type="pct"/>
            <w:vAlign w:val="center"/>
            <w:hideMark/>
          </w:tcPr>
          <w:p w:rsidRPr="005249C7" w:rsidR="005249C7" w:rsidP="003E010B" w:rsidRDefault="005249C7" w14:paraId="0AE31F67" w14:textId="77777777">
            <w:pPr>
              <w:spacing w:line="276" w:lineRule="auto"/>
              <w:rPr>
                <w:sz w:val="20"/>
                <w:szCs w:val="20"/>
                <w:lang w:val="es-MX"/>
              </w:rPr>
            </w:pPr>
            <w:r w:rsidRPr="005249C7">
              <w:rPr>
                <w:sz w:val="20"/>
                <w:szCs w:val="20"/>
                <w:lang w:val="es-MX"/>
              </w:rPr>
              <w:t>Ideal para pepinos, cebollas moradas, zanahoria o jalapeños. Se pueden añadir especias y hierbas para sabor sin sal añadida.</w:t>
            </w:r>
          </w:p>
        </w:tc>
      </w:tr>
      <w:tr w:rsidRPr="005249C7" w:rsidR="005249C7" w:rsidTr="003E010B" w14:paraId="2D95E1F3" w14:textId="77777777">
        <w:tc>
          <w:tcPr>
            <w:tcW w:w="830" w:type="pct"/>
            <w:vAlign w:val="center"/>
            <w:hideMark/>
          </w:tcPr>
          <w:p w:rsidRPr="005249C7" w:rsidR="005249C7" w:rsidP="003E010B" w:rsidRDefault="005249C7" w14:paraId="7FC3302A" w14:textId="0491EC6F">
            <w:pPr>
              <w:spacing w:line="276" w:lineRule="auto"/>
              <w:rPr>
                <w:sz w:val="20"/>
                <w:szCs w:val="20"/>
                <w:lang w:val="es-MX"/>
              </w:rPr>
            </w:pPr>
            <w:r w:rsidRPr="005249C7">
              <w:rPr>
                <w:b/>
                <w:bCs/>
                <w:sz w:val="20"/>
                <w:szCs w:val="20"/>
                <w:lang w:val="es-MX"/>
              </w:rPr>
              <w:t xml:space="preserve">Conservación en </w:t>
            </w:r>
            <w:r w:rsidR="003E010B">
              <w:rPr>
                <w:b/>
                <w:bCs/>
                <w:sz w:val="20"/>
                <w:szCs w:val="20"/>
                <w:lang w:val="es-MX"/>
              </w:rPr>
              <w:t>a</w:t>
            </w:r>
            <w:r w:rsidRPr="005249C7">
              <w:rPr>
                <w:b/>
                <w:bCs/>
                <w:sz w:val="20"/>
                <w:szCs w:val="20"/>
                <w:lang w:val="es-MX"/>
              </w:rPr>
              <w:t>ceite</w:t>
            </w:r>
          </w:p>
        </w:tc>
        <w:tc>
          <w:tcPr>
            <w:tcW w:w="810" w:type="pct"/>
            <w:vAlign w:val="center"/>
            <w:hideMark/>
          </w:tcPr>
          <w:p w:rsidRPr="005249C7" w:rsidR="005249C7" w:rsidP="003E010B" w:rsidRDefault="005249C7" w14:paraId="7E1BC87F" w14:textId="77777777">
            <w:pPr>
              <w:spacing w:line="276" w:lineRule="auto"/>
              <w:rPr>
                <w:sz w:val="20"/>
                <w:szCs w:val="20"/>
                <w:lang w:val="es-MX"/>
              </w:rPr>
            </w:pPr>
            <w:r w:rsidRPr="005249C7">
              <w:rPr>
                <w:sz w:val="20"/>
                <w:szCs w:val="20"/>
                <w:lang w:val="es-MX"/>
              </w:rPr>
              <w:t>Ambiente (anaeróbico)</w:t>
            </w:r>
          </w:p>
        </w:tc>
        <w:tc>
          <w:tcPr>
            <w:tcW w:w="1288" w:type="pct"/>
            <w:vAlign w:val="center"/>
            <w:hideMark/>
          </w:tcPr>
          <w:p w:rsidRPr="005249C7" w:rsidR="005249C7" w:rsidP="003E010B" w:rsidRDefault="005249C7" w14:paraId="0AE7991D" w14:textId="77777777">
            <w:pPr>
              <w:spacing w:line="276" w:lineRule="auto"/>
              <w:rPr>
                <w:sz w:val="20"/>
                <w:szCs w:val="20"/>
                <w:lang w:val="es-MX"/>
              </w:rPr>
            </w:pPr>
            <w:r w:rsidRPr="005249C7">
              <w:rPr>
                <w:sz w:val="20"/>
                <w:szCs w:val="20"/>
                <w:lang w:val="es-MX"/>
              </w:rPr>
              <w:t>Sumergir alimentos (generalmente deshidratados o cocidos en ácido) en aceite. El aceite aísla del oxígeno.</w:t>
            </w:r>
          </w:p>
        </w:tc>
        <w:tc>
          <w:tcPr>
            <w:tcW w:w="2072" w:type="pct"/>
            <w:vAlign w:val="center"/>
            <w:hideMark/>
          </w:tcPr>
          <w:p w:rsidRPr="005249C7" w:rsidR="005249C7" w:rsidP="003E010B" w:rsidRDefault="005249C7" w14:paraId="71E9B371" w14:textId="37B8C8D2">
            <w:pPr>
              <w:spacing w:line="276" w:lineRule="auto"/>
              <w:rPr>
                <w:sz w:val="20"/>
                <w:szCs w:val="20"/>
                <w:lang w:val="es-MX"/>
              </w:rPr>
            </w:pPr>
            <w:r w:rsidRPr="005249C7">
              <w:rPr>
                <w:b/>
                <w:bCs/>
                <w:sz w:val="20"/>
                <w:szCs w:val="20"/>
                <w:lang w:val="es-MX"/>
              </w:rPr>
              <w:t>¡Precaución!</w:t>
            </w:r>
            <w:r w:rsidRPr="005249C7">
              <w:rPr>
                <w:sz w:val="20"/>
                <w:szCs w:val="20"/>
                <w:lang w:val="es-MX"/>
              </w:rPr>
              <w:t> El aceite puede crear un ambiente anaeróbico donde crezca </w:t>
            </w:r>
            <w:proofErr w:type="spellStart"/>
            <w:r w:rsidRPr="005249C7">
              <w:rPr>
                <w:i/>
                <w:iCs/>
                <w:sz w:val="20"/>
                <w:szCs w:val="20"/>
                <w:lang w:val="es-MX"/>
              </w:rPr>
              <w:t>Clostridium</w:t>
            </w:r>
            <w:proofErr w:type="spellEnd"/>
            <w:r w:rsidRPr="005249C7">
              <w:rPr>
                <w:i/>
                <w:iCs/>
                <w:sz w:val="20"/>
                <w:szCs w:val="20"/>
                <w:lang w:val="es-MX"/>
              </w:rPr>
              <w:t xml:space="preserve"> </w:t>
            </w:r>
            <w:proofErr w:type="spellStart"/>
            <w:r w:rsidRPr="005249C7">
              <w:rPr>
                <w:i/>
                <w:iCs/>
                <w:sz w:val="20"/>
                <w:szCs w:val="20"/>
                <w:lang w:val="es-MX"/>
              </w:rPr>
              <w:t>botulinum</w:t>
            </w:r>
            <w:r w:rsidR="00B876D6">
              <w:rPr>
                <w:i/>
                <w:iCs/>
                <w:sz w:val="20"/>
                <w:szCs w:val="20"/>
                <w:lang w:val="es-MX"/>
              </w:rPr>
              <w:t>r</w:t>
            </w:r>
            <w:proofErr w:type="spellEnd"/>
            <w:r w:rsidRPr="005249C7">
              <w:rPr>
                <w:sz w:val="20"/>
                <w:szCs w:val="20"/>
                <w:lang w:val="es-MX"/>
              </w:rPr>
              <w:t> si el alimento no está acidificado o deshidratado previamente. Usar solo para alimentos previamente deshidratados (ej. tomates secos) o encurtidos (ej. ajos en vinagre antes de cubrir con aceite).</w:t>
            </w:r>
          </w:p>
        </w:tc>
      </w:tr>
    </w:tbl>
    <w:p w:rsidRPr="005249C7" w:rsidR="005249C7" w:rsidP="005249C7" w:rsidRDefault="005249C7" w14:paraId="6A09F055" w14:textId="77777777">
      <w:pPr>
        <w:rPr>
          <w:vanish/>
          <w:sz w:val="20"/>
          <w:szCs w:val="20"/>
          <w:lang w:val="es-MX"/>
        </w:rPr>
      </w:pPr>
    </w:p>
    <w:p w:rsidR="007974BF" w:rsidP="007974BF" w:rsidRDefault="007974BF" w14:paraId="011268F2" w14:textId="74902F4A">
      <w:pPr>
        <w:rPr>
          <w:sz w:val="20"/>
          <w:szCs w:val="20"/>
          <w:lang w:val="es-MX"/>
        </w:rPr>
      </w:pPr>
    </w:p>
    <w:p w:rsidR="005E17C8" w:rsidP="005E17C8" w:rsidRDefault="4A4B578C" w14:paraId="72F96EC2" w14:textId="0EA09500">
      <w:pPr>
        <w:rPr>
          <w:sz w:val="20"/>
          <w:szCs w:val="20"/>
          <w:lang w:val="es-MX"/>
        </w:rPr>
      </w:pPr>
      <w:r w:rsidRPr="65BCEF7D">
        <w:rPr>
          <w:sz w:val="20"/>
          <w:szCs w:val="20"/>
          <w:lang w:val="es-MX"/>
        </w:rPr>
        <w:t>El principio más importante para entender</w:t>
      </w:r>
      <w:r w:rsidRPr="65BCEF7D" w:rsidR="005E17C8">
        <w:rPr>
          <w:sz w:val="20"/>
          <w:szCs w:val="20"/>
          <w:lang w:val="es-MX"/>
        </w:rPr>
        <w:t xml:space="preserve"> es el de la zona de peligro de temperaturas, que oscila entre los 5°C y los 60°C. En este rango, las bacterias patógenas se multiplican a una velocidad exponencial (pueden duplicar su población cada 20 minutos). Por lo tanto, los alimentos perecederos no deben permanecer en esta zona por más de 2 horas acumulativas en toda su vida útil (desde la recepción hasta el servicio).</w:t>
      </w:r>
    </w:p>
    <w:p w:rsidRPr="004E06D1" w:rsidR="004B008B" w:rsidP="007974BF" w:rsidRDefault="004B008B" w14:paraId="5AC01A61" w14:textId="77777777">
      <w:pPr>
        <w:rPr>
          <w:b/>
          <w:bCs/>
          <w:sz w:val="20"/>
          <w:szCs w:val="20"/>
          <w:lang w:val="es-MX"/>
        </w:rPr>
      </w:pPr>
    </w:p>
    <w:p w:rsidR="00760D60" w:rsidP="007974BF" w:rsidRDefault="00760D60" w14:paraId="0B49C004" w14:textId="76009558">
      <w:pPr>
        <w:rPr>
          <w:sz w:val="20"/>
          <w:szCs w:val="20"/>
          <w:lang w:val="es-MX"/>
        </w:rPr>
      </w:pPr>
      <w:commentRangeStart w:id="52"/>
      <w:r w:rsidRPr="004E06D1">
        <w:rPr>
          <w:b/>
          <w:bCs/>
          <w:sz w:val="20"/>
          <w:szCs w:val="20"/>
          <w:lang w:val="es-MX"/>
        </w:rPr>
        <w:t>Figura</w:t>
      </w:r>
      <w:commentRangeEnd w:id="52"/>
      <w:r w:rsidRPr="004E06D1" w:rsidR="004524FE">
        <w:rPr>
          <w:rStyle w:val="Refdecomentario"/>
          <w:b/>
          <w:bCs/>
          <w:sz w:val="20"/>
          <w:szCs w:val="20"/>
          <w:lang w:val="es-MX"/>
        </w:rPr>
        <w:commentReference w:id="52"/>
      </w:r>
      <w:r w:rsidRPr="004E06D1">
        <w:rPr>
          <w:b/>
          <w:bCs/>
          <w:sz w:val="20"/>
          <w:szCs w:val="20"/>
          <w:lang w:val="es-MX"/>
        </w:rPr>
        <w:t xml:space="preserve"> 3</w:t>
      </w:r>
      <w:r>
        <w:rPr>
          <w:sz w:val="20"/>
          <w:szCs w:val="20"/>
          <w:lang w:val="es-MX"/>
        </w:rPr>
        <w:t xml:space="preserve">. Zona de peligro </w:t>
      </w:r>
      <w:r w:rsidRPr="00760D60">
        <w:rPr>
          <w:sz w:val="20"/>
          <w:szCs w:val="20"/>
          <w:lang w:val="es-MX"/>
        </w:rPr>
        <w:t>(5°C - 60°C)</w:t>
      </w:r>
    </w:p>
    <w:p w:rsidR="004E06D1" w:rsidP="004E06D1" w:rsidRDefault="004E06D1" w14:paraId="45E739AB" w14:textId="529C3BD9">
      <w:pPr>
        <w:jc w:val="center"/>
        <w:rPr>
          <w:sz w:val="20"/>
          <w:szCs w:val="20"/>
          <w:lang w:val="es-MX"/>
        </w:rPr>
      </w:pPr>
      <w:commentRangeStart w:id="53"/>
      <w:r>
        <w:rPr>
          <w:b/>
          <w:bCs/>
          <w:noProof/>
          <w:sz w:val="20"/>
          <w:szCs w:val="20"/>
          <w:lang w:val="es-MX"/>
        </w:rPr>
        <w:drawing>
          <wp:inline distT="0" distB="0" distL="0" distR="0" wp14:anchorId="4EB0CECB" wp14:editId="22E29D59">
            <wp:extent cx="3714750" cy="2773769"/>
            <wp:effectExtent l="0" t="0" r="0" b="7620"/>
            <wp:docPr id="124296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2647" name="Imagen 16023264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729020" cy="2784424"/>
                    </a:xfrm>
                    <a:prstGeom prst="rect">
                      <a:avLst/>
                    </a:prstGeom>
                  </pic:spPr>
                </pic:pic>
              </a:graphicData>
            </a:graphic>
          </wp:inline>
        </w:drawing>
      </w:r>
      <w:commentRangeEnd w:id="53"/>
      <w:r w:rsidR="008C6A0C">
        <w:rPr>
          <w:rStyle w:val="Refdecomentario"/>
          <w:sz w:val="20"/>
          <w:szCs w:val="20"/>
          <w:lang w:val="es-MX"/>
        </w:rPr>
        <w:commentReference w:id="53"/>
      </w:r>
    </w:p>
    <w:p w:rsidR="00760D60" w:rsidP="007974BF" w:rsidRDefault="00760D60" w14:paraId="52AC1CF9" w14:textId="77777777">
      <w:pPr>
        <w:rPr>
          <w:sz w:val="20"/>
          <w:szCs w:val="20"/>
          <w:lang w:val="es-MX"/>
        </w:rPr>
      </w:pPr>
    </w:p>
    <w:p w:rsidR="000105B5" w:rsidP="007974BF" w:rsidRDefault="003A01EE" w14:paraId="0A196E88" w14:textId="5903F8FA">
      <w:pPr>
        <w:rPr>
          <w:sz w:val="20"/>
          <w:szCs w:val="20"/>
          <w:lang w:val="es-MX"/>
        </w:rPr>
      </w:pPr>
      <w:r w:rsidRPr="65BCEF7D">
        <w:rPr>
          <w:sz w:val="20"/>
          <w:szCs w:val="20"/>
          <w:lang w:val="es-MX"/>
        </w:rPr>
        <w:t xml:space="preserve">Nota. Adaptado del </w:t>
      </w:r>
      <w:r w:rsidRPr="65BCEF7D">
        <w:rPr>
          <w:i/>
          <w:iCs/>
          <w:sz w:val="20"/>
          <w:szCs w:val="20"/>
          <w:lang w:val="es-MX"/>
        </w:rPr>
        <w:t xml:space="preserve">Codex </w:t>
      </w:r>
      <w:proofErr w:type="spellStart"/>
      <w:r w:rsidRPr="65BCEF7D">
        <w:rPr>
          <w:i/>
          <w:iCs/>
          <w:sz w:val="20"/>
          <w:szCs w:val="20"/>
          <w:lang w:val="es-MX"/>
        </w:rPr>
        <w:t>Alimentarius</w:t>
      </w:r>
      <w:proofErr w:type="spellEnd"/>
      <w:r w:rsidRPr="65BCEF7D">
        <w:rPr>
          <w:i/>
          <w:iCs/>
          <w:sz w:val="20"/>
          <w:szCs w:val="20"/>
          <w:lang w:val="es-MX"/>
        </w:rPr>
        <w:t xml:space="preserve"> </w:t>
      </w:r>
      <w:r w:rsidRPr="65BCEF7D">
        <w:rPr>
          <w:sz w:val="20"/>
          <w:szCs w:val="20"/>
          <w:lang w:val="es-MX"/>
        </w:rPr>
        <w:t>(2023) y lineamientos de BPM (Resolución 2674 de 2013).</w:t>
      </w:r>
    </w:p>
    <w:p w:rsidRPr="007974BF" w:rsidR="006B758D" w:rsidP="007974BF" w:rsidRDefault="006B758D" w14:paraId="52A1DD9A" w14:textId="77777777">
      <w:pPr>
        <w:rPr>
          <w:sz w:val="20"/>
          <w:szCs w:val="20"/>
          <w:lang w:val="es-MX"/>
        </w:rPr>
      </w:pPr>
    </w:p>
    <w:p w:rsidRPr="009406D1" w:rsidR="007974BF" w:rsidP="009406D1" w:rsidRDefault="00D55C84" w14:paraId="2DD17795" w14:textId="3F97650F">
      <w:pPr>
        <w:pStyle w:val="Prrafodelista"/>
        <w:numPr>
          <w:ilvl w:val="0"/>
          <w:numId w:val="25"/>
        </w:numPr>
        <w:ind w:left="360"/>
        <w:jc w:val="both"/>
        <w:rPr>
          <w:b/>
          <w:sz w:val="20"/>
          <w:szCs w:val="20"/>
        </w:rPr>
      </w:pPr>
      <w:r w:rsidRPr="009406D1">
        <w:rPr>
          <w:b/>
          <w:sz w:val="20"/>
          <w:szCs w:val="20"/>
        </w:rPr>
        <w:t xml:space="preserve">SÍNTESIS </w:t>
      </w:r>
    </w:p>
    <w:p w:rsidR="00EA4B60" w:rsidP="00EA4B60" w:rsidRDefault="00EA4B60" w14:paraId="22728D6A" w14:textId="77777777">
      <w:pPr>
        <w:ind w:left="284"/>
        <w:jc w:val="both"/>
        <w:rPr>
          <w:b/>
          <w:sz w:val="20"/>
          <w:szCs w:val="20"/>
        </w:rPr>
      </w:pPr>
    </w:p>
    <w:p w:rsidRPr="007C03AD" w:rsidR="007C03AD" w:rsidP="007C03AD" w:rsidRDefault="007C03AD" w14:paraId="7098BD12" w14:textId="77777777">
      <w:pPr>
        <w:spacing w:after="160"/>
        <w:ind w:left="426"/>
        <w:jc w:val="both"/>
        <w:rPr>
          <w:bCs/>
          <w:sz w:val="20"/>
          <w:szCs w:val="20"/>
          <w:lang w:val="es-MX"/>
        </w:rPr>
      </w:pPr>
      <w:r w:rsidRPr="007C03AD">
        <w:rPr>
          <w:bCs/>
          <w:sz w:val="20"/>
          <w:szCs w:val="20"/>
          <w:lang w:val="es-MX"/>
        </w:rPr>
        <w:t>Este componente formativo ha desarrollado los fundamentos de la cocina saludable con base en las Buenas Prácticas de Manufactura (BPM) y el marco normativo colombiano (Ley 9 de 1979, Decreto 3075 de 1997, Resolución 2674 de 2013 e INVIMA). Se abordaron los cuatro pilares de las BPM (higiene del personal, de equipos, de instalaciones y de procesos), los 5 momentos del lavado de manos y la prevención de la contaminación cruzada como ejes centrales de la inocuidad.</w:t>
      </w:r>
    </w:p>
    <w:p w:rsidRPr="007C03AD" w:rsidR="007C03AD" w:rsidP="007C03AD" w:rsidRDefault="007C03AD" w14:paraId="2E9A4FE7" w14:textId="77777777">
      <w:pPr>
        <w:spacing w:after="160"/>
        <w:ind w:left="426"/>
        <w:jc w:val="both"/>
        <w:rPr>
          <w:bCs/>
          <w:sz w:val="20"/>
          <w:szCs w:val="20"/>
          <w:lang w:val="es-MX"/>
        </w:rPr>
      </w:pPr>
      <w:r w:rsidRPr="007C03AD">
        <w:rPr>
          <w:bCs/>
          <w:sz w:val="20"/>
          <w:szCs w:val="20"/>
          <w:lang w:val="es-MX"/>
        </w:rPr>
        <w:t>Luego se profundizó en la selección de materias primas de alta calidad mediante criterios sensoriales, el método del Plato de Harvard para el equilibrio nutricional, la receta estándar como herramienta de control y el método PEPS para la rotación de inventarios. En cuanto a equipos y utensilios, se clasificaron en mayores y menores, se identificaron equipos clave (vaporeras, freidoras de aire, procesadores), se explicaron el diseño higiénico, los materiales aprobados (acero inoxidable 304) y el manejo seguro según manuales de funcionamiento.</w:t>
      </w:r>
    </w:p>
    <w:p w:rsidR="65BCEF7D" w:rsidP="004B008B" w:rsidRDefault="007C03AD" w14:paraId="7C08E8E8" w14:textId="2D497387">
      <w:pPr>
        <w:spacing w:after="160"/>
        <w:ind w:left="426"/>
        <w:jc w:val="both"/>
        <w:rPr>
          <w:sz w:val="20"/>
          <w:szCs w:val="20"/>
          <w:lang w:val="es-MX"/>
        </w:rPr>
      </w:pPr>
      <w:r w:rsidRPr="65BCEF7D">
        <w:rPr>
          <w:sz w:val="20"/>
          <w:szCs w:val="20"/>
          <w:lang w:val="es-MX"/>
        </w:rPr>
        <w:t>Finalmente, se desarrollaron las técnicas básicas de preparación: protocolos de higiene y desinfección (tren de lavado de 5 pasos, desinfección de vegetales), técnicas de corte profesional (juliana, brunoise), métodos de cocción que preservan nutrientes (vapor, plancha, horneado, escalfado, salteado saludable) y principios de conservación (refrigeración, congelación, regla 2-4, zona de peligro 5°C-60°C). La integración de estos conocimientos permite al aprendiz garantizar la inocuidad y el valor nutricional como pilares de la gastronomía saludable.</w:t>
      </w:r>
    </w:p>
    <w:p w:rsidR="00EA4B60" w:rsidP="00EA4B60" w:rsidRDefault="007C03AD" w14:paraId="702652C7" w14:textId="4CDC7285">
      <w:pPr>
        <w:spacing w:after="160"/>
        <w:ind w:left="426"/>
        <w:jc w:val="both"/>
        <w:rPr>
          <w:bCs/>
          <w:sz w:val="20"/>
          <w:szCs w:val="20"/>
          <w:lang w:val="es-MX"/>
        </w:rPr>
      </w:pPr>
      <w:commentRangeStart w:id="54"/>
      <w:commentRangeStart w:id="55"/>
      <w:r>
        <w:rPr>
          <w:noProof/>
          <w:color w:val="151517"/>
          <w:sz w:val="20"/>
          <w:szCs w:val="20"/>
        </w:rPr>
        <w:drawing>
          <wp:anchor distT="0" distB="0" distL="114300" distR="114300" simplePos="0" relativeHeight="251659264" behindDoc="0" locked="0" layoutInCell="1" allowOverlap="1" wp14:anchorId="5C323853" wp14:editId="170B1512">
            <wp:simplePos x="0" y="0"/>
            <wp:positionH relativeFrom="column">
              <wp:posOffset>127635</wp:posOffset>
            </wp:positionH>
            <wp:positionV relativeFrom="paragraph">
              <wp:posOffset>31115</wp:posOffset>
            </wp:positionV>
            <wp:extent cx="6176010" cy="5294630"/>
            <wp:effectExtent l="0" t="57150" r="0" b="96520"/>
            <wp:wrapNone/>
            <wp:docPr id="1716604913" name="Diagrama 78"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14:sizeRelH relativeFrom="page">
              <wp14:pctWidth>0</wp14:pctWidth>
            </wp14:sizeRelH>
            <wp14:sizeRelV relativeFrom="page">
              <wp14:pctHeight>0</wp14:pctHeight>
            </wp14:sizeRelV>
          </wp:anchor>
        </w:drawing>
      </w:r>
      <w:commentRangeEnd w:id="54"/>
      <w:r>
        <w:rPr>
          <w:rStyle w:val="Refdecomentario"/>
          <w:bCs/>
          <w:sz w:val="20"/>
          <w:szCs w:val="20"/>
          <w:lang w:val="es-MX"/>
        </w:rPr>
        <w:commentReference w:id="54"/>
      </w:r>
      <w:commentRangeEnd w:id="55"/>
      <w:r>
        <w:rPr>
          <w:rStyle w:val="CommentReference"/>
        </w:rPr>
        <w:commentReference w:id="55"/>
      </w:r>
    </w:p>
    <w:p w:rsidR="00EA4B60" w:rsidP="00EA4B60" w:rsidRDefault="00EA4B60" w14:paraId="5B8BC51B" w14:textId="77777777">
      <w:pPr>
        <w:spacing w:after="160"/>
        <w:ind w:left="426"/>
        <w:jc w:val="both"/>
        <w:rPr>
          <w:bCs/>
          <w:sz w:val="20"/>
          <w:szCs w:val="20"/>
          <w:lang w:val="es-MX"/>
        </w:rPr>
      </w:pPr>
    </w:p>
    <w:p w:rsidRPr="00DC63C7" w:rsidR="00EA4B60" w:rsidP="00EA4B60" w:rsidRDefault="00EA4B60" w14:paraId="017ACD31" w14:textId="77777777">
      <w:pPr>
        <w:spacing w:after="160"/>
        <w:ind w:left="426"/>
        <w:jc w:val="both"/>
        <w:rPr>
          <w:bCs/>
          <w:sz w:val="20"/>
          <w:szCs w:val="20"/>
          <w:lang w:val="es-MX"/>
        </w:rPr>
      </w:pPr>
    </w:p>
    <w:p w:rsidR="00EA4B60" w:rsidP="00EA4B60" w:rsidRDefault="00EA4B60" w14:paraId="049F8102" w14:textId="2BC8AE88">
      <w:pPr>
        <w:jc w:val="both"/>
        <w:rPr>
          <w:b/>
          <w:sz w:val="20"/>
          <w:szCs w:val="20"/>
        </w:rPr>
      </w:pPr>
    </w:p>
    <w:p w:rsidR="00705EEC" w:rsidP="00705EEC" w:rsidRDefault="00705EEC" w14:paraId="201DA53D" w14:textId="77777777">
      <w:pPr>
        <w:jc w:val="both"/>
        <w:rPr>
          <w:b/>
          <w:sz w:val="20"/>
          <w:szCs w:val="20"/>
        </w:rPr>
      </w:pPr>
    </w:p>
    <w:p w:rsidR="00705EEC" w:rsidP="00705EEC" w:rsidRDefault="00705EEC" w14:paraId="667A56D9" w14:textId="77777777">
      <w:pPr>
        <w:jc w:val="both"/>
        <w:rPr>
          <w:b/>
          <w:sz w:val="20"/>
          <w:szCs w:val="20"/>
        </w:rPr>
      </w:pPr>
    </w:p>
    <w:p w:rsidR="00705EEC" w:rsidP="00705EEC" w:rsidRDefault="00705EEC" w14:paraId="2BF857EE" w14:textId="77777777">
      <w:pPr>
        <w:jc w:val="both"/>
        <w:rPr>
          <w:b/>
          <w:sz w:val="20"/>
          <w:szCs w:val="20"/>
        </w:rPr>
      </w:pPr>
    </w:p>
    <w:p w:rsidR="00705EEC" w:rsidP="00705EEC" w:rsidRDefault="00705EEC" w14:paraId="7237D04E" w14:textId="77777777">
      <w:pPr>
        <w:jc w:val="both"/>
        <w:rPr>
          <w:b/>
          <w:sz w:val="20"/>
          <w:szCs w:val="20"/>
        </w:rPr>
      </w:pPr>
    </w:p>
    <w:p w:rsidR="00705EEC" w:rsidP="00705EEC" w:rsidRDefault="00705EEC" w14:paraId="2B40720F" w14:textId="77777777">
      <w:pPr>
        <w:jc w:val="both"/>
        <w:rPr>
          <w:b/>
          <w:sz w:val="20"/>
          <w:szCs w:val="20"/>
        </w:rPr>
      </w:pPr>
    </w:p>
    <w:p w:rsidR="00705EEC" w:rsidP="00705EEC" w:rsidRDefault="00705EEC" w14:paraId="44302983" w14:textId="77777777">
      <w:pPr>
        <w:jc w:val="both"/>
        <w:rPr>
          <w:b/>
          <w:sz w:val="20"/>
          <w:szCs w:val="20"/>
        </w:rPr>
      </w:pPr>
    </w:p>
    <w:p w:rsidR="00705EEC" w:rsidP="00705EEC" w:rsidRDefault="00705EEC" w14:paraId="78BF7C6E" w14:textId="77777777">
      <w:pPr>
        <w:jc w:val="both"/>
        <w:rPr>
          <w:b/>
          <w:sz w:val="20"/>
          <w:szCs w:val="20"/>
        </w:rPr>
      </w:pPr>
    </w:p>
    <w:p w:rsidR="00705EEC" w:rsidP="00705EEC" w:rsidRDefault="00705EEC" w14:paraId="045DB8DF" w14:textId="77777777">
      <w:pPr>
        <w:jc w:val="both"/>
        <w:rPr>
          <w:b/>
          <w:sz w:val="20"/>
          <w:szCs w:val="20"/>
        </w:rPr>
      </w:pPr>
    </w:p>
    <w:p w:rsidR="00705EEC" w:rsidP="00705EEC" w:rsidRDefault="00705EEC" w14:paraId="3888992E" w14:textId="77777777">
      <w:pPr>
        <w:jc w:val="both"/>
        <w:rPr>
          <w:b/>
          <w:sz w:val="20"/>
          <w:szCs w:val="20"/>
        </w:rPr>
      </w:pPr>
    </w:p>
    <w:p w:rsidR="00705EEC" w:rsidP="00705EEC" w:rsidRDefault="00705EEC" w14:paraId="40F98DF1" w14:textId="77777777">
      <w:pPr>
        <w:jc w:val="both"/>
        <w:rPr>
          <w:b/>
          <w:sz w:val="20"/>
          <w:szCs w:val="20"/>
        </w:rPr>
      </w:pPr>
    </w:p>
    <w:p w:rsidR="00705EEC" w:rsidP="00705EEC" w:rsidRDefault="00705EEC" w14:paraId="328755CC" w14:textId="77777777">
      <w:pPr>
        <w:jc w:val="both"/>
        <w:rPr>
          <w:b/>
          <w:sz w:val="20"/>
          <w:szCs w:val="20"/>
        </w:rPr>
      </w:pPr>
    </w:p>
    <w:p w:rsidR="00705EEC" w:rsidP="00705EEC" w:rsidRDefault="00705EEC" w14:paraId="6B71A83E" w14:textId="77777777">
      <w:pPr>
        <w:jc w:val="both"/>
        <w:rPr>
          <w:b/>
          <w:sz w:val="20"/>
          <w:szCs w:val="20"/>
        </w:rPr>
      </w:pPr>
    </w:p>
    <w:p w:rsidR="00705EEC" w:rsidP="00705EEC" w:rsidRDefault="00705EEC" w14:paraId="5BC51ADF" w14:textId="77777777">
      <w:pPr>
        <w:jc w:val="both"/>
        <w:rPr>
          <w:b/>
          <w:sz w:val="20"/>
          <w:szCs w:val="20"/>
        </w:rPr>
      </w:pPr>
    </w:p>
    <w:p w:rsidR="00705EEC" w:rsidP="00705EEC" w:rsidRDefault="00705EEC" w14:paraId="533838A7" w14:textId="77777777">
      <w:pPr>
        <w:jc w:val="both"/>
        <w:rPr>
          <w:b/>
          <w:sz w:val="20"/>
          <w:szCs w:val="20"/>
        </w:rPr>
      </w:pPr>
    </w:p>
    <w:p w:rsidR="00705EEC" w:rsidP="00705EEC" w:rsidRDefault="00705EEC" w14:paraId="367F31D5" w14:textId="77777777">
      <w:pPr>
        <w:jc w:val="both"/>
        <w:rPr>
          <w:b/>
          <w:sz w:val="20"/>
          <w:szCs w:val="20"/>
        </w:rPr>
      </w:pPr>
    </w:p>
    <w:p w:rsidR="00705EEC" w:rsidP="00705EEC" w:rsidRDefault="00705EEC" w14:paraId="5E1491DC" w14:textId="77777777">
      <w:pPr>
        <w:jc w:val="both"/>
        <w:rPr>
          <w:b/>
          <w:sz w:val="20"/>
          <w:szCs w:val="20"/>
        </w:rPr>
      </w:pPr>
    </w:p>
    <w:p w:rsidR="00705EEC" w:rsidP="00705EEC" w:rsidRDefault="00705EEC" w14:paraId="08B39AB7" w14:textId="77777777">
      <w:pPr>
        <w:jc w:val="both"/>
        <w:rPr>
          <w:b/>
          <w:sz w:val="20"/>
          <w:szCs w:val="20"/>
        </w:rPr>
      </w:pPr>
    </w:p>
    <w:p w:rsidR="00705EEC" w:rsidP="00705EEC" w:rsidRDefault="00705EEC" w14:paraId="42CF61C2" w14:textId="77777777">
      <w:pPr>
        <w:jc w:val="both"/>
        <w:rPr>
          <w:b/>
          <w:sz w:val="20"/>
          <w:szCs w:val="20"/>
        </w:rPr>
      </w:pPr>
    </w:p>
    <w:p w:rsidR="00705EEC" w:rsidP="00705EEC" w:rsidRDefault="00705EEC" w14:paraId="235B3C9D" w14:textId="77777777">
      <w:pPr>
        <w:jc w:val="both"/>
        <w:rPr>
          <w:b/>
          <w:sz w:val="20"/>
          <w:szCs w:val="20"/>
        </w:rPr>
      </w:pPr>
    </w:p>
    <w:p w:rsidR="00705EEC" w:rsidP="00705EEC" w:rsidRDefault="00705EEC" w14:paraId="3CADC06A" w14:textId="77777777">
      <w:pPr>
        <w:jc w:val="both"/>
        <w:rPr>
          <w:b/>
          <w:sz w:val="20"/>
          <w:szCs w:val="20"/>
        </w:rPr>
      </w:pPr>
    </w:p>
    <w:p w:rsidR="00705EEC" w:rsidP="00705EEC" w:rsidRDefault="00705EEC" w14:paraId="5C7FCDF7" w14:textId="77777777">
      <w:pPr>
        <w:jc w:val="both"/>
        <w:rPr>
          <w:b/>
          <w:sz w:val="20"/>
          <w:szCs w:val="20"/>
        </w:rPr>
      </w:pPr>
    </w:p>
    <w:p w:rsidR="00EA4B60" w:rsidP="00705EEC" w:rsidRDefault="00EA4B60" w14:paraId="7E287A66" w14:textId="77777777">
      <w:pPr>
        <w:jc w:val="both"/>
        <w:rPr>
          <w:b/>
          <w:sz w:val="20"/>
          <w:szCs w:val="20"/>
        </w:rPr>
      </w:pPr>
    </w:p>
    <w:p w:rsidRPr="007974BF" w:rsidR="00705EEC" w:rsidP="65BCEF7D" w:rsidRDefault="00705EEC" w14:paraId="559E7895" w14:textId="77777777">
      <w:pPr>
        <w:jc w:val="both"/>
        <w:rPr>
          <w:b/>
          <w:bCs/>
          <w:sz w:val="20"/>
          <w:szCs w:val="20"/>
        </w:rPr>
      </w:pPr>
    </w:p>
    <w:p w:rsidR="65BCEF7D" w:rsidP="65BCEF7D" w:rsidRDefault="65BCEF7D" w14:paraId="3C8104BD" w14:textId="5A6AD331">
      <w:pPr>
        <w:jc w:val="both"/>
        <w:rPr>
          <w:b/>
          <w:bCs/>
          <w:sz w:val="20"/>
          <w:szCs w:val="20"/>
        </w:rPr>
      </w:pPr>
    </w:p>
    <w:p w:rsidR="65BCEF7D" w:rsidP="65BCEF7D" w:rsidRDefault="65BCEF7D" w14:paraId="1E24F628" w14:textId="2E19972C">
      <w:pPr>
        <w:jc w:val="both"/>
        <w:rPr>
          <w:b/>
          <w:bCs/>
          <w:sz w:val="20"/>
          <w:szCs w:val="20"/>
        </w:rPr>
      </w:pPr>
    </w:p>
    <w:p w:rsidR="65BCEF7D" w:rsidP="65BCEF7D" w:rsidRDefault="65BCEF7D" w14:paraId="70402DC3" w14:textId="2B883F11">
      <w:pPr>
        <w:jc w:val="both"/>
        <w:rPr>
          <w:b/>
          <w:bCs/>
          <w:sz w:val="20"/>
          <w:szCs w:val="20"/>
        </w:rPr>
      </w:pPr>
    </w:p>
    <w:p w:rsidR="65BCEF7D" w:rsidP="65BCEF7D" w:rsidRDefault="65BCEF7D" w14:paraId="311E8071" w14:textId="687E3C0A">
      <w:pPr>
        <w:jc w:val="both"/>
        <w:rPr>
          <w:b/>
          <w:bCs/>
          <w:sz w:val="20"/>
          <w:szCs w:val="20"/>
        </w:rPr>
      </w:pPr>
    </w:p>
    <w:p w:rsidR="65BCEF7D" w:rsidP="65BCEF7D" w:rsidRDefault="65BCEF7D" w14:paraId="4AA96EC3" w14:textId="4F1AE69B">
      <w:pPr>
        <w:jc w:val="both"/>
        <w:rPr>
          <w:b/>
          <w:bCs/>
          <w:sz w:val="20"/>
          <w:szCs w:val="20"/>
        </w:rPr>
      </w:pPr>
    </w:p>
    <w:p w:rsidRPr="00EF69A0" w:rsidR="0059034F" w:rsidP="00EF69A0" w:rsidRDefault="00D55C84" w14:paraId="0AB26AB6" w14:textId="2A12D9F9">
      <w:pPr>
        <w:pStyle w:val="Prrafodelista"/>
        <w:numPr>
          <w:ilvl w:val="0"/>
          <w:numId w:val="25"/>
        </w:numPr>
        <w:ind w:left="360"/>
        <w:jc w:val="both"/>
        <w:rPr>
          <w:b/>
          <w:sz w:val="20"/>
          <w:szCs w:val="20"/>
        </w:rPr>
      </w:pPr>
      <w:r w:rsidRPr="00EF69A0">
        <w:rPr>
          <w:b/>
          <w:color w:val="000000"/>
          <w:sz w:val="20"/>
          <w:szCs w:val="20"/>
        </w:rPr>
        <w:t xml:space="preserve">ACTIVIDADES DIDÁCTICAS </w:t>
      </w:r>
    </w:p>
    <w:p w:rsidRPr="00576CFC" w:rsidR="00576CFC" w:rsidP="00576CFC" w:rsidRDefault="00576CFC" w14:paraId="16E33D08" w14:textId="77777777">
      <w:pPr>
        <w:ind w:left="-76"/>
        <w:jc w:val="both"/>
        <w:rPr>
          <w:b/>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37A01E0F"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37A01E0F" w14:paraId="13A38AF3" w14:textId="77777777">
        <w:trPr>
          <w:trHeight w:val="806"/>
        </w:trPr>
        <w:tc>
          <w:tcPr>
            <w:tcW w:w="2693" w:type="dxa"/>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705EEC" w:rsidR="00280F84" w:rsidP="00280F84" w:rsidRDefault="00705EEC" w14:paraId="1C8ACB3C" w14:textId="7F251922">
            <w:pPr>
              <w:rPr>
                <w:color w:val="000000" w:themeColor="text1"/>
                <w:sz w:val="20"/>
                <w:szCs w:val="20"/>
              </w:rPr>
            </w:pPr>
            <w:r w:rsidRPr="00705EEC">
              <w:rPr>
                <w:color w:val="000000" w:themeColor="text1"/>
                <w:sz w:val="20"/>
                <w:szCs w:val="20"/>
              </w:rPr>
              <w:t>Verificando mis saberes: Cuestionario sobre fundamentos de cocina saludable, BPM, equipos y técnicas.</w:t>
            </w:r>
          </w:p>
        </w:tc>
      </w:tr>
      <w:tr w:rsidRPr="00280F84" w:rsidR="00280F84" w:rsidTr="37A01E0F" w14:paraId="4FE6A527" w14:textId="77777777">
        <w:trPr>
          <w:trHeight w:val="806"/>
        </w:trPr>
        <w:tc>
          <w:tcPr>
            <w:tcW w:w="2693" w:type="dxa"/>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705EEC" w:rsidR="00280F84" w:rsidP="00280F84" w:rsidRDefault="00705EEC" w14:paraId="6730A2E9" w14:textId="6EC88445">
            <w:pPr>
              <w:rPr>
                <w:color w:val="000000" w:themeColor="text1"/>
                <w:sz w:val="20"/>
                <w:szCs w:val="20"/>
              </w:rPr>
            </w:pPr>
            <w:r w:rsidRPr="00705EEC">
              <w:rPr>
                <w:color w:val="000000" w:themeColor="text1"/>
                <w:sz w:val="20"/>
                <w:szCs w:val="20"/>
              </w:rPr>
              <w:t>Evaluar la comprensión de los conceptos fundamentales sobre cocina saludable, Buenas Prácticas de Manufactura (BPM), normatividad sanitaria colombiana, selección de materias primas, equipos y utensilios, y técnicas básicas de higiene, corte, cocción y conservación, mediante la aplicación de un cuestionario de verdadero/falso con retroalimentación.</w:t>
            </w:r>
          </w:p>
        </w:tc>
      </w:tr>
      <w:tr w:rsidRPr="00280F84" w:rsidR="00280F84" w:rsidTr="37A01E0F" w14:paraId="273B1612" w14:textId="77777777">
        <w:trPr>
          <w:trHeight w:val="1258"/>
        </w:trPr>
        <w:tc>
          <w:tcPr>
            <w:tcW w:w="2693"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00705EEC" w:rsidP="00705EEC" w:rsidRDefault="008C6A0C" w14:paraId="109EAF80" w14:textId="30F7A212">
            <w:pPr>
              <w:rPr>
                <w:b/>
                <w:color w:val="595959" w:themeColor="text1" w:themeTint="A6"/>
                <w:sz w:val="20"/>
                <w:szCs w:val="20"/>
              </w:rPr>
            </w:pPr>
            <w:r>
              <w:rPr>
                <w:noProof/>
              </w:rPr>
              <w:drawing>
                <wp:inline distT="0" distB="0" distL="0" distR="0" wp14:anchorId="27116CAD" wp14:editId="6282DE0C">
                  <wp:extent cx="971550" cy="704850"/>
                  <wp:effectExtent l="0" t="0" r="0" b="0"/>
                  <wp:docPr id="175397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71550" cy="704850"/>
                          </a:xfrm>
                          <a:prstGeom prst="rect">
                            <a:avLst/>
                          </a:prstGeom>
                          <a:noFill/>
                          <a:ln>
                            <a:noFill/>
                          </a:ln>
                        </pic:spPr>
                      </pic:pic>
                    </a:graphicData>
                  </a:graphic>
                </wp:inline>
              </w:drawing>
            </w:r>
          </w:p>
          <w:p w:rsidRPr="00705EEC" w:rsidR="003F7B72" w:rsidP="00705EEC" w:rsidRDefault="008C6A0C" w14:paraId="55E75880" w14:textId="645A5FE8">
            <w:pPr>
              <w:rPr>
                <w:color w:val="000000" w:themeColor="text1"/>
                <w:sz w:val="20"/>
                <w:szCs w:val="20"/>
              </w:rPr>
            </w:pPr>
            <w:r>
              <w:rPr>
                <w:color w:val="151517"/>
                <w:sz w:val="20"/>
                <w:szCs w:val="20"/>
              </w:rPr>
              <w:t>Preguntas de selección múltiple con única respuesta</w:t>
            </w:r>
          </w:p>
        </w:tc>
      </w:tr>
      <w:tr w:rsidRPr="00280F84" w:rsidR="00280F84" w:rsidTr="37A01E0F" w14:paraId="45368FBC" w14:textId="77777777">
        <w:trPr>
          <w:trHeight w:val="1849"/>
        </w:trPr>
        <w:tc>
          <w:tcPr>
            <w:tcW w:w="2693"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705EEC" w:rsidR="00280F84" w:rsidP="00280F84" w:rsidRDefault="00705EEC" w14:paraId="4AC0101A" w14:textId="396B2175">
            <w:pPr>
              <w:spacing w:line="240" w:lineRule="auto"/>
              <w:rPr>
                <w:color w:val="000000" w:themeColor="text1"/>
                <w:sz w:val="20"/>
                <w:szCs w:val="20"/>
              </w:rPr>
            </w:pPr>
            <w:r w:rsidRPr="00705EEC">
              <w:rPr>
                <w:color w:val="000000" w:themeColor="text1"/>
                <w:sz w:val="20"/>
                <w:szCs w:val="20"/>
              </w:rPr>
              <w:t>Actividad_didactica_CF01_63530093.</w:t>
            </w:r>
          </w:p>
        </w:tc>
      </w:tr>
    </w:tbl>
    <w:p w:rsidR="0059034F" w:rsidRDefault="0059034F" w14:paraId="60594E1F" w14:textId="77777777">
      <w:pPr>
        <w:rPr>
          <w:sz w:val="20"/>
          <w:szCs w:val="20"/>
        </w:rPr>
      </w:pPr>
    </w:p>
    <w:p w:rsidRPr="0009284B" w:rsidR="0059034F" w:rsidP="0009284B" w:rsidRDefault="00D55C84" w14:paraId="5D16EAAE" w14:textId="77777777">
      <w:pPr>
        <w:pStyle w:val="Prrafodelista"/>
        <w:numPr>
          <w:ilvl w:val="0"/>
          <w:numId w:val="25"/>
        </w:numPr>
        <w:pBdr>
          <w:top w:val="nil"/>
          <w:left w:val="nil"/>
          <w:bottom w:val="nil"/>
          <w:right w:val="nil"/>
          <w:between w:val="nil"/>
        </w:pBdr>
        <w:ind w:left="360"/>
        <w:jc w:val="both"/>
        <w:rPr>
          <w:b/>
          <w:color w:val="000000"/>
          <w:sz w:val="20"/>
          <w:szCs w:val="20"/>
        </w:rPr>
      </w:pPr>
      <w:r w:rsidRPr="0009284B">
        <w:rPr>
          <w:b/>
          <w:color w:val="000000"/>
          <w:sz w:val="20"/>
          <w:szCs w:val="20"/>
        </w:rPr>
        <w:t xml:space="preserve">GLOSARIO: </w:t>
      </w:r>
    </w:p>
    <w:p w:rsidRPr="003F2B64" w:rsidR="0059034F" w:rsidP="00576CFC" w:rsidRDefault="0059034F" w14:paraId="57B330CC" w14:textId="77777777">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P="008C6A0C" w:rsidRDefault="00D55C84" w14:paraId="1063EF82" w14:textId="77777777">
            <w:pPr>
              <w:spacing w:line="276" w:lineRule="auto"/>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P="008C6A0C" w:rsidRDefault="00D55C84" w14:paraId="64E80931" w14:textId="77777777">
            <w:pPr>
              <w:spacing w:line="276" w:lineRule="auto"/>
              <w:jc w:val="center"/>
              <w:rPr>
                <w:color w:val="FFFFFF" w:themeColor="background1"/>
                <w:sz w:val="20"/>
                <w:szCs w:val="20"/>
              </w:rPr>
            </w:pPr>
            <w:r w:rsidRPr="00C52668">
              <w:rPr>
                <w:color w:val="FFFFFF" w:themeColor="background1"/>
                <w:sz w:val="20"/>
                <w:szCs w:val="20"/>
              </w:rPr>
              <w:t>SIGNIFICADO</w:t>
            </w:r>
          </w:p>
        </w:tc>
      </w:tr>
      <w:tr w:rsidR="00705EEC" w:rsidTr="00AD0DD7" w14:paraId="61C13F8C" w14:textId="77777777">
        <w:trPr>
          <w:trHeight w:val="253"/>
        </w:trPr>
        <w:tc>
          <w:tcPr>
            <w:tcW w:w="2122" w:type="dxa"/>
            <w:shd w:val="clear" w:color="auto" w:fill="auto"/>
            <w:tcMar>
              <w:top w:w="100" w:type="dxa"/>
              <w:left w:w="100" w:type="dxa"/>
              <w:bottom w:w="100" w:type="dxa"/>
              <w:right w:w="100" w:type="dxa"/>
            </w:tcMar>
          </w:tcPr>
          <w:p w:rsidR="008C6A0C" w:rsidP="008C6A0C" w:rsidRDefault="00705EEC" w14:paraId="14EFEFC8" w14:textId="77777777">
            <w:pPr>
              <w:spacing w:line="276" w:lineRule="auto"/>
              <w:rPr>
                <w:bCs/>
                <w:sz w:val="20"/>
                <w:szCs w:val="20"/>
                <w:lang w:val="es-MX"/>
              </w:rPr>
            </w:pPr>
            <w:r w:rsidRPr="00705EEC">
              <w:rPr>
                <w:bCs/>
                <w:sz w:val="20"/>
                <w:szCs w:val="20"/>
                <w:lang w:val="es-MX"/>
              </w:rPr>
              <w:t xml:space="preserve">Abatidor de temperatura </w:t>
            </w:r>
          </w:p>
          <w:p w:rsidR="00705EEC" w:rsidP="008C6A0C" w:rsidRDefault="00705EEC" w14:paraId="360D2445" w14:textId="346800B5">
            <w:pPr>
              <w:spacing w:line="276" w:lineRule="auto"/>
              <w:rPr>
                <w:sz w:val="20"/>
                <w:szCs w:val="20"/>
              </w:rPr>
            </w:pPr>
            <w:r w:rsidRPr="00705EEC">
              <w:rPr>
                <w:bCs/>
                <w:sz w:val="20"/>
                <w:szCs w:val="20"/>
                <w:lang w:val="es-MX"/>
              </w:rPr>
              <w:t>(</w:t>
            </w:r>
            <w:proofErr w:type="spellStart"/>
            <w:r w:rsidRPr="00705EEC">
              <w:rPr>
                <w:bCs/>
                <w:i/>
                <w:iCs/>
                <w:sz w:val="20"/>
                <w:szCs w:val="20"/>
                <w:lang w:val="es-MX"/>
              </w:rPr>
              <w:t>Blast</w:t>
            </w:r>
            <w:proofErr w:type="spellEnd"/>
            <w:r w:rsidRPr="00705EEC">
              <w:rPr>
                <w:bCs/>
                <w:i/>
                <w:iCs/>
                <w:sz w:val="20"/>
                <w:szCs w:val="20"/>
                <w:lang w:val="es-MX"/>
              </w:rPr>
              <w:t xml:space="preserve"> Chiller</w:t>
            </w:r>
            <w:r w:rsidRPr="00705EEC">
              <w:rPr>
                <w:bCs/>
                <w:sz w:val="20"/>
                <w:szCs w:val="20"/>
                <w:lang w:val="es-MX"/>
              </w:rPr>
              <w:t>)</w:t>
            </w:r>
          </w:p>
        </w:tc>
        <w:tc>
          <w:tcPr>
            <w:tcW w:w="7840" w:type="dxa"/>
            <w:shd w:val="clear" w:color="auto" w:fill="auto"/>
            <w:tcMar>
              <w:top w:w="100" w:type="dxa"/>
              <w:left w:w="100" w:type="dxa"/>
              <w:bottom w:w="100" w:type="dxa"/>
              <w:right w:w="100" w:type="dxa"/>
            </w:tcMar>
          </w:tcPr>
          <w:p w:rsidRPr="008A721C" w:rsidR="00705EEC" w:rsidP="008C6A0C" w:rsidRDefault="008C6A0C" w14:paraId="31353865" w14:textId="72F383A8">
            <w:pPr>
              <w:spacing w:line="276" w:lineRule="auto"/>
              <w:rPr>
                <w:b w:val="0"/>
                <w:bCs/>
                <w:sz w:val="20"/>
                <w:szCs w:val="20"/>
              </w:rPr>
            </w:pPr>
            <w:r>
              <w:rPr>
                <w:b w:val="0"/>
                <w:bCs/>
                <w:sz w:val="20"/>
                <w:szCs w:val="20"/>
                <w:lang w:val="es-MX"/>
              </w:rPr>
              <w:t>E</w:t>
            </w:r>
            <w:r w:rsidRPr="008A721C" w:rsidR="00705EEC">
              <w:rPr>
                <w:b w:val="0"/>
                <w:bCs/>
                <w:sz w:val="20"/>
                <w:szCs w:val="20"/>
                <w:lang w:val="es-MX"/>
              </w:rPr>
              <w:t>quipo de refrigeración de alta potencia diseñado para enfriar rápidamente alimentos calientes, pasando de 70°c a 3°c en menos de 90 minutos, evitando la zona de peligro.</w:t>
            </w:r>
          </w:p>
        </w:tc>
      </w:tr>
      <w:tr w:rsidR="00705EEC" w:rsidTr="00AD0DD7" w14:paraId="399E697C"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4DAFDB4A" w14:textId="42DDC157">
            <w:pPr>
              <w:spacing w:line="276" w:lineRule="auto"/>
              <w:rPr>
                <w:sz w:val="20"/>
                <w:szCs w:val="20"/>
              </w:rPr>
            </w:pPr>
            <w:r w:rsidRPr="00705EEC">
              <w:rPr>
                <w:bCs/>
                <w:sz w:val="20"/>
                <w:szCs w:val="20"/>
                <w:lang w:val="es-MX"/>
              </w:rPr>
              <w:t>BPM (Buenas Prácticas de Manufactura)</w:t>
            </w:r>
          </w:p>
        </w:tc>
        <w:tc>
          <w:tcPr>
            <w:tcW w:w="7840" w:type="dxa"/>
            <w:shd w:val="clear" w:color="auto" w:fill="auto"/>
            <w:tcMar>
              <w:top w:w="100" w:type="dxa"/>
              <w:left w:w="100" w:type="dxa"/>
              <w:bottom w:w="100" w:type="dxa"/>
              <w:right w:w="100" w:type="dxa"/>
            </w:tcMar>
          </w:tcPr>
          <w:p w:rsidRPr="008A721C" w:rsidR="00705EEC" w:rsidP="008C6A0C" w:rsidRDefault="008C6A0C" w14:paraId="6E7C8244" w14:textId="67013556">
            <w:pPr>
              <w:spacing w:line="276" w:lineRule="auto"/>
              <w:rPr>
                <w:b w:val="0"/>
                <w:bCs/>
                <w:sz w:val="20"/>
                <w:szCs w:val="20"/>
              </w:rPr>
            </w:pPr>
            <w:r>
              <w:rPr>
                <w:b w:val="0"/>
                <w:bCs/>
                <w:sz w:val="20"/>
                <w:szCs w:val="20"/>
                <w:lang w:val="es-MX"/>
              </w:rPr>
              <w:t>C</w:t>
            </w:r>
            <w:r w:rsidRPr="008A721C" w:rsidR="00705EEC">
              <w:rPr>
                <w:b w:val="0"/>
                <w:bCs/>
                <w:sz w:val="20"/>
                <w:szCs w:val="20"/>
                <w:lang w:val="es-MX"/>
              </w:rPr>
              <w:t>onjunto de principios y procedimientos de higiene obligatorios para garantizar la inocuidad de los alimentos desde la recepción hasta el servicio, reglamentados por el decreto 3075 de 1997 y la resolución 2674 de 2013.</w:t>
            </w:r>
          </w:p>
        </w:tc>
      </w:tr>
      <w:tr w:rsidR="00705EEC" w:rsidTr="00AD0DD7" w14:paraId="1898E7E7"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71E1BFA3" w14:textId="0ED28787">
            <w:pPr>
              <w:spacing w:line="276" w:lineRule="auto"/>
              <w:rPr>
                <w:sz w:val="20"/>
                <w:szCs w:val="20"/>
              </w:rPr>
            </w:pPr>
            <w:r w:rsidRPr="00705EEC">
              <w:rPr>
                <w:bCs/>
                <w:sz w:val="20"/>
                <w:szCs w:val="20"/>
                <w:lang w:val="es-MX"/>
              </w:rPr>
              <w:t>Contaminación</w:t>
            </w:r>
            <w:r w:rsidR="008C6A0C">
              <w:rPr>
                <w:bCs/>
                <w:sz w:val="20"/>
                <w:szCs w:val="20"/>
                <w:lang w:val="es-MX"/>
              </w:rPr>
              <w:t xml:space="preserve"> c</w:t>
            </w:r>
            <w:r w:rsidRPr="00705EEC">
              <w:rPr>
                <w:bCs/>
                <w:sz w:val="20"/>
                <w:szCs w:val="20"/>
                <w:lang w:val="es-MX"/>
              </w:rPr>
              <w:t>ruzada</w:t>
            </w:r>
          </w:p>
        </w:tc>
        <w:tc>
          <w:tcPr>
            <w:tcW w:w="7840" w:type="dxa"/>
            <w:shd w:val="clear" w:color="auto" w:fill="auto"/>
            <w:tcMar>
              <w:top w:w="100" w:type="dxa"/>
              <w:left w:w="100" w:type="dxa"/>
              <w:bottom w:w="100" w:type="dxa"/>
              <w:right w:w="100" w:type="dxa"/>
            </w:tcMar>
          </w:tcPr>
          <w:p w:rsidRPr="008A721C" w:rsidR="00705EEC" w:rsidP="008C6A0C" w:rsidRDefault="008C6A0C" w14:paraId="7C81BF68" w14:textId="33E48D8B">
            <w:pPr>
              <w:spacing w:line="276" w:lineRule="auto"/>
              <w:rPr>
                <w:b w:val="0"/>
                <w:bCs/>
                <w:sz w:val="20"/>
                <w:szCs w:val="20"/>
              </w:rPr>
            </w:pPr>
            <w:r>
              <w:rPr>
                <w:b w:val="0"/>
                <w:bCs/>
                <w:sz w:val="20"/>
                <w:szCs w:val="20"/>
                <w:lang w:val="es-MX"/>
              </w:rPr>
              <w:t>T</w:t>
            </w:r>
            <w:r w:rsidRPr="008A721C" w:rsidR="00705EEC">
              <w:rPr>
                <w:b w:val="0"/>
                <w:bCs/>
                <w:sz w:val="20"/>
                <w:szCs w:val="20"/>
                <w:lang w:val="es-MX"/>
              </w:rPr>
              <w:t>ransferencia de microorganismos patógenos de un alimento (generalmente crudo), superficie, utensilio o persona a otro alimento que se consume crudo o está ya cocido.</w:t>
            </w:r>
          </w:p>
        </w:tc>
      </w:tr>
      <w:tr w:rsidR="00705EEC" w:rsidTr="00AD0DD7" w14:paraId="3CA8C701"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59B1F42E" w14:textId="25BAF9F6">
            <w:pPr>
              <w:spacing w:line="276" w:lineRule="auto"/>
              <w:rPr>
                <w:sz w:val="20"/>
                <w:szCs w:val="20"/>
              </w:rPr>
            </w:pPr>
            <w:r w:rsidRPr="00705EEC">
              <w:rPr>
                <w:bCs/>
                <w:sz w:val="20"/>
                <w:szCs w:val="20"/>
                <w:lang w:val="es-MX"/>
              </w:rPr>
              <w:t xml:space="preserve">Diseño </w:t>
            </w:r>
            <w:r w:rsidR="008C6A0C">
              <w:rPr>
                <w:bCs/>
                <w:sz w:val="20"/>
                <w:szCs w:val="20"/>
                <w:lang w:val="es-MX"/>
              </w:rPr>
              <w:t>h</w:t>
            </w:r>
            <w:r w:rsidRPr="00705EEC">
              <w:rPr>
                <w:bCs/>
                <w:sz w:val="20"/>
                <w:szCs w:val="20"/>
                <w:lang w:val="es-MX"/>
              </w:rPr>
              <w:t>igiénico</w:t>
            </w:r>
          </w:p>
        </w:tc>
        <w:tc>
          <w:tcPr>
            <w:tcW w:w="7840" w:type="dxa"/>
            <w:shd w:val="clear" w:color="auto" w:fill="auto"/>
            <w:tcMar>
              <w:top w:w="100" w:type="dxa"/>
              <w:left w:w="100" w:type="dxa"/>
              <w:bottom w:w="100" w:type="dxa"/>
              <w:right w:w="100" w:type="dxa"/>
            </w:tcMar>
          </w:tcPr>
          <w:p w:rsidRPr="008A721C" w:rsidR="00705EEC" w:rsidP="008C6A0C" w:rsidRDefault="008C6A0C" w14:paraId="1AF17882" w14:textId="4B477D93">
            <w:pPr>
              <w:spacing w:line="276" w:lineRule="auto"/>
              <w:rPr>
                <w:b w:val="0"/>
                <w:bCs/>
                <w:sz w:val="20"/>
                <w:szCs w:val="20"/>
              </w:rPr>
            </w:pPr>
            <w:r w:rsidRPr="008A721C">
              <w:rPr>
                <w:b w:val="0"/>
                <w:bCs/>
                <w:sz w:val="20"/>
                <w:szCs w:val="20"/>
                <w:lang w:val="es-MX"/>
              </w:rPr>
              <w:t>Conjunto de características de un equipo o utensilio (superficies lisas, ángulos redondeados, fácil desmontaje) que facilitan su limpieza y desinfección, previniendo la acumulación de suciedad y bacterias.</w:t>
            </w:r>
          </w:p>
        </w:tc>
      </w:tr>
      <w:tr w:rsidR="00705EEC" w:rsidTr="00AD0DD7" w14:paraId="5B792545"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2442FDEE" w14:textId="3C990446">
            <w:pPr>
              <w:spacing w:line="276" w:lineRule="auto"/>
              <w:rPr>
                <w:sz w:val="20"/>
                <w:szCs w:val="20"/>
              </w:rPr>
            </w:pPr>
            <w:r w:rsidRPr="00705EEC">
              <w:rPr>
                <w:bCs/>
                <w:sz w:val="20"/>
                <w:szCs w:val="20"/>
                <w:lang w:val="es-MX"/>
              </w:rPr>
              <w:t>ETA (Enfermedad Transmitida por Alimentos)</w:t>
            </w:r>
          </w:p>
        </w:tc>
        <w:tc>
          <w:tcPr>
            <w:tcW w:w="7840" w:type="dxa"/>
            <w:shd w:val="clear" w:color="auto" w:fill="auto"/>
            <w:tcMar>
              <w:top w:w="100" w:type="dxa"/>
              <w:left w:w="100" w:type="dxa"/>
              <w:bottom w:w="100" w:type="dxa"/>
              <w:right w:w="100" w:type="dxa"/>
            </w:tcMar>
          </w:tcPr>
          <w:p w:rsidRPr="008A721C" w:rsidR="00705EEC" w:rsidP="008C6A0C" w:rsidRDefault="008C6A0C" w14:paraId="39145121" w14:textId="4C244094">
            <w:pPr>
              <w:spacing w:line="276" w:lineRule="auto"/>
              <w:rPr>
                <w:b w:val="0"/>
                <w:bCs/>
                <w:sz w:val="20"/>
                <w:szCs w:val="20"/>
              </w:rPr>
            </w:pPr>
            <w:r w:rsidRPr="008A721C">
              <w:rPr>
                <w:b w:val="0"/>
                <w:bCs/>
                <w:sz w:val="20"/>
                <w:szCs w:val="20"/>
                <w:lang w:val="es-MX"/>
              </w:rPr>
              <w:t>Enfermedad causada por el consumo de alimentos o agua contaminados con agentes biológicos (bacterias, virus, parásitos), químicos o físicos.</w:t>
            </w:r>
          </w:p>
        </w:tc>
      </w:tr>
      <w:tr w:rsidR="00705EEC" w:rsidTr="00AD0DD7" w14:paraId="36270AB1" w14:textId="77777777">
        <w:trPr>
          <w:trHeight w:val="253"/>
        </w:trPr>
        <w:tc>
          <w:tcPr>
            <w:tcW w:w="2122" w:type="dxa"/>
            <w:shd w:val="clear" w:color="auto" w:fill="auto"/>
            <w:tcMar>
              <w:top w:w="100" w:type="dxa"/>
              <w:left w:w="100" w:type="dxa"/>
              <w:bottom w:w="100" w:type="dxa"/>
              <w:right w:w="100" w:type="dxa"/>
            </w:tcMar>
          </w:tcPr>
          <w:p w:rsidR="008C6A0C" w:rsidP="008C6A0C" w:rsidRDefault="00705EEC" w14:paraId="63C335A4" w14:textId="77777777">
            <w:pPr>
              <w:spacing w:line="276" w:lineRule="auto"/>
              <w:rPr>
                <w:bCs/>
                <w:sz w:val="20"/>
                <w:szCs w:val="20"/>
                <w:lang w:val="es-MX"/>
              </w:rPr>
            </w:pPr>
            <w:r w:rsidRPr="00705EEC">
              <w:rPr>
                <w:bCs/>
                <w:sz w:val="20"/>
                <w:szCs w:val="20"/>
                <w:lang w:val="es-MX"/>
              </w:rPr>
              <w:t xml:space="preserve">Freidora de </w:t>
            </w:r>
            <w:r w:rsidR="008C6A0C">
              <w:rPr>
                <w:bCs/>
                <w:sz w:val="20"/>
                <w:szCs w:val="20"/>
                <w:lang w:val="es-MX"/>
              </w:rPr>
              <w:t>ai</w:t>
            </w:r>
            <w:r w:rsidRPr="00705EEC">
              <w:rPr>
                <w:bCs/>
                <w:sz w:val="20"/>
                <w:szCs w:val="20"/>
                <w:lang w:val="es-MX"/>
              </w:rPr>
              <w:t xml:space="preserve">re </w:t>
            </w:r>
          </w:p>
          <w:p w:rsidR="00705EEC" w:rsidP="008C6A0C" w:rsidRDefault="00705EEC" w14:paraId="3DDF32D2" w14:textId="07AA1E1C">
            <w:pPr>
              <w:spacing w:line="276" w:lineRule="auto"/>
              <w:rPr>
                <w:sz w:val="20"/>
                <w:szCs w:val="20"/>
              </w:rPr>
            </w:pPr>
            <w:r w:rsidRPr="00705EEC">
              <w:rPr>
                <w:bCs/>
                <w:sz w:val="20"/>
                <w:szCs w:val="20"/>
                <w:lang w:val="es-MX"/>
              </w:rPr>
              <w:t>(</w:t>
            </w:r>
            <w:r w:rsidRPr="00705EEC">
              <w:rPr>
                <w:bCs/>
                <w:i/>
                <w:iCs/>
                <w:sz w:val="20"/>
                <w:szCs w:val="20"/>
                <w:lang w:val="es-MX"/>
              </w:rPr>
              <w:t xml:space="preserve">Air </w:t>
            </w:r>
            <w:proofErr w:type="spellStart"/>
            <w:r w:rsidR="008C6A0C">
              <w:rPr>
                <w:bCs/>
                <w:i/>
                <w:iCs/>
                <w:sz w:val="20"/>
                <w:szCs w:val="20"/>
                <w:lang w:val="es-MX"/>
              </w:rPr>
              <w:t>f</w:t>
            </w:r>
            <w:r w:rsidRPr="00705EEC">
              <w:rPr>
                <w:bCs/>
                <w:i/>
                <w:iCs/>
                <w:sz w:val="20"/>
                <w:szCs w:val="20"/>
                <w:lang w:val="es-MX"/>
              </w:rPr>
              <w:t>ryer</w:t>
            </w:r>
            <w:proofErr w:type="spellEnd"/>
            <w:r w:rsidRPr="00705EEC">
              <w:rPr>
                <w:bCs/>
                <w:sz w:val="20"/>
                <w:szCs w:val="20"/>
                <w:lang w:val="es-MX"/>
              </w:rPr>
              <w:t>)</w:t>
            </w:r>
          </w:p>
        </w:tc>
        <w:tc>
          <w:tcPr>
            <w:tcW w:w="7840" w:type="dxa"/>
            <w:shd w:val="clear" w:color="auto" w:fill="auto"/>
            <w:tcMar>
              <w:top w:w="100" w:type="dxa"/>
              <w:left w:w="100" w:type="dxa"/>
              <w:bottom w:w="100" w:type="dxa"/>
              <w:right w:w="100" w:type="dxa"/>
            </w:tcMar>
          </w:tcPr>
          <w:p w:rsidRPr="008A721C" w:rsidR="00705EEC" w:rsidP="008C6A0C" w:rsidRDefault="008C6A0C" w14:paraId="36AD6C78" w14:textId="77D9DD3E">
            <w:pPr>
              <w:spacing w:line="276" w:lineRule="auto"/>
              <w:rPr>
                <w:b w:val="0"/>
                <w:bCs/>
                <w:sz w:val="20"/>
                <w:szCs w:val="20"/>
              </w:rPr>
            </w:pPr>
            <w:r w:rsidRPr="008A721C">
              <w:rPr>
                <w:b w:val="0"/>
                <w:bCs/>
                <w:sz w:val="20"/>
                <w:szCs w:val="20"/>
                <w:lang w:val="es-MX"/>
              </w:rPr>
              <w:t>Electrodoméstico que cocina mediante la circulación de aire a alta velocidad, produciendo una textura crujiente similar a la fritura con una cantidad mínima de aceite.</w:t>
            </w:r>
          </w:p>
        </w:tc>
      </w:tr>
      <w:tr w:rsidR="00705EEC" w:rsidTr="00AD0DD7" w14:paraId="44D31730"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54381885" w14:textId="3295EEAB">
            <w:pPr>
              <w:spacing w:line="276" w:lineRule="auto"/>
              <w:rPr>
                <w:sz w:val="20"/>
                <w:szCs w:val="20"/>
              </w:rPr>
            </w:pPr>
            <w:r w:rsidRPr="00705EEC">
              <w:rPr>
                <w:bCs/>
                <w:sz w:val="20"/>
                <w:szCs w:val="20"/>
                <w:lang w:val="es-MX"/>
              </w:rPr>
              <w:t xml:space="preserve">Inocuidad </w:t>
            </w:r>
            <w:r w:rsidR="008C6A0C">
              <w:rPr>
                <w:bCs/>
                <w:sz w:val="20"/>
                <w:szCs w:val="20"/>
                <w:lang w:val="es-MX"/>
              </w:rPr>
              <w:t>a</w:t>
            </w:r>
            <w:r w:rsidRPr="00705EEC">
              <w:rPr>
                <w:bCs/>
                <w:sz w:val="20"/>
                <w:szCs w:val="20"/>
                <w:lang w:val="es-MX"/>
              </w:rPr>
              <w:t>limentaria</w:t>
            </w:r>
          </w:p>
        </w:tc>
        <w:tc>
          <w:tcPr>
            <w:tcW w:w="7840" w:type="dxa"/>
            <w:shd w:val="clear" w:color="auto" w:fill="auto"/>
            <w:tcMar>
              <w:top w:w="100" w:type="dxa"/>
              <w:left w:w="100" w:type="dxa"/>
              <w:bottom w:w="100" w:type="dxa"/>
              <w:right w:w="100" w:type="dxa"/>
            </w:tcMar>
          </w:tcPr>
          <w:p w:rsidRPr="008A721C" w:rsidR="00705EEC" w:rsidP="008C6A0C" w:rsidRDefault="008C6A0C" w14:paraId="07117C1D" w14:textId="143911FB">
            <w:pPr>
              <w:spacing w:line="276" w:lineRule="auto"/>
              <w:rPr>
                <w:b w:val="0"/>
                <w:bCs/>
                <w:sz w:val="20"/>
                <w:szCs w:val="20"/>
              </w:rPr>
            </w:pPr>
            <w:r w:rsidRPr="008A721C">
              <w:rPr>
                <w:b w:val="0"/>
                <w:bCs/>
                <w:sz w:val="20"/>
                <w:szCs w:val="20"/>
                <w:lang w:val="es-MX"/>
              </w:rPr>
              <w:t xml:space="preserve">Garantía de que un alimento no causará daño al consumidor cuando se prepare y consuma según el uso al que se destina. Es el objetivo principal de las </w:t>
            </w:r>
            <w:proofErr w:type="spellStart"/>
            <w:r w:rsidRPr="008A721C">
              <w:rPr>
                <w:b w:val="0"/>
                <w:bCs/>
                <w:sz w:val="20"/>
                <w:szCs w:val="20"/>
                <w:lang w:val="es-MX"/>
              </w:rPr>
              <w:t>bpm</w:t>
            </w:r>
            <w:proofErr w:type="spellEnd"/>
            <w:r w:rsidRPr="008A721C">
              <w:rPr>
                <w:b w:val="0"/>
                <w:bCs/>
                <w:sz w:val="20"/>
                <w:szCs w:val="20"/>
                <w:lang w:val="es-MX"/>
              </w:rPr>
              <w:t>.</w:t>
            </w:r>
          </w:p>
        </w:tc>
      </w:tr>
      <w:tr w:rsidR="00705EEC" w:rsidTr="00AD0DD7" w14:paraId="6FA03776"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63409994" w14:textId="1758989B">
            <w:pPr>
              <w:spacing w:line="276" w:lineRule="auto"/>
              <w:rPr>
                <w:sz w:val="20"/>
                <w:szCs w:val="20"/>
              </w:rPr>
            </w:pPr>
            <w:r w:rsidRPr="00705EEC">
              <w:rPr>
                <w:bCs/>
                <w:sz w:val="20"/>
                <w:szCs w:val="20"/>
                <w:lang w:val="es-MX"/>
              </w:rPr>
              <w:t>INVIMA</w:t>
            </w:r>
          </w:p>
        </w:tc>
        <w:tc>
          <w:tcPr>
            <w:tcW w:w="7840" w:type="dxa"/>
            <w:shd w:val="clear" w:color="auto" w:fill="auto"/>
            <w:tcMar>
              <w:top w:w="100" w:type="dxa"/>
              <w:left w:w="100" w:type="dxa"/>
              <w:bottom w:w="100" w:type="dxa"/>
              <w:right w:w="100" w:type="dxa"/>
            </w:tcMar>
          </w:tcPr>
          <w:p w:rsidRPr="008A721C" w:rsidR="00705EEC" w:rsidP="008C6A0C" w:rsidRDefault="008C6A0C" w14:paraId="40509CE8" w14:textId="27C4F5C1">
            <w:pPr>
              <w:spacing w:line="276" w:lineRule="auto"/>
              <w:rPr>
                <w:b w:val="0"/>
                <w:bCs/>
                <w:sz w:val="20"/>
                <w:szCs w:val="20"/>
              </w:rPr>
            </w:pPr>
            <w:r w:rsidRPr="008A721C">
              <w:rPr>
                <w:b w:val="0"/>
                <w:bCs/>
                <w:sz w:val="20"/>
                <w:szCs w:val="20"/>
                <w:lang w:val="es-MX"/>
              </w:rPr>
              <w:t>Instituto nacional de vigilancia de medicamentos y alimentos. Entidad del estado colombiano encargada de la inspección, vigilancia y control sanitario de alimentos, medicamentos y otros productos de interés en salud pública.</w:t>
            </w:r>
          </w:p>
        </w:tc>
      </w:tr>
      <w:tr w:rsidR="00705EEC" w:rsidTr="00AD0DD7" w14:paraId="315FDDF7"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148CC3AA" w14:textId="4EB9EE8F">
            <w:pPr>
              <w:spacing w:line="276" w:lineRule="auto"/>
              <w:rPr>
                <w:sz w:val="20"/>
                <w:szCs w:val="20"/>
              </w:rPr>
            </w:pPr>
            <w:r w:rsidRPr="00705EEC">
              <w:rPr>
                <w:bCs/>
                <w:sz w:val="20"/>
                <w:szCs w:val="20"/>
                <w:lang w:val="es-MX"/>
              </w:rPr>
              <w:t xml:space="preserve">Método PEPS (Primero </w:t>
            </w:r>
            <w:r w:rsidRPr="00705EEC" w:rsidR="008C6A0C">
              <w:rPr>
                <w:bCs/>
                <w:sz w:val="20"/>
                <w:szCs w:val="20"/>
                <w:lang w:val="es-MX"/>
              </w:rPr>
              <w:t>en entrar, primero en salir</w:t>
            </w:r>
            <w:r w:rsidRPr="00705EEC">
              <w:rPr>
                <w:bCs/>
                <w:sz w:val="20"/>
                <w:szCs w:val="20"/>
                <w:lang w:val="es-MX"/>
              </w:rPr>
              <w:t>)</w:t>
            </w:r>
          </w:p>
        </w:tc>
        <w:tc>
          <w:tcPr>
            <w:tcW w:w="7840" w:type="dxa"/>
            <w:shd w:val="clear" w:color="auto" w:fill="auto"/>
            <w:tcMar>
              <w:top w:w="100" w:type="dxa"/>
              <w:left w:w="100" w:type="dxa"/>
              <w:bottom w:w="100" w:type="dxa"/>
              <w:right w:w="100" w:type="dxa"/>
            </w:tcMar>
          </w:tcPr>
          <w:p w:rsidRPr="008A721C" w:rsidR="00705EEC" w:rsidP="008C6A0C" w:rsidRDefault="008C6A0C" w14:paraId="773B19F6" w14:textId="18F65DC4">
            <w:pPr>
              <w:spacing w:line="276" w:lineRule="auto"/>
              <w:rPr>
                <w:b w:val="0"/>
                <w:bCs/>
                <w:sz w:val="20"/>
                <w:szCs w:val="20"/>
              </w:rPr>
            </w:pPr>
            <w:r w:rsidRPr="008A721C">
              <w:rPr>
                <w:b w:val="0"/>
                <w:bCs/>
                <w:sz w:val="20"/>
                <w:szCs w:val="20"/>
                <w:lang w:val="es-MX"/>
              </w:rPr>
              <w:t>Sistema de rotación de inventarios que asegura que los productos con fecha de vencimiento o ingreso más antiguo se utilicen antes que los recién llegados.</w:t>
            </w:r>
          </w:p>
        </w:tc>
      </w:tr>
      <w:tr w:rsidR="00705EEC" w:rsidTr="00AD0DD7" w14:paraId="34B4DEE6"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7DEAE0B0" w14:textId="3A2DF2F2">
            <w:pPr>
              <w:spacing w:line="276" w:lineRule="auto"/>
              <w:rPr>
                <w:sz w:val="20"/>
                <w:szCs w:val="20"/>
              </w:rPr>
            </w:pPr>
            <w:r w:rsidRPr="00705EEC">
              <w:rPr>
                <w:bCs/>
                <w:sz w:val="20"/>
                <w:szCs w:val="20"/>
                <w:lang w:val="es-MX"/>
              </w:rPr>
              <w:t>Plato de Harvard</w:t>
            </w:r>
          </w:p>
        </w:tc>
        <w:tc>
          <w:tcPr>
            <w:tcW w:w="7840" w:type="dxa"/>
            <w:shd w:val="clear" w:color="auto" w:fill="auto"/>
            <w:tcMar>
              <w:top w:w="100" w:type="dxa"/>
              <w:left w:w="100" w:type="dxa"/>
              <w:bottom w:w="100" w:type="dxa"/>
              <w:right w:w="100" w:type="dxa"/>
            </w:tcMar>
          </w:tcPr>
          <w:p w:rsidRPr="008A721C" w:rsidR="00705EEC" w:rsidP="008C6A0C" w:rsidRDefault="008C6A0C" w14:paraId="36BABB6C" w14:textId="181F2948">
            <w:pPr>
              <w:spacing w:line="276" w:lineRule="auto"/>
              <w:rPr>
                <w:b w:val="0"/>
                <w:bCs/>
                <w:sz w:val="20"/>
                <w:szCs w:val="20"/>
              </w:rPr>
            </w:pPr>
            <w:r w:rsidRPr="008A721C">
              <w:rPr>
                <w:b w:val="0"/>
                <w:bCs/>
                <w:sz w:val="20"/>
                <w:szCs w:val="20"/>
                <w:lang w:val="es-MX"/>
              </w:rPr>
              <w:t xml:space="preserve">Guía </w:t>
            </w:r>
            <w:r w:rsidRPr="008A721C" w:rsidR="00705EEC">
              <w:rPr>
                <w:b w:val="0"/>
                <w:bCs/>
                <w:sz w:val="20"/>
                <w:szCs w:val="20"/>
                <w:lang w:val="es-MX"/>
              </w:rPr>
              <w:t xml:space="preserve">visual de nutrición desarrollada por la escuela de salud pública de </w:t>
            </w:r>
            <w:r w:rsidRPr="008A721C" w:rsidR="008A721C">
              <w:rPr>
                <w:b w:val="0"/>
                <w:bCs/>
                <w:sz w:val="20"/>
                <w:szCs w:val="20"/>
                <w:lang w:val="es-MX"/>
              </w:rPr>
              <w:t>Harvard</w:t>
            </w:r>
            <w:r w:rsidRPr="008A721C" w:rsidR="00705EEC">
              <w:rPr>
                <w:b w:val="0"/>
                <w:bCs/>
                <w:sz w:val="20"/>
                <w:szCs w:val="20"/>
                <w:lang w:val="es-MX"/>
              </w:rPr>
              <w:t xml:space="preserve"> que recomienda llenar la mitad del plato con verduras y frutas, un cuarto con granos integrales y un cuarto con proteínas saludables.</w:t>
            </w:r>
          </w:p>
        </w:tc>
      </w:tr>
      <w:tr w:rsidR="00705EEC" w:rsidTr="00AD0DD7" w14:paraId="78C5C207"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4704A7D7" w14:textId="5DE2C4CD">
            <w:pPr>
              <w:spacing w:line="276" w:lineRule="auto"/>
              <w:rPr>
                <w:sz w:val="20"/>
                <w:szCs w:val="20"/>
              </w:rPr>
            </w:pPr>
            <w:r w:rsidRPr="00705EEC">
              <w:rPr>
                <w:bCs/>
                <w:sz w:val="20"/>
                <w:szCs w:val="20"/>
                <w:lang w:val="es-MX"/>
              </w:rPr>
              <w:t xml:space="preserve">Receta </w:t>
            </w:r>
            <w:r w:rsidR="008C6A0C">
              <w:rPr>
                <w:bCs/>
                <w:sz w:val="20"/>
                <w:szCs w:val="20"/>
                <w:lang w:val="es-MX"/>
              </w:rPr>
              <w:t>e</w:t>
            </w:r>
            <w:r w:rsidRPr="00705EEC">
              <w:rPr>
                <w:bCs/>
                <w:sz w:val="20"/>
                <w:szCs w:val="20"/>
                <w:lang w:val="es-MX"/>
              </w:rPr>
              <w:t>stándar</w:t>
            </w:r>
          </w:p>
        </w:tc>
        <w:tc>
          <w:tcPr>
            <w:tcW w:w="7840" w:type="dxa"/>
            <w:shd w:val="clear" w:color="auto" w:fill="auto"/>
            <w:tcMar>
              <w:top w:w="100" w:type="dxa"/>
              <w:left w:w="100" w:type="dxa"/>
              <w:bottom w:w="100" w:type="dxa"/>
              <w:right w:w="100" w:type="dxa"/>
            </w:tcMar>
          </w:tcPr>
          <w:p w:rsidRPr="008A721C" w:rsidR="00705EEC" w:rsidP="008C6A0C" w:rsidRDefault="008C6A0C" w14:paraId="18A7CF3B" w14:textId="7900269F">
            <w:pPr>
              <w:spacing w:line="276" w:lineRule="auto"/>
              <w:rPr>
                <w:b w:val="0"/>
                <w:bCs/>
                <w:sz w:val="20"/>
                <w:szCs w:val="20"/>
              </w:rPr>
            </w:pPr>
            <w:r w:rsidRPr="008A721C">
              <w:rPr>
                <w:b w:val="0"/>
                <w:bCs/>
                <w:sz w:val="20"/>
                <w:szCs w:val="20"/>
                <w:lang w:val="es-MX"/>
              </w:rPr>
              <w:t>Documento técnico que detalla de manera precisa y exacta los ingredientes, cantidades (en peso o volumen), procedimientos, equipos y rendimiento de una preparación culinaria, garantizando su consistencia y calidad.</w:t>
            </w:r>
          </w:p>
        </w:tc>
      </w:tr>
      <w:tr w:rsidR="00705EEC" w:rsidTr="00AD0DD7" w14:paraId="328691C5" w14:textId="77777777">
        <w:trPr>
          <w:trHeight w:val="253"/>
        </w:trPr>
        <w:tc>
          <w:tcPr>
            <w:tcW w:w="2122" w:type="dxa"/>
            <w:shd w:val="clear" w:color="auto" w:fill="auto"/>
            <w:tcMar>
              <w:top w:w="100" w:type="dxa"/>
              <w:left w:w="100" w:type="dxa"/>
              <w:bottom w:w="100" w:type="dxa"/>
              <w:right w:w="100" w:type="dxa"/>
            </w:tcMar>
          </w:tcPr>
          <w:p w:rsidR="00705EEC" w:rsidP="008C6A0C" w:rsidRDefault="00705EEC" w14:paraId="56DB142C" w14:textId="2B7452AC">
            <w:pPr>
              <w:spacing w:line="276" w:lineRule="auto"/>
              <w:rPr>
                <w:sz w:val="20"/>
                <w:szCs w:val="20"/>
              </w:rPr>
            </w:pPr>
            <w:r w:rsidRPr="00705EEC">
              <w:rPr>
                <w:bCs/>
                <w:sz w:val="20"/>
                <w:szCs w:val="20"/>
                <w:lang w:val="es-MX"/>
              </w:rPr>
              <w:t xml:space="preserve">Zona de </w:t>
            </w:r>
            <w:r w:rsidR="008C6A0C">
              <w:rPr>
                <w:bCs/>
                <w:sz w:val="20"/>
                <w:szCs w:val="20"/>
                <w:lang w:val="es-MX"/>
              </w:rPr>
              <w:t>p</w:t>
            </w:r>
            <w:r w:rsidRPr="00705EEC">
              <w:rPr>
                <w:bCs/>
                <w:sz w:val="20"/>
                <w:szCs w:val="20"/>
                <w:lang w:val="es-MX"/>
              </w:rPr>
              <w:t>eligro</w:t>
            </w:r>
          </w:p>
        </w:tc>
        <w:tc>
          <w:tcPr>
            <w:tcW w:w="7840" w:type="dxa"/>
            <w:shd w:val="clear" w:color="auto" w:fill="auto"/>
            <w:tcMar>
              <w:top w:w="100" w:type="dxa"/>
              <w:left w:w="100" w:type="dxa"/>
              <w:bottom w:w="100" w:type="dxa"/>
              <w:right w:w="100" w:type="dxa"/>
            </w:tcMar>
          </w:tcPr>
          <w:p w:rsidRPr="008A721C" w:rsidR="00705EEC" w:rsidP="008C6A0C" w:rsidRDefault="008C6A0C" w14:paraId="2DA1C81B" w14:textId="66B14B3C">
            <w:pPr>
              <w:spacing w:line="276" w:lineRule="auto"/>
              <w:rPr>
                <w:b w:val="0"/>
                <w:bCs/>
                <w:sz w:val="20"/>
                <w:szCs w:val="20"/>
              </w:rPr>
            </w:pPr>
            <w:r w:rsidRPr="008A721C">
              <w:rPr>
                <w:b w:val="0"/>
                <w:bCs/>
                <w:sz w:val="20"/>
                <w:szCs w:val="20"/>
                <w:lang w:val="es-MX"/>
              </w:rPr>
              <w:t>Rango de temperatura entre 5°c y 60°c donde las bacterias patógenas se multiplican a un ritmo acelerado (duplicándose cada 20 minutos).</w:t>
            </w:r>
          </w:p>
        </w:tc>
      </w:tr>
    </w:tbl>
    <w:p w:rsidR="0059034F" w:rsidRDefault="0059034F" w14:paraId="2401E91C" w14:textId="77777777">
      <w:pPr>
        <w:rPr>
          <w:sz w:val="20"/>
          <w:szCs w:val="20"/>
        </w:rPr>
      </w:pPr>
    </w:p>
    <w:p w:rsidRPr="0009284B" w:rsidR="007F0F99" w:rsidP="0009284B" w:rsidRDefault="00D55C84" w14:paraId="7A636D27" w14:textId="1180866C">
      <w:pPr>
        <w:pStyle w:val="Prrafodelista"/>
        <w:numPr>
          <w:ilvl w:val="0"/>
          <w:numId w:val="25"/>
        </w:numPr>
        <w:pBdr>
          <w:top w:val="nil"/>
          <w:left w:val="nil"/>
          <w:bottom w:val="nil"/>
          <w:right w:val="nil"/>
          <w:between w:val="nil"/>
        </w:pBdr>
        <w:ind w:left="360"/>
        <w:jc w:val="both"/>
        <w:rPr>
          <w:b/>
          <w:color w:val="000000"/>
          <w:sz w:val="20"/>
          <w:szCs w:val="20"/>
        </w:rPr>
      </w:pPr>
      <w:r w:rsidRPr="0009284B">
        <w:rPr>
          <w:b/>
          <w:color w:val="000000"/>
          <w:sz w:val="20"/>
          <w:szCs w:val="20"/>
        </w:rPr>
        <w:t>REFERENCIAS BIBLIOGRÁFICAS</w:t>
      </w:r>
    </w:p>
    <w:p w:rsidRPr="007F0F99" w:rsidR="007F0F99" w:rsidP="007F0F99" w:rsidRDefault="007F0F99" w14:paraId="5BD80775" w14:textId="77777777">
      <w:pPr>
        <w:pBdr>
          <w:top w:val="nil"/>
          <w:left w:val="nil"/>
          <w:bottom w:val="nil"/>
          <w:right w:val="nil"/>
          <w:between w:val="nil"/>
        </w:pBdr>
        <w:jc w:val="both"/>
        <w:rPr>
          <w:b/>
          <w:color w:val="000000"/>
          <w:sz w:val="20"/>
          <w:szCs w:val="20"/>
        </w:rPr>
      </w:pPr>
    </w:p>
    <w:p w:rsidRPr="007F0F99" w:rsidR="007F0F99" w:rsidP="007F0F99" w:rsidRDefault="007F0F99" w14:paraId="535F6BAD" w14:textId="6839F370">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Asociación de Chefs del Ecuador. (2018). </w:t>
      </w:r>
      <w:r w:rsidRPr="007F0F99">
        <w:rPr>
          <w:bCs/>
          <w:i/>
          <w:iCs/>
          <w:color w:val="000000"/>
          <w:sz w:val="20"/>
          <w:szCs w:val="20"/>
          <w:lang w:val="es-MX"/>
        </w:rPr>
        <w:t>GUÍA DE TÉCNICAS CULINARIAS</w:t>
      </w:r>
      <w:r w:rsidRPr="007F0F99">
        <w:rPr>
          <w:bCs/>
          <w:color w:val="000000"/>
          <w:sz w:val="20"/>
          <w:szCs w:val="20"/>
          <w:lang w:val="es-MX"/>
        </w:rPr>
        <w:t xml:space="preserve">. </w:t>
      </w:r>
      <w:hyperlink w:history="1" r:id="rId75">
        <w:r w:rsidRPr="00925154">
          <w:rPr>
            <w:rStyle w:val="Hipervnculo"/>
            <w:bCs/>
            <w:sz w:val="20"/>
            <w:szCs w:val="20"/>
            <w:lang w:val="es-MX"/>
          </w:rPr>
          <w:t>https://www.nestle.com.ec/sites/g/files/pydnoa396/files/2019-07/guia%20de%20tecnicas%20culinarias%20digital%20%28002%29.pdf</w:t>
        </w:r>
      </w:hyperlink>
      <w:r>
        <w:rPr>
          <w:bCs/>
          <w:color w:val="000000"/>
          <w:sz w:val="20"/>
          <w:szCs w:val="20"/>
          <w:lang w:val="es-MX"/>
        </w:rPr>
        <w:t xml:space="preserve"> </w:t>
      </w:r>
    </w:p>
    <w:p w:rsidR="008C6A0C" w:rsidP="007F0F99" w:rsidRDefault="007F0F99" w14:paraId="71886AC4" w14:textId="77777777">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Cadena, J., &amp; Francisco, E. (2024). </w:t>
      </w:r>
      <w:r w:rsidRPr="007F0F99">
        <w:rPr>
          <w:bCs/>
          <w:i/>
          <w:iCs/>
          <w:color w:val="000000"/>
          <w:sz w:val="20"/>
          <w:szCs w:val="20"/>
          <w:lang w:val="es-MX"/>
        </w:rPr>
        <w:t>Cocina Fría</w:t>
      </w:r>
      <w:r w:rsidRPr="007F0F99">
        <w:rPr>
          <w:bCs/>
          <w:color w:val="000000"/>
          <w:sz w:val="20"/>
          <w:szCs w:val="20"/>
          <w:lang w:val="es-MX"/>
        </w:rPr>
        <w:t xml:space="preserve">. </w:t>
      </w:r>
    </w:p>
    <w:p w:rsidRPr="008C6A0C" w:rsidR="007F0F99" w:rsidP="008C6A0C" w:rsidRDefault="008C6A0C" w14:paraId="0EB2A517" w14:textId="2B18271B">
      <w:pPr>
        <w:pBdr>
          <w:top w:val="nil"/>
          <w:left w:val="nil"/>
          <w:bottom w:val="nil"/>
          <w:right w:val="nil"/>
          <w:between w:val="nil"/>
        </w:pBdr>
        <w:spacing w:line="480" w:lineRule="auto"/>
        <w:ind w:left="720"/>
        <w:rPr>
          <w:bCs/>
          <w:color w:val="000000"/>
          <w:sz w:val="20"/>
          <w:szCs w:val="20"/>
          <w:lang w:val="es-MX"/>
        </w:rPr>
      </w:pPr>
      <w:hyperlink w:history="1" r:id="rId76">
        <w:r w:rsidRPr="00E06F55">
          <w:rPr>
            <w:rStyle w:val="Hipervnculo"/>
            <w:bCs/>
            <w:sz w:val="20"/>
            <w:szCs w:val="20"/>
            <w:lang w:val="es-MX"/>
          </w:rPr>
          <w:t>https://intesud-repositoriodigital.edu.ec/jspui/handle/INTESUD/117</w:t>
        </w:r>
      </w:hyperlink>
      <w:r w:rsidRPr="008C6A0C" w:rsidR="007F0F99">
        <w:rPr>
          <w:bCs/>
          <w:color w:val="000000"/>
          <w:sz w:val="20"/>
          <w:szCs w:val="20"/>
          <w:lang w:val="es-MX"/>
        </w:rPr>
        <w:t xml:space="preserve"> </w:t>
      </w:r>
    </w:p>
    <w:p w:rsidR="008C6A0C" w:rsidP="007F0F99" w:rsidRDefault="007F0F99" w14:paraId="1E015C4A" w14:textId="77777777">
      <w:pPr>
        <w:pBdr>
          <w:top w:val="nil"/>
          <w:left w:val="nil"/>
          <w:bottom w:val="nil"/>
          <w:right w:val="nil"/>
          <w:between w:val="nil"/>
        </w:pBdr>
        <w:spacing w:line="480" w:lineRule="auto"/>
        <w:ind w:left="720" w:hanging="720"/>
        <w:rPr>
          <w:bCs/>
          <w:color w:val="000000"/>
          <w:sz w:val="20"/>
          <w:szCs w:val="20"/>
        </w:rPr>
      </w:pPr>
      <w:r w:rsidRPr="004B008B">
        <w:rPr>
          <w:bCs/>
          <w:color w:val="000000"/>
          <w:sz w:val="20"/>
          <w:szCs w:val="20"/>
          <w:lang w:val="es-419"/>
        </w:rPr>
        <w:t xml:space="preserve">Codex </w:t>
      </w:r>
      <w:proofErr w:type="spellStart"/>
      <w:r w:rsidRPr="004B008B">
        <w:rPr>
          <w:bCs/>
          <w:color w:val="000000"/>
          <w:sz w:val="20"/>
          <w:szCs w:val="20"/>
          <w:lang w:val="es-419"/>
        </w:rPr>
        <w:t>Alimentarius</w:t>
      </w:r>
      <w:proofErr w:type="spellEnd"/>
      <w:r w:rsidRPr="004B008B">
        <w:rPr>
          <w:bCs/>
          <w:color w:val="000000"/>
          <w:sz w:val="20"/>
          <w:szCs w:val="20"/>
          <w:lang w:val="es-419"/>
        </w:rPr>
        <w:t xml:space="preserve"> </w:t>
      </w:r>
      <w:proofErr w:type="spellStart"/>
      <w:r w:rsidRPr="004B008B">
        <w:rPr>
          <w:bCs/>
          <w:color w:val="000000"/>
          <w:sz w:val="20"/>
          <w:szCs w:val="20"/>
          <w:lang w:val="es-419"/>
        </w:rPr>
        <w:t>Commission</w:t>
      </w:r>
      <w:proofErr w:type="spellEnd"/>
      <w:r w:rsidRPr="004B008B">
        <w:rPr>
          <w:bCs/>
          <w:color w:val="000000"/>
          <w:sz w:val="20"/>
          <w:szCs w:val="20"/>
          <w:lang w:val="es-419"/>
        </w:rPr>
        <w:t xml:space="preserve">. </w:t>
      </w:r>
      <w:r w:rsidRPr="00705EEC">
        <w:rPr>
          <w:bCs/>
          <w:color w:val="000000"/>
          <w:sz w:val="20"/>
          <w:szCs w:val="20"/>
        </w:rPr>
        <w:t>(2023). *Principios generales de higiene de los alimentos (CXC 1-</w:t>
      </w:r>
      <w:proofErr w:type="gramStart"/>
      <w:r w:rsidRPr="00705EEC">
        <w:rPr>
          <w:bCs/>
          <w:color w:val="000000"/>
          <w:sz w:val="20"/>
          <w:szCs w:val="20"/>
        </w:rPr>
        <w:t>1969)*</w:t>
      </w:r>
      <w:proofErr w:type="gramEnd"/>
      <w:r w:rsidRPr="00705EEC">
        <w:rPr>
          <w:bCs/>
          <w:color w:val="000000"/>
          <w:sz w:val="20"/>
          <w:szCs w:val="20"/>
        </w:rPr>
        <w:t xml:space="preserve">. Organización de las Naciones Unidas para la Alimentación y la Agricultura (FAO) y Organización Mundial de la Salud (OMS). </w:t>
      </w:r>
      <w:r w:rsidR="008C6A0C">
        <w:rPr>
          <w:bCs/>
          <w:color w:val="000000"/>
          <w:sz w:val="20"/>
          <w:szCs w:val="20"/>
        </w:rPr>
        <w:tab/>
      </w:r>
    </w:p>
    <w:p w:rsidRPr="00705EEC" w:rsidR="007F0F99" w:rsidP="008C6A0C" w:rsidRDefault="008C6A0C" w14:paraId="767423A4" w14:textId="41E9B6DB">
      <w:pPr>
        <w:pBdr>
          <w:top w:val="nil"/>
          <w:left w:val="nil"/>
          <w:bottom w:val="nil"/>
          <w:right w:val="nil"/>
          <w:between w:val="nil"/>
        </w:pBdr>
        <w:spacing w:line="480" w:lineRule="auto"/>
        <w:ind w:left="720"/>
        <w:rPr>
          <w:bCs/>
          <w:color w:val="000000"/>
          <w:sz w:val="20"/>
          <w:szCs w:val="20"/>
        </w:rPr>
      </w:pPr>
      <w:hyperlink w:history="1" r:id="rId77">
        <w:r w:rsidRPr="00E06F55">
          <w:rPr>
            <w:rStyle w:val="Hipervnculo"/>
            <w:bCs/>
            <w:sz w:val="20"/>
            <w:szCs w:val="20"/>
          </w:rPr>
          <w:t>https://www.fao.org/fao-who-codexalimentarius</w:t>
        </w:r>
      </w:hyperlink>
      <w:r w:rsidR="007F0F99">
        <w:rPr>
          <w:bCs/>
          <w:color w:val="000000"/>
          <w:sz w:val="20"/>
          <w:szCs w:val="20"/>
        </w:rPr>
        <w:t xml:space="preserve"> </w:t>
      </w:r>
    </w:p>
    <w:p w:rsidR="008C6A0C" w:rsidP="007F0F99" w:rsidRDefault="007F0F99" w14:paraId="02FA1F4E" w14:textId="77777777">
      <w:pPr>
        <w:pBdr>
          <w:top w:val="nil"/>
          <w:left w:val="nil"/>
          <w:bottom w:val="nil"/>
          <w:right w:val="nil"/>
          <w:between w:val="nil"/>
        </w:pBdr>
        <w:spacing w:line="480" w:lineRule="auto"/>
        <w:ind w:left="720" w:hanging="720"/>
        <w:rPr>
          <w:bCs/>
          <w:color w:val="000000"/>
          <w:sz w:val="20"/>
          <w:szCs w:val="20"/>
          <w:lang w:val="en-US"/>
        </w:rPr>
      </w:pPr>
      <w:r w:rsidRPr="00705EEC">
        <w:rPr>
          <w:bCs/>
          <w:color w:val="000000"/>
          <w:sz w:val="20"/>
          <w:szCs w:val="20"/>
        </w:rPr>
        <w:t xml:space="preserve">Congreso de la República de Colombia. (24 de enero de 1979). Ley 9 de 1979, por la cual se dictan Medidas Sanitarias. </w:t>
      </w:r>
      <w:proofErr w:type="spellStart"/>
      <w:r w:rsidRPr="005D63AD">
        <w:rPr>
          <w:bCs/>
          <w:color w:val="000000"/>
          <w:sz w:val="20"/>
          <w:szCs w:val="20"/>
          <w:lang w:val="en-US"/>
        </w:rPr>
        <w:t>Diario</w:t>
      </w:r>
      <w:proofErr w:type="spellEnd"/>
      <w:r w:rsidRPr="005D63AD">
        <w:rPr>
          <w:bCs/>
          <w:color w:val="000000"/>
          <w:sz w:val="20"/>
          <w:szCs w:val="20"/>
          <w:lang w:val="en-US"/>
        </w:rPr>
        <w:t xml:space="preserve"> </w:t>
      </w:r>
      <w:proofErr w:type="spellStart"/>
      <w:r w:rsidRPr="005D63AD">
        <w:rPr>
          <w:bCs/>
          <w:color w:val="000000"/>
          <w:sz w:val="20"/>
          <w:szCs w:val="20"/>
          <w:lang w:val="en-US"/>
        </w:rPr>
        <w:t>Oficial</w:t>
      </w:r>
      <w:proofErr w:type="spellEnd"/>
      <w:r w:rsidRPr="005D63AD">
        <w:rPr>
          <w:bCs/>
          <w:color w:val="000000"/>
          <w:sz w:val="20"/>
          <w:szCs w:val="20"/>
          <w:lang w:val="en-US"/>
        </w:rPr>
        <w:t xml:space="preserve"> No. 35308. </w:t>
      </w:r>
    </w:p>
    <w:p w:rsidRPr="004B008B" w:rsidR="007F0F99" w:rsidP="008C6A0C" w:rsidRDefault="007F0F99" w14:paraId="608844EF" w14:textId="3E73FE93">
      <w:pPr>
        <w:pBdr>
          <w:top w:val="nil"/>
          <w:left w:val="nil"/>
          <w:bottom w:val="nil"/>
          <w:right w:val="nil"/>
          <w:between w:val="nil"/>
        </w:pBdr>
        <w:spacing w:line="480" w:lineRule="auto"/>
        <w:ind w:left="720"/>
        <w:rPr>
          <w:bCs/>
          <w:color w:val="000000"/>
          <w:sz w:val="20"/>
          <w:szCs w:val="20"/>
          <w:lang w:val="en-US"/>
        </w:rPr>
      </w:pPr>
      <w:hyperlink w:history="1" r:id="rId78">
        <w:r w:rsidRPr="004B008B">
          <w:rPr>
            <w:rStyle w:val="Hipervnculo"/>
            <w:bCs/>
            <w:sz w:val="20"/>
            <w:szCs w:val="20"/>
            <w:lang w:val="en-US"/>
          </w:rPr>
          <w:t xml:space="preserve">Ley 9 de 1979 - Gestor </w:t>
        </w:r>
        <w:proofErr w:type="spellStart"/>
        <w:r w:rsidRPr="004B008B">
          <w:rPr>
            <w:rStyle w:val="Hipervnculo"/>
            <w:bCs/>
            <w:sz w:val="20"/>
            <w:szCs w:val="20"/>
            <w:lang w:val="en-US"/>
          </w:rPr>
          <w:t>Normativo</w:t>
        </w:r>
        <w:proofErr w:type="spellEnd"/>
        <w:r w:rsidRPr="004B008B">
          <w:rPr>
            <w:rStyle w:val="Hipervnculo"/>
            <w:bCs/>
            <w:sz w:val="20"/>
            <w:szCs w:val="20"/>
            <w:lang w:val="en-US"/>
          </w:rPr>
          <w:t xml:space="preserve"> - </w:t>
        </w:r>
        <w:proofErr w:type="spellStart"/>
        <w:r w:rsidRPr="004B008B">
          <w:rPr>
            <w:rStyle w:val="Hipervnculo"/>
            <w:bCs/>
            <w:sz w:val="20"/>
            <w:szCs w:val="20"/>
            <w:lang w:val="en-US"/>
          </w:rPr>
          <w:t>Función</w:t>
        </w:r>
        <w:proofErr w:type="spellEnd"/>
        <w:r w:rsidRPr="004B008B">
          <w:rPr>
            <w:rStyle w:val="Hipervnculo"/>
            <w:bCs/>
            <w:sz w:val="20"/>
            <w:szCs w:val="20"/>
            <w:lang w:val="en-US"/>
          </w:rPr>
          <w:t xml:space="preserve"> Pública</w:t>
        </w:r>
      </w:hyperlink>
      <w:r w:rsidRPr="004B008B">
        <w:rPr>
          <w:bCs/>
          <w:color w:val="000000"/>
          <w:sz w:val="20"/>
          <w:szCs w:val="20"/>
          <w:lang w:val="en-US"/>
        </w:rPr>
        <w:t xml:space="preserve"> </w:t>
      </w:r>
    </w:p>
    <w:p w:rsidRPr="005D63AD" w:rsidR="007F0F99" w:rsidP="007F0F99" w:rsidRDefault="007F0F99" w14:paraId="66C9767D" w14:textId="77777777">
      <w:pPr>
        <w:pBdr>
          <w:top w:val="nil"/>
          <w:left w:val="nil"/>
          <w:bottom w:val="nil"/>
          <w:right w:val="nil"/>
          <w:between w:val="nil"/>
        </w:pBdr>
        <w:spacing w:line="480" w:lineRule="auto"/>
        <w:ind w:left="720" w:hanging="720"/>
        <w:rPr>
          <w:bCs/>
          <w:color w:val="000000"/>
          <w:sz w:val="20"/>
          <w:szCs w:val="20"/>
          <w:lang w:val="en-US"/>
        </w:rPr>
      </w:pPr>
      <w:r w:rsidRPr="005D63AD">
        <w:rPr>
          <w:bCs/>
          <w:color w:val="000000"/>
          <w:sz w:val="20"/>
          <w:szCs w:val="20"/>
          <w:lang w:val="en-US"/>
        </w:rPr>
        <w:t xml:space="preserve">Food and Agriculture Organization of the United Nations (FAO) &amp; World Health Organization (WHO). </w:t>
      </w:r>
      <w:r w:rsidRPr="00705EEC">
        <w:rPr>
          <w:bCs/>
          <w:color w:val="000000"/>
          <w:sz w:val="20"/>
          <w:szCs w:val="20"/>
        </w:rPr>
        <w:t xml:space="preserve">(2023). Análisis de riesgos de la inocuidad de los alimentos: Guía para autoridades nacionales de inocuidad de los alimentos. </w:t>
      </w:r>
      <w:r w:rsidRPr="005D63AD">
        <w:rPr>
          <w:bCs/>
          <w:color w:val="000000"/>
          <w:sz w:val="20"/>
          <w:szCs w:val="20"/>
          <w:lang w:val="en-US"/>
        </w:rPr>
        <w:t>FAO.</w:t>
      </w:r>
    </w:p>
    <w:p w:rsidRPr="004B008B" w:rsidR="007F0F99" w:rsidP="007F0F99" w:rsidRDefault="007F0F99" w14:paraId="59D3884E" w14:textId="0D084BCD">
      <w:pPr>
        <w:pBdr>
          <w:top w:val="nil"/>
          <w:left w:val="nil"/>
          <w:bottom w:val="nil"/>
          <w:right w:val="nil"/>
          <w:between w:val="nil"/>
        </w:pBdr>
        <w:spacing w:line="480" w:lineRule="auto"/>
        <w:ind w:left="720" w:hanging="720"/>
        <w:rPr>
          <w:bCs/>
          <w:color w:val="000000"/>
          <w:sz w:val="20"/>
          <w:szCs w:val="20"/>
          <w:lang w:val="en-US"/>
        </w:rPr>
      </w:pPr>
      <w:r w:rsidRPr="005D63AD">
        <w:rPr>
          <w:bCs/>
          <w:color w:val="000000"/>
          <w:sz w:val="20"/>
          <w:szCs w:val="20"/>
          <w:lang w:val="en-US"/>
        </w:rPr>
        <w:t xml:space="preserve">Harvard T.H. Chan School of Public Health. (2015). El </w:t>
      </w:r>
      <w:proofErr w:type="spellStart"/>
      <w:r w:rsidRPr="005D63AD">
        <w:rPr>
          <w:bCs/>
          <w:color w:val="000000"/>
          <w:sz w:val="20"/>
          <w:szCs w:val="20"/>
          <w:lang w:val="en-US"/>
        </w:rPr>
        <w:t>plato</w:t>
      </w:r>
      <w:proofErr w:type="spellEnd"/>
      <w:r w:rsidRPr="005D63AD">
        <w:rPr>
          <w:bCs/>
          <w:color w:val="000000"/>
          <w:sz w:val="20"/>
          <w:szCs w:val="20"/>
          <w:lang w:val="en-US"/>
        </w:rPr>
        <w:t xml:space="preserve"> para comer </w:t>
      </w:r>
      <w:proofErr w:type="spellStart"/>
      <w:r w:rsidRPr="005D63AD">
        <w:rPr>
          <w:bCs/>
          <w:color w:val="000000"/>
          <w:sz w:val="20"/>
          <w:szCs w:val="20"/>
          <w:lang w:val="en-US"/>
        </w:rPr>
        <w:t>saludable</w:t>
      </w:r>
      <w:proofErr w:type="spellEnd"/>
      <w:r w:rsidRPr="005D63AD">
        <w:rPr>
          <w:bCs/>
          <w:color w:val="000000"/>
          <w:sz w:val="20"/>
          <w:szCs w:val="20"/>
          <w:lang w:val="en-US"/>
        </w:rPr>
        <w:t xml:space="preserve">. </w:t>
      </w:r>
      <w:r w:rsidRPr="004B008B">
        <w:rPr>
          <w:bCs/>
          <w:color w:val="000000"/>
          <w:sz w:val="20"/>
          <w:szCs w:val="20"/>
          <w:lang w:val="en-US"/>
        </w:rPr>
        <w:t xml:space="preserve">The Nutrition Source. </w:t>
      </w:r>
      <w:hyperlink w:history="1" r:id="rId79">
        <w:r w:rsidRPr="004B008B">
          <w:rPr>
            <w:rStyle w:val="Hipervnculo"/>
            <w:bCs/>
            <w:sz w:val="20"/>
            <w:szCs w:val="20"/>
            <w:lang w:val="en-US"/>
          </w:rPr>
          <w:t>https://www.hsph.harvard.edu/nutritionsource/healthy-eating-plate/translations/spanish/</w:t>
        </w:r>
      </w:hyperlink>
      <w:r w:rsidRPr="004B008B">
        <w:rPr>
          <w:bCs/>
          <w:color w:val="000000"/>
          <w:sz w:val="20"/>
          <w:szCs w:val="20"/>
          <w:lang w:val="en-US"/>
        </w:rPr>
        <w:t xml:space="preserve"> </w:t>
      </w:r>
    </w:p>
    <w:p w:rsidRPr="00705EEC" w:rsidR="007F0F99" w:rsidP="007F0F99" w:rsidRDefault="007F0F99" w14:paraId="40FA8567" w14:textId="77777777">
      <w:pPr>
        <w:pBdr>
          <w:top w:val="nil"/>
          <w:left w:val="nil"/>
          <w:bottom w:val="nil"/>
          <w:right w:val="nil"/>
          <w:between w:val="nil"/>
        </w:pBdr>
        <w:spacing w:line="480" w:lineRule="auto"/>
        <w:ind w:left="720" w:hanging="720"/>
        <w:rPr>
          <w:bCs/>
          <w:color w:val="000000"/>
          <w:sz w:val="20"/>
          <w:szCs w:val="20"/>
        </w:rPr>
      </w:pPr>
      <w:r w:rsidRPr="00705EEC">
        <w:rPr>
          <w:bCs/>
          <w:color w:val="000000"/>
          <w:sz w:val="20"/>
          <w:szCs w:val="20"/>
        </w:rPr>
        <w:t>Ministerio de Salud y Protección Social. (10 de diciembre de 1997). Decreto 3075 de 1997, por el cual se reglamenta parcialmente la Ley 09 de 1979 y se dictan otras disposiciones. Diario Oficial No. 43246.</w:t>
      </w:r>
    </w:p>
    <w:p w:rsidR="007F0F99" w:rsidP="007F0F99" w:rsidRDefault="007F0F99" w14:paraId="65DC84D3" w14:textId="77777777">
      <w:pPr>
        <w:pBdr>
          <w:top w:val="nil"/>
          <w:left w:val="nil"/>
          <w:bottom w:val="nil"/>
          <w:right w:val="nil"/>
          <w:between w:val="nil"/>
        </w:pBdr>
        <w:spacing w:line="480" w:lineRule="auto"/>
        <w:ind w:left="720" w:hanging="720"/>
      </w:pPr>
      <w:r w:rsidRPr="00705EEC">
        <w:rPr>
          <w:bCs/>
          <w:color w:val="000000"/>
          <w:sz w:val="20"/>
          <w:szCs w:val="20"/>
        </w:rPr>
        <w:t>Ministerio de Salud y Protección Social. (22 de julio de 2013). Resolución 2674 de 2013, por la cual se reglamenta el artículo 14 de la Ley 09 de 1979. Diario Oficial No. 48877.</w:t>
      </w:r>
      <w:r w:rsidRPr="007F0F99">
        <w:t xml:space="preserve"> </w:t>
      </w:r>
    </w:p>
    <w:p w:rsidRPr="007F0F99" w:rsidR="007F0F99" w:rsidP="007F0F99" w:rsidRDefault="007F0F99" w14:paraId="57E08CA2" w14:textId="3EDB8E52">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The Vollrath Company, L. L. C. (2012). </w:t>
      </w:r>
      <w:r w:rsidRPr="007F0F99">
        <w:rPr>
          <w:bCs/>
          <w:i/>
          <w:iCs/>
          <w:color w:val="000000"/>
          <w:sz w:val="20"/>
          <w:szCs w:val="20"/>
          <w:lang w:val="es-MX"/>
        </w:rPr>
        <w:t>2012 CATÁLOGO INTERNACIONAL 2012</w:t>
      </w:r>
      <w:r w:rsidRPr="007F0F99">
        <w:rPr>
          <w:bCs/>
          <w:color w:val="000000"/>
          <w:sz w:val="20"/>
          <w:szCs w:val="20"/>
          <w:lang w:val="es-MX"/>
        </w:rPr>
        <w:t xml:space="preserve">. </w:t>
      </w:r>
      <w:hyperlink w:history="1" r:id="rId80">
        <w:r w:rsidRPr="00925154">
          <w:rPr>
            <w:rStyle w:val="Hipervnculo"/>
            <w:bCs/>
            <w:sz w:val="20"/>
            <w:szCs w:val="20"/>
            <w:lang w:val="es-MX"/>
          </w:rPr>
          <w:t>https://pdf.archiexpo.es/pdf/vollrath/2012-international-catalog/10482-64164.html</w:t>
        </w:r>
      </w:hyperlink>
      <w:r>
        <w:rPr>
          <w:bCs/>
          <w:color w:val="000000"/>
          <w:sz w:val="20"/>
          <w:szCs w:val="20"/>
          <w:lang w:val="es-MX"/>
        </w:rPr>
        <w:t xml:space="preserve"> </w:t>
      </w:r>
    </w:p>
    <w:p w:rsidRPr="007F0F99" w:rsidR="007F0F99" w:rsidP="007F0F99" w:rsidRDefault="007F0F99" w14:paraId="5C8017F7" w14:textId="7E247871">
      <w:pPr>
        <w:pBdr>
          <w:top w:val="nil"/>
          <w:left w:val="nil"/>
          <w:bottom w:val="nil"/>
          <w:right w:val="nil"/>
          <w:between w:val="nil"/>
        </w:pBdr>
        <w:spacing w:line="480" w:lineRule="auto"/>
        <w:ind w:left="720" w:hanging="720"/>
        <w:rPr>
          <w:bCs/>
          <w:color w:val="000000"/>
          <w:sz w:val="20"/>
          <w:szCs w:val="20"/>
          <w:lang w:val="es-MX"/>
        </w:rPr>
      </w:pPr>
      <w:r w:rsidRPr="007F0F99">
        <w:rPr>
          <w:bCs/>
          <w:color w:val="000000"/>
          <w:sz w:val="20"/>
          <w:szCs w:val="20"/>
          <w:lang w:val="es-MX"/>
        </w:rPr>
        <w:t>Velasco, J. C. R. (2024, julio 18). </w:t>
      </w:r>
      <w:r w:rsidRPr="007F0F99">
        <w:rPr>
          <w:bCs/>
          <w:i/>
          <w:iCs/>
          <w:color w:val="000000"/>
          <w:sz w:val="20"/>
          <w:szCs w:val="20"/>
          <w:lang w:val="es-MX"/>
        </w:rPr>
        <w:t>Técnicas básicas de cocina</w:t>
      </w:r>
      <w:r w:rsidRPr="007F0F99">
        <w:rPr>
          <w:bCs/>
          <w:color w:val="000000"/>
          <w:sz w:val="20"/>
          <w:szCs w:val="20"/>
          <w:lang w:val="es-MX"/>
        </w:rPr>
        <w:t xml:space="preserve">. Sello Editorial </w:t>
      </w:r>
      <w:proofErr w:type="spellStart"/>
      <w:r w:rsidRPr="007F0F99">
        <w:rPr>
          <w:bCs/>
          <w:color w:val="000000"/>
          <w:sz w:val="20"/>
          <w:szCs w:val="20"/>
          <w:lang w:val="es-MX"/>
        </w:rPr>
        <w:t>Unicomfacauca</w:t>
      </w:r>
      <w:proofErr w:type="spellEnd"/>
      <w:r w:rsidRPr="007F0F99">
        <w:rPr>
          <w:bCs/>
          <w:color w:val="000000"/>
          <w:sz w:val="20"/>
          <w:szCs w:val="20"/>
          <w:lang w:val="es-MX"/>
        </w:rPr>
        <w:t xml:space="preserve">. </w:t>
      </w:r>
      <w:hyperlink w:history="1" r:id="rId81">
        <w:r w:rsidRPr="00925154">
          <w:rPr>
            <w:rStyle w:val="Hipervnculo"/>
            <w:bCs/>
            <w:sz w:val="20"/>
            <w:szCs w:val="20"/>
            <w:lang w:val="es-MX"/>
          </w:rPr>
          <w:t>https://selloeditorial.unicomfacauca.edu.co/Publicaciones/catalog/book/19</w:t>
        </w:r>
      </w:hyperlink>
      <w:r>
        <w:rPr>
          <w:bCs/>
          <w:color w:val="000000"/>
          <w:sz w:val="20"/>
          <w:szCs w:val="20"/>
          <w:lang w:val="es-MX"/>
        </w:rPr>
        <w:t xml:space="preserve"> </w:t>
      </w:r>
    </w:p>
    <w:p w:rsidRPr="00705EEC" w:rsidR="00705EEC" w:rsidP="007F0F99" w:rsidRDefault="00705EEC" w14:paraId="170B193B" w14:textId="63B79F98">
      <w:pPr>
        <w:pBdr>
          <w:top w:val="nil"/>
          <w:left w:val="nil"/>
          <w:bottom w:val="nil"/>
          <w:right w:val="nil"/>
          <w:between w:val="nil"/>
        </w:pBdr>
        <w:ind w:left="720" w:hanging="720"/>
        <w:rPr>
          <w:bCs/>
          <w:color w:val="000000"/>
          <w:sz w:val="20"/>
          <w:szCs w:val="20"/>
        </w:rPr>
      </w:pPr>
    </w:p>
    <w:p w:rsidRPr="007974BF" w:rsidR="00705EEC" w:rsidP="00705EEC" w:rsidRDefault="00705EEC" w14:paraId="540312AA" w14:textId="77777777">
      <w:pPr>
        <w:pBdr>
          <w:top w:val="nil"/>
          <w:left w:val="nil"/>
          <w:bottom w:val="nil"/>
          <w:right w:val="nil"/>
          <w:between w:val="nil"/>
        </w:pBdr>
        <w:jc w:val="both"/>
        <w:rPr>
          <w:b/>
          <w:color w:val="000000"/>
          <w:sz w:val="20"/>
          <w:szCs w:val="20"/>
        </w:rPr>
      </w:pPr>
    </w:p>
    <w:p w:rsidRPr="0009284B" w:rsidR="0059034F" w:rsidP="0009284B" w:rsidRDefault="00D55C84" w14:paraId="00C594C6" w14:textId="77777777">
      <w:pPr>
        <w:pStyle w:val="Prrafodelista"/>
        <w:numPr>
          <w:ilvl w:val="0"/>
          <w:numId w:val="25"/>
        </w:numPr>
        <w:pBdr>
          <w:top w:val="nil"/>
          <w:left w:val="nil"/>
          <w:bottom w:val="nil"/>
          <w:right w:val="nil"/>
          <w:between w:val="nil"/>
        </w:pBdr>
        <w:ind w:left="360"/>
        <w:jc w:val="both"/>
        <w:rPr>
          <w:b/>
          <w:color w:val="000000"/>
          <w:sz w:val="20"/>
          <w:szCs w:val="20"/>
        </w:rPr>
      </w:pPr>
      <w:r w:rsidRPr="0009284B">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705EEC" w:rsidTr="008F0BCA" w14:paraId="0AA272AA" w14:textId="77777777">
        <w:trPr>
          <w:trHeight w:val="340"/>
        </w:trPr>
        <w:tc>
          <w:tcPr>
            <w:tcW w:w="1272" w:type="dxa"/>
            <w:shd w:val="clear" w:color="auto" w:fill="auto"/>
          </w:tcPr>
          <w:p w:rsidR="00705EEC" w:rsidP="00705EEC" w:rsidRDefault="00705EEC" w14:paraId="5141E46C" w14:textId="77777777">
            <w:pPr>
              <w:jc w:val="both"/>
              <w:rPr>
                <w:sz w:val="20"/>
                <w:szCs w:val="20"/>
              </w:rPr>
            </w:pPr>
            <w:r>
              <w:rPr>
                <w:sz w:val="20"/>
                <w:szCs w:val="20"/>
              </w:rPr>
              <w:t>Autor (es)</w:t>
            </w:r>
          </w:p>
        </w:tc>
        <w:tc>
          <w:tcPr>
            <w:tcW w:w="1991" w:type="dxa"/>
            <w:tcBorders>
              <w:top w:val="single" w:color="000000" w:sz="4" w:space="0"/>
              <w:left w:val="single" w:color="000000" w:sz="4" w:space="0"/>
              <w:bottom w:val="single" w:color="000000" w:sz="4" w:space="0"/>
              <w:right w:val="single" w:color="000000" w:sz="4" w:space="0"/>
            </w:tcBorders>
            <w:shd w:val="clear" w:color="auto" w:fill="auto"/>
          </w:tcPr>
          <w:p w:rsidRPr="00705EEC" w:rsidR="00705EEC" w:rsidP="00705EEC" w:rsidRDefault="00705EEC" w14:paraId="67E4EF51" w14:textId="6C29D17B">
            <w:pPr>
              <w:jc w:val="both"/>
              <w:rPr>
                <w:b w:val="0"/>
                <w:sz w:val="20"/>
                <w:szCs w:val="20"/>
              </w:rPr>
            </w:pPr>
            <w:r w:rsidRPr="00705EEC">
              <w:rPr>
                <w:b w:val="0"/>
                <w:sz w:val="20"/>
                <w:szCs w:val="20"/>
              </w:rPr>
              <w:t>Yina Paola Castro Zarate</w:t>
            </w:r>
            <w:r w:rsidRPr="00705EEC">
              <w:rPr>
                <w:b w:val="0"/>
                <w:sz w:val="20"/>
                <w:szCs w:val="20"/>
              </w:rPr>
              <w:tab/>
            </w:r>
          </w:p>
        </w:tc>
        <w:tc>
          <w:tcPr>
            <w:tcW w:w="1559" w:type="dxa"/>
            <w:tcBorders>
              <w:top w:val="single" w:color="000000" w:sz="4" w:space="0"/>
              <w:left w:val="single" w:color="000000" w:sz="4" w:space="0"/>
              <w:bottom w:val="single" w:color="000000" w:sz="4" w:space="0"/>
              <w:right w:val="single" w:color="000000" w:sz="4" w:space="0"/>
            </w:tcBorders>
            <w:shd w:val="clear" w:color="auto" w:fill="auto"/>
          </w:tcPr>
          <w:p w:rsidRPr="00705EEC" w:rsidR="00705EEC" w:rsidP="00705EEC" w:rsidRDefault="00705EEC" w14:paraId="54BDE41F" w14:textId="1B564868">
            <w:pPr>
              <w:jc w:val="both"/>
              <w:rPr>
                <w:b w:val="0"/>
                <w:sz w:val="20"/>
                <w:szCs w:val="20"/>
              </w:rPr>
            </w:pPr>
            <w:r w:rsidRPr="00705EEC">
              <w:rPr>
                <w:b w:val="0"/>
                <w:sz w:val="20"/>
                <w:szCs w:val="20"/>
              </w:rPr>
              <w:t>Experta temática</w:t>
            </w:r>
          </w:p>
        </w:tc>
        <w:tc>
          <w:tcPr>
            <w:tcW w:w="3257" w:type="dxa"/>
            <w:tcBorders>
              <w:top w:val="single" w:color="000000" w:sz="4" w:space="0"/>
              <w:left w:val="single" w:color="000000" w:sz="4" w:space="0"/>
              <w:bottom w:val="single" w:color="000000" w:sz="4" w:space="0"/>
              <w:right w:val="single" w:color="000000" w:sz="4" w:space="0"/>
            </w:tcBorders>
            <w:shd w:val="clear" w:color="auto" w:fill="auto"/>
          </w:tcPr>
          <w:p w:rsidRPr="00705EEC" w:rsidR="00705EEC" w:rsidP="00705EEC" w:rsidRDefault="00705EEC" w14:paraId="13E5501B" w14:textId="582486D6">
            <w:pPr>
              <w:jc w:val="both"/>
              <w:rPr>
                <w:b w:val="0"/>
                <w:sz w:val="20"/>
                <w:szCs w:val="20"/>
              </w:rPr>
            </w:pPr>
            <w:r w:rsidRPr="00705EEC">
              <w:rPr>
                <w:b w:val="0"/>
                <w:sz w:val="20"/>
                <w:szCs w:val="20"/>
              </w:rPr>
              <w:t>Centro de Comercio y Servicios – Regional Atlántico</w:t>
            </w:r>
          </w:p>
        </w:tc>
        <w:tc>
          <w:tcPr>
            <w:tcW w:w="1888" w:type="dxa"/>
            <w:tcBorders>
              <w:top w:val="single" w:color="000000" w:sz="4" w:space="0"/>
              <w:left w:val="single" w:color="000000" w:sz="4" w:space="0"/>
              <w:bottom w:val="single" w:color="000000" w:sz="4" w:space="0"/>
              <w:right w:val="single" w:color="000000" w:sz="4" w:space="0"/>
            </w:tcBorders>
            <w:shd w:val="clear" w:color="auto" w:fill="auto"/>
          </w:tcPr>
          <w:p w:rsidRPr="00705EEC" w:rsidR="00705EEC" w:rsidP="00705EEC" w:rsidRDefault="00705EEC" w14:paraId="5F3EE34A" w14:textId="33C4DAE6">
            <w:pPr>
              <w:jc w:val="both"/>
              <w:rPr>
                <w:b w:val="0"/>
                <w:sz w:val="20"/>
                <w:szCs w:val="20"/>
              </w:rPr>
            </w:pPr>
            <w:r w:rsidRPr="00705EEC">
              <w:rPr>
                <w:b w:val="0"/>
                <w:sz w:val="20"/>
                <w:szCs w:val="20"/>
              </w:rPr>
              <w:t>Mayo 2026</w:t>
            </w:r>
          </w:p>
        </w:tc>
      </w:tr>
      <w:tr w:rsidR="008C6A0C" w:rsidTr="008F0BCA" w14:paraId="442B16A9" w14:textId="77777777">
        <w:trPr>
          <w:trHeight w:val="340"/>
        </w:trPr>
        <w:tc>
          <w:tcPr>
            <w:tcW w:w="1272" w:type="dxa"/>
            <w:shd w:val="clear" w:color="auto" w:fill="auto"/>
          </w:tcPr>
          <w:p w:rsidR="008C6A0C" w:rsidP="008C6A0C" w:rsidRDefault="008C6A0C" w14:paraId="554188A0" w14:textId="77777777">
            <w:pPr>
              <w:jc w:val="both"/>
              <w:rPr>
                <w:sz w:val="20"/>
                <w:szCs w:val="20"/>
              </w:rPr>
            </w:pPr>
          </w:p>
        </w:tc>
        <w:tc>
          <w:tcPr>
            <w:tcW w:w="1991" w:type="dxa"/>
            <w:tcBorders>
              <w:top w:val="single" w:color="000000" w:sz="4" w:space="0"/>
              <w:left w:val="single" w:color="000000" w:sz="4" w:space="0"/>
              <w:bottom w:val="single" w:color="000000" w:sz="4" w:space="0"/>
              <w:right w:val="single" w:color="000000" w:sz="4" w:space="0"/>
            </w:tcBorders>
            <w:shd w:val="clear" w:color="auto" w:fill="auto"/>
          </w:tcPr>
          <w:p w:rsidRPr="00705EEC" w:rsidR="008C6A0C" w:rsidP="008C6A0C" w:rsidRDefault="008C6A0C" w14:paraId="4E23434E" w14:textId="1F8760EC">
            <w:pPr>
              <w:jc w:val="both"/>
              <w:rPr>
                <w:sz w:val="20"/>
                <w:szCs w:val="20"/>
              </w:rPr>
            </w:pPr>
            <w:r>
              <w:rPr>
                <w:sz w:val="20"/>
                <w:szCs w:val="20"/>
              </w:rPr>
              <w:t>Jair Coll Gallardo</w:t>
            </w:r>
          </w:p>
        </w:tc>
        <w:tc>
          <w:tcPr>
            <w:tcW w:w="1559" w:type="dxa"/>
            <w:tcBorders>
              <w:top w:val="single" w:color="000000" w:sz="4" w:space="0"/>
              <w:left w:val="single" w:color="000000" w:sz="4" w:space="0"/>
              <w:bottom w:val="single" w:color="000000" w:sz="4" w:space="0"/>
              <w:right w:val="single" w:color="000000" w:sz="4" w:space="0"/>
            </w:tcBorders>
            <w:shd w:val="clear" w:color="auto" w:fill="auto"/>
          </w:tcPr>
          <w:p w:rsidRPr="00705EEC" w:rsidR="008C6A0C" w:rsidP="008C6A0C" w:rsidRDefault="008C6A0C" w14:paraId="39D9F7BB" w14:textId="491A4DED">
            <w:pPr>
              <w:jc w:val="both"/>
              <w:rPr>
                <w:sz w:val="20"/>
                <w:szCs w:val="20"/>
              </w:rPr>
            </w:pPr>
            <w:r>
              <w:rPr>
                <w:sz w:val="20"/>
                <w:szCs w:val="20"/>
              </w:rPr>
              <w:t>Evaluador instruccional</w:t>
            </w:r>
          </w:p>
        </w:tc>
        <w:tc>
          <w:tcPr>
            <w:tcW w:w="3257" w:type="dxa"/>
            <w:tcBorders>
              <w:top w:val="single" w:color="000000" w:sz="4" w:space="0"/>
              <w:left w:val="single" w:color="000000" w:sz="4" w:space="0"/>
              <w:bottom w:val="single" w:color="000000" w:sz="4" w:space="0"/>
              <w:right w:val="single" w:color="000000" w:sz="4" w:space="0"/>
            </w:tcBorders>
            <w:shd w:val="clear" w:color="auto" w:fill="auto"/>
          </w:tcPr>
          <w:p w:rsidRPr="00705EEC" w:rsidR="008C6A0C" w:rsidP="008C6A0C" w:rsidRDefault="008C6A0C" w14:paraId="7A018617" w14:textId="591616F7">
            <w:pPr>
              <w:jc w:val="both"/>
              <w:rPr>
                <w:sz w:val="20"/>
                <w:szCs w:val="20"/>
              </w:rPr>
            </w:pPr>
            <w:r w:rsidRPr="00705EEC">
              <w:rPr>
                <w:b w:val="0"/>
                <w:sz w:val="20"/>
                <w:szCs w:val="20"/>
              </w:rPr>
              <w:t>Centro de Comercio y Servicios – Regional Atlántico</w:t>
            </w:r>
          </w:p>
        </w:tc>
        <w:tc>
          <w:tcPr>
            <w:tcW w:w="1888" w:type="dxa"/>
            <w:tcBorders>
              <w:top w:val="single" w:color="000000" w:sz="4" w:space="0"/>
              <w:left w:val="single" w:color="000000" w:sz="4" w:space="0"/>
              <w:bottom w:val="single" w:color="000000" w:sz="4" w:space="0"/>
              <w:right w:val="single" w:color="000000" w:sz="4" w:space="0"/>
            </w:tcBorders>
            <w:shd w:val="clear" w:color="auto" w:fill="auto"/>
          </w:tcPr>
          <w:p w:rsidRPr="00705EEC" w:rsidR="008C6A0C" w:rsidP="008C6A0C" w:rsidRDefault="008C6A0C" w14:paraId="2782134C" w14:textId="3F7BEE01">
            <w:pPr>
              <w:jc w:val="both"/>
              <w:rPr>
                <w:sz w:val="20"/>
                <w:szCs w:val="20"/>
              </w:rPr>
            </w:pPr>
            <w:r w:rsidRPr="00705EEC">
              <w:rPr>
                <w:b w:val="0"/>
                <w:sz w:val="20"/>
                <w:szCs w:val="20"/>
              </w:rPr>
              <w:t>Mayo 2026</w:t>
            </w:r>
          </w:p>
        </w:tc>
      </w:tr>
    </w:tbl>
    <w:p w:rsidR="0059034F" w:rsidRDefault="0059034F" w14:paraId="118C2533" w14:textId="77777777">
      <w:pPr>
        <w:rPr>
          <w:sz w:val="20"/>
          <w:szCs w:val="20"/>
        </w:rPr>
      </w:pPr>
    </w:p>
    <w:p w:rsidRPr="0009284B" w:rsidR="0059034F" w:rsidP="0009284B" w:rsidRDefault="00D55C84" w14:paraId="487BCC99" w14:textId="77777777">
      <w:pPr>
        <w:pStyle w:val="Prrafodelista"/>
        <w:numPr>
          <w:ilvl w:val="0"/>
          <w:numId w:val="25"/>
        </w:numPr>
        <w:pBdr>
          <w:top w:val="nil"/>
          <w:left w:val="nil"/>
          <w:bottom w:val="nil"/>
          <w:right w:val="nil"/>
          <w:between w:val="nil"/>
        </w:pBdr>
        <w:ind w:left="360"/>
        <w:jc w:val="both"/>
        <w:rPr>
          <w:b/>
          <w:color w:val="000000"/>
          <w:sz w:val="20"/>
          <w:szCs w:val="20"/>
        </w:rPr>
      </w:pPr>
      <w:r w:rsidRPr="0009284B">
        <w:rPr>
          <w:b/>
          <w:color w:val="000000"/>
          <w:sz w:val="20"/>
          <w:szCs w:val="20"/>
        </w:rPr>
        <w:t xml:space="preserve">CONTROL DE CAMBIOS </w:t>
      </w:r>
    </w:p>
    <w:p w:rsidR="00705EEC" w:rsidP="00705EEC" w:rsidRDefault="00705EEC" w14:paraId="7AC9F482" w14:textId="77777777">
      <w:pPr>
        <w:pBdr>
          <w:top w:val="nil"/>
          <w:left w:val="nil"/>
          <w:bottom w:val="nil"/>
          <w:right w:val="nil"/>
          <w:between w:val="nil"/>
        </w:pBdr>
        <w:ind w:left="284"/>
        <w:jc w:val="both"/>
        <w:rPr>
          <w:b/>
          <w:color w:val="000000"/>
          <w:sz w:val="20"/>
          <w:szCs w:val="20"/>
        </w:rPr>
      </w:pPr>
    </w:p>
    <w:p w:rsidRPr="007974BF" w:rsidR="0059034F" w:rsidP="007974BF" w:rsidRDefault="00D55C84" w14:paraId="4C5DF669" w14:textId="5A731E18">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7C4702" w:rsidRDefault="007C4702" w14:paraId="0FAFBBDB" w14:textId="3A50CA41">
      <w:pPr>
        <w:rPr>
          <w:sz w:val="20"/>
          <w:szCs w:val="20"/>
        </w:rPr>
      </w:pPr>
    </w:p>
    <w:p w:rsidR="00705EEC" w:rsidRDefault="00705EEC" w14:paraId="1638F76C" w14:textId="77777777">
      <w:pPr>
        <w:rPr>
          <w:sz w:val="20"/>
          <w:szCs w:val="20"/>
        </w:rPr>
      </w:pPr>
    </w:p>
    <w:p w:rsidR="00705EEC" w:rsidRDefault="00705EEC" w14:paraId="0863DF80" w14:textId="77777777">
      <w:pPr>
        <w:rPr>
          <w:sz w:val="20"/>
          <w:szCs w:val="20"/>
        </w:rPr>
      </w:pPr>
    </w:p>
    <w:p w:rsidR="00705EEC" w:rsidRDefault="00705EEC" w14:paraId="63BBA22E" w14:textId="77777777">
      <w:pPr>
        <w:rPr>
          <w:sz w:val="20"/>
          <w:szCs w:val="20"/>
        </w:rPr>
      </w:pPr>
    </w:p>
    <w:sectPr w:rsidR="00705EEC">
      <w:headerReference w:type="default" r:id="rId82"/>
      <w:footerReference w:type="default" r:id="rId8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C" w:author="Jair Enrique Coll Gallardo" w:date="2026-09-02T15:27:00Z" w:id="0">
    <w:p w:rsidR="00A91A3D" w:rsidP="00A91A3D" w:rsidRDefault="00A91A3D" w14:paraId="30E9DD46" w14:textId="77777777">
      <w:pPr>
        <w:pStyle w:val="Textocomentario"/>
      </w:pPr>
      <w:r>
        <w:rPr>
          <w:rStyle w:val="Refdecomentario"/>
        </w:rPr>
        <w:annotationRef/>
      </w:r>
      <w:r>
        <w:rPr>
          <w:lang w:val="es-ES"/>
        </w:rPr>
        <w:t xml:space="preserve">URL: </w:t>
      </w:r>
      <w:hyperlink w:history="1" w:anchor="fromView=search&amp;page=1&amp;position=0&amp;uuid=91280491-9423-48d0-8c1e-b88a72535e84&amp;track=ais_hybrid&amp;query=Preparar+una+ensalada+de+espinaca%2C+tomate+y+piment%C3%B3n+acompa%C3%B1ada+con+lentejas+y+unas+gotas+de+lim%C3%B3n" r:id="rId1">
        <w:r w:rsidRPr="008A0491">
          <w:rPr>
            <w:rStyle w:val="Hipervnculo"/>
            <w:lang w:val="es-ES"/>
          </w:rPr>
          <w:t>https://www.magnific.com/es/foto-gratis/vista-superior-mujer-haciendo-ensalada-verduras-tazon-vidrio-tomate-pepino-limon-sobre-superficie-gris_8758028.htm#fromView=search&amp;page=1&amp;position=0&amp;uuid=91280491-9423-48d0-8c1e-b88a72535e84&amp;track=ais_hybrid&amp;query=Preparar+una+ensalada+de+espinaca%2C+tomate+y+piment%C3%B3n+acompa%C3%B1ada+con+lentejas+y+unas+gotas+de+lim%C3%B3n</w:t>
        </w:r>
      </w:hyperlink>
    </w:p>
  </w:comment>
  <w:comment w:initials="JC" w:author="Jair Enrique Coll Gallardo" w:date="2026-09-02T15:45:00Z" w:id="1">
    <w:p w:rsidR="00DC15B6" w:rsidP="00DC15B6" w:rsidRDefault="00DC15B6" w14:paraId="000FD817" w14:textId="77777777">
      <w:pPr>
        <w:pStyle w:val="Textocomentario"/>
      </w:pPr>
      <w:r>
        <w:rPr>
          <w:rStyle w:val="Refdecomentario"/>
        </w:rPr>
        <w:annotationRef/>
      </w:r>
      <w:r>
        <w:rPr>
          <w:lang w:val="es-ES"/>
        </w:rPr>
        <w:t xml:space="preserve">URL: </w:t>
      </w:r>
      <w:hyperlink w:history="1" w:anchor="fromView=search&amp;page=1&amp;position=3&amp;uuid=d69253a5-b2c9-49f1-8158-371113286d9e&amp;track=ais_hybrid&amp;query=Cocinar+br%C3%B3coli+al+vapor" r:id="rId2">
        <w:r w:rsidRPr="00F24700">
          <w:rPr>
            <w:rStyle w:val="Hipervnculo"/>
            <w:lang w:val="es-ES"/>
          </w:rPr>
          <w:t>https://www.magnific.com/es/foto-gratis/composicion-comida-sana-utensilios-cocina_3412139.htm#fromView=search&amp;page=1&amp;position=3&amp;uuid=d69253a5-b2c9-49f1-8158-371113286d9e&amp;track=ais_hybrid&amp;query=Cocinar+br%C3%B3coli+al+vapor</w:t>
        </w:r>
      </w:hyperlink>
    </w:p>
  </w:comment>
  <w:comment w:initials="JC" w:author="Jair Enrique Coll Gallardo" w:date="2026-09-02T15:45:00Z" w:id="2">
    <w:p w:rsidR="00DC15B6" w:rsidP="00DC15B6" w:rsidRDefault="00DC15B6" w14:paraId="3D53B2F2" w14:textId="63697715">
      <w:pPr>
        <w:pStyle w:val="Textocomentario"/>
      </w:pPr>
      <w:r>
        <w:rPr>
          <w:rStyle w:val="Refdecomentario"/>
        </w:rPr>
        <w:annotationRef/>
      </w:r>
      <w:r>
        <w:rPr>
          <w:lang w:val="es-ES"/>
        </w:rPr>
        <w:t xml:space="preserve">URL: </w:t>
      </w:r>
      <w:hyperlink w:history="1" w:anchor="fromView=search&amp;page=1&amp;position=0&amp;uuid=f68f6de3-f24e-46dd-b509-d712e03494ea&amp;track=ais_hybrid&amp;query=Preparar+una+pechuga+de+pollo+utilizando+ajo%2C+lim%C3%B3n%2C+pimienta%2C+romero+y+otras+hierbas+arom%C3%A1ticas+para+aportar+sabor%2C" r:id="rId3">
        <w:r w:rsidRPr="00E67A74">
          <w:rPr>
            <w:rStyle w:val="Hipervnculo"/>
            <w:lang w:val="es-ES"/>
          </w:rPr>
          <w:t>https://www.magnific.com/es/foto-gratis/hombre-cocinando-pechuga-pollo-cocina_18411239.htm#fromView=search&amp;page=1&amp;position=0&amp;uuid=f68f6de3-f24e-46dd-b509-d712e03494ea&amp;track=ais_hybrid&amp;query=Preparar+una+pechuga+de+pollo+utilizando+ajo%2C+lim%C3%B3n%2C+pimienta%2C+romero+y+otras+hierbas+arom%C3%A1ticas+para+aportar+sabor%2C</w:t>
        </w:r>
      </w:hyperlink>
    </w:p>
  </w:comment>
  <w:comment w:initials="JC" w:author="Jair Enrique Coll Gallardo" w:date="2026-09-02T15:44:00Z" w:id="3">
    <w:p w:rsidR="00DC15B6" w:rsidP="00DC15B6" w:rsidRDefault="00DC15B6" w14:paraId="53DF96A3" w14:textId="2AAE6971">
      <w:pPr>
        <w:pStyle w:val="Textocomentario"/>
      </w:pPr>
      <w:r>
        <w:rPr>
          <w:rStyle w:val="Refdecomentario"/>
        </w:rPr>
        <w:annotationRef/>
      </w:r>
      <w:r>
        <w:rPr>
          <w:lang w:val="es-ES"/>
        </w:rPr>
        <w:t xml:space="preserve">URL: </w:t>
      </w:r>
      <w:hyperlink w:history="1" w:anchor="fromView=search&amp;page=1&amp;position=2&amp;uuid=30c637dd-9495-4970-b2f6-485908be4f83&amp;track=ais_hybrid&amp;query=Utilizar+tablas+y+utensilios+separados+para+manipular+pollo+crudo+y+vegetales+listos+para+consumo%2C+adem%C3%A1s+de+realizar+lavado+de+manos+y+limpieza+de+las+superficies+antes+y+despu%C3%A9s+de+la+preparaci%C3%B3n" r:id="rId4">
        <w:r w:rsidRPr="00C15D33">
          <w:rPr>
            <w:rStyle w:val="Hipervnculo"/>
            <w:lang w:val="es-ES"/>
          </w:rPr>
          <w:t>https://www.magnific.com/es/foto-gratis/vista-superior-ingredientes-sopa-carne_7436717.htm#fromView=search&amp;page=1&amp;position=2&amp;uuid=30c637dd-9495-4970-b2f6-485908be4f83&amp;track=ais_hybrid&amp;query=Utilizar+tablas+y+utensilios+separados+para+manipular+pollo+crudo+y+vegetales+listos+para+consumo%2C+adem%C3%A1s+de+realizar+lavado+de+manos+y+limpieza+de+las+superficies+antes+y+despu%C3%A9s+de+la+preparaci%C3%B3n</w:t>
        </w:r>
      </w:hyperlink>
      <w:r>
        <w:rPr>
          <w:lang w:val="es-ES"/>
        </w:rPr>
        <w:t>.</w:t>
      </w:r>
    </w:p>
  </w:comment>
  <w:comment w:initials="JC" w:author="Jair Enrique Coll Gallardo" w:date="2026-09-02T15:01:00Z" w:id="4">
    <w:p w:rsidR="00C74F75" w:rsidP="00C74F75" w:rsidRDefault="00C74F75" w14:paraId="0C4AFA08" w14:textId="11A335CD">
      <w:pPr>
        <w:pStyle w:val="Textocomentario"/>
      </w:pPr>
      <w:r>
        <w:rPr>
          <w:rStyle w:val="Refdecomentario"/>
        </w:rPr>
        <w:annotationRef/>
      </w:r>
      <w:r>
        <w:rPr>
          <w:b/>
          <w:bCs/>
          <w:lang w:val="es-ES"/>
        </w:rPr>
        <w:t>Texto alternativo:</w:t>
      </w:r>
    </w:p>
    <w:p w:rsidR="00C74F75" w:rsidP="00C74F75" w:rsidRDefault="00C74F75" w14:paraId="3366C439" w14:textId="77777777">
      <w:pPr>
        <w:pStyle w:val="Textocomentario"/>
      </w:pPr>
    </w:p>
    <w:p w:rsidR="00C74F75" w:rsidP="00C74F75" w:rsidRDefault="00C74F75" w14:paraId="7BA27F6A" w14:textId="77777777">
      <w:pPr>
        <w:pStyle w:val="Textocomentario"/>
      </w:pPr>
      <w:r>
        <w:rPr>
          <w:lang w:val="es-ES"/>
        </w:rPr>
        <w:t>La figura muestra de manera circular los pilares de la cocina saludable mediante la integración de criterios relacionados con la calidad de los alimentos, la preparación equilibrada, el uso adecuado de métodos culinarios y la aplicación de prácticas higiénicas durante la manipulación. Las ilustraciones representan alimentos frescos, utensilios, equipos y acciones propias de la cocina, destacando que una alimentación saludable depende tanto de la elección de los ingredientes como de su correcta transformación y manejo.</w:t>
      </w:r>
    </w:p>
  </w:comment>
  <w:comment w:initials="JC" w:author="Jair Enrique Coll Gallardo" w:date="2026-09-02T15:04:00Z" w:id="5">
    <w:p w:rsidR="00781EAD" w:rsidP="00781EAD" w:rsidRDefault="00781EAD" w14:paraId="0C521AA7" w14:textId="77777777">
      <w:pPr>
        <w:pStyle w:val="Textocomentario"/>
      </w:pPr>
      <w:r>
        <w:rPr>
          <w:rStyle w:val="Refdecomentario"/>
        </w:rPr>
        <w:annotationRef/>
      </w:r>
      <w:r>
        <w:rPr>
          <w:b/>
          <w:bCs/>
          <w:lang w:val="es-ES"/>
        </w:rPr>
        <w:t>Texto de la figura:</w:t>
      </w:r>
    </w:p>
    <w:p w:rsidR="00781EAD" w:rsidP="00781EAD" w:rsidRDefault="00781EAD" w14:paraId="44D52134" w14:textId="77777777">
      <w:pPr>
        <w:pStyle w:val="Textocomentario"/>
      </w:pPr>
    </w:p>
    <w:p w:rsidR="00781EAD" w:rsidP="00781EAD" w:rsidRDefault="00781EAD" w14:paraId="3F67ABFF" w14:textId="77777777">
      <w:pPr>
        <w:pStyle w:val="Textocomentario"/>
      </w:pPr>
      <w:r>
        <w:rPr>
          <w:b/>
          <w:bCs/>
          <w:lang w:val="es-ES"/>
        </w:rPr>
        <w:t>PILARES DE LA COCINA SALUDABLE</w:t>
      </w:r>
    </w:p>
    <w:p w:rsidR="00781EAD" w:rsidP="00781EAD" w:rsidRDefault="00781EAD" w14:paraId="073E22E4" w14:textId="77777777">
      <w:pPr>
        <w:pStyle w:val="Textocomentario"/>
      </w:pPr>
    </w:p>
    <w:p w:rsidR="00781EAD" w:rsidP="00781EAD" w:rsidRDefault="00781EAD" w14:paraId="75CD42B7" w14:textId="77777777">
      <w:pPr>
        <w:pStyle w:val="Textocomentario"/>
        <w:numPr>
          <w:ilvl w:val="0"/>
          <w:numId w:val="26"/>
        </w:numPr>
      </w:pPr>
      <w:r>
        <w:t>Selección de materias primas frescas y de y de calidad</w:t>
      </w:r>
      <w:r>
        <w:br/>
      </w:r>
    </w:p>
    <w:p w:rsidR="00781EAD" w:rsidP="00781EAD" w:rsidRDefault="00781EAD" w14:paraId="5E856808" w14:textId="77777777">
      <w:pPr>
        <w:pStyle w:val="Textocomentario"/>
        <w:numPr>
          <w:ilvl w:val="0"/>
          <w:numId w:val="26"/>
        </w:numPr>
      </w:pPr>
      <w:r>
        <w:t>Técnicas de cocción saludables</w:t>
      </w:r>
      <w:r>
        <w:br/>
      </w:r>
    </w:p>
    <w:p w:rsidR="00781EAD" w:rsidP="00781EAD" w:rsidRDefault="00781EAD" w14:paraId="3EF4D6FE" w14:textId="77777777">
      <w:pPr>
        <w:pStyle w:val="Textocomentario"/>
        <w:numPr>
          <w:ilvl w:val="0"/>
          <w:numId w:val="26"/>
        </w:numPr>
      </w:pPr>
      <w:r>
        <w:t>Buenas Practicas de Manufactura</w:t>
      </w:r>
      <w:r>
        <w:br/>
      </w:r>
    </w:p>
    <w:p w:rsidR="00781EAD" w:rsidP="00781EAD" w:rsidRDefault="00781EAD" w14:paraId="135E282E" w14:textId="77777777">
      <w:pPr>
        <w:pStyle w:val="Textocomentario"/>
        <w:numPr>
          <w:ilvl w:val="0"/>
          <w:numId w:val="26"/>
        </w:numPr>
      </w:pPr>
      <w:r>
        <w:t>Reduccion de sal y azucares no saludables</w:t>
      </w:r>
    </w:p>
  </w:comment>
  <w:comment w:initials="JC" w:author="Jair Enrique Coll Gallardo [2]" w:date="2026-09-02T23:21:00Z" w:id="6">
    <w:p w:rsidR="00024BC7" w:rsidP="00024BC7" w:rsidRDefault="00024BC7" w14:paraId="366FD436" w14:textId="77777777">
      <w:pPr>
        <w:pStyle w:val="Textocomentario"/>
      </w:pPr>
      <w:r>
        <w:rPr>
          <w:rStyle w:val="Refdecomentario"/>
        </w:rPr>
        <w:annotationRef/>
      </w:r>
      <w:r>
        <w:rPr>
          <w:lang w:val="es-ES"/>
        </w:rPr>
        <w:t>URL</w:t>
      </w:r>
    </w:p>
    <w:p w:rsidR="00024BC7" w:rsidP="00024BC7" w:rsidRDefault="00024BC7" w14:paraId="7166691F" w14:textId="77777777">
      <w:pPr>
        <w:pStyle w:val="Textocomentario"/>
      </w:pPr>
      <w:r>
        <w:t xml:space="preserve">IMAGEN 1: Por NIAID: These high-resolution (300 dpi) images may be downloaded directly from this site., Dominio público, </w:t>
      </w:r>
      <w:hyperlink w:history="1" r:id="rId5">
        <w:r w:rsidRPr="000673B6">
          <w:rPr>
            <w:rStyle w:val="Hipervnculo"/>
          </w:rPr>
          <w:t>https://commons.wikimedia.org/w/index.php?curid=450281</w:t>
        </w:r>
      </w:hyperlink>
    </w:p>
  </w:comment>
  <w:comment w:initials="JC" w:author="Jair Enrique Coll Gallardo [2]" w:date="2026-09-02T23:21:00Z" w:id="7">
    <w:p w:rsidR="00024BC7" w:rsidP="00024BC7" w:rsidRDefault="00024BC7" w14:paraId="4C790277" w14:textId="77777777">
      <w:pPr>
        <w:pStyle w:val="Textocomentario"/>
      </w:pPr>
      <w:r>
        <w:rPr>
          <w:rStyle w:val="Refdecomentario"/>
        </w:rPr>
        <w:annotationRef/>
      </w:r>
      <w:r>
        <w:rPr>
          <w:lang w:val="es-ES"/>
        </w:rPr>
        <w:t xml:space="preserve">URL: </w:t>
      </w:r>
    </w:p>
    <w:p w:rsidR="00024BC7" w:rsidP="00024BC7" w:rsidRDefault="00024BC7" w14:paraId="59607BCD" w14:textId="77777777">
      <w:pPr>
        <w:pStyle w:val="Textocomentario"/>
      </w:pPr>
      <w:r>
        <w:t>IMAGEN 2:</w:t>
      </w:r>
    </w:p>
    <w:p w:rsidR="00024BC7" w:rsidP="00024BC7" w:rsidRDefault="00024BC7" w14:paraId="1211181B" w14:textId="77777777">
      <w:pPr>
        <w:pStyle w:val="Textocomentario"/>
      </w:pPr>
      <w:hyperlink w:history="1" r:id="rId6">
        <w:r w:rsidRPr="007E796D">
          <w:rPr>
            <w:rStyle w:val="Hipervnculo"/>
          </w:rPr>
          <w:t>Detergente alcalino - Clorado Triple acción - PQP Profesional</w:t>
        </w:r>
      </w:hyperlink>
      <w:r>
        <w:t xml:space="preserve"> </w:t>
      </w:r>
    </w:p>
  </w:comment>
  <w:comment w:initials="JC" w:author="Jair Enrique Coll Gallardo [2]" w:date="2026-09-02T23:23:00Z" w:id="8">
    <w:p w:rsidR="00024BC7" w:rsidP="00024BC7" w:rsidRDefault="00024BC7" w14:paraId="61F11554" w14:textId="77777777">
      <w:pPr>
        <w:pStyle w:val="Textocomentario"/>
      </w:pPr>
      <w:r>
        <w:rPr>
          <w:rStyle w:val="Refdecomentario"/>
        </w:rPr>
        <w:annotationRef/>
      </w:r>
      <w:r>
        <w:rPr>
          <w:lang w:val="es-ES"/>
        </w:rPr>
        <w:t xml:space="preserve">URL: </w:t>
      </w:r>
      <w:r>
        <w:t>IMAGEN 3:</w:t>
      </w:r>
    </w:p>
    <w:p w:rsidR="00024BC7" w:rsidP="00024BC7" w:rsidRDefault="00024BC7" w14:paraId="670AD438" w14:textId="77777777">
      <w:pPr>
        <w:pStyle w:val="Textocomentario"/>
      </w:pPr>
      <w:hyperlink w:history="1" w:anchor="fromView=search&amp;page=1&amp;position=16&amp;uuid=4318d489-1134-4435-ad96-1fa8a4ebdef0&amp;query=utensilios+de+cocina+rotos" r:id="rId7">
        <w:r w:rsidRPr="002D37CB">
          <w:rPr>
            <w:rStyle w:val="Hipervnculo"/>
          </w:rPr>
          <w:t>Vista de tijeras vintage con utensilios de madera. | Foto gratuita</w:t>
        </w:r>
      </w:hyperlink>
      <w:r>
        <w:t xml:space="preserve"> </w:t>
      </w:r>
    </w:p>
  </w:comment>
  <w:comment w:initials="JC" w:author="Jair Enrique Coll Gallardo [2]" w:date="2026-09-02T23:45:00Z" w:id="10">
    <w:p w:rsidR="0009476C" w:rsidP="0009476C" w:rsidRDefault="00165B0F" w14:paraId="00044961" w14:textId="77777777">
      <w:pPr>
        <w:pStyle w:val="Textocomentario"/>
      </w:pPr>
      <w:r>
        <w:rPr>
          <w:rStyle w:val="Refdecomentario"/>
        </w:rPr>
        <w:annotationRef/>
      </w:r>
      <w:r w:rsidR="0009476C">
        <w:rPr>
          <w:lang w:val="es-ES"/>
        </w:rPr>
        <w:t>URL:</w:t>
      </w:r>
    </w:p>
    <w:p w:rsidR="0009476C" w:rsidP="0009476C" w:rsidRDefault="0009476C" w14:paraId="61A23C16" w14:textId="77777777">
      <w:pPr>
        <w:pStyle w:val="Textocomentario"/>
      </w:pPr>
      <w:hyperlink w:history="1" w:anchor="fromView=search&amp;page=1&amp;position=0&amp;uuid=a5c7c461-a235-47c1-a0dc-bc1821faf63d&amp;query=cocinero+con+uniforme+completo" r:id="rId8">
        <w:r w:rsidRPr="00F02652">
          <w:rPr>
            <w:rStyle w:val="Hipervnculo"/>
          </w:rPr>
          <w:t>Cocinero guapo en uniforme sonriendo | Foto gratuita</w:t>
        </w:r>
      </w:hyperlink>
    </w:p>
  </w:comment>
  <w:comment w:initials="JC" w:author="Jair Enrique Coll Gallardo [2]" w:date="2026-09-03T00:26:00Z" w:id="11">
    <w:p w:rsidR="00ED1612" w:rsidP="00ED1612" w:rsidRDefault="00ED1612" w14:paraId="11487938" w14:textId="77777777">
      <w:pPr>
        <w:pStyle w:val="Textocomentario"/>
      </w:pPr>
      <w:r>
        <w:rPr>
          <w:rStyle w:val="Refdecomentario"/>
        </w:rPr>
        <w:annotationRef/>
      </w:r>
      <w:r>
        <w:rPr>
          <w:b/>
          <w:bCs/>
          <w:lang w:val="es-ES"/>
        </w:rPr>
        <w:t>Texto de la figura:</w:t>
      </w:r>
    </w:p>
    <w:p w:rsidR="00ED1612" w:rsidP="00ED1612" w:rsidRDefault="00ED1612" w14:paraId="245F04E1" w14:textId="77777777">
      <w:pPr>
        <w:pStyle w:val="Textocomentario"/>
      </w:pPr>
    </w:p>
    <w:p w:rsidR="00ED1612" w:rsidP="00ED1612" w:rsidRDefault="00ED1612" w14:paraId="6C4AF3AB" w14:textId="77777777">
      <w:pPr>
        <w:pStyle w:val="Textocomentario"/>
        <w:ind w:left="420"/>
      </w:pPr>
      <w:r>
        <w:rPr>
          <w:b/>
          <w:bCs/>
        </w:rPr>
        <w:t>1.</w:t>
      </w:r>
      <w:r>
        <w:rPr>
          <w:b/>
          <w:bCs/>
        </w:rPr>
        <w:tab/>
      </w:r>
      <w:r>
        <w:rPr>
          <w:b/>
          <w:bCs/>
        </w:rPr>
        <w:t>Antes de iniciar</w:t>
      </w:r>
    </w:p>
    <w:p w:rsidR="00ED1612" w:rsidP="00ED1612" w:rsidRDefault="00ED1612" w14:paraId="1272CF59" w14:textId="77777777">
      <w:pPr>
        <w:pStyle w:val="Textocomentario"/>
        <w:ind w:left="420"/>
      </w:pPr>
      <w:r>
        <w:t>Para eliminar los contaminantes traídos del exterior.</w:t>
      </w:r>
    </w:p>
    <w:p w:rsidR="00ED1612" w:rsidP="00ED1612" w:rsidRDefault="00ED1612" w14:paraId="59895648" w14:textId="77777777">
      <w:pPr>
        <w:pStyle w:val="Textocomentario"/>
        <w:ind w:left="420"/>
      </w:pPr>
      <w:r>
        <w:rPr>
          <w:b/>
          <w:bCs/>
        </w:rPr>
        <w:t>2.</w:t>
      </w:r>
      <w:r>
        <w:rPr>
          <w:b/>
          <w:bCs/>
        </w:rPr>
        <w:tab/>
      </w:r>
      <w:r>
        <w:rPr>
          <w:b/>
          <w:bCs/>
        </w:rPr>
        <w:t>Después de usar el baño</w:t>
      </w:r>
    </w:p>
    <w:p w:rsidR="00ED1612" w:rsidP="00ED1612" w:rsidRDefault="00ED1612" w14:paraId="04BFF6E7" w14:textId="77777777">
      <w:pPr>
        <w:pStyle w:val="Textocomentario"/>
        <w:ind w:left="420"/>
      </w:pPr>
      <w:r>
        <w:t>La medida más importante para prevenir la contaminación fecal-oral.</w:t>
      </w:r>
    </w:p>
    <w:p w:rsidR="00ED1612" w:rsidP="00ED1612" w:rsidRDefault="00ED1612" w14:paraId="536FC13A" w14:textId="77777777">
      <w:pPr>
        <w:pStyle w:val="Textocomentario"/>
        <w:ind w:left="420"/>
      </w:pPr>
      <w:r>
        <w:rPr>
          <w:b/>
          <w:bCs/>
        </w:rPr>
        <w:t>3.</w:t>
      </w:r>
      <w:r>
        <w:rPr>
          <w:b/>
          <w:bCs/>
        </w:rPr>
        <w:tab/>
      </w:r>
      <w:r>
        <w:rPr>
          <w:b/>
          <w:bCs/>
        </w:rPr>
        <w:t>Después de manipular crudo</w:t>
      </w:r>
      <w:r>
        <w:t>s: Para evitar transferir patógenos de carnes, pollo o pescado a otros alimentos.</w:t>
      </w:r>
    </w:p>
    <w:p w:rsidR="00ED1612" w:rsidP="00ED1612" w:rsidRDefault="00ED1612" w14:paraId="0154A896" w14:textId="77777777">
      <w:pPr>
        <w:pStyle w:val="Textocomentario"/>
        <w:ind w:left="420"/>
      </w:pPr>
      <w:r>
        <w:rPr>
          <w:b/>
          <w:bCs/>
        </w:rPr>
        <w:t>4.</w:t>
      </w:r>
      <w:r>
        <w:rPr>
          <w:b/>
          <w:bCs/>
        </w:rPr>
        <w:tab/>
      </w:r>
      <w:r>
        <w:rPr>
          <w:b/>
          <w:bCs/>
        </w:rPr>
        <w:t>Después de tocar material contaminado</w:t>
      </w:r>
    </w:p>
    <w:p w:rsidR="00ED1612" w:rsidP="00ED1612" w:rsidRDefault="00ED1612" w14:paraId="27D44627" w14:textId="77777777">
      <w:pPr>
        <w:pStyle w:val="Textocomentario"/>
        <w:ind w:left="420"/>
      </w:pPr>
      <w:r>
        <w:t> Como basura, dinero, trapos sucios o productos de limpieza.</w:t>
      </w:r>
    </w:p>
    <w:p w:rsidR="00ED1612" w:rsidP="00ED1612" w:rsidRDefault="00ED1612" w14:paraId="159420D6" w14:textId="77777777">
      <w:pPr>
        <w:pStyle w:val="Textocomentario"/>
        <w:ind w:left="420"/>
      </w:pPr>
      <w:r>
        <w:rPr>
          <w:b/>
          <w:bCs/>
        </w:rPr>
        <w:t>5.</w:t>
      </w:r>
      <w:r>
        <w:rPr>
          <w:b/>
          <w:bCs/>
        </w:rPr>
        <w:tab/>
      </w:r>
      <w:r>
        <w:rPr>
          <w:b/>
          <w:bCs/>
        </w:rPr>
        <w:t>Después de tocarse cara /cabello</w:t>
      </w:r>
    </w:p>
    <w:p w:rsidR="00ED1612" w:rsidP="00ED1612" w:rsidRDefault="00ED1612" w14:paraId="54A775CB" w14:textId="77777777">
      <w:pPr>
        <w:pStyle w:val="Textocomentario"/>
        <w:ind w:left="420"/>
      </w:pPr>
      <w:r>
        <w:t>La piel y mucosas son reservorios de bacterias como </w:t>
      </w:r>
      <w:r>
        <w:rPr>
          <w:i/>
          <w:iCs/>
        </w:rPr>
        <w:t>Staphylococcus aureus</w:t>
      </w:r>
      <w:r>
        <w:t>.</w:t>
      </w:r>
    </w:p>
  </w:comment>
  <w:comment w:initials="JC" w:author="Jair Enrique Coll Gallardo [2]" w:date="2026-09-03T00:53:00Z" w:id="12">
    <w:p w:rsidR="006603D8" w:rsidP="006603D8" w:rsidRDefault="006603D8" w14:paraId="6AFC6E78" w14:textId="77777777">
      <w:pPr>
        <w:pStyle w:val="Textocomentario"/>
      </w:pPr>
      <w:r>
        <w:rPr>
          <w:rStyle w:val="Refdecomentario"/>
        </w:rPr>
        <w:annotationRef/>
      </w:r>
      <w:r>
        <w:rPr>
          <w:lang w:val="es-ES"/>
        </w:rPr>
        <w:t xml:space="preserve">URL: </w:t>
      </w:r>
      <w:hyperlink w:history="1" w:anchor="fromView=search&amp;page=1&amp;position=11&amp;uuid=12bc163d-142c-4e73-ac70-020062dd8ece&amp;track=ais_hybrid&amp;query=Verduras+y+frutas+en+un+plato+de+comida" r:id="rId9">
        <w:r w:rsidRPr="00333C2F">
          <w:rPr>
            <w:rStyle w:val="Hipervnculo"/>
            <w:lang w:val="es-ES"/>
          </w:rPr>
          <w:t>https://www.magnific.com/es/foto-gratis/ensalada-frutas-verduras-plato-blanco_8083722.htm#fromView=search&amp;page=1&amp;position=11&amp;uuid=12bc163d-142c-4e73-ac70-020062dd8ece&amp;track=ais_hybrid&amp;query=Verduras+y+frutas+en+un+plato+de+comida</w:t>
        </w:r>
      </w:hyperlink>
    </w:p>
  </w:comment>
  <w:comment w:initials="JC" w:author="Jair Enrique Coll Gallardo [2]" w:date="2026-09-03T00:55:00Z" w:id="13">
    <w:p w:rsidR="00A11218" w:rsidP="00A11218" w:rsidRDefault="00A11218" w14:paraId="6AA111A1" w14:textId="77777777">
      <w:pPr>
        <w:pStyle w:val="Textocomentario"/>
      </w:pPr>
      <w:r>
        <w:rPr>
          <w:rStyle w:val="Refdecomentario"/>
        </w:rPr>
        <w:annotationRef/>
      </w:r>
      <w:r>
        <w:rPr>
          <w:lang w:val="es-ES"/>
        </w:rPr>
        <w:t xml:space="preserve">URL: </w:t>
      </w:r>
      <w:hyperlink w:history="1" w:anchor="fromView=search&amp;page=1&amp;position=5&amp;uuid=b5670b67-19df-412b-9bb9-e5a6dadc17c1&amp;track=ais_hybrid&amp;query=Granos+integrales++%28%C2%BC+del+plato%29" r:id="rId10">
        <w:r w:rsidRPr="00542B69">
          <w:rPr>
            <w:rStyle w:val="Hipervnculo"/>
            <w:lang w:val="es-ES"/>
          </w:rPr>
          <w:t>https://www.magnific.com/es/foto-gratis/vista-superior-sabroso-trigo-sarraceno-cocido-panes-pan-oscuro-verduras-espacio-oscuro_15262957.htm#fromView=search&amp;page=1&amp;position=5&amp;uuid=b5670b67-19df-412b-9bb9-e5a6dadc17c1&amp;track=ais_hybrid&amp;query=Granos+integrales++%28%C2%BC+del+plato%29</w:t>
        </w:r>
      </w:hyperlink>
    </w:p>
  </w:comment>
  <w:comment w:initials="JC" w:author="Jair Enrique Coll Gallardo [2]" w:date="2026-09-03T01:06:00Z" w:id="14">
    <w:p w:rsidR="007141A3" w:rsidP="007141A3" w:rsidRDefault="007141A3" w14:paraId="71004BD7" w14:textId="77777777">
      <w:pPr>
        <w:pStyle w:val="Textocomentario"/>
      </w:pPr>
      <w:r>
        <w:rPr>
          <w:rStyle w:val="Refdecomentario"/>
        </w:rPr>
        <w:annotationRef/>
      </w:r>
      <w:r>
        <w:rPr>
          <w:lang w:val="es-ES"/>
        </w:rPr>
        <w:t xml:space="preserve">URL: </w:t>
      </w:r>
      <w:hyperlink w:history="1" w:anchor="fromView=search&amp;page=1&amp;position=18&amp;uuid=0be6aa8b-8d46-4b6f-bc83-b7df0e82b3cf&amp;track=ais_hybrid&amp;query=Prote%C3%ADnas+saludables+%28%C2%BC+del+plato%29" r:id="rId11">
        <w:r w:rsidRPr="00AA08A6">
          <w:rPr>
            <w:rStyle w:val="Hipervnculo"/>
            <w:lang w:val="es-ES"/>
          </w:rPr>
          <w:t>https://www.magnific.com/es/imagen-ia-gratis/pollo-parrilla-lentejas-rucula_419928531.htm#fromView=search&amp;page=1&amp;position=18&amp;uuid=0be6aa8b-8d46-4b6f-bc83-b7df0e82b3cf&amp;track=ais_hybrid&amp;query=Prote%C3%ADnas+saludables+%28%C2%BC+del+plato%29</w:t>
        </w:r>
      </w:hyperlink>
    </w:p>
  </w:comment>
  <w:comment w:initials="JC" w:author="Jair Enrique Coll Gallardo [2]" w:date="2026-09-03T01:07:00Z" w:id="15">
    <w:p w:rsidR="007141A3" w:rsidP="007141A3" w:rsidRDefault="007141A3" w14:paraId="40994DAB" w14:textId="77777777">
      <w:pPr>
        <w:pStyle w:val="Textocomentario"/>
      </w:pPr>
      <w:r>
        <w:rPr>
          <w:rStyle w:val="Refdecomentario"/>
        </w:rPr>
        <w:annotationRef/>
      </w:r>
      <w:r>
        <w:rPr>
          <w:lang w:val="es-ES"/>
        </w:rPr>
        <w:t xml:space="preserve">URL: </w:t>
      </w:r>
      <w:hyperlink w:history="1" w:anchor="fromView=search&amp;page=1&amp;position=9&amp;uuid=f686c22a-6c3e-4343-89e5-b2dced1d7c72&amp;track=ais_hybrid&amp;query=Aceites+saludables+y+bebidas" r:id="rId12">
        <w:r w:rsidRPr="00115687">
          <w:rPr>
            <w:rStyle w:val="Hipervnculo"/>
            <w:lang w:val="es-ES"/>
          </w:rPr>
          <w:t>https://www.magnific.com/es/foto-gratis/vida-muerta-botella-kombucha_54058412.htm#fromView=search&amp;page=1&amp;position=9&amp;uuid=f686c22a-6c3e-4343-89e5-b2dced1d7c72&amp;track=ais_hybrid&amp;query=Aceites+saludables+y+bebidas</w:t>
        </w:r>
      </w:hyperlink>
    </w:p>
  </w:comment>
  <w:comment w:initials="JC" w:author="Jair Enrique Coll Gallardo [2]" w:date="2026-09-03T01:40:00Z" w:id="16">
    <w:p w:rsidR="00615C00" w:rsidP="00615C00" w:rsidRDefault="00525D0C" w14:paraId="62FA5F5C" w14:textId="77777777">
      <w:pPr>
        <w:pStyle w:val="Textocomentario"/>
      </w:pPr>
      <w:r>
        <w:rPr>
          <w:rStyle w:val="Refdecomentario"/>
        </w:rPr>
        <w:annotationRef/>
      </w:r>
      <w:r w:rsidR="00615C00">
        <w:rPr>
          <w:lang w:val="es-ES"/>
        </w:rPr>
        <w:t>Url:</w:t>
      </w:r>
    </w:p>
    <w:p w:rsidR="00615C00" w:rsidP="00615C00" w:rsidRDefault="00615C00" w14:paraId="5BF88D2E" w14:textId="77777777">
      <w:pPr>
        <w:pStyle w:val="Textocomentario"/>
      </w:pPr>
      <w:hyperlink w:history="1" w:anchor="fromView=image_search_similar&amp;page=2&amp;position=12&amp;uuid=bbee6a70-657c-4525-be83-d6e2471ea06e&amp;query=frutas+y+verduras+ocn+lechuga+morada+en+un+plato+y+el+fondo+negro" r:id="rId13">
        <w:r w:rsidRPr="00DF06A6">
          <w:rPr>
            <w:rStyle w:val="Hipervnculo"/>
            <w:lang w:val="es-ES"/>
          </w:rPr>
          <w:t>https://www.magnific.com/es/foto-gratis/ensalada-saludable-adornada-placa-frutos-secos-dispuestos-sobre-fondo-negro_3668363.htm#fromView=image_search_similar&amp;page=2&amp;position=12&amp;uuid=bbee6a70-657c-4525-be83-d6e2471ea06e&amp;query=frutas+y+verduras+ocn+lechuga+morada+en+un+plato+y+el+fondo+negro</w:t>
        </w:r>
      </w:hyperlink>
    </w:p>
  </w:comment>
  <w:comment w:initials="JC" w:author="Jair Enrique Coll Gallardo [2]" w:date="2026-09-03T01:16:00Z" w:id="17">
    <w:p w:rsidR="00A63753" w:rsidP="00A63753" w:rsidRDefault="00A63753" w14:paraId="067B1F4B" w14:textId="591D9975">
      <w:pPr>
        <w:pStyle w:val="Textocomentario"/>
      </w:pPr>
      <w:r>
        <w:rPr>
          <w:rStyle w:val="Refdecomentario"/>
        </w:rPr>
        <w:annotationRef/>
      </w:r>
      <w:r>
        <w:rPr>
          <w:lang w:val="es-ES"/>
        </w:rPr>
        <w:t xml:space="preserve">URL: </w:t>
      </w:r>
      <w:hyperlink w:history="1" w:anchor="fromView=search&amp;page=1&amp;position=16&amp;uuid=fe437b71-6457-4964-aab0-249940f702dc&amp;query=Fotograf%C3%ADa+de+pescado+fresco." r:id="rId14">
        <w:r w:rsidRPr="00941334">
          <w:rPr>
            <w:rStyle w:val="Hipervnculo"/>
          </w:rPr>
          <w:t>Vista superior de las rebanadas de pescado crudo en la tabla de cortar verduras en el cuchillo de tabla de servir de madera en la mesa de la cocina | Foto gratuita</w:t>
        </w:r>
      </w:hyperlink>
      <w:r>
        <w:t xml:space="preserve"> </w:t>
      </w:r>
    </w:p>
  </w:comment>
  <w:comment w:initials="JC" w:author="Jair Enrique Coll Gallardo [2]" w:date="2026-09-03T01:41:00Z" w:id="18">
    <w:p w:rsidR="00525D0C" w:rsidP="00525D0C" w:rsidRDefault="00525D0C" w14:paraId="177EE0F2" w14:textId="77777777">
      <w:pPr>
        <w:pStyle w:val="Textocomentario"/>
      </w:pPr>
      <w:r>
        <w:rPr>
          <w:rStyle w:val="Refdecomentario"/>
        </w:rPr>
        <w:annotationRef/>
      </w:r>
      <w:r>
        <w:rPr>
          <w:lang w:val="es-ES"/>
        </w:rPr>
        <w:t xml:space="preserve">URL: </w:t>
      </w:r>
      <w:hyperlink w:history="1" w:anchor="fromView=search&amp;page=1&amp;position=5&amp;uuid=a9d9423b-bde8-4641-82ab-9279e867d6ee&amp;track=ais_hybrid&amp;query=REBANADAS+DE+CCERDO+EN+UNA+TABLA" r:id="rId15">
        <w:r w:rsidRPr="003E13C5">
          <w:rPr>
            <w:rStyle w:val="Hipervnculo"/>
            <w:lang w:val="es-ES"/>
          </w:rPr>
          <w:t>https://www.magnific.com/es/foto-gratis/sobre-vista-superior-carne-cruda-fresca-tablero-madera-sobre-fondo-madera-negra-comida-gourmet-comida-fresca-cocinar_23462816.htm#fromView=search&amp;page=1&amp;position=5&amp;uuid=a9d9423b-bde8-4641-82ab-9279e867d6ee&amp;track=ais_hybrid&amp;query=REBANADAS+DE+CCERDO+EN+UNA+TABLA</w:t>
        </w:r>
      </w:hyperlink>
    </w:p>
  </w:comment>
  <w:comment w:initials="JC" w:author="Jair Enrique Coll Gallardo [2]" w:date="2026-09-03T01:48:00Z" w:id="19">
    <w:p w:rsidR="00615C00" w:rsidP="00615C00" w:rsidRDefault="00615C00" w14:paraId="3267ACD4" w14:textId="77777777">
      <w:pPr>
        <w:pStyle w:val="Textocomentario"/>
      </w:pPr>
      <w:r>
        <w:rPr>
          <w:rStyle w:val="Refdecomentario"/>
        </w:rPr>
        <w:annotationRef/>
      </w:r>
      <w:r>
        <w:rPr>
          <w:lang w:val="es-ES"/>
        </w:rPr>
        <w:t>URL:</w:t>
      </w:r>
    </w:p>
    <w:p w:rsidR="00615C00" w:rsidP="00615C00" w:rsidRDefault="00615C00" w14:paraId="5036A728" w14:textId="77777777">
      <w:pPr>
        <w:pStyle w:val="Textocomentario"/>
      </w:pPr>
      <w:hyperlink w:history="1" w:anchor="fromView=search&amp;page=1&amp;position=43&amp;uuid=ce865624-0be4-4413-a56b-0720a031f560&amp;query=legumbres+secas+y+envasadas" r:id="rId16">
        <w:r w:rsidRPr="00D306D6">
          <w:rPr>
            <w:rStyle w:val="Hipervnculo"/>
          </w:rPr>
          <w:t>Vista de los alérgenos comúnmente encontrados en los granos alimenticios | Foto gratuita</w:t>
        </w:r>
      </w:hyperlink>
      <w:r>
        <w:t xml:space="preserve"> </w:t>
      </w:r>
    </w:p>
  </w:comment>
  <w:comment w:initials="JAVV" w:author="Jesus Antonio Vecino Valero" w:date="2026-09-10T16:41:00Z" w:id="20">
    <w:p w:rsidR="00E6376B" w:rsidP="00E6376B" w:rsidRDefault="00E6376B" w14:paraId="3BE5E412" w14:textId="77777777">
      <w:r>
        <w:rPr>
          <w:rStyle w:val="Refdecomentario"/>
        </w:rPr>
        <w:annotationRef/>
      </w:r>
      <w:r>
        <w:rPr>
          <w:sz w:val="20"/>
          <w:szCs w:val="20"/>
        </w:rPr>
        <w:t>Tarjetas animadas x 3</w:t>
      </w:r>
    </w:p>
  </w:comment>
  <w:comment w:initials="JC" w:author="Jair Enrique Coll Gallardo [2]" w:date="2026-09-03T02:13:00Z" w:id="21">
    <w:p w:rsidR="00377F21" w:rsidP="00377F21" w:rsidRDefault="00377F21" w14:paraId="3B814DF4" w14:textId="77777777">
      <w:pPr>
        <w:pStyle w:val="Textocomentario"/>
      </w:pPr>
      <w:r>
        <w:rPr>
          <w:rStyle w:val="Refdecomentario"/>
        </w:rPr>
        <w:annotationRef/>
      </w:r>
      <w:r>
        <w:rPr>
          <w:lang w:val="es-ES"/>
        </w:rPr>
        <w:t xml:space="preserve">URL: </w:t>
      </w:r>
      <w:r>
        <w:t>blob:https://gemini.google.com/9fff0465-c9b3-41c3-a079-78832ff505d9</w:t>
      </w:r>
    </w:p>
  </w:comment>
  <w:comment w:initials="JAVV" w:author="Jesus Antonio Vecino Valero" w:date="2026-09-10T16:42:00Z" w:id="22">
    <w:p w:rsidR="006E6DC1" w:rsidP="006E6DC1" w:rsidRDefault="006E6DC1" w14:paraId="537F1BFD" w14:textId="77777777">
      <w:r>
        <w:rPr>
          <w:rStyle w:val="Refdecomentario"/>
        </w:rPr>
        <w:annotationRef/>
      </w:r>
      <w:r>
        <w:rPr>
          <w:sz w:val="20"/>
          <w:szCs w:val="20"/>
        </w:rPr>
        <w:t>Tarjetas tipo 2</w:t>
      </w:r>
    </w:p>
  </w:comment>
  <w:comment w:initials="yc" w:author="yina castro zarate" w:date="2026-05-20T23:35:00Z" w:id="23">
    <w:p w:rsidR="00377F21" w:rsidP="006B758D" w:rsidRDefault="00377F21" w14:paraId="2888F96B" w14:textId="77777777">
      <w:pPr>
        <w:pStyle w:val="Textocomentario"/>
      </w:pPr>
      <w:r>
        <w:rPr>
          <w:rStyle w:val="Refdecomentario"/>
        </w:rPr>
        <w:annotationRef/>
      </w:r>
      <w:r>
        <w:t>TEXTO ALTERNATIVO:</w:t>
      </w:r>
    </w:p>
    <w:p w:rsidR="00377F21" w:rsidP="006B758D" w:rsidRDefault="00377F21" w14:paraId="29D5364C" w14:textId="77777777">
      <w:pPr>
        <w:pStyle w:val="Textocomentario"/>
      </w:pPr>
      <w:r>
        <w:rPr>
          <w:b/>
          <w:bCs/>
        </w:rPr>
        <w:t>Horno Combi:</w:t>
      </w:r>
      <w:r>
        <w:t> es el equipo más versátil de una cocina moderna. Permite cocinar con tres modos: calor seco (convección), vapor (100°C) y una combinación de ambos. El modo vapor es ideal para cocción saludable, ya que preserva nutrientes, color y textura sin necesidad de grasas. Es perfecto para pescados, verduras, guarniciones y masas horneadas.</w:t>
      </w:r>
    </w:p>
    <w:p w:rsidR="00377F21" w:rsidP="006B758D" w:rsidRDefault="00377F21" w14:paraId="7390C378" w14:textId="77777777">
      <w:pPr>
        <w:pStyle w:val="Textocomentario"/>
      </w:pPr>
      <w:r>
        <w:rPr>
          <w:b/>
          <w:bCs/>
        </w:rPr>
        <w:t>Parrilla / plancha:</w:t>
      </w:r>
      <w:r>
        <w:t> permite una cocción rápida a altas temperaturas con muy poca grasa. El exceso de grasa de las carnes se drena. La plancha, con su superficie lisa, es ideal para salteados de verduras, huevos, pescados delicados, y para crear las reacciones de Maillard que aportan sabor sin necesidad de aceites pesados.</w:t>
      </w:r>
    </w:p>
    <w:p w:rsidR="00377F21" w:rsidP="006B758D" w:rsidRDefault="00377F21" w14:paraId="13A7C5D6" w14:textId="77777777">
      <w:pPr>
        <w:pStyle w:val="Textocomentario"/>
      </w:pPr>
    </w:p>
    <w:p w:rsidR="00377F21" w:rsidP="006B758D" w:rsidRDefault="00377F21" w14:paraId="265D644E" w14:textId="77777777">
      <w:pPr>
        <w:pStyle w:val="Textocomentario"/>
      </w:pPr>
      <w:r>
        <w:rPr>
          <w:b/>
          <w:bCs/>
        </w:rPr>
        <w:t>Equipos de refrigeración y congelación:</w:t>
      </w:r>
      <w:r>
        <w:t> son el corazón de la conservación. Las neveras industriales deben mantener una temperatura estable entre 0°C y 4°C. Los congeladores, a -18°C o menos. Una correcta organización interna, con separación de alimentos y registro diario de temperaturas, es fundamental para evitar la zona de peligro y la contaminación cruzada.</w:t>
      </w:r>
    </w:p>
    <w:p w:rsidR="00377F21" w:rsidP="006B758D" w:rsidRDefault="00377F21" w14:paraId="67DDDBB3" w14:textId="77777777">
      <w:pPr>
        <w:pStyle w:val="Textocomentario"/>
      </w:pPr>
    </w:p>
    <w:p w:rsidR="00377F21" w:rsidP="006B758D" w:rsidRDefault="00377F21" w14:paraId="49316BE7" w14:textId="77777777">
      <w:pPr>
        <w:pStyle w:val="Textocomentario"/>
      </w:pPr>
      <w:r>
        <w:rPr>
          <w:b/>
          <w:bCs/>
        </w:rPr>
        <w:t>Abatidor de Temperatura (</w:t>
      </w:r>
      <w:r>
        <w:rPr>
          <w:b/>
          <w:bCs/>
          <w:i/>
          <w:iCs/>
        </w:rPr>
        <w:t>Blast Chiller</w:t>
      </w:r>
      <w:r>
        <w:rPr>
          <w:b/>
          <w:bCs/>
        </w:rPr>
        <w:t>):</w:t>
      </w:r>
      <w:r>
        <w:t> es un equipo de alta tecnología crucial para la seguridad alimentaria en cocinas de volumen. Su función es enfriar alimentos calientes (sopas, guisos, carnes cocidas) de 70°C a 3°C en menos de 90 minutos, "saltándose" la zona de peligro donde las bacterias se multiplican. Previene la proliferación de </w:t>
      </w:r>
      <w:r>
        <w:rPr>
          <w:i/>
          <w:iCs/>
        </w:rPr>
        <w:t>Bacillus cereus</w:t>
      </w:r>
      <w:r>
        <w:t> y </w:t>
      </w:r>
      <w:r>
        <w:rPr>
          <w:i/>
          <w:iCs/>
        </w:rPr>
        <w:t>Clostridium perfringens</w:t>
      </w:r>
      <w:r>
        <w:t> en comidas preparadas con anticipación.</w:t>
      </w:r>
    </w:p>
  </w:comment>
  <w:comment w:initials="yc" w:author="yina castro zarate" w:date="2026-05-20T03:42:00Z" w:id="24">
    <w:p w:rsidR="00377F21" w:rsidP="00282CF1" w:rsidRDefault="00377F21" w14:paraId="7FAF351D" w14:textId="77777777">
      <w:pPr>
        <w:pStyle w:val="Textocomentario"/>
      </w:pPr>
      <w:r>
        <w:rPr>
          <w:rStyle w:val="Refdecomentario"/>
        </w:rPr>
        <w:annotationRef/>
      </w:r>
      <w:r>
        <w:t>IMAGEN1:</w:t>
      </w:r>
    </w:p>
    <w:p w:rsidR="00377F21" w:rsidP="00282CF1" w:rsidRDefault="00377F21" w14:paraId="03FB145D" w14:textId="77777777">
      <w:pPr>
        <w:pStyle w:val="Textocomentario"/>
      </w:pPr>
      <w:hyperlink w:history="1" r:id="rId17">
        <w:r w:rsidRPr="007F3B9F">
          <w:rPr>
            <w:rStyle w:val="Hipervnculo"/>
          </w:rPr>
          <w:t>Horno combinado a gas con pantalla análoga táctil de 16 bandejas.</w:t>
        </w:r>
      </w:hyperlink>
      <w:r>
        <w:t xml:space="preserve"> </w:t>
      </w:r>
    </w:p>
  </w:comment>
  <w:comment w:initials="yc" w:author="yina castro zarate" w:date="2026-05-20T03:39:00Z" w:id="25">
    <w:p w:rsidR="00377F21" w:rsidP="00BA6B53" w:rsidRDefault="00377F21" w14:paraId="3F2D675D" w14:textId="77777777">
      <w:pPr>
        <w:pStyle w:val="Textocomentario"/>
      </w:pPr>
      <w:r>
        <w:rPr>
          <w:rStyle w:val="Refdecomentario"/>
        </w:rPr>
        <w:annotationRef/>
      </w:r>
      <w:r>
        <w:t>IMAGEN 2:</w:t>
      </w:r>
    </w:p>
    <w:p w:rsidR="00377F21" w:rsidP="00BA6B53" w:rsidRDefault="00377F21" w14:paraId="621CD3D4" w14:textId="77777777">
      <w:pPr>
        <w:pStyle w:val="Textocomentario"/>
      </w:pPr>
      <w:hyperlink w:history="1" r:id="rId18">
        <w:r w:rsidRPr="00B06BA9">
          <w:rPr>
            <w:rStyle w:val="Hipervnculo"/>
          </w:rPr>
          <w:t>Plancha asadora a gas en acero inoxidable con frente 24"</w:t>
        </w:r>
      </w:hyperlink>
      <w:r>
        <w:t xml:space="preserve"> </w:t>
      </w:r>
    </w:p>
  </w:comment>
  <w:comment w:initials="yc" w:author="yina castro zarate" w:date="2026-05-20T03:40:00Z" w:id="26">
    <w:p w:rsidR="00377F21" w:rsidP="00BA6B53" w:rsidRDefault="00377F21" w14:paraId="177E1511" w14:textId="77777777">
      <w:pPr>
        <w:pStyle w:val="Textocomentario"/>
      </w:pPr>
      <w:r>
        <w:rPr>
          <w:rStyle w:val="Refdecomentario"/>
        </w:rPr>
        <w:annotationRef/>
      </w:r>
      <w:r>
        <w:t>IMAGEN 3:</w:t>
      </w:r>
    </w:p>
    <w:p w:rsidR="00377F21" w:rsidP="00BA6B53" w:rsidRDefault="00377F21" w14:paraId="204BFCAF" w14:textId="77777777">
      <w:pPr>
        <w:pStyle w:val="Textocomentario"/>
      </w:pPr>
      <w:hyperlink w:history="1" r:id="rId19">
        <w:r w:rsidRPr="00907BFF">
          <w:rPr>
            <w:rStyle w:val="Hipervnculo"/>
          </w:rPr>
          <w:t>admin.pallomaro.com -</w:t>
        </w:r>
      </w:hyperlink>
      <w:r>
        <w:t xml:space="preserve"> </w:t>
      </w:r>
    </w:p>
  </w:comment>
  <w:comment w:initials="yc" w:author="yina castro zarate" w:date="2026-05-20T03:38:00Z" w:id="27">
    <w:p w:rsidR="00377F21" w:rsidP="00BA6B53" w:rsidRDefault="00377F21" w14:paraId="46B2D57C" w14:textId="77777777">
      <w:pPr>
        <w:pStyle w:val="Textocomentario"/>
      </w:pPr>
      <w:r>
        <w:rPr>
          <w:rStyle w:val="Refdecomentario"/>
        </w:rPr>
        <w:annotationRef/>
      </w:r>
      <w:r>
        <w:t>IMAGEN 4:</w:t>
      </w:r>
    </w:p>
    <w:p w:rsidR="00377F21" w:rsidP="00BA6B53" w:rsidRDefault="00377F21" w14:paraId="654A970D" w14:textId="77777777">
      <w:pPr>
        <w:pStyle w:val="Textocomentario"/>
      </w:pPr>
      <w:hyperlink w:history="1" r:id="rId20">
        <w:r w:rsidRPr="00983F0F">
          <w:rPr>
            <w:rStyle w:val="Hipervnculo"/>
          </w:rPr>
          <w:t>admin.pallomaro.com -</w:t>
        </w:r>
      </w:hyperlink>
      <w:r>
        <w:t xml:space="preserve"> </w:t>
      </w:r>
    </w:p>
  </w:comment>
  <w:comment w:initials="JC" w:author="Jair Enrique Coll Gallardo [2]" w:date="2026-09-03T02:40:00Z" w:id="28">
    <w:p w:rsidR="00F04846" w:rsidP="00F04846" w:rsidRDefault="00F04846" w14:paraId="56341035" w14:textId="77777777">
      <w:pPr>
        <w:pStyle w:val="Textocomentario"/>
      </w:pPr>
      <w:r>
        <w:rPr>
          <w:rStyle w:val="Refdecomentario"/>
        </w:rPr>
        <w:annotationRef/>
      </w:r>
      <w:r>
        <w:rPr>
          <w:lang w:val="es-ES"/>
        </w:rPr>
        <w:t xml:space="preserve">URL: </w:t>
      </w:r>
      <w:hyperlink w:history="1" w:anchor="fromView=image_search_similar&amp;page=1&amp;position=2&amp;uuid=87f948af-45b8-427c-9a19-20c958c4ba07&amp;query=Procesador+de+alimentos++%28Robot+de+cocina%29" r:id="rId21">
        <w:r w:rsidRPr="00C71D00">
          <w:rPr>
            <w:rStyle w:val="Hipervnculo"/>
            <w:lang w:val="es-ES"/>
          </w:rPr>
          <w:t>https://www.magnific.com/es/foto-gratis/mujer-hace-jugo-manzana-casa-exprimidor_165461404.htm#fromView=image_search_similar&amp;page=1&amp;position=2&amp;uuid=87f948af-45b8-427c-9a19-20c958c4ba07&amp;query=Procesador+de+alimentos++%28Robot+de+cocina%29</w:t>
        </w:r>
      </w:hyperlink>
    </w:p>
  </w:comment>
  <w:comment w:initials="JC" w:author="Jair Enrique Coll Gallardo [2]" w:date="2026-09-03T02:49:00Z" w:id="29">
    <w:p w:rsidR="00A14789" w:rsidP="00A14789" w:rsidRDefault="00A14789" w14:paraId="657E9C06" w14:textId="77777777">
      <w:pPr>
        <w:pStyle w:val="Textocomentario"/>
      </w:pPr>
      <w:r>
        <w:rPr>
          <w:rStyle w:val="Refdecomentario"/>
        </w:rPr>
        <w:annotationRef/>
      </w:r>
      <w:r>
        <w:rPr>
          <w:lang w:val="es-ES"/>
        </w:rPr>
        <w:t xml:space="preserve">URL: </w:t>
      </w:r>
      <w:hyperlink w:history="1" w:anchor="fromView=image_search_similar&amp;page=1&amp;position=3&amp;uuid=d7242956-1e08-4a52-a9ff-d06a1f71a81e&amp;query=Freidora+de+aire+%28Air+fryer%29" r:id="rId22">
        <w:r w:rsidRPr="00690DBC">
          <w:rPr>
            <w:rStyle w:val="Hipervnculo"/>
            <w:lang w:val="es-ES"/>
          </w:rPr>
          <w:t>https://www.magnific.com/es/imagen-ia-gratis/carne-frita-plato-rustico-bocadillo-saludable-generado-ia_41594681.htm#fromView=image_search_similar&amp;page=1&amp;position=3&amp;uuid=d7242956-1e08-4a52-a9ff-d06a1f71a81e&amp;query=Freidora+de+aire+%28Air+fryer%29</w:t>
        </w:r>
      </w:hyperlink>
    </w:p>
  </w:comment>
  <w:comment w:initials="JC" w:author="Jair Enrique Coll Gallardo [2]" w:date="2026-09-03T04:53:00Z" w:id="30">
    <w:p w:rsidR="004C73FD" w:rsidP="004C73FD" w:rsidRDefault="004C73FD" w14:paraId="3C1FBEB9" w14:textId="77777777">
      <w:pPr>
        <w:pStyle w:val="Textocomentario"/>
      </w:pPr>
      <w:r>
        <w:rPr>
          <w:rStyle w:val="Refdecomentario"/>
        </w:rPr>
        <w:annotationRef/>
      </w:r>
      <w:r>
        <w:rPr>
          <w:lang w:val="es-ES"/>
        </w:rPr>
        <w:t xml:space="preserve">URL: </w:t>
      </w:r>
      <w:hyperlink w:history="1" r:id="rId23">
        <w:r w:rsidRPr="00203102">
          <w:rPr>
            <w:rStyle w:val="Hipervnculo"/>
            <w:lang w:val="es-ES"/>
          </w:rPr>
          <w:t>https://www.lohasblender.com/es/product-lohas-high-speed-3-in-1-commercial-blender-heavy-duty-industrial-multifunction-juicer-extractor-smoothie-maker-machine</w:t>
        </w:r>
      </w:hyperlink>
    </w:p>
  </w:comment>
  <w:comment w:initials="JAVV" w:author="Jesus Antonio Vecino Valero" w:date="2026-09-10T16:45:00Z" w:id="31">
    <w:p w:rsidR="006E6DC1" w:rsidP="006E6DC1" w:rsidRDefault="006E6DC1" w14:paraId="21F4EBD0" w14:textId="77777777">
      <w:r>
        <w:rPr>
          <w:rStyle w:val="Refdecomentario"/>
        </w:rPr>
        <w:annotationRef/>
      </w:r>
      <w:r>
        <w:rPr>
          <w:sz w:val="20"/>
          <w:szCs w:val="20"/>
        </w:rPr>
        <w:t xml:space="preserve">Pestañas verticales </w:t>
      </w:r>
    </w:p>
  </w:comment>
  <w:comment w:initials="JC" w:author="Jair Enrique Coll Gallardo [2]" w:date="2026-09-03T06:50:00Z" w:id="32">
    <w:p w:rsidR="00825E95" w:rsidP="00825E95" w:rsidRDefault="00825E95" w14:paraId="64DEBEFC" w14:textId="77777777">
      <w:pPr>
        <w:pStyle w:val="Textocomentario"/>
      </w:pPr>
      <w:r>
        <w:rPr>
          <w:rStyle w:val="Refdecomentario"/>
        </w:rPr>
        <w:annotationRef/>
      </w:r>
      <w:r>
        <w:rPr>
          <w:b/>
          <w:bCs/>
        </w:rPr>
        <w:t>Texto alternativo:</w:t>
      </w:r>
      <w:r>
        <w:t xml:space="preserve"> </w:t>
      </w:r>
    </w:p>
    <w:p w:rsidR="00825E95" w:rsidP="00825E95" w:rsidRDefault="00825E95" w14:paraId="5051B897" w14:textId="77777777">
      <w:pPr>
        <w:pStyle w:val="Textocomentario"/>
      </w:pPr>
    </w:p>
    <w:p w:rsidR="00825E95" w:rsidP="00825E95" w:rsidRDefault="00825E95" w14:paraId="4DBF1CCF" w14:textId="77777777">
      <w:pPr>
        <w:pStyle w:val="Textocomentario"/>
      </w:pPr>
      <w:r>
        <w:t xml:space="preserve">La figura presenta un sistema de diferenciación por colores para organizar el uso de utensilios según el tipo y condición de los alimentos manipulados. La clasificación separa productos vegetales, carnes, aves, pescados y mariscos, alimentos preparados y otros productos de consumo habitual. Esta identificación facilita asignar superficies o utensilios específicos durante la preparación, contribuyendo a mantener un flujo de trabajo ordenado y a disminuir el riesgo de contaminación cruzada entre alimentos crudos y aquellos que están listos para consumir. </w:t>
      </w:r>
    </w:p>
  </w:comment>
  <w:comment w:initials="JC" w:author="Jair Enrique Coll Gallardo [2]" w:date="2026-09-03T06:51:00Z" w:id="33">
    <w:p w:rsidR="00825E95" w:rsidP="00825E95" w:rsidRDefault="00825E95" w14:paraId="706FA15C" w14:textId="77777777">
      <w:pPr>
        <w:pStyle w:val="Textocomentario"/>
      </w:pPr>
      <w:r>
        <w:rPr>
          <w:rStyle w:val="Refdecomentario"/>
        </w:rPr>
        <w:annotationRef/>
      </w:r>
      <w:r>
        <w:rPr>
          <w:b/>
          <w:bCs/>
          <w:lang w:val="es-ES"/>
        </w:rPr>
        <w:t>Texto de la figura:</w:t>
      </w:r>
    </w:p>
    <w:p w:rsidR="00825E95" w:rsidP="00825E95" w:rsidRDefault="00825E95" w14:paraId="058E437B" w14:textId="77777777">
      <w:pPr>
        <w:pStyle w:val="Textocomentario"/>
      </w:pPr>
    </w:p>
    <w:p w:rsidR="00825E95" w:rsidP="00825E95" w:rsidRDefault="00825E95" w14:paraId="3DBF8AD8" w14:textId="77777777">
      <w:pPr>
        <w:pStyle w:val="Textocomentario"/>
      </w:pPr>
      <w:r>
        <w:rPr>
          <w:b/>
          <w:bCs/>
          <w:lang w:val="es-ES"/>
        </w:rPr>
        <w:t>01</w:t>
      </w:r>
      <w:r>
        <w:rPr>
          <w:b/>
          <w:bCs/>
          <w:lang w:val="es-ES"/>
        </w:rPr>
        <w:br/>
      </w:r>
      <w:r>
        <w:rPr>
          <w:lang w:val="es-ES"/>
        </w:rPr>
        <w:t>Verde: Frutas y verduras.</w:t>
      </w:r>
    </w:p>
    <w:p w:rsidR="00825E95" w:rsidP="00825E95" w:rsidRDefault="00825E95" w14:paraId="783E4D0B" w14:textId="77777777">
      <w:pPr>
        <w:pStyle w:val="Textocomentario"/>
      </w:pPr>
      <w:r>
        <w:rPr>
          <w:b/>
          <w:bCs/>
          <w:lang w:val="es-ES"/>
        </w:rPr>
        <w:t>02</w:t>
      </w:r>
      <w:r>
        <w:rPr>
          <w:b/>
          <w:bCs/>
          <w:lang w:val="es-ES"/>
        </w:rPr>
        <w:br/>
      </w:r>
      <w:r>
        <w:rPr>
          <w:lang w:val="es-ES"/>
        </w:rPr>
        <w:t>Amarillo: Aves crudas (pollo, pavo).</w:t>
      </w:r>
    </w:p>
    <w:p w:rsidR="00825E95" w:rsidP="00825E95" w:rsidRDefault="00825E95" w14:paraId="091E9144" w14:textId="77777777">
      <w:pPr>
        <w:pStyle w:val="Textocomentario"/>
      </w:pPr>
      <w:r>
        <w:rPr>
          <w:b/>
          <w:bCs/>
          <w:lang w:val="es-ES"/>
        </w:rPr>
        <w:t>03</w:t>
      </w:r>
      <w:r>
        <w:rPr>
          <w:b/>
          <w:bCs/>
          <w:lang w:val="es-ES"/>
        </w:rPr>
        <w:br/>
      </w:r>
      <w:r>
        <w:rPr>
          <w:lang w:val="es-ES"/>
        </w:rPr>
        <w:t>Azul: Pescados y mariscos.</w:t>
      </w:r>
    </w:p>
    <w:p w:rsidR="00825E95" w:rsidP="00825E95" w:rsidRDefault="00825E95" w14:paraId="74B79153" w14:textId="77777777">
      <w:pPr>
        <w:pStyle w:val="Textocomentario"/>
      </w:pPr>
      <w:r>
        <w:rPr>
          <w:b/>
          <w:bCs/>
          <w:lang w:val="es-ES"/>
        </w:rPr>
        <w:t>04</w:t>
      </w:r>
      <w:r>
        <w:rPr>
          <w:b/>
          <w:bCs/>
          <w:lang w:val="es-ES"/>
        </w:rPr>
        <w:br/>
      </w:r>
      <w:r>
        <w:rPr>
          <w:lang w:val="es-ES"/>
        </w:rPr>
        <w:t>Rojo: Carnes rojas crudas.</w:t>
      </w:r>
    </w:p>
    <w:p w:rsidR="00825E95" w:rsidP="00825E95" w:rsidRDefault="00825E95" w14:paraId="414F2320" w14:textId="77777777">
      <w:pPr>
        <w:pStyle w:val="Textocomentario"/>
      </w:pPr>
      <w:r>
        <w:rPr>
          <w:b/>
          <w:bCs/>
          <w:lang w:val="es-ES"/>
        </w:rPr>
        <w:t>05</w:t>
      </w:r>
      <w:r>
        <w:rPr>
          <w:b/>
          <w:bCs/>
          <w:lang w:val="es-ES"/>
        </w:rPr>
        <w:br/>
      </w:r>
      <w:r>
        <w:rPr>
          <w:lang w:val="es-ES"/>
        </w:rPr>
        <w:t>Blanco: (quesos, pan, embutidos).</w:t>
      </w:r>
    </w:p>
    <w:p w:rsidR="00825E95" w:rsidP="00825E95" w:rsidRDefault="00825E95" w14:paraId="140353C6" w14:textId="77777777">
      <w:pPr>
        <w:pStyle w:val="Textocomentario"/>
      </w:pPr>
      <w:r>
        <w:rPr>
          <w:b/>
          <w:bCs/>
          <w:lang w:val="es-ES"/>
        </w:rPr>
        <w:t>06</w:t>
      </w:r>
      <w:r>
        <w:rPr>
          <w:b/>
          <w:bCs/>
          <w:lang w:val="es-ES"/>
        </w:rPr>
        <w:br/>
      </w:r>
      <w:r>
        <w:rPr>
          <w:lang w:val="es-ES"/>
        </w:rPr>
        <w:t>Marrón: Alimentos cocidos o listos para el consumo.</w:t>
      </w:r>
    </w:p>
    <w:p w:rsidR="00825E95" w:rsidP="00825E95" w:rsidRDefault="00825E95" w14:paraId="22EE663B" w14:textId="77777777">
      <w:pPr>
        <w:pStyle w:val="Textocomentario"/>
      </w:pPr>
    </w:p>
  </w:comment>
  <w:comment w:initials="yc" w:author="yina castro zarate" w:date="2026-05-20T21:35:00Z" w:id="34">
    <w:p w:rsidR="003043BE" w:rsidP="008B00AC" w:rsidRDefault="003043BE" w14:paraId="7F2289E0" w14:textId="5F9D05FD">
      <w:pPr>
        <w:pStyle w:val="Textocomentario"/>
      </w:pPr>
      <w:r>
        <w:rPr>
          <w:rStyle w:val="Refdecomentario"/>
        </w:rPr>
        <w:annotationRef/>
      </w:r>
      <w:r>
        <w:t>IMAGEN 1:</w:t>
      </w:r>
    </w:p>
    <w:p w:rsidR="003043BE" w:rsidP="008B00AC" w:rsidRDefault="003043BE" w14:paraId="092F4824" w14:textId="77777777">
      <w:pPr>
        <w:pStyle w:val="Textocomentario"/>
      </w:pPr>
      <w:hyperlink w:history="1" r:id="rId24">
        <w:r w:rsidRPr="00B45EE7">
          <w:rPr>
            <w:rStyle w:val="Hipervnculo"/>
          </w:rPr>
          <w:t>https://image.made-in-china.com/365f3j00QVLhfOIWVuba/Accesorios-de-cocina-C-digo-de-color-HACCP-Cuchillo-de-acero-inoxidable-Cuchillo-para-carne-y-pan-Cuchillo-de-chef.webp</w:t>
        </w:r>
      </w:hyperlink>
    </w:p>
  </w:comment>
  <w:comment w:initials="yc" w:author="yina castro zarate" w:date="2026-05-20T21:34:00Z" w:id="35">
    <w:p w:rsidR="003043BE" w:rsidP="008B00AC" w:rsidRDefault="003043BE" w14:paraId="57B6EB00" w14:textId="77777777">
      <w:pPr>
        <w:pStyle w:val="Textocomentario"/>
      </w:pPr>
      <w:r>
        <w:rPr>
          <w:rStyle w:val="Refdecomentario"/>
        </w:rPr>
        <w:annotationRef/>
      </w:r>
      <w:r>
        <w:t>IMAGEN 2:</w:t>
      </w:r>
    </w:p>
    <w:p w:rsidR="003043BE" w:rsidP="008B00AC" w:rsidRDefault="003043BE" w14:paraId="62AFD5BC" w14:textId="77777777">
      <w:pPr>
        <w:pStyle w:val="Textocomentario"/>
      </w:pPr>
      <w:hyperlink w:history="1" r:id="rId25">
        <w:r w:rsidRPr="002E1684">
          <w:rPr>
            <w:rStyle w:val="Hipervnculo"/>
          </w:rPr>
          <w:t>https://encrypted-tbn0.gstatic.com/images?q=tbn:ANd9GcQq1qlGNt4DNutc1FakCU_M2IyKalN2tIZjNA&amp;s</w:t>
        </w:r>
      </w:hyperlink>
    </w:p>
  </w:comment>
  <w:comment w:initials="yc" w:author="yina castro zarate" w:date="2026-05-20T21:37:00Z" w:id="36">
    <w:p w:rsidR="003043BE" w:rsidP="00C95986" w:rsidRDefault="003043BE" w14:paraId="1C818F74" w14:textId="77777777">
      <w:pPr>
        <w:pStyle w:val="Textocomentario"/>
      </w:pPr>
      <w:r>
        <w:rPr>
          <w:rStyle w:val="Refdecomentario"/>
        </w:rPr>
        <w:annotationRef/>
      </w:r>
      <w:r>
        <w:t xml:space="preserve">IMAGEN 3: </w:t>
      </w:r>
    </w:p>
    <w:p w:rsidR="003043BE" w:rsidP="00C95986" w:rsidRDefault="003043BE" w14:paraId="6BF2D50D" w14:textId="77777777">
      <w:pPr>
        <w:pStyle w:val="Textocomentario"/>
      </w:pPr>
      <w:hyperlink w:history="1" r:id="rId26">
        <w:r w:rsidRPr="000A7B50">
          <w:rPr>
            <w:rStyle w:val="Hipervnculo"/>
          </w:rPr>
          <w:t>https://www.cristalerialaunica.com.mx/cdn/shop/files/2380040-1.jpg?v=1751912803</w:t>
        </w:r>
      </w:hyperlink>
    </w:p>
  </w:comment>
  <w:comment w:initials="yc" w:author="yina castro zarate" w:date="2026-05-20T21:44:00Z" w:id="37">
    <w:p w:rsidR="003043BE" w:rsidP="00C95986" w:rsidRDefault="003043BE" w14:paraId="7C0F4C66" w14:textId="77777777">
      <w:pPr>
        <w:pStyle w:val="Textocomentario"/>
      </w:pPr>
      <w:r>
        <w:rPr>
          <w:rStyle w:val="Refdecomentario"/>
        </w:rPr>
        <w:annotationRef/>
      </w:r>
      <w:r>
        <w:t>IMAGEN 4:</w:t>
      </w:r>
    </w:p>
    <w:p w:rsidR="003043BE" w:rsidP="00C95986" w:rsidRDefault="003043BE" w14:paraId="4C29808E" w14:textId="77777777">
      <w:pPr>
        <w:pStyle w:val="Textocomentario"/>
      </w:pPr>
      <w:hyperlink w:history="1" r:id="rId27">
        <w:r w:rsidRPr="00BA3438">
          <w:rPr>
            <w:rStyle w:val="Hipervnculo"/>
          </w:rPr>
          <w:t>https://canelahogar.com.co/wp-content/uploads/2021/04/1006190-TermometroCocina-3.jpg</w:t>
        </w:r>
      </w:hyperlink>
    </w:p>
  </w:comment>
  <w:comment w:initials="JAVV" w:author="Jesus Antonio Vecino Valero" w:date="2026-09-10T16:50:00Z" w:id="38">
    <w:p w:rsidR="006E6DC1" w:rsidP="006E6DC1" w:rsidRDefault="006E6DC1" w14:paraId="1A14C98A" w14:textId="77777777">
      <w:r>
        <w:rPr>
          <w:rStyle w:val="Refdecomentario"/>
        </w:rPr>
        <w:annotationRef/>
      </w:r>
      <w:r>
        <w:rPr>
          <w:sz w:val="20"/>
          <w:szCs w:val="20"/>
        </w:rPr>
        <w:t>Slider diapositivas tipo b</w:t>
      </w:r>
    </w:p>
  </w:comment>
  <w:comment w:initials="yc" w:author="yina castro zarate" w:date="2026-05-20T16:21:00Z" w:id="39">
    <w:p w:rsidR="002528A7" w:rsidP="002528A7" w:rsidRDefault="002528A7" w14:paraId="131E7DDC" w14:textId="77777777">
      <w:pPr>
        <w:pStyle w:val="Textocomentario"/>
      </w:pPr>
      <w:r>
        <w:rPr>
          <w:rStyle w:val="Refdecomentario"/>
        </w:rPr>
        <w:annotationRef/>
      </w:r>
      <w:r>
        <w:t>IMAGEN 1:</w:t>
      </w:r>
    </w:p>
    <w:p w:rsidR="002528A7" w:rsidP="002528A7" w:rsidRDefault="002528A7" w14:paraId="13CF2C87" w14:textId="77777777">
      <w:pPr>
        <w:pStyle w:val="Textocomentario"/>
      </w:pPr>
      <w:hyperlink w:history="1" r:id="rId28">
        <w:r w:rsidRPr="00587E3F">
          <w:rPr>
            <w:rStyle w:val="Hipervnculo"/>
          </w:rPr>
          <w:t>https://i.vevor.net/wp-content/uploads/2025/05/Stainless-Steel-Kitchen-Utensils-1024x536.png?x-oss-process=image/format%2Cwebp/resize%2Cw_900</w:t>
        </w:r>
      </w:hyperlink>
    </w:p>
  </w:comment>
  <w:comment w:initials="JAVV" w:author="Jesus Antonio Vecino Valero" w:date="2026-09-10T16:55:00Z" w:id="40">
    <w:p w:rsidR="002528A7" w:rsidP="002528A7" w:rsidRDefault="002528A7" w14:paraId="22111349" w14:textId="77777777">
      <w:r>
        <w:rPr>
          <w:rStyle w:val="Refdecomentario"/>
        </w:rPr>
        <w:annotationRef/>
      </w:r>
      <w:r>
        <w:rPr>
          <w:sz w:val="20"/>
          <w:szCs w:val="20"/>
        </w:rPr>
        <w:t>Tarjetas animadas x 3</w:t>
      </w:r>
    </w:p>
  </w:comment>
  <w:comment w:initials="yc" w:author="yina castro zarate" w:date="2026-05-20T16:23:00Z" w:id="41">
    <w:p w:rsidR="002528A7" w:rsidP="002528A7" w:rsidRDefault="002528A7" w14:paraId="254A94FD" w14:textId="77777777">
      <w:pPr>
        <w:pStyle w:val="Textocomentario"/>
      </w:pPr>
      <w:r>
        <w:rPr>
          <w:rStyle w:val="Refdecomentario"/>
        </w:rPr>
        <w:annotationRef/>
      </w:r>
      <w:r>
        <w:t>IMAGEN 2:</w:t>
      </w:r>
    </w:p>
    <w:p w:rsidR="002528A7" w:rsidP="002528A7" w:rsidRDefault="002528A7" w14:paraId="3942735F" w14:textId="77777777">
      <w:pPr>
        <w:pStyle w:val="Textocomentario"/>
      </w:pPr>
      <w:hyperlink w:history="1" r:id="rId29">
        <w:r w:rsidRPr="00146E52">
          <w:rPr>
            <w:rStyle w:val="Hipervnculo"/>
          </w:rPr>
          <w:t>https://www.gastronomiaycia.com/wp-content/uploads/2023/06/riesgos_utensilios_madera1-647x433.jpg</w:t>
        </w:r>
      </w:hyperlink>
    </w:p>
  </w:comment>
  <w:comment w:initials="JAVV" w:author="Jesus Antonio Vecino Valero" w:date="2026-09-10T16:59:00Z" w:id="42">
    <w:p w:rsidR="002528A7" w:rsidP="002528A7" w:rsidRDefault="002528A7" w14:paraId="6AA789F3" w14:textId="77777777">
      <w:r>
        <w:rPr>
          <w:rStyle w:val="Refdecomentario"/>
        </w:rPr>
        <w:annotationRef/>
      </w:r>
      <w:r>
        <w:rPr>
          <w:sz w:val="20"/>
          <w:szCs w:val="20"/>
        </w:rPr>
        <w:t>Pestañas verticales</w:t>
      </w:r>
    </w:p>
  </w:comment>
  <w:comment w:initials="yc" w:author="yina castro zarate" w:date="2026-05-20T16:30:00Z" w:id="43">
    <w:p w:rsidR="00B22213" w:rsidP="007A5980" w:rsidRDefault="00B22213" w14:paraId="7957A353" w14:textId="77777777">
      <w:pPr>
        <w:pStyle w:val="Textocomentario"/>
      </w:pPr>
      <w:r>
        <w:rPr>
          <w:rStyle w:val="Refdecomentario"/>
        </w:rPr>
        <w:annotationRef/>
      </w:r>
      <w:r>
        <w:t>IMAGEN 1:</w:t>
      </w:r>
    </w:p>
    <w:p w:rsidR="00B22213" w:rsidP="007A5980" w:rsidRDefault="00B22213" w14:paraId="2F66BF02" w14:textId="77777777">
      <w:pPr>
        <w:pStyle w:val="Textocomentario"/>
      </w:pPr>
      <w:hyperlink w:history="1" w:anchor="fromView=search&amp;page=1&amp;position=2&amp;uuid=001d3518-a8b5-4450-a2e6-130fb4a84a78&amp;query=Juego+de+cuchillos" r:id="rId30">
        <w:r w:rsidRPr="00072181">
          <w:rPr>
            <w:rStyle w:val="Hipervnculo"/>
          </w:rPr>
          <w:t>Cuchillos de carnicero en soporte magnético ilustración realista | Vector gratuito</w:t>
        </w:r>
      </w:hyperlink>
      <w:r>
        <w:t xml:space="preserve"> </w:t>
      </w:r>
    </w:p>
  </w:comment>
  <w:comment w:initials="yc" w:author="yina castro zarate" w:date="2026-05-20T16:28:00Z" w:id="44">
    <w:p w:rsidR="00B22213" w:rsidP="007A5980" w:rsidRDefault="00B22213" w14:paraId="097E3BAE" w14:textId="77777777">
      <w:pPr>
        <w:pStyle w:val="Textocomentario"/>
      </w:pPr>
      <w:r>
        <w:rPr>
          <w:rStyle w:val="Refdecomentario"/>
        </w:rPr>
        <w:annotationRef/>
      </w:r>
      <w:r>
        <w:t>IMAGEN 2:</w:t>
      </w:r>
    </w:p>
    <w:p w:rsidR="00B22213" w:rsidP="007A5980" w:rsidRDefault="00B22213" w14:paraId="398878ED" w14:textId="77777777">
      <w:pPr>
        <w:pStyle w:val="Textocomentario"/>
      </w:pPr>
      <w:hyperlink w:history="1" r:id="rId31">
        <w:r w:rsidRPr="00C81244">
          <w:rPr>
            <w:rStyle w:val="Hipervnculo"/>
          </w:rPr>
          <w:t>Vectores, fotos y archivos PSD de Freidora de aceite burbujeante | Descarga gratuita</w:t>
        </w:r>
      </w:hyperlink>
      <w:r>
        <w:t xml:space="preserve"> </w:t>
      </w:r>
    </w:p>
  </w:comment>
  <w:comment w:initials="yc" w:author="yina castro zarate" w:date="2026-05-20T16:32:00Z" w:id="45">
    <w:p w:rsidR="00B22213" w:rsidP="007A5980" w:rsidRDefault="00B22213" w14:paraId="298AAAD7" w14:textId="77777777">
      <w:pPr>
        <w:pStyle w:val="Textocomentario"/>
      </w:pPr>
      <w:r>
        <w:rPr>
          <w:rStyle w:val="Refdecomentario"/>
        </w:rPr>
        <w:annotationRef/>
      </w:r>
      <w:r>
        <w:t>IMAGEN 3:</w:t>
      </w:r>
    </w:p>
    <w:p w:rsidR="00B22213" w:rsidP="007A5980" w:rsidRDefault="00B22213" w14:paraId="0BC6F550" w14:textId="77777777">
      <w:pPr>
        <w:pStyle w:val="Textocomentario"/>
      </w:pPr>
      <w:hyperlink w:history="1" w:anchor="fromView=search&amp;page=1&amp;position=39&amp;uuid=f4ec7c4f-90af-4c47-af17-c86f0bf9949b&amp;query=hornos+y+planchas+calientes" r:id="rId32">
        <w:r w:rsidRPr="000722F3">
          <w:rPr>
            <w:rStyle w:val="Hipervnculo"/>
          </w:rPr>
          <w:t>Magdalenas en el horno | Foto gratuita</w:t>
        </w:r>
      </w:hyperlink>
      <w:r>
        <w:t xml:space="preserve"> </w:t>
      </w:r>
    </w:p>
  </w:comment>
  <w:comment w:initials="yc" w:author="yina castro zarate" w:date="2026-05-20T16:35:00Z" w:id="46">
    <w:p w:rsidR="00B22213" w:rsidP="00992F2B" w:rsidRDefault="00B22213" w14:paraId="793754C3" w14:textId="77777777">
      <w:pPr>
        <w:pStyle w:val="Textocomentario"/>
      </w:pPr>
      <w:r>
        <w:rPr>
          <w:rStyle w:val="Refdecomentario"/>
        </w:rPr>
        <w:annotationRef/>
      </w:r>
      <w:r>
        <w:t>IMAGEN 4:</w:t>
      </w:r>
    </w:p>
    <w:p w:rsidR="00B22213" w:rsidP="00992F2B" w:rsidRDefault="00B22213" w14:paraId="010D911E" w14:textId="77777777">
      <w:pPr>
        <w:pStyle w:val="Textocomentario"/>
      </w:pPr>
      <w:hyperlink w:history="1" w:anchor="fromView=search&amp;page=1&amp;position=1&amp;uuid=dd984ced-4295-41a0-8f73-1f3d0a920be5&amp;query=batidora+industrial" r:id="rId33">
        <w:r w:rsidRPr="00EC365B">
          <w:rPr>
            <w:rStyle w:val="Hipervnculo"/>
          </w:rPr>
          <w:t>Usada masa de ajuste | Foto gratuita</w:t>
        </w:r>
      </w:hyperlink>
      <w:r>
        <w:t xml:space="preserve"> </w:t>
      </w:r>
    </w:p>
  </w:comment>
  <w:comment w:initials="JC" w:author="Jair Enrique Coll Gallardo [2]" w:date="2026-09-03T05:30:00Z" w:id="47">
    <w:p w:rsidR="00BE5FD6" w:rsidP="00BE5FD6" w:rsidRDefault="00BE5FD6" w14:paraId="7BCC8E50" w14:textId="77777777">
      <w:pPr>
        <w:pStyle w:val="Textocomentario"/>
      </w:pPr>
      <w:r>
        <w:rPr>
          <w:rStyle w:val="Refdecomentario"/>
        </w:rPr>
        <w:annotationRef/>
      </w:r>
      <w:r>
        <w:rPr>
          <w:b/>
          <w:bCs/>
          <w:lang w:val="es-ES"/>
        </w:rPr>
        <w:t>Texto de la figura:</w:t>
      </w:r>
    </w:p>
    <w:p w:rsidR="00BE5FD6" w:rsidP="00BE5FD6" w:rsidRDefault="00BE5FD6" w14:paraId="717C876C" w14:textId="77777777">
      <w:pPr>
        <w:pStyle w:val="Textocomentario"/>
      </w:pPr>
    </w:p>
    <w:p w:rsidR="00BE5FD6" w:rsidP="00BE5FD6" w:rsidRDefault="00BE5FD6" w14:paraId="0A779C90" w14:textId="77777777">
      <w:pPr>
        <w:pStyle w:val="Textocomentario"/>
      </w:pPr>
      <w:r>
        <w:rPr>
          <w:b/>
          <w:bCs/>
          <w:lang w:val="es-MX"/>
        </w:rPr>
        <w:t xml:space="preserve">1. Raspar y Enjuagar. </w:t>
      </w:r>
      <w:r>
        <w:rPr>
          <w:lang w:val="es-MX"/>
        </w:rPr>
        <w:t>Eliminar sólidos.</w:t>
      </w:r>
      <w:r>
        <w:rPr>
          <w:lang w:val="es-MX"/>
        </w:rPr>
        <w:br/>
      </w:r>
      <w:r>
        <w:rPr>
          <w:b/>
          <w:bCs/>
          <w:lang w:val="es-MX"/>
        </w:rPr>
        <w:t>2. Lavar.</w:t>
      </w:r>
      <w:r>
        <w:rPr>
          <w:lang w:val="es-MX"/>
        </w:rPr>
        <w:t> Detergente + agua caliente (+ acción mecánica).</w:t>
      </w:r>
      <w:r>
        <w:rPr>
          <w:lang w:val="es-MX"/>
        </w:rPr>
        <w:br/>
      </w:r>
      <w:r>
        <w:rPr>
          <w:b/>
          <w:bCs/>
          <w:lang w:val="es-MX"/>
        </w:rPr>
        <w:t>3. Enjuagar.</w:t>
      </w:r>
      <w:r>
        <w:rPr>
          <w:lang w:val="es-MX"/>
        </w:rPr>
        <w:t> Remover detergente.</w:t>
      </w:r>
      <w:r>
        <w:rPr>
          <w:lang w:val="es-MX"/>
        </w:rPr>
        <w:br/>
      </w:r>
      <w:r>
        <w:rPr>
          <w:b/>
          <w:bCs/>
          <w:lang w:val="es-MX"/>
        </w:rPr>
        <w:t xml:space="preserve">4. Sanitizar. </w:t>
      </w:r>
      <w:r>
        <w:rPr>
          <w:lang w:val="es-MX"/>
        </w:rPr>
        <w:t>Agente químico (cloro, amonio cuaternario). Respetar tiempo de contacto.</w:t>
      </w:r>
      <w:r>
        <w:rPr>
          <w:lang w:val="es-MX"/>
        </w:rPr>
        <w:br/>
      </w:r>
      <w:r>
        <w:rPr>
          <w:b/>
          <w:bCs/>
          <w:lang w:val="es-MX"/>
        </w:rPr>
        <w:t>5. Secar al Aire:</w:t>
      </w:r>
      <w:r>
        <w:rPr>
          <w:lang w:val="es-MX"/>
        </w:rPr>
        <w:t> Evitar recontaminación.</w:t>
      </w:r>
    </w:p>
  </w:comment>
  <w:comment w:initials="yc" w:author="yina castro zarate" w:date="2026-05-20T22:30:00Z" w:id="48">
    <w:p w:rsidR="00BE5FD6" w:rsidP="009B35B8" w:rsidRDefault="00BE5FD6" w14:paraId="74DB52C5" w14:textId="77777777">
      <w:pPr>
        <w:pStyle w:val="Textocomentario"/>
      </w:pPr>
      <w:r>
        <w:rPr>
          <w:rStyle w:val="Refdecomentario"/>
        </w:rPr>
        <w:annotationRef/>
      </w:r>
      <w:r>
        <w:t>IMAGEN 1:</w:t>
      </w:r>
    </w:p>
    <w:p w:rsidR="00BE5FD6" w:rsidP="009B35B8" w:rsidRDefault="00BE5FD6" w14:paraId="50FB0A55" w14:textId="77777777">
      <w:pPr>
        <w:pStyle w:val="Textocomentario"/>
      </w:pPr>
      <w:hyperlink w:history="1" r:id="rId34">
        <w:r w:rsidRPr="00A87ED8">
          <w:rPr>
            <w:rStyle w:val="Hipervnculo"/>
          </w:rPr>
          <w:t>https://repagas.com/wp-content/uploads/2019/12/juliana-300x166.jpg</w:t>
        </w:r>
      </w:hyperlink>
    </w:p>
  </w:comment>
  <w:comment w:initials="yc" w:author="yina castro zarate" w:date="2026-05-20T22:35:00Z" w:id="49">
    <w:p w:rsidR="00BE5FD6" w:rsidP="009B35B8" w:rsidRDefault="00BE5FD6" w14:paraId="5EC112BF" w14:textId="77777777">
      <w:pPr>
        <w:pStyle w:val="Textocomentario"/>
      </w:pPr>
      <w:r>
        <w:rPr>
          <w:rStyle w:val="Refdecomentario"/>
        </w:rPr>
        <w:annotationRef/>
      </w:r>
      <w:r>
        <w:t>IMAGEN 2:</w:t>
      </w:r>
    </w:p>
    <w:p w:rsidR="00BE5FD6" w:rsidP="009B35B8" w:rsidRDefault="00BE5FD6" w14:paraId="7AE63BB6" w14:textId="77777777">
      <w:pPr>
        <w:pStyle w:val="Textocomentario"/>
      </w:pPr>
      <w:hyperlink w:history="1" r:id="rId35">
        <w:r w:rsidRPr="00415905">
          <w:rPr>
            <w:rStyle w:val="Hipervnculo"/>
          </w:rPr>
          <w:t>https://repagas.com/wp-content/uploads/2019/12/Brunoise-300x200.jpg</w:t>
        </w:r>
      </w:hyperlink>
    </w:p>
  </w:comment>
  <w:comment w:initials="yc" w:author="yina castro zarate" w:date="2026-05-20T22:36:00Z" w:id="50">
    <w:p w:rsidR="00BE5FD6" w:rsidP="009B35B8" w:rsidRDefault="00BE5FD6" w14:paraId="2718727B" w14:textId="77777777">
      <w:pPr>
        <w:pStyle w:val="Textocomentario"/>
      </w:pPr>
      <w:r>
        <w:rPr>
          <w:rStyle w:val="Refdecomentario"/>
        </w:rPr>
        <w:annotationRef/>
      </w:r>
      <w:r>
        <w:t>IMAGEN 3:</w:t>
      </w:r>
    </w:p>
    <w:p w:rsidR="00BE5FD6" w:rsidP="009B35B8" w:rsidRDefault="00BE5FD6" w14:paraId="7DF7C674" w14:textId="77777777">
      <w:pPr>
        <w:pStyle w:val="Textocomentario"/>
      </w:pPr>
      <w:hyperlink w:history="1" r:id="rId36">
        <w:r w:rsidRPr="007A401A">
          <w:rPr>
            <w:rStyle w:val="Hipervnculo"/>
          </w:rPr>
          <w:t>https://repagas.com/wp-content/uploads/2019/12/corte-bast%C3%B3n-300x166.jpg</w:t>
        </w:r>
      </w:hyperlink>
    </w:p>
  </w:comment>
  <w:comment w:initials="yc" w:author="yina castro zarate" w:date="2026-05-20T22:30:00Z" w:id="51">
    <w:p w:rsidR="00BE5FD6" w:rsidP="009B35B8" w:rsidRDefault="00BE5FD6" w14:paraId="2AC9981B" w14:textId="77777777">
      <w:pPr>
        <w:pStyle w:val="Textocomentario"/>
      </w:pPr>
      <w:r>
        <w:rPr>
          <w:rStyle w:val="Refdecomentario"/>
        </w:rPr>
        <w:annotationRef/>
      </w:r>
      <w:r>
        <w:t>IMAGEN 4:</w:t>
      </w:r>
    </w:p>
    <w:p w:rsidR="00BE5FD6" w:rsidP="009B35B8" w:rsidRDefault="00BE5FD6" w14:paraId="54CBC49F" w14:textId="77777777">
      <w:pPr>
        <w:pStyle w:val="Textocomentario"/>
      </w:pPr>
      <w:hyperlink w:history="1" r:id="rId37">
        <w:r w:rsidRPr="00610325">
          <w:rPr>
            <w:rStyle w:val="Hipervnculo"/>
          </w:rPr>
          <w:t>https://repagas.com/wp-content/uploads/2019/12/Chiffonade-300x166.jpg</w:t>
        </w:r>
      </w:hyperlink>
    </w:p>
  </w:comment>
  <w:comment w:initials="JC" w:author="Jair Enrique Coll Gallardo [2]" w:date="2026-09-03T06:01:00Z" w:id="52">
    <w:p w:rsidR="004524FE" w:rsidP="004524FE" w:rsidRDefault="004524FE" w14:paraId="6518C88B" w14:textId="77777777">
      <w:pPr>
        <w:pStyle w:val="Textocomentario"/>
      </w:pPr>
      <w:r>
        <w:rPr>
          <w:rStyle w:val="Refdecomentario"/>
        </w:rPr>
        <w:annotationRef/>
      </w:r>
      <w:r>
        <w:rPr>
          <w:b/>
          <w:bCs/>
          <w:lang w:val="es-ES"/>
        </w:rPr>
        <w:t>Texto alternativo:</w:t>
      </w:r>
    </w:p>
    <w:p w:rsidR="004524FE" w:rsidP="004524FE" w:rsidRDefault="004524FE" w14:paraId="02D26EC4" w14:textId="77777777">
      <w:pPr>
        <w:pStyle w:val="Textocomentario"/>
      </w:pPr>
    </w:p>
    <w:p w:rsidR="004524FE" w:rsidP="004524FE" w:rsidRDefault="004524FE" w14:paraId="7FF08931" w14:textId="77777777">
      <w:pPr>
        <w:pStyle w:val="Textocomentario"/>
      </w:pPr>
      <w:r>
        <w:rPr>
          <w:lang w:val="es-ES"/>
        </w:rPr>
        <w:t xml:space="preserve">La figura en forma de termómetro representa la relación entre la temperatura de conservación o cocción y el crecimiento de microorganismos en los alimentos. La zona central señala el intervalo térmico donde aumenta considerablemente el riesgo de proliferación bacteriana, mientras que los extremos muestran condiciones de frío y calor que ayudan a controlar este crecimiento. La figura destaca la importancia de mantener los alimentos a temperaturas adecuadas durante su almacenamiento, preparación y servicio, evitando exposiciones prolongadas a condiciones que puedan comprometer su inocuidad y aumentar el riesgo de enfermedades transmitidas por alimentos. </w:t>
      </w:r>
    </w:p>
  </w:comment>
  <w:comment w:initials="JC" w:author="Jair Enrique Coll Gallardo [2]" w:date="2026-09-03T06:08:00Z" w:id="53">
    <w:p w:rsidR="008C6A0C" w:rsidP="008C6A0C" w:rsidRDefault="008C6A0C" w14:paraId="34C2958C" w14:textId="77777777">
      <w:pPr>
        <w:pStyle w:val="Textocomentario"/>
      </w:pPr>
      <w:r>
        <w:rPr>
          <w:rStyle w:val="Refdecomentario"/>
        </w:rPr>
        <w:annotationRef/>
      </w:r>
      <w:r>
        <w:rPr>
          <w:lang w:val="es-ES"/>
        </w:rPr>
        <w:t>Texto de la figura:</w:t>
      </w:r>
    </w:p>
    <w:p w:rsidR="008C6A0C" w:rsidP="008C6A0C" w:rsidRDefault="008C6A0C" w14:paraId="27EFDD80" w14:textId="77777777">
      <w:pPr>
        <w:pStyle w:val="Textocomentario"/>
      </w:pPr>
    </w:p>
    <w:p w:rsidR="008C6A0C" w:rsidP="008C6A0C" w:rsidRDefault="008C6A0C" w14:paraId="38112F79" w14:textId="77777777">
      <w:pPr>
        <w:pStyle w:val="Textocomentario"/>
      </w:pPr>
      <w:r>
        <w:rPr>
          <w:b/>
          <w:bCs/>
          <w:lang w:val="es-ES"/>
        </w:rPr>
        <w:t>100 °C</w:t>
      </w:r>
    </w:p>
    <w:p w:rsidR="008C6A0C" w:rsidP="008C6A0C" w:rsidRDefault="008C6A0C" w14:paraId="065702BD" w14:textId="77777777">
      <w:pPr>
        <w:pStyle w:val="Textocomentario"/>
      </w:pPr>
      <w:r>
        <w:rPr>
          <w:b/>
          <w:bCs/>
          <w:lang w:val="es-ES"/>
        </w:rPr>
        <w:t>CALIENTE</w:t>
      </w:r>
      <w:r>
        <w:rPr>
          <w:lang w:val="es-ES"/>
        </w:rPr>
        <w:br/>
      </w:r>
      <w:r>
        <w:rPr>
          <w:b/>
          <w:bCs/>
          <w:lang w:val="es-ES"/>
        </w:rPr>
        <w:t>SEGURO / COCCIÓN</w:t>
      </w:r>
    </w:p>
    <w:p w:rsidR="008C6A0C" w:rsidP="008C6A0C" w:rsidRDefault="008C6A0C" w14:paraId="5310AE9A" w14:textId="77777777">
      <w:pPr>
        <w:pStyle w:val="Textocomentario"/>
      </w:pPr>
      <w:r>
        <w:rPr>
          <w:b/>
          <w:bCs/>
          <w:lang w:val="es-ES"/>
        </w:rPr>
        <w:t>60 °C</w:t>
      </w:r>
    </w:p>
    <w:p w:rsidR="008C6A0C" w:rsidP="008C6A0C" w:rsidRDefault="008C6A0C" w14:paraId="42072EA6" w14:textId="77777777">
      <w:pPr>
        <w:pStyle w:val="Textocomentario"/>
      </w:pPr>
      <w:r>
        <w:rPr>
          <w:b/>
          <w:bCs/>
          <w:lang w:val="es-ES"/>
        </w:rPr>
        <w:t>¡ZONA DE PELIGRO!</w:t>
      </w:r>
    </w:p>
    <w:p w:rsidR="008C6A0C" w:rsidP="008C6A0C" w:rsidRDefault="008C6A0C" w14:paraId="289574F1" w14:textId="77777777">
      <w:pPr>
        <w:pStyle w:val="Textocomentario"/>
      </w:pPr>
      <w:r>
        <w:rPr>
          <w:b/>
          <w:bCs/>
          <w:lang w:val="es-ES"/>
        </w:rPr>
        <w:t>5 °C</w:t>
      </w:r>
    </w:p>
    <w:p w:rsidR="008C6A0C" w:rsidP="008C6A0C" w:rsidRDefault="008C6A0C" w14:paraId="08B404D7" w14:textId="77777777">
      <w:pPr>
        <w:pStyle w:val="Textocomentario"/>
      </w:pPr>
      <w:r>
        <w:rPr>
          <w:b/>
          <w:bCs/>
          <w:lang w:val="es-ES"/>
        </w:rPr>
        <w:t>-18 °C</w:t>
      </w:r>
    </w:p>
    <w:p w:rsidR="008C6A0C" w:rsidP="008C6A0C" w:rsidRDefault="008C6A0C" w14:paraId="7D2A63EC" w14:textId="77777777">
      <w:pPr>
        <w:pStyle w:val="Textocomentario"/>
      </w:pPr>
      <w:r>
        <w:rPr>
          <w:b/>
          <w:bCs/>
          <w:lang w:val="es-ES"/>
        </w:rPr>
        <w:t>REFRIGERACIÓN / CONGELACIÓN</w:t>
      </w:r>
    </w:p>
    <w:p w:rsidR="008C6A0C" w:rsidP="008C6A0C" w:rsidRDefault="008C6A0C" w14:paraId="0DE9EAAF" w14:textId="77777777">
      <w:pPr>
        <w:pStyle w:val="Textocomentario"/>
      </w:pPr>
      <w:r>
        <w:rPr>
          <w:b/>
          <w:bCs/>
          <w:lang w:val="es-ES"/>
        </w:rPr>
        <w:t>Las bacterias se duplican cada 20 minutos entre 5 °C y 60 °C.</w:t>
      </w:r>
    </w:p>
  </w:comment>
  <w:comment w:initials="yc" w:author="yina castro zarate" w:date="2026-03-23T07:55:00Z" w:id="54">
    <w:p w:rsidR="007C03AD" w:rsidP="00EA4B60" w:rsidRDefault="007C03AD" w14:paraId="40222D5C" w14:textId="77777777">
      <w:pPr>
        <w:pStyle w:val="Textocomentario"/>
      </w:pPr>
      <w:r>
        <w:rPr>
          <w:rStyle w:val="Refdecomentario"/>
        </w:rPr>
        <w:annotationRef/>
      </w:r>
      <w:r>
        <w:t>TEXTO ALTERNATIVO:</w:t>
      </w:r>
    </w:p>
    <w:p w:rsidR="007C03AD" w:rsidP="00EA4B60" w:rsidRDefault="007C03AD" w14:paraId="7A33027A" w14:textId="77777777">
      <w:pPr>
        <w:pStyle w:val="Textocomentario"/>
      </w:pPr>
    </w:p>
    <w:p w:rsidR="007C03AD" w:rsidP="00EA4B60" w:rsidRDefault="007C03AD" w14:paraId="11F2FD48" w14:textId="77777777">
      <w:pPr>
        <w:pStyle w:val="Textocomentario"/>
      </w:pPr>
      <w:r>
        <w:rPr>
          <w:color w:val="000000"/>
        </w:rPr>
        <w:t>Este componente formativo, Fundamentos de la Cocina Saludable, proporciona las bases conceptuales, normativas y prácticas para que el aprendiz desarrolle la capacidad de seleccionar materias primas de alta calidad, manejar equipos y utensilios de forma segura, y aplicar técnicas de corte, cocción y conservación bajo estándares de inocuidad. Su recorrido inicia con el marco legal colombiano (Ley 9, Decreto 3075, Resolución 2674, INVIMA) y los cuatro pilares de las BPM, continúa con la selección de materias primas mediante el Plato de Harvard, la receta estándar y el método PEPS, avanza con la clasificación de equipos, el diseño higiénico, los materiales aprobados (acero inoxidable) y el manejo seguro, y finaliza con las técnicas de higiene (tren de lavado), cortes profesionales, cocciones saludables (vapor, plancha) y conservación (refrigeración, congelación, zona de peligro). Su apropiación es el cimiento para garantizar la inocuidad como pilar fundamental de la gastronomía saludable.</w:t>
      </w:r>
    </w:p>
  </w:comment>
  <w:comment w:initials="JAVV" w:author="Jesus Antonio Vecino Valero" w:date="2026-09-10T17:06:00Z" w:id="55">
    <w:p w:rsidR="001222F6" w:rsidP="001222F6" w:rsidRDefault="001222F6" w14:paraId="17AAB721" w14:textId="77777777">
      <w:r>
        <w:rPr>
          <w:rStyle w:val="Refdecomentario"/>
        </w:rPr>
        <w:annotationRef/>
      </w:r>
      <w:r>
        <w:rPr>
          <w:sz w:val="20"/>
          <w:szCs w:val="20"/>
        </w:rPr>
        <w:t>Diagrama sobre los “Fundamentos de la Cocina Saludable: Insumos, Equipos y Técnicas Esenciales”, que presenta cuatro componentes principales: fundamentos y marco normativo; identificación y selección de materias primas; equipos y utensilios; y técnicas básicas para la preparación de alimentos saludables. Incluye temas sobre inocuidad alimentaria, calidad, almacenamiento, equipos de cocina, higiene, desinfección, métodos de corte, cocción y conservación de alimentos.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9DD46" w15:done="0"/>
  <w15:commentEx w15:paraId="000FD817" w15:done="0"/>
  <w15:commentEx w15:paraId="3D53B2F2" w15:done="0"/>
  <w15:commentEx w15:paraId="53DF96A3" w15:done="0"/>
  <w15:commentEx w15:paraId="7BA27F6A" w15:done="0"/>
  <w15:commentEx w15:paraId="135E282E" w15:done="0"/>
  <w15:commentEx w15:paraId="7166691F" w15:done="0"/>
  <w15:commentEx w15:paraId="1211181B" w15:done="0"/>
  <w15:commentEx w15:paraId="670AD438" w15:done="0"/>
  <w15:commentEx w15:paraId="61A23C16" w15:done="0"/>
  <w15:commentEx w15:paraId="54A775CB" w15:done="0"/>
  <w15:commentEx w15:paraId="6AFC6E78" w15:done="0"/>
  <w15:commentEx w15:paraId="6AA111A1" w15:done="0"/>
  <w15:commentEx w15:paraId="71004BD7" w15:done="0"/>
  <w15:commentEx w15:paraId="40994DAB" w15:done="0"/>
  <w15:commentEx w15:paraId="5BF88D2E" w15:done="0"/>
  <w15:commentEx w15:paraId="067B1F4B" w15:done="0"/>
  <w15:commentEx w15:paraId="177EE0F2" w15:done="0"/>
  <w15:commentEx w15:paraId="5036A728" w15:done="0"/>
  <w15:commentEx w15:paraId="3BE5E412" w15:done="0"/>
  <w15:commentEx w15:paraId="3B814DF4" w15:done="0"/>
  <w15:commentEx w15:paraId="537F1BFD" w15:done="0"/>
  <w15:commentEx w15:paraId="49316BE7" w15:done="0"/>
  <w15:commentEx w15:paraId="03FB145D" w15:done="0"/>
  <w15:commentEx w15:paraId="621CD3D4" w15:done="0"/>
  <w15:commentEx w15:paraId="204BFCAF" w15:done="0"/>
  <w15:commentEx w15:paraId="654A970D" w15:done="0"/>
  <w15:commentEx w15:paraId="56341035" w15:done="0"/>
  <w15:commentEx w15:paraId="657E9C06" w15:done="0"/>
  <w15:commentEx w15:paraId="3C1FBEB9" w15:done="0"/>
  <w15:commentEx w15:paraId="21F4EBD0" w15:done="0"/>
  <w15:commentEx w15:paraId="4DBF1CCF" w15:done="0"/>
  <w15:commentEx w15:paraId="22EE663B" w15:done="0"/>
  <w15:commentEx w15:paraId="092F4824" w15:done="0"/>
  <w15:commentEx w15:paraId="62AFD5BC" w15:done="0"/>
  <w15:commentEx w15:paraId="6BF2D50D" w15:done="0"/>
  <w15:commentEx w15:paraId="4C29808E" w15:done="0"/>
  <w15:commentEx w15:paraId="1A14C98A" w15:done="0"/>
  <w15:commentEx w15:paraId="13CF2C87" w15:done="0"/>
  <w15:commentEx w15:paraId="22111349" w15:done="0"/>
  <w15:commentEx w15:paraId="3942735F" w15:done="0"/>
  <w15:commentEx w15:paraId="6AA789F3" w15:done="0"/>
  <w15:commentEx w15:paraId="2F66BF02" w15:done="0"/>
  <w15:commentEx w15:paraId="398878ED" w15:done="0"/>
  <w15:commentEx w15:paraId="0BC6F550" w15:done="0"/>
  <w15:commentEx w15:paraId="010D911E" w15:done="0"/>
  <w15:commentEx w15:paraId="0A779C90" w15:done="0"/>
  <w15:commentEx w15:paraId="50FB0A55" w15:done="0"/>
  <w15:commentEx w15:paraId="7AE63BB6" w15:done="0"/>
  <w15:commentEx w15:paraId="7DF7C674" w15:done="0"/>
  <w15:commentEx w15:paraId="54CBC49F" w15:done="0"/>
  <w15:commentEx w15:paraId="7FF08931" w15:done="0"/>
  <w15:commentEx w15:paraId="0DE9EAAF" w15:done="0"/>
  <w15:commentEx w15:paraId="11F2FD48" w15:done="0"/>
  <w15:commentEx w15:paraId="17AAB721" w15:paraIdParent="11F2FD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237288" w16cex:dateUtc="2026-09-02T20:27:00Z"/>
  <w16cex:commentExtensible w16cex:durableId="5CBBDAAE" w16cex:dateUtc="2026-09-02T20:45:00Z"/>
  <w16cex:commentExtensible w16cex:durableId="159AF4FB" w16cex:dateUtc="2026-09-02T20:45:00Z"/>
  <w16cex:commentExtensible w16cex:durableId="6E3A8597" w16cex:dateUtc="2026-09-02T20:44:00Z"/>
  <w16cex:commentExtensible w16cex:durableId="5659CB45" w16cex:dateUtc="2026-09-02T20:01:00Z"/>
  <w16cex:commentExtensible w16cex:durableId="3877325E" w16cex:dateUtc="2026-09-02T20:04:00Z"/>
  <w16cex:commentExtensible w16cex:durableId="56B5C8B8" w16cex:dateUtc="2026-09-03T04:21:00Z"/>
  <w16cex:commentExtensible w16cex:durableId="78D0609B" w16cex:dateUtc="2026-09-03T04:21:00Z"/>
  <w16cex:commentExtensible w16cex:durableId="6CE75556" w16cex:dateUtc="2026-09-03T04:23:00Z"/>
  <w16cex:commentExtensible w16cex:durableId="6ACB86A7" w16cex:dateUtc="2026-09-03T04:45:00Z"/>
  <w16cex:commentExtensible w16cex:durableId="7761D283" w16cex:dateUtc="2026-09-03T05:26:00Z"/>
  <w16cex:commentExtensible w16cex:durableId="20BD9068" w16cex:dateUtc="2026-09-03T05:53:00Z"/>
  <w16cex:commentExtensible w16cex:durableId="279CB0F2" w16cex:dateUtc="2026-09-03T05:55:00Z"/>
  <w16cex:commentExtensible w16cex:durableId="3B5C2659" w16cex:dateUtc="2026-09-03T06:06:00Z"/>
  <w16cex:commentExtensible w16cex:durableId="2C0F628D" w16cex:dateUtc="2026-09-03T06:07:00Z"/>
  <w16cex:commentExtensible w16cex:durableId="6F4A8519" w16cex:dateUtc="2026-09-03T06:40:00Z"/>
  <w16cex:commentExtensible w16cex:durableId="57EF8768" w16cex:dateUtc="2026-09-03T06:16:00Z"/>
  <w16cex:commentExtensible w16cex:durableId="6D27A407" w16cex:dateUtc="2026-09-03T06:41:00Z"/>
  <w16cex:commentExtensible w16cex:durableId="3663185A" w16cex:dateUtc="2026-09-03T06:48:00Z"/>
  <w16cex:commentExtensible w16cex:durableId="2E1A91F3" w16cex:dateUtc="2026-09-10T21:41:00Z"/>
  <w16cex:commentExtensible w16cex:durableId="35C6D4B4" w16cex:dateUtc="2026-09-03T07:13:00Z"/>
  <w16cex:commentExtensible w16cex:durableId="051D3D5D" w16cex:dateUtc="2026-09-10T21:42:00Z"/>
  <w16cex:commentExtensible w16cex:durableId="47F4061B" w16cex:dateUtc="2026-05-21T04:35:00Z"/>
  <w16cex:commentExtensible w16cex:durableId="18D83ADB" w16cex:dateUtc="2026-05-20T08:42:00Z"/>
  <w16cex:commentExtensible w16cex:durableId="017536CE" w16cex:dateUtc="2026-05-20T08:39:00Z"/>
  <w16cex:commentExtensible w16cex:durableId="0B6ED8F1" w16cex:dateUtc="2026-05-20T08:40:00Z"/>
  <w16cex:commentExtensible w16cex:durableId="53D56679" w16cex:dateUtc="2026-05-20T08:38:00Z"/>
  <w16cex:commentExtensible w16cex:durableId="51A8CD2E" w16cex:dateUtc="2026-09-03T07:40:00Z"/>
  <w16cex:commentExtensible w16cex:durableId="101D9B81" w16cex:dateUtc="2026-09-03T07:49:00Z"/>
  <w16cex:commentExtensible w16cex:durableId="1537E324" w16cex:dateUtc="2026-09-03T09:53:00Z"/>
  <w16cex:commentExtensible w16cex:durableId="2EE80CF9" w16cex:dateUtc="2026-09-10T21:45:00Z"/>
  <w16cex:commentExtensible w16cex:durableId="71F7884C" w16cex:dateUtc="2026-09-03T11:50:00Z"/>
  <w16cex:commentExtensible w16cex:durableId="02087678" w16cex:dateUtc="2026-09-03T11:51:00Z"/>
  <w16cex:commentExtensible w16cex:durableId="12C6679F" w16cex:dateUtc="2026-05-21T02:35:00Z"/>
  <w16cex:commentExtensible w16cex:durableId="7E78378D" w16cex:dateUtc="2026-05-21T02:34:00Z"/>
  <w16cex:commentExtensible w16cex:durableId="04079E86" w16cex:dateUtc="2026-05-21T02:37:00Z"/>
  <w16cex:commentExtensible w16cex:durableId="2CFEB4E3" w16cex:dateUtc="2026-05-21T02:44:00Z"/>
  <w16cex:commentExtensible w16cex:durableId="0B1D6FCF" w16cex:dateUtc="2026-09-10T21:50:00Z"/>
  <w16cex:commentExtensible w16cex:durableId="64007909" w16cex:dateUtc="2026-05-20T21:21:00Z"/>
  <w16cex:commentExtensible w16cex:durableId="5358546D" w16cex:dateUtc="2026-09-10T21:55:00Z"/>
  <w16cex:commentExtensible w16cex:durableId="0C63D996" w16cex:dateUtc="2026-05-20T21:23:00Z"/>
  <w16cex:commentExtensible w16cex:durableId="08098A03" w16cex:dateUtc="2026-09-10T21:59:00Z"/>
  <w16cex:commentExtensible w16cex:durableId="2F570434" w16cex:dateUtc="2026-05-20T21:30:00Z"/>
  <w16cex:commentExtensible w16cex:durableId="68CD2994" w16cex:dateUtc="2026-05-20T21:28:00Z"/>
  <w16cex:commentExtensible w16cex:durableId="4919BDBE" w16cex:dateUtc="2026-05-20T21:32:00Z"/>
  <w16cex:commentExtensible w16cex:durableId="09EAE574" w16cex:dateUtc="2026-05-20T21:35:00Z"/>
  <w16cex:commentExtensible w16cex:durableId="4F60CFC1" w16cex:dateUtc="2026-09-03T10:30:00Z"/>
  <w16cex:commentExtensible w16cex:durableId="4D934179" w16cex:dateUtc="2026-05-21T03:30:00Z"/>
  <w16cex:commentExtensible w16cex:durableId="437AC1C0" w16cex:dateUtc="2026-05-21T03:35:00Z"/>
  <w16cex:commentExtensible w16cex:durableId="1A8909ED" w16cex:dateUtc="2026-05-21T03:36:00Z"/>
  <w16cex:commentExtensible w16cex:durableId="3451B097" w16cex:dateUtc="2026-05-21T03:30:00Z"/>
  <w16cex:commentExtensible w16cex:durableId="10CFA964" w16cex:dateUtc="2026-09-03T11:01:00Z"/>
  <w16cex:commentExtensible w16cex:durableId="413F27FA" w16cex:dateUtc="2026-09-03T11:08:00Z"/>
  <w16cex:commentExtensible w16cex:durableId="653AEEDC" w16cex:dateUtc="2026-03-23T12:55:00Z"/>
  <w16cex:commentExtensible w16cex:durableId="4EBCA683" w16cex:dateUtc="2026-09-10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9DD46" w16cid:durableId="3D237288"/>
  <w16cid:commentId w16cid:paraId="000FD817" w16cid:durableId="5CBBDAAE"/>
  <w16cid:commentId w16cid:paraId="3D53B2F2" w16cid:durableId="159AF4FB"/>
  <w16cid:commentId w16cid:paraId="53DF96A3" w16cid:durableId="6E3A8597"/>
  <w16cid:commentId w16cid:paraId="7BA27F6A" w16cid:durableId="5659CB45"/>
  <w16cid:commentId w16cid:paraId="135E282E" w16cid:durableId="3877325E"/>
  <w16cid:commentId w16cid:paraId="7166691F" w16cid:durableId="56B5C8B8"/>
  <w16cid:commentId w16cid:paraId="1211181B" w16cid:durableId="78D0609B"/>
  <w16cid:commentId w16cid:paraId="670AD438" w16cid:durableId="6CE75556"/>
  <w16cid:commentId w16cid:paraId="61A23C16" w16cid:durableId="6ACB86A7"/>
  <w16cid:commentId w16cid:paraId="54A775CB" w16cid:durableId="7761D283"/>
  <w16cid:commentId w16cid:paraId="6AFC6E78" w16cid:durableId="20BD9068"/>
  <w16cid:commentId w16cid:paraId="6AA111A1" w16cid:durableId="279CB0F2"/>
  <w16cid:commentId w16cid:paraId="71004BD7" w16cid:durableId="3B5C2659"/>
  <w16cid:commentId w16cid:paraId="40994DAB" w16cid:durableId="2C0F628D"/>
  <w16cid:commentId w16cid:paraId="5BF88D2E" w16cid:durableId="6F4A8519"/>
  <w16cid:commentId w16cid:paraId="067B1F4B" w16cid:durableId="57EF8768"/>
  <w16cid:commentId w16cid:paraId="177EE0F2" w16cid:durableId="6D27A407"/>
  <w16cid:commentId w16cid:paraId="5036A728" w16cid:durableId="3663185A"/>
  <w16cid:commentId w16cid:paraId="3BE5E412" w16cid:durableId="2E1A91F3"/>
  <w16cid:commentId w16cid:paraId="3B814DF4" w16cid:durableId="35C6D4B4"/>
  <w16cid:commentId w16cid:paraId="537F1BFD" w16cid:durableId="051D3D5D"/>
  <w16cid:commentId w16cid:paraId="49316BE7" w16cid:durableId="47F4061B"/>
  <w16cid:commentId w16cid:paraId="03FB145D" w16cid:durableId="18D83ADB"/>
  <w16cid:commentId w16cid:paraId="621CD3D4" w16cid:durableId="017536CE"/>
  <w16cid:commentId w16cid:paraId="204BFCAF" w16cid:durableId="0B6ED8F1"/>
  <w16cid:commentId w16cid:paraId="654A970D" w16cid:durableId="53D56679"/>
  <w16cid:commentId w16cid:paraId="56341035" w16cid:durableId="51A8CD2E"/>
  <w16cid:commentId w16cid:paraId="657E9C06" w16cid:durableId="101D9B81"/>
  <w16cid:commentId w16cid:paraId="3C1FBEB9" w16cid:durableId="1537E324"/>
  <w16cid:commentId w16cid:paraId="21F4EBD0" w16cid:durableId="2EE80CF9"/>
  <w16cid:commentId w16cid:paraId="4DBF1CCF" w16cid:durableId="71F7884C"/>
  <w16cid:commentId w16cid:paraId="22EE663B" w16cid:durableId="02087678"/>
  <w16cid:commentId w16cid:paraId="092F4824" w16cid:durableId="12C6679F"/>
  <w16cid:commentId w16cid:paraId="62AFD5BC" w16cid:durableId="7E78378D"/>
  <w16cid:commentId w16cid:paraId="6BF2D50D" w16cid:durableId="04079E86"/>
  <w16cid:commentId w16cid:paraId="4C29808E" w16cid:durableId="2CFEB4E3"/>
  <w16cid:commentId w16cid:paraId="1A14C98A" w16cid:durableId="0B1D6FCF"/>
  <w16cid:commentId w16cid:paraId="13CF2C87" w16cid:durableId="64007909"/>
  <w16cid:commentId w16cid:paraId="22111349" w16cid:durableId="5358546D"/>
  <w16cid:commentId w16cid:paraId="3942735F" w16cid:durableId="0C63D996"/>
  <w16cid:commentId w16cid:paraId="6AA789F3" w16cid:durableId="08098A03"/>
  <w16cid:commentId w16cid:paraId="2F66BF02" w16cid:durableId="2F570434"/>
  <w16cid:commentId w16cid:paraId="398878ED" w16cid:durableId="68CD2994"/>
  <w16cid:commentId w16cid:paraId="0BC6F550" w16cid:durableId="4919BDBE"/>
  <w16cid:commentId w16cid:paraId="010D911E" w16cid:durableId="09EAE574"/>
  <w16cid:commentId w16cid:paraId="0A779C90" w16cid:durableId="4F60CFC1"/>
  <w16cid:commentId w16cid:paraId="50FB0A55" w16cid:durableId="4D934179"/>
  <w16cid:commentId w16cid:paraId="7AE63BB6" w16cid:durableId="437AC1C0"/>
  <w16cid:commentId w16cid:paraId="7DF7C674" w16cid:durableId="1A8909ED"/>
  <w16cid:commentId w16cid:paraId="54CBC49F" w16cid:durableId="3451B097"/>
  <w16cid:commentId w16cid:paraId="7FF08931" w16cid:durableId="10CFA964"/>
  <w16cid:commentId w16cid:paraId="0DE9EAAF" w16cid:durableId="413F27FA"/>
  <w16cid:commentId w16cid:paraId="11F2FD48" w16cid:durableId="653AEEDC"/>
  <w16cid:commentId w16cid:paraId="17AAB721" w16cid:durableId="4EBCA6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702A" w:rsidRDefault="003A702A" w14:paraId="40FBB926" w14:textId="77777777">
      <w:pPr>
        <w:spacing w:line="240" w:lineRule="auto"/>
      </w:pPr>
      <w:r>
        <w:separator/>
      </w:r>
    </w:p>
  </w:endnote>
  <w:endnote w:type="continuationSeparator" w:id="0">
    <w:p w:rsidR="003A702A" w:rsidRDefault="003A702A" w14:paraId="1328295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702A" w:rsidRDefault="003A702A" w14:paraId="587BF860" w14:textId="77777777">
      <w:pPr>
        <w:spacing w:line="240" w:lineRule="auto"/>
      </w:pPr>
      <w:r>
        <w:separator/>
      </w:r>
    </w:p>
  </w:footnote>
  <w:footnote w:type="continuationSeparator" w:id="0">
    <w:p w:rsidR="003A702A" w:rsidRDefault="003A702A" w14:paraId="0646037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Uxt6zJ/VzVyg9z" int2:id="WEgsuDkM">
      <int2:state int2:value="Rejected" int2:type="spell"/>
    </int2:textHash>
    <int2:textHash int2:hashCode="4Fy8cbhy6YqT4w" int2:id="6OipJRIW">
      <int2:state int2:value="Rejected" int2:type="spell"/>
    </int2:textHash>
    <int2:textHash int2:hashCode="yH21MkGrhK+mRN" int2:id="2Fzq46Ly">
      <int2:state int2:value="Rejected" int2:type="spell"/>
    </int2:textHash>
    <int2:textHash int2:hashCode="KRTSm6i+vm5nLp" int2:id="GcX7fMyh">
      <int2:state int2:value="Rejected" int2:type="spell"/>
    </int2:textHash>
    <int2:textHash int2:hashCode="orywTljYvFeuS1" int2:id="Tu0ioQ1P">
      <int2:state int2:value="Rejected" int2:type="spell"/>
    </int2:textHash>
    <int2:textHash int2:hashCode="wYoh3Ij0AvBCEY" int2:id="Tmg2oYBW">
      <int2:state int2:value="Rejected" int2:type="spell"/>
    </int2:textHash>
    <int2:textHash int2:hashCode="OcyzLZXt/bzYgv" int2:id="nVS7whQP">
      <int2:state int2:value="Rejected" int2:type="spell"/>
    </int2:textHash>
    <int2:textHash int2:hashCode="P83LPQ5oXyiGwS" int2:id="tmlOuI11">
      <int2:state int2:value="Rejected" int2:type="spell"/>
    </int2:textHash>
    <int2:textHash int2:hashCode="3gT6Din5s14kkF" int2:id="4DZrYOLM">
      <int2:state int2:value="Rejected" int2:type="spell"/>
    </int2:textHash>
    <int2:textHash int2:hashCode="BQOx9nlJ2DsGG/" int2:id="XdfTNRuw">
      <int2:state int2:value="Rejected" int2:type="spell"/>
    </int2:textHash>
    <int2:textHash int2:hashCode="lYy+KkhAGxhOMn" int2:id="Pt34W9rW">
      <int2:state int2:value="Rejected" int2:type="spell"/>
    </int2:textHash>
    <int2:textHash int2:hashCode="O+57scowfFbX3Y" int2:id="hox89DR1">
      <int2:state int2:value="Rejected" int2:type="spell"/>
    </int2:textHash>
    <int2:textHash int2:hashCode="9n9yWA1x3bd0r8" int2:id="5yoXSTHk">
      <int2:state int2:value="Rejected" int2:type="spell"/>
    </int2:textHash>
    <int2:textHash int2:hashCode="/9QAL/meZ69EMo" int2:id="nL3PJlsS">
      <int2:state int2:value="Rejected" int2:type="spell"/>
    </int2:textHash>
    <int2:bookmark int2:bookmarkName="_Int_osp5gtBI" int2:invalidationBookmarkName="" int2:hashCode="Mav6DuYQE1KSpe" int2:id="Re4Paw34">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4FC"/>
    <w:multiLevelType w:val="hybridMultilevel"/>
    <w:tmpl w:val="5E36C10A"/>
    <w:lvl w:ilvl="0" w:tplc="080A0001">
      <w:start w:val="1"/>
      <w:numFmt w:val="bullet"/>
      <w:lvlText w:val=""/>
      <w:lvlJc w:val="left"/>
      <w:pPr>
        <w:ind w:left="720" w:hanging="360"/>
      </w:pPr>
      <w:rPr>
        <w:rFonts w:hint="default" w:ascii="Symbol" w:hAnsi="Symbol"/>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A3C4E3D"/>
    <w:multiLevelType w:val="multilevel"/>
    <w:tmpl w:val="A2A4D8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FF0B6A"/>
    <w:multiLevelType w:val="multilevel"/>
    <w:tmpl w:val="294A5FF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59C3C23"/>
    <w:multiLevelType w:val="hybridMultilevel"/>
    <w:tmpl w:val="83E2F920"/>
    <w:lvl w:ilvl="0" w:tplc="6B2E3326">
      <w:start w:val="1"/>
      <w:numFmt w:val="bullet"/>
      <w:lvlText w:val="­"/>
      <w:lvlJc w:val="left"/>
      <w:pPr>
        <w:ind w:left="720" w:hanging="360"/>
      </w:pPr>
      <w:rPr>
        <w:rFonts w:hint="default" w:ascii="Courier New" w:hAnsi="Courier New"/>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4" w15:restartNumberingAfterBreak="0">
    <w:nsid w:val="185C2F45"/>
    <w:multiLevelType w:val="multilevel"/>
    <w:tmpl w:val="69F07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835700"/>
    <w:multiLevelType w:val="multilevel"/>
    <w:tmpl w:val="B734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8222C"/>
    <w:multiLevelType w:val="hybridMultilevel"/>
    <w:tmpl w:val="3258DE20"/>
    <w:lvl w:ilvl="0" w:tplc="32ECFC26">
      <w:start w:val="1"/>
      <w:numFmt w:val="decimal"/>
      <w:lvlText w:val="%1."/>
      <w:lvlJc w:val="left"/>
      <w:pPr>
        <w:ind w:left="1020" w:hanging="360"/>
      </w:pPr>
    </w:lvl>
    <w:lvl w:ilvl="1" w:tplc="E9166F10">
      <w:start w:val="1"/>
      <w:numFmt w:val="decimal"/>
      <w:lvlText w:val="%2."/>
      <w:lvlJc w:val="left"/>
      <w:pPr>
        <w:ind w:left="1020" w:hanging="360"/>
      </w:pPr>
    </w:lvl>
    <w:lvl w:ilvl="2" w:tplc="3528CEEE">
      <w:start w:val="1"/>
      <w:numFmt w:val="decimal"/>
      <w:lvlText w:val="%3."/>
      <w:lvlJc w:val="left"/>
      <w:pPr>
        <w:ind w:left="1020" w:hanging="360"/>
      </w:pPr>
    </w:lvl>
    <w:lvl w:ilvl="3" w:tplc="3774C9DA">
      <w:start w:val="1"/>
      <w:numFmt w:val="decimal"/>
      <w:lvlText w:val="%4."/>
      <w:lvlJc w:val="left"/>
      <w:pPr>
        <w:ind w:left="1020" w:hanging="360"/>
      </w:pPr>
    </w:lvl>
    <w:lvl w:ilvl="4" w:tplc="3F90E8AC">
      <w:start w:val="1"/>
      <w:numFmt w:val="decimal"/>
      <w:lvlText w:val="%5."/>
      <w:lvlJc w:val="left"/>
      <w:pPr>
        <w:ind w:left="1020" w:hanging="360"/>
      </w:pPr>
    </w:lvl>
    <w:lvl w:ilvl="5" w:tplc="95B23C70">
      <w:start w:val="1"/>
      <w:numFmt w:val="decimal"/>
      <w:lvlText w:val="%6."/>
      <w:lvlJc w:val="left"/>
      <w:pPr>
        <w:ind w:left="1020" w:hanging="360"/>
      </w:pPr>
    </w:lvl>
    <w:lvl w:ilvl="6" w:tplc="088AD430">
      <w:start w:val="1"/>
      <w:numFmt w:val="decimal"/>
      <w:lvlText w:val="%7."/>
      <w:lvlJc w:val="left"/>
      <w:pPr>
        <w:ind w:left="1020" w:hanging="360"/>
      </w:pPr>
    </w:lvl>
    <w:lvl w:ilvl="7" w:tplc="BB785A58">
      <w:start w:val="1"/>
      <w:numFmt w:val="decimal"/>
      <w:lvlText w:val="%8."/>
      <w:lvlJc w:val="left"/>
      <w:pPr>
        <w:ind w:left="1020" w:hanging="360"/>
      </w:pPr>
    </w:lvl>
    <w:lvl w:ilvl="8" w:tplc="7A7C6C20">
      <w:start w:val="1"/>
      <w:numFmt w:val="decimal"/>
      <w:lvlText w:val="%9."/>
      <w:lvlJc w:val="left"/>
      <w:pPr>
        <w:ind w:left="1020" w:hanging="360"/>
      </w:pPr>
    </w:lvl>
  </w:abstractNum>
  <w:abstractNum w:abstractNumId="7" w15:restartNumberingAfterBreak="0">
    <w:nsid w:val="247E2CD0"/>
    <w:multiLevelType w:val="hybridMultilevel"/>
    <w:tmpl w:val="BE66CDAA"/>
    <w:lvl w:ilvl="0" w:tplc="6B2E3326">
      <w:start w:val="1"/>
      <w:numFmt w:val="bullet"/>
      <w:lvlText w:val="­"/>
      <w:lvlJc w:val="left"/>
      <w:pPr>
        <w:ind w:left="720" w:hanging="360"/>
      </w:pPr>
      <w:rPr>
        <w:rFonts w:hint="default" w:ascii="Courier New" w:hAnsi="Courier New"/>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8" w15:restartNumberingAfterBreak="0">
    <w:nsid w:val="24C430EA"/>
    <w:multiLevelType w:val="hybridMultilevel"/>
    <w:tmpl w:val="87C88B6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2887773E"/>
    <w:multiLevelType w:val="hybridMultilevel"/>
    <w:tmpl w:val="D3F4D57E"/>
    <w:lvl w:ilvl="0" w:tplc="FD50AF20">
      <w:start w:val="1"/>
      <w:numFmt w:val="bullet"/>
      <w:lvlText w:val=""/>
      <w:lvlJc w:val="left"/>
      <w:pPr>
        <w:ind w:left="1440" w:hanging="360"/>
      </w:pPr>
      <w:rPr>
        <w:rFonts w:ascii="Symbol" w:hAnsi="Symbol"/>
      </w:rPr>
    </w:lvl>
    <w:lvl w:ilvl="1" w:tplc="FCFE5DF8">
      <w:start w:val="1"/>
      <w:numFmt w:val="bullet"/>
      <w:lvlText w:val=""/>
      <w:lvlJc w:val="left"/>
      <w:pPr>
        <w:ind w:left="1440" w:hanging="360"/>
      </w:pPr>
      <w:rPr>
        <w:rFonts w:ascii="Symbol" w:hAnsi="Symbol"/>
      </w:rPr>
    </w:lvl>
    <w:lvl w:ilvl="2" w:tplc="7CBE09B0">
      <w:start w:val="1"/>
      <w:numFmt w:val="bullet"/>
      <w:lvlText w:val=""/>
      <w:lvlJc w:val="left"/>
      <w:pPr>
        <w:ind w:left="1440" w:hanging="360"/>
      </w:pPr>
      <w:rPr>
        <w:rFonts w:ascii="Symbol" w:hAnsi="Symbol"/>
      </w:rPr>
    </w:lvl>
    <w:lvl w:ilvl="3" w:tplc="055CDE16">
      <w:start w:val="1"/>
      <w:numFmt w:val="bullet"/>
      <w:lvlText w:val=""/>
      <w:lvlJc w:val="left"/>
      <w:pPr>
        <w:ind w:left="1440" w:hanging="360"/>
      </w:pPr>
      <w:rPr>
        <w:rFonts w:ascii="Symbol" w:hAnsi="Symbol"/>
      </w:rPr>
    </w:lvl>
    <w:lvl w:ilvl="4" w:tplc="B554D902">
      <w:start w:val="1"/>
      <w:numFmt w:val="bullet"/>
      <w:lvlText w:val=""/>
      <w:lvlJc w:val="left"/>
      <w:pPr>
        <w:ind w:left="1440" w:hanging="360"/>
      </w:pPr>
      <w:rPr>
        <w:rFonts w:ascii="Symbol" w:hAnsi="Symbol"/>
      </w:rPr>
    </w:lvl>
    <w:lvl w:ilvl="5" w:tplc="C8169BD6">
      <w:start w:val="1"/>
      <w:numFmt w:val="bullet"/>
      <w:lvlText w:val=""/>
      <w:lvlJc w:val="left"/>
      <w:pPr>
        <w:ind w:left="1440" w:hanging="360"/>
      </w:pPr>
      <w:rPr>
        <w:rFonts w:ascii="Symbol" w:hAnsi="Symbol"/>
      </w:rPr>
    </w:lvl>
    <w:lvl w:ilvl="6" w:tplc="EB6AC010">
      <w:start w:val="1"/>
      <w:numFmt w:val="bullet"/>
      <w:lvlText w:val=""/>
      <w:lvlJc w:val="left"/>
      <w:pPr>
        <w:ind w:left="1440" w:hanging="360"/>
      </w:pPr>
      <w:rPr>
        <w:rFonts w:ascii="Symbol" w:hAnsi="Symbol"/>
      </w:rPr>
    </w:lvl>
    <w:lvl w:ilvl="7" w:tplc="DEFC1556">
      <w:start w:val="1"/>
      <w:numFmt w:val="bullet"/>
      <w:lvlText w:val=""/>
      <w:lvlJc w:val="left"/>
      <w:pPr>
        <w:ind w:left="1440" w:hanging="360"/>
      </w:pPr>
      <w:rPr>
        <w:rFonts w:ascii="Symbol" w:hAnsi="Symbol"/>
      </w:rPr>
    </w:lvl>
    <w:lvl w:ilvl="8" w:tplc="C910282E">
      <w:start w:val="1"/>
      <w:numFmt w:val="bullet"/>
      <w:lvlText w:val=""/>
      <w:lvlJc w:val="left"/>
      <w:pPr>
        <w:ind w:left="1440" w:hanging="360"/>
      </w:pPr>
      <w:rPr>
        <w:rFonts w:ascii="Symbol" w:hAnsi="Symbol"/>
      </w:rPr>
    </w:lvl>
  </w:abstractNum>
  <w:abstractNum w:abstractNumId="10" w15:restartNumberingAfterBreak="0">
    <w:nsid w:val="2E022C8C"/>
    <w:multiLevelType w:val="hybridMultilevel"/>
    <w:tmpl w:val="7FE847CE"/>
    <w:lvl w:ilvl="0" w:tplc="2ADEE4D8">
      <w:start w:val="1"/>
      <w:numFmt w:val="decimal"/>
      <w:lvlText w:val="%1."/>
      <w:lvlJc w:val="left"/>
      <w:pPr>
        <w:ind w:left="1440" w:hanging="360"/>
      </w:pPr>
    </w:lvl>
    <w:lvl w:ilvl="1" w:tplc="BA40CFEC">
      <w:start w:val="1"/>
      <w:numFmt w:val="decimal"/>
      <w:lvlText w:val="%2."/>
      <w:lvlJc w:val="left"/>
      <w:pPr>
        <w:ind w:left="1440" w:hanging="360"/>
      </w:pPr>
    </w:lvl>
    <w:lvl w:ilvl="2" w:tplc="0DCED96E">
      <w:start w:val="1"/>
      <w:numFmt w:val="decimal"/>
      <w:lvlText w:val="%3."/>
      <w:lvlJc w:val="left"/>
      <w:pPr>
        <w:ind w:left="1440" w:hanging="360"/>
      </w:pPr>
    </w:lvl>
    <w:lvl w:ilvl="3" w:tplc="D6AC37DA">
      <w:start w:val="1"/>
      <w:numFmt w:val="decimal"/>
      <w:lvlText w:val="%4."/>
      <w:lvlJc w:val="left"/>
      <w:pPr>
        <w:ind w:left="1440" w:hanging="360"/>
      </w:pPr>
    </w:lvl>
    <w:lvl w:ilvl="4" w:tplc="F198D8F4">
      <w:start w:val="1"/>
      <w:numFmt w:val="decimal"/>
      <w:lvlText w:val="%5."/>
      <w:lvlJc w:val="left"/>
      <w:pPr>
        <w:ind w:left="1440" w:hanging="360"/>
      </w:pPr>
    </w:lvl>
    <w:lvl w:ilvl="5" w:tplc="C758FF84">
      <w:start w:val="1"/>
      <w:numFmt w:val="decimal"/>
      <w:lvlText w:val="%6."/>
      <w:lvlJc w:val="left"/>
      <w:pPr>
        <w:ind w:left="1440" w:hanging="360"/>
      </w:pPr>
    </w:lvl>
    <w:lvl w:ilvl="6" w:tplc="0658C344">
      <w:start w:val="1"/>
      <w:numFmt w:val="decimal"/>
      <w:lvlText w:val="%7."/>
      <w:lvlJc w:val="left"/>
      <w:pPr>
        <w:ind w:left="1440" w:hanging="360"/>
      </w:pPr>
    </w:lvl>
    <w:lvl w:ilvl="7" w:tplc="BC2EDC5A">
      <w:start w:val="1"/>
      <w:numFmt w:val="decimal"/>
      <w:lvlText w:val="%8."/>
      <w:lvlJc w:val="left"/>
      <w:pPr>
        <w:ind w:left="1440" w:hanging="360"/>
      </w:pPr>
    </w:lvl>
    <w:lvl w:ilvl="8" w:tplc="1098E682">
      <w:start w:val="1"/>
      <w:numFmt w:val="decimal"/>
      <w:lvlText w:val="%9."/>
      <w:lvlJc w:val="left"/>
      <w:pPr>
        <w:ind w:left="1440" w:hanging="360"/>
      </w:pPr>
    </w:lvl>
  </w:abstractNum>
  <w:abstractNum w:abstractNumId="11" w15:restartNumberingAfterBreak="0">
    <w:nsid w:val="31084BF5"/>
    <w:multiLevelType w:val="multilevel"/>
    <w:tmpl w:val="D8E68E2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1524E2B"/>
    <w:multiLevelType w:val="hybridMultilevel"/>
    <w:tmpl w:val="120803DC"/>
    <w:lvl w:ilvl="0" w:tplc="6B2E3326">
      <w:start w:val="1"/>
      <w:numFmt w:val="bullet"/>
      <w:lvlText w:val="­"/>
      <w:lvlJc w:val="left"/>
      <w:pPr>
        <w:ind w:left="720" w:hanging="360"/>
      </w:pPr>
      <w:rPr>
        <w:rFonts w:hint="default" w:ascii="Courier New" w:hAnsi="Courier New"/>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3" w15:restartNumberingAfterBreak="0">
    <w:nsid w:val="37A02B59"/>
    <w:multiLevelType w:val="multilevel"/>
    <w:tmpl w:val="BD9224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B23666F"/>
    <w:multiLevelType w:val="multilevel"/>
    <w:tmpl w:val="EED64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F196349"/>
    <w:multiLevelType w:val="hybridMultilevel"/>
    <w:tmpl w:val="89DA1602"/>
    <w:lvl w:ilvl="0" w:tplc="6B2E3326">
      <w:start w:val="1"/>
      <w:numFmt w:val="bullet"/>
      <w:lvlText w:val="­"/>
      <w:lvlJc w:val="left"/>
      <w:pPr>
        <w:ind w:left="775" w:hanging="360"/>
      </w:pPr>
      <w:rPr>
        <w:rFonts w:hint="default" w:ascii="Courier New" w:hAnsi="Courier New"/>
      </w:rPr>
    </w:lvl>
    <w:lvl w:ilvl="1" w:tplc="580A0003" w:tentative="1">
      <w:start w:val="1"/>
      <w:numFmt w:val="bullet"/>
      <w:lvlText w:val="o"/>
      <w:lvlJc w:val="left"/>
      <w:pPr>
        <w:ind w:left="1495" w:hanging="360"/>
      </w:pPr>
      <w:rPr>
        <w:rFonts w:hint="default" w:ascii="Courier New" w:hAnsi="Courier New" w:cs="Courier New"/>
      </w:rPr>
    </w:lvl>
    <w:lvl w:ilvl="2" w:tplc="580A0005" w:tentative="1">
      <w:start w:val="1"/>
      <w:numFmt w:val="bullet"/>
      <w:lvlText w:val=""/>
      <w:lvlJc w:val="left"/>
      <w:pPr>
        <w:ind w:left="2215" w:hanging="360"/>
      </w:pPr>
      <w:rPr>
        <w:rFonts w:hint="default" w:ascii="Wingdings" w:hAnsi="Wingdings"/>
      </w:rPr>
    </w:lvl>
    <w:lvl w:ilvl="3" w:tplc="580A0001" w:tentative="1">
      <w:start w:val="1"/>
      <w:numFmt w:val="bullet"/>
      <w:lvlText w:val=""/>
      <w:lvlJc w:val="left"/>
      <w:pPr>
        <w:ind w:left="2935" w:hanging="360"/>
      </w:pPr>
      <w:rPr>
        <w:rFonts w:hint="default" w:ascii="Symbol" w:hAnsi="Symbol"/>
      </w:rPr>
    </w:lvl>
    <w:lvl w:ilvl="4" w:tplc="580A0003" w:tentative="1">
      <w:start w:val="1"/>
      <w:numFmt w:val="bullet"/>
      <w:lvlText w:val="o"/>
      <w:lvlJc w:val="left"/>
      <w:pPr>
        <w:ind w:left="3655" w:hanging="360"/>
      </w:pPr>
      <w:rPr>
        <w:rFonts w:hint="default" w:ascii="Courier New" w:hAnsi="Courier New" w:cs="Courier New"/>
      </w:rPr>
    </w:lvl>
    <w:lvl w:ilvl="5" w:tplc="580A0005" w:tentative="1">
      <w:start w:val="1"/>
      <w:numFmt w:val="bullet"/>
      <w:lvlText w:val=""/>
      <w:lvlJc w:val="left"/>
      <w:pPr>
        <w:ind w:left="4375" w:hanging="360"/>
      </w:pPr>
      <w:rPr>
        <w:rFonts w:hint="default" w:ascii="Wingdings" w:hAnsi="Wingdings"/>
      </w:rPr>
    </w:lvl>
    <w:lvl w:ilvl="6" w:tplc="580A0001" w:tentative="1">
      <w:start w:val="1"/>
      <w:numFmt w:val="bullet"/>
      <w:lvlText w:val=""/>
      <w:lvlJc w:val="left"/>
      <w:pPr>
        <w:ind w:left="5095" w:hanging="360"/>
      </w:pPr>
      <w:rPr>
        <w:rFonts w:hint="default" w:ascii="Symbol" w:hAnsi="Symbol"/>
      </w:rPr>
    </w:lvl>
    <w:lvl w:ilvl="7" w:tplc="580A0003" w:tentative="1">
      <w:start w:val="1"/>
      <w:numFmt w:val="bullet"/>
      <w:lvlText w:val="o"/>
      <w:lvlJc w:val="left"/>
      <w:pPr>
        <w:ind w:left="5815" w:hanging="360"/>
      </w:pPr>
      <w:rPr>
        <w:rFonts w:hint="default" w:ascii="Courier New" w:hAnsi="Courier New" w:cs="Courier New"/>
      </w:rPr>
    </w:lvl>
    <w:lvl w:ilvl="8" w:tplc="580A0005" w:tentative="1">
      <w:start w:val="1"/>
      <w:numFmt w:val="bullet"/>
      <w:lvlText w:val=""/>
      <w:lvlJc w:val="left"/>
      <w:pPr>
        <w:ind w:left="6535" w:hanging="360"/>
      </w:pPr>
      <w:rPr>
        <w:rFonts w:hint="default" w:ascii="Wingdings" w:hAnsi="Wingdings"/>
      </w:rPr>
    </w:lvl>
  </w:abstractNum>
  <w:abstractNum w:abstractNumId="16" w15:restartNumberingAfterBreak="0">
    <w:nsid w:val="41342159"/>
    <w:multiLevelType w:val="hybridMultilevel"/>
    <w:tmpl w:val="079AE85A"/>
    <w:lvl w:ilvl="0" w:tplc="6B2E3326">
      <w:start w:val="1"/>
      <w:numFmt w:val="bullet"/>
      <w:lvlText w:val="­"/>
      <w:lvlJc w:val="left"/>
      <w:pPr>
        <w:ind w:left="720" w:hanging="360"/>
      </w:pPr>
      <w:rPr>
        <w:rFonts w:hint="default" w:ascii="Courier New" w:hAnsi="Courier New"/>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7" w15:restartNumberingAfterBreak="0">
    <w:nsid w:val="420D2EAC"/>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5E35D6D"/>
    <w:multiLevelType w:val="multilevel"/>
    <w:tmpl w:val="E4C0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FA2746"/>
    <w:multiLevelType w:val="hybridMultilevel"/>
    <w:tmpl w:val="A6B28BD2"/>
    <w:lvl w:ilvl="0" w:tplc="6B2E3326">
      <w:start w:val="1"/>
      <w:numFmt w:val="bullet"/>
      <w:lvlText w:val="­"/>
      <w:lvlJc w:val="left"/>
      <w:pPr>
        <w:ind w:left="720" w:hanging="360"/>
      </w:pPr>
      <w:rPr>
        <w:rFonts w:hint="default" w:ascii="Courier New" w:hAnsi="Courier New"/>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0" w15:restartNumberingAfterBreak="0">
    <w:nsid w:val="4ECC1FD9"/>
    <w:multiLevelType w:val="hybridMultilevel"/>
    <w:tmpl w:val="1AC2C37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52AF5295"/>
    <w:multiLevelType w:val="hybridMultilevel"/>
    <w:tmpl w:val="E934FA6C"/>
    <w:lvl w:ilvl="0" w:tplc="6B2E3326">
      <w:start w:val="1"/>
      <w:numFmt w:val="bullet"/>
      <w:lvlText w:val="­"/>
      <w:lvlJc w:val="left"/>
      <w:pPr>
        <w:ind w:left="720" w:hanging="360"/>
      </w:pPr>
      <w:rPr>
        <w:rFonts w:hint="default" w:ascii="Courier New" w:hAnsi="Courier New"/>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2" w15:restartNumberingAfterBreak="0">
    <w:nsid w:val="5AA1258B"/>
    <w:multiLevelType w:val="multilevel"/>
    <w:tmpl w:val="D8E68E2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BDA0741"/>
    <w:multiLevelType w:val="multilevel"/>
    <w:tmpl w:val="46D2463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315E74"/>
    <w:multiLevelType w:val="hybridMultilevel"/>
    <w:tmpl w:val="912AA5C2"/>
    <w:lvl w:ilvl="0" w:tplc="24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A62108F"/>
    <w:multiLevelType w:val="multilevel"/>
    <w:tmpl w:val="F70C4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D2C0D71"/>
    <w:multiLevelType w:val="hybridMultilevel"/>
    <w:tmpl w:val="D6724C1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7" w15:restartNumberingAfterBreak="0">
    <w:nsid w:val="6D5E0BAF"/>
    <w:multiLevelType w:val="multilevel"/>
    <w:tmpl w:val="2D72F2C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FA6B1E"/>
    <w:multiLevelType w:val="hybridMultilevel"/>
    <w:tmpl w:val="509CC92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9" w15:restartNumberingAfterBreak="0">
    <w:nsid w:val="72D071E8"/>
    <w:multiLevelType w:val="multilevel"/>
    <w:tmpl w:val="22904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5877D8D"/>
    <w:multiLevelType w:val="multilevel"/>
    <w:tmpl w:val="585C3DAE"/>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6D21809"/>
    <w:multiLevelType w:val="multilevel"/>
    <w:tmpl w:val="B9F4743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A87F4C"/>
    <w:multiLevelType w:val="multilevel"/>
    <w:tmpl w:val="60FAEFF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4" w15:restartNumberingAfterBreak="0">
    <w:nsid w:val="7E416107"/>
    <w:multiLevelType w:val="hybridMultilevel"/>
    <w:tmpl w:val="261EB9BA"/>
    <w:lvl w:ilvl="0" w:tplc="CA944D24">
      <w:start w:val="1"/>
      <w:numFmt w:val="decimal"/>
      <w:lvlText w:val="%1."/>
      <w:lvlJc w:val="left"/>
      <w:pPr>
        <w:ind w:left="720" w:hanging="360"/>
      </w:pPr>
    </w:lvl>
    <w:lvl w:ilvl="1" w:tplc="AD120078">
      <w:start w:val="1"/>
      <w:numFmt w:val="decimal"/>
      <w:lvlText w:val="%2."/>
      <w:lvlJc w:val="left"/>
      <w:pPr>
        <w:ind w:left="720" w:hanging="360"/>
      </w:pPr>
    </w:lvl>
    <w:lvl w:ilvl="2" w:tplc="65BC68C4">
      <w:start w:val="1"/>
      <w:numFmt w:val="decimal"/>
      <w:lvlText w:val="%3."/>
      <w:lvlJc w:val="left"/>
      <w:pPr>
        <w:ind w:left="720" w:hanging="360"/>
      </w:pPr>
    </w:lvl>
    <w:lvl w:ilvl="3" w:tplc="B0BED610">
      <w:start w:val="1"/>
      <w:numFmt w:val="decimal"/>
      <w:lvlText w:val="%4."/>
      <w:lvlJc w:val="left"/>
      <w:pPr>
        <w:ind w:left="720" w:hanging="360"/>
      </w:pPr>
    </w:lvl>
    <w:lvl w:ilvl="4" w:tplc="DFEE321E">
      <w:start w:val="1"/>
      <w:numFmt w:val="decimal"/>
      <w:lvlText w:val="%5."/>
      <w:lvlJc w:val="left"/>
      <w:pPr>
        <w:ind w:left="720" w:hanging="360"/>
      </w:pPr>
    </w:lvl>
    <w:lvl w:ilvl="5" w:tplc="21ECB540">
      <w:start w:val="1"/>
      <w:numFmt w:val="decimal"/>
      <w:lvlText w:val="%6."/>
      <w:lvlJc w:val="left"/>
      <w:pPr>
        <w:ind w:left="720" w:hanging="360"/>
      </w:pPr>
    </w:lvl>
    <w:lvl w:ilvl="6" w:tplc="0E4CC28A">
      <w:start w:val="1"/>
      <w:numFmt w:val="decimal"/>
      <w:lvlText w:val="%7."/>
      <w:lvlJc w:val="left"/>
      <w:pPr>
        <w:ind w:left="720" w:hanging="360"/>
      </w:pPr>
    </w:lvl>
    <w:lvl w:ilvl="7" w:tplc="AFDAD46C">
      <w:start w:val="1"/>
      <w:numFmt w:val="decimal"/>
      <w:lvlText w:val="%8."/>
      <w:lvlJc w:val="left"/>
      <w:pPr>
        <w:ind w:left="720" w:hanging="360"/>
      </w:pPr>
    </w:lvl>
    <w:lvl w:ilvl="8" w:tplc="C77C9A5E">
      <w:start w:val="1"/>
      <w:numFmt w:val="decimal"/>
      <w:lvlText w:val="%9."/>
      <w:lvlJc w:val="left"/>
      <w:pPr>
        <w:ind w:left="720" w:hanging="360"/>
      </w:pPr>
    </w:lvl>
  </w:abstractNum>
  <w:num w:numId="1" w16cid:durableId="1546067657">
    <w:abstractNumId w:val="31"/>
  </w:num>
  <w:num w:numId="2" w16cid:durableId="18895567">
    <w:abstractNumId w:val="25"/>
  </w:num>
  <w:num w:numId="3" w16cid:durableId="1952659637">
    <w:abstractNumId w:val="4"/>
  </w:num>
  <w:num w:numId="4" w16cid:durableId="588926592">
    <w:abstractNumId w:val="14"/>
  </w:num>
  <w:num w:numId="5" w16cid:durableId="363596674">
    <w:abstractNumId w:val="29"/>
  </w:num>
  <w:num w:numId="6" w16cid:durableId="148911390">
    <w:abstractNumId w:val="18"/>
  </w:num>
  <w:num w:numId="7" w16cid:durableId="676927663">
    <w:abstractNumId w:val="1"/>
  </w:num>
  <w:num w:numId="8" w16cid:durableId="1620146097">
    <w:abstractNumId w:val="5"/>
  </w:num>
  <w:num w:numId="9" w16cid:durableId="1138036355">
    <w:abstractNumId w:val="33"/>
  </w:num>
  <w:num w:numId="10" w16cid:durableId="1897012925">
    <w:abstractNumId w:val="30"/>
  </w:num>
  <w:num w:numId="11" w16cid:durableId="501890744">
    <w:abstractNumId w:val="23"/>
  </w:num>
  <w:num w:numId="12" w16cid:durableId="2005549644">
    <w:abstractNumId w:val="2"/>
  </w:num>
  <w:num w:numId="13" w16cid:durableId="1378702937">
    <w:abstractNumId w:val="24"/>
  </w:num>
  <w:num w:numId="14" w16cid:durableId="707026368">
    <w:abstractNumId w:val="20"/>
  </w:num>
  <w:num w:numId="15" w16cid:durableId="879635297">
    <w:abstractNumId w:val="11"/>
  </w:num>
  <w:num w:numId="16" w16cid:durableId="1063673005">
    <w:abstractNumId w:val="6"/>
  </w:num>
  <w:num w:numId="17" w16cid:durableId="2100983319">
    <w:abstractNumId w:val="8"/>
  </w:num>
  <w:num w:numId="18" w16cid:durableId="962271992">
    <w:abstractNumId w:val="22"/>
  </w:num>
  <w:num w:numId="19" w16cid:durableId="1942182506">
    <w:abstractNumId w:val="26"/>
  </w:num>
  <w:num w:numId="20" w16cid:durableId="840119825">
    <w:abstractNumId w:val="28"/>
  </w:num>
  <w:num w:numId="21" w16cid:durableId="1877229209">
    <w:abstractNumId w:val="9"/>
  </w:num>
  <w:num w:numId="22" w16cid:durableId="1302617775">
    <w:abstractNumId w:val="10"/>
  </w:num>
  <w:num w:numId="23" w16cid:durableId="1105030100">
    <w:abstractNumId w:val="0"/>
  </w:num>
  <w:num w:numId="24" w16cid:durableId="223106351">
    <w:abstractNumId w:val="17"/>
  </w:num>
  <w:num w:numId="25" w16cid:durableId="655651606">
    <w:abstractNumId w:val="13"/>
  </w:num>
  <w:num w:numId="26" w16cid:durableId="952639247">
    <w:abstractNumId w:val="34"/>
  </w:num>
  <w:num w:numId="27" w16cid:durableId="1107239406">
    <w:abstractNumId w:val="19"/>
  </w:num>
  <w:num w:numId="28" w16cid:durableId="66079285">
    <w:abstractNumId w:val="3"/>
  </w:num>
  <w:num w:numId="29" w16cid:durableId="1824542807">
    <w:abstractNumId w:val="21"/>
  </w:num>
  <w:num w:numId="30" w16cid:durableId="1667316377">
    <w:abstractNumId w:val="15"/>
  </w:num>
  <w:num w:numId="31" w16cid:durableId="590359875">
    <w:abstractNumId w:val="7"/>
  </w:num>
  <w:num w:numId="32" w16cid:durableId="1475684709">
    <w:abstractNumId w:val="16"/>
  </w:num>
  <w:num w:numId="33" w16cid:durableId="348414920">
    <w:abstractNumId w:val="12"/>
  </w:num>
  <w:num w:numId="34" w16cid:durableId="1728338479">
    <w:abstractNumId w:val="27"/>
  </w:num>
  <w:num w:numId="35" w16cid:durableId="1130172789">
    <w:abstractNumId w:val="3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r Enrique Coll Gallardo">
    <w15:presenceInfo w15:providerId="AD" w15:userId="S::jcoll@sena.edu.co::72144d4a-1961-48a5-97ba-d2d11de53500"/>
  </w15:person>
  <w15:person w15:author="Jair Enrique Coll Gallardo [2]">
    <w15:presenceInfo w15:providerId="AD" w15:userId="S::j.coll@unireformada.edu.co::944cebcd-f017-4e9d-8306-2a25abbdfc40"/>
  </w15:person>
  <w15:person w15:author="Jesus Antonio Vecino Valero">
    <w15:presenceInfo w15:providerId="AD" w15:userId="S::javecino@sena.edu.co::b6ecda35-6eaf-401e-ba60-66637aab4a6a"/>
  </w15:person>
  <w15:person w15:author="yina castro zarate">
    <w15:presenceInfo w15:providerId="Windows Live" w15:userId="536e7b9f96b057b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05B5"/>
    <w:rsid w:val="0002189D"/>
    <w:rsid w:val="00024BC7"/>
    <w:rsid w:val="00024DA6"/>
    <w:rsid w:val="00037A8B"/>
    <w:rsid w:val="00072A68"/>
    <w:rsid w:val="0007666A"/>
    <w:rsid w:val="0009284B"/>
    <w:rsid w:val="0009476C"/>
    <w:rsid w:val="000A6734"/>
    <w:rsid w:val="000C024F"/>
    <w:rsid w:val="000C450A"/>
    <w:rsid w:val="000C4D33"/>
    <w:rsid w:val="000C5AF3"/>
    <w:rsid w:val="000D007A"/>
    <w:rsid w:val="000D1509"/>
    <w:rsid w:val="000D164E"/>
    <w:rsid w:val="000D5036"/>
    <w:rsid w:val="000F1EF3"/>
    <w:rsid w:val="001079B3"/>
    <w:rsid w:val="00115635"/>
    <w:rsid w:val="0011579B"/>
    <w:rsid w:val="001222F6"/>
    <w:rsid w:val="00131B9A"/>
    <w:rsid w:val="00134E60"/>
    <w:rsid w:val="0013683E"/>
    <w:rsid w:val="00145043"/>
    <w:rsid w:val="00160AD4"/>
    <w:rsid w:val="00165B0F"/>
    <w:rsid w:val="00193AB3"/>
    <w:rsid w:val="00195027"/>
    <w:rsid w:val="001A29F7"/>
    <w:rsid w:val="001A4F6D"/>
    <w:rsid w:val="001B32A7"/>
    <w:rsid w:val="001C7D46"/>
    <w:rsid w:val="001D7FB4"/>
    <w:rsid w:val="001E2913"/>
    <w:rsid w:val="001F60F0"/>
    <w:rsid w:val="00205E27"/>
    <w:rsid w:val="00216CA9"/>
    <w:rsid w:val="00233AD2"/>
    <w:rsid w:val="00235380"/>
    <w:rsid w:val="0023674A"/>
    <w:rsid w:val="002528A7"/>
    <w:rsid w:val="002562EA"/>
    <w:rsid w:val="00262537"/>
    <w:rsid w:val="002629C4"/>
    <w:rsid w:val="00280F84"/>
    <w:rsid w:val="00282CF1"/>
    <w:rsid w:val="00283D2B"/>
    <w:rsid w:val="002846D8"/>
    <w:rsid w:val="00295A1C"/>
    <w:rsid w:val="002B5899"/>
    <w:rsid w:val="002C021F"/>
    <w:rsid w:val="002C0FEA"/>
    <w:rsid w:val="002D1CF6"/>
    <w:rsid w:val="002E1364"/>
    <w:rsid w:val="002E1905"/>
    <w:rsid w:val="002E247F"/>
    <w:rsid w:val="002E2EFD"/>
    <w:rsid w:val="002F4525"/>
    <w:rsid w:val="002F4F45"/>
    <w:rsid w:val="003043BE"/>
    <w:rsid w:val="0030606C"/>
    <w:rsid w:val="00307878"/>
    <w:rsid w:val="00325C14"/>
    <w:rsid w:val="00326B6C"/>
    <w:rsid w:val="00341BF6"/>
    <w:rsid w:val="003518B5"/>
    <w:rsid w:val="00352138"/>
    <w:rsid w:val="00354FC6"/>
    <w:rsid w:val="0036406E"/>
    <w:rsid w:val="00376D82"/>
    <w:rsid w:val="00377F21"/>
    <w:rsid w:val="00385A03"/>
    <w:rsid w:val="00386106"/>
    <w:rsid w:val="003A01EE"/>
    <w:rsid w:val="003A702A"/>
    <w:rsid w:val="003C678D"/>
    <w:rsid w:val="003D1508"/>
    <w:rsid w:val="003E010B"/>
    <w:rsid w:val="003E74C8"/>
    <w:rsid w:val="003F2B64"/>
    <w:rsid w:val="003F7B72"/>
    <w:rsid w:val="0040241B"/>
    <w:rsid w:val="0041303A"/>
    <w:rsid w:val="00421E0D"/>
    <w:rsid w:val="004515BE"/>
    <w:rsid w:val="004524FE"/>
    <w:rsid w:val="00477B00"/>
    <w:rsid w:val="00481801"/>
    <w:rsid w:val="00481E27"/>
    <w:rsid w:val="004924AB"/>
    <w:rsid w:val="0049791C"/>
    <w:rsid w:val="004B008B"/>
    <w:rsid w:val="004B65A0"/>
    <w:rsid w:val="004C73FD"/>
    <w:rsid w:val="004D4464"/>
    <w:rsid w:val="004D5488"/>
    <w:rsid w:val="004E06D1"/>
    <w:rsid w:val="004F117A"/>
    <w:rsid w:val="004F118E"/>
    <w:rsid w:val="004F720B"/>
    <w:rsid w:val="00501F05"/>
    <w:rsid w:val="005179A3"/>
    <w:rsid w:val="005249C7"/>
    <w:rsid w:val="00525D0C"/>
    <w:rsid w:val="00550888"/>
    <w:rsid w:val="0055610F"/>
    <w:rsid w:val="00556397"/>
    <w:rsid w:val="00557D23"/>
    <w:rsid w:val="00564528"/>
    <w:rsid w:val="00564D78"/>
    <w:rsid w:val="00576CFC"/>
    <w:rsid w:val="00583423"/>
    <w:rsid w:val="0058393B"/>
    <w:rsid w:val="00586AB2"/>
    <w:rsid w:val="0059034F"/>
    <w:rsid w:val="005D63AD"/>
    <w:rsid w:val="005E17C8"/>
    <w:rsid w:val="005E6419"/>
    <w:rsid w:val="0060224F"/>
    <w:rsid w:val="0060450F"/>
    <w:rsid w:val="00606714"/>
    <w:rsid w:val="00615C00"/>
    <w:rsid w:val="00622FE1"/>
    <w:rsid w:val="00625C45"/>
    <w:rsid w:val="006359E9"/>
    <w:rsid w:val="00636E26"/>
    <w:rsid w:val="006418B4"/>
    <w:rsid w:val="006438E9"/>
    <w:rsid w:val="006603D8"/>
    <w:rsid w:val="00672DFD"/>
    <w:rsid w:val="00673D18"/>
    <w:rsid w:val="006B189F"/>
    <w:rsid w:val="006B758D"/>
    <w:rsid w:val="006D317C"/>
    <w:rsid w:val="006D4BAC"/>
    <w:rsid w:val="006D5FA9"/>
    <w:rsid w:val="006E59AE"/>
    <w:rsid w:val="006E6DC1"/>
    <w:rsid w:val="006E6DF9"/>
    <w:rsid w:val="0070224C"/>
    <w:rsid w:val="00705EEC"/>
    <w:rsid w:val="00712EDB"/>
    <w:rsid w:val="007141A3"/>
    <w:rsid w:val="00715F56"/>
    <w:rsid w:val="007250AF"/>
    <w:rsid w:val="00730B7E"/>
    <w:rsid w:val="0073781B"/>
    <w:rsid w:val="007410D4"/>
    <w:rsid w:val="00745B87"/>
    <w:rsid w:val="007534A0"/>
    <w:rsid w:val="007548F6"/>
    <w:rsid w:val="007609D0"/>
    <w:rsid w:val="00760D60"/>
    <w:rsid w:val="00760EDC"/>
    <w:rsid w:val="0076172E"/>
    <w:rsid w:val="007661B5"/>
    <w:rsid w:val="007677B1"/>
    <w:rsid w:val="00781EAD"/>
    <w:rsid w:val="00787B8F"/>
    <w:rsid w:val="007974BF"/>
    <w:rsid w:val="007A5980"/>
    <w:rsid w:val="007C03AD"/>
    <w:rsid w:val="007C3AAA"/>
    <w:rsid w:val="007C4702"/>
    <w:rsid w:val="007D6C76"/>
    <w:rsid w:val="007E089A"/>
    <w:rsid w:val="007F0435"/>
    <w:rsid w:val="007F0F99"/>
    <w:rsid w:val="007F5719"/>
    <w:rsid w:val="00813354"/>
    <w:rsid w:val="00813CBA"/>
    <w:rsid w:val="00815325"/>
    <w:rsid w:val="00825E95"/>
    <w:rsid w:val="00837AA7"/>
    <w:rsid w:val="008479C1"/>
    <w:rsid w:val="0085377A"/>
    <w:rsid w:val="0086054B"/>
    <w:rsid w:val="00874F16"/>
    <w:rsid w:val="00876C32"/>
    <w:rsid w:val="00880CD4"/>
    <w:rsid w:val="008840A5"/>
    <w:rsid w:val="00886286"/>
    <w:rsid w:val="008975BD"/>
    <w:rsid w:val="008A1DB9"/>
    <w:rsid w:val="008A721C"/>
    <w:rsid w:val="008B00AC"/>
    <w:rsid w:val="008C120A"/>
    <w:rsid w:val="008C5CF5"/>
    <w:rsid w:val="008C6A0C"/>
    <w:rsid w:val="008F2BA6"/>
    <w:rsid w:val="00901786"/>
    <w:rsid w:val="00925D84"/>
    <w:rsid w:val="00927856"/>
    <w:rsid w:val="009406D1"/>
    <w:rsid w:val="00947AF7"/>
    <w:rsid w:val="00950522"/>
    <w:rsid w:val="0096301D"/>
    <w:rsid w:val="00973AE8"/>
    <w:rsid w:val="00992F2B"/>
    <w:rsid w:val="009B35B8"/>
    <w:rsid w:val="009E56E6"/>
    <w:rsid w:val="009F298D"/>
    <w:rsid w:val="00A018CD"/>
    <w:rsid w:val="00A11218"/>
    <w:rsid w:val="00A14789"/>
    <w:rsid w:val="00A20596"/>
    <w:rsid w:val="00A21E0F"/>
    <w:rsid w:val="00A22B97"/>
    <w:rsid w:val="00A22C37"/>
    <w:rsid w:val="00A25D0C"/>
    <w:rsid w:val="00A36CEA"/>
    <w:rsid w:val="00A51928"/>
    <w:rsid w:val="00A5243D"/>
    <w:rsid w:val="00A63753"/>
    <w:rsid w:val="00A91A3D"/>
    <w:rsid w:val="00AC4BEB"/>
    <w:rsid w:val="00AC4FC7"/>
    <w:rsid w:val="00AC7E64"/>
    <w:rsid w:val="00AD0DD7"/>
    <w:rsid w:val="00AD7C22"/>
    <w:rsid w:val="00AE5252"/>
    <w:rsid w:val="00AE572D"/>
    <w:rsid w:val="00B070C0"/>
    <w:rsid w:val="00B22213"/>
    <w:rsid w:val="00B43B6B"/>
    <w:rsid w:val="00B534DE"/>
    <w:rsid w:val="00B626C0"/>
    <w:rsid w:val="00B6712D"/>
    <w:rsid w:val="00B876D6"/>
    <w:rsid w:val="00B90506"/>
    <w:rsid w:val="00B91A00"/>
    <w:rsid w:val="00B93812"/>
    <w:rsid w:val="00B977D0"/>
    <w:rsid w:val="00BA051E"/>
    <w:rsid w:val="00BA395B"/>
    <w:rsid w:val="00BA535D"/>
    <w:rsid w:val="00BA6B53"/>
    <w:rsid w:val="00BB2EAE"/>
    <w:rsid w:val="00BE0A9D"/>
    <w:rsid w:val="00BE5FD6"/>
    <w:rsid w:val="00BF04DE"/>
    <w:rsid w:val="00BF51C2"/>
    <w:rsid w:val="00C04E6A"/>
    <w:rsid w:val="00C1518B"/>
    <w:rsid w:val="00C3251E"/>
    <w:rsid w:val="00C52668"/>
    <w:rsid w:val="00C53926"/>
    <w:rsid w:val="00C544CE"/>
    <w:rsid w:val="00C56DA0"/>
    <w:rsid w:val="00C6400C"/>
    <w:rsid w:val="00C71736"/>
    <w:rsid w:val="00C74F75"/>
    <w:rsid w:val="00C8605A"/>
    <w:rsid w:val="00C90AA1"/>
    <w:rsid w:val="00C95986"/>
    <w:rsid w:val="00C9676A"/>
    <w:rsid w:val="00CA0F6F"/>
    <w:rsid w:val="00CA236C"/>
    <w:rsid w:val="00CA78E6"/>
    <w:rsid w:val="00CD198C"/>
    <w:rsid w:val="00CD33CF"/>
    <w:rsid w:val="00CF4BC1"/>
    <w:rsid w:val="00D17230"/>
    <w:rsid w:val="00D241D9"/>
    <w:rsid w:val="00D4226C"/>
    <w:rsid w:val="00D436C3"/>
    <w:rsid w:val="00D52179"/>
    <w:rsid w:val="00D55C84"/>
    <w:rsid w:val="00D6372E"/>
    <w:rsid w:val="00D8418C"/>
    <w:rsid w:val="00D87B0A"/>
    <w:rsid w:val="00DB3EB5"/>
    <w:rsid w:val="00DB55B6"/>
    <w:rsid w:val="00DB5785"/>
    <w:rsid w:val="00DC15B6"/>
    <w:rsid w:val="00DC467B"/>
    <w:rsid w:val="00DC7D78"/>
    <w:rsid w:val="00DE6BB8"/>
    <w:rsid w:val="00DF2D88"/>
    <w:rsid w:val="00DF3DA4"/>
    <w:rsid w:val="00E01056"/>
    <w:rsid w:val="00E02958"/>
    <w:rsid w:val="00E12658"/>
    <w:rsid w:val="00E13D78"/>
    <w:rsid w:val="00E14B97"/>
    <w:rsid w:val="00E3412F"/>
    <w:rsid w:val="00E346B3"/>
    <w:rsid w:val="00E429DC"/>
    <w:rsid w:val="00E44833"/>
    <w:rsid w:val="00E54209"/>
    <w:rsid w:val="00E565F9"/>
    <w:rsid w:val="00E6376B"/>
    <w:rsid w:val="00E7097B"/>
    <w:rsid w:val="00E76A95"/>
    <w:rsid w:val="00E9279B"/>
    <w:rsid w:val="00E93367"/>
    <w:rsid w:val="00E94432"/>
    <w:rsid w:val="00EA1BC2"/>
    <w:rsid w:val="00EA4B60"/>
    <w:rsid w:val="00ED1612"/>
    <w:rsid w:val="00ED294F"/>
    <w:rsid w:val="00EF5EF6"/>
    <w:rsid w:val="00EF69A0"/>
    <w:rsid w:val="00F014B7"/>
    <w:rsid w:val="00F035FD"/>
    <w:rsid w:val="00F04846"/>
    <w:rsid w:val="00F3049B"/>
    <w:rsid w:val="00F52773"/>
    <w:rsid w:val="00F56D5A"/>
    <w:rsid w:val="00F62D5E"/>
    <w:rsid w:val="00F707D9"/>
    <w:rsid w:val="00F940F5"/>
    <w:rsid w:val="00FA2141"/>
    <w:rsid w:val="00FA75E8"/>
    <w:rsid w:val="00FC1601"/>
    <w:rsid w:val="00FD3102"/>
    <w:rsid w:val="00FE516F"/>
    <w:rsid w:val="04D905AD"/>
    <w:rsid w:val="0A45FB7C"/>
    <w:rsid w:val="13B7589E"/>
    <w:rsid w:val="19033400"/>
    <w:rsid w:val="1DE8EF03"/>
    <w:rsid w:val="23C34C92"/>
    <w:rsid w:val="24E12142"/>
    <w:rsid w:val="27A50DC4"/>
    <w:rsid w:val="28901DDA"/>
    <w:rsid w:val="29553E0F"/>
    <w:rsid w:val="2A5926BC"/>
    <w:rsid w:val="2ACBD57C"/>
    <w:rsid w:val="2BD2364C"/>
    <w:rsid w:val="2F4F0E37"/>
    <w:rsid w:val="2FD9B6A7"/>
    <w:rsid w:val="31CBE828"/>
    <w:rsid w:val="37A01E0F"/>
    <w:rsid w:val="3A2B8C9B"/>
    <w:rsid w:val="3D94E6C4"/>
    <w:rsid w:val="3F064CA1"/>
    <w:rsid w:val="41F97A85"/>
    <w:rsid w:val="43A3A407"/>
    <w:rsid w:val="43AE43E3"/>
    <w:rsid w:val="4824FEB5"/>
    <w:rsid w:val="4A4B578C"/>
    <w:rsid w:val="4C2E7855"/>
    <w:rsid w:val="4F4FC921"/>
    <w:rsid w:val="55F3F081"/>
    <w:rsid w:val="5B73A715"/>
    <w:rsid w:val="5C63A4F6"/>
    <w:rsid w:val="5D89ED86"/>
    <w:rsid w:val="60E78FA4"/>
    <w:rsid w:val="61B70ECD"/>
    <w:rsid w:val="63568ED7"/>
    <w:rsid w:val="65BCEF7D"/>
    <w:rsid w:val="6D887487"/>
    <w:rsid w:val="6F1231BA"/>
    <w:rsid w:val="6FB4A31A"/>
    <w:rsid w:val="7839739C"/>
    <w:rsid w:val="798AF5A8"/>
    <w:rsid w:val="7A18F91E"/>
    <w:rsid w:val="7CB7E209"/>
    <w:rsid w:val="7CFC8969"/>
    <w:rsid w:val="7DE211AE"/>
    <w:rsid w:val="7F1A9F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autoRedefine/>
    <w:uiPriority w:val="9"/>
    <w:qFormat/>
    <w:rsid w:val="00307878"/>
    <w:pPr>
      <w:keepNext/>
      <w:keepLines/>
      <w:numPr>
        <w:numId w:val="9"/>
      </w:numPr>
      <w:outlineLvl w:val="0"/>
    </w:pPr>
    <w:rPr>
      <w:b/>
      <w:bCs/>
      <w:sz w:val="20"/>
      <w:szCs w:val="40"/>
      <w:lang w:val="es-MX"/>
    </w:rPr>
  </w:style>
  <w:style w:type="paragraph" w:styleId="Ttulo2">
    <w:name w:val="heading 2"/>
    <w:basedOn w:val="Normal"/>
    <w:next w:val="Normal"/>
    <w:uiPriority w:val="9"/>
    <w:unhideWhenUsed/>
    <w:qFormat/>
    <w:rsid w:val="0013683E"/>
    <w:pPr>
      <w:keepNext/>
      <w:keepLines/>
      <w:numPr>
        <w:ilvl w:val="1"/>
        <w:numId w:val="9"/>
      </w:numPr>
      <w:spacing w:before="360" w:after="120"/>
      <w:outlineLvl w:val="1"/>
    </w:pPr>
    <w:rPr>
      <w:sz w:val="20"/>
      <w:szCs w:val="32"/>
    </w:rPr>
  </w:style>
  <w:style w:type="paragraph" w:styleId="Ttulo3">
    <w:name w:val="heading 3"/>
    <w:basedOn w:val="Normal"/>
    <w:next w:val="Normal"/>
    <w:uiPriority w:val="9"/>
    <w:semiHidden/>
    <w:unhideWhenUsed/>
    <w:qFormat/>
    <w:pPr>
      <w:keepNext/>
      <w:keepLines/>
      <w:numPr>
        <w:ilvl w:val="2"/>
        <w:numId w:val="9"/>
      </w:numPr>
      <w:spacing w:before="320" w:after="80"/>
      <w:outlineLvl w:val="2"/>
    </w:pPr>
    <w:rPr>
      <w:color w:val="434343"/>
      <w:sz w:val="28"/>
      <w:szCs w:val="28"/>
    </w:rPr>
  </w:style>
  <w:style w:type="paragraph" w:styleId="Ttulo4">
    <w:name w:val="heading 4"/>
    <w:basedOn w:val="Normal"/>
    <w:next w:val="Normal"/>
    <w:uiPriority w:val="9"/>
    <w:unhideWhenUsed/>
    <w:qFormat/>
    <w:rsid w:val="0013683E"/>
    <w:pPr>
      <w:keepNext/>
      <w:keepLines/>
      <w:numPr>
        <w:ilvl w:val="3"/>
        <w:numId w:val="9"/>
      </w:numPr>
      <w:spacing w:before="280" w:after="80"/>
      <w:outlineLvl w:val="3"/>
    </w:pPr>
    <w:rPr>
      <w:color w:val="666666"/>
      <w:sz w:val="20"/>
      <w:szCs w:val="24"/>
    </w:rPr>
  </w:style>
  <w:style w:type="paragraph" w:styleId="Ttulo5">
    <w:name w:val="heading 5"/>
    <w:basedOn w:val="Normal"/>
    <w:next w:val="Normal"/>
    <w:uiPriority w:val="9"/>
    <w:semiHidden/>
    <w:unhideWhenUsed/>
    <w:qFormat/>
    <w:pPr>
      <w:keepNext/>
      <w:keepLines/>
      <w:numPr>
        <w:ilvl w:val="4"/>
        <w:numId w:val="9"/>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9"/>
      </w:numPr>
      <w:spacing w:before="240" w:after="80"/>
      <w:outlineLvl w:val="5"/>
    </w:pPr>
    <w:rPr>
      <w:i/>
      <w:color w:val="666666"/>
    </w:rPr>
  </w:style>
  <w:style w:type="paragraph" w:styleId="Ttulo7">
    <w:name w:val="heading 7"/>
    <w:basedOn w:val="Normal"/>
    <w:next w:val="Normal"/>
    <w:link w:val="Ttulo7Car"/>
    <w:uiPriority w:val="9"/>
    <w:semiHidden/>
    <w:unhideWhenUsed/>
    <w:qFormat/>
    <w:rsid w:val="0013683E"/>
    <w:pPr>
      <w:keepNext/>
      <w:keepLines/>
      <w:numPr>
        <w:ilvl w:val="6"/>
        <w:numId w:val="9"/>
      </w:numPr>
      <w:spacing w:before="40"/>
      <w:outlineLvl w:val="6"/>
    </w:pPr>
    <w:rPr>
      <w:rFonts w:asciiTheme="majorHAnsi" w:hAnsiTheme="majorHAnsi" w:eastAsiaTheme="majorEastAsia" w:cstheme="majorBidi"/>
      <w:i/>
      <w:iCs/>
      <w:color w:val="243F60" w:themeColor="accent1" w:themeShade="7F"/>
    </w:rPr>
  </w:style>
  <w:style w:type="paragraph" w:styleId="Ttulo8">
    <w:name w:val="heading 8"/>
    <w:basedOn w:val="Normal"/>
    <w:next w:val="Normal"/>
    <w:link w:val="Ttulo8Car"/>
    <w:uiPriority w:val="9"/>
    <w:semiHidden/>
    <w:unhideWhenUsed/>
    <w:qFormat/>
    <w:rsid w:val="0013683E"/>
    <w:pPr>
      <w:keepNext/>
      <w:keepLines/>
      <w:numPr>
        <w:ilvl w:val="7"/>
        <w:numId w:val="9"/>
      </w:numPr>
      <w:spacing w:before="4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3683E"/>
    <w:pPr>
      <w:keepNext/>
      <w:keepLines/>
      <w:numPr>
        <w:ilvl w:val="8"/>
        <w:numId w:val="9"/>
      </w:numPr>
      <w:spacing w:before="4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tulo7Car" w:customStyle="1">
    <w:name w:val="Título 7 Car"/>
    <w:basedOn w:val="Fuentedeprrafopredeter"/>
    <w:link w:val="Ttulo7"/>
    <w:uiPriority w:val="9"/>
    <w:semiHidden/>
    <w:rsid w:val="0013683E"/>
    <w:rPr>
      <w:rFonts w:asciiTheme="majorHAnsi" w:hAnsiTheme="majorHAnsi" w:eastAsiaTheme="majorEastAsia" w:cstheme="majorBidi"/>
      <w:i/>
      <w:iCs/>
      <w:color w:val="243F60" w:themeColor="accent1" w:themeShade="7F"/>
    </w:rPr>
  </w:style>
  <w:style w:type="character" w:styleId="Ttulo8Car" w:customStyle="1">
    <w:name w:val="Título 8 Car"/>
    <w:basedOn w:val="Fuentedeprrafopredeter"/>
    <w:link w:val="Ttulo8"/>
    <w:uiPriority w:val="9"/>
    <w:semiHidden/>
    <w:rsid w:val="0013683E"/>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13683E"/>
    <w:rPr>
      <w:rFonts w:asciiTheme="majorHAnsi" w:hAnsiTheme="majorHAnsi" w:eastAsiaTheme="majorEastAsia" w:cstheme="majorBidi"/>
      <w:i/>
      <w:iCs/>
      <w:color w:val="272727" w:themeColor="text1" w:themeTint="D8"/>
      <w:sz w:val="21"/>
      <w:szCs w:val="21"/>
    </w:rPr>
  </w:style>
  <w:style w:type="paragraph" w:styleId="Sinespaciado">
    <w:name w:val="No Spacing"/>
    <w:uiPriority w:val="1"/>
    <w:qFormat/>
    <w:rsid w:val="00307878"/>
    <w:pPr>
      <w:spacing w:line="240" w:lineRule="auto"/>
    </w:pPr>
  </w:style>
  <w:style w:type="table" w:styleId="Tablaconcuadrculaclara">
    <w:name w:val="Grid Table Light"/>
    <w:basedOn w:val="Tablanormal"/>
    <w:uiPriority w:val="40"/>
    <w:rsid w:val="00477B0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Textoennegrita">
    <w:name w:val="Strong"/>
    <w:basedOn w:val="Fuentedeprrafopredeter"/>
    <w:uiPriority w:val="22"/>
    <w:qFormat/>
    <w:rsid w:val="002528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magnific.com/es/foto-gratis/ensalada-saludable-adornada-placa-frutos-secos-dispuestos-sobre-fondo-negro_3668363.htm" TargetMode="External"/><Relationship Id="rId18" Type="http://schemas.openxmlformats.org/officeDocument/2006/relationships/hyperlink" Target="https://tienda.pallomaro.com/planchas-1002-8224/plancha-de-24" TargetMode="External"/><Relationship Id="rId26" Type="http://schemas.openxmlformats.org/officeDocument/2006/relationships/hyperlink" Target="https://www.cristalerialaunica.com.mx/cdn/shop/files/2380040-1.jpg?v=1751912803" TargetMode="External"/><Relationship Id="rId21" Type="http://schemas.openxmlformats.org/officeDocument/2006/relationships/hyperlink" Target="https://www.magnific.com/es/foto-gratis/mujer-hace-jugo-manzana-casa-exprimidor_165461404.htm" TargetMode="External"/><Relationship Id="rId34" Type="http://schemas.openxmlformats.org/officeDocument/2006/relationships/hyperlink" Target="https://repagas.com/wp-content/uploads/2019/12/juliana-300x166.jpg" TargetMode="External"/><Relationship Id="rId7" Type="http://schemas.openxmlformats.org/officeDocument/2006/relationships/hyperlink" Target="https://www.magnific.com/es/foto-gratis/vista-tijeras-vintage-utensilios-madera_40463520.htm" TargetMode="External"/><Relationship Id="rId12" Type="http://schemas.openxmlformats.org/officeDocument/2006/relationships/hyperlink" Target="https://www.magnific.com/es/foto-gratis/vida-muerta-botella-kombucha_54058412.htm" TargetMode="External"/><Relationship Id="rId17" Type="http://schemas.openxmlformats.org/officeDocument/2006/relationships/hyperlink" Target="https://tienda.pallomaro.com/coccion-horno-combinado/horno-combinado-a-gas-con-pantalla-anloga-tctil-de-16-bandejas-r1423" TargetMode="External"/><Relationship Id="rId25" Type="http://schemas.openxmlformats.org/officeDocument/2006/relationships/hyperlink" Target="https://encrypted-tbn0.gstatic.com/images?q=tbn:ANd9GcQq1qlGNt4DNutc1FakCU_M2IyKalN2tIZjNA&amp;s" TargetMode="External"/><Relationship Id="rId33" Type="http://schemas.openxmlformats.org/officeDocument/2006/relationships/hyperlink" Target="https://www.magnific.com/es/foto-gratis/usada-masa-ajuste_1008534.htm" TargetMode="External"/><Relationship Id="rId2" Type="http://schemas.openxmlformats.org/officeDocument/2006/relationships/hyperlink" Target="https://www.magnific.com/es/foto-gratis/composicion-comida-sana-utensilios-cocina_3412139.htm" TargetMode="External"/><Relationship Id="rId16" Type="http://schemas.openxmlformats.org/officeDocument/2006/relationships/hyperlink" Target="https://www.magnific.com/es/foto-gratis/vista-alergenos-comunmente-encontrados-granos-alimenticios_38669037.htm" TargetMode="External"/><Relationship Id="rId20" Type="http://schemas.openxmlformats.org/officeDocument/2006/relationships/hyperlink" Target="https://tienda.pallomaro.com/abatidor-1011-8001/abatidor-de-temperatura-10-bandejas-plantilla-r618-r638" TargetMode="External"/><Relationship Id="rId29" Type="http://schemas.openxmlformats.org/officeDocument/2006/relationships/hyperlink" Target="https://www.gastronomiaycia.com/wp-content/uploads/2023/06/riesgos_utensilios_madera1-647x433.jpg" TargetMode="External"/><Relationship Id="rId1" Type="http://schemas.openxmlformats.org/officeDocument/2006/relationships/hyperlink" Target="https://www.magnific.com/es/foto-gratis/vista-superior-mujer-haciendo-ensalada-verduras-tazon-vidrio-tomate-pepino-limon-sobre-superficie-gris_8758028.htm" TargetMode="External"/><Relationship Id="rId6" Type="http://schemas.openxmlformats.org/officeDocument/2006/relationships/hyperlink" Target="https://pqpprofesional.com/product/detergente-liquido-alcalino-clorado/" TargetMode="External"/><Relationship Id="rId11" Type="http://schemas.openxmlformats.org/officeDocument/2006/relationships/hyperlink" Target="https://www.magnific.com/es/imagen-ia-gratis/pollo-parrilla-lentejas-rucula_419928531.htm" TargetMode="External"/><Relationship Id="rId24" Type="http://schemas.openxmlformats.org/officeDocument/2006/relationships/hyperlink" Target="https://image.made-in-china.com/365f3j00QVLhfOIWVuba/Accesorios-de-cocina-C-digo-de-color-HACCP-Cuchillo-de-acero-inoxidable-Cuchillo-para-carne-y-pan-Cuchillo-de-chef.webp" TargetMode="External"/><Relationship Id="rId32" Type="http://schemas.openxmlformats.org/officeDocument/2006/relationships/hyperlink" Target="https://www.magnific.com/es/foto-gratis/magdalenas-horno_1796844.htm" TargetMode="External"/><Relationship Id="rId37" Type="http://schemas.openxmlformats.org/officeDocument/2006/relationships/hyperlink" Target="https://repagas.com/wp-content/uploads/2019/12/Chiffonade-300x166.jpg" TargetMode="External"/><Relationship Id="rId5" Type="http://schemas.openxmlformats.org/officeDocument/2006/relationships/hyperlink" Target="https://commons.wikimedia.org/w/index.php?curid=450281" TargetMode="External"/><Relationship Id="rId15" Type="http://schemas.openxmlformats.org/officeDocument/2006/relationships/hyperlink" Target="https://www.magnific.com/es/foto-gratis/sobre-vista-superior-carne-cruda-fresca-tablero-madera-sobre-fondo-madera-negra-comida-gourmet-comida-fresca-cocinar_23462816.htm" TargetMode="External"/><Relationship Id="rId23" Type="http://schemas.openxmlformats.org/officeDocument/2006/relationships/hyperlink" Target="https://www.lohasblender.com/es/product-lohas-high-speed-3-in-1-commercial-blender-heavy-duty-industrial-multifunction-juicer-extractor-smoothie-maker-machine" TargetMode="External"/><Relationship Id="rId28" Type="http://schemas.openxmlformats.org/officeDocument/2006/relationships/hyperlink" Target="https://i.vevor.net/wp-content/uploads/2025/05/Stainless-Steel-Kitchen-Utensils-1024x536.png?x-oss-process=image/format%2Cwebp/resize%2Cw_900" TargetMode="External"/><Relationship Id="rId36" Type="http://schemas.openxmlformats.org/officeDocument/2006/relationships/hyperlink" Target="https://repagas.com/wp-content/uploads/2019/12/corte-bast%C3%B3n-300x166.jpg" TargetMode="External"/><Relationship Id="rId10" Type="http://schemas.openxmlformats.org/officeDocument/2006/relationships/hyperlink" Target="https://www.magnific.com/es/foto-gratis/vista-superior-sabroso-trigo-sarraceno-cocido-panes-pan-oscuro-verduras-espacio-oscuro_15262957.htm" TargetMode="External"/><Relationship Id="rId19" Type="http://schemas.openxmlformats.org/officeDocument/2006/relationships/hyperlink" Target="https://tienda.pallomaro.com/refrigerador/refrigerador-vertical-puerta-vidrio-plantilla-r467-r320" TargetMode="External"/><Relationship Id="rId31" Type="http://schemas.openxmlformats.org/officeDocument/2006/relationships/hyperlink" Target="https://www.magnific.com/es/search?format=search&amp;last_filter=query&amp;last_value=freidora+de+aceite+burbujeante&amp;query=freidora+de+aceite+burbujeante&amp;selection=1" TargetMode="External"/><Relationship Id="rId4" Type="http://schemas.openxmlformats.org/officeDocument/2006/relationships/hyperlink" Target="https://www.magnific.com/es/foto-gratis/vista-superior-ingredientes-sopa-carne_7436717.htm" TargetMode="External"/><Relationship Id="rId9" Type="http://schemas.openxmlformats.org/officeDocument/2006/relationships/hyperlink" Target="https://www.magnific.com/es/foto-gratis/ensalada-frutas-verduras-plato-blanco_8083722.htm" TargetMode="External"/><Relationship Id="rId14" Type="http://schemas.openxmlformats.org/officeDocument/2006/relationships/hyperlink" Target="https://www.magnific.com/es/foto-gratis/vista-superior-rebanadas-pescado-crudo-tabla-cortar-verduras-cuchillo-tabla-servir-madera-mesa-cocina_17235721.htm" TargetMode="External"/><Relationship Id="rId22" Type="http://schemas.openxmlformats.org/officeDocument/2006/relationships/hyperlink" Target="https://www.magnific.com/es/imagen-ia-gratis/carne-frita-plato-rustico-bocadillo-saludable-generado-ia_41594681.htm" TargetMode="External"/><Relationship Id="rId27" Type="http://schemas.openxmlformats.org/officeDocument/2006/relationships/hyperlink" Target="https://canelahogar.com.co/wp-content/uploads/2021/04/1006190-TermometroCocina-3.jpg" TargetMode="External"/><Relationship Id="rId30" Type="http://schemas.openxmlformats.org/officeDocument/2006/relationships/hyperlink" Target="https://www.magnific.com/es/vector-gratis/cuchillos-carnicero-soporte-magnetico-ilustracion-realista_14742483.htm" TargetMode="External"/><Relationship Id="rId35" Type="http://schemas.openxmlformats.org/officeDocument/2006/relationships/hyperlink" Target="https://repagas.com/wp-content/uploads/2019/12/Brunoise-300x200.jpg" TargetMode="External"/><Relationship Id="rId8" Type="http://schemas.openxmlformats.org/officeDocument/2006/relationships/hyperlink" Target="https://www.magnific.com/es/foto-gratis/cocinero-guapo-uniforme-sonriendo_4067471.htm" TargetMode="External"/><Relationship Id="rId3" Type="http://schemas.openxmlformats.org/officeDocument/2006/relationships/hyperlink" Target="https://www.magnific.com/es/foto-gratis/hombre-cocinando-pechuga-pollo-cocina_18411239.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image" Target="media/image27.png"/><Relationship Id="rId47" Type="http://schemas.openxmlformats.org/officeDocument/2006/relationships/diagramLayout" Target="diagrams/layout1.xml"/><Relationship Id="rId63" Type="http://schemas.openxmlformats.org/officeDocument/2006/relationships/image" Target="media/image43.jpeg"/><Relationship Id="rId68" Type="http://schemas.openxmlformats.org/officeDocument/2006/relationships/image" Target="media/image48.png"/><Relationship Id="rId84" Type="http://schemas.openxmlformats.org/officeDocument/2006/relationships/fontTable" Target="fontTable.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jpeg"/><Relationship Id="rId53" Type="http://schemas.openxmlformats.org/officeDocument/2006/relationships/image" Target="media/image33.png"/><Relationship Id="rId58" Type="http://schemas.openxmlformats.org/officeDocument/2006/relationships/image" Target="media/image38.jpeg"/><Relationship Id="rId74" Type="http://schemas.openxmlformats.org/officeDocument/2006/relationships/image" Target="media/image49.png"/><Relationship Id="rId79" Type="http://schemas.openxmlformats.org/officeDocument/2006/relationships/hyperlink" Target="https://www.hsph.harvard.edu/nutritionsource/healthy-eating-plate/translations/spanish/" TargetMode="External"/><Relationship Id="rId5" Type="http://schemas.openxmlformats.org/officeDocument/2006/relationships/customXml" Target="../customXml/item5.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diagramQuickStyle" Target="diagrams/quickStyle1.xml"/><Relationship Id="rId56" Type="http://schemas.openxmlformats.org/officeDocument/2006/relationships/image" Target="media/image36.png"/><Relationship Id="rId64" Type="http://schemas.openxmlformats.org/officeDocument/2006/relationships/image" Target="media/image44.jpeg"/><Relationship Id="rId69" Type="http://schemas.openxmlformats.org/officeDocument/2006/relationships/diagramData" Target="diagrams/data2.xml"/><Relationship Id="rId77" Type="http://schemas.openxmlformats.org/officeDocument/2006/relationships/hyperlink" Target="https://www.fao.org/fao-who-codexalimentarius" TargetMode="External"/><Relationship Id="rId8" Type="http://schemas.openxmlformats.org/officeDocument/2006/relationships/settings" Target="settings.xml"/><Relationship Id="rId51" Type="http://schemas.openxmlformats.org/officeDocument/2006/relationships/image" Target="media/image31.jpeg"/><Relationship Id="rId72" Type="http://schemas.openxmlformats.org/officeDocument/2006/relationships/diagramColors" Target="diagrams/colors2.xml"/><Relationship Id="rId80" Type="http://schemas.openxmlformats.org/officeDocument/2006/relationships/hyperlink" Target="https://pdf.archiexpo.es/pdf/vollrath/2012-international-catalog/10482-64164.html" TargetMode="External"/><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diagramData" Target="diagrams/data1.xml"/><Relationship Id="rId59" Type="http://schemas.openxmlformats.org/officeDocument/2006/relationships/image" Target="media/image39.jpeg"/><Relationship Id="rId67" Type="http://schemas.openxmlformats.org/officeDocument/2006/relationships/image" Target="media/image47.jpeg"/><Relationship Id="rId20" Type="http://schemas.openxmlformats.org/officeDocument/2006/relationships/image" Target="media/image5.png"/><Relationship Id="rId41" Type="http://schemas.openxmlformats.org/officeDocument/2006/relationships/image" Target="media/image26.jpeg"/><Relationship Id="rId54" Type="http://schemas.openxmlformats.org/officeDocument/2006/relationships/image" Target="media/image34.jpeg"/><Relationship Id="rId62" Type="http://schemas.openxmlformats.org/officeDocument/2006/relationships/image" Target="media/image42.jpeg"/><Relationship Id="rId70" Type="http://schemas.openxmlformats.org/officeDocument/2006/relationships/diagramLayout" Target="diagrams/layout2.xml"/><Relationship Id="rId75" Type="http://schemas.openxmlformats.org/officeDocument/2006/relationships/hyperlink" Target="https://www.nestle.com.ec/sites/g/files/pydnoa396/files/2019-07/guia%20de%20tecnicas%20culinarias%20digital%20%28002%29.pdf"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diagramColors" Target="diagrams/colors1.xml"/><Relationship Id="rId57" Type="http://schemas.openxmlformats.org/officeDocument/2006/relationships/image" Target="media/image37.jpe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2.jpg"/><Relationship Id="rId60" Type="http://schemas.openxmlformats.org/officeDocument/2006/relationships/image" Target="media/image40.jpeg"/><Relationship Id="rId65" Type="http://schemas.openxmlformats.org/officeDocument/2006/relationships/image" Target="media/image45.jpeg"/><Relationship Id="rId73" Type="http://schemas.microsoft.com/office/2007/relationships/diagramDrawing" Target="diagrams/drawing2.xml"/><Relationship Id="rId78" Type="http://schemas.openxmlformats.org/officeDocument/2006/relationships/hyperlink" Target="https://www.funcionpublica.gov.co/eva/gestornormativo/norma.php?i=1177" TargetMode="External"/><Relationship Id="rId81" Type="http://schemas.openxmlformats.org/officeDocument/2006/relationships/hyperlink" Target="https://selloeditorial.unicomfacauca.edu.co/Publicaciones/catalog/book/19"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4.jpeg"/><Relationship Id="rId34" Type="http://schemas.openxmlformats.org/officeDocument/2006/relationships/image" Target="media/image19.jpeg"/><Relationship Id="rId50" Type="http://schemas.microsoft.com/office/2007/relationships/diagramDrawing" Target="diagrams/drawing1.xml"/><Relationship Id="rId55" Type="http://schemas.openxmlformats.org/officeDocument/2006/relationships/image" Target="media/image35.png"/><Relationship Id="rId76" Type="http://schemas.openxmlformats.org/officeDocument/2006/relationships/hyperlink" Target="https://intesud-repositoriodigital.edu.ec/jspui/handle/INTESUD/117" TargetMode="External"/><Relationship Id="rId7" Type="http://schemas.openxmlformats.org/officeDocument/2006/relationships/styles" Target="styles.xml"/><Relationship Id="rId71" Type="http://schemas.openxmlformats.org/officeDocument/2006/relationships/diagramQuickStyle" Target="diagrams/quickStyle2.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image" Target="media/image25.jpeg"/><Relationship Id="rId45" Type="http://schemas.openxmlformats.org/officeDocument/2006/relationships/image" Target="media/image30.png"/><Relationship Id="rId66" Type="http://schemas.openxmlformats.org/officeDocument/2006/relationships/image" Target="media/image46.jpeg"/><Relationship Id="rId87" Type="http://schemas.microsoft.com/office/2020/10/relationships/intelligence" Target="intelligence2.xml"/><Relationship Id="rId61" Type="http://schemas.openxmlformats.org/officeDocument/2006/relationships/image" Target="media/image41.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2">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F32EA8-37D4-4245-8A6D-F51BB253818A}" type="doc">
      <dgm:prSet loTypeId="urn:microsoft.com/office/officeart/2024/layout/NumberedTitleCardList" loCatId="list" qsTypeId="urn:microsoft.com/office/officeart/2005/8/quickstyle/simple1#6" qsCatId="simple" csTypeId="urn:microsoft.com/office/officeart/2005/8/colors/accent0_1#1" csCatId="mainScheme" phldr="1"/>
      <dgm:spPr/>
      <dgm:t>
        <a:bodyPr/>
        <a:lstStyle/>
        <a:p>
          <a:endParaRPr lang="es-MX"/>
        </a:p>
      </dgm:t>
    </dgm:pt>
    <dgm:pt modelId="{7FFF73B4-0280-47DA-A6BC-C6753630A366}">
      <dgm:prSet phldrT="[Texto]" custT="1"/>
      <dgm:spPr>
        <a:solidFill>
          <a:srgbClr val="00B050"/>
        </a:solidFill>
      </dgm:spPr>
      <dgm:t>
        <a:bodyPr/>
        <a:lstStyle/>
        <a:p>
          <a:pPr>
            <a:buNone/>
          </a:pPr>
          <a:r>
            <a:rPr lang="es-MX" sz="1000" b="1">
              <a:latin typeface="Arial" panose="020B0604020202020204" pitchFamily="34" charset="0"/>
              <a:cs typeface="Arial" panose="020B0604020202020204" pitchFamily="34" charset="0"/>
            </a:rPr>
            <a:t>Verde: Frutas y verduras.</a:t>
          </a:r>
        </a:p>
      </dgm:t>
    </dgm:pt>
    <dgm:pt modelId="{E35791AE-0DC5-43E6-8769-04872C7BB440}" type="parTrans" cxnId="{2DAC94E9-3720-4EF9-87CB-860EF78381B8}">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E11A6F0F-877A-43A2-A4EC-A75E4E6C1A8E}" type="sibTrans" cxnId="{2DAC94E9-3720-4EF9-87CB-860EF78381B8}">
      <dgm:prSet phldrT="01" phldr="0"/>
      <dgm:spPr/>
      <dgm:t>
        <a:bodyPr/>
        <a:lstStyle/>
        <a:p>
          <a:r>
            <a:rPr lang="es-MX" sz="1000" b="1">
              <a:solidFill>
                <a:schemeClr val="tx1"/>
              </a:solidFill>
              <a:latin typeface="Arial" panose="020B0604020202020204" pitchFamily="34" charset="0"/>
              <a:cs typeface="Arial" panose="020B0604020202020204" pitchFamily="34" charset="0"/>
            </a:rPr>
            <a:t>01</a:t>
          </a:r>
        </a:p>
      </dgm:t>
    </dgm:pt>
    <dgm:pt modelId="{7CE829D0-6E00-4479-9C43-7DB2441AF5CB}">
      <dgm:prSet phldrT="[Texto]" custT="1"/>
      <dgm:spPr>
        <a:solidFill>
          <a:srgbClr val="EE0000"/>
        </a:solidFill>
      </dgm:spPr>
      <dgm:t>
        <a:bodyPr/>
        <a:lstStyle/>
        <a:p>
          <a:pPr>
            <a:buNone/>
          </a:pPr>
          <a:r>
            <a:rPr lang="es-MX" sz="1000" b="1">
              <a:latin typeface="Arial" panose="020B0604020202020204" pitchFamily="34" charset="0"/>
              <a:cs typeface="Arial" panose="020B0604020202020204" pitchFamily="34" charset="0"/>
            </a:rPr>
            <a:t>Rojo: Carnes rojas crudas.</a:t>
          </a:r>
        </a:p>
      </dgm:t>
    </dgm:pt>
    <dgm:pt modelId="{3E22B0B4-1F9A-440E-92BE-2025B69409A9}" type="parTrans" cxnId="{0B0D550B-42FF-4F0D-83E4-29092BCDD2D3}">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822F4208-18EB-4E4F-8E8C-D8C40D7E6A0D}" type="sibTrans" cxnId="{0B0D550B-42FF-4F0D-83E4-29092BCDD2D3}">
      <dgm:prSet phldrT="04" phldr="0"/>
      <dgm:spPr/>
      <dgm:t>
        <a:bodyPr/>
        <a:lstStyle/>
        <a:p>
          <a:r>
            <a:rPr lang="es-MX" sz="1000" b="1">
              <a:solidFill>
                <a:schemeClr val="tx1"/>
              </a:solidFill>
              <a:latin typeface="Arial" panose="020B0604020202020204" pitchFamily="34" charset="0"/>
              <a:cs typeface="Arial" panose="020B0604020202020204" pitchFamily="34" charset="0"/>
            </a:rPr>
            <a:t>04</a:t>
          </a:r>
        </a:p>
      </dgm:t>
    </dgm:pt>
    <dgm:pt modelId="{1C7C8474-5D6D-41BC-9ADB-9A57B80AC5DA}">
      <dgm:prSet phldrT="[Texto]" custT="1"/>
      <dgm:spPr>
        <a:solidFill>
          <a:srgbClr val="FFFF00"/>
        </a:solidFill>
      </dgm:spPr>
      <dgm:t>
        <a:bodyPr/>
        <a:lstStyle/>
        <a:p>
          <a:pPr>
            <a:buNone/>
          </a:pPr>
          <a:r>
            <a:rPr lang="es-MX" sz="1000" b="1">
              <a:latin typeface="Arial" panose="020B0604020202020204" pitchFamily="34" charset="0"/>
              <a:cs typeface="Arial" panose="020B0604020202020204" pitchFamily="34" charset="0"/>
            </a:rPr>
            <a:t>Amarillo: Aves crudas (pollo, pavo).</a:t>
          </a:r>
        </a:p>
      </dgm:t>
    </dgm:pt>
    <dgm:pt modelId="{1E0138D1-0C81-4865-9724-967E51FB3117}" type="parTrans" cxnId="{5F9F8AF8-A9FC-46F8-B22C-76A3A1EBEDA0}">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213366D3-DC34-45AE-B19B-4AA55549427C}" type="sibTrans" cxnId="{5F9F8AF8-A9FC-46F8-B22C-76A3A1EBEDA0}">
      <dgm:prSet phldrT="02" phldr="0"/>
      <dgm:spPr/>
      <dgm:t>
        <a:bodyPr/>
        <a:lstStyle/>
        <a:p>
          <a:r>
            <a:rPr lang="es-MX" sz="1000" b="1">
              <a:solidFill>
                <a:schemeClr val="tx1"/>
              </a:solidFill>
              <a:latin typeface="Arial" panose="020B0604020202020204" pitchFamily="34" charset="0"/>
              <a:cs typeface="Arial" panose="020B0604020202020204" pitchFamily="34" charset="0"/>
            </a:rPr>
            <a:t>02</a:t>
          </a:r>
        </a:p>
      </dgm:t>
    </dgm:pt>
    <dgm:pt modelId="{37E76086-EB4C-4A86-ADDE-6376F94AB543}">
      <dgm:prSet custT="1"/>
      <dgm:spPr>
        <a:solidFill>
          <a:srgbClr val="00B0F0"/>
        </a:solidFill>
      </dgm:spPr>
      <dgm:t>
        <a:bodyPr/>
        <a:lstStyle/>
        <a:p>
          <a:pPr>
            <a:buNone/>
          </a:pPr>
          <a:r>
            <a:rPr lang="es-MX" sz="1000" b="1">
              <a:latin typeface="Arial" panose="020B0604020202020204" pitchFamily="34" charset="0"/>
              <a:cs typeface="Arial" panose="020B0604020202020204" pitchFamily="34" charset="0"/>
            </a:rPr>
            <a:t>Azul: Pescados y mariscos.</a:t>
          </a:r>
        </a:p>
      </dgm:t>
    </dgm:pt>
    <dgm:pt modelId="{86263A13-0AB6-4FE6-941C-708C6AA6F6AE}" type="parTrans" cxnId="{2B7F9CA4-1C1E-4059-AACD-F01855209042}">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7EF1683C-13C1-4F8F-AFAC-111F50D6AE26}" type="sibTrans" cxnId="{2B7F9CA4-1C1E-4059-AACD-F01855209042}">
      <dgm:prSet phldrT="03" phldr="0"/>
      <dgm:spPr/>
      <dgm:t>
        <a:bodyPr/>
        <a:lstStyle/>
        <a:p>
          <a:r>
            <a:rPr lang="es-MX" sz="1000" b="1">
              <a:solidFill>
                <a:schemeClr val="tx1"/>
              </a:solidFill>
              <a:latin typeface="Arial" panose="020B0604020202020204" pitchFamily="34" charset="0"/>
              <a:cs typeface="Arial" panose="020B0604020202020204" pitchFamily="34" charset="0"/>
            </a:rPr>
            <a:t>03</a:t>
          </a:r>
        </a:p>
      </dgm:t>
    </dgm:pt>
    <dgm:pt modelId="{4130B02B-A1E0-4A22-8127-F2ABF8B02CB1}">
      <dgm:prSet custT="1"/>
      <dgm:spPr>
        <a:solidFill>
          <a:schemeClr val="bg1"/>
        </a:solidFill>
      </dgm:spPr>
      <dgm:t>
        <a:bodyPr/>
        <a:lstStyle/>
        <a:p>
          <a:pPr>
            <a:buNone/>
          </a:pPr>
          <a:r>
            <a:rPr lang="es-MX" sz="1000" b="1">
              <a:latin typeface="Arial" panose="020B0604020202020204" pitchFamily="34" charset="0"/>
              <a:cs typeface="Arial" panose="020B0604020202020204" pitchFamily="34" charset="0"/>
            </a:rPr>
            <a:t>Blanco: (quesos, pan, embutidos).</a:t>
          </a:r>
        </a:p>
      </dgm:t>
    </dgm:pt>
    <dgm:pt modelId="{FF0EA8B4-7E01-4773-BCF6-BBE53FF7DF27}" type="parTrans" cxnId="{103B6F00-58DE-42EC-84A8-137C5AC9B87B}">
      <dgm:prSet/>
      <dgm:spPr/>
      <dgm:t>
        <a:bodyPr/>
        <a:lstStyle/>
        <a:p>
          <a:endParaRPr lang="es-MX" sz="1000" b="1">
            <a:solidFill>
              <a:schemeClr val="tx1"/>
            </a:solidFill>
            <a:latin typeface="Arial" panose="020B0604020202020204" pitchFamily="34" charset="0"/>
            <a:cs typeface="Arial" panose="020B0604020202020204" pitchFamily="34" charset="0"/>
          </a:endParaRPr>
        </a:p>
      </dgm:t>
    </dgm:pt>
    <dgm:pt modelId="{45D2053A-042B-4F1D-B3E2-3F757A2D206F}" type="sibTrans" cxnId="{103B6F00-58DE-42EC-84A8-137C5AC9B87B}">
      <dgm:prSet phldrT="05" phldr="0"/>
      <dgm:spPr/>
      <dgm:t>
        <a:bodyPr/>
        <a:lstStyle/>
        <a:p>
          <a:r>
            <a:rPr lang="es-MX" sz="1000" b="1">
              <a:solidFill>
                <a:schemeClr val="tx1"/>
              </a:solidFill>
              <a:latin typeface="Arial" panose="020B0604020202020204" pitchFamily="34" charset="0"/>
              <a:cs typeface="Arial" panose="020B0604020202020204" pitchFamily="34" charset="0"/>
            </a:rPr>
            <a:t>05</a:t>
          </a:r>
        </a:p>
      </dgm:t>
    </dgm:pt>
    <dgm:pt modelId="{F098E775-1C4B-42FE-8D87-C455B0E1A429}">
      <dgm:prSet custT="1"/>
      <dgm:spPr>
        <a:solidFill>
          <a:schemeClr val="bg2">
            <a:lumMod val="50000"/>
          </a:schemeClr>
        </a:solidFill>
      </dgm:spPr>
      <dgm:t>
        <a:bodyPr/>
        <a:lstStyle/>
        <a:p>
          <a:r>
            <a:rPr lang="es-MX" sz="1000" b="1">
              <a:latin typeface="Arial" panose="020B0604020202020204" pitchFamily="34" charset="0"/>
              <a:cs typeface="Arial" panose="020B0604020202020204" pitchFamily="34" charset="0"/>
            </a:rPr>
            <a:t>Marron: Alimentos cocidos o listos para el consumo  </a:t>
          </a:r>
        </a:p>
      </dgm:t>
    </dgm:pt>
    <dgm:pt modelId="{76F275B6-AC71-4A46-9D0E-8A21B9BA9B63}" type="parTrans" cxnId="{D8F27CF2-4C95-4EA0-95C3-8BD7E2E3B250}">
      <dgm:prSet/>
      <dgm:spPr/>
      <dgm:t>
        <a:bodyPr/>
        <a:lstStyle/>
        <a:p>
          <a:endParaRPr lang="es-MX" b="1">
            <a:latin typeface="Arial" panose="020B0604020202020204" pitchFamily="34" charset="0"/>
            <a:cs typeface="Arial" panose="020B0604020202020204" pitchFamily="34" charset="0"/>
          </a:endParaRPr>
        </a:p>
      </dgm:t>
    </dgm:pt>
    <dgm:pt modelId="{EBF75161-6107-4ED2-B76C-7880D986ABB8}" type="sibTrans" cxnId="{D8F27CF2-4C95-4EA0-95C3-8BD7E2E3B250}">
      <dgm:prSet phldrT="06" phldr="0"/>
      <dgm:spPr/>
      <dgm:t>
        <a:bodyPr/>
        <a:lstStyle/>
        <a:p>
          <a:r>
            <a:rPr lang="es-MX" b="1">
              <a:latin typeface="Arial" panose="020B0604020202020204" pitchFamily="34" charset="0"/>
              <a:cs typeface="Arial" panose="020B0604020202020204" pitchFamily="34" charset="0"/>
            </a:rPr>
            <a:t>06</a:t>
          </a:r>
        </a:p>
      </dgm:t>
    </dgm:pt>
    <dgm:pt modelId="{00F3FF88-8901-4F1C-A23C-53F1250F9C88}" type="pres">
      <dgm:prSet presAssocID="{1AF32EA8-37D4-4245-8A6D-F51BB253818A}" presName="Name0" presStyleCnt="0">
        <dgm:presLayoutVars>
          <dgm:dir/>
          <dgm:animLvl val="lvl"/>
          <dgm:resizeHandles val="exact"/>
        </dgm:presLayoutVars>
      </dgm:prSet>
      <dgm:spPr/>
    </dgm:pt>
    <dgm:pt modelId="{E52AFF9D-F2D4-4D3B-9114-D8DE553A987E}" type="pres">
      <dgm:prSet presAssocID="{7FFF73B4-0280-47DA-A6BC-C6753630A366}" presName="compositeNode" presStyleCnt="0">
        <dgm:presLayoutVars>
          <dgm:bulletEnabled val="1"/>
        </dgm:presLayoutVars>
      </dgm:prSet>
      <dgm:spPr/>
    </dgm:pt>
    <dgm:pt modelId="{D64CB67D-D649-4D4B-9E35-5FA49EDF1C04}" type="pres">
      <dgm:prSet presAssocID="{7FFF73B4-0280-47DA-A6BC-C6753630A366}" presName="bgRect" presStyleLbl="fgAcc1" presStyleIdx="0" presStyleCnt="6"/>
      <dgm:spPr/>
    </dgm:pt>
    <dgm:pt modelId="{D3C024EF-BC6E-44F6-BDD0-10C48CBD33F8}" type="pres">
      <dgm:prSet presAssocID="{E11A6F0F-877A-43A2-A4EC-A75E4E6C1A8E}" presName="sibTransNodeRect" presStyleLbl="bgShp" presStyleIdx="0" presStyleCnt="0">
        <dgm:presLayoutVars>
          <dgm:chMax val="0"/>
          <dgm:bulletEnabled/>
        </dgm:presLayoutVars>
      </dgm:prSet>
      <dgm:spPr/>
    </dgm:pt>
    <dgm:pt modelId="{82F9F927-F3DC-4AA7-90EB-6ABCFB504827}" type="pres">
      <dgm:prSet presAssocID="{7FFF73B4-0280-47DA-A6BC-C6753630A366}" presName="nodeRect" presStyleLbl="parChTrans1D1" presStyleIdx="0" presStyleCnt="0">
        <dgm:presLayoutVars>
          <dgm:bulletEnabled val="1"/>
        </dgm:presLayoutVars>
      </dgm:prSet>
      <dgm:spPr/>
    </dgm:pt>
    <dgm:pt modelId="{E49FD53A-4DD4-407B-8729-BD7FA49CE8BC}" type="pres">
      <dgm:prSet presAssocID="{E11A6F0F-877A-43A2-A4EC-A75E4E6C1A8E}" presName="sibTrans" presStyleCnt="0"/>
      <dgm:spPr/>
    </dgm:pt>
    <dgm:pt modelId="{172CED3C-F5D9-4A4B-9116-1AC1CCB38E0F}" type="pres">
      <dgm:prSet presAssocID="{1C7C8474-5D6D-41BC-9ADB-9A57B80AC5DA}" presName="compositeNode" presStyleCnt="0">
        <dgm:presLayoutVars>
          <dgm:bulletEnabled val="1"/>
        </dgm:presLayoutVars>
      </dgm:prSet>
      <dgm:spPr/>
    </dgm:pt>
    <dgm:pt modelId="{CE94190C-E747-47E1-9E6B-672FD889214A}" type="pres">
      <dgm:prSet presAssocID="{1C7C8474-5D6D-41BC-9ADB-9A57B80AC5DA}" presName="bgRect" presStyleLbl="fgAcc1" presStyleIdx="1" presStyleCnt="6"/>
      <dgm:spPr/>
    </dgm:pt>
    <dgm:pt modelId="{3CF4CF83-85EC-431C-A297-62D0068904D8}" type="pres">
      <dgm:prSet presAssocID="{213366D3-DC34-45AE-B19B-4AA55549427C}" presName="sibTransNodeRect" presStyleLbl="bgShp" presStyleIdx="0" presStyleCnt="0">
        <dgm:presLayoutVars>
          <dgm:chMax val="0"/>
          <dgm:bulletEnabled/>
        </dgm:presLayoutVars>
      </dgm:prSet>
      <dgm:spPr/>
    </dgm:pt>
    <dgm:pt modelId="{6676E64C-5FCB-444F-8F92-7915D5FA72FD}" type="pres">
      <dgm:prSet presAssocID="{1C7C8474-5D6D-41BC-9ADB-9A57B80AC5DA}" presName="nodeRect" presStyleLbl="parChTrans1D1" presStyleIdx="0" presStyleCnt="0">
        <dgm:presLayoutVars>
          <dgm:bulletEnabled val="1"/>
        </dgm:presLayoutVars>
      </dgm:prSet>
      <dgm:spPr/>
    </dgm:pt>
    <dgm:pt modelId="{595D39E8-52A9-4D46-B620-4673EF663BE0}" type="pres">
      <dgm:prSet presAssocID="{213366D3-DC34-45AE-B19B-4AA55549427C}" presName="sibTrans" presStyleCnt="0"/>
      <dgm:spPr/>
    </dgm:pt>
    <dgm:pt modelId="{CDAD411C-74A9-47EE-B5C8-3F0188ABD4FA}" type="pres">
      <dgm:prSet presAssocID="{37E76086-EB4C-4A86-ADDE-6376F94AB543}" presName="compositeNode" presStyleCnt="0">
        <dgm:presLayoutVars>
          <dgm:bulletEnabled val="1"/>
        </dgm:presLayoutVars>
      </dgm:prSet>
      <dgm:spPr/>
    </dgm:pt>
    <dgm:pt modelId="{D06138BD-CA05-4880-903D-165430204413}" type="pres">
      <dgm:prSet presAssocID="{37E76086-EB4C-4A86-ADDE-6376F94AB543}" presName="bgRect" presStyleLbl="fgAcc1" presStyleIdx="2" presStyleCnt="6"/>
      <dgm:spPr/>
    </dgm:pt>
    <dgm:pt modelId="{DDFCD816-2D70-4902-90AF-37ECEBC475BB}" type="pres">
      <dgm:prSet presAssocID="{7EF1683C-13C1-4F8F-AFAC-111F50D6AE26}" presName="sibTransNodeRect" presStyleLbl="bgShp" presStyleIdx="0" presStyleCnt="0">
        <dgm:presLayoutVars>
          <dgm:chMax val="0"/>
          <dgm:bulletEnabled/>
        </dgm:presLayoutVars>
      </dgm:prSet>
      <dgm:spPr/>
    </dgm:pt>
    <dgm:pt modelId="{AA83AE0F-B266-4C9F-AD29-71E86317C998}" type="pres">
      <dgm:prSet presAssocID="{37E76086-EB4C-4A86-ADDE-6376F94AB543}" presName="nodeRect" presStyleLbl="parChTrans1D1" presStyleIdx="0" presStyleCnt="0">
        <dgm:presLayoutVars>
          <dgm:bulletEnabled val="1"/>
        </dgm:presLayoutVars>
      </dgm:prSet>
      <dgm:spPr/>
    </dgm:pt>
    <dgm:pt modelId="{A723FBE6-633A-4864-B606-A59CD7638A56}" type="pres">
      <dgm:prSet presAssocID="{7EF1683C-13C1-4F8F-AFAC-111F50D6AE26}" presName="sibTrans" presStyleCnt="0"/>
      <dgm:spPr/>
    </dgm:pt>
    <dgm:pt modelId="{E2EC7512-9EAF-4F07-9F9D-969A27FA0B9E}" type="pres">
      <dgm:prSet presAssocID="{7CE829D0-6E00-4479-9C43-7DB2441AF5CB}" presName="compositeNode" presStyleCnt="0">
        <dgm:presLayoutVars>
          <dgm:bulletEnabled val="1"/>
        </dgm:presLayoutVars>
      </dgm:prSet>
      <dgm:spPr/>
    </dgm:pt>
    <dgm:pt modelId="{625B5809-1346-4222-B3A3-A1E1D1A9A392}" type="pres">
      <dgm:prSet presAssocID="{7CE829D0-6E00-4479-9C43-7DB2441AF5CB}" presName="bgRect" presStyleLbl="fgAcc1" presStyleIdx="3" presStyleCnt="6"/>
      <dgm:spPr/>
    </dgm:pt>
    <dgm:pt modelId="{536B44B4-3122-43F5-9198-E7B78AC3A294}" type="pres">
      <dgm:prSet presAssocID="{822F4208-18EB-4E4F-8E8C-D8C40D7E6A0D}" presName="sibTransNodeRect" presStyleLbl="bgShp" presStyleIdx="0" presStyleCnt="0">
        <dgm:presLayoutVars>
          <dgm:chMax val="0"/>
          <dgm:bulletEnabled/>
        </dgm:presLayoutVars>
      </dgm:prSet>
      <dgm:spPr/>
    </dgm:pt>
    <dgm:pt modelId="{354AE31A-707D-44D1-87FE-E1081F2C2FD1}" type="pres">
      <dgm:prSet presAssocID="{7CE829D0-6E00-4479-9C43-7DB2441AF5CB}" presName="nodeRect" presStyleLbl="parChTrans1D1" presStyleIdx="0" presStyleCnt="0">
        <dgm:presLayoutVars>
          <dgm:bulletEnabled val="1"/>
        </dgm:presLayoutVars>
      </dgm:prSet>
      <dgm:spPr/>
    </dgm:pt>
    <dgm:pt modelId="{D431A83B-C842-4DEF-8DB6-D3C46971141A}" type="pres">
      <dgm:prSet presAssocID="{822F4208-18EB-4E4F-8E8C-D8C40D7E6A0D}" presName="sibTrans" presStyleCnt="0"/>
      <dgm:spPr/>
    </dgm:pt>
    <dgm:pt modelId="{8B46669D-EB57-4849-AE5A-D4E804EFA2EB}" type="pres">
      <dgm:prSet presAssocID="{4130B02B-A1E0-4A22-8127-F2ABF8B02CB1}" presName="compositeNode" presStyleCnt="0">
        <dgm:presLayoutVars>
          <dgm:bulletEnabled val="1"/>
        </dgm:presLayoutVars>
      </dgm:prSet>
      <dgm:spPr/>
    </dgm:pt>
    <dgm:pt modelId="{47E4EDF2-E540-4F05-955F-1A6B5FE403F5}" type="pres">
      <dgm:prSet presAssocID="{4130B02B-A1E0-4A22-8127-F2ABF8B02CB1}" presName="bgRect" presStyleLbl="fgAcc1" presStyleIdx="4" presStyleCnt="6"/>
      <dgm:spPr/>
    </dgm:pt>
    <dgm:pt modelId="{6712AFF7-2253-4203-924E-61D008959D14}" type="pres">
      <dgm:prSet presAssocID="{45D2053A-042B-4F1D-B3E2-3F757A2D206F}" presName="sibTransNodeRect" presStyleLbl="bgShp" presStyleIdx="0" presStyleCnt="0">
        <dgm:presLayoutVars>
          <dgm:chMax val="0"/>
          <dgm:bulletEnabled/>
        </dgm:presLayoutVars>
      </dgm:prSet>
      <dgm:spPr/>
    </dgm:pt>
    <dgm:pt modelId="{4A55F5E6-9358-4358-BA7C-8DB0E184AD61}" type="pres">
      <dgm:prSet presAssocID="{4130B02B-A1E0-4A22-8127-F2ABF8B02CB1}" presName="nodeRect" presStyleLbl="parChTrans1D1" presStyleIdx="0" presStyleCnt="0">
        <dgm:presLayoutVars>
          <dgm:bulletEnabled val="1"/>
        </dgm:presLayoutVars>
      </dgm:prSet>
      <dgm:spPr/>
    </dgm:pt>
    <dgm:pt modelId="{3C51DF2A-128E-4697-AEA8-06937FCDABC5}" type="pres">
      <dgm:prSet presAssocID="{45D2053A-042B-4F1D-B3E2-3F757A2D206F}" presName="sibTrans" presStyleCnt="0"/>
      <dgm:spPr/>
    </dgm:pt>
    <dgm:pt modelId="{456698FF-98B1-4F51-86B9-25CE7244D9B9}" type="pres">
      <dgm:prSet presAssocID="{F098E775-1C4B-42FE-8D87-C455B0E1A429}" presName="compositeNode" presStyleCnt="0">
        <dgm:presLayoutVars>
          <dgm:bulletEnabled val="1"/>
        </dgm:presLayoutVars>
      </dgm:prSet>
      <dgm:spPr/>
    </dgm:pt>
    <dgm:pt modelId="{77F2387D-BED5-4997-9024-6B53AB6AC02C}" type="pres">
      <dgm:prSet presAssocID="{F098E775-1C4B-42FE-8D87-C455B0E1A429}" presName="bgRect" presStyleLbl="fgAcc1" presStyleIdx="5" presStyleCnt="6"/>
      <dgm:spPr/>
    </dgm:pt>
    <dgm:pt modelId="{61D2EFE1-000A-44DD-AA43-004280792117}" type="pres">
      <dgm:prSet presAssocID="{EBF75161-6107-4ED2-B76C-7880D986ABB8}" presName="sibTransNodeRect" presStyleLbl="bgShp" presStyleIdx="0" presStyleCnt="0">
        <dgm:presLayoutVars>
          <dgm:chMax val="0"/>
          <dgm:bulletEnabled/>
        </dgm:presLayoutVars>
      </dgm:prSet>
      <dgm:spPr/>
    </dgm:pt>
    <dgm:pt modelId="{BF125CB9-CA0A-4FA3-AF43-B908FF375DEC}" type="pres">
      <dgm:prSet presAssocID="{F098E775-1C4B-42FE-8D87-C455B0E1A429}" presName="nodeRect" presStyleLbl="parChTrans1D1" presStyleIdx="0" presStyleCnt="0">
        <dgm:presLayoutVars>
          <dgm:bulletEnabled val="1"/>
        </dgm:presLayoutVars>
      </dgm:prSet>
      <dgm:spPr/>
    </dgm:pt>
  </dgm:ptLst>
  <dgm:cxnLst>
    <dgm:cxn modelId="{103B6F00-58DE-42EC-84A8-137C5AC9B87B}" srcId="{1AF32EA8-37D4-4245-8A6D-F51BB253818A}" destId="{4130B02B-A1E0-4A22-8127-F2ABF8B02CB1}" srcOrd="4" destOrd="0" parTransId="{FF0EA8B4-7E01-4773-BCF6-BBE53FF7DF27}" sibTransId="{45D2053A-042B-4F1D-B3E2-3F757A2D206F}"/>
    <dgm:cxn modelId="{A1E2E300-F732-4E7E-B9B3-B38C96BAC27F}" type="presOf" srcId="{1C7C8474-5D6D-41BC-9ADB-9A57B80AC5DA}" destId="{6676E64C-5FCB-444F-8F92-7915D5FA72FD}" srcOrd="1" destOrd="0" presId="urn:microsoft.com/office/officeart/2024/layout/NumberedTitleCardList"/>
    <dgm:cxn modelId="{0B0D550B-42FF-4F0D-83E4-29092BCDD2D3}" srcId="{1AF32EA8-37D4-4245-8A6D-F51BB253818A}" destId="{7CE829D0-6E00-4479-9C43-7DB2441AF5CB}" srcOrd="3" destOrd="0" parTransId="{3E22B0B4-1F9A-440E-92BE-2025B69409A9}" sibTransId="{822F4208-18EB-4E4F-8E8C-D8C40D7E6A0D}"/>
    <dgm:cxn modelId="{C726BD2C-F603-4F53-84A1-75914B8D6422}" type="presOf" srcId="{7CE829D0-6E00-4479-9C43-7DB2441AF5CB}" destId="{354AE31A-707D-44D1-87FE-E1081F2C2FD1}" srcOrd="1" destOrd="0" presId="urn:microsoft.com/office/officeart/2024/layout/NumberedTitleCardList"/>
    <dgm:cxn modelId="{38BA4234-3D42-45BB-9426-5B3D5C92967B}" type="presOf" srcId="{F098E775-1C4B-42FE-8D87-C455B0E1A429}" destId="{BF125CB9-CA0A-4FA3-AF43-B908FF375DEC}" srcOrd="1" destOrd="0" presId="urn:microsoft.com/office/officeart/2024/layout/NumberedTitleCardList"/>
    <dgm:cxn modelId="{4BE92238-AE4E-4AE0-A818-C451FFCC60CB}" type="presOf" srcId="{4130B02B-A1E0-4A22-8127-F2ABF8B02CB1}" destId="{47E4EDF2-E540-4F05-955F-1A6B5FE403F5}" srcOrd="0" destOrd="0" presId="urn:microsoft.com/office/officeart/2024/layout/NumberedTitleCardList"/>
    <dgm:cxn modelId="{D592356A-059C-4838-90CB-0ABEED9FA658}" type="presOf" srcId="{F098E775-1C4B-42FE-8D87-C455B0E1A429}" destId="{77F2387D-BED5-4997-9024-6B53AB6AC02C}" srcOrd="0" destOrd="0" presId="urn:microsoft.com/office/officeart/2024/layout/NumberedTitleCardList"/>
    <dgm:cxn modelId="{727DC96B-772E-42DA-B50B-8BCF49B3464C}" type="presOf" srcId="{1AF32EA8-37D4-4245-8A6D-F51BB253818A}" destId="{00F3FF88-8901-4F1C-A23C-53F1250F9C88}" srcOrd="0" destOrd="0" presId="urn:microsoft.com/office/officeart/2024/layout/NumberedTitleCardList"/>
    <dgm:cxn modelId="{816C2D6F-630B-46E6-A659-0077EFAE8245}" type="presOf" srcId="{213366D3-DC34-45AE-B19B-4AA55549427C}" destId="{3CF4CF83-85EC-431C-A297-62D0068904D8}" srcOrd="0" destOrd="0" presId="urn:microsoft.com/office/officeart/2024/layout/NumberedTitleCardList"/>
    <dgm:cxn modelId="{A844D954-98A7-4472-865C-3F3FEA5EBC29}" type="presOf" srcId="{7CE829D0-6E00-4479-9C43-7DB2441AF5CB}" destId="{625B5809-1346-4222-B3A3-A1E1D1A9A392}" srcOrd="0" destOrd="0" presId="urn:microsoft.com/office/officeart/2024/layout/NumberedTitleCardList"/>
    <dgm:cxn modelId="{7C04259F-CB53-4859-8D9B-04B9FB83779D}" type="presOf" srcId="{4130B02B-A1E0-4A22-8127-F2ABF8B02CB1}" destId="{4A55F5E6-9358-4358-BA7C-8DB0E184AD61}" srcOrd="1" destOrd="0" presId="urn:microsoft.com/office/officeart/2024/layout/NumberedTitleCardList"/>
    <dgm:cxn modelId="{2B7F9CA4-1C1E-4059-AACD-F01855209042}" srcId="{1AF32EA8-37D4-4245-8A6D-F51BB253818A}" destId="{37E76086-EB4C-4A86-ADDE-6376F94AB543}" srcOrd="2" destOrd="0" parTransId="{86263A13-0AB6-4FE6-941C-708C6AA6F6AE}" sibTransId="{7EF1683C-13C1-4F8F-AFAC-111F50D6AE26}"/>
    <dgm:cxn modelId="{E5CB4EAD-B52A-454C-9A7C-7D7FAAB1AA23}" type="presOf" srcId="{EBF75161-6107-4ED2-B76C-7880D986ABB8}" destId="{61D2EFE1-000A-44DD-AA43-004280792117}" srcOrd="0" destOrd="0" presId="urn:microsoft.com/office/officeart/2024/layout/NumberedTitleCardList"/>
    <dgm:cxn modelId="{5CF30FB2-3DC0-4C68-8373-3738E6D6A540}" type="presOf" srcId="{45D2053A-042B-4F1D-B3E2-3F757A2D206F}" destId="{6712AFF7-2253-4203-924E-61D008959D14}" srcOrd="0" destOrd="0" presId="urn:microsoft.com/office/officeart/2024/layout/NumberedTitleCardList"/>
    <dgm:cxn modelId="{14CFB7B3-9DF6-461F-9566-0C3E0DE28F92}" type="presOf" srcId="{7FFF73B4-0280-47DA-A6BC-C6753630A366}" destId="{82F9F927-F3DC-4AA7-90EB-6ABCFB504827}" srcOrd="1" destOrd="0" presId="urn:microsoft.com/office/officeart/2024/layout/NumberedTitleCardList"/>
    <dgm:cxn modelId="{8DBD1FC8-FC67-4E1E-BA14-3BE6CB572215}" type="presOf" srcId="{7FFF73B4-0280-47DA-A6BC-C6753630A366}" destId="{D64CB67D-D649-4D4B-9E35-5FA49EDF1C04}" srcOrd="0" destOrd="0" presId="urn:microsoft.com/office/officeart/2024/layout/NumberedTitleCardList"/>
    <dgm:cxn modelId="{9FA16AC9-DB11-4DC5-9CBA-6D9C99422C65}" type="presOf" srcId="{7EF1683C-13C1-4F8F-AFAC-111F50D6AE26}" destId="{DDFCD816-2D70-4902-90AF-37ECEBC475BB}" srcOrd="0" destOrd="0" presId="urn:microsoft.com/office/officeart/2024/layout/NumberedTitleCardList"/>
    <dgm:cxn modelId="{6874E3CF-F4E6-4C89-B817-A0A0DA99BC2A}" type="presOf" srcId="{822F4208-18EB-4E4F-8E8C-D8C40D7E6A0D}" destId="{536B44B4-3122-43F5-9198-E7B78AC3A294}" srcOrd="0" destOrd="0" presId="urn:microsoft.com/office/officeart/2024/layout/NumberedTitleCardList"/>
    <dgm:cxn modelId="{85806DDA-C911-4954-804C-794409C03A36}" type="presOf" srcId="{37E76086-EB4C-4A86-ADDE-6376F94AB543}" destId="{D06138BD-CA05-4880-903D-165430204413}" srcOrd="0" destOrd="0" presId="urn:microsoft.com/office/officeart/2024/layout/NumberedTitleCardList"/>
    <dgm:cxn modelId="{856F0BDB-5D5C-4A66-A575-0EEA68D010D8}" type="presOf" srcId="{1C7C8474-5D6D-41BC-9ADB-9A57B80AC5DA}" destId="{CE94190C-E747-47E1-9E6B-672FD889214A}" srcOrd="0" destOrd="0" presId="urn:microsoft.com/office/officeart/2024/layout/NumberedTitleCardList"/>
    <dgm:cxn modelId="{F9E64FDD-F24B-4ACB-BF8C-5DC19DEF5F61}" type="presOf" srcId="{E11A6F0F-877A-43A2-A4EC-A75E4E6C1A8E}" destId="{D3C024EF-BC6E-44F6-BDD0-10C48CBD33F8}" srcOrd="0" destOrd="0" presId="urn:microsoft.com/office/officeart/2024/layout/NumberedTitleCardList"/>
    <dgm:cxn modelId="{2DAC94E9-3720-4EF9-87CB-860EF78381B8}" srcId="{1AF32EA8-37D4-4245-8A6D-F51BB253818A}" destId="{7FFF73B4-0280-47DA-A6BC-C6753630A366}" srcOrd="0" destOrd="0" parTransId="{E35791AE-0DC5-43E6-8769-04872C7BB440}" sibTransId="{E11A6F0F-877A-43A2-A4EC-A75E4E6C1A8E}"/>
    <dgm:cxn modelId="{A770A3EA-A44E-41D9-9AC5-2376955FD0A7}" type="presOf" srcId="{37E76086-EB4C-4A86-ADDE-6376F94AB543}" destId="{AA83AE0F-B266-4C9F-AD29-71E86317C998}" srcOrd="1" destOrd="0" presId="urn:microsoft.com/office/officeart/2024/layout/NumberedTitleCardList"/>
    <dgm:cxn modelId="{D8F27CF2-4C95-4EA0-95C3-8BD7E2E3B250}" srcId="{1AF32EA8-37D4-4245-8A6D-F51BB253818A}" destId="{F098E775-1C4B-42FE-8D87-C455B0E1A429}" srcOrd="5" destOrd="0" parTransId="{76F275B6-AC71-4A46-9D0E-8A21B9BA9B63}" sibTransId="{EBF75161-6107-4ED2-B76C-7880D986ABB8}"/>
    <dgm:cxn modelId="{5F9F8AF8-A9FC-46F8-B22C-76A3A1EBEDA0}" srcId="{1AF32EA8-37D4-4245-8A6D-F51BB253818A}" destId="{1C7C8474-5D6D-41BC-9ADB-9A57B80AC5DA}" srcOrd="1" destOrd="0" parTransId="{1E0138D1-0C81-4865-9724-967E51FB3117}" sibTransId="{213366D3-DC34-45AE-B19B-4AA55549427C}"/>
    <dgm:cxn modelId="{230A67B5-E0EB-4CAF-A488-6276EE654C61}" type="presParOf" srcId="{00F3FF88-8901-4F1C-A23C-53F1250F9C88}" destId="{E52AFF9D-F2D4-4D3B-9114-D8DE553A987E}" srcOrd="0" destOrd="0" presId="urn:microsoft.com/office/officeart/2024/layout/NumberedTitleCardList"/>
    <dgm:cxn modelId="{EAF0068D-FA39-4E86-9A32-3E90FA076DF0}" type="presParOf" srcId="{E52AFF9D-F2D4-4D3B-9114-D8DE553A987E}" destId="{D64CB67D-D649-4D4B-9E35-5FA49EDF1C04}" srcOrd="0" destOrd="0" presId="urn:microsoft.com/office/officeart/2024/layout/NumberedTitleCardList"/>
    <dgm:cxn modelId="{6C7CB838-7A1B-4FE7-9052-01FDEAE20772}" type="presParOf" srcId="{E52AFF9D-F2D4-4D3B-9114-D8DE553A987E}" destId="{D3C024EF-BC6E-44F6-BDD0-10C48CBD33F8}" srcOrd="1" destOrd="0" presId="urn:microsoft.com/office/officeart/2024/layout/NumberedTitleCardList"/>
    <dgm:cxn modelId="{0A260B7D-5175-4DC8-B39D-741354054978}" type="presParOf" srcId="{E52AFF9D-F2D4-4D3B-9114-D8DE553A987E}" destId="{82F9F927-F3DC-4AA7-90EB-6ABCFB504827}" srcOrd="2" destOrd="0" presId="urn:microsoft.com/office/officeart/2024/layout/NumberedTitleCardList"/>
    <dgm:cxn modelId="{3D8C5D74-EDB8-46B7-B116-ABBCCE75387C}" type="presParOf" srcId="{00F3FF88-8901-4F1C-A23C-53F1250F9C88}" destId="{E49FD53A-4DD4-407B-8729-BD7FA49CE8BC}" srcOrd="1" destOrd="0" presId="urn:microsoft.com/office/officeart/2024/layout/NumberedTitleCardList"/>
    <dgm:cxn modelId="{6FAE94ED-0E80-4818-B3B7-32CB1B5FB75B}" type="presParOf" srcId="{00F3FF88-8901-4F1C-A23C-53F1250F9C88}" destId="{172CED3C-F5D9-4A4B-9116-1AC1CCB38E0F}" srcOrd="2" destOrd="0" presId="urn:microsoft.com/office/officeart/2024/layout/NumberedTitleCardList"/>
    <dgm:cxn modelId="{CF63080C-08E1-4B27-B0DA-D4F661340750}" type="presParOf" srcId="{172CED3C-F5D9-4A4B-9116-1AC1CCB38E0F}" destId="{CE94190C-E747-47E1-9E6B-672FD889214A}" srcOrd="0" destOrd="0" presId="urn:microsoft.com/office/officeart/2024/layout/NumberedTitleCardList"/>
    <dgm:cxn modelId="{55947843-C13B-4DE9-8871-726964144904}" type="presParOf" srcId="{172CED3C-F5D9-4A4B-9116-1AC1CCB38E0F}" destId="{3CF4CF83-85EC-431C-A297-62D0068904D8}" srcOrd="1" destOrd="0" presId="urn:microsoft.com/office/officeart/2024/layout/NumberedTitleCardList"/>
    <dgm:cxn modelId="{82FE7C92-9779-4DEF-A08E-2617CB3E2F2C}" type="presParOf" srcId="{172CED3C-F5D9-4A4B-9116-1AC1CCB38E0F}" destId="{6676E64C-5FCB-444F-8F92-7915D5FA72FD}" srcOrd="2" destOrd="0" presId="urn:microsoft.com/office/officeart/2024/layout/NumberedTitleCardList"/>
    <dgm:cxn modelId="{27D63EFA-38D8-494C-99ED-269134DA3D13}" type="presParOf" srcId="{00F3FF88-8901-4F1C-A23C-53F1250F9C88}" destId="{595D39E8-52A9-4D46-B620-4673EF663BE0}" srcOrd="3" destOrd="0" presId="urn:microsoft.com/office/officeart/2024/layout/NumberedTitleCardList"/>
    <dgm:cxn modelId="{EB2915C8-A197-4B15-80EA-952FE22465C8}" type="presParOf" srcId="{00F3FF88-8901-4F1C-A23C-53F1250F9C88}" destId="{CDAD411C-74A9-47EE-B5C8-3F0188ABD4FA}" srcOrd="4" destOrd="0" presId="urn:microsoft.com/office/officeart/2024/layout/NumberedTitleCardList"/>
    <dgm:cxn modelId="{846A07BB-9371-4909-8A4D-7376C7604CED}" type="presParOf" srcId="{CDAD411C-74A9-47EE-B5C8-3F0188ABD4FA}" destId="{D06138BD-CA05-4880-903D-165430204413}" srcOrd="0" destOrd="0" presId="urn:microsoft.com/office/officeart/2024/layout/NumberedTitleCardList"/>
    <dgm:cxn modelId="{0B0B2EEB-9F36-468D-8360-4F9F2DEEADE9}" type="presParOf" srcId="{CDAD411C-74A9-47EE-B5C8-3F0188ABD4FA}" destId="{DDFCD816-2D70-4902-90AF-37ECEBC475BB}" srcOrd="1" destOrd="0" presId="urn:microsoft.com/office/officeart/2024/layout/NumberedTitleCardList"/>
    <dgm:cxn modelId="{35BCEE8B-393B-46E9-9557-23C92FF0A1EC}" type="presParOf" srcId="{CDAD411C-74A9-47EE-B5C8-3F0188ABD4FA}" destId="{AA83AE0F-B266-4C9F-AD29-71E86317C998}" srcOrd="2" destOrd="0" presId="urn:microsoft.com/office/officeart/2024/layout/NumberedTitleCardList"/>
    <dgm:cxn modelId="{251073E8-6930-4BB9-8064-95E7A9CE8F5F}" type="presParOf" srcId="{00F3FF88-8901-4F1C-A23C-53F1250F9C88}" destId="{A723FBE6-633A-4864-B606-A59CD7638A56}" srcOrd="5" destOrd="0" presId="urn:microsoft.com/office/officeart/2024/layout/NumberedTitleCardList"/>
    <dgm:cxn modelId="{E98F4498-A138-40F9-9C43-E1786163CBE9}" type="presParOf" srcId="{00F3FF88-8901-4F1C-A23C-53F1250F9C88}" destId="{E2EC7512-9EAF-4F07-9F9D-969A27FA0B9E}" srcOrd="6" destOrd="0" presId="urn:microsoft.com/office/officeart/2024/layout/NumberedTitleCardList"/>
    <dgm:cxn modelId="{B5AF53ED-6262-488D-A445-3D03F6C7565D}" type="presParOf" srcId="{E2EC7512-9EAF-4F07-9F9D-969A27FA0B9E}" destId="{625B5809-1346-4222-B3A3-A1E1D1A9A392}" srcOrd="0" destOrd="0" presId="urn:microsoft.com/office/officeart/2024/layout/NumberedTitleCardList"/>
    <dgm:cxn modelId="{80BBBDCF-D056-4832-93C4-5944D5E2BFB1}" type="presParOf" srcId="{E2EC7512-9EAF-4F07-9F9D-969A27FA0B9E}" destId="{536B44B4-3122-43F5-9198-E7B78AC3A294}" srcOrd="1" destOrd="0" presId="urn:microsoft.com/office/officeart/2024/layout/NumberedTitleCardList"/>
    <dgm:cxn modelId="{07C4701D-7938-4CCB-BF62-04352BCBA397}" type="presParOf" srcId="{E2EC7512-9EAF-4F07-9F9D-969A27FA0B9E}" destId="{354AE31A-707D-44D1-87FE-E1081F2C2FD1}" srcOrd="2" destOrd="0" presId="urn:microsoft.com/office/officeart/2024/layout/NumberedTitleCardList"/>
    <dgm:cxn modelId="{4B1428F5-1872-4B18-8FCC-C62AD691A5DD}" type="presParOf" srcId="{00F3FF88-8901-4F1C-A23C-53F1250F9C88}" destId="{D431A83B-C842-4DEF-8DB6-D3C46971141A}" srcOrd="7" destOrd="0" presId="urn:microsoft.com/office/officeart/2024/layout/NumberedTitleCardList"/>
    <dgm:cxn modelId="{3B1FCD6C-42B6-4FE6-9801-7895FDAF3867}" type="presParOf" srcId="{00F3FF88-8901-4F1C-A23C-53F1250F9C88}" destId="{8B46669D-EB57-4849-AE5A-D4E804EFA2EB}" srcOrd="8" destOrd="0" presId="urn:microsoft.com/office/officeart/2024/layout/NumberedTitleCardList"/>
    <dgm:cxn modelId="{C56E0239-D47A-4DF7-8553-63B3A1E85C27}" type="presParOf" srcId="{8B46669D-EB57-4849-AE5A-D4E804EFA2EB}" destId="{47E4EDF2-E540-4F05-955F-1A6B5FE403F5}" srcOrd="0" destOrd="0" presId="urn:microsoft.com/office/officeart/2024/layout/NumberedTitleCardList"/>
    <dgm:cxn modelId="{3494D400-06AF-42D2-8A10-BA814E1B883F}" type="presParOf" srcId="{8B46669D-EB57-4849-AE5A-D4E804EFA2EB}" destId="{6712AFF7-2253-4203-924E-61D008959D14}" srcOrd="1" destOrd="0" presId="urn:microsoft.com/office/officeart/2024/layout/NumberedTitleCardList"/>
    <dgm:cxn modelId="{8CC7A2F5-F589-42A9-9684-BD04FA22D023}" type="presParOf" srcId="{8B46669D-EB57-4849-AE5A-D4E804EFA2EB}" destId="{4A55F5E6-9358-4358-BA7C-8DB0E184AD61}" srcOrd="2" destOrd="0" presId="urn:microsoft.com/office/officeart/2024/layout/NumberedTitleCardList"/>
    <dgm:cxn modelId="{9C6F510F-98AB-4038-86E2-DE3834324EDD}" type="presParOf" srcId="{00F3FF88-8901-4F1C-A23C-53F1250F9C88}" destId="{3C51DF2A-128E-4697-AEA8-06937FCDABC5}" srcOrd="9" destOrd="0" presId="urn:microsoft.com/office/officeart/2024/layout/NumberedTitleCardList"/>
    <dgm:cxn modelId="{C777781B-42A2-4DCF-811F-00E5A774A47B}" type="presParOf" srcId="{00F3FF88-8901-4F1C-A23C-53F1250F9C88}" destId="{456698FF-98B1-4F51-86B9-25CE7244D9B9}" srcOrd="10" destOrd="0" presId="urn:microsoft.com/office/officeart/2024/layout/NumberedTitleCardList"/>
    <dgm:cxn modelId="{356D70BE-9035-4E50-A8EF-713BC3A411B1}" type="presParOf" srcId="{456698FF-98B1-4F51-86B9-25CE7244D9B9}" destId="{77F2387D-BED5-4997-9024-6B53AB6AC02C}" srcOrd="0" destOrd="0" presId="urn:microsoft.com/office/officeart/2024/layout/NumberedTitleCardList"/>
    <dgm:cxn modelId="{41748B70-BE4D-4B56-A3C7-31D15CF23D51}" type="presParOf" srcId="{456698FF-98B1-4F51-86B9-25CE7244D9B9}" destId="{61D2EFE1-000A-44DD-AA43-004280792117}" srcOrd="1" destOrd="0" presId="urn:microsoft.com/office/officeart/2024/layout/NumberedTitleCardList"/>
    <dgm:cxn modelId="{F3EB28F2-2A2B-48D8-B974-72D0BE425348}" type="presParOf" srcId="{456698FF-98B1-4F51-86B9-25CE7244D9B9}" destId="{BF125CB9-CA0A-4FA3-AF43-B908FF375DEC}" srcOrd="2" destOrd="0" presId="urn:microsoft.com/office/officeart/2024/layout/NumberedTitleCardList"/>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4A22B7C-19E4-4BAB-AE04-BBE020C8E1DE}" type="doc">
      <dgm:prSet loTypeId="urn:microsoft.com/office/officeart/2005/8/layout/orgChart1" loCatId="hierarchy" qsTypeId="urn:microsoft.com/office/officeart/2005/8/quickstyle/simple3#3" qsCatId="simple" csTypeId="urn:microsoft.com/office/officeart/2005/8/colors/accent0_1#2" csCatId="mainScheme" phldr="1"/>
      <dgm:spPr/>
      <dgm:t>
        <a:bodyPr/>
        <a:lstStyle/>
        <a:p>
          <a:endParaRPr lang="es-MX"/>
        </a:p>
      </dgm:t>
    </dgm:pt>
    <dgm:pt modelId="{DD1E939A-772F-4268-9771-77D9ED4A663A}">
      <dgm:prSet phldrT="[Texto]" custT="1"/>
      <dgm:spPr/>
      <dgm:t>
        <a:bodyPr/>
        <a:lstStyle/>
        <a:p>
          <a:r>
            <a:rPr lang="es-CO" sz="700" b="1">
              <a:latin typeface="Arial" panose="020B0604020202020204" pitchFamily="34" charset="0"/>
              <a:cs typeface="Arial" panose="020B0604020202020204" pitchFamily="34" charset="0"/>
            </a:rPr>
            <a:t>Fundamentos de la Cocina Saludable: Insumos, Equipos y Técnicas Esenciales</a:t>
          </a:r>
          <a:endParaRPr lang="es-MX" sz="700" b="1" i="0">
            <a:latin typeface="Arial" panose="020B0604020202020204" pitchFamily="34" charset="0"/>
            <a:cs typeface="Arial" panose="020B0604020202020204" pitchFamily="34" charset="0"/>
          </a:endParaRPr>
        </a:p>
      </dgm:t>
      <dgm:extLst>
        <a:ext uri="{E40237B7-FDA0-4F09-8148-C483321AD2D9}">
          <dgm14:cNvPr xmlns:dgm14="http://schemas.microsoft.com/office/drawing/2010/diagram" id="0" name=""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10;&#10;"/>
        </a:ext>
      </dgm:extLst>
    </dgm:pt>
    <dgm:pt modelId="{280C9D65-B74A-43C8-B04B-1353800D695F}" type="parTrans" cxnId="{191CFD67-A20A-4569-A067-859409AA0898}">
      <dgm:prSet/>
      <dgm:spPr/>
      <dgm:t>
        <a:bodyPr/>
        <a:lstStyle/>
        <a:p>
          <a:endParaRPr lang="es-MX" sz="700" b="1" i="0">
            <a:latin typeface="Arial" panose="020B0604020202020204" pitchFamily="34" charset="0"/>
            <a:cs typeface="Arial" panose="020B0604020202020204" pitchFamily="34" charset="0"/>
          </a:endParaRPr>
        </a:p>
      </dgm:t>
    </dgm:pt>
    <dgm:pt modelId="{6B60628B-5E88-4EB3-BA4D-17DE92D68CA5}" type="sibTrans" cxnId="{191CFD67-A20A-4569-A067-859409AA0898}">
      <dgm:prSet/>
      <dgm:spPr/>
      <dgm:t>
        <a:bodyPr/>
        <a:lstStyle/>
        <a:p>
          <a:endParaRPr lang="es-MX" sz="700" b="1" i="0">
            <a:latin typeface="Arial" panose="020B0604020202020204" pitchFamily="34" charset="0"/>
            <a:cs typeface="Arial" panose="020B0604020202020204" pitchFamily="34" charset="0"/>
          </a:endParaRPr>
        </a:p>
      </dgm:t>
    </dgm:pt>
    <dgm:pt modelId="{62070EC7-CA20-4C18-8CE6-20D4CFE05235}">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Identificación y Selección de materias primas para una cocina saludable</a:t>
          </a:r>
        </a:p>
      </dgm:t>
    </dgm:pt>
    <dgm:pt modelId="{93528D3C-9252-44C2-A8AD-E4CA4226D338}" type="parTrans" cxnId="{559A5AC3-4A81-4E8B-B371-FE1F02AC37A2}">
      <dgm:prSet/>
      <dgm:spPr/>
      <dgm:t>
        <a:bodyPr/>
        <a:lstStyle/>
        <a:p>
          <a:endParaRPr lang="es-MX" sz="700" b="1">
            <a:latin typeface="Arial" panose="020B0604020202020204" pitchFamily="34" charset="0"/>
            <a:cs typeface="Arial" panose="020B0604020202020204" pitchFamily="34" charset="0"/>
          </a:endParaRPr>
        </a:p>
      </dgm:t>
    </dgm:pt>
    <dgm:pt modelId="{8F750E8D-F06B-48A6-B77F-E0505BA1E218}" type="sibTrans" cxnId="{559A5AC3-4A81-4E8B-B371-FE1F02AC37A2}">
      <dgm:prSet/>
      <dgm:spPr/>
      <dgm:t>
        <a:bodyPr/>
        <a:lstStyle/>
        <a:p>
          <a:endParaRPr lang="es-MX" sz="700" b="1">
            <a:latin typeface="Arial" panose="020B0604020202020204" pitchFamily="34" charset="0"/>
            <a:cs typeface="Arial" panose="020B0604020202020204" pitchFamily="34" charset="0"/>
          </a:endParaRPr>
        </a:p>
      </dgm:t>
    </dgm:pt>
    <dgm:pt modelId="{9AD18E69-10D6-482C-AFFE-711057D8198B}">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Equipos y utensilios en la cocina saludable</a:t>
          </a:r>
        </a:p>
      </dgm:t>
    </dgm:pt>
    <dgm:pt modelId="{51D80FA6-8437-409A-B52C-2EB2FCF96454}" type="parTrans" cxnId="{B74644F4-0B8F-4FAC-8344-1B31F371B5AA}">
      <dgm:prSet/>
      <dgm:spPr/>
      <dgm:t>
        <a:bodyPr/>
        <a:lstStyle/>
        <a:p>
          <a:endParaRPr lang="es-MX" sz="700" b="1">
            <a:latin typeface="Arial" panose="020B0604020202020204" pitchFamily="34" charset="0"/>
            <a:cs typeface="Arial" panose="020B0604020202020204" pitchFamily="34" charset="0"/>
          </a:endParaRPr>
        </a:p>
      </dgm:t>
    </dgm:pt>
    <dgm:pt modelId="{FD197BEE-5B3F-4C04-A4AB-968811135924}" type="sibTrans" cxnId="{B74644F4-0B8F-4FAC-8344-1B31F371B5AA}">
      <dgm:prSet/>
      <dgm:spPr/>
      <dgm:t>
        <a:bodyPr/>
        <a:lstStyle/>
        <a:p>
          <a:endParaRPr lang="es-MX" sz="700" b="1">
            <a:latin typeface="Arial" panose="020B0604020202020204" pitchFamily="34" charset="0"/>
            <a:cs typeface="Arial" panose="020B0604020202020204" pitchFamily="34" charset="0"/>
          </a:endParaRPr>
        </a:p>
      </dgm:t>
    </dgm:pt>
    <dgm:pt modelId="{6F678D93-1A14-4C33-AC71-75AF78A9D166}">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Fundamentos de la cocina saludable y marco normativo</a:t>
          </a:r>
        </a:p>
      </dgm:t>
    </dgm:pt>
    <dgm:pt modelId="{E1A1A052-685D-49ED-AF98-95F83263D68D}" type="parTrans" cxnId="{703B30BD-469E-42D0-9259-EB348209D5AE}">
      <dgm:prSet/>
      <dgm:spPr/>
      <dgm:t>
        <a:bodyPr/>
        <a:lstStyle/>
        <a:p>
          <a:endParaRPr lang="es-MX" sz="700" b="1">
            <a:latin typeface="Arial" panose="020B0604020202020204" pitchFamily="34" charset="0"/>
            <a:cs typeface="Arial" panose="020B0604020202020204" pitchFamily="34" charset="0"/>
          </a:endParaRPr>
        </a:p>
      </dgm:t>
    </dgm:pt>
    <dgm:pt modelId="{259E314D-ED6B-450B-A57E-2C0AE3F4B131}" type="sibTrans" cxnId="{703B30BD-469E-42D0-9259-EB348209D5AE}">
      <dgm:prSet/>
      <dgm:spPr/>
      <dgm:t>
        <a:bodyPr/>
        <a:lstStyle/>
        <a:p>
          <a:endParaRPr lang="es-MX" sz="700" b="1">
            <a:latin typeface="Arial" panose="020B0604020202020204" pitchFamily="34" charset="0"/>
            <a:cs typeface="Arial" panose="020B0604020202020204" pitchFamily="34" charset="0"/>
          </a:endParaRPr>
        </a:p>
      </dgm:t>
    </dgm:pt>
    <dgm:pt modelId="{051B7AB8-C9D2-4E65-8096-6A4C9BA4F2F3}">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Técnicas básicas para la preparación de alimentos saludables</a:t>
          </a:r>
        </a:p>
      </dgm:t>
    </dgm:pt>
    <dgm:pt modelId="{C58049B7-6C06-4B49-92B0-14F3CE1B191A}" type="parTrans" cxnId="{60FEE200-8AF6-4AD3-8408-27A5D38EC446}">
      <dgm:prSet/>
      <dgm:spPr/>
      <dgm:t>
        <a:bodyPr/>
        <a:lstStyle/>
        <a:p>
          <a:endParaRPr lang="es-MX" sz="700" b="1">
            <a:latin typeface="Arial" panose="020B0604020202020204" pitchFamily="34" charset="0"/>
            <a:cs typeface="Arial" panose="020B0604020202020204" pitchFamily="34" charset="0"/>
          </a:endParaRPr>
        </a:p>
      </dgm:t>
    </dgm:pt>
    <dgm:pt modelId="{65A2C84C-08FC-4DD5-B512-1147E0CD5A0E}" type="sibTrans" cxnId="{60FEE200-8AF6-4AD3-8408-27A5D38EC446}">
      <dgm:prSet/>
      <dgm:spPr/>
      <dgm:t>
        <a:bodyPr/>
        <a:lstStyle/>
        <a:p>
          <a:endParaRPr lang="es-MX" sz="700" b="1">
            <a:latin typeface="Arial" panose="020B0604020202020204" pitchFamily="34" charset="0"/>
            <a:cs typeface="Arial" panose="020B0604020202020204" pitchFamily="34" charset="0"/>
          </a:endParaRPr>
        </a:p>
      </dgm:t>
    </dgm:pt>
    <dgm:pt modelId="{E94BCF89-E769-4ADD-8BCD-868029E7F2C6}">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Definición, evolución y principios de la cocina saludable</a:t>
          </a:r>
        </a:p>
      </dgm:t>
    </dgm:pt>
    <dgm:pt modelId="{AEA2F327-9C63-4582-8BC7-5CD327357F11}" type="parTrans" cxnId="{520A7213-32B1-4B87-9B7E-D4D9F96B710A}">
      <dgm:prSet/>
      <dgm:spPr/>
      <dgm:t>
        <a:bodyPr/>
        <a:lstStyle/>
        <a:p>
          <a:endParaRPr lang="es-MX" sz="700" b="1">
            <a:latin typeface="Arial" panose="020B0604020202020204" pitchFamily="34" charset="0"/>
            <a:cs typeface="Arial" panose="020B0604020202020204" pitchFamily="34" charset="0"/>
          </a:endParaRPr>
        </a:p>
      </dgm:t>
    </dgm:pt>
    <dgm:pt modelId="{ED4314DF-09AA-4FB7-AE6D-F43F888C7029}" type="sibTrans" cxnId="{520A7213-32B1-4B87-9B7E-D4D9F96B710A}">
      <dgm:prSet/>
      <dgm:spPr/>
      <dgm:t>
        <a:bodyPr/>
        <a:lstStyle/>
        <a:p>
          <a:endParaRPr lang="es-MX" sz="700" b="1">
            <a:latin typeface="Arial" panose="020B0604020202020204" pitchFamily="34" charset="0"/>
            <a:cs typeface="Arial" panose="020B0604020202020204" pitchFamily="34" charset="0"/>
          </a:endParaRPr>
        </a:p>
      </dgm:t>
    </dgm:pt>
    <dgm:pt modelId="{E1DD82A1-22F6-4D0B-9099-6CF49D20620C}">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Inocuidad alimentaria y salud pública</a:t>
          </a:r>
        </a:p>
      </dgm:t>
    </dgm:pt>
    <dgm:pt modelId="{DE5333E7-A4F8-4E27-9339-F3255A6B4725}" type="parTrans" cxnId="{7B1E24D3-78A5-4E0D-B995-BAB12FEF026F}">
      <dgm:prSet/>
      <dgm:spPr/>
      <dgm:t>
        <a:bodyPr/>
        <a:lstStyle/>
        <a:p>
          <a:endParaRPr lang="es-MX" sz="700" b="1">
            <a:latin typeface="Arial" panose="020B0604020202020204" pitchFamily="34" charset="0"/>
            <a:cs typeface="Arial" panose="020B0604020202020204" pitchFamily="34" charset="0"/>
          </a:endParaRPr>
        </a:p>
      </dgm:t>
    </dgm:pt>
    <dgm:pt modelId="{49881BCA-A489-401D-98EF-34413DFB2BF9}" type="sibTrans" cxnId="{7B1E24D3-78A5-4E0D-B995-BAB12FEF026F}">
      <dgm:prSet/>
      <dgm:spPr/>
      <dgm:t>
        <a:bodyPr/>
        <a:lstStyle/>
        <a:p>
          <a:endParaRPr lang="es-MX" sz="700" b="1">
            <a:latin typeface="Arial" panose="020B0604020202020204" pitchFamily="34" charset="0"/>
            <a:cs typeface="Arial" panose="020B0604020202020204" pitchFamily="34" charset="0"/>
          </a:endParaRPr>
        </a:p>
      </dgm:t>
    </dgm:pt>
    <dgm:pt modelId="{E3B8A9DF-1451-4459-9694-3B5E808BC905}">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Las buenas prácticas de manufactura (BPM): concepto, objetivos y pilares</a:t>
          </a:r>
        </a:p>
      </dgm:t>
    </dgm:pt>
    <dgm:pt modelId="{239113E6-7D3B-4061-97B5-9B10934528A1}" type="parTrans" cxnId="{CCE52075-F72A-452C-B933-C23BDECDFBE4}">
      <dgm:prSet/>
      <dgm:spPr/>
      <dgm:t>
        <a:bodyPr/>
        <a:lstStyle/>
        <a:p>
          <a:endParaRPr lang="es-MX" sz="700" b="1">
            <a:latin typeface="Arial" panose="020B0604020202020204" pitchFamily="34" charset="0"/>
            <a:cs typeface="Arial" panose="020B0604020202020204" pitchFamily="34" charset="0"/>
          </a:endParaRPr>
        </a:p>
      </dgm:t>
    </dgm:pt>
    <dgm:pt modelId="{4C0BCD53-6600-4C2E-81EE-3B7EA89BE917}" type="sibTrans" cxnId="{CCE52075-F72A-452C-B933-C23BDECDFBE4}">
      <dgm:prSet/>
      <dgm:spPr/>
      <dgm:t>
        <a:bodyPr/>
        <a:lstStyle/>
        <a:p>
          <a:endParaRPr lang="es-MX" sz="700" b="1">
            <a:latin typeface="Arial" panose="020B0604020202020204" pitchFamily="34" charset="0"/>
            <a:cs typeface="Arial" panose="020B0604020202020204" pitchFamily="34" charset="0"/>
          </a:endParaRPr>
        </a:p>
      </dgm:t>
    </dgm:pt>
    <dgm:pt modelId="{8A7A0F3C-85E3-46BB-BEDB-32983FDB2813}">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Normativo sanitario en colombia</a:t>
          </a:r>
        </a:p>
      </dgm:t>
    </dgm:pt>
    <dgm:pt modelId="{CB86B448-F3EE-46B0-BCD9-F48E47428F60}" type="parTrans" cxnId="{E854EF46-D182-43A7-8E47-8C30DFC85510}">
      <dgm:prSet/>
      <dgm:spPr/>
      <dgm:t>
        <a:bodyPr/>
        <a:lstStyle/>
        <a:p>
          <a:endParaRPr lang="es-MX" sz="700" b="1">
            <a:latin typeface="Arial" panose="020B0604020202020204" pitchFamily="34" charset="0"/>
            <a:cs typeface="Arial" panose="020B0604020202020204" pitchFamily="34" charset="0"/>
          </a:endParaRPr>
        </a:p>
      </dgm:t>
    </dgm:pt>
    <dgm:pt modelId="{B0C1DD97-676F-452F-B236-2405EB70D578}" type="sibTrans" cxnId="{E854EF46-D182-43A7-8E47-8C30DFC85510}">
      <dgm:prSet/>
      <dgm:spPr/>
      <dgm:t>
        <a:bodyPr/>
        <a:lstStyle/>
        <a:p>
          <a:endParaRPr lang="es-MX" sz="700" b="1">
            <a:latin typeface="Arial" panose="020B0604020202020204" pitchFamily="34" charset="0"/>
            <a:cs typeface="Arial" panose="020B0604020202020204" pitchFamily="34" charset="0"/>
          </a:endParaRPr>
        </a:p>
      </dgm:t>
    </dgm:pt>
    <dgm:pt modelId="{F3A44F16-9174-4B5E-861B-C8EDBC01CB3A}">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Almacenamiento y rotación de inventarios: método PEPS</a:t>
          </a:r>
        </a:p>
      </dgm:t>
    </dgm:pt>
    <dgm:pt modelId="{BA28F6A8-B0AD-44F7-9408-687BDBD6FF99}" type="parTrans" cxnId="{B6FD5DED-72CC-4334-8E8C-31A73D4F626B}">
      <dgm:prSet/>
      <dgm:spPr/>
      <dgm:t>
        <a:bodyPr/>
        <a:lstStyle/>
        <a:p>
          <a:endParaRPr lang="es-MX" sz="700" b="1">
            <a:latin typeface="Arial" panose="020B0604020202020204" pitchFamily="34" charset="0"/>
            <a:cs typeface="Arial" panose="020B0604020202020204" pitchFamily="34" charset="0"/>
          </a:endParaRPr>
        </a:p>
      </dgm:t>
    </dgm:pt>
    <dgm:pt modelId="{DC853550-0946-48B4-B001-87C708EEBF61}" type="sibTrans" cxnId="{B6FD5DED-72CC-4334-8E8C-31A73D4F626B}">
      <dgm:prSet/>
      <dgm:spPr/>
      <dgm:t>
        <a:bodyPr/>
        <a:lstStyle/>
        <a:p>
          <a:endParaRPr lang="es-MX" sz="700" b="1">
            <a:latin typeface="Arial" panose="020B0604020202020204" pitchFamily="34" charset="0"/>
            <a:cs typeface="Arial" panose="020B0604020202020204" pitchFamily="34" charset="0"/>
          </a:endParaRPr>
        </a:p>
      </dgm:t>
    </dgm:pt>
    <dgm:pt modelId="{8156154A-485C-4C88-91FB-605CDBB7B648}">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La receta estándar: control de calidad y costos</a:t>
          </a:r>
        </a:p>
      </dgm:t>
    </dgm:pt>
    <dgm:pt modelId="{2379F696-EED1-4ECD-BAA2-878C250C7178}" type="parTrans" cxnId="{786DA31E-EA46-41E3-A120-32A11D5F2325}">
      <dgm:prSet/>
      <dgm:spPr/>
      <dgm:t>
        <a:bodyPr/>
        <a:lstStyle/>
        <a:p>
          <a:endParaRPr lang="es-MX" sz="700" b="1">
            <a:latin typeface="Arial" panose="020B0604020202020204" pitchFamily="34" charset="0"/>
            <a:cs typeface="Arial" panose="020B0604020202020204" pitchFamily="34" charset="0"/>
          </a:endParaRPr>
        </a:p>
      </dgm:t>
    </dgm:pt>
    <dgm:pt modelId="{4C7130D0-23D0-4541-AF1F-0CEBFF38C703}" type="sibTrans" cxnId="{786DA31E-EA46-41E3-A120-32A11D5F2325}">
      <dgm:prSet/>
      <dgm:spPr/>
      <dgm:t>
        <a:bodyPr/>
        <a:lstStyle/>
        <a:p>
          <a:endParaRPr lang="es-MX" sz="700" b="1">
            <a:latin typeface="Arial" panose="020B0604020202020204" pitchFamily="34" charset="0"/>
            <a:cs typeface="Arial" panose="020B0604020202020204" pitchFamily="34" charset="0"/>
          </a:endParaRPr>
        </a:p>
      </dgm:t>
    </dgm:pt>
    <dgm:pt modelId="{46CDB5D1-AB7D-4A3C-A2A4-9D7797CDCB13}">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Criterios de calidad para frutas, verduras, proteínas y granos</a:t>
          </a:r>
        </a:p>
      </dgm:t>
    </dgm:pt>
    <dgm:pt modelId="{17516AE2-CF61-4E99-8591-17F01D0B96EC}" type="parTrans" cxnId="{D94CCFB4-58CC-477D-8FE4-F93866C265C2}">
      <dgm:prSet/>
      <dgm:spPr/>
      <dgm:t>
        <a:bodyPr/>
        <a:lstStyle/>
        <a:p>
          <a:endParaRPr lang="es-MX" sz="700" b="1">
            <a:latin typeface="Arial" panose="020B0604020202020204" pitchFamily="34" charset="0"/>
            <a:cs typeface="Arial" panose="020B0604020202020204" pitchFamily="34" charset="0"/>
          </a:endParaRPr>
        </a:p>
      </dgm:t>
    </dgm:pt>
    <dgm:pt modelId="{0584CC39-F320-4D17-A42E-BE32E8DA77AD}" type="sibTrans" cxnId="{D94CCFB4-58CC-477D-8FE4-F93866C265C2}">
      <dgm:prSet/>
      <dgm:spPr/>
      <dgm:t>
        <a:bodyPr/>
        <a:lstStyle/>
        <a:p>
          <a:endParaRPr lang="es-MX" sz="700" b="1">
            <a:latin typeface="Arial" panose="020B0604020202020204" pitchFamily="34" charset="0"/>
            <a:cs typeface="Arial" panose="020B0604020202020204" pitchFamily="34" charset="0"/>
          </a:endParaRPr>
        </a:p>
      </dgm:t>
    </dgm:pt>
    <dgm:pt modelId="{5F9BE9EE-32A0-446E-B320-90B7C2FFCD82}">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Clasificación de alimentos: método del plato de Harvard</a:t>
          </a:r>
        </a:p>
      </dgm:t>
    </dgm:pt>
    <dgm:pt modelId="{967989BC-D787-41F2-B6EE-46A375F4092A}" type="parTrans" cxnId="{21890896-94EB-4A70-91E2-2512B544A3B3}">
      <dgm:prSet/>
      <dgm:spPr/>
      <dgm:t>
        <a:bodyPr/>
        <a:lstStyle/>
        <a:p>
          <a:endParaRPr lang="es-MX" sz="700" b="1">
            <a:latin typeface="Arial" panose="020B0604020202020204" pitchFamily="34" charset="0"/>
            <a:cs typeface="Arial" panose="020B0604020202020204" pitchFamily="34" charset="0"/>
          </a:endParaRPr>
        </a:p>
      </dgm:t>
    </dgm:pt>
    <dgm:pt modelId="{CE637164-AA4A-4433-ACB4-6F567B6A98F1}" type="sibTrans" cxnId="{21890896-94EB-4A70-91E2-2512B544A3B3}">
      <dgm:prSet/>
      <dgm:spPr/>
      <dgm:t>
        <a:bodyPr/>
        <a:lstStyle/>
        <a:p>
          <a:endParaRPr lang="es-MX" sz="700" b="1">
            <a:latin typeface="Arial" panose="020B0604020202020204" pitchFamily="34" charset="0"/>
            <a:cs typeface="Arial" panose="020B0604020202020204" pitchFamily="34" charset="0"/>
          </a:endParaRPr>
        </a:p>
      </dgm:t>
    </dgm:pt>
    <dgm:pt modelId="{A9B20787-EB01-4CBC-BD40-B29139E5C6FB}">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Manejo seguro de equipos: manuales, limpieza y prevención</a:t>
          </a:r>
        </a:p>
      </dgm:t>
    </dgm:pt>
    <dgm:pt modelId="{1E5321D7-31D3-4B90-AF9B-C5C1D3F25F52}" type="parTrans" cxnId="{C24B4DDD-39FF-4B59-97B7-021CA06E627F}">
      <dgm:prSet/>
      <dgm:spPr/>
      <dgm:t>
        <a:bodyPr/>
        <a:lstStyle/>
        <a:p>
          <a:endParaRPr lang="es-MX" sz="700" b="1">
            <a:latin typeface="Arial" panose="020B0604020202020204" pitchFamily="34" charset="0"/>
            <a:cs typeface="Arial" panose="020B0604020202020204" pitchFamily="34" charset="0"/>
          </a:endParaRPr>
        </a:p>
      </dgm:t>
    </dgm:pt>
    <dgm:pt modelId="{245CEE05-FC86-4802-AD76-776418A01B88}" type="sibTrans" cxnId="{C24B4DDD-39FF-4B59-97B7-021CA06E627F}">
      <dgm:prSet/>
      <dgm:spPr/>
      <dgm:t>
        <a:bodyPr/>
        <a:lstStyle/>
        <a:p>
          <a:endParaRPr lang="es-MX" sz="700" b="1">
            <a:latin typeface="Arial" panose="020B0604020202020204" pitchFamily="34" charset="0"/>
            <a:cs typeface="Arial" panose="020B0604020202020204" pitchFamily="34" charset="0"/>
          </a:endParaRPr>
        </a:p>
      </dgm:t>
    </dgm:pt>
    <dgm:pt modelId="{07F7A67C-C354-4106-AC13-0A12938717D5}">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Diseño higiénico y materiales aprobados. (normatividad y características)</a:t>
          </a:r>
        </a:p>
      </dgm:t>
    </dgm:pt>
    <dgm:pt modelId="{CAB93C08-0833-4D64-860F-4A9313473618}" type="parTrans" cxnId="{A685E5B7-400D-4280-9851-7F8A50E417B4}">
      <dgm:prSet/>
      <dgm:spPr/>
      <dgm:t>
        <a:bodyPr/>
        <a:lstStyle/>
        <a:p>
          <a:endParaRPr lang="es-MX" sz="700" b="1">
            <a:latin typeface="Arial" panose="020B0604020202020204" pitchFamily="34" charset="0"/>
            <a:cs typeface="Arial" panose="020B0604020202020204" pitchFamily="34" charset="0"/>
          </a:endParaRPr>
        </a:p>
      </dgm:t>
    </dgm:pt>
    <dgm:pt modelId="{78CC5FBD-C7A2-4D50-A6DF-58DB42A4114E}" type="sibTrans" cxnId="{A685E5B7-400D-4280-9851-7F8A50E417B4}">
      <dgm:prSet/>
      <dgm:spPr/>
      <dgm:t>
        <a:bodyPr/>
        <a:lstStyle/>
        <a:p>
          <a:endParaRPr lang="es-MX" sz="700" b="1">
            <a:latin typeface="Arial" panose="020B0604020202020204" pitchFamily="34" charset="0"/>
            <a:cs typeface="Arial" panose="020B0604020202020204" pitchFamily="34" charset="0"/>
          </a:endParaRPr>
        </a:p>
      </dgm:t>
    </dgm:pt>
    <dgm:pt modelId="{7591112F-FFC6-461B-AEB3-1AAF33FCC9DB}">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Utensilios esenciales: cuchillos, tablas, sistemas de medición</a:t>
          </a:r>
        </a:p>
      </dgm:t>
    </dgm:pt>
    <dgm:pt modelId="{9332CD2F-63F8-4708-AE73-4F7758CF7F2B}" type="parTrans" cxnId="{9215AB1C-ADDA-4089-8774-EC0F1308C459}">
      <dgm:prSet/>
      <dgm:spPr/>
      <dgm:t>
        <a:bodyPr/>
        <a:lstStyle/>
        <a:p>
          <a:endParaRPr lang="es-MX" sz="700" b="1">
            <a:latin typeface="Arial" panose="020B0604020202020204" pitchFamily="34" charset="0"/>
            <a:cs typeface="Arial" panose="020B0604020202020204" pitchFamily="34" charset="0"/>
          </a:endParaRPr>
        </a:p>
      </dgm:t>
    </dgm:pt>
    <dgm:pt modelId="{5C3DB93B-3573-45A0-81F2-61CCFC187893}" type="sibTrans" cxnId="{9215AB1C-ADDA-4089-8774-EC0F1308C459}">
      <dgm:prSet/>
      <dgm:spPr/>
      <dgm:t>
        <a:bodyPr/>
        <a:lstStyle/>
        <a:p>
          <a:endParaRPr lang="es-MX" sz="700" b="1">
            <a:latin typeface="Arial" panose="020B0604020202020204" pitchFamily="34" charset="0"/>
            <a:cs typeface="Arial" panose="020B0604020202020204" pitchFamily="34" charset="0"/>
          </a:endParaRPr>
        </a:p>
      </dgm:t>
    </dgm:pt>
    <dgm:pt modelId="{B2D2E69A-517E-48DE-A2C9-76A654820B32}">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Equipos clave para cocina saludable (vaporeras, </a:t>
          </a:r>
          <a:r>
            <a:rPr lang="es-MX" sz="700" b="1" i="1">
              <a:latin typeface="Arial" panose="020B0604020202020204" pitchFamily="34" charset="0"/>
              <a:cs typeface="Arial" panose="020B0604020202020204" pitchFamily="34" charset="0"/>
            </a:rPr>
            <a:t>air</a:t>
          </a:r>
          <a:r>
            <a:rPr lang="es-MX" sz="700" b="1">
              <a:latin typeface="Arial" panose="020B0604020202020204" pitchFamily="34" charset="0"/>
              <a:cs typeface="Arial" panose="020B0604020202020204" pitchFamily="34" charset="0"/>
            </a:rPr>
            <a:t> </a:t>
          </a:r>
          <a:r>
            <a:rPr lang="es-MX" sz="700" b="1" i="1">
              <a:latin typeface="Arial" panose="020B0604020202020204" pitchFamily="34" charset="0"/>
              <a:cs typeface="Arial" panose="020B0604020202020204" pitchFamily="34" charset="0"/>
            </a:rPr>
            <a:t>fryer</a:t>
          </a:r>
          <a:r>
            <a:rPr lang="es-MX" sz="700" b="1">
              <a:latin typeface="Arial" panose="020B0604020202020204" pitchFamily="34" charset="0"/>
              <a:cs typeface="Arial" panose="020B0604020202020204" pitchFamily="34" charset="0"/>
            </a:rPr>
            <a:t>, procesador)</a:t>
          </a:r>
        </a:p>
      </dgm:t>
    </dgm:pt>
    <dgm:pt modelId="{44A2BBBE-754F-404E-95BE-4A2176981A5A}" type="parTrans" cxnId="{6645F668-8FA3-4094-9CFA-B4B55ED48241}">
      <dgm:prSet/>
      <dgm:spPr/>
      <dgm:t>
        <a:bodyPr/>
        <a:lstStyle/>
        <a:p>
          <a:endParaRPr lang="es-MX" sz="700" b="1">
            <a:latin typeface="Arial" panose="020B0604020202020204" pitchFamily="34" charset="0"/>
            <a:cs typeface="Arial" panose="020B0604020202020204" pitchFamily="34" charset="0"/>
          </a:endParaRPr>
        </a:p>
      </dgm:t>
    </dgm:pt>
    <dgm:pt modelId="{628A4E6E-7C02-4390-9548-DFA856315387}" type="sibTrans" cxnId="{6645F668-8FA3-4094-9CFA-B4B55ED48241}">
      <dgm:prSet/>
      <dgm:spPr/>
      <dgm:t>
        <a:bodyPr/>
        <a:lstStyle/>
        <a:p>
          <a:endParaRPr lang="es-MX" sz="700" b="1">
            <a:latin typeface="Arial" panose="020B0604020202020204" pitchFamily="34" charset="0"/>
            <a:cs typeface="Arial" panose="020B0604020202020204" pitchFamily="34" charset="0"/>
          </a:endParaRPr>
        </a:p>
      </dgm:t>
    </dgm:pt>
    <dgm:pt modelId="{7A75DD84-EEEA-4C70-9915-039440B432BE}">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Clasificación de equipos mayores y menores</a:t>
          </a:r>
        </a:p>
      </dgm:t>
    </dgm:pt>
    <dgm:pt modelId="{63E0DBC6-B300-4B28-B8A3-9AA955326024}" type="parTrans" cxnId="{4CA88150-375C-403A-B1DB-07EC37695B3D}">
      <dgm:prSet/>
      <dgm:spPr/>
      <dgm:t>
        <a:bodyPr/>
        <a:lstStyle/>
        <a:p>
          <a:endParaRPr lang="es-MX" sz="700" b="1">
            <a:latin typeface="Arial" panose="020B0604020202020204" pitchFamily="34" charset="0"/>
            <a:cs typeface="Arial" panose="020B0604020202020204" pitchFamily="34" charset="0"/>
          </a:endParaRPr>
        </a:p>
      </dgm:t>
    </dgm:pt>
    <dgm:pt modelId="{71DB70FE-8C20-412A-BDC5-CD126599EFC4}" type="sibTrans" cxnId="{4CA88150-375C-403A-B1DB-07EC37695B3D}">
      <dgm:prSet/>
      <dgm:spPr/>
      <dgm:t>
        <a:bodyPr/>
        <a:lstStyle/>
        <a:p>
          <a:endParaRPr lang="es-MX" sz="700" b="1">
            <a:latin typeface="Arial" panose="020B0604020202020204" pitchFamily="34" charset="0"/>
            <a:cs typeface="Arial" panose="020B0604020202020204" pitchFamily="34" charset="0"/>
          </a:endParaRPr>
        </a:p>
      </dgm:t>
    </dgm:pt>
    <dgm:pt modelId="{F7FBB06B-0CEB-4CB0-872C-4956D0D51B45}">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Principios de conservación de alimentos</a:t>
          </a:r>
        </a:p>
      </dgm:t>
    </dgm:pt>
    <dgm:pt modelId="{92C017B5-85EF-4527-B2ED-809D7D1C1329}" type="parTrans" cxnId="{A7C19422-3668-4DE7-A919-CE2D2111E314}">
      <dgm:prSet/>
      <dgm:spPr/>
      <dgm:t>
        <a:bodyPr/>
        <a:lstStyle/>
        <a:p>
          <a:endParaRPr lang="es-MX" sz="700" b="1">
            <a:latin typeface="Arial" panose="020B0604020202020204" pitchFamily="34" charset="0"/>
            <a:cs typeface="Arial" panose="020B0604020202020204" pitchFamily="34" charset="0"/>
          </a:endParaRPr>
        </a:p>
      </dgm:t>
    </dgm:pt>
    <dgm:pt modelId="{EA9BA53F-89D1-4734-926F-56F9A71DB09C}" type="sibTrans" cxnId="{A7C19422-3668-4DE7-A919-CE2D2111E314}">
      <dgm:prSet/>
      <dgm:spPr/>
      <dgm:t>
        <a:bodyPr/>
        <a:lstStyle/>
        <a:p>
          <a:endParaRPr lang="es-MX" sz="700" b="1">
            <a:latin typeface="Arial" panose="020B0604020202020204" pitchFamily="34" charset="0"/>
            <a:cs typeface="Arial" panose="020B0604020202020204" pitchFamily="34" charset="0"/>
          </a:endParaRPr>
        </a:p>
      </dgm:t>
    </dgm:pt>
    <dgm:pt modelId="{5EF9D191-4787-40D9-BB52-F7F032F8077A}">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Métodos de cocción que preservan los nutrientes</a:t>
          </a:r>
        </a:p>
      </dgm:t>
    </dgm:pt>
    <dgm:pt modelId="{0D61131E-E517-4C7E-A725-E16312B3DDD5}" type="parTrans" cxnId="{562CB09E-C641-4481-9A28-F77580ABB712}">
      <dgm:prSet/>
      <dgm:spPr/>
      <dgm:t>
        <a:bodyPr/>
        <a:lstStyle/>
        <a:p>
          <a:endParaRPr lang="es-MX" sz="700" b="1">
            <a:latin typeface="Arial" panose="020B0604020202020204" pitchFamily="34" charset="0"/>
            <a:cs typeface="Arial" panose="020B0604020202020204" pitchFamily="34" charset="0"/>
          </a:endParaRPr>
        </a:p>
      </dgm:t>
    </dgm:pt>
    <dgm:pt modelId="{93891551-E993-4520-8349-C24D9C780491}" type="sibTrans" cxnId="{562CB09E-C641-4481-9A28-F77580ABB712}">
      <dgm:prSet/>
      <dgm:spPr/>
      <dgm:t>
        <a:bodyPr/>
        <a:lstStyle/>
        <a:p>
          <a:endParaRPr lang="es-MX" sz="700" b="1">
            <a:latin typeface="Arial" panose="020B0604020202020204" pitchFamily="34" charset="0"/>
            <a:cs typeface="Arial" panose="020B0604020202020204" pitchFamily="34" charset="0"/>
          </a:endParaRPr>
        </a:p>
      </dgm:t>
    </dgm:pt>
    <dgm:pt modelId="{E2562462-6832-4A65-9706-1EF85A501704}">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Técnicas de corte en la cocina (juliana, brunoise, chiffonade, etc.)</a:t>
          </a:r>
        </a:p>
      </dgm:t>
    </dgm:pt>
    <dgm:pt modelId="{B7E9784D-9126-4FF1-A31A-4EEF3D3F89E0}" type="parTrans" cxnId="{C04032AC-3E77-4099-8E3B-BE0B6A1988F0}">
      <dgm:prSet/>
      <dgm:spPr/>
      <dgm:t>
        <a:bodyPr/>
        <a:lstStyle/>
        <a:p>
          <a:endParaRPr lang="es-MX" sz="700" b="1">
            <a:latin typeface="Arial" panose="020B0604020202020204" pitchFamily="34" charset="0"/>
            <a:cs typeface="Arial" panose="020B0604020202020204" pitchFamily="34" charset="0"/>
          </a:endParaRPr>
        </a:p>
      </dgm:t>
    </dgm:pt>
    <dgm:pt modelId="{B2AA8956-34F5-45C1-B08D-9D3337A27C72}" type="sibTrans" cxnId="{C04032AC-3E77-4099-8E3B-BE0B6A1988F0}">
      <dgm:prSet/>
      <dgm:spPr/>
      <dgm:t>
        <a:bodyPr/>
        <a:lstStyle/>
        <a:p>
          <a:endParaRPr lang="es-MX" sz="700" b="1">
            <a:latin typeface="Arial" panose="020B0604020202020204" pitchFamily="34" charset="0"/>
            <a:cs typeface="Arial" panose="020B0604020202020204" pitchFamily="34" charset="0"/>
          </a:endParaRPr>
        </a:p>
      </dgm:t>
    </dgm:pt>
    <dgm:pt modelId="{C6497AD1-7884-4F91-B391-B62E0471465B}">
      <dgm:prSet custT="1"/>
      <dgm:spPr/>
      <dgm:t>
        <a:bodyPr/>
        <a:lstStyle/>
        <a:p>
          <a:pPr>
            <a:buFont typeface="+mj-lt"/>
            <a:buAutoNum type="arabicPeriod"/>
          </a:pPr>
          <a:r>
            <a:rPr lang="es-MX" sz="700" b="1">
              <a:latin typeface="Arial" panose="020B0604020202020204" pitchFamily="34" charset="0"/>
              <a:cs typeface="Arial" panose="020B0604020202020204" pitchFamily="34" charset="0"/>
            </a:rPr>
            <a:t>Protocolos de higiene y desinfección en BPM</a:t>
          </a:r>
        </a:p>
      </dgm:t>
    </dgm:pt>
    <dgm:pt modelId="{A523923D-1AF0-4FEB-B162-2696F4EA7B73}" type="parTrans" cxnId="{D4303305-0A7F-46E2-B96D-19E89AEFA1CC}">
      <dgm:prSet/>
      <dgm:spPr/>
      <dgm:t>
        <a:bodyPr/>
        <a:lstStyle/>
        <a:p>
          <a:endParaRPr lang="es-MX" sz="700" b="1">
            <a:latin typeface="Arial" panose="020B0604020202020204" pitchFamily="34" charset="0"/>
            <a:cs typeface="Arial" panose="020B0604020202020204" pitchFamily="34" charset="0"/>
          </a:endParaRPr>
        </a:p>
      </dgm:t>
    </dgm:pt>
    <dgm:pt modelId="{1C1EF44C-1016-445B-BC5D-F859E00B7374}" type="sibTrans" cxnId="{D4303305-0A7F-46E2-B96D-19E89AEFA1CC}">
      <dgm:prSet/>
      <dgm:spPr/>
      <dgm:t>
        <a:bodyPr/>
        <a:lstStyle/>
        <a:p>
          <a:endParaRPr lang="es-MX" sz="700" b="1">
            <a:latin typeface="Arial" panose="020B0604020202020204" pitchFamily="34" charset="0"/>
            <a:cs typeface="Arial" panose="020B0604020202020204" pitchFamily="34" charset="0"/>
          </a:endParaRPr>
        </a:p>
      </dgm:t>
    </dgm:pt>
    <dgm:pt modelId="{E9784FF6-6A98-4700-BCF8-97FBCA40B8F2}" type="pres">
      <dgm:prSet presAssocID="{C4A22B7C-19E4-4BAB-AE04-BBE020C8E1DE}" presName="hierChild1" presStyleCnt="0">
        <dgm:presLayoutVars>
          <dgm:orgChart val="1"/>
          <dgm:chPref val="1"/>
          <dgm:dir/>
          <dgm:animOne val="branch"/>
          <dgm:animLvl val="lvl"/>
          <dgm:resizeHandles/>
        </dgm:presLayoutVars>
      </dgm:prSet>
      <dgm:spPr/>
    </dgm:pt>
    <dgm:pt modelId="{C50ADA97-CE0C-4E3E-9147-7401781379BE}" type="pres">
      <dgm:prSet presAssocID="{DD1E939A-772F-4268-9771-77D9ED4A663A}" presName="hierRoot1" presStyleCnt="0">
        <dgm:presLayoutVars>
          <dgm:hierBranch val="init"/>
        </dgm:presLayoutVars>
      </dgm:prSet>
      <dgm:spPr/>
    </dgm:pt>
    <dgm:pt modelId="{A6A7F62F-19B4-4DB1-B787-22C746FE2959}" type="pres">
      <dgm:prSet presAssocID="{DD1E939A-772F-4268-9771-77D9ED4A663A}" presName="rootComposite1" presStyleCnt="0"/>
      <dgm:spPr/>
    </dgm:pt>
    <dgm:pt modelId="{1112B1C6-4EF3-495F-845D-F458E759714C}" type="pres">
      <dgm:prSet presAssocID="{DD1E939A-772F-4268-9771-77D9ED4A663A}" presName="rootText1" presStyleLbl="node0" presStyleIdx="0" presStyleCnt="1" custScaleX="200013">
        <dgm:presLayoutVars>
          <dgm:chPref val="3"/>
        </dgm:presLayoutVars>
      </dgm:prSet>
      <dgm:spPr/>
    </dgm:pt>
    <dgm:pt modelId="{C5B8CFAD-D128-454E-9AC1-585443BB8A74}" type="pres">
      <dgm:prSet presAssocID="{DD1E939A-772F-4268-9771-77D9ED4A663A}" presName="rootConnector1" presStyleLbl="node1" presStyleIdx="0" presStyleCnt="0"/>
      <dgm:spPr/>
    </dgm:pt>
    <dgm:pt modelId="{027B0087-261A-4C8B-93E2-FC0EC16A53D7}" type="pres">
      <dgm:prSet presAssocID="{DD1E939A-772F-4268-9771-77D9ED4A663A}" presName="hierChild2" presStyleCnt="0"/>
      <dgm:spPr/>
    </dgm:pt>
    <dgm:pt modelId="{779DBA2E-9AA5-4DA5-B222-6262DC6A0B46}" type="pres">
      <dgm:prSet presAssocID="{E1A1A052-685D-49ED-AF98-95F83263D68D}" presName="Name37" presStyleLbl="parChTrans1D2" presStyleIdx="0" presStyleCnt="4"/>
      <dgm:spPr/>
    </dgm:pt>
    <dgm:pt modelId="{DD8C1CB2-86A0-4238-B054-BF01F88C1EE7}" type="pres">
      <dgm:prSet presAssocID="{6F678D93-1A14-4C33-AC71-75AF78A9D166}" presName="hierRoot2" presStyleCnt="0">
        <dgm:presLayoutVars>
          <dgm:hierBranch val="init"/>
        </dgm:presLayoutVars>
      </dgm:prSet>
      <dgm:spPr/>
    </dgm:pt>
    <dgm:pt modelId="{C706CD7C-7FD4-4FEB-9547-DC9FF637BFE5}" type="pres">
      <dgm:prSet presAssocID="{6F678D93-1A14-4C33-AC71-75AF78A9D166}" presName="rootComposite" presStyleCnt="0"/>
      <dgm:spPr/>
    </dgm:pt>
    <dgm:pt modelId="{4C27CFC7-A8B3-4365-8284-484BEE635CD0}" type="pres">
      <dgm:prSet presAssocID="{6F678D93-1A14-4C33-AC71-75AF78A9D166}" presName="rootText" presStyleLbl="node2" presStyleIdx="0" presStyleCnt="4">
        <dgm:presLayoutVars>
          <dgm:chPref val="3"/>
        </dgm:presLayoutVars>
      </dgm:prSet>
      <dgm:spPr/>
    </dgm:pt>
    <dgm:pt modelId="{2F02E5D9-5E2F-423D-8F3D-A72521D2902B}" type="pres">
      <dgm:prSet presAssocID="{6F678D93-1A14-4C33-AC71-75AF78A9D166}" presName="rootConnector" presStyleLbl="node2" presStyleIdx="0" presStyleCnt="4"/>
      <dgm:spPr/>
    </dgm:pt>
    <dgm:pt modelId="{3B456107-6138-40E0-AF9A-87997812B3BB}" type="pres">
      <dgm:prSet presAssocID="{6F678D93-1A14-4C33-AC71-75AF78A9D166}" presName="hierChild4" presStyleCnt="0"/>
      <dgm:spPr/>
    </dgm:pt>
    <dgm:pt modelId="{A71B4C88-D953-4841-89BA-C6B3C61F57EE}" type="pres">
      <dgm:prSet presAssocID="{AEA2F327-9C63-4582-8BC7-5CD327357F11}" presName="Name37" presStyleLbl="parChTrans1D3" presStyleIdx="0" presStyleCnt="17"/>
      <dgm:spPr/>
    </dgm:pt>
    <dgm:pt modelId="{32797D9C-92DA-4AB7-93DA-F87F1FCEE1B3}" type="pres">
      <dgm:prSet presAssocID="{E94BCF89-E769-4ADD-8BCD-868029E7F2C6}" presName="hierRoot2" presStyleCnt="0">
        <dgm:presLayoutVars>
          <dgm:hierBranch val="init"/>
        </dgm:presLayoutVars>
      </dgm:prSet>
      <dgm:spPr/>
    </dgm:pt>
    <dgm:pt modelId="{82FE6F76-EF37-489E-ACD7-1E8E138A956E}" type="pres">
      <dgm:prSet presAssocID="{E94BCF89-E769-4ADD-8BCD-868029E7F2C6}" presName="rootComposite" presStyleCnt="0"/>
      <dgm:spPr/>
    </dgm:pt>
    <dgm:pt modelId="{178758DF-7D30-4EC2-9C00-5451D10278C1}" type="pres">
      <dgm:prSet presAssocID="{E94BCF89-E769-4ADD-8BCD-868029E7F2C6}" presName="rootText" presStyleLbl="node3" presStyleIdx="0" presStyleCnt="17" custScaleX="114189">
        <dgm:presLayoutVars>
          <dgm:chPref val="3"/>
        </dgm:presLayoutVars>
      </dgm:prSet>
      <dgm:spPr/>
    </dgm:pt>
    <dgm:pt modelId="{5994CD3F-D4DD-4546-82B1-62E6A804C78B}" type="pres">
      <dgm:prSet presAssocID="{E94BCF89-E769-4ADD-8BCD-868029E7F2C6}" presName="rootConnector" presStyleLbl="node3" presStyleIdx="0" presStyleCnt="17"/>
      <dgm:spPr/>
    </dgm:pt>
    <dgm:pt modelId="{4E6CFF96-A91B-4C12-A51A-C9F9B2029940}" type="pres">
      <dgm:prSet presAssocID="{E94BCF89-E769-4ADD-8BCD-868029E7F2C6}" presName="hierChild4" presStyleCnt="0"/>
      <dgm:spPr/>
    </dgm:pt>
    <dgm:pt modelId="{CB908B47-C1DE-42DB-84EB-CB45EB00F2FA}" type="pres">
      <dgm:prSet presAssocID="{E94BCF89-E769-4ADD-8BCD-868029E7F2C6}" presName="hierChild5" presStyleCnt="0"/>
      <dgm:spPr/>
    </dgm:pt>
    <dgm:pt modelId="{3A7E0F23-9CF5-426F-94CE-5B6C2E6C56C7}" type="pres">
      <dgm:prSet presAssocID="{DE5333E7-A4F8-4E27-9339-F3255A6B4725}" presName="Name37" presStyleLbl="parChTrans1D3" presStyleIdx="1" presStyleCnt="17"/>
      <dgm:spPr/>
    </dgm:pt>
    <dgm:pt modelId="{D36B390D-D0A5-43F0-978B-2C3A9F516A76}" type="pres">
      <dgm:prSet presAssocID="{E1DD82A1-22F6-4D0B-9099-6CF49D20620C}" presName="hierRoot2" presStyleCnt="0">
        <dgm:presLayoutVars>
          <dgm:hierBranch val="init"/>
        </dgm:presLayoutVars>
      </dgm:prSet>
      <dgm:spPr/>
    </dgm:pt>
    <dgm:pt modelId="{617365B4-1093-4D17-868F-6D121F254C7E}" type="pres">
      <dgm:prSet presAssocID="{E1DD82A1-22F6-4D0B-9099-6CF49D20620C}" presName="rootComposite" presStyleCnt="0"/>
      <dgm:spPr/>
    </dgm:pt>
    <dgm:pt modelId="{C5707530-6724-4CF5-A836-42F94545AE8C}" type="pres">
      <dgm:prSet presAssocID="{E1DD82A1-22F6-4D0B-9099-6CF49D20620C}" presName="rootText" presStyleLbl="node3" presStyleIdx="1" presStyleCnt="17" custScaleX="109323">
        <dgm:presLayoutVars>
          <dgm:chPref val="3"/>
        </dgm:presLayoutVars>
      </dgm:prSet>
      <dgm:spPr/>
    </dgm:pt>
    <dgm:pt modelId="{8CD22E70-4C1C-420B-BEB5-4726D4708224}" type="pres">
      <dgm:prSet presAssocID="{E1DD82A1-22F6-4D0B-9099-6CF49D20620C}" presName="rootConnector" presStyleLbl="node3" presStyleIdx="1" presStyleCnt="17"/>
      <dgm:spPr/>
    </dgm:pt>
    <dgm:pt modelId="{4436167E-C03B-4BB6-8809-33C56DCF3746}" type="pres">
      <dgm:prSet presAssocID="{E1DD82A1-22F6-4D0B-9099-6CF49D20620C}" presName="hierChild4" presStyleCnt="0"/>
      <dgm:spPr/>
    </dgm:pt>
    <dgm:pt modelId="{40BA2BA5-4BB8-46C0-8916-3C78D95614E8}" type="pres">
      <dgm:prSet presAssocID="{E1DD82A1-22F6-4D0B-9099-6CF49D20620C}" presName="hierChild5" presStyleCnt="0"/>
      <dgm:spPr/>
    </dgm:pt>
    <dgm:pt modelId="{8A4A5E64-37C3-4E8C-B3A7-1271D21C040B}" type="pres">
      <dgm:prSet presAssocID="{239113E6-7D3B-4061-97B5-9B10934528A1}" presName="Name37" presStyleLbl="parChTrans1D3" presStyleIdx="2" presStyleCnt="17"/>
      <dgm:spPr/>
    </dgm:pt>
    <dgm:pt modelId="{185A5747-8B59-460D-848B-172C7B569CB2}" type="pres">
      <dgm:prSet presAssocID="{E3B8A9DF-1451-4459-9694-3B5E808BC905}" presName="hierRoot2" presStyleCnt="0">
        <dgm:presLayoutVars>
          <dgm:hierBranch val="init"/>
        </dgm:presLayoutVars>
      </dgm:prSet>
      <dgm:spPr/>
    </dgm:pt>
    <dgm:pt modelId="{7C812106-882F-4C71-913D-ADCDE81C1DB8}" type="pres">
      <dgm:prSet presAssocID="{E3B8A9DF-1451-4459-9694-3B5E808BC905}" presName="rootComposite" presStyleCnt="0"/>
      <dgm:spPr/>
    </dgm:pt>
    <dgm:pt modelId="{3445A559-C191-4FEC-9AF8-0137A5A58184}" type="pres">
      <dgm:prSet presAssocID="{E3B8A9DF-1451-4459-9694-3B5E808BC905}" presName="rootText" presStyleLbl="node3" presStyleIdx="2" presStyleCnt="17" custScaleX="111091" custScaleY="139657">
        <dgm:presLayoutVars>
          <dgm:chPref val="3"/>
        </dgm:presLayoutVars>
      </dgm:prSet>
      <dgm:spPr/>
    </dgm:pt>
    <dgm:pt modelId="{A5E2224E-C543-4A5D-AC05-8F9D60ACD390}" type="pres">
      <dgm:prSet presAssocID="{E3B8A9DF-1451-4459-9694-3B5E808BC905}" presName="rootConnector" presStyleLbl="node3" presStyleIdx="2" presStyleCnt="17"/>
      <dgm:spPr/>
    </dgm:pt>
    <dgm:pt modelId="{0E0198F0-39BD-4493-B52F-DF2B982F9D65}" type="pres">
      <dgm:prSet presAssocID="{E3B8A9DF-1451-4459-9694-3B5E808BC905}" presName="hierChild4" presStyleCnt="0"/>
      <dgm:spPr/>
    </dgm:pt>
    <dgm:pt modelId="{8957732F-D0FF-4395-9A84-F51D03298078}" type="pres">
      <dgm:prSet presAssocID="{E3B8A9DF-1451-4459-9694-3B5E808BC905}" presName="hierChild5" presStyleCnt="0"/>
      <dgm:spPr/>
    </dgm:pt>
    <dgm:pt modelId="{101E9583-4864-4F75-BE15-41B27943FA7F}" type="pres">
      <dgm:prSet presAssocID="{CB86B448-F3EE-46B0-BCD9-F48E47428F60}" presName="Name37" presStyleLbl="parChTrans1D3" presStyleIdx="3" presStyleCnt="17"/>
      <dgm:spPr/>
    </dgm:pt>
    <dgm:pt modelId="{43372436-1ADB-48BD-A29F-FA6BFA9D0818}" type="pres">
      <dgm:prSet presAssocID="{8A7A0F3C-85E3-46BB-BEDB-32983FDB2813}" presName="hierRoot2" presStyleCnt="0">
        <dgm:presLayoutVars>
          <dgm:hierBranch val="init"/>
        </dgm:presLayoutVars>
      </dgm:prSet>
      <dgm:spPr/>
    </dgm:pt>
    <dgm:pt modelId="{F982889E-0355-4AC4-8D2C-180C65AFFBFF}" type="pres">
      <dgm:prSet presAssocID="{8A7A0F3C-85E3-46BB-BEDB-32983FDB2813}" presName="rootComposite" presStyleCnt="0"/>
      <dgm:spPr/>
    </dgm:pt>
    <dgm:pt modelId="{FA743F82-6D70-4BB8-B140-FE9A4E9D5E12}" type="pres">
      <dgm:prSet presAssocID="{8A7A0F3C-85E3-46BB-BEDB-32983FDB2813}" presName="rootText" presStyleLbl="node3" presStyleIdx="3" presStyleCnt="17">
        <dgm:presLayoutVars>
          <dgm:chPref val="3"/>
        </dgm:presLayoutVars>
      </dgm:prSet>
      <dgm:spPr/>
    </dgm:pt>
    <dgm:pt modelId="{EE8A1314-53C8-46EA-991F-34072CEC2BAA}" type="pres">
      <dgm:prSet presAssocID="{8A7A0F3C-85E3-46BB-BEDB-32983FDB2813}" presName="rootConnector" presStyleLbl="node3" presStyleIdx="3" presStyleCnt="17"/>
      <dgm:spPr/>
    </dgm:pt>
    <dgm:pt modelId="{E8B2887D-6B25-4DD6-8D85-3BC85457824D}" type="pres">
      <dgm:prSet presAssocID="{8A7A0F3C-85E3-46BB-BEDB-32983FDB2813}" presName="hierChild4" presStyleCnt="0"/>
      <dgm:spPr/>
    </dgm:pt>
    <dgm:pt modelId="{D3291533-4161-447D-8826-BB13EF91B117}" type="pres">
      <dgm:prSet presAssocID="{8A7A0F3C-85E3-46BB-BEDB-32983FDB2813}" presName="hierChild5" presStyleCnt="0"/>
      <dgm:spPr/>
    </dgm:pt>
    <dgm:pt modelId="{229DA5E5-883A-48CA-B1C4-8883AB23C618}" type="pres">
      <dgm:prSet presAssocID="{6F678D93-1A14-4C33-AC71-75AF78A9D166}" presName="hierChild5" presStyleCnt="0"/>
      <dgm:spPr/>
    </dgm:pt>
    <dgm:pt modelId="{E1DD1857-8468-44DC-BC76-332C67B4FAD6}" type="pres">
      <dgm:prSet presAssocID="{93528D3C-9252-44C2-A8AD-E4CA4226D338}" presName="Name37" presStyleLbl="parChTrans1D2" presStyleIdx="1" presStyleCnt="4"/>
      <dgm:spPr/>
    </dgm:pt>
    <dgm:pt modelId="{AB7B000E-4456-4684-8704-55133E8CDFC9}" type="pres">
      <dgm:prSet presAssocID="{62070EC7-CA20-4C18-8CE6-20D4CFE05235}" presName="hierRoot2" presStyleCnt="0">
        <dgm:presLayoutVars>
          <dgm:hierBranch val="init"/>
        </dgm:presLayoutVars>
      </dgm:prSet>
      <dgm:spPr/>
    </dgm:pt>
    <dgm:pt modelId="{C92CD0B1-0966-4AB1-AA3D-09419D36BD6B}" type="pres">
      <dgm:prSet presAssocID="{62070EC7-CA20-4C18-8CE6-20D4CFE05235}" presName="rootComposite" presStyleCnt="0"/>
      <dgm:spPr/>
    </dgm:pt>
    <dgm:pt modelId="{5E1B95AA-5192-42C2-BB42-5516A7C797DC}" type="pres">
      <dgm:prSet presAssocID="{62070EC7-CA20-4C18-8CE6-20D4CFE05235}" presName="rootText" presStyleLbl="node2" presStyleIdx="1" presStyleCnt="4" custScaleX="137545" custScaleY="104796">
        <dgm:presLayoutVars>
          <dgm:chPref val="3"/>
        </dgm:presLayoutVars>
      </dgm:prSet>
      <dgm:spPr/>
    </dgm:pt>
    <dgm:pt modelId="{E798E90B-4CBF-4ECE-A659-05106615B371}" type="pres">
      <dgm:prSet presAssocID="{62070EC7-CA20-4C18-8CE6-20D4CFE05235}" presName="rootConnector" presStyleLbl="node2" presStyleIdx="1" presStyleCnt="4"/>
      <dgm:spPr/>
    </dgm:pt>
    <dgm:pt modelId="{F59A6F23-8905-4C85-B66B-571D871A2090}" type="pres">
      <dgm:prSet presAssocID="{62070EC7-CA20-4C18-8CE6-20D4CFE05235}" presName="hierChild4" presStyleCnt="0"/>
      <dgm:spPr/>
    </dgm:pt>
    <dgm:pt modelId="{A4E6A7F0-61E3-4E69-A829-936BC4CE000F}" type="pres">
      <dgm:prSet presAssocID="{967989BC-D787-41F2-B6EE-46A375F4092A}" presName="Name37" presStyleLbl="parChTrans1D3" presStyleIdx="4" presStyleCnt="17"/>
      <dgm:spPr/>
    </dgm:pt>
    <dgm:pt modelId="{2E7EDEA3-F989-486F-98FF-189D7ACD1C7C}" type="pres">
      <dgm:prSet presAssocID="{5F9BE9EE-32A0-446E-B320-90B7C2FFCD82}" presName="hierRoot2" presStyleCnt="0">
        <dgm:presLayoutVars>
          <dgm:hierBranch val="init"/>
        </dgm:presLayoutVars>
      </dgm:prSet>
      <dgm:spPr/>
    </dgm:pt>
    <dgm:pt modelId="{10CE92E0-5F8B-4489-80FB-ECB10E6E7CA8}" type="pres">
      <dgm:prSet presAssocID="{5F9BE9EE-32A0-446E-B320-90B7C2FFCD82}" presName="rootComposite" presStyleCnt="0"/>
      <dgm:spPr/>
    </dgm:pt>
    <dgm:pt modelId="{0E9F2A7B-72A8-4D12-99BB-DB500926FD89}" type="pres">
      <dgm:prSet presAssocID="{5F9BE9EE-32A0-446E-B320-90B7C2FFCD82}" presName="rootText" presStyleLbl="node3" presStyleIdx="4" presStyleCnt="17">
        <dgm:presLayoutVars>
          <dgm:chPref val="3"/>
        </dgm:presLayoutVars>
      </dgm:prSet>
      <dgm:spPr/>
    </dgm:pt>
    <dgm:pt modelId="{24C5EF6B-6694-412D-AE07-28027EAC71DC}" type="pres">
      <dgm:prSet presAssocID="{5F9BE9EE-32A0-446E-B320-90B7C2FFCD82}" presName="rootConnector" presStyleLbl="node3" presStyleIdx="4" presStyleCnt="17"/>
      <dgm:spPr/>
    </dgm:pt>
    <dgm:pt modelId="{FE76757A-7838-430D-B539-EB0E1C7FFEF3}" type="pres">
      <dgm:prSet presAssocID="{5F9BE9EE-32A0-446E-B320-90B7C2FFCD82}" presName="hierChild4" presStyleCnt="0"/>
      <dgm:spPr/>
    </dgm:pt>
    <dgm:pt modelId="{42D7D01A-97BD-4CDD-8A74-B7BD0E8B0235}" type="pres">
      <dgm:prSet presAssocID="{5F9BE9EE-32A0-446E-B320-90B7C2FFCD82}" presName="hierChild5" presStyleCnt="0"/>
      <dgm:spPr/>
    </dgm:pt>
    <dgm:pt modelId="{171A6408-1D05-4A7C-9474-85E1589A3FE4}" type="pres">
      <dgm:prSet presAssocID="{17516AE2-CF61-4E99-8591-17F01D0B96EC}" presName="Name37" presStyleLbl="parChTrans1D3" presStyleIdx="5" presStyleCnt="17"/>
      <dgm:spPr/>
    </dgm:pt>
    <dgm:pt modelId="{6DCE80D5-0520-4862-BBA3-BB441B339A55}" type="pres">
      <dgm:prSet presAssocID="{46CDB5D1-AB7D-4A3C-A2A4-9D7797CDCB13}" presName="hierRoot2" presStyleCnt="0">
        <dgm:presLayoutVars>
          <dgm:hierBranch val="init"/>
        </dgm:presLayoutVars>
      </dgm:prSet>
      <dgm:spPr/>
    </dgm:pt>
    <dgm:pt modelId="{C9EBEE7E-A7E1-4FFC-9188-46418076CD5E}" type="pres">
      <dgm:prSet presAssocID="{46CDB5D1-AB7D-4A3C-A2A4-9D7797CDCB13}" presName="rootComposite" presStyleCnt="0"/>
      <dgm:spPr/>
    </dgm:pt>
    <dgm:pt modelId="{DA97C572-FCF8-4571-82E5-D7916DC1794C}" type="pres">
      <dgm:prSet presAssocID="{46CDB5D1-AB7D-4A3C-A2A4-9D7797CDCB13}" presName="rootText" presStyleLbl="node3" presStyleIdx="5" presStyleCnt="17" custScaleY="126961">
        <dgm:presLayoutVars>
          <dgm:chPref val="3"/>
        </dgm:presLayoutVars>
      </dgm:prSet>
      <dgm:spPr/>
    </dgm:pt>
    <dgm:pt modelId="{D3010A6A-7BD6-46FA-8D48-317A72DBA10E}" type="pres">
      <dgm:prSet presAssocID="{46CDB5D1-AB7D-4A3C-A2A4-9D7797CDCB13}" presName="rootConnector" presStyleLbl="node3" presStyleIdx="5" presStyleCnt="17"/>
      <dgm:spPr/>
    </dgm:pt>
    <dgm:pt modelId="{3CD5864E-C43F-42C5-A94E-2C964258AD07}" type="pres">
      <dgm:prSet presAssocID="{46CDB5D1-AB7D-4A3C-A2A4-9D7797CDCB13}" presName="hierChild4" presStyleCnt="0"/>
      <dgm:spPr/>
    </dgm:pt>
    <dgm:pt modelId="{ABA741A7-D5A9-41BF-B958-959849236DFF}" type="pres">
      <dgm:prSet presAssocID="{46CDB5D1-AB7D-4A3C-A2A4-9D7797CDCB13}" presName="hierChild5" presStyleCnt="0"/>
      <dgm:spPr/>
    </dgm:pt>
    <dgm:pt modelId="{3AC5A169-2D0B-4142-A1F2-3B161277EA12}" type="pres">
      <dgm:prSet presAssocID="{2379F696-EED1-4ECD-BAA2-878C250C7178}" presName="Name37" presStyleLbl="parChTrans1D3" presStyleIdx="6" presStyleCnt="17"/>
      <dgm:spPr/>
    </dgm:pt>
    <dgm:pt modelId="{719C5163-E2F6-4714-8148-39B1B4304CD4}" type="pres">
      <dgm:prSet presAssocID="{8156154A-485C-4C88-91FB-605CDBB7B648}" presName="hierRoot2" presStyleCnt="0">
        <dgm:presLayoutVars>
          <dgm:hierBranch val="init"/>
        </dgm:presLayoutVars>
      </dgm:prSet>
      <dgm:spPr/>
    </dgm:pt>
    <dgm:pt modelId="{59268522-953E-4173-8D6B-75DC069ADB86}" type="pres">
      <dgm:prSet presAssocID="{8156154A-485C-4C88-91FB-605CDBB7B648}" presName="rootComposite" presStyleCnt="0"/>
      <dgm:spPr/>
    </dgm:pt>
    <dgm:pt modelId="{B493BE5B-EE99-43EA-A614-A259C73E8963}" type="pres">
      <dgm:prSet presAssocID="{8156154A-485C-4C88-91FB-605CDBB7B648}" presName="rootText" presStyleLbl="node3" presStyleIdx="6" presStyleCnt="17">
        <dgm:presLayoutVars>
          <dgm:chPref val="3"/>
        </dgm:presLayoutVars>
      </dgm:prSet>
      <dgm:spPr/>
    </dgm:pt>
    <dgm:pt modelId="{9DCB57FA-1B43-42B6-8EC5-5461C7F6D2A7}" type="pres">
      <dgm:prSet presAssocID="{8156154A-485C-4C88-91FB-605CDBB7B648}" presName="rootConnector" presStyleLbl="node3" presStyleIdx="6" presStyleCnt="17"/>
      <dgm:spPr/>
    </dgm:pt>
    <dgm:pt modelId="{9343439F-3AE3-4DEF-B406-31C794D68465}" type="pres">
      <dgm:prSet presAssocID="{8156154A-485C-4C88-91FB-605CDBB7B648}" presName="hierChild4" presStyleCnt="0"/>
      <dgm:spPr/>
    </dgm:pt>
    <dgm:pt modelId="{40FC21C3-FD8F-4F10-AD4C-67880F6372E5}" type="pres">
      <dgm:prSet presAssocID="{8156154A-485C-4C88-91FB-605CDBB7B648}" presName="hierChild5" presStyleCnt="0"/>
      <dgm:spPr/>
    </dgm:pt>
    <dgm:pt modelId="{019E57FE-2394-4DE6-8F6B-B67BA544C4D1}" type="pres">
      <dgm:prSet presAssocID="{BA28F6A8-B0AD-44F7-9408-687BDBD6FF99}" presName="Name37" presStyleLbl="parChTrans1D3" presStyleIdx="7" presStyleCnt="17"/>
      <dgm:spPr/>
    </dgm:pt>
    <dgm:pt modelId="{FBC8FCB7-F6BE-4530-8EB4-B8D27EDD0D08}" type="pres">
      <dgm:prSet presAssocID="{F3A44F16-9174-4B5E-861B-C8EDBC01CB3A}" presName="hierRoot2" presStyleCnt="0">
        <dgm:presLayoutVars>
          <dgm:hierBranch val="init"/>
        </dgm:presLayoutVars>
      </dgm:prSet>
      <dgm:spPr/>
    </dgm:pt>
    <dgm:pt modelId="{8109BAD2-0E7F-43D8-8FF6-F084714C488E}" type="pres">
      <dgm:prSet presAssocID="{F3A44F16-9174-4B5E-861B-C8EDBC01CB3A}" presName="rootComposite" presStyleCnt="0"/>
      <dgm:spPr/>
    </dgm:pt>
    <dgm:pt modelId="{A1AE0B2B-C560-4ED3-9B1A-0D5ACD2B3989}" type="pres">
      <dgm:prSet presAssocID="{F3A44F16-9174-4B5E-861B-C8EDBC01CB3A}" presName="rootText" presStyleLbl="node3" presStyleIdx="7" presStyleCnt="17">
        <dgm:presLayoutVars>
          <dgm:chPref val="3"/>
        </dgm:presLayoutVars>
      </dgm:prSet>
      <dgm:spPr/>
    </dgm:pt>
    <dgm:pt modelId="{6173CD69-AC65-4873-90A0-DBE24D5D4200}" type="pres">
      <dgm:prSet presAssocID="{F3A44F16-9174-4B5E-861B-C8EDBC01CB3A}" presName="rootConnector" presStyleLbl="node3" presStyleIdx="7" presStyleCnt="17"/>
      <dgm:spPr/>
    </dgm:pt>
    <dgm:pt modelId="{FD7CAF2C-5DF2-4B64-A7AA-53BC41329982}" type="pres">
      <dgm:prSet presAssocID="{F3A44F16-9174-4B5E-861B-C8EDBC01CB3A}" presName="hierChild4" presStyleCnt="0"/>
      <dgm:spPr/>
    </dgm:pt>
    <dgm:pt modelId="{BBB12F73-93F0-4B82-B8AD-2B57B8658CE5}" type="pres">
      <dgm:prSet presAssocID="{F3A44F16-9174-4B5E-861B-C8EDBC01CB3A}" presName="hierChild5" presStyleCnt="0"/>
      <dgm:spPr/>
    </dgm:pt>
    <dgm:pt modelId="{DA560F99-D4AF-49D8-B402-242F3F3FAC54}" type="pres">
      <dgm:prSet presAssocID="{62070EC7-CA20-4C18-8CE6-20D4CFE05235}" presName="hierChild5" presStyleCnt="0"/>
      <dgm:spPr/>
    </dgm:pt>
    <dgm:pt modelId="{1F334611-FC6F-4E6F-B7E0-F79D4DFF2F21}" type="pres">
      <dgm:prSet presAssocID="{51D80FA6-8437-409A-B52C-2EB2FCF96454}" presName="Name37" presStyleLbl="parChTrans1D2" presStyleIdx="2" presStyleCnt="4"/>
      <dgm:spPr/>
    </dgm:pt>
    <dgm:pt modelId="{912323D8-0BAD-4965-9307-0E6D7A530912}" type="pres">
      <dgm:prSet presAssocID="{9AD18E69-10D6-482C-AFFE-711057D8198B}" presName="hierRoot2" presStyleCnt="0">
        <dgm:presLayoutVars>
          <dgm:hierBranch val="init"/>
        </dgm:presLayoutVars>
      </dgm:prSet>
      <dgm:spPr/>
    </dgm:pt>
    <dgm:pt modelId="{7156ED7F-3ECC-4925-9B1A-824B0D9A2822}" type="pres">
      <dgm:prSet presAssocID="{9AD18E69-10D6-482C-AFFE-711057D8198B}" presName="rootComposite" presStyleCnt="0"/>
      <dgm:spPr/>
    </dgm:pt>
    <dgm:pt modelId="{550A2E1A-83DA-48CF-9728-199272158FAF}" type="pres">
      <dgm:prSet presAssocID="{9AD18E69-10D6-482C-AFFE-711057D8198B}" presName="rootText" presStyleLbl="node2" presStyleIdx="2" presStyleCnt="4">
        <dgm:presLayoutVars>
          <dgm:chPref val="3"/>
        </dgm:presLayoutVars>
      </dgm:prSet>
      <dgm:spPr/>
    </dgm:pt>
    <dgm:pt modelId="{8F0C6C99-EBA3-4D58-9D49-CEBBD135A3BF}" type="pres">
      <dgm:prSet presAssocID="{9AD18E69-10D6-482C-AFFE-711057D8198B}" presName="rootConnector" presStyleLbl="node2" presStyleIdx="2" presStyleCnt="4"/>
      <dgm:spPr/>
    </dgm:pt>
    <dgm:pt modelId="{814254F2-A175-4FB3-8991-DFAEEFAF1DE3}" type="pres">
      <dgm:prSet presAssocID="{9AD18E69-10D6-482C-AFFE-711057D8198B}" presName="hierChild4" presStyleCnt="0"/>
      <dgm:spPr/>
    </dgm:pt>
    <dgm:pt modelId="{F885E937-E183-4392-842F-9FB6AAFC1DDD}" type="pres">
      <dgm:prSet presAssocID="{63E0DBC6-B300-4B28-B8A3-9AA955326024}" presName="Name37" presStyleLbl="parChTrans1D3" presStyleIdx="8" presStyleCnt="17"/>
      <dgm:spPr/>
    </dgm:pt>
    <dgm:pt modelId="{CCDC7A7E-0A47-4948-967B-41549F38677D}" type="pres">
      <dgm:prSet presAssocID="{7A75DD84-EEEA-4C70-9915-039440B432BE}" presName="hierRoot2" presStyleCnt="0">
        <dgm:presLayoutVars>
          <dgm:hierBranch val="init"/>
        </dgm:presLayoutVars>
      </dgm:prSet>
      <dgm:spPr/>
    </dgm:pt>
    <dgm:pt modelId="{2D4A368F-54A7-4EA6-9D20-7D5945E1B25B}" type="pres">
      <dgm:prSet presAssocID="{7A75DD84-EEEA-4C70-9915-039440B432BE}" presName="rootComposite" presStyleCnt="0"/>
      <dgm:spPr/>
    </dgm:pt>
    <dgm:pt modelId="{77716C39-6226-4EF9-9F7D-2232360DA6D3}" type="pres">
      <dgm:prSet presAssocID="{7A75DD84-EEEA-4C70-9915-039440B432BE}" presName="rootText" presStyleLbl="node3" presStyleIdx="8" presStyleCnt="17">
        <dgm:presLayoutVars>
          <dgm:chPref val="3"/>
        </dgm:presLayoutVars>
      </dgm:prSet>
      <dgm:spPr/>
    </dgm:pt>
    <dgm:pt modelId="{FF267E5D-8973-4DA6-98A3-0922E91AB210}" type="pres">
      <dgm:prSet presAssocID="{7A75DD84-EEEA-4C70-9915-039440B432BE}" presName="rootConnector" presStyleLbl="node3" presStyleIdx="8" presStyleCnt="17"/>
      <dgm:spPr/>
    </dgm:pt>
    <dgm:pt modelId="{38655309-9FEB-425D-945A-163D2F73BFC2}" type="pres">
      <dgm:prSet presAssocID="{7A75DD84-EEEA-4C70-9915-039440B432BE}" presName="hierChild4" presStyleCnt="0"/>
      <dgm:spPr/>
    </dgm:pt>
    <dgm:pt modelId="{3AE4937A-D1FC-430D-A5B8-589D3C3C60F5}" type="pres">
      <dgm:prSet presAssocID="{7A75DD84-EEEA-4C70-9915-039440B432BE}" presName="hierChild5" presStyleCnt="0"/>
      <dgm:spPr/>
    </dgm:pt>
    <dgm:pt modelId="{091ABBAE-634B-4D5F-86BA-0A6EDD7FEF16}" type="pres">
      <dgm:prSet presAssocID="{44A2BBBE-754F-404E-95BE-4A2176981A5A}" presName="Name37" presStyleLbl="parChTrans1D3" presStyleIdx="9" presStyleCnt="17"/>
      <dgm:spPr/>
    </dgm:pt>
    <dgm:pt modelId="{1C6A1B49-FF08-40FF-A697-D9BBE7C5CCCD}" type="pres">
      <dgm:prSet presAssocID="{B2D2E69A-517E-48DE-A2C9-76A654820B32}" presName="hierRoot2" presStyleCnt="0">
        <dgm:presLayoutVars>
          <dgm:hierBranch val="init"/>
        </dgm:presLayoutVars>
      </dgm:prSet>
      <dgm:spPr/>
    </dgm:pt>
    <dgm:pt modelId="{7CEF36B0-6208-4181-AA92-E0FAAD4D2471}" type="pres">
      <dgm:prSet presAssocID="{B2D2E69A-517E-48DE-A2C9-76A654820B32}" presName="rootComposite" presStyleCnt="0"/>
      <dgm:spPr/>
    </dgm:pt>
    <dgm:pt modelId="{FDFD70A2-B5A7-4CA7-88B2-C29F2BC0E18A}" type="pres">
      <dgm:prSet presAssocID="{B2D2E69A-517E-48DE-A2C9-76A654820B32}" presName="rootText" presStyleLbl="node3" presStyleIdx="9" presStyleCnt="17" custScaleX="104796" custScaleY="88609">
        <dgm:presLayoutVars>
          <dgm:chPref val="3"/>
        </dgm:presLayoutVars>
      </dgm:prSet>
      <dgm:spPr/>
    </dgm:pt>
    <dgm:pt modelId="{C75C04E8-C9F0-4709-9932-958B8C7B8CFB}" type="pres">
      <dgm:prSet presAssocID="{B2D2E69A-517E-48DE-A2C9-76A654820B32}" presName="rootConnector" presStyleLbl="node3" presStyleIdx="9" presStyleCnt="17"/>
      <dgm:spPr/>
    </dgm:pt>
    <dgm:pt modelId="{5337616F-1316-4D04-A18F-9F2BE4B60443}" type="pres">
      <dgm:prSet presAssocID="{B2D2E69A-517E-48DE-A2C9-76A654820B32}" presName="hierChild4" presStyleCnt="0"/>
      <dgm:spPr/>
    </dgm:pt>
    <dgm:pt modelId="{F10F9665-385A-496B-ACFD-9CE4DA28E486}" type="pres">
      <dgm:prSet presAssocID="{B2D2E69A-517E-48DE-A2C9-76A654820B32}" presName="hierChild5" presStyleCnt="0"/>
      <dgm:spPr/>
    </dgm:pt>
    <dgm:pt modelId="{E731343F-E21A-4FE1-AC31-05C59EC5F711}" type="pres">
      <dgm:prSet presAssocID="{9332CD2F-63F8-4708-AE73-4F7758CF7F2B}" presName="Name37" presStyleLbl="parChTrans1D3" presStyleIdx="10" presStyleCnt="17"/>
      <dgm:spPr/>
    </dgm:pt>
    <dgm:pt modelId="{6E4F4E12-1D7F-4276-8E4D-B8EF90EF3044}" type="pres">
      <dgm:prSet presAssocID="{7591112F-FFC6-461B-AEB3-1AAF33FCC9DB}" presName="hierRoot2" presStyleCnt="0">
        <dgm:presLayoutVars>
          <dgm:hierBranch val="init"/>
        </dgm:presLayoutVars>
      </dgm:prSet>
      <dgm:spPr/>
    </dgm:pt>
    <dgm:pt modelId="{04AD8F50-3045-4EF3-9AAB-140B190FC79F}" type="pres">
      <dgm:prSet presAssocID="{7591112F-FFC6-461B-AEB3-1AAF33FCC9DB}" presName="rootComposite" presStyleCnt="0"/>
      <dgm:spPr/>
    </dgm:pt>
    <dgm:pt modelId="{0FAC7998-4E70-422F-853E-0140987A190A}" type="pres">
      <dgm:prSet presAssocID="{7591112F-FFC6-461B-AEB3-1AAF33FCC9DB}" presName="rootText" presStyleLbl="node3" presStyleIdx="10" presStyleCnt="17" custScaleX="104796" custScaleY="112095">
        <dgm:presLayoutVars>
          <dgm:chPref val="3"/>
        </dgm:presLayoutVars>
      </dgm:prSet>
      <dgm:spPr/>
    </dgm:pt>
    <dgm:pt modelId="{E0900140-93A1-4048-B4DA-FB1750E660EE}" type="pres">
      <dgm:prSet presAssocID="{7591112F-FFC6-461B-AEB3-1AAF33FCC9DB}" presName="rootConnector" presStyleLbl="node3" presStyleIdx="10" presStyleCnt="17"/>
      <dgm:spPr/>
    </dgm:pt>
    <dgm:pt modelId="{B0CB6311-5AC9-47F0-A370-2AE4DB2B73CF}" type="pres">
      <dgm:prSet presAssocID="{7591112F-FFC6-461B-AEB3-1AAF33FCC9DB}" presName="hierChild4" presStyleCnt="0"/>
      <dgm:spPr/>
    </dgm:pt>
    <dgm:pt modelId="{2FAF6E94-F26E-47CA-A1B6-C547CD884228}" type="pres">
      <dgm:prSet presAssocID="{7591112F-FFC6-461B-AEB3-1AAF33FCC9DB}" presName="hierChild5" presStyleCnt="0"/>
      <dgm:spPr/>
    </dgm:pt>
    <dgm:pt modelId="{7549EF1E-65F5-47A3-A5C1-E4146C217452}" type="pres">
      <dgm:prSet presAssocID="{CAB93C08-0833-4D64-860F-4A9313473618}" presName="Name37" presStyleLbl="parChTrans1D3" presStyleIdx="11" presStyleCnt="17"/>
      <dgm:spPr/>
    </dgm:pt>
    <dgm:pt modelId="{DF9FF39E-37DF-410D-9F0C-74E3F23DD545}" type="pres">
      <dgm:prSet presAssocID="{07F7A67C-C354-4106-AC13-0A12938717D5}" presName="hierRoot2" presStyleCnt="0">
        <dgm:presLayoutVars>
          <dgm:hierBranch val="init"/>
        </dgm:presLayoutVars>
      </dgm:prSet>
      <dgm:spPr/>
    </dgm:pt>
    <dgm:pt modelId="{196270F6-584C-4FF8-A1BB-55E6154BD38C}" type="pres">
      <dgm:prSet presAssocID="{07F7A67C-C354-4106-AC13-0A12938717D5}" presName="rootComposite" presStyleCnt="0"/>
      <dgm:spPr/>
    </dgm:pt>
    <dgm:pt modelId="{5F6B2BF8-FF5C-44A0-A2D4-151EFBF01DD9}" type="pres">
      <dgm:prSet presAssocID="{07F7A67C-C354-4106-AC13-0A12938717D5}" presName="rootText" presStyleLbl="node3" presStyleIdx="11" presStyleCnt="17" custScaleX="105546" custScaleY="121137">
        <dgm:presLayoutVars>
          <dgm:chPref val="3"/>
        </dgm:presLayoutVars>
      </dgm:prSet>
      <dgm:spPr/>
    </dgm:pt>
    <dgm:pt modelId="{FFEE35A2-CDE7-450F-B0F3-C47531521D17}" type="pres">
      <dgm:prSet presAssocID="{07F7A67C-C354-4106-AC13-0A12938717D5}" presName="rootConnector" presStyleLbl="node3" presStyleIdx="11" presStyleCnt="17"/>
      <dgm:spPr/>
    </dgm:pt>
    <dgm:pt modelId="{BE5509A4-A838-444D-8C5F-FF93214929EC}" type="pres">
      <dgm:prSet presAssocID="{07F7A67C-C354-4106-AC13-0A12938717D5}" presName="hierChild4" presStyleCnt="0"/>
      <dgm:spPr/>
    </dgm:pt>
    <dgm:pt modelId="{1BDBCADF-4AF2-477A-8892-696608036C8C}" type="pres">
      <dgm:prSet presAssocID="{07F7A67C-C354-4106-AC13-0A12938717D5}" presName="hierChild5" presStyleCnt="0"/>
      <dgm:spPr/>
    </dgm:pt>
    <dgm:pt modelId="{095928D2-AE84-4664-89EC-DA0DADCB9A11}" type="pres">
      <dgm:prSet presAssocID="{1E5321D7-31D3-4B90-AF9B-C5C1D3F25F52}" presName="Name37" presStyleLbl="parChTrans1D3" presStyleIdx="12" presStyleCnt="17"/>
      <dgm:spPr/>
    </dgm:pt>
    <dgm:pt modelId="{15E8FE4A-FBA7-46AF-AF46-53F917D75FD5}" type="pres">
      <dgm:prSet presAssocID="{A9B20787-EB01-4CBC-BD40-B29139E5C6FB}" presName="hierRoot2" presStyleCnt="0">
        <dgm:presLayoutVars>
          <dgm:hierBranch val="init"/>
        </dgm:presLayoutVars>
      </dgm:prSet>
      <dgm:spPr/>
    </dgm:pt>
    <dgm:pt modelId="{4A331A8F-F8B2-413F-8848-F9A34D22CEDD}" type="pres">
      <dgm:prSet presAssocID="{A9B20787-EB01-4CBC-BD40-B29139E5C6FB}" presName="rootComposite" presStyleCnt="0"/>
      <dgm:spPr/>
    </dgm:pt>
    <dgm:pt modelId="{CE6925EC-EA00-48D6-AF42-336F3604854A}" type="pres">
      <dgm:prSet presAssocID="{A9B20787-EB01-4CBC-BD40-B29139E5C6FB}" presName="rootText" presStyleLbl="node3" presStyleIdx="12" presStyleCnt="17">
        <dgm:presLayoutVars>
          <dgm:chPref val="3"/>
        </dgm:presLayoutVars>
      </dgm:prSet>
      <dgm:spPr/>
    </dgm:pt>
    <dgm:pt modelId="{D6EA0DCF-44BC-4AA8-999E-4FFFB97ED022}" type="pres">
      <dgm:prSet presAssocID="{A9B20787-EB01-4CBC-BD40-B29139E5C6FB}" presName="rootConnector" presStyleLbl="node3" presStyleIdx="12" presStyleCnt="17"/>
      <dgm:spPr/>
    </dgm:pt>
    <dgm:pt modelId="{B2F49229-C77B-4051-8DF7-4A43D68FCAC1}" type="pres">
      <dgm:prSet presAssocID="{A9B20787-EB01-4CBC-BD40-B29139E5C6FB}" presName="hierChild4" presStyleCnt="0"/>
      <dgm:spPr/>
    </dgm:pt>
    <dgm:pt modelId="{501000BE-0C86-42A5-AD12-D9D254EAA2D1}" type="pres">
      <dgm:prSet presAssocID="{A9B20787-EB01-4CBC-BD40-B29139E5C6FB}" presName="hierChild5" presStyleCnt="0"/>
      <dgm:spPr/>
    </dgm:pt>
    <dgm:pt modelId="{72D55465-0F8B-4858-91AD-8A9113F731E7}" type="pres">
      <dgm:prSet presAssocID="{9AD18E69-10D6-482C-AFFE-711057D8198B}" presName="hierChild5" presStyleCnt="0"/>
      <dgm:spPr/>
    </dgm:pt>
    <dgm:pt modelId="{CD8B8B2F-129E-43A8-A028-35667F36F059}" type="pres">
      <dgm:prSet presAssocID="{C58049B7-6C06-4B49-92B0-14F3CE1B191A}" presName="Name37" presStyleLbl="parChTrans1D2" presStyleIdx="3" presStyleCnt="4"/>
      <dgm:spPr/>
    </dgm:pt>
    <dgm:pt modelId="{8C014BBE-1D48-4D26-BFF1-63038AC6E4A7}" type="pres">
      <dgm:prSet presAssocID="{051B7AB8-C9D2-4E65-8096-6A4C9BA4F2F3}" presName="hierRoot2" presStyleCnt="0">
        <dgm:presLayoutVars>
          <dgm:hierBranch val="init"/>
        </dgm:presLayoutVars>
      </dgm:prSet>
      <dgm:spPr/>
    </dgm:pt>
    <dgm:pt modelId="{D17E4576-9B92-4243-8821-0CD842062DED}" type="pres">
      <dgm:prSet presAssocID="{051B7AB8-C9D2-4E65-8096-6A4C9BA4F2F3}" presName="rootComposite" presStyleCnt="0"/>
      <dgm:spPr/>
    </dgm:pt>
    <dgm:pt modelId="{8788F76C-288E-4157-AE52-245420C78C11}" type="pres">
      <dgm:prSet presAssocID="{051B7AB8-C9D2-4E65-8096-6A4C9BA4F2F3}" presName="rootText" presStyleLbl="node2" presStyleIdx="3" presStyleCnt="4" custScaleX="119876">
        <dgm:presLayoutVars>
          <dgm:chPref val="3"/>
        </dgm:presLayoutVars>
      </dgm:prSet>
      <dgm:spPr/>
    </dgm:pt>
    <dgm:pt modelId="{C0E69523-59B2-4900-AE7E-2A258C2892CD}" type="pres">
      <dgm:prSet presAssocID="{051B7AB8-C9D2-4E65-8096-6A4C9BA4F2F3}" presName="rootConnector" presStyleLbl="node2" presStyleIdx="3" presStyleCnt="4"/>
      <dgm:spPr/>
    </dgm:pt>
    <dgm:pt modelId="{8ECA30DD-3FE2-4125-978B-65DF367A5E99}" type="pres">
      <dgm:prSet presAssocID="{051B7AB8-C9D2-4E65-8096-6A4C9BA4F2F3}" presName="hierChild4" presStyleCnt="0"/>
      <dgm:spPr/>
    </dgm:pt>
    <dgm:pt modelId="{097CB930-117F-4E1A-8B06-4993E4B5A23B}" type="pres">
      <dgm:prSet presAssocID="{A523923D-1AF0-4FEB-B162-2696F4EA7B73}" presName="Name37" presStyleLbl="parChTrans1D3" presStyleIdx="13" presStyleCnt="17"/>
      <dgm:spPr/>
    </dgm:pt>
    <dgm:pt modelId="{5754DF0B-9B73-4E9C-BDB7-4BC875840295}" type="pres">
      <dgm:prSet presAssocID="{C6497AD1-7884-4F91-B391-B62E0471465B}" presName="hierRoot2" presStyleCnt="0">
        <dgm:presLayoutVars>
          <dgm:hierBranch val="init"/>
        </dgm:presLayoutVars>
      </dgm:prSet>
      <dgm:spPr/>
    </dgm:pt>
    <dgm:pt modelId="{527DA091-8712-4314-9A15-F17791DC0CF5}" type="pres">
      <dgm:prSet presAssocID="{C6497AD1-7884-4F91-B391-B62E0471465B}" presName="rootComposite" presStyleCnt="0"/>
      <dgm:spPr/>
    </dgm:pt>
    <dgm:pt modelId="{F08F987C-C5D0-4DE7-AA94-EAE0C609C7B5}" type="pres">
      <dgm:prSet presAssocID="{C6497AD1-7884-4F91-B391-B62E0471465B}" presName="rootText" presStyleLbl="node3" presStyleIdx="13" presStyleCnt="17">
        <dgm:presLayoutVars>
          <dgm:chPref val="3"/>
        </dgm:presLayoutVars>
      </dgm:prSet>
      <dgm:spPr/>
    </dgm:pt>
    <dgm:pt modelId="{DF0BFCD6-D2C1-481E-8C20-1A1E2166822F}" type="pres">
      <dgm:prSet presAssocID="{C6497AD1-7884-4F91-B391-B62E0471465B}" presName="rootConnector" presStyleLbl="node3" presStyleIdx="13" presStyleCnt="17"/>
      <dgm:spPr/>
    </dgm:pt>
    <dgm:pt modelId="{601753A9-0617-401C-B962-ECEC890A957B}" type="pres">
      <dgm:prSet presAssocID="{C6497AD1-7884-4F91-B391-B62E0471465B}" presName="hierChild4" presStyleCnt="0"/>
      <dgm:spPr/>
    </dgm:pt>
    <dgm:pt modelId="{857F8796-B644-4B44-9F7A-9898EA32A952}" type="pres">
      <dgm:prSet presAssocID="{C6497AD1-7884-4F91-B391-B62E0471465B}" presName="hierChild5" presStyleCnt="0"/>
      <dgm:spPr/>
    </dgm:pt>
    <dgm:pt modelId="{63A2F8FE-8136-4AE7-BB79-6714E72CB723}" type="pres">
      <dgm:prSet presAssocID="{B7E9784D-9126-4FF1-A31A-4EEF3D3F89E0}" presName="Name37" presStyleLbl="parChTrans1D3" presStyleIdx="14" presStyleCnt="17"/>
      <dgm:spPr/>
    </dgm:pt>
    <dgm:pt modelId="{D108F523-C1ED-4662-81C0-2FE40EC99229}" type="pres">
      <dgm:prSet presAssocID="{E2562462-6832-4A65-9706-1EF85A501704}" presName="hierRoot2" presStyleCnt="0">
        <dgm:presLayoutVars>
          <dgm:hierBranch val="init"/>
        </dgm:presLayoutVars>
      </dgm:prSet>
      <dgm:spPr/>
    </dgm:pt>
    <dgm:pt modelId="{29A5CE6E-2EE0-4C19-877F-D6094370D8A6}" type="pres">
      <dgm:prSet presAssocID="{E2562462-6832-4A65-9706-1EF85A501704}" presName="rootComposite" presStyleCnt="0"/>
      <dgm:spPr/>
    </dgm:pt>
    <dgm:pt modelId="{C9E99B28-5491-40AA-A9C9-7AC3CCD5C20B}" type="pres">
      <dgm:prSet presAssocID="{E2562462-6832-4A65-9706-1EF85A501704}" presName="rootText" presStyleLbl="node3" presStyleIdx="14" presStyleCnt="17">
        <dgm:presLayoutVars>
          <dgm:chPref val="3"/>
        </dgm:presLayoutVars>
      </dgm:prSet>
      <dgm:spPr/>
    </dgm:pt>
    <dgm:pt modelId="{AC17F71A-A5F3-4986-BB5D-68FABC24776F}" type="pres">
      <dgm:prSet presAssocID="{E2562462-6832-4A65-9706-1EF85A501704}" presName="rootConnector" presStyleLbl="node3" presStyleIdx="14" presStyleCnt="17"/>
      <dgm:spPr/>
    </dgm:pt>
    <dgm:pt modelId="{6FB33373-E757-42A7-B17C-C0448E1657ED}" type="pres">
      <dgm:prSet presAssocID="{E2562462-6832-4A65-9706-1EF85A501704}" presName="hierChild4" presStyleCnt="0"/>
      <dgm:spPr/>
    </dgm:pt>
    <dgm:pt modelId="{C95D6E80-C7BC-4EE6-AB68-54C8CD7A4E9C}" type="pres">
      <dgm:prSet presAssocID="{E2562462-6832-4A65-9706-1EF85A501704}" presName="hierChild5" presStyleCnt="0"/>
      <dgm:spPr/>
    </dgm:pt>
    <dgm:pt modelId="{1C1C2E2C-5CB3-4A77-B02D-0E48D95EA9B4}" type="pres">
      <dgm:prSet presAssocID="{0D61131E-E517-4C7E-A725-E16312B3DDD5}" presName="Name37" presStyleLbl="parChTrans1D3" presStyleIdx="15" presStyleCnt="17"/>
      <dgm:spPr/>
    </dgm:pt>
    <dgm:pt modelId="{429F4C54-5A57-4637-9CF6-50C3238E9E88}" type="pres">
      <dgm:prSet presAssocID="{5EF9D191-4787-40D9-BB52-F7F032F8077A}" presName="hierRoot2" presStyleCnt="0">
        <dgm:presLayoutVars>
          <dgm:hierBranch val="init"/>
        </dgm:presLayoutVars>
      </dgm:prSet>
      <dgm:spPr/>
    </dgm:pt>
    <dgm:pt modelId="{F8E33B81-432C-44AC-A09C-C42037833D4E}" type="pres">
      <dgm:prSet presAssocID="{5EF9D191-4787-40D9-BB52-F7F032F8077A}" presName="rootComposite" presStyleCnt="0"/>
      <dgm:spPr/>
    </dgm:pt>
    <dgm:pt modelId="{B2C309EB-7E5F-46D8-A154-0484D0438E46}" type="pres">
      <dgm:prSet presAssocID="{5EF9D191-4787-40D9-BB52-F7F032F8077A}" presName="rootText" presStyleLbl="node3" presStyleIdx="15" presStyleCnt="17">
        <dgm:presLayoutVars>
          <dgm:chPref val="3"/>
        </dgm:presLayoutVars>
      </dgm:prSet>
      <dgm:spPr/>
    </dgm:pt>
    <dgm:pt modelId="{5832268B-1BDE-4CED-A80C-A8A2ADE064DF}" type="pres">
      <dgm:prSet presAssocID="{5EF9D191-4787-40D9-BB52-F7F032F8077A}" presName="rootConnector" presStyleLbl="node3" presStyleIdx="15" presStyleCnt="17"/>
      <dgm:spPr/>
    </dgm:pt>
    <dgm:pt modelId="{454C4BFF-8085-4B62-B944-C3EA1CC10350}" type="pres">
      <dgm:prSet presAssocID="{5EF9D191-4787-40D9-BB52-F7F032F8077A}" presName="hierChild4" presStyleCnt="0"/>
      <dgm:spPr/>
    </dgm:pt>
    <dgm:pt modelId="{6888125A-4B89-466F-9886-9D2879439941}" type="pres">
      <dgm:prSet presAssocID="{5EF9D191-4787-40D9-BB52-F7F032F8077A}" presName="hierChild5" presStyleCnt="0"/>
      <dgm:spPr/>
    </dgm:pt>
    <dgm:pt modelId="{70D64207-8FF3-42C8-99F2-532FC6B897A0}" type="pres">
      <dgm:prSet presAssocID="{92C017B5-85EF-4527-B2ED-809D7D1C1329}" presName="Name37" presStyleLbl="parChTrans1D3" presStyleIdx="16" presStyleCnt="17"/>
      <dgm:spPr/>
    </dgm:pt>
    <dgm:pt modelId="{CEBF3D1E-3AD2-46DA-889F-FBBC6F7AABEC}" type="pres">
      <dgm:prSet presAssocID="{F7FBB06B-0CEB-4CB0-872C-4956D0D51B45}" presName="hierRoot2" presStyleCnt="0">
        <dgm:presLayoutVars>
          <dgm:hierBranch val="init"/>
        </dgm:presLayoutVars>
      </dgm:prSet>
      <dgm:spPr/>
    </dgm:pt>
    <dgm:pt modelId="{0A3B4DF9-E9A1-4498-8E12-6E83320C97FD}" type="pres">
      <dgm:prSet presAssocID="{F7FBB06B-0CEB-4CB0-872C-4956D0D51B45}" presName="rootComposite" presStyleCnt="0"/>
      <dgm:spPr/>
    </dgm:pt>
    <dgm:pt modelId="{D0C2D3B1-E20D-4582-92A1-B8C5D27048A0}" type="pres">
      <dgm:prSet presAssocID="{F7FBB06B-0CEB-4CB0-872C-4956D0D51B45}" presName="rootText" presStyleLbl="node3" presStyleIdx="16" presStyleCnt="17">
        <dgm:presLayoutVars>
          <dgm:chPref val="3"/>
        </dgm:presLayoutVars>
      </dgm:prSet>
      <dgm:spPr/>
    </dgm:pt>
    <dgm:pt modelId="{03EB63B0-C29F-408F-A919-DD033DADF9F7}" type="pres">
      <dgm:prSet presAssocID="{F7FBB06B-0CEB-4CB0-872C-4956D0D51B45}" presName="rootConnector" presStyleLbl="node3" presStyleIdx="16" presStyleCnt="17"/>
      <dgm:spPr/>
    </dgm:pt>
    <dgm:pt modelId="{179F65D1-4D0B-41F8-8581-CA80639436F0}" type="pres">
      <dgm:prSet presAssocID="{F7FBB06B-0CEB-4CB0-872C-4956D0D51B45}" presName="hierChild4" presStyleCnt="0"/>
      <dgm:spPr/>
    </dgm:pt>
    <dgm:pt modelId="{3B778047-2A51-45C2-B863-0F6BE63523BB}" type="pres">
      <dgm:prSet presAssocID="{F7FBB06B-0CEB-4CB0-872C-4956D0D51B45}" presName="hierChild5" presStyleCnt="0"/>
      <dgm:spPr/>
    </dgm:pt>
    <dgm:pt modelId="{551256F4-7E90-4A8A-8696-14247E5DF44A}" type="pres">
      <dgm:prSet presAssocID="{051B7AB8-C9D2-4E65-8096-6A4C9BA4F2F3}" presName="hierChild5" presStyleCnt="0"/>
      <dgm:spPr/>
    </dgm:pt>
    <dgm:pt modelId="{19716316-FA54-461D-89B8-AB7A64658C49}" type="pres">
      <dgm:prSet presAssocID="{DD1E939A-772F-4268-9771-77D9ED4A663A}" presName="hierChild3" presStyleCnt="0"/>
      <dgm:spPr/>
    </dgm:pt>
  </dgm:ptLst>
  <dgm:cxnLst>
    <dgm:cxn modelId="{60FEE200-8AF6-4AD3-8408-27A5D38EC446}" srcId="{DD1E939A-772F-4268-9771-77D9ED4A663A}" destId="{051B7AB8-C9D2-4E65-8096-6A4C9BA4F2F3}" srcOrd="3" destOrd="0" parTransId="{C58049B7-6C06-4B49-92B0-14F3CE1B191A}" sibTransId="{65A2C84C-08FC-4DD5-B512-1147E0CD5A0E}"/>
    <dgm:cxn modelId="{7C140F03-43D2-4F78-841D-C71BE6067552}" type="presOf" srcId="{5EF9D191-4787-40D9-BB52-F7F032F8077A}" destId="{B2C309EB-7E5F-46D8-A154-0484D0438E46}" srcOrd="0" destOrd="0" presId="urn:microsoft.com/office/officeart/2005/8/layout/orgChart1"/>
    <dgm:cxn modelId="{D03E2103-B40E-40CA-92E0-17D633DCAA33}" type="presOf" srcId="{46CDB5D1-AB7D-4A3C-A2A4-9D7797CDCB13}" destId="{D3010A6A-7BD6-46FA-8D48-317A72DBA10E}" srcOrd="1" destOrd="0" presId="urn:microsoft.com/office/officeart/2005/8/layout/orgChart1"/>
    <dgm:cxn modelId="{766ADA04-1CEE-4B6A-BE01-155B76D9D518}" type="presOf" srcId="{E2562462-6832-4A65-9706-1EF85A501704}" destId="{C9E99B28-5491-40AA-A9C9-7AC3CCD5C20B}" srcOrd="0" destOrd="0" presId="urn:microsoft.com/office/officeart/2005/8/layout/orgChart1"/>
    <dgm:cxn modelId="{D4303305-0A7F-46E2-B96D-19E89AEFA1CC}" srcId="{051B7AB8-C9D2-4E65-8096-6A4C9BA4F2F3}" destId="{C6497AD1-7884-4F91-B391-B62E0471465B}" srcOrd="0" destOrd="0" parTransId="{A523923D-1AF0-4FEB-B162-2696F4EA7B73}" sibTransId="{1C1EF44C-1016-445B-BC5D-F859E00B7374}"/>
    <dgm:cxn modelId="{13D2B009-F368-4F1B-946B-FE667912F912}" type="presOf" srcId="{8A7A0F3C-85E3-46BB-BEDB-32983FDB2813}" destId="{EE8A1314-53C8-46EA-991F-34072CEC2BAA}" srcOrd="1" destOrd="0" presId="urn:microsoft.com/office/officeart/2005/8/layout/orgChart1"/>
    <dgm:cxn modelId="{146AAF0F-608F-4790-84F7-310714014A96}" type="presOf" srcId="{F7FBB06B-0CEB-4CB0-872C-4956D0D51B45}" destId="{D0C2D3B1-E20D-4582-92A1-B8C5D27048A0}" srcOrd="0" destOrd="0" presId="urn:microsoft.com/office/officeart/2005/8/layout/orgChart1"/>
    <dgm:cxn modelId="{520A7213-32B1-4B87-9B7E-D4D9F96B710A}" srcId="{6F678D93-1A14-4C33-AC71-75AF78A9D166}" destId="{E94BCF89-E769-4ADD-8BCD-868029E7F2C6}" srcOrd="0" destOrd="0" parTransId="{AEA2F327-9C63-4582-8BC7-5CD327357F11}" sibTransId="{ED4314DF-09AA-4FB7-AE6D-F43F888C7029}"/>
    <dgm:cxn modelId="{0676CB19-7465-4CF5-953A-DEC242EDC9BE}" type="presOf" srcId="{C6497AD1-7884-4F91-B391-B62E0471465B}" destId="{F08F987C-C5D0-4DE7-AA94-EAE0C609C7B5}" srcOrd="0" destOrd="0" presId="urn:microsoft.com/office/officeart/2005/8/layout/orgChart1"/>
    <dgm:cxn modelId="{74F32C1C-FDE0-422A-B98E-BC0C3B22BBDE}" type="presOf" srcId="{E3B8A9DF-1451-4459-9694-3B5E808BC905}" destId="{A5E2224E-C543-4A5D-AC05-8F9D60ACD390}" srcOrd="1" destOrd="0" presId="urn:microsoft.com/office/officeart/2005/8/layout/orgChart1"/>
    <dgm:cxn modelId="{9215AB1C-ADDA-4089-8774-EC0F1308C459}" srcId="{9AD18E69-10D6-482C-AFFE-711057D8198B}" destId="{7591112F-FFC6-461B-AEB3-1AAF33FCC9DB}" srcOrd="2" destOrd="0" parTransId="{9332CD2F-63F8-4708-AE73-4F7758CF7F2B}" sibTransId="{5C3DB93B-3573-45A0-81F2-61CCFC187893}"/>
    <dgm:cxn modelId="{AC9BC01C-03CB-4F67-85AD-9E06CE87DA65}" type="presOf" srcId="{E1DD82A1-22F6-4D0B-9099-6CF49D20620C}" destId="{8CD22E70-4C1C-420B-BEB5-4726D4708224}" srcOrd="1" destOrd="0" presId="urn:microsoft.com/office/officeart/2005/8/layout/orgChart1"/>
    <dgm:cxn modelId="{786DA31E-EA46-41E3-A120-32A11D5F2325}" srcId="{62070EC7-CA20-4C18-8CE6-20D4CFE05235}" destId="{8156154A-485C-4C88-91FB-605CDBB7B648}" srcOrd="2" destOrd="0" parTransId="{2379F696-EED1-4ECD-BAA2-878C250C7178}" sibTransId="{4C7130D0-23D0-4541-AF1F-0CEBFF38C703}"/>
    <dgm:cxn modelId="{85423120-4628-4EB8-AF3C-902846256BD6}" type="presOf" srcId="{DD1E939A-772F-4268-9771-77D9ED4A663A}" destId="{1112B1C6-4EF3-495F-845D-F458E759714C}" srcOrd="0" destOrd="0" presId="urn:microsoft.com/office/officeart/2005/8/layout/orgChart1"/>
    <dgm:cxn modelId="{C377E920-9112-43FB-972B-7F2D8F32229B}" type="presOf" srcId="{E94BCF89-E769-4ADD-8BCD-868029E7F2C6}" destId="{5994CD3F-D4DD-4546-82B1-62E6A804C78B}" srcOrd="1" destOrd="0" presId="urn:microsoft.com/office/officeart/2005/8/layout/orgChart1"/>
    <dgm:cxn modelId="{7DCF2621-AAB6-4806-A006-15C35761915D}" type="presOf" srcId="{92C017B5-85EF-4527-B2ED-809D7D1C1329}" destId="{70D64207-8FF3-42C8-99F2-532FC6B897A0}" srcOrd="0" destOrd="0" presId="urn:microsoft.com/office/officeart/2005/8/layout/orgChart1"/>
    <dgm:cxn modelId="{A7C19422-3668-4DE7-A919-CE2D2111E314}" srcId="{051B7AB8-C9D2-4E65-8096-6A4C9BA4F2F3}" destId="{F7FBB06B-0CEB-4CB0-872C-4956D0D51B45}" srcOrd="3" destOrd="0" parTransId="{92C017B5-85EF-4527-B2ED-809D7D1C1329}" sibTransId="{EA9BA53F-89D1-4734-926F-56F9A71DB09C}"/>
    <dgm:cxn modelId="{2465EA32-0DEF-4F4E-9EE5-2229A9DE337A}" type="presOf" srcId="{1E5321D7-31D3-4B90-AF9B-C5C1D3F25F52}" destId="{095928D2-AE84-4664-89EC-DA0DADCB9A11}" srcOrd="0" destOrd="0" presId="urn:microsoft.com/office/officeart/2005/8/layout/orgChart1"/>
    <dgm:cxn modelId="{A92A9634-C624-4F7F-848B-3C5D2A17268E}" type="presOf" srcId="{E1A1A052-685D-49ED-AF98-95F83263D68D}" destId="{779DBA2E-9AA5-4DA5-B222-6262DC6A0B46}" srcOrd="0" destOrd="0" presId="urn:microsoft.com/office/officeart/2005/8/layout/orgChart1"/>
    <dgm:cxn modelId="{FDDF3635-2E47-44AD-8BAC-A386F0371FEF}" type="presOf" srcId="{F3A44F16-9174-4B5E-861B-C8EDBC01CB3A}" destId="{A1AE0B2B-C560-4ED3-9B1A-0D5ACD2B3989}" srcOrd="0" destOrd="0" presId="urn:microsoft.com/office/officeart/2005/8/layout/orgChart1"/>
    <dgm:cxn modelId="{4B801936-B48E-4F79-AD86-77251DDC84E3}" type="presOf" srcId="{B2D2E69A-517E-48DE-A2C9-76A654820B32}" destId="{C75C04E8-C9F0-4709-9932-958B8C7B8CFB}" srcOrd="1" destOrd="0" presId="urn:microsoft.com/office/officeart/2005/8/layout/orgChart1"/>
    <dgm:cxn modelId="{F16E563B-571A-4174-A982-1FE18F00AD6A}" type="presOf" srcId="{CB86B448-F3EE-46B0-BCD9-F48E47428F60}" destId="{101E9583-4864-4F75-BE15-41B27943FA7F}" srcOrd="0" destOrd="0" presId="urn:microsoft.com/office/officeart/2005/8/layout/orgChart1"/>
    <dgm:cxn modelId="{F6B01C3D-E160-466D-9CB9-9A8DEE2CD5CB}" type="presOf" srcId="{17516AE2-CF61-4E99-8591-17F01D0B96EC}" destId="{171A6408-1D05-4A7C-9474-85E1589A3FE4}" srcOrd="0" destOrd="0" presId="urn:microsoft.com/office/officeart/2005/8/layout/orgChart1"/>
    <dgm:cxn modelId="{8263425B-3A0B-483D-B87A-AC72125BAB5A}" type="presOf" srcId="{9AD18E69-10D6-482C-AFFE-711057D8198B}" destId="{8F0C6C99-EBA3-4D58-9D49-CEBBD135A3BF}" srcOrd="1" destOrd="0" presId="urn:microsoft.com/office/officeart/2005/8/layout/orgChart1"/>
    <dgm:cxn modelId="{551B6642-AD90-4577-BD88-5710C1B62A23}" type="presOf" srcId="{51D80FA6-8437-409A-B52C-2EB2FCF96454}" destId="{1F334611-FC6F-4E6F-B7E0-F79D4DFF2F21}" srcOrd="0" destOrd="0" presId="urn:microsoft.com/office/officeart/2005/8/layout/orgChart1"/>
    <dgm:cxn modelId="{D886EA44-D466-4D62-87FF-C161A9A297DC}" type="presOf" srcId="{967989BC-D787-41F2-B6EE-46A375F4092A}" destId="{A4E6A7F0-61E3-4E69-A829-936BC4CE000F}" srcOrd="0" destOrd="0" presId="urn:microsoft.com/office/officeart/2005/8/layout/orgChart1"/>
    <dgm:cxn modelId="{A079CB45-5C4A-430B-8DD0-57B63213940D}" type="presOf" srcId="{E1DD82A1-22F6-4D0B-9099-6CF49D20620C}" destId="{C5707530-6724-4CF5-A836-42F94545AE8C}" srcOrd="0" destOrd="0" presId="urn:microsoft.com/office/officeart/2005/8/layout/orgChart1"/>
    <dgm:cxn modelId="{322F1B66-5A55-40BC-A6B6-92A9C997C1FC}" type="presOf" srcId="{051B7AB8-C9D2-4E65-8096-6A4C9BA4F2F3}" destId="{8788F76C-288E-4157-AE52-245420C78C11}" srcOrd="0" destOrd="0" presId="urn:microsoft.com/office/officeart/2005/8/layout/orgChart1"/>
    <dgm:cxn modelId="{E97D4046-9840-4C3E-BAE7-C48C6F7BD76A}" type="presOf" srcId="{C6497AD1-7884-4F91-B391-B62E0471465B}" destId="{DF0BFCD6-D2C1-481E-8C20-1A1E2166822F}" srcOrd="1" destOrd="0" presId="urn:microsoft.com/office/officeart/2005/8/layout/orgChart1"/>
    <dgm:cxn modelId="{E854EF46-D182-43A7-8E47-8C30DFC85510}" srcId="{6F678D93-1A14-4C33-AC71-75AF78A9D166}" destId="{8A7A0F3C-85E3-46BB-BEDB-32983FDB2813}" srcOrd="3" destOrd="0" parTransId="{CB86B448-F3EE-46B0-BCD9-F48E47428F60}" sibTransId="{B0C1DD97-676F-452F-B236-2405EB70D578}"/>
    <dgm:cxn modelId="{DC56EF67-50A1-4EF2-B28C-14FAEC1296D9}" type="presOf" srcId="{5EF9D191-4787-40D9-BB52-F7F032F8077A}" destId="{5832268B-1BDE-4CED-A80C-A8A2ADE064DF}" srcOrd="1" destOrd="0" presId="urn:microsoft.com/office/officeart/2005/8/layout/orgChart1"/>
    <dgm:cxn modelId="{191CFD67-A20A-4569-A067-859409AA0898}" srcId="{C4A22B7C-19E4-4BAB-AE04-BBE020C8E1DE}" destId="{DD1E939A-772F-4268-9771-77D9ED4A663A}" srcOrd="0" destOrd="0" parTransId="{280C9D65-B74A-43C8-B04B-1353800D695F}" sibTransId="{6B60628B-5E88-4EB3-BA4D-17DE92D68CA5}"/>
    <dgm:cxn modelId="{6645F668-8FA3-4094-9CFA-B4B55ED48241}" srcId="{9AD18E69-10D6-482C-AFFE-711057D8198B}" destId="{B2D2E69A-517E-48DE-A2C9-76A654820B32}" srcOrd="1" destOrd="0" parTransId="{44A2BBBE-754F-404E-95BE-4A2176981A5A}" sibTransId="{628A4E6E-7C02-4390-9548-DFA856315387}"/>
    <dgm:cxn modelId="{1682996C-E580-4699-BE33-8717960F8461}" type="presOf" srcId="{A523923D-1AF0-4FEB-B162-2696F4EA7B73}" destId="{097CB930-117F-4E1A-8B06-4993E4B5A23B}" srcOrd="0" destOrd="0" presId="urn:microsoft.com/office/officeart/2005/8/layout/orgChart1"/>
    <dgm:cxn modelId="{4CA88150-375C-403A-B1DB-07EC37695B3D}" srcId="{9AD18E69-10D6-482C-AFFE-711057D8198B}" destId="{7A75DD84-EEEA-4C70-9915-039440B432BE}" srcOrd="0" destOrd="0" parTransId="{63E0DBC6-B300-4B28-B8A3-9AA955326024}" sibTransId="{71DB70FE-8C20-412A-BDC5-CD126599EFC4}"/>
    <dgm:cxn modelId="{B94D3B52-EDAD-4462-A2AC-841A00E4B762}" type="presOf" srcId="{6F678D93-1A14-4C33-AC71-75AF78A9D166}" destId="{4C27CFC7-A8B3-4365-8284-484BEE635CD0}" srcOrd="0" destOrd="0" presId="urn:microsoft.com/office/officeart/2005/8/layout/orgChart1"/>
    <dgm:cxn modelId="{AA3A0B74-48D5-4E93-BE93-90CD12CBE9BA}" type="presOf" srcId="{DE5333E7-A4F8-4E27-9339-F3255A6B4725}" destId="{3A7E0F23-9CF5-426F-94CE-5B6C2E6C56C7}" srcOrd="0" destOrd="0" presId="urn:microsoft.com/office/officeart/2005/8/layout/orgChart1"/>
    <dgm:cxn modelId="{CCE52075-F72A-452C-B933-C23BDECDFBE4}" srcId="{6F678D93-1A14-4C33-AC71-75AF78A9D166}" destId="{E3B8A9DF-1451-4459-9694-3B5E808BC905}" srcOrd="2" destOrd="0" parTransId="{239113E6-7D3B-4061-97B5-9B10934528A1}" sibTransId="{4C0BCD53-6600-4C2E-81EE-3B7EA89BE917}"/>
    <dgm:cxn modelId="{F1553255-AAB6-496D-B22F-498941C04B7F}" type="presOf" srcId="{9332CD2F-63F8-4708-AE73-4F7758CF7F2B}" destId="{E731343F-E21A-4FE1-AC31-05C59EC5F711}" srcOrd="0" destOrd="0" presId="urn:microsoft.com/office/officeart/2005/8/layout/orgChart1"/>
    <dgm:cxn modelId="{19637677-64A4-4C51-988D-6FD26ED3C52B}" type="presOf" srcId="{BA28F6A8-B0AD-44F7-9408-687BDBD6FF99}" destId="{019E57FE-2394-4DE6-8F6B-B67BA544C4D1}" srcOrd="0" destOrd="0" presId="urn:microsoft.com/office/officeart/2005/8/layout/orgChart1"/>
    <dgm:cxn modelId="{E5BF1878-78F3-4EB3-BD90-42B112AB4856}" type="presOf" srcId="{07F7A67C-C354-4106-AC13-0A12938717D5}" destId="{5F6B2BF8-FF5C-44A0-A2D4-151EFBF01DD9}" srcOrd="0" destOrd="0" presId="urn:microsoft.com/office/officeart/2005/8/layout/orgChart1"/>
    <dgm:cxn modelId="{AB397A7E-0137-4677-B600-2330AC7668BD}" type="presOf" srcId="{93528D3C-9252-44C2-A8AD-E4CA4226D338}" destId="{E1DD1857-8468-44DC-BC76-332C67B4FAD6}" srcOrd="0" destOrd="0" presId="urn:microsoft.com/office/officeart/2005/8/layout/orgChart1"/>
    <dgm:cxn modelId="{4D684882-8CB3-46FD-8800-54634B1497FC}" type="presOf" srcId="{8A7A0F3C-85E3-46BB-BEDB-32983FDB2813}" destId="{FA743F82-6D70-4BB8-B140-FE9A4E9D5E12}" srcOrd="0" destOrd="0" presId="urn:microsoft.com/office/officeart/2005/8/layout/orgChart1"/>
    <dgm:cxn modelId="{ACDDFE83-98C6-4F11-9BA7-263F53F14B49}" type="presOf" srcId="{E3B8A9DF-1451-4459-9694-3B5E808BC905}" destId="{3445A559-C191-4FEC-9AF8-0137A5A58184}" srcOrd="0" destOrd="0" presId="urn:microsoft.com/office/officeart/2005/8/layout/orgChart1"/>
    <dgm:cxn modelId="{026F5687-57E7-43E5-A433-2BBAC092EF8D}" type="presOf" srcId="{F7FBB06B-0CEB-4CB0-872C-4956D0D51B45}" destId="{03EB63B0-C29F-408F-A919-DD033DADF9F7}" srcOrd="1" destOrd="0" presId="urn:microsoft.com/office/officeart/2005/8/layout/orgChart1"/>
    <dgm:cxn modelId="{43A7008A-F9E4-4FCB-AE21-18C300977A37}" type="presOf" srcId="{CAB93C08-0833-4D64-860F-4A9313473618}" destId="{7549EF1E-65F5-47A3-A5C1-E4146C217452}" srcOrd="0" destOrd="0" presId="urn:microsoft.com/office/officeart/2005/8/layout/orgChart1"/>
    <dgm:cxn modelId="{D4C7A191-86A4-495A-9DDF-386F4C0D7883}" type="presOf" srcId="{5F9BE9EE-32A0-446E-B320-90B7C2FFCD82}" destId="{0E9F2A7B-72A8-4D12-99BB-DB500926FD89}" srcOrd="0" destOrd="0" presId="urn:microsoft.com/office/officeart/2005/8/layout/orgChart1"/>
    <dgm:cxn modelId="{21890896-94EB-4A70-91E2-2512B544A3B3}" srcId="{62070EC7-CA20-4C18-8CE6-20D4CFE05235}" destId="{5F9BE9EE-32A0-446E-B320-90B7C2FFCD82}" srcOrd="0" destOrd="0" parTransId="{967989BC-D787-41F2-B6EE-46A375F4092A}" sibTransId="{CE637164-AA4A-4433-ACB4-6F567B6A98F1}"/>
    <dgm:cxn modelId="{FA50D598-2300-4652-B957-6562950DAA5E}" type="presOf" srcId="{DD1E939A-772F-4268-9771-77D9ED4A663A}" destId="{C5B8CFAD-D128-454E-9AC1-585443BB8A74}" srcOrd="1" destOrd="0" presId="urn:microsoft.com/office/officeart/2005/8/layout/orgChart1"/>
    <dgm:cxn modelId="{99D8669A-AB34-4BC2-8BCA-4D53C1E60F8B}" type="presOf" srcId="{2379F696-EED1-4ECD-BAA2-878C250C7178}" destId="{3AC5A169-2D0B-4142-A1F2-3B161277EA12}" srcOrd="0" destOrd="0" presId="urn:microsoft.com/office/officeart/2005/8/layout/orgChart1"/>
    <dgm:cxn modelId="{562CB09E-C641-4481-9A28-F77580ABB712}" srcId="{051B7AB8-C9D2-4E65-8096-6A4C9BA4F2F3}" destId="{5EF9D191-4787-40D9-BB52-F7F032F8077A}" srcOrd="2" destOrd="0" parTransId="{0D61131E-E517-4C7E-A725-E16312B3DDD5}" sibTransId="{93891551-E993-4520-8349-C24D9C780491}"/>
    <dgm:cxn modelId="{47D93DA0-5910-4D5E-B33D-C2B18B5BB00D}" type="presOf" srcId="{B7E9784D-9126-4FF1-A31A-4EEF3D3F89E0}" destId="{63A2F8FE-8136-4AE7-BB79-6714E72CB723}" srcOrd="0" destOrd="0" presId="urn:microsoft.com/office/officeart/2005/8/layout/orgChart1"/>
    <dgm:cxn modelId="{996130A2-19E5-4199-8B69-B8A262C1C141}" type="presOf" srcId="{9AD18E69-10D6-482C-AFFE-711057D8198B}" destId="{550A2E1A-83DA-48CF-9728-199272158FAF}" srcOrd="0" destOrd="0" presId="urn:microsoft.com/office/officeart/2005/8/layout/orgChart1"/>
    <dgm:cxn modelId="{911B01AB-B0A4-4FBF-9D69-FE68A15BA7F1}" type="presOf" srcId="{7A75DD84-EEEA-4C70-9915-039440B432BE}" destId="{FF267E5D-8973-4DA6-98A3-0922E91AB210}" srcOrd="1" destOrd="0" presId="urn:microsoft.com/office/officeart/2005/8/layout/orgChart1"/>
    <dgm:cxn modelId="{C04032AC-3E77-4099-8E3B-BE0B6A1988F0}" srcId="{051B7AB8-C9D2-4E65-8096-6A4C9BA4F2F3}" destId="{E2562462-6832-4A65-9706-1EF85A501704}" srcOrd="1" destOrd="0" parTransId="{B7E9784D-9126-4FF1-A31A-4EEF3D3F89E0}" sibTransId="{B2AA8956-34F5-45C1-B08D-9D3337A27C72}"/>
    <dgm:cxn modelId="{FE1826AE-365A-4AA9-B745-336231A8ABF1}" type="presOf" srcId="{63E0DBC6-B300-4B28-B8A3-9AA955326024}" destId="{F885E937-E183-4392-842F-9FB6AAFC1DDD}" srcOrd="0" destOrd="0" presId="urn:microsoft.com/office/officeart/2005/8/layout/orgChart1"/>
    <dgm:cxn modelId="{EE467AB1-3D79-4D6E-AB94-449099D5A8A3}" type="presOf" srcId="{B2D2E69A-517E-48DE-A2C9-76A654820B32}" destId="{FDFD70A2-B5A7-4CA7-88B2-C29F2BC0E18A}" srcOrd="0" destOrd="0" presId="urn:microsoft.com/office/officeart/2005/8/layout/orgChart1"/>
    <dgm:cxn modelId="{D94CCFB4-58CC-477D-8FE4-F93866C265C2}" srcId="{62070EC7-CA20-4C18-8CE6-20D4CFE05235}" destId="{46CDB5D1-AB7D-4A3C-A2A4-9D7797CDCB13}" srcOrd="1" destOrd="0" parTransId="{17516AE2-CF61-4E99-8591-17F01D0B96EC}" sibTransId="{0584CC39-F320-4D17-A42E-BE32E8DA77AD}"/>
    <dgm:cxn modelId="{72CD8CB6-05BF-4A4D-8269-9BDD2D4CEDEA}" type="presOf" srcId="{07F7A67C-C354-4106-AC13-0A12938717D5}" destId="{FFEE35A2-CDE7-450F-B0F3-C47531521D17}" srcOrd="1" destOrd="0" presId="urn:microsoft.com/office/officeart/2005/8/layout/orgChart1"/>
    <dgm:cxn modelId="{F799E7B6-AD2F-4DAB-B5BE-714FA86123FF}" type="presOf" srcId="{46CDB5D1-AB7D-4A3C-A2A4-9D7797CDCB13}" destId="{DA97C572-FCF8-4571-82E5-D7916DC1794C}" srcOrd="0" destOrd="0" presId="urn:microsoft.com/office/officeart/2005/8/layout/orgChart1"/>
    <dgm:cxn modelId="{DA26EDB6-409A-42DE-A969-F91790BF3CA5}" type="presOf" srcId="{6F678D93-1A14-4C33-AC71-75AF78A9D166}" destId="{2F02E5D9-5E2F-423D-8F3D-A72521D2902B}" srcOrd="1" destOrd="0" presId="urn:microsoft.com/office/officeart/2005/8/layout/orgChart1"/>
    <dgm:cxn modelId="{A685E5B7-400D-4280-9851-7F8A50E417B4}" srcId="{9AD18E69-10D6-482C-AFFE-711057D8198B}" destId="{07F7A67C-C354-4106-AC13-0A12938717D5}" srcOrd="3" destOrd="0" parTransId="{CAB93C08-0833-4D64-860F-4A9313473618}" sibTransId="{78CC5FBD-C7A2-4D50-A6DF-58DB42A4114E}"/>
    <dgm:cxn modelId="{8A7C6FBC-978F-4F9C-A964-218EE6CB9598}" type="presOf" srcId="{62070EC7-CA20-4C18-8CE6-20D4CFE05235}" destId="{E798E90B-4CBF-4ECE-A659-05106615B371}" srcOrd="1" destOrd="0" presId="urn:microsoft.com/office/officeart/2005/8/layout/orgChart1"/>
    <dgm:cxn modelId="{703B30BD-469E-42D0-9259-EB348209D5AE}" srcId="{DD1E939A-772F-4268-9771-77D9ED4A663A}" destId="{6F678D93-1A14-4C33-AC71-75AF78A9D166}" srcOrd="0" destOrd="0" parTransId="{E1A1A052-685D-49ED-AF98-95F83263D68D}" sibTransId="{259E314D-ED6B-450B-A57E-2C0AE3F4B131}"/>
    <dgm:cxn modelId="{75C1F5BD-817B-4F8C-B3C2-4CC58EDF86F5}" type="presOf" srcId="{8156154A-485C-4C88-91FB-605CDBB7B648}" destId="{9DCB57FA-1B43-42B6-8EC5-5461C7F6D2A7}" srcOrd="1" destOrd="0" presId="urn:microsoft.com/office/officeart/2005/8/layout/orgChart1"/>
    <dgm:cxn modelId="{D6D6F3C0-BC84-4C57-B7C4-008056530378}" type="presOf" srcId="{7591112F-FFC6-461B-AEB3-1AAF33FCC9DB}" destId="{E0900140-93A1-4048-B4DA-FB1750E660EE}" srcOrd="1" destOrd="0" presId="urn:microsoft.com/office/officeart/2005/8/layout/orgChart1"/>
    <dgm:cxn modelId="{559A5AC3-4A81-4E8B-B371-FE1F02AC37A2}" srcId="{DD1E939A-772F-4268-9771-77D9ED4A663A}" destId="{62070EC7-CA20-4C18-8CE6-20D4CFE05235}" srcOrd="1" destOrd="0" parTransId="{93528D3C-9252-44C2-A8AD-E4CA4226D338}" sibTransId="{8F750E8D-F06B-48A6-B77F-E0505BA1E218}"/>
    <dgm:cxn modelId="{D301EDC5-53A8-464F-A68D-EA216A6615B0}" type="presOf" srcId="{F3A44F16-9174-4B5E-861B-C8EDBC01CB3A}" destId="{6173CD69-AC65-4873-90A0-DBE24D5D4200}" srcOrd="1" destOrd="0" presId="urn:microsoft.com/office/officeart/2005/8/layout/orgChart1"/>
    <dgm:cxn modelId="{52D505C7-66CA-413B-BD4F-35997845B6AC}" type="presOf" srcId="{7591112F-FFC6-461B-AEB3-1AAF33FCC9DB}" destId="{0FAC7998-4E70-422F-853E-0140987A190A}" srcOrd="0" destOrd="0" presId="urn:microsoft.com/office/officeart/2005/8/layout/orgChart1"/>
    <dgm:cxn modelId="{B99D58D0-5056-4394-B9E0-36A4D6167D20}" type="presOf" srcId="{8156154A-485C-4C88-91FB-605CDBB7B648}" destId="{B493BE5B-EE99-43EA-A614-A259C73E8963}" srcOrd="0" destOrd="0" presId="urn:microsoft.com/office/officeart/2005/8/layout/orgChart1"/>
    <dgm:cxn modelId="{B89FE8D0-A10E-4AFA-9DCB-E90166FDAD71}" type="presOf" srcId="{E2562462-6832-4A65-9706-1EF85A501704}" destId="{AC17F71A-A5F3-4986-BB5D-68FABC24776F}" srcOrd="1" destOrd="0" presId="urn:microsoft.com/office/officeart/2005/8/layout/orgChart1"/>
    <dgm:cxn modelId="{0A7420D2-3044-4931-AC4C-3AF4D4381727}" type="presOf" srcId="{44A2BBBE-754F-404E-95BE-4A2176981A5A}" destId="{091ABBAE-634B-4D5F-86BA-0A6EDD7FEF16}" srcOrd="0" destOrd="0" presId="urn:microsoft.com/office/officeart/2005/8/layout/orgChart1"/>
    <dgm:cxn modelId="{7B1E24D3-78A5-4E0D-B995-BAB12FEF026F}" srcId="{6F678D93-1A14-4C33-AC71-75AF78A9D166}" destId="{E1DD82A1-22F6-4D0B-9099-6CF49D20620C}" srcOrd="1" destOrd="0" parTransId="{DE5333E7-A4F8-4E27-9339-F3255A6B4725}" sibTransId="{49881BCA-A489-401D-98EF-34413DFB2BF9}"/>
    <dgm:cxn modelId="{812557D4-28BE-401F-A284-1D30C280DED1}" type="presOf" srcId="{5F9BE9EE-32A0-446E-B320-90B7C2FFCD82}" destId="{24C5EF6B-6694-412D-AE07-28027EAC71DC}" srcOrd="1" destOrd="0" presId="urn:microsoft.com/office/officeart/2005/8/layout/orgChart1"/>
    <dgm:cxn modelId="{DA1806D8-4428-450B-8F3F-E7D30DA05A0D}" type="presOf" srcId="{A9B20787-EB01-4CBC-BD40-B29139E5C6FB}" destId="{D6EA0DCF-44BC-4AA8-999E-4FFFB97ED022}" srcOrd="1" destOrd="0" presId="urn:microsoft.com/office/officeart/2005/8/layout/orgChart1"/>
    <dgm:cxn modelId="{4F3358D8-3998-4842-A359-4DF3FB192328}" type="presOf" srcId="{051B7AB8-C9D2-4E65-8096-6A4C9BA4F2F3}" destId="{C0E69523-59B2-4900-AE7E-2A258C2892CD}" srcOrd="1" destOrd="0" presId="urn:microsoft.com/office/officeart/2005/8/layout/orgChart1"/>
    <dgm:cxn modelId="{429576D9-E493-44FE-912F-B76227CE6B79}" type="presOf" srcId="{239113E6-7D3B-4061-97B5-9B10934528A1}" destId="{8A4A5E64-37C3-4E8C-B3A7-1271D21C040B}" srcOrd="0" destOrd="0" presId="urn:microsoft.com/office/officeart/2005/8/layout/orgChart1"/>
    <dgm:cxn modelId="{C2A555DC-E9F9-430A-9965-6320FDE8317B}" type="presOf" srcId="{C4A22B7C-19E4-4BAB-AE04-BBE020C8E1DE}" destId="{E9784FF6-6A98-4700-BCF8-97FBCA40B8F2}" srcOrd="0" destOrd="0" presId="urn:microsoft.com/office/officeart/2005/8/layout/orgChart1"/>
    <dgm:cxn modelId="{C24B4DDD-39FF-4B59-97B7-021CA06E627F}" srcId="{9AD18E69-10D6-482C-AFFE-711057D8198B}" destId="{A9B20787-EB01-4CBC-BD40-B29139E5C6FB}" srcOrd="4" destOrd="0" parTransId="{1E5321D7-31D3-4B90-AF9B-C5C1D3F25F52}" sibTransId="{245CEE05-FC86-4802-AD76-776418A01B88}"/>
    <dgm:cxn modelId="{53A9E2E0-E9AE-448D-943B-97A55F14C98B}" type="presOf" srcId="{AEA2F327-9C63-4582-8BC7-5CD327357F11}" destId="{A71B4C88-D953-4841-89BA-C6B3C61F57EE}" srcOrd="0" destOrd="0" presId="urn:microsoft.com/office/officeart/2005/8/layout/orgChart1"/>
    <dgm:cxn modelId="{0BE55AE6-5A05-4B56-B421-EA11146A518E}" type="presOf" srcId="{0D61131E-E517-4C7E-A725-E16312B3DDD5}" destId="{1C1C2E2C-5CB3-4A77-B02D-0E48D95EA9B4}" srcOrd="0" destOrd="0" presId="urn:microsoft.com/office/officeart/2005/8/layout/orgChart1"/>
    <dgm:cxn modelId="{A8B6A1E6-71AB-4DD3-9A5B-E77350EF7D4B}" type="presOf" srcId="{E94BCF89-E769-4ADD-8BCD-868029E7F2C6}" destId="{178758DF-7D30-4EC2-9C00-5451D10278C1}" srcOrd="0" destOrd="0" presId="urn:microsoft.com/office/officeart/2005/8/layout/orgChart1"/>
    <dgm:cxn modelId="{47371CEB-66B4-453F-A807-3F4FBA197BDC}" type="presOf" srcId="{C58049B7-6C06-4B49-92B0-14F3CE1B191A}" destId="{CD8B8B2F-129E-43A8-A028-35667F36F059}" srcOrd="0" destOrd="0" presId="urn:microsoft.com/office/officeart/2005/8/layout/orgChart1"/>
    <dgm:cxn modelId="{5E08A8EB-7F02-4633-8D1E-0F0734EF063D}" type="presOf" srcId="{A9B20787-EB01-4CBC-BD40-B29139E5C6FB}" destId="{CE6925EC-EA00-48D6-AF42-336F3604854A}" srcOrd="0" destOrd="0" presId="urn:microsoft.com/office/officeart/2005/8/layout/orgChart1"/>
    <dgm:cxn modelId="{B6FD5DED-72CC-4334-8E8C-31A73D4F626B}" srcId="{62070EC7-CA20-4C18-8CE6-20D4CFE05235}" destId="{F3A44F16-9174-4B5E-861B-C8EDBC01CB3A}" srcOrd="3" destOrd="0" parTransId="{BA28F6A8-B0AD-44F7-9408-687BDBD6FF99}" sibTransId="{DC853550-0946-48B4-B001-87C708EEBF61}"/>
    <dgm:cxn modelId="{B9C47CED-0FE3-4589-9C65-31F74CFBA351}" type="presOf" srcId="{62070EC7-CA20-4C18-8CE6-20D4CFE05235}" destId="{5E1B95AA-5192-42C2-BB42-5516A7C797DC}" srcOrd="0" destOrd="0" presId="urn:microsoft.com/office/officeart/2005/8/layout/orgChart1"/>
    <dgm:cxn modelId="{B74644F4-0B8F-4FAC-8344-1B31F371B5AA}" srcId="{DD1E939A-772F-4268-9771-77D9ED4A663A}" destId="{9AD18E69-10D6-482C-AFFE-711057D8198B}" srcOrd="2" destOrd="0" parTransId="{51D80FA6-8437-409A-B52C-2EB2FCF96454}" sibTransId="{FD197BEE-5B3F-4C04-A4AB-968811135924}"/>
    <dgm:cxn modelId="{76F965F9-B125-4FCE-9CB3-5D94ED9235E0}" type="presOf" srcId="{7A75DD84-EEEA-4C70-9915-039440B432BE}" destId="{77716C39-6226-4EF9-9F7D-2232360DA6D3}" srcOrd="0" destOrd="0" presId="urn:microsoft.com/office/officeart/2005/8/layout/orgChart1"/>
    <dgm:cxn modelId="{E6BB1F9E-7607-4B8A-BB5B-9D0C3574A93E}" type="presParOf" srcId="{E9784FF6-6A98-4700-BCF8-97FBCA40B8F2}" destId="{C50ADA97-CE0C-4E3E-9147-7401781379BE}" srcOrd="0" destOrd="0" presId="urn:microsoft.com/office/officeart/2005/8/layout/orgChart1"/>
    <dgm:cxn modelId="{44948868-8350-4BA9-A824-1FA24690FF97}" type="presParOf" srcId="{C50ADA97-CE0C-4E3E-9147-7401781379BE}" destId="{A6A7F62F-19B4-4DB1-B787-22C746FE2959}" srcOrd="0" destOrd="0" presId="urn:microsoft.com/office/officeart/2005/8/layout/orgChart1"/>
    <dgm:cxn modelId="{42051BC7-FBF5-4BF4-8662-16EB04DDC504}" type="presParOf" srcId="{A6A7F62F-19B4-4DB1-B787-22C746FE2959}" destId="{1112B1C6-4EF3-495F-845D-F458E759714C}" srcOrd="0" destOrd="0" presId="urn:microsoft.com/office/officeart/2005/8/layout/orgChart1"/>
    <dgm:cxn modelId="{E141B6EB-4276-415C-9362-6595711E4737}" type="presParOf" srcId="{A6A7F62F-19B4-4DB1-B787-22C746FE2959}" destId="{C5B8CFAD-D128-454E-9AC1-585443BB8A74}" srcOrd="1" destOrd="0" presId="urn:microsoft.com/office/officeart/2005/8/layout/orgChart1"/>
    <dgm:cxn modelId="{34D4F0DC-0CDD-41A7-8713-FE924B4C1391}" type="presParOf" srcId="{C50ADA97-CE0C-4E3E-9147-7401781379BE}" destId="{027B0087-261A-4C8B-93E2-FC0EC16A53D7}" srcOrd="1" destOrd="0" presId="urn:microsoft.com/office/officeart/2005/8/layout/orgChart1"/>
    <dgm:cxn modelId="{91434CB0-8A0F-4E8B-84D8-48A86B75C39F}" type="presParOf" srcId="{027B0087-261A-4C8B-93E2-FC0EC16A53D7}" destId="{779DBA2E-9AA5-4DA5-B222-6262DC6A0B46}" srcOrd="0" destOrd="0" presId="urn:microsoft.com/office/officeart/2005/8/layout/orgChart1"/>
    <dgm:cxn modelId="{85073609-CDFB-49B2-8C80-7288F071CC52}" type="presParOf" srcId="{027B0087-261A-4C8B-93E2-FC0EC16A53D7}" destId="{DD8C1CB2-86A0-4238-B054-BF01F88C1EE7}" srcOrd="1" destOrd="0" presId="urn:microsoft.com/office/officeart/2005/8/layout/orgChart1"/>
    <dgm:cxn modelId="{039ED2EC-D674-4E1A-AA4D-CD1EB25B69CA}" type="presParOf" srcId="{DD8C1CB2-86A0-4238-B054-BF01F88C1EE7}" destId="{C706CD7C-7FD4-4FEB-9547-DC9FF637BFE5}" srcOrd="0" destOrd="0" presId="urn:microsoft.com/office/officeart/2005/8/layout/orgChart1"/>
    <dgm:cxn modelId="{857DCB15-0B7E-4DCA-8A16-0BE887DDB644}" type="presParOf" srcId="{C706CD7C-7FD4-4FEB-9547-DC9FF637BFE5}" destId="{4C27CFC7-A8B3-4365-8284-484BEE635CD0}" srcOrd="0" destOrd="0" presId="urn:microsoft.com/office/officeart/2005/8/layout/orgChart1"/>
    <dgm:cxn modelId="{6FF929BA-8A76-49E0-92DD-9D5D4793E207}" type="presParOf" srcId="{C706CD7C-7FD4-4FEB-9547-DC9FF637BFE5}" destId="{2F02E5D9-5E2F-423D-8F3D-A72521D2902B}" srcOrd="1" destOrd="0" presId="urn:microsoft.com/office/officeart/2005/8/layout/orgChart1"/>
    <dgm:cxn modelId="{D85B3833-C22B-4B95-AC12-71E1304B2048}" type="presParOf" srcId="{DD8C1CB2-86A0-4238-B054-BF01F88C1EE7}" destId="{3B456107-6138-40E0-AF9A-87997812B3BB}" srcOrd="1" destOrd="0" presId="urn:microsoft.com/office/officeart/2005/8/layout/orgChart1"/>
    <dgm:cxn modelId="{4AB089BA-2E48-4883-8741-8DAD8A2604D0}" type="presParOf" srcId="{3B456107-6138-40E0-AF9A-87997812B3BB}" destId="{A71B4C88-D953-4841-89BA-C6B3C61F57EE}" srcOrd="0" destOrd="0" presId="urn:microsoft.com/office/officeart/2005/8/layout/orgChart1"/>
    <dgm:cxn modelId="{8050374C-0638-40C8-B286-08501155A213}" type="presParOf" srcId="{3B456107-6138-40E0-AF9A-87997812B3BB}" destId="{32797D9C-92DA-4AB7-93DA-F87F1FCEE1B3}" srcOrd="1" destOrd="0" presId="urn:microsoft.com/office/officeart/2005/8/layout/orgChart1"/>
    <dgm:cxn modelId="{6EBE9693-3561-4EEE-8E07-EF2CD6CA46B3}" type="presParOf" srcId="{32797D9C-92DA-4AB7-93DA-F87F1FCEE1B3}" destId="{82FE6F76-EF37-489E-ACD7-1E8E138A956E}" srcOrd="0" destOrd="0" presId="urn:microsoft.com/office/officeart/2005/8/layout/orgChart1"/>
    <dgm:cxn modelId="{9189D862-2262-49A1-BC8A-68EF92C98646}" type="presParOf" srcId="{82FE6F76-EF37-489E-ACD7-1E8E138A956E}" destId="{178758DF-7D30-4EC2-9C00-5451D10278C1}" srcOrd="0" destOrd="0" presId="urn:microsoft.com/office/officeart/2005/8/layout/orgChart1"/>
    <dgm:cxn modelId="{B00486D0-F1F9-4D2F-8F62-D1AA6AE90B4F}" type="presParOf" srcId="{82FE6F76-EF37-489E-ACD7-1E8E138A956E}" destId="{5994CD3F-D4DD-4546-82B1-62E6A804C78B}" srcOrd="1" destOrd="0" presId="urn:microsoft.com/office/officeart/2005/8/layout/orgChart1"/>
    <dgm:cxn modelId="{56DAF894-BC02-42DF-9A77-2F8625646F2D}" type="presParOf" srcId="{32797D9C-92DA-4AB7-93DA-F87F1FCEE1B3}" destId="{4E6CFF96-A91B-4C12-A51A-C9F9B2029940}" srcOrd="1" destOrd="0" presId="urn:microsoft.com/office/officeart/2005/8/layout/orgChart1"/>
    <dgm:cxn modelId="{17C21605-D16E-42E6-AE4F-9A6C09B5D7EF}" type="presParOf" srcId="{32797D9C-92DA-4AB7-93DA-F87F1FCEE1B3}" destId="{CB908B47-C1DE-42DB-84EB-CB45EB00F2FA}" srcOrd="2" destOrd="0" presId="urn:microsoft.com/office/officeart/2005/8/layout/orgChart1"/>
    <dgm:cxn modelId="{5810ED69-2B42-4A4F-8528-B952E874FB47}" type="presParOf" srcId="{3B456107-6138-40E0-AF9A-87997812B3BB}" destId="{3A7E0F23-9CF5-426F-94CE-5B6C2E6C56C7}" srcOrd="2" destOrd="0" presId="urn:microsoft.com/office/officeart/2005/8/layout/orgChart1"/>
    <dgm:cxn modelId="{B173574A-D26A-409A-951D-EAC2B249C37C}" type="presParOf" srcId="{3B456107-6138-40E0-AF9A-87997812B3BB}" destId="{D36B390D-D0A5-43F0-978B-2C3A9F516A76}" srcOrd="3" destOrd="0" presId="urn:microsoft.com/office/officeart/2005/8/layout/orgChart1"/>
    <dgm:cxn modelId="{C5607104-AD81-422B-96F3-12692F40EED5}" type="presParOf" srcId="{D36B390D-D0A5-43F0-978B-2C3A9F516A76}" destId="{617365B4-1093-4D17-868F-6D121F254C7E}" srcOrd="0" destOrd="0" presId="urn:microsoft.com/office/officeart/2005/8/layout/orgChart1"/>
    <dgm:cxn modelId="{23BB9A40-F2E2-44FA-BE74-D4E94E850F18}" type="presParOf" srcId="{617365B4-1093-4D17-868F-6D121F254C7E}" destId="{C5707530-6724-4CF5-A836-42F94545AE8C}" srcOrd="0" destOrd="0" presId="urn:microsoft.com/office/officeart/2005/8/layout/orgChart1"/>
    <dgm:cxn modelId="{173EDA23-92EA-4B99-A9DD-A85826643B90}" type="presParOf" srcId="{617365B4-1093-4D17-868F-6D121F254C7E}" destId="{8CD22E70-4C1C-420B-BEB5-4726D4708224}" srcOrd="1" destOrd="0" presId="urn:microsoft.com/office/officeart/2005/8/layout/orgChart1"/>
    <dgm:cxn modelId="{02EC138A-6CB6-4E14-BC16-53C590AFC5CD}" type="presParOf" srcId="{D36B390D-D0A5-43F0-978B-2C3A9F516A76}" destId="{4436167E-C03B-4BB6-8809-33C56DCF3746}" srcOrd="1" destOrd="0" presId="urn:microsoft.com/office/officeart/2005/8/layout/orgChart1"/>
    <dgm:cxn modelId="{2F056369-C502-4FAC-8949-8AECB777C225}" type="presParOf" srcId="{D36B390D-D0A5-43F0-978B-2C3A9F516A76}" destId="{40BA2BA5-4BB8-46C0-8916-3C78D95614E8}" srcOrd="2" destOrd="0" presId="urn:microsoft.com/office/officeart/2005/8/layout/orgChart1"/>
    <dgm:cxn modelId="{2BF2AA25-7740-4775-A0A7-968C92E87DCD}" type="presParOf" srcId="{3B456107-6138-40E0-AF9A-87997812B3BB}" destId="{8A4A5E64-37C3-4E8C-B3A7-1271D21C040B}" srcOrd="4" destOrd="0" presId="urn:microsoft.com/office/officeart/2005/8/layout/orgChart1"/>
    <dgm:cxn modelId="{CE49578D-2533-46DA-988E-77C1FE15990C}" type="presParOf" srcId="{3B456107-6138-40E0-AF9A-87997812B3BB}" destId="{185A5747-8B59-460D-848B-172C7B569CB2}" srcOrd="5" destOrd="0" presId="urn:microsoft.com/office/officeart/2005/8/layout/orgChart1"/>
    <dgm:cxn modelId="{FF22F5BE-F0E6-428B-B4F8-9EB7935E1D2B}" type="presParOf" srcId="{185A5747-8B59-460D-848B-172C7B569CB2}" destId="{7C812106-882F-4C71-913D-ADCDE81C1DB8}" srcOrd="0" destOrd="0" presId="urn:microsoft.com/office/officeart/2005/8/layout/orgChart1"/>
    <dgm:cxn modelId="{EE1EDE36-F1F7-401E-8E4B-A1D87C3752E5}" type="presParOf" srcId="{7C812106-882F-4C71-913D-ADCDE81C1DB8}" destId="{3445A559-C191-4FEC-9AF8-0137A5A58184}" srcOrd="0" destOrd="0" presId="urn:microsoft.com/office/officeart/2005/8/layout/orgChart1"/>
    <dgm:cxn modelId="{B06E279F-C4ED-422A-8DDD-13367C95F9F4}" type="presParOf" srcId="{7C812106-882F-4C71-913D-ADCDE81C1DB8}" destId="{A5E2224E-C543-4A5D-AC05-8F9D60ACD390}" srcOrd="1" destOrd="0" presId="urn:microsoft.com/office/officeart/2005/8/layout/orgChart1"/>
    <dgm:cxn modelId="{F49C820D-7C50-4B26-A869-838F00EB8525}" type="presParOf" srcId="{185A5747-8B59-460D-848B-172C7B569CB2}" destId="{0E0198F0-39BD-4493-B52F-DF2B982F9D65}" srcOrd="1" destOrd="0" presId="urn:microsoft.com/office/officeart/2005/8/layout/orgChart1"/>
    <dgm:cxn modelId="{5102CC40-5F11-4E62-9F90-518917D13EB0}" type="presParOf" srcId="{185A5747-8B59-460D-848B-172C7B569CB2}" destId="{8957732F-D0FF-4395-9A84-F51D03298078}" srcOrd="2" destOrd="0" presId="urn:microsoft.com/office/officeart/2005/8/layout/orgChart1"/>
    <dgm:cxn modelId="{CD0F96FB-8E9D-4276-92DC-5F00C32694A7}" type="presParOf" srcId="{3B456107-6138-40E0-AF9A-87997812B3BB}" destId="{101E9583-4864-4F75-BE15-41B27943FA7F}" srcOrd="6" destOrd="0" presId="urn:microsoft.com/office/officeart/2005/8/layout/orgChart1"/>
    <dgm:cxn modelId="{B0A05FD8-55E8-4B36-92B3-08898E730A6A}" type="presParOf" srcId="{3B456107-6138-40E0-AF9A-87997812B3BB}" destId="{43372436-1ADB-48BD-A29F-FA6BFA9D0818}" srcOrd="7" destOrd="0" presId="urn:microsoft.com/office/officeart/2005/8/layout/orgChart1"/>
    <dgm:cxn modelId="{557000E6-2D46-4384-847E-A01603C8317E}" type="presParOf" srcId="{43372436-1ADB-48BD-A29F-FA6BFA9D0818}" destId="{F982889E-0355-4AC4-8D2C-180C65AFFBFF}" srcOrd="0" destOrd="0" presId="urn:microsoft.com/office/officeart/2005/8/layout/orgChart1"/>
    <dgm:cxn modelId="{1DA5BC90-B240-47F9-93AE-D63ABF230B58}" type="presParOf" srcId="{F982889E-0355-4AC4-8D2C-180C65AFFBFF}" destId="{FA743F82-6D70-4BB8-B140-FE9A4E9D5E12}" srcOrd="0" destOrd="0" presId="urn:microsoft.com/office/officeart/2005/8/layout/orgChart1"/>
    <dgm:cxn modelId="{7EBF1321-499C-4A2A-B8BE-36F2D9419042}" type="presParOf" srcId="{F982889E-0355-4AC4-8D2C-180C65AFFBFF}" destId="{EE8A1314-53C8-46EA-991F-34072CEC2BAA}" srcOrd="1" destOrd="0" presId="urn:microsoft.com/office/officeart/2005/8/layout/orgChart1"/>
    <dgm:cxn modelId="{3D5BBDE4-B7FE-4157-A4EC-12EE9F85DAF4}" type="presParOf" srcId="{43372436-1ADB-48BD-A29F-FA6BFA9D0818}" destId="{E8B2887D-6B25-4DD6-8D85-3BC85457824D}" srcOrd="1" destOrd="0" presId="urn:microsoft.com/office/officeart/2005/8/layout/orgChart1"/>
    <dgm:cxn modelId="{2BCE2FE7-5D75-4556-9C30-13A3E78AFE5D}" type="presParOf" srcId="{43372436-1ADB-48BD-A29F-FA6BFA9D0818}" destId="{D3291533-4161-447D-8826-BB13EF91B117}" srcOrd="2" destOrd="0" presId="urn:microsoft.com/office/officeart/2005/8/layout/orgChart1"/>
    <dgm:cxn modelId="{ED976A42-90E1-4F15-8388-DA793B1BB171}" type="presParOf" srcId="{DD8C1CB2-86A0-4238-B054-BF01F88C1EE7}" destId="{229DA5E5-883A-48CA-B1C4-8883AB23C618}" srcOrd="2" destOrd="0" presId="urn:microsoft.com/office/officeart/2005/8/layout/orgChart1"/>
    <dgm:cxn modelId="{7D50E41E-298E-468A-A437-06BA141ABD27}" type="presParOf" srcId="{027B0087-261A-4C8B-93E2-FC0EC16A53D7}" destId="{E1DD1857-8468-44DC-BC76-332C67B4FAD6}" srcOrd="2" destOrd="0" presId="urn:microsoft.com/office/officeart/2005/8/layout/orgChart1"/>
    <dgm:cxn modelId="{C96B40C1-4C0C-4EDD-B6DB-7C2A1DB69325}" type="presParOf" srcId="{027B0087-261A-4C8B-93E2-FC0EC16A53D7}" destId="{AB7B000E-4456-4684-8704-55133E8CDFC9}" srcOrd="3" destOrd="0" presId="urn:microsoft.com/office/officeart/2005/8/layout/orgChart1"/>
    <dgm:cxn modelId="{43602742-45A2-4A00-8AEE-CA143CE4CC22}" type="presParOf" srcId="{AB7B000E-4456-4684-8704-55133E8CDFC9}" destId="{C92CD0B1-0966-4AB1-AA3D-09419D36BD6B}" srcOrd="0" destOrd="0" presId="urn:microsoft.com/office/officeart/2005/8/layout/orgChart1"/>
    <dgm:cxn modelId="{9F0747E5-352D-46B0-824B-CADCB722D07C}" type="presParOf" srcId="{C92CD0B1-0966-4AB1-AA3D-09419D36BD6B}" destId="{5E1B95AA-5192-42C2-BB42-5516A7C797DC}" srcOrd="0" destOrd="0" presId="urn:microsoft.com/office/officeart/2005/8/layout/orgChart1"/>
    <dgm:cxn modelId="{C32B0AA3-658F-4AEF-89D4-6946C0FBFAA0}" type="presParOf" srcId="{C92CD0B1-0966-4AB1-AA3D-09419D36BD6B}" destId="{E798E90B-4CBF-4ECE-A659-05106615B371}" srcOrd="1" destOrd="0" presId="urn:microsoft.com/office/officeart/2005/8/layout/orgChart1"/>
    <dgm:cxn modelId="{E10462E7-A516-4BC2-822E-7534DCF7466C}" type="presParOf" srcId="{AB7B000E-4456-4684-8704-55133E8CDFC9}" destId="{F59A6F23-8905-4C85-B66B-571D871A2090}" srcOrd="1" destOrd="0" presId="urn:microsoft.com/office/officeart/2005/8/layout/orgChart1"/>
    <dgm:cxn modelId="{A595C10F-A19E-4235-946C-8AACB6E716A4}" type="presParOf" srcId="{F59A6F23-8905-4C85-B66B-571D871A2090}" destId="{A4E6A7F0-61E3-4E69-A829-936BC4CE000F}" srcOrd="0" destOrd="0" presId="urn:microsoft.com/office/officeart/2005/8/layout/orgChart1"/>
    <dgm:cxn modelId="{43E71563-66D4-4ED9-9D48-D6827E15987C}" type="presParOf" srcId="{F59A6F23-8905-4C85-B66B-571D871A2090}" destId="{2E7EDEA3-F989-486F-98FF-189D7ACD1C7C}" srcOrd="1" destOrd="0" presId="urn:microsoft.com/office/officeart/2005/8/layout/orgChart1"/>
    <dgm:cxn modelId="{E84C291D-88A1-4F27-B301-FC21854921C1}" type="presParOf" srcId="{2E7EDEA3-F989-486F-98FF-189D7ACD1C7C}" destId="{10CE92E0-5F8B-4489-80FB-ECB10E6E7CA8}" srcOrd="0" destOrd="0" presId="urn:microsoft.com/office/officeart/2005/8/layout/orgChart1"/>
    <dgm:cxn modelId="{6EFFAEB5-2331-40B0-B8BD-9C0739695418}" type="presParOf" srcId="{10CE92E0-5F8B-4489-80FB-ECB10E6E7CA8}" destId="{0E9F2A7B-72A8-4D12-99BB-DB500926FD89}" srcOrd="0" destOrd="0" presId="urn:microsoft.com/office/officeart/2005/8/layout/orgChart1"/>
    <dgm:cxn modelId="{19666ADE-4302-47FA-9F66-08FE8AA09CA3}" type="presParOf" srcId="{10CE92E0-5F8B-4489-80FB-ECB10E6E7CA8}" destId="{24C5EF6B-6694-412D-AE07-28027EAC71DC}" srcOrd="1" destOrd="0" presId="urn:microsoft.com/office/officeart/2005/8/layout/orgChart1"/>
    <dgm:cxn modelId="{E0C88EF8-7874-40AF-8D0A-5CF343B10173}" type="presParOf" srcId="{2E7EDEA3-F989-486F-98FF-189D7ACD1C7C}" destId="{FE76757A-7838-430D-B539-EB0E1C7FFEF3}" srcOrd="1" destOrd="0" presId="urn:microsoft.com/office/officeart/2005/8/layout/orgChart1"/>
    <dgm:cxn modelId="{79F624C1-CC52-4226-A4A0-372AF3038D1D}" type="presParOf" srcId="{2E7EDEA3-F989-486F-98FF-189D7ACD1C7C}" destId="{42D7D01A-97BD-4CDD-8A74-B7BD0E8B0235}" srcOrd="2" destOrd="0" presId="urn:microsoft.com/office/officeart/2005/8/layout/orgChart1"/>
    <dgm:cxn modelId="{16129B83-7C26-4DC5-A61A-42D45BCE2F80}" type="presParOf" srcId="{F59A6F23-8905-4C85-B66B-571D871A2090}" destId="{171A6408-1D05-4A7C-9474-85E1589A3FE4}" srcOrd="2" destOrd="0" presId="urn:microsoft.com/office/officeart/2005/8/layout/orgChart1"/>
    <dgm:cxn modelId="{CFD97A2D-81A3-4D8C-9DA0-94DBA8552A39}" type="presParOf" srcId="{F59A6F23-8905-4C85-B66B-571D871A2090}" destId="{6DCE80D5-0520-4862-BBA3-BB441B339A55}" srcOrd="3" destOrd="0" presId="urn:microsoft.com/office/officeart/2005/8/layout/orgChart1"/>
    <dgm:cxn modelId="{CF01064C-AAFC-4322-9C4C-274FD440BB70}" type="presParOf" srcId="{6DCE80D5-0520-4862-BBA3-BB441B339A55}" destId="{C9EBEE7E-A7E1-4FFC-9188-46418076CD5E}" srcOrd="0" destOrd="0" presId="urn:microsoft.com/office/officeart/2005/8/layout/orgChart1"/>
    <dgm:cxn modelId="{5D2E1B48-92B0-4ED9-9660-095B7A627F9B}" type="presParOf" srcId="{C9EBEE7E-A7E1-4FFC-9188-46418076CD5E}" destId="{DA97C572-FCF8-4571-82E5-D7916DC1794C}" srcOrd="0" destOrd="0" presId="urn:microsoft.com/office/officeart/2005/8/layout/orgChart1"/>
    <dgm:cxn modelId="{569FEB53-42C5-4244-9BFF-9098A9DF4483}" type="presParOf" srcId="{C9EBEE7E-A7E1-4FFC-9188-46418076CD5E}" destId="{D3010A6A-7BD6-46FA-8D48-317A72DBA10E}" srcOrd="1" destOrd="0" presId="urn:microsoft.com/office/officeart/2005/8/layout/orgChart1"/>
    <dgm:cxn modelId="{4C0FB5D6-DB02-4BA9-9D60-193721E5B0AB}" type="presParOf" srcId="{6DCE80D5-0520-4862-BBA3-BB441B339A55}" destId="{3CD5864E-C43F-42C5-A94E-2C964258AD07}" srcOrd="1" destOrd="0" presId="urn:microsoft.com/office/officeart/2005/8/layout/orgChart1"/>
    <dgm:cxn modelId="{E6B49F4C-A652-429C-B238-4E714068700E}" type="presParOf" srcId="{6DCE80D5-0520-4862-BBA3-BB441B339A55}" destId="{ABA741A7-D5A9-41BF-B958-959849236DFF}" srcOrd="2" destOrd="0" presId="urn:microsoft.com/office/officeart/2005/8/layout/orgChart1"/>
    <dgm:cxn modelId="{9F0469EE-6B05-4E74-82AD-6D23751D4DAA}" type="presParOf" srcId="{F59A6F23-8905-4C85-B66B-571D871A2090}" destId="{3AC5A169-2D0B-4142-A1F2-3B161277EA12}" srcOrd="4" destOrd="0" presId="urn:microsoft.com/office/officeart/2005/8/layout/orgChart1"/>
    <dgm:cxn modelId="{ADFD6E52-1DA7-43AA-9C0C-A8EB467D6D7E}" type="presParOf" srcId="{F59A6F23-8905-4C85-B66B-571D871A2090}" destId="{719C5163-E2F6-4714-8148-39B1B4304CD4}" srcOrd="5" destOrd="0" presId="urn:microsoft.com/office/officeart/2005/8/layout/orgChart1"/>
    <dgm:cxn modelId="{673C24DA-EB13-4C05-AF78-9A787CC4DCB5}" type="presParOf" srcId="{719C5163-E2F6-4714-8148-39B1B4304CD4}" destId="{59268522-953E-4173-8D6B-75DC069ADB86}" srcOrd="0" destOrd="0" presId="urn:microsoft.com/office/officeart/2005/8/layout/orgChart1"/>
    <dgm:cxn modelId="{43B6A18A-A76D-4BA1-9A53-601125C9321F}" type="presParOf" srcId="{59268522-953E-4173-8D6B-75DC069ADB86}" destId="{B493BE5B-EE99-43EA-A614-A259C73E8963}" srcOrd="0" destOrd="0" presId="urn:microsoft.com/office/officeart/2005/8/layout/orgChart1"/>
    <dgm:cxn modelId="{0F513B76-8D3E-4494-8086-93CDEADC1665}" type="presParOf" srcId="{59268522-953E-4173-8D6B-75DC069ADB86}" destId="{9DCB57FA-1B43-42B6-8EC5-5461C7F6D2A7}" srcOrd="1" destOrd="0" presId="urn:microsoft.com/office/officeart/2005/8/layout/orgChart1"/>
    <dgm:cxn modelId="{49AA5224-9F35-4DA4-B933-C2BD1962E13A}" type="presParOf" srcId="{719C5163-E2F6-4714-8148-39B1B4304CD4}" destId="{9343439F-3AE3-4DEF-B406-31C794D68465}" srcOrd="1" destOrd="0" presId="urn:microsoft.com/office/officeart/2005/8/layout/orgChart1"/>
    <dgm:cxn modelId="{5B02246F-098E-4082-A6B9-0B93C20E3D05}" type="presParOf" srcId="{719C5163-E2F6-4714-8148-39B1B4304CD4}" destId="{40FC21C3-FD8F-4F10-AD4C-67880F6372E5}" srcOrd="2" destOrd="0" presId="urn:microsoft.com/office/officeart/2005/8/layout/orgChart1"/>
    <dgm:cxn modelId="{8AE0F7CD-8889-4071-BD41-ECC557102DD1}" type="presParOf" srcId="{F59A6F23-8905-4C85-B66B-571D871A2090}" destId="{019E57FE-2394-4DE6-8F6B-B67BA544C4D1}" srcOrd="6" destOrd="0" presId="urn:microsoft.com/office/officeart/2005/8/layout/orgChart1"/>
    <dgm:cxn modelId="{8F60BA64-E413-43D5-A1D2-0DC4C074D7C6}" type="presParOf" srcId="{F59A6F23-8905-4C85-B66B-571D871A2090}" destId="{FBC8FCB7-F6BE-4530-8EB4-B8D27EDD0D08}" srcOrd="7" destOrd="0" presId="urn:microsoft.com/office/officeart/2005/8/layout/orgChart1"/>
    <dgm:cxn modelId="{A564E4C1-EDB4-4563-8C55-C04B844CD086}" type="presParOf" srcId="{FBC8FCB7-F6BE-4530-8EB4-B8D27EDD0D08}" destId="{8109BAD2-0E7F-43D8-8FF6-F084714C488E}" srcOrd="0" destOrd="0" presId="urn:microsoft.com/office/officeart/2005/8/layout/orgChart1"/>
    <dgm:cxn modelId="{E90FDCF1-4B42-47CC-A0B2-033043ECB428}" type="presParOf" srcId="{8109BAD2-0E7F-43D8-8FF6-F084714C488E}" destId="{A1AE0B2B-C560-4ED3-9B1A-0D5ACD2B3989}" srcOrd="0" destOrd="0" presId="urn:microsoft.com/office/officeart/2005/8/layout/orgChart1"/>
    <dgm:cxn modelId="{C8E38925-3F52-45BE-9786-FC4AA58BC15C}" type="presParOf" srcId="{8109BAD2-0E7F-43D8-8FF6-F084714C488E}" destId="{6173CD69-AC65-4873-90A0-DBE24D5D4200}" srcOrd="1" destOrd="0" presId="urn:microsoft.com/office/officeart/2005/8/layout/orgChart1"/>
    <dgm:cxn modelId="{D45EC85C-86E1-497C-8AC8-3199B9073CFA}" type="presParOf" srcId="{FBC8FCB7-F6BE-4530-8EB4-B8D27EDD0D08}" destId="{FD7CAF2C-5DF2-4B64-A7AA-53BC41329982}" srcOrd="1" destOrd="0" presId="urn:microsoft.com/office/officeart/2005/8/layout/orgChart1"/>
    <dgm:cxn modelId="{CF1775C3-2C59-4F04-8D1B-9C1B59D31135}" type="presParOf" srcId="{FBC8FCB7-F6BE-4530-8EB4-B8D27EDD0D08}" destId="{BBB12F73-93F0-4B82-B8AD-2B57B8658CE5}" srcOrd="2" destOrd="0" presId="urn:microsoft.com/office/officeart/2005/8/layout/orgChart1"/>
    <dgm:cxn modelId="{B41B379C-6465-477D-B149-7E4321627966}" type="presParOf" srcId="{AB7B000E-4456-4684-8704-55133E8CDFC9}" destId="{DA560F99-D4AF-49D8-B402-242F3F3FAC54}" srcOrd="2" destOrd="0" presId="urn:microsoft.com/office/officeart/2005/8/layout/orgChart1"/>
    <dgm:cxn modelId="{2E3A9924-14A8-431B-B176-489591415C60}" type="presParOf" srcId="{027B0087-261A-4C8B-93E2-FC0EC16A53D7}" destId="{1F334611-FC6F-4E6F-B7E0-F79D4DFF2F21}" srcOrd="4" destOrd="0" presId="urn:microsoft.com/office/officeart/2005/8/layout/orgChart1"/>
    <dgm:cxn modelId="{66E0957C-0728-4D0A-9841-EB72E49D24A7}" type="presParOf" srcId="{027B0087-261A-4C8B-93E2-FC0EC16A53D7}" destId="{912323D8-0BAD-4965-9307-0E6D7A530912}" srcOrd="5" destOrd="0" presId="urn:microsoft.com/office/officeart/2005/8/layout/orgChart1"/>
    <dgm:cxn modelId="{A6498D01-7B78-4BDB-852E-B34F6347330C}" type="presParOf" srcId="{912323D8-0BAD-4965-9307-0E6D7A530912}" destId="{7156ED7F-3ECC-4925-9B1A-824B0D9A2822}" srcOrd="0" destOrd="0" presId="urn:microsoft.com/office/officeart/2005/8/layout/orgChart1"/>
    <dgm:cxn modelId="{420840A1-C13B-4871-A71D-7C29BA20C1BB}" type="presParOf" srcId="{7156ED7F-3ECC-4925-9B1A-824B0D9A2822}" destId="{550A2E1A-83DA-48CF-9728-199272158FAF}" srcOrd="0" destOrd="0" presId="urn:microsoft.com/office/officeart/2005/8/layout/orgChart1"/>
    <dgm:cxn modelId="{09A4282C-68A8-4FE5-9472-5C3A0242788F}" type="presParOf" srcId="{7156ED7F-3ECC-4925-9B1A-824B0D9A2822}" destId="{8F0C6C99-EBA3-4D58-9D49-CEBBD135A3BF}" srcOrd="1" destOrd="0" presId="urn:microsoft.com/office/officeart/2005/8/layout/orgChart1"/>
    <dgm:cxn modelId="{4DEEBC24-9BFB-41C8-B4C4-78C47155AE3D}" type="presParOf" srcId="{912323D8-0BAD-4965-9307-0E6D7A530912}" destId="{814254F2-A175-4FB3-8991-DFAEEFAF1DE3}" srcOrd="1" destOrd="0" presId="urn:microsoft.com/office/officeart/2005/8/layout/orgChart1"/>
    <dgm:cxn modelId="{D67CB15E-EB59-4841-ABD1-897BD9286E7F}" type="presParOf" srcId="{814254F2-A175-4FB3-8991-DFAEEFAF1DE3}" destId="{F885E937-E183-4392-842F-9FB6AAFC1DDD}" srcOrd="0" destOrd="0" presId="urn:microsoft.com/office/officeart/2005/8/layout/orgChart1"/>
    <dgm:cxn modelId="{688511FA-CE03-47F8-B140-E62CE7DBB53F}" type="presParOf" srcId="{814254F2-A175-4FB3-8991-DFAEEFAF1DE3}" destId="{CCDC7A7E-0A47-4948-967B-41549F38677D}" srcOrd="1" destOrd="0" presId="urn:microsoft.com/office/officeart/2005/8/layout/orgChart1"/>
    <dgm:cxn modelId="{8DB6C688-FB19-4BBF-BF85-6EA05BB9B1E0}" type="presParOf" srcId="{CCDC7A7E-0A47-4948-967B-41549F38677D}" destId="{2D4A368F-54A7-4EA6-9D20-7D5945E1B25B}" srcOrd="0" destOrd="0" presId="urn:microsoft.com/office/officeart/2005/8/layout/orgChart1"/>
    <dgm:cxn modelId="{A3AF46BF-B9D6-470A-B3FF-F3E76C293E28}" type="presParOf" srcId="{2D4A368F-54A7-4EA6-9D20-7D5945E1B25B}" destId="{77716C39-6226-4EF9-9F7D-2232360DA6D3}" srcOrd="0" destOrd="0" presId="urn:microsoft.com/office/officeart/2005/8/layout/orgChart1"/>
    <dgm:cxn modelId="{2025BA5D-6691-4A1B-9020-3FA892A49667}" type="presParOf" srcId="{2D4A368F-54A7-4EA6-9D20-7D5945E1B25B}" destId="{FF267E5D-8973-4DA6-98A3-0922E91AB210}" srcOrd="1" destOrd="0" presId="urn:microsoft.com/office/officeart/2005/8/layout/orgChart1"/>
    <dgm:cxn modelId="{D9B461EB-FAB2-48C7-9997-346ED548D34B}" type="presParOf" srcId="{CCDC7A7E-0A47-4948-967B-41549F38677D}" destId="{38655309-9FEB-425D-945A-163D2F73BFC2}" srcOrd="1" destOrd="0" presId="urn:microsoft.com/office/officeart/2005/8/layout/orgChart1"/>
    <dgm:cxn modelId="{613DFCCD-B795-4BC5-AB00-1EF9E0BF0BDE}" type="presParOf" srcId="{CCDC7A7E-0A47-4948-967B-41549F38677D}" destId="{3AE4937A-D1FC-430D-A5B8-589D3C3C60F5}" srcOrd="2" destOrd="0" presId="urn:microsoft.com/office/officeart/2005/8/layout/orgChart1"/>
    <dgm:cxn modelId="{162D315D-AE8F-4E24-AD39-1F0E1C093AC2}" type="presParOf" srcId="{814254F2-A175-4FB3-8991-DFAEEFAF1DE3}" destId="{091ABBAE-634B-4D5F-86BA-0A6EDD7FEF16}" srcOrd="2" destOrd="0" presId="urn:microsoft.com/office/officeart/2005/8/layout/orgChart1"/>
    <dgm:cxn modelId="{F4B6B090-9A6C-43A1-901C-BB4CCA1C2A04}" type="presParOf" srcId="{814254F2-A175-4FB3-8991-DFAEEFAF1DE3}" destId="{1C6A1B49-FF08-40FF-A697-D9BBE7C5CCCD}" srcOrd="3" destOrd="0" presId="urn:microsoft.com/office/officeart/2005/8/layout/orgChart1"/>
    <dgm:cxn modelId="{D706F200-9796-4093-B5DC-4074C942B56F}" type="presParOf" srcId="{1C6A1B49-FF08-40FF-A697-D9BBE7C5CCCD}" destId="{7CEF36B0-6208-4181-AA92-E0FAAD4D2471}" srcOrd="0" destOrd="0" presId="urn:microsoft.com/office/officeart/2005/8/layout/orgChart1"/>
    <dgm:cxn modelId="{7A84D492-27F7-4634-9675-EEB67E331BD5}" type="presParOf" srcId="{7CEF36B0-6208-4181-AA92-E0FAAD4D2471}" destId="{FDFD70A2-B5A7-4CA7-88B2-C29F2BC0E18A}" srcOrd="0" destOrd="0" presId="urn:microsoft.com/office/officeart/2005/8/layout/orgChart1"/>
    <dgm:cxn modelId="{975DFD11-9460-4BB9-A7C3-5BFAB5B5AAB8}" type="presParOf" srcId="{7CEF36B0-6208-4181-AA92-E0FAAD4D2471}" destId="{C75C04E8-C9F0-4709-9932-958B8C7B8CFB}" srcOrd="1" destOrd="0" presId="urn:microsoft.com/office/officeart/2005/8/layout/orgChart1"/>
    <dgm:cxn modelId="{8C331CD0-5709-428D-806B-B90DFFDE0690}" type="presParOf" srcId="{1C6A1B49-FF08-40FF-A697-D9BBE7C5CCCD}" destId="{5337616F-1316-4D04-A18F-9F2BE4B60443}" srcOrd="1" destOrd="0" presId="urn:microsoft.com/office/officeart/2005/8/layout/orgChart1"/>
    <dgm:cxn modelId="{F60F8BBC-C5B4-477F-A26F-5088461A6923}" type="presParOf" srcId="{1C6A1B49-FF08-40FF-A697-D9BBE7C5CCCD}" destId="{F10F9665-385A-496B-ACFD-9CE4DA28E486}" srcOrd="2" destOrd="0" presId="urn:microsoft.com/office/officeart/2005/8/layout/orgChart1"/>
    <dgm:cxn modelId="{14CB3A10-E3C4-4F88-BDCA-52B1AA5B3B42}" type="presParOf" srcId="{814254F2-A175-4FB3-8991-DFAEEFAF1DE3}" destId="{E731343F-E21A-4FE1-AC31-05C59EC5F711}" srcOrd="4" destOrd="0" presId="urn:microsoft.com/office/officeart/2005/8/layout/orgChart1"/>
    <dgm:cxn modelId="{BFD1AB03-A6DC-4CCA-816C-C0A4297EF040}" type="presParOf" srcId="{814254F2-A175-4FB3-8991-DFAEEFAF1DE3}" destId="{6E4F4E12-1D7F-4276-8E4D-B8EF90EF3044}" srcOrd="5" destOrd="0" presId="urn:microsoft.com/office/officeart/2005/8/layout/orgChart1"/>
    <dgm:cxn modelId="{CC7E1FB6-3622-4D58-8361-8D8232C651AE}" type="presParOf" srcId="{6E4F4E12-1D7F-4276-8E4D-B8EF90EF3044}" destId="{04AD8F50-3045-4EF3-9AAB-140B190FC79F}" srcOrd="0" destOrd="0" presId="urn:microsoft.com/office/officeart/2005/8/layout/orgChart1"/>
    <dgm:cxn modelId="{D3DD515D-5D5A-47B4-9A31-FBD8DF2F1948}" type="presParOf" srcId="{04AD8F50-3045-4EF3-9AAB-140B190FC79F}" destId="{0FAC7998-4E70-422F-853E-0140987A190A}" srcOrd="0" destOrd="0" presId="urn:microsoft.com/office/officeart/2005/8/layout/orgChart1"/>
    <dgm:cxn modelId="{240B990C-C35F-47FE-BCA1-2AD9B923F4F7}" type="presParOf" srcId="{04AD8F50-3045-4EF3-9AAB-140B190FC79F}" destId="{E0900140-93A1-4048-B4DA-FB1750E660EE}" srcOrd="1" destOrd="0" presId="urn:microsoft.com/office/officeart/2005/8/layout/orgChart1"/>
    <dgm:cxn modelId="{52D0BCF1-B76F-4827-A9F5-4BEC38A47D99}" type="presParOf" srcId="{6E4F4E12-1D7F-4276-8E4D-B8EF90EF3044}" destId="{B0CB6311-5AC9-47F0-A370-2AE4DB2B73CF}" srcOrd="1" destOrd="0" presId="urn:microsoft.com/office/officeart/2005/8/layout/orgChart1"/>
    <dgm:cxn modelId="{A1F9B13F-6472-41BB-A518-BCD63395F5EF}" type="presParOf" srcId="{6E4F4E12-1D7F-4276-8E4D-B8EF90EF3044}" destId="{2FAF6E94-F26E-47CA-A1B6-C547CD884228}" srcOrd="2" destOrd="0" presId="urn:microsoft.com/office/officeart/2005/8/layout/orgChart1"/>
    <dgm:cxn modelId="{6E2AD68B-59EC-4344-ACEB-D105EA35862E}" type="presParOf" srcId="{814254F2-A175-4FB3-8991-DFAEEFAF1DE3}" destId="{7549EF1E-65F5-47A3-A5C1-E4146C217452}" srcOrd="6" destOrd="0" presId="urn:microsoft.com/office/officeart/2005/8/layout/orgChart1"/>
    <dgm:cxn modelId="{176EB458-0EDB-4019-A936-B76AD1E71AF3}" type="presParOf" srcId="{814254F2-A175-4FB3-8991-DFAEEFAF1DE3}" destId="{DF9FF39E-37DF-410D-9F0C-74E3F23DD545}" srcOrd="7" destOrd="0" presId="urn:microsoft.com/office/officeart/2005/8/layout/orgChart1"/>
    <dgm:cxn modelId="{83C7B54D-E1E7-48FD-95BF-0DD1F09CD7CE}" type="presParOf" srcId="{DF9FF39E-37DF-410D-9F0C-74E3F23DD545}" destId="{196270F6-584C-4FF8-A1BB-55E6154BD38C}" srcOrd="0" destOrd="0" presId="urn:microsoft.com/office/officeart/2005/8/layout/orgChart1"/>
    <dgm:cxn modelId="{F1D82917-3F80-4DBB-AA93-07A9EBE9CDBF}" type="presParOf" srcId="{196270F6-584C-4FF8-A1BB-55E6154BD38C}" destId="{5F6B2BF8-FF5C-44A0-A2D4-151EFBF01DD9}" srcOrd="0" destOrd="0" presId="urn:microsoft.com/office/officeart/2005/8/layout/orgChart1"/>
    <dgm:cxn modelId="{986D6823-2540-4D6F-AF7D-41C20A774E6E}" type="presParOf" srcId="{196270F6-584C-4FF8-A1BB-55E6154BD38C}" destId="{FFEE35A2-CDE7-450F-B0F3-C47531521D17}" srcOrd="1" destOrd="0" presId="urn:microsoft.com/office/officeart/2005/8/layout/orgChart1"/>
    <dgm:cxn modelId="{B4910C40-1F0E-4641-A421-065FC07FA69E}" type="presParOf" srcId="{DF9FF39E-37DF-410D-9F0C-74E3F23DD545}" destId="{BE5509A4-A838-444D-8C5F-FF93214929EC}" srcOrd="1" destOrd="0" presId="urn:microsoft.com/office/officeart/2005/8/layout/orgChart1"/>
    <dgm:cxn modelId="{A295F86B-CEF7-4BC4-8071-B623B12DB6D7}" type="presParOf" srcId="{DF9FF39E-37DF-410D-9F0C-74E3F23DD545}" destId="{1BDBCADF-4AF2-477A-8892-696608036C8C}" srcOrd="2" destOrd="0" presId="urn:microsoft.com/office/officeart/2005/8/layout/orgChart1"/>
    <dgm:cxn modelId="{EFF48726-651F-466F-A5BB-D2B6541CF3D4}" type="presParOf" srcId="{814254F2-A175-4FB3-8991-DFAEEFAF1DE3}" destId="{095928D2-AE84-4664-89EC-DA0DADCB9A11}" srcOrd="8" destOrd="0" presId="urn:microsoft.com/office/officeart/2005/8/layout/orgChart1"/>
    <dgm:cxn modelId="{26E4C221-E674-4594-AFD2-A02330C647A4}" type="presParOf" srcId="{814254F2-A175-4FB3-8991-DFAEEFAF1DE3}" destId="{15E8FE4A-FBA7-46AF-AF46-53F917D75FD5}" srcOrd="9" destOrd="0" presId="urn:microsoft.com/office/officeart/2005/8/layout/orgChart1"/>
    <dgm:cxn modelId="{FC6D62C6-8BBD-4B52-AF20-1E31E89E8E91}" type="presParOf" srcId="{15E8FE4A-FBA7-46AF-AF46-53F917D75FD5}" destId="{4A331A8F-F8B2-413F-8848-F9A34D22CEDD}" srcOrd="0" destOrd="0" presId="urn:microsoft.com/office/officeart/2005/8/layout/orgChart1"/>
    <dgm:cxn modelId="{E758BF4E-927B-4997-8297-FB0DAB6E43E7}" type="presParOf" srcId="{4A331A8F-F8B2-413F-8848-F9A34D22CEDD}" destId="{CE6925EC-EA00-48D6-AF42-336F3604854A}" srcOrd="0" destOrd="0" presId="urn:microsoft.com/office/officeart/2005/8/layout/orgChart1"/>
    <dgm:cxn modelId="{29918639-324A-4BAA-A42D-50983FA77E92}" type="presParOf" srcId="{4A331A8F-F8B2-413F-8848-F9A34D22CEDD}" destId="{D6EA0DCF-44BC-4AA8-999E-4FFFB97ED022}" srcOrd="1" destOrd="0" presId="urn:microsoft.com/office/officeart/2005/8/layout/orgChart1"/>
    <dgm:cxn modelId="{ADA3475A-4961-4567-A022-B334088C6D51}" type="presParOf" srcId="{15E8FE4A-FBA7-46AF-AF46-53F917D75FD5}" destId="{B2F49229-C77B-4051-8DF7-4A43D68FCAC1}" srcOrd="1" destOrd="0" presId="urn:microsoft.com/office/officeart/2005/8/layout/orgChart1"/>
    <dgm:cxn modelId="{42F41E62-F2DB-47D3-898F-EC77778F44D8}" type="presParOf" srcId="{15E8FE4A-FBA7-46AF-AF46-53F917D75FD5}" destId="{501000BE-0C86-42A5-AD12-D9D254EAA2D1}" srcOrd="2" destOrd="0" presId="urn:microsoft.com/office/officeart/2005/8/layout/orgChart1"/>
    <dgm:cxn modelId="{9CFE3536-B338-45FB-AA2C-E121F750ECC6}" type="presParOf" srcId="{912323D8-0BAD-4965-9307-0E6D7A530912}" destId="{72D55465-0F8B-4858-91AD-8A9113F731E7}" srcOrd="2" destOrd="0" presId="urn:microsoft.com/office/officeart/2005/8/layout/orgChart1"/>
    <dgm:cxn modelId="{8E32D552-EDE0-4616-B353-2BEC4D38E457}" type="presParOf" srcId="{027B0087-261A-4C8B-93E2-FC0EC16A53D7}" destId="{CD8B8B2F-129E-43A8-A028-35667F36F059}" srcOrd="6" destOrd="0" presId="urn:microsoft.com/office/officeart/2005/8/layout/orgChart1"/>
    <dgm:cxn modelId="{8D3F5418-0C51-4ED4-85A9-3BB6B91864A1}" type="presParOf" srcId="{027B0087-261A-4C8B-93E2-FC0EC16A53D7}" destId="{8C014BBE-1D48-4D26-BFF1-63038AC6E4A7}" srcOrd="7" destOrd="0" presId="urn:microsoft.com/office/officeart/2005/8/layout/orgChart1"/>
    <dgm:cxn modelId="{B6DD4543-0A34-49EC-9546-951E6350F46E}" type="presParOf" srcId="{8C014BBE-1D48-4D26-BFF1-63038AC6E4A7}" destId="{D17E4576-9B92-4243-8821-0CD842062DED}" srcOrd="0" destOrd="0" presId="urn:microsoft.com/office/officeart/2005/8/layout/orgChart1"/>
    <dgm:cxn modelId="{7FB9DBFC-5E35-43CF-A885-0AEAB7470FA1}" type="presParOf" srcId="{D17E4576-9B92-4243-8821-0CD842062DED}" destId="{8788F76C-288E-4157-AE52-245420C78C11}" srcOrd="0" destOrd="0" presId="urn:microsoft.com/office/officeart/2005/8/layout/orgChart1"/>
    <dgm:cxn modelId="{61E3820F-DF10-4BA6-B5E1-2A41DCA99C91}" type="presParOf" srcId="{D17E4576-9B92-4243-8821-0CD842062DED}" destId="{C0E69523-59B2-4900-AE7E-2A258C2892CD}" srcOrd="1" destOrd="0" presId="urn:microsoft.com/office/officeart/2005/8/layout/orgChart1"/>
    <dgm:cxn modelId="{7E60E213-B0C8-44EA-AD1C-5CDDCAB64B43}" type="presParOf" srcId="{8C014BBE-1D48-4D26-BFF1-63038AC6E4A7}" destId="{8ECA30DD-3FE2-4125-978B-65DF367A5E99}" srcOrd="1" destOrd="0" presId="urn:microsoft.com/office/officeart/2005/8/layout/orgChart1"/>
    <dgm:cxn modelId="{45C91C42-99BB-4798-8BB3-7DC9FB455EEA}" type="presParOf" srcId="{8ECA30DD-3FE2-4125-978B-65DF367A5E99}" destId="{097CB930-117F-4E1A-8B06-4993E4B5A23B}" srcOrd="0" destOrd="0" presId="urn:microsoft.com/office/officeart/2005/8/layout/orgChart1"/>
    <dgm:cxn modelId="{BA189716-C9A3-480D-BD35-DCC1E0C44668}" type="presParOf" srcId="{8ECA30DD-3FE2-4125-978B-65DF367A5E99}" destId="{5754DF0B-9B73-4E9C-BDB7-4BC875840295}" srcOrd="1" destOrd="0" presId="urn:microsoft.com/office/officeart/2005/8/layout/orgChart1"/>
    <dgm:cxn modelId="{93290127-6E54-4D04-AE17-B54542062EE8}" type="presParOf" srcId="{5754DF0B-9B73-4E9C-BDB7-4BC875840295}" destId="{527DA091-8712-4314-9A15-F17791DC0CF5}" srcOrd="0" destOrd="0" presId="urn:microsoft.com/office/officeart/2005/8/layout/orgChart1"/>
    <dgm:cxn modelId="{5AA76F36-F18E-4E4A-BAB8-CCAFBA0F86CD}" type="presParOf" srcId="{527DA091-8712-4314-9A15-F17791DC0CF5}" destId="{F08F987C-C5D0-4DE7-AA94-EAE0C609C7B5}" srcOrd="0" destOrd="0" presId="urn:microsoft.com/office/officeart/2005/8/layout/orgChart1"/>
    <dgm:cxn modelId="{8E3F1335-A932-446C-BAB2-A0A25510E3B2}" type="presParOf" srcId="{527DA091-8712-4314-9A15-F17791DC0CF5}" destId="{DF0BFCD6-D2C1-481E-8C20-1A1E2166822F}" srcOrd="1" destOrd="0" presId="urn:microsoft.com/office/officeart/2005/8/layout/orgChart1"/>
    <dgm:cxn modelId="{B889A472-CFD4-482A-9A53-E6B92586F2ED}" type="presParOf" srcId="{5754DF0B-9B73-4E9C-BDB7-4BC875840295}" destId="{601753A9-0617-401C-B962-ECEC890A957B}" srcOrd="1" destOrd="0" presId="urn:microsoft.com/office/officeart/2005/8/layout/orgChart1"/>
    <dgm:cxn modelId="{DE49666B-E452-4863-A36B-029340C23335}" type="presParOf" srcId="{5754DF0B-9B73-4E9C-BDB7-4BC875840295}" destId="{857F8796-B644-4B44-9F7A-9898EA32A952}" srcOrd="2" destOrd="0" presId="urn:microsoft.com/office/officeart/2005/8/layout/orgChart1"/>
    <dgm:cxn modelId="{39CA0C09-EE61-461C-A596-888E6787BD09}" type="presParOf" srcId="{8ECA30DD-3FE2-4125-978B-65DF367A5E99}" destId="{63A2F8FE-8136-4AE7-BB79-6714E72CB723}" srcOrd="2" destOrd="0" presId="urn:microsoft.com/office/officeart/2005/8/layout/orgChart1"/>
    <dgm:cxn modelId="{011B298F-C712-4C46-A9B0-81823B255A98}" type="presParOf" srcId="{8ECA30DD-3FE2-4125-978B-65DF367A5E99}" destId="{D108F523-C1ED-4662-81C0-2FE40EC99229}" srcOrd="3" destOrd="0" presId="urn:microsoft.com/office/officeart/2005/8/layout/orgChart1"/>
    <dgm:cxn modelId="{EFB557B3-B0B2-4CC6-801B-86A144370B91}" type="presParOf" srcId="{D108F523-C1ED-4662-81C0-2FE40EC99229}" destId="{29A5CE6E-2EE0-4C19-877F-D6094370D8A6}" srcOrd="0" destOrd="0" presId="urn:microsoft.com/office/officeart/2005/8/layout/orgChart1"/>
    <dgm:cxn modelId="{E49F4397-7EF7-42C8-B94D-434DA1F48E0E}" type="presParOf" srcId="{29A5CE6E-2EE0-4C19-877F-D6094370D8A6}" destId="{C9E99B28-5491-40AA-A9C9-7AC3CCD5C20B}" srcOrd="0" destOrd="0" presId="urn:microsoft.com/office/officeart/2005/8/layout/orgChart1"/>
    <dgm:cxn modelId="{1869A3F5-4806-4DEA-89FF-F209B91F3DF8}" type="presParOf" srcId="{29A5CE6E-2EE0-4C19-877F-D6094370D8A6}" destId="{AC17F71A-A5F3-4986-BB5D-68FABC24776F}" srcOrd="1" destOrd="0" presId="urn:microsoft.com/office/officeart/2005/8/layout/orgChart1"/>
    <dgm:cxn modelId="{BCDD5369-E53C-4FC6-9C9C-03C27942DE8C}" type="presParOf" srcId="{D108F523-C1ED-4662-81C0-2FE40EC99229}" destId="{6FB33373-E757-42A7-B17C-C0448E1657ED}" srcOrd="1" destOrd="0" presId="urn:microsoft.com/office/officeart/2005/8/layout/orgChart1"/>
    <dgm:cxn modelId="{43A6E3F8-3336-4E6F-876F-8B24E2407BAE}" type="presParOf" srcId="{D108F523-C1ED-4662-81C0-2FE40EC99229}" destId="{C95D6E80-C7BC-4EE6-AB68-54C8CD7A4E9C}" srcOrd="2" destOrd="0" presId="urn:microsoft.com/office/officeart/2005/8/layout/orgChart1"/>
    <dgm:cxn modelId="{644FEB53-0E09-45E9-A45D-D5723494AA11}" type="presParOf" srcId="{8ECA30DD-3FE2-4125-978B-65DF367A5E99}" destId="{1C1C2E2C-5CB3-4A77-B02D-0E48D95EA9B4}" srcOrd="4" destOrd="0" presId="urn:microsoft.com/office/officeart/2005/8/layout/orgChart1"/>
    <dgm:cxn modelId="{362DD6B6-A80A-4546-8942-1A028418567F}" type="presParOf" srcId="{8ECA30DD-3FE2-4125-978B-65DF367A5E99}" destId="{429F4C54-5A57-4637-9CF6-50C3238E9E88}" srcOrd="5" destOrd="0" presId="urn:microsoft.com/office/officeart/2005/8/layout/orgChart1"/>
    <dgm:cxn modelId="{F2820EAA-35E4-4475-AD51-8F07DB148276}" type="presParOf" srcId="{429F4C54-5A57-4637-9CF6-50C3238E9E88}" destId="{F8E33B81-432C-44AC-A09C-C42037833D4E}" srcOrd="0" destOrd="0" presId="urn:microsoft.com/office/officeart/2005/8/layout/orgChart1"/>
    <dgm:cxn modelId="{D721FAA7-0474-4754-9DEF-6745077E03A7}" type="presParOf" srcId="{F8E33B81-432C-44AC-A09C-C42037833D4E}" destId="{B2C309EB-7E5F-46D8-A154-0484D0438E46}" srcOrd="0" destOrd="0" presId="urn:microsoft.com/office/officeart/2005/8/layout/orgChart1"/>
    <dgm:cxn modelId="{E0B973A0-361A-4F5D-9810-F274D11C6DDD}" type="presParOf" srcId="{F8E33B81-432C-44AC-A09C-C42037833D4E}" destId="{5832268B-1BDE-4CED-A80C-A8A2ADE064DF}" srcOrd="1" destOrd="0" presId="urn:microsoft.com/office/officeart/2005/8/layout/orgChart1"/>
    <dgm:cxn modelId="{01B35F45-A460-4666-8B28-11B7B30FC2FA}" type="presParOf" srcId="{429F4C54-5A57-4637-9CF6-50C3238E9E88}" destId="{454C4BFF-8085-4B62-B944-C3EA1CC10350}" srcOrd="1" destOrd="0" presId="urn:microsoft.com/office/officeart/2005/8/layout/orgChart1"/>
    <dgm:cxn modelId="{EDFC5560-2A47-418F-94BA-8A08FC3B2355}" type="presParOf" srcId="{429F4C54-5A57-4637-9CF6-50C3238E9E88}" destId="{6888125A-4B89-466F-9886-9D2879439941}" srcOrd="2" destOrd="0" presId="urn:microsoft.com/office/officeart/2005/8/layout/orgChart1"/>
    <dgm:cxn modelId="{38CE9035-9B75-456C-AB4C-D00164A9DFBF}" type="presParOf" srcId="{8ECA30DD-3FE2-4125-978B-65DF367A5E99}" destId="{70D64207-8FF3-42C8-99F2-532FC6B897A0}" srcOrd="6" destOrd="0" presId="urn:microsoft.com/office/officeart/2005/8/layout/orgChart1"/>
    <dgm:cxn modelId="{58074F3C-8976-4AD5-BB6D-56940B44D20B}" type="presParOf" srcId="{8ECA30DD-3FE2-4125-978B-65DF367A5E99}" destId="{CEBF3D1E-3AD2-46DA-889F-FBBC6F7AABEC}" srcOrd="7" destOrd="0" presId="urn:microsoft.com/office/officeart/2005/8/layout/orgChart1"/>
    <dgm:cxn modelId="{3560656C-D007-41E4-A2EA-B6C1070A0781}" type="presParOf" srcId="{CEBF3D1E-3AD2-46DA-889F-FBBC6F7AABEC}" destId="{0A3B4DF9-E9A1-4498-8E12-6E83320C97FD}" srcOrd="0" destOrd="0" presId="urn:microsoft.com/office/officeart/2005/8/layout/orgChart1"/>
    <dgm:cxn modelId="{3013EEAF-0040-402A-88B1-1B0A392100E5}" type="presParOf" srcId="{0A3B4DF9-E9A1-4498-8E12-6E83320C97FD}" destId="{D0C2D3B1-E20D-4582-92A1-B8C5D27048A0}" srcOrd="0" destOrd="0" presId="urn:microsoft.com/office/officeart/2005/8/layout/orgChart1"/>
    <dgm:cxn modelId="{042238D2-0A28-47B5-B865-C7E580BC509B}" type="presParOf" srcId="{0A3B4DF9-E9A1-4498-8E12-6E83320C97FD}" destId="{03EB63B0-C29F-408F-A919-DD033DADF9F7}" srcOrd="1" destOrd="0" presId="urn:microsoft.com/office/officeart/2005/8/layout/orgChart1"/>
    <dgm:cxn modelId="{A1244EDD-F8C8-42A8-8F33-3B28DC0C5A84}" type="presParOf" srcId="{CEBF3D1E-3AD2-46DA-889F-FBBC6F7AABEC}" destId="{179F65D1-4D0B-41F8-8581-CA80639436F0}" srcOrd="1" destOrd="0" presId="urn:microsoft.com/office/officeart/2005/8/layout/orgChart1"/>
    <dgm:cxn modelId="{B6A63AA3-9D63-4279-A16E-DFAD204B02F9}" type="presParOf" srcId="{CEBF3D1E-3AD2-46DA-889F-FBBC6F7AABEC}" destId="{3B778047-2A51-45C2-B863-0F6BE63523BB}" srcOrd="2" destOrd="0" presId="urn:microsoft.com/office/officeart/2005/8/layout/orgChart1"/>
    <dgm:cxn modelId="{1AACC3ED-E44A-40D6-ACF8-125C63EB7550}" type="presParOf" srcId="{8C014BBE-1D48-4D26-BFF1-63038AC6E4A7}" destId="{551256F4-7E90-4A8A-8696-14247E5DF44A}" srcOrd="2" destOrd="0" presId="urn:microsoft.com/office/officeart/2005/8/layout/orgChart1"/>
    <dgm:cxn modelId="{91949E0C-11FD-4AB3-896D-83133F9E9134}" type="presParOf" srcId="{C50ADA97-CE0C-4E3E-9147-7401781379BE}" destId="{19716316-FA54-461D-89B8-AB7A64658C49}" srcOrd="2" destOrd="0" presId="urn:microsoft.com/office/officeart/2005/8/layout/orgChart1"/>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4CB67D-D649-4D4B-9E35-5FA49EDF1C04}">
      <dsp:nvSpPr>
        <dsp:cNvPr id="0" name=""/>
        <dsp:cNvSpPr/>
      </dsp:nvSpPr>
      <dsp:spPr>
        <a:xfrm>
          <a:off x="0" y="294679"/>
          <a:ext cx="985242" cy="1182290"/>
        </a:xfrm>
        <a:prstGeom prst="roundRect">
          <a:avLst>
            <a:gd name="adj" fmla="val 10000"/>
          </a:avLst>
        </a:prstGeom>
        <a:solidFill>
          <a:srgbClr val="00B050"/>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Verde: Frutas y verduras.</a:t>
          </a:r>
        </a:p>
      </dsp:txBody>
      <dsp:txXfrm>
        <a:off x="0" y="767595"/>
        <a:ext cx="985242" cy="709374"/>
      </dsp:txXfrm>
    </dsp:sp>
    <dsp:sp modelId="{D3C024EF-BC6E-44F6-BDD0-10C48CBD33F8}">
      <dsp:nvSpPr>
        <dsp:cNvPr id="0" name=""/>
        <dsp:cNvSpPr/>
      </dsp:nvSpPr>
      <dsp:spPr>
        <a:xfrm>
          <a:off x="0"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01</a:t>
          </a:r>
        </a:p>
      </dsp:txBody>
      <dsp:txXfrm>
        <a:off x="0" y="294679"/>
        <a:ext cx="985242" cy="472916"/>
      </dsp:txXfrm>
    </dsp:sp>
    <dsp:sp modelId="{CE94190C-E747-47E1-9E6B-672FD889214A}">
      <dsp:nvSpPr>
        <dsp:cNvPr id="0" name=""/>
        <dsp:cNvSpPr/>
      </dsp:nvSpPr>
      <dsp:spPr>
        <a:xfrm>
          <a:off x="1064061" y="294679"/>
          <a:ext cx="985242" cy="1182290"/>
        </a:xfrm>
        <a:prstGeom prst="roundRect">
          <a:avLst>
            <a:gd name="adj" fmla="val 10000"/>
          </a:avLst>
        </a:prstGeom>
        <a:solidFill>
          <a:srgbClr val="FFFF00"/>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Amarillo: Aves crudas (pollo, pavo).</a:t>
          </a:r>
        </a:p>
      </dsp:txBody>
      <dsp:txXfrm>
        <a:off x="1064061" y="767595"/>
        <a:ext cx="985242" cy="709374"/>
      </dsp:txXfrm>
    </dsp:sp>
    <dsp:sp modelId="{3CF4CF83-85EC-431C-A297-62D0068904D8}">
      <dsp:nvSpPr>
        <dsp:cNvPr id="0" name=""/>
        <dsp:cNvSpPr/>
      </dsp:nvSpPr>
      <dsp:spPr>
        <a:xfrm>
          <a:off x="1064061"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02</a:t>
          </a:r>
        </a:p>
      </dsp:txBody>
      <dsp:txXfrm>
        <a:off x="1064061" y="294679"/>
        <a:ext cx="985242" cy="472916"/>
      </dsp:txXfrm>
    </dsp:sp>
    <dsp:sp modelId="{D06138BD-CA05-4880-903D-165430204413}">
      <dsp:nvSpPr>
        <dsp:cNvPr id="0" name=""/>
        <dsp:cNvSpPr/>
      </dsp:nvSpPr>
      <dsp:spPr>
        <a:xfrm>
          <a:off x="2128123" y="294679"/>
          <a:ext cx="985242" cy="1182290"/>
        </a:xfrm>
        <a:prstGeom prst="roundRect">
          <a:avLst>
            <a:gd name="adj" fmla="val 10000"/>
          </a:avLst>
        </a:prstGeom>
        <a:solidFill>
          <a:srgbClr val="00B0F0"/>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Azul: Pescados y mariscos.</a:t>
          </a:r>
        </a:p>
      </dsp:txBody>
      <dsp:txXfrm>
        <a:off x="2128123" y="767595"/>
        <a:ext cx="985242" cy="709374"/>
      </dsp:txXfrm>
    </dsp:sp>
    <dsp:sp modelId="{DDFCD816-2D70-4902-90AF-37ECEBC475BB}">
      <dsp:nvSpPr>
        <dsp:cNvPr id="0" name=""/>
        <dsp:cNvSpPr/>
      </dsp:nvSpPr>
      <dsp:spPr>
        <a:xfrm>
          <a:off x="2128123"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03</a:t>
          </a:r>
        </a:p>
      </dsp:txBody>
      <dsp:txXfrm>
        <a:off x="2128123" y="294679"/>
        <a:ext cx="985242" cy="472916"/>
      </dsp:txXfrm>
    </dsp:sp>
    <dsp:sp modelId="{625B5809-1346-4222-B3A3-A1E1D1A9A392}">
      <dsp:nvSpPr>
        <dsp:cNvPr id="0" name=""/>
        <dsp:cNvSpPr/>
      </dsp:nvSpPr>
      <dsp:spPr>
        <a:xfrm>
          <a:off x="3192184" y="294679"/>
          <a:ext cx="985242" cy="1182290"/>
        </a:xfrm>
        <a:prstGeom prst="roundRect">
          <a:avLst>
            <a:gd name="adj" fmla="val 10000"/>
          </a:avLst>
        </a:prstGeom>
        <a:solidFill>
          <a:srgbClr val="EE0000"/>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Rojo: Carnes rojas crudas.</a:t>
          </a:r>
        </a:p>
      </dsp:txBody>
      <dsp:txXfrm>
        <a:off x="3192184" y="767595"/>
        <a:ext cx="985242" cy="709374"/>
      </dsp:txXfrm>
    </dsp:sp>
    <dsp:sp modelId="{536B44B4-3122-43F5-9198-E7B78AC3A294}">
      <dsp:nvSpPr>
        <dsp:cNvPr id="0" name=""/>
        <dsp:cNvSpPr/>
      </dsp:nvSpPr>
      <dsp:spPr>
        <a:xfrm>
          <a:off x="3192184"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04</a:t>
          </a:r>
        </a:p>
      </dsp:txBody>
      <dsp:txXfrm>
        <a:off x="3192184" y="294679"/>
        <a:ext cx="985242" cy="472916"/>
      </dsp:txXfrm>
    </dsp:sp>
    <dsp:sp modelId="{47E4EDF2-E540-4F05-955F-1A6B5FE403F5}">
      <dsp:nvSpPr>
        <dsp:cNvPr id="0" name=""/>
        <dsp:cNvSpPr/>
      </dsp:nvSpPr>
      <dsp:spPr>
        <a:xfrm>
          <a:off x="4256246" y="294679"/>
          <a:ext cx="985242" cy="1182290"/>
        </a:xfrm>
        <a:prstGeom prst="roundRect">
          <a:avLst>
            <a:gd name="adj" fmla="val 10000"/>
          </a:avLst>
        </a:prstGeom>
        <a:solidFill>
          <a:schemeClr val="bg1"/>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Blanco: (quesos, pan, embutidos).</a:t>
          </a:r>
        </a:p>
      </dsp:txBody>
      <dsp:txXfrm>
        <a:off x="4256246" y="767595"/>
        <a:ext cx="985242" cy="709374"/>
      </dsp:txXfrm>
    </dsp:sp>
    <dsp:sp modelId="{6712AFF7-2253-4203-924E-61D008959D14}">
      <dsp:nvSpPr>
        <dsp:cNvPr id="0" name=""/>
        <dsp:cNvSpPr/>
      </dsp:nvSpPr>
      <dsp:spPr>
        <a:xfrm>
          <a:off x="4256246"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solidFill>
                <a:schemeClr val="tx1"/>
              </a:solidFill>
              <a:latin typeface="Arial" panose="020B0604020202020204" pitchFamily="34" charset="0"/>
              <a:cs typeface="Arial" panose="020B0604020202020204" pitchFamily="34" charset="0"/>
            </a:rPr>
            <a:t>05</a:t>
          </a:r>
        </a:p>
      </dsp:txBody>
      <dsp:txXfrm>
        <a:off x="4256246" y="294679"/>
        <a:ext cx="985242" cy="472916"/>
      </dsp:txXfrm>
    </dsp:sp>
    <dsp:sp modelId="{77F2387D-BED5-4997-9024-6B53AB6AC02C}">
      <dsp:nvSpPr>
        <dsp:cNvPr id="0" name=""/>
        <dsp:cNvSpPr/>
      </dsp:nvSpPr>
      <dsp:spPr>
        <a:xfrm>
          <a:off x="5320307" y="294679"/>
          <a:ext cx="985242" cy="1182290"/>
        </a:xfrm>
        <a:prstGeom prst="roundRect">
          <a:avLst>
            <a:gd name="adj" fmla="val 10000"/>
          </a:avLst>
        </a:prstGeom>
        <a:solidFill>
          <a:schemeClr val="bg2">
            <a:lumMod val="5000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757" tIns="0" rIns="17379" bIns="330200" numCol="1" spcCol="1270" anchor="t"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Marron: Alimentos cocidos o listos para el consumo  </a:t>
          </a:r>
        </a:p>
      </dsp:txBody>
      <dsp:txXfrm>
        <a:off x="5320307" y="767595"/>
        <a:ext cx="985242" cy="709374"/>
      </dsp:txXfrm>
    </dsp:sp>
    <dsp:sp modelId="{61D2EFE1-000A-44DD-AA43-004280792117}">
      <dsp:nvSpPr>
        <dsp:cNvPr id="0" name=""/>
        <dsp:cNvSpPr/>
      </dsp:nvSpPr>
      <dsp:spPr>
        <a:xfrm>
          <a:off x="5320307" y="294679"/>
          <a:ext cx="985242" cy="472916"/>
        </a:xfrm>
        <a:prstGeom prst="rect">
          <a:avLst/>
        </a:prstGeom>
        <a:noFill/>
        <a:ln>
          <a:noFill/>
        </a:ln>
        <a:effectLst/>
        <a:sp3d/>
      </dsp:spPr>
      <dsp:style>
        <a:lnRef idx="0">
          <a:scrgbClr r="0" g="0" b="0"/>
        </a:lnRef>
        <a:fillRef idx="1">
          <a:scrgbClr r="0" g="0" b="0"/>
        </a:fillRef>
        <a:effectRef idx="0">
          <a:scrgbClr r="0" g="0" b="0"/>
        </a:effectRef>
        <a:fontRef idx="minor"/>
      </dsp:style>
      <dsp:txBody>
        <a:bodyPr spcFirstLastPara="0" vert="horz" wrap="square" lIns="34757" tIns="165100" rIns="17379" bIns="165100" numCol="1" spcCol="1270" anchor="ctr" anchorCtr="0">
          <a:noAutofit/>
        </a:bodyPr>
        <a:lstStyle/>
        <a:p>
          <a:pPr marL="0" lvl="0" indent="0" algn="l"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06</a:t>
          </a:r>
        </a:p>
      </dsp:txBody>
      <dsp:txXfrm>
        <a:off x="5320307" y="294679"/>
        <a:ext cx="985242" cy="4729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D64207-8FF3-42C8-99F2-532FC6B897A0}">
      <dsp:nvSpPr>
        <dsp:cNvPr id="0" name=""/>
        <dsp:cNvSpPr/>
      </dsp:nvSpPr>
      <dsp:spPr>
        <a:xfrm>
          <a:off x="4716070" y="1317853"/>
          <a:ext cx="195210" cy="2811773"/>
        </a:xfrm>
        <a:custGeom>
          <a:avLst/>
          <a:gdLst/>
          <a:ahLst/>
          <a:cxnLst/>
          <a:rect l="0" t="0" r="0" b="0"/>
          <a:pathLst>
            <a:path>
              <a:moveTo>
                <a:pt x="0" y="0"/>
              </a:moveTo>
              <a:lnTo>
                <a:pt x="0" y="2811773"/>
              </a:lnTo>
              <a:lnTo>
                <a:pt x="195210" y="281177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1C2E2C-5CB3-4A77-B02D-0E48D95EA9B4}">
      <dsp:nvSpPr>
        <dsp:cNvPr id="0" name=""/>
        <dsp:cNvSpPr/>
      </dsp:nvSpPr>
      <dsp:spPr>
        <a:xfrm>
          <a:off x="4716070" y="1317853"/>
          <a:ext cx="195210" cy="2040978"/>
        </a:xfrm>
        <a:custGeom>
          <a:avLst/>
          <a:gdLst/>
          <a:ahLst/>
          <a:cxnLst/>
          <a:rect l="0" t="0" r="0" b="0"/>
          <a:pathLst>
            <a:path>
              <a:moveTo>
                <a:pt x="0" y="0"/>
              </a:moveTo>
              <a:lnTo>
                <a:pt x="0" y="2040978"/>
              </a:lnTo>
              <a:lnTo>
                <a:pt x="195210" y="204097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A2F8FE-8136-4AE7-BB79-6714E72CB723}">
      <dsp:nvSpPr>
        <dsp:cNvPr id="0" name=""/>
        <dsp:cNvSpPr/>
      </dsp:nvSpPr>
      <dsp:spPr>
        <a:xfrm>
          <a:off x="4716070" y="1317853"/>
          <a:ext cx="195210" cy="1270183"/>
        </a:xfrm>
        <a:custGeom>
          <a:avLst/>
          <a:gdLst/>
          <a:ahLst/>
          <a:cxnLst/>
          <a:rect l="0" t="0" r="0" b="0"/>
          <a:pathLst>
            <a:path>
              <a:moveTo>
                <a:pt x="0" y="0"/>
              </a:moveTo>
              <a:lnTo>
                <a:pt x="0" y="1270183"/>
              </a:lnTo>
              <a:lnTo>
                <a:pt x="195210" y="127018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7CB930-117F-4E1A-8B06-4993E4B5A23B}">
      <dsp:nvSpPr>
        <dsp:cNvPr id="0" name=""/>
        <dsp:cNvSpPr/>
      </dsp:nvSpPr>
      <dsp:spPr>
        <a:xfrm>
          <a:off x="4716070" y="1317853"/>
          <a:ext cx="195210" cy="499388"/>
        </a:xfrm>
        <a:custGeom>
          <a:avLst/>
          <a:gdLst/>
          <a:ahLst/>
          <a:cxnLst/>
          <a:rect l="0" t="0" r="0" b="0"/>
          <a:pathLst>
            <a:path>
              <a:moveTo>
                <a:pt x="0" y="0"/>
              </a:moveTo>
              <a:lnTo>
                <a:pt x="0" y="499388"/>
              </a:lnTo>
              <a:lnTo>
                <a:pt x="195210" y="4993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B8B2F-129E-43A8-A028-35667F36F059}">
      <dsp:nvSpPr>
        <dsp:cNvPr id="0" name=""/>
        <dsp:cNvSpPr/>
      </dsp:nvSpPr>
      <dsp:spPr>
        <a:xfrm>
          <a:off x="3033218" y="547058"/>
          <a:ext cx="2203413" cy="227981"/>
        </a:xfrm>
        <a:custGeom>
          <a:avLst/>
          <a:gdLst/>
          <a:ahLst/>
          <a:cxnLst/>
          <a:rect l="0" t="0" r="0" b="0"/>
          <a:pathLst>
            <a:path>
              <a:moveTo>
                <a:pt x="0" y="0"/>
              </a:moveTo>
              <a:lnTo>
                <a:pt x="0" y="113990"/>
              </a:lnTo>
              <a:lnTo>
                <a:pt x="2203413" y="113990"/>
              </a:lnTo>
              <a:lnTo>
                <a:pt x="2203413" y="22798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5928D2-AE84-4664-89EC-DA0DADCB9A11}">
      <dsp:nvSpPr>
        <dsp:cNvPr id="0" name=""/>
        <dsp:cNvSpPr/>
      </dsp:nvSpPr>
      <dsp:spPr>
        <a:xfrm>
          <a:off x="3374619" y="1317853"/>
          <a:ext cx="162844" cy="3701124"/>
        </a:xfrm>
        <a:custGeom>
          <a:avLst/>
          <a:gdLst/>
          <a:ahLst/>
          <a:cxnLst/>
          <a:rect l="0" t="0" r="0" b="0"/>
          <a:pathLst>
            <a:path>
              <a:moveTo>
                <a:pt x="0" y="0"/>
              </a:moveTo>
              <a:lnTo>
                <a:pt x="0" y="3701124"/>
              </a:lnTo>
              <a:lnTo>
                <a:pt x="162844" y="370112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49EF1E-65F5-47A3-A5C1-E4146C217452}">
      <dsp:nvSpPr>
        <dsp:cNvPr id="0" name=""/>
        <dsp:cNvSpPr/>
      </dsp:nvSpPr>
      <dsp:spPr>
        <a:xfrm>
          <a:off x="3374619" y="1317853"/>
          <a:ext cx="162844" cy="2872961"/>
        </a:xfrm>
        <a:custGeom>
          <a:avLst/>
          <a:gdLst/>
          <a:ahLst/>
          <a:cxnLst/>
          <a:rect l="0" t="0" r="0" b="0"/>
          <a:pathLst>
            <a:path>
              <a:moveTo>
                <a:pt x="0" y="0"/>
              </a:moveTo>
              <a:lnTo>
                <a:pt x="0" y="2872961"/>
              </a:lnTo>
              <a:lnTo>
                <a:pt x="162844" y="287296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31343F-E21A-4FE1-AC31-05C59EC5F711}">
      <dsp:nvSpPr>
        <dsp:cNvPr id="0" name=""/>
        <dsp:cNvSpPr/>
      </dsp:nvSpPr>
      <dsp:spPr>
        <a:xfrm>
          <a:off x="3374619" y="1317853"/>
          <a:ext cx="162844" cy="2011973"/>
        </a:xfrm>
        <a:custGeom>
          <a:avLst/>
          <a:gdLst/>
          <a:ahLst/>
          <a:cxnLst/>
          <a:rect l="0" t="0" r="0" b="0"/>
          <a:pathLst>
            <a:path>
              <a:moveTo>
                <a:pt x="0" y="0"/>
              </a:moveTo>
              <a:lnTo>
                <a:pt x="0" y="2011973"/>
              </a:lnTo>
              <a:lnTo>
                <a:pt x="162844" y="201197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1ABBAE-634B-4D5F-86BA-0A6EDD7FEF16}">
      <dsp:nvSpPr>
        <dsp:cNvPr id="0" name=""/>
        <dsp:cNvSpPr/>
      </dsp:nvSpPr>
      <dsp:spPr>
        <a:xfrm>
          <a:off x="3374619" y="1317853"/>
          <a:ext cx="162844" cy="1239267"/>
        </a:xfrm>
        <a:custGeom>
          <a:avLst/>
          <a:gdLst/>
          <a:ahLst/>
          <a:cxnLst/>
          <a:rect l="0" t="0" r="0" b="0"/>
          <a:pathLst>
            <a:path>
              <a:moveTo>
                <a:pt x="0" y="0"/>
              </a:moveTo>
              <a:lnTo>
                <a:pt x="0" y="1239267"/>
              </a:lnTo>
              <a:lnTo>
                <a:pt x="162844" y="123926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85E937-E183-4392-842F-9FB6AAFC1DDD}">
      <dsp:nvSpPr>
        <dsp:cNvPr id="0" name=""/>
        <dsp:cNvSpPr/>
      </dsp:nvSpPr>
      <dsp:spPr>
        <a:xfrm>
          <a:off x="3374619" y="1317853"/>
          <a:ext cx="162844" cy="499388"/>
        </a:xfrm>
        <a:custGeom>
          <a:avLst/>
          <a:gdLst/>
          <a:ahLst/>
          <a:cxnLst/>
          <a:rect l="0" t="0" r="0" b="0"/>
          <a:pathLst>
            <a:path>
              <a:moveTo>
                <a:pt x="0" y="0"/>
              </a:moveTo>
              <a:lnTo>
                <a:pt x="0" y="499388"/>
              </a:lnTo>
              <a:lnTo>
                <a:pt x="162844" y="4993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34611-FC6F-4E6F-B7E0-F79D4DFF2F21}">
      <dsp:nvSpPr>
        <dsp:cNvPr id="0" name=""/>
        <dsp:cNvSpPr/>
      </dsp:nvSpPr>
      <dsp:spPr>
        <a:xfrm>
          <a:off x="3033218" y="547058"/>
          <a:ext cx="775651" cy="227981"/>
        </a:xfrm>
        <a:custGeom>
          <a:avLst/>
          <a:gdLst/>
          <a:ahLst/>
          <a:cxnLst/>
          <a:rect l="0" t="0" r="0" b="0"/>
          <a:pathLst>
            <a:path>
              <a:moveTo>
                <a:pt x="0" y="0"/>
              </a:moveTo>
              <a:lnTo>
                <a:pt x="0" y="113990"/>
              </a:lnTo>
              <a:lnTo>
                <a:pt x="775651" y="113990"/>
              </a:lnTo>
              <a:lnTo>
                <a:pt x="775651" y="22798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9E57FE-2394-4DE6-8F6B-B67BA544C4D1}">
      <dsp:nvSpPr>
        <dsp:cNvPr id="0" name=""/>
        <dsp:cNvSpPr/>
      </dsp:nvSpPr>
      <dsp:spPr>
        <a:xfrm>
          <a:off x="1694172" y="1343887"/>
          <a:ext cx="223983" cy="2958121"/>
        </a:xfrm>
        <a:custGeom>
          <a:avLst/>
          <a:gdLst/>
          <a:ahLst/>
          <a:cxnLst/>
          <a:rect l="0" t="0" r="0" b="0"/>
          <a:pathLst>
            <a:path>
              <a:moveTo>
                <a:pt x="0" y="0"/>
              </a:moveTo>
              <a:lnTo>
                <a:pt x="0" y="2958121"/>
              </a:lnTo>
              <a:lnTo>
                <a:pt x="223983" y="295812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C5A169-2D0B-4142-A1F2-3B161277EA12}">
      <dsp:nvSpPr>
        <dsp:cNvPr id="0" name=""/>
        <dsp:cNvSpPr/>
      </dsp:nvSpPr>
      <dsp:spPr>
        <a:xfrm>
          <a:off x="1694172" y="1343887"/>
          <a:ext cx="223983" cy="2187326"/>
        </a:xfrm>
        <a:custGeom>
          <a:avLst/>
          <a:gdLst/>
          <a:ahLst/>
          <a:cxnLst/>
          <a:rect l="0" t="0" r="0" b="0"/>
          <a:pathLst>
            <a:path>
              <a:moveTo>
                <a:pt x="0" y="0"/>
              </a:moveTo>
              <a:lnTo>
                <a:pt x="0" y="2187326"/>
              </a:lnTo>
              <a:lnTo>
                <a:pt x="223983" y="218732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1A6408-1D05-4A7C-9474-85E1589A3FE4}">
      <dsp:nvSpPr>
        <dsp:cNvPr id="0" name=""/>
        <dsp:cNvSpPr/>
      </dsp:nvSpPr>
      <dsp:spPr>
        <a:xfrm>
          <a:off x="1694172" y="1343887"/>
          <a:ext cx="223983" cy="1343357"/>
        </a:xfrm>
        <a:custGeom>
          <a:avLst/>
          <a:gdLst/>
          <a:ahLst/>
          <a:cxnLst/>
          <a:rect l="0" t="0" r="0" b="0"/>
          <a:pathLst>
            <a:path>
              <a:moveTo>
                <a:pt x="0" y="0"/>
              </a:moveTo>
              <a:lnTo>
                <a:pt x="0" y="1343357"/>
              </a:lnTo>
              <a:lnTo>
                <a:pt x="223983" y="134335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E6A7F0-61E3-4E69-A829-936BC4CE000F}">
      <dsp:nvSpPr>
        <dsp:cNvPr id="0" name=""/>
        <dsp:cNvSpPr/>
      </dsp:nvSpPr>
      <dsp:spPr>
        <a:xfrm>
          <a:off x="1694172" y="1343887"/>
          <a:ext cx="223983" cy="499388"/>
        </a:xfrm>
        <a:custGeom>
          <a:avLst/>
          <a:gdLst/>
          <a:ahLst/>
          <a:cxnLst/>
          <a:rect l="0" t="0" r="0" b="0"/>
          <a:pathLst>
            <a:path>
              <a:moveTo>
                <a:pt x="0" y="0"/>
              </a:moveTo>
              <a:lnTo>
                <a:pt x="0" y="499388"/>
              </a:lnTo>
              <a:lnTo>
                <a:pt x="223983" y="4993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DD1857-8468-44DC-BC76-332C67B4FAD6}">
      <dsp:nvSpPr>
        <dsp:cNvPr id="0" name=""/>
        <dsp:cNvSpPr/>
      </dsp:nvSpPr>
      <dsp:spPr>
        <a:xfrm>
          <a:off x="2291463" y="547058"/>
          <a:ext cx="741755" cy="227981"/>
        </a:xfrm>
        <a:custGeom>
          <a:avLst/>
          <a:gdLst/>
          <a:ahLst/>
          <a:cxnLst/>
          <a:rect l="0" t="0" r="0" b="0"/>
          <a:pathLst>
            <a:path>
              <a:moveTo>
                <a:pt x="741755" y="0"/>
              </a:moveTo>
              <a:lnTo>
                <a:pt x="741755" y="113990"/>
              </a:lnTo>
              <a:lnTo>
                <a:pt x="0" y="113990"/>
              </a:lnTo>
              <a:lnTo>
                <a:pt x="0" y="22798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1E9583-4864-4F75-BE15-41B27943FA7F}">
      <dsp:nvSpPr>
        <dsp:cNvPr id="0" name=""/>
        <dsp:cNvSpPr/>
      </dsp:nvSpPr>
      <dsp:spPr>
        <a:xfrm>
          <a:off x="287664" y="1317853"/>
          <a:ext cx="162844" cy="3027036"/>
        </a:xfrm>
        <a:custGeom>
          <a:avLst/>
          <a:gdLst/>
          <a:ahLst/>
          <a:cxnLst/>
          <a:rect l="0" t="0" r="0" b="0"/>
          <a:pathLst>
            <a:path>
              <a:moveTo>
                <a:pt x="0" y="0"/>
              </a:moveTo>
              <a:lnTo>
                <a:pt x="0" y="3027036"/>
              </a:lnTo>
              <a:lnTo>
                <a:pt x="162844" y="302703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4A5E64-37C3-4E8C-B3A7-1271D21C040B}">
      <dsp:nvSpPr>
        <dsp:cNvPr id="0" name=""/>
        <dsp:cNvSpPr/>
      </dsp:nvSpPr>
      <dsp:spPr>
        <a:xfrm>
          <a:off x="287664" y="1317853"/>
          <a:ext cx="162844" cy="2148610"/>
        </a:xfrm>
        <a:custGeom>
          <a:avLst/>
          <a:gdLst/>
          <a:ahLst/>
          <a:cxnLst/>
          <a:rect l="0" t="0" r="0" b="0"/>
          <a:pathLst>
            <a:path>
              <a:moveTo>
                <a:pt x="0" y="0"/>
              </a:moveTo>
              <a:lnTo>
                <a:pt x="0" y="2148610"/>
              </a:lnTo>
              <a:lnTo>
                <a:pt x="162844" y="214861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7E0F23-9CF5-426F-94CE-5B6C2E6C56C7}">
      <dsp:nvSpPr>
        <dsp:cNvPr id="0" name=""/>
        <dsp:cNvSpPr/>
      </dsp:nvSpPr>
      <dsp:spPr>
        <a:xfrm>
          <a:off x="287664" y="1317853"/>
          <a:ext cx="162844" cy="1270183"/>
        </a:xfrm>
        <a:custGeom>
          <a:avLst/>
          <a:gdLst/>
          <a:ahLst/>
          <a:cxnLst/>
          <a:rect l="0" t="0" r="0" b="0"/>
          <a:pathLst>
            <a:path>
              <a:moveTo>
                <a:pt x="0" y="0"/>
              </a:moveTo>
              <a:lnTo>
                <a:pt x="0" y="1270183"/>
              </a:lnTo>
              <a:lnTo>
                <a:pt x="162844" y="127018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1B4C88-D953-4841-89BA-C6B3C61F57EE}">
      <dsp:nvSpPr>
        <dsp:cNvPr id="0" name=""/>
        <dsp:cNvSpPr/>
      </dsp:nvSpPr>
      <dsp:spPr>
        <a:xfrm>
          <a:off x="287664" y="1317853"/>
          <a:ext cx="162844" cy="499388"/>
        </a:xfrm>
        <a:custGeom>
          <a:avLst/>
          <a:gdLst/>
          <a:ahLst/>
          <a:cxnLst/>
          <a:rect l="0" t="0" r="0" b="0"/>
          <a:pathLst>
            <a:path>
              <a:moveTo>
                <a:pt x="0" y="0"/>
              </a:moveTo>
              <a:lnTo>
                <a:pt x="0" y="499388"/>
              </a:lnTo>
              <a:lnTo>
                <a:pt x="162844" y="4993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9DBA2E-9AA5-4DA5-B222-6262DC6A0B46}">
      <dsp:nvSpPr>
        <dsp:cNvPr id="0" name=""/>
        <dsp:cNvSpPr/>
      </dsp:nvSpPr>
      <dsp:spPr>
        <a:xfrm>
          <a:off x="721915" y="547058"/>
          <a:ext cx="2311303" cy="227981"/>
        </a:xfrm>
        <a:custGeom>
          <a:avLst/>
          <a:gdLst/>
          <a:ahLst/>
          <a:cxnLst/>
          <a:rect l="0" t="0" r="0" b="0"/>
          <a:pathLst>
            <a:path>
              <a:moveTo>
                <a:pt x="2311303" y="0"/>
              </a:moveTo>
              <a:lnTo>
                <a:pt x="2311303" y="113990"/>
              </a:lnTo>
              <a:lnTo>
                <a:pt x="0" y="113990"/>
              </a:lnTo>
              <a:lnTo>
                <a:pt x="0" y="22798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12B1C6-4EF3-495F-845D-F458E759714C}">
      <dsp:nvSpPr>
        <dsp:cNvPr id="0" name=""/>
        <dsp:cNvSpPr/>
      </dsp:nvSpPr>
      <dsp:spPr>
        <a:xfrm>
          <a:off x="1947521" y="4245"/>
          <a:ext cx="2171394"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Fundamentos de la Cocina Saludable: Insumos, Equipos y Técnicas Esenciales</a:t>
          </a:r>
          <a:endParaRPr lang="es-MX" sz="700" b="1" i="0" kern="1200">
            <a:latin typeface="Arial" panose="020B0604020202020204" pitchFamily="34" charset="0"/>
            <a:cs typeface="Arial" panose="020B0604020202020204" pitchFamily="34" charset="0"/>
          </a:endParaRPr>
        </a:p>
      </dsp:txBody>
      <dsp:txXfrm>
        <a:off x="1947521" y="4245"/>
        <a:ext cx="2171394" cy="542813"/>
      </dsp:txXfrm>
    </dsp:sp>
    <dsp:sp modelId="{4C27CFC7-A8B3-4365-8284-484BEE635CD0}">
      <dsp:nvSpPr>
        <dsp:cNvPr id="0" name=""/>
        <dsp:cNvSpPr/>
      </dsp:nvSpPr>
      <dsp:spPr>
        <a:xfrm>
          <a:off x="179102" y="775040"/>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Fundamentos de la cocina saludable y marco normativo</a:t>
          </a:r>
        </a:p>
      </dsp:txBody>
      <dsp:txXfrm>
        <a:off x="179102" y="775040"/>
        <a:ext cx="1085626" cy="542813"/>
      </dsp:txXfrm>
    </dsp:sp>
    <dsp:sp modelId="{178758DF-7D30-4EC2-9C00-5451D10278C1}">
      <dsp:nvSpPr>
        <dsp:cNvPr id="0" name=""/>
        <dsp:cNvSpPr/>
      </dsp:nvSpPr>
      <dsp:spPr>
        <a:xfrm>
          <a:off x="450508" y="1545835"/>
          <a:ext cx="123966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Definición, evolución y principios de la cocina saludable</a:t>
          </a:r>
        </a:p>
      </dsp:txBody>
      <dsp:txXfrm>
        <a:off x="450508" y="1545835"/>
        <a:ext cx="1239666" cy="542813"/>
      </dsp:txXfrm>
    </dsp:sp>
    <dsp:sp modelId="{C5707530-6724-4CF5-A836-42F94545AE8C}">
      <dsp:nvSpPr>
        <dsp:cNvPr id="0" name=""/>
        <dsp:cNvSpPr/>
      </dsp:nvSpPr>
      <dsp:spPr>
        <a:xfrm>
          <a:off x="450508" y="2316630"/>
          <a:ext cx="1186839"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Inocuidad alimentaria y salud pública</a:t>
          </a:r>
        </a:p>
      </dsp:txBody>
      <dsp:txXfrm>
        <a:off x="450508" y="2316630"/>
        <a:ext cx="1186839" cy="542813"/>
      </dsp:txXfrm>
    </dsp:sp>
    <dsp:sp modelId="{3445A559-C191-4FEC-9AF8-0137A5A58184}">
      <dsp:nvSpPr>
        <dsp:cNvPr id="0" name=""/>
        <dsp:cNvSpPr/>
      </dsp:nvSpPr>
      <dsp:spPr>
        <a:xfrm>
          <a:off x="450508" y="3087425"/>
          <a:ext cx="1206033" cy="7580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Las buenas prácticas de manufactura (BPM): concepto, objetivos y pilares</a:t>
          </a:r>
        </a:p>
      </dsp:txBody>
      <dsp:txXfrm>
        <a:off x="450508" y="3087425"/>
        <a:ext cx="1206033" cy="758076"/>
      </dsp:txXfrm>
    </dsp:sp>
    <dsp:sp modelId="{FA743F82-6D70-4BB8-B140-FE9A4E9D5E12}">
      <dsp:nvSpPr>
        <dsp:cNvPr id="0" name=""/>
        <dsp:cNvSpPr/>
      </dsp:nvSpPr>
      <dsp:spPr>
        <a:xfrm>
          <a:off x="450508" y="4073483"/>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Normativo sanitario en colombia</a:t>
          </a:r>
        </a:p>
      </dsp:txBody>
      <dsp:txXfrm>
        <a:off x="450508" y="4073483"/>
        <a:ext cx="1085626" cy="542813"/>
      </dsp:txXfrm>
    </dsp:sp>
    <dsp:sp modelId="{5E1B95AA-5192-42C2-BB42-5516A7C797DC}">
      <dsp:nvSpPr>
        <dsp:cNvPr id="0" name=""/>
        <dsp:cNvSpPr/>
      </dsp:nvSpPr>
      <dsp:spPr>
        <a:xfrm>
          <a:off x="1544850" y="775040"/>
          <a:ext cx="1493225" cy="56884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Identificación y Selección de materias primas para una cocina saludable</a:t>
          </a:r>
        </a:p>
      </dsp:txBody>
      <dsp:txXfrm>
        <a:off x="1544850" y="775040"/>
        <a:ext cx="1493225" cy="568846"/>
      </dsp:txXfrm>
    </dsp:sp>
    <dsp:sp modelId="{0E9F2A7B-72A8-4D12-99BB-DB500926FD89}">
      <dsp:nvSpPr>
        <dsp:cNvPr id="0" name=""/>
        <dsp:cNvSpPr/>
      </dsp:nvSpPr>
      <dsp:spPr>
        <a:xfrm>
          <a:off x="1918156" y="1571868"/>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Clasificación de alimentos: método del plato de Harvard</a:t>
          </a:r>
        </a:p>
      </dsp:txBody>
      <dsp:txXfrm>
        <a:off x="1918156" y="1571868"/>
        <a:ext cx="1085626" cy="542813"/>
      </dsp:txXfrm>
    </dsp:sp>
    <dsp:sp modelId="{DA97C572-FCF8-4571-82E5-D7916DC1794C}">
      <dsp:nvSpPr>
        <dsp:cNvPr id="0" name=""/>
        <dsp:cNvSpPr/>
      </dsp:nvSpPr>
      <dsp:spPr>
        <a:xfrm>
          <a:off x="1918156" y="2342663"/>
          <a:ext cx="1085626" cy="689161"/>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Criterios de calidad para frutas, verduras, proteínas y granos</a:t>
          </a:r>
        </a:p>
      </dsp:txBody>
      <dsp:txXfrm>
        <a:off x="1918156" y="2342663"/>
        <a:ext cx="1085626" cy="689161"/>
      </dsp:txXfrm>
    </dsp:sp>
    <dsp:sp modelId="{B493BE5B-EE99-43EA-A614-A259C73E8963}">
      <dsp:nvSpPr>
        <dsp:cNvPr id="0" name=""/>
        <dsp:cNvSpPr/>
      </dsp:nvSpPr>
      <dsp:spPr>
        <a:xfrm>
          <a:off x="1918156" y="3259806"/>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La receta estándar: control de calidad y costos</a:t>
          </a:r>
        </a:p>
      </dsp:txBody>
      <dsp:txXfrm>
        <a:off x="1918156" y="3259806"/>
        <a:ext cx="1085626" cy="542813"/>
      </dsp:txXfrm>
    </dsp:sp>
    <dsp:sp modelId="{A1AE0B2B-C560-4ED3-9B1A-0D5ACD2B3989}">
      <dsp:nvSpPr>
        <dsp:cNvPr id="0" name=""/>
        <dsp:cNvSpPr/>
      </dsp:nvSpPr>
      <dsp:spPr>
        <a:xfrm>
          <a:off x="1918156" y="4030601"/>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Almacenamiento y rotación de inventarios: método PEPS</a:t>
          </a:r>
        </a:p>
      </dsp:txBody>
      <dsp:txXfrm>
        <a:off x="1918156" y="4030601"/>
        <a:ext cx="1085626" cy="542813"/>
      </dsp:txXfrm>
    </dsp:sp>
    <dsp:sp modelId="{550A2E1A-83DA-48CF-9728-199272158FAF}">
      <dsp:nvSpPr>
        <dsp:cNvPr id="0" name=""/>
        <dsp:cNvSpPr/>
      </dsp:nvSpPr>
      <dsp:spPr>
        <a:xfrm>
          <a:off x="3266057" y="775040"/>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Equipos y utensilios en la cocina saludable</a:t>
          </a:r>
        </a:p>
      </dsp:txBody>
      <dsp:txXfrm>
        <a:off x="3266057" y="775040"/>
        <a:ext cx="1085626" cy="542813"/>
      </dsp:txXfrm>
    </dsp:sp>
    <dsp:sp modelId="{77716C39-6226-4EF9-9F7D-2232360DA6D3}">
      <dsp:nvSpPr>
        <dsp:cNvPr id="0" name=""/>
        <dsp:cNvSpPr/>
      </dsp:nvSpPr>
      <dsp:spPr>
        <a:xfrm>
          <a:off x="3537463" y="1545835"/>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Clasificación de equipos mayores y menores</a:t>
          </a:r>
        </a:p>
      </dsp:txBody>
      <dsp:txXfrm>
        <a:off x="3537463" y="1545835"/>
        <a:ext cx="1085626" cy="542813"/>
      </dsp:txXfrm>
    </dsp:sp>
    <dsp:sp modelId="{FDFD70A2-B5A7-4CA7-88B2-C29F2BC0E18A}">
      <dsp:nvSpPr>
        <dsp:cNvPr id="0" name=""/>
        <dsp:cNvSpPr/>
      </dsp:nvSpPr>
      <dsp:spPr>
        <a:xfrm>
          <a:off x="3537463" y="2316630"/>
          <a:ext cx="1137693" cy="480981"/>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Equipos clave para cocina saludable (vaporeras, </a:t>
          </a:r>
          <a:r>
            <a:rPr lang="es-MX" sz="700" b="1" i="1" kern="1200">
              <a:latin typeface="Arial" panose="020B0604020202020204" pitchFamily="34" charset="0"/>
              <a:cs typeface="Arial" panose="020B0604020202020204" pitchFamily="34" charset="0"/>
            </a:rPr>
            <a:t>air</a:t>
          </a:r>
          <a:r>
            <a:rPr lang="es-MX" sz="700" b="1" kern="1200">
              <a:latin typeface="Arial" panose="020B0604020202020204" pitchFamily="34" charset="0"/>
              <a:cs typeface="Arial" panose="020B0604020202020204" pitchFamily="34" charset="0"/>
            </a:rPr>
            <a:t> </a:t>
          </a:r>
          <a:r>
            <a:rPr lang="es-MX" sz="700" b="1" i="1" kern="1200">
              <a:latin typeface="Arial" panose="020B0604020202020204" pitchFamily="34" charset="0"/>
              <a:cs typeface="Arial" panose="020B0604020202020204" pitchFamily="34" charset="0"/>
            </a:rPr>
            <a:t>fryer</a:t>
          </a:r>
          <a:r>
            <a:rPr lang="es-MX" sz="700" b="1" kern="1200">
              <a:latin typeface="Arial" panose="020B0604020202020204" pitchFamily="34" charset="0"/>
              <a:cs typeface="Arial" panose="020B0604020202020204" pitchFamily="34" charset="0"/>
            </a:rPr>
            <a:t>, procesador)</a:t>
          </a:r>
        </a:p>
      </dsp:txBody>
      <dsp:txXfrm>
        <a:off x="3537463" y="2316630"/>
        <a:ext cx="1137693" cy="480981"/>
      </dsp:txXfrm>
    </dsp:sp>
    <dsp:sp modelId="{0FAC7998-4E70-422F-853E-0140987A190A}">
      <dsp:nvSpPr>
        <dsp:cNvPr id="0" name=""/>
        <dsp:cNvSpPr/>
      </dsp:nvSpPr>
      <dsp:spPr>
        <a:xfrm>
          <a:off x="3537463" y="3025593"/>
          <a:ext cx="1137693" cy="6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Utensilios esenciales: cuchillos, tablas, sistemas de medición</a:t>
          </a:r>
        </a:p>
      </dsp:txBody>
      <dsp:txXfrm>
        <a:off x="3537463" y="3025593"/>
        <a:ext cx="1137693" cy="608466"/>
      </dsp:txXfrm>
    </dsp:sp>
    <dsp:sp modelId="{5F6B2BF8-FF5C-44A0-A2D4-151EFBF01DD9}">
      <dsp:nvSpPr>
        <dsp:cNvPr id="0" name=""/>
        <dsp:cNvSpPr/>
      </dsp:nvSpPr>
      <dsp:spPr>
        <a:xfrm>
          <a:off x="3537463" y="3862041"/>
          <a:ext cx="1145835" cy="657547"/>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Diseño higiénico y materiales aprobados. (normatividad y características)</a:t>
          </a:r>
        </a:p>
      </dsp:txBody>
      <dsp:txXfrm>
        <a:off x="3537463" y="3862041"/>
        <a:ext cx="1145835" cy="657547"/>
      </dsp:txXfrm>
    </dsp:sp>
    <dsp:sp modelId="{CE6925EC-EA00-48D6-AF42-336F3604854A}">
      <dsp:nvSpPr>
        <dsp:cNvPr id="0" name=""/>
        <dsp:cNvSpPr/>
      </dsp:nvSpPr>
      <dsp:spPr>
        <a:xfrm>
          <a:off x="3537463" y="4747571"/>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Manejo seguro de equipos: manuales, limpieza y prevención</a:t>
          </a:r>
        </a:p>
      </dsp:txBody>
      <dsp:txXfrm>
        <a:off x="3537463" y="4747571"/>
        <a:ext cx="1085626" cy="542813"/>
      </dsp:txXfrm>
    </dsp:sp>
    <dsp:sp modelId="{8788F76C-288E-4157-AE52-245420C78C11}">
      <dsp:nvSpPr>
        <dsp:cNvPr id="0" name=""/>
        <dsp:cNvSpPr/>
      </dsp:nvSpPr>
      <dsp:spPr>
        <a:xfrm>
          <a:off x="4585929" y="775040"/>
          <a:ext cx="1301405"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Técnicas básicas para la preparación de alimentos saludables</a:t>
          </a:r>
        </a:p>
      </dsp:txBody>
      <dsp:txXfrm>
        <a:off x="4585929" y="775040"/>
        <a:ext cx="1301405" cy="542813"/>
      </dsp:txXfrm>
    </dsp:sp>
    <dsp:sp modelId="{F08F987C-C5D0-4DE7-AA94-EAE0C609C7B5}">
      <dsp:nvSpPr>
        <dsp:cNvPr id="0" name=""/>
        <dsp:cNvSpPr/>
      </dsp:nvSpPr>
      <dsp:spPr>
        <a:xfrm>
          <a:off x="4911281" y="1545835"/>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Protocolos de higiene y desinfección en BPM</a:t>
          </a:r>
        </a:p>
      </dsp:txBody>
      <dsp:txXfrm>
        <a:off x="4911281" y="1545835"/>
        <a:ext cx="1085626" cy="542813"/>
      </dsp:txXfrm>
    </dsp:sp>
    <dsp:sp modelId="{C9E99B28-5491-40AA-A9C9-7AC3CCD5C20B}">
      <dsp:nvSpPr>
        <dsp:cNvPr id="0" name=""/>
        <dsp:cNvSpPr/>
      </dsp:nvSpPr>
      <dsp:spPr>
        <a:xfrm>
          <a:off x="4911281" y="2316630"/>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Técnicas de corte en la cocina (juliana, brunoise, chiffonade, etc.)</a:t>
          </a:r>
        </a:p>
      </dsp:txBody>
      <dsp:txXfrm>
        <a:off x="4911281" y="2316630"/>
        <a:ext cx="1085626" cy="542813"/>
      </dsp:txXfrm>
    </dsp:sp>
    <dsp:sp modelId="{B2C309EB-7E5F-46D8-A154-0484D0438E46}">
      <dsp:nvSpPr>
        <dsp:cNvPr id="0" name=""/>
        <dsp:cNvSpPr/>
      </dsp:nvSpPr>
      <dsp:spPr>
        <a:xfrm>
          <a:off x="4911281" y="3087425"/>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Métodos de cocción que preservan los nutrientes</a:t>
          </a:r>
        </a:p>
      </dsp:txBody>
      <dsp:txXfrm>
        <a:off x="4911281" y="3087425"/>
        <a:ext cx="1085626" cy="542813"/>
      </dsp:txXfrm>
    </dsp:sp>
    <dsp:sp modelId="{D0C2D3B1-E20D-4582-92A1-B8C5D27048A0}">
      <dsp:nvSpPr>
        <dsp:cNvPr id="0" name=""/>
        <dsp:cNvSpPr/>
      </dsp:nvSpPr>
      <dsp:spPr>
        <a:xfrm>
          <a:off x="4911281" y="3858220"/>
          <a:ext cx="1085626" cy="54281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MX" sz="700" b="1" kern="1200">
              <a:latin typeface="Arial" panose="020B0604020202020204" pitchFamily="34" charset="0"/>
              <a:cs typeface="Arial" panose="020B0604020202020204" pitchFamily="34" charset="0"/>
            </a:rPr>
            <a:t>Principios de conservación de alimentos</a:t>
          </a:r>
        </a:p>
      </dsp:txBody>
      <dsp:txXfrm>
        <a:off x="4911281" y="3858220"/>
        <a:ext cx="1085626" cy="542813"/>
      </dsp:txXfrm>
    </dsp:sp>
  </dsp:spTree>
</dsp:drawing>
</file>

<file path=word/diagrams/layout1.xml><?xml version="1.0" encoding="utf-8"?>
<dgm:layoutDef xmlns:dgm="http://schemas.openxmlformats.org/drawingml/2006/diagram" xmlns:a="http://schemas.openxmlformats.org/drawingml/2006/main" uniqueId="urn:microsoft.com/office/officeart/2024/layout/NumberedTitleCardList">
  <dgm:title val=""/>
  <dgm:desc val=""/>
  <dgm:catLst>
    <dgm:cat type="textcard" pri="201"/>
  </dgm:catLst>
  <dgm:sampData>
    <dgm:dataModel>
      <dgm:ptLst>
        <dgm:pt modelId="0" type="doc"/>
        <dgm:pt modelId="1">
          <dgm:prSet phldr="1"/>
        </dgm:pt>
        <dgm:pt modelId="2">
          <dgm:prSet phldr="1"/>
        </dgm:pt>
        <dgm:pt modelId="3">
          <dgm:prSet phldr="1"/>
        </dgm:pt>
        <dgm:pt modelId="101" type="sibTrans" cxnId="4">
          <dgm:prSet phldrT="01"/>
          <dgm:t>
            <a:bodyPr/>
            <a:lstStyle/>
            <a:p>
              <a:r>
                <a:t>01</a:t>
              </a:r>
            </a:p>
          </dgm:t>
        </dgm:pt>
        <dgm:pt modelId="201" type="sibTrans" cxnId="5">
          <dgm:prSet phldrT="02"/>
          <dgm:t>
            <a:bodyPr/>
            <a:lstStyle/>
            <a:p>
              <a:r>
                <a:t>02</a:t>
              </a:r>
            </a:p>
          </dgm:t>
        </dgm:pt>
        <dgm:pt modelId="301" type="sibTrans" cxnId="6">
          <dgm:prSet phldrT="03"/>
          <dgm:t>
            <a:bodyPr/>
            <a:lstStyle/>
            <a:p>
              <a:r>
                <a:t>03</a:t>
              </a:r>
            </a:p>
          </dgm:t>
        </dgm:pt>
      </dgm:ptLst>
      <dgm:cxnLst>
        <dgm:cxn modelId="4" srcId="0" destId="1" srcOrd="0" destOrd="0" sibTransId="101"/>
        <dgm:cxn modelId="5" srcId="0" destId="2" srcOrd="1" destOrd="0" sibTransId="201"/>
        <dgm:cxn modelId="6" srcId="0" destId="3" srcOrd="2" destOrd="0" sibTransId="301"/>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Name0">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sibTransNodeRect" op="equ"/>
      <dgm:constr type="primFontSz" for="des" forName="nodeRect" op="equ"/>
    </dgm:constrLst>
    <dgm:ruleLst/>
    <dgm:forEach name="Name4" axis="ch" ptType="node">
      <dgm:layoutNode name="compositeNode">
        <dgm:varLst>
          <dgm:bulletEnabled val="1"/>
        </dgm:varLst>
        <dgm:alg type="composite"/>
        <dgm:constrLst>
          <dgm:constr type="h" refType="w" op="lte" fact="1.2"/>
          <dgm:constr type="w" for="ch" forName="bgRect" refType="w"/>
          <dgm:constr type="h" for="ch" forName="bgRect" refType="h"/>
          <dgm:constr type="t" for="ch" forName="bgRect"/>
          <dgm:constr type="l" for="ch" forName="bgRect"/>
          <dgm:constr type="w" for="ch" forName="sibTransNodeRect" refType="w" refFor="ch" refForName="bgRect"/>
          <dgm:constr type="h" for="ch" forName="sibTransNodeRect" refType="h" refFor="ch" refForName="bgRect" fact="0.4"/>
          <dgm:constr type="t" for="ch" forName="sibTransNodeRect"/>
          <dgm:constr type="l" for="ch" forName="sibTransNodeRect"/>
          <dgm:constr type="r" for="ch" forName="nodeRect" refType="r" refFor="ch" refForName="bgRect"/>
          <dgm:constr type="h" for="ch" forName="nodeRect" refType="h" refFor="ch" refForName="bgRect" fact="0.6"/>
          <dgm:constr type="t" for="ch" forName="nodeRect" refType="b" refFor="ch" refForName="sibTransNodeRect"/>
          <dgm:constr type="l" for="ch" forName="nodeRect" refType="l" refFor="ch" refForName="bgRect"/>
        </dgm:constrLst>
        <dgm:ruleLst>
          <dgm:rule type="w" for="ch" forName="nodeRect" val="NaN" fact="NaN" max="30"/>
        </dgm:ruleLst>
        <dgm:layoutNode name="bgRect" styleLbl="fgAcc1">
          <dgm:alg type="sp"/>
          <dgm:shape xmlns:r="http://schemas.openxmlformats.org/officeDocument/2006/relationships" type="roundRect" r:blip="">
            <dgm:adjLst>
              <dgm:adj idx="1" val="0.1"/>
            </dgm:adjLst>
          </dgm:shape>
          <dgm:presOf axis="self"/>
          <dgm:constrLst/>
          <dgm:ruleLst/>
        </dgm:layoutNode>
        <dgm:forEach name="Name19" axis="followSib" ptType="sibTrans" hideLastTrans="0" cnt="1">
          <dgm:layoutNode name="sibTransNodeRect" styleLbl="bgShp">
            <dgm:varLst>
              <dgm:chMax val="0"/>
              <dgm:bulletEnabled/>
            </dgm:varLst>
            <dgm:presOf axis="self" ptType="sibTrans"/>
            <dgm:choose name="numAlignDir">
              <dgm:if name="numAlignNorm" func="var" arg="dir" op="equ" val="norm">
                <dgm:alg type="tx">
                  <dgm:param type="parTxLTRAlign" val="l"/>
                  <dgm:param type="parTxRTLAlign" val="l"/>
                </dgm:alg>
              </dgm:if>
              <dgm:else name="numAlignRev">
                <dgm:alg type="tx">
                  <dgm:param type="parTxLTRAlign" val="r"/>
                  <dgm:param type="parTxRTLAlign" val="r"/>
                </dgm:alg>
              </dgm:else>
            </dgm:choose>
            <dgm:shape xmlns:r="http://schemas.openxmlformats.org/officeDocument/2006/relationships" type="rect" r:blip="" hideGeom="1">
              <dgm:adjLst/>
            </dgm:shape>
            <dgm:constrLst>
              <dgm:constr type="primFontSz" val="66"/>
              <dgm:constr type="tMarg" val="13"/>
              <dgm:constr type="lMarg" refType="w" fact="0.1"/>
              <dgm:constr type="rMarg" refType="w" fact="0.05"/>
              <dgm:constr type="bMarg" val="13"/>
            </dgm:constrLst>
            <dgm:ruleLst>
              <dgm:rule type="primFontSz" val="14" fact="NaN" max="NaN"/>
              <dgm:rule type="tMarg" val="13" fact="NaN" max="NaN"/>
            </dgm:ruleLst>
          </dgm:layoutNode>
        </dgm:forEach>
        <dgm:layoutNode name="nodeRect" styleLbl="parChTrans1D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OrSelf" ptType="node"/>
          <dgm:constrLst>
            <dgm:constr type="primFontSz" val="26"/>
            <dgm:constr type="tMarg"/>
            <dgm:constr type="lMarg" refType="w" fact="0.1"/>
            <dgm:constr type="rMarg" refType="w" fact="0.05"/>
            <dgm:constr type="bMarg" val="26"/>
          </dgm:constrLst>
          <dgm:ruleLst>
            <dgm:rule type="primFontSz" val="11" fact="NaN" max="NaN"/>
          </dgm:ruleLst>
        </dgm:layoutNode>
      </dgm:layoutNode>
      <dgm:forEach name="Name14" axis="followSib" ptType="sibTrans" cnt="1">
        <dgm:layoutNode name="sibTrans">
          <dgm:alg type="sp"/>
          <dgm:shape xmlns:r="http://schemas.openxmlformats.org/officeDocument/2006/relationships" r:blip="">
            <dgm:adjLst/>
          </dgm:shape>
          <dgm:presOf/>
          <dgm:constrLst/>
          <dgm:ruleLst/>
        </dgm:layoutNode>
      </dgm:forEach>
    </dgm:forEach>
  </dgm:layoutNode>
  <dgm:extLst>
    <a:ext uri="{4F341089-5ED1-44EC-B178-C955D00A3D55}">
      <dgm1611:autoBuNodeInfoLst xmlns:dgm1611="http://schemas.microsoft.com/office/drawing/2016/11/diagram">
        <dgm1611:autoBuNodeInfo lvl="1" ptType="sibTrans">
          <dgm1611:buPr prefix="" leadZeros="1">
            <a:buAutoNum type="arabicParenBoth"/>
          </dgm1611:buPr>
        </dgm1611:autoBuNodeInfo>
      </dgm1611:autoBuNodeInfoLst>
    </a:ext>
  </dgm:extLst>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238F3B3D-57A7-444D-A0DC-D0A727FD9C12}">
  <ds:schemaRefs>
    <ds:schemaRef ds:uri="http://schemas.openxmlformats.org/officeDocument/2006/bibliography"/>
  </ds:schemaRefs>
</ds:datastoreItem>
</file>

<file path=customXml/itemProps5.xml><?xml version="1.0" encoding="utf-8"?>
<ds:datastoreItem xmlns:ds="http://schemas.openxmlformats.org/officeDocument/2006/customXml" ds:itemID="{2C8D69B0-A621-42B0-91BC-3158E4B503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Jesus Antonio Vecino Valero</lastModifiedBy>
  <revision>252</revision>
  <dcterms:created xsi:type="dcterms:W3CDTF">2021-02-11T22:20:00.0000000Z</dcterms:created>
  <dcterms:modified xsi:type="dcterms:W3CDTF">2026-09-22T16:13:52.0951399Z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