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73765F" w14:textId="77777777" w:rsidR="00C350AC" w:rsidRDefault="00C350AC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1"/>
        <w:tblW w:w="10005" w:type="dxa"/>
        <w:tblInd w:w="-572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1471"/>
        <w:gridCol w:w="851"/>
        <w:gridCol w:w="5043"/>
      </w:tblGrid>
      <w:tr w:rsidR="00C350AC" w14:paraId="1D43AE77" w14:textId="77777777" w:rsidTr="00C350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0790E18C" w14:textId="77777777" w:rsidR="00C350AC" w:rsidRDefault="001D211F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2E49C856" wp14:editId="5F9768E7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5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5C2972D4" w14:textId="77777777" w:rsidR="00C350AC" w:rsidRDefault="001D211F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3D2706FB" w14:textId="77777777" w:rsidR="00C350AC" w:rsidRDefault="00C350AC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C350AC" w14:paraId="0B20AD4A" w14:textId="77777777" w:rsidTr="00C3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888D88E" w14:textId="77777777" w:rsidR="00C350AC" w:rsidRDefault="001D211F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44E8AACF" w14:textId="56D0CCFB" w:rsidR="00C350AC" w:rsidRDefault="001D211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</w:t>
            </w:r>
            <w:r w:rsidR="00B25F43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ser redactado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en segunda persona. </w:t>
            </w:r>
          </w:p>
          <w:p w14:paraId="2CED9E44" w14:textId="77777777" w:rsidR="00C350AC" w:rsidRDefault="001D211F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32DD7317" w14:textId="77777777" w:rsidR="00C350AC" w:rsidRDefault="001D211F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749511C5" w14:textId="77777777" w:rsidR="00C350AC" w:rsidRDefault="001D211F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15D7994C" w14:textId="77777777" w:rsidR="00C350AC" w:rsidRDefault="001D211F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C350AC" w14:paraId="03FE68C7" w14:textId="77777777" w:rsidTr="00C35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7FA49797" w14:textId="77777777" w:rsidR="00C350AC" w:rsidRDefault="001D211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68588665" w14:textId="77777777" w:rsidR="00C350AC" w:rsidRDefault="00C350AC">
            <w:pPr>
              <w:rPr>
                <w:rFonts w:ascii="Calibri" w:eastAsia="Calibri" w:hAnsi="Calibri" w:cs="Calibri"/>
                <w:color w:val="595959"/>
              </w:rPr>
            </w:pPr>
          </w:p>
          <w:p w14:paraId="2728CB5A" w14:textId="77777777" w:rsidR="00C350AC" w:rsidRDefault="00C350A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630DFC6E" w14:textId="77777777" w:rsidR="00C350AC" w:rsidRDefault="001D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 xml:space="preserve">Esta actividad le permitirá determinar el grado de apropiación de los contenidos del componente formativo: </w:t>
            </w:r>
            <w:r>
              <w:rPr>
                <w:rFonts w:ascii="Calibri" w:eastAsia="Calibri" w:hAnsi="Calibri" w:cs="Calibri"/>
                <w:b/>
                <w:i/>
                <w:color w:val="434343"/>
              </w:rPr>
              <w:t>Estrategias de entornos saludables.</w:t>
            </w:r>
          </w:p>
          <w:p w14:paraId="2A9A05C4" w14:textId="77777777" w:rsidR="00C350AC" w:rsidRDefault="00C3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71DC0911" w14:textId="77777777" w:rsidR="00C350AC" w:rsidRDefault="001D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2154BB5A" w14:textId="77777777" w:rsidR="00C350AC" w:rsidRDefault="00C3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AA42E02" w14:textId="77777777" w:rsidR="00C350AC" w:rsidRDefault="001D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De acuerdo al enunciado planteado en la columna izquierda, arrastre cada término al lugar que considere correcto de la columna derecha.</w:t>
            </w:r>
          </w:p>
          <w:p w14:paraId="1785D30D" w14:textId="77777777" w:rsidR="00C350AC" w:rsidRDefault="00C3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C350AC" w14:paraId="5930E037" w14:textId="77777777" w:rsidTr="00C3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52063F9B" w14:textId="77777777" w:rsidR="00C350AC" w:rsidRDefault="001D211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  <w:vAlign w:val="center"/>
          </w:tcPr>
          <w:p w14:paraId="54C308AE" w14:textId="77777777" w:rsidR="00C350AC" w:rsidRDefault="001D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Fundamentos en estrategias para aplicar planes de acción</w:t>
            </w:r>
          </w:p>
        </w:tc>
      </w:tr>
      <w:tr w:rsidR="00C350AC" w14:paraId="5BB53B11" w14:textId="77777777" w:rsidTr="00C350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3167220" w14:textId="77777777" w:rsidR="00C350AC" w:rsidRDefault="001D211F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F250ECA" w14:textId="77777777" w:rsidR="00C350AC" w:rsidRDefault="001D21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color w:val="000000"/>
                <w:sz w:val="20"/>
                <w:szCs w:val="20"/>
              </w:rPr>
              <w:t xml:space="preserve">Repasar los conceptos de indicadores digitales, su aplicación para facilitar la implementación de planes de mejora en las Pymes. </w:t>
            </w:r>
          </w:p>
        </w:tc>
      </w:tr>
      <w:tr w:rsidR="00C350AC" w14:paraId="0B61AF1A" w14:textId="77777777" w:rsidTr="00C3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52A7D34A" w14:textId="77777777" w:rsidR="00C350AC" w:rsidRDefault="001D211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C350AC" w14:paraId="0C1A797B" w14:textId="77777777" w:rsidTr="00563AA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111" w:type="dxa"/>
            <w:gridSpan w:val="4"/>
          </w:tcPr>
          <w:p w14:paraId="3D873D88" w14:textId="77777777" w:rsidR="00C350AC" w:rsidRDefault="001D211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5894" w:type="dxa"/>
            <w:gridSpan w:val="2"/>
          </w:tcPr>
          <w:p w14:paraId="08505005" w14:textId="77777777" w:rsidR="00C350AC" w:rsidRDefault="001D211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C350AC" w14:paraId="22852C7A" w14:textId="77777777" w:rsidTr="0056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EB316DB" w14:textId="77777777" w:rsidR="00C350AC" w:rsidRDefault="001D211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2986" w:type="dxa"/>
            <w:gridSpan w:val="3"/>
          </w:tcPr>
          <w:p w14:paraId="6780D215" w14:textId="77777777" w:rsidR="00C350AC" w:rsidRDefault="001D2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851" w:type="dxa"/>
          </w:tcPr>
          <w:p w14:paraId="540859A7" w14:textId="77777777" w:rsidR="00C350AC" w:rsidRDefault="001D2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No. Rta.</w:t>
            </w:r>
          </w:p>
        </w:tc>
        <w:tc>
          <w:tcPr>
            <w:tcW w:w="5043" w:type="dxa"/>
          </w:tcPr>
          <w:p w14:paraId="5F643654" w14:textId="77777777" w:rsidR="00C350AC" w:rsidRDefault="001D211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C350AC" w14:paraId="5967D574" w14:textId="77777777" w:rsidTr="00563AA0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1350A054" w14:textId="16C0E219" w:rsidR="00C350AC" w:rsidRDefault="001277E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2986" w:type="dxa"/>
            <w:gridSpan w:val="3"/>
            <w:shd w:val="clear" w:color="auto" w:fill="FFFFFF"/>
          </w:tcPr>
          <w:p w14:paraId="17238139" w14:textId="1A4281E3" w:rsidR="00C350AC" w:rsidRDefault="00175E7B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Organizaciones que prestan servicios sociales y de protección</w:t>
            </w:r>
            <w:r w:rsidR="00B25F43">
              <w:rPr>
                <w:color w:val="000000"/>
                <w:sz w:val="20"/>
                <w:szCs w:val="20"/>
              </w:rPr>
              <w:t>:</w:t>
            </w:r>
          </w:p>
          <w:p w14:paraId="48211EDB" w14:textId="77777777" w:rsidR="00C350AC" w:rsidRDefault="00C3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851" w:type="dxa"/>
          </w:tcPr>
          <w:p w14:paraId="39A98569" w14:textId="428FA46A" w:rsidR="00C350AC" w:rsidRDefault="00127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1</w:t>
            </w:r>
          </w:p>
        </w:tc>
        <w:tc>
          <w:tcPr>
            <w:tcW w:w="5043" w:type="dxa"/>
            <w:shd w:val="clear" w:color="auto" w:fill="FFFFFF"/>
          </w:tcPr>
          <w:p w14:paraId="376FDC6B" w14:textId="6896D831" w:rsidR="00C350AC" w:rsidRDefault="001D211F">
            <w:pPr>
              <w:spacing w:after="16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IPS </w:t>
            </w:r>
          </w:p>
        </w:tc>
      </w:tr>
      <w:tr w:rsidR="00C350AC" w14:paraId="6765265E" w14:textId="77777777" w:rsidTr="0056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364CEBB" w14:textId="64FD7011" w:rsidR="00C350AC" w:rsidRDefault="001277E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2</w:t>
            </w:r>
          </w:p>
        </w:tc>
        <w:tc>
          <w:tcPr>
            <w:tcW w:w="2986" w:type="dxa"/>
            <w:gridSpan w:val="3"/>
            <w:shd w:val="clear" w:color="auto" w:fill="FFFFFF"/>
          </w:tcPr>
          <w:p w14:paraId="6D5BAB6E" w14:textId="77777777" w:rsidR="00C350AC" w:rsidRDefault="001D211F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El </w:t>
            </w:r>
            <w:r>
              <w:rPr>
                <w:b/>
                <w:color w:val="000000"/>
                <w:sz w:val="20"/>
                <w:szCs w:val="20"/>
              </w:rPr>
              <w:t>PAIES</w:t>
            </w:r>
            <w:r>
              <w:rPr>
                <w:color w:val="000000"/>
                <w:sz w:val="20"/>
                <w:szCs w:val="20"/>
              </w:rPr>
              <w:t xml:space="preserve"> consiste en:</w:t>
            </w:r>
          </w:p>
          <w:p w14:paraId="70CC9072" w14:textId="77777777" w:rsidR="00C350AC" w:rsidRDefault="00C35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</w:p>
        </w:tc>
        <w:tc>
          <w:tcPr>
            <w:tcW w:w="851" w:type="dxa"/>
          </w:tcPr>
          <w:p w14:paraId="72CE5E6C" w14:textId="334A9D07" w:rsidR="00C350AC" w:rsidRDefault="0012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</w:t>
            </w:r>
          </w:p>
        </w:tc>
        <w:tc>
          <w:tcPr>
            <w:tcW w:w="5043" w:type="dxa"/>
            <w:shd w:val="clear" w:color="auto" w:fill="FFFFFF"/>
          </w:tcPr>
          <w:p w14:paraId="72093C8F" w14:textId="664E1ADD" w:rsidR="00C350AC" w:rsidRDefault="001D211F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Plan de Acción Intersectorial de Entornos Saludables.</w:t>
            </w:r>
          </w:p>
        </w:tc>
      </w:tr>
      <w:tr w:rsidR="00C350AC" w14:paraId="779D47EE" w14:textId="77777777" w:rsidTr="00563AA0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2E7DDE0F" w14:textId="7A189ED2" w:rsidR="00C350AC" w:rsidRDefault="001277E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  <w:r w:rsidR="001D211F"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986" w:type="dxa"/>
            <w:gridSpan w:val="3"/>
            <w:shd w:val="clear" w:color="auto" w:fill="FFFFFF"/>
          </w:tcPr>
          <w:p w14:paraId="2DBCAD3B" w14:textId="77777777" w:rsidR="00C350AC" w:rsidRDefault="001D211F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Los pasos para la construcción de un </w:t>
            </w:r>
            <w:r>
              <w:rPr>
                <w:b/>
                <w:color w:val="000000"/>
                <w:sz w:val="20"/>
                <w:szCs w:val="20"/>
              </w:rPr>
              <w:t>PAIES</w:t>
            </w:r>
            <w:r>
              <w:rPr>
                <w:color w:val="000000"/>
                <w:sz w:val="20"/>
                <w:szCs w:val="20"/>
              </w:rPr>
              <w:t xml:space="preserve"> son: </w:t>
            </w:r>
          </w:p>
          <w:p w14:paraId="3A4E8AB9" w14:textId="77777777" w:rsidR="00C350AC" w:rsidRDefault="00C3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851" w:type="dxa"/>
          </w:tcPr>
          <w:p w14:paraId="722CB053" w14:textId="7C3765CD" w:rsidR="00C350AC" w:rsidRDefault="00127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3</w:t>
            </w:r>
          </w:p>
        </w:tc>
        <w:tc>
          <w:tcPr>
            <w:tcW w:w="5043" w:type="dxa"/>
            <w:shd w:val="clear" w:color="auto" w:fill="FFFFFF"/>
          </w:tcPr>
          <w:p w14:paraId="3775472E" w14:textId="77777777" w:rsidR="00C350AC" w:rsidRDefault="001D211F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Diagnóstico, elaboración e implementación.</w:t>
            </w:r>
          </w:p>
          <w:p w14:paraId="29388043" w14:textId="77777777" w:rsidR="00C350AC" w:rsidRDefault="00C3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</w:tr>
      <w:tr w:rsidR="00C350AC" w14:paraId="599B4411" w14:textId="77777777" w:rsidTr="0056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67DD5B23" w14:textId="3E738EAA" w:rsidR="00C350AC" w:rsidRDefault="001277E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  <w:r w:rsidR="001D211F"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986" w:type="dxa"/>
            <w:gridSpan w:val="3"/>
            <w:shd w:val="clear" w:color="auto" w:fill="FFFFFF"/>
          </w:tcPr>
          <w:p w14:paraId="31FE3A4A" w14:textId="77777777" w:rsidR="00C350AC" w:rsidRDefault="001D211F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El entorno laboral también comprende:</w:t>
            </w:r>
          </w:p>
        </w:tc>
        <w:tc>
          <w:tcPr>
            <w:tcW w:w="851" w:type="dxa"/>
          </w:tcPr>
          <w:p w14:paraId="010EE3EE" w14:textId="6FFB8665" w:rsidR="00C350AC" w:rsidRDefault="0012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4</w:t>
            </w:r>
          </w:p>
        </w:tc>
        <w:tc>
          <w:tcPr>
            <w:tcW w:w="5043" w:type="dxa"/>
            <w:shd w:val="clear" w:color="auto" w:fill="FFFFFF"/>
          </w:tcPr>
          <w:p w14:paraId="334ADA08" w14:textId="479417D6" w:rsidR="00C350AC" w:rsidRDefault="00175E7B">
            <w:pPr>
              <w:spacing w:before="240" w:after="24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333333"/>
                <w:sz w:val="20"/>
                <w:szCs w:val="20"/>
                <w:highlight w:val="white"/>
              </w:rPr>
              <w:t>P</w:t>
            </w:r>
            <w:r w:rsidR="001D211F">
              <w:rPr>
                <w:color w:val="333333"/>
                <w:sz w:val="20"/>
                <w:szCs w:val="20"/>
                <w:highlight w:val="white"/>
              </w:rPr>
              <w:t>olítica pública de salud y seguridad en el trabajo</w:t>
            </w:r>
          </w:p>
        </w:tc>
      </w:tr>
      <w:tr w:rsidR="00C350AC" w14:paraId="59DB9794" w14:textId="77777777" w:rsidTr="00563AA0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348F1961" w14:textId="36235DE0" w:rsidR="00C350AC" w:rsidRDefault="001277E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  <w:r w:rsidR="001D211F"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986" w:type="dxa"/>
            <w:gridSpan w:val="3"/>
            <w:shd w:val="clear" w:color="auto" w:fill="FFFFFF"/>
          </w:tcPr>
          <w:p w14:paraId="70CD6E42" w14:textId="77777777" w:rsidR="00C350AC" w:rsidRDefault="00563AA0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Una de las poblaciones sujeto del entorno educativo es</w:t>
            </w:r>
            <w:r w:rsidR="001D211F">
              <w:rPr>
                <w:color w:val="000000"/>
                <w:sz w:val="20"/>
                <w:szCs w:val="20"/>
              </w:rPr>
              <w:t>:</w:t>
            </w:r>
          </w:p>
          <w:p w14:paraId="140BD9E2" w14:textId="77777777" w:rsidR="00C350AC" w:rsidRDefault="00C3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851" w:type="dxa"/>
          </w:tcPr>
          <w:p w14:paraId="25B268FA" w14:textId="5E4C9EA5" w:rsidR="00C350AC" w:rsidRDefault="00127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5</w:t>
            </w:r>
          </w:p>
        </w:tc>
        <w:tc>
          <w:tcPr>
            <w:tcW w:w="5043" w:type="dxa"/>
            <w:shd w:val="clear" w:color="auto" w:fill="FFFFFF"/>
          </w:tcPr>
          <w:p w14:paraId="4872094D" w14:textId="1786148B" w:rsidR="00C350AC" w:rsidRDefault="00175E7B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P</w:t>
            </w:r>
            <w:r w:rsidR="001D211F">
              <w:rPr>
                <w:color w:val="000000"/>
                <w:sz w:val="20"/>
                <w:szCs w:val="20"/>
              </w:rPr>
              <w:t>adres de familia</w:t>
            </w:r>
            <w:r w:rsidR="00B25F43">
              <w:rPr>
                <w:color w:val="000000"/>
                <w:sz w:val="20"/>
                <w:szCs w:val="20"/>
              </w:rPr>
              <w:t>.</w:t>
            </w:r>
          </w:p>
        </w:tc>
      </w:tr>
      <w:tr w:rsidR="00C350AC" w14:paraId="2767B4F7" w14:textId="77777777" w:rsidTr="00563AA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852E2FA" w14:textId="09209771" w:rsidR="00C350AC" w:rsidRDefault="001277E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6</w:t>
            </w:r>
            <w:r w:rsidR="001D211F"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986" w:type="dxa"/>
            <w:gridSpan w:val="3"/>
            <w:shd w:val="clear" w:color="auto" w:fill="FFFFFF"/>
          </w:tcPr>
          <w:p w14:paraId="7EDA8555" w14:textId="77777777" w:rsidR="00C350AC" w:rsidRDefault="001D211F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Inicialmente el país enmarcó la estrategia de sus entornos en:</w:t>
            </w:r>
          </w:p>
          <w:p w14:paraId="2039F907" w14:textId="77777777" w:rsidR="00C350AC" w:rsidRDefault="00C35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851" w:type="dxa"/>
          </w:tcPr>
          <w:p w14:paraId="6B1351CA" w14:textId="408378E0" w:rsidR="00C350AC" w:rsidRDefault="001277E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6</w:t>
            </w:r>
          </w:p>
        </w:tc>
        <w:tc>
          <w:tcPr>
            <w:tcW w:w="5043" w:type="dxa"/>
            <w:shd w:val="clear" w:color="auto" w:fill="FFFFFF"/>
          </w:tcPr>
          <w:p w14:paraId="5F35A0D3" w14:textId="31247345" w:rsidR="00C350AC" w:rsidRDefault="001D211F">
            <w:pPr>
              <w:spacing w:before="240" w:after="240"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color w:val="595959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Escuela y vivienda</w:t>
            </w:r>
            <w:r w:rsidR="00B25F43">
              <w:rPr>
                <w:color w:val="000000"/>
                <w:sz w:val="20"/>
                <w:szCs w:val="20"/>
              </w:rPr>
              <w:t>.</w:t>
            </w:r>
          </w:p>
        </w:tc>
      </w:tr>
      <w:tr w:rsidR="00C350AC" w14:paraId="051A8766" w14:textId="77777777" w:rsidTr="00563AA0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50963A4D" w14:textId="1DD60475" w:rsidR="00C350AC" w:rsidRDefault="001277EF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7</w:t>
            </w:r>
            <w:r w:rsidR="001D211F">
              <w:rPr>
                <w:rFonts w:ascii="Calibri" w:eastAsia="Calibri" w:hAnsi="Calibri" w:cs="Calibri"/>
                <w:color w:val="595959"/>
              </w:rPr>
              <w:t>.</w:t>
            </w:r>
          </w:p>
        </w:tc>
        <w:tc>
          <w:tcPr>
            <w:tcW w:w="2986" w:type="dxa"/>
            <w:gridSpan w:val="3"/>
            <w:shd w:val="clear" w:color="auto" w:fill="FFFFFF"/>
          </w:tcPr>
          <w:p w14:paraId="2E477C42" w14:textId="7CB0F7E1" w:rsidR="00C350AC" w:rsidRDefault="001D211F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Un ejemplo de población sujeto del entorno institucional es:</w:t>
            </w:r>
          </w:p>
          <w:p w14:paraId="0776B31E" w14:textId="77777777" w:rsidR="00C350AC" w:rsidRDefault="00C350A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</w:p>
        </w:tc>
        <w:tc>
          <w:tcPr>
            <w:tcW w:w="851" w:type="dxa"/>
          </w:tcPr>
          <w:p w14:paraId="6FC22FC8" w14:textId="5CDB971F" w:rsidR="00C350AC" w:rsidRDefault="001277E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7</w:t>
            </w:r>
          </w:p>
        </w:tc>
        <w:tc>
          <w:tcPr>
            <w:tcW w:w="5043" w:type="dxa"/>
            <w:shd w:val="clear" w:color="auto" w:fill="FFFFFF"/>
          </w:tcPr>
          <w:p w14:paraId="07AFFA1B" w14:textId="5E66F7D4" w:rsidR="00C350AC" w:rsidRDefault="001D211F">
            <w:pPr>
              <w:spacing w:before="240" w:after="240"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Las IPS</w:t>
            </w:r>
            <w:r w:rsidR="00B25F43">
              <w:rPr>
                <w:color w:val="000000"/>
                <w:sz w:val="20"/>
                <w:szCs w:val="20"/>
              </w:rPr>
              <w:t>.</w:t>
            </w:r>
          </w:p>
        </w:tc>
      </w:tr>
      <w:tr w:rsidR="00C350AC" w14:paraId="6B1BEA9F" w14:textId="77777777" w:rsidTr="00C3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65C90043" w14:textId="77777777" w:rsidR="00C350AC" w:rsidRDefault="001D211F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350AC" w14:paraId="195E758C" w14:textId="77777777" w:rsidTr="00C350AC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2904BF43" w14:textId="77777777" w:rsidR="00C350AC" w:rsidRDefault="001D211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362A3D97" w14:textId="77777777" w:rsidR="00C350AC" w:rsidRDefault="001D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 xml:space="preserve">Campo para editar máximo 20 palabras. Ej: </w:t>
            </w:r>
          </w:p>
          <w:p w14:paraId="0D8991F1" w14:textId="24581384" w:rsidR="00C350AC" w:rsidRDefault="001D211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¡Excelente! </w:t>
            </w:r>
            <w:r w:rsidR="00175E7B">
              <w:rPr>
                <w:rFonts w:ascii="Calibri" w:eastAsia="Calibri" w:hAnsi="Calibri" w:cs="Calibri"/>
                <w:i/>
                <w:color w:val="000000"/>
              </w:rPr>
              <w:t>Felicitaciones</w:t>
            </w:r>
            <w:r>
              <w:rPr>
                <w:rFonts w:ascii="Calibri" w:eastAsia="Calibri" w:hAnsi="Calibri" w:cs="Calibri"/>
                <w:i/>
                <w:color w:val="000000"/>
              </w:rPr>
              <w:t xml:space="preserve"> ha superado la actividad que le permite conocer más </w:t>
            </w:r>
            <w:r w:rsidR="00563AA0">
              <w:rPr>
                <w:rFonts w:ascii="Calibri" w:eastAsia="Calibri" w:hAnsi="Calibri" w:cs="Calibri"/>
                <w:i/>
                <w:color w:val="000000"/>
              </w:rPr>
              <w:t xml:space="preserve">sobre </w:t>
            </w:r>
            <w:r w:rsidR="00563AA0">
              <w:rPr>
                <w:color w:val="000000"/>
                <w:sz w:val="20"/>
                <w:szCs w:val="20"/>
              </w:rPr>
              <w:t>“</w:t>
            </w:r>
            <w:r>
              <w:rPr>
                <w:color w:val="FF0000"/>
                <w:sz w:val="20"/>
                <w:szCs w:val="20"/>
              </w:rPr>
              <w:t xml:space="preserve">estrategias de </w:t>
            </w:r>
            <w:r w:rsidR="00563AA0">
              <w:rPr>
                <w:color w:val="FF0000"/>
                <w:sz w:val="20"/>
                <w:szCs w:val="20"/>
              </w:rPr>
              <w:t>entornos saludables</w:t>
            </w:r>
            <w:r w:rsidR="00B25F43">
              <w:rPr>
                <w:color w:val="FF0000"/>
                <w:sz w:val="20"/>
                <w:szCs w:val="20"/>
              </w:rPr>
              <w:t>”.</w:t>
            </w:r>
          </w:p>
          <w:p w14:paraId="71B073FC" w14:textId="5D43952B" w:rsidR="00C350AC" w:rsidRDefault="001D211F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r w:rsidR="00563AA0">
              <w:rPr>
                <w:rFonts w:ascii="Calibri" w:eastAsia="Calibri" w:hAnsi="Calibri" w:cs="Calibri"/>
                <w:i/>
                <w:color w:val="000000"/>
              </w:rPr>
              <w:t xml:space="preserve">incorrectas </w:t>
            </w:r>
            <w:r w:rsidR="00B25F43">
              <w:rPr>
                <w:rFonts w:ascii="Calibri" w:eastAsia="Calibri" w:hAnsi="Calibri" w:cs="Calibri"/>
                <w:i/>
                <w:color w:val="000000"/>
              </w:rPr>
              <w:t>¡</w:t>
            </w:r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  <w:r w:rsidR="00B25F43">
              <w:rPr>
                <w:rFonts w:ascii="Calibri" w:eastAsia="Calibri" w:hAnsi="Calibri" w:cs="Calibri"/>
                <w:i/>
                <w:color w:val="000000"/>
              </w:rPr>
              <w:t>!</w:t>
            </w:r>
          </w:p>
        </w:tc>
      </w:tr>
      <w:tr w:rsidR="00C350AC" w14:paraId="447AF61F" w14:textId="77777777" w:rsidTr="00C350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57D03E05" w14:textId="77777777" w:rsidR="00C350AC" w:rsidRDefault="001D211F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6AE82E90" w14:textId="77777777" w:rsidR="00C350AC" w:rsidRDefault="00C350AC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684F47F7" w14:textId="77777777" w:rsidR="00C350AC" w:rsidRDefault="001D211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AEAAAA"/>
              </w:rPr>
              <w:t>Campo para editar máximo 20 palabras.</w:t>
            </w:r>
          </w:p>
          <w:p w14:paraId="4488C019" w14:textId="77777777" w:rsidR="00C350AC" w:rsidRDefault="00C35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D3E521A" w14:textId="06BE2C17" w:rsidR="00C350AC" w:rsidRDefault="00175E7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</w:t>
            </w:r>
            <w:r w:rsidR="001D211F">
              <w:rPr>
                <w:rFonts w:ascii="Calibri" w:eastAsia="Calibri" w:hAnsi="Calibri" w:cs="Calibri"/>
                <w:i/>
                <w:color w:val="000000"/>
              </w:rPr>
              <w:t>e recomendamos volver a revisar el componente formativo e intentar nuevamente la actividad didáctica</w:t>
            </w:r>
          </w:p>
          <w:p w14:paraId="6AE0932C" w14:textId="77777777" w:rsidR="00C350AC" w:rsidRDefault="00C350A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3C40D5E8" w14:textId="77777777" w:rsidR="00C350AC" w:rsidRDefault="00C350AC">
      <w:pPr>
        <w:rPr>
          <w:rFonts w:ascii="Calibri" w:eastAsia="Calibri" w:hAnsi="Calibri" w:cs="Calibri"/>
        </w:rPr>
      </w:pPr>
    </w:p>
    <w:p w14:paraId="1E5B0C89" w14:textId="77777777" w:rsidR="00C350AC" w:rsidRDefault="00C350AC">
      <w:pPr>
        <w:rPr>
          <w:rFonts w:ascii="Calibri" w:eastAsia="Calibri" w:hAnsi="Calibri" w:cs="Calibri"/>
        </w:rPr>
      </w:pPr>
    </w:p>
    <w:tbl>
      <w:tblPr>
        <w:tblStyle w:val="a2"/>
        <w:tblW w:w="9975" w:type="dxa"/>
        <w:tblInd w:w="-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C350AC" w14:paraId="67FDC9A4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FCA2C9" w14:textId="77777777" w:rsidR="00C350AC" w:rsidRDefault="001D211F">
            <w:pPr>
              <w:widowControl w:val="0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C350AC" w14:paraId="609C7DEC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D8381" w14:textId="77777777" w:rsidR="00C350AC" w:rsidRDefault="00C350AC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AA710" w14:textId="77777777" w:rsidR="00C350AC" w:rsidRDefault="001D211F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87B0F5" w14:textId="77777777" w:rsidR="00C350AC" w:rsidRDefault="001D211F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350AC" w14:paraId="30F6A5C6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97AC2F" w14:textId="77777777" w:rsidR="00C350AC" w:rsidRDefault="001D211F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B58507" w14:textId="307E7589" w:rsidR="00C350AC" w:rsidRDefault="00B25F43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Jhon Jairo Rodríguez Pérez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BD446C" w14:textId="02EA35D0" w:rsidR="00C350AC" w:rsidRDefault="00B25F43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8 de septiembre de 2022</w:t>
            </w:r>
          </w:p>
        </w:tc>
      </w:tr>
      <w:tr w:rsidR="00C350AC" w14:paraId="4651B7EA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25BCC" w14:textId="77777777" w:rsidR="00C350AC" w:rsidRDefault="001D211F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C863CB" w14:textId="77777777" w:rsidR="00C350AC" w:rsidRDefault="00563AA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Carolina Coca Salazar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A955E9" w14:textId="77777777" w:rsidR="00C350AC" w:rsidRDefault="00563AA0">
            <w:pPr>
              <w:widowControl w:val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29 de agosto de 2022</w:t>
            </w:r>
          </w:p>
        </w:tc>
      </w:tr>
    </w:tbl>
    <w:p w14:paraId="480977E8" w14:textId="77777777" w:rsidR="00C350AC" w:rsidRDefault="00C350AC"/>
    <w:sectPr w:rsidR="00C350AC">
      <w:headerReference w:type="default" r:id="rId12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7DF4B" w14:textId="77777777" w:rsidR="008B7DC3" w:rsidRDefault="008B7DC3">
      <w:pPr>
        <w:spacing w:line="240" w:lineRule="auto"/>
      </w:pPr>
      <w:r>
        <w:separator/>
      </w:r>
    </w:p>
  </w:endnote>
  <w:endnote w:type="continuationSeparator" w:id="0">
    <w:p w14:paraId="37A76A7E" w14:textId="77777777" w:rsidR="008B7DC3" w:rsidRDefault="008B7DC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B6559B" w14:textId="77777777" w:rsidR="008B7DC3" w:rsidRDefault="008B7DC3">
      <w:pPr>
        <w:spacing w:line="240" w:lineRule="auto"/>
      </w:pPr>
      <w:r>
        <w:separator/>
      </w:r>
    </w:p>
  </w:footnote>
  <w:footnote w:type="continuationSeparator" w:id="0">
    <w:p w14:paraId="3BC0642E" w14:textId="77777777" w:rsidR="008B7DC3" w:rsidRDefault="008B7DC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EE5A0" w14:textId="77777777" w:rsidR="00C350AC" w:rsidRDefault="001D211F">
    <w:r>
      <w:rPr>
        <w:noProof/>
      </w:rPr>
      <mc:AlternateContent>
        <mc:Choice Requires="wps">
          <w:drawing>
            <wp:anchor distT="45720" distB="45720" distL="114300" distR="114300" simplePos="0" relativeHeight="251658240" behindDoc="0" locked="0" layoutInCell="1" hidden="0" allowOverlap="1" wp14:anchorId="28D62C35" wp14:editId="3B6AC4FF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57875" cy="1435964"/>
              <wp:effectExtent l="0" t="0" r="0" b="0"/>
              <wp:wrapSquare wrapText="bothSides" distT="45720" distB="45720" distL="114300" distR="114300"/>
              <wp:docPr id="4" name="Rectángulo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3D1964" w14:textId="77777777" w:rsidR="00C350AC" w:rsidRDefault="001D211F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0E03F2F7" w14:textId="77777777" w:rsidR="00C350AC" w:rsidRDefault="001D211F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88C94D8" w14:textId="77777777" w:rsidR="00C350AC" w:rsidRDefault="00C350AC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8D62C35" id="Rectángulo 4" o:spid="_x0000_s1026" style="position:absolute;margin-left:-51pt;margin-top:-14.4pt;width:461.25pt;height:113.05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" filled="f" stroked="f">
              <v:textbox inset="2.53958mm,1.2694mm,2.53958mm,1.2694mm">
                <w:txbxContent>
                  <w:p w14:paraId="473D1964" w14:textId="77777777" w:rsidR="00C350AC" w:rsidRDefault="001D211F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0E03F2F7" w14:textId="77777777" w:rsidR="00C350AC" w:rsidRDefault="001D211F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488C94D8" w14:textId="77777777" w:rsidR="00C350AC" w:rsidRDefault="00C350AC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0A143904" wp14:editId="44DC01C7">
          <wp:simplePos x="0" y="0"/>
          <wp:positionH relativeFrom="column">
            <wp:posOffset>-914398</wp:posOffset>
          </wp:positionH>
          <wp:positionV relativeFrom="paragraph">
            <wp:posOffset>-457197</wp:posOffset>
          </wp:positionV>
          <wp:extent cx="10128885" cy="1390650"/>
          <wp:effectExtent l="0" t="0" r="0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AD0895"/>
    <w:multiLevelType w:val="multilevel"/>
    <w:tmpl w:val="FF90E1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7511529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0AC"/>
    <w:rsid w:val="001277EF"/>
    <w:rsid w:val="00175E7B"/>
    <w:rsid w:val="001D211F"/>
    <w:rsid w:val="00563AA0"/>
    <w:rsid w:val="006F3487"/>
    <w:rsid w:val="00783A0E"/>
    <w:rsid w:val="008B7DC3"/>
    <w:rsid w:val="00B25F43"/>
    <w:rsid w:val="00C350AC"/>
    <w:rsid w:val="00C73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756E15"/>
  <w15:docId w15:val="{2A54632B-E321-417F-AFF5-C6CF8A8D6A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2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3" ma:contentTypeDescription="Crear nuevo documento." ma:contentTypeScope="" ma:versionID="c27e9dff27dbbef6126b7e1a03a96eaf">
  <xsd:schema xmlns:xsd="http://www.w3.org/2001/XMLSchema" xmlns:xs="http://www.w3.org/2001/XMLSchema" xmlns:p="http://schemas.microsoft.com/office/2006/metadata/properties" xmlns:ns2="1d52d4bc-3f95-4709-b359-1b96840d7671" xmlns:ns3="8d1bea48-6525-4b05-8cf5-c6ad0dd5b02f" targetNamespace="http://schemas.microsoft.com/office/2006/metadata/properties" ma:root="true" ma:fieldsID="5282fca2a66791c7f7987122c07bb49b" ns2:_="" ns3:_=""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tjzs6IkxRzn42/B3PDdmtz1/Vng==">AMUW2mXB0wfy/8AQfXcR+gc0uFnHu8p+XBNB1Kb8h/UZ2crC46Z54i27gDQaR4m5AZE+LGC8l6JC+TvEWLGmFfGuyNZ4iqhScMlzZDNQeGncyLxeH9bOuRs=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SharedWithUsers xmlns="1d52d4bc-3f95-4709-b359-1b96840d7671">
      <UserInfo>
        <DisplayName/>
        <AccountId xsi:nil="true"/>
        <AccountType/>
      </UserInfo>
    </SharedWithUsers>
    <MediaLengthInSeconds xmlns="8d1bea48-6525-4b05-8cf5-c6ad0dd5b02f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01CDD48-52BB-4DBD-B1ED-6D0E6507813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F521323A-024F-49C4-B43E-508987A828E6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</ds:schemaRefs>
</ds:datastoreItem>
</file>

<file path=customXml/itemProps4.xml><?xml version="1.0" encoding="utf-8"?>
<ds:datastoreItem xmlns:ds="http://schemas.openxmlformats.org/officeDocument/2006/customXml" ds:itemID="{3CD913EA-81DB-4FC6-AB82-68B75A8E03E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435</Words>
  <Characters>2395</Characters>
  <Application>Microsoft Office Word</Application>
  <DocSecurity>0</DocSecurity>
  <Lines>19</Lines>
  <Paragraphs>5</Paragraphs>
  <ScaleCrop>false</ScaleCrop>
  <Company/>
  <LinksUpToDate>false</LinksUpToDate>
  <CharactersWithSpaces>2825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USUARIO</dc:creator>
  <cp:lastModifiedBy>USUARIO</cp:lastModifiedBy>
  <cp:revision>4</cp:revision>
  <dcterms:created xsi:type="dcterms:W3CDTF">2023-07-21T21:38:00Z</dcterms:created>
  <dcterms:modified xsi:type="dcterms:W3CDTF">2023-07-21T22:05:00Z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  <property fmtid="{D5CDD505-2E9C-101B-9397-08002B2CF9AE}" pid="3" name="Order">
    <vt:r8>17167000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_ColorHex">
    <vt:lpwstr/>
  </property>
  <property fmtid="{D5CDD505-2E9C-101B-9397-08002B2CF9AE}" pid="8" name="_Emoji">
    <vt:lpwstr/>
  </property>
  <property fmtid="{D5CDD505-2E9C-101B-9397-08002B2CF9AE}" pid="9" name="ComplianceAssetId">
    <vt:lpwstr/>
  </property>
  <property fmtid="{D5CDD505-2E9C-101B-9397-08002B2CF9AE}" pid="10" name="_ExtendedDescription">
    <vt:lpwstr/>
  </property>
  <property fmtid="{D5CDD505-2E9C-101B-9397-08002B2CF9AE}" pid="11" name="_ColorTag">
    <vt:lpwstr/>
  </property>
  <property fmtid="{D5CDD505-2E9C-101B-9397-08002B2CF9AE}" pid="12" name="MediaServiceImageTags">
    <vt:lpwstr/>
  </property>
  <property fmtid="{D5CDD505-2E9C-101B-9397-08002B2CF9AE}" pid="13" name="MSIP_Label_1299739c-ad3d-4908-806e-4d91151a6e13_Enabled">
    <vt:lpwstr>true</vt:lpwstr>
  </property>
  <property fmtid="{D5CDD505-2E9C-101B-9397-08002B2CF9AE}" pid="14" name="MSIP_Label_1299739c-ad3d-4908-806e-4d91151a6e13_SetDate">
    <vt:lpwstr>2023-06-20T21:48:14Z</vt:lpwstr>
  </property>
  <property fmtid="{D5CDD505-2E9C-101B-9397-08002B2CF9AE}" pid="15" name="MSIP_Label_1299739c-ad3d-4908-806e-4d91151a6e13_Method">
    <vt:lpwstr>Standard</vt:lpwstr>
  </property>
  <property fmtid="{D5CDD505-2E9C-101B-9397-08002B2CF9AE}" pid="16" name="MSIP_Label_1299739c-ad3d-4908-806e-4d91151a6e13_Name">
    <vt:lpwstr>All Employees (Unrestricted)</vt:lpwstr>
  </property>
  <property fmtid="{D5CDD505-2E9C-101B-9397-08002B2CF9AE}" pid="17" name="MSIP_Label_1299739c-ad3d-4908-806e-4d91151a6e13_SiteId">
    <vt:lpwstr>cbc2c381-2f2e-4d93-91d1-506c9316ace7</vt:lpwstr>
  </property>
  <property fmtid="{D5CDD505-2E9C-101B-9397-08002B2CF9AE}" pid="18" name="MSIP_Label_1299739c-ad3d-4908-806e-4d91151a6e13_ActionId">
    <vt:lpwstr>bcb4111f-2a60-4531-ab40-5fb4ec377ce1</vt:lpwstr>
  </property>
  <property fmtid="{D5CDD505-2E9C-101B-9397-08002B2CF9AE}" pid="19" name="MSIP_Label_1299739c-ad3d-4908-806e-4d91151a6e13_ContentBits">
    <vt:lpwstr>0</vt:lpwstr>
  </property>
</Properties>
</file>