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C1CA" w14:textId="77777777" w:rsidR="00543AAE" w:rsidRDefault="00543AA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231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5452"/>
        <w:gridCol w:w="2157"/>
        <w:gridCol w:w="2157"/>
      </w:tblGrid>
      <w:tr w:rsidR="00543AAE" w14:paraId="46E0FA8E" w14:textId="77777777" w:rsidTr="0093313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3"/>
          </w:tcPr>
          <w:p w14:paraId="48893CE5" w14:textId="77777777" w:rsidR="00543AAE" w:rsidRDefault="000D482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hidden="0" allowOverlap="1" wp14:anchorId="309315B6" wp14:editId="15B4C0CF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3F20737" w14:textId="77777777" w:rsidR="00543AAE" w:rsidRDefault="00543AAE">
            <w:pPr>
              <w:jc w:val="center"/>
              <w:rPr>
                <w:rFonts w:ascii="Calibri" w:eastAsia="Calibri" w:hAnsi="Calibri" w:cs="Calibri"/>
              </w:rPr>
            </w:pPr>
          </w:p>
          <w:p w14:paraId="070BA3A6" w14:textId="77777777" w:rsidR="00543AAE" w:rsidRDefault="000D482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6491C289" w14:textId="77777777" w:rsidR="00543AAE" w:rsidRDefault="00543AA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43AAE" w14:paraId="45DB3C0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3"/>
          </w:tcPr>
          <w:p w14:paraId="3FF8EBEF" w14:textId="77777777" w:rsidR="00543AAE" w:rsidRDefault="000D482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4B7FFB34" w14:textId="6830CEE3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</w:t>
            </w:r>
            <w:r w:rsidR="000B643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persona.</w:t>
            </w:r>
          </w:p>
          <w:p w14:paraId="07D4C965" w14:textId="77777777" w:rsidR="00543AAE" w:rsidRDefault="000D482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93ED075" w14:textId="77777777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9CFC4C9" w14:textId="77777777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42BD3A45" w14:textId="77777777" w:rsidR="00543AAE" w:rsidRDefault="000D482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0714E71" w14:textId="77777777" w:rsidR="00543AAE" w:rsidRDefault="000D482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543AAE" w14:paraId="03AC72BD" w14:textId="77777777" w:rsidTr="00933139">
        <w:trPr>
          <w:gridAfter w:val="1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69B1032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5C9095C" w14:textId="77777777" w:rsidR="00543AAE" w:rsidRDefault="00543AAE">
            <w:pPr>
              <w:rPr>
                <w:rFonts w:ascii="Calibri" w:eastAsia="Calibri" w:hAnsi="Calibri" w:cs="Calibri"/>
                <w:color w:val="595959"/>
              </w:rPr>
            </w:pPr>
          </w:p>
          <w:p w14:paraId="0C78D4EF" w14:textId="77777777" w:rsidR="00543AAE" w:rsidRDefault="00543AA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128D8561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A42A8B0" w14:textId="14B7E886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</w:t>
            </w:r>
            <w:r w:rsidRPr="00FA7219">
              <w:rPr>
                <w:rFonts w:ascii="Calibri" w:eastAsia="Calibri" w:hAnsi="Calibri" w:cs="Calibri"/>
                <w:i/>
                <w:color w:val="000000"/>
              </w:rPr>
              <w:t xml:space="preserve">formativo: </w:t>
            </w:r>
            <w:r w:rsidR="00FA7219" w:rsidRPr="00FA7219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CF</w:t>
            </w:r>
            <w:r w:rsidR="001226DE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10</w:t>
            </w:r>
          </w:p>
          <w:p w14:paraId="4A4E4898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843D532" w14:textId="77777777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D56C12C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43D7EF1" w14:textId="77777777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</w:t>
            </w:r>
            <w:r w:rsidR="000562C3">
              <w:rPr>
                <w:rFonts w:ascii="Calibri" w:eastAsia="Calibri" w:hAnsi="Calibri" w:cs="Calibri"/>
                <w:i/>
                <w:color w:val="000000"/>
              </w:rPr>
              <w:t xml:space="preserve"> cada enunciado y resuelva según corresponda.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  <w:p w14:paraId="663BA1BD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8B8C6B9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24514A1C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9BA73BC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0F6BA2E" w14:textId="48D172F9" w:rsidR="00543AAE" w:rsidRPr="00FA7219" w:rsidRDefault="001226DE" w:rsidP="0011754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Evaluación de la ciberseguridad</w:t>
            </w:r>
          </w:p>
        </w:tc>
      </w:tr>
      <w:tr w:rsidR="00543AAE" w14:paraId="54377314" w14:textId="77777777" w:rsidTr="00933139">
        <w:trPr>
          <w:gridAfter w:val="1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5D94CE04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74604EA" w14:textId="25F04C32" w:rsidR="00543AAE" w:rsidRPr="00117544" w:rsidRDefault="009A13D1" w:rsidP="00CD1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Determinar </w:t>
            </w: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s-CO"/>
              </w:rPr>
              <w:t xml:space="preserve">el procedimiento </w:t>
            </w:r>
            <w:r w:rsidR="001226DE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s-CO"/>
              </w:rPr>
              <w:t>a seguir en posibles casos de ataques que hayan sido detectados luego del seguimiento y evaluación constante a las estrategias de ciberseguridad implementadas como resultado de las auditorías y de la interpretación de los informes respectivos.</w:t>
            </w:r>
          </w:p>
        </w:tc>
      </w:tr>
      <w:tr w:rsidR="00543AAE" w14:paraId="7EF99E7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E4699A9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581C89B" w14:textId="0B85E806" w:rsidR="00543AAE" w:rsidRDefault="00FA72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26DE5">
              <w:rPr>
                <w:rFonts w:eastAsia="Times New Roman"/>
                <w:color w:val="000000"/>
                <w:sz w:val="20"/>
                <w:szCs w:val="20"/>
                <w:lang w:val="es-CO"/>
              </w:rPr>
              <w:t>Le invitamos a realizar la siguiente actividad de afianzamiento de conceptos, en la que encontrará preguntas de falso/verdadero.</w:t>
            </w:r>
          </w:p>
        </w:tc>
      </w:tr>
      <w:tr w:rsidR="00543AAE" w14:paraId="713F8828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3"/>
            <w:shd w:val="clear" w:color="auto" w:fill="FFE599"/>
          </w:tcPr>
          <w:p w14:paraId="494182B0" w14:textId="77777777" w:rsidR="00543AAE" w:rsidRDefault="000D482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543AAE" w14:paraId="4CD356B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D5747CA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354C97F1" w14:textId="456552C5" w:rsidR="00746C35" w:rsidRDefault="00746C35" w:rsidP="00746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 xml:space="preserve">Lea </w:t>
            </w:r>
            <w:r w:rsidR="009A13D1">
              <w:rPr>
                <w:rFonts w:ascii="Calibri" w:eastAsia="Calibri" w:hAnsi="Calibri" w:cs="Calibri"/>
                <w:color w:val="auto"/>
                <w:lang w:val="es-CO"/>
              </w:rPr>
              <w:t>la afirmación de cada ítem y luego señale la respuesta correcta según corresponda</w:t>
            </w:r>
            <w:r>
              <w:rPr>
                <w:rFonts w:ascii="Calibri" w:eastAsia="Calibri" w:hAnsi="Calibri" w:cs="Calibri"/>
                <w:color w:val="auto"/>
                <w:lang w:val="es-CO"/>
              </w:rPr>
              <w:t>:</w:t>
            </w:r>
          </w:p>
          <w:p w14:paraId="60FDED61" w14:textId="77777777" w:rsidR="00D46AE6" w:rsidRDefault="00D46AE6" w:rsidP="00D4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</w:p>
          <w:p w14:paraId="08888D51" w14:textId="11AB5539" w:rsidR="00543AAE" w:rsidRPr="00117544" w:rsidRDefault="009A13D1" w:rsidP="009A1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CO"/>
              </w:rPr>
            </w:pPr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 xml:space="preserve">La </w:t>
            </w:r>
            <w:r w:rsidR="00306F71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fase de levantamiento de información hace parte de la etapa de pruebas de efectividad.</w:t>
            </w:r>
          </w:p>
        </w:tc>
        <w:tc>
          <w:tcPr>
            <w:tcW w:w="2160" w:type="dxa"/>
          </w:tcPr>
          <w:p w14:paraId="79A1FF30" w14:textId="77777777" w:rsidR="00543AAE" w:rsidRDefault="000D48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  <w:p w14:paraId="56C7DF6E" w14:textId="692BC086" w:rsidR="00117544" w:rsidRDefault="001175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6022BABA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2B205C4" w14:textId="77777777" w:rsidR="00543AAE" w:rsidRPr="00FA7219" w:rsidRDefault="000D482C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629409E4" w14:textId="5AB4CBE2" w:rsidR="00543AAE" w:rsidRPr="009B35C0" w:rsidRDefault="0074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746C35">
              <w:rPr>
                <w:rFonts w:ascii="Calibri" w:eastAsia="Calibri" w:hAnsi="Calibri" w:cs="Calibri"/>
                <w:i/>
                <w:iCs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44C59ED" w14:textId="6F707B57" w:rsidR="00543AAE" w:rsidRPr="00CD1D8E" w:rsidRDefault="00746C3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CD1D8E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543AAE" w14:paraId="19FE7303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F626569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6CD93FF0" w14:textId="737876BF" w:rsidR="00543AAE" w:rsidRPr="000562C3" w:rsidRDefault="0074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576CF60" w14:textId="61729ECD" w:rsidR="00543AAE" w:rsidRDefault="00543AA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56052856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18F0B76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77B791BE" w14:textId="5B4D53E4" w:rsidR="00543AAE" w:rsidRPr="000B643D" w:rsidRDefault="0074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585F2B18" w14:textId="40984571" w:rsidR="00543AAE" w:rsidRDefault="00543AA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24E7ED9F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EE9454F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7614A7E9" w14:textId="4A027E5C" w:rsidR="00543AAE" w:rsidRDefault="0074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117A890A" w14:textId="77777777" w:rsidR="00543AAE" w:rsidRDefault="00543AA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49E317D6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7093ADF2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C851E2A" w14:textId="2B641B9C" w:rsidR="00543AAE" w:rsidRPr="00D46AE6" w:rsidRDefault="00CD1D8E" w:rsidP="009A1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¡</w:t>
            </w:r>
            <w:r w:rsidR="00AC2FB0"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>! Felicitaciones</w:t>
            </w:r>
            <w:r w:rsidR="008469CF">
              <w:rPr>
                <w:rFonts w:eastAsia="Calibri"/>
                <w:color w:val="auto"/>
                <w:sz w:val="20"/>
                <w:szCs w:val="20"/>
              </w:rPr>
              <w:t>,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 la afirmación es verdadera</w:t>
            </w:r>
            <w:r w:rsidR="00AC2FB0">
              <w:rPr>
                <w:rFonts w:eastAsia="Calibri"/>
                <w:color w:val="auto"/>
                <w:sz w:val="20"/>
                <w:szCs w:val="20"/>
              </w:rPr>
              <w:t>,</w:t>
            </w:r>
            <w:r w:rsidR="00761FE3">
              <w:rPr>
                <w:rFonts w:eastAsia="Calibri"/>
                <w:color w:val="auto"/>
                <w:sz w:val="20"/>
                <w:szCs w:val="20"/>
              </w:rPr>
              <w:t xml:space="preserve"> </w:t>
            </w:r>
            <w:r w:rsidR="00306F71">
              <w:rPr>
                <w:rFonts w:eastAsia="Calibri"/>
                <w:color w:val="auto"/>
                <w:sz w:val="20"/>
                <w:szCs w:val="20"/>
              </w:rPr>
              <w:t>esta fase se encuentra en esta primera etapa que consiste en levantar la información</w:t>
            </w:r>
            <w:r w:rsidR="00AC2FB0"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</w:tr>
      <w:tr w:rsidR="00543AAE" w14:paraId="18D6A77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81639D8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7B5E9C8" w14:textId="5C333322" w:rsidR="00543AAE" w:rsidRPr="009B35C0" w:rsidRDefault="00DD46C1" w:rsidP="00CD1D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</w:t>
            </w:r>
            <w:r w:rsidR="00CD1D8E">
              <w:rPr>
                <w:rFonts w:eastAsia="Calibri"/>
                <w:bCs/>
                <w:color w:val="auto"/>
                <w:sz w:val="20"/>
                <w:szCs w:val="20"/>
              </w:rPr>
              <w:t>amentablemente l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a respuesta es incorrecta, </w:t>
            </w:r>
            <w:r w:rsidR="00306F71">
              <w:rPr>
                <w:rFonts w:eastAsia="Calibri"/>
                <w:bCs/>
                <w:color w:val="auto"/>
                <w:sz w:val="20"/>
                <w:szCs w:val="20"/>
              </w:rPr>
              <w:t>l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e sugerimos revis</w:t>
            </w:r>
            <w:r w:rsidR="00306F71">
              <w:rPr>
                <w:rFonts w:eastAsia="Calibri"/>
                <w:bCs/>
                <w:color w:val="auto"/>
                <w:sz w:val="20"/>
                <w:szCs w:val="20"/>
              </w:rPr>
              <w:t>ar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nuevamente el </w:t>
            </w:r>
            <w:r w:rsidR="00CD1D8E">
              <w:rPr>
                <w:rFonts w:eastAsia="Calibri"/>
                <w:bCs/>
                <w:color w:val="auto"/>
                <w:sz w:val="20"/>
                <w:szCs w:val="20"/>
              </w:rPr>
              <w:t>componente formativo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543AAE" w14:paraId="13FF7394" w14:textId="77777777" w:rsidTr="00916B2A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DE9D9" w:themeFill="accent6" w:themeFillTint="33"/>
          </w:tcPr>
          <w:p w14:paraId="7DE2C21D" w14:textId="724BA611" w:rsidR="00543AAE" w:rsidRDefault="00916B2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  <w:shd w:val="clear" w:color="auto" w:fill="FDE9D9" w:themeFill="accent6" w:themeFillTint="33"/>
          </w:tcPr>
          <w:p w14:paraId="6A90E7BA" w14:textId="77777777" w:rsidR="00B053B1" w:rsidRDefault="00B053B1" w:rsidP="00B053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7E74B4E3" w14:textId="77777777" w:rsidR="00D46AE6" w:rsidRPr="00D46AE6" w:rsidRDefault="00D46AE6" w:rsidP="00B053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14:paraId="35D3A8CC" w14:textId="67DC3FD5" w:rsidR="00543AAE" w:rsidRPr="00117544" w:rsidRDefault="007A617B" w:rsidP="008469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Las pruebas que se aplican para evaluar riesgos en la estructura de seguridad, está dado por el Anexo C de la ISO 27001 de 2012</w:t>
            </w:r>
            <w:r w:rsidR="009A13D1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.</w:t>
            </w:r>
          </w:p>
        </w:tc>
      </w:tr>
      <w:tr w:rsidR="00B053B1" w14:paraId="5A44883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A01A398" w14:textId="621650F0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</w:tcPr>
          <w:p w14:paraId="3BEDEC37" w14:textId="681C92F0" w:rsidR="00B053B1" w:rsidRPr="00117544" w:rsidRDefault="00B053B1" w:rsidP="00B05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35AC6">
              <w:rPr>
                <w:rFonts w:ascii="Calibri" w:eastAsia="Calibri" w:hAnsi="Calibri" w:cs="Calibri"/>
                <w:i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</w:tcPr>
          <w:p w14:paraId="318BC655" w14:textId="271FC3C4" w:rsidR="00B053B1" w:rsidRPr="008469CF" w:rsidRDefault="00B35AC6" w:rsidP="00B053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8469C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B053B1" w14:paraId="4E323B42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22B7271" w14:textId="7D46AE06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auto"/>
          </w:tcPr>
          <w:p w14:paraId="27D20A35" w14:textId="5DC79BC2" w:rsidR="00B053B1" w:rsidRPr="00117544" w:rsidRDefault="00B053B1" w:rsidP="00B05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35AC6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3FDE4CB9" w14:textId="7544898A" w:rsidR="00B053B1" w:rsidRDefault="00B053B1" w:rsidP="00B053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53B1" w14:paraId="6823ACA4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8183BF3" w14:textId="2A94A318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</w:tcPr>
          <w:p w14:paraId="54C0C579" w14:textId="2632C5BB" w:rsidR="00B053B1" w:rsidRPr="00117544" w:rsidRDefault="00B053B1" w:rsidP="00B05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</w:tcPr>
          <w:p w14:paraId="026497E4" w14:textId="77777777" w:rsidR="00B053B1" w:rsidRDefault="00B053B1" w:rsidP="00B053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53B1" w14:paraId="040FC89B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BA2ECDE" w14:textId="7B7A0F7B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auto"/>
          </w:tcPr>
          <w:p w14:paraId="7465D098" w14:textId="619A0A6A" w:rsidR="00B053B1" w:rsidRPr="00117544" w:rsidRDefault="00B053B1" w:rsidP="00B05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01005028" w14:textId="77777777" w:rsidR="00B053B1" w:rsidRDefault="00B053B1" w:rsidP="00B053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66901" w14:paraId="5DA835BC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C8F8D04" w14:textId="77777777" w:rsidR="00566901" w:rsidRDefault="00566901" w:rsidP="0056690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5A21CC51" w14:textId="6BBBFF6B" w:rsidR="00566901" w:rsidRPr="00916B2A" w:rsidRDefault="008469CF" w:rsidP="009A13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¡</w:t>
            </w: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>! Felicitaciones,</w:t>
            </w:r>
            <w:r w:rsidR="00B35AC6">
              <w:rPr>
                <w:rFonts w:eastAsia="Calibri"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/>
                <w:color w:val="auto"/>
                <w:sz w:val="20"/>
                <w:szCs w:val="20"/>
              </w:rPr>
              <w:t>la afirmación es falsa</w:t>
            </w:r>
            <w:r w:rsidR="009A13D1">
              <w:rPr>
                <w:rFonts w:eastAsia="Calibri"/>
                <w:color w:val="auto"/>
                <w:sz w:val="20"/>
                <w:szCs w:val="20"/>
              </w:rPr>
              <w:t xml:space="preserve">, </w:t>
            </w:r>
            <w:r w:rsidR="007A617B">
              <w:rPr>
                <w:rFonts w:eastAsia="Calibri"/>
                <w:color w:val="auto"/>
                <w:sz w:val="20"/>
                <w:szCs w:val="20"/>
              </w:rPr>
              <w:t>ya que el anexo al que corresponde este tipo de evaluación es el Anexo A de la ISO 27001 de 2013</w:t>
            </w:r>
            <w:r w:rsidR="00B35AC6"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</w:tr>
      <w:tr w:rsidR="00543AAE" w14:paraId="6685E6FA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922663C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B8C5B7" w14:textId="37CBC925" w:rsidR="00543AAE" w:rsidRPr="00D46AE6" w:rsidRDefault="00CD1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Lamentablemente la respuesta es incorrecta, </w:t>
            </w:r>
            <w:r w:rsidR="007A617B">
              <w:rPr>
                <w:rFonts w:eastAsia="Calibri"/>
                <w:bCs/>
                <w:color w:val="auto"/>
                <w:sz w:val="20"/>
                <w:szCs w:val="20"/>
              </w:rPr>
              <w:t>l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e sugerimos revis</w:t>
            </w:r>
            <w:r w:rsidR="007A617B">
              <w:rPr>
                <w:rFonts w:eastAsia="Calibri"/>
                <w:bCs/>
                <w:color w:val="auto"/>
                <w:sz w:val="20"/>
                <w:szCs w:val="20"/>
              </w:rPr>
              <w:t>ar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nuevamente el componente formativo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776ECA" w14:paraId="68E5FA9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9FAFB6F" w14:textId="684F6C5D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7A5A93AA" w14:textId="77777777" w:rsidR="00746C35" w:rsidRDefault="00746C35" w:rsidP="00746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3DDD9B33" w14:textId="77777777" w:rsidR="00776ECA" w:rsidRPr="00FF52D4" w:rsidRDefault="00776ECA" w:rsidP="00776E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s-CO"/>
              </w:rPr>
            </w:pPr>
          </w:p>
          <w:p w14:paraId="6C8C9967" w14:textId="65D896A6" w:rsidR="00776ECA" w:rsidRPr="00B35AC6" w:rsidRDefault="00927027" w:rsidP="0092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EAAAA"/>
                <w:sz w:val="20"/>
                <w:szCs w:val="20"/>
              </w:rPr>
            </w:pPr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 xml:space="preserve">Uno de los tres (3) tipos de pruebas de efectividad es el que tiene que ver con </w:t>
            </w:r>
            <w:r w:rsidRPr="00927027">
              <w:rPr>
                <w:color w:val="000000"/>
                <w:sz w:val="20"/>
                <w:szCs w:val="20"/>
                <w:bdr w:val="none" w:sz="0" w:space="0" w:color="auto" w:frame="1"/>
              </w:rPr>
              <w:t>pruebas con conocimiento medio del entorno</w:t>
            </w:r>
            <w:r w:rsidR="00FF52D4" w:rsidRPr="00927027">
              <w:rPr>
                <w:rFonts w:asciiTheme="majorHAnsi" w:eastAsia="Calibri" w:hAnsiTheme="majorHAnsi" w:cstheme="majorHAnsi"/>
                <w:iCs/>
                <w:color w:val="auto"/>
              </w:rPr>
              <w:t>.</w:t>
            </w:r>
          </w:p>
        </w:tc>
      </w:tr>
      <w:tr w:rsidR="00776ECA" w14:paraId="2675A244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9CAEAD6" w14:textId="52C16071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auto"/>
          </w:tcPr>
          <w:p w14:paraId="58A0033C" w14:textId="5811CA9A" w:rsidR="00776ECA" w:rsidRDefault="00AC2FB0" w:rsidP="0077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35AC6">
              <w:rPr>
                <w:rFonts w:ascii="Calibri" w:eastAsia="Calibri" w:hAnsi="Calibri" w:cs="Calibri"/>
                <w:color w:val="595959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DA8F96E" w14:textId="3486A114" w:rsidR="00776ECA" w:rsidRPr="008469CF" w:rsidRDefault="00B35AC6" w:rsidP="00776E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8469C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776ECA" w14:paraId="6150386F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9DED21D" w14:textId="606B6B76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auto"/>
          </w:tcPr>
          <w:p w14:paraId="442F59FB" w14:textId="7D41F351" w:rsidR="00776ECA" w:rsidRDefault="00AC2FB0" w:rsidP="0077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35AC6">
              <w:rPr>
                <w:rFonts w:ascii="Calibri" w:eastAsia="Calibri" w:hAnsi="Calibri" w:cs="Calibri"/>
                <w:color w:val="595959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679BDBE8" w14:textId="59AF48BF" w:rsidR="00776ECA" w:rsidRDefault="00776ECA" w:rsidP="00776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76ECA" w14:paraId="592FA6B9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D91DC67" w14:textId="5528E475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auto"/>
          </w:tcPr>
          <w:p w14:paraId="3FC152B4" w14:textId="01D5C828" w:rsidR="00776ECA" w:rsidRPr="0068799B" w:rsidRDefault="00AC2FB0" w:rsidP="0077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768EA3D2" w14:textId="77777777" w:rsidR="00776ECA" w:rsidRDefault="00776ECA" w:rsidP="00776E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76ECA" w14:paraId="1DB478C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41BF5BB" w14:textId="1A40A069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auto"/>
          </w:tcPr>
          <w:p w14:paraId="0FAEB757" w14:textId="201C898E" w:rsidR="00776ECA" w:rsidRPr="0068799B" w:rsidRDefault="00AC2FB0" w:rsidP="0077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3CBC451F" w14:textId="77777777" w:rsidR="00776ECA" w:rsidRDefault="00776ECA" w:rsidP="00776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21E4" w14:paraId="7700ED0B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F8B0F57" w14:textId="093D0AA2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04D83F4C" w14:textId="0473550D" w:rsidR="004121E4" w:rsidRDefault="008469CF" w:rsidP="009A1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¡</w:t>
            </w: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>! Felicitaciones,</w:t>
            </w:r>
            <w:r w:rsidR="00AC2FB0">
              <w:rPr>
                <w:rFonts w:eastAsia="Calibri"/>
                <w:color w:val="auto"/>
                <w:sz w:val="20"/>
                <w:szCs w:val="20"/>
              </w:rPr>
              <w:t xml:space="preserve"> </w:t>
            </w:r>
            <w:r w:rsidR="009A13D1">
              <w:rPr>
                <w:rFonts w:eastAsia="Calibri"/>
                <w:color w:val="auto"/>
                <w:sz w:val="20"/>
                <w:szCs w:val="20"/>
              </w:rPr>
              <w:t>esta afirmación es correcta y</w:t>
            </w:r>
            <w:r w:rsidR="00927027">
              <w:rPr>
                <w:rFonts w:eastAsia="Calibri"/>
                <w:color w:val="auto"/>
                <w:sz w:val="20"/>
                <w:szCs w:val="20"/>
              </w:rPr>
              <w:t>a que la prueba con conocimiento medio de entorno es la segunda de los tres tipos de pruebas</w:t>
            </w:r>
            <w:r w:rsidR="00002DC2">
              <w:rPr>
                <w:rFonts w:eastAsia="Calibri"/>
                <w:color w:val="auto"/>
                <w:sz w:val="20"/>
                <w:szCs w:val="20"/>
              </w:rPr>
              <w:t xml:space="preserve">. </w:t>
            </w:r>
          </w:p>
        </w:tc>
      </w:tr>
      <w:tr w:rsidR="00776ECA" w14:paraId="56D6CAD3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7992C62A" w14:textId="308DBF11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C92D2D" w14:textId="16180752" w:rsidR="00776ECA" w:rsidRDefault="00CD1D8E" w:rsidP="004121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Lamentablemente la respuesta es incorrecta, </w:t>
            </w:r>
            <w:r w:rsidR="00927027">
              <w:rPr>
                <w:rFonts w:eastAsia="Calibri"/>
                <w:bCs/>
                <w:color w:val="auto"/>
                <w:sz w:val="20"/>
                <w:szCs w:val="20"/>
              </w:rPr>
              <w:t>l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e sugerimos revis</w:t>
            </w:r>
            <w:r w:rsidR="00927027">
              <w:rPr>
                <w:rFonts w:eastAsia="Calibri"/>
                <w:bCs/>
                <w:color w:val="auto"/>
                <w:sz w:val="20"/>
                <w:szCs w:val="20"/>
              </w:rPr>
              <w:t>ar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nuevamente el componente formativo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4121E4" w14:paraId="66BD09B8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092FD254" w14:textId="79AE5ECB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AA4938C" w14:textId="1EF966F5" w:rsidR="004121E4" w:rsidRPr="00746C35" w:rsidRDefault="0038189B" w:rsidP="00746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  <w:r w:rsidR="00FF52D4">
              <w:rPr>
                <w:rFonts w:ascii="Calibri" w:eastAsia="Calibri" w:hAnsi="Calibri" w:cs="Calibri"/>
                <w:color w:val="auto"/>
                <w:lang w:val="es-CO"/>
              </w:rPr>
              <w:t xml:space="preserve"> </w:t>
            </w:r>
            <w:r w:rsidR="006046DE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6046DE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3C2F2B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Las pruebas de efectividad se realizan a través de diferentes acciones que no necesariamente deben ser secuenciales</w:t>
            </w:r>
            <w:r w:rsidR="00FF52D4">
              <w:rPr>
                <w:rFonts w:ascii="Calibri" w:eastAsia="Calibri" w:hAnsi="Calibri" w:cs="Calibri"/>
                <w:color w:val="auto"/>
                <w:lang w:val="es-CO"/>
              </w:rPr>
              <w:t>.</w:t>
            </w:r>
          </w:p>
        </w:tc>
      </w:tr>
      <w:tr w:rsidR="006046DE" w14:paraId="76ABAD87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D2AC9F5" w14:textId="20FF7FD2" w:rsidR="006046DE" w:rsidRDefault="006046DE" w:rsidP="006046DE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6D92AE58" w14:textId="555ECBBA" w:rsidR="006046DE" w:rsidRDefault="006046DE" w:rsidP="00604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9A13D1">
              <w:rPr>
                <w:rFonts w:ascii="Calibri" w:eastAsia="Calibri" w:hAnsi="Calibri" w:cs="Calibri"/>
                <w:color w:val="595959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F374701" w14:textId="568F36A0" w:rsidR="006046DE" w:rsidRPr="008469CF" w:rsidRDefault="006046DE" w:rsidP="006046D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</w:p>
        </w:tc>
      </w:tr>
      <w:tr w:rsidR="006046DE" w14:paraId="1D96CDD0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32D0EC7" w14:textId="5D25B740" w:rsidR="006046DE" w:rsidRDefault="006046DE" w:rsidP="006046D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629CB026" w14:textId="7BF22E17" w:rsidR="006046DE" w:rsidRDefault="006046DE" w:rsidP="00604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9A13D1">
              <w:rPr>
                <w:rFonts w:ascii="Calibri" w:eastAsia="Calibri" w:hAnsi="Calibri" w:cs="Calibri"/>
                <w:color w:val="595959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01E8310" w14:textId="4F2F8BE3" w:rsidR="006046DE" w:rsidRDefault="009A13D1" w:rsidP="006046D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469C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4121E4" w14:paraId="3B137880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D62659A" w14:textId="1D50C1DF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02E091E7" w14:textId="79E4C647" w:rsidR="004121E4" w:rsidRDefault="004121E4" w:rsidP="00412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7C49ECEF" w14:textId="77777777" w:rsidR="004121E4" w:rsidRDefault="004121E4" w:rsidP="004121E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21E4" w14:paraId="61CBAD5F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50291A6" w14:textId="4B836178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7E9A949F" w14:textId="2E8DF6B3" w:rsidR="004121E4" w:rsidRDefault="004121E4" w:rsidP="0041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0B4499C4" w14:textId="77777777" w:rsidR="004121E4" w:rsidRDefault="004121E4" w:rsidP="004121E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21E4" w14:paraId="3139416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DC7060D" w14:textId="3F5C790A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37401A2F" w14:textId="63824127" w:rsidR="00DD46C1" w:rsidRDefault="008469CF" w:rsidP="009A1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¡</w:t>
            </w: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>! Felicitaciones,</w:t>
            </w:r>
            <w:r w:rsidR="00264008">
              <w:rPr>
                <w:rFonts w:eastAsia="Calibri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esta afirmación es </w:t>
            </w:r>
            <w:r w:rsidR="009A13D1">
              <w:rPr>
                <w:rFonts w:eastAsia="Calibri"/>
                <w:bCs/>
                <w:color w:val="auto"/>
                <w:sz w:val="20"/>
                <w:szCs w:val="20"/>
              </w:rPr>
              <w:t>falsa</w:t>
            </w:r>
            <w:r w:rsidR="003C2F2B">
              <w:rPr>
                <w:rFonts w:eastAsia="Calibri"/>
                <w:bCs/>
                <w:color w:val="auto"/>
                <w:sz w:val="20"/>
                <w:szCs w:val="20"/>
              </w:rPr>
              <w:t xml:space="preserve"> ya que las acciones que se realizan las pruebas de efectividad </w:t>
            </w:r>
            <w:r w:rsidR="00B04D1D">
              <w:rPr>
                <w:rFonts w:eastAsia="Calibri"/>
                <w:bCs/>
                <w:color w:val="auto"/>
                <w:sz w:val="20"/>
                <w:szCs w:val="20"/>
              </w:rPr>
              <w:t>deben</w:t>
            </w:r>
            <w:r w:rsidR="003C2F2B">
              <w:rPr>
                <w:rFonts w:eastAsia="Calibri"/>
                <w:bCs/>
                <w:color w:val="auto"/>
                <w:sz w:val="20"/>
                <w:szCs w:val="20"/>
              </w:rPr>
              <w:t xml:space="preserve"> hacerse de manera secuencial.</w:t>
            </w:r>
          </w:p>
        </w:tc>
      </w:tr>
      <w:tr w:rsidR="004121E4" w14:paraId="0082D421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7C8F25CB" w14:textId="259AED33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AA9D5FC" w14:textId="178064B8" w:rsidR="004121E4" w:rsidRDefault="00CD1D8E" w:rsidP="0041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Lamentablemente la respuesta es incorrecta, </w:t>
            </w:r>
            <w:r w:rsidR="003C2F2B">
              <w:rPr>
                <w:rFonts w:eastAsia="Calibri"/>
                <w:bCs/>
                <w:color w:val="auto"/>
                <w:sz w:val="20"/>
                <w:szCs w:val="20"/>
              </w:rPr>
              <w:t>l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e sugerimos revis</w:t>
            </w:r>
            <w:r w:rsidR="003C2F2B">
              <w:rPr>
                <w:rFonts w:eastAsia="Calibri"/>
                <w:bCs/>
                <w:color w:val="auto"/>
                <w:sz w:val="20"/>
                <w:szCs w:val="20"/>
              </w:rPr>
              <w:t>ar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nuevamente el componente formativo</w:t>
            </w:r>
            <w:r w:rsidR="00264008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6890A6C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4896DC4" w14:textId="7C894B98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3744E1A1" w14:textId="1E43C97F" w:rsidR="00933139" w:rsidRPr="00746C35" w:rsidRDefault="00FF52D4" w:rsidP="00746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  <w:r w:rsidR="00CF7C2C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CF7C2C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691D6F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Uno de los aspectos necesarios para dar alcance a las pruebas de efectividad es el espacio físico</w:t>
            </w:r>
            <w:r>
              <w:rPr>
                <w:rFonts w:ascii="Calibri" w:eastAsia="Calibri" w:hAnsi="Calibri" w:cs="Calibri"/>
                <w:color w:val="auto"/>
                <w:lang w:val="es-CO"/>
              </w:rPr>
              <w:t>.</w:t>
            </w:r>
          </w:p>
        </w:tc>
      </w:tr>
      <w:tr w:rsidR="00933139" w14:paraId="3AF1E4A3" w14:textId="5D7E29AD" w:rsidTr="0093313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610B694" w14:textId="2D66DB7D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620" w:type="dxa"/>
            <w:gridSpan w:val="2"/>
          </w:tcPr>
          <w:p w14:paraId="3A391546" w14:textId="34585CA3" w:rsidR="00933139" w:rsidRPr="00CF7C2C" w:rsidRDefault="00FF52D4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</w:tcPr>
          <w:p w14:paraId="4C11B44E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139" w14:paraId="754A374C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CDD229F" w14:textId="31CE1E32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7A860CB1" w14:textId="6244DFE6" w:rsidR="00933139" w:rsidRPr="00CF7C2C" w:rsidRDefault="00FF52D4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3A1E7E7" w14:textId="40FC8449" w:rsidR="00933139" w:rsidRPr="008469CF" w:rsidRDefault="00933139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8469C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112FDEFF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B384928" w14:textId="6AF3FB46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795B68C2" w14:textId="4AC4E442" w:rsidR="00933139" w:rsidRPr="00CF7C2C" w:rsidRDefault="00FF52D4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42CEC387" w14:textId="67AD5727" w:rsidR="00933139" w:rsidRDefault="00933139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198DFC9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48AA504" w14:textId="020DC697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05E97621" w14:textId="5F37A385" w:rsidR="00933139" w:rsidRPr="00CF7C2C" w:rsidRDefault="00FF52D4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68658436" w14:textId="77777777" w:rsidR="00933139" w:rsidRDefault="00933139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75C86AFA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720C336" w14:textId="18BE29FE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5442" w:type="dxa"/>
            <w:shd w:val="clear" w:color="auto" w:fill="FFFFFF"/>
            <w:vAlign w:val="center"/>
          </w:tcPr>
          <w:p w14:paraId="3EEDE6F4" w14:textId="63A83C86" w:rsidR="00933139" w:rsidRDefault="008469CF" w:rsidP="00DA4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¡</w:t>
            </w: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! es falsa esta afirmación </w:t>
            </w:r>
            <w:r w:rsidR="00691D6F">
              <w:rPr>
                <w:rFonts w:eastAsia="Calibri"/>
                <w:color w:val="auto"/>
                <w:sz w:val="20"/>
                <w:szCs w:val="20"/>
              </w:rPr>
              <w:t>ya que el espacio físico no es considerado aspecto importante en la aplicación de pruebas</w:t>
            </w:r>
            <w:r w:rsidR="00FF52D4" w:rsidRPr="008469CF">
              <w:rPr>
                <w:rFonts w:ascii="Calibri" w:eastAsia="Calibri" w:hAnsi="Calibri" w:cs="Calibri"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7C1EDB1" w14:textId="77777777" w:rsidR="00933139" w:rsidRDefault="00933139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5B1362DA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4BCE432" w14:textId="5CC08102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7D8B10E0" w14:textId="2BFA7CA3" w:rsidR="00933139" w:rsidRDefault="00CD1D8E" w:rsidP="009331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Lamentablemente la respuesta es incorrecta, </w:t>
            </w:r>
            <w:r w:rsidR="00691D6F">
              <w:rPr>
                <w:rFonts w:eastAsia="Calibri"/>
                <w:bCs/>
                <w:color w:val="auto"/>
                <w:sz w:val="20"/>
                <w:szCs w:val="20"/>
              </w:rPr>
              <w:t>l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e sugerimos revis</w:t>
            </w:r>
            <w:r w:rsidR="00691D6F">
              <w:rPr>
                <w:rFonts w:eastAsia="Calibri"/>
                <w:bCs/>
                <w:color w:val="auto"/>
                <w:sz w:val="20"/>
                <w:szCs w:val="20"/>
              </w:rPr>
              <w:t>ar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nuevamente el componente formativo</w:t>
            </w:r>
            <w:r w:rsidR="00CF7C2C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56D716F0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1C41A3E" w14:textId="6EB6F2AF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B2F7638" w14:textId="7F2EC51D" w:rsidR="00933139" w:rsidRPr="00746C35" w:rsidRDefault="00FF52D4" w:rsidP="009331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</w:t>
            </w:r>
            <w:r w:rsidR="00C81020">
              <w:rPr>
                <w:rFonts w:ascii="Calibri" w:eastAsia="Calibri" w:hAnsi="Calibri" w:cs="Calibri"/>
                <w:color w:val="auto"/>
                <w:lang w:val="es-CO"/>
              </w:rPr>
              <w:t>:</w:t>
            </w:r>
            <w:r w:rsidR="006046DE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6046DE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DA4569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 xml:space="preserve">La </w:t>
            </w:r>
            <w:r w:rsidR="00FC3CE7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auditoría de ciberseguridad es considerada una de las más necesarias e importantes de un sistema de bloqueo de un ciberataque</w:t>
            </w:r>
            <w:r w:rsidR="00C81020">
              <w:rPr>
                <w:rFonts w:ascii="Calibri" w:eastAsia="Calibri" w:hAnsi="Calibri" w:cs="Calibri"/>
                <w:color w:val="auto"/>
                <w:lang w:val="es-CO"/>
              </w:rPr>
              <w:t>.</w:t>
            </w:r>
          </w:p>
        </w:tc>
      </w:tr>
      <w:tr w:rsidR="00933139" w14:paraId="1E449254" w14:textId="46422C54" w:rsidTr="0093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497D1CD" w14:textId="4F3ECBE3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620" w:type="dxa"/>
            <w:gridSpan w:val="2"/>
          </w:tcPr>
          <w:p w14:paraId="1F586C6F" w14:textId="53250791" w:rsidR="00933139" w:rsidRPr="006046DE" w:rsidRDefault="00C81020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</w:tcPr>
          <w:p w14:paraId="73AB72DF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3139" w14:paraId="737EB5A4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7AE563D" w14:textId="698FB216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062F4512" w14:textId="2176E3DA" w:rsidR="00933139" w:rsidRPr="006046DE" w:rsidRDefault="00C81020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81020">
              <w:rPr>
                <w:rFonts w:ascii="Calibri" w:eastAsia="Calibri" w:hAnsi="Calibri" w:cs="Calibri"/>
                <w:i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E796E06" w14:textId="33CAE1EC" w:rsidR="00933139" w:rsidRPr="00681E49" w:rsidRDefault="00C81020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681E49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6E4520D3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0B5022" w14:textId="16C14266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500E166C" w14:textId="74A62980" w:rsidR="00933139" w:rsidRPr="006046DE" w:rsidRDefault="00C81020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477F008E" w14:textId="690FE69A" w:rsidR="00933139" w:rsidRDefault="00933139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3AE06C63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D09254D" w14:textId="7F8A63A9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12E8F57C" w14:textId="2D89C977" w:rsidR="00933139" w:rsidRDefault="00C81020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0E1E48ED" w14:textId="77777777" w:rsidR="00933139" w:rsidRDefault="00933139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694656CE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EAAE5F5" w14:textId="33311AE0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02" w:type="dxa"/>
            <w:gridSpan w:val="2"/>
            <w:shd w:val="clear" w:color="auto" w:fill="FFFFFF"/>
            <w:vAlign w:val="center"/>
          </w:tcPr>
          <w:p w14:paraId="255C8425" w14:textId="7B4C9356" w:rsidR="00933139" w:rsidRPr="00B04D1D" w:rsidRDefault="008469CF" w:rsidP="00DA456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¡</w:t>
            </w: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>! Felicitaciones</w:t>
            </w:r>
            <w:r w:rsidR="00C81020" w:rsidRPr="00C81020">
              <w:rPr>
                <w:rFonts w:ascii="Calibri" w:eastAsia="Calibri" w:hAnsi="Calibri" w:cs="Calibri"/>
                <w:iCs/>
                <w:color w:val="auto"/>
              </w:rPr>
              <w:t xml:space="preserve">, </w:t>
            </w:r>
            <w:r w:rsidR="00681E49">
              <w:rPr>
                <w:rFonts w:ascii="Calibri" w:eastAsia="Calibri" w:hAnsi="Calibri" w:cs="Calibri"/>
                <w:iCs/>
                <w:color w:val="auto"/>
              </w:rPr>
              <w:t xml:space="preserve">esta afirmación es verdadera, </w:t>
            </w:r>
            <w:r w:rsidR="00FC3CE7">
              <w:rPr>
                <w:rFonts w:ascii="Calibri" w:eastAsia="Calibri" w:hAnsi="Calibri" w:cs="Calibri"/>
                <w:iCs/>
                <w:color w:val="auto"/>
              </w:rPr>
              <w:t>este tipo de auditor</w:t>
            </w:r>
            <w:r w:rsidR="00B04D1D">
              <w:rPr>
                <w:rFonts w:ascii="Calibri" w:eastAsia="Calibri" w:hAnsi="Calibri" w:cs="Calibri"/>
                <w:iCs/>
                <w:color w:val="auto"/>
              </w:rPr>
              <w:t>í</w:t>
            </w:r>
            <w:r w:rsidR="00FC3CE7">
              <w:rPr>
                <w:rFonts w:ascii="Calibri" w:eastAsia="Calibri" w:hAnsi="Calibri" w:cs="Calibri"/>
                <w:iCs/>
                <w:color w:val="auto"/>
              </w:rPr>
              <w:t>a puede ser interna o externa lo que permite conocer el estado de seguridad de la empresa u organización</w:t>
            </w:r>
            <w:r w:rsidR="00C81020" w:rsidRPr="00C81020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</w:tr>
      <w:tr w:rsidR="00933139" w14:paraId="63CEE350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A7D1518" w14:textId="3D3D8404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3B9F2804" w14:textId="50F463AD" w:rsidR="00933139" w:rsidRDefault="00CD1D8E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Lamentablemente la respuesta es incorrecta, </w:t>
            </w:r>
            <w:r w:rsidR="00FC3CE7">
              <w:rPr>
                <w:rFonts w:eastAsia="Calibri"/>
                <w:bCs/>
                <w:color w:val="auto"/>
                <w:sz w:val="20"/>
                <w:szCs w:val="20"/>
              </w:rPr>
              <w:t>l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e sugerimos revis</w:t>
            </w:r>
            <w:r w:rsidR="00FC3CE7">
              <w:rPr>
                <w:rFonts w:eastAsia="Calibri"/>
                <w:bCs/>
                <w:color w:val="auto"/>
                <w:sz w:val="20"/>
                <w:szCs w:val="20"/>
              </w:rPr>
              <w:t>ar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nuevamente el componente formativo</w:t>
            </w:r>
            <w:r w:rsidR="00CF7C2C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00F77B2F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2F3674E" w14:textId="4FFC2AAF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1ECEDCC0" w14:textId="1CA3B8FB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933139" w14:paraId="07EE7E17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2AA8531" w14:textId="7E2D3964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C40FE7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27474F90" w14:textId="6E605219" w:rsidR="004C56C4" w:rsidRDefault="00C81020" w:rsidP="00746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  <w:r>
              <w:rPr>
                <w:rFonts w:ascii="Calibri" w:eastAsia="Calibri" w:hAnsi="Calibri" w:cs="Calibri"/>
                <w:color w:val="auto"/>
                <w:lang w:val="es-CO"/>
              </w:rPr>
              <w:br/>
            </w:r>
          </w:p>
          <w:p w14:paraId="42C48350" w14:textId="0281EE7F" w:rsidR="004C56C4" w:rsidRPr="00746C35" w:rsidRDefault="00FC3CE7" w:rsidP="00746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Uno de los pasos a tener en cuenta en una auditor</w:t>
            </w:r>
            <w:r w:rsidR="00B04D1D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í</w:t>
            </w:r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 xml:space="preserve">a de ciberseguridad es la </w:t>
            </w:r>
            <w:proofErr w:type="spellStart"/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post</w:t>
            </w:r>
            <w:r w:rsidR="00B04D1D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-</w:t>
            </w:r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evaluación</w:t>
            </w:r>
            <w:proofErr w:type="spellEnd"/>
            <w:r w:rsidR="00DA4569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.</w:t>
            </w:r>
          </w:p>
        </w:tc>
      </w:tr>
      <w:tr w:rsidR="00933139" w14:paraId="7849B0F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367ECA7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24EEBAA1" w14:textId="03774D37" w:rsidR="00933139" w:rsidRPr="004C56C4" w:rsidRDefault="00C81020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A4569">
              <w:rPr>
                <w:rFonts w:ascii="Calibri" w:eastAsia="Calibri" w:hAnsi="Calibri" w:cs="Calibri"/>
                <w:i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57A84E8" w14:textId="7F8F0071" w:rsidR="00933139" w:rsidRDefault="00DA4569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81E49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45FC6920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E17CBBA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31EF751D" w14:textId="43645774" w:rsidR="00933139" w:rsidRPr="004C56C4" w:rsidRDefault="00C81020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A4569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A6CAB82" w14:textId="6DBCD046" w:rsidR="00933139" w:rsidRPr="00681E49" w:rsidRDefault="00933139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</w:p>
        </w:tc>
      </w:tr>
      <w:tr w:rsidR="00933139" w14:paraId="3109F393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F59D4BA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3442D730" w14:textId="4C16D414" w:rsidR="00933139" w:rsidRPr="004C56C4" w:rsidRDefault="00C81020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03460A68" w14:textId="22D2DD8E" w:rsidR="00933139" w:rsidRDefault="00933139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7E834BF8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5D2264B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4A13FE8F" w14:textId="64780179" w:rsidR="00933139" w:rsidRDefault="00C81020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7C19A2B1" w14:textId="77777777" w:rsidR="00933139" w:rsidRDefault="00933139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6F115852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E066A0C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271F1911" w14:textId="211E7EEB" w:rsidR="00933139" w:rsidRPr="004C56C4" w:rsidRDefault="008469CF" w:rsidP="00DA45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i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¡</w:t>
            </w: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>! Felicitaciones,</w:t>
            </w:r>
            <w:r w:rsidR="00065E16">
              <w:rPr>
                <w:rFonts w:eastAsia="Calibri"/>
                <w:bCs/>
                <w:iCs/>
                <w:color w:val="auto"/>
                <w:sz w:val="20"/>
                <w:szCs w:val="20"/>
              </w:rPr>
              <w:t xml:space="preserve"> </w:t>
            </w:r>
            <w:r w:rsidR="00DA4569">
              <w:rPr>
                <w:rFonts w:eastAsia="Calibri"/>
                <w:bCs/>
                <w:iCs/>
                <w:color w:val="auto"/>
                <w:sz w:val="20"/>
                <w:szCs w:val="20"/>
              </w:rPr>
              <w:t xml:space="preserve">esta afirmación es falsa, </w:t>
            </w:r>
            <w:r w:rsidR="00FC3CE7">
              <w:rPr>
                <w:rFonts w:eastAsia="Calibri"/>
                <w:bCs/>
                <w:iCs/>
                <w:color w:val="auto"/>
                <w:sz w:val="20"/>
                <w:szCs w:val="20"/>
              </w:rPr>
              <w:t xml:space="preserve">la </w:t>
            </w:r>
            <w:proofErr w:type="spellStart"/>
            <w:r w:rsidR="00FC3CE7">
              <w:rPr>
                <w:rFonts w:eastAsia="Calibri"/>
                <w:bCs/>
                <w:iCs/>
                <w:color w:val="auto"/>
                <w:sz w:val="20"/>
                <w:szCs w:val="20"/>
              </w:rPr>
              <w:t>post-evaluación</w:t>
            </w:r>
            <w:proofErr w:type="spellEnd"/>
            <w:r w:rsidR="00FC3CE7">
              <w:rPr>
                <w:rFonts w:eastAsia="Calibri"/>
                <w:bCs/>
                <w:iCs/>
                <w:color w:val="auto"/>
                <w:sz w:val="20"/>
                <w:szCs w:val="20"/>
              </w:rPr>
              <w:t xml:space="preserve"> no hace parte de los cinco pasos para esta auditoría</w:t>
            </w:r>
            <w:r w:rsidR="00DA4569">
              <w:rPr>
                <w:rFonts w:eastAsia="Calibri"/>
                <w:bCs/>
                <w:iCs/>
                <w:color w:val="auto"/>
                <w:sz w:val="20"/>
                <w:szCs w:val="20"/>
              </w:rPr>
              <w:t>.</w:t>
            </w:r>
          </w:p>
        </w:tc>
      </w:tr>
      <w:tr w:rsidR="00933139" w14:paraId="46E994AB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7763602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5D0293B6" w14:textId="63EB9DB8" w:rsidR="00933139" w:rsidRDefault="00CD1D8E" w:rsidP="002C4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Lamentablemente la respuesta es incorrecta, </w:t>
            </w:r>
            <w:r w:rsidR="00FC3CE7">
              <w:rPr>
                <w:rFonts w:eastAsia="Calibri"/>
                <w:bCs/>
                <w:color w:val="auto"/>
                <w:sz w:val="20"/>
                <w:szCs w:val="20"/>
              </w:rPr>
              <w:t>l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e sugerimos revis</w:t>
            </w:r>
            <w:r w:rsidR="00FC3CE7">
              <w:rPr>
                <w:rFonts w:eastAsia="Calibri"/>
                <w:bCs/>
                <w:color w:val="auto"/>
                <w:sz w:val="20"/>
                <w:szCs w:val="20"/>
              </w:rPr>
              <w:t>ar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nuevamente el componente formativo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3DA89B7E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9F93F03" w14:textId="3FB01072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9A33A2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39F3163B" w14:textId="2F34C8E0" w:rsidR="00933139" w:rsidRPr="00746C35" w:rsidRDefault="00C81020" w:rsidP="00681E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  <w:r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BF3376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FC3CE7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Las auditorías en ciberseguridad se clasifican en auditor</w:t>
            </w:r>
            <w:r w:rsidR="00B04D1D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í</w:t>
            </w:r>
            <w:r w:rsidR="00FC3CE7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a según metas de la empresa y auditor</w:t>
            </w:r>
            <w:r w:rsidR="00B04D1D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í</w:t>
            </w:r>
            <w:r w:rsidR="00FC3CE7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a según información proporcionada</w:t>
            </w:r>
            <w:r w:rsidR="00DA4569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  <w:lang w:val="es-CO"/>
              </w:rPr>
              <w:t>.</w:t>
            </w:r>
          </w:p>
        </w:tc>
      </w:tr>
      <w:tr w:rsidR="00933139" w14:paraId="1B72776F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862043F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3349A5B3" w14:textId="3EE38F4F" w:rsidR="00BF3376" w:rsidRPr="00BF3376" w:rsidRDefault="00C81020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81E4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B66A270" w14:textId="11671BB9" w:rsidR="00933139" w:rsidRDefault="00933139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528D14D2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15CA183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29ACDD4E" w14:textId="624931E5" w:rsidR="00933139" w:rsidRPr="00BF3376" w:rsidRDefault="00C81020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81E49">
              <w:rPr>
                <w:rFonts w:ascii="Calibri" w:eastAsia="Calibri" w:hAnsi="Calibri" w:cs="Calibri"/>
                <w:i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B2D472" w14:textId="3B9F3A2F" w:rsidR="00933139" w:rsidRPr="00681E49" w:rsidRDefault="00681E49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681E49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755EF312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9649C5A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73CED6EC" w14:textId="6E6C916A" w:rsidR="00933139" w:rsidRPr="00BF3376" w:rsidRDefault="00C81020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61181EB5" w14:textId="4AF1C13B" w:rsidR="00933139" w:rsidRDefault="00933139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35A69183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69FFA44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5250DEF0" w14:textId="0DC4E33D" w:rsidR="00933139" w:rsidRPr="00BF3376" w:rsidRDefault="00BF3376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03858E09" w14:textId="658940EF" w:rsidR="00933139" w:rsidRDefault="00933139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327092B2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22928CD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100F34FD" w14:textId="7C005919" w:rsidR="00933139" w:rsidRPr="0038189B" w:rsidRDefault="008469CF" w:rsidP="0046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¡</w:t>
            </w: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>! Felicitaciones,</w:t>
            </w:r>
            <w:r w:rsidR="00BF3376">
              <w:rPr>
                <w:rFonts w:eastAsia="Calibri"/>
                <w:bCs/>
                <w:color w:val="auto"/>
                <w:sz w:val="20"/>
                <w:szCs w:val="20"/>
              </w:rPr>
              <w:t xml:space="preserve"> </w:t>
            </w:r>
            <w:r w:rsidR="00681E49">
              <w:rPr>
                <w:rFonts w:eastAsia="Calibri"/>
                <w:bCs/>
                <w:color w:val="auto"/>
                <w:sz w:val="20"/>
                <w:szCs w:val="20"/>
              </w:rPr>
              <w:t xml:space="preserve">la afirmación es falsa ya que </w:t>
            </w:r>
            <w:r w:rsidR="00FC3CE7">
              <w:rPr>
                <w:rFonts w:eastAsia="Calibri"/>
                <w:bCs/>
                <w:color w:val="auto"/>
                <w:sz w:val="20"/>
                <w:szCs w:val="20"/>
              </w:rPr>
              <w:t>estas auditorías son según el objetivo y según la información proporcionada</w:t>
            </w:r>
            <w:r w:rsidR="00BF3376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79EA795F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3B886C4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  <w:vAlign w:val="center"/>
          </w:tcPr>
          <w:p w14:paraId="7916C758" w14:textId="514BDDF4" w:rsidR="00933139" w:rsidRDefault="00CD1D8E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Lamentablemente la respuesta es incorrecta, </w:t>
            </w:r>
            <w:r w:rsidR="00FC3CE7">
              <w:rPr>
                <w:rFonts w:eastAsia="Calibri"/>
                <w:bCs/>
                <w:color w:val="auto"/>
                <w:sz w:val="20"/>
                <w:szCs w:val="20"/>
              </w:rPr>
              <w:t>l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e sugerimos revis</w:t>
            </w:r>
            <w:r w:rsidR="00FC3CE7">
              <w:rPr>
                <w:rFonts w:eastAsia="Calibri"/>
                <w:bCs/>
                <w:color w:val="auto"/>
                <w:sz w:val="20"/>
                <w:szCs w:val="20"/>
              </w:rPr>
              <w:t>ar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nuevamente el componente formativo</w:t>
            </w:r>
            <w:r w:rsidR="00CF7C2C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1CAC0B61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3"/>
            <w:shd w:val="clear" w:color="auto" w:fill="FFD966"/>
          </w:tcPr>
          <w:p w14:paraId="313D6DDA" w14:textId="77777777" w:rsidR="00933139" w:rsidRDefault="00933139" w:rsidP="00933139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933139" w14:paraId="5135F836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F3D5CA6" w14:textId="77777777" w:rsidR="00933139" w:rsidRDefault="00933139" w:rsidP="0093313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746A5580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E5F0F54" w14:textId="757DB475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2B4236">
              <w:rPr>
                <w:rFonts w:ascii="Calibri" w:eastAsia="Calibri" w:hAnsi="Calibri" w:cs="Calibri"/>
                <w:i/>
                <w:color w:val="000000"/>
              </w:rPr>
              <w:t>F</w:t>
            </w:r>
            <w:r>
              <w:rPr>
                <w:rFonts w:ascii="Calibri" w:eastAsia="Calibri" w:hAnsi="Calibri" w:cs="Calibri"/>
                <w:i/>
                <w:color w:val="000000"/>
              </w:rPr>
              <w:t>elicita</w:t>
            </w:r>
            <w:r w:rsidR="002B4236">
              <w:rPr>
                <w:rFonts w:ascii="Calibri" w:eastAsia="Calibri" w:hAnsi="Calibri" w:cs="Calibri"/>
                <w:i/>
                <w:color w:val="000000"/>
              </w:rPr>
              <w:t>ci</w:t>
            </w:r>
            <w:r>
              <w:rPr>
                <w:rFonts w:ascii="Calibri" w:eastAsia="Calibri" w:hAnsi="Calibri" w:cs="Calibri"/>
                <w:i/>
                <w:color w:val="000000"/>
              </w:rPr>
              <w:t>o</w:t>
            </w:r>
            <w:r w:rsidR="002B4236">
              <w:rPr>
                <w:rFonts w:ascii="Calibri" w:eastAsia="Calibri" w:hAnsi="Calibri" w:cs="Calibri"/>
                <w:i/>
                <w:color w:val="000000"/>
              </w:rPr>
              <w:t>ne</w:t>
            </w:r>
            <w:r>
              <w:rPr>
                <w:rFonts w:ascii="Calibri" w:eastAsia="Calibri" w:hAnsi="Calibri" w:cs="Calibri"/>
                <w:i/>
                <w:color w:val="000000"/>
              </w:rPr>
              <w:t>s, ha respondido correctamente la actividad</w:t>
            </w:r>
            <w:r w:rsidR="00CD1D8E">
              <w:rPr>
                <w:rFonts w:ascii="Calibri" w:eastAsia="Calibri" w:hAnsi="Calibri" w:cs="Calibri"/>
                <w:i/>
                <w:color w:val="000000"/>
              </w:rPr>
              <w:t xml:space="preserve"> demostrando </w:t>
            </w:r>
            <w:r w:rsidR="008469CF">
              <w:rPr>
                <w:rFonts w:ascii="Calibri" w:eastAsia="Calibri" w:hAnsi="Calibri" w:cs="Calibri"/>
                <w:i/>
                <w:color w:val="000000"/>
              </w:rPr>
              <w:t>apropiación de</w:t>
            </w:r>
            <w:r w:rsidR="002B4236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8469CF">
              <w:rPr>
                <w:rFonts w:ascii="Calibri" w:eastAsia="Calibri" w:hAnsi="Calibri" w:cs="Calibri"/>
                <w:i/>
                <w:color w:val="000000"/>
              </w:rPr>
              <w:t>l</w:t>
            </w:r>
            <w:r w:rsidR="002B4236">
              <w:rPr>
                <w:rFonts w:ascii="Calibri" w:eastAsia="Calibri" w:hAnsi="Calibri" w:cs="Calibri"/>
                <w:i/>
                <w:color w:val="000000"/>
              </w:rPr>
              <w:t xml:space="preserve">os temas vistos en el </w:t>
            </w:r>
            <w:r w:rsidR="008469CF">
              <w:rPr>
                <w:rFonts w:ascii="Calibri" w:eastAsia="Calibri" w:hAnsi="Calibri" w:cs="Calibri"/>
                <w:i/>
                <w:color w:val="000000"/>
              </w:rPr>
              <w:t>componente formativo.</w:t>
            </w:r>
          </w:p>
          <w:p w14:paraId="0FDBDEDD" w14:textId="77777777" w:rsidR="00933139" w:rsidRDefault="00933139" w:rsidP="009331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FB86CE2" w14:textId="77777777" w:rsidR="00933139" w:rsidRDefault="00933139" w:rsidP="00B04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933139" w14:paraId="0CC0FD69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E801A5B" w14:textId="77777777" w:rsidR="00933139" w:rsidRDefault="00933139" w:rsidP="0093313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37FD20D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49AA1104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1C5BAD8F" w14:textId="6647FDB0" w:rsidR="00933139" w:rsidRDefault="008469CF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Animo, l</w:t>
            </w:r>
            <w:r w:rsidR="00933139">
              <w:rPr>
                <w:rFonts w:ascii="Calibri" w:eastAsia="Calibri" w:hAnsi="Calibri" w:cs="Calibri"/>
                <w:i/>
                <w:color w:val="000000"/>
              </w:rPr>
              <w:t>e recomendamos revisar nuevamente el componente formativo e intentar, una vez más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041DF808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62C668F4" w14:textId="77777777" w:rsidR="00543AAE" w:rsidRDefault="00543AAE">
      <w:pPr>
        <w:spacing w:after="160" w:line="259" w:lineRule="auto"/>
        <w:rPr>
          <w:rFonts w:ascii="Calibri" w:eastAsia="Calibri" w:hAnsi="Calibri" w:cs="Calibri"/>
        </w:rPr>
      </w:pPr>
    </w:p>
    <w:p w14:paraId="70B5413D" w14:textId="77777777" w:rsidR="00543AAE" w:rsidRDefault="00543AAE"/>
    <w:tbl>
      <w:tblPr>
        <w:tblStyle w:val="a0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43AAE" w14:paraId="07527AFD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B0E0" w14:textId="77777777" w:rsidR="00543AAE" w:rsidRDefault="000D48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43AAE" w14:paraId="6555034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E7E6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0792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3B8A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43AAE" w14:paraId="000667B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EAFF" w14:textId="2201DA4E" w:rsidR="00543AAE" w:rsidRDefault="00466D6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0151" w14:textId="4A620FC0" w:rsidR="00543AAE" w:rsidRDefault="00466D6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Amparo López Escudero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619B" w14:textId="6369A5E4" w:rsidR="00543AAE" w:rsidRDefault="002B423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</w:t>
            </w:r>
            <w:r w:rsidR="00466D64">
              <w:rPr>
                <w:rFonts w:ascii="Calibri" w:eastAsia="Calibri" w:hAnsi="Calibri" w:cs="Calibri"/>
                <w:b/>
                <w:color w:val="595959"/>
              </w:rPr>
              <w:t xml:space="preserve"> de 2023</w:t>
            </w:r>
          </w:p>
        </w:tc>
      </w:tr>
      <w:tr w:rsidR="00543AAE" w14:paraId="450BF35A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298D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D2CC" w14:textId="2403F173" w:rsidR="00543AAE" w:rsidRDefault="00B04D1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DC08" w14:textId="67FC5E2F" w:rsidR="00543AAE" w:rsidRDefault="00B04D1D" w:rsidP="00B04D1D">
            <w:pPr>
              <w:widowControl w:val="0"/>
              <w:spacing w:line="240" w:lineRule="auto"/>
              <w:ind w:left="720" w:hanging="72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 2023</w:t>
            </w:r>
          </w:p>
        </w:tc>
      </w:tr>
    </w:tbl>
    <w:p w14:paraId="7683925E" w14:textId="77777777" w:rsidR="00543AAE" w:rsidRDefault="00543AAE"/>
    <w:sectPr w:rsidR="00543AAE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C66E8" w14:textId="77777777" w:rsidR="001618EF" w:rsidRDefault="001618EF">
      <w:pPr>
        <w:spacing w:line="240" w:lineRule="auto"/>
      </w:pPr>
      <w:r>
        <w:separator/>
      </w:r>
    </w:p>
  </w:endnote>
  <w:endnote w:type="continuationSeparator" w:id="0">
    <w:p w14:paraId="65A33E84" w14:textId="77777777" w:rsidR="001618EF" w:rsidRDefault="001618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76B0B" w14:textId="77777777" w:rsidR="001618EF" w:rsidRDefault="001618EF">
      <w:pPr>
        <w:spacing w:line="240" w:lineRule="auto"/>
      </w:pPr>
      <w:r>
        <w:separator/>
      </w:r>
    </w:p>
  </w:footnote>
  <w:footnote w:type="continuationSeparator" w:id="0">
    <w:p w14:paraId="63FEDBB8" w14:textId="77777777" w:rsidR="001618EF" w:rsidRDefault="001618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42DF" w14:textId="77777777" w:rsidR="00543AAE" w:rsidRDefault="000D48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hidden="0" allowOverlap="1" wp14:anchorId="4601C688" wp14:editId="4D2A2174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4523502" wp14:editId="40C86DB6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5ACBE" w14:textId="77777777" w:rsidR="00543AAE" w:rsidRDefault="000D482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460D5C2" w14:textId="77777777" w:rsidR="00543AAE" w:rsidRDefault="000D482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1F53A0F" w14:textId="77777777" w:rsidR="00543AAE" w:rsidRDefault="00543AA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2350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6425ACBE" w14:textId="77777777" w:rsidR="00543AAE" w:rsidRDefault="000D482C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460D5C2" w14:textId="77777777" w:rsidR="00543AAE" w:rsidRDefault="000D482C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61F53A0F" w14:textId="77777777" w:rsidR="00543AAE" w:rsidRDefault="00543AAE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D0D"/>
    <w:multiLevelType w:val="hybridMultilevel"/>
    <w:tmpl w:val="460C8B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42925"/>
    <w:multiLevelType w:val="multilevel"/>
    <w:tmpl w:val="793694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073894591">
    <w:abstractNumId w:val="1"/>
  </w:num>
  <w:num w:numId="2" w16cid:durableId="139816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AAE"/>
    <w:rsid w:val="00002DC2"/>
    <w:rsid w:val="000103A8"/>
    <w:rsid w:val="0001393F"/>
    <w:rsid w:val="00026C3E"/>
    <w:rsid w:val="000562C3"/>
    <w:rsid w:val="000607A5"/>
    <w:rsid w:val="00065E16"/>
    <w:rsid w:val="000809C9"/>
    <w:rsid w:val="000B643D"/>
    <w:rsid w:val="000D2275"/>
    <w:rsid w:val="000D482C"/>
    <w:rsid w:val="00117544"/>
    <w:rsid w:val="001226DE"/>
    <w:rsid w:val="00140FEB"/>
    <w:rsid w:val="001618EF"/>
    <w:rsid w:val="00165A29"/>
    <w:rsid w:val="002604F9"/>
    <w:rsid w:val="00264008"/>
    <w:rsid w:val="002B4236"/>
    <w:rsid w:val="002C1525"/>
    <w:rsid w:val="00306F71"/>
    <w:rsid w:val="00361545"/>
    <w:rsid w:val="0038189B"/>
    <w:rsid w:val="0038290D"/>
    <w:rsid w:val="003912B8"/>
    <w:rsid w:val="003C2F2B"/>
    <w:rsid w:val="00401E52"/>
    <w:rsid w:val="004121E4"/>
    <w:rsid w:val="00437C3D"/>
    <w:rsid w:val="0045639F"/>
    <w:rsid w:val="00466D64"/>
    <w:rsid w:val="004C56C4"/>
    <w:rsid w:val="00543AAE"/>
    <w:rsid w:val="00566901"/>
    <w:rsid w:val="005756A3"/>
    <w:rsid w:val="005907C9"/>
    <w:rsid w:val="005B5D11"/>
    <w:rsid w:val="006046DE"/>
    <w:rsid w:val="00653AE0"/>
    <w:rsid w:val="00681E49"/>
    <w:rsid w:val="0068799B"/>
    <w:rsid w:val="00691D6F"/>
    <w:rsid w:val="00703073"/>
    <w:rsid w:val="00746C35"/>
    <w:rsid w:val="00761FE3"/>
    <w:rsid w:val="00776ECA"/>
    <w:rsid w:val="007A617B"/>
    <w:rsid w:val="008417C5"/>
    <w:rsid w:val="008469CF"/>
    <w:rsid w:val="008F7C19"/>
    <w:rsid w:val="00916B2A"/>
    <w:rsid w:val="00927027"/>
    <w:rsid w:val="00933139"/>
    <w:rsid w:val="0095062F"/>
    <w:rsid w:val="00983314"/>
    <w:rsid w:val="009A13D1"/>
    <w:rsid w:val="009A33A2"/>
    <w:rsid w:val="009B35C0"/>
    <w:rsid w:val="00A55152"/>
    <w:rsid w:val="00AC2FB0"/>
    <w:rsid w:val="00AC4723"/>
    <w:rsid w:val="00B04D1D"/>
    <w:rsid w:val="00B053B1"/>
    <w:rsid w:val="00B22AE4"/>
    <w:rsid w:val="00B35AC6"/>
    <w:rsid w:val="00BA4BC3"/>
    <w:rsid w:val="00BC06D5"/>
    <w:rsid w:val="00BE0E63"/>
    <w:rsid w:val="00BF3376"/>
    <w:rsid w:val="00C16640"/>
    <w:rsid w:val="00C40FE7"/>
    <w:rsid w:val="00C413A1"/>
    <w:rsid w:val="00C6309C"/>
    <w:rsid w:val="00C80398"/>
    <w:rsid w:val="00C81020"/>
    <w:rsid w:val="00C81F0A"/>
    <w:rsid w:val="00CD1D8E"/>
    <w:rsid w:val="00CF7C2C"/>
    <w:rsid w:val="00D46AE6"/>
    <w:rsid w:val="00DA4569"/>
    <w:rsid w:val="00DC2DC2"/>
    <w:rsid w:val="00DD46C1"/>
    <w:rsid w:val="00F11DC5"/>
    <w:rsid w:val="00F419FB"/>
    <w:rsid w:val="00F5031E"/>
    <w:rsid w:val="00F57D84"/>
    <w:rsid w:val="00FA7219"/>
    <w:rsid w:val="00FC3CE7"/>
    <w:rsid w:val="00FE21F1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CF00"/>
  <w15:docId w15:val="{C34EDF77-380B-4133-8BDD-2FBAB45A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175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1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9A1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32A95F-EAEC-4FCA-8410-86472F4435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2A00D8-B12C-4F92-8007-DCD636726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80C2C7-F58C-4EC8-8C89-28C1C471D56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1159</Words>
  <Characters>6380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Alix Cecilia Chinchilla Rueda</cp:lastModifiedBy>
  <cp:revision>10</cp:revision>
  <dcterms:created xsi:type="dcterms:W3CDTF">2023-10-13T20:08:00Z</dcterms:created>
  <dcterms:modified xsi:type="dcterms:W3CDTF">2023-10-24T04:21:00Z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