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7E5E1" w14:textId="77777777" w:rsidR="004126AC" w:rsidRDefault="004126AC">
      <w:pPr>
        <w:spacing w:after="160" w:line="259" w:lineRule="auto"/>
        <w:rPr>
          <w:rFonts w:ascii="Calibri" w:eastAsia="Calibri" w:hAnsi="Calibri" w:cs="Calibri"/>
        </w:rPr>
      </w:pPr>
    </w:p>
    <w:tbl>
      <w:tblPr>
        <w:tblStyle w:val="a"/>
        <w:tblW w:w="10005"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125"/>
        <w:gridCol w:w="1410"/>
        <w:gridCol w:w="105"/>
        <w:gridCol w:w="4155"/>
        <w:gridCol w:w="1035"/>
        <w:gridCol w:w="2175"/>
      </w:tblGrid>
      <w:tr w:rsidR="004126AC" w14:paraId="2B3E27B3" w14:textId="77777777" w:rsidTr="00412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5" w:type="dxa"/>
            <w:gridSpan w:val="6"/>
          </w:tcPr>
          <w:p w14:paraId="078AC833" w14:textId="77777777" w:rsidR="004126AC" w:rsidRDefault="00000000">
            <w:pPr>
              <w:jc w:val="center"/>
              <w:rPr>
                <w:rFonts w:ascii="Calibri" w:eastAsia="Calibri" w:hAnsi="Calibri" w:cs="Calibri"/>
              </w:rPr>
            </w:pPr>
            <w:r>
              <w:rPr>
                <w:noProof/>
              </w:rPr>
              <w:drawing>
                <wp:anchor distT="0" distB="0" distL="114300" distR="114300" simplePos="0" relativeHeight="251658240" behindDoc="0" locked="0" layoutInCell="1" hidden="0" allowOverlap="1" wp14:anchorId="7248F810" wp14:editId="746164D6">
                  <wp:simplePos x="0" y="0"/>
                  <wp:positionH relativeFrom="column">
                    <wp:posOffset>182245</wp:posOffset>
                  </wp:positionH>
                  <wp:positionV relativeFrom="paragraph">
                    <wp:posOffset>93980</wp:posOffset>
                  </wp:positionV>
                  <wp:extent cx="679450" cy="533400"/>
                  <wp:effectExtent l="0" t="0" r="0" b="0"/>
                  <wp:wrapSquare wrapText="bothSides" distT="0" distB="0" distL="114300" distR="114300"/>
                  <wp:docPr id="2" name="Imagen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79450" cy="533400"/>
                          </a:xfrm>
                          <a:prstGeom prst="rect">
                            <a:avLst/>
                          </a:prstGeom>
                          <a:ln/>
                        </pic:spPr>
                      </pic:pic>
                    </a:graphicData>
                  </a:graphic>
                </wp:anchor>
              </w:drawing>
            </w:r>
          </w:p>
          <w:p w14:paraId="722F0FBC" w14:textId="77777777" w:rsidR="004126AC" w:rsidRDefault="00000000">
            <w:pPr>
              <w:rPr>
                <w:rFonts w:ascii="Calibri" w:eastAsia="Calibri" w:hAnsi="Calibri" w:cs="Calibri"/>
                <w:color w:val="ED7D31"/>
              </w:rPr>
            </w:pPr>
            <w:r>
              <w:rPr>
                <w:rFonts w:ascii="Calibri" w:eastAsia="Calibri" w:hAnsi="Calibri" w:cs="Calibri"/>
                <w:color w:val="ED7D31"/>
              </w:rPr>
              <w:t>ACTIVIDAD DIDÁCTICA RELACIONAR TÉRMINOS</w:t>
            </w:r>
          </w:p>
          <w:p w14:paraId="127B9CE1" w14:textId="77777777" w:rsidR="004126AC" w:rsidRDefault="004126AC">
            <w:pPr>
              <w:jc w:val="center"/>
              <w:rPr>
                <w:rFonts w:ascii="Calibri" w:eastAsia="Calibri" w:hAnsi="Calibri" w:cs="Calibri"/>
              </w:rPr>
            </w:pPr>
          </w:p>
        </w:tc>
      </w:tr>
      <w:tr w:rsidR="004126AC" w14:paraId="7B2AA912" w14:textId="77777777" w:rsidTr="00412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5" w:type="dxa"/>
            <w:gridSpan w:val="6"/>
          </w:tcPr>
          <w:p w14:paraId="0A85CE34" w14:textId="77777777" w:rsidR="004126AC" w:rsidRDefault="00000000">
            <w:pPr>
              <w:spacing w:after="160"/>
              <w:rPr>
                <w:rFonts w:ascii="Calibri" w:eastAsia="Calibri" w:hAnsi="Calibri" w:cs="Calibri"/>
                <w:color w:val="595959"/>
                <w:sz w:val="24"/>
                <w:szCs w:val="24"/>
              </w:rPr>
            </w:pPr>
            <w:r>
              <w:rPr>
                <w:rFonts w:ascii="Calibri" w:eastAsia="Calibri" w:hAnsi="Calibri" w:cs="Calibri"/>
                <w:b w:val="0"/>
                <w:color w:val="595959"/>
                <w:sz w:val="20"/>
                <w:szCs w:val="20"/>
              </w:rPr>
              <w:t>Generalidades de la actividad:</w:t>
            </w:r>
          </w:p>
          <w:p w14:paraId="4A446201" w14:textId="77777777" w:rsidR="004126AC" w:rsidRDefault="00000000">
            <w:pPr>
              <w:numPr>
                <w:ilvl w:val="0"/>
                <w:numId w:val="1"/>
              </w:numPr>
              <w:rPr>
                <w:color w:val="595959"/>
                <w:sz w:val="20"/>
                <w:szCs w:val="20"/>
              </w:rPr>
            </w:pPr>
            <w:r>
              <w:rPr>
                <w:rFonts w:ascii="Calibri" w:eastAsia="Calibri" w:hAnsi="Calibri" w:cs="Calibri"/>
                <w:b w:val="0"/>
                <w:color w:val="595959"/>
                <w:sz w:val="20"/>
                <w:szCs w:val="20"/>
              </w:rPr>
              <w:t>Las indicaciones, el mensaje de correcto e incorrecto debe estar la redacción en segunda persona. </w:t>
            </w:r>
          </w:p>
          <w:p w14:paraId="3C709449" w14:textId="77777777" w:rsidR="004126AC" w:rsidRDefault="00000000">
            <w:pPr>
              <w:numPr>
                <w:ilvl w:val="0"/>
                <w:numId w:val="1"/>
              </w:numPr>
              <w:spacing w:after="160" w:line="259" w:lineRule="auto"/>
              <w:rPr>
                <w:color w:val="595959"/>
                <w:sz w:val="20"/>
                <w:szCs w:val="20"/>
              </w:rPr>
            </w:pPr>
            <w:r>
              <w:rPr>
                <w:rFonts w:ascii="Calibri" w:eastAsia="Calibri" w:hAnsi="Calibri" w:cs="Calibri"/>
                <w:b w:val="0"/>
                <w:color w:val="595959"/>
                <w:sz w:val="20"/>
                <w:szCs w:val="20"/>
              </w:rPr>
              <w:t>Diligenciar solo los espacios en blanco.</w:t>
            </w:r>
          </w:p>
          <w:p w14:paraId="45F578C7" w14:textId="77777777" w:rsidR="004126AC" w:rsidRDefault="00000000">
            <w:pPr>
              <w:numPr>
                <w:ilvl w:val="0"/>
                <w:numId w:val="1"/>
              </w:numPr>
              <w:rPr>
                <w:color w:val="595959"/>
                <w:sz w:val="20"/>
                <w:szCs w:val="20"/>
              </w:rPr>
            </w:pPr>
            <w:r>
              <w:rPr>
                <w:rFonts w:ascii="Calibri" w:eastAsia="Calibri" w:hAnsi="Calibri" w:cs="Calibri"/>
                <w:b w:val="0"/>
                <w:color w:val="595959"/>
                <w:sz w:val="20"/>
                <w:szCs w:val="20"/>
              </w:rPr>
              <w:t>El aprendiz recibe una retroalimentación cuando responde de manera correcta o incorrecta cada pregunta.</w:t>
            </w:r>
          </w:p>
          <w:p w14:paraId="75275656" w14:textId="77777777" w:rsidR="004126AC" w:rsidRDefault="00000000">
            <w:pPr>
              <w:numPr>
                <w:ilvl w:val="0"/>
                <w:numId w:val="1"/>
              </w:numPr>
              <w:spacing w:after="160"/>
              <w:rPr>
                <w:color w:val="595959"/>
                <w:sz w:val="20"/>
                <w:szCs w:val="20"/>
              </w:rPr>
            </w:pPr>
            <w:r>
              <w:rPr>
                <w:rFonts w:ascii="Calibri" w:eastAsia="Calibri" w:hAnsi="Calibri" w:cs="Calibri"/>
                <w:b w:val="0"/>
                <w:color w:val="595959"/>
                <w:sz w:val="20"/>
                <w:szCs w:val="20"/>
              </w:rPr>
              <w:t xml:space="preserve">Al final de la actividad se muestra una retroalimentación de felicitación si logra el 70% de respuestas correctas o retroalimentación de mejora si es inferior a este porcentaje. </w:t>
            </w:r>
          </w:p>
          <w:p w14:paraId="01281E9A" w14:textId="77777777" w:rsidR="004126AC" w:rsidRDefault="00000000">
            <w:pPr>
              <w:spacing w:after="160"/>
              <w:rPr>
                <w:color w:val="000000"/>
                <w:sz w:val="20"/>
                <w:szCs w:val="20"/>
              </w:rPr>
            </w:pPr>
            <w:r>
              <w:rPr>
                <w:rFonts w:ascii="Calibri" w:eastAsia="Calibri" w:hAnsi="Calibri" w:cs="Calibri"/>
                <w:b w:val="0"/>
                <w:color w:val="595959"/>
                <w:sz w:val="20"/>
                <w:szCs w:val="20"/>
              </w:rPr>
              <w:t xml:space="preserve">Para sugerir este tipo de actividad tener presente equipo de Diseño Instruccional, que solo debe haber seis opciones de elementos a arrastrar y soltar y que cada campo tiene un límite de palabras permitidas para garantizar el responsive web. </w:t>
            </w:r>
          </w:p>
        </w:tc>
      </w:tr>
      <w:tr w:rsidR="004126AC" w14:paraId="562202A4" w14:textId="77777777" w:rsidTr="004126AC">
        <w:tc>
          <w:tcPr>
            <w:cnfStyle w:val="001000000000" w:firstRow="0" w:lastRow="0" w:firstColumn="1" w:lastColumn="0" w:oddVBand="0" w:evenVBand="0" w:oddHBand="0" w:evenHBand="0" w:firstRowFirstColumn="0" w:firstRowLastColumn="0" w:lastRowFirstColumn="0" w:lastRowLastColumn="0"/>
            <w:tcW w:w="2640" w:type="dxa"/>
            <w:gridSpan w:val="3"/>
          </w:tcPr>
          <w:p w14:paraId="2EA52169" w14:textId="77777777" w:rsidR="004126AC" w:rsidRDefault="00000000">
            <w:pPr>
              <w:rPr>
                <w:rFonts w:ascii="Calibri" w:eastAsia="Calibri" w:hAnsi="Calibri" w:cs="Calibri"/>
                <w:color w:val="595959"/>
              </w:rPr>
            </w:pPr>
            <w:r>
              <w:rPr>
                <w:rFonts w:ascii="Calibri" w:eastAsia="Calibri" w:hAnsi="Calibri" w:cs="Calibri"/>
                <w:color w:val="595959"/>
              </w:rPr>
              <w:t>Instrucciones para el aprendiz</w:t>
            </w:r>
          </w:p>
          <w:p w14:paraId="0FFF808E" w14:textId="77777777" w:rsidR="004126AC" w:rsidRDefault="004126AC">
            <w:pPr>
              <w:rPr>
                <w:rFonts w:ascii="Calibri" w:eastAsia="Calibri" w:hAnsi="Calibri" w:cs="Calibri"/>
                <w:color w:val="595959"/>
              </w:rPr>
            </w:pPr>
          </w:p>
          <w:p w14:paraId="57F37F08" w14:textId="77777777" w:rsidR="004126AC" w:rsidRDefault="004126AC">
            <w:pPr>
              <w:rPr>
                <w:rFonts w:ascii="Calibri" w:eastAsia="Calibri" w:hAnsi="Calibri" w:cs="Calibri"/>
                <w:color w:val="595959"/>
              </w:rPr>
            </w:pPr>
          </w:p>
        </w:tc>
        <w:tc>
          <w:tcPr>
            <w:tcW w:w="7365" w:type="dxa"/>
            <w:gridSpan w:val="3"/>
          </w:tcPr>
          <w:p w14:paraId="1B5EE8A5" w14:textId="7226914C" w:rsidR="004126AC" w:rsidRDefault="00000000">
            <w:pPr>
              <w:cnfStyle w:val="000000000000" w:firstRow="0" w:lastRow="0" w:firstColumn="0" w:lastColumn="0" w:oddVBand="0" w:evenVBand="0" w:oddHBand="0" w:evenHBand="0" w:firstRowFirstColumn="0" w:firstRowLastColumn="0" w:lastRowFirstColumn="0" w:lastRowLastColumn="0"/>
              <w:rPr>
                <w:rStyle w:val="normaltextrun"/>
                <w:color w:val="000000"/>
                <w:sz w:val="20"/>
                <w:szCs w:val="20"/>
                <w:bdr w:val="none" w:sz="0" w:space="0" w:color="auto" w:frame="1"/>
              </w:rPr>
            </w:pPr>
            <w:r>
              <w:rPr>
                <w:rFonts w:ascii="Calibri" w:eastAsia="Calibri" w:hAnsi="Calibri" w:cs="Calibri"/>
                <w:i/>
                <w:color w:val="434343"/>
              </w:rPr>
              <w:t xml:space="preserve">Esta actividad le permitirá determinar el grado de apropiación de los contenidos del componente formativo: </w:t>
            </w:r>
            <w:r w:rsidR="00A8077F">
              <w:rPr>
                <w:color w:val="000000"/>
                <w:sz w:val="20"/>
                <w:szCs w:val="20"/>
              </w:rPr>
              <w:t>Comercio exterior para logística</w:t>
            </w:r>
          </w:p>
          <w:p w14:paraId="2A31FD9F" w14:textId="77777777" w:rsidR="00906565" w:rsidRDefault="0090656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34343"/>
              </w:rPr>
            </w:pPr>
          </w:p>
          <w:p w14:paraId="230FBDA9" w14:textId="77777777" w:rsidR="004126AC"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34343"/>
              </w:rPr>
            </w:pPr>
            <w:r>
              <w:rPr>
                <w:rFonts w:ascii="Calibri" w:eastAsia="Calibri" w:hAnsi="Calibri" w:cs="Calibri"/>
                <w:i/>
                <w:color w:val="434343"/>
              </w:rPr>
              <w:t>Antes de su realización, se recomienda la lectura del componente formativo mencionado. Es opcional (no es calificable), y puede realizarse todas las veces que se desee.</w:t>
            </w:r>
          </w:p>
          <w:p w14:paraId="2DEBCD52" w14:textId="77777777" w:rsidR="004126AC" w:rsidRDefault="004126A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34343"/>
              </w:rPr>
            </w:pPr>
          </w:p>
          <w:p w14:paraId="4A307CDC" w14:textId="77777777" w:rsidR="004126AC"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34343"/>
              </w:rPr>
            </w:pPr>
            <w:proofErr w:type="gramStart"/>
            <w:r>
              <w:rPr>
                <w:rFonts w:ascii="Calibri" w:eastAsia="Calibri" w:hAnsi="Calibri" w:cs="Calibri"/>
                <w:i/>
                <w:color w:val="434343"/>
              </w:rPr>
              <w:t>De acuerdo al</w:t>
            </w:r>
            <w:proofErr w:type="gramEnd"/>
            <w:r>
              <w:rPr>
                <w:rFonts w:ascii="Calibri" w:eastAsia="Calibri" w:hAnsi="Calibri" w:cs="Calibri"/>
                <w:i/>
                <w:color w:val="434343"/>
              </w:rPr>
              <w:t xml:space="preserve"> enunciado planteado en la columna izquierda, arrastre cada término al lugar que considere correcto de la columna derecha.</w:t>
            </w:r>
          </w:p>
          <w:p w14:paraId="4132D4FF" w14:textId="77777777" w:rsidR="004126AC" w:rsidRDefault="004126A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4126AC" w14:paraId="2C7261CD" w14:textId="77777777" w:rsidTr="00412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gridSpan w:val="3"/>
          </w:tcPr>
          <w:p w14:paraId="71CC3CC5" w14:textId="77777777" w:rsidR="004126AC" w:rsidRDefault="00000000">
            <w:pPr>
              <w:rPr>
                <w:rFonts w:ascii="Calibri" w:eastAsia="Calibri" w:hAnsi="Calibri" w:cs="Calibri"/>
                <w:color w:val="595959"/>
              </w:rPr>
            </w:pPr>
            <w:r>
              <w:rPr>
                <w:rFonts w:ascii="Calibri" w:eastAsia="Calibri" w:hAnsi="Calibri" w:cs="Calibri"/>
                <w:color w:val="595959"/>
              </w:rPr>
              <w:t>Nombre de la actividad</w:t>
            </w:r>
          </w:p>
        </w:tc>
        <w:tc>
          <w:tcPr>
            <w:tcW w:w="7365" w:type="dxa"/>
            <w:gridSpan w:val="3"/>
            <w:shd w:val="clear" w:color="auto" w:fill="auto"/>
          </w:tcPr>
          <w:p w14:paraId="434440AF" w14:textId="368911B8" w:rsidR="00FC5007" w:rsidRDefault="00A8077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Pr>
                <w:color w:val="000000"/>
                <w:sz w:val="20"/>
                <w:szCs w:val="20"/>
              </w:rPr>
              <w:t>Comercio exterior para logística</w:t>
            </w:r>
            <w:r>
              <w:rPr>
                <w:rFonts w:ascii="Calibri" w:eastAsia="Calibri" w:hAnsi="Calibri" w:cs="Calibri"/>
                <w:i/>
                <w:color w:val="AEAAAA"/>
              </w:rPr>
              <w:t xml:space="preserve"> </w:t>
            </w:r>
          </w:p>
        </w:tc>
      </w:tr>
      <w:tr w:rsidR="004126AC" w14:paraId="372DD39A" w14:textId="77777777" w:rsidTr="004126AC">
        <w:tc>
          <w:tcPr>
            <w:cnfStyle w:val="001000000000" w:firstRow="0" w:lastRow="0" w:firstColumn="1" w:lastColumn="0" w:oddVBand="0" w:evenVBand="0" w:oddHBand="0" w:evenHBand="0" w:firstRowFirstColumn="0" w:firstRowLastColumn="0" w:lastRowFirstColumn="0" w:lastRowLastColumn="0"/>
            <w:tcW w:w="2640" w:type="dxa"/>
            <w:gridSpan w:val="3"/>
            <w:shd w:val="clear" w:color="auto" w:fill="FBE5D5"/>
          </w:tcPr>
          <w:p w14:paraId="3B1EC25A" w14:textId="77777777" w:rsidR="004126AC" w:rsidRDefault="00000000">
            <w:pPr>
              <w:rPr>
                <w:rFonts w:ascii="Calibri" w:eastAsia="Calibri" w:hAnsi="Calibri" w:cs="Calibri"/>
                <w:color w:val="595959"/>
              </w:rPr>
            </w:pPr>
            <w:r>
              <w:rPr>
                <w:rFonts w:ascii="Calibri" w:eastAsia="Calibri" w:hAnsi="Calibri" w:cs="Calibri"/>
                <w:color w:val="595959"/>
              </w:rPr>
              <w:t>Objetivo de la actividad</w:t>
            </w:r>
          </w:p>
        </w:tc>
        <w:tc>
          <w:tcPr>
            <w:tcW w:w="7365" w:type="dxa"/>
            <w:gridSpan w:val="3"/>
          </w:tcPr>
          <w:p w14:paraId="2612B81C" w14:textId="40E6F630" w:rsidR="004126AC" w:rsidRDefault="0090656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Pr>
                <w:rStyle w:val="normaltextrun"/>
                <w:color w:val="000000"/>
                <w:sz w:val="20"/>
                <w:szCs w:val="20"/>
                <w:shd w:val="clear" w:color="auto" w:fill="FFFFFF"/>
              </w:rPr>
              <w:t>Identificar</w:t>
            </w:r>
            <w:r w:rsidR="00FC5007">
              <w:rPr>
                <w:rStyle w:val="normaltextrun"/>
                <w:color w:val="000000"/>
                <w:sz w:val="20"/>
                <w:szCs w:val="20"/>
                <w:shd w:val="clear" w:color="auto" w:fill="FFFFFF"/>
              </w:rPr>
              <w:t xml:space="preserve"> conceptos</w:t>
            </w:r>
            <w:r>
              <w:rPr>
                <w:rStyle w:val="normaltextrun"/>
                <w:color w:val="000000"/>
                <w:sz w:val="20"/>
                <w:szCs w:val="20"/>
                <w:shd w:val="clear" w:color="auto" w:fill="FFFFFF"/>
              </w:rPr>
              <w:t xml:space="preserve"> </w:t>
            </w:r>
            <w:r w:rsidR="00A8077F">
              <w:rPr>
                <w:rStyle w:val="normaltextrun"/>
                <w:color w:val="000000"/>
                <w:sz w:val="20"/>
                <w:szCs w:val="20"/>
                <w:shd w:val="clear" w:color="auto" w:fill="FFFFFF"/>
              </w:rPr>
              <w:t>para controlar procesos de importación y exportación según el marco normativo.</w:t>
            </w:r>
          </w:p>
        </w:tc>
      </w:tr>
      <w:tr w:rsidR="004126AC" w14:paraId="6133342C" w14:textId="77777777" w:rsidTr="004126AC">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0005" w:type="dxa"/>
            <w:gridSpan w:val="6"/>
            <w:shd w:val="clear" w:color="auto" w:fill="FFE599"/>
          </w:tcPr>
          <w:p w14:paraId="741B9515" w14:textId="77777777" w:rsidR="004126AC" w:rsidRDefault="00000000">
            <w:pPr>
              <w:jc w:val="center"/>
              <w:rPr>
                <w:rFonts w:ascii="Calibri" w:eastAsia="Calibri" w:hAnsi="Calibri" w:cs="Calibri"/>
                <w:color w:val="595959"/>
              </w:rPr>
            </w:pPr>
            <w:r>
              <w:rPr>
                <w:rFonts w:ascii="Calibri" w:eastAsia="Calibri" w:hAnsi="Calibri" w:cs="Calibri"/>
                <w:color w:val="595959"/>
              </w:rPr>
              <w:t>OPCIONES</w:t>
            </w:r>
          </w:p>
        </w:tc>
      </w:tr>
      <w:tr w:rsidR="004126AC" w14:paraId="5065D70D" w14:textId="77777777" w:rsidTr="004126AC">
        <w:tc>
          <w:tcPr>
            <w:cnfStyle w:val="001000000000" w:firstRow="0" w:lastRow="0" w:firstColumn="1" w:lastColumn="0" w:oddVBand="0" w:evenVBand="0" w:oddHBand="0" w:evenHBand="0" w:firstRowFirstColumn="0" w:firstRowLastColumn="0" w:lastRowFirstColumn="0" w:lastRowLastColumn="0"/>
            <w:tcW w:w="6795" w:type="dxa"/>
            <w:gridSpan w:val="4"/>
          </w:tcPr>
          <w:p w14:paraId="04656B68" w14:textId="77777777" w:rsidR="004126AC" w:rsidRDefault="00000000">
            <w:pPr>
              <w:jc w:val="center"/>
              <w:rPr>
                <w:rFonts w:ascii="Calibri" w:eastAsia="Calibri" w:hAnsi="Calibri" w:cs="Calibri"/>
                <w:color w:val="595959"/>
              </w:rPr>
            </w:pPr>
            <w:r>
              <w:rPr>
                <w:rFonts w:ascii="Calibri" w:eastAsia="Calibri" w:hAnsi="Calibri" w:cs="Calibri"/>
                <w:color w:val="595959"/>
              </w:rPr>
              <w:t>Enunciado</w:t>
            </w:r>
          </w:p>
        </w:tc>
        <w:tc>
          <w:tcPr>
            <w:tcW w:w="3210" w:type="dxa"/>
            <w:gridSpan w:val="2"/>
          </w:tcPr>
          <w:p w14:paraId="41D62C14" w14:textId="77777777" w:rsidR="004126AC"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EAAAA"/>
              </w:rPr>
            </w:pPr>
            <w:r>
              <w:rPr>
                <w:rFonts w:ascii="Calibri" w:eastAsia="Calibri" w:hAnsi="Calibri" w:cs="Calibri"/>
                <w:b/>
                <w:color w:val="595959"/>
              </w:rPr>
              <w:t>Términos</w:t>
            </w:r>
          </w:p>
        </w:tc>
      </w:tr>
      <w:tr w:rsidR="004126AC" w14:paraId="10254876" w14:textId="77777777" w:rsidTr="004126AC">
        <w:trPr>
          <w:cnfStyle w:val="000000100000" w:firstRow="0" w:lastRow="0" w:firstColumn="0" w:lastColumn="0" w:oddVBand="0" w:evenVBand="0" w:oddHBand="1"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125" w:type="dxa"/>
          </w:tcPr>
          <w:p w14:paraId="6DF7FB1E" w14:textId="77777777" w:rsidR="004126AC" w:rsidRDefault="00000000">
            <w:pPr>
              <w:jc w:val="center"/>
              <w:rPr>
                <w:rFonts w:ascii="Calibri" w:eastAsia="Calibri" w:hAnsi="Calibri" w:cs="Calibri"/>
                <w:color w:val="595959"/>
              </w:rPr>
            </w:pPr>
            <w:r>
              <w:rPr>
                <w:rFonts w:ascii="Calibri" w:eastAsia="Calibri" w:hAnsi="Calibri" w:cs="Calibri"/>
                <w:color w:val="595959"/>
              </w:rPr>
              <w:t>No.</w:t>
            </w:r>
          </w:p>
        </w:tc>
        <w:tc>
          <w:tcPr>
            <w:tcW w:w="5670" w:type="dxa"/>
            <w:gridSpan w:val="3"/>
          </w:tcPr>
          <w:p w14:paraId="5D698F3B" w14:textId="77777777" w:rsidR="004126AC" w:rsidRDefault="0000000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Opción</w:t>
            </w:r>
          </w:p>
        </w:tc>
        <w:tc>
          <w:tcPr>
            <w:tcW w:w="1035" w:type="dxa"/>
          </w:tcPr>
          <w:p w14:paraId="35A8A27A" w14:textId="77777777" w:rsidR="004126AC" w:rsidRDefault="0000000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 xml:space="preserve">No. </w:t>
            </w:r>
            <w:proofErr w:type="spellStart"/>
            <w:r>
              <w:rPr>
                <w:rFonts w:ascii="Calibri" w:eastAsia="Calibri" w:hAnsi="Calibri" w:cs="Calibri"/>
                <w:b/>
                <w:color w:val="595959"/>
              </w:rPr>
              <w:t>Rta</w:t>
            </w:r>
            <w:proofErr w:type="spellEnd"/>
            <w:r>
              <w:rPr>
                <w:rFonts w:ascii="Calibri" w:eastAsia="Calibri" w:hAnsi="Calibri" w:cs="Calibri"/>
                <w:b/>
                <w:color w:val="595959"/>
              </w:rPr>
              <w:t>.</w:t>
            </w:r>
          </w:p>
        </w:tc>
        <w:tc>
          <w:tcPr>
            <w:tcW w:w="2175" w:type="dxa"/>
          </w:tcPr>
          <w:p w14:paraId="216DE635" w14:textId="77777777" w:rsidR="004126AC" w:rsidRDefault="0000000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Opción</w:t>
            </w:r>
          </w:p>
        </w:tc>
      </w:tr>
      <w:tr w:rsidR="00711B7A" w14:paraId="1CB6D736" w14:textId="77777777" w:rsidTr="00AA655C">
        <w:trPr>
          <w:trHeight w:val="38"/>
        </w:trPr>
        <w:tc>
          <w:tcPr>
            <w:cnfStyle w:val="001000000000" w:firstRow="0" w:lastRow="0" w:firstColumn="1" w:lastColumn="0" w:oddVBand="0" w:evenVBand="0" w:oddHBand="0" w:evenHBand="0" w:firstRowFirstColumn="0" w:firstRowLastColumn="0" w:lastRowFirstColumn="0" w:lastRowLastColumn="0"/>
            <w:tcW w:w="1125" w:type="dxa"/>
            <w:shd w:val="clear" w:color="auto" w:fill="FBE5D5"/>
          </w:tcPr>
          <w:p w14:paraId="01599C1B" w14:textId="77777777" w:rsidR="00711B7A" w:rsidRDefault="00711B7A" w:rsidP="00711B7A">
            <w:pPr>
              <w:jc w:val="center"/>
              <w:rPr>
                <w:rFonts w:ascii="Calibri" w:eastAsia="Calibri" w:hAnsi="Calibri" w:cs="Calibri"/>
                <w:color w:val="595959"/>
              </w:rPr>
            </w:pPr>
            <w:r>
              <w:rPr>
                <w:rFonts w:ascii="Calibri" w:eastAsia="Calibri" w:hAnsi="Calibri" w:cs="Calibri"/>
                <w:color w:val="595959"/>
              </w:rPr>
              <w:t>1</w:t>
            </w:r>
          </w:p>
        </w:tc>
        <w:tc>
          <w:tcPr>
            <w:tcW w:w="5670" w:type="dxa"/>
            <w:gridSpan w:val="3"/>
            <w:shd w:val="clear" w:color="auto" w:fill="FFFFFF"/>
            <w:vAlign w:val="center"/>
          </w:tcPr>
          <w:p w14:paraId="2E0180A9" w14:textId="77322E59" w:rsidR="00A8077F" w:rsidRDefault="00A8077F" w:rsidP="00A8077F">
            <w:pPr>
              <w:pStyle w:val="Normal0"/>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se entiende como la salida del territorio nacional de mercancías, productos o servicios. También cuando se vende un producto o servicio a un comprador de otro país, visitante o turista. </w:t>
            </w:r>
          </w:p>
          <w:p w14:paraId="65C664FD" w14:textId="7BBA1D43" w:rsidR="00711B7A" w:rsidRDefault="00711B7A" w:rsidP="00711B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sz w:val="20"/>
                <w:szCs w:val="20"/>
              </w:rPr>
            </w:pPr>
          </w:p>
        </w:tc>
        <w:tc>
          <w:tcPr>
            <w:tcW w:w="1035" w:type="dxa"/>
            <w:shd w:val="clear" w:color="auto" w:fill="FBE5D5"/>
          </w:tcPr>
          <w:p w14:paraId="071D2C0F" w14:textId="77777777" w:rsidR="00711B7A" w:rsidRDefault="00711B7A" w:rsidP="00711B7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1</w:t>
            </w:r>
          </w:p>
        </w:tc>
        <w:tc>
          <w:tcPr>
            <w:tcW w:w="2175" w:type="dxa"/>
            <w:shd w:val="clear" w:color="auto" w:fill="FFFFFF"/>
            <w:vAlign w:val="center"/>
          </w:tcPr>
          <w:p w14:paraId="052FFAD8" w14:textId="293E4A57" w:rsidR="00711B7A" w:rsidRPr="00851463" w:rsidRDefault="00A8077F" w:rsidP="00711B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sz w:val="20"/>
                <w:szCs w:val="20"/>
              </w:rPr>
            </w:pPr>
            <w:r>
              <w:rPr>
                <w:sz w:val="20"/>
                <w:szCs w:val="20"/>
              </w:rPr>
              <w:t>E</w:t>
            </w:r>
            <w:sdt>
              <w:sdtPr>
                <w:tag w:val="goog_rdk_5"/>
                <w:id w:val="1173176528"/>
              </w:sdtPr>
              <w:sdtContent/>
            </w:sdt>
            <w:r>
              <w:rPr>
                <w:sz w:val="20"/>
                <w:szCs w:val="20"/>
              </w:rPr>
              <w:t>xportación</w:t>
            </w:r>
          </w:p>
        </w:tc>
      </w:tr>
      <w:tr w:rsidR="00711B7A" w14:paraId="78632466" w14:textId="77777777" w:rsidTr="00AA655C">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1125" w:type="dxa"/>
          </w:tcPr>
          <w:p w14:paraId="2D6AE293" w14:textId="77777777" w:rsidR="00711B7A" w:rsidRDefault="00711B7A" w:rsidP="00711B7A">
            <w:pPr>
              <w:jc w:val="center"/>
              <w:rPr>
                <w:rFonts w:ascii="Calibri" w:eastAsia="Calibri" w:hAnsi="Calibri" w:cs="Calibri"/>
                <w:color w:val="595959"/>
              </w:rPr>
            </w:pPr>
            <w:r>
              <w:rPr>
                <w:rFonts w:ascii="Calibri" w:eastAsia="Calibri" w:hAnsi="Calibri" w:cs="Calibri"/>
                <w:color w:val="595959"/>
              </w:rPr>
              <w:t>2</w:t>
            </w:r>
          </w:p>
        </w:tc>
        <w:tc>
          <w:tcPr>
            <w:tcW w:w="5670" w:type="dxa"/>
            <w:gridSpan w:val="3"/>
            <w:shd w:val="clear" w:color="auto" w:fill="FFFFFF"/>
            <w:vAlign w:val="center"/>
          </w:tcPr>
          <w:p w14:paraId="4F9D7CDB" w14:textId="0A8C93F4" w:rsidR="00711B7A" w:rsidRDefault="00A8077F" w:rsidP="00711B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sz w:val="20"/>
                <w:szCs w:val="20"/>
              </w:rPr>
            </w:pPr>
            <w:r>
              <w:rPr>
                <w:sz w:val="20"/>
                <w:szCs w:val="20"/>
              </w:rPr>
              <w:t>Se da cuando la mercancía se encuentra en el territorio aduanero nacional, es enviada para realizar la inspección antes de la formalización de la declaración de importación, identificando su valor en el event</w:t>
            </w:r>
            <w:r>
              <w:rPr>
                <w:sz w:val="20"/>
                <w:szCs w:val="20"/>
              </w:rPr>
              <w:t>o</w:t>
            </w:r>
          </w:p>
        </w:tc>
        <w:tc>
          <w:tcPr>
            <w:tcW w:w="1035" w:type="dxa"/>
          </w:tcPr>
          <w:p w14:paraId="67CBC0B0" w14:textId="77777777" w:rsidR="00711B7A" w:rsidRDefault="00711B7A" w:rsidP="00711B7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2</w:t>
            </w:r>
          </w:p>
        </w:tc>
        <w:tc>
          <w:tcPr>
            <w:tcW w:w="2175" w:type="dxa"/>
            <w:shd w:val="clear" w:color="auto" w:fill="FFFFFF"/>
            <w:vAlign w:val="center"/>
          </w:tcPr>
          <w:p w14:paraId="0EAC05B2" w14:textId="0241BDFE" w:rsidR="00711B7A" w:rsidRPr="00851463" w:rsidRDefault="00A8077F" w:rsidP="00711B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sz w:val="20"/>
                <w:szCs w:val="20"/>
              </w:rPr>
            </w:pPr>
            <w:r>
              <w:rPr>
                <w:rFonts w:eastAsia="Times New Roman"/>
                <w:sz w:val="20"/>
                <w:szCs w:val="20"/>
                <w:lang w:val="es-CO"/>
              </w:rPr>
              <w:t>Proceso nacionalización</w:t>
            </w:r>
            <w:r w:rsidR="00711B7A" w:rsidRPr="00711B7A">
              <w:rPr>
                <w:rFonts w:eastAsia="Times New Roman"/>
                <w:sz w:val="20"/>
                <w:szCs w:val="20"/>
                <w:lang w:val="es-CO"/>
              </w:rPr>
              <w:t> </w:t>
            </w:r>
          </w:p>
        </w:tc>
      </w:tr>
      <w:tr w:rsidR="00711B7A" w14:paraId="015C7A83" w14:textId="77777777" w:rsidTr="00AA655C">
        <w:trPr>
          <w:trHeight w:val="38"/>
        </w:trPr>
        <w:tc>
          <w:tcPr>
            <w:cnfStyle w:val="001000000000" w:firstRow="0" w:lastRow="0" w:firstColumn="1" w:lastColumn="0" w:oddVBand="0" w:evenVBand="0" w:oddHBand="0" w:evenHBand="0" w:firstRowFirstColumn="0" w:firstRowLastColumn="0" w:lastRowFirstColumn="0" w:lastRowLastColumn="0"/>
            <w:tcW w:w="1125" w:type="dxa"/>
            <w:shd w:val="clear" w:color="auto" w:fill="FBE5D5"/>
          </w:tcPr>
          <w:p w14:paraId="0E7859BD" w14:textId="77777777" w:rsidR="00711B7A" w:rsidRDefault="00711B7A" w:rsidP="00711B7A">
            <w:pPr>
              <w:jc w:val="center"/>
              <w:rPr>
                <w:rFonts w:ascii="Calibri" w:eastAsia="Calibri" w:hAnsi="Calibri" w:cs="Calibri"/>
                <w:color w:val="595959"/>
              </w:rPr>
            </w:pPr>
            <w:r>
              <w:rPr>
                <w:rFonts w:ascii="Calibri" w:eastAsia="Calibri" w:hAnsi="Calibri" w:cs="Calibri"/>
                <w:color w:val="595959"/>
              </w:rPr>
              <w:t>3</w:t>
            </w:r>
          </w:p>
        </w:tc>
        <w:tc>
          <w:tcPr>
            <w:tcW w:w="5670" w:type="dxa"/>
            <w:gridSpan w:val="3"/>
            <w:shd w:val="clear" w:color="auto" w:fill="FFFFFF"/>
            <w:vAlign w:val="center"/>
          </w:tcPr>
          <w:p w14:paraId="2E800ED6" w14:textId="4754DBB8" w:rsidR="00711B7A" w:rsidRDefault="00A8077F" w:rsidP="00711B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sz w:val="20"/>
                <w:szCs w:val="20"/>
              </w:rPr>
            </w:pPr>
            <w:r>
              <w:rPr>
                <w:sz w:val="20"/>
                <w:szCs w:val="20"/>
              </w:rPr>
              <w:t>es una herramienta utilizada internacionalmente y está compuesta por dos partes: nomenclatura y gravamen.</w:t>
            </w:r>
          </w:p>
        </w:tc>
        <w:tc>
          <w:tcPr>
            <w:tcW w:w="1035" w:type="dxa"/>
            <w:shd w:val="clear" w:color="auto" w:fill="FBE5D5"/>
          </w:tcPr>
          <w:p w14:paraId="01C5E45D" w14:textId="77777777" w:rsidR="00711B7A" w:rsidRDefault="00711B7A" w:rsidP="00711B7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3</w:t>
            </w:r>
          </w:p>
        </w:tc>
        <w:tc>
          <w:tcPr>
            <w:tcW w:w="2175" w:type="dxa"/>
            <w:shd w:val="clear" w:color="auto" w:fill="FFFFFF"/>
            <w:vAlign w:val="center"/>
          </w:tcPr>
          <w:p w14:paraId="1FD6753D" w14:textId="618A7BA3" w:rsidR="00711B7A" w:rsidRPr="00851463" w:rsidRDefault="00711B7A" w:rsidP="00711B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sz w:val="20"/>
                <w:szCs w:val="20"/>
              </w:rPr>
            </w:pPr>
            <w:r w:rsidRPr="00711B7A">
              <w:rPr>
                <w:rFonts w:eastAsia="Times New Roman"/>
                <w:sz w:val="20"/>
                <w:szCs w:val="20"/>
                <w:lang w:val="es-CO"/>
              </w:rPr>
              <w:t xml:space="preserve"> </w:t>
            </w:r>
            <w:r w:rsidR="00A8077F">
              <w:rPr>
                <w:rFonts w:eastAsia="Times New Roman"/>
                <w:sz w:val="20"/>
                <w:szCs w:val="20"/>
                <w:lang w:val="es-CO"/>
              </w:rPr>
              <w:t>Arancel</w:t>
            </w:r>
            <w:r w:rsidRPr="00711B7A">
              <w:rPr>
                <w:rFonts w:eastAsia="Times New Roman"/>
                <w:sz w:val="20"/>
                <w:szCs w:val="20"/>
                <w:lang w:val="es-CO"/>
              </w:rPr>
              <w:t> </w:t>
            </w:r>
          </w:p>
        </w:tc>
      </w:tr>
      <w:tr w:rsidR="00711B7A" w14:paraId="626C9147" w14:textId="77777777" w:rsidTr="00AA655C">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1125" w:type="dxa"/>
          </w:tcPr>
          <w:p w14:paraId="53D4936F" w14:textId="77777777" w:rsidR="00711B7A" w:rsidRDefault="00711B7A" w:rsidP="00711B7A">
            <w:pPr>
              <w:jc w:val="center"/>
              <w:rPr>
                <w:rFonts w:ascii="Calibri" w:eastAsia="Calibri" w:hAnsi="Calibri" w:cs="Calibri"/>
                <w:color w:val="595959"/>
              </w:rPr>
            </w:pPr>
            <w:r>
              <w:rPr>
                <w:rFonts w:ascii="Calibri" w:eastAsia="Calibri" w:hAnsi="Calibri" w:cs="Calibri"/>
                <w:color w:val="595959"/>
              </w:rPr>
              <w:t>4</w:t>
            </w:r>
          </w:p>
        </w:tc>
        <w:tc>
          <w:tcPr>
            <w:tcW w:w="5670" w:type="dxa"/>
            <w:gridSpan w:val="3"/>
            <w:shd w:val="clear" w:color="auto" w:fill="FFFFFF"/>
            <w:vAlign w:val="center"/>
          </w:tcPr>
          <w:p w14:paraId="45C1F255" w14:textId="75106E33" w:rsidR="00711B7A" w:rsidRDefault="00A8077F" w:rsidP="00711B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sz w:val="20"/>
                <w:szCs w:val="20"/>
              </w:rPr>
            </w:pPr>
            <w:r>
              <w:rPr>
                <w:sz w:val="20"/>
                <w:szCs w:val="20"/>
              </w:rPr>
              <w:t>R</w:t>
            </w:r>
            <w:r>
              <w:rPr>
                <w:sz w:val="20"/>
                <w:szCs w:val="20"/>
              </w:rPr>
              <w:t>es</w:t>
            </w:r>
            <w:r>
              <w:rPr>
                <w:sz w:val="20"/>
                <w:szCs w:val="20"/>
              </w:rPr>
              <w:t>ue</w:t>
            </w:r>
            <w:r>
              <w:rPr>
                <w:sz w:val="20"/>
                <w:szCs w:val="20"/>
              </w:rPr>
              <w:t>lve</w:t>
            </w:r>
            <w:r>
              <w:rPr>
                <w:sz w:val="20"/>
                <w:szCs w:val="20"/>
              </w:rPr>
              <w:t xml:space="preserve"> </w:t>
            </w:r>
            <w:r>
              <w:rPr>
                <w:sz w:val="20"/>
                <w:szCs w:val="20"/>
              </w:rPr>
              <w:t>las problemáticas del transporte de productos que se manejan en el comercio internacional, ya sea para el exportador o el importador</w:t>
            </w:r>
            <w:r>
              <w:rPr>
                <w:rFonts w:eastAsia="Times New Roman"/>
                <w:sz w:val="20"/>
                <w:szCs w:val="20"/>
                <w:lang w:val="es-CO"/>
              </w:rPr>
              <w:t>.</w:t>
            </w:r>
          </w:p>
        </w:tc>
        <w:tc>
          <w:tcPr>
            <w:tcW w:w="1035" w:type="dxa"/>
          </w:tcPr>
          <w:p w14:paraId="3C7A7E05" w14:textId="77777777" w:rsidR="00711B7A" w:rsidRDefault="00711B7A" w:rsidP="00711B7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4</w:t>
            </w:r>
          </w:p>
        </w:tc>
        <w:tc>
          <w:tcPr>
            <w:tcW w:w="2175" w:type="dxa"/>
            <w:shd w:val="clear" w:color="auto" w:fill="FFFFFF"/>
            <w:vAlign w:val="center"/>
          </w:tcPr>
          <w:p w14:paraId="4241692C" w14:textId="3CFFDD5A" w:rsidR="00711B7A" w:rsidRPr="00851463" w:rsidRDefault="00A8077F" w:rsidP="00711B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sz w:val="20"/>
                <w:szCs w:val="20"/>
              </w:rPr>
            </w:pPr>
            <w:r>
              <w:rPr>
                <w:rFonts w:eastAsia="Times New Roman"/>
                <w:sz w:val="20"/>
                <w:szCs w:val="20"/>
                <w:lang w:val="es-CO"/>
              </w:rPr>
              <w:t>Agente de carga</w:t>
            </w:r>
            <w:r w:rsidR="00711B7A" w:rsidRPr="00711B7A">
              <w:rPr>
                <w:rFonts w:eastAsia="Times New Roman"/>
                <w:sz w:val="20"/>
                <w:szCs w:val="20"/>
                <w:lang w:val="es-CO"/>
              </w:rPr>
              <w:t> </w:t>
            </w:r>
          </w:p>
        </w:tc>
      </w:tr>
      <w:tr w:rsidR="00711B7A" w14:paraId="71E4F79F" w14:textId="77777777" w:rsidTr="00AA655C">
        <w:trPr>
          <w:trHeight w:val="38"/>
        </w:trPr>
        <w:tc>
          <w:tcPr>
            <w:cnfStyle w:val="001000000000" w:firstRow="0" w:lastRow="0" w:firstColumn="1" w:lastColumn="0" w:oddVBand="0" w:evenVBand="0" w:oddHBand="0" w:evenHBand="0" w:firstRowFirstColumn="0" w:firstRowLastColumn="0" w:lastRowFirstColumn="0" w:lastRowLastColumn="0"/>
            <w:tcW w:w="1125" w:type="dxa"/>
            <w:shd w:val="clear" w:color="auto" w:fill="FBE5D5"/>
          </w:tcPr>
          <w:p w14:paraId="7A0E37E4" w14:textId="77777777" w:rsidR="00711B7A" w:rsidRDefault="00711B7A" w:rsidP="00711B7A">
            <w:pPr>
              <w:jc w:val="center"/>
              <w:rPr>
                <w:rFonts w:ascii="Calibri" w:eastAsia="Calibri" w:hAnsi="Calibri" w:cs="Calibri"/>
                <w:color w:val="595959"/>
              </w:rPr>
            </w:pPr>
            <w:r>
              <w:rPr>
                <w:rFonts w:ascii="Calibri" w:eastAsia="Calibri" w:hAnsi="Calibri" w:cs="Calibri"/>
                <w:color w:val="595959"/>
              </w:rPr>
              <w:t>5</w:t>
            </w:r>
          </w:p>
        </w:tc>
        <w:tc>
          <w:tcPr>
            <w:tcW w:w="5670" w:type="dxa"/>
            <w:gridSpan w:val="3"/>
            <w:shd w:val="clear" w:color="auto" w:fill="FFFFFF"/>
            <w:vAlign w:val="center"/>
          </w:tcPr>
          <w:p w14:paraId="51BB1A97" w14:textId="77777777" w:rsidR="00A8077F" w:rsidRDefault="00A8077F" w:rsidP="00A8077F">
            <w:pPr>
              <w:pStyle w:val="Normal0"/>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áreas geográficas delimitadas dentro del territorio colombiano, en las que se desarrollan actividades industriales de bienes y servicios o actividades comerciales bajo una normativa </w:t>
            </w:r>
            <w:r>
              <w:rPr>
                <w:rFonts w:ascii="Arial" w:eastAsia="Arial" w:hAnsi="Arial" w:cs="Arial"/>
                <w:sz w:val="20"/>
                <w:szCs w:val="20"/>
              </w:rPr>
              <w:lastRenderedPageBreak/>
              <w:t>especial en materia tributaria, aduanera y de comercio exterior.</w:t>
            </w:r>
          </w:p>
          <w:p w14:paraId="57FAD6CA" w14:textId="076F3E71" w:rsidR="00711B7A" w:rsidRDefault="00711B7A" w:rsidP="00711B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sz w:val="20"/>
                <w:szCs w:val="20"/>
              </w:rPr>
            </w:pPr>
          </w:p>
        </w:tc>
        <w:tc>
          <w:tcPr>
            <w:tcW w:w="1035" w:type="dxa"/>
            <w:shd w:val="clear" w:color="auto" w:fill="FBE5D5"/>
          </w:tcPr>
          <w:p w14:paraId="4D0EF486" w14:textId="77777777" w:rsidR="00711B7A" w:rsidRDefault="00711B7A" w:rsidP="00711B7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lastRenderedPageBreak/>
              <w:t>5</w:t>
            </w:r>
          </w:p>
        </w:tc>
        <w:tc>
          <w:tcPr>
            <w:tcW w:w="2175" w:type="dxa"/>
            <w:shd w:val="clear" w:color="auto" w:fill="FFFFFF"/>
            <w:vAlign w:val="center"/>
          </w:tcPr>
          <w:p w14:paraId="51C79D28" w14:textId="307AC322" w:rsidR="00711B7A" w:rsidRPr="00851463" w:rsidRDefault="00711B7A" w:rsidP="00711B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sz w:val="20"/>
                <w:szCs w:val="20"/>
              </w:rPr>
            </w:pPr>
            <w:r w:rsidRPr="00711B7A">
              <w:rPr>
                <w:rFonts w:eastAsia="Times New Roman"/>
                <w:sz w:val="20"/>
                <w:szCs w:val="20"/>
                <w:lang w:val="es-CO"/>
              </w:rPr>
              <w:t xml:space="preserve"> </w:t>
            </w:r>
            <w:r w:rsidR="00A8077F">
              <w:rPr>
                <w:rFonts w:eastAsia="Times New Roman"/>
                <w:sz w:val="20"/>
                <w:szCs w:val="20"/>
                <w:lang w:val="es-CO"/>
              </w:rPr>
              <w:t>Zona franca</w:t>
            </w:r>
            <w:r w:rsidRPr="00711B7A">
              <w:rPr>
                <w:rFonts w:eastAsia="Times New Roman"/>
                <w:sz w:val="20"/>
                <w:szCs w:val="20"/>
                <w:lang w:val="es-CO"/>
              </w:rPr>
              <w:t> </w:t>
            </w:r>
          </w:p>
        </w:tc>
      </w:tr>
      <w:tr w:rsidR="00711B7A" w14:paraId="1C8B9A44" w14:textId="77777777" w:rsidTr="00AA655C">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1125" w:type="dxa"/>
          </w:tcPr>
          <w:p w14:paraId="0333DB10" w14:textId="72459B01" w:rsidR="00711B7A" w:rsidRDefault="00711B7A" w:rsidP="00711B7A">
            <w:pPr>
              <w:jc w:val="center"/>
              <w:rPr>
                <w:rFonts w:ascii="Calibri" w:eastAsia="Calibri" w:hAnsi="Calibri" w:cs="Calibri"/>
                <w:color w:val="595959"/>
              </w:rPr>
            </w:pPr>
            <w:r>
              <w:rPr>
                <w:rFonts w:ascii="Calibri" w:eastAsia="Calibri" w:hAnsi="Calibri" w:cs="Calibri"/>
                <w:color w:val="595959"/>
              </w:rPr>
              <w:t>6</w:t>
            </w:r>
          </w:p>
        </w:tc>
        <w:tc>
          <w:tcPr>
            <w:tcW w:w="5670" w:type="dxa"/>
            <w:gridSpan w:val="3"/>
            <w:shd w:val="clear" w:color="auto" w:fill="FFFFFF"/>
            <w:vAlign w:val="center"/>
          </w:tcPr>
          <w:p w14:paraId="77679B53" w14:textId="064001B9" w:rsidR="00711B7A" w:rsidRDefault="00A8077F" w:rsidP="00711B7A">
            <w:pPr>
              <w:cnfStyle w:val="000000100000" w:firstRow="0" w:lastRow="0" w:firstColumn="0" w:lastColumn="0" w:oddVBand="0" w:evenVBand="0" w:oddHBand="1" w:evenHBand="0" w:firstRowFirstColumn="0" w:firstRowLastColumn="0" w:lastRowFirstColumn="0" w:lastRowLastColumn="0"/>
              <w:rPr>
                <w:rStyle w:val="normaltextrun"/>
                <w:color w:val="000000"/>
                <w:sz w:val="20"/>
                <w:szCs w:val="20"/>
                <w:bdr w:val="none" w:sz="0" w:space="0" w:color="auto" w:frame="1"/>
              </w:rPr>
            </w:pPr>
            <w:r>
              <w:rPr>
                <w:sz w:val="20"/>
                <w:szCs w:val="20"/>
              </w:rPr>
              <w:t>Representa un término universal que define una transacción entre el importador y el exportador, para que ambas partes entiendan las tareas, los costes, los riesgos y las responsabilidades</w:t>
            </w:r>
          </w:p>
        </w:tc>
        <w:tc>
          <w:tcPr>
            <w:tcW w:w="1035" w:type="dxa"/>
          </w:tcPr>
          <w:p w14:paraId="5CBEA6EE" w14:textId="772FE8CB" w:rsidR="00711B7A" w:rsidRDefault="00711B7A" w:rsidP="00711B7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6</w:t>
            </w:r>
          </w:p>
        </w:tc>
        <w:tc>
          <w:tcPr>
            <w:tcW w:w="2175" w:type="dxa"/>
            <w:shd w:val="clear" w:color="auto" w:fill="FFFFFF"/>
            <w:vAlign w:val="center"/>
          </w:tcPr>
          <w:p w14:paraId="1916D8E5" w14:textId="7CD50156" w:rsidR="00711B7A" w:rsidRPr="00851463" w:rsidRDefault="00A8077F" w:rsidP="00711B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r>
              <w:rPr>
                <w:rFonts w:eastAsia="Times New Roman"/>
                <w:sz w:val="20"/>
                <w:szCs w:val="20"/>
                <w:lang w:val="es-CO"/>
              </w:rPr>
              <w:t>Incoterms</w:t>
            </w:r>
            <w:r w:rsidR="00711B7A" w:rsidRPr="00711B7A">
              <w:rPr>
                <w:rFonts w:eastAsia="Times New Roman"/>
                <w:sz w:val="20"/>
                <w:szCs w:val="20"/>
                <w:lang w:val="es-CO"/>
              </w:rPr>
              <w:t> </w:t>
            </w:r>
          </w:p>
        </w:tc>
      </w:tr>
      <w:tr w:rsidR="00711B7A" w14:paraId="170F2F5C" w14:textId="77777777" w:rsidTr="00AA655C">
        <w:trPr>
          <w:trHeight w:val="38"/>
        </w:trPr>
        <w:tc>
          <w:tcPr>
            <w:cnfStyle w:val="001000000000" w:firstRow="0" w:lastRow="0" w:firstColumn="1" w:lastColumn="0" w:oddVBand="0" w:evenVBand="0" w:oddHBand="0" w:evenHBand="0" w:firstRowFirstColumn="0" w:firstRowLastColumn="0" w:lastRowFirstColumn="0" w:lastRowLastColumn="0"/>
            <w:tcW w:w="1125" w:type="dxa"/>
            <w:shd w:val="clear" w:color="auto" w:fill="FBE5D5"/>
          </w:tcPr>
          <w:p w14:paraId="32A9EAB6" w14:textId="73586D3F" w:rsidR="00711B7A" w:rsidRDefault="00711B7A" w:rsidP="00711B7A">
            <w:pPr>
              <w:jc w:val="center"/>
              <w:rPr>
                <w:rFonts w:ascii="Calibri" w:eastAsia="Calibri" w:hAnsi="Calibri" w:cs="Calibri"/>
                <w:color w:val="595959"/>
              </w:rPr>
            </w:pPr>
            <w:r>
              <w:rPr>
                <w:rFonts w:ascii="Calibri" w:eastAsia="Calibri" w:hAnsi="Calibri" w:cs="Calibri"/>
                <w:color w:val="595959"/>
              </w:rPr>
              <w:t>7</w:t>
            </w:r>
          </w:p>
        </w:tc>
        <w:tc>
          <w:tcPr>
            <w:tcW w:w="5670" w:type="dxa"/>
            <w:gridSpan w:val="3"/>
            <w:shd w:val="clear" w:color="auto" w:fill="FFFFFF"/>
            <w:vAlign w:val="center"/>
          </w:tcPr>
          <w:p w14:paraId="3B9E10F3" w14:textId="5C917E8D" w:rsidR="00711B7A" w:rsidRDefault="00A8077F" w:rsidP="00711B7A">
            <w:pPr>
              <w:cnfStyle w:val="000000000000" w:firstRow="0" w:lastRow="0" w:firstColumn="0" w:lastColumn="0" w:oddVBand="0" w:evenVBand="0" w:oddHBand="0" w:evenHBand="0" w:firstRowFirstColumn="0" w:firstRowLastColumn="0" w:lastRowFirstColumn="0" w:lastRowLastColumn="0"/>
              <w:rPr>
                <w:rStyle w:val="normaltextrun"/>
                <w:color w:val="000000"/>
                <w:sz w:val="20"/>
                <w:szCs w:val="20"/>
                <w:bdr w:val="none" w:sz="0" w:space="0" w:color="auto" w:frame="1"/>
              </w:rPr>
            </w:pPr>
            <w:r>
              <w:rPr>
                <w:sz w:val="20"/>
                <w:szCs w:val="20"/>
              </w:rPr>
              <w:t xml:space="preserve">resultados esperados de los ingresos y egresos de una planeación económica enfocada en las operaciones y recursos por un tiempo determinado, reflejada en los valores financieros para cumplir con los objetivos o planes </w:t>
            </w:r>
            <w:r>
              <w:rPr>
                <w:sz w:val="20"/>
                <w:szCs w:val="20"/>
              </w:rPr>
              <w:t>esperados.</w:t>
            </w:r>
            <w:r w:rsidR="00711B7A" w:rsidRPr="00711B7A">
              <w:rPr>
                <w:rFonts w:eastAsia="Times New Roman"/>
                <w:sz w:val="20"/>
                <w:szCs w:val="20"/>
                <w:lang w:val="es-CO"/>
              </w:rPr>
              <w:t> </w:t>
            </w:r>
          </w:p>
        </w:tc>
        <w:tc>
          <w:tcPr>
            <w:tcW w:w="1035" w:type="dxa"/>
            <w:shd w:val="clear" w:color="auto" w:fill="FBE5D5"/>
          </w:tcPr>
          <w:p w14:paraId="39FD0309" w14:textId="0402A92A" w:rsidR="00711B7A" w:rsidRDefault="00711B7A" w:rsidP="00711B7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7</w:t>
            </w:r>
          </w:p>
        </w:tc>
        <w:tc>
          <w:tcPr>
            <w:tcW w:w="2175" w:type="dxa"/>
            <w:shd w:val="clear" w:color="auto" w:fill="FFFFFF"/>
            <w:vAlign w:val="center"/>
          </w:tcPr>
          <w:p w14:paraId="3A6A320F" w14:textId="6B0FF74E" w:rsidR="00711B7A" w:rsidRPr="00851463" w:rsidRDefault="00A8077F" w:rsidP="00711B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Pr>
                <w:rFonts w:eastAsia="Times New Roman"/>
                <w:sz w:val="20"/>
                <w:szCs w:val="20"/>
                <w:lang w:val="es-CO"/>
              </w:rPr>
              <w:t>Presupuesto</w:t>
            </w:r>
            <w:r w:rsidR="00711B7A" w:rsidRPr="00711B7A">
              <w:rPr>
                <w:rFonts w:eastAsia="Times New Roman"/>
                <w:sz w:val="20"/>
                <w:szCs w:val="20"/>
                <w:lang w:val="es-CO"/>
              </w:rPr>
              <w:t> </w:t>
            </w:r>
          </w:p>
        </w:tc>
      </w:tr>
      <w:tr w:rsidR="00711B7A" w14:paraId="61A54FF7" w14:textId="77777777" w:rsidTr="00AA655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125" w:type="dxa"/>
          </w:tcPr>
          <w:p w14:paraId="77FC84C5" w14:textId="70BBFEEE" w:rsidR="00711B7A" w:rsidRDefault="00711B7A" w:rsidP="00711B7A">
            <w:pPr>
              <w:jc w:val="center"/>
              <w:rPr>
                <w:rFonts w:ascii="Calibri" w:eastAsia="Calibri" w:hAnsi="Calibri" w:cs="Calibri"/>
                <w:color w:val="595959"/>
              </w:rPr>
            </w:pPr>
            <w:r>
              <w:rPr>
                <w:rFonts w:ascii="Calibri" w:eastAsia="Calibri" w:hAnsi="Calibri" w:cs="Calibri"/>
                <w:color w:val="595959"/>
              </w:rPr>
              <w:t>8</w:t>
            </w:r>
          </w:p>
        </w:tc>
        <w:tc>
          <w:tcPr>
            <w:tcW w:w="5670" w:type="dxa"/>
            <w:gridSpan w:val="3"/>
            <w:shd w:val="clear" w:color="auto" w:fill="FFFFFF"/>
            <w:vAlign w:val="center"/>
          </w:tcPr>
          <w:p w14:paraId="6890C69F" w14:textId="42C21F5F" w:rsidR="00711B7A" w:rsidRDefault="00A8077F" w:rsidP="00711B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sz w:val="20"/>
                <w:szCs w:val="20"/>
              </w:rPr>
            </w:pPr>
            <w:r>
              <w:rPr>
                <w:sz w:val="20"/>
                <w:szCs w:val="20"/>
              </w:rPr>
              <w:t>que permiten medir el desempeño y el resultado de cada proceso.</w:t>
            </w:r>
          </w:p>
        </w:tc>
        <w:tc>
          <w:tcPr>
            <w:tcW w:w="1035" w:type="dxa"/>
          </w:tcPr>
          <w:p w14:paraId="1520AC9D" w14:textId="74828D47" w:rsidR="00711B7A" w:rsidRDefault="00711B7A" w:rsidP="00711B7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8</w:t>
            </w:r>
          </w:p>
        </w:tc>
        <w:tc>
          <w:tcPr>
            <w:tcW w:w="2175" w:type="dxa"/>
            <w:shd w:val="clear" w:color="auto" w:fill="FFFFFF"/>
            <w:vAlign w:val="center"/>
          </w:tcPr>
          <w:p w14:paraId="218AB743" w14:textId="31550FD6" w:rsidR="00711B7A" w:rsidRDefault="00A8077F" w:rsidP="00711B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sz w:val="20"/>
                <w:szCs w:val="20"/>
              </w:rPr>
            </w:pPr>
            <w:r>
              <w:rPr>
                <w:rFonts w:eastAsia="Times New Roman"/>
                <w:sz w:val="20"/>
                <w:szCs w:val="20"/>
                <w:lang w:val="es-CO"/>
              </w:rPr>
              <w:t>Indicadores</w:t>
            </w:r>
            <w:r w:rsidR="00711B7A" w:rsidRPr="00711B7A">
              <w:rPr>
                <w:rFonts w:eastAsia="Times New Roman"/>
                <w:sz w:val="20"/>
                <w:szCs w:val="20"/>
                <w:lang w:val="es-CO"/>
              </w:rPr>
              <w:t> </w:t>
            </w:r>
          </w:p>
        </w:tc>
      </w:tr>
      <w:tr w:rsidR="004126AC" w14:paraId="0F6D4631" w14:textId="77777777" w:rsidTr="004126AC">
        <w:trPr>
          <w:trHeight w:val="220"/>
        </w:trPr>
        <w:tc>
          <w:tcPr>
            <w:cnfStyle w:val="001000000000" w:firstRow="0" w:lastRow="0" w:firstColumn="1" w:lastColumn="0" w:oddVBand="0" w:evenVBand="0" w:oddHBand="0" w:evenHBand="0" w:firstRowFirstColumn="0" w:firstRowLastColumn="0" w:lastRowFirstColumn="0" w:lastRowLastColumn="0"/>
            <w:tcW w:w="10005" w:type="dxa"/>
            <w:gridSpan w:val="6"/>
            <w:shd w:val="clear" w:color="auto" w:fill="FFE599"/>
          </w:tcPr>
          <w:p w14:paraId="1DF9B3A3" w14:textId="77777777" w:rsidR="004126AC" w:rsidRDefault="00000000">
            <w:pPr>
              <w:widowControl w:val="0"/>
              <w:jc w:val="center"/>
              <w:rPr>
                <w:rFonts w:ascii="Calibri" w:eastAsia="Calibri" w:hAnsi="Calibri" w:cs="Calibri"/>
                <w:color w:val="595959"/>
              </w:rPr>
            </w:pPr>
            <w:r>
              <w:rPr>
                <w:rFonts w:ascii="Calibri" w:eastAsia="Calibri" w:hAnsi="Calibri" w:cs="Calibri"/>
                <w:color w:val="595959"/>
              </w:rPr>
              <w:t>MENSAJE FINAL ACTIVIDAD</w:t>
            </w:r>
          </w:p>
        </w:tc>
      </w:tr>
      <w:tr w:rsidR="004126AC" w14:paraId="5474EEA9" w14:textId="77777777" w:rsidTr="004126AC">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535" w:type="dxa"/>
            <w:gridSpan w:val="2"/>
          </w:tcPr>
          <w:p w14:paraId="6E2A6E56" w14:textId="77777777" w:rsidR="004126AC" w:rsidRDefault="00000000">
            <w:pPr>
              <w:widowControl w:val="0"/>
              <w:rPr>
                <w:rFonts w:ascii="Calibri" w:eastAsia="Calibri" w:hAnsi="Calibri" w:cs="Calibri"/>
                <w:color w:val="595959"/>
              </w:rPr>
            </w:pPr>
            <w:r>
              <w:rPr>
                <w:rFonts w:ascii="Calibri" w:eastAsia="Calibri" w:hAnsi="Calibri" w:cs="Calibri"/>
                <w:color w:val="595959"/>
              </w:rPr>
              <w:t>Mensaje cuando supera el 70% de respuestas correctas</w:t>
            </w:r>
          </w:p>
        </w:tc>
        <w:tc>
          <w:tcPr>
            <w:tcW w:w="7470" w:type="dxa"/>
            <w:gridSpan w:val="4"/>
            <w:shd w:val="clear" w:color="auto" w:fill="FFFFFF"/>
          </w:tcPr>
          <w:p w14:paraId="6CD7BD58" w14:textId="77777777" w:rsidR="004126AC"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 xml:space="preserve">Campo para editar máximo 20 palabras. </w:t>
            </w:r>
            <w:proofErr w:type="spellStart"/>
            <w:r>
              <w:rPr>
                <w:rFonts w:ascii="Calibri" w:eastAsia="Calibri" w:hAnsi="Calibri" w:cs="Calibri"/>
                <w:i/>
                <w:color w:val="AEAAAA"/>
              </w:rPr>
              <w:t>Ej</w:t>
            </w:r>
            <w:proofErr w:type="spellEnd"/>
            <w:r>
              <w:rPr>
                <w:rFonts w:ascii="Calibri" w:eastAsia="Calibri" w:hAnsi="Calibri" w:cs="Calibri"/>
                <w:i/>
                <w:color w:val="AEAAAA"/>
              </w:rPr>
              <w:t xml:space="preserve">: </w:t>
            </w:r>
          </w:p>
          <w:p w14:paraId="13C05476" w14:textId="7F63A629" w:rsidR="004126AC"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000000"/>
              </w:rPr>
              <w:t>¡</w:t>
            </w:r>
            <w:proofErr w:type="gramStart"/>
            <w:r>
              <w:rPr>
                <w:rFonts w:ascii="Calibri" w:eastAsia="Calibri" w:hAnsi="Calibri" w:cs="Calibri"/>
                <w:i/>
                <w:color w:val="000000"/>
              </w:rPr>
              <w:t>Excelente</w:t>
            </w:r>
            <w:r w:rsidR="00FC5007">
              <w:rPr>
                <w:rFonts w:ascii="Calibri" w:eastAsia="Calibri" w:hAnsi="Calibri" w:cs="Calibri"/>
                <w:i/>
                <w:color w:val="434343"/>
              </w:rPr>
              <w:t>¡ Muchas</w:t>
            </w:r>
            <w:proofErr w:type="gramEnd"/>
            <w:r w:rsidR="00FC5007">
              <w:rPr>
                <w:rFonts w:ascii="Calibri" w:eastAsia="Calibri" w:hAnsi="Calibri" w:cs="Calibri"/>
                <w:i/>
                <w:color w:val="434343"/>
              </w:rPr>
              <w:t xml:space="preserve"> felicitaciones, ha superado la actividad en este intento. </w:t>
            </w:r>
          </w:p>
        </w:tc>
      </w:tr>
      <w:tr w:rsidR="004126AC" w14:paraId="2A683517" w14:textId="77777777" w:rsidTr="004126AC">
        <w:trPr>
          <w:trHeight w:val="120"/>
        </w:trPr>
        <w:tc>
          <w:tcPr>
            <w:cnfStyle w:val="001000000000" w:firstRow="0" w:lastRow="0" w:firstColumn="1" w:lastColumn="0" w:oddVBand="0" w:evenVBand="0" w:oddHBand="0" w:evenHBand="0" w:firstRowFirstColumn="0" w:firstRowLastColumn="0" w:lastRowFirstColumn="0" w:lastRowLastColumn="0"/>
            <w:tcW w:w="2535" w:type="dxa"/>
            <w:gridSpan w:val="2"/>
          </w:tcPr>
          <w:p w14:paraId="24F4A14A" w14:textId="77777777" w:rsidR="004126AC" w:rsidRDefault="00000000">
            <w:pPr>
              <w:widowControl w:val="0"/>
              <w:rPr>
                <w:rFonts w:ascii="Calibri" w:eastAsia="Calibri" w:hAnsi="Calibri" w:cs="Calibri"/>
                <w:color w:val="595959"/>
              </w:rPr>
            </w:pPr>
            <w:r>
              <w:rPr>
                <w:rFonts w:ascii="Calibri" w:eastAsia="Calibri" w:hAnsi="Calibri" w:cs="Calibri"/>
                <w:color w:val="595959"/>
              </w:rPr>
              <w:t>Mensaje cuando el porcentaje de respuestas correctas es inferior al 70%</w:t>
            </w:r>
          </w:p>
          <w:p w14:paraId="57DC49D4" w14:textId="77777777" w:rsidR="004126AC" w:rsidRDefault="004126AC">
            <w:pPr>
              <w:rPr>
                <w:rFonts w:ascii="Calibri" w:eastAsia="Calibri" w:hAnsi="Calibri" w:cs="Calibri"/>
                <w:color w:val="595959"/>
              </w:rPr>
            </w:pPr>
          </w:p>
        </w:tc>
        <w:tc>
          <w:tcPr>
            <w:tcW w:w="7470" w:type="dxa"/>
            <w:gridSpan w:val="4"/>
            <w:shd w:val="clear" w:color="auto" w:fill="FFFFFF"/>
          </w:tcPr>
          <w:p w14:paraId="390941D4" w14:textId="77777777" w:rsidR="004126AC"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Campo para editar máximo 20 palabras.</w:t>
            </w:r>
          </w:p>
          <w:p w14:paraId="332F2680" w14:textId="77777777" w:rsidR="004126AC" w:rsidRDefault="004126A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p w14:paraId="32E4D717" w14:textId="333C74AD" w:rsidR="004126AC" w:rsidRDefault="00FC500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rPr>
            </w:pPr>
            <w:r>
              <w:rPr>
                <w:rFonts w:ascii="Calibri" w:eastAsia="Calibri" w:hAnsi="Calibri" w:cs="Calibri"/>
                <w:i/>
                <w:color w:val="000000"/>
              </w:rPr>
              <w:t xml:space="preserve">Ha tenido algunas respuestas </w:t>
            </w:r>
            <w:proofErr w:type="gramStart"/>
            <w:r>
              <w:rPr>
                <w:rFonts w:ascii="Calibri" w:eastAsia="Calibri" w:hAnsi="Calibri" w:cs="Calibri"/>
                <w:i/>
                <w:color w:val="000000"/>
              </w:rPr>
              <w:t>incorrectas  ¡</w:t>
            </w:r>
            <w:proofErr w:type="gramEnd"/>
            <w:r>
              <w:rPr>
                <w:rFonts w:ascii="Calibri" w:eastAsia="Calibri" w:hAnsi="Calibri" w:cs="Calibri"/>
                <w:i/>
                <w:color w:val="000000"/>
              </w:rPr>
              <w:t>debe estudiar más,  recomendamos volver a revisar el componente formativo e intentar nuevamente la actividad didáctica</w:t>
            </w:r>
          </w:p>
          <w:p w14:paraId="101C57FD" w14:textId="77777777" w:rsidR="004126AC" w:rsidRDefault="004126A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bl>
    <w:p w14:paraId="7AC98553" w14:textId="77777777" w:rsidR="004126AC" w:rsidRDefault="004126AC">
      <w:pPr>
        <w:rPr>
          <w:rFonts w:ascii="Calibri" w:eastAsia="Calibri" w:hAnsi="Calibri" w:cs="Calibri"/>
        </w:rPr>
      </w:pPr>
    </w:p>
    <w:p w14:paraId="200CB66B" w14:textId="77777777" w:rsidR="004126AC" w:rsidRDefault="004126AC">
      <w:pPr>
        <w:rPr>
          <w:rFonts w:ascii="Calibri" w:eastAsia="Calibri" w:hAnsi="Calibri" w:cs="Calibri"/>
        </w:rPr>
      </w:pPr>
    </w:p>
    <w:tbl>
      <w:tblPr>
        <w:tblStyle w:val="a0"/>
        <w:tblW w:w="997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3090"/>
        <w:gridCol w:w="3420"/>
      </w:tblGrid>
      <w:tr w:rsidR="004126AC" w14:paraId="10580829" w14:textId="77777777">
        <w:trPr>
          <w:trHeight w:val="394"/>
        </w:trPr>
        <w:tc>
          <w:tcPr>
            <w:tcW w:w="9975" w:type="dxa"/>
            <w:gridSpan w:val="3"/>
            <w:tcBorders>
              <w:top w:val="single" w:sz="8" w:space="0" w:color="F4B083"/>
              <w:left w:val="single" w:sz="8" w:space="0" w:color="F4B083"/>
              <w:bottom w:val="single" w:sz="8" w:space="0" w:color="F4B083"/>
              <w:right w:val="single" w:sz="8" w:space="0" w:color="F4B083"/>
            </w:tcBorders>
            <w:shd w:val="clear" w:color="auto" w:fill="FFE599"/>
            <w:tcMar>
              <w:top w:w="100" w:type="dxa"/>
              <w:left w:w="100" w:type="dxa"/>
              <w:bottom w:w="100" w:type="dxa"/>
              <w:right w:w="100" w:type="dxa"/>
            </w:tcMar>
          </w:tcPr>
          <w:p w14:paraId="22BEE4B0" w14:textId="77777777" w:rsidR="004126AC" w:rsidRDefault="00000000">
            <w:pPr>
              <w:widowControl w:val="0"/>
              <w:spacing w:line="240" w:lineRule="auto"/>
              <w:jc w:val="center"/>
              <w:rPr>
                <w:rFonts w:ascii="Calibri" w:eastAsia="Calibri" w:hAnsi="Calibri" w:cs="Calibri"/>
                <w:b/>
                <w:color w:val="595959"/>
                <w:sz w:val="20"/>
                <w:szCs w:val="20"/>
              </w:rPr>
            </w:pPr>
            <w:r>
              <w:rPr>
                <w:rFonts w:ascii="Calibri" w:eastAsia="Calibri" w:hAnsi="Calibri" w:cs="Calibri"/>
                <w:b/>
                <w:color w:val="595959"/>
                <w:sz w:val="20"/>
                <w:szCs w:val="20"/>
              </w:rPr>
              <w:t>CONTROL DE REVISIÓN</w:t>
            </w:r>
          </w:p>
        </w:tc>
      </w:tr>
      <w:tr w:rsidR="004126AC" w14:paraId="3903867D" w14:textId="77777777">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1C3DC6AB" w14:textId="77777777" w:rsidR="004126AC" w:rsidRDefault="004126AC">
            <w:pPr>
              <w:widowControl w:val="0"/>
              <w:spacing w:line="240" w:lineRule="auto"/>
              <w:rPr>
                <w:rFonts w:ascii="Calibri" w:eastAsia="Calibri" w:hAnsi="Calibri" w:cs="Calibri"/>
                <w:b/>
                <w:color w:val="595959"/>
              </w:rPr>
            </w:pP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08FB4353" w14:textId="77777777" w:rsidR="004126AC" w:rsidRDefault="00000000">
            <w:pPr>
              <w:widowControl w:val="0"/>
              <w:spacing w:line="240" w:lineRule="auto"/>
              <w:rPr>
                <w:rFonts w:ascii="Calibri" w:eastAsia="Calibri" w:hAnsi="Calibri" w:cs="Calibri"/>
                <w:b/>
                <w:color w:val="595959"/>
              </w:rPr>
            </w:pPr>
            <w:r>
              <w:rPr>
                <w:rFonts w:ascii="Calibri" w:eastAsia="Calibri" w:hAnsi="Calibri" w:cs="Calibri"/>
                <w:b/>
                <w:color w:val="595959"/>
              </w:rPr>
              <w:t>Responsable</w:t>
            </w: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2A527948" w14:textId="77777777" w:rsidR="004126AC" w:rsidRDefault="00000000">
            <w:pPr>
              <w:widowControl w:val="0"/>
              <w:spacing w:line="240" w:lineRule="auto"/>
              <w:rPr>
                <w:rFonts w:ascii="Calibri" w:eastAsia="Calibri" w:hAnsi="Calibri" w:cs="Calibri"/>
                <w:b/>
                <w:color w:val="595959"/>
              </w:rPr>
            </w:pPr>
            <w:r>
              <w:rPr>
                <w:rFonts w:ascii="Calibri" w:eastAsia="Calibri" w:hAnsi="Calibri" w:cs="Calibri"/>
                <w:b/>
                <w:color w:val="595959"/>
              </w:rPr>
              <w:t>Fecha</w:t>
            </w:r>
          </w:p>
        </w:tc>
      </w:tr>
      <w:tr w:rsidR="004126AC" w14:paraId="410303D1" w14:textId="77777777">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574B4040" w14:textId="77777777" w:rsidR="004126AC" w:rsidRDefault="00000000">
            <w:pPr>
              <w:widowControl w:val="0"/>
              <w:spacing w:line="240" w:lineRule="auto"/>
              <w:rPr>
                <w:rFonts w:ascii="Calibri" w:eastAsia="Calibri" w:hAnsi="Calibri" w:cs="Calibri"/>
                <w:b/>
                <w:color w:val="595959"/>
              </w:rPr>
            </w:pPr>
            <w:r>
              <w:rPr>
                <w:rFonts w:ascii="Calibri" w:eastAsia="Calibri" w:hAnsi="Calibri" w:cs="Calibri"/>
                <w:b/>
                <w:color w:val="595959"/>
              </w:rPr>
              <w:t>Revisión de Estilo</w:t>
            </w: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7CECC517" w14:textId="77777777" w:rsidR="004126AC" w:rsidRDefault="004126AC">
            <w:pPr>
              <w:widowControl w:val="0"/>
              <w:spacing w:line="240" w:lineRule="auto"/>
              <w:rPr>
                <w:rFonts w:ascii="Calibri" w:eastAsia="Calibri" w:hAnsi="Calibri" w:cs="Calibri"/>
                <w:b/>
                <w:color w:val="595959"/>
              </w:rPr>
            </w:pP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22520E80" w14:textId="77777777" w:rsidR="004126AC" w:rsidRDefault="004126AC">
            <w:pPr>
              <w:widowControl w:val="0"/>
              <w:spacing w:line="240" w:lineRule="auto"/>
              <w:rPr>
                <w:rFonts w:ascii="Calibri" w:eastAsia="Calibri" w:hAnsi="Calibri" w:cs="Calibri"/>
                <w:b/>
                <w:color w:val="595959"/>
              </w:rPr>
            </w:pPr>
          </w:p>
        </w:tc>
      </w:tr>
      <w:tr w:rsidR="004126AC" w14:paraId="690B4419" w14:textId="77777777">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2BB62F0F" w14:textId="37C80D27" w:rsidR="004126AC" w:rsidRDefault="00FC5007">
            <w:pPr>
              <w:widowControl w:val="0"/>
              <w:spacing w:line="240" w:lineRule="auto"/>
              <w:rPr>
                <w:rFonts w:ascii="Calibri" w:eastAsia="Calibri" w:hAnsi="Calibri" w:cs="Calibri"/>
                <w:b/>
                <w:color w:val="595959"/>
              </w:rPr>
            </w:pPr>
            <w:r>
              <w:rPr>
                <w:rFonts w:ascii="Calibri" w:eastAsia="Calibri" w:hAnsi="Calibri" w:cs="Calibri"/>
                <w:b/>
                <w:color w:val="595959"/>
              </w:rPr>
              <w:t xml:space="preserve">Adecuadora Instruccional  </w:t>
            </w: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07382CE4" w14:textId="659B38A2" w:rsidR="004126AC" w:rsidRDefault="00FC5007">
            <w:pPr>
              <w:widowControl w:val="0"/>
              <w:spacing w:line="240" w:lineRule="auto"/>
              <w:rPr>
                <w:rFonts w:ascii="Calibri" w:eastAsia="Calibri" w:hAnsi="Calibri" w:cs="Calibri"/>
                <w:b/>
                <w:color w:val="595959"/>
              </w:rPr>
            </w:pPr>
            <w:r>
              <w:rPr>
                <w:rFonts w:ascii="Calibri" w:eastAsia="Calibri" w:hAnsi="Calibri" w:cs="Calibri"/>
                <w:b/>
                <w:color w:val="595959"/>
              </w:rPr>
              <w:t>Nelly Parra Guarín</w:t>
            </w: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111EE386" w14:textId="6E11AA24" w:rsidR="004126AC" w:rsidRDefault="00FC5007">
            <w:pPr>
              <w:widowControl w:val="0"/>
              <w:spacing w:line="240" w:lineRule="auto"/>
              <w:rPr>
                <w:rFonts w:ascii="Calibri" w:eastAsia="Calibri" w:hAnsi="Calibri" w:cs="Calibri"/>
                <w:b/>
                <w:color w:val="595959"/>
              </w:rPr>
            </w:pPr>
            <w:r>
              <w:rPr>
                <w:rFonts w:ascii="Calibri" w:eastAsia="Calibri" w:hAnsi="Calibri" w:cs="Calibri"/>
                <w:b/>
                <w:color w:val="595959"/>
              </w:rPr>
              <w:t>Junio 2023</w:t>
            </w:r>
          </w:p>
        </w:tc>
      </w:tr>
    </w:tbl>
    <w:p w14:paraId="70406AAA" w14:textId="3C98A1F5" w:rsidR="004126AC" w:rsidRDefault="004126AC"/>
    <w:p w14:paraId="4689FD0F" w14:textId="36BE061C" w:rsidR="00711B7A" w:rsidRDefault="00711B7A"/>
    <w:p w14:paraId="32FD3BF6" w14:textId="37F21366" w:rsidR="00711B7A" w:rsidRDefault="00711B7A"/>
    <w:p w14:paraId="5CDF1163" w14:textId="77777777" w:rsidR="00711B7A" w:rsidRDefault="00711B7A"/>
    <w:sectPr w:rsidR="00711B7A">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026E3" w14:textId="77777777" w:rsidR="00AF2CB5" w:rsidRDefault="00AF2CB5">
      <w:pPr>
        <w:spacing w:line="240" w:lineRule="auto"/>
      </w:pPr>
      <w:r>
        <w:separator/>
      </w:r>
    </w:p>
  </w:endnote>
  <w:endnote w:type="continuationSeparator" w:id="0">
    <w:p w14:paraId="03AF5949" w14:textId="77777777" w:rsidR="00AF2CB5" w:rsidRDefault="00AF2C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91B0F" w14:textId="77777777" w:rsidR="00AF2CB5" w:rsidRDefault="00AF2CB5">
      <w:pPr>
        <w:spacing w:line="240" w:lineRule="auto"/>
      </w:pPr>
      <w:r>
        <w:separator/>
      </w:r>
    </w:p>
  </w:footnote>
  <w:footnote w:type="continuationSeparator" w:id="0">
    <w:p w14:paraId="32DC252D" w14:textId="77777777" w:rsidR="00AF2CB5" w:rsidRDefault="00AF2C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846FC" w14:textId="77777777" w:rsidR="004126AC" w:rsidRDefault="00000000">
    <w:r>
      <w:rPr>
        <w:noProof/>
      </w:rPr>
      <w:drawing>
        <wp:anchor distT="0" distB="0" distL="114300" distR="114300" simplePos="0" relativeHeight="251658240" behindDoc="0" locked="0" layoutInCell="1" hidden="0" allowOverlap="1" wp14:anchorId="07F471CF" wp14:editId="47BED14A">
          <wp:simplePos x="0" y="0"/>
          <wp:positionH relativeFrom="column">
            <wp:posOffset>-914399</wp:posOffset>
          </wp:positionH>
          <wp:positionV relativeFrom="paragraph">
            <wp:posOffset>-457199</wp:posOffset>
          </wp:positionV>
          <wp:extent cx="10128885" cy="1390650"/>
          <wp:effectExtent l="0" t="0" r="0" b="0"/>
          <wp:wrapSquare wrapText="bothSides" distT="0" distB="0" distL="114300" distR="114300"/>
          <wp:docPr id="3" name="Imagen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7E6FDB78" wp14:editId="244397C3">
              <wp:simplePos x="0" y="0"/>
              <wp:positionH relativeFrom="column">
                <wp:posOffset>-647699</wp:posOffset>
              </wp:positionH>
              <wp:positionV relativeFrom="paragraph">
                <wp:posOffset>-182879</wp:posOffset>
              </wp:positionV>
              <wp:extent cx="5848350" cy="1426439"/>
              <wp:effectExtent l="0" t="0" r="0" b="0"/>
              <wp:wrapSquare wrapText="bothSides" distT="45720" distB="45720" distL="114300" distR="114300"/>
              <wp:docPr id="1" name="Rectángulo 3"/>
              <wp:cNvGraphicFramePr/>
              <a:graphic xmlns:a="http://schemas.openxmlformats.org/drawingml/2006/main">
                <a:graphicData uri="http://schemas.microsoft.com/office/word/2010/wordprocessingShape">
                  <wps:wsp>
                    <wps:cNvSpPr/>
                    <wps:spPr>
                      <a:xfrm>
                        <a:off x="2426588" y="3071543"/>
                        <a:ext cx="5838825" cy="1416914"/>
                      </a:xfrm>
                      <a:prstGeom prst="rect">
                        <a:avLst/>
                      </a:prstGeom>
                      <a:noFill/>
                      <a:ln>
                        <a:noFill/>
                      </a:ln>
                    </wps:spPr>
                    <wps:txbx>
                      <w:txbxContent>
                        <w:p w14:paraId="5021CF68" w14:textId="77777777" w:rsidR="004126AC" w:rsidRDefault="00000000">
                          <w:pPr>
                            <w:spacing w:line="240" w:lineRule="auto"/>
                            <w:textDirection w:val="btLr"/>
                          </w:pPr>
                          <w:r>
                            <w:rPr>
                              <w:b/>
                              <w:color w:val="000000"/>
                            </w:rPr>
                            <w:t xml:space="preserve">FORMATO DE DISEÑO INSTRUCCIONAL </w:t>
                          </w:r>
                        </w:p>
                        <w:p w14:paraId="3C1EB222" w14:textId="77777777" w:rsidR="004126AC" w:rsidRDefault="00000000">
                          <w:pPr>
                            <w:spacing w:line="275" w:lineRule="auto"/>
                            <w:textDirection w:val="btLr"/>
                          </w:pPr>
                          <w:r>
                            <w:rPr>
                              <w:b/>
                              <w:color w:val="000000"/>
                            </w:rPr>
                            <w:t>COMPONENTES WEB PARA DIAGRAMACIÓN DE CONTENIDO</w:t>
                          </w:r>
                        </w:p>
                        <w:p w14:paraId="00A484AB" w14:textId="77777777" w:rsidR="004126AC" w:rsidRDefault="004126AC">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7E6FDB78" id="Rectángulo 3" o:spid="_x0000_s1026" style="position:absolute;margin-left:-51pt;margin-top:-14.4pt;width:460.5pt;height:112.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" filled="f" stroked="f">
              <v:textbox inset="2.53958mm,1.2694mm,2.53958mm,1.2694mm">
                <w:txbxContent>
                  <w:p w14:paraId="5021CF68" w14:textId="77777777" w:rsidR="004126AC" w:rsidRDefault="00000000">
                    <w:pPr>
                      <w:spacing w:line="240" w:lineRule="auto"/>
                      <w:textDirection w:val="btLr"/>
                    </w:pPr>
                    <w:r>
                      <w:rPr>
                        <w:b/>
                        <w:color w:val="000000"/>
                      </w:rPr>
                      <w:t xml:space="preserve">FORMATO DE DISEÑO INSTRUCCIONAL </w:t>
                    </w:r>
                  </w:p>
                  <w:p w14:paraId="3C1EB222" w14:textId="77777777" w:rsidR="004126AC" w:rsidRDefault="00000000">
                    <w:pPr>
                      <w:spacing w:line="275" w:lineRule="auto"/>
                      <w:textDirection w:val="btLr"/>
                    </w:pPr>
                    <w:r>
                      <w:rPr>
                        <w:b/>
                        <w:color w:val="000000"/>
                      </w:rPr>
                      <w:t>COMPONENTES WEB PARA DIAGRAMACIÓN DE CONTENIDO</w:t>
                    </w:r>
                  </w:p>
                  <w:p w14:paraId="00A484AB" w14:textId="77777777" w:rsidR="004126AC" w:rsidRDefault="004126AC">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F6206"/>
    <w:multiLevelType w:val="multilevel"/>
    <w:tmpl w:val="84D8F7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94730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6AC"/>
    <w:rsid w:val="0016195A"/>
    <w:rsid w:val="003338C2"/>
    <w:rsid w:val="00337FBC"/>
    <w:rsid w:val="004126AC"/>
    <w:rsid w:val="004F3237"/>
    <w:rsid w:val="00621777"/>
    <w:rsid w:val="006B21C8"/>
    <w:rsid w:val="00711B7A"/>
    <w:rsid w:val="007E265F"/>
    <w:rsid w:val="00823323"/>
    <w:rsid w:val="00851463"/>
    <w:rsid w:val="00906565"/>
    <w:rsid w:val="00A8077F"/>
    <w:rsid w:val="00AB0271"/>
    <w:rsid w:val="00AF2CB5"/>
    <w:rsid w:val="00EA2769"/>
    <w:rsid w:val="00FC50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2C0C"/>
  <w15:docId w15:val="{9EF37923-B86C-470C-85CD-F9F03ECA5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color w:val="C55911"/>
    </w:rPr>
    <w:tblPr>
      <w:tblStyleRowBandSize w:val="1"/>
      <w:tblStyleColBandSize w:val="1"/>
      <w:tblCellMar>
        <w:left w:w="108" w:type="dxa"/>
        <w:right w:w="108" w:type="dxa"/>
      </w:tblCellMar>
    </w:tblPr>
    <w:tblStylePr w:type="firstRow">
      <w:rPr>
        <w:b/>
      </w:rPr>
      <w:tblPr/>
      <w:tcPr>
        <w:tcBorders>
          <w:bottom w:val="single" w:sz="12" w:space="0" w:color="F4B083"/>
        </w:tcBorders>
      </w:tcPr>
    </w:tblStylePr>
    <w:tblStylePr w:type="lastRow">
      <w:rPr>
        <w:b/>
      </w:rPr>
      <w:tblPr/>
      <w:tcPr>
        <w:tcBorders>
          <w:top w:val="single" w:sz="4" w:space="0" w:color="F4B083"/>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normaltextrun">
    <w:name w:val="normaltextrun"/>
    <w:basedOn w:val="Fuentedeprrafopredeter"/>
    <w:rsid w:val="006B21C8"/>
  </w:style>
  <w:style w:type="character" w:customStyle="1" w:styleId="eop">
    <w:name w:val="eop"/>
    <w:basedOn w:val="Fuentedeprrafopredeter"/>
    <w:rsid w:val="006B21C8"/>
  </w:style>
  <w:style w:type="paragraph" w:customStyle="1" w:styleId="paragraph">
    <w:name w:val="paragraph"/>
    <w:basedOn w:val="Normal"/>
    <w:rsid w:val="00711B7A"/>
    <w:pPr>
      <w:spacing w:before="100" w:beforeAutospacing="1" w:after="100" w:afterAutospacing="1" w:line="240" w:lineRule="auto"/>
    </w:pPr>
    <w:rPr>
      <w:rFonts w:ascii="Times New Roman" w:eastAsia="Times New Roman" w:hAnsi="Times New Roman" w:cs="Times New Roman"/>
      <w:sz w:val="24"/>
      <w:szCs w:val="24"/>
      <w:lang w:val="es-CO"/>
    </w:rPr>
  </w:style>
  <w:style w:type="character" w:customStyle="1" w:styleId="contentcontrolboundarysink">
    <w:name w:val="contentcontrolboundarysink"/>
    <w:basedOn w:val="Fuentedeprrafopredeter"/>
    <w:rsid w:val="00711B7A"/>
  </w:style>
  <w:style w:type="paragraph" w:customStyle="1" w:styleId="Normal0">
    <w:name w:val="Normal0"/>
    <w:qFormat/>
    <w:rsid w:val="00A8077F"/>
    <w:pPr>
      <w:spacing w:line="240" w:lineRule="auto"/>
    </w:pPr>
    <w:rPr>
      <w:rFonts w:ascii="Times New Roman" w:eastAsia="Times New Roman" w:hAnsi="Times New Roman" w:cs="Times New Roman"/>
      <w:sz w:val="24"/>
      <w:szCs w:val="24"/>
      <w:lang w:val="es-ES_tradn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933429">
      <w:bodyDiv w:val="1"/>
      <w:marLeft w:val="0"/>
      <w:marRight w:val="0"/>
      <w:marTop w:val="0"/>
      <w:marBottom w:val="0"/>
      <w:divBdr>
        <w:top w:val="none" w:sz="0" w:space="0" w:color="auto"/>
        <w:left w:val="none" w:sz="0" w:space="0" w:color="auto"/>
        <w:bottom w:val="none" w:sz="0" w:space="0" w:color="auto"/>
        <w:right w:val="none" w:sz="0" w:space="0" w:color="auto"/>
      </w:divBdr>
      <w:divsChild>
        <w:div w:id="939142406">
          <w:marLeft w:val="0"/>
          <w:marRight w:val="0"/>
          <w:marTop w:val="0"/>
          <w:marBottom w:val="0"/>
          <w:divBdr>
            <w:top w:val="none" w:sz="0" w:space="0" w:color="auto"/>
            <w:left w:val="none" w:sz="0" w:space="0" w:color="auto"/>
            <w:bottom w:val="none" w:sz="0" w:space="0" w:color="auto"/>
            <w:right w:val="none" w:sz="0" w:space="0" w:color="auto"/>
          </w:divBdr>
          <w:divsChild>
            <w:div w:id="332492125">
              <w:marLeft w:val="0"/>
              <w:marRight w:val="0"/>
              <w:marTop w:val="0"/>
              <w:marBottom w:val="0"/>
              <w:divBdr>
                <w:top w:val="none" w:sz="0" w:space="0" w:color="auto"/>
                <w:left w:val="none" w:sz="0" w:space="0" w:color="auto"/>
                <w:bottom w:val="none" w:sz="0" w:space="0" w:color="auto"/>
                <w:right w:val="none" w:sz="0" w:space="0" w:color="auto"/>
              </w:divBdr>
            </w:div>
          </w:divsChild>
        </w:div>
        <w:div w:id="1253662522">
          <w:marLeft w:val="0"/>
          <w:marRight w:val="0"/>
          <w:marTop w:val="0"/>
          <w:marBottom w:val="0"/>
          <w:divBdr>
            <w:top w:val="none" w:sz="0" w:space="0" w:color="auto"/>
            <w:left w:val="none" w:sz="0" w:space="0" w:color="auto"/>
            <w:bottom w:val="none" w:sz="0" w:space="0" w:color="auto"/>
            <w:right w:val="none" w:sz="0" w:space="0" w:color="auto"/>
          </w:divBdr>
          <w:divsChild>
            <w:div w:id="1150053692">
              <w:marLeft w:val="0"/>
              <w:marRight w:val="0"/>
              <w:marTop w:val="0"/>
              <w:marBottom w:val="0"/>
              <w:divBdr>
                <w:top w:val="none" w:sz="0" w:space="0" w:color="auto"/>
                <w:left w:val="none" w:sz="0" w:space="0" w:color="auto"/>
                <w:bottom w:val="none" w:sz="0" w:space="0" w:color="auto"/>
                <w:right w:val="none" w:sz="0" w:space="0" w:color="auto"/>
              </w:divBdr>
            </w:div>
          </w:divsChild>
        </w:div>
        <w:div w:id="1665283142">
          <w:marLeft w:val="0"/>
          <w:marRight w:val="0"/>
          <w:marTop w:val="0"/>
          <w:marBottom w:val="0"/>
          <w:divBdr>
            <w:top w:val="none" w:sz="0" w:space="0" w:color="auto"/>
            <w:left w:val="none" w:sz="0" w:space="0" w:color="auto"/>
            <w:bottom w:val="none" w:sz="0" w:space="0" w:color="auto"/>
            <w:right w:val="none" w:sz="0" w:space="0" w:color="auto"/>
          </w:divBdr>
          <w:divsChild>
            <w:div w:id="1331561805">
              <w:marLeft w:val="0"/>
              <w:marRight w:val="0"/>
              <w:marTop w:val="0"/>
              <w:marBottom w:val="0"/>
              <w:divBdr>
                <w:top w:val="none" w:sz="0" w:space="0" w:color="auto"/>
                <w:left w:val="none" w:sz="0" w:space="0" w:color="auto"/>
                <w:bottom w:val="none" w:sz="0" w:space="0" w:color="auto"/>
                <w:right w:val="none" w:sz="0" w:space="0" w:color="auto"/>
              </w:divBdr>
            </w:div>
          </w:divsChild>
        </w:div>
        <w:div w:id="737291236">
          <w:marLeft w:val="0"/>
          <w:marRight w:val="0"/>
          <w:marTop w:val="0"/>
          <w:marBottom w:val="0"/>
          <w:divBdr>
            <w:top w:val="none" w:sz="0" w:space="0" w:color="auto"/>
            <w:left w:val="none" w:sz="0" w:space="0" w:color="auto"/>
            <w:bottom w:val="none" w:sz="0" w:space="0" w:color="auto"/>
            <w:right w:val="none" w:sz="0" w:space="0" w:color="auto"/>
          </w:divBdr>
          <w:divsChild>
            <w:div w:id="178349768">
              <w:marLeft w:val="0"/>
              <w:marRight w:val="0"/>
              <w:marTop w:val="0"/>
              <w:marBottom w:val="0"/>
              <w:divBdr>
                <w:top w:val="none" w:sz="0" w:space="0" w:color="auto"/>
                <w:left w:val="none" w:sz="0" w:space="0" w:color="auto"/>
                <w:bottom w:val="none" w:sz="0" w:space="0" w:color="auto"/>
                <w:right w:val="none" w:sz="0" w:space="0" w:color="auto"/>
              </w:divBdr>
            </w:div>
          </w:divsChild>
        </w:div>
        <w:div w:id="92092449">
          <w:marLeft w:val="0"/>
          <w:marRight w:val="0"/>
          <w:marTop w:val="0"/>
          <w:marBottom w:val="0"/>
          <w:divBdr>
            <w:top w:val="none" w:sz="0" w:space="0" w:color="auto"/>
            <w:left w:val="none" w:sz="0" w:space="0" w:color="auto"/>
            <w:bottom w:val="none" w:sz="0" w:space="0" w:color="auto"/>
            <w:right w:val="none" w:sz="0" w:space="0" w:color="auto"/>
          </w:divBdr>
          <w:divsChild>
            <w:div w:id="1748962038">
              <w:marLeft w:val="0"/>
              <w:marRight w:val="0"/>
              <w:marTop w:val="0"/>
              <w:marBottom w:val="0"/>
              <w:divBdr>
                <w:top w:val="none" w:sz="0" w:space="0" w:color="auto"/>
                <w:left w:val="none" w:sz="0" w:space="0" w:color="auto"/>
                <w:bottom w:val="none" w:sz="0" w:space="0" w:color="auto"/>
                <w:right w:val="none" w:sz="0" w:space="0" w:color="auto"/>
              </w:divBdr>
            </w:div>
          </w:divsChild>
        </w:div>
        <w:div w:id="483620431">
          <w:marLeft w:val="0"/>
          <w:marRight w:val="0"/>
          <w:marTop w:val="0"/>
          <w:marBottom w:val="0"/>
          <w:divBdr>
            <w:top w:val="none" w:sz="0" w:space="0" w:color="auto"/>
            <w:left w:val="none" w:sz="0" w:space="0" w:color="auto"/>
            <w:bottom w:val="none" w:sz="0" w:space="0" w:color="auto"/>
            <w:right w:val="none" w:sz="0" w:space="0" w:color="auto"/>
          </w:divBdr>
          <w:divsChild>
            <w:div w:id="1451127363">
              <w:marLeft w:val="0"/>
              <w:marRight w:val="0"/>
              <w:marTop w:val="0"/>
              <w:marBottom w:val="0"/>
              <w:divBdr>
                <w:top w:val="none" w:sz="0" w:space="0" w:color="auto"/>
                <w:left w:val="none" w:sz="0" w:space="0" w:color="auto"/>
                <w:bottom w:val="none" w:sz="0" w:space="0" w:color="auto"/>
                <w:right w:val="none" w:sz="0" w:space="0" w:color="auto"/>
              </w:divBdr>
            </w:div>
          </w:divsChild>
        </w:div>
        <w:div w:id="322125487">
          <w:marLeft w:val="0"/>
          <w:marRight w:val="0"/>
          <w:marTop w:val="0"/>
          <w:marBottom w:val="0"/>
          <w:divBdr>
            <w:top w:val="none" w:sz="0" w:space="0" w:color="auto"/>
            <w:left w:val="none" w:sz="0" w:space="0" w:color="auto"/>
            <w:bottom w:val="none" w:sz="0" w:space="0" w:color="auto"/>
            <w:right w:val="none" w:sz="0" w:space="0" w:color="auto"/>
          </w:divBdr>
          <w:divsChild>
            <w:div w:id="1687319884">
              <w:marLeft w:val="0"/>
              <w:marRight w:val="0"/>
              <w:marTop w:val="0"/>
              <w:marBottom w:val="0"/>
              <w:divBdr>
                <w:top w:val="none" w:sz="0" w:space="0" w:color="auto"/>
                <w:left w:val="none" w:sz="0" w:space="0" w:color="auto"/>
                <w:bottom w:val="none" w:sz="0" w:space="0" w:color="auto"/>
                <w:right w:val="none" w:sz="0" w:space="0" w:color="auto"/>
              </w:divBdr>
            </w:div>
          </w:divsChild>
        </w:div>
        <w:div w:id="20329560">
          <w:marLeft w:val="0"/>
          <w:marRight w:val="0"/>
          <w:marTop w:val="0"/>
          <w:marBottom w:val="0"/>
          <w:divBdr>
            <w:top w:val="none" w:sz="0" w:space="0" w:color="auto"/>
            <w:left w:val="none" w:sz="0" w:space="0" w:color="auto"/>
            <w:bottom w:val="none" w:sz="0" w:space="0" w:color="auto"/>
            <w:right w:val="none" w:sz="0" w:space="0" w:color="auto"/>
          </w:divBdr>
          <w:divsChild>
            <w:div w:id="1343631213">
              <w:marLeft w:val="0"/>
              <w:marRight w:val="0"/>
              <w:marTop w:val="0"/>
              <w:marBottom w:val="0"/>
              <w:divBdr>
                <w:top w:val="none" w:sz="0" w:space="0" w:color="auto"/>
                <w:left w:val="none" w:sz="0" w:space="0" w:color="auto"/>
                <w:bottom w:val="none" w:sz="0" w:space="0" w:color="auto"/>
                <w:right w:val="none" w:sz="0" w:space="0" w:color="auto"/>
              </w:divBdr>
            </w:div>
          </w:divsChild>
        </w:div>
        <w:div w:id="1196429218">
          <w:marLeft w:val="0"/>
          <w:marRight w:val="0"/>
          <w:marTop w:val="0"/>
          <w:marBottom w:val="0"/>
          <w:divBdr>
            <w:top w:val="none" w:sz="0" w:space="0" w:color="auto"/>
            <w:left w:val="none" w:sz="0" w:space="0" w:color="auto"/>
            <w:bottom w:val="none" w:sz="0" w:space="0" w:color="auto"/>
            <w:right w:val="none" w:sz="0" w:space="0" w:color="auto"/>
          </w:divBdr>
          <w:divsChild>
            <w:div w:id="698043653">
              <w:marLeft w:val="0"/>
              <w:marRight w:val="0"/>
              <w:marTop w:val="0"/>
              <w:marBottom w:val="0"/>
              <w:divBdr>
                <w:top w:val="none" w:sz="0" w:space="0" w:color="auto"/>
                <w:left w:val="none" w:sz="0" w:space="0" w:color="auto"/>
                <w:bottom w:val="none" w:sz="0" w:space="0" w:color="auto"/>
                <w:right w:val="none" w:sz="0" w:space="0" w:color="auto"/>
              </w:divBdr>
            </w:div>
          </w:divsChild>
        </w:div>
        <w:div w:id="930360954">
          <w:marLeft w:val="0"/>
          <w:marRight w:val="0"/>
          <w:marTop w:val="0"/>
          <w:marBottom w:val="0"/>
          <w:divBdr>
            <w:top w:val="none" w:sz="0" w:space="0" w:color="auto"/>
            <w:left w:val="none" w:sz="0" w:space="0" w:color="auto"/>
            <w:bottom w:val="none" w:sz="0" w:space="0" w:color="auto"/>
            <w:right w:val="none" w:sz="0" w:space="0" w:color="auto"/>
          </w:divBdr>
          <w:divsChild>
            <w:div w:id="1035815662">
              <w:marLeft w:val="0"/>
              <w:marRight w:val="0"/>
              <w:marTop w:val="0"/>
              <w:marBottom w:val="0"/>
              <w:divBdr>
                <w:top w:val="none" w:sz="0" w:space="0" w:color="auto"/>
                <w:left w:val="none" w:sz="0" w:space="0" w:color="auto"/>
                <w:bottom w:val="none" w:sz="0" w:space="0" w:color="auto"/>
                <w:right w:val="none" w:sz="0" w:space="0" w:color="auto"/>
              </w:divBdr>
            </w:div>
          </w:divsChild>
        </w:div>
        <w:div w:id="250479172">
          <w:marLeft w:val="0"/>
          <w:marRight w:val="0"/>
          <w:marTop w:val="0"/>
          <w:marBottom w:val="0"/>
          <w:divBdr>
            <w:top w:val="none" w:sz="0" w:space="0" w:color="auto"/>
            <w:left w:val="none" w:sz="0" w:space="0" w:color="auto"/>
            <w:bottom w:val="none" w:sz="0" w:space="0" w:color="auto"/>
            <w:right w:val="none" w:sz="0" w:space="0" w:color="auto"/>
          </w:divBdr>
          <w:divsChild>
            <w:div w:id="511647800">
              <w:marLeft w:val="0"/>
              <w:marRight w:val="0"/>
              <w:marTop w:val="0"/>
              <w:marBottom w:val="0"/>
              <w:divBdr>
                <w:top w:val="none" w:sz="0" w:space="0" w:color="auto"/>
                <w:left w:val="none" w:sz="0" w:space="0" w:color="auto"/>
                <w:bottom w:val="none" w:sz="0" w:space="0" w:color="auto"/>
                <w:right w:val="none" w:sz="0" w:space="0" w:color="auto"/>
              </w:divBdr>
            </w:div>
          </w:divsChild>
        </w:div>
        <w:div w:id="1945647498">
          <w:marLeft w:val="0"/>
          <w:marRight w:val="0"/>
          <w:marTop w:val="0"/>
          <w:marBottom w:val="0"/>
          <w:divBdr>
            <w:top w:val="none" w:sz="0" w:space="0" w:color="auto"/>
            <w:left w:val="none" w:sz="0" w:space="0" w:color="auto"/>
            <w:bottom w:val="none" w:sz="0" w:space="0" w:color="auto"/>
            <w:right w:val="none" w:sz="0" w:space="0" w:color="auto"/>
          </w:divBdr>
          <w:divsChild>
            <w:div w:id="1722438701">
              <w:marLeft w:val="0"/>
              <w:marRight w:val="0"/>
              <w:marTop w:val="0"/>
              <w:marBottom w:val="0"/>
              <w:divBdr>
                <w:top w:val="none" w:sz="0" w:space="0" w:color="auto"/>
                <w:left w:val="none" w:sz="0" w:space="0" w:color="auto"/>
                <w:bottom w:val="none" w:sz="0" w:space="0" w:color="auto"/>
                <w:right w:val="none" w:sz="0" w:space="0" w:color="auto"/>
              </w:divBdr>
            </w:div>
          </w:divsChild>
        </w:div>
        <w:div w:id="1652557985">
          <w:marLeft w:val="0"/>
          <w:marRight w:val="0"/>
          <w:marTop w:val="0"/>
          <w:marBottom w:val="0"/>
          <w:divBdr>
            <w:top w:val="none" w:sz="0" w:space="0" w:color="auto"/>
            <w:left w:val="none" w:sz="0" w:space="0" w:color="auto"/>
            <w:bottom w:val="none" w:sz="0" w:space="0" w:color="auto"/>
            <w:right w:val="none" w:sz="0" w:space="0" w:color="auto"/>
          </w:divBdr>
          <w:divsChild>
            <w:div w:id="62601920">
              <w:marLeft w:val="0"/>
              <w:marRight w:val="0"/>
              <w:marTop w:val="0"/>
              <w:marBottom w:val="0"/>
              <w:divBdr>
                <w:top w:val="none" w:sz="0" w:space="0" w:color="auto"/>
                <w:left w:val="none" w:sz="0" w:space="0" w:color="auto"/>
                <w:bottom w:val="none" w:sz="0" w:space="0" w:color="auto"/>
                <w:right w:val="none" w:sz="0" w:space="0" w:color="auto"/>
              </w:divBdr>
            </w:div>
          </w:divsChild>
        </w:div>
        <w:div w:id="1802771184">
          <w:marLeft w:val="0"/>
          <w:marRight w:val="0"/>
          <w:marTop w:val="0"/>
          <w:marBottom w:val="0"/>
          <w:divBdr>
            <w:top w:val="none" w:sz="0" w:space="0" w:color="auto"/>
            <w:left w:val="none" w:sz="0" w:space="0" w:color="auto"/>
            <w:bottom w:val="none" w:sz="0" w:space="0" w:color="auto"/>
            <w:right w:val="none" w:sz="0" w:space="0" w:color="auto"/>
          </w:divBdr>
          <w:divsChild>
            <w:div w:id="128548115">
              <w:marLeft w:val="0"/>
              <w:marRight w:val="0"/>
              <w:marTop w:val="0"/>
              <w:marBottom w:val="0"/>
              <w:divBdr>
                <w:top w:val="none" w:sz="0" w:space="0" w:color="auto"/>
                <w:left w:val="none" w:sz="0" w:space="0" w:color="auto"/>
                <w:bottom w:val="none" w:sz="0" w:space="0" w:color="auto"/>
                <w:right w:val="none" w:sz="0" w:space="0" w:color="auto"/>
              </w:divBdr>
            </w:div>
          </w:divsChild>
        </w:div>
        <w:div w:id="967202659">
          <w:marLeft w:val="0"/>
          <w:marRight w:val="0"/>
          <w:marTop w:val="0"/>
          <w:marBottom w:val="0"/>
          <w:divBdr>
            <w:top w:val="none" w:sz="0" w:space="0" w:color="auto"/>
            <w:left w:val="none" w:sz="0" w:space="0" w:color="auto"/>
            <w:bottom w:val="none" w:sz="0" w:space="0" w:color="auto"/>
            <w:right w:val="none" w:sz="0" w:space="0" w:color="auto"/>
          </w:divBdr>
          <w:divsChild>
            <w:div w:id="164784530">
              <w:marLeft w:val="0"/>
              <w:marRight w:val="0"/>
              <w:marTop w:val="0"/>
              <w:marBottom w:val="0"/>
              <w:divBdr>
                <w:top w:val="none" w:sz="0" w:space="0" w:color="auto"/>
                <w:left w:val="none" w:sz="0" w:space="0" w:color="auto"/>
                <w:bottom w:val="none" w:sz="0" w:space="0" w:color="auto"/>
                <w:right w:val="none" w:sz="0" w:space="0" w:color="auto"/>
              </w:divBdr>
            </w:div>
          </w:divsChild>
        </w:div>
        <w:div w:id="1236940761">
          <w:marLeft w:val="0"/>
          <w:marRight w:val="0"/>
          <w:marTop w:val="0"/>
          <w:marBottom w:val="0"/>
          <w:divBdr>
            <w:top w:val="none" w:sz="0" w:space="0" w:color="auto"/>
            <w:left w:val="none" w:sz="0" w:space="0" w:color="auto"/>
            <w:bottom w:val="none" w:sz="0" w:space="0" w:color="auto"/>
            <w:right w:val="none" w:sz="0" w:space="0" w:color="auto"/>
          </w:divBdr>
          <w:divsChild>
            <w:div w:id="538906083">
              <w:marLeft w:val="0"/>
              <w:marRight w:val="0"/>
              <w:marTop w:val="0"/>
              <w:marBottom w:val="0"/>
              <w:divBdr>
                <w:top w:val="none" w:sz="0" w:space="0" w:color="auto"/>
                <w:left w:val="none" w:sz="0" w:space="0" w:color="auto"/>
                <w:bottom w:val="none" w:sz="0" w:space="0" w:color="auto"/>
                <w:right w:val="none" w:sz="0" w:space="0" w:color="auto"/>
              </w:divBdr>
            </w:div>
          </w:divsChild>
        </w:div>
        <w:div w:id="1910919252">
          <w:marLeft w:val="0"/>
          <w:marRight w:val="0"/>
          <w:marTop w:val="0"/>
          <w:marBottom w:val="0"/>
          <w:divBdr>
            <w:top w:val="none" w:sz="0" w:space="0" w:color="auto"/>
            <w:left w:val="none" w:sz="0" w:space="0" w:color="auto"/>
            <w:bottom w:val="none" w:sz="0" w:space="0" w:color="auto"/>
            <w:right w:val="none" w:sz="0" w:space="0" w:color="auto"/>
          </w:divBdr>
          <w:divsChild>
            <w:div w:id="580674967">
              <w:marLeft w:val="0"/>
              <w:marRight w:val="0"/>
              <w:marTop w:val="0"/>
              <w:marBottom w:val="0"/>
              <w:divBdr>
                <w:top w:val="none" w:sz="0" w:space="0" w:color="auto"/>
                <w:left w:val="none" w:sz="0" w:space="0" w:color="auto"/>
                <w:bottom w:val="none" w:sz="0" w:space="0" w:color="auto"/>
                <w:right w:val="none" w:sz="0" w:space="0" w:color="auto"/>
              </w:divBdr>
            </w:div>
          </w:divsChild>
        </w:div>
        <w:div w:id="576093153">
          <w:marLeft w:val="0"/>
          <w:marRight w:val="0"/>
          <w:marTop w:val="0"/>
          <w:marBottom w:val="0"/>
          <w:divBdr>
            <w:top w:val="none" w:sz="0" w:space="0" w:color="auto"/>
            <w:left w:val="none" w:sz="0" w:space="0" w:color="auto"/>
            <w:bottom w:val="none" w:sz="0" w:space="0" w:color="auto"/>
            <w:right w:val="none" w:sz="0" w:space="0" w:color="auto"/>
          </w:divBdr>
          <w:divsChild>
            <w:div w:id="1485313450">
              <w:marLeft w:val="0"/>
              <w:marRight w:val="0"/>
              <w:marTop w:val="0"/>
              <w:marBottom w:val="0"/>
              <w:divBdr>
                <w:top w:val="none" w:sz="0" w:space="0" w:color="auto"/>
                <w:left w:val="none" w:sz="0" w:space="0" w:color="auto"/>
                <w:bottom w:val="none" w:sz="0" w:space="0" w:color="auto"/>
                <w:right w:val="none" w:sz="0" w:space="0" w:color="auto"/>
              </w:divBdr>
            </w:div>
          </w:divsChild>
        </w:div>
        <w:div w:id="287441883">
          <w:marLeft w:val="0"/>
          <w:marRight w:val="0"/>
          <w:marTop w:val="0"/>
          <w:marBottom w:val="0"/>
          <w:divBdr>
            <w:top w:val="none" w:sz="0" w:space="0" w:color="auto"/>
            <w:left w:val="none" w:sz="0" w:space="0" w:color="auto"/>
            <w:bottom w:val="none" w:sz="0" w:space="0" w:color="auto"/>
            <w:right w:val="none" w:sz="0" w:space="0" w:color="auto"/>
          </w:divBdr>
          <w:divsChild>
            <w:div w:id="254218045">
              <w:marLeft w:val="0"/>
              <w:marRight w:val="0"/>
              <w:marTop w:val="0"/>
              <w:marBottom w:val="0"/>
              <w:divBdr>
                <w:top w:val="none" w:sz="0" w:space="0" w:color="auto"/>
                <w:left w:val="none" w:sz="0" w:space="0" w:color="auto"/>
                <w:bottom w:val="none" w:sz="0" w:space="0" w:color="auto"/>
                <w:right w:val="none" w:sz="0" w:space="0" w:color="auto"/>
              </w:divBdr>
            </w:div>
          </w:divsChild>
        </w:div>
        <w:div w:id="102698361">
          <w:marLeft w:val="0"/>
          <w:marRight w:val="0"/>
          <w:marTop w:val="0"/>
          <w:marBottom w:val="0"/>
          <w:divBdr>
            <w:top w:val="none" w:sz="0" w:space="0" w:color="auto"/>
            <w:left w:val="none" w:sz="0" w:space="0" w:color="auto"/>
            <w:bottom w:val="none" w:sz="0" w:space="0" w:color="auto"/>
            <w:right w:val="none" w:sz="0" w:space="0" w:color="auto"/>
          </w:divBdr>
          <w:divsChild>
            <w:div w:id="21250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73B638E-7E25-4AD8-8E89-BEB68CC0513D}"/>
</file>

<file path=customXml/itemProps2.xml><?xml version="1.0" encoding="utf-8"?>
<ds:datastoreItem xmlns:ds="http://schemas.openxmlformats.org/officeDocument/2006/customXml" ds:itemID="{B3B7845C-6FFE-4917-82D5-097CE520A221}"/>
</file>

<file path=customXml/itemProps3.xml><?xml version="1.0" encoding="utf-8"?>
<ds:datastoreItem xmlns:ds="http://schemas.openxmlformats.org/officeDocument/2006/customXml" ds:itemID="{EE00EBC9-9D09-40EB-BB22-2DDD5724A6E2}"/>
</file>

<file path=docProps/app.xml><?xml version="1.0" encoding="utf-8"?>
<Properties xmlns="http://schemas.openxmlformats.org/officeDocument/2006/extended-properties" xmlns:vt="http://schemas.openxmlformats.org/officeDocument/2006/docPropsVTypes">
  <Template>Normal</Template>
  <TotalTime>1</TotalTime>
  <Pages>2</Pages>
  <Words>554</Words>
  <Characters>3051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Nelly Parra</dc:creator>
  <cp:lastModifiedBy>Nelly Parra</cp:lastModifiedBy>
  <cp:revision>2</cp:revision>
  <dcterms:created xsi:type="dcterms:W3CDTF">2023-06-22T23:55:00Z</dcterms:created>
  <dcterms:modified xsi:type="dcterms:W3CDTF">2023-06-22T23:55:00Z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