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0D81" w:rsidRDefault="00F00D81">
      <w:pPr>
        <w:pStyle w:val="Normal0"/>
        <w:widowControl w:val="0"/>
        <w:pBdr>
          <w:top w:val="nil"/>
          <w:left w:val="nil"/>
          <w:bottom w:val="nil"/>
          <w:right w:val="nil"/>
          <w:between w:val="nil"/>
        </w:pBdr>
      </w:pPr>
    </w:p>
    <w:p w14:paraId="00000002" w14:textId="77777777" w:rsidR="00F00D81" w:rsidRDefault="00A04A2A">
      <w:pPr>
        <w:pStyle w:val="Normal0"/>
        <w:jc w:val="center"/>
        <w:rPr>
          <w:b/>
          <w:sz w:val="20"/>
          <w:szCs w:val="20"/>
        </w:rPr>
      </w:pPr>
      <w:r>
        <w:rPr>
          <w:b/>
          <w:sz w:val="20"/>
          <w:szCs w:val="20"/>
        </w:rPr>
        <w:t>FORMATO PARA EL DESARROLLO DE COMPONENTE FORMATIVO</w:t>
      </w:r>
    </w:p>
    <w:p w14:paraId="00000003" w14:textId="77777777" w:rsidR="00F00D81" w:rsidRDefault="00F00D81">
      <w:pPr>
        <w:pStyle w:val="Normal0"/>
        <w:tabs>
          <w:tab w:val="left" w:pos="3224"/>
        </w:tabs>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00D81" w14:paraId="37078EE7" w14:textId="77777777">
        <w:trPr>
          <w:trHeight w:val="340"/>
        </w:trPr>
        <w:tc>
          <w:tcPr>
            <w:tcW w:w="3397" w:type="dxa"/>
            <w:vAlign w:val="center"/>
          </w:tcPr>
          <w:p w14:paraId="00000004" w14:textId="77777777" w:rsidR="00F00D81" w:rsidRDefault="00A04A2A">
            <w:pPr>
              <w:pStyle w:val="Normal0"/>
              <w:spacing w:line="276" w:lineRule="auto"/>
              <w:rPr>
                <w:sz w:val="20"/>
                <w:szCs w:val="20"/>
              </w:rPr>
            </w:pPr>
            <w:r>
              <w:rPr>
                <w:sz w:val="20"/>
                <w:szCs w:val="20"/>
              </w:rPr>
              <w:t>PROGRAMA DE FORMACIÓN</w:t>
            </w:r>
          </w:p>
        </w:tc>
        <w:tc>
          <w:tcPr>
            <w:tcW w:w="6565" w:type="dxa"/>
            <w:vAlign w:val="center"/>
          </w:tcPr>
          <w:p w14:paraId="00000005" w14:textId="77777777" w:rsidR="00F00D81" w:rsidRDefault="00A04A2A">
            <w:pPr>
              <w:pStyle w:val="Normal0"/>
              <w:spacing w:line="276" w:lineRule="auto"/>
              <w:rPr>
                <w:color w:val="E36C09"/>
                <w:sz w:val="20"/>
                <w:szCs w:val="20"/>
              </w:rPr>
            </w:pPr>
            <w:proofErr w:type="gramStart"/>
            <w:r>
              <w:rPr>
                <w:sz w:val="20"/>
                <w:szCs w:val="20"/>
              </w:rPr>
              <w:t>Tecnólogo  Coordinación</w:t>
            </w:r>
            <w:proofErr w:type="gramEnd"/>
            <w:r>
              <w:rPr>
                <w:sz w:val="20"/>
                <w:szCs w:val="20"/>
              </w:rPr>
              <w:t xml:space="preserve"> de Procesos Logísticos</w:t>
            </w:r>
          </w:p>
        </w:tc>
      </w:tr>
    </w:tbl>
    <w:p w14:paraId="00000006" w14:textId="77777777" w:rsidR="00F00D81" w:rsidRDefault="00F00D81">
      <w:pPr>
        <w:pStyle w:val="Normal0"/>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00D81" w14:paraId="10F5BA43" w14:textId="77777777">
        <w:trPr>
          <w:trHeight w:val="340"/>
        </w:trPr>
        <w:tc>
          <w:tcPr>
            <w:tcW w:w="1838" w:type="dxa"/>
            <w:vAlign w:val="center"/>
          </w:tcPr>
          <w:p w14:paraId="00000007" w14:textId="77777777" w:rsidR="00F00D81" w:rsidRDefault="00A04A2A">
            <w:pPr>
              <w:pStyle w:val="Normal0"/>
              <w:spacing w:line="276" w:lineRule="auto"/>
              <w:rPr>
                <w:sz w:val="20"/>
                <w:szCs w:val="20"/>
              </w:rPr>
            </w:pPr>
            <w:r>
              <w:rPr>
                <w:sz w:val="20"/>
                <w:szCs w:val="20"/>
              </w:rPr>
              <w:t>COMPETENCIA</w:t>
            </w:r>
          </w:p>
        </w:tc>
        <w:tc>
          <w:tcPr>
            <w:tcW w:w="2835" w:type="dxa"/>
            <w:vAlign w:val="center"/>
          </w:tcPr>
          <w:p w14:paraId="00000008" w14:textId="77777777" w:rsidR="00F00D81" w:rsidRDefault="00A04A2A">
            <w:pPr>
              <w:pStyle w:val="Normal0"/>
              <w:spacing w:line="276" w:lineRule="auto"/>
              <w:rPr>
                <w:b w:val="0"/>
                <w:sz w:val="20"/>
                <w:szCs w:val="20"/>
                <w:u w:val="single"/>
              </w:rPr>
            </w:pPr>
            <w:r>
              <w:rPr>
                <w:b w:val="0"/>
                <w:sz w:val="20"/>
                <w:szCs w:val="20"/>
              </w:rPr>
              <w:t>210101029 - Controlar los procesos de importación y exportación según normativa y acuerdo entre las partes.</w:t>
            </w:r>
          </w:p>
        </w:tc>
        <w:tc>
          <w:tcPr>
            <w:tcW w:w="2126" w:type="dxa"/>
            <w:vAlign w:val="center"/>
          </w:tcPr>
          <w:p w14:paraId="00000009" w14:textId="77777777" w:rsidR="00F00D81" w:rsidRDefault="00A04A2A">
            <w:pPr>
              <w:pStyle w:val="Normal0"/>
              <w:spacing w:line="276" w:lineRule="auto"/>
              <w:rPr>
                <w:sz w:val="20"/>
                <w:szCs w:val="20"/>
              </w:rPr>
            </w:pPr>
            <w:r>
              <w:rPr>
                <w:sz w:val="20"/>
                <w:szCs w:val="20"/>
              </w:rPr>
              <w:t>RESULTADOS DE APRENDIZAJE</w:t>
            </w:r>
          </w:p>
        </w:tc>
        <w:tc>
          <w:tcPr>
            <w:tcW w:w="3163" w:type="dxa"/>
            <w:vAlign w:val="center"/>
          </w:tcPr>
          <w:p w14:paraId="0000000A" w14:textId="77777777" w:rsidR="00F00D81" w:rsidRDefault="00A04A2A">
            <w:pPr>
              <w:pStyle w:val="Normal0"/>
              <w:spacing w:line="276" w:lineRule="auto"/>
              <w:ind w:left="66"/>
              <w:rPr>
                <w:b w:val="0"/>
                <w:sz w:val="20"/>
                <w:szCs w:val="20"/>
              </w:rPr>
            </w:pPr>
            <w:r>
              <w:rPr>
                <w:b w:val="0"/>
                <w:sz w:val="20"/>
                <w:szCs w:val="20"/>
              </w:rPr>
              <w:t>210101029-04. Monitorear la operación de importación y/o exportación de mercancías de acuerdo con la normatividad y políticas de la empresa.</w:t>
            </w:r>
          </w:p>
          <w:p w14:paraId="0000000B" w14:textId="77777777" w:rsidR="00F00D81" w:rsidRDefault="00F00D81">
            <w:pPr>
              <w:pStyle w:val="Normal0"/>
              <w:spacing w:line="276" w:lineRule="auto"/>
              <w:ind w:left="66"/>
              <w:rPr>
                <w:b w:val="0"/>
                <w:sz w:val="20"/>
                <w:szCs w:val="20"/>
              </w:rPr>
            </w:pPr>
          </w:p>
          <w:p w14:paraId="0000000C" w14:textId="77777777" w:rsidR="00F00D81" w:rsidRDefault="00A04A2A">
            <w:pPr>
              <w:pStyle w:val="Normal0"/>
              <w:spacing w:line="276" w:lineRule="auto"/>
              <w:ind w:left="66"/>
              <w:rPr>
                <w:b w:val="0"/>
                <w:sz w:val="20"/>
                <w:szCs w:val="20"/>
              </w:rPr>
            </w:pPr>
            <w:r>
              <w:rPr>
                <w:b w:val="0"/>
                <w:sz w:val="20"/>
                <w:szCs w:val="20"/>
              </w:rPr>
              <w:t>210101029-03. Validar la operación importación y/o exportación de acuerdo con las políticas y acuerdos comerciales.</w:t>
            </w:r>
          </w:p>
          <w:p w14:paraId="0000000D" w14:textId="77777777" w:rsidR="00F00D81" w:rsidRDefault="00F00D81">
            <w:pPr>
              <w:pStyle w:val="Normal0"/>
              <w:spacing w:line="276" w:lineRule="auto"/>
              <w:ind w:left="66"/>
              <w:rPr>
                <w:b w:val="0"/>
                <w:sz w:val="20"/>
                <w:szCs w:val="20"/>
              </w:rPr>
            </w:pPr>
          </w:p>
        </w:tc>
      </w:tr>
    </w:tbl>
    <w:p w14:paraId="0000000E" w14:textId="77777777" w:rsidR="00F00D81" w:rsidRDefault="00F00D81">
      <w:pPr>
        <w:pStyle w:val="Normal0"/>
        <w:rPr>
          <w:sz w:val="20"/>
          <w:szCs w:val="20"/>
        </w:rPr>
      </w:pPr>
    </w:p>
    <w:p w14:paraId="0000000F" w14:textId="77777777" w:rsidR="00F00D81" w:rsidRDefault="00F00D81">
      <w:pPr>
        <w:pStyle w:val="Normal0"/>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00D81" w14:paraId="4BAF6CFD" w14:textId="77777777">
        <w:trPr>
          <w:trHeight w:val="340"/>
        </w:trPr>
        <w:tc>
          <w:tcPr>
            <w:tcW w:w="3397" w:type="dxa"/>
            <w:vAlign w:val="center"/>
          </w:tcPr>
          <w:p w14:paraId="00000010" w14:textId="77777777" w:rsidR="00F00D81" w:rsidRDefault="00A04A2A">
            <w:pPr>
              <w:pStyle w:val="Normal0"/>
              <w:spacing w:line="276" w:lineRule="auto"/>
              <w:rPr>
                <w:sz w:val="20"/>
                <w:szCs w:val="20"/>
              </w:rPr>
            </w:pPr>
            <w:r>
              <w:rPr>
                <w:sz w:val="20"/>
                <w:szCs w:val="20"/>
              </w:rPr>
              <w:t>NÚMERO DEL COMPONENTE FORMATIVO</w:t>
            </w:r>
          </w:p>
        </w:tc>
        <w:tc>
          <w:tcPr>
            <w:tcW w:w="6565" w:type="dxa"/>
            <w:vAlign w:val="center"/>
          </w:tcPr>
          <w:p w14:paraId="00000011" w14:textId="77777777" w:rsidR="00F00D81" w:rsidRDefault="00A04A2A">
            <w:pPr>
              <w:pStyle w:val="Normal0"/>
              <w:spacing w:line="276" w:lineRule="auto"/>
              <w:rPr>
                <w:color w:val="E36C09"/>
                <w:sz w:val="20"/>
                <w:szCs w:val="20"/>
              </w:rPr>
            </w:pPr>
            <w:r>
              <w:rPr>
                <w:sz w:val="20"/>
                <w:szCs w:val="20"/>
              </w:rPr>
              <w:t>CF12</w:t>
            </w:r>
          </w:p>
        </w:tc>
      </w:tr>
      <w:tr w:rsidR="00F00D81" w14:paraId="71C7D33F" w14:textId="77777777">
        <w:trPr>
          <w:trHeight w:val="340"/>
        </w:trPr>
        <w:tc>
          <w:tcPr>
            <w:tcW w:w="3397" w:type="dxa"/>
            <w:vAlign w:val="center"/>
          </w:tcPr>
          <w:p w14:paraId="00000012" w14:textId="77777777" w:rsidR="00F00D81" w:rsidRDefault="00A04A2A">
            <w:pPr>
              <w:pStyle w:val="Normal0"/>
              <w:spacing w:line="276" w:lineRule="auto"/>
              <w:rPr>
                <w:sz w:val="20"/>
                <w:szCs w:val="20"/>
              </w:rPr>
            </w:pPr>
            <w:r>
              <w:rPr>
                <w:sz w:val="20"/>
                <w:szCs w:val="20"/>
              </w:rPr>
              <w:t>NOMBRE DEL COMPONENTE FORMATIVO</w:t>
            </w:r>
          </w:p>
        </w:tc>
        <w:tc>
          <w:tcPr>
            <w:tcW w:w="6565" w:type="dxa"/>
            <w:vAlign w:val="center"/>
          </w:tcPr>
          <w:p w14:paraId="00000013" w14:textId="77777777" w:rsidR="00F00D81" w:rsidRDefault="00A04A2A">
            <w:pPr>
              <w:pStyle w:val="Normal0"/>
              <w:spacing w:line="276" w:lineRule="auto"/>
              <w:rPr>
                <w:color w:val="E36C09"/>
                <w:sz w:val="20"/>
                <w:szCs w:val="20"/>
              </w:rPr>
            </w:pPr>
            <w:r>
              <w:rPr>
                <w:sz w:val="20"/>
                <w:szCs w:val="20"/>
              </w:rPr>
              <w:t>Procesos de importación</w:t>
            </w:r>
          </w:p>
        </w:tc>
      </w:tr>
      <w:tr w:rsidR="00F00D81" w14:paraId="669E2892" w14:textId="77777777">
        <w:trPr>
          <w:trHeight w:val="340"/>
        </w:trPr>
        <w:tc>
          <w:tcPr>
            <w:tcW w:w="3397" w:type="dxa"/>
            <w:vAlign w:val="center"/>
          </w:tcPr>
          <w:p w14:paraId="00000014" w14:textId="77777777" w:rsidR="00F00D81" w:rsidRDefault="00A04A2A">
            <w:pPr>
              <w:pStyle w:val="Normal0"/>
              <w:spacing w:line="276" w:lineRule="auto"/>
              <w:rPr>
                <w:sz w:val="20"/>
                <w:szCs w:val="20"/>
              </w:rPr>
            </w:pPr>
            <w:r>
              <w:rPr>
                <w:sz w:val="20"/>
                <w:szCs w:val="20"/>
              </w:rPr>
              <w:t>BREVE DESCRIPCIÓN</w:t>
            </w:r>
          </w:p>
        </w:tc>
        <w:tc>
          <w:tcPr>
            <w:tcW w:w="6565" w:type="dxa"/>
            <w:vAlign w:val="center"/>
          </w:tcPr>
          <w:p w14:paraId="00000015" w14:textId="77777777" w:rsidR="00F00D81" w:rsidRDefault="00A04A2A">
            <w:pPr>
              <w:pStyle w:val="Normal0"/>
              <w:spacing w:line="276" w:lineRule="auto"/>
              <w:rPr>
                <w:b w:val="0"/>
                <w:sz w:val="20"/>
                <w:szCs w:val="20"/>
              </w:rPr>
            </w:pPr>
            <w:r>
              <w:rPr>
                <w:b w:val="0"/>
                <w:sz w:val="20"/>
                <w:szCs w:val="20"/>
              </w:rPr>
              <w:t>En el mercado internacional, las grandes empresas han tenido un gran avance, gracias a la apertura y alianza con el gobierno y los países con los que se han aprobado tratados de libre comercio (TLC).  Estos abren una puerta al mercado global, posicionando al país como un gran líder en importación y exportación de bienes tangibles e intangibles.</w:t>
            </w:r>
          </w:p>
        </w:tc>
      </w:tr>
      <w:tr w:rsidR="00F00D81" w14:paraId="18C8AABE" w14:textId="77777777">
        <w:trPr>
          <w:trHeight w:val="340"/>
        </w:trPr>
        <w:tc>
          <w:tcPr>
            <w:tcW w:w="3397" w:type="dxa"/>
            <w:vAlign w:val="center"/>
          </w:tcPr>
          <w:p w14:paraId="00000016" w14:textId="77777777" w:rsidR="00F00D81" w:rsidRDefault="00A04A2A">
            <w:pPr>
              <w:pStyle w:val="Normal0"/>
              <w:spacing w:line="276" w:lineRule="auto"/>
              <w:rPr>
                <w:sz w:val="20"/>
                <w:szCs w:val="20"/>
              </w:rPr>
            </w:pPr>
            <w:r>
              <w:rPr>
                <w:sz w:val="20"/>
                <w:szCs w:val="20"/>
              </w:rPr>
              <w:t>PALABRAS CLAVE</w:t>
            </w:r>
          </w:p>
        </w:tc>
        <w:tc>
          <w:tcPr>
            <w:tcW w:w="6565" w:type="dxa"/>
            <w:vAlign w:val="center"/>
          </w:tcPr>
          <w:p w14:paraId="00000017" w14:textId="77777777" w:rsidR="00F00D81" w:rsidRDefault="00A04A2A">
            <w:pPr>
              <w:pStyle w:val="Normal0"/>
              <w:spacing w:line="276" w:lineRule="auto"/>
              <w:rPr>
                <w:sz w:val="20"/>
                <w:szCs w:val="20"/>
              </w:rPr>
            </w:pPr>
            <w:r>
              <w:rPr>
                <w:sz w:val="20"/>
                <w:szCs w:val="20"/>
              </w:rPr>
              <w:t>empresarios, flete, procesos, proveedor, transporte</w:t>
            </w:r>
          </w:p>
        </w:tc>
      </w:tr>
    </w:tbl>
    <w:p w14:paraId="00000018" w14:textId="77777777" w:rsidR="00F00D81" w:rsidRDefault="00F00D81">
      <w:pPr>
        <w:pStyle w:val="Normal0"/>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00D81" w14:paraId="7D2C7FE4" w14:textId="77777777">
        <w:trPr>
          <w:trHeight w:val="340"/>
        </w:trPr>
        <w:tc>
          <w:tcPr>
            <w:tcW w:w="3397" w:type="dxa"/>
            <w:vAlign w:val="center"/>
          </w:tcPr>
          <w:p w14:paraId="00000019" w14:textId="77777777" w:rsidR="00F00D81" w:rsidRDefault="00A04A2A">
            <w:pPr>
              <w:pStyle w:val="Normal0"/>
              <w:spacing w:line="276" w:lineRule="auto"/>
              <w:rPr>
                <w:sz w:val="20"/>
                <w:szCs w:val="20"/>
              </w:rPr>
            </w:pPr>
            <w:r>
              <w:rPr>
                <w:sz w:val="20"/>
                <w:szCs w:val="20"/>
              </w:rPr>
              <w:t>ÁREA OCUPACIONAL</w:t>
            </w:r>
          </w:p>
        </w:tc>
        <w:tc>
          <w:tcPr>
            <w:tcW w:w="6565" w:type="dxa"/>
            <w:vAlign w:val="center"/>
          </w:tcPr>
          <w:p w14:paraId="0000001A" w14:textId="77777777" w:rsidR="00F00D81" w:rsidRDefault="00A04A2A">
            <w:pPr>
              <w:pStyle w:val="Normal0"/>
              <w:spacing w:line="276" w:lineRule="auto"/>
              <w:rPr>
                <w:color w:val="E36C09"/>
                <w:sz w:val="20"/>
                <w:szCs w:val="20"/>
              </w:rPr>
            </w:pPr>
            <w:r>
              <w:rPr>
                <w:sz w:val="20"/>
                <w:szCs w:val="20"/>
              </w:rPr>
              <w:t>1 - Finanzas y administración</w:t>
            </w:r>
          </w:p>
        </w:tc>
      </w:tr>
      <w:tr w:rsidR="00F00D81" w14:paraId="28F649EF" w14:textId="77777777">
        <w:trPr>
          <w:trHeight w:val="465"/>
        </w:trPr>
        <w:tc>
          <w:tcPr>
            <w:tcW w:w="3397" w:type="dxa"/>
            <w:vAlign w:val="center"/>
          </w:tcPr>
          <w:p w14:paraId="0000001B" w14:textId="77777777" w:rsidR="00F00D81" w:rsidRDefault="00A04A2A">
            <w:pPr>
              <w:pStyle w:val="Normal0"/>
              <w:spacing w:line="276" w:lineRule="auto"/>
              <w:rPr>
                <w:sz w:val="20"/>
                <w:szCs w:val="20"/>
              </w:rPr>
            </w:pPr>
            <w:r>
              <w:rPr>
                <w:sz w:val="20"/>
                <w:szCs w:val="20"/>
              </w:rPr>
              <w:t>IDIOMA</w:t>
            </w:r>
          </w:p>
        </w:tc>
        <w:tc>
          <w:tcPr>
            <w:tcW w:w="6565" w:type="dxa"/>
            <w:vAlign w:val="center"/>
          </w:tcPr>
          <w:p w14:paraId="0000001C" w14:textId="77777777" w:rsidR="00F00D81" w:rsidRDefault="00A04A2A">
            <w:pPr>
              <w:pStyle w:val="Normal0"/>
              <w:spacing w:line="276" w:lineRule="auto"/>
              <w:rPr>
                <w:color w:val="E36C09"/>
                <w:sz w:val="20"/>
                <w:szCs w:val="20"/>
              </w:rPr>
            </w:pPr>
            <w:r>
              <w:rPr>
                <w:sz w:val="20"/>
                <w:szCs w:val="20"/>
              </w:rPr>
              <w:t>Español</w:t>
            </w:r>
          </w:p>
        </w:tc>
      </w:tr>
    </w:tbl>
    <w:p w14:paraId="0000001D" w14:textId="77777777" w:rsidR="00F00D81" w:rsidRDefault="00F00D81">
      <w:pPr>
        <w:pStyle w:val="Normal0"/>
        <w:rPr>
          <w:sz w:val="20"/>
          <w:szCs w:val="20"/>
        </w:rPr>
      </w:pPr>
    </w:p>
    <w:p w14:paraId="0000001E" w14:textId="77777777" w:rsidR="00F00D81" w:rsidRDefault="00A04A2A">
      <w:pPr>
        <w:pStyle w:val="Normal0"/>
        <w:numPr>
          <w:ilvl w:val="0"/>
          <w:numId w:val="11"/>
        </w:numPr>
        <w:pBdr>
          <w:top w:val="nil"/>
          <w:left w:val="nil"/>
          <w:bottom w:val="nil"/>
          <w:right w:val="nil"/>
          <w:between w:val="nil"/>
        </w:pBdr>
        <w:ind w:left="284" w:hanging="284"/>
        <w:jc w:val="both"/>
        <w:rPr>
          <w:b/>
          <w:color w:val="000000"/>
          <w:sz w:val="20"/>
          <w:szCs w:val="20"/>
        </w:rPr>
      </w:pPr>
      <w:r>
        <w:rPr>
          <w:b/>
          <w:color w:val="000000"/>
          <w:sz w:val="20"/>
          <w:szCs w:val="20"/>
        </w:rPr>
        <w:t>Tabla de contenidos</w:t>
      </w:r>
    </w:p>
    <w:p w14:paraId="0000001F" w14:textId="77777777" w:rsidR="00F00D81" w:rsidRDefault="00F00D81">
      <w:pPr>
        <w:pStyle w:val="Normal0"/>
        <w:rPr>
          <w:b/>
          <w:sz w:val="20"/>
          <w:szCs w:val="20"/>
        </w:rPr>
      </w:pPr>
    </w:p>
    <w:sdt>
      <w:sdtPr>
        <w:id w:val="1433047415"/>
        <w:docPartObj>
          <w:docPartGallery w:val="Table of Contents"/>
          <w:docPartUnique/>
        </w:docPartObj>
      </w:sdtPr>
      <w:sdtContent>
        <w:p w14:paraId="00000020" w14:textId="77777777" w:rsidR="00F00D81" w:rsidRDefault="00A04A2A">
          <w:pPr>
            <w:pStyle w:val="Normal0"/>
            <w:pBdr>
              <w:top w:val="nil"/>
              <w:left w:val="nil"/>
              <w:bottom w:val="nil"/>
              <w:right w:val="nil"/>
              <w:between w:val="nil"/>
            </w:pBdr>
            <w:tabs>
              <w:tab w:val="left" w:pos="660"/>
              <w:tab w:val="right" w:pos="9962"/>
            </w:tabs>
            <w:spacing w:after="100"/>
            <w:rPr>
              <w:color w:val="000000"/>
              <w:sz w:val="20"/>
              <w:szCs w:val="20"/>
            </w:rPr>
          </w:pPr>
          <w:r>
            <w:fldChar w:fldCharType="begin"/>
          </w:r>
          <w:r>
            <w:instrText xml:space="preserve"> TOC \h \u \z </w:instrText>
          </w:r>
          <w:r>
            <w:fldChar w:fldCharType="separate"/>
          </w:r>
        </w:p>
        <w:p w14:paraId="00000021" w14:textId="77777777" w:rsidR="00F00D81" w:rsidRDefault="00000000">
          <w:pPr>
            <w:pStyle w:val="Normal0"/>
            <w:pBdr>
              <w:top w:val="nil"/>
              <w:left w:val="nil"/>
              <w:bottom w:val="nil"/>
              <w:right w:val="nil"/>
              <w:between w:val="nil"/>
            </w:pBdr>
            <w:tabs>
              <w:tab w:val="right" w:pos="9962"/>
            </w:tabs>
            <w:spacing w:after="100"/>
            <w:rPr>
              <w:color w:val="000000"/>
              <w:sz w:val="20"/>
              <w:szCs w:val="20"/>
            </w:rPr>
          </w:pPr>
          <w:hyperlink w:anchor="_heading=h.30j0zll">
            <w:r w:rsidR="00A04A2A">
              <w:rPr>
                <w:b/>
                <w:color w:val="000000"/>
                <w:sz w:val="20"/>
                <w:szCs w:val="20"/>
              </w:rPr>
              <w:t>INTRODUCCIÓN.</w:t>
            </w:r>
          </w:hyperlink>
          <w:hyperlink w:anchor="_heading=h.30j0zll">
            <w:r w:rsidR="00A04A2A">
              <w:rPr>
                <w:color w:val="000000"/>
                <w:sz w:val="20"/>
                <w:szCs w:val="20"/>
              </w:rPr>
              <w:tab/>
              <w:t>4</w:t>
            </w:r>
          </w:hyperlink>
        </w:p>
        <w:p w14:paraId="00000022" w14:textId="77777777" w:rsidR="00F00D81" w:rsidRDefault="00000000">
          <w:pPr>
            <w:pStyle w:val="Normal0"/>
            <w:pBdr>
              <w:top w:val="nil"/>
              <w:left w:val="nil"/>
              <w:bottom w:val="nil"/>
              <w:right w:val="nil"/>
              <w:between w:val="nil"/>
            </w:pBdr>
            <w:tabs>
              <w:tab w:val="left" w:pos="440"/>
              <w:tab w:val="right" w:pos="9962"/>
            </w:tabs>
            <w:spacing w:after="100"/>
            <w:rPr>
              <w:color w:val="000000"/>
              <w:sz w:val="20"/>
              <w:szCs w:val="20"/>
            </w:rPr>
          </w:pPr>
          <w:hyperlink w:anchor="_heading=h.1fob9te">
            <w:r w:rsidR="00A04A2A">
              <w:rPr>
                <w:b/>
                <w:color w:val="000000"/>
                <w:sz w:val="20"/>
                <w:szCs w:val="20"/>
              </w:rPr>
              <w:t>1.</w:t>
            </w:r>
          </w:hyperlink>
          <w:hyperlink w:anchor="_heading=h.1fob9te">
            <w:r w:rsidR="00A04A2A">
              <w:rPr>
                <w:color w:val="000000"/>
                <w:sz w:val="20"/>
                <w:szCs w:val="20"/>
              </w:rPr>
              <w:tab/>
            </w:r>
          </w:hyperlink>
          <w:r w:rsidR="00A04A2A">
            <w:fldChar w:fldCharType="begin"/>
          </w:r>
          <w:r w:rsidR="00A04A2A">
            <w:instrText xml:space="preserve"> PAGEREF _heading=h.1fob9te \h </w:instrText>
          </w:r>
          <w:r w:rsidR="00A04A2A">
            <w:fldChar w:fldCharType="separate"/>
          </w:r>
          <w:r w:rsidR="00A04A2A">
            <w:rPr>
              <w:b/>
              <w:color w:val="000000"/>
              <w:sz w:val="20"/>
              <w:szCs w:val="20"/>
            </w:rPr>
            <w:t>Mercado financiero internacional.</w:t>
          </w:r>
          <w:r w:rsidR="00A04A2A">
            <w:rPr>
              <w:color w:val="000000"/>
              <w:sz w:val="20"/>
              <w:szCs w:val="20"/>
            </w:rPr>
            <w:tab/>
            <w:t>5</w:t>
          </w:r>
          <w:r w:rsidR="00A04A2A">
            <w:fldChar w:fldCharType="end"/>
          </w:r>
        </w:p>
        <w:p w14:paraId="00000023"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3znysh7">
            <w:r w:rsidR="00A04A2A">
              <w:rPr>
                <w:color w:val="000000"/>
                <w:sz w:val="20"/>
                <w:szCs w:val="20"/>
              </w:rPr>
              <w:t>1.1.</w:t>
            </w:r>
            <w:r w:rsidR="00A04A2A">
              <w:rPr>
                <w:color w:val="000000"/>
                <w:sz w:val="20"/>
                <w:szCs w:val="20"/>
              </w:rPr>
              <w:tab/>
              <w:t>Conceptos.</w:t>
            </w:r>
            <w:r w:rsidR="00A04A2A">
              <w:rPr>
                <w:color w:val="000000"/>
                <w:sz w:val="20"/>
                <w:szCs w:val="20"/>
              </w:rPr>
              <w:tab/>
              <w:t>5</w:t>
            </w:r>
          </w:hyperlink>
        </w:p>
        <w:p w14:paraId="00000024"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2et92p0">
            <w:r w:rsidR="00A04A2A">
              <w:rPr>
                <w:color w:val="000000"/>
                <w:sz w:val="20"/>
                <w:szCs w:val="20"/>
              </w:rPr>
              <w:t>1.2.</w:t>
            </w:r>
            <w:r w:rsidR="00A04A2A">
              <w:rPr>
                <w:color w:val="000000"/>
                <w:sz w:val="20"/>
                <w:szCs w:val="20"/>
              </w:rPr>
              <w:tab/>
              <w:t>Participantes en los mercados financieros.</w:t>
            </w:r>
            <w:r w:rsidR="00A04A2A">
              <w:rPr>
                <w:color w:val="000000"/>
                <w:sz w:val="20"/>
                <w:szCs w:val="20"/>
              </w:rPr>
              <w:tab/>
              <w:t>9</w:t>
            </w:r>
          </w:hyperlink>
        </w:p>
        <w:p w14:paraId="00000025"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tyjcwt">
            <w:r w:rsidR="00A04A2A">
              <w:rPr>
                <w:color w:val="000000"/>
                <w:sz w:val="20"/>
                <w:szCs w:val="20"/>
              </w:rPr>
              <w:t>1.3.</w:t>
            </w:r>
            <w:r w:rsidR="00A04A2A">
              <w:rPr>
                <w:color w:val="000000"/>
                <w:sz w:val="20"/>
                <w:szCs w:val="20"/>
              </w:rPr>
              <w:tab/>
              <w:t>Sistema Monetario Internacional.</w:t>
            </w:r>
            <w:r w:rsidR="00A04A2A">
              <w:rPr>
                <w:color w:val="000000"/>
                <w:sz w:val="20"/>
                <w:szCs w:val="20"/>
              </w:rPr>
              <w:tab/>
              <w:t>10</w:t>
            </w:r>
          </w:hyperlink>
        </w:p>
        <w:p w14:paraId="00000026"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3dy6vkm">
            <w:r w:rsidR="00A04A2A">
              <w:rPr>
                <w:color w:val="000000"/>
                <w:sz w:val="20"/>
                <w:szCs w:val="20"/>
              </w:rPr>
              <w:t>1.4.</w:t>
            </w:r>
            <w:r w:rsidR="00A04A2A">
              <w:rPr>
                <w:color w:val="000000"/>
                <w:sz w:val="20"/>
                <w:szCs w:val="20"/>
              </w:rPr>
              <w:tab/>
              <w:t>Tasa de cambio - Riesgo cambiario.</w:t>
            </w:r>
            <w:r w:rsidR="00A04A2A">
              <w:rPr>
                <w:color w:val="000000"/>
                <w:sz w:val="20"/>
                <w:szCs w:val="20"/>
              </w:rPr>
              <w:tab/>
              <w:t>11</w:t>
            </w:r>
          </w:hyperlink>
        </w:p>
        <w:p w14:paraId="00000027"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1t3h5sf">
            <w:r w:rsidR="00A04A2A">
              <w:rPr>
                <w:color w:val="000000"/>
                <w:sz w:val="20"/>
                <w:szCs w:val="20"/>
              </w:rPr>
              <w:t>1.5.</w:t>
            </w:r>
            <w:r w:rsidR="00A04A2A">
              <w:rPr>
                <w:color w:val="000000"/>
                <w:sz w:val="20"/>
                <w:szCs w:val="20"/>
              </w:rPr>
              <w:tab/>
              <w:t>Devaluación y revaluación de la moneda.</w:t>
            </w:r>
            <w:r w:rsidR="00A04A2A">
              <w:rPr>
                <w:color w:val="000000"/>
                <w:sz w:val="20"/>
                <w:szCs w:val="20"/>
              </w:rPr>
              <w:tab/>
              <w:t>13</w:t>
            </w:r>
          </w:hyperlink>
        </w:p>
        <w:p w14:paraId="00000028"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3znysh7">
            <w:r w:rsidR="00A04A2A">
              <w:rPr>
                <w:color w:val="000000"/>
                <w:sz w:val="20"/>
                <w:szCs w:val="20"/>
              </w:rPr>
              <w:t>1.6.</w:t>
            </w:r>
            <w:r w:rsidR="00A04A2A">
              <w:rPr>
                <w:color w:val="000000"/>
                <w:sz w:val="20"/>
                <w:szCs w:val="20"/>
              </w:rPr>
              <w:tab/>
              <w:t>Índices financieros.</w:t>
            </w:r>
            <w:r w:rsidR="00A04A2A">
              <w:rPr>
                <w:color w:val="000000"/>
                <w:sz w:val="20"/>
                <w:szCs w:val="20"/>
              </w:rPr>
              <w:tab/>
              <w:t>13</w:t>
            </w:r>
          </w:hyperlink>
        </w:p>
        <w:p w14:paraId="00000029"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2et92p0">
            <w:r w:rsidR="00A04A2A">
              <w:rPr>
                <w:color w:val="000000"/>
                <w:sz w:val="20"/>
                <w:szCs w:val="20"/>
              </w:rPr>
              <w:t>1.7.</w:t>
            </w:r>
            <w:r w:rsidR="00A04A2A">
              <w:rPr>
                <w:color w:val="000000"/>
                <w:sz w:val="20"/>
                <w:szCs w:val="20"/>
              </w:rPr>
              <w:tab/>
              <w:t>Medios de pago.</w:t>
            </w:r>
            <w:r w:rsidR="00A04A2A">
              <w:rPr>
                <w:color w:val="000000"/>
                <w:sz w:val="20"/>
                <w:szCs w:val="20"/>
              </w:rPr>
              <w:tab/>
              <w:t>14</w:t>
            </w:r>
          </w:hyperlink>
        </w:p>
        <w:p w14:paraId="0000002A"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tyjcwt">
            <w:r w:rsidR="00A04A2A">
              <w:rPr>
                <w:color w:val="000000"/>
                <w:sz w:val="20"/>
                <w:szCs w:val="20"/>
              </w:rPr>
              <w:t>1.8.</w:t>
            </w:r>
            <w:r w:rsidR="00A04A2A">
              <w:rPr>
                <w:color w:val="000000"/>
                <w:sz w:val="20"/>
                <w:szCs w:val="20"/>
              </w:rPr>
              <w:tab/>
              <w:t>Riesgos en la negociación internacional.</w:t>
            </w:r>
            <w:r w:rsidR="00A04A2A">
              <w:rPr>
                <w:color w:val="000000"/>
                <w:sz w:val="20"/>
                <w:szCs w:val="20"/>
              </w:rPr>
              <w:tab/>
              <w:t>16</w:t>
            </w:r>
          </w:hyperlink>
        </w:p>
        <w:p w14:paraId="0000002B"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3dy6vkm">
            <w:r w:rsidR="00A04A2A">
              <w:rPr>
                <w:color w:val="000000"/>
                <w:sz w:val="20"/>
                <w:szCs w:val="20"/>
              </w:rPr>
              <w:t>1.9.</w:t>
            </w:r>
            <w:r w:rsidR="00A04A2A">
              <w:rPr>
                <w:color w:val="000000"/>
                <w:sz w:val="20"/>
                <w:szCs w:val="20"/>
              </w:rPr>
              <w:tab/>
              <w:t>Sistema financiero colombiano.</w:t>
            </w:r>
            <w:r w:rsidR="00A04A2A">
              <w:rPr>
                <w:color w:val="000000"/>
                <w:sz w:val="20"/>
                <w:szCs w:val="20"/>
              </w:rPr>
              <w:tab/>
              <w:t>18</w:t>
            </w:r>
          </w:hyperlink>
        </w:p>
        <w:p w14:paraId="0000002C"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1t3h5sf">
            <w:r w:rsidR="00A04A2A">
              <w:rPr>
                <w:color w:val="000000"/>
                <w:sz w:val="20"/>
                <w:szCs w:val="20"/>
              </w:rPr>
              <w:t>1.10.</w:t>
            </w:r>
            <w:r w:rsidR="00A04A2A">
              <w:rPr>
                <w:color w:val="000000"/>
                <w:sz w:val="20"/>
                <w:szCs w:val="20"/>
              </w:rPr>
              <w:tab/>
              <w:t>Régimen cambiario colombiano.</w:t>
            </w:r>
            <w:r w:rsidR="00A04A2A">
              <w:rPr>
                <w:color w:val="000000"/>
                <w:sz w:val="20"/>
                <w:szCs w:val="20"/>
              </w:rPr>
              <w:tab/>
              <w:t>18</w:t>
            </w:r>
          </w:hyperlink>
        </w:p>
        <w:p w14:paraId="0000002D" w14:textId="77777777" w:rsidR="00F00D81" w:rsidRDefault="00F00D81">
          <w:pPr>
            <w:pStyle w:val="Normal0"/>
            <w:rPr>
              <w:sz w:val="20"/>
              <w:szCs w:val="20"/>
            </w:rPr>
          </w:pPr>
        </w:p>
        <w:p w14:paraId="0000002E" w14:textId="77777777" w:rsidR="00F00D81" w:rsidRDefault="00000000">
          <w:pPr>
            <w:pStyle w:val="Normal0"/>
            <w:pBdr>
              <w:top w:val="nil"/>
              <w:left w:val="nil"/>
              <w:bottom w:val="nil"/>
              <w:right w:val="nil"/>
              <w:between w:val="nil"/>
            </w:pBdr>
            <w:tabs>
              <w:tab w:val="left" w:pos="440"/>
              <w:tab w:val="right" w:pos="9962"/>
            </w:tabs>
            <w:spacing w:after="100"/>
            <w:rPr>
              <w:color w:val="000000"/>
              <w:sz w:val="20"/>
              <w:szCs w:val="20"/>
            </w:rPr>
          </w:pPr>
          <w:hyperlink w:anchor="_heading=h.4d34og8">
            <w:r w:rsidR="00A04A2A">
              <w:rPr>
                <w:b/>
                <w:color w:val="000000"/>
                <w:sz w:val="20"/>
                <w:szCs w:val="20"/>
              </w:rPr>
              <w:t>2.</w:t>
            </w:r>
          </w:hyperlink>
          <w:hyperlink w:anchor="_heading=h.4d34og8">
            <w:r w:rsidR="00A04A2A">
              <w:rPr>
                <w:color w:val="000000"/>
                <w:sz w:val="20"/>
                <w:szCs w:val="20"/>
              </w:rPr>
              <w:tab/>
            </w:r>
          </w:hyperlink>
          <w:r w:rsidR="00A04A2A">
            <w:fldChar w:fldCharType="begin"/>
          </w:r>
          <w:r w:rsidR="00A04A2A">
            <w:instrText xml:space="preserve"> PAGEREF _heading=h.4d34og8 \h </w:instrText>
          </w:r>
          <w:r w:rsidR="00A04A2A">
            <w:fldChar w:fldCharType="separate"/>
          </w:r>
          <w:r w:rsidR="00A04A2A">
            <w:rPr>
              <w:b/>
              <w:color w:val="000000"/>
              <w:sz w:val="20"/>
              <w:szCs w:val="20"/>
            </w:rPr>
            <w:t xml:space="preserve">Distribución </w:t>
          </w:r>
          <w:r w:rsidR="00A04A2A">
            <w:rPr>
              <w:b/>
              <w:sz w:val="20"/>
              <w:szCs w:val="20"/>
            </w:rPr>
            <w:t>física</w:t>
          </w:r>
          <w:r w:rsidR="00A04A2A">
            <w:rPr>
              <w:b/>
              <w:color w:val="000000"/>
              <w:sz w:val="20"/>
              <w:szCs w:val="20"/>
            </w:rPr>
            <w:t xml:space="preserve"> internacional</w:t>
          </w:r>
          <w:r w:rsidR="00A04A2A">
            <w:rPr>
              <w:color w:val="000000"/>
              <w:sz w:val="20"/>
              <w:szCs w:val="20"/>
            </w:rPr>
            <w:tab/>
            <w:t>20</w:t>
          </w:r>
          <w:r w:rsidR="00A04A2A">
            <w:fldChar w:fldCharType="end"/>
          </w:r>
        </w:p>
        <w:p w14:paraId="0000002F"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2s8eyo1">
            <w:r w:rsidR="00A04A2A">
              <w:rPr>
                <w:color w:val="000000"/>
                <w:sz w:val="20"/>
                <w:szCs w:val="20"/>
              </w:rPr>
              <w:t>2.1.</w:t>
            </w:r>
            <w:r w:rsidR="00A04A2A">
              <w:rPr>
                <w:color w:val="000000"/>
                <w:sz w:val="20"/>
                <w:szCs w:val="20"/>
              </w:rPr>
              <w:tab/>
              <w:t>Conceptos generales.</w:t>
            </w:r>
            <w:r w:rsidR="00A04A2A">
              <w:rPr>
                <w:color w:val="000000"/>
                <w:sz w:val="20"/>
                <w:szCs w:val="20"/>
              </w:rPr>
              <w:tab/>
              <w:t>20</w:t>
            </w:r>
          </w:hyperlink>
        </w:p>
        <w:p w14:paraId="00000030"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17dp8vu">
            <w:r w:rsidR="00A04A2A">
              <w:rPr>
                <w:color w:val="000000"/>
                <w:sz w:val="20"/>
                <w:szCs w:val="20"/>
              </w:rPr>
              <w:t>2.2.</w:t>
            </w:r>
            <w:r w:rsidR="00A04A2A">
              <w:rPr>
                <w:color w:val="000000"/>
                <w:sz w:val="20"/>
                <w:szCs w:val="20"/>
              </w:rPr>
              <w:tab/>
              <w:t>Modos y medios de transporte.</w:t>
            </w:r>
            <w:r w:rsidR="00A04A2A">
              <w:rPr>
                <w:color w:val="000000"/>
                <w:sz w:val="20"/>
                <w:szCs w:val="20"/>
              </w:rPr>
              <w:tab/>
              <w:t>21</w:t>
            </w:r>
          </w:hyperlink>
        </w:p>
        <w:p w14:paraId="00000031"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3rdcrjn">
            <w:r w:rsidR="00A04A2A">
              <w:rPr>
                <w:color w:val="000000"/>
                <w:sz w:val="20"/>
                <w:szCs w:val="20"/>
              </w:rPr>
              <w:t>2.3.</w:t>
            </w:r>
            <w:r w:rsidR="00A04A2A">
              <w:rPr>
                <w:color w:val="000000"/>
                <w:sz w:val="20"/>
                <w:szCs w:val="20"/>
              </w:rPr>
              <w:tab/>
              <w:t>Documentación para la exportación (vistos buenos).</w:t>
            </w:r>
            <w:r w:rsidR="00A04A2A">
              <w:rPr>
                <w:color w:val="000000"/>
                <w:sz w:val="20"/>
                <w:szCs w:val="20"/>
              </w:rPr>
              <w:tab/>
              <w:t>22</w:t>
            </w:r>
          </w:hyperlink>
        </w:p>
        <w:p w14:paraId="00000032"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26in1rg">
            <w:r w:rsidR="00A04A2A">
              <w:rPr>
                <w:color w:val="000000"/>
                <w:sz w:val="20"/>
                <w:szCs w:val="20"/>
              </w:rPr>
              <w:t>2.4.</w:t>
            </w:r>
            <w:r w:rsidR="00A04A2A">
              <w:rPr>
                <w:color w:val="000000"/>
                <w:sz w:val="20"/>
                <w:szCs w:val="20"/>
              </w:rPr>
              <w:tab/>
              <w:t>Costos de exportación .</w:t>
            </w:r>
            <w:r w:rsidR="00A04A2A">
              <w:rPr>
                <w:color w:val="000000"/>
                <w:sz w:val="20"/>
                <w:szCs w:val="20"/>
              </w:rPr>
              <w:tab/>
              <w:t>23</w:t>
            </w:r>
          </w:hyperlink>
        </w:p>
        <w:p w14:paraId="00000033"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26in1rg">
            <w:r w:rsidR="00A04A2A">
              <w:rPr>
                <w:color w:val="000000"/>
                <w:sz w:val="20"/>
                <w:szCs w:val="20"/>
              </w:rPr>
              <w:t>2.5.</w:t>
            </w:r>
            <w:r w:rsidR="00A04A2A">
              <w:rPr>
                <w:color w:val="000000"/>
                <w:sz w:val="20"/>
                <w:szCs w:val="20"/>
              </w:rPr>
              <w:tab/>
              <w:t>Costos de importación.</w:t>
            </w:r>
            <w:r w:rsidR="00A04A2A">
              <w:rPr>
                <w:color w:val="000000"/>
                <w:sz w:val="20"/>
                <w:szCs w:val="20"/>
              </w:rPr>
              <w:tab/>
              <w:t>25</w:t>
            </w:r>
          </w:hyperlink>
        </w:p>
        <w:p w14:paraId="00000034"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3rdcrjn">
            <w:r w:rsidR="00A04A2A">
              <w:rPr>
                <w:color w:val="000000"/>
                <w:sz w:val="20"/>
                <w:szCs w:val="20"/>
              </w:rPr>
              <w:t>2.6.</w:t>
            </w:r>
            <w:r w:rsidR="00A04A2A">
              <w:rPr>
                <w:color w:val="000000"/>
                <w:sz w:val="20"/>
                <w:szCs w:val="20"/>
              </w:rPr>
              <w:tab/>
              <w:t>Simulador de costos de Procolombia DFI.</w:t>
            </w:r>
            <w:r w:rsidR="00A04A2A">
              <w:rPr>
                <w:color w:val="000000"/>
                <w:sz w:val="20"/>
                <w:szCs w:val="20"/>
              </w:rPr>
              <w:tab/>
              <w:t>25</w:t>
            </w:r>
          </w:hyperlink>
        </w:p>
        <w:p w14:paraId="00000035" w14:textId="77777777" w:rsidR="00F00D81" w:rsidRDefault="00000000">
          <w:pPr>
            <w:pStyle w:val="Normal0"/>
            <w:pBdr>
              <w:top w:val="nil"/>
              <w:left w:val="nil"/>
              <w:bottom w:val="nil"/>
              <w:right w:val="nil"/>
              <w:between w:val="nil"/>
            </w:pBdr>
            <w:tabs>
              <w:tab w:val="left" w:pos="1100"/>
              <w:tab w:val="right" w:pos="9962"/>
            </w:tabs>
            <w:spacing w:after="100"/>
            <w:ind w:left="220"/>
            <w:rPr>
              <w:color w:val="000000"/>
              <w:sz w:val="20"/>
              <w:szCs w:val="20"/>
            </w:rPr>
          </w:pPr>
          <w:hyperlink w:anchor="_heading=h.26in1rg">
            <w:r w:rsidR="00A04A2A">
              <w:rPr>
                <w:color w:val="000000"/>
                <w:sz w:val="20"/>
                <w:szCs w:val="20"/>
              </w:rPr>
              <w:t>2.7.</w:t>
            </w:r>
            <w:r w:rsidR="00A04A2A">
              <w:rPr>
                <w:color w:val="000000"/>
                <w:sz w:val="20"/>
                <w:szCs w:val="20"/>
              </w:rPr>
              <w:tab/>
              <w:t>TIC aplicadas a la DFI</w:t>
            </w:r>
            <w:r w:rsidR="00A04A2A">
              <w:rPr>
                <w:color w:val="000000"/>
                <w:sz w:val="20"/>
                <w:szCs w:val="20"/>
              </w:rPr>
              <w:tab/>
              <w:t>26</w:t>
            </w:r>
          </w:hyperlink>
        </w:p>
        <w:p w14:paraId="00000036" w14:textId="77777777" w:rsidR="00F00D81" w:rsidRDefault="00A04A2A">
          <w:pPr>
            <w:pStyle w:val="Normal0"/>
            <w:pBdr>
              <w:top w:val="nil"/>
              <w:left w:val="nil"/>
              <w:bottom w:val="nil"/>
              <w:right w:val="nil"/>
              <w:between w:val="nil"/>
            </w:pBdr>
            <w:rPr>
              <w:b/>
              <w:color w:val="7F7F7F"/>
              <w:sz w:val="20"/>
              <w:szCs w:val="20"/>
            </w:rPr>
          </w:pPr>
          <w:r>
            <w:fldChar w:fldCharType="end"/>
          </w:r>
        </w:p>
      </w:sdtContent>
    </w:sdt>
    <w:p w14:paraId="00000037" w14:textId="77777777" w:rsidR="00F00D81" w:rsidRDefault="00F00D81">
      <w:pPr>
        <w:pStyle w:val="Normal0"/>
        <w:pBdr>
          <w:top w:val="nil"/>
          <w:left w:val="nil"/>
          <w:bottom w:val="nil"/>
          <w:right w:val="nil"/>
          <w:between w:val="nil"/>
        </w:pBdr>
        <w:rPr>
          <w:b/>
          <w:color w:val="7F7F7F"/>
          <w:sz w:val="20"/>
          <w:szCs w:val="20"/>
        </w:rPr>
      </w:pPr>
    </w:p>
    <w:p w14:paraId="00000038" w14:textId="77777777" w:rsidR="00F00D81" w:rsidRDefault="00F00D81">
      <w:pPr>
        <w:pStyle w:val="Normal0"/>
        <w:pBdr>
          <w:top w:val="nil"/>
          <w:left w:val="nil"/>
          <w:bottom w:val="nil"/>
          <w:right w:val="nil"/>
          <w:between w:val="nil"/>
        </w:pBdr>
        <w:rPr>
          <w:b/>
          <w:color w:val="7F7F7F"/>
          <w:sz w:val="20"/>
          <w:szCs w:val="20"/>
        </w:rPr>
      </w:pPr>
    </w:p>
    <w:p w14:paraId="00000039" w14:textId="77777777" w:rsidR="00F00D81" w:rsidRDefault="00F00D81">
      <w:pPr>
        <w:pStyle w:val="Normal0"/>
        <w:pBdr>
          <w:top w:val="nil"/>
          <w:left w:val="nil"/>
          <w:bottom w:val="nil"/>
          <w:right w:val="nil"/>
          <w:between w:val="nil"/>
        </w:pBdr>
        <w:rPr>
          <w:b/>
          <w:color w:val="7F7F7F"/>
          <w:sz w:val="20"/>
          <w:szCs w:val="20"/>
        </w:rPr>
      </w:pPr>
    </w:p>
    <w:p w14:paraId="0000003A" w14:textId="77777777" w:rsidR="00F00D81" w:rsidRDefault="00F00D81">
      <w:pPr>
        <w:pStyle w:val="Normal0"/>
        <w:pBdr>
          <w:top w:val="nil"/>
          <w:left w:val="nil"/>
          <w:bottom w:val="nil"/>
          <w:right w:val="nil"/>
          <w:between w:val="nil"/>
        </w:pBdr>
        <w:rPr>
          <w:b/>
          <w:color w:val="7F7F7F"/>
          <w:sz w:val="20"/>
          <w:szCs w:val="20"/>
        </w:rPr>
      </w:pPr>
    </w:p>
    <w:p w14:paraId="0000003B" w14:textId="77777777" w:rsidR="00F00D81" w:rsidRDefault="00F00D81">
      <w:pPr>
        <w:pStyle w:val="Normal0"/>
        <w:pBdr>
          <w:top w:val="nil"/>
          <w:left w:val="nil"/>
          <w:bottom w:val="nil"/>
          <w:right w:val="nil"/>
          <w:between w:val="nil"/>
        </w:pBdr>
        <w:rPr>
          <w:b/>
          <w:color w:val="7F7F7F"/>
          <w:sz w:val="20"/>
          <w:szCs w:val="20"/>
        </w:rPr>
      </w:pPr>
    </w:p>
    <w:p w14:paraId="0000003C" w14:textId="77777777" w:rsidR="00F00D81" w:rsidRDefault="00F00D81">
      <w:pPr>
        <w:pStyle w:val="Normal0"/>
        <w:pBdr>
          <w:top w:val="nil"/>
          <w:left w:val="nil"/>
          <w:bottom w:val="nil"/>
          <w:right w:val="nil"/>
          <w:between w:val="nil"/>
        </w:pBdr>
        <w:rPr>
          <w:b/>
          <w:color w:val="7F7F7F"/>
          <w:sz w:val="20"/>
          <w:szCs w:val="20"/>
        </w:rPr>
      </w:pPr>
    </w:p>
    <w:p w14:paraId="0000003D" w14:textId="77777777" w:rsidR="00F00D81" w:rsidRDefault="00F00D81">
      <w:pPr>
        <w:pStyle w:val="Normal0"/>
        <w:pBdr>
          <w:top w:val="nil"/>
          <w:left w:val="nil"/>
          <w:bottom w:val="nil"/>
          <w:right w:val="nil"/>
          <w:between w:val="nil"/>
        </w:pBdr>
        <w:rPr>
          <w:b/>
          <w:color w:val="7F7F7F"/>
          <w:sz w:val="20"/>
          <w:szCs w:val="20"/>
        </w:rPr>
      </w:pPr>
    </w:p>
    <w:p w14:paraId="0000003E" w14:textId="77777777" w:rsidR="00F00D81" w:rsidRDefault="00F00D81">
      <w:pPr>
        <w:pStyle w:val="Normal0"/>
        <w:pBdr>
          <w:top w:val="nil"/>
          <w:left w:val="nil"/>
          <w:bottom w:val="nil"/>
          <w:right w:val="nil"/>
          <w:between w:val="nil"/>
        </w:pBdr>
        <w:rPr>
          <w:b/>
          <w:color w:val="7F7F7F"/>
          <w:sz w:val="20"/>
          <w:szCs w:val="20"/>
        </w:rPr>
      </w:pPr>
    </w:p>
    <w:p w14:paraId="0000003F" w14:textId="77777777" w:rsidR="00F00D81" w:rsidRDefault="00F00D81">
      <w:pPr>
        <w:pStyle w:val="Normal0"/>
        <w:pBdr>
          <w:top w:val="nil"/>
          <w:left w:val="nil"/>
          <w:bottom w:val="nil"/>
          <w:right w:val="nil"/>
          <w:between w:val="nil"/>
        </w:pBdr>
        <w:rPr>
          <w:b/>
          <w:color w:val="7F7F7F"/>
          <w:sz w:val="20"/>
          <w:szCs w:val="20"/>
        </w:rPr>
      </w:pPr>
    </w:p>
    <w:p w14:paraId="00000040" w14:textId="77777777" w:rsidR="00F00D81" w:rsidRDefault="00F00D81">
      <w:pPr>
        <w:pStyle w:val="Normal0"/>
        <w:pBdr>
          <w:top w:val="nil"/>
          <w:left w:val="nil"/>
          <w:bottom w:val="nil"/>
          <w:right w:val="nil"/>
          <w:between w:val="nil"/>
        </w:pBdr>
        <w:rPr>
          <w:b/>
          <w:color w:val="7F7F7F"/>
          <w:sz w:val="20"/>
          <w:szCs w:val="20"/>
        </w:rPr>
      </w:pPr>
    </w:p>
    <w:p w14:paraId="00000041" w14:textId="77777777" w:rsidR="00F00D81" w:rsidRDefault="00F00D81">
      <w:pPr>
        <w:pStyle w:val="Normal0"/>
        <w:pBdr>
          <w:top w:val="nil"/>
          <w:left w:val="nil"/>
          <w:bottom w:val="nil"/>
          <w:right w:val="nil"/>
          <w:between w:val="nil"/>
        </w:pBdr>
        <w:rPr>
          <w:b/>
          <w:color w:val="7F7F7F"/>
          <w:sz w:val="20"/>
          <w:szCs w:val="20"/>
        </w:rPr>
      </w:pPr>
    </w:p>
    <w:p w14:paraId="00000042" w14:textId="77777777" w:rsidR="00F00D81" w:rsidRDefault="00F00D81">
      <w:pPr>
        <w:pStyle w:val="Normal0"/>
        <w:pBdr>
          <w:top w:val="nil"/>
          <w:left w:val="nil"/>
          <w:bottom w:val="nil"/>
          <w:right w:val="nil"/>
          <w:between w:val="nil"/>
        </w:pBdr>
        <w:rPr>
          <w:b/>
          <w:color w:val="7F7F7F"/>
          <w:sz w:val="20"/>
          <w:szCs w:val="20"/>
        </w:rPr>
      </w:pPr>
    </w:p>
    <w:p w14:paraId="00000043" w14:textId="77777777" w:rsidR="00F00D81" w:rsidRDefault="00F00D81">
      <w:pPr>
        <w:pStyle w:val="Normal0"/>
        <w:pBdr>
          <w:top w:val="nil"/>
          <w:left w:val="nil"/>
          <w:bottom w:val="nil"/>
          <w:right w:val="nil"/>
          <w:between w:val="nil"/>
        </w:pBdr>
        <w:rPr>
          <w:b/>
          <w:color w:val="7F7F7F"/>
          <w:sz w:val="20"/>
          <w:szCs w:val="20"/>
        </w:rPr>
      </w:pPr>
    </w:p>
    <w:p w14:paraId="00000044" w14:textId="77777777" w:rsidR="00F00D81" w:rsidRDefault="00F00D81">
      <w:pPr>
        <w:pStyle w:val="Normal0"/>
        <w:pBdr>
          <w:top w:val="nil"/>
          <w:left w:val="nil"/>
          <w:bottom w:val="nil"/>
          <w:right w:val="nil"/>
          <w:between w:val="nil"/>
        </w:pBdr>
        <w:rPr>
          <w:b/>
          <w:sz w:val="20"/>
          <w:szCs w:val="20"/>
        </w:rPr>
      </w:pPr>
    </w:p>
    <w:p w14:paraId="00000045" w14:textId="77777777" w:rsidR="00F00D81" w:rsidRDefault="00F00D81">
      <w:pPr>
        <w:pStyle w:val="Normal0"/>
        <w:pBdr>
          <w:top w:val="nil"/>
          <w:left w:val="nil"/>
          <w:bottom w:val="nil"/>
          <w:right w:val="nil"/>
          <w:between w:val="nil"/>
        </w:pBdr>
        <w:rPr>
          <w:b/>
          <w:sz w:val="20"/>
          <w:szCs w:val="20"/>
        </w:rPr>
      </w:pPr>
    </w:p>
    <w:p w14:paraId="00000046" w14:textId="77777777" w:rsidR="00F00D81" w:rsidRDefault="00A04A2A">
      <w:pPr>
        <w:pStyle w:val="Normal0"/>
        <w:rPr>
          <w:b/>
          <w:sz w:val="20"/>
          <w:szCs w:val="20"/>
        </w:rPr>
      </w:pPr>
      <w:r>
        <w:br w:type="page"/>
      </w:r>
    </w:p>
    <w:p w14:paraId="00000047" w14:textId="77777777" w:rsidR="00F00D81" w:rsidRDefault="00A04A2A">
      <w:pPr>
        <w:pStyle w:val="Normal0"/>
        <w:numPr>
          <w:ilvl w:val="0"/>
          <w:numId w:val="11"/>
        </w:numPr>
        <w:pBdr>
          <w:top w:val="nil"/>
          <w:left w:val="nil"/>
          <w:bottom w:val="nil"/>
          <w:right w:val="nil"/>
          <w:between w:val="nil"/>
        </w:pBdr>
        <w:ind w:left="284" w:hanging="284"/>
        <w:jc w:val="both"/>
        <w:rPr>
          <w:b/>
          <w:color w:val="000000"/>
          <w:sz w:val="20"/>
          <w:szCs w:val="20"/>
        </w:rPr>
      </w:pPr>
      <w:r>
        <w:rPr>
          <w:b/>
          <w:color w:val="000000"/>
          <w:sz w:val="20"/>
          <w:szCs w:val="20"/>
        </w:rPr>
        <w:t>Desarrollo de contenidos</w:t>
      </w:r>
    </w:p>
    <w:p w14:paraId="00000048" w14:textId="77777777" w:rsidR="00F00D81" w:rsidRDefault="00F00D81">
      <w:pPr>
        <w:pStyle w:val="Normal0"/>
        <w:rPr>
          <w:b/>
          <w:sz w:val="20"/>
          <w:szCs w:val="20"/>
        </w:rPr>
      </w:pPr>
    </w:p>
    <w:p w14:paraId="00000049" w14:textId="77777777" w:rsidR="00F00D81" w:rsidRDefault="00A04A2A">
      <w:pPr>
        <w:pStyle w:val="Normal0"/>
        <w:ind w:left="426"/>
        <w:jc w:val="both"/>
        <w:rPr>
          <w:b/>
          <w:color w:val="7F7F7F"/>
          <w:sz w:val="20"/>
          <w:szCs w:val="20"/>
        </w:rPr>
      </w:pPr>
      <w:r>
        <w:rPr>
          <w:b/>
          <w:sz w:val="20"/>
          <w:szCs w:val="20"/>
        </w:rPr>
        <w:t>Introducción</w:t>
      </w:r>
    </w:p>
    <w:p w14:paraId="0000004A" w14:textId="77777777" w:rsidR="00F00D81" w:rsidRDefault="00F00D81">
      <w:pPr>
        <w:pStyle w:val="Normal0"/>
        <w:ind w:left="426"/>
        <w:jc w:val="both"/>
        <w:rPr>
          <w:sz w:val="20"/>
          <w:szCs w:val="20"/>
        </w:rPr>
      </w:pPr>
    </w:p>
    <w:p w14:paraId="0000004B" w14:textId="77777777" w:rsidR="00F00D81" w:rsidRDefault="00F00D81">
      <w:pPr>
        <w:pStyle w:val="Normal0"/>
        <w:ind w:left="426"/>
        <w:jc w:val="both"/>
        <w:rPr>
          <w:sz w:val="20"/>
          <w:szCs w:val="20"/>
        </w:rPr>
      </w:pPr>
    </w:p>
    <w:p w14:paraId="5D86A4C4" w14:textId="77777777" w:rsidR="006361AF" w:rsidRDefault="006361AF" w:rsidP="006361AF">
      <w:pPr>
        <w:pStyle w:val="Normal0"/>
        <w:ind w:left="426"/>
        <w:jc w:val="both"/>
        <w:rPr>
          <w:sz w:val="20"/>
          <w:szCs w:val="20"/>
        </w:rPr>
      </w:pPr>
      <w:r>
        <w:rPr>
          <w:sz w:val="20"/>
          <w:szCs w:val="20"/>
        </w:rPr>
        <w:t>En el siguiente video se explica la importancia que tiene la aplicación del proceso logístico de una importación,</w:t>
      </w:r>
    </w:p>
    <w:p w14:paraId="116BDD61" w14:textId="77777777" w:rsidR="006361AF" w:rsidRDefault="006361AF" w:rsidP="006361AF">
      <w:pPr>
        <w:pStyle w:val="Normal0"/>
        <w:ind w:left="426"/>
        <w:jc w:val="both"/>
        <w:rPr>
          <w:sz w:val="20"/>
          <w:szCs w:val="20"/>
        </w:rPr>
      </w:pPr>
      <w:r>
        <w:rPr>
          <w:noProof/>
          <w:sz w:val="20"/>
          <w:szCs w:val="20"/>
        </w:rPr>
        <mc:AlternateContent>
          <mc:Choice Requires="wps">
            <w:drawing>
              <wp:anchor distT="0" distB="0" distL="114300" distR="114300" simplePos="0" relativeHeight="251674624" behindDoc="0" locked="0" layoutInCell="1" allowOverlap="1" wp14:anchorId="46887CEA" wp14:editId="7D2CF32C">
                <wp:simplePos x="0" y="0"/>
                <wp:positionH relativeFrom="margin">
                  <wp:align>center</wp:align>
                </wp:positionH>
                <wp:positionV relativeFrom="paragraph">
                  <wp:posOffset>135255</wp:posOffset>
                </wp:positionV>
                <wp:extent cx="4076700" cy="628650"/>
                <wp:effectExtent l="0" t="0" r="0" b="0"/>
                <wp:wrapNone/>
                <wp:docPr id="36" name="Rectángulo 36"/>
                <wp:cNvGraphicFramePr/>
                <a:graphic xmlns:a="http://schemas.openxmlformats.org/drawingml/2006/main">
                  <a:graphicData uri="http://schemas.microsoft.com/office/word/2010/wordprocessingShape">
                    <wps:wsp>
                      <wps:cNvSpPr/>
                      <wps:spPr>
                        <a:xfrm>
                          <a:off x="0" y="0"/>
                          <a:ext cx="4076700" cy="62865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0368980B" w14:textId="77777777" w:rsidR="006361AF" w:rsidRDefault="006361AF" w:rsidP="006361AF">
                            <w:pPr>
                              <w:jc w:val="center"/>
                            </w:pPr>
                            <w:r w:rsidRPr="00101448">
                              <w:t>DI_CF12_Introduccion_4_video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87CEA" id="Rectángulo 36" o:spid="_x0000_s1026" style="position:absolute;left:0;text-align:left;margin-left:0;margin-top:10.65pt;width:321pt;height:49.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9HUcAIAAFMFAAAOAAAAZHJzL2Uyb0RvYy54bWysVE1vGjEQvVfqf7B8LwuIkBRliVAiqkpR&#10;EpVUORuvDZa8Htc27NJf3xnvAmnaS6pedj2eL8+bN3N909aW7VWIBlzJR4MhZ8pJqIzblPz78/LT&#10;FWcxCVcJC06V/KAiv5l//HDd+JkawxZspQLDIC7OGl/ybUp+VhRRblUt4gC8cqjUEGqRUAybogqi&#10;wei1LcbD4bRoIFQ+gFQx4u1dp+TzHF9rJdOj1lElZkuOb0v5G/J3Td9ifi1mmyD81sj+GeIfXlEL&#10;4zDpKdSdSILtgvkjVG1kgAg6DSTUBWhtpMo1YDWj4ZtqVlvhVa4FwYn+BFP8f2Hlw37lnwLC0Pg4&#10;i3ikKlodavrj+1ibwTqcwFJtYhIvJ8PL6eUQMZWom46vphcZzeLs7UNMXxTUjA4lD9iMjJHY38eE&#10;GdH0aELJIlhTLY21WSACqFsb2F5g64SUyqUptQu9frO0juwdkGenppviXE4+pYNVZGfdN6WZqXJV&#10;XaKwWVOejhTIWizpSA3MlR3IUGP8d/r2LuStMhff6X9yyvnBpZN/bRyEDGaelDNQNo16kHRnf4Si&#10;A4CwSO267fu9hurwhKVDNxfRy6XBXt2LmJ5EwEFALHC40yN+tIWm5NCfONtC+Pm3e7JHfqKWswYH&#10;q+Txx04ExZn96pC5n0eTCU1iFiYXl2MUwmvN+rXG7epbQAKMcI14mY9kn+zxqAPUL7gDFpQVVcJJ&#10;zF1ymcJRuE1db3GLSLVYZDOcPi/SvVt5ScEJYOLic/sigu8Jm5DqD3AcQjF7w9vOljwdLHYJtMmk&#10;Jog7XHvocXIza/stQ6vhtZytzrtw/gsAAP//AwBQSwMEFAAGAAgAAAAhAIpAsX/ZAAAABwEAAA8A&#10;AABkcnMvZG93bnJldi54bWxMjsFOwzAQRO9I/IO1SNyo3ZSWEuJUCAmOIALlvImXJCJeR7Hbhr9n&#10;OcFxZ55mX7Gb/aCONMU+sIXlwoAiboLrubXw/vZ4tQUVE7LDITBZ+KYIu/L8rMDchRO/0rFKrZIR&#10;jjla6FIac61j05HHuAgjsXSfYfKY5Jxa7SY8ybgfdGbMRnvsWT50ONJDR81XdfAWJN+b7e3LR5ib&#10;m6f6eb/usVpbe3kx39+BSjSnPxh+9UUdSnGqw4FdVINsCGchW65ASbu5ziSoBcvMCnRZ6P/+5Q8A&#10;AAD//wMAUEsBAi0AFAAGAAgAAAAhALaDOJL+AAAA4QEAABMAAAAAAAAAAAAAAAAAAAAAAFtDb250&#10;ZW50X1R5cGVzXS54bWxQSwECLQAUAAYACAAAACEAOP0h/9YAAACUAQAACwAAAAAAAAAAAAAAAAAv&#10;AQAAX3JlbHMvLnJlbHNQSwECLQAUAAYACAAAACEAu7vR1HACAABTBQAADgAAAAAAAAAAAAAAAAAu&#10;AgAAZHJzL2Uyb0RvYy54bWxQSwECLQAUAAYACAAAACEAikCxf9kAAAAHAQAADwAAAAAAAAAAAAAA&#10;AADKBAAAZHJzL2Rvd25yZXYueG1sUEsFBgAAAAAEAAQA8wAAANAFAAAAAA==&#10;" fillcolor="#f79646 [3209]" stroked="f">
                <v:textbox>
                  <w:txbxContent>
                    <w:p w14:paraId="0368980B" w14:textId="77777777" w:rsidR="006361AF" w:rsidRDefault="006361AF" w:rsidP="006361AF">
                      <w:pPr>
                        <w:jc w:val="center"/>
                      </w:pPr>
                      <w:r w:rsidRPr="00101448">
                        <w:t>DI_CF12_Introduccion_4_video</w:t>
                      </w:r>
                    </w:p>
                  </w:txbxContent>
                </v:textbox>
                <w10:wrap anchorx="margin"/>
              </v:rect>
            </w:pict>
          </mc:Fallback>
        </mc:AlternateContent>
      </w:r>
    </w:p>
    <w:p w14:paraId="72189479" w14:textId="77777777" w:rsidR="006361AF" w:rsidRDefault="006361AF" w:rsidP="006361AF">
      <w:pPr>
        <w:pStyle w:val="Normal0"/>
        <w:ind w:left="426"/>
        <w:jc w:val="both"/>
        <w:rPr>
          <w:sz w:val="20"/>
          <w:szCs w:val="20"/>
        </w:rPr>
      </w:pPr>
    </w:p>
    <w:p w14:paraId="3404D5AD" w14:textId="77777777" w:rsidR="006361AF" w:rsidRDefault="006361AF" w:rsidP="006361AF">
      <w:pPr>
        <w:pStyle w:val="Normal0"/>
        <w:ind w:left="426"/>
        <w:jc w:val="both"/>
        <w:rPr>
          <w:sz w:val="20"/>
          <w:szCs w:val="20"/>
        </w:rPr>
      </w:pPr>
    </w:p>
    <w:p w14:paraId="38862118" w14:textId="77777777" w:rsidR="006361AF" w:rsidRDefault="006361AF" w:rsidP="006361AF">
      <w:pPr>
        <w:pStyle w:val="Normal0"/>
        <w:ind w:left="426"/>
        <w:jc w:val="both"/>
        <w:rPr>
          <w:sz w:val="20"/>
          <w:szCs w:val="20"/>
        </w:rPr>
      </w:pPr>
    </w:p>
    <w:p w14:paraId="0CB067FE" w14:textId="77777777" w:rsidR="006361AF" w:rsidRDefault="006361AF" w:rsidP="006361AF">
      <w:pPr>
        <w:pStyle w:val="Normal0"/>
        <w:ind w:left="426"/>
        <w:jc w:val="both"/>
        <w:rPr>
          <w:sz w:val="20"/>
          <w:szCs w:val="20"/>
        </w:rPr>
      </w:pPr>
    </w:p>
    <w:p w14:paraId="66923FAE" w14:textId="77777777" w:rsidR="006361AF" w:rsidRDefault="006361AF" w:rsidP="006361AF">
      <w:pPr>
        <w:pStyle w:val="Normal0"/>
        <w:ind w:left="426"/>
        <w:jc w:val="both"/>
        <w:rPr>
          <w:sz w:val="20"/>
          <w:szCs w:val="20"/>
        </w:rPr>
      </w:pPr>
    </w:p>
    <w:p w14:paraId="13A1F032" w14:textId="77777777" w:rsidR="006361AF" w:rsidRDefault="006361AF" w:rsidP="006361AF">
      <w:pPr>
        <w:pStyle w:val="Normal0"/>
        <w:widowControl w:val="0"/>
        <w:ind w:left="426"/>
        <w:jc w:val="both"/>
        <w:rPr>
          <w:sz w:val="20"/>
          <w:szCs w:val="20"/>
        </w:rPr>
      </w:pPr>
      <w:r>
        <w:rPr>
          <w:sz w:val="20"/>
          <w:szCs w:val="20"/>
        </w:rPr>
        <w:t xml:space="preserve">Para la elaboración de este componente, se abordaron varios autores conocidos en </w:t>
      </w:r>
      <w:r>
        <w:rPr>
          <w:b/>
          <w:sz w:val="20"/>
          <w:szCs w:val="20"/>
        </w:rPr>
        <w:t>procesos de importación</w:t>
      </w:r>
      <w:r>
        <w:rPr>
          <w:sz w:val="20"/>
          <w:szCs w:val="2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Pr>
          <w:b/>
          <w:sz w:val="20"/>
          <w:szCs w:val="20"/>
        </w:rPr>
        <w:t>coordinación de procesos logísticos</w:t>
      </w:r>
      <w:r>
        <w:rPr>
          <w:sz w:val="20"/>
          <w:szCs w:val="20"/>
        </w:rPr>
        <w:t>.</w:t>
      </w:r>
    </w:p>
    <w:p w14:paraId="00000057" w14:textId="77777777" w:rsidR="00F00D81" w:rsidRDefault="00F00D81">
      <w:pPr>
        <w:pStyle w:val="Normal0"/>
        <w:ind w:left="426"/>
        <w:jc w:val="both"/>
        <w:rPr>
          <w:sz w:val="20"/>
          <w:szCs w:val="20"/>
        </w:rPr>
      </w:pPr>
    </w:p>
    <w:p w14:paraId="0000005A" w14:textId="77777777" w:rsidR="00F00D81" w:rsidRDefault="00F00D81">
      <w:pPr>
        <w:pStyle w:val="Normal0"/>
        <w:rPr>
          <w:color w:val="948A54"/>
          <w:sz w:val="20"/>
          <w:szCs w:val="20"/>
        </w:rPr>
      </w:pPr>
    </w:p>
    <w:p w14:paraId="0000005B" w14:textId="77777777" w:rsidR="00F00D81" w:rsidRDefault="00A04A2A">
      <w:pPr>
        <w:pStyle w:val="Normal0"/>
        <w:rPr>
          <w:sz w:val="20"/>
          <w:szCs w:val="20"/>
        </w:rPr>
      </w:pPr>
      <w:r>
        <w:rPr>
          <w:b/>
          <w:sz w:val="20"/>
          <w:szCs w:val="20"/>
        </w:rPr>
        <w:t>1.</w:t>
      </w:r>
      <w:r>
        <w:rPr>
          <w:b/>
          <w:sz w:val="20"/>
          <w:szCs w:val="20"/>
        </w:rPr>
        <w:tab/>
        <w:t>Mercado financiero internacional</w:t>
      </w:r>
      <w:r>
        <w:rPr>
          <w:sz w:val="20"/>
          <w:szCs w:val="20"/>
        </w:rPr>
        <w:tab/>
      </w:r>
    </w:p>
    <w:p w14:paraId="0000005C" w14:textId="77777777" w:rsidR="00F00D81" w:rsidRDefault="00A04A2A">
      <w:pPr>
        <w:pStyle w:val="Normal0"/>
        <w:rPr>
          <w:color w:val="948A54"/>
          <w:sz w:val="20"/>
          <w:szCs w:val="20"/>
        </w:rPr>
      </w:pPr>
      <w:r>
        <w:rPr>
          <w:color w:val="948A54"/>
          <w:sz w:val="20"/>
          <w:szCs w:val="20"/>
        </w:rPr>
        <w:t xml:space="preserve"> </w:t>
      </w:r>
    </w:p>
    <w:p w14:paraId="0000005D" w14:textId="77777777" w:rsidR="00F00D81" w:rsidRDefault="00A04A2A">
      <w:pPr>
        <w:pStyle w:val="Normal0"/>
        <w:jc w:val="both"/>
        <w:rPr>
          <w:sz w:val="20"/>
          <w:szCs w:val="20"/>
        </w:rPr>
      </w:pPr>
      <w:r>
        <w:rPr>
          <w:sz w:val="20"/>
          <w:szCs w:val="20"/>
        </w:rPr>
        <w:t>Los mercados financieros internacionales se relacionan a la agrupación de inversionistas e instituciones de varias nacionalidades cuyo objetivo o fin es participar en la compra y venta de activos financieros como acciones, bonos, derivados, entre otros; dando un avance en la participación de los TLC.</w:t>
      </w:r>
    </w:p>
    <w:p w14:paraId="0000005E" w14:textId="77777777" w:rsidR="00F00D81" w:rsidRDefault="00F00D81">
      <w:pPr>
        <w:pStyle w:val="Normal0"/>
        <w:jc w:val="both"/>
        <w:rPr>
          <w:sz w:val="20"/>
          <w:szCs w:val="20"/>
        </w:rPr>
      </w:pPr>
    </w:p>
    <w:p w14:paraId="0000005F" w14:textId="77777777" w:rsidR="00F00D81" w:rsidRDefault="00A04A2A">
      <w:pPr>
        <w:pStyle w:val="Normal0"/>
        <w:jc w:val="both"/>
        <w:rPr>
          <w:sz w:val="20"/>
          <w:szCs w:val="20"/>
        </w:rPr>
      </w:pPr>
      <w:r>
        <w:rPr>
          <w:sz w:val="20"/>
          <w:szCs w:val="20"/>
        </w:rPr>
        <w:t>Algunos términos involucrados son:</w:t>
      </w:r>
    </w:p>
    <w:p w14:paraId="00000060" w14:textId="77777777" w:rsidR="00F00D81" w:rsidRDefault="00000000">
      <w:pPr>
        <w:pStyle w:val="Normal0"/>
        <w:jc w:val="center"/>
        <w:rPr>
          <w:sz w:val="20"/>
          <w:szCs w:val="20"/>
        </w:rPr>
      </w:pPr>
      <w:sdt>
        <w:sdtPr>
          <w:tag w:val="goog_rdk_0"/>
          <w:id w:val="932325943"/>
        </w:sdtPr>
        <w:sdtContent>
          <w:commentRangeStart w:id="0"/>
        </w:sdtContent>
      </w:sdt>
      <w:r w:rsidR="00A04A2A">
        <w:rPr>
          <w:noProof/>
          <w:sz w:val="20"/>
          <w:szCs w:val="20"/>
        </w:rPr>
        <w:drawing>
          <wp:inline distT="0" distB="0" distL="0" distR="0" wp14:anchorId="6CD1BA56" wp14:editId="07777777">
            <wp:extent cx="3802563" cy="643675"/>
            <wp:effectExtent l="0" t="0" r="0" b="0"/>
            <wp:docPr id="10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802563" cy="643675"/>
                    </a:xfrm>
                    <a:prstGeom prst="rect">
                      <a:avLst/>
                    </a:prstGeom>
                    <a:ln/>
                  </pic:spPr>
                </pic:pic>
              </a:graphicData>
            </a:graphic>
          </wp:inline>
        </w:drawing>
      </w:r>
      <w:commentRangeEnd w:id="0"/>
      <w:r w:rsidR="00A04A2A">
        <w:commentReference w:id="0"/>
      </w:r>
    </w:p>
    <w:p w14:paraId="00000061" w14:textId="77777777" w:rsidR="00F00D81" w:rsidRDefault="00A04A2A">
      <w:pPr>
        <w:pStyle w:val="Normal0"/>
        <w:rPr>
          <w:color w:val="948A54"/>
          <w:sz w:val="20"/>
          <w:szCs w:val="20"/>
        </w:rPr>
      </w:pPr>
      <w:r>
        <w:rPr>
          <w:color w:val="948A54"/>
          <w:sz w:val="20"/>
          <w:szCs w:val="20"/>
        </w:rPr>
        <w:t xml:space="preserve">      </w:t>
      </w:r>
    </w:p>
    <w:p w14:paraId="00000062" w14:textId="77777777" w:rsidR="00F00D81" w:rsidRDefault="00A04A2A">
      <w:pPr>
        <w:pStyle w:val="Normal0"/>
        <w:numPr>
          <w:ilvl w:val="1"/>
          <w:numId w:val="12"/>
        </w:numPr>
        <w:pBdr>
          <w:top w:val="nil"/>
          <w:left w:val="nil"/>
          <w:bottom w:val="nil"/>
          <w:right w:val="nil"/>
          <w:between w:val="nil"/>
        </w:pBdr>
        <w:rPr>
          <w:b/>
          <w:color w:val="000000"/>
          <w:sz w:val="20"/>
          <w:szCs w:val="20"/>
        </w:rPr>
      </w:pPr>
      <w:r>
        <w:rPr>
          <w:b/>
          <w:color w:val="000000"/>
          <w:sz w:val="20"/>
          <w:szCs w:val="20"/>
        </w:rPr>
        <w:t>Conceptos</w:t>
      </w:r>
    </w:p>
    <w:p w14:paraId="00000063" w14:textId="77777777" w:rsidR="00F00D81" w:rsidRDefault="00F00D81">
      <w:pPr>
        <w:pStyle w:val="Normal0"/>
        <w:rPr>
          <w:sz w:val="20"/>
          <w:szCs w:val="20"/>
        </w:rPr>
      </w:pPr>
    </w:p>
    <w:p w14:paraId="00000064" w14:textId="77777777" w:rsidR="00F00D81" w:rsidRDefault="00A04A2A">
      <w:pPr>
        <w:pStyle w:val="Normal0"/>
        <w:rPr>
          <w:sz w:val="20"/>
          <w:szCs w:val="20"/>
        </w:rPr>
      </w:pPr>
      <w:r>
        <w:rPr>
          <w:sz w:val="20"/>
          <w:szCs w:val="20"/>
        </w:rPr>
        <w:t>Los siguientes son algunos conceptos relacionados con mercado:</w:t>
      </w:r>
    </w:p>
    <w:p w14:paraId="00000065" w14:textId="77777777" w:rsidR="00F00D81" w:rsidRDefault="00F00D81">
      <w:pPr>
        <w:pStyle w:val="Normal0"/>
        <w:jc w:val="both"/>
        <w:rPr>
          <w:sz w:val="20"/>
          <w:szCs w:val="20"/>
        </w:rPr>
      </w:pPr>
    </w:p>
    <w:p w14:paraId="00000066" w14:textId="77777777" w:rsidR="00F00D81" w:rsidRDefault="00000000">
      <w:pPr>
        <w:pStyle w:val="Normal0"/>
        <w:jc w:val="center"/>
        <w:rPr>
          <w:sz w:val="20"/>
          <w:szCs w:val="20"/>
        </w:rPr>
      </w:pPr>
      <w:sdt>
        <w:sdtPr>
          <w:tag w:val="goog_rdk_1"/>
          <w:id w:val="14519638"/>
        </w:sdtPr>
        <w:sdtContent>
          <w:commentRangeStart w:id="1"/>
        </w:sdtContent>
      </w:sdt>
      <w:r w:rsidR="00A04A2A">
        <w:rPr>
          <w:noProof/>
          <w:sz w:val="20"/>
          <w:szCs w:val="20"/>
        </w:rPr>
        <w:drawing>
          <wp:inline distT="0" distB="0" distL="0" distR="0" wp14:anchorId="79BE5089" wp14:editId="07777777">
            <wp:extent cx="4009370" cy="687125"/>
            <wp:effectExtent l="0" t="0" r="0" b="0"/>
            <wp:docPr id="10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009370" cy="687125"/>
                    </a:xfrm>
                    <a:prstGeom prst="rect">
                      <a:avLst/>
                    </a:prstGeom>
                    <a:ln/>
                  </pic:spPr>
                </pic:pic>
              </a:graphicData>
            </a:graphic>
          </wp:inline>
        </w:drawing>
      </w:r>
      <w:commentRangeEnd w:id="1"/>
      <w:r w:rsidR="00A04A2A">
        <w:commentReference w:id="1"/>
      </w:r>
    </w:p>
    <w:p w14:paraId="00000067" w14:textId="77777777" w:rsidR="00F00D81" w:rsidRDefault="00F00D81">
      <w:pPr>
        <w:pStyle w:val="Normal0"/>
        <w:rPr>
          <w:b/>
          <w:sz w:val="20"/>
          <w:szCs w:val="20"/>
        </w:rPr>
      </w:pPr>
    </w:p>
    <w:p w14:paraId="00000068" w14:textId="77777777" w:rsidR="00F00D81" w:rsidRDefault="00A04A2A">
      <w:pPr>
        <w:pStyle w:val="Normal0"/>
        <w:jc w:val="both"/>
        <w:rPr>
          <w:sz w:val="20"/>
          <w:szCs w:val="20"/>
        </w:rPr>
      </w:pPr>
      <w:r>
        <w:rPr>
          <w:sz w:val="20"/>
          <w:szCs w:val="20"/>
        </w:rPr>
        <w:t>Se puede decir que entre más competencia exista en el mercado, mejor se reconoce que la base del mercado es el intercambio, ya que el hombre, desde la antigüedad, advirtió la necesidad de intercambiar bienes y servicios, pues esto mejora las condiciones de vida.</w:t>
      </w:r>
    </w:p>
    <w:p w14:paraId="00000069" w14:textId="77777777" w:rsidR="00F00D81" w:rsidRDefault="00F00D81">
      <w:pPr>
        <w:pStyle w:val="Normal0"/>
        <w:jc w:val="both"/>
        <w:rPr>
          <w:sz w:val="20"/>
          <w:szCs w:val="20"/>
        </w:rPr>
      </w:pPr>
    </w:p>
    <w:p w14:paraId="0000006A" w14:textId="77777777" w:rsidR="00F00D81" w:rsidRDefault="00A04A2A">
      <w:pPr>
        <w:pStyle w:val="Normal0"/>
        <w:jc w:val="both"/>
        <w:rPr>
          <w:sz w:val="20"/>
          <w:szCs w:val="20"/>
        </w:rPr>
      </w:pPr>
      <w:r>
        <w:rPr>
          <w:sz w:val="20"/>
          <w:szCs w:val="20"/>
        </w:rPr>
        <w:t>Primero, fue el trueque, aplicado en la antigüedad, donde se intercambiaron cosas y servicios entre sí para poder sobrevivir y satisfacer las necesidades. Luego, el mundo moderno y global, donde se ve la gran importancia y el papel que juega el mercado financiero internacional, gracias a la apertura de los TLC.</w:t>
      </w:r>
    </w:p>
    <w:p w14:paraId="0000006B" w14:textId="77777777" w:rsidR="00F00D81" w:rsidRDefault="00F00D81">
      <w:pPr>
        <w:pStyle w:val="Normal0"/>
        <w:jc w:val="both"/>
        <w:rPr>
          <w:sz w:val="20"/>
          <w:szCs w:val="20"/>
        </w:rPr>
      </w:pPr>
    </w:p>
    <w:p w14:paraId="0000006C" w14:textId="77777777" w:rsidR="00F00D81" w:rsidRDefault="00A04A2A">
      <w:pPr>
        <w:pStyle w:val="Normal0"/>
        <w:jc w:val="both"/>
        <w:rPr>
          <w:sz w:val="20"/>
          <w:szCs w:val="20"/>
        </w:rPr>
      </w:pPr>
      <w:r>
        <w:rPr>
          <w:sz w:val="20"/>
          <w:szCs w:val="20"/>
        </w:rPr>
        <w:t>En la siguiente imagen, se encuentran diferentes tipos y modelos de mercado con base en los productos:</w:t>
      </w:r>
    </w:p>
    <w:p w14:paraId="0000006D" w14:textId="77777777" w:rsidR="00F00D81" w:rsidRDefault="00F00D81">
      <w:pPr>
        <w:pStyle w:val="Normal0"/>
        <w:jc w:val="both"/>
        <w:rPr>
          <w:sz w:val="20"/>
          <w:szCs w:val="20"/>
        </w:rPr>
      </w:pPr>
    </w:p>
    <w:p w14:paraId="0000006E" w14:textId="77777777" w:rsidR="00F00D81" w:rsidRDefault="00000000">
      <w:pPr>
        <w:pStyle w:val="Normal0"/>
        <w:jc w:val="center"/>
        <w:rPr>
          <w:sz w:val="20"/>
          <w:szCs w:val="20"/>
        </w:rPr>
      </w:pPr>
      <w:sdt>
        <w:sdtPr>
          <w:tag w:val="goog_rdk_2"/>
          <w:id w:val="1415542704"/>
        </w:sdtPr>
        <w:sdtContent>
          <w:commentRangeStart w:id="2"/>
        </w:sdtContent>
      </w:sdt>
      <w:r w:rsidR="00A04A2A">
        <w:rPr>
          <w:noProof/>
          <w:sz w:val="20"/>
          <w:szCs w:val="20"/>
        </w:rPr>
        <w:drawing>
          <wp:inline distT="0" distB="0" distL="0" distR="0" wp14:anchorId="10F8A613" wp14:editId="07777777">
            <wp:extent cx="3854213" cy="659761"/>
            <wp:effectExtent l="0" t="0" r="0" b="0"/>
            <wp:docPr id="10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854213" cy="659761"/>
                    </a:xfrm>
                    <a:prstGeom prst="rect">
                      <a:avLst/>
                    </a:prstGeom>
                    <a:ln/>
                  </pic:spPr>
                </pic:pic>
              </a:graphicData>
            </a:graphic>
          </wp:inline>
        </w:drawing>
      </w:r>
      <w:commentRangeEnd w:id="2"/>
      <w:r w:rsidR="00A04A2A">
        <w:commentReference w:id="2"/>
      </w:r>
    </w:p>
    <w:p w14:paraId="0000006F" w14:textId="77777777" w:rsidR="00F00D81" w:rsidRDefault="00F00D81">
      <w:pPr>
        <w:pStyle w:val="Normal0"/>
        <w:rPr>
          <w:sz w:val="20"/>
          <w:szCs w:val="20"/>
        </w:rPr>
      </w:pPr>
    </w:p>
    <w:p w14:paraId="00000070" w14:textId="77777777" w:rsidR="00F00D81" w:rsidRDefault="00A04A2A">
      <w:pPr>
        <w:pStyle w:val="Normal0"/>
        <w:jc w:val="both"/>
        <w:rPr>
          <w:sz w:val="20"/>
          <w:szCs w:val="20"/>
        </w:rPr>
      </w:pPr>
      <w:r>
        <w:rPr>
          <w:sz w:val="20"/>
          <w:szCs w:val="20"/>
        </w:rPr>
        <w:t>El mercado financiero internacional se reconoce como el conjunto de transacciones financieras de una economía, mediante determinados instrumentos que permiten la transferencia de fondos temporales libres entre entes económicos.</w:t>
      </w:r>
    </w:p>
    <w:p w14:paraId="00000071" w14:textId="77777777" w:rsidR="00F00D81" w:rsidRDefault="00F00D81">
      <w:pPr>
        <w:pStyle w:val="Normal0"/>
        <w:jc w:val="both"/>
        <w:rPr>
          <w:sz w:val="20"/>
          <w:szCs w:val="20"/>
        </w:rPr>
      </w:pPr>
    </w:p>
    <w:p w14:paraId="00000072" w14:textId="77777777" w:rsidR="00F00D81" w:rsidRDefault="00A04A2A">
      <w:pPr>
        <w:pStyle w:val="Normal0"/>
        <w:jc w:val="both"/>
        <w:rPr>
          <w:sz w:val="20"/>
          <w:szCs w:val="20"/>
        </w:rPr>
      </w:pPr>
      <w:r>
        <w:rPr>
          <w:sz w:val="20"/>
          <w:szCs w:val="20"/>
        </w:rPr>
        <w:t>En el mercado global, existe variedad en el desarrollo de los diferentes estilos de compra de bienes y servicios que se aplican en las diferentes plazas, debido al avance tecnológico, donde se debe enfocar más en expandir la industria colombiana, logrando el cumplimiento de las metas u objetivos, gracias a que el país cuenta con la apertura de la política de los TLC.</w:t>
      </w:r>
    </w:p>
    <w:p w14:paraId="00000073" w14:textId="77777777" w:rsidR="00F00D81" w:rsidRDefault="00F00D81">
      <w:pPr>
        <w:pStyle w:val="Normal0"/>
        <w:jc w:val="both"/>
        <w:rPr>
          <w:sz w:val="20"/>
          <w:szCs w:val="20"/>
        </w:rPr>
      </w:pPr>
    </w:p>
    <w:p w14:paraId="00000074" w14:textId="77777777" w:rsidR="00F00D81" w:rsidRDefault="00A04A2A">
      <w:pPr>
        <w:pStyle w:val="Normal0"/>
        <w:jc w:val="both"/>
        <w:rPr>
          <w:sz w:val="20"/>
          <w:szCs w:val="20"/>
        </w:rPr>
      </w:pPr>
      <w:r>
        <w:rPr>
          <w:sz w:val="20"/>
          <w:szCs w:val="20"/>
        </w:rPr>
        <w:t>A continuación, se encuentra la clasificación de los tipos de mercados según el comprador:</w:t>
      </w:r>
    </w:p>
    <w:p w14:paraId="00000075" w14:textId="77777777" w:rsidR="00F00D81" w:rsidRDefault="00F00D81">
      <w:pPr>
        <w:pStyle w:val="Normal0"/>
        <w:rPr>
          <w:sz w:val="20"/>
          <w:szCs w:val="20"/>
        </w:rPr>
      </w:pPr>
    </w:p>
    <w:p w14:paraId="00000076" w14:textId="77777777" w:rsidR="00F00D81" w:rsidRDefault="00A04A2A">
      <w:pPr>
        <w:pStyle w:val="Normal0"/>
        <w:rPr>
          <w:b/>
          <w:sz w:val="20"/>
          <w:szCs w:val="20"/>
        </w:rPr>
      </w:pPr>
      <w:r>
        <w:rPr>
          <w:b/>
          <w:sz w:val="20"/>
          <w:szCs w:val="20"/>
        </w:rPr>
        <w:t xml:space="preserve">Figura </w:t>
      </w:r>
      <w:r>
        <w:rPr>
          <w:b/>
          <w:i/>
          <w:sz w:val="20"/>
          <w:szCs w:val="20"/>
        </w:rPr>
        <w:t>1</w:t>
      </w:r>
    </w:p>
    <w:p w14:paraId="00000077" w14:textId="77777777" w:rsidR="00F00D81" w:rsidRDefault="00A04A2A">
      <w:pPr>
        <w:pStyle w:val="Normal0"/>
        <w:rPr>
          <w:i/>
          <w:color w:val="948A54"/>
          <w:sz w:val="20"/>
          <w:szCs w:val="20"/>
        </w:rPr>
      </w:pPr>
      <w:r>
        <w:rPr>
          <w:i/>
          <w:sz w:val="20"/>
          <w:szCs w:val="20"/>
        </w:rPr>
        <w:t>Tipos de mercado dependiendo del comprador</w:t>
      </w:r>
    </w:p>
    <w:p w14:paraId="00000078" w14:textId="77777777" w:rsidR="00F00D81" w:rsidRDefault="00F00D81">
      <w:pPr>
        <w:pStyle w:val="Normal0"/>
        <w:rPr>
          <w:sz w:val="20"/>
          <w:szCs w:val="20"/>
        </w:rPr>
      </w:pPr>
    </w:p>
    <w:p w14:paraId="00000079" w14:textId="77777777" w:rsidR="00F00D81" w:rsidRDefault="00A04A2A">
      <w:pPr>
        <w:pStyle w:val="Normal0"/>
        <w:rPr>
          <w:color w:val="948A54"/>
          <w:sz w:val="20"/>
          <w:szCs w:val="20"/>
        </w:rPr>
      </w:pPr>
      <w:r>
        <w:rPr>
          <w:color w:val="948A54"/>
          <w:sz w:val="20"/>
          <w:szCs w:val="20"/>
        </w:rPr>
        <w:t xml:space="preserve">                                </w:t>
      </w:r>
      <w:r>
        <w:rPr>
          <w:noProof/>
          <w:color w:val="948A54"/>
          <w:sz w:val="20"/>
          <w:szCs w:val="20"/>
        </w:rPr>
        <mc:AlternateContent>
          <mc:Choice Requires="wpg">
            <w:drawing>
              <wp:inline distT="0" distB="0" distL="0" distR="0" wp14:anchorId="20FA5DF7" wp14:editId="6E35D3F3">
                <wp:extent cx="5177790" cy="3157870"/>
                <wp:effectExtent l="0" t="0" r="0" b="0"/>
                <wp:docPr id="85" name="Grupo 85"/>
                <wp:cNvGraphicFramePr/>
                <a:graphic xmlns:a="http://schemas.openxmlformats.org/drawingml/2006/main">
                  <a:graphicData uri="http://schemas.microsoft.com/office/word/2010/wordprocessingGroup">
                    <wpg:wgp>
                      <wpg:cNvGrpSpPr/>
                      <wpg:grpSpPr>
                        <a:xfrm>
                          <a:off x="0" y="0"/>
                          <a:ext cx="5177790" cy="3157870"/>
                          <a:chOff x="0" y="-25507"/>
                          <a:chExt cx="5177775" cy="3191601"/>
                        </a:xfrm>
                      </wpg:grpSpPr>
                      <wpg:grpSp>
                        <wpg:cNvPr id="1" name="Grupo 1"/>
                        <wpg:cNvGrpSpPr/>
                        <wpg:grpSpPr>
                          <a:xfrm>
                            <a:off x="0" y="-25507"/>
                            <a:ext cx="5177775" cy="3191601"/>
                            <a:chOff x="0" y="-25507"/>
                            <a:chExt cx="5177775" cy="3191601"/>
                          </a:xfrm>
                        </wpg:grpSpPr>
                        <wps:wsp>
                          <wps:cNvPr id="2" name="Rectángulo 2"/>
                          <wps:cNvSpPr/>
                          <wps:spPr>
                            <a:xfrm>
                              <a:off x="0" y="0"/>
                              <a:ext cx="5177775" cy="3157850"/>
                            </a:xfrm>
                            <a:prstGeom prst="rect">
                              <a:avLst/>
                            </a:prstGeom>
                            <a:noFill/>
                            <a:ln>
                              <a:noFill/>
                            </a:ln>
                          </wps:spPr>
                          <wps:txbx>
                            <w:txbxContent>
                              <w:p w14:paraId="672A6659"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3" name="Forma libre: forma 3" descr="Diagrama tipos de mercado, distribuidor, comprador industrial, comprador gubernamental, consumidor, mercado de trabajo"/>
                          <wps:cNvSpPr/>
                          <wps:spPr>
                            <a:xfrm>
                              <a:off x="1007482" y="-25507"/>
                              <a:ext cx="3162825" cy="3162825"/>
                            </a:xfrm>
                            <a:custGeom>
                              <a:avLst/>
                              <a:gdLst/>
                              <a:ahLst/>
                              <a:cxnLst/>
                              <a:rect l="l" t="t" r="r" b="b"/>
                              <a:pathLst>
                                <a:path w="120000" h="120000" extrusionOk="0">
                                  <a:moveTo>
                                    <a:pt x="78385" y="6662"/>
                                  </a:moveTo>
                                  <a:lnTo>
                                    <a:pt x="78385" y="6662"/>
                                  </a:lnTo>
                                  <a:cubicBezTo>
                                    <a:pt x="102711" y="15047"/>
                                    <a:pt x="118283" y="38829"/>
                                    <a:pt x="116240" y="64479"/>
                                  </a:cubicBezTo>
                                  <a:cubicBezTo>
                                    <a:pt x="114197" y="90129"/>
                                    <a:pt x="95058" y="111147"/>
                                    <a:pt x="69711" y="115576"/>
                                  </a:cubicBezTo>
                                  <a:cubicBezTo>
                                    <a:pt x="44364" y="120005"/>
                                    <a:pt x="19232" y="106723"/>
                                    <a:pt x="8612" y="83286"/>
                                  </a:cubicBezTo>
                                  <a:cubicBezTo>
                                    <a:pt x="-2009" y="59849"/>
                                    <a:pt x="4575" y="32195"/>
                                    <a:pt x="24616" y="16057"/>
                                  </a:cubicBezTo>
                                  <a:lnTo>
                                    <a:pt x="22639" y="13088"/>
                                  </a:lnTo>
                                  <a:lnTo>
                                    <a:pt x="30576" y="15808"/>
                                  </a:lnTo>
                                  <a:lnTo>
                                    <a:pt x="30296" y="24589"/>
                                  </a:lnTo>
                                  <a:lnTo>
                                    <a:pt x="28320" y="21621"/>
                                  </a:lnTo>
                                  <a:lnTo>
                                    <a:pt x="28320" y="21621"/>
                                  </a:lnTo>
                                  <a:cubicBezTo>
                                    <a:pt x="10860" y="36033"/>
                                    <a:pt x="5328" y="60416"/>
                                    <a:pt x="14860" y="80952"/>
                                  </a:cubicBezTo>
                                  <a:cubicBezTo>
                                    <a:pt x="24392" y="101488"/>
                                    <a:pt x="46585" y="113002"/>
                                    <a:pt x="68864" y="108969"/>
                                  </a:cubicBezTo>
                                  <a:cubicBezTo>
                                    <a:pt x="91142" y="104937"/>
                                    <a:pt x="107891" y="86375"/>
                                    <a:pt x="109620" y="63800"/>
                                  </a:cubicBezTo>
                                  <a:cubicBezTo>
                                    <a:pt x="111349" y="41225"/>
                                    <a:pt x="97622" y="20329"/>
                                    <a:pt x="76217" y="12951"/>
                                  </a:cubicBezTo>
                                  <a:close/>
                                </a:path>
                              </a:pathLst>
                            </a:custGeom>
                            <a:solidFill>
                              <a:srgbClr val="E7CFCF"/>
                            </a:solidFill>
                            <a:ln w="9525" cap="flat" cmpd="sng">
                              <a:solidFill>
                                <a:schemeClr val="dk1"/>
                              </a:solidFill>
                              <a:prstDash val="solid"/>
                              <a:round/>
                              <a:headEnd type="none" w="sm" len="sm"/>
                              <a:tailEnd type="none" w="sm" len="sm"/>
                            </a:ln>
                          </wps:spPr>
                          <wps:txbx>
                            <w:txbxContent>
                              <w:p w14:paraId="0A37501D"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4" name="Rectángulo: esquinas redondeadas 4"/>
                          <wps:cNvSpPr/>
                          <wps:spPr>
                            <a:xfrm>
                              <a:off x="1872145" y="-8225"/>
                              <a:ext cx="1433499" cy="716749"/>
                            </a:xfrm>
                            <a:prstGeom prst="roundRect">
                              <a:avLst>
                                <a:gd name="adj" fmla="val 16667"/>
                              </a:avLst>
                            </a:prstGeom>
                            <a:solidFill>
                              <a:srgbClr val="BF504D"/>
                            </a:solidFill>
                            <a:ln>
                              <a:noFill/>
                            </a:ln>
                            <a:effectLst>
                              <a:outerShdw blurRad="40000" dist="23000" dir="5400000" rotWithShape="0">
                                <a:srgbClr val="000000">
                                  <a:alpha val="34901"/>
                                </a:srgbClr>
                              </a:outerShdw>
                            </a:effectLst>
                          </wps:spPr>
                          <wps:txbx>
                            <w:txbxContent>
                              <w:p w14:paraId="5DAB6C7B"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1907134" y="26764"/>
                              <a:ext cx="1363521" cy="646771"/>
                            </a:xfrm>
                            <a:prstGeom prst="rect">
                              <a:avLst/>
                            </a:prstGeom>
                            <a:noFill/>
                            <a:ln>
                              <a:noFill/>
                            </a:ln>
                          </wps:spPr>
                          <wps:txbx>
                            <w:txbxContent>
                              <w:p w14:paraId="3EB19BFE" w14:textId="77777777" w:rsidR="00F00D81" w:rsidRDefault="00A04A2A">
                                <w:pPr>
                                  <w:pStyle w:val="Normal0"/>
                                  <w:spacing w:line="215" w:lineRule="auto"/>
                                  <w:jc w:val="center"/>
                                  <w:textDirection w:val="btLr"/>
                                </w:pPr>
                                <w:r>
                                  <w:rPr>
                                    <w:b/>
                                    <w:color w:val="000000"/>
                                    <w:sz w:val="20"/>
                                  </w:rPr>
                                  <w:t>DISTRIBUIDOR</w:t>
                                </w:r>
                              </w:p>
                            </w:txbxContent>
                          </wps:txbx>
                          <wps:bodyPr spcFirstLastPara="1" wrap="square" lIns="38100" tIns="38100" rIns="38100" bIns="38100" anchor="ctr" anchorCtr="0">
                            <a:noAutofit/>
                          </wps:bodyPr>
                        </wps:wsp>
                        <wps:wsp>
                          <wps:cNvPr id="6" name="Rectángulo: esquinas redondeadas 6"/>
                          <wps:cNvSpPr/>
                          <wps:spPr>
                            <a:xfrm>
                              <a:off x="3154885" y="923740"/>
                              <a:ext cx="1433499" cy="716749"/>
                            </a:xfrm>
                            <a:prstGeom prst="roundRect">
                              <a:avLst>
                                <a:gd name="adj" fmla="val 16667"/>
                              </a:avLst>
                            </a:prstGeom>
                            <a:solidFill>
                              <a:schemeClr val="accent3"/>
                            </a:solidFill>
                            <a:ln>
                              <a:noFill/>
                            </a:ln>
                            <a:effectLst>
                              <a:outerShdw blurRad="40000" dist="23000" dir="5400000" rotWithShape="0">
                                <a:srgbClr val="000000">
                                  <a:alpha val="34901"/>
                                </a:srgbClr>
                              </a:outerShdw>
                            </a:effectLst>
                          </wps:spPr>
                          <wps:txbx>
                            <w:txbxContent>
                              <w:p w14:paraId="02EB378F"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3189874" y="958729"/>
                              <a:ext cx="1363521" cy="646771"/>
                            </a:xfrm>
                            <a:prstGeom prst="rect">
                              <a:avLst/>
                            </a:prstGeom>
                            <a:noFill/>
                            <a:ln>
                              <a:noFill/>
                            </a:ln>
                          </wps:spPr>
                          <wps:txbx>
                            <w:txbxContent>
                              <w:p w14:paraId="30E435A2" w14:textId="77777777" w:rsidR="00F00D81" w:rsidRDefault="00A04A2A">
                                <w:pPr>
                                  <w:pStyle w:val="Normal0"/>
                                  <w:spacing w:line="215" w:lineRule="auto"/>
                                  <w:jc w:val="center"/>
                                  <w:textDirection w:val="btLr"/>
                                </w:pPr>
                                <w:r>
                                  <w:rPr>
                                    <w:b/>
                                    <w:color w:val="000000"/>
                                    <w:sz w:val="20"/>
                                  </w:rPr>
                                  <w:t>COMPRADOR INDUSTRIAL</w:t>
                                </w:r>
                              </w:p>
                            </w:txbxContent>
                          </wps:txbx>
                          <wps:bodyPr spcFirstLastPara="1" wrap="square" lIns="38100" tIns="38100" rIns="38100" bIns="38100" anchor="ctr" anchorCtr="0">
                            <a:noAutofit/>
                          </wps:bodyPr>
                        </wps:wsp>
                        <wps:wsp>
                          <wps:cNvPr id="8" name="Rectángulo: esquinas redondeadas 8"/>
                          <wps:cNvSpPr/>
                          <wps:spPr>
                            <a:xfrm>
                              <a:off x="2562427" y="2414038"/>
                              <a:ext cx="1638489" cy="752056"/>
                            </a:xfrm>
                            <a:prstGeom prst="roundRect">
                              <a:avLst>
                                <a:gd name="adj" fmla="val 16667"/>
                              </a:avLst>
                            </a:prstGeom>
                            <a:solidFill>
                              <a:schemeClr val="accent4"/>
                            </a:solidFill>
                            <a:ln>
                              <a:noFill/>
                            </a:ln>
                            <a:effectLst>
                              <a:outerShdw blurRad="40000" dist="23000" dir="5400000" rotWithShape="0">
                                <a:srgbClr val="000000">
                                  <a:alpha val="34901"/>
                                </a:srgbClr>
                              </a:outerShdw>
                            </a:effectLst>
                          </wps:spPr>
                          <wps:txbx>
                            <w:txbxContent>
                              <w:p w14:paraId="6A05A809"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9" name="Cuadro de texto 9"/>
                          <wps:cNvSpPr txBox="1"/>
                          <wps:spPr>
                            <a:xfrm>
                              <a:off x="2599139" y="2450750"/>
                              <a:ext cx="1565065" cy="678632"/>
                            </a:xfrm>
                            <a:prstGeom prst="rect">
                              <a:avLst/>
                            </a:prstGeom>
                            <a:noFill/>
                            <a:ln>
                              <a:noFill/>
                            </a:ln>
                          </wps:spPr>
                          <wps:txbx>
                            <w:txbxContent>
                              <w:p w14:paraId="6A68B7E5" w14:textId="77777777" w:rsidR="00F00D81" w:rsidRDefault="00A04A2A">
                                <w:pPr>
                                  <w:pStyle w:val="Normal0"/>
                                  <w:spacing w:line="215" w:lineRule="auto"/>
                                  <w:jc w:val="center"/>
                                  <w:textDirection w:val="btLr"/>
                                </w:pPr>
                                <w:r>
                                  <w:rPr>
                                    <w:b/>
                                    <w:color w:val="000000"/>
                                    <w:sz w:val="20"/>
                                  </w:rPr>
                                  <w:t>COMPRADOR GUBERNAMENTAL</w:t>
                                </w:r>
                              </w:p>
                            </w:txbxContent>
                          </wps:txbx>
                          <wps:bodyPr spcFirstLastPara="1" wrap="square" lIns="38100" tIns="38100" rIns="38100" bIns="38100" anchor="ctr" anchorCtr="0">
                            <a:noAutofit/>
                          </wps:bodyPr>
                        </wps:wsp>
                        <wps:wsp>
                          <wps:cNvPr id="10" name="Rectángulo: esquinas redondeadas 10"/>
                          <wps:cNvSpPr/>
                          <wps:spPr>
                            <a:xfrm>
                              <a:off x="1079368" y="2431691"/>
                              <a:ext cx="1433499" cy="716749"/>
                            </a:xfrm>
                            <a:prstGeom prst="roundRect">
                              <a:avLst>
                                <a:gd name="adj" fmla="val 16667"/>
                              </a:avLst>
                            </a:prstGeom>
                            <a:solidFill>
                              <a:srgbClr val="49ACC5"/>
                            </a:solidFill>
                            <a:ln>
                              <a:noFill/>
                            </a:ln>
                            <a:effectLst>
                              <a:outerShdw blurRad="40000" dist="23000" dir="5400000" rotWithShape="0">
                                <a:srgbClr val="000000">
                                  <a:alpha val="34901"/>
                                </a:srgbClr>
                              </a:outerShdw>
                            </a:effectLst>
                          </wps:spPr>
                          <wps:txbx>
                            <w:txbxContent>
                              <w:p w14:paraId="5A39BBE3"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1114357" y="2466680"/>
                              <a:ext cx="1363521" cy="646771"/>
                            </a:xfrm>
                            <a:prstGeom prst="rect">
                              <a:avLst/>
                            </a:prstGeom>
                            <a:noFill/>
                            <a:ln>
                              <a:noFill/>
                            </a:ln>
                          </wps:spPr>
                          <wps:txbx>
                            <w:txbxContent>
                              <w:p w14:paraId="5BE81F8D" w14:textId="77777777" w:rsidR="00F00D81" w:rsidRDefault="00A04A2A">
                                <w:pPr>
                                  <w:pStyle w:val="Normal0"/>
                                  <w:spacing w:line="215" w:lineRule="auto"/>
                                  <w:jc w:val="center"/>
                                  <w:textDirection w:val="btLr"/>
                                </w:pPr>
                                <w:r>
                                  <w:rPr>
                                    <w:b/>
                                    <w:color w:val="000000"/>
                                    <w:sz w:val="20"/>
                                  </w:rPr>
                                  <w:t>CONSUMIDOR</w:t>
                                </w:r>
                              </w:p>
                            </w:txbxContent>
                          </wps:txbx>
                          <wps:bodyPr spcFirstLastPara="1" wrap="square" lIns="38100" tIns="38100" rIns="38100" bIns="38100" anchor="ctr" anchorCtr="0">
                            <a:noAutofit/>
                          </wps:bodyPr>
                        </wps:wsp>
                        <wps:wsp>
                          <wps:cNvPr id="12" name="Rectángulo: esquinas redondeadas 12"/>
                          <wps:cNvSpPr/>
                          <wps:spPr>
                            <a:xfrm>
                              <a:off x="589405" y="923740"/>
                              <a:ext cx="1433499" cy="716749"/>
                            </a:xfrm>
                            <a:prstGeom prst="roundRect">
                              <a:avLst>
                                <a:gd name="adj" fmla="val 16667"/>
                              </a:avLst>
                            </a:prstGeom>
                            <a:solidFill>
                              <a:srgbClr val="F79543"/>
                            </a:solidFill>
                            <a:ln>
                              <a:noFill/>
                            </a:ln>
                            <a:effectLst>
                              <a:outerShdw blurRad="40000" dist="23000" dir="5400000" rotWithShape="0">
                                <a:srgbClr val="000000">
                                  <a:alpha val="34901"/>
                                </a:srgbClr>
                              </a:outerShdw>
                            </a:effectLst>
                          </wps:spPr>
                          <wps:txbx>
                            <w:txbxContent>
                              <w:p w14:paraId="41C8F396"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13" name="Cuadro de texto 13"/>
                          <wps:cNvSpPr txBox="1"/>
                          <wps:spPr>
                            <a:xfrm>
                              <a:off x="624394" y="958729"/>
                              <a:ext cx="1363521" cy="646771"/>
                            </a:xfrm>
                            <a:prstGeom prst="rect">
                              <a:avLst/>
                            </a:prstGeom>
                            <a:noFill/>
                            <a:ln>
                              <a:noFill/>
                            </a:ln>
                          </wps:spPr>
                          <wps:txbx>
                            <w:txbxContent>
                              <w:p w14:paraId="5BE9BC2F" w14:textId="77777777" w:rsidR="00F00D81" w:rsidRDefault="00A04A2A">
                                <w:pPr>
                                  <w:pStyle w:val="Normal0"/>
                                  <w:spacing w:line="215" w:lineRule="auto"/>
                                  <w:jc w:val="center"/>
                                  <w:textDirection w:val="btLr"/>
                                </w:pPr>
                                <w:r>
                                  <w:rPr>
                                    <w:b/>
                                    <w:color w:val="000000"/>
                                    <w:sz w:val="20"/>
                                  </w:rPr>
                                  <w:t>MERCADO DE TRABAJO</w:t>
                                </w:r>
                              </w:p>
                            </w:txbxContent>
                          </wps:txbx>
                          <wps:bodyPr spcFirstLastPara="1" wrap="square" lIns="38100" tIns="38100" rIns="38100" bIns="38100" anchor="ctr" anchorCtr="0">
                            <a:noAutofit/>
                          </wps:bodyPr>
                        </wps:wsp>
                      </wpg:grpSp>
                    </wpg:wgp>
                  </a:graphicData>
                </a:graphic>
              </wp:inline>
            </w:drawing>
          </mc:Choice>
          <mc:Fallback>
            <w:pict>
              <v:group w14:anchorId="20FA5DF7" id="Grupo 85" o:spid="_x0000_s1027" style="width:407.7pt;height:248.65pt;mso-position-horizontal-relative:char;mso-position-vertical-relative:line" coordorigin=",-255" coordsize="51777,3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PK2wcAAMwnAAAOAAAAZHJzL2Uyb0RvYy54bWzsWt2O2zYavV+g7yDouolFiqIkI07RzGSC&#10;BYpt0LTYa1qSbbWyqFLyeLJvs8+yL9bDP1lKncbuom0y6VyMRfHv48dzDr+P9rOvHvZNcF+pvpbt&#10;KiRPozCo2kKWdbtdhT98f/ckC4N+EG0pGtlWq/Bt1YdfPf/iH8+O3bKiciebslIBBmn75bFbhbth&#10;6JaLRV/sqr3on8qualG5kWovBhTVdlEqccTo+2ZBo4gvjlKVnZJF1fd4e2srw+dm/M2mKoZvN5u+&#10;GoJmFcK2wfxX5v9a/188fyaWWyW6XV04M8TvsGIv6haTjkPdikEEB1X/aqh9XSjZy83wtJD7hdxs&#10;6qIya8BqSPTOal4peejMWrbL47Yb3QTXvuOn3z1s8a/7V6p7071W8MSx28IXpqTX8rBRe/0JK4MH&#10;47K3o8uqhyEo8DIhaZrm8GyBupgkaZY6pxY7eP7U7wlNkii1/i52L6fd08R3zwmPiG6z8LMvZjaN&#10;BWsrjH+tgroE8MKgFXvg65U6dDIwY+jGVy9vauZsjWeMFMs/Zo1gQn/a7P7/2+w3O9FVBkO99obz&#10;F/X++g4M+d9/2+2hkQHVnj92pt2IiH7ZAxxXweHkKsAhMXAY91MsO9UPryq5D/TDKlQwwDBH3H/T&#10;D3brfRM9ayvv6qbBe7Fs2tkLjKnfACHeRv00PKwfHCTcatayfItl911xV2PKb0Q/vBYKLAdojmD+&#10;Kux/PghVhUHzzxbezgmjQOQwLahpYT0tiLbYSQhKMagwsIWbwQiMNfbrwyA3tVmYNs8a46zGNluH&#10;/+H7Hfv9vtNKGjT1WlXLwMhqgLqy6gvYfFsLSCHqh7qTPd4G+0oVopRfBmXdD6peH+pSqi8DaFen&#10;8B7ka8uDrhHN9O32sK6UJmQ72Iq2P+xtVzeiHnxQYi1+lFehjkRRyjLAF3Jzjqsx4TTT22f1yBYs&#10;qrycFTBYA1DvjwcdhLu08MO7nX8qHlr/qGGqz5DGnCFDGMBd2PD1KlxbTevEoPvpQfVjcAS+cEBF&#10;kMbd6RGSog76rPz2Jy2luvVe3lffS9Nv0HKZZnEG+7E+zrmhJIB+atS0H2zsmxSHdV28qP4z7UAi&#10;mhIAH8OTJGJOkDszMyEZzYAGreRZRnO3MFfHKcNatFmMpaYOds2nmJf8oIzkqemYR2Q+aJ5ECeID&#10;bQv+5sbwfLSTJEnKtTEXTchYzJkdVPs/ma0ip7HFDol4SuNpXcaJrcpiml0+3RNMkpvpkjxjM5+x&#10;RCuh9iYl+cwOyjjh1kYeJWYTfrU2v4vWjZTy2E5D4ijLnDd8G/9p28YY0o2eZNGH2tLctqUsyfy2&#10;+vH8p7MBnrEQoGCZP6d9G/95SduzQIkybkePeRTPtibBjhhv8YjBb0ACSGZhyXynLMoTz5b58POS&#10;M4/FuQcCYdaffkzGE0dAAl9HZlBfx7PMgyvKcu79NZ9iXrIT5sC3n5Dl8Zx3UZrllpMZj4GZ6QKj&#10;nDun8ziDmlxKAxAqBhw1/BihUMTJoHnKqTWGRvGckqghlq3gauL3eL6iopF9Ze3QUmd4OcqfwfFJ&#10;YHvZ1KU+wfWe9Wq7vmlUcC+gpC/Tm7ubO7eeWbOm1eqJ7dQyrs/nTSOguMW+Q6TXt1sjm7MeJl2o&#10;xqHLn7zhs1Y6rLgV/c7Ob6qsVxBmt6Xxz64S5cu2DIa3HYLJFikLYgRMukdwUCHBwYNpN4i6+XA7&#10;+OK3IhSDrFNQ8HlHKJBsG8FPItJlUCE0q1vRB6oqZVtid/DM9B5ovyGe/XCcSrKUEmaF+Ek2MsEH&#10;94TF4AmIogOGlPDUaji2zscLPhr1AasGizbyFLVqbG9LZ78ofwyDzb5BgAmcBwSnuBd4E21Yurgg&#10;2LDivRR5cYcj+vY8RXTPMTZ2QBPLyqS8Lg6Rh6FSb3blMVg3B/WdAHuYjUh0NLcKKdQNilvWiGUS&#10;U4OSksO/62Fn0gYfosx4q0dANz2/aLqdsGyCD8fMzTU3Cx1tMKWJee8L243w/00Km9YCtZYUNwdR&#10;KmmCZgBXBkbOJxQIhocXEsGjS3x9QnQCscvhSR6lOBfMsUB5irPMyNlIhpjHCU52QwbOeJp6IX0f&#10;GWY8wFhAoufLDKHXZm8jx6/N3uIMKYLP3lzBZm+uYLM3V/g0sjcEaJdqo4mOJsBwSvmeHB4XNgh+&#10;rDYiNE4R4c/x8JGJo74VPB3zoiiQYBrBAOxmR/35q4LHoI8j868lxmO81kCkel4fzYk7ocGl+hiT&#10;LM9Sq495gsjBJXQfn0CORL8WB49RIJEdXiqQJh2eIOO3BZImuPagNiGijLAoNv0hJO4CmyArY8ib&#10;bfiY0CgxG/OXhY/nFNKcpZ+PQo7cv5YZj1EhgczzCmmEbcKDSxWSJnlO3FUUroyi1F7wTxiR8CTi&#10;iCl0QsVT3Gj4a5k/O4YcqX4tEB6jRBIExZdqJNo6Wbwsw47SPOb2ho4y3MDjMuujDiOn11As//rm&#10;xgRVn49Cjty/lhiPUSH1tyHnJRI1cxpcqpH6y4wY1/r68hVX/Zxn7+ZVH02efaL6tVh4lCKJW/GL&#10;RXK8vr1IJPHlCsOXURoSn0KmPZXIuzRP2GeWZp+4fy0vHqVGjr8fePcikoz3tY4Fl2ok8qo4/xQS&#10;bXwr7E6Ba5HwJyvk6adSuIbVP37CT8bMhaz7eZv+Tdq0bFqdfoT3/BcAAAD//wMAUEsDBBQABgAI&#10;AAAAIQAb8WHo3gAAAAUBAAAPAAAAZHJzL2Rvd25yZXYueG1sTI/NasMwEITvhb6D2EJuiez8tKlr&#10;OYTQ9hQCTQqlt421sU2slbEU23n7qr2kl4Vhhplv09VgatFR6yrLCuJJBII4t7riQsHn4W28BOE8&#10;ssbaMim4koNVdn+XYqJtzx/U7X0hQgm7BBWU3jeJlC4vyaCb2IY4eCfbGvRBtoXULfah3NRyGkWP&#10;0mDFYaHEhjYl5ef9xSh477Ffz+LXbns+ba7fh8XuaxuTUqOHYf0CwtPgb2H4xQ/okAWmo72wdqJW&#10;EB7xfzd4y3gxB3FUMH9+moHMUvmfPvsBAAD//wMAUEsBAi0AFAAGAAgAAAAhALaDOJL+AAAA4QEA&#10;ABMAAAAAAAAAAAAAAAAAAAAAAFtDb250ZW50X1R5cGVzXS54bWxQSwECLQAUAAYACAAAACEAOP0h&#10;/9YAAACUAQAACwAAAAAAAAAAAAAAAAAvAQAAX3JlbHMvLnJlbHNQSwECLQAUAAYACAAAACEAqcED&#10;ytsHAADMJwAADgAAAAAAAAAAAAAAAAAuAgAAZHJzL2Uyb0RvYy54bWxQSwECLQAUAAYACAAAACEA&#10;G/Fh6N4AAAAFAQAADwAAAAAAAAAAAAAAAAA1CgAAZHJzL2Rvd25yZXYueG1sUEsFBgAAAAAEAAQA&#10;8wAAAEALAAAAAA==&#10;">
                <v:group id="Grupo 1" o:spid="_x0000_s1028" style="position:absolute;top:-255;width:51777;height:31915" coordorigin=",-255" coordsize="51777,31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51777;height:31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72A6659" w14:textId="77777777" w:rsidR="00F00D81" w:rsidRDefault="00F00D81">
                          <w:pPr>
                            <w:pStyle w:val="Normal0"/>
                            <w:spacing w:line="240" w:lineRule="auto"/>
                            <w:textDirection w:val="btLr"/>
                          </w:pPr>
                        </w:p>
                      </w:txbxContent>
                    </v:textbox>
                  </v:rect>
                  <v:shape id="Forma libre: forma 3" o:spid="_x0000_s1030" alt="Diagrama tipos de mercado, distribuidor, comprador industrial, comprador gubernamental, consumidor, mercado de trabajo" style="position:absolute;left:10074;top:-255;width:31629;height:3162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9MxAAAANoAAAAPAAAAZHJzL2Rvd25yZXYueG1sRI9Ba8JA&#10;FITvBf/D8gRvdaOWKqlrCFJBSima9NLbI/tMQrNvQ3Ybo7/eLQgeh5n5hlkng2lET52rLSuYTSMQ&#10;xIXVNZcKvvPd8wqE88gaG8uk4EIOks3oaY2xtmc+Up/5UgQIuxgVVN63sZSuqMigm9qWOHgn2xn0&#10;QXal1B2eA9w0ch5Fr9JgzWGhwpa2FRW/2Z9RcDoeVtdi+ZV+5rQ9vP982H3fvCg1GQ/pGwhPg3+E&#10;7+29VrCA/yvhBsjNDQAA//8DAFBLAQItABQABgAIAAAAIQDb4fbL7gAAAIUBAAATAAAAAAAAAAAA&#10;AAAAAAAAAABbQ29udGVudF9UeXBlc10ueG1sUEsBAi0AFAAGAAgAAAAhAFr0LFu/AAAAFQEAAAsA&#10;AAAAAAAAAAAAAAAAHwEAAF9yZWxzLy5yZWxzUEsBAi0AFAAGAAgAAAAhAGKw/0zEAAAA2gAAAA8A&#10;AAAAAAAAAAAAAAAABwIAAGRycy9kb3ducmV2LnhtbFBLBQYAAAAAAwADALcAAAD4AgAAAAA=&#10;" adj="-11796480,,5400" path="m78385,6662r,c102711,15047,118283,38829,116240,64479v-2043,25650,-21182,46668,-46529,51097c44364,120005,19232,106723,8612,83286,-2009,59849,4575,32195,24616,16057l22639,13088r7937,2720l30296,24589,28320,21621r,c10860,36033,5328,60416,14860,80952v9532,20536,31725,32050,54004,28017c91142,104937,107891,86375,109620,63800,111349,41225,97622,20329,76217,12951l78385,6662xe" fillcolor="#e7cfcf" strokecolor="black [3200]">
                    <v:stroke startarrowwidth="narrow" startarrowlength="short" endarrowwidth="narrow" endarrowlength="short" joinstyle="round"/>
                    <v:formulas/>
                    <v:path arrowok="t" o:extrusionok="f" o:connecttype="custom" textboxrect="0,0,120000,120000"/>
                    <v:textbox inset="2.53958mm,2.53958mm,2.53958mm,2.53958mm">
                      <w:txbxContent>
                        <w:p w14:paraId="0A37501D" w14:textId="77777777" w:rsidR="00F00D81" w:rsidRDefault="00F00D81">
                          <w:pPr>
                            <w:pStyle w:val="Normal0"/>
                            <w:spacing w:line="240" w:lineRule="auto"/>
                            <w:textDirection w:val="btLr"/>
                          </w:pPr>
                        </w:p>
                      </w:txbxContent>
                    </v:textbox>
                  </v:shape>
                  <v:roundrect id="Rectángulo: esquinas redondeadas 4" o:spid="_x0000_s1031" style="position:absolute;left:18721;top:-82;width:14335;height:7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W81wwAAANoAAAAPAAAAZHJzL2Rvd25yZXYueG1sRI9Ba8JA&#10;FITvBf/D8oTe6sYiUqKriCjoRdIoen1mn5to9m2a3Wr677uFgsdhZr5hpvPO1uJOra8cKxgOEhDE&#10;hdMVGwWH/frtA4QPyBprx6TghzzMZ72XKabaPfiT7nkwIkLYp6igDKFJpfRFSRb9wDXE0bu41mKI&#10;sjVSt/iIcFvL9yQZS4sVx4USG1qWVNzyb6tgtT1sM338yq677OTPV1s1xuRKvfa7xQREoC48w//t&#10;jVYwgr8r8QbI2S8AAAD//wMAUEsBAi0AFAAGAAgAAAAhANvh9svuAAAAhQEAABMAAAAAAAAAAAAA&#10;AAAAAAAAAFtDb250ZW50X1R5cGVzXS54bWxQSwECLQAUAAYACAAAACEAWvQsW78AAAAVAQAACwAA&#10;AAAAAAAAAAAAAAAfAQAAX3JlbHMvLnJlbHNQSwECLQAUAAYACAAAACEA/fFvNcMAAADaAAAADwAA&#10;AAAAAAAAAAAAAAAHAgAAZHJzL2Rvd25yZXYueG1sUEsFBgAAAAADAAMAtwAAAPcCAAAAAA==&#10;" fillcolor="#bf504d" stroked="f">
                    <v:shadow on="t" color="black" opacity="22872f" origin=",.5" offset="0,.63889mm"/>
                    <v:textbox inset="2.53958mm,2.53958mm,2.53958mm,2.53958mm">
                      <w:txbxContent>
                        <w:p w14:paraId="5DAB6C7B" w14:textId="77777777" w:rsidR="00F00D81" w:rsidRDefault="00F00D81">
                          <w:pPr>
                            <w:pStyle w:val="Normal0"/>
                            <w:spacing w:line="240" w:lineRule="auto"/>
                            <w:textDirection w:val="btLr"/>
                          </w:pPr>
                        </w:p>
                      </w:txbxContent>
                    </v:textbox>
                  </v:roundrect>
                  <v:shapetype id="_x0000_t202" coordsize="21600,21600" o:spt="202" path="m,l,21600r21600,l21600,xe">
                    <v:stroke joinstyle="miter"/>
                    <v:path gradientshapeok="t" o:connecttype="rect"/>
                  </v:shapetype>
                  <v:shape id="Cuadro de texto 5" o:spid="_x0000_s1032" type="#_x0000_t202" style="position:absolute;left:19071;top:267;width:13635;height: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ToPxAAAANoAAAAPAAAAZHJzL2Rvd25yZXYueG1sRI9Ba8JA&#10;FITvBf/D8oTe6kZpVaKrlIqlHjwYRfD2yD6TYPZt2N1q0l/fFQSPw8x8w8yXranFlZyvLCsYDhIQ&#10;xLnVFRcKDvv12xSED8gaa8ukoCMPy0XvZY6ptjfe0TULhYgQ9ikqKENoUil9XpJBP7ANcfTO1hkM&#10;UbpCaoe3CDe1HCXJWBqsOC6U2NBXSfkl+zUKvrNV/T4+dtvzxB6KXXdau83fUKnXfvs5AxGoDc/w&#10;o/2jFXzA/Uq8AXLxDwAA//8DAFBLAQItABQABgAIAAAAIQDb4fbL7gAAAIUBAAATAAAAAAAAAAAA&#10;AAAAAAAAAABbQ29udGVudF9UeXBlc10ueG1sUEsBAi0AFAAGAAgAAAAhAFr0LFu/AAAAFQEAAAsA&#10;AAAAAAAAAAAAAAAAHwEAAF9yZWxzLy5yZWxzUEsBAi0AFAAGAAgAAAAhABndOg/EAAAA2gAAAA8A&#10;AAAAAAAAAAAAAAAABwIAAGRycy9kb3ducmV2LnhtbFBLBQYAAAAAAwADALcAAAD4AgAAAAA=&#10;" filled="f" stroked="f">
                    <v:textbox inset="3pt,3pt,3pt,3pt">
                      <w:txbxContent>
                        <w:p w14:paraId="3EB19BFE" w14:textId="77777777" w:rsidR="00F00D81" w:rsidRDefault="00A04A2A">
                          <w:pPr>
                            <w:pStyle w:val="Normal0"/>
                            <w:spacing w:line="215" w:lineRule="auto"/>
                            <w:jc w:val="center"/>
                            <w:textDirection w:val="btLr"/>
                          </w:pPr>
                          <w:r>
                            <w:rPr>
                              <w:b/>
                              <w:color w:val="000000"/>
                              <w:sz w:val="20"/>
                            </w:rPr>
                            <w:t>DISTRIBUIDOR</w:t>
                          </w:r>
                        </w:p>
                      </w:txbxContent>
                    </v:textbox>
                  </v:shape>
                  <v:roundrect id="Rectángulo: esquinas redondeadas 6" o:spid="_x0000_s1033" style="position:absolute;left:31548;top:9237;width:14335;height:7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M1IwwAAANoAAAAPAAAAZHJzL2Rvd25yZXYueG1sRI9BawIx&#10;FITvhf6H8Aq91Wx7WGU1ShFaCu3FrQje3m6eu9HNS0hS3f77RhB6HGbmG2axGu0gzhSicazgeVKA&#10;IG6dNtwp2H6/Pc1AxISscXBMCn4pwmp5f7fASrsLb+hcp05kCMcKFfQp+UrK2PZkMU6cJ87ewQWL&#10;KcvQSR3wkuF2kC9FUUqLhvNCj57WPbWn+scq2PlmffykfZqV9df71DemaYNR6vFhfJ2DSDSm//Ct&#10;/aEVlHC9km+AXP4BAAD//wMAUEsBAi0AFAAGAAgAAAAhANvh9svuAAAAhQEAABMAAAAAAAAAAAAA&#10;AAAAAAAAAFtDb250ZW50X1R5cGVzXS54bWxQSwECLQAUAAYACAAAACEAWvQsW78AAAAVAQAACwAA&#10;AAAAAAAAAAAAAAAfAQAAX3JlbHMvLnJlbHNQSwECLQAUAAYACAAAACEADgzNSMMAAADaAAAADwAA&#10;AAAAAAAAAAAAAAAHAgAAZHJzL2Rvd25yZXYueG1sUEsFBgAAAAADAAMAtwAAAPcCAAAAAA==&#10;" fillcolor="#9bbb59 [3206]" stroked="f">
                    <v:shadow on="t" color="black" opacity="22872f" origin=",.5" offset="0,.63889mm"/>
                    <v:textbox inset="2.53958mm,2.53958mm,2.53958mm,2.53958mm">
                      <w:txbxContent>
                        <w:p w14:paraId="02EB378F" w14:textId="77777777" w:rsidR="00F00D81" w:rsidRDefault="00F00D81">
                          <w:pPr>
                            <w:pStyle w:val="Normal0"/>
                            <w:spacing w:line="240" w:lineRule="auto"/>
                            <w:textDirection w:val="btLr"/>
                          </w:pPr>
                        </w:p>
                      </w:txbxContent>
                    </v:textbox>
                  </v:roundrect>
                  <v:shape id="Cuadro de texto 7" o:spid="_x0000_s1034" type="#_x0000_t202" style="position:absolute;left:31898;top:9587;width:13635;height: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HjxAAAANoAAAAPAAAAZHJzL2Rvd25yZXYueG1sRI9Ba8JA&#10;FITvBf/D8gRvdaMUlegqolj00IOpCN4e2WcSzL4Nu6sm/vpuodDjMDPfMItVa2rxIOcrywpGwwQE&#10;cW51xYWC0/fufQbCB2SNtWVS0JGH1bL3tsBU2ycf6ZGFQkQI+xQVlCE0qZQ+L8mgH9qGOHpX6wyG&#10;KF0htcNnhJtajpNkIg1WHBdKbGhTUn7L7kbBZ7atPybn7us6tafi2F127vAaKTXot+s5iEBt+A//&#10;tfdawRR+r8QbIJc/AAAA//8DAFBLAQItABQABgAIAAAAIQDb4fbL7gAAAIUBAAATAAAAAAAAAAAA&#10;AAAAAAAAAABbQ29udGVudF9UeXBlc10ueG1sUEsBAi0AFAAGAAgAAAAhAFr0LFu/AAAAFQEAAAsA&#10;AAAAAAAAAAAAAAAAHwEAAF9yZWxzLy5yZWxzUEsBAi0AFAAGAAgAAAAhAIZDAePEAAAA2gAAAA8A&#10;AAAAAAAAAAAAAAAABwIAAGRycy9kb3ducmV2LnhtbFBLBQYAAAAAAwADALcAAAD4AgAAAAA=&#10;" filled="f" stroked="f">
                    <v:textbox inset="3pt,3pt,3pt,3pt">
                      <w:txbxContent>
                        <w:p w14:paraId="30E435A2" w14:textId="77777777" w:rsidR="00F00D81" w:rsidRDefault="00A04A2A">
                          <w:pPr>
                            <w:pStyle w:val="Normal0"/>
                            <w:spacing w:line="215" w:lineRule="auto"/>
                            <w:jc w:val="center"/>
                            <w:textDirection w:val="btLr"/>
                          </w:pPr>
                          <w:r>
                            <w:rPr>
                              <w:b/>
                              <w:color w:val="000000"/>
                              <w:sz w:val="20"/>
                            </w:rPr>
                            <w:t>COMPRADOR INDUSTRIAL</w:t>
                          </w:r>
                        </w:p>
                      </w:txbxContent>
                    </v:textbox>
                  </v:shape>
                  <v:roundrect id="Rectángulo: esquinas redondeadas 8" o:spid="_x0000_s1035" style="position:absolute;left:25624;top:24140;width:16385;height:7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FkwAAAANoAAAAPAAAAZHJzL2Rvd25yZXYueG1sRE/Pa8Iw&#10;FL4P/B/CE3ZbU3cQqUYZg4EgCLqh19fm2cQ1LyXJ2m5//XIY7Pjx/d7sJteJgUK0nhUsihIEceO1&#10;5VbBx/vb0wpETMgaO8+k4Jsi7Lazhw1W2o98ouGcWpFDOFaowKTUV1LGxpDDWPieOHM3HxymDEMr&#10;dcAxh7tOPpflUjq0nBsM9vRqqPk8fzkFl+NptIe6jnsafmRYXe8X4+9KPc6nlzWIRFP6F/+591pB&#10;3pqv5Bsgt78AAAD//wMAUEsBAi0AFAAGAAgAAAAhANvh9svuAAAAhQEAABMAAAAAAAAAAAAAAAAA&#10;AAAAAFtDb250ZW50X1R5cGVzXS54bWxQSwECLQAUAAYACAAAACEAWvQsW78AAAAVAQAACwAAAAAA&#10;AAAAAAAAAAAfAQAAX3JlbHMvLnJlbHNQSwECLQAUAAYACAAAACEABGJRZMAAAADaAAAADwAAAAAA&#10;AAAAAAAAAAAHAgAAZHJzL2Rvd25yZXYueG1sUEsFBgAAAAADAAMAtwAAAPQCAAAAAA==&#10;" fillcolor="#8064a2 [3207]" stroked="f">
                    <v:shadow on="t" color="black" opacity="22872f" origin=",.5" offset="0,.63889mm"/>
                    <v:textbox inset="2.53958mm,2.53958mm,2.53958mm,2.53958mm">
                      <w:txbxContent>
                        <w:p w14:paraId="6A05A809" w14:textId="77777777" w:rsidR="00F00D81" w:rsidRDefault="00F00D81">
                          <w:pPr>
                            <w:pStyle w:val="Normal0"/>
                            <w:spacing w:line="240" w:lineRule="auto"/>
                            <w:textDirection w:val="btLr"/>
                          </w:pPr>
                        </w:p>
                      </w:txbxContent>
                    </v:textbox>
                  </v:roundrect>
                  <v:shape id="Cuadro de texto 9" o:spid="_x0000_s1036" type="#_x0000_t202" style="position:absolute;left:25991;top:24507;width:15651;height:6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AKxQAAANoAAAAPAAAAZHJzL2Rvd25yZXYueG1sRI9PawIx&#10;FMTvQr9DeIXeNGsRbbcbRSwWe/DgVgq9PTZv/9DNy5JE3fXTN4LQ4zAzv2GyVW9acSbnG8sKppME&#10;BHFhdcOVguPXdvwCwgdkja1lUjCQh9XyYZRhqu2FD3TOQyUihH2KCuoQulRKX9Rk0E9sRxy90jqD&#10;IUpXSe3wEuGmlc9JMpcGG44LNXa0qan4zU9GwUf+3s7m38O+XNhjdRh+tu7zOlXq6bFfv4EI1If/&#10;8L290wpe4XYl3gC5/AMAAP//AwBQSwECLQAUAAYACAAAACEA2+H2y+4AAACFAQAAEwAAAAAAAAAA&#10;AAAAAAAAAAAAW0NvbnRlbnRfVHlwZXNdLnhtbFBLAQItABQABgAIAAAAIQBa9CxbvwAAABUBAAAL&#10;AAAAAAAAAAAAAAAAAB8BAABfcmVscy8ucmVsc1BLAQItABQABgAIAAAAIQCYkDAKxQAAANoAAAAP&#10;AAAAAAAAAAAAAAAAAAcCAABkcnMvZG93bnJldi54bWxQSwUGAAAAAAMAAwC3AAAA+QIAAAAA&#10;" filled="f" stroked="f">
                    <v:textbox inset="3pt,3pt,3pt,3pt">
                      <w:txbxContent>
                        <w:p w14:paraId="6A68B7E5" w14:textId="77777777" w:rsidR="00F00D81" w:rsidRDefault="00A04A2A">
                          <w:pPr>
                            <w:pStyle w:val="Normal0"/>
                            <w:spacing w:line="215" w:lineRule="auto"/>
                            <w:jc w:val="center"/>
                            <w:textDirection w:val="btLr"/>
                          </w:pPr>
                          <w:r>
                            <w:rPr>
                              <w:b/>
                              <w:color w:val="000000"/>
                              <w:sz w:val="20"/>
                            </w:rPr>
                            <w:t>COMPRADOR GUBERNAMENTAL</w:t>
                          </w:r>
                        </w:p>
                      </w:txbxContent>
                    </v:textbox>
                  </v:shape>
                  <v:roundrect id="Rectángulo: esquinas redondeadas 10" o:spid="_x0000_s1037" style="position:absolute;left:10793;top:24316;width:14335;height:7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4xgAAANsAAAAPAAAAZHJzL2Rvd25yZXYueG1sRI9Ba8JA&#10;EIXvhf6HZQpeim70UEp0FbFYihRLowe9jdlpEpKdDdlV4793DkJvM7w3730zW/SuURfqQuXZwHiU&#10;gCLOva24MLDfrYfvoEJEtth4JgM3CrCYPz/NMLX+yr90yWKhJIRDigbKGNtU65CX5DCMfEss2p/v&#10;HEZZu0LbDq8S7ho9SZI37bBiaSixpVVJeZ2dnYGi+fl+rT6W9fb4udmcJodV7faZMYOXfjkFFamP&#10;/+bH9ZcVfKGXX2QAPb8DAAD//wMAUEsBAi0AFAAGAAgAAAAhANvh9svuAAAAhQEAABMAAAAAAAAA&#10;AAAAAAAAAAAAAFtDb250ZW50X1R5cGVzXS54bWxQSwECLQAUAAYACAAAACEAWvQsW78AAAAVAQAA&#10;CwAAAAAAAAAAAAAAAAAfAQAAX3JlbHMvLnJlbHNQSwECLQAUAAYACAAAACEAUivwuMYAAADbAAAA&#10;DwAAAAAAAAAAAAAAAAAHAgAAZHJzL2Rvd25yZXYueG1sUEsFBgAAAAADAAMAtwAAAPoCAAAAAA==&#10;" fillcolor="#49acc5" stroked="f">
                    <v:shadow on="t" color="black" opacity="22872f" origin=",.5" offset="0,.63889mm"/>
                    <v:textbox inset="2.53958mm,2.53958mm,2.53958mm,2.53958mm">
                      <w:txbxContent>
                        <w:p w14:paraId="5A39BBE3" w14:textId="77777777" w:rsidR="00F00D81" w:rsidRDefault="00F00D81">
                          <w:pPr>
                            <w:pStyle w:val="Normal0"/>
                            <w:spacing w:line="240" w:lineRule="auto"/>
                            <w:textDirection w:val="btLr"/>
                          </w:pPr>
                        </w:p>
                      </w:txbxContent>
                    </v:textbox>
                  </v:roundrect>
                  <v:shape id="Cuadro de texto 11" o:spid="_x0000_s1038" type="#_x0000_t202" style="position:absolute;left:11143;top:24666;width:13635;height: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EO9wwAAANsAAAAPAAAAZHJzL2Rvd25yZXYueG1sRE9Na8JA&#10;EL0X/A/LCN7qJkWsRFcRi6U9eDCK4G3IjkkwOxt2t5r013eFgrd5vM9ZrDrTiBs5X1tWkI4TEMSF&#10;1TWXCo6H7esMhA/IGhvLpKAnD6vl4GWBmbZ33tMtD6WIIewzVFCF0GZS+qIig35sW+LIXawzGCJ0&#10;pdQO7zHcNPItSabSYM2xocKWNhUV1/zHKPjMP5rJ9NTvLu/2WO7789Z9/6ZKjYbdeg4iUBee4n/3&#10;l47zU3j8Eg+Qyz8AAAD//wMAUEsBAi0AFAAGAAgAAAAhANvh9svuAAAAhQEAABMAAAAAAAAAAAAA&#10;AAAAAAAAAFtDb250ZW50X1R5cGVzXS54bWxQSwECLQAUAAYACAAAACEAWvQsW78AAAAVAQAACwAA&#10;AAAAAAAAAAAAAAAfAQAAX3JlbHMvLnJlbHNQSwECLQAUAAYACAAAACEAVyxDvcMAAADbAAAADwAA&#10;AAAAAAAAAAAAAAAHAgAAZHJzL2Rvd25yZXYueG1sUEsFBgAAAAADAAMAtwAAAPcCAAAAAA==&#10;" filled="f" stroked="f">
                    <v:textbox inset="3pt,3pt,3pt,3pt">
                      <w:txbxContent>
                        <w:p w14:paraId="5BE81F8D" w14:textId="77777777" w:rsidR="00F00D81" w:rsidRDefault="00A04A2A">
                          <w:pPr>
                            <w:pStyle w:val="Normal0"/>
                            <w:spacing w:line="215" w:lineRule="auto"/>
                            <w:jc w:val="center"/>
                            <w:textDirection w:val="btLr"/>
                          </w:pPr>
                          <w:r>
                            <w:rPr>
                              <w:b/>
                              <w:color w:val="000000"/>
                              <w:sz w:val="20"/>
                            </w:rPr>
                            <w:t>CONSUMIDOR</w:t>
                          </w:r>
                        </w:p>
                      </w:txbxContent>
                    </v:textbox>
                  </v:shape>
                  <v:roundrect id="Rectángulo: esquinas redondeadas 12" o:spid="_x0000_s1039" style="position:absolute;left:5894;top:9237;width:14335;height:7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4gJwQAAANsAAAAPAAAAZHJzL2Rvd25yZXYueG1sRE9Ni8Iw&#10;EL0v+B/CCF4WTe1BazWKCKLX1UX2ODRjG20mtYna/febBcHbPN7nLFadrcWDWm8cKxiPEhDEhdOG&#10;SwXfx+0wA+EDssbaMSn4JQ+rZe9jgbl2T/6ixyGUIoawz1FBFUKTS+mLiiz6kWuII3d2rcUQYVtK&#10;3eIzhttapkkykRYNx4YKG9pUVFwPd6tg/7mbZT9rM83Gk+vMnE/p9nY5KTXod+s5iEBdeItf7r2O&#10;81P4/yUeIJd/AAAA//8DAFBLAQItABQABgAIAAAAIQDb4fbL7gAAAIUBAAATAAAAAAAAAAAAAAAA&#10;AAAAAABbQ29udGVudF9UeXBlc10ueG1sUEsBAi0AFAAGAAgAAAAhAFr0LFu/AAAAFQEAAAsAAAAA&#10;AAAAAAAAAAAAHwEAAF9yZWxzLy5yZWxzUEsBAi0AFAAGAAgAAAAhAJ4fiAnBAAAA2wAAAA8AAAAA&#10;AAAAAAAAAAAABwIAAGRycy9kb3ducmV2LnhtbFBLBQYAAAAAAwADALcAAAD1AgAAAAA=&#10;" fillcolor="#f79543" stroked="f">
                    <v:shadow on="t" color="black" opacity="22872f" origin=",.5" offset="0,.63889mm"/>
                    <v:textbox inset="2.53958mm,2.53958mm,2.53958mm,2.53958mm">
                      <w:txbxContent>
                        <w:p w14:paraId="41C8F396" w14:textId="77777777" w:rsidR="00F00D81" w:rsidRDefault="00F00D81">
                          <w:pPr>
                            <w:pStyle w:val="Normal0"/>
                            <w:spacing w:line="240" w:lineRule="auto"/>
                            <w:textDirection w:val="btLr"/>
                          </w:pPr>
                        </w:p>
                      </w:txbxContent>
                    </v:textbox>
                  </v:roundrect>
                  <v:shape id="Cuadro de texto 13" o:spid="_x0000_s1040" type="#_x0000_t202" style="position:absolute;left:6243;top:9587;width:13636;height: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hRxAAAANsAAAAPAAAAZHJzL2Rvd25yZXYueG1sRE9Na8JA&#10;EL0L/Q/LFLzpxiq2pG6CWBR76MFUCr0N2TEJzc6G3VUTf71bKPQ2j/c5q7w3rbiQ841lBbNpAoK4&#10;tLrhSsHxczt5AeEDssbWMikYyEOePYxWmGp75QNdilCJGMI+RQV1CF0qpS9rMuintiOO3Mk6gyFC&#10;V0nt8BrDTSufkmQpDTYcG2rsaFNT+VOcjYJd8dYull/Dx+nZHqvD8L1177eZUuPHfv0KIlAf/sV/&#10;7r2O8+fw+0s8QGZ3AAAA//8DAFBLAQItABQABgAIAAAAIQDb4fbL7gAAAIUBAAATAAAAAAAAAAAA&#10;AAAAAAAAAABbQ29udGVudF9UeXBlc10ueG1sUEsBAi0AFAAGAAgAAAAhAFr0LFu/AAAAFQEAAAsA&#10;AAAAAAAAAAAAAAAAHwEAAF9yZWxzLy5yZWxzUEsBAi0AFAAGAAgAAAAhAMiyeFHEAAAA2wAAAA8A&#10;AAAAAAAAAAAAAAAABwIAAGRycy9kb3ducmV2LnhtbFBLBQYAAAAAAwADALcAAAD4AgAAAAA=&#10;" filled="f" stroked="f">
                    <v:textbox inset="3pt,3pt,3pt,3pt">
                      <w:txbxContent>
                        <w:p w14:paraId="5BE9BC2F" w14:textId="77777777" w:rsidR="00F00D81" w:rsidRDefault="00A04A2A">
                          <w:pPr>
                            <w:pStyle w:val="Normal0"/>
                            <w:spacing w:line="215" w:lineRule="auto"/>
                            <w:jc w:val="center"/>
                            <w:textDirection w:val="btLr"/>
                          </w:pPr>
                          <w:r>
                            <w:rPr>
                              <w:b/>
                              <w:color w:val="000000"/>
                              <w:sz w:val="20"/>
                            </w:rPr>
                            <w:t>MERCADO DE TRABAJO</w:t>
                          </w:r>
                        </w:p>
                      </w:txbxContent>
                    </v:textbox>
                  </v:shape>
                </v:group>
                <w10:anchorlock/>
              </v:group>
            </w:pict>
          </mc:Fallback>
        </mc:AlternateContent>
      </w:r>
    </w:p>
    <w:p w14:paraId="0000007A" w14:textId="77777777" w:rsidR="00F00D81" w:rsidRDefault="00F00D81">
      <w:pPr>
        <w:pStyle w:val="Normal0"/>
        <w:jc w:val="center"/>
        <w:rPr>
          <w:i/>
          <w:color w:val="948A54"/>
          <w:sz w:val="20"/>
          <w:szCs w:val="20"/>
        </w:rPr>
      </w:pPr>
    </w:p>
    <w:p w14:paraId="0000007B" w14:textId="77777777" w:rsidR="00F00D81" w:rsidRDefault="00F00D81">
      <w:pPr>
        <w:pStyle w:val="Normal0"/>
        <w:rPr>
          <w:color w:val="948A54"/>
          <w:sz w:val="20"/>
          <w:szCs w:val="20"/>
        </w:rPr>
      </w:pPr>
    </w:p>
    <w:p w14:paraId="0000007C" w14:textId="77777777" w:rsidR="00F00D81" w:rsidRDefault="00A04A2A">
      <w:pPr>
        <w:pStyle w:val="Normal0"/>
        <w:rPr>
          <w:sz w:val="20"/>
          <w:szCs w:val="20"/>
        </w:rPr>
      </w:pPr>
      <w:r>
        <w:rPr>
          <w:sz w:val="20"/>
          <w:szCs w:val="20"/>
        </w:rPr>
        <w:t>Dentro de los tipos de mercado reconocidos, se encuentran:</w:t>
      </w:r>
    </w:p>
    <w:p w14:paraId="0000007D" w14:textId="77777777" w:rsidR="00F00D81" w:rsidRDefault="00F00D81">
      <w:pPr>
        <w:pStyle w:val="Normal0"/>
        <w:rPr>
          <w:sz w:val="20"/>
          <w:szCs w:val="20"/>
        </w:rPr>
      </w:pPr>
    </w:p>
    <w:p w14:paraId="0000007E" w14:textId="77777777" w:rsidR="00F00D81" w:rsidRDefault="00000000">
      <w:pPr>
        <w:pStyle w:val="Normal0"/>
        <w:numPr>
          <w:ilvl w:val="0"/>
          <w:numId w:val="6"/>
        </w:numPr>
        <w:pBdr>
          <w:top w:val="nil"/>
          <w:left w:val="nil"/>
          <w:bottom w:val="nil"/>
          <w:right w:val="nil"/>
          <w:between w:val="nil"/>
        </w:pBdr>
        <w:rPr>
          <w:color w:val="000000"/>
          <w:sz w:val="20"/>
          <w:szCs w:val="20"/>
        </w:rPr>
      </w:pPr>
      <w:sdt>
        <w:sdtPr>
          <w:tag w:val="goog_rdk_3"/>
          <w:id w:val="961660309"/>
        </w:sdtPr>
        <w:sdtContent>
          <w:commentRangeStart w:id="3"/>
        </w:sdtContent>
      </w:sdt>
      <w:r w:rsidR="00A04A2A">
        <w:rPr>
          <w:color w:val="000000"/>
          <w:sz w:val="20"/>
          <w:szCs w:val="20"/>
        </w:rPr>
        <w:t>Mercados de capitales: están los bancarios y los no bancarios.</w:t>
      </w:r>
    </w:p>
    <w:p w14:paraId="0000007F" w14:textId="77777777" w:rsidR="00F00D81" w:rsidRDefault="00A04A2A">
      <w:pPr>
        <w:pStyle w:val="Normal0"/>
        <w:numPr>
          <w:ilvl w:val="0"/>
          <w:numId w:val="6"/>
        </w:numPr>
        <w:pBdr>
          <w:top w:val="nil"/>
          <w:left w:val="nil"/>
          <w:bottom w:val="nil"/>
          <w:right w:val="nil"/>
          <w:between w:val="nil"/>
        </w:pBdr>
        <w:rPr>
          <w:color w:val="000000"/>
          <w:sz w:val="20"/>
          <w:szCs w:val="20"/>
        </w:rPr>
      </w:pPr>
      <w:r>
        <w:rPr>
          <w:color w:val="000000"/>
          <w:sz w:val="20"/>
          <w:szCs w:val="20"/>
        </w:rPr>
        <w:t>Mercado monetario.</w:t>
      </w:r>
    </w:p>
    <w:p w14:paraId="00000080" w14:textId="77777777" w:rsidR="00F00D81" w:rsidRDefault="00A04A2A">
      <w:pPr>
        <w:pStyle w:val="Normal0"/>
        <w:numPr>
          <w:ilvl w:val="0"/>
          <w:numId w:val="6"/>
        </w:numPr>
        <w:pBdr>
          <w:top w:val="nil"/>
          <w:left w:val="nil"/>
          <w:bottom w:val="nil"/>
          <w:right w:val="nil"/>
          <w:between w:val="nil"/>
        </w:pBdr>
        <w:rPr>
          <w:color w:val="000000"/>
          <w:sz w:val="20"/>
          <w:szCs w:val="20"/>
        </w:rPr>
      </w:pPr>
      <w:r>
        <w:rPr>
          <w:color w:val="000000"/>
          <w:sz w:val="20"/>
          <w:szCs w:val="20"/>
        </w:rPr>
        <w:t xml:space="preserve">Mercado de divisas. </w:t>
      </w:r>
    </w:p>
    <w:p w14:paraId="00000081" w14:textId="77777777" w:rsidR="00F00D81" w:rsidRDefault="00A04A2A">
      <w:pPr>
        <w:pStyle w:val="Normal0"/>
        <w:numPr>
          <w:ilvl w:val="0"/>
          <w:numId w:val="6"/>
        </w:numPr>
        <w:pBdr>
          <w:top w:val="nil"/>
          <w:left w:val="nil"/>
          <w:bottom w:val="nil"/>
          <w:right w:val="nil"/>
          <w:between w:val="nil"/>
        </w:pBdr>
        <w:rPr>
          <w:color w:val="000000"/>
          <w:sz w:val="20"/>
          <w:szCs w:val="20"/>
        </w:rPr>
      </w:pPr>
      <w:r>
        <w:rPr>
          <w:color w:val="000000"/>
          <w:sz w:val="20"/>
          <w:szCs w:val="20"/>
        </w:rPr>
        <w:t>Mercado de derivados</w:t>
      </w:r>
      <w:commentRangeEnd w:id="3"/>
      <w:r>
        <w:commentReference w:id="3"/>
      </w:r>
      <w:r>
        <w:rPr>
          <w:color w:val="000000"/>
          <w:sz w:val="20"/>
          <w:szCs w:val="20"/>
        </w:rPr>
        <w:t>.</w:t>
      </w:r>
    </w:p>
    <w:p w14:paraId="00000082" w14:textId="77777777" w:rsidR="00F00D81" w:rsidRDefault="00F00D81">
      <w:pPr>
        <w:pStyle w:val="Normal0"/>
        <w:rPr>
          <w:sz w:val="20"/>
          <w:szCs w:val="20"/>
        </w:rPr>
      </w:pPr>
    </w:p>
    <w:p w14:paraId="00000083" w14:textId="77777777" w:rsidR="00F00D81" w:rsidRDefault="00A04A2A">
      <w:pPr>
        <w:pStyle w:val="Normal0"/>
        <w:jc w:val="both"/>
        <w:rPr>
          <w:sz w:val="20"/>
          <w:szCs w:val="20"/>
        </w:rPr>
      </w:pPr>
      <w:r>
        <w:rPr>
          <w:sz w:val="20"/>
          <w:szCs w:val="20"/>
        </w:rPr>
        <w:t>Se reconocen e identifican los diferentes mercados bancarios, entre ellos, los bancos de inversión, los bancos comerciales. Los mercados no bancarios están relacionados como: renta variable y renta fija.  Ver información complementaria en la siguiente tabla:</w:t>
      </w:r>
    </w:p>
    <w:p w14:paraId="00000084" w14:textId="77777777" w:rsidR="00F00D81" w:rsidRDefault="00F00D81">
      <w:pPr>
        <w:pStyle w:val="Normal0"/>
        <w:rPr>
          <w:sz w:val="20"/>
          <w:szCs w:val="20"/>
        </w:rPr>
      </w:pPr>
    </w:p>
    <w:p w14:paraId="00000085" w14:textId="77777777" w:rsidR="00F00D81" w:rsidRDefault="00000000">
      <w:pPr>
        <w:pStyle w:val="Normal0"/>
        <w:rPr>
          <w:b/>
          <w:sz w:val="20"/>
          <w:szCs w:val="20"/>
        </w:rPr>
      </w:pPr>
      <w:sdt>
        <w:sdtPr>
          <w:tag w:val="goog_rdk_4"/>
          <w:id w:val="1949826850"/>
        </w:sdtPr>
        <w:sdtContent>
          <w:commentRangeStart w:id="4"/>
        </w:sdtContent>
      </w:sdt>
      <w:r w:rsidR="00A04A2A">
        <w:rPr>
          <w:b/>
          <w:sz w:val="20"/>
          <w:szCs w:val="20"/>
        </w:rPr>
        <w:t>Tabla 1</w:t>
      </w:r>
    </w:p>
    <w:p w14:paraId="00000086" w14:textId="77777777" w:rsidR="00F00D81" w:rsidRDefault="00A04A2A">
      <w:pPr>
        <w:pStyle w:val="Normal0"/>
        <w:rPr>
          <w:sz w:val="20"/>
          <w:szCs w:val="20"/>
        </w:rPr>
      </w:pPr>
      <w:r>
        <w:rPr>
          <w:sz w:val="20"/>
          <w:szCs w:val="20"/>
        </w:rPr>
        <w:t>Tipos de mercado financiero</w:t>
      </w:r>
    </w:p>
    <w:tbl>
      <w:tblPr>
        <w:tblStyle w:val="a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F00D81" w14:paraId="3D990FB2" w14:textId="77777777">
        <w:tc>
          <w:tcPr>
            <w:tcW w:w="4981" w:type="dxa"/>
          </w:tcPr>
          <w:p w14:paraId="00000087" w14:textId="77777777" w:rsidR="00F00D81" w:rsidRDefault="00A04A2A">
            <w:pPr>
              <w:pStyle w:val="Normal0"/>
              <w:spacing w:line="276" w:lineRule="auto"/>
              <w:jc w:val="center"/>
              <w:rPr>
                <w:sz w:val="20"/>
                <w:szCs w:val="20"/>
              </w:rPr>
            </w:pPr>
            <w:r>
              <w:rPr>
                <w:sz w:val="20"/>
                <w:szCs w:val="20"/>
              </w:rPr>
              <w:t>Tipo de mercado financiero</w:t>
            </w:r>
          </w:p>
        </w:tc>
        <w:tc>
          <w:tcPr>
            <w:tcW w:w="4981" w:type="dxa"/>
          </w:tcPr>
          <w:p w14:paraId="00000088" w14:textId="77777777" w:rsidR="00F00D81" w:rsidRDefault="00A04A2A">
            <w:pPr>
              <w:pStyle w:val="Normal0"/>
              <w:spacing w:line="276" w:lineRule="auto"/>
              <w:jc w:val="center"/>
              <w:rPr>
                <w:sz w:val="20"/>
                <w:szCs w:val="20"/>
              </w:rPr>
            </w:pPr>
            <w:r>
              <w:rPr>
                <w:sz w:val="20"/>
                <w:szCs w:val="20"/>
              </w:rPr>
              <w:t>Ejemplos</w:t>
            </w:r>
          </w:p>
        </w:tc>
      </w:tr>
      <w:tr w:rsidR="00F00D81" w14:paraId="246626D1" w14:textId="77777777">
        <w:tc>
          <w:tcPr>
            <w:tcW w:w="4981" w:type="dxa"/>
          </w:tcPr>
          <w:p w14:paraId="00000089" w14:textId="77777777" w:rsidR="00F00D81" w:rsidRDefault="00A04A2A">
            <w:pPr>
              <w:pStyle w:val="Normal0"/>
              <w:spacing w:line="276" w:lineRule="auto"/>
              <w:rPr>
                <w:sz w:val="20"/>
                <w:szCs w:val="20"/>
              </w:rPr>
            </w:pPr>
            <w:r>
              <w:rPr>
                <w:sz w:val="20"/>
                <w:szCs w:val="20"/>
              </w:rPr>
              <w:t>Mercados capitales</w:t>
            </w:r>
          </w:p>
        </w:tc>
        <w:tc>
          <w:tcPr>
            <w:tcW w:w="4981" w:type="dxa"/>
          </w:tcPr>
          <w:p w14:paraId="0000008A" w14:textId="77777777" w:rsidR="00F00D81" w:rsidRDefault="00A04A2A">
            <w:pPr>
              <w:pStyle w:val="Normal0"/>
              <w:spacing w:line="276" w:lineRule="auto"/>
              <w:rPr>
                <w:sz w:val="20"/>
                <w:szCs w:val="20"/>
              </w:rPr>
            </w:pPr>
            <w:r>
              <w:rPr>
                <w:sz w:val="20"/>
                <w:szCs w:val="20"/>
              </w:rPr>
              <w:t>Compra y venta de acciones y deuda pública.</w:t>
            </w:r>
          </w:p>
        </w:tc>
      </w:tr>
      <w:tr w:rsidR="00F00D81" w14:paraId="6E6D65EF" w14:textId="77777777">
        <w:tc>
          <w:tcPr>
            <w:tcW w:w="4981" w:type="dxa"/>
          </w:tcPr>
          <w:p w14:paraId="0000008B" w14:textId="77777777" w:rsidR="00F00D81" w:rsidRDefault="00A04A2A">
            <w:pPr>
              <w:pStyle w:val="Normal0"/>
              <w:spacing w:line="276" w:lineRule="auto"/>
              <w:rPr>
                <w:sz w:val="20"/>
                <w:szCs w:val="20"/>
              </w:rPr>
            </w:pPr>
            <w:r>
              <w:rPr>
                <w:sz w:val="20"/>
                <w:szCs w:val="20"/>
              </w:rPr>
              <w:t>Mercados bursátiles</w:t>
            </w:r>
          </w:p>
        </w:tc>
        <w:tc>
          <w:tcPr>
            <w:tcW w:w="4981" w:type="dxa"/>
          </w:tcPr>
          <w:p w14:paraId="0000008C" w14:textId="77777777" w:rsidR="00F00D81" w:rsidRDefault="00A04A2A">
            <w:pPr>
              <w:pStyle w:val="Normal0"/>
              <w:spacing w:line="276" w:lineRule="auto"/>
              <w:rPr>
                <w:sz w:val="20"/>
                <w:szCs w:val="20"/>
              </w:rPr>
            </w:pPr>
            <w:r>
              <w:rPr>
                <w:sz w:val="20"/>
                <w:szCs w:val="20"/>
              </w:rPr>
              <w:t>Son todos aquellos que les permiten a los inversionistas la compra y venta de acciones de empresas.</w:t>
            </w:r>
          </w:p>
        </w:tc>
      </w:tr>
      <w:tr w:rsidR="00F00D81" w14:paraId="3B3E39BF" w14:textId="77777777">
        <w:tc>
          <w:tcPr>
            <w:tcW w:w="4981" w:type="dxa"/>
          </w:tcPr>
          <w:p w14:paraId="0000008D" w14:textId="77777777" w:rsidR="00F00D81" w:rsidRDefault="00A04A2A">
            <w:pPr>
              <w:pStyle w:val="Normal0"/>
              <w:spacing w:line="276" w:lineRule="auto"/>
              <w:rPr>
                <w:sz w:val="20"/>
                <w:szCs w:val="20"/>
              </w:rPr>
            </w:pPr>
            <w:r>
              <w:rPr>
                <w:sz w:val="20"/>
                <w:szCs w:val="20"/>
              </w:rPr>
              <w:t>Mercados monetarios</w:t>
            </w:r>
          </w:p>
        </w:tc>
        <w:tc>
          <w:tcPr>
            <w:tcW w:w="4981" w:type="dxa"/>
          </w:tcPr>
          <w:p w14:paraId="0000008E" w14:textId="77777777" w:rsidR="00F00D81" w:rsidRDefault="00A04A2A">
            <w:pPr>
              <w:pStyle w:val="Normal0"/>
              <w:spacing w:line="276" w:lineRule="auto"/>
              <w:rPr>
                <w:sz w:val="20"/>
                <w:szCs w:val="20"/>
              </w:rPr>
            </w:pPr>
            <w:r>
              <w:rPr>
                <w:sz w:val="20"/>
                <w:szCs w:val="20"/>
              </w:rPr>
              <w:t>Dedicados a la actividad de prestar y solicitar préstamos a corto plazo.</w:t>
            </w:r>
          </w:p>
        </w:tc>
      </w:tr>
      <w:tr w:rsidR="00F00D81" w14:paraId="540AFA34" w14:textId="77777777">
        <w:tc>
          <w:tcPr>
            <w:tcW w:w="4981" w:type="dxa"/>
          </w:tcPr>
          <w:p w14:paraId="0000008F" w14:textId="77777777" w:rsidR="00F00D81" w:rsidRDefault="00A04A2A">
            <w:pPr>
              <w:pStyle w:val="Normal0"/>
              <w:spacing w:line="276" w:lineRule="auto"/>
              <w:rPr>
                <w:sz w:val="20"/>
                <w:szCs w:val="20"/>
              </w:rPr>
            </w:pPr>
            <w:r>
              <w:rPr>
                <w:sz w:val="20"/>
                <w:szCs w:val="20"/>
              </w:rPr>
              <w:t>Mercados de bonos</w:t>
            </w:r>
          </w:p>
        </w:tc>
        <w:tc>
          <w:tcPr>
            <w:tcW w:w="4981" w:type="dxa"/>
          </w:tcPr>
          <w:p w14:paraId="00000090" w14:textId="77777777" w:rsidR="00F00D81" w:rsidRDefault="00A04A2A">
            <w:pPr>
              <w:pStyle w:val="Normal0"/>
              <w:spacing w:line="276" w:lineRule="auto"/>
              <w:rPr>
                <w:sz w:val="20"/>
                <w:szCs w:val="20"/>
              </w:rPr>
            </w:pPr>
            <w:r>
              <w:rPr>
                <w:sz w:val="20"/>
                <w:szCs w:val="20"/>
              </w:rPr>
              <w:t>Dirigidos a las actividades desarrolladas por los inversores, comprar deuda pública, préstamos de dinero a los entes gubernamentales.</w:t>
            </w:r>
          </w:p>
        </w:tc>
      </w:tr>
      <w:tr w:rsidR="00F00D81" w14:paraId="6F7515ED" w14:textId="77777777">
        <w:tc>
          <w:tcPr>
            <w:tcW w:w="4981" w:type="dxa"/>
          </w:tcPr>
          <w:p w14:paraId="00000091" w14:textId="77777777" w:rsidR="00F00D81" w:rsidRDefault="00A04A2A">
            <w:pPr>
              <w:pStyle w:val="Normal0"/>
              <w:spacing w:line="276" w:lineRule="auto"/>
              <w:rPr>
                <w:sz w:val="20"/>
                <w:szCs w:val="20"/>
              </w:rPr>
            </w:pPr>
            <w:r>
              <w:rPr>
                <w:sz w:val="20"/>
                <w:szCs w:val="20"/>
              </w:rPr>
              <w:t xml:space="preserve">Mercado Forex e </w:t>
            </w:r>
            <w:proofErr w:type="spellStart"/>
            <w:r>
              <w:rPr>
                <w:sz w:val="20"/>
                <w:szCs w:val="20"/>
              </w:rPr>
              <w:t>intercambiario</w:t>
            </w:r>
            <w:proofErr w:type="spellEnd"/>
            <w:r>
              <w:rPr>
                <w:sz w:val="20"/>
                <w:szCs w:val="20"/>
              </w:rPr>
              <w:t xml:space="preserve"> </w:t>
            </w:r>
          </w:p>
        </w:tc>
        <w:tc>
          <w:tcPr>
            <w:tcW w:w="4981" w:type="dxa"/>
          </w:tcPr>
          <w:p w14:paraId="00000092" w14:textId="77777777" w:rsidR="00F00D81" w:rsidRDefault="00A04A2A">
            <w:pPr>
              <w:pStyle w:val="Normal0"/>
              <w:spacing w:line="276" w:lineRule="auto"/>
              <w:rPr>
                <w:sz w:val="20"/>
                <w:szCs w:val="20"/>
              </w:rPr>
            </w:pPr>
            <w:r>
              <w:rPr>
                <w:sz w:val="20"/>
                <w:szCs w:val="20"/>
              </w:rPr>
              <w:t xml:space="preserve">Mercado financiero dedicado a la compra y venta de divisas, como dólares con euros y viceversa. En la actividad de mercados </w:t>
            </w:r>
            <w:proofErr w:type="spellStart"/>
            <w:r>
              <w:rPr>
                <w:sz w:val="20"/>
                <w:szCs w:val="20"/>
              </w:rPr>
              <w:t>intercambiarios</w:t>
            </w:r>
            <w:proofErr w:type="spellEnd"/>
            <w:r>
              <w:rPr>
                <w:sz w:val="20"/>
                <w:szCs w:val="20"/>
              </w:rPr>
              <w:t xml:space="preserve"> solo los bancos son los que participan en la actividad.</w:t>
            </w:r>
          </w:p>
        </w:tc>
      </w:tr>
    </w:tbl>
    <w:commentRangeEnd w:id="4"/>
    <w:p w14:paraId="00000093" w14:textId="77777777" w:rsidR="00F00D81" w:rsidRDefault="00A04A2A">
      <w:pPr>
        <w:pStyle w:val="Normal0"/>
        <w:jc w:val="center"/>
        <w:rPr>
          <w:sz w:val="20"/>
          <w:szCs w:val="20"/>
        </w:rPr>
      </w:pPr>
      <w:r>
        <w:commentReference w:id="4"/>
      </w:r>
    </w:p>
    <w:p w14:paraId="00000094" w14:textId="77777777" w:rsidR="00F00D81" w:rsidRDefault="00A04A2A">
      <w:pPr>
        <w:pStyle w:val="Normal0"/>
        <w:jc w:val="both"/>
        <w:rPr>
          <w:sz w:val="20"/>
          <w:szCs w:val="20"/>
        </w:rPr>
      </w:pPr>
      <w:r>
        <w:rPr>
          <w:sz w:val="20"/>
          <w:szCs w:val="20"/>
        </w:rPr>
        <w:t>Las organizaciones están llamadas a participar en el liderazgo de aplicación de nuevas estrategias de comercio, aplicando procesos de importación y siendo parte del cambio, entrando en el TLC, comprando bienes tangibles o intangibles que no se producen en el país.</w:t>
      </w:r>
    </w:p>
    <w:p w14:paraId="00000095" w14:textId="77777777" w:rsidR="00F00D81" w:rsidRDefault="00F00D81">
      <w:pPr>
        <w:pStyle w:val="Normal0"/>
        <w:jc w:val="both"/>
        <w:rPr>
          <w:sz w:val="20"/>
          <w:szCs w:val="20"/>
        </w:rPr>
      </w:pPr>
    </w:p>
    <w:p w14:paraId="00000096" w14:textId="77777777" w:rsidR="00F00D81" w:rsidRDefault="00A04A2A">
      <w:pPr>
        <w:pStyle w:val="Normal0"/>
        <w:jc w:val="both"/>
        <w:rPr>
          <w:sz w:val="20"/>
          <w:szCs w:val="20"/>
        </w:rPr>
      </w:pPr>
      <w:r>
        <w:rPr>
          <w:sz w:val="20"/>
          <w:szCs w:val="20"/>
        </w:rPr>
        <w:t>La industria colombiana, desde el inicio de la era de la industrialización y la revolución industrial, ha generado gran importancia en el país, ya que es pionera en la producción de bienes de alta calidad. Se han manejado importantes procesos de producción, logística, entre otros, que generan un gran avance en el mercado industrializado y global actualmente.</w:t>
      </w:r>
    </w:p>
    <w:p w14:paraId="00000097" w14:textId="77777777" w:rsidR="00F00D81" w:rsidRDefault="00F00D81">
      <w:pPr>
        <w:pStyle w:val="Normal0"/>
        <w:jc w:val="both"/>
        <w:rPr>
          <w:sz w:val="20"/>
          <w:szCs w:val="20"/>
        </w:rPr>
      </w:pPr>
    </w:p>
    <w:p w14:paraId="00000098" w14:textId="77777777" w:rsidR="00F00D81" w:rsidRDefault="00A04A2A">
      <w:pPr>
        <w:pStyle w:val="Normal0"/>
        <w:jc w:val="both"/>
        <w:rPr>
          <w:sz w:val="20"/>
          <w:szCs w:val="20"/>
        </w:rPr>
      </w:pPr>
      <w:r>
        <w:rPr>
          <w:sz w:val="20"/>
          <w:szCs w:val="20"/>
        </w:rPr>
        <w:t>La industria colombiana atraviesa un gran periodo, donde se ha avanzado poco a poco en el cambio global del comercio internacional, siendo parte de las importaciones bajo las normas vigentes para el ingreso de mercancías al país que satisfagan las necesidades de los clientes.</w:t>
      </w:r>
    </w:p>
    <w:p w14:paraId="00000099" w14:textId="77777777" w:rsidR="00F00D81" w:rsidRDefault="00F00D81">
      <w:pPr>
        <w:pStyle w:val="Normal0"/>
        <w:jc w:val="both"/>
        <w:rPr>
          <w:sz w:val="20"/>
          <w:szCs w:val="20"/>
        </w:rPr>
      </w:pPr>
    </w:p>
    <w:p w14:paraId="0000009A" w14:textId="77777777" w:rsidR="00F00D81" w:rsidRDefault="00A04A2A">
      <w:pPr>
        <w:pStyle w:val="Normal0"/>
        <w:jc w:val="both"/>
        <w:rPr>
          <w:sz w:val="20"/>
          <w:szCs w:val="20"/>
        </w:rPr>
      </w:pPr>
      <w:r>
        <w:rPr>
          <w:sz w:val="20"/>
          <w:szCs w:val="20"/>
        </w:rPr>
        <w:t>Toda organización debe mantener y mejorar los procesos de comunicación en busca del éxito, logrando realizar un excelente proceso de importación, al adquirir productos que satisfagan las necesidades de los clientes, aplicando las reglas y la normatividad vigente en el desarrollo de dicho proceso de comercialización.</w:t>
      </w:r>
    </w:p>
    <w:p w14:paraId="0000009B" w14:textId="77777777" w:rsidR="00F00D81" w:rsidRDefault="00F00D81">
      <w:pPr>
        <w:pStyle w:val="Normal0"/>
        <w:rPr>
          <w:b/>
          <w:sz w:val="20"/>
          <w:szCs w:val="20"/>
        </w:rPr>
      </w:pPr>
    </w:p>
    <w:p w14:paraId="0000009C" w14:textId="77777777" w:rsidR="00F00D81" w:rsidRDefault="00A04A2A">
      <w:pPr>
        <w:pStyle w:val="Normal0"/>
        <w:rPr>
          <w:b/>
          <w:sz w:val="20"/>
          <w:szCs w:val="20"/>
        </w:rPr>
      </w:pPr>
      <w:r>
        <w:rPr>
          <w:b/>
          <w:sz w:val="20"/>
          <w:szCs w:val="20"/>
        </w:rPr>
        <w:t>1.2.</w:t>
      </w:r>
      <w:r>
        <w:rPr>
          <w:b/>
          <w:sz w:val="20"/>
          <w:szCs w:val="20"/>
        </w:rPr>
        <w:tab/>
        <w:t>Participantes en los mercados financieros</w:t>
      </w:r>
    </w:p>
    <w:p w14:paraId="0000009D" w14:textId="77777777" w:rsidR="00F00D81" w:rsidRDefault="00F00D81">
      <w:pPr>
        <w:pStyle w:val="Normal0"/>
        <w:rPr>
          <w:color w:val="948A54"/>
          <w:sz w:val="20"/>
          <w:szCs w:val="20"/>
        </w:rPr>
      </w:pPr>
    </w:p>
    <w:p w14:paraId="0000009E" w14:textId="77777777" w:rsidR="00F00D81" w:rsidRDefault="00A04A2A">
      <w:pPr>
        <w:pStyle w:val="Normal0"/>
        <w:jc w:val="both"/>
        <w:rPr>
          <w:sz w:val="20"/>
          <w:szCs w:val="20"/>
        </w:rPr>
      </w:pPr>
      <w:r>
        <w:rPr>
          <w:sz w:val="20"/>
          <w:szCs w:val="20"/>
        </w:rPr>
        <w:t>Una economía depende principalmente de las interacciones entre los compradores y los vendedores, ya que ellos son los encargados de transferir los recursos, favoreciendo, así, e incrementando el libre mercado, donde el sistema financiero es el marco institucional en el que se agrupan instituciones, agentes, activos y mercados, logrando mejorar su finalidad de transmitir los recursos financieros que proceden de las unidades económicas, en sí reactivando el mercado financiero internacional a sus agentes participantes en busca de una mejor economía financiera para el país.</w:t>
      </w:r>
    </w:p>
    <w:p w14:paraId="0000009F" w14:textId="77777777" w:rsidR="00F00D81" w:rsidRDefault="00F00D81">
      <w:pPr>
        <w:pStyle w:val="Normal0"/>
        <w:rPr>
          <w:sz w:val="20"/>
          <w:szCs w:val="20"/>
        </w:rPr>
      </w:pPr>
    </w:p>
    <w:p w14:paraId="000000A0" w14:textId="77777777" w:rsidR="00F00D81" w:rsidRDefault="00A04A2A">
      <w:pPr>
        <w:pStyle w:val="Normal0"/>
        <w:rPr>
          <w:b/>
          <w:sz w:val="20"/>
          <w:szCs w:val="20"/>
        </w:rPr>
      </w:pPr>
      <w:r>
        <w:rPr>
          <w:b/>
          <w:sz w:val="20"/>
          <w:szCs w:val="20"/>
        </w:rPr>
        <w:t>Componentes esenciales de un sistema financiero:</w:t>
      </w:r>
    </w:p>
    <w:p w14:paraId="000000A1" w14:textId="77777777" w:rsidR="00F00D81" w:rsidRDefault="00000000">
      <w:pPr>
        <w:pStyle w:val="Normal0"/>
        <w:jc w:val="center"/>
        <w:rPr>
          <w:b/>
          <w:sz w:val="20"/>
          <w:szCs w:val="20"/>
        </w:rPr>
      </w:pPr>
      <w:sdt>
        <w:sdtPr>
          <w:tag w:val="goog_rdk_5"/>
          <w:id w:val="201015929"/>
        </w:sdtPr>
        <w:sdtContent>
          <w:commentRangeStart w:id="5"/>
        </w:sdtContent>
      </w:sdt>
      <w:r w:rsidR="00A04A2A">
        <w:rPr>
          <w:noProof/>
          <w:sz w:val="20"/>
          <w:szCs w:val="20"/>
        </w:rPr>
        <w:drawing>
          <wp:inline distT="0" distB="0" distL="0" distR="0" wp14:anchorId="2F0113E0" wp14:editId="07777777">
            <wp:extent cx="4076825" cy="664753"/>
            <wp:effectExtent l="0" t="0" r="0" b="0"/>
            <wp:docPr id="10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076825" cy="664753"/>
                    </a:xfrm>
                    <a:prstGeom prst="rect">
                      <a:avLst/>
                    </a:prstGeom>
                    <a:ln/>
                  </pic:spPr>
                </pic:pic>
              </a:graphicData>
            </a:graphic>
          </wp:inline>
        </w:drawing>
      </w:r>
      <w:commentRangeEnd w:id="5"/>
      <w:r w:rsidR="00A04A2A">
        <w:commentReference w:id="5"/>
      </w:r>
    </w:p>
    <w:p w14:paraId="000000A2" w14:textId="77777777" w:rsidR="00F00D81" w:rsidRDefault="00F00D81">
      <w:pPr>
        <w:pStyle w:val="Normal0"/>
        <w:rPr>
          <w:b/>
          <w:sz w:val="20"/>
          <w:szCs w:val="20"/>
        </w:rPr>
      </w:pPr>
    </w:p>
    <w:p w14:paraId="000000A3" w14:textId="77777777" w:rsidR="00F00D81" w:rsidRDefault="00A04A2A">
      <w:pPr>
        <w:pStyle w:val="Normal0"/>
        <w:rPr>
          <w:sz w:val="20"/>
          <w:szCs w:val="20"/>
        </w:rPr>
      </w:pPr>
      <w:r>
        <w:rPr>
          <w:sz w:val="20"/>
          <w:szCs w:val="20"/>
        </w:rPr>
        <w:t>En el mercado global, el propósito del sistema financiero está relacionado y consiste en la canalización de los recursos financieros o ahorros producidos, logrando que los agentes participantes que tienen la capacidad de financiación puedan brindar una mejor posibilidad a los que tienen la necesidad de financiación (prestamista / prestatario), para así poder cubrir alguna necesidad de inversión que se presente en el mercado actual.</w:t>
      </w:r>
    </w:p>
    <w:p w14:paraId="000000A4" w14:textId="77777777" w:rsidR="00F00D81" w:rsidRDefault="00F00D81">
      <w:pPr>
        <w:pStyle w:val="Normal0"/>
        <w:rPr>
          <w:sz w:val="20"/>
          <w:szCs w:val="20"/>
        </w:rPr>
      </w:pPr>
    </w:p>
    <w:p w14:paraId="000000A5" w14:textId="77777777" w:rsidR="00F00D81" w:rsidRDefault="00A04A2A">
      <w:pPr>
        <w:pStyle w:val="Normal0"/>
        <w:rPr>
          <w:sz w:val="20"/>
          <w:szCs w:val="20"/>
        </w:rPr>
      </w:pPr>
      <w:r>
        <w:rPr>
          <w:sz w:val="20"/>
          <w:szCs w:val="20"/>
        </w:rPr>
        <w:t xml:space="preserve">Participantes de los mercados financieros: </w:t>
      </w:r>
    </w:p>
    <w:p w14:paraId="000000A6" w14:textId="77777777" w:rsidR="00F00D81" w:rsidRDefault="00F00D81">
      <w:pPr>
        <w:pStyle w:val="Normal0"/>
        <w:rPr>
          <w:sz w:val="20"/>
          <w:szCs w:val="20"/>
        </w:rPr>
      </w:pPr>
    </w:p>
    <w:p w14:paraId="000000A7" w14:textId="77777777" w:rsidR="00F00D81" w:rsidRDefault="00000000">
      <w:pPr>
        <w:pStyle w:val="Normal0"/>
        <w:numPr>
          <w:ilvl w:val="0"/>
          <w:numId w:val="2"/>
        </w:numPr>
        <w:pBdr>
          <w:top w:val="nil"/>
          <w:left w:val="nil"/>
          <w:bottom w:val="nil"/>
          <w:right w:val="nil"/>
          <w:between w:val="nil"/>
        </w:pBdr>
        <w:rPr>
          <w:color w:val="000000"/>
          <w:sz w:val="20"/>
          <w:szCs w:val="20"/>
        </w:rPr>
      </w:pPr>
      <w:sdt>
        <w:sdtPr>
          <w:tag w:val="goog_rdk_6"/>
          <w:id w:val="1799430588"/>
        </w:sdtPr>
        <w:sdtContent>
          <w:commentRangeStart w:id="6"/>
        </w:sdtContent>
      </w:sdt>
      <w:r w:rsidR="00A04A2A">
        <w:rPr>
          <w:color w:val="000000"/>
          <w:sz w:val="20"/>
          <w:szCs w:val="20"/>
        </w:rPr>
        <w:t>Los bancos</w:t>
      </w:r>
    </w:p>
    <w:p w14:paraId="000000A8" w14:textId="77777777" w:rsidR="00F00D81" w:rsidRDefault="00A04A2A">
      <w:pPr>
        <w:pStyle w:val="Normal0"/>
        <w:numPr>
          <w:ilvl w:val="0"/>
          <w:numId w:val="2"/>
        </w:numPr>
        <w:pBdr>
          <w:top w:val="nil"/>
          <w:left w:val="nil"/>
          <w:bottom w:val="nil"/>
          <w:right w:val="nil"/>
          <w:between w:val="nil"/>
        </w:pBdr>
        <w:rPr>
          <w:color w:val="000000"/>
          <w:sz w:val="20"/>
          <w:szCs w:val="20"/>
        </w:rPr>
      </w:pPr>
      <w:r>
        <w:rPr>
          <w:color w:val="000000"/>
          <w:sz w:val="20"/>
          <w:szCs w:val="20"/>
        </w:rPr>
        <w:t>Las aseguradoras</w:t>
      </w:r>
    </w:p>
    <w:p w14:paraId="000000A9" w14:textId="77777777" w:rsidR="00F00D81" w:rsidRDefault="00A04A2A">
      <w:pPr>
        <w:pStyle w:val="Normal0"/>
        <w:numPr>
          <w:ilvl w:val="0"/>
          <w:numId w:val="2"/>
        </w:numPr>
        <w:pBdr>
          <w:top w:val="nil"/>
          <w:left w:val="nil"/>
          <w:bottom w:val="nil"/>
          <w:right w:val="nil"/>
          <w:between w:val="nil"/>
        </w:pBdr>
        <w:rPr>
          <w:color w:val="000000"/>
          <w:sz w:val="20"/>
          <w:szCs w:val="20"/>
        </w:rPr>
      </w:pPr>
      <w:r>
        <w:rPr>
          <w:color w:val="000000"/>
          <w:sz w:val="20"/>
          <w:szCs w:val="20"/>
        </w:rPr>
        <w:t>Afianzadoras</w:t>
      </w:r>
    </w:p>
    <w:p w14:paraId="000000AA" w14:textId="77777777" w:rsidR="00F00D81" w:rsidRDefault="00A04A2A">
      <w:pPr>
        <w:pStyle w:val="Normal0"/>
        <w:numPr>
          <w:ilvl w:val="0"/>
          <w:numId w:val="2"/>
        </w:numPr>
        <w:pBdr>
          <w:top w:val="nil"/>
          <w:left w:val="nil"/>
          <w:bottom w:val="nil"/>
          <w:right w:val="nil"/>
          <w:between w:val="nil"/>
        </w:pBdr>
        <w:rPr>
          <w:color w:val="000000"/>
          <w:sz w:val="20"/>
          <w:szCs w:val="20"/>
        </w:rPr>
      </w:pPr>
      <w:r>
        <w:rPr>
          <w:color w:val="000000"/>
          <w:sz w:val="20"/>
          <w:szCs w:val="20"/>
        </w:rPr>
        <w:t>Las arrendadoras</w:t>
      </w:r>
    </w:p>
    <w:p w14:paraId="000000AB" w14:textId="77777777" w:rsidR="00F00D81" w:rsidRDefault="00A04A2A">
      <w:pPr>
        <w:pStyle w:val="Normal0"/>
        <w:numPr>
          <w:ilvl w:val="0"/>
          <w:numId w:val="2"/>
        </w:numPr>
        <w:pBdr>
          <w:top w:val="nil"/>
          <w:left w:val="nil"/>
          <w:bottom w:val="nil"/>
          <w:right w:val="nil"/>
          <w:between w:val="nil"/>
        </w:pBdr>
        <w:rPr>
          <w:color w:val="000000"/>
          <w:sz w:val="20"/>
          <w:szCs w:val="20"/>
        </w:rPr>
      </w:pPr>
      <w:r>
        <w:rPr>
          <w:color w:val="000000"/>
          <w:sz w:val="20"/>
          <w:szCs w:val="20"/>
        </w:rPr>
        <w:t>Las casas de bolsa de valores</w:t>
      </w:r>
    </w:p>
    <w:p w14:paraId="000000AC" w14:textId="77777777" w:rsidR="00F00D81" w:rsidRDefault="00A04A2A">
      <w:pPr>
        <w:pStyle w:val="Normal0"/>
        <w:numPr>
          <w:ilvl w:val="0"/>
          <w:numId w:val="2"/>
        </w:numPr>
        <w:pBdr>
          <w:top w:val="nil"/>
          <w:left w:val="nil"/>
          <w:bottom w:val="nil"/>
          <w:right w:val="nil"/>
          <w:between w:val="nil"/>
        </w:pBdr>
        <w:rPr>
          <w:color w:val="000000"/>
          <w:sz w:val="20"/>
          <w:szCs w:val="20"/>
        </w:rPr>
      </w:pPr>
      <w:r>
        <w:rPr>
          <w:color w:val="000000"/>
          <w:sz w:val="20"/>
          <w:szCs w:val="20"/>
        </w:rPr>
        <w:t>Las administradoras de los fondos de inversión</w:t>
      </w:r>
      <w:commentRangeEnd w:id="6"/>
      <w:r>
        <w:commentReference w:id="6"/>
      </w:r>
    </w:p>
    <w:p w14:paraId="000000AD" w14:textId="77777777" w:rsidR="00F00D81" w:rsidRDefault="00F00D81">
      <w:pPr>
        <w:pStyle w:val="Normal0"/>
        <w:rPr>
          <w:sz w:val="20"/>
          <w:szCs w:val="20"/>
        </w:rPr>
      </w:pPr>
    </w:p>
    <w:p w14:paraId="000000AE" w14:textId="77777777" w:rsidR="00F00D81" w:rsidRDefault="00A04A2A">
      <w:pPr>
        <w:pStyle w:val="Normal0"/>
        <w:jc w:val="both"/>
        <w:rPr>
          <w:sz w:val="20"/>
          <w:szCs w:val="20"/>
        </w:rPr>
      </w:pPr>
      <w:r>
        <w:rPr>
          <w:sz w:val="20"/>
          <w:szCs w:val="20"/>
        </w:rPr>
        <w:t>El mercado financiero es el mecanismo que permite el desarrollo de la actividad de vender y comprar fácilmente los títulos financieros (bonos y acciones), las materias primas y otros productos de valor, mediante transacciones de bajos costes, en el mercado global, ya sea por medio de un espacio físico o virtual.  La siguiente imagen muestra un esquema de estos participantes:</w:t>
      </w:r>
    </w:p>
    <w:p w14:paraId="000000AF" w14:textId="77777777" w:rsidR="00F00D81" w:rsidRDefault="00F00D81">
      <w:pPr>
        <w:pStyle w:val="Normal0"/>
        <w:rPr>
          <w:sz w:val="20"/>
          <w:szCs w:val="20"/>
        </w:rPr>
      </w:pPr>
    </w:p>
    <w:p w14:paraId="000000B0" w14:textId="77777777" w:rsidR="00F00D81" w:rsidRDefault="00000000">
      <w:pPr>
        <w:pStyle w:val="Normal0"/>
        <w:jc w:val="center"/>
        <w:rPr>
          <w:sz w:val="20"/>
          <w:szCs w:val="20"/>
        </w:rPr>
      </w:pPr>
      <w:sdt>
        <w:sdtPr>
          <w:tag w:val="goog_rdk_7"/>
          <w:id w:val="325765600"/>
        </w:sdtPr>
        <w:sdtContent>
          <w:commentRangeStart w:id="7"/>
        </w:sdtContent>
      </w:sdt>
      <w:r w:rsidR="00A04A2A">
        <w:rPr>
          <w:noProof/>
          <w:sz w:val="20"/>
          <w:szCs w:val="20"/>
        </w:rPr>
        <w:drawing>
          <wp:inline distT="0" distB="0" distL="0" distR="0" wp14:anchorId="5C48B1A3" wp14:editId="07777777">
            <wp:extent cx="4064331" cy="697767"/>
            <wp:effectExtent l="0" t="0" r="0" b="0"/>
            <wp:docPr id="10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064331" cy="697767"/>
                    </a:xfrm>
                    <a:prstGeom prst="rect">
                      <a:avLst/>
                    </a:prstGeom>
                    <a:ln/>
                  </pic:spPr>
                </pic:pic>
              </a:graphicData>
            </a:graphic>
          </wp:inline>
        </w:drawing>
      </w:r>
      <w:commentRangeEnd w:id="7"/>
      <w:r w:rsidR="00A04A2A">
        <w:commentReference w:id="7"/>
      </w:r>
    </w:p>
    <w:p w14:paraId="000000B1" w14:textId="77777777" w:rsidR="00F00D81" w:rsidRDefault="00F00D81">
      <w:pPr>
        <w:pStyle w:val="Normal0"/>
        <w:rPr>
          <w:sz w:val="20"/>
          <w:szCs w:val="20"/>
        </w:rPr>
      </w:pPr>
    </w:p>
    <w:p w14:paraId="000000B2" w14:textId="77777777" w:rsidR="00F00D81" w:rsidRDefault="00A04A2A">
      <w:pPr>
        <w:pStyle w:val="Normal0"/>
        <w:rPr>
          <w:sz w:val="20"/>
          <w:szCs w:val="20"/>
        </w:rPr>
      </w:pPr>
      <w:r>
        <w:rPr>
          <w:sz w:val="20"/>
          <w:szCs w:val="20"/>
        </w:rPr>
        <w:t>En Colombia, para que una entidad pueda invertir en valores, debe obtener la autorización de la Superintendencia Financiera de Colombia (SFC).</w:t>
      </w:r>
    </w:p>
    <w:p w14:paraId="000000B3" w14:textId="77777777" w:rsidR="00F00D81" w:rsidRDefault="00F00D81">
      <w:pPr>
        <w:pStyle w:val="Normal0"/>
        <w:rPr>
          <w:b/>
          <w:sz w:val="20"/>
          <w:szCs w:val="20"/>
        </w:rPr>
      </w:pPr>
    </w:p>
    <w:p w14:paraId="000000B4" w14:textId="77777777" w:rsidR="00F00D81" w:rsidRDefault="00A04A2A">
      <w:pPr>
        <w:pStyle w:val="Normal0"/>
        <w:rPr>
          <w:b/>
          <w:sz w:val="20"/>
          <w:szCs w:val="20"/>
        </w:rPr>
      </w:pPr>
      <w:r>
        <w:rPr>
          <w:b/>
          <w:sz w:val="20"/>
          <w:szCs w:val="20"/>
        </w:rPr>
        <w:t>1.3.</w:t>
      </w:r>
      <w:r>
        <w:rPr>
          <w:b/>
          <w:sz w:val="20"/>
          <w:szCs w:val="20"/>
        </w:rPr>
        <w:tab/>
        <w:t>Sistema Monetario Internacional.</w:t>
      </w:r>
    </w:p>
    <w:p w14:paraId="000000B5" w14:textId="77777777" w:rsidR="00F00D81" w:rsidRDefault="00000000">
      <w:pPr>
        <w:pStyle w:val="Normal0"/>
        <w:rPr>
          <w:b/>
          <w:sz w:val="20"/>
          <w:szCs w:val="20"/>
        </w:rPr>
      </w:pPr>
      <w:sdt>
        <w:sdtPr>
          <w:tag w:val="goog_rdk_8"/>
          <w:id w:val="1843252183"/>
        </w:sdtPr>
        <w:sdtContent>
          <w:commentRangeStart w:id="8"/>
        </w:sdtContent>
      </w:sdt>
    </w:p>
    <w:commentRangeEnd w:id="8"/>
    <w:p w14:paraId="000000B6" w14:textId="77777777" w:rsidR="00F00D81" w:rsidRDefault="00A04A2A">
      <w:pPr>
        <w:pStyle w:val="Normal0"/>
        <w:jc w:val="both"/>
        <w:rPr>
          <w:sz w:val="20"/>
          <w:szCs w:val="20"/>
        </w:rPr>
      </w:pPr>
      <w:r>
        <w:commentReference w:id="8"/>
      </w:r>
      <w:r>
        <w:rPr>
          <w:sz w:val="20"/>
          <w:szCs w:val="20"/>
        </w:rPr>
        <w:t xml:space="preserve"> En el mercado global, las empresas dedicadas a la comercialización de productos por medio de la aplicación del  proceso de exportación e importación reconocen la gran importancia de ser parte del mercado financiero internacional y que la globalización se incrementa de una manera acelerada, ya que para lograr establecer un sistema monetario se da paso al manejo del conjunto de instituciones, normas y acuerdos encargados del proceso de regulación de la actividad financiera de todo el mercado internacional.</w:t>
      </w:r>
      <w:r>
        <w:rPr>
          <w:noProof/>
        </w:rPr>
        <w:drawing>
          <wp:anchor distT="0" distB="0" distL="114300" distR="114300" simplePos="0" relativeHeight="251658240" behindDoc="0" locked="0" layoutInCell="1" hidden="0" allowOverlap="1" wp14:anchorId="74F532EC" wp14:editId="4A5DE6B8">
            <wp:simplePos x="0" y="0"/>
            <wp:positionH relativeFrom="column">
              <wp:posOffset>-2539</wp:posOffset>
            </wp:positionH>
            <wp:positionV relativeFrom="paragraph">
              <wp:posOffset>635</wp:posOffset>
            </wp:positionV>
            <wp:extent cx="1943100" cy="1297940"/>
            <wp:effectExtent l="0" t="0" r="0" b="0"/>
            <wp:wrapSquare wrapText="bothSides" distT="0" distB="0" distL="114300" distR="114300"/>
            <wp:docPr id="95" name="image1.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95" name="image1.jpg">
                      <a:extLst>
                        <a:ext uri="{C183D7F6-B498-43B3-948B-1728B52AA6E4}">
                          <adec:decorative xmlns:adec="http://schemas.microsoft.com/office/drawing/2017/decorative" val="1"/>
                        </a:ext>
                      </a:extLst>
                    </pic:cNvPr>
                    <pic:cNvPicPr preferRelativeResize="0"/>
                  </pic:nvPicPr>
                  <pic:blipFill>
                    <a:blip r:embed="rId19"/>
                    <a:srcRect/>
                    <a:stretch>
                      <a:fillRect/>
                    </a:stretch>
                  </pic:blipFill>
                  <pic:spPr>
                    <a:xfrm>
                      <a:off x="0" y="0"/>
                      <a:ext cx="1943100" cy="1297940"/>
                    </a:xfrm>
                    <a:prstGeom prst="rect">
                      <a:avLst/>
                    </a:prstGeom>
                    <a:ln/>
                  </pic:spPr>
                </pic:pic>
              </a:graphicData>
            </a:graphic>
          </wp:anchor>
        </w:drawing>
      </w:r>
    </w:p>
    <w:p w14:paraId="000000B7" w14:textId="77777777" w:rsidR="00F00D81" w:rsidRDefault="00F00D81">
      <w:pPr>
        <w:pStyle w:val="Normal0"/>
        <w:jc w:val="both"/>
        <w:rPr>
          <w:sz w:val="20"/>
          <w:szCs w:val="20"/>
        </w:rPr>
      </w:pPr>
    </w:p>
    <w:p w14:paraId="000000B8" w14:textId="77777777" w:rsidR="00F00D81" w:rsidRDefault="00A04A2A">
      <w:pPr>
        <w:pStyle w:val="Normal0"/>
        <w:jc w:val="both"/>
        <w:rPr>
          <w:sz w:val="20"/>
          <w:szCs w:val="20"/>
        </w:rPr>
      </w:pPr>
      <w:r>
        <w:rPr>
          <w:sz w:val="20"/>
          <w:szCs w:val="20"/>
        </w:rPr>
        <w:t xml:space="preserve">En Colombia, el sistema monetario internacional (SMI) se encuentra estructurado por el Banco de la República (BANREP), organismo encargado de dirigir y controlar las políticas monetarias, cambiarias y crediticias del país, y por instituciones avaladas por la SFC, quien se encarga de captar, administrar y colocar los recursos, tanto de las empresas como de las personas, reglamentadas por el cumplimiento de un conjunto de reglas, acuerdos, leyes e instituciones encargadas de regular el intercambio de los flujos financieros entre países. </w:t>
      </w:r>
    </w:p>
    <w:p w14:paraId="000000B9" w14:textId="77777777" w:rsidR="00F00D81" w:rsidRDefault="00F00D81">
      <w:pPr>
        <w:pStyle w:val="Normal0"/>
        <w:jc w:val="both"/>
        <w:rPr>
          <w:sz w:val="20"/>
          <w:szCs w:val="20"/>
        </w:rPr>
      </w:pPr>
    </w:p>
    <w:p w14:paraId="000000BA" w14:textId="77777777" w:rsidR="00F00D81" w:rsidRDefault="00A04A2A">
      <w:pPr>
        <w:pStyle w:val="Normal0"/>
        <w:jc w:val="both"/>
        <w:rPr>
          <w:sz w:val="20"/>
          <w:szCs w:val="20"/>
        </w:rPr>
      </w:pPr>
      <w:r>
        <w:rPr>
          <w:sz w:val="20"/>
          <w:szCs w:val="20"/>
        </w:rPr>
        <w:t xml:space="preserve">De acuerdo con lo establecido por el mercado financiero internacional, una de las necesidades del SMI es la que se deriva del manejo de la gran variedad de monedas nacionales que se utilizan en las transacciones reales o financieras por los distintos agentes del mercado industrial global. </w:t>
      </w:r>
    </w:p>
    <w:p w14:paraId="000000BB" w14:textId="77777777" w:rsidR="00F00D81" w:rsidRDefault="00F00D81">
      <w:pPr>
        <w:pStyle w:val="Normal0"/>
        <w:jc w:val="both"/>
        <w:rPr>
          <w:sz w:val="20"/>
          <w:szCs w:val="20"/>
        </w:rPr>
      </w:pPr>
    </w:p>
    <w:p w14:paraId="000000BC" w14:textId="77777777" w:rsidR="00F00D81" w:rsidRDefault="00A04A2A">
      <w:pPr>
        <w:pStyle w:val="Normal0"/>
        <w:jc w:val="both"/>
        <w:rPr>
          <w:sz w:val="20"/>
          <w:szCs w:val="20"/>
        </w:rPr>
      </w:pPr>
      <w:r>
        <w:rPr>
          <w:sz w:val="20"/>
          <w:szCs w:val="20"/>
        </w:rPr>
        <w:t>El SMI está encargado de ejecutar la actividad de regulación de los pagos y los cobros de las transacciones económicas internacionales. Su objetivo principal es la generación de liquidez monetaria, la cual está relacionada con los siguientes aspectos:</w:t>
      </w:r>
    </w:p>
    <w:p w14:paraId="000000BD" w14:textId="77777777" w:rsidR="00F00D81" w:rsidRDefault="00F00D81">
      <w:pPr>
        <w:pStyle w:val="Normal0"/>
        <w:rPr>
          <w:sz w:val="20"/>
          <w:szCs w:val="20"/>
        </w:rPr>
      </w:pPr>
    </w:p>
    <w:p w14:paraId="000000BE" w14:textId="77777777" w:rsidR="00F00D81" w:rsidRDefault="00000000">
      <w:pPr>
        <w:pStyle w:val="Normal0"/>
        <w:numPr>
          <w:ilvl w:val="0"/>
          <w:numId w:val="9"/>
        </w:numPr>
        <w:pBdr>
          <w:top w:val="nil"/>
          <w:left w:val="nil"/>
          <w:bottom w:val="nil"/>
          <w:right w:val="nil"/>
          <w:between w:val="nil"/>
        </w:pBdr>
        <w:rPr>
          <w:color w:val="000000"/>
          <w:sz w:val="20"/>
          <w:szCs w:val="20"/>
        </w:rPr>
      </w:pPr>
      <w:sdt>
        <w:sdtPr>
          <w:tag w:val="goog_rdk_9"/>
          <w:id w:val="56258825"/>
        </w:sdtPr>
        <w:sdtContent>
          <w:commentRangeStart w:id="9"/>
        </w:sdtContent>
      </w:sdt>
      <w:r w:rsidR="00A04A2A">
        <w:rPr>
          <w:color w:val="000000"/>
          <w:sz w:val="20"/>
          <w:szCs w:val="20"/>
        </w:rPr>
        <w:t>Determinar los tipos de cambio de las diferentes monedas.</w:t>
      </w:r>
    </w:p>
    <w:p w14:paraId="000000BF" w14:textId="77777777" w:rsidR="00F00D81" w:rsidRDefault="00A04A2A">
      <w:pPr>
        <w:pStyle w:val="Normal0"/>
        <w:numPr>
          <w:ilvl w:val="0"/>
          <w:numId w:val="9"/>
        </w:numPr>
        <w:pBdr>
          <w:top w:val="nil"/>
          <w:left w:val="nil"/>
          <w:bottom w:val="nil"/>
          <w:right w:val="nil"/>
          <w:between w:val="nil"/>
        </w:pBdr>
        <w:rPr>
          <w:color w:val="000000"/>
          <w:sz w:val="20"/>
          <w:szCs w:val="20"/>
        </w:rPr>
      </w:pPr>
      <w:r>
        <w:rPr>
          <w:color w:val="000000"/>
          <w:sz w:val="20"/>
          <w:szCs w:val="20"/>
        </w:rPr>
        <w:t>Acomodar los flujos de comercio internacional y de capital.</w:t>
      </w:r>
    </w:p>
    <w:p w14:paraId="000000C0" w14:textId="77777777" w:rsidR="00F00D81" w:rsidRDefault="00A04A2A">
      <w:pPr>
        <w:pStyle w:val="Normal0"/>
        <w:numPr>
          <w:ilvl w:val="0"/>
          <w:numId w:val="9"/>
        </w:numPr>
        <w:pBdr>
          <w:top w:val="nil"/>
          <w:left w:val="nil"/>
          <w:bottom w:val="nil"/>
          <w:right w:val="nil"/>
          <w:between w:val="nil"/>
        </w:pBdr>
        <w:rPr>
          <w:color w:val="000000"/>
          <w:sz w:val="20"/>
          <w:szCs w:val="20"/>
        </w:rPr>
      </w:pPr>
      <w:r>
        <w:rPr>
          <w:color w:val="000000"/>
          <w:sz w:val="20"/>
          <w:szCs w:val="20"/>
        </w:rPr>
        <w:t xml:space="preserve">Realizar </w:t>
      </w:r>
      <w:commentRangeEnd w:id="9"/>
      <w:r>
        <w:commentReference w:id="9"/>
      </w:r>
      <w:r>
        <w:rPr>
          <w:color w:val="000000"/>
          <w:sz w:val="20"/>
          <w:szCs w:val="20"/>
        </w:rPr>
        <w:t>los ajustes necesarios en la balanza de los diferentes pagos entre los diferentes países.</w:t>
      </w:r>
    </w:p>
    <w:p w14:paraId="000000C1" w14:textId="77777777" w:rsidR="00F00D81" w:rsidRDefault="00F00D81">
      <w:pPr>
        <w:pStyle w:val="Normal0"/>
        <w:rPr>
          <w:b/>
          <w:sz w:val="20"/>
          <w:szCs w:val="20"/>
        </w:rPr>
      </w:pPr>
    </w:p>
    <w:p w14:paraId="000000C2" w14:textId="77777777" w:rsidR="00F00D81" w:rsidRDefault="00000000">
      <w:pPr>
        <w:pStyle w:val="Normal0"/>
        <w:rPr>
          <w:b/>
          <w:sz w:val="20"/>
          <w:szCs w:val="20"/>
        </w:rPr>
      </w:pPr>
      <w:sdt>
        <w:sdtPr>
          <w:tag w:val="goog_rdk_10"/>
          <w:id w:val="1004591430"/>
        </w:sdtPr>
        <w:sdtContent>
          <w:commentRangeStart w:id="10"/>
        </w:sdtContent>
      </w:sdt>
      <w:r w:rsidR="00A04A2A">
        <w:rPr>
          <w:b/>
          <w:sz w:val="20"/>
          <w:szCs w:val="20"/>
        </w:rPr>
        <w:t>Tabla 2</w:t>
      </w:r>
    </w:p>
    <w:p w14:paraId="000000C3" w14:textId="77777777" w:rsidR="00F00D81" w:rsidRDefault="00A04A2A">
      <w:pPr>
        <w:pStyle w:val="Normal0"/>
        <w:rPr>
          <w:i/>
          <w:sz w:val="20"/>
          <w:szCs w:val="20"/>
        </w:rPr>
      </w:pPr>
      <w:r>
        <w:rPr>
          <w:i/>
          <w:sz w:val="20"/>
          <w:szCs w:val="20"/>
        </w:rPr>
        <w:t>Ventajas y desventajas SMI</w:t>
      </w:r>
    </w:p>
    <w:tbl>
      <w:tblPr>
        <w:tblStyle w:val="a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F00D81" w14:paraId="28D2141A" w14:textId="77777777">
        <w:tc>
          <w:tcPr>
            <w:tcW w:w="4981" w:type="dxa"/>
            <w:shd w:val="clear" w:color="auto" w:fill="E5DFEC"/>
          </w:tcPr>
          <w:p w14:paraId="000000C4" w14:textId="77777777" w:rsidR="00F00D81" w:rsidRDefault="00A04A2A">
            <w:pPr>
              <w:pStyle w:val="Normal0"/>
              <w:spacing w:line="276" w:lineRule="auto"/>
              <w:jc w:val="center"/>
              <w:rPr>
                <w:sz w:val="20"/>
                <w:szCs w:val="20"/>
              </w:rPr>
            </w:pPr>
            <w:r>
              <w:rPr>
                <w:sz w:val="20"/>
                <w:szCs w:val="20"/>
              </w:rPr>
              <w:t>VENTAJAS</w:t>
            </w:r>
          </w:p>
        </w:tc>
        <w:tc>
          <w:tcPr>
            <w:tcW w:w="4981" w:type="dxa"/>
            <w:shd w:val="clear" w:color="auto" w:fill="E5DFEC"/>
          </w:tcPr>
          <w:p w14:paraId="000000C5" w14:textId="77777777" w:rsidR="00F00D81" w:rsidRDefault="00A04A2A">
            <w:pPr>
              <w:pStyle w:val="Normal0"/>
              <w:spacing w:line="276" w:lineRule="auto"/>
              <w:jc w:val="center"/>
              <w:rPr>
                <w:sz w:val="20"/>
                <w:szCs w:val="20"/>
              </w:rPr>
            </w:pPr>
            <w:r>
              <w:rPr>
                <w:sz w:val="20"/>
                <w:szCs w:val="20"/>
              </w:rPr>
              <w:t>DESVENTAJAS</w:t>
            </w:r>
          </w:p>
        </w:tc>
      </w:tr>
      <w:tr w:rsidR="00F00D81" w14:paraId="2D7A6013" w14:textId="77777777">
        <w:tc>
          <w:tcPr>
            <w:tcW w:w="4981" w:type="dxa"/>
            <w:shd w:val="clear" w:color="auto" w:fill="E5DFEC"/>
          </w:tcPr>
          <w:p w14:paraId="000000C6" w14:textId="77777777" w:rsidR="00F00D81" w:rsidRDefault="00A04A2A">
            <w:pPr>
              <w:pStyle w:val="Normal0"/>
              <w:spacing w:line="276" w:lineRule="auto"/>
              <w:rPr>
                <w:sz w:val="20"/>
                <w:szCs w:val="20"/>
              </w:rPr>
            </w:pPr>
            <w:r>
              <w:rPr>
                <w:sz w:val="20"/>
                <w:szCs w:val="20"/>
              </w:rPr>
              <w:t>Las depreciaciones son reversibles en el mercado global.</w:t>
            </w:r>
          </w:p>
        </w:tc>
        <w:tc>
          <w:tcPr>
            <w:tcW w:w="4981" w:type="dxa"/>
            <w:shd w:val="clear" w:color="auto" w:fill="E5DFEC"/>
          </w:tcPr>
          <w:p w14:paraId="000000C7" w14:textId="77777777" w:rsidR="00F00D81" w:rsidRDefault="00A04A2A">
            <w:pPr>
              <w:pStyle w:val="Normal0"/>
              <w:spacing w:line="276" w:lineRule="auto"/>
              <w:rPr>
                <w:sz w:val="20"/>
                <w:szCs w:val="20"/>
              </w:rPr>
            </w:pPr>
            <w:r>
              <w:rPr>
                <w:sz w:val="20"/>
                <w:szCs w:val="20"/>
              </w:rPr>
              <w:t>La flexibilidad puede ser inflacionaria.</w:t>
            </w:r>
          </w:p>
        </w:tc>
      </w:tr>
      <w:tr w:rsidR="00F00D81" w14:paraId="6F381069" w14:textId="77777777">
        <w:tc>
          <w:tcPr>
            <w:tcW w:w="4981" w:type="dxa"/>
            <w:shd w:val="clear" w:color="auto" w:fill="E5DFEC"/>
          </w:tcPr>
          <w:p w14:paraId="000000C8" w14:textId="77777777" w:rsidR="00F00D81" w:rsidRDefault="00A04A2A">
            <w:pPr>
              <w:pStyle w:val="Normal0"/>
              <w:spacing w:line="276" w:lineRule="auto"/>
              <w:rPr>
                <w:sz w:val="20"/>
                <w:szCs w:val="20"/>
              </w:rPr>
            </w:pPr>
            <w:r>
              <w:rPr>
                <w:sz w:val="20"/>
                <w:szCs w:val="20"/>
              </w:rPr>
              <w:t>No debe existir necesidad en las grandes reservas internacionales del mercado global.</w:t>
            </w:r>
          </w:p>
        </w:tc>
        <w:tc>
          <w:tcPr>
            <w:tcW w:w="4981" w:type="dxa"/>
            <w:shd w:val="clear" w:color="auto" w:fill="E5DFEC"/>
          </w:tcPr>
          <w:p w14:paraId="000000C9" w14:textId="77777777" w:rsidR="00F00D81" w:rsidRDefault="00A04A2A">
            <w:pPr>
              <w:pStyle w:val="Normal0"/>
              <w:spacing w:line="276" w:lineRule="auto"/>
              <w:rPr>
                <w:sz w:val="20"/>
                <w:szCs w:val="20"/>
              </w:rPr>
            </w:pPr>
            <w:r>
              <w:rPr>
                <w:sz w:val="20"/>
                <w:szCs w:val="20"/>
              </w:rPr>
              <w:t>Solo se interesa y se encarga de beneficiar a los países productores y poseedores de oro.</w:t>
            </w:r>
          </w:p>
        </w:tc>
      </w:tr>
      <w:tr w:rsidR="00F00D81" w14:paraId="5C9AB83A" w14:textId="77777777">
        <w:tc>
          <w:tcPr>
            <w:tcW w:w="4981" w:type="dxa"/>
            <w:shd w:val="clear" w:color="auto" w:fill="E5DFEC"/>
          </w:tcPr>
          <w:p w14:paraId="000000CA" w14:textId="77777777" w:rsidR="00F00D81" w:rsidRDefault="00A04A2A">
            <w:pPr>
              <w:pStyle w:val="Normal0"/>
              <w:spacing w:line="276" w:lineRule="auto"/>
              <w:rPr>
                <w:sz w:val="20"/>
                <w:szCs w:val="20"/>
              </w:rPr>
            </w:pPr>
            <w:r>
              <w:rPr>
                <w:sz w:val="20"/>
                <w:szCs w:val="20"/>
              </w:rPr>
              <w:t>Fortalece el crecimiento de los mercados financieros internacionales.</w:t>
            </w:r>
          </w:p>
        </w:tc>
        <w:tc>
          <w:tcPr>
            <w:tcW w:w="4981" w:type="dxa"/>
            <w:shd w:val="clear" w:color="auto" w:fill="E5DFEC"/>
          </w:tcPr>
          <w:p w14:paraId="000000CB" w14:textId="77777777" w:rsidR="00F00D81" w:rsidRDefault="00A04A2A">
            <w:pPr>
              <w:pStyle w:val="Normal0"/>
              <w:spacing w:line="276" w:lineRule="auto"/>
              <w:rPr>
                <w:sz w:val="20"/>
                <w:szCs w:val="20"/>
              </w:rPr>
            </w:pPr>
            <w:r>
              <w:rPr>
                <w:sz w:val="20"/>
                <w:szCs w:val="20"/>
              </w:rPr>
              <w:t>La cantidad del dinero que circula en el país se encuentra limitada por la cantidad de oro existente.</w:t>
            </w:r>
          </w:p>
        </w:tc>
      </w:tr>
      <w:tr w:rsidR="00F00D81" w14:paraId="5D935B67" w14:textId="77777777">
        <w:tc>
          <w:tcPr>
            <w:tcW w:w="4981" w:type="dxa"/>
            <w:shd w:val="clear" w:color="auto" w:fill="E5DFEC"/>
          </w:tcPr>
          <w:p w14:paraId="000000CC" w14:textId="77777777" w:rsidR="00F00D81" w:rsidRDefault="00A04A2A">
            <w:pPr>
              <w:pStyle w:val="Normal0"/>
              <w:spacing w:line="276" w:lineRule="auto"/>
              <w:rPr>
                <w:sz w:val="20"/>
                <w:szCs w:val="20"/>
              </w:rPr>
            </w:pPr>
            <w:r>
              <w:rPr>
                <w:sz w:val="20"/>
                <w:szCs w:val="20"/>
              </w:rPr>
              <w:t>Fomentar e incrementar el ahorro y la inversión en el país.</w:t>
            </w:r>
          </w:p>
        </w:tc>
        <w:tc>
          <w:tcPr>
            <w:tcW w:w="4981" w:type="dxa"/>
            <w:shd w:val="clear" w:color="auto" w:fill="E5DFEC"/>
          </w:tcPr>
          <w:p w14:paraId="000000CD" w14:textId="77777777" w:rsidR="00F00D81" w:rsidRDefault="00F00D81">
            <w:pPr>
              <w:pStyle w:val="Normal0"/>
              <w:spacing w:line="276" w:lineRule="auto"/>
              <w:rPr>
                <w:sz w:val="20"/>
                <w:szCs w:val="20"/>
              </w:rPr>
            </w:pPr>
          </w:p>
        </w:tc>
      </w:tr>
    </w:tbl>
    <w:commentRangeEnd w:id="10"/>
    <w:p w14:paraId="000000CE" w14:textId="77777777" w:rsidR="00F00D81" w:rsidRDefault="00A04A2A">
      <w:pPr>
        <w:pStyle w:val="Normal0"/>
        <w:jc w:val="center"/>
        <w:rPr>
          <w:b/>
          <w:sz w:val="20"/>
          <w:szCs w:val="20"/>
        </w:rPr>
      </w:pPr>
      <w:r>
        <w:commentReference w:id="10"/>
      </w:r>
    </w:p>
    <w:p w14:paraId="000000CF" w14:textId="77777777" w:rsidR="00F00D81" w:rsidRDefault="00F00D81">
      <w:pPr>
        <w:pStyle w:val="Normal0"/>
        <w:rPr>
          <w:b/>
          <w:sz w:val="20"/>
          <w:szCs w:val="20"/>
        </w:rPr>
      </w:pPr>
    </w:p>
    <w:p w14:paraId="000000D0" w14:textId="77777777" w:rsidR="00F00D81" w:rsidRDefault="00A04A2A">
      <w:pPr>
        <w:pStyle w:val="Normal0"/>
        <w:rPr>
          <w:b/>
          <w:sz w:val="20"/>
          <w:szCs w:val="20"/>
        </w:rPr>
      </w:pPr>
      <w:r>
        <w:rPr>
          <w:b/>
          <w:sz w:val="20"/>
          <w:szCs w:val="20"/>
        </w:rPr>
        <w:t>1.4.</w:t>
      </w:r>
      <w:r>
        <w:rPr>
          <w:b/>
          <w:sz w:val="20"/>
          <w:szCs w:val="20"/>
        </w:rPr>
        <w:tab/>
        <w:t>Tasa de cambio - Riesgo cambiario</w:t>
      </w:r>
    </w:p>
    <w:p w14:paraId="000000D1" w14:textId="77777777" w:rsidR="00F00D81" w:rsidRDefault="00F00D81">
      <w:pPr>
        <w:pStyle w:val="Normal0"/>
        <w:rPr>
          <w:b/>
          <w:sz w:val="20"/>
          <w:szCs w:val="20"/>
        </w:rPr>
      </w:pPr>
    </w:p>
    <w:p w14:paraId="000000D2" w14:textId="77777777" w:rsidR="00F00D81" w:rsidRDefault="00A04A2A">
      <w:pPr>
        <w:pStyle w:val="Normal0"/>
        <w:jc w:val="both"/>
        <w:rPr>
          <w:sz w:val="20"/>
          <w:szCs w:val="20"/>
        </w:rPr>
      </w:pPr>
      <w:r>
        <w:rPr>
          <w:sz w:val="20"/>
          <w:szCs w:val="20"/>
        </w:rPr>
        <w:t>En el mercado internacional, las empresas cuya actividad está relacionada con la producción y comercialización de productos tangibles o intangibles, siendo partícipes de los TLC, han logrado una participación alta, dejando muy claro que la tasa de cambio se encarga de mostrar la interacción existente del movimiento entre dos o más monedas extranjeras.</w:t>
      </w:r>
    </w:p>
    <w:p w14:paraId="000000D3" w14:textId="77777777" w:rsidR="00F00D81" w:rsidRDefault="00F00D81">
      <w:pPr>
        <w:pStyle w:val="Normal0"/>
        <w:jc w:val="both"/>
        <w:rPr>
          <w:sz w:val="20"/>
          <w:szCs w:val="20"/>
        </w:rPr>
      </w:pPr>
    </w:p>
    <w:p w14:paraId="000000D4" w14:textId="77777777" w:rsidR="00F00D81" w:rsidRDefault="00A04A2A">
      <w:pPr>
        <w:pStyle w:val="Normal0"/>
        <w:jc w:val="both"/>
        <w:rPr>
          <w:b/>
          <w:sz w:val="20"/>
          <w:szCs w:val="20"/>
        </w:rPr>
      </w:pPr>
      <w:r>
        <w:rPr>
          <w:sz w:val="20"/>
          <w:szCs w:val="20"/>
        </w:rPr>
        <w:t>En Colombia, se puede relacionar a la cantidad de pesos que se debe pagar por una unidad de moneda extranjera, por ejemplo, tomando como base la moneda extranjera representada por el dólar, ya que es una de las divisas de mayor uso en el mercado internacional</w:t>
      </w:r>
      <w:r>
        <w:rPr>
          <w:b/>
          <w:sz w:val="20"/>
          <w:szCs w:val="20"/>
        </w:rPr>
        <w:t>.</w:t>
      </w:r>
    </w:p>
    <w:p w14:paraId="000000D5" w14:textId="77777777" w:rsidR="00F00D81" w:rsidRDefault="00F00D81">
      <w:pPr>
        <w:pStyle w:val="Normal0"/>
        <w:jc w:val="both"/>
        <w:rPr>
          <w:b/>
          <w:sz w:val="20"/>
          <w:szCs w:val="20"/>
        </w:rPr>
      </w:pPr>
    </w:p>
    <w:p w14:paraId="000000D6" w14:textId="77777777" w:rsidR="00F00D81" w:rsidRDefault="00A04A2A">
      <w:pPr>
        <w:pStyle w:val="Normal0"/>
        <w:jc w:val="both"/>
        <w:rPr>
          <w:sz w:val="20"/>
          <w:szCs w:val="20"/>
        </w:rPr>
      </w:pPr>
      <w:r>
        <w:rPr>
          <w:sz w:val="20"/>
          <w:szCs w:val="20"/>
        </w:rPr>
        <w:t>A continuación, se describen algunos conceptos relacionados con esta temática:</w:t>
      </w:r>
    </w:p>
    <w:p w14:paraId="000000D7" w14:textId="77777777" w:rsidR="00F00D81" w:rsidRDefault="00F00D81">
      <w:pPr>
        <w:pStyle w:val="Normal0"/>
        <w:jc w:val="both"/>
        <w:rPr>
          <w:b/>
          <w:sz w:val="20"/>
          <w:szCs w:val="20"/>
        </w:rPr>
      </w:pPr>
    </w:p>
    <w:p w14:paraId="000000D8" w14:textId="77777777" w:rsidR="00F00D81" w:rsidRDefault="00000000">
      <w:pPr>
        <w:pStyle w:val="Normal0"/>
        <w:jc w:val="center"/>
        <w:rPr>
          <w:b/>
          <w:sz w:val="20"/>
          <w:szCs w:val="20"/>
        </w:rPr>
      </w:pPr>
      <w:sdt>
        <w:sdtPr>
          <w:tag w:val="goog_rdk_11"/>
          <w:id w:val="1639101743"/>
        </w:sdtPr>
        <w:sdtContent>
          <w:commentRangeStart w:id="11"/>
        </w:sdtContent>
      </w:sdt>
      <w:r w:rsidR="00A04A2A">
        <w:rPr>
          <w:noProof/>
          <w:sz w:val="20"/>
          <w:szCs w:val="20"/>
        </w:rPr>
        <w:drawing>
          <wp:inline distT="0" distB="0" distL="0" distR="0" wp14:anchorId="4F33F04A" wp14:editId="07777777">
            <wp:extent cx="3799954" cy="663048"/>
            <wp:effectExtent l="0" t="0" r="0" b="0"/>
            <wp:docPr id="10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3799954" cy="663048"/>
                    </a:xfrm>
                    <a:prstGeom prst="rect">
                      <a:avLst/>
                    </a:prstGeom>
                    <a:ln/>
                  </pic:spPr>
                </pic:pic>
              </a:graphicData>
            </a:graphic>
          </wp:inline>
        </w:drawing>
      </w:r>
      <w:commentRangeEnd w:id="11"/>
      <w:r w:rsidR="00A04A2A">
        <w:commentReference w:id="11"/>
      </w:r>
    </w:p>
    <w:p w14:paraId="000000D9" w14:textId="77777777" w:rsidR="00F00D81" w:rsidRDefault="00F00D81">
      <w:pPr>
        <w:pStyle w:val="Normal0"/>
        <w:rPr>
          <w:b/>
          <w:sz w:val="20"/>
          <w:szCs w:val="20"/>
        </w:rPr>
      </w:pPr>
    </w:p>
    <w:p w14:paraId="000000DA" w14:textId="77777777" w:rsidR="00F00D81" w:rsidRDefault="00A04A2A">
      <w:pPr>
        <w:pStyle w:val="Normal0"/>
        <w:rPr>
          <w:b/>
          <w:sz w:val="20"/>
          <w:szCs w:val="20"/>
        </w:rPr>
      </w:pPr>
      <w:r>
        <w:rPr>
          <w:b/>
          <w:sz w:val="20"/>
          <w:szCs w:val="20"/>
        </w:rPr>
        <w:t>1.5.</w:t>
      </w:r>
      <w:r>
        <w:rPr>
          <w:b/>
          <w:sz w:val="20"/>
          <w:szCs w:val="20"/>
        </w:rPr>
        <w:tab/>
        <w:t>Devaluación y revaluación de la moneda</w:t>
      </w:r>
    </w:p>
    <w:p w14:paraId="000000DB" w14:textId="77777777" w:rsidR="00F00D81" w:rsidRDefault="00F00D81">
      <w:pPr>
        <w:pStyle w:val="Normal0"/>
        <w:rPr>
          <w:b/>
          <w:sz w:val="20"/>
          <w:szCs w:val="20"/>
        </w:rPr>
      </w:pPr>
    </w:p>
    <w:p w14:paraId="000000DC" w14:textId="77777777" w:rsidR="00F00D81" w:rsidRDefault="00A04A2A">
      <w:pPr>
        <w:pStyle w:val="Normal0"/>
        <w:jc w:val="both"/>
        <w:rPr>
          <w:sz w:val="20"/>
          <w:szCs w:val="20"/>
        </w:rPr>
      </w:pPr>
      <w:r>
        <w:rPr>
          <w:sz w:val="20"/>
          <w:szCs w:val="20"/>
        </w:rPr>
        <w:t>En la mayoría de los casos, son los conceptos más útiles usados en el mercado financiero global.  Una moneda se devalúa cuando se dan muchas más monedas locales por una moneda extranjera, lo cual significa que esta devaluación de la moneda local, en este caso el peso colombiano, estaría perdiendo competitividad en el mercado, ya que vale menos que la moneda extranjera.</w:t>
      </w:r>
    </w:p>
    <w:p w14:paraId="000000DD" w14:textId="77777777" w:rsidR="00F00D81" w:rsidRDefault="00F00D81">
      <w:pPr>
        <w:pStyle w:val="Normal0"/>
        <w:jc w:val="both"/>
        <w:rPr>
          <w:sz w:val="20"/>
          <w:szCs w:val="20"/>
        </w:rPr>
      </w:pPr>
    </w:p>
    <w:p w14:paraId="000000DE" w14:textId="77777777" w:rsidR="00F00D81" w:rsidRDefault="00A04A2A">
      <w:pPr>
        <w:pStyle w:val="Normal0"/>
        <w:jc w:val="both"/>
        <w:rPr>
          <w:sz w:val="20"/>
          <w:szCs w:val="20"/>
        </w:rPr>
      </w:pPr>
      <w:r>
        <w:rPr>
          <w:sz w:val="20"/>
          <w:szCs w:val="20"/>
        </w:rPr>
        <w:t>La siguiente información ilustra estos conceptos:</w:t>
      </w:r>
    </w:p>
    <w:p w14:paraId="000000DF" w14:textId="77777777" w:rsidR="00F00D81" w:rsidRDefault="00F00D81">
      <w:pPr>
        <w:pStyle w:val="Normal0"/>
        <w:jc w:val="both"/>
        <w:rPr>
          <w:sz w:val="20"/>
          <w:szCs w:val="20"/>
        </w:rPr>
      </w:pPr>
    </w:p>
    <w:p w14:paraId="000000E0" w14:textId="77777777" w:rsidR="00F00D81" w:rsidRDefault="00000000">
      <w:pPr>
        <w:pStyle w:val="Normal0"/>
        <w:jc w:val="center"/>
        <w:rPr>
          <w:sz w:val="20"/>
          <w:szCs w:val="20"/>
        </w:rPr>
      </w:pPr>
      <w:sdt>
        <w:sdtPr>
          <w:tag w:val="goog_rdk_12"/>
          <w:id w:val="741793321"/>
        </w:sdtPr>
        <w:sdtContent>
          <w:commentRangeStart w:id="12"/>
        </w:sdtContent>
      </w:sdt>
      <w:r w:rsidR="00A04A2A">
        <w:rPr>
          <w:noProof/>
          <w:sz w:val="20"/>
          <w:szCs w:val="20"/>
        </w:rPr>
        <w:drawing>
          <wp:inline distT="0" distB="0" distL="0" distR="0" wp14:anchorId="19DB62C2" wp14:editId="07777777">
            <wp:extent cx="3997195" cy="681031"/>
            <wp:effectExtent l="0" t="0" r="0" b="0"/>
            <wp:docPr id="10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3997195" cy="681031"/>
                    </a:xfrm>
                    <a:prstGeom prst="rect">
                      <a:avLst/>
                    </a:prstGeom>
                    <a:ln/>
                  </pic:spPr>
                </pic:pic>
              </a:graphicData>
            </a:graphic>
          </wp:inline>
        </w:drawing>
      </w:r>
      <w:commentRangeEnd w:id="12"/>
      <w:r w:rsidR="00A04A2A">
        <w:commentReference w:id="12"/>
      </w:r>
    </w:p>
    <w:p w14:paraId="000000E1" w14:textId="77777777" w:rsidR="00F00D81" w:rsidRDefault="00A04A2A">
      <w:pPr>
        <w:pStyle w:val="Normal0"/>
        <w:jc w:val="both"/>
        <w:rPr>
          <w:b/>
          <w:sz w:val="20"/>
          <w:szCs w:val="20"/>
        </w:rPr>
      </w:pPr>
      <w:r>
        <w:rPr>
          <w:b/>
          <w:sz w:val="20"/>
          <w:szCs w:val="20"/>
        </w:rPr>
        <w:t xml:space="preserve"> </w:t>
      </w:r>
    </w:p>
    <w:p w14:paraId="000000E2" w14:textId="77777777" w:rsidR="00F00D81" w:rsidRDefault="00A04A2A">
      <w:pPr>
        <w:pStyle w:val="Normal0"/>
        <w:rPr>
          <w:b/>
          <w:sz w:val="20"/>
          <w:szCs w:val="20"/>
        </w:rPr>
      </w:pPr>
      <w:r>
        <w:rPr>
          <w:b/>
          <w:sz w:val="20"/>
          <w:szCs w:val="20"/>
        </w:rPr>
        <w:t>1.6.</w:t>
      </w:r>
      <w:r>
        <w:rPr>
          <w:b/>
          <w:sz w:val="20"/>
          <w:szCs w:val="20"/>
        </w:rPr>
        <w:tab/>
        <w:t>Índices financieros</w:t>
      </w:r>
      <w:r>
        <w:rPr>
          <w:b/>
          <w:sz w:val="20"/>
          <w:szCs w:val="20"/>
        </w:rPr>
        <w:tab/>
      </w:r>
    </w:p>
    <w:p w14:paraId="000000E3" w14:textId="77777777" w:rsidR="00F00D81" w:rsidRDefault="00F00D81">
      <w:pPr>
        <w:pStyle w:val="Normal0"/>
        <w:rPr>
          <w:sz w:val="20"/>
          <w:szCs w:val="20"/>
        </w:rPr>
      </w:pPr>
    </w:p>
    <w:p w14:paraId="000000E4" w14:textId="77777777" w:rsidR="00F00D81" w:rsidRDefault="00A04A2A">
      <w:pPr>
        <w:pStyle w:val="Normal0"/>
        <w:jc w:val="both"/>
        <w:rPr>
          <w:sz w:val="20"/>
          <w:szCs w:val="20"/>
        </w:rPr>
      </w:pPr>
      <w:r>
        <w:rPr>
          <w:sz w:val="20"/>
          <w:szCs w:val="20"/>
        </w:rPr>
        <w:t xml:space="preserve">En el mercado financiero, los índices financieros están relacionados en el movimiento de varios activos financieros, representados en los indicadores financieros, los cuales se utilizan para mostrar las relaciones que existen entre las diferentes cuentas de los estados financieros basados en el mercado actual, dejando claro que sirven para analizar la liquidez, solvencia, rentabilidad y eficiencia operativa de la entidad. </w:t>
      </w:r>
    </w:p>
    <w:p w14:paraId="000000E5" w14:textId="77777777" w:rsidR="00F00D81" w:rsidRDefault="00A04A2A">
      <w:pPr>
        <w:pStyle w:val="Normal0"/>
        <w:rPr>
          <w:sz w:val="20"/>
          <w:szCs w:val="20"/>
        </w:rPr>
      </w:pPr>
      <w:r>
        <w:rPr>
          <w:sz w:val="20"/>
          <w:szCs w:val="20"/>
        </w:rPr>
        <w:t xml:space="preserve"> </w:t>
      </w:r>
    </w:p>
    <w:p w14:paraId="000000E6" w14:textId="77777777" w:rsidR="00F00D81" w:rsidRDefault="00A04A2A">
      <w:pPr>
        <w:pStyle w:val="Normal0"/>
        <w:jc w:val="both"/>
        <w:rPr>
          <w:sz w:val="20"/>
          <w:szCs w:val="20"/>
        </w:rPr>
      </w:pPr>
      <w:r>
        <w:rPr>
          <w:sz w:val="20"/>
          <w:szCs w:val="20"/>
        </w:rPr>
        <w:t>El indicador financiero muestra el comportamiento o el logro durante el desempeño de toda una organización, gracias a los resultados arrojados en los informes contables.</w:t>
      </w:r>
    </w:p>
    <w:p w14:paraId="000000E7" w14:textId="77777777" w:rsidR="00F00D81" w:rsidRDefault="00F00D81">
      <w:pPr>
        <w:pStyle w:val="Normal0"/>
        <w:jc w:val="both"/>
        <w:rPr>
          <w:sz w:val="20"/>
          <w:szCs w:val="20"/>
        </w:rPr>
      </w:pPr>
    </w:p>
    <w:p w14:paraId="000000E8" w14:textId="77777777" w:rsidR="00F00D81" w:rsidRDefault="00A04A2A">
      <w:pPr>
        <w:pStyle w:val="Normal0"/>
        <w:jc w:val="both"/>
        <w:rPr>
          <w:sz w:val="20"/>
          <w:szCs w:val="20"/>
        </w:rPr>
      </w:pPr>
      <w:r>
        <w:rPr>
          <w:sz w:val="20"/>
          <w:szCs w:val="20"/>
        </w:rPr>
        <w:t>Los siguientes son los tipos de indicadores financieros:</w:t>
      </w:r>
    </w:p>
    <w:p w14:paraId="000000E9" w14:textId="77777777" w:rsidR="00F00D81" w:rsidRDefault="00000000">
      <w:pPr>
        <w:pStyle w:val="Normal0"/>
        <w:jc w:val="center"/>
        <w:rPr>
          <w:b/>
          <w:sz w:val="20"/>
          <w:szCs w:val="20"/>
        </w:rPr>
      </w:pPr>
      <w:sdt>
        <w:sdtPr>
          <w:tag w:val="goog_rdk_13"/>
          <w:id w:val="1665060803"/>
        </w:sdtPr>
        <w:sdtContent>
          <w:commentRangeStart w:id="13"/>
        </w:sdtContent>
      </w:sdt>
      <w:r w:rsidR="00A04A2A">
        <w:rPr>
          <w:noProof/>
          <w:sz w:val="20"/>
          <w:szCs w:val="20"/>
        </w:rPr>
        <w:drawing>
          <wp:inline distT="0" distB="0" distL="0" distR="0" wp14:anchorId="36FFDDF4" wp14:editId="07777777">
            <wp:extent cx="3994643" cy="680997"/>
            <wp:effectExtent l="0" t="0" r="0" b="0"/>
            <wp:docPr id="10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994643" cy="680997"/>
                    </a:xfrm>
                    <a:prstGeom prst="rect">
                      <a:avLst/>
                    </a:prstGeom>
                    <a:ln/>
                  </pic:spPr>
                </pic:pic>
              </a:graphicData>
            </a:graphic>
          </wp:inline>
        </w:drawing>
      </w:r>
      <w:commentRangeEnd w:id="13"/>
      <w:r w:rsidR="00A04A2A">
        <w:commentReference w:id="13"/>
      </w:r>
    </w:p>
    <w:p w14:paraId="000000EA" w14:textId="77777777" w:rsidR="00F00D81" w:rsidRDefault="00F00D81">
      <w:pPr>
        <w:pStyle w:val="Normal0"/>
        <w:rPr>
          <w:b/>
          <w:sz w:val="20"/>
          <w:szCs w:val="20"/>
        </w:rPr>
      </w:pPr>
    </w:p>
    <w:p w14:paraId="000000EB" w14:textId="77777777" w:rsidR="00F00D81" w:rsidRDefault="00A04A2A">
      <w:pPr>
        <w:pStyle w:val="Normal0"/>
        <w:rPr>
          <w:b/>
          <w:sz w:val="20"/>
          <w:szCs w:val="20"/>
        </w:rPr>
      </w:pPr>
      <w:r>
        <w:rPr>
          <w:b/>
          <w:sz w:val="20"/>
          <w:szCs w:val="20"/>
        </w:rPr>
        <w:t>1.7.</w:t>
      </w:r>
      <w:r>
        <w:rPr>
          <w:b/>
          <w:sz w:val="20"/>
          <w:szCs w:val="20"/>
        </w:rPr>
        <w:tab/>
        <w:t>Medios de pago</w:t>
      </w:r>
      <w:r>
        <w:rPr>
          <w:b/>
          <w:sz w:val="20"/>
          <w:szCs w:val="20"/>
        </w:rPr>
        <w:tab/>
      </w:r>
      <w:sdt>
        <w:sdtPr>
          <w:tag w:val="goog_rdk_14"/>
          <w:id w:val="386509317"/>
        </w:sdtPr>
        <w:sdtContent>
          <w:commentRangeStart w:id="14"/>
        </w:sdtContent>
      </w:sdt>
    </w:p>
    <w:commentRangeEnd w:id="14"/>
    <w:p w14:paraId="000000EC" w14:textId="77777777" w:rsidR="00F00D81" w:rsidRDefault="00A04A2A">
      <w:pPr>
        <w:pStyle w:val="Normal0"/>
        <w:rPr>
          <w:b/>
          <w:sz w:val="20"/>
          <w:szCs w:val="20"/>
        </w:rPr>
      </w:pPr>
      <w:r>
        <w:commentReference w:id="14"/>
      </w:r>
      <w:r>
        <w:rPr>
          <w:noProof/>
        </w:rPr>
        <w:drawing>
          <wp:anchor distT="0" distB="0" distL="114300" distR="114300" simplePos="0" relativeHeight="251659264" behindDoc="0" locked="0" layoutInCell="1" hidden="0" allowOverlap="1" wp14:anchorId="03A39EAD" wp14:editId="66579E39">
            <wp:simplePos x="0" y="0"/>
            <wp:positionH relativeFrom="column">
              <wp:posOffset>-2539</wp:posOffset>
            </wp:positionH>
            <wp:positionV relativeFrom="paragraph">
              <wp:posOffset>166370</wp:posOffset>
            </wp:positionV>
            <wp:extent cx="1171575" cy="781050"/>
            <wp:effectExtent l="0" t="0" r="0" b="0"/>
            <wp:wrapSquare wrapText="bothSides" distT="0" distB="0" distL="114300" distR="114300"/>
            <wp:docPr id="98" name="image2.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98" name="image2.jpg">
                      <a:extLst>
                        <a:ext uri="{C183D7F6-B498-43B3-948B-1728B52AA6E4}">
                          <adec:decorative xmlns:adec="http://schemas.microsoft.com/office/drawing/2017/decorative" val="1"/>
                        </a:ext>
                      </a:extLst>
                    </pic:cNvPr>
                    <pic:cNvPicPr preferRelativeResize="0"/>
                  </pic:nvPicPr>
                  <pic:blipFill>
                    <a:blip r:embed="rId23"/>
                    <a:srcRect/>
                    <a:stretch>
                      <a:fillRect/>
                    </a:stretch>
                  </pic:blipFill>
                  <pic:spPr>
                    <a:xfrm>
                      <a:off x="0" y="0"/>
                      <a:ext cx="1171575" cy="781050"/>
                    </a:xfrm>
                    <a:prstGeom prst="rect">
                      <a:avLst/>
                    </a:prstGeom>
                    <a:ln/>
                  </pic:spPr>
                </pic:pic>
              </a:graphicData>
            </a:graphic>
          </wp:anchor>
        </w:drawing>
      </w:r>
    </w:p>
    <w:p w14:paraId="000000ED" w14:textId="77777777" w:rsidR="00F00D81" w:rsidRDefault="00A04A2A">
      <w:pPr>
        <w:pStyle w:val="Normal0"/>
        <w:jc w:val="both"/>
        <w:rPr>
          <w:sz w:val="20"/>
          <w:szCs w:val="20"/>
        </w:rPr>
      </w:pPr>
      <w:r>
        <w:rPr>
          <w:sz w:val="20"/>
          <w:szCs w:val="20"/>
        </w:rPr>
        <w:t>Es un instrumento que se utiliza para realizar la actividad de adquisición de un bien o servicio en el mercado; en pocas palabras, el medio de pago es aquel que se utiliza cuando se realiza la actividad de comprar un producto; por ejemplo, cuando se realiza una actividad de compra en un supermercado, al realizar el pago, se utiliza un medio de pago, ya sea efectivo, tarjeta débito, crédito, entre otros.</w:t>
      </w:r>
    </w:p>
    <w:p w14:paraId="000000EE" w14:textId="77777777" w:rsidR="00F00D81" w:rsidRDefault="00F00D81">
      <w:pPr>
        <w:pStyle w:val="Normal0"/>
        <w:jc w:val="both"/>
        <w:rPr>
          <w:sz w:val="20"/>
          <w:szCs w:val="20"/>
        </w:rPr>
      </w:pPr>
    </w:p>
    <w:p w14:paraId="000000EF" w14:textId="77777777" w:rsidR="00F00D81" w:rsidRDefault="00A04A2A">
      <w:pPr>
        <w:pStyle w:val="Normal0"/>
        <w:jc w:val="both"/>
        <w:rPr>
          <w:sz w:val="20"/>
          <w:szCs w:val="20"/>
        </w:rPr>
      </w:pPr>
      <w:r>
        <w:rPr>
          <w:sz w:val="20"/>
          <w:szCs w:val="20"/>
        </w:rPr>
        <w:t xml:space="preserve">Se recomienda a todas las organizaciones, a la hora de realizar importaciones o exportaciones, tener un diseño propio estratégico de mercadeo internacional, que cumpla con los estándares de calidad para el desarrollo de las actividades, como los medios de pago internacionales. En este caso, se aplica con las entidades o personas con las que se va a interactuar en el desarrollo del proceso de traslado y entrega final de las mercancías en el lugar indicado. Es muy preciso tener presente </w:t>
      </w:r>
      <w:proofErr w:type="gramStart"/>
      <w:r>
        <w:rPr>
          <w:sz w:val="20"/>
          <w:szCs w:val="20"/>
        </w:rPr>
        <w:t>siempre  cómo</w:t>
      </w:r>
      <w:proofErr w:type="gramEnd"/>
      <w:r>
        <w:rPr>
          <w:sz w:val="20"/>
          <w:szCs w:val="20"/>
        </w:rPr>
        <w:t xml:space="preserve"> encontrar un agente comercial con quien se llevará a cabo la actividad, ya sea de compra o venta.</w:t>
      </w:r>
    </w:p>
    <w:p w14:paraId="000000F0" w14:textId="77777777" w:rsidR="00F00D81" w:rsidRDefault="00F00D81">
      <w:pPr>
        <w:pStyle w:val="Normal0"/>
        <w:jc w:val="both"/>
        <w:rPr>
          <w:sz w:val="20"/>
          <w:szCs w:val="20"/>
        </w:rPr>
      </w:pPr>
    </w:p>
    <w:p w14:paraId="000000F1" w14:textId="77777777" w:rsidR="00F00D81" w:rsidRDefault="00A04A2A">
      <w:pPr>
        <w:pStyle w:val="Normal0"/>
        <w:jc w:val="both"/>
        <w:rPr>
          <w:sz w:val="20"/>
          <w:szCs w:val="20"/>
        </w:rPr>
      </w:pPr>
      <w:r>
        <w:rPr>
          <w:sz w:val="20"/>
          <w:szCs w:val="20"/>
        </w:rPr>
        <w:t>Todo proceso o medio de pago utilizado por las empresas o personas en el momento de realizar una importación o exportación debe tener su diseño de plan de comercio basado en los siguientes aspectos:</w:t>
      </w:r>
    </w:p>
    <w:p w14:paraId="000000F2" w14:textId="77777777" w:rsidR="00F00D81" w:rsidRDefault="00F00D81">
      <w:pPr>
        <w:pStyle w:val="Normal0"/>
        <w:jc w:val="both"/>
        <w:rPr>
          <w:sz w:val="20"/>
          <w:szCs w:val="20"/>
        </w:rPr>
      </w:pPr>
    </w:p>
    <w:p w14:paraId="000000F3" w14:textId="77777777" w:rsidR="00F00D81" w:rsidRDefault="00000000">
      <w:pPr>
        <w:pStyle w:val="Normal0"/>
        <w:numPr>
          <w:ilvl w:val="0"/>
          <w:numId w:val="8"/>
        </w:numPr>
        <w:pBdr>
          <w:top w:val="nil"/>
          <w:left w:val="nil"/>
          <w:bottom w:val="nil"/>
          <w:right w:val="nil"/>
          <w:between w:val="nil"/>
        </w:pBdr>
        <w:jc w:val="both"/>
        <w:rPr>
          <w:color w:val="000000"/>
          <w:sz w:val="20"/>
          <w:szCs w:val="20"/>
        </w:rPr>
      </w:pPr>
      <w:sdt>
        <w:sdtPr>
          <w:tag w:val="goog_rdk_15"/>
          <w:id w:val="1696071645"/>
        </w:sdtPr>
        <w:sdtContent>
          <w:commentRangeStart w:id="15"/>
        </w:sdtContent>
      </w:sdt>
      <w:r w:rsidR="00A04A2A">
        <w:rPr>
          <w:color w:val="000000"/>
          <w:sz w:val="20"/>
          <w:szCs w:val="20"/>
        </w:rPr>
        <w:t>Realizar un estudio de investigación de mercado.</w:t>
      </w:r>
    </w:p>
    <w:p w14:paraId="000000F4" w14:textId="77777777" w:rsidR="00F00D81" w:rsidRDefault="00A04A2A">
      <w:pPr>
        <w:pStyle w:val="Normal0"/>
        <w:numPr>
          <w:ilvl w:val="0"/>
          <w:numId w:val="8"/>
        </w:numPr>
        <w:pBdr>
          <w:top w:val="nil"/>
          <w:left w:val="nil"/>
          <w:bottom w:val="nil"/>
          <w:right w:val="nil"/>
          <w:between w:val="nil"/>
        </w:pBdr>
        <w:jc w:val="both"/>
        <w:rPr>
          <w:color w:val="000000"/>
          <w:sz w:val="20"/>
          <w:szCs w:val="20"/>
        </w:rPr>
      </w:pPr>
      <w:r>
        <w:rPr>
          <w:color w:val="000000"/>
          <w:sz w:val="20"/>
          <w:szCs w:val="20"/>
        </w:rPr>
        <w:t>Buscar los agentes comerciales que conozcan el mercado al cual se dirige o donde se va a importar o exportar.</w:t>
      </w:r>
      <w:commentRangeEnd w:id="15"/>
      <w:r>
        <w:commentReference w:id="15"/>
      </w:r>
    </w:p>
    <w:p w14:paraId="000000F5" w14:textId="77777777" w:rsidR="00F00D81" w:rsidRDefault="00F00D81">
      <w:pPr>
        <w:pStyle w:val="Normal0"/>
        <w:jc w:val="both"/>
        <w:rPr>
          <w:sz w:val="20"/>
          <w:szCs w:val="20"/>
        </w:rPr>
      </w:pPr>
    </w:p>
    <w:p w14:paraId="000000F6" w14:textId="77777777" w:rsidR="00F00D81" w:rsidRDefault="00A04A2A">
      <w:pPr>
        <w:pStyle w:val="Normal0"/>
        <w:jc w:val="both"/>
        <w:rPr>
          <w:sz w:val="20"/>
          <w:szCs w:val="20"/>
        </w:rPr>
      </w:pPr>
      <w:r>
        <w:rPr>
          <w:sz w:val="20"/>
          <w:szCs w:val="20"/>
        </w:rPr>
        <w:t>Con esto, se pueden plantear qué tipos o medios de financiación se deben utilizar o aplicar en el desarrollo de la actividad en curso.</w:t>
      </w:r>
    </w:p>
    <w:p w14:paraId="000000F7" w14:textId="77777777" w:rsidR="00F00D81" w:rsidRDefault="00F00D81">
      <w:pPr>
        <w:pStyle w:val="Normal0"/>
        <w:jc w:val="both"/>
        <w:rPr>
          <w:sz w:val="20"/>
          <w:szCs w:val="20"/>
        </w:rPr>
      </w:pPr>
    </w:p>
    <w:p w14:paraId="000000F8" w14:textId="77777777" w:rsidR="00F00D81" w:rsidRDefault="00A04A2A">
      <w:pPr>
        <w:pStyle w:val="Normal0"/>
        <w:jc w:val="both"/>
        <w:rPr>
          <w:sz w:val="20"/>
          <w:szCs w:val="20"/>
        </w:rPr>
      </w:pPr>
      <w:r>
        <w:rPr>
          <w:sz w:val="20"/>
          <w:szCs w:val="20"/>
        </w:rPr>
        <w:t>Cada compra/venta internacional que se realiza se debe reconocer, ya que es diferente, por mucho que se crea que son iguales, lo que llevaría a requerir aspectos diferentes para su buena ejecución de desarrollo.</w:t>
      </w:r>
    </w:p>
    <w:p w14:paraId="000000F9" w14:textId="77777777" w:rsidR="00F00D81" w:rsidRDefault="00F00D81">
      <w:pPr>
        <w:pStyle w:val="Normal0"/>
        <w:rPr>
          <w:b/>
          <w:sz w:val="20"/>
          <w:szCs w:val="20"/>
        </w:rPr>
      </w:pPr>
    </w:p>
    <w:p w14:paraId="000000FA" w14:textId="77777777" w:rsidR="00F00D81" w:rsidRDefault="00A04A2A">
      <w:pPr>
        <w:pStyle w:val="Normal0"/>
        <w:rPr>
          <w:b/>
          <w:sz w:val="20"/>
          <w:szCs w:val="20"/>
        </w:rPr>
      </w:pPr>
      <w:r>
        <w:rPr>
          <w:b/>
          <w:sz w:val="20"/>
          <w:szCs w:val="20"/>
        </w:rPr>
        <w:t>Tabla 3</w:t>
      </w:r>
    </w:p>
    <w:p w14:paraId="000000FB" w14:textId="77777777" w:rsidR="00F00D81" w:rsidRDefault="00A04A2A">
      <w:pPr>
        <w:pStyle w:val="Normal0"/>
        <w:rPr>
          <w:i/>
          <w:sz w:val="20"/>
          <w:szCs w:val="20"/>
        </w:rPr>
      </w:pPr>
      <w:r>
        <w:rPr>
          <w:i/>
          <w:sz w:val="20"/>
          <w:szCs w:val="20"/>
        </w:rPr>
        <w:t>Tipos y medios de pago</w:t>
      </w:r>
    </w:p>
    <w:tbl>
      <w:tblPr>
        <w:tblStyle w:val="a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F00D81" w14:paraId="21030A74" w14:textId="77777777">
        <w:tc>
          <w:tcPr>
            <w:tcW w:w="9962" w:type="dxa"/>
          </w:tcPr>
          <w:p w14:paraId="000000FC" w14:textId="77777777" w:rsidR="00F00D81" w:rsidRDefault="00F00D81">
            <w:pPr>
              <w:pStyle w:val="Normal0"/>
              <w:spacing w:line="276" w:lineRule="auto"/>
              <w:rPr>
                <w:sz w:val="20"/>
                <w:szCs w:val="20"/>
              </w:rPr>
            </w:pPr>
          </w:p>
          <w:p w14:paraId="000000FD" w14:textId="77777777" w:rsidR="00F00D81" w:rsidRDefault="00A04A2A">
            <w:pPr>
              <w:pStyle w:val="Normal0"/>
              <w:spacing w:line="276" w:lineRule="auto"/>
              <w:jc w:val="center"/>
              <w:rPr>
                <w:sz w:val="20"/>
                <w:szCs w:val="20"/>
              </w:rPr>
            </w:pPr>
            <w:r>
              <w:rPr>
                <w:sz w:val="20"/>
                <w:szCs w:val="20"/>
              </w:rPr>
              <w:t xml:space="preserve"> MEDIOS DE PAGO</w:t>
            </w:r>
          </w:p>
          <w:p w14:paraId="000000FE" w14:textId="77777777" w:rsidR="00F00D81" w:rsidRDefault="00F00D81">
            <w:pPr>
              <w:pStyle w:val="Normal0"/>
              <w:spacing w:line="276" w:lineRule="auto"/>
              <w:jc w:val="center"/>
              <w:rPr>
                <w:sz w:val="20"/>
                <w:szCs w:val="20"/>
              </w:rPr>
            </w:pPr>
          </w:p>
        </w:tc>
      </w:tr>
      <w:tr w:rsidR="00F00D81" w14:paraId="0FB9E0AC" w14:textId="77777777">
        <w:tc>
          <w:tcPr>
            <w:tcW w:w="9962" w:type="dxa"/>
          </w:tcPr>
          <w:p w14:paraId="000000FF" w14:textId="77777777" w:rsidR="00F00D81" w:rsidRDefault="00F00D81">
            <w:pPr>
              <w:pStyle w:val="Normal0"/>
              <w:spacing w:line="276" w:lineRule="auto"/>
              <w:rPr>
                <w:sz w:val="20"/>
                <w:szCs w:val="20"/>
              </w:rPr>
            </w:pPr>
          </w:p>
          <w:p w14:paraId="00000100" w14:textId="77777777" w:rsidR="00F00D81" w:rsidRDefault="00000000">
            <w:pPr>
              <w:pStyle w:val="Normal0"/>
              <w:spacing w:line="276" w:lineRule="auto"/>
              <w:rPr>
                <w:sz w:val="20"/>
                <w:szCs w:val="20"/>
              </w:rPr>
            </w:pPr>
            <w:sdt>
              <w:sdtPr>
                <w:tag w:val="goog_rdk_16"/>
                <w:id w:val="266131456"/>
              </w:sdtPr>
              <w:sdtContent>
                <w:commentRangeStart w:id="16"/>
              </w:sdtContent>
            </w:sdt>
            <w:r w:rsidR="00A04A2A">
              <w:rPr>
                <w:sz w:val="20"/>
                <w:szCs w:val="20"/>
              </w:rPr>
              <w:t>SIMPLES:</w:t>
            </w:r>
          </w:p>
          <w:tbl>
            <w:tblPr>
              <w:tblStyle w:val="a6"/>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8"/>
              <w:gridCol w:w="4868"/>
            </w:tblGrid>
            <w:tr w:rsidR="00F00D81" w14:paraId="6A943854" w14:textId="77777777">
              <w:tc>
                <w:tcPr>
                  <w:tcW w:w="4868" w:type="dxa"/>
                </w:tcPr>
                <w:p w14:paraId="00000101" w14:textId="77777777" w:rsidR="00F00D81" w:rsidRDefault="00A04A2A">
                  <w:pPr>
                    <w:pStyle w:val="Normal0"/>
                    <w:spacing w:line="276" w:lineRule="auto"/>
                    <w:ind w:left="360"/>
                    <w:rPr>
                      <w:sz w:val="20"/>
                      <w:szCs w:val="20"/>
                    </w:rPr>
                  </w:pPr>
                  <w:r>
                    <w:rPr>
                      <w:sz w:val="20"/>
                      <w:szCs w:val="20"/>
                    </w:rPr>
                    <w:t xml:space="preserve">Billete </w:t>
                  </w:r>
                </w:p>
              </w:tc>
              <w:tc>
                <w:tcPr>
                  <w:tcW w:w="4868" w:type="dxa"/>
                </w:tcPr>
                <w:p w14:paraId="00000102" w14:textId="77777777" w:rsidR="00F00D81" w:rsidRDefault="00A04A2A">
                  <w:pPr>
                    <w:pStyle w:val="Normal0"/>
                    <w:spacing w:line="276" w:lineRule="auto"/>
                    <w:rPr>
                      <w:sz w:val="20"/>
                      <w:szCs w:val="20"/>
                    </w:rPr>
                  </w:pPr>
                  <w:r>
                    <w:rPr>
                      <w:sz w:val="20"/>
                      <w:szCs w:val="20"/>
                    </w:rPr>
                    <w:t>Papel que representa el medio de pago en efectivo entre dos o más personas o entidades que realizan una actividad, ya sea por compra o venta de productos o servicios.</w:t>
                  </w:r>
                </w:p>
              </w:tc>
            </w:tr>
            <w:tr w:rsidR="00F00D81" w14:paraId="74E422B5" w14:textId="77777777">
              <w:tc>
                <w:tcPr>
                  <w:tcW w:w="4868" w:type="dxa"/>
                </w:tcPr>
                <w:p w14:paraId="00000103" w14:textId="77777777" w:rsidR="00F00D81" w:rsidRDefault="00A04A2A">
                  <w:pPr>
                    <w:pStyle w:val="Normal0"/>
                    <w:spacing w:line="276" w:lineRule="auto"/>
                    <w:ind w:left="360"/>
                    <w:rPr>
                      <w:sz w:val="20"/>
                      <w:szCs w:val="20"/>
                    </w:rPr>
                  </w:pPr>
                  <w:r>
                    <w:rPr>
                      <w:sz w:val="20"/>
                      <w:szCs w:val="20"/>
                    </w:rPr>
                    <w:t>Cheque bancario</w:t>
                  </w:r>
                </w:p>
              </w:tc>
              <w:tc>
                <w:tcPr>
                  <w:tcW w:w="4868" w:type="dxa"/>
                </w:tcPr>
                <w:p w14:paraId="00000104" w14:textId="77777777" w:rsidR="00F00D81" w:rsidRDefault="00A04A2A">
                  <w:pPr>
                    <w:pStyle w:val="Normal0"/>
                    <w:spacing w:line="276" w:lineRule="auto"/>
                    <w:rPr>
                      <w:sz w:val="20"/>
                      <w:szCs w:val="20"/>
                    </w:rPr>
                  </w:pPr>
                  <w:r>
                    <w:rPr>
                      <w:sz w:val="20"/>
                      <w:szCs w:val="20"/>
                    </w:rPr>
                    <w:t>Documento o título valor mediante el cual una persona llamada girador ordena a la entidad bancaria (girado) que realice la actividad de cancelar una determinada cantidad de dinero a la orden de un tercero, llamado beneficiario.</w:t>
                  </w:r>
                </w:p>
              </w:tc>
            </w:tr>
            <w:tr w:rsidR="00F00D81" w14:paraId="0208AA7B" w14:textId="77777777">
              <w:tc>
                <w:tcPr>
                  <w:tcW w:w="4868" w:type="dxa"/>
                </w:tcPr>
                <w:p w14:paraId="00000105" w14:textId="77777777" w:rsidR="00F00D81" w:rsidRDefault="00A04A2A">
                  <w:pPr>
                    <w:pStyle w:val="Normal0"/>
                    <w:spacing w:line="276" w:lineRule="auto"/>
                    <w:ind w:left="360"/>
                    <w:rPr>
                      <w:sz w:val="20"/>
                      <w:szCs w:val="20"/>
                    </w:rPr>
                  </w:pPr>
                  <w:r>
                    <w:rPr>
                      <w:sz w:val="20"/>
                      <w:szCs w:val="20"/>
                    </w:rPr>
                    <w:t>Orden de pago simple</w:t>
                  </w:r>
                </w:p>
              </w:tc>
              <w:tc>
                <w:tcPr>
                  <w:tcW w:w="4868" w:type="dxa"/>
                </w:tcPr>
                <w:p w14:paraId="00000106" w14:textId="77777777" w:rsidR="00F00D81" w:rsidRDefault="00A04A2A">
                  <w:pPr>
                    <w:pStyle w:val="Normal0"/>
                    <w:spacing w:line="276" w:lineRule="auto"/>
                    <w:rPr>
                      <w:sz w:val="20"/>
                      <w:szCs w:val="20"/>
                    </w:rPr>
                  </w:pPr>
                  <w:r>
                    <w:rPr>
                      <w:sz w:val="20"/>
                      <w:szCs w:val="20"/>
                    </w:rPr>
                    <w:t>Consiste en dar una orden de pago al banco, cuando se es el comprador, donde se ordena que se efectúe un abono o pago total en la cuenta de otro banco (corresponsal) de un beneficiario extranjero.</w:t>
                  </w:r>
                </w:p>
              </w:tc>
            </w:tr>
            <w:tr w:rsidR="00F00D81" w14:paraId="3D181A7F" w14:textId="77777777">
              <w:tc>
                <w:tcPr>
                  <w:tcW w:w="4868" w:type="dxa"/>
                </w:tcPr>
                <w:p w14:paraId="00000107" w14:textId="77777777" w:rsidR="00F00D81" w:rsidRDefault="00A04A2A">
                  <w:pPr>
                    <w:pStyle w:val="Normal0"/>
                    <w:spacing w:line="276" w:lineRule="auto"/>
                    <w:ind w:left="360"/>
                    <w:rPr>
                      <w:sz w:val="20"/>
                      <w:szCs w:val="20"/>
                    </w:rPr>
                  </w:pPr>
                  <w:r>
                    <w:rPr>
                      <w:sz w:val="20"/>
                      <w:szCs w:val="20"/>
                    </w:rPr>
                    <w:t>Remesa simple</w:t>
                  </w:r>
                </w:p>
              </w:tc>
              <w:tc>
                <w:tcPr>
                  <w:tcW w:w="4868" w:type="dxa"/>
                </w:tcPr>
                <w:p w14:paraId="00000108" w14:textId="77777777" w:rsidR="00F00D81" w:rsidRDefault="00A04A2A">
                  <w:pPr>
                    <w:pStyle w:val="Normal0"/>
                    <w:spacing w:line="276" w:lineRule="auto"/>
                    <w:rPr>
                      <w:sz w:val="20"/>
                      <w:szCs w:val="20"/>
                    </w:rPr>
                  </w:pPr>
                  <w:r>
                    <w:rPr>
                      <w:sz w:val="20"/>
                      <w:szCs w:val="20"/>
                    </w:rPr>
                    <w:t>Se representa en letras de cambio, giros, cheques, pagarés, recibos, etc., que gira el exportador a cargo del importador.</w:t>
                  </w:r>
                </w:p>
              </w:tc>
            </w:tr>
          </w:tbl>
          <w:commentRangeEnd w:id="16"/>
          <w:p w14:paraId="00000109" w14:textId="77777777" w:rsidR="00F00D81" w:rsidRDefault="00A04A2A">
            <w:pPr>
              <w:pStyle w:val="Normal0"/>
              <w:spacing w:line="276" w:lineRule="auto"/>
              <w:rPr>
                <w:sz w:val="20"/>
                <w:szCs w:val="20"/>
              </w:rPr>
            </w:pPr>
            <w:r>
              <w:commentReference w:id="16"/>
            </w:r>
          </w:p>
          <w:p w14:paraId="0000010A" w14:textId="77777777" w:rsidR="00F00D81" w:rsidRDefault="00A04A2A">
            <w:pPr>
              <w:pStyle w:val="Normal0"/>
              <w:spacing w:line="276" w:lineRule="auto"/>
              <w:rPr>
                <w:sz w:val="20"/>
                <w:szCs w:val="20"/>
              </w:rPr>
            </w:pPr>
            <w:r>
              <w:rPr>
                <w:sz w:val="20"/>
                <w:szCs w:val="20"/>
              </w:rPr>
              <w:t>Documentarios</w:t>
            </w:r>
            <w:sdt>
              <w:sdtPr>
                <w:tag w:val="goog_rdk_17"/>
                <w:id w:val="671904085"/>
              </w:sdtPr>
              <w:sdtContent>
                <w:commentRangeStart w:id="17"/>
              </w:sdtContent>
            </w:sdt>
            <w:r>
              <w:rPr>
                <w:sz w:val="20"/>
                <w:szCs w:val="20"/>
              </w:rPr>
              <w:t>:</w:t>
            </w:r>
          </w:p>
          <w:p w14:paraId="0000010B" w14:textId="77777777" w:rsidR="00F00D81" w:rsidRDefault="00F00D81">
            <w:pPr>
              <w:pStyle w:val="Normal0"/>
              <w:spacing w:line="276" w:lineRule="auto"/>
              <w:rPr>
                <w:sz w:val="20"/>
                <w:szCs w:val="20"/>
              </w:rPr>
            </w:pPr>
          </w:p>
          <w:p w14:paraId="0000010C" w14:textId="77777777" w:rsidR="00F00D81" w:rsidRDefault="00A04A2A">
            <w:pPr>
              <w:pStyle w:val="Normal0"/>
              <w:spacing w:line="276" w:lineRule="auto"/>
              <w:jc w:val="both"/>
              <w:rPr>
                <w:sz w:val="20"/>
                <w:szCs w:val="20"/>
              </w:rPr>
            </w:pPr>
            <w:r>
              <w:rPr>
                <w:sz w:val="20"/>
                <w:szCs w:val="20"/>
              </w:rPr>
              <w:t>Se encuentran relacionados con la actividad financiera internacional de diligenciamiento y entrega de los documentos, se realiza con la actividad de entrega de la mercancía. Entre ellos se encuentran:</w:t>
            </w:r>
          </w:p>
          <w:p w14:paraId="0000010D" w14:textId="77777777" w:rsidR="00F00D81" w:rsidRDefault="00F00D81">
            <w:pPr>
              <w:pStyle w:val="Normal0"/>
              <w:spacing w:line="276" w:lineRule="auto"/>
              <w:rPr>
                <w:sz w:val="20"/>
                <w:szCs w:val="20"/>
              </w:rPr>
            </w:pPr>
          </w:p>
          <w:tbl>
            <w:tblPr>
              <w:tblStyle w:val="a7"/>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8"/>
              <w:gridCol w:w="4868"/>
            </w:tblGrid>
            <w:tr w:rsidR="00F00D81" w14:paraId="0F630287" w14:textId="77777777">
              <w:tc>
                <w:tcPr>
                  <w:tcW w:w="4868" w:type="dxa"/>
                </w:tcPr>
                <w:p w14:paraId="0000010E" w14:textId="77777777" w:rsidR="00F00D81" w:rsidRDefault="00A04A2A">
                  <w:pPr>
                    <w:pStyle w:val="Normal0"/>
                    <w:spacing w:line="276" w:lineRule="auto"/>
                    <w:ind w:left="360"/>
                    <w:rPr>
                      <w:sz w:val="20"/>
                      <w:szCs w:val="20"/>
                    </w:rPr>
                  </w:pPr>
                  <w:r>
                    <w:rPr>
                      <w:sz w:val="20"/>
                      <w:szCs w:val="20"/>
                    </w:rPr>
                    <w:t>La orden de pago documentario</w:t>
                  </w:r>
                </w:p>
              </w:tc>
              <w:tc>
                <w:tcPr>
                  <w:tcW w:w="4868" w:type="dxa"/>
                </w:tcPr>
                <w:p w14:paraId="0000010F" w14:textId="77777777" w:rsidR="00F00D81" w:rsidRDefault="00A04A2A">
                  <w:pPr>
                    <w:pStyle w:val="Normal0"/>
                    <w:spacing w:line="276" w:lineRule="auto"/>
                    <w:rPr>
                      <w:sz w:val="20"/>
                      <w:szCs w:val="20"/>
                    </w:rPr>
                  </w:pPr>
                  <w:r>
                    <w:rPr>
                      <w:sz w:val="20"/>
                      <w:szCs w:val="20"/>
                    </w:rPr>
                    <w:t>Está representada en una orden de mandato que realiza el importador a su entidad bancaria, con el fin de realizar un pago al beneficiario de cierta cantidad de dinero.</w:t>
                  </w:r>
                </w:p>
              </w:tc>
            </w:tr>
            <w:tr w:rsidR="00F00D81" w14:paraId="77BBBD53" w14:textId="77777777">
              <w:tc>
                <w:tcPr>
                  <w:tcW w:w="4868" w:type="dxa"/>
                </w:tcPr>
                <w:p w14:paraId="00000110" w14:textId="77777777" w:rsidR="00F00D81" w:rsidRDefault="00A04A2A">
                  <w:pPr>
                    <w:pStyle w:val="Normal0"/>
                    <w:spacing w:line="276" w:lineRule="auto"/>
                    <w:ind w:left="360"/>
                    <w:rPr>
                      <w:sz w:val="20"/>
                      <w:szCs w:val="20"/>
                    </w:rPr>
                  </w:pPr>
                  <w:r>
                    <w:rPr>
                      <w:sz w:val="20"/>
                      <w:szCs w:val="20"/>
                    </w:rPr>
                    <w:t>La remesa documentaria</w:t>
                  </w:r>
                </w:p>
              </w:tc>
              <w:tc>
                <w:tcPr>
                  <w:tcW w:w="4868" w:type="dxa"/>
                </w:tcPr>
                <w:p w14:paraId="00000111" w14:textId="77777777" w:rsidR="00F00D81" w:rsidRDefault="00A04A2A">
                  <w:pPr>
                    <w:pStyle w:val="Normal0"/>
                    <w:spacing w:line="276" w:lineRule="auto"/>
                    <w:rPr>
                      <w:sz w:val="20"/>
                      <w:szCs w:val="20"/>
                    </w:rPr>
                  </w:pPr>
                  <w:r>
                    <w:rPr>
                      <w:sz w:val="20"/>
                      <w:szCs w:val="20"/>
                    </w:rPr>
                    <w:t xml:space="preserve">Está relacionada con la actividad financiera donde el vendedor (exportador) entrega a su banco los documentos necesarios para la expedición de la mercancía comercializada, con orden de que los entregue al comprador (importador) como </w:t>
                  </w:r>
                  <w:proofErr w:type="spellStart"/>
                  <w:r>
                    <w:rPr>
                      <w:sz w:val="20"/>
                      <w:szCs w:val="20"/>
                    </w:rPr>
                    <w:t>contrapago</w:t>
                  </w:r>
                  <w:proofErr w:type="spellEnd"/>
                  <w:r>
                    <w:rPr>
                      <w:sz w:val="20"/>
                      <w:szCs w:val="20"/>
                    </w:rPr>
                    <w:t xml:space="preserve"> de los mismos.</w:t>
                  </w:r>
                </w:p>
              </w:tc>
            </w:tr>
            <w:tr w:rsidR="00F00D81" w14:paraId="46FF08E6" w14:textId="77777777">
              <w:tc>
                <w:tcPr>
                  <w:tcW w:w="4868" w:type="dxa"/>
                </w:tcPr>
                <w:p w14:paraId="00000112" w14:textId="77777777" w:rsidR="00F00D81" w:rsidRDefault="00A04A2A">
                  <w:pPr>
                    <w:pStyle w:val="Normal0"/>
                    <w:spacing w:line="276" w:lineRule="auto"/>
                    <w:ind w:left="360"/>
                    <w:rPr>
                      <w:sz w:val="20"/>
                      <w:szCs w:val="20"/>
                    </w:rPr>
                  </w:pPr>
                  <w:r>
                    <w:rPr>
                      <w:sz w:val="20"/>
                      <w:szCs w:val="20"/>
                    </w:rPr>
                    <w:t>Crédito documental</w:t>
                  </w:r>
                </w:p>
              </w:tc>
              <w:tc>
                <w:tcPr>
                  <w:tcW w:w="4868" w:type="dxa"/>
                </w:tcPr>
                <w:p w14:paraId="00000113" w14:textId="77777777" w:rsidR="00F00D81" w:rsidRDefault="00A04A2A">
                  <w:pPr>
                    <w:pStyle w:val="Normal0"/>
                    <w:spacing w:line="276" w:lineRule="auto"/>
                    <w:rPr>
                      <w:sz w:val="20"/>
                      <w:szCs w:val="20"/>
                    </w:rPr>
                  </w:pPr>
                  <w:r>
                    <w:rPr>
                      <w:sz w:val="20"/>
                      <w:szCs w:val="20"/>
                    </w:rPr>
                    <w:t xml:space="preserve">Es emitido por una entidad financiera solvente.  Es uno de los medios de pago más seguros para ambas partes. </w:t>
                  </w:r>
                </w:p>
              </w:tc>
            </w:tr>
            <w:tr w:rsidR="00F00D81" w14:paraId="522DBEF6" w14:textId="77777777">
              <w:tc>
                <w:tcPr>
                  <w:tcW w:w="4868" w:type="dxa"/>
                </w:tcPr>
                <w:p w14:paraId="00000114" w14:textId="77777777" w:rsidR="00F00D81" w:rsidRDefault="00A04A2A">
                  <w:pPr>
                    <w:pStyle w:val="Normal0"/>
                    <w:spacing w:line="276" w:lineRule="auto"/>
                    <w:ind w:left="360"/>
                    <w:rPr>
                      <w:sz w:val="20"/>
                      <w:szCs w:val="20"/>
                    </w:rPr>
                  </w:pPr>
                  <w:r>
                    <w:rPr>
                      <w:sz w:val="20"/>
                      <w:szCs w:val="20"/>
                    </w:rPr>
                    <w:t>Garantía bancaria</w:t>
                  </w:r>
                </w:p>
              </w:tc>
              <w:tc>
                <w:tcPr>
                  <w:tcW w:w="4868" w:type="dxa"/>
                </w:tcPr>
                <w:p w14:paraId="00000115" w14:textId="77777777" w:rsidR="00F00D81" w:rsidRDefault="00A04A2A">
                  <w:pPr>
                    <w:pStyle w:val="Normal0"/>
                    <w:spacing w:line="276" w:lineRule="auto"/>
                    <w:rPr>
                      <w:sz w:val="20"/>
                      <w:szCs w:val="20"/>
                    </w:rPr>
                  </w:pPr>
                  <w:r>
                    <w:rPr>
                      <w:sz w:val="20"/>
                      <w:szCs w:val="20"/>
                    </w:rPr>
                    <w:t>Está relacionada como aquella donde se elabora un contrato como garantía de la entidad bancaria, la cual asume inmediatamente el papel de avalista o garante.</w:t>
                  </w:r>
                </w:p>
              </w:tc>
            </w:tr>
          </w:tbl>
          <w:commentRangeEnd w:id="17"/>
          <w:p w14:paraId="00000116" w14:textId="77777777" w:rsidR="00F00D81" w:rsidRDefault="00A04A2A">
            <w:pPr>
              <w:pStyle w:val="Normal0"/>
              <w:spacing w:line="276" w:lineRule="auto"/>
              <w:rPr>
                <w:sz w:val="20"/>
                <w:szCs w:val="20"/>
              </w:rPr>
            </w:pPr>
            <w:r>
              <w:commentReference w:id="17"/>
            </w:r>
          </w:p>
        </w:tc>
      </w:tr>
    </w:tbl>
    <w:p w14:paraId="00000117" w14:textId="77777777" w:rsidR="00F00D81" w:rsidRDefault="00A04A2A">
      <w:pPr>
        <w:pStyle w:val="Normal0"/>
        <w:jc w:val="center"/>
        <w:rPr>
          <w:sz w:val="20"/>
          <w:szCs w:val="20"/>
        </w:rPr>
      </w:pPr>
      <w:r>
        <w:rPr>
          <w:sz w:val="20"/>
          <w:szCs w:val="20"/>
        </w:rPr>
        <w:t>Nota. Medios de pago - simples y documentarios</w:t>
      </w:r>
    </w:p>
    <w:p w14:paraId="00000118" w14:textId="77777777" w:rsidR="00F00D81" w:rsidRDefault="00F00D81">
      <w:pPr>
        <w:pStyle w:val="Normal0"/>
        <w:rPr>
          <w:b/>
          <w:sz w:val="20"/>
          <w:szCs w:val="20"/>
        </w:rPr>
      </w:pPr>
    </w:p>
    <w:p w14:paraId="00000119" w14:textId="77777777" w:rsidR="00F00D81" w:rsidRDefault="00A04A2A">
      <w:pPr>
        <w:pStyle w:val="Normal0"/>
        <w:rPr>
          <w:b/>
          <w:sz w:val="20"/>
          <w:szCs w:val="20"/>
        </w:rPr>
      </w:pPr>
      <w:r>
        <w:rPr>
          <w:b/>
          <w:sz w:val="20"/>
          <w:szCs w:val="20"/>
        </w:rPr>
        <w:t>1.8.</w:t>
      </w:r>
      <w:r>
        <w:rPr>
          <w:b/>
          <w:sz w:val="20"/>
          <w:szCs w:val="20"/>
        </w:rPr>
        <w:tab/>
        <w:t>Riesgos en la negociación internacional</w:t>
      </w:r>
    </w:p>
    <w:p w14:paraId="0000011A" w14:textId="77777777" w:rsidR="00F00D81" w:rsidRDefault="00000000">
      <w:pPr>
        <w:pStyle w:val="Normal0"/>
        <w:rPr>
          <w:b/>
          <w:sz w:val="20"/>
          <w:szCs w:val="20"/>
        </w:rPr>
      </w:pPr>
      <w:sdt>
        <w:sdtPr>
          <w:tag w:val="goog_rdk_18"/>
          <w:id w:val="485609297"/>
        </w:sdtPr>
        <w:sdtContent>
          <w:commentRangeStart w:id="18"/>
        </w:sdtContent>
      </w:sdt>
    </w:p>
    <w:commentRangeEnd w:id="18"/>
    <w:p w14:paraId="0000011B" w14:textId="77777777" w:rsidR="00F00D81" w:rsidRDefault="00A04A2A">
      <w:pPr>
        <w:pStyle w:val="Normal0"/>
        <w:jc w:val="both"/>
        <w:rPr>
          <w:sz w:val="20"/>
          <w:szCs w:val="20"/>
        </w:rPr>
      </w:pPr>
      <w:r>
        <w:commentReference w:id="18"/>
      </w:r>
      <w:r>
        <w:rPr>
          <w:sz w:val="20"/>
          <w:szCs w:val="20"/>
        </w:rPr>
        <w:t xml:space="preserve">En la actualidad, se encuentran una serie de riesgos que afectan el mercado internacional financiero. Los riesgos del comercio internacional ya existen, lo recomendable es saber identificarlos para, llegado el caso, poder actuar ante ellos y lograr soluciones a futuro. </w:t>
      </w:r>
      <w:r>
        <w:rPr>
          <w:noProof/>
        </w:rPr>
        <w:drawing>
          <wp:anchor distT="0" distB="0" distL="114300" distR="114300" simplePos="0" relativeHeight="251660288" behindDoc="0" locked="0" layoutInCell="1" hidden="0" allowOverlap="1" wp14:anchorId="727708ED" wp14:editId="75840F9B">
            <wp:simplePos x="0" y="0"/>
            <wp:positionH relativeFrom="column">
              <wp:posOffset>-2539</wp:posOffset>
            </wp:positionH>
            <wp:positionV relativeFrom="paragraph">
              <wp:posOffset>1270</wp:posOffset>
            </wp:positionV>
            <wp:extent cx="711200" cy="473710"/>
            <wp:effectExtent l="0" t="0" r="0" b="0"/>
            <wp:wrapSquare wrapText="bothSides" distT="0" distB="0" distL="114300" distR="114300"/>
            <wp:docPr id="97" name="image3.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97" name="image3.jpg">
                      <a:extLst>
                        <a:ext uri="{C183D7F6-B498-43B3-948B-1728B52AA6E4}">
                          <adec:decorative xmlns:adec="http://schemas.microsoft.com/office/drawing/2017/decorative" val="1"/>
                        </a:ext>
                      </a:extLst>
                    </pic:cNvPr>
                    <pic:cNvPicPr preferRelativeResize="0"/>
                  </pic:nvPicPr>
                  <pic:blipFill>
                    <a:blip r:embed="rId24"/>
                    <a:srcRect/>
                    <a:stretch>
                      <a:fillRect/>
                    </a:stretch>
                  </pic:blipFill>
                  <pic:spPr>
                    <a:xfrm>
                      <a:off x="0" y="0"/>
                      <a:ext cx="711200" cy="473710"/>
                    </a:xfrm>
                    <a:prstGeom prst="rect">
                      <a:avLst/>
                    </a:prstGeom>
                    <a:ln/>
                  </pic:spPr>
                </pic:pic>
              </a:graphicData>
            </a:graphic>
          </wp:anchor>
        </w:drawing>
      </w:r>
    </w:p>
    <w:p w14:paraId="0000011C" w14:textId="77777777" w:rsidR="00F00D81" w:rsidRDefault="00F00D81">
      <w:pPr>
        <w:pStyle w:val="Normal0"/>
        <w:jc w:val="both"/>
        <w:rPr>
          <w:sz w:val="20"/>
          <w:szCs w:val="20"/>
        </w:rPr>
      </w:pPr>
    </w:p>
    <w:p w14:paraId="0000011D" w14:textId="77777777" w:rsidR="00F00D81" w:rsidRDefault="00A04A2A">
      <w:pPr>
        <w:pStyle w:val="Normal0"/>
        <w:jc w:val="both"/>
        <w:rPr>
          <w:sz w:val="20"/>
          <w:szCs w:val="20"/>
        </w:rPr>
      </w:pPr>
      <w:r>
        <w:rPr>
          <w:sz w:val="20"/>
          <w:szCs w:val="20"/>
        </w:rPr>
        <w:t>Se puede definir el riesgo que se da en el desarrollo de la actividad de negociación internacional como un riesgo comercial, el cual proviene de no tener suficiente información sobre los vendedores y compradores, las costumbres comerciales del país con el cual se está llevando a cabo la actividad de negociación y, por otro lado, el entorno legal.</w:t>
      </w:r>
    </w:p>
    <w:p w14:paraId="0000011E" w14:textId="77777777" w:rsidR="00F00D81" w:rsidRDefault="00F00D81">
      <w:pPr>
        <w:pStyle w:val="Normal0"/>
        <w:jc w:val="both"/>
        <w:rPr>
          <w:sz w:val="20"/>
          <w:szCs w:val="20"/>
        </w:rPr>
      </w:pPr>
    </w:p>
    <w:p w14:paraId="0000011F" w14:textId="77777777" w:rsidR="00F00D81" w:rsidRDefault="00A04A2A">
      <w:pPr>
        <w:pStyle w:val="Normal0"/>
        <w:jc w:val="both"/>
        <w:rPr>
          <w:sz w:val="20"/>
          <w:szCs w:val="20"/>
        </w:rPr>
      </w:pPr>
      <w:r>
        <w:rPr>
          <w:sz w:val="20"/>
          <w:szCs w:val="20"/>
        </w:rPr>
        <w:t xml:space="preserve">Es de gran importancia tener presente una serie de estrategias para aplicar en todo tipo de proceso de negociación internacional, ya sea en caso de realizar una actividad de importación o una de exportación. Este ejercicio abre oportunidades, ya que crece la economía y se pueden tener más opciones para incrementar los empleos. </w:t>
      </w:r>
    </w:p>
    <w:p w14:paraId="00000120" w14:textId="77777777" w:rsidR="00F00D81" w:rsidRDefault="00F00D81">
      <w:pPr>
        <w:pStyle w:val="Normal0"/>
        <w:jc w:val="both"/>
        <w:rPr>
          <w:sz w:val="20"/>
          <w:szCs w:val="20"/>
        </w:rPr>
      </w:pPr>
    </w:p>
    <w:p w14:paraId="00000121" w14:textId="77777777" w:rsidR="00F00D81" w:rsidRDefault="00A04A2A">
      <w:pPr>
        <w:pStyle w:val="Normal0"/>
        <w:jc w:val="both"/>
        <w:rPr>
          <w:sz w:val="20"/>
          <w:szCs w:val="20"/>
        </w:rPr>
      </w:pPr>
      <w:r>
        <w:rPr>
          <w:sz w:val="20"/>
          <w:szCs w:val="20"/>
        </w:rPr>
        <w:t xml:space="preserve">Es de gran importancia dejar muy claro que en el mercado financiero internacional se encuentran diferentes tipos de riesgos comerciales, los cuales se pueden identificar en el desarrollo de la actividad en la que se encuentre, ya sea compra o venta. </w:t>
      </w:r>
    </w:p>
    <w:p w14:paraId="00000122" w14:textId="77777777" w:rsidR="00F00D81" w:rsidRDefault="00F00D81">
      <w:pPr>
        <w:pStyle w:val="Normal0"/>
        <w:jc w:val="both"/>
        <w:rPr>
          <w:sz w:val="20"/>
          <w:szCs w:val="20"/>
        </w:rPr>
      </w:pPr>
    </w:p>
    <w:p w14:paraId="00000123" w14:textId="77777777" w:rsidR="00F00D81" w:rsidRDefault="00A04A2A">
      <w:pPr>
        <w:pStyle w:val="Normal0"/>
        <w:jc w:val="both"/>
        <w:rPr>
          <w:sz w:val="20"/>
          <w:szCs w:val="20"/>
        </w:rPr>
      </w:pPr>
      <w:r>
        <w:rPr>
          <w:sz w:val="20"/>
          <w:szCs w:val="20"/>
        </w:rPr>
        <w:t xml:space="preserve">A </w:t>
      </w:r>
      <w:proofErr w:type="gramStart"/>
      <w:r>
        <w:rPr>
          <w:sz w:val="20"/>
          <w:szCs w:val="20"/>
        </w:rPr>
        <w:t>continuación</w:t>
      </w:r>
      <w:proofErr w:type="gramEnd"/>
      <w:r>
        <w:rPr>
          <w:sz w:val="20"/>
          <w:szCs w:val="20"/>
        </w:rPr>
        <w:t xml:space="preserve"> se describen los tipos de riesgos en el comercio internacional:</w:t>
      </w:r>
    </w:p>
    <w:p w14:paraId="00000124" w14:textId="77777777" w:rsidR="00F00D81" w:rsidRDefault="00000000">
      <w:pPr>
        <w:pStyle w:val="Normal0"/>
        <w:jc w:val="center"/>
        <w:rPr>
          <w:sz w:val="20"/>
          <w:szCs w:val="20"/>
        </w:rPr>
      </w:pPr>
      <w:sdt>
        <w:sdtPr>
          <w:tag w:val="goog_rdk_19"/>
          <w:id w:val="203017713"/>
        </w:sdtPr>
        <w:sdtContent>
          <w:commentRangeStart w:id="19"/>
        </w:sdtContent>
      </w:sdt>
      <w:r w:rsidR="00A04A2A">
        <w:rPr>
          <w:noProof/>
          <w:sz w:val="20"/>
          <w:szCs w:val="20"/>
        </w:rPr>
        <w:drawing>
          <wp:inline distT="0" distB="0" distL="0" distR="0" wp14:anchorId="63968831" wp14:editId="07777777">
            <wp:extent cx="4076114" cy="707557"/>
            <wp:effectExtent l="0" t="0" r="0" b="0"/>
            <wp:docPr id="1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4076114" cy="707557"/>
                    </a:xfrm>
                    <a:prstGeom prst="rect">
                      <a:avLst/>
                    </a:prstGeom>
                    <a:ln/>
                  </pic:spPr>
                </pic:pic>
              </a:graphicData>
            </a:graphic>
          </wp:inline>
        </w:drawing>
      </w:r>
      <w:commentRangeEnd w:id="19"/>
      <w:r w:rsidR="00A04A2A">
        <w:commentReference w:id="19"/>
      </w:r>
    </w:p>
    <w:p w14:paraId="00000125" w14:textId="77777777" w:rsidR="00F00D81" w:rsidRDefault="00F00D81">
      <w:pPr>
        <w:pStyle w:val="Normal0"/>
        <w:rPr>
          <w:sz w:val="20"/>
          <w:szCs w:val="20"/>
        </w:rPr>
      </w:pPr>
    </w:p>
    <w:p w14:paraId="00000126" w14:textId="77777777" w:rsidR="00F00D81" w:rsidRDefault="00A04A2A">
      <w:pPr>
        <w:pStyle w:val="Normal0"/>
        <w:rPr>
          <w:b/>
          <w:sz w:val="20"/>
          <w:szCs w:val="20"/>
        </w:rPr>
      </w:pPr>
      <w:r>
        <w:rPr>
          <w:b/>
          <w:sz w:val="20"/>
          <w:szCs w:val="20"/>
        </w:rPr>
        <w:t>1.9.</w:t>
      </w:r>
      <w:r>
        <w:rPr>
          <w:b/>
          <w:sz w:val="20"/>
          <w:szCs w:val="20"/>
        </w:rPr>
        <w:tab/>
        <w:t>Sistema financiero colombiano</w:t>
      </w:r>
      <w:sdt>
        <w:sdtPr>
          <w:tag w:val="goog_rdk_20"/>
          <w:id w:val="429210297"/>
        </w:sdtPr>
        <w:sdtContent>
          <w:commentRangeStart w:id="20"/>
        </w:sdtContent>
      </w:sdt>
    </w:p>
    <w:commentRangeEnd w:id="20"/>
    <w:p w14:paraId="00000127" w14:textId="77777777" w:rsidR="00F00D81" w:rsidRDefault="00A04A2A">
      <w:pPr>
        <w:pStyle w:val="Normal0"/>
        <w:rPr>
          <w:b/>
          <w:sz w:val="20"/>
          <w:szCs w:val="20"/>
        </w:rPr>
      </w:pPr>
      <w:r>
        <w:commentReference w:id="20"/>
      </w:r>
      <w:r>
        <w:rPr>
          <w:noProof/>
        </w:rPr>
        <w:drawing>
          <wp:anchor distT="0" distB="0" distL="114300" distR="114300" simplePos="0" relativeHeight="251661312" behindDoc="0" locked="0" layoutInCell="1" hidden="0" allowOverlap="1" wp14:anchorId="402FA453" wp14:editId="6EEC2CEA">
            <wp:simplePos x="0" y="0"/>
            <wp:positionH relativeFrom="column">
              <wp:posOffset>-2539</wp:posOffset>
            </wp:positionH>
            <wp:positionV relativeFrom="paragraph">
              <wp:posOffset>167005</wp:posOffset>
            </wp:positionV>
            <wp:extent cx="1136650" cy="817880"/>
            <wp:effectExtent l="0" t="0" r="0" b="0"/>
            <wp:wrapSquare wrapText="bothSides" distT="0" distB="0" distL="114300" distR="114300"/>
            <wp:docPr id="99" name="image5.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99" name="image5.jpg">
                      <a:extLst>
                        <a:ext uri="{C183D7F6-B498-43B3-948B-1728B52AA6E4}">
                          <adec:decorative xmlns:adec="http://schemas.microsoft.com/office/drawing/2017/decorative" val="1"/>
                        </a:ext>
                      </a:extLst>
                    </pic:cNvPr>
                    <pic:cNvPicPr preferRelativeResize="0"/>
                  </pic:nvPicPr>
                  <pic:blipFill>
                    <a:blip r:embed="rId26"/>
                    <a:srcRect/>
                    <a:stretch>
                      <a:fillRect/>
                    </a:stretch>
                  </pic:blipFill>
                  <pic:spPr>
                    <a:xfrm>
                      <a:off x="0" y="0"/>
                      <a:ext cx="1136650" cy="817880"/>
                    </a:xfrm>
                    <a:prstGeom prst="rect">
                      <a:avLst/>
                    </a:prstGeom>
                    <a:ln/>
                  </pic:spPr>
                </pic:pic>
              </a:graphicData>
            </a:graphic>
          </wp:anchor>
        </w:drawing>
      </w:r>
    </w:p>
    <w:p w14:paraId="00000128" w14:textId="77777777" w:rsidR="00F00D81" w:rsidRDefault="00A04A2A">
      <w:pPr>
        <w:pStyle w:val="Normal0"/>
        <w:jc w:val="both"/>
        <w:rPr>
          <w:sz w:val="20"/>
          <w:szCs w:val="20"/>
        </w:rPr>
      </w:pPr>
      <w:r>
        <w:rPr>
          <w:sz w:val="20"/>
          <w:szCs w:val="20"/>
        </w:rPr>
        <w:t>De acuerdo con las normas establecidas, está encargado de diseñar planes estratégicos financieros que brinden información a las personas para que logren comprender y colocar en la práctica todo lo relacionado con los temas financieros básicos, como seguridad financiera, ahorro, crédito e inversión. El propósito es dar a conocer a toda persona o empresa el sistema financiero colombiano.</w:t>
      </w:r>
    </w:p>
    <w:p w14:paraId="00000129" w14:textId="77777777" w:rsidR="00F00D81" w:rsidRDefault="00F00D81">
      <w:pPr>
        <w:pStyle w:val="Normal0"/>
        <w:jc w:val="both"/>
        <w:rPr>
          <w:sz w:val="20"/>
          <w:szCs w:val="20"/>
        </w:rPr>
      </w:pPr>
    </w:p>
    <w:p w14:paraId="0000012A" w14:textId="77777777" w:rsidR="00F00D81" w:rsidRDefault="00A04A2A">
      <w:pPr>
        <w:pStyle w:val="Normal0"/>
        <w:jc w:val="both"/>
        <w:rPr>
          <w:sz w:val="20"/>
          <w:szCs w:val="20"/>
        </w:rPr>
      </w:pPr>
      <w:r>
        <w:rPr>
          <w:sz w:val="20"/>
          <w:szCs w:val="20"/>
        </w:rPr>
        <w:t>Se reconoce como sistema financiero a toda actividad realizada en el mercado internacional, ya que se comprende que está conformado por un conjunto de organizaciones, entidades y el mercado, cuyo objetivo está canalizado en garantizar la seguridad en los movimientos del dinero de los clientes. Se puede reconocer que es el medio como se canalizan recursos, desde las personas que tienen un excedente económico hacia las que necesitan dinero para financiación.</w:t>
      </w:r>
    </w:p>
    <w:p w14:paraId="0000012B" w14:textId="77777777" w:rsidR="00F00D81" w:rsidRDefault="00F00D81">
      <w:pPr>
        <w:pStyle w:val="Normal0"/>
        <w:jc w:val="both"/>
        <w:rPr>
          <w:sz w:val="20"/>
          <w:szCs w:val="20"/>
        </w:rPr>
      </w:pPr>
    </w:p>
    <w:p w14:paraId="0000012C" w14:textId="77777777" w:rsidR="00F00D81" w:rsidRDefault="00A04A2A">
      <w:pPr>
        <w:pStyle w:val="Normal0"/>
        <w:jc w:val="both"/>
        <w:rPr>
          <w:sz w:val="20"/>
          <w:szCs w:val="20"/>
        </w:rPr>
      </w:pPr>
      <w:r>
        <w:rPr>
          <w:sz w:val="20"/>
          <w:szCs w:val="20"/>
        </w:rPr>
        <w:t>El BANREP es el organismo encargado de dirigir y controlar las políticas monetarias, cambiarias y crediticias del país, avalado por la SFC, quien está encargada de la actividad de captar, administrar y controlar los recursos financieros, tanto de las empresas como de las personas que se encargan de ejercer las actividades de exportación e importación de mercancías.</w:t>
      </w:r>
    </w:p>
    <w:p w14:paraId="0000012D" w14:textId="77777777" w:rsidR="00F00D81" w:rsidRDefault="00F00D81">
      <w:pPr>
        <w:pStyle w:val="Normal0"/>
        <w:jc w:val="both"/>
        <w:rPr>
          <w:sz w:val="20"/>
          <w:szCs w:val="20"/>
        </w:rPr>
      </w:pPr>
    </w:p>
    <w:p w14:paraId="0000012E" w14:textId="77777777" w:rsidR="00F00D81" w:rsidRDefault="00A04A2A">
      <w:pPr>
        <w:pStyle w:val="Normal0"/>
        <w:jc w:val="both"/>
        <w:rPr>
          <w:sz w:val="20"/>
          <w:szCs w:val="20"/>
        </w:rPr>
      </w:pPr>
      <w:r>
        <w:rPr>
          <w:sz w:val="20"/>
          <w:szCs w:val="20"/>
        </w:rPr>
        <w:t>El sistema financiero, de acuerdo con las normas, exige responsabilidades que corresponden al cumplimiento de normas, reglas y leyes. Ser un buen usuario del sistema financiero está sujeto a que se debe tener toda la información, tanto personal como de la empresa, en orden, conocer y sustentar la capacidad de respuesta a cualquier obligación financiera, sustentar su actividad económica u operacional en el mercado global, dentro del marco de legalidad.</w:t>
      </w:r>
    </w:p>
    <w:p w14:paraId="0000012F" w14:textId="77777777" w:rsidR="00F00D81" w:rsidRDefault="00F00D81">
      <w:pPr>
        <w:pStyle w:val="Normal0"/>
        <w:jc w:val="both"/>
        <w:rPr>
          <w:sz w:val="20"/>
          <w:szCs w:val="20"/>
        </w:rPr>
      </w:pPr>
    </w:p>
    <w:p w14:paraId="00000130" w14:textId="77777777" w:rsidR="00F00D81" w:rsidRDefault="00F00D81">
      <w:pPr>
        <w:pStyle w:val="Normal0"/>
        <w:pBdr>
          <w:top w:val="nil"/>
          <w:left w:val="nil"/>
          <w:bottom w:val="nil"/>
          <w:right w:val="nil"/>
          <w:between w:val="nil"/>
        </w:pBdr>
        <w:jc w:val="both"/>
        <w:rPr>
          <w:color w:val="000000"/>
          <w:sz w:val="20"/>
          <w:szCs w:val="20"/>
        </w:rPr>
      </w:pPr>
    </w:p>
    <w:tbl>
      <w:tblPr>
        <w:tblStyle w:val="a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F00D81" w14:paraId="5EEC25A0" w14:textId="77777777">
        <w:tc>
          <w:tcPr>
            <w:tcW w:w="9962" w:type="dxa"/>
            <w:shd w:val="clear" w:color="auto" w:fill="00B0F0"/>
          </w:tcPr>
          <w:p w14:paraId="00000131" w14:textId="77777777" w:rsidR="00F00D81" w:rsidRDefault="00000000">
            <w:pPr>
              <w:pStyle w:val="Normal0"/>
              <w:spacing w:line="276" w:lineRule="auto"/>
              <w:jc w:val="center"/>
              <w:rPr>
                <w:color w:val="FFFFFF"/>
                <w:sz w:val="20"/>
                <w:szCs w:val="20"/>
              </w:rPr>
            </w:pPr>
            <w:sdt>
              <w:sdtPr>
                <w:tag w:val="goog_rdk_21"/>
                <w:id w:val="1855688630"/>
              </w:sdtPr>
              <w:sdtContent>
                <w:commentRangeStart w:id="21"/>
              </w:sdtContent>
            </w:sdt>
            <w:r w:rsidR="00A04A2A">
              <w:rPr>
                <w:color w:val="FFFFFF"/>
                <w:sz w:val="20"/>
                <w:szCs w:val="20"/>
              </w:rPr>
              <w:t xml:space="preserve">Llamado </w:t>
            </w:r>
            <w:commentRangeEnd w:id="21"/>
            <w:r w:rsidR="00A04A2A">
              <w:commentReference w:id="21"/>
            </w:r>
            <w:r w:rsidR="00A04A2A">
              <w:rPr>
                <w:color w:val="FFFFFF"/>
                <w:sz w:val="20"/>
                <w:szCs w:val="20"/>
              </w:rPr>
              <w:t>a la acción</w:t>
            </w:r>
          </w:p>
          <w:p w14:paraId="00000132" w14:textId="77777777" w:rsidR="00F00D81" w:rsidRDefault="00F00D81">
            <w:pPr>
              <w:pStyle w:val="Normal0"/>
              <w:spacing w:line="276" w:lineRule="auto"/>
              <w:rPr>
                <w:color w:val="FFFFFF"/>
                <w:sz w:val="20"/>
                <w:szCs w:val="20"/>
              </w:rPr>
            </w:pPr>
          </w:p>
          <w:p w14:paraId="00000133" w14:textId="77777777" w:rsidR="00F00D81" w:rsidRDefault="00A04A2A">
            <w:pPr>
              <w:pStyle w:val="Normal0"/>
              <w:pBdr>
                <w:top w:val="nil"/>
                <w:left w:val="nil"/>
                <w:bottom w:val="nil"/>
                <w:right w:val="nil"/>
                <w:between w:val="nil"/>
              </w:pBdr>
              <w:spacing w:line="276" w:lineRule="auto"/>
              <w:rPr>
                <w:color w:val="FFFFFF"/>
                <w:sz w:val="20"/>
                <w:szCs w:val="20"/>
              </w:rPr>
            </w:pPr>
            <w:r>
              <w:rPr>
                <w:color w:val="FFFFFF"/>
                <w:sz w:val="20"/>
                <w:szCs w:val="20"/>
              </w:rPr>
              <w:t xml:space="preserve">En el siguiente enlace, podrá consultar </w:t>
            </w:r>
            <w:proofErr w:type="gramStart"/>
            <w:r>
              <w:rPr>
                <w:color w:val="FFFFFF"/>
                <w:sz w:val="20"/>
                <w:szCs w:val="20"/>
              </w:rPr>
              <w:t>mayor información</w:t>
            </w:r>
            <w:proofErr w:type="gramEnd"/>
            <w:r>
              <w:rPr>
                <w:color w:val="FFFFFF"/>
                <w:sz w:val="20"/>
                <w:szCs w:val="20"/>
              </w:rPr>
              <w:t xml:space="preserve"> relacionada con el SFC. </w:t>
            </w:r>
          </w:p>
          <w:p w14:paraId="00000134" w14:textId="77777777" w:rsidR="00F00D81" w:rsidRDefault="00F00D81">
            <w:pPr>
              <w:pStyle w:val="Normal0"/>
              <w:spacing w:line="276" w:lineRule="auto"/>
              <w:rPr>
                <w:color w:val="FFFFFF"/>
                <w:sz w:val="20"/>
                <w:szCs w:val="20"/>
              </w:rPr>
            </w:pPr>
          </w:p>
          <w:p w14:paraId="00000135" w14:textId="77777777" w:rsidR="00F00D81" w:rsidRDefault="00A04A2A">
            <w:pPr>
              <w:pStyle w:val="Normal0"/>
              <w:spacing w:line="276" w:lineRule="auto"/>
              <w:jc w:val="center"/>
              <w:rPr>
                <w:color w:val="FFFFFF"/>
                <w:sz w:val="20"/>
                <w:szCs w:val="20"/>
              </w:rPr>
            </w:pPr>
            <w:r>
              <w:rPr>
                <w:noProof/>
                <w:color w:val="FFFFFF"/>
                <w:sz w:val="20"/>
                <w:szCs w:val="20"/>
              </w:rPr>
              <w:drawing>
                <wp:inline distT="0" distB="0" distL="0" distR="0" wp14:anchorId="25A34CD6" wp14:editId="07777777">
                  <wp:extent cx="502914" cy="502914"/>
                  <wp:effectExtent l="0" t="0" r="0" b="0"/>
                  <wp:docPr id="1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502914" cy="502914"/>
                          </a:xfrm>
                          <a:prstGeom prst="rect">
                            <a:avLst/>
                          </a:prstGeom>
                          <a:ln/>
                        </pic:spPr>
                      </pic:pic>
                    </a:graphicData>
                  </a:graphic>
                </wp:inline>
              </w:drawing>
            </w:r>
          </w:p>
          <w:p w14:paraId="00000136" w14:textId="77777777" w:rsidR="00F00D81" w:rsidRDefault="00F00D81">
            <w:pPr>
              <w:pStyle w:val="Normal0"/>
              <w:spacing w:line="276" w:lineRule="auto"/>
              <w:jc w:val="center"/>
              <w:rPr>
                <w:color w:val="FFFFFF"/>
                <w:sz w:val="20"/>
                <w:szCs w:val="20"/>
              </w:rPr>
            </w:pPr>
          </w:p>
          <w:p w14:paraId="00000137" w14:textId="77777777" w:rsidR="00F00D81" w:rsidRDefault="00A04A2A">
            <w:pPr>
              <w:pStyle w:val="Normal0"/>
              <w:spacing w:line="276" w:lineRule="auto"/>
              <w:rPr>
                <w:color w:val="FFFFFF"/>
                <w:sz w:val="20"/>
                <w:szCs w:val="20"/>
              </w:rPr>
            </w:pPr>
            <w:r>
              <w:rPr>
                <w:color w:val="FFFFFF"/>
                <w:sz w:val="20"/>
                <w:szCs w:val="20"/>
              </w:rPr>
              <w:t xml:space="preserve">Zuleta, H. (1997). </w:t>
            </w:r>
            <w:r>
              <w:rPr>
                <w:i/>
                <w:color w:val="FFFFFF"/>
                <w:sz w:val="20"/>
                <w:szCs w:val="20"/>
              </w:rPr>
              <w:t>Una visión general del sistema financiero colombiano</w:t>
            </w:r>
            <w:r>
              <w:rPr>
                <w:color w:val="FFFFFF"/>
                <w:sz w:val="20"/>
                <w:szCs w:val="20"/>
              </w:rPr>
              <w:t xml:space="preserve">. Banco de la República. </w:t>
            </w:r>
            <w:hyperlink r:id="rId28">
              <w:r>
                <w:rPr>
                  <w:color w:val="0000FF"/>
                  <w:sz w:val="20"/>
                  <w:szCs w:val="20"/>
                  <w:u w:val="single"/>
                </w:rPr>
                <w:t>https://repositorio.banrep.gov.co/bitstream/handle/20.500.12134/5088/be_71.pdf</w:t>
              </w:r>
            </w:hyperlink>
          </w:p>
          <w:p w14:paraId="00000138" w14:textId="77777777" w:rsidR="00F00D81" w:rsidRDefault="00A04A2A">
            <w:pPr>
              <w:pStyle w:val="Normal0"/>
              <w:spacing w:line="276" w:lineRule="auto"/>
              <w:rPr>
                <w:i/>
                <w:color w:val="FFFFFF"/>
                <w:sz w:val="20"/>
                <w:szCs w:val="20"/>
              </w:rPr>
            </w:pPr>
            <w:r>
              <w:rPr>
                <w:i/>
                <w:color w:val="FFFFFF"/>
                <w:sz w:val="20"/>
                <w:szCs w:val="20"/>
              </w:rPr>
              <w:t xml:space="preserve"> </w:t>
            </w:r>
          </w:p>
        </w:tc>
      </w:tr>
    </w:tbl>
    <w:p w14:paraId="00000139" w14:textId="77777777" w:rsidR="00F00D81" w:rsidRDefault="00F00D81">
      <w:pPr>
        <w:pStyle w:val="Normal0"/>
        <w:rPr>
          <w:sz w:val="20"/>
          <w:szCs w:val="20"/>
        </w:rPr>
      </w:pPr>
    </w:p>
    <w:p w14:paraId="0000013A" w14:textId="77777777" w:rsidR="00F00D81" w:rsidRDefault="00F00D81">
      <w:pPr>
        <w:pStyle w:val="Normal0"/>
        <w:rPr>
          <w:b/>
          <w:sz w:val="20"/>
          <w:szCs w:val="20"/>
        </w:rPr>
      </w:pPr>
    </w:p>
    <w:p w14:paraId="0000013B" w14:textId="77777777" w:rsidR="00F00D81" w:rsidRDefault="00A04A2A">
      <w:pPr>
        <w:pStyle w:val="Normal0"/>
        <w:rPr>
          <w:b/>
          <w:sz w:val="20"/>
          <w:szCs w:val="20"/>
        </w:rPr>
      </w:pPr>
      <w:r>
        <w:rPr>
          <w:b/>
          <w:sz w:val="20"/>
          <w:szCs w:val="20"/>
        </w:rPr>
        <w:t>1.10.</w:t>
      </w:r>
      <w:r>
        <w:rPr>
          <w:b/>
          <w:sz w:val="20"/>
          <w:szCs w:val="20"/>
        </w:rPr>
        <w:tab/>
        <w:t>Régimen cambiario colombiano</w:t>
      </w:r>
    </w:p>
    <w:p w14:paraId="0000013C" w14:textId="77777777" w:rsidR="00F00D81" w:rsidRDefault="00F00D81">
      <w:pPr>
        <w:pStyle w:val="Normal0"/>
        <w:jc w:val="both"/>
        <w:rPr>
          <w:sz w:val="20"/>
          <w:szCs w:val="20"/>
        </w:rPr>
      </w:pPr>
    </w:p>
    <w:p w14:paraId="0000013D" w14:textId="77777777" w:rsidR="00F00D81" w:rsidRDefault="00A04A2A">
      <w:pPr>
        <w:pStyle w:val="Normal0"/>
        <w:jc w:val="both"/>
        <w:rPr>
          <w:sz w:val="20"/>
          <w:szCs w:val="20"/>
        </w:rPr>
      </w:pPr>
      <w:r>
        <w:rPr>
          <w:sz w:val="20"/>
          <w:szCs w:val="20"/>
        </w:rPr>
        <w:t>Según la Dirección de Impuestos y Aduanas Nacionales (DIAN), es reconocido como una actividad de vender, comprar o transferir divisas, pero en algunos casos, se puede abonar o disponer de moneda legal colombiana en desarrollo de las diferentes operaciones de cambio celebradas por conducto de los intermediarios del mercado cambiario. (DIAN, s. f.)</w:t>
      </w:r>
    </w:p>
    <w:p w14:paraId="0000013E" w14:textId="77777777" w:rsidR="00F00D81" w:rsidRDefault="00F00D81">
      <w:pPr>
        <w:pStyle w:val="Normal0"/>
        <w:jc w:val="both"/>
        <w:rPr>
          <w:sz w:val="20"/>
          <w:szCs w:val="20"/>
        </w:rPr>
      </w:pPr>
    </w:p>
    <w:p w14:paraId="0000013F" w14:textId="77777777" w:rsidR="00F00D81" w:rsidRDefault="00A04A2A">
      <w:pPr>
        <w:pStyle w:val="Normal0"/>
        <w:jc w:val="both"/>
        <w:rPr>
          <w:sz w:val="20"/>
          <w:szCs w:val="20"/>
        </w:rPr>
      </w:pPr>
      <w:r>
        <w:rPr>
          <w:sz w:val="20"/>
          <w:szCs w:val="20"/>
        </w:rPr>
        <w:t>Para explicar con mayor detalle este componente, se hará a través del planteamiento de las siguientes preguntas:</w:t>
      </w:r>
    </w:p>
    <w:p w14:paraId="00000140" w14:textId="77777777" w:rsidR="00F00D81" w:rsidRDefault="00F00D81">
      <w:pPr>
        <w:pStyle w:val="Normal0"/>
        <w:jc w:val="both"/>
        <w:rPr>
          <w:sz w:val="20"/>
          <w:szCs w:val="20"/>
        </w:rPr>
      </w:pPr>
    </w:p>
    <w:p w14:paraId="00000141" w14:textId="77777777" w:rsidR="00F00D81" w:rsidRDefault="00000000">
      <w:pPr>
        <w:pStyle w:val="Normal0"/>
        <w:jc w:val="center"/>
        <w:rPr>
          <w:sz w:val="20"/>
          <w:szCs w:val="20"/>
        </w:rPr>
      </w:pPr>
      <w:sdt>
        <w:sdtPr>
          <w:tag w:val="goog_rdk_22"/>
          <w:id w:val="1292184039"/>
        </w:sdtPr>
        <w:sdtContent>
          <w:commentRangeStart w:id="22"/>
        </w:sdtContent>
      </w:sdt>
      <w:r w:rsidR="00A04A2A">
        <w:rPr>
          <w:noProof/>
          <w:sz w:val="20"/>
          <w:szCs w:val="20"/>
        </w:rPr>
        <w:drawing>
          <wp:inline distT="0" distB="0" distL="0" distR="0" wp14:anchorId="61F313D6" wp14:editId="07777777">
            <wp:extent cx="3545232" cy="606871"/>
            <wp:effectExtent l="0" t="0" r="0" b="0"/>
            <wp:docPr id="1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3545232" cy="606871"/>
                    </a:xfrm>
                    <a:prstGeom prst="rect">
                      <a:avLst/>
                    </a:prstGeom>
                    <a:ln/>
                  </pic:spPr>
                </pic:pic>
              </a:graphicData>
            </a:graphic>
          </wp:inline>
        </w:drawing>
      </w:r>
      <w:commentRangeEnd w:id="22"/>
      <w:r w:rsidR="00A04A2A">
        <w:commentReference w:id="22"/>
      </w:r>
    </w:p>
    <w:p w14:paraId="00000142" w14:textId="77777777" w:rsidR="00F00D81" w:rsidRDefault="00F00D81">
      <w:pPr>
        <w:pStyle w:val="Normal0"/>
        <w:rPr>
          <w:sz w:val="20"/>
          <w:szCs w:val="20"/>
        </w:rPr>
      </w:pPr>
    </w:p>
    <w:p w14:paraId="00000143" w14:textId="77777777" w:rsidR="00F00D81" w:rsidRDefault="00A04A2A">
      <w:pPr>
        <w:pStyle w:val="Normal0"/>
        <w:numPr>
          <w:ilvl w:val="0"/>
          <w:numId w:val="12"/>
        </w:numPr>
        <w:pBdr>
          <w:top w:val="nil"/>
          <w:left w:val="nil"/>
          <w:bottom w:val="nil"/>
          <w:right w:val="nil"/>
          <w:between w:val="nil"/>
        </w:pBdr>
        <w:rPr>
          <w:b/>
          <w:color w:val="000000"/>
          <w:sz w:val="20"/>
          <w:szCs w:val="20"/>
        </w:rPr>
      </w:pPr>
      <w:r>
        <w:rPr>
          <w:b/>
          <w:color w:val="000000"/>
          <w:sz w:val="20"/>
          <w:szCs w:val="20"/>
        </w:rPr>
        <w:t>Distribución Física Internacional</w:t>
      </w:r>
    </w:p>
    <w:p w14:paraId="00000144" w14:textId="77777777" w:rsidR="00F00D81" w:rsidRDefault="00F00D81">
      <w:pPr>
        <w:pStyle w:val="Normal0"/>
        <w:pBdr>
          <w:top w:val="nil"/>
          <w:left w:val="nil"/>
          <w:bottom w:val="nil"/>
          <w:right w:val="nil"/>
          <w:between w:val="nil"/>
        </w:pBdr>
        <w:ind w:left="720"/>
        <w:rPr>
          <w:b/>
          <w:color w:val="000000"/>
          <w:sz w:val="20"/>
          <w:szCs w:val="20"/>
        </w:rPr>
      </w:pPr>
    </w:p>
    <w:p w14:paraId="00000145" w14:textId="77777777" w:rsidR="00F00D81" w:rsidRDefault="00A04A2A">
      <w:pPr>
        <w:pStyle w:val="Normal0"/>
        <w:jc w:val="both"/>
        <w:rPr>
          <w:sz w:val="20"/>
          <w:szCs w:val="20"/>
        </w:rPr>
      </w:pPr>
      <w:r>
        <w:rPr>
          <w:sz w:val="20"/>
          <w:szCs w:val="20"/>
        </w:rPr>
        <w:t>La DFI está relacionada en sí, ya que es un conjunto de operaciones necesarias que se realizan en las empresas que practican esta actividad en el mercado global. Se reconoce que su función radica en el proceso de desplazamiento de la carga de las mercancías desde un punto de origen hasta un punto de destino final de entrega.  En la siguiente imagen, se ilustra el proceso de transporte en una cadena de suministro:</w:t>
      </w:r>
    </w:p>
    <w:p w14:paraId="00000146" w14:textId="77777777" w:rsidR="00F00D81" w:rsidRDefault="00F00D81">
      <w:pPr>
        <w:pStyle w:val="Normal0"/>
        <w:jc w:val="both"/>
        <w:rPr>
          <w:sz w:val="20"/>
          <w:szCs w:val="20"/>
        </w:rPr>
      </w:pPr>
    </w:p>
    <w:p w14:paraId="00000147" w14:textId="77777777" w:rsidR="00F00D81" w:rsidRDefault="00000000">
      <w:pPr>
        <w:pStyle w:val="Normal0"/>
        <w:jc w:val="center"/>
        <w:rPr>
          <w:sz w:val="20"/>
          <w:szCs w:val="20"/>
        </w:rPr>
      </w:pPr>
      <w:sdt>
        <w:sdtPr>
          <w:tag w:val="goog_rdk_23"/>
          <w:id w:val="1164487355"/>
        </w:sdtPr>
        <w:sdtContent>
          <w:commentRangeStart w:id="23"/>
        </w:sdtContent>
      </w:sdt>
      <w:r w:rsidR="00A04A2A">
        <w:rPr>
          <w:noProof/>
          <w:sz w:val="20"/>
          <w:szCs w:val="20"/>
        </w:rPr>
        <w:drawing>
          <wp:inline distT="0" distB="0" distL="0" distR="0" wp14:anchorId="43460B1D" wp14:editId="07777777">
            <wp:extent cx="3848978" cy="667357"/>
            <wp:effectExtent l="0" t="0" r="0" b="0"/>
            <wp:docPr id="1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3848978" cy="667357"/>
                    </a:xfrm>
                    <a:prstGeom prst="rect">
                      <a:avLst/>
                    </a:prstGeom>
                    <a:ln/>
                  </pic:spPr>
                </pic:pic>
              </a:graphicData>
            </a:graphic>
          </wp:inline>
        </w:drawing>
      </w:r>
      <w:commentRangeEnd w:id="23"/>
      <w:r w:rsidR="00A04A2A">
        <w:commentReference w:id="23"/>
      </w:r>
    </w:p>
    <w:p w14:paraId="00000148" w14:textId="77777777" w:rsidR="00F00D81" w:rsidRDefault="00F00D81">
      <w:pPr>
        <w:pStyle w:val="Normal0"/>
        <w:jc w:val="center"/>
        <w:rPr>
          <w:sz w:val="20"/>
          <w:szCs w:val="20"/>
        </w:rPr>
      </w:pPr>
    </w:p>
    <w:p w14:paraId="00000149" w14:textId="77777777" w:rsidR="00F00D81" w:rsidRDefault="00A04A2A">
      <w:pPr>
        <w:pStyle w:val="Normal0"/>
        <w:rPr>
          <w:b/>
          <w:sz w:val="20"/>
          <w:szCs w:val="20"/>
        </w:rPr>
      </w:pPr>
      <w:r>
        <w:rPr>
          <w:b/>
          <w:sz w:val="20"/>
          <w:szCs w:val="20"/>
        </w:rPr>
        <w:t>2.1.</w:t>
      </w:r>
      <w:r>
        <w:rPr>
          <w:b/>
          <w:sz w:val="20"/>
          <w:szCs w:val="20"/>
        </w:rPr>
        <w:tab/>
        <w:t>Conceptos generales</w:t>
      </w:r>
    </w:p>
    <w:p w14:paraId="0000014A" w14:textId="77777777" w:rsidR="00F00D81" w:rsidRDefault="00F00D81">
      <w:pPr>
        <w:pStyle w:val="Normal0"/>
        <w:rPr>
          <w:sz w:val="20"/>
          <w:szCs w:val="20"/>
        </w:rPr>
      </w:pPr>
    </w:p>
    <w:p w14:paraId="0000014B" w14:textId="77777777" w:rsidR="00F00D81" w:rsidRDefault="00A04A2A">
      <w:pPr>
        <w:pStyle w:val="Normal0"/>
        <w:rPr>
          <w:sz w:val="20"/>
          <w:szCs w:val="20"/>
        </w:rPr>
      </w:pPr>
      <w:r>
        <w:rPr>
          <w:sz w:val="20"/>
          <w:szCs w:val="20"/>
        </w:rPr>
        <w:t xml:space="preserve">A </w:t>
      </w:r>
      <w:proofErr w:type="gramStart"/>
      <w:r>
        <w:rPr>
          <w:sz w:val="20"/>
          <w:szCs w:val="20"/>
        </w:rPr>
        <w:t>continuación</w:t>
      </w:r>
      <w:proofErr w:type="gramEnd"/>
      <w:r>
        <w:rPr>
          <w:sz w:val="20"/>
          <w:szCs w:val="20"/>
        </w:rPr>
        <w:t xml:space="preserve"> se describen algunos conceptos relacionados con distribución internacional:</w:t>
      </w:r>
    </w:p>
    <w:p w14:paraId="0000014C" w14:textId="77777777" w:rsidR="00F00D81" w:rsidRDefault="00F00D81">
      <w:pPr>
        <w:pStyle w:val="Normal0"/>
        <w:rPr>
          <w:sz w:val="20"/>
          <w:szCs w:val="20"/>
        </w:rPr>
      </w:pPr>
    </w:p>
    <w:p w14:paraId="0000014D" w14:textId="77777777" w:rsidR="00F00D81" w:rsidRDefault="00A04A2A">
      <w:pPr>
        <w:pStyle w:val="Normal0"/>
        <w:numPr>
          <w:ilvl w:val="0"/>
          <w:numId w:val="10"/>
        </w:numPr>
        <w:pBdr>
          <w:top w:val="nil"/>
          <w:left w:val="nil"/>
          <w:bottom w:val="nil"/>
          <w:right w:val="nil"/>
          <w:between w:val="nil"/>
        </w:pBdr>
        <w:jc w:val="both"/>
        <w:rPr>
          <w:color w:val="000000"/>
          <w:sz w:val="20"/>
          <w:szCs w:val="20"/>
        </w:rPr>
      </w:pPr>
      <w:commentRangeStart w:id="24"/>
      <w:r>
        <w:rPr>
          <w:b/>
          <w:color w:val="000000"/>
          <w:sz w:val="20"/>
          <w:szCs w:val="20"/>
        </w:rPr>
        <w:t>Logística:</w:t>
      </w:r>
      <w:r>
        <w:rPr>
          <w:color w:val="000000"/>
          <w:sz w:val="20"/>
          <w:szCs w:val="20"/>
        </w:rPr>
        <w:t xml:space="preserve"> de ella depende la competitividad, la dinámica comercial y empresarial que tenga la empresa dedicada al comercio internacional, dejando claro que toda empresa se ve en la obligación de ajustar su proceso con base en nuevos esquemas que se han dado como consecuencia de las buenas prácticas logísticas. </w:t>
      </w:r>
    </w:p>
    <w:p w14:paraId="0000014E" w14:textId="77777777" w:rsidR="00F00D81" w:rsidRDefault="00F00D81">
      <w:pPr>
        <w:pStyle w:val="Normal0"/>
        <w:pBdr>
          <w:top w:val="nil"/>
          <w:left w:val="nil"/>
          <w:bottom w:val="nil"/>
          <w:right w:val="nil"/>
          <w:between w:val="nil"/>
        </w:pBdr>
        <w:ind w:left="720"/>
        <w:jc w:val="both"/>
        <w:rPr>
          <w:color w:val="000000"/>
          <w:sz w:val="20"/>
          <w:szCs w:val="20"/>
        </w:rPr>
      </w:pPr>
    </w:p>
    <w:p w14:paraId="0000014F" w14:textId="77777777" w:rsidR="00F00D81" w:rsidRDefault="00A04A2A">
      <w:pPr>
        <w:pStyle w:val="Normal0"/>
        <w:numPr>
          <w:ilvl w:val="0"/>
          <w:numId w:val="10"/>
        </w:numPr>
        <w:pBdr>
          <w:top w:val="nil"/>
          <w:left w:val="nil"/>
          <w:bottom w:val="nil"/>
          <w:right w:val="nil"/>
          <w:between w:val="nil"/>
        </w:pBdr>
        <w:jc w:val="both"/>
        <w:rPr>
          <w:color w:val="000000"/>
          <w:sz w:val="20"/>
          <w:szCs w:val="20"/>
        </w:rPr>
      </w:pPr>
      <w:r>
        <w:rPr>
          <w:b/>
          <w:color w:val="000000"/>
          <w:sz w:val="20"/>
          <w:szCs w:val="20"/>
        </w:rPr>
        <w:t xml:space="preserve">Cadena de suministro: </w:t>
      </w:r>
      <w:r>
        <w:rPr>
          <w:color w:val="000000"/>
          <w:sz w:val="20"/>
          <w:szCs w:val="20"/>
        </w:rPr>
        <w:t xml:space="preserve">Ballou (2004) la define como un conjunto de actividades funcionales (transporte, control de inventarios, etc.) que se repite muchas veces a lo largo del canal de flujo, mediante las cuales la materia prima se convierte en productos terminados y se añade valor para el consumidor. </w:t>
      </w:r>
    </w:p>
    <w:p w14:paraId="00000150" w14:textId="77777777" w:rsidR="00F00D81" w:rsidRDefault="00F00D81">
      <w:pPr>
        <w:pStyle w:val="Normal0"/>
        <w:jc w:val="both"/>
        <w:rPr>
          <w:sz w:val="20"/>
          <w:szCs w:val="20"/>
        </w:rPr>
      </w:pPr>
    </w:p>
    <w:p w14:paraId="00000151" w14:textId="77777777" w:rsidR="00F00D81" w:rsidRDefault="00A04A2A">
      <w:pPr>
        <w:pStyle w:val="Normal0"/>
        <w:numPr>
          <w:ilvl w:val="0"/>
          <w:numId w:val="10"/>
        </w:numPr>
        <w:pBdr>
          <w:top w:val="nil"/>
          <w:left w:val="nil"/>
          <w:bottom w:val="nil"/>
          <w:right w:val="nil"/>
          <w:between w:val="nil"/>
        </w:pBdr>
        <w:jc w:val="both"/>
        <w:rPr>
          <w:color w:val="000000"/>
          <w:sz w:val="20"/>
          <w:szCs w:val="20"/>
        </w:rPr>
      </w:pPr>
      <w:r>
        <w:rPr>
          <w:b/>
          <w:color w:val="000000"/>
          <w:sz w:val="20"/>
          <w:szCs w:val="20"/>
        </w:rPr>
        <w:t>Centro logístico:</w:t>
      </w:r>
      <w:r>
        <w:rPr>
          <w:color w:val="000000"/>
          <w:sz w:val="20"/>
          <w:szCs w:val="20"/>
        </w:rPr>
        <w:t xml:space="preserve"> corresponde al lugar donde se almacena el producto que ha pasado por un proceso de transformación, luego de establecer las directrices para su recepción, transporte y distribución.</w:t>
      </w:r>
    </w:p>
    <w:p w14:paraId="00000152" w14:textId="77777777" w:rsidR="00F00D81" w:rsidRDefault="00F00D81">
      <w:pPr>
        <w:pStyle w:val="Normal0"/>
        <w:pBdr>
          <w:top w:val="nil"/>
          <w:left w:val="nil"/>
          <w:bottom w:val="nil"/>
          <w:right w:val="nil"/>
          <w:between w:val="nil"/>
        </w:pBdr>
        <w:ind w:left="720"/>
        <w:jc w:val="both"/>
        <w:rPr>
          <w:color w:val="000000"/>
          <w:sz w:val="20"/>
          <w:szCs w:val="20"/>
        </w:rPr>
      </w:pPr>
    </w:p>
    <w:p w14:paraId="00000153" w14:textId="77777777" w:rsidR="00F00D81" w:rsidRDefault="00A04A2A">
      <w:pPr>
        <w:pStyle w:val="Normal0"/>
        <w:numPr>
          <w:ilvl w:val="0"/>
          <w:numId w:val="10"/>
        </w:numPr>
        <w:pBdr>
          <w:top w:val="nil"/>
          <w:left w:val="nil"/>
          <w:bottom w:val="nil"/>
          <w:right w:val="nil"/>
          <w:between w:val="nil"/>
        </w:pBdr>
        <w:jc w:val="both"/>
        <w:rPr>
          <w:color w:val="000000"/>
          <w:sz w:val="20"/>
          <w:szCs w:val="20"/>
        </w:rPr>
      </w:pPr>
      <w:r>
        <w:rPr>
          <w:b/>
          <w:color w:val="000000"/>
          <w:sz w:val="20"/>
          <w:szCs w:val="20"/>
        </w:rPr>
        <w:t>Flota de transporte logístico:</w:t>
      </w:r>
      <w:r>
        <w:rPr>
          <w:color w:val="000000"/>
          <w:sz w:val="20"/>
          <w:szCs w:val="20"/>
        </w:rPr>
        <w:t xml:space="preserve"> hace referencia al parque automotor de transporte con el que cuenta la empresa para realizar la actividad de traslado de las mercancías desde el punto de partida hasta el punto final del proceso logístico. Si no se cuenta con la flota de transporte, la empresa debe contratar inmediatamente este servicio con una que genere confianza y sea responsable en el mercado internacional.</w:t>
      </w:r>
    </w:p>
    <w:p w14:paraId="00000154" w14:textId="77777777" w:rsidR="00F00D81" w:rsidRDefault="00F00D81">
      <w:pPr>
        <w:pStyle w:val="Normal0"/>
        <w:pBdr>
          <w:top w:val="nil"/>
          <w:left w:val="nil"/>
          <w:bottom w:val="nil"/>
          <w:right w:val="nil"/>
          <w:between w:val="nil"/>
        </w:pBdr>
        <w:ind w:left="720" w:firstLine="60"/>
        <w:jc w:val="both"/>
        <w:rPr>
          <w:color w:val="000000"/>
          <w:sz w:val="20"/>
          <w:szCs w:val="20"/>
        </w:rPr>
      </w:pPr>
    </w:p>
    <w:p w14:paraId="00000155" w14:textId="77777777" w:rsidR="00F00D81" w:rsidRDefault="00A04A2A">
      <w:pPr>
        <w:pStyle w:val="Normal0"/>
        <w:numPr>
          <w:ilvl w:val="0"/>
          <w:numId w:val="10"/>
        </w:numPr>
        <w:pBdr>
          <w:top w:val="nil"/>
          <w:left w:val="nil"/>
          <w:bottom w:val="nil"/>
          <w:right w:val="nil"/>
          <w:between w:val="nil"/>
        </w:pBdr>
        <w:jc w:val="both"/>
        <w:rPr>
          <w:color w:val="000000"/>
          <w:sz w:val="20"/>
          <w:szCs w:val="20"/>
        </w:rPr>
      </w:pPr>
      <w:r>
        <w:rPr>
          <w:b/>
          <w:color w:val="000000"/>
          <w:sz w:val="20"/>
          <w:szCs w:val="20"/>
        </w:rPr>
        <w:t>Distribución logística:</w:t>
      </w:r>
      <w:r>
        <w:rPr>
          <w:color w:val="000000"/>
          <w:sz w:val="20"/>
          <w:szCs w:val="20"/>
        </w:rPr>
        <w:t xml:space="preserve"> está relacionada con la actividad de distribución de materiales, materias primas e insumos a la planta de producción, donde se lleva a cabo el proceso de transformación en un producto final, que luego será evaluado y verificado para garantizar que cumple con todos los estándares de calidad y que, posteriormente, será trasladado hasta la bodega de almacenaje, de la cual saldrá al punto final de entrega.</w:t>
      </w:r>
    </w:p>
    <w:p w14:paraId="00000156" w14:textId="77777777" w:rsidR="00F00D81" w:rsidRDefault="00F00D81">
      <w:pPr>
        <w:pStyle w:val="Normal0"/>
        <w:pBdr>
          <w:top w:val="nil"/>
          <w:left w:val="nil"/>
          <w:bottom w:val="nil"/>
          <w:right w:val="nil"/>
          <w:between w:val="nil"/>
        </w:pBdr>
        <w:ind w:left="720"/>
        <w:jc w:val="both"/>
        <w:rPr>
          <w:color w:val="000000"/>
          <w:sz w:val="20"/>
          <w:szCs w:val="20"/>
        </w:rPr>
      </w:pPr>
    </w:p>
    <w:p w14:paraId="00000157" w14:textId="77777777" w:rsidR="00F00D81" w:rsidRDefault="00A04A2A">
      <w:pPr>
        <w:pStyle w:val="Normal0"/>
        <w:numPr>
          <w:ilvl w:val="0"/>
          <w:numId w:val="10"/>
        </w:numPr>
        <w:pBdr>
          <w:top w:val="nil"/>
          <w:left w:val="nil"/>
          <w:bottom w:val="nil"/>
          <w:right w:val="nil"/>
          <w:between w:val="nil"/>
        </w:pBdr>
        <w:jc w:val="both"/>
        <w:rPr>
          <w:color w:val="000000"/>
          <w:sz w:val="20"/>
          <w:szCs w:val="20"/>
        </w:rPr>
      </w:pPr>
      <w:r>
        <w:rPr>
          <w:b/>
          <w:color w:val="000000"/>
          <w:sz w:val="20"/>
          <w:szCs w:val="20"/>
        </w:rPr>
        <w:t>Logística inversa:</w:t>
      </w:r>
      <w:r>
        <w:rPr>
          <w:color w:val="000000"/>
          <w:sz w:val="20"/>
          <w:szCs w:val="20"/>
        </w:rPr>
        <w:t xml:space="preserve"> es la que hace referencia a una etapa que no es estrictamente necesaria, pues su objetivo es devolver el producto desde el consumidor final hasta el distribuidor o proveedor.</w:t>
      </w:r>
    </w:p>
    <w:p w14:paraId="00000158" w14:textId="77777777" w:rsidR="00F00D81" w:rsidRDefault="00F00D81">
      <w:pPr>
        <w:pStyle w:val="Normal0"/>
        <w:jc w:val="both"/>
        <w:rPr>
          <w:sz w:val="20"/>
          <w:szCs w:val="20"/>
        </w:rPr>
      </w:pPr>
    </w:p>
    <w:p w14:paraId="00000159" w14:textId="77777777" w:rsidR="00F00D81" w:rsidRDefault="00A04A2A">
      <w:pPr>
        <w:pStyle w:val="Normal0"/>
        <w:numPr>
          <w:ilvl w:val="0"/>
          <w:numId w:val="10"/>
        </w:numPr>
        <w:pBdr>
          <w:top w:val="nil"/>
          <w:left w:val="nil"/>
          <w:bottom w:val="nil"/>
          <w:right w:val="nil"/>
          <w:between w:val="nil"/>
        </w:pBdr>
        <w:jc w:val="both"/>
        <w:rPr>
          <w:color w:val="000000"/>
          <w:sz w:val="20"/>
          <w:szCs w:val="20"/>
        </w:rPr>
      </w:pPr>
      <w:r>
        <w:rPr>
          <w:b/>
          <w:color w:val="000000"/>
          <w:sz w:val="20"/>
          <w:szCs w:val="20"/>
        </w:rPr>
        <w:t>Entrega de última milla:</w:t>
      </w:r>
      <w:r>
        <w:rPr>
          <w:color w:val="000000"/>
          <w:sz w:val="20"/>
          <w:szCs w:val="20"/>
        </w:rPr>
        <w:t xml:space="preserve"> esta consiste en la entrega directa del producto al cliente final a través de un proceso de </w:t>
      </w:r>
      <w:proofErr w:type="spellStart"/>
      <w:r>
        <w:rPr>
          <w:i/>
          <w:color w:val="000000"/>
          <w:sz w:val="20"/>
          <w:szCs w:val="20"/>
        </w:rPr>
        <w:t>delivery</w:t>
      </w:r>
      <w:proofErr w:type="spellEnd"/>
      <w:r>
        <w:rPr>
          <w:color w:val="000000"/>
          <w:sz w:val="20"/>
          <w:szCs w:val="20"/>
        </w:rPr>
        <w:t xml:space="preserve"> (entrega).</w:t>
      </w:r>
    </w:p>
    <w:p w14:paraId="0000015A" w14:textId="77777777" w:rsidR="00F00D81" w:rsidRDefault="00F00D81">
      <w:pPr>
        <w:pStyle w:val="Normal0"/>
        <w:pBdr>
          <w:top w:val="nil"/>
          <w:left w:val="nil"/>
          <w:bottom w:val="nil"/>
          <w:right w:val="nil"/>
          <w:between w:val="nil"/>
        </w:pBdr>
        <w:ind w:left="720"/>
        <w:jc w:val="both"/>
        <w:rPr>
          <w:color w:val="000000"/>
          <w:sz w:val="20"/>
          <w:szCs w:val="20"/>
        </w:rPr>
      </w:pPr>
    </w:p>
    <w:p w14:paraId="0000015B" w14:textId="77777777" w:rsidR="00F00D81" w:rsidRDefault="00A04A2A">
      <w:pPr>
        <w:pStyle w:val="Normal0"/>
        <w:numPr>
          <w:ilvl w:val="0"/>
          <w:numId w:val="10"/>
        </w:numPr>
        <w:pBdr>
          <w:top w:val="nil"/>
          <w:left w:val="nil"/>
          <w:bottom w:val="nil"/>
          <w:right w:val="nil"/>
          <w:between w:val="nil"/>
        </w:pBdr>
        <w:jc w:val="both"/>
        <w:rPr>
          <w:color w:val="000000"/>
          <w:sz w:val="20"/>
          <w:szCs w:val="20"/>
        </w:rPr>
      </w:pPr>
      <w:r>
        <w:rPr>
          <w:b/>
          <w:color w:val="000000"/>
          <w:sz w:val="20"/>
          <w:szCs w:val="20"/>
        </w:rPr>
        <w:t>Entrega fallida:</w:t>
      </w:r>
      <w:r>
        <w:rPr>
          <w:color w:val="000000"/>
          <w:sz w:val="20"/>
          <w:szCs w:val="20"/>
        </w:rPr>
        <w:t xml:space="preserve"> es aquella que está </w:t>
      </w:r>
      <w:r>
        <w:rPr>
          <w:sz w:val="20"/>
          <w:szCs w:val="20"/>
        </w:rPr>
        <w:t>relacionada</w:t>
      </w:r>
      <w:r>
        <w:rPr>
          <w:color w:val="000000"/>
          <w:sz w:val="20"/>
          <w:szCs w:val="20"/>
        </w:rPr>
        <w:t xml:space="preserve"> con el fracaso, y se da cuando el producto final llega defectuoso o no es el requerido por el cliente. En algunos casos, no llega a tiempo, dejando muy claro que se está perdiendo el grado de fidelización por falta de compromiso y cumplimiento por parte de la empresa a la cual se le requiere la mercancía. </w:t>
      </w:r>
    </w:p>
    <w:p w14:paraId="0000015C" w14:textId="77777777" w:rsidR="00F00D81" w:rsidRDefault="00F00D81">
      <w:pPr>
        <w:pStyle w:val="Normal0"/>
        <w:jc w:val="both"/>
        <w:rPr>
          <w:sz w:val="20"/>
          <w:szCs w:val="20"/>
        </w:rPr>
      </w:pPr>
    </w:p>
    <w:p w14:paraId="0000015D" w14:textId="77777777" w:rsidR="00F00D81" w:rsidRDefault="00A04A2A">
      <w:pPr>
        <w:pStyle w:val="Normal0"/>
        <w:numPr>
          <w:ilvl w:val="0"/>
          <w:numId w:val="10"/>
        </w:numPr>
        <w:pBdr>
          <w:top w:val="nil"/>
          <w:left w:val="nil"/>
          <w:bottom w:val="nil"/>
          <w:right w:val="nil"/>
          <w:between w:val="nil"/>
        </w:pBdr>
        <w:jc w:val="both"/>
        <w:rPr>
          <w:color w:val="000000"/>
          <w:sz w:val="20"/>
          <w:szCs w:val="20"/>
        </w:rPr>
      </w:pPr>
      <w:r>
        <w:rPr>
          <w:b/>
          <w:color w:val="000000"/>
          <w:sz w:val="20"/>
          <w:szCs w:val="20"/>
        </w:rPr>
        <w:t>Entrega segura:</w:t>
      </w:r>
      <w:r>
        <w:rPr>
          <w:color w:val="000000"/>
          <w:sz w:val="20"/>
          <w:szCs w:val="20"/>
        </w:rPr>
        <w:t xml:space="preserve"> es aquella que hace referencia al mecanismo realizado en el proceso de la compra, traslado y entrega de la mercancía a su respectivo cliente final, quien es el encargado de evaluar el proceso adquirido con el proveedor, logrando la satisfacción de sus necesidades.</w:t>
      </w:r>
      <w:commentRangeEnd w:id="24"/>
      <w:r w:rsidR="004F72B9">
        <w:rPr>
          <w:rStyle w:val="Refdecomentario"/>
        </w:rPr>
        <w:commentReference w:id="24"/>
      </w:r>
    </w:p>
    <w:p w14:paraId="0000015E" w14:textId="77777777" w:rsidR="00F00D81" w:rsidRDefault="00F00D81">
      <w:pPr>
        <w:pStyle w:val="Normal0"/>
        <w:rPr>
          <w:sz w:val="20"/>
          <w:szCs w:val="20"/>
        </w:rPr>
      </w:pPr>
    </w:p>
    <w:p w14:paraId="0000015F" w14:textId="77777777" w:rsidR="00F00D81" w:rsidRDefault="00F00D81">
      <w:pPr>
        <w:pStyle w:val="Normal0"/>
        <w:rPr>
          <w:sz w:val="20"/>
          <w:szCs w:val="20"/>
        </w:rPr>
      </w:pPr>
    </w:p>
    <w:p w14:paraId="00000160" w14:textId="77777777" w:rsidR="00F00D81" w:rsidRDefault="00A04A2A">
      <w:pPr>
        <w:pStyle w:val="Normal0"/>
        <w:rPr>
          <w:b/>
          <w:sz w:val="20"/>
          <w:szCs w:val="20"/>
        </w:rPr>
      </w:pPr>
      <w:r>
        <w:rPr>
          <w:b/>
          <w:sz w:val="20"/>
          <w:szCs w:val="20"/>
        </w:rPr>
        <w:t>2.2.</w:t>
      </w:r>
      <w:r>
        <w:rPr>
          <w:b/>
          <w:sz w:val="20"/>
          <w:szCs w:val="20"/>
        </w:rPr>
        <w:tab/>
        <w:t>Modos y medios de transporte</w:t>
      </w:r>
      <w:r>
        <w:rPr>
          <w:b/>
          <w:sz w:val="20"/>
          <w:szCs w:val="20"/>
        </w:rPr>
        <w:tab/>
      </w:r>
    </w:p>
    <w:p w14:paraId="00000161" w14:textId="77777777" w:rsidR="00F00D81" w:rsidRDefault="00F00D81">
      <w:pPr>
        <w:pStyle w:val="Normal0"/>
        <w:rPr>
          <w:color w:val="948A54"/>
          <w:sz w:val="20"/>
          <w:szCs w:val="20"/>
        </w:rPr>
      </w:pPr>
    </w:p>
    <w:p w14:paraId="00000162" w14:textId="77777777" w:rsidR="00F00D81" w:rsidRDefault="00A04A2A">
      <w:pPr>
        <w:pStyle w:val="Normal0"/>
        <w:jc w:val="both"/>
        <w:rPr>
          <w:sz w:val="20"/>
          <w:szCs w:val="20"/>
        </w:rPr>
      </w:pPr>
      <w:r>
        <w:rPr>
          <w:sz w:val="20"/>
          <w:szCs w:val="20"/>
        </w:rPr>
        <w:t>En el mundo global del comercio internacional, existen muchos medios de transporte que son utilizados por las diferentes empresas dedicadas y encargadas de exportar e importar.</w:t>
      </w:r>
    </w:p>
    <w:p w14:paraId="00000163" w14:textId="77777777" w:rsidR="00F00D81" w:rsidRDefault="00F00D81">
      <w:pPr>
        <w:pStyle w:val="Normal0"/>
        <w:jc w:val="both"/>
        <w:rPr>
          <w:sz w:val="20"/>
          <w:szCs w:val="20"/>
        </w:rPr>
      </w:pPr>
    </w:p>
    <w:p w14:paraId="00000164" w14:textId="77777777" w:rsidR="00F00D81" w:rsidRDefault="00A04A2A">
      <w:pPr>
        <w:pStyle w:val="Normal0"/>
        <w:jc w:val="both"/>
        <w:rPr>
          <w:sz w:val="20"/>
          <w:szCs w:val="20"/>
        </w:rPr>
      </w:pPr>
      <w:r>
        <w:rPr>
          <w:sz w:val="20"/>
          <w:szCs w:val="20"/>
        </w:rPr>
        <w:t>Entre los medios de transporte, los más asequibles para cumplir con la satisfacción de las necesidades de las empresas están los de carácter aéreo, marítimo, terrestre y ferrovial.  En la siguiente imagen, se representan los más utilizados:</w:t>
      </w:r>
    </w:p>
    <w:p w14:paraId="00000165" w14:textId="77777777" w:rsidR="00F00D81" w:rsidRDefault="00F00D81">
      <w:pPr>
        <w:pStyle w:val="Normal0"/>
        <w:rPr>
          <w:sz w:val="20"/>
          <w:szCs w:val="20"/>
        </w:rPr>
      </w:pPr>
    </w:p>
    <w:p w14:paraId="00000166" w14:textId="77777777" w:rsidR="00F00D81" w:rsidRDefault="00A04A2A">
      <w:pPr>
        <w:pStyle w:val="Normal0"/>
        <w:rPr>
          <w:b/>
          <w:sz w:val="20"/>
          <w:szCs w:val="20"/>
        </w:rPr>
      </w:pPr>
      <w:r>
        <w:rPr>
          <w:b/>
          <w:sz w:val="20"/>
          <w:szCs w:val="20"/>
        </w:rPr>
        <w:t>Figura 2</w:t>
      </w:r>
    </w:p>
    <w:p w14:paraId="00000167" w14:textId="77777777" w:rsidR="00F00D81" w:rsidRDefault="00A04A2A">
      <w:pPr>
        <w:pStyle w:val="Normal0"/>
        <w:rPr>
          <w:i/>
          <w:sz w:val="20"/>
          <w:szCs w:val="20"/>
        </w:rPr>
      </w:pPr>
      <w:r>
        <w:rPr>
          <w:i/>
          <w:sz w:val="20"/>
          <w:szCs w:val="20"/>
        </w:rPr>
        <w:t>Medios de transporte</w:t>
      </w:r>
    </w:p>
    <w:p w14:paraId="00000168" w14:textId="77777777" w:rsidR="00F00D81" w:rsidRDefault="00A04A2A">
      <w:pPr>
        <w:pStyle w:val="Normal0"/>
        <w:jc w:val="center"/>
        <w:rPr>
          <w:b/>
          <w:sz w:val="20"/>
          <w:szCs w:val="20"/>
        </w:rPr>
      </w:pPr>
      <w:r>
        <w:rPr>
          <w:noProof/>
          <w:sz w:val="20"/>
          <w:szCs w:val="20"/>
        </w:rPr>
        <mc:AlternateContent>
          <mc:Choice Requires="wpg">
            <w:drawing>
              <wp:inline distT="0" distB="0" distL="0" distR="0" wp14:anchorId="57F774F4" wp14:editId="33B4F1BF">
                <wp:extent cx="5326912" cy="2711302"/>
                <wp:effectExtent l="0" t="0" r="0" b="0"/>
                <wp:docPr id="84" name="Grupo 84" descr="Diagrama medios de transporte en forma circular donde se encuentra marítimo, terrestre, aéreo, fluvial y multimodal"/>
                <wp:cNvGraphicFramePr/>
                <a:graphic xmlns:a="http://schemas.openxmlformats.org/drawingml/2006/main">
                  <a:graphicData uri="http://schemas.microsoft.com/office/word/2010/wordprocessingGroup">
                    <wpg:wgp>
                      <wpg:cNvGrpSpPr/>
                      <wpg:grpSpPr>
                        <a:xfrm>
                          <a:off x="0" y="0"/>
                          <a:ext cx="5326912" cy="2711302"/>
                          <a:chOff x="0" y="0"/>
                          <a:chExt cx="5326900" cy="2711300"/>
                        </a:xfrm>
                      </wpg:grpSpPr>
                      <wpg:grpSp>
                        <wpg:cNvPr id="14" name="Grupo 14"/>
                        <wpg:cNvGrpSpPr/>
                        <wpg:grpSpPr>
                          <a:xfrm>
                            <a:off x="0" y="0"/>
                            <a:ext cx="5326900" cy="2711300"/>
                            <a:chOff x="0" y="0"/>
                            <a:chExt cx="5326900" cy="2711300"/>
                          </a:xfrm>
                        </wpg:grpSpPr>
                        <wps:wsp>
                          <wps:cNvPr id="15" name="Rectángulo 15"/>
                          <wps:cNvSpPr/>
                          <wps:spPr>
                            <a:xfrm>
                              <a:off x="0" y="0"/>
                              <a:ext cx="5326900" cy="2711300"/>
                            </a:xfrm>
                            <a:prstGeom prst="rect">
                              <a:avLst/>
                            </a:prstGeom>
                            <a:noFill/>
                            <a:ln>
                              <a:noFill/>
                            </a:ln>
                          </wps:spPr>
                          <wps:txbx>
                            <w:txbxContent>
                              <w:p w14:paraId="72A3D3EC"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16" name="Elipse 16"/>
                          <wps:cNvSpPr/>
                          <wps:spPr>
                            <a:xfrm>
                              <a:off x="2254509" y="1"/>
                              <a:ext cx="818024" cy="818024"/>
                            </a:xfrm>
                            <a:prstGeom prst="ellipse">
                              <a:avLst/>
                            </a:prstGeom>
                            <a:solidFill>
                              <a:srgbClr val="BF504D"/>
                            </a:solidFill>
                            <a:ln w="25400" cap="flat" cmpd="sng">
                              <a:solidFill>
                                <a:schemeClr val="lt1"/>
                              </a:solidFill>
                              <a:prstDash val="solid"/>
                              <a:round/>
                              <a:headEnd type="none" w="sm" len="sm"/>
                              <a:tailEnd type="none" w="sm" len="sm"/>
                            </a:ln>
                          </wps:spPr>
                          <wps:txbx>
                            <w:txbxContent>
                              <w:p w14:paraId="0D0B940D"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17" name="Cuadro de texto 17"/>
                          <wps:cNvSpPr txBox="1"/>
                          <wps:spPr>
                            <a:xfrm>
                              <a:off x="2374306" y="119798"/>
                              <a:ext cx="578430" cy="578430"/>
                            </a:xfrm>
                            <a:prstGeom prst="rect">
                              <a:avLst/>
                            </a:prstGeom>
                            <a:noFill/>
                            <a:ln>
                              <a:noFill/>
                            </a:ln>
                          </wps:spPr>
                          <wps:txbx>
                            <w:txbxContent>
                              <w:p w14:paraId="50509E8D" w14:textId="77777777" w:rsidR="00F00D81" w:rsidRDefault="00A04A2A">
                                <w:pPr>
                                  <w:pStyle w:val="Normal0"/>
                                  <w:spacing w:line="215" w:lineRule="auto"/>
                                  <w:jc w:val="center"/>
                                  <w:textDirection w:val="btLr"/>
                                </w:pPr>
                                <w:r>
                                  <w:rPr>
                                    <w:rFonts w:ascii="Cambria" w:eastAsia="Cambria" w:hAnsi="Cambria" w:cs="Cambria"/>
                                    <w:b/>
                                    <w:color w:val="000000"/>
                                    <w:sz w:val="16"/>
                                  </w:rPr>
                                  <w:t>Transporte marítimo.</w:t>
                                </w:r>
                              </w:p>
                            </w:txbxContent>
                          </wps:txbx>
                          <wps:bodyPr spcFirstLastPara="1" wrap="square" lIns="10150" tIns="10150" rIns="10150" bIns="10150" anchor="ctr" anchorCtr="0">
                            <a:noAutofit/>
                          </wps:bodyPr>
                        </wps:wsp>
                        <wps:wsp>
                          <wps:cNvPr id="18" name="Flecha: a la derecha 18"/>
                          <wps:cNvSpPr/>
                          <wps:spPr>
                            <a:xfrm rot="2162449">
                              <a:off x="3046580" y="629045"/>
                              <a:ext cx="218100" cy="276083"/>
                            </a:xfrm>
                            <a:prstGeom prst="rightArrow">
                              <a:avLst>
                                <a:gd name="adj1" fmla="val 60000"/>
                                <a:gd name="adj2" fmla="val 50000"/>
                              </a:avLst>
                            </a:prstGeom>
                            <a:solidFill>
                              <a:srgbClr val="BF504D"/>
                            </a:solidFill>
                            <a:ln>
                              <a:noFill/>
                            </a:ln>
                          </wps:spPr>
                          <wps:txbx>
                            <w:txbxContent>
                              <w:p w14:paraId="0E27B00A"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19" name="Cuadro de texto 19"/>
                          <wps:cNvSpPr txBox="1"/>
                          <wps:spPr>
                            <a:xfrm rot="2162449">
                              <a:off x="3052842" y="665014"/>
                              <a:ext cx="152670" cy="165649"/>
                            </a:xfrm>
                            <a:prstGeom prst="rect">
                              <a:avLst/>
                            </a:prstGeom>
                            <a:noFill/>
                            <a:ln>
                              <a:noFill/>
                            </a:ln>
                          </wps:spPr>
                          <wps:txbx>
                            <w:txbxContent>
                              <w:p w14:paraId="60061E4C" w14:textId="77777777" w:rsidR="00F00D81" w:rsidRDefault="00F00D81">
                                <w:pPr>
                                  <w:pStyle w:val="Normal0"/>
                                  <w:spacing w:line="215" w:lineRule="auto"/>
                                  <w:jc w:val="center"/>
                                  <w:textDirection w:val="btLr"/>
                                </w:pPr>
                              </w:p>
                            </w:txbxContent>
                          </wps:txbx>
                          <wps:bodyPr spcFirstLastPara="1" wrap="square" lIns="0" tIns="0" rIns="0" bIns="0" anchor="ctr" anchorCtr="0">
                            <a:noAutofit/>
                          </wps:bodyPr>
                        </wps:wsp>
                        <wps:wsp>
                          <wps:cNvPr id="20" name="Elipse 20"/>
                          <wps:cNvSpPr/>
                          <wps:spPr>
                            <a:xfrm>
                              <a:off x="3248709" y="723412"/>
                              <a:ext cx="818024" cy="818024"/>
                            </a:xfrm>
                            <a:prstGeom prst="ellipse">
                              <a:avLst/>
                            </a:prstGeom>
                            <a:solidFill>
                              <a:schemeClr val="accent3"/>
                            </a:solidFill>
                            <a:ln w="25400" cap="flat" cmpd="sng">
                              <a:solidFill>
                                <a:schemeClr val="lt1"/>
                              </a:solidFill>
                              <a:prstDash val="solid"/>
                              <a:round/>
                              <a:headEnd type="none" w="sm" len="sm"/>
                              <a:tailEnd type="none" w="sm" len="sm"/>
                            </a:ln>
                          </wps:spPr>
                          <wps:txbx>
                            <w:txbxContent>
                              <w:p w14:paraId="44EAFD9C"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21" name="Cuadro de texto 21"/>
                          <wps:cNvSpPr txBox="1"/>
                          <wps:spPr>
                            <a:xfrm>
                              <a:off x="3368506" y="843209"/>
                              <a:ext cx="578430" cy="578430"/>
                            </a:xfrm>
                            <a:prstGeom prst="rect">
                              <a:avLst/>
                            </a:prstGeom>
                            <a:noFill/>
                            <a:ln>
                              <a:noFill/>
                            </a:ln>
                          </wps:spPr>
                          <wps:txbx>
                            <w:txbxContent>
                              <w:p w14:paraId="77A38268" w14:textId="77777777" w:rsidR="00F00D81" w:rsidRDefault="00A04A2A">
                                <w:pPr>
                                  <w:pStyle w:val="Normal0"/>
                                  <w:spacing w:line="215" w:lineRule="auto"/>
                                  <w:jc w:val="center"/>
                                  <w:textDirection w:val="btLr"/>
                                </w:pPr>
                                <w:r>
                                  <w:rPr>
                                    <w:rFonts w:ascii="Cambria" w:eastAsia="Cambria" w:hAnsi="Cambria" w:cs="Cambria"/>
                                    <w:b/>
                                    <w:color w:val="000000"/>
                                    <w:sz w:val="16"/>
                                  </w:rPr>
                                  <w:t>Transporte terrestre.</w:t>
                                </w:r>
                              </w:p>
                            </w:txbxContent>
                          </wps:txbx>
                          <wps:bodyPr spcFirstLastPara="1" wrap="square" lIns="10150" tIns="10150" rIns="10150" bIns="10150" anchor="ctr" anchorCtr="0">
                            <a:noAutofit/>
                          </wps:bodyPr>
                        </wps:wsp>
                        <wps:wsp>
                          <wps:cNvPr id="22" name="Flecha: a la derecha 22"/>
                          <wps:cNvSpPr/>
                          <wps:spPr>
                            <a:xfrm rot="6480000">
                              <a:off x="3360835" y="1572934"/>
                              <a:ext cx="217806" cy="276083"/>
                            </a:xfrm>
                            <a:prstGeom prst="rightArrow">
                              <a:avLst>
                                <a:gd name="adj1" fmla="val 60000"/>
                                <a:gd name="adj2" fmla="val 50000"/>
                              </a:avLst>
                            </a:prstGeom>
                            <a:solidFill>
                              <a:schemeClr val="accent3"/>
                            </a:solidFill>
                            <a:ln>
                              <a:noFill/>
                            </a:ln>
                          </wps:spPr>
                          <wps:txbx>
                            <w:txbxContent>
                              <w:p w14:paraId="4B94D5A5"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23" name="Cuadro de texto 23"/>
                          <wps:cNvSpPr txBox="1"/>
                          <wps:spPr>
                            <a:xfrm rot="-4320000">
                              <a:off x="3403602" y="1597079"/>
                              <a:ext cx="152464" cy="165649"/>
                            </a:xfrm>
                            <a:prstGeom prst="rect">
                              <a:avLst/>
                            </a:prstGeom>
                            <a:noFill/>
                            <a:ln>
                              <a:noFill/>
                            </a:ln>
                          </wps:spPr>
                          <wps:txbx>
                            <w:txbxContent>
                              <w:p w14:paraId="3DEEC669" w14:textId="77777777" w:rsidR="00F00D81" w:rsidRDefault="00F00D81">
                                <w:pPr>
                                  <w:pStyle w:val="Normal0"/>
                                  <w:spacing w:line="215" w:lineRule="auto"/>
                                  <w:jc w:val="center"/>
                                  <w:textDirection w:val="btLr"/>
                                </w:pPr>
                              </w:p>
                            </w:txbxContent>
                          </wps:txbx>
                          <wps:bodyPr spcFirstLastPara="1" wrap="square" lIns="0" tIns="0" rIns="0" bIns="0" anchor="ctr" anchorCtr="0">
                            <a:noAutofit/>
                          </wps:bodyPr>
                        </wps:wsp>
                        <wps:wsp>
                          <wps:cNvPr id="24" name="Elipse 24"/>
                          <wps:cNvSpPr/>
                          <wps:spPr>
                            <a:xfrm>
                              <a:off x="2868933" y="1892241"/>
                              <a:ext cx="818024" cy="818024"/>
                            </a:xfrm>
                            <a:prstGeom prst="ellipse">
                              <a:avLst/>
                            </a:prstGeom>
                            <a:solidFill>
                              <a:schemeClr val="accent4"/>
                            </a:solidFill>
                            <a:ln w="25400" cap="flat" cmpd="sng">
                              <a:solidFill>
                                <a:schemeClr val="lt1"/>
                              </a:solidFill>
                              <a:prstDash val="solid"/>
                              <a:round/>
                              <a:headEnd type="none" w="sm" len="sm"/>
                              <a:tailEnd type="none" w="sm" len="sm"/>
                            </a:ln>
                          </wps:spPr>
                          <wps:txbx>
                            <w:txbxContent>
                              <w:p w14:paraId="3656B9AB"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25" name="Cuadro de texto 25"/>
                          <wps:cNvSpPr txBox="1"/>
                          <wps:spPr>
                            <a:xfrm>
                              <a:off x="2988730" y="2012038"/>
                              <a:ext cx="578430" cy="578430"/>
                            </a:xfrm>
                            <a:prstGeom prst="rect">
                              <a:avLst/>
                            </a:prstGeom>
                            <a:noFill/>
                            <a:ln>
                              <a:noFill/>
                            </a:ln>
                          </wps:spPr>
                          <wps:txbx>
                            <w:txbxContent>
                              <w:p w14:paraId="3BD555F5" w14:textId="77777777" w:rsidR="00F00D81" w:rsidRDefault="00A04A2A">
                                <w:pPr>
                                  <w:pStyle w:val="Normal0"/>
                                  <w:spacing w:line="215" w:lineRule="auto"/>
                                  <w:jc w:val="center"/>
                                  <w:textDirection w:val="btLr"/>
                                </w:pPr>
                                <w:r>
                                  <w:rPr>
                                    <w:rFonts w:ascii="Cambria" w:eastAsia="Cambria" w:hAnsi="Cambria" w:cs="Cambria"/>
                                    <w:b/>
                                    <w:color w:val="000000"/>
                                    <w:sz w:val="16"/>
                                  </w:rPr>
                                  <w:t xml:space="preserve">Transporte aéreo </w:t>
                                </w:r>
                              </w:p>
                            </w:txbxContent>
                          </wps:txbx>
                          <wps:bodyPr spcFirstLastPara="1" wrap="square" lIns="10150" tIns="10150" rIns="10150" bIns="10150" anchor="ctr" anchorCtr="0">
                            <a:noAutofit/>
                          </wps:bodyPr>
                        </wps:wsp>
                        <wps:wsp>
                          <wps:cNvPr id="26" name="Flecha: a la derecha 26"/>
                          <wps:cNvSpPr/>
                          <wps:spPr>
                            <a:xfrm rot="10800000">
                              <a:off x="2560717" y="2163212"/>
                              <a:ext cx="217806" cy="276083"/>
                            </a:xfrm>
                            <a:prstGeom prst="rightArrow">
                              <a:avLst>
                                <a:gd name="adj1" fmla="val 60000"/>
                                <a:gd name="adj2" fmla="val 50000"/>
                              </a:avLst>
                            </a:prstGeom>
                            <a:solidFill>
                              <a:schemeClr val="accent4"/>
                            </a:solidFill>
                            <a:ln>
                              <a:noFill/>
                            </a:ln>
                          </wps:spPr>
                          <wps:txbx>
                            <w:txbxContent>
                              <w:p w14:paraId="45FB0818"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27" name="Cuadro de texto 27"/>
                          <wps:cNvSpPr txBox="1"/>
                          <wps:spPr>
                            <a:xfrm>
                              <a:off x="2626059" y="2218429"/>
                              <a:ext cx="152464" cy="165649"/>
                            </a:xfrm>
                            <a:prstGeom prst="rect">
                              <a:avLst/>
                            </a:prstGeom>
                            <a:noFill/>
                            <a:ln>
                              <a:noFill/>
                            </a:ln>
                          </wps:spPr>
                          <wps:txbx>
                            <w:txbxContent>
                              <w:p w14:paraId="049F31CB" w14:textId="77777777" w:rsidR="00F00D81" w:rsidRDefault="00F00D81">
                                <w:pPr>
                                  <w:pStyle w:val="Normal0"/>
                                  <w:spacing w:line="215" w:lineRule="auto"/>
                                  <w:jc w:val="center"/>
                                  <w:textDirection w:val="btLr"/>
                                </w:pPr>
                              </w:p>
                            </w:txbxContent>
                          </wps:txbx>
                          <wps:bodyPr spcFirstLastPara="1" wrap="square" lIns="0" tIns="0" rIns="0" bIns="0" anchor="ctr" anchorCtr="0">
                            <a:noAutofit/>
                          </wps:bodyPr>
                        </wps:wsp>
                        <wps:wsp>
                          <wps:cNvPr id="28" name="Elipse 28"/>
                          <wps:cNvSpPr/>
                          <wps:spPr>
                            <a:xfrm>
                              <a:off x="1639953" y="1892241"/>
                              <a:ext cx="818024" cy="818024"/>
                            </a:xfrm>
                            <a:prstGeom prst="ellipse">
                              <a:avLst/>
                            </a:prstGeom>
                            <a:solidFill>
                              <a:srgbClr val="49ACC5"/>
                            </a:solidFill>
                            <a:ln w="25400" cap="flat" cmpd="sng">
                              <a:solidFill>
                                <a:schemeClr val="lt1"/>
                              </a:solidFill>
                              <a:prstDash val="solid"/>
                              <a:round/>
                              <a:headEnd type="none" w="sm" len="sm"/>
                              <a:tailEnd type="none" w="sm" len="sm"/>
                            </a:ln>
                          </wps:spPr>
                          <wps:txbx>
                            <w:txbxContent>
                              <w:p w14:paraId="53128261"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29" name="Cuadro de texto 29"/>
                          <wps:cNvSpPr txBox="1"/>
                          <wps:spPr>
                            <a:xfrm>
                              <a:off x="1759750" y="2012038"/>
                              <a:ext cx="578430" cy="578430"/>
                            </a:xfrm>
                            <a:prstGeom prst="rect">
                              <a:avLst/>
                            </a:prstGeom>
                            <a:noFill/>
                            <a:ln>
                              <a:noFill/>
                            </a:ln>
                          </wps:spPr>
                          <wps:txbx>
                            <w:txbxContent>
                              <w:p w14:paraId="3973D659" w14:textId="77777777" w:rsidR="00F00D81" w:rsidRDefault="00A04A2A">
                                <w:pPr>
                                  <w:pStyle w:val="Normal0"/>
                                  <w:spacing w:line="215" w:lineRule="auto"/>
                                  <w:jc w:val="center"/>
                                  <w:textDirection w:val="btLr"/>
                                </w:pPr>
                                <w:r>
                                  <w:rPr>
                                    <w:rFonts w:ascii="Cambria" w:eastAsia="Cambria" w:hAnsi="Cambria" w:cs="Cambria"/>
                                    <w:b/>
                                    <w:color w:val="000000"/>
                                    <w:sz w:val="16"/>
                                  </w:rPr>
                                  <w:t>Transporte ferrovial</w:t>
                                </w:r>
                              </w:p>
                            </w:txbxContent>
                          </wps:txbx>
                          <wps:bodyPr spcFirstLastPara="1" wrap="square" lIns="10150" tIns="10150" rIns="10150" bIns="10150" anchor="ctr" anchorCtr="0">
                            <a:noAutofit/>
                          </wps:bodyPr>
                        </wps:wsp>
                        <wps:wsp>
                          <wps:cNvPr id="30" name="Flecha: a la derecha 30"/>
                          <wps:cNvSpPr/>
                          <wps:spPr>
                            <a:xfrm rot="-6480000">
                              <a:off x="1752079" y="1584660"/>
                              <a:ext cx="217806" cy="276083"/>
                            </a:xfrm>
                            <a:prstGeom prst="rightArrow">
                              <a:avLst>
                                <a:gd name="adj1" fmla="val 60000"/>
                                <a:gd name="adj2" fmla="val 50000"/>
                              </a:avLst>
                            </a:prstGeom>
                            <a:solidFill>
                              <a:srgbClr val="49ACC5"/>
                            </a:solidFill>
                            <a:ln>
                              <a:noFill/>
                            </a:ln>
                          </wps:spPr>
                          <wps:txbx>
                            <w:txbxContent>
                              <w:p w14:paraId="62486C05"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31" name="Cuadro de texto 31"/>
                          <wps:cNvSpPr txBox="1"/>
                          <wps:spPr>
                            <a:xfrm rot="4320000">
                              <a:off x="1794846" y="1670949"/>
                              <a:ext cx="152464" cy="165649"/>
                            </a:xfrm>
                            <a:prstGeom prst="rect">
                              <a:avLst/>
                            </a:prstGeom>
                            <a:noFill/>
                            <a:ln>
                              <a:noFill/>
                            </a:ln>
                          </wps:spPr>
                          <wps:txbx>
                            <w:txbxContent>
                              <w:p w14:paraId="4101652C" w14:textId="77777777" w:rsidR="00F00D81" w:rsidRDefault="00F00D81">
                                <w:pPr>
                                  <w:pStyle w:val="Normal0"/>
                                  <w:spacing w:line="215" w:lineRule="auto"/>
                                  <w:jc w:val="center"/>
                                  <w:textDirection w:val="btLr"/>
                                </w:pPr>
                              </w:p>
                            </w:txbxContent>
                          </wps:txbx>
                          <wps:bodyPr spcFirstLastPara="1" wrap="square" lIns="0" tIns="0" rIns="0" bIns="0" anchor="ctr" anchorCtr="0">
                            <a:noAutofit/>
                          </wps:bodyPr>
                        </wps:wsp>
                        <wps:wsp>
                          <wps:cNvPr id="32" name="Elipse 32"/>
                          <wps:cNvSpPr/>
                          <wps:spPr>
                            <a:xfrm>
                              <a:off x="1260178" y="723412"/>
                              <a:ext cx="818024" cy="818024"/>
                            </a:xfrm>
                            <a:prstGeom prst="ellipse">
                              <a:avLst/>
                            </a:prstGeom>
                            <a:solidFill>
                              <a:srgbClr val="F79543"/>
                            </a:solidFill>
                            <a:ln w="25400" cap="flat" cmpd="sng">
                              <a:solidFill>
                                <a:schemeClr val="lt1"/>
                              </a:solidFill>
                              <a:prstDash val="solid"/>
                              <a:round/>
                              <a:headEnd type="none" w="sm" len="sm"/>
                              <a:tailEnd type="none" w="sm" len="sm"/>
                            </a:ln>
                          </wps:spPr>
                          <wps:txbx>
                            <w:txbxContent>
                              <w:p w14:paraId="4B99056E"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33" name="Cuadro de texto 33"/>
                          <wps:cNvSpPr txBox="1"/>
                          <wps:spPr>
                            <a:xfrm>
                              <a:off x="1379975" y="843209"/>
                              <a:ext cx="578430" cy="578430"/>
                            </a:xfrm>
                            <a:prstGeom prst="rect">
                              <a:avLst/>
                            </a:prstGeom>
                            <a:noFill/>
                            <a:ln>
                              <a:noFill/>
                            </a:ln>
                          </wps:spPr>
                          <wps:txbx>
                            <w:txbxContent>
                              <w:p w14:paraId="2354E309" w14:textId="77777777" w:rsidR="00F00D81" w:rsidRDefault="00A04A2A">
                                <w:pPr>
                                  <w:pStyle w:val="Normal0"/>
                                  <w:spacing w:line="215" w:lineRule="auto"/>
                                  <w:jc w:val="center"/>
                                  <w:textDirection w:val="btLr"/>
                                </w:pPr>
                                <w:r>
                                  <w:rPr>
                                    <w:rFonts w:ascii="Cambria" w:eastAsia="Cambria" w:hAnsi="Cambria" w:cs="Cambria"/>
                                    <w:b/>
                                    <w:color w:val="000000"/>
                                    <w:sz w:val="16"/>
                                  </w:rPr>
                                  <w:t>Transporte multimodal</w:t>
                                </w:r>
                              </w:p>
                            </w:txbxContent>
                          </wps:txbx>
                          <wps:bodyPr spcFirstLastPara="1" wrap="square" lIns="10150" tIns="10150" rIns="10150" bIns="10150" anchor="ctr" anchorCtr="0">
                            <a:noAutofit/>
                          </wps:bodyPr>
                        </wps:wsp>
                        <wps:wsp>
                          <wps:cNvPr id="34" name="Flecha: a la derecha 34"/>
                          <wps:cNvSpPr/>
                          <wps:spPr>
                            <a:xfrm rot="-2162233">
                              <a:off x="2052284" y="636309"/>
                              <a:ext cx="218157" cy="276083"/>
                            </a:xfrm>
                            <a:prstGeom prst="rightArrow">
                              <a:avLst>
                                <a:gd name="adj1" fmla="val 60000"/>
                                <a:gd name="adj2" fmla="val 50000"/>
                              </a:avLst>
                            </a:prstGeom>
                            <a:solidFill>
                              <a:srgbClr val="F79543"/>
                            </a:solidFill>
                            <a:ln>
                              <a:noFill/>
                            </a:ln>
                          </wps:spPr>
                          <wps:txbx>
                            <w:txbxContent>
                              <w:p w14:paraId="1299C43A" w14:textId="77777777" w:rsidR="00F00D81" w:rsidRDefault="00F00D81">
                                <w:pPr>
                                  <w:pStyle w:val="Normal0"/>
                                  <w:spacing w:line="240" w:lineRule="auto"/>
                                  <w:textDirection w:val="btLr"/>
                                </w:pPr>
                              </w:p>
                            </w:txbxContent>
                          </wps:txbx>
                          <wps:bodyPr spcFirstLastPara="1" wrap="square" lIns="91425" tIns="91425" rIns="91425" bIns="91425" anchor="ctr" anchorCtr="0">
                            <a:noAutofit/>
                          </wps:bodyPr>
                        </wps:wsp>
                        <wps:wsp>
                          <wps:cNvPr id="35" name="Cuadro de texto 35"/>
                          <wps:cNvSpPr txBox="1"/>
                          <wps:spPr>
                            <a:xfrm rot="-2162233">
                              <a:off x="2058546" y="710778"/>
                              <a:ext cx="152710" cy="165649"/>
                            </a:xfrm>
                            <a:prstGeom prst="rect">
                              <a:avLst/>
                            </a:prstGeom>
                            <a:noFill/>
                            <a:ln>
                              <a:noFill/>
                            </a:ln>
                          </wps:spPr>
                          <wps:txbx>
                            <w:txbxContent>
                              <w:p w14:paraId="4DDBEF00" w14:textId="77777777" w:rsidR="00F00D81" w:rsidRDefault="00F00D81">
                                <w:pPr>
                                  <w:pStyle w:val="Normal0"/>
                                  <w:spacing w:line="215" w:lineRule="auto"/>
                                  <w:jc w:val="center"/>
                                  <w:textDirection w:val="btLr"/>
                                </w:pPr>
                              </w:p>
                            </w:txbxContent>
                          </wps:txbx>
                          <wps:bodyPr spcFirstLastPara="1" wrap="square" lIns="0" tIns="0" rIns="0" bIns="0" anchor="ctr" anchorCtr="0">
                            <a:noAutofit/>
                          </wps:bodyPr>
                        </wps:wsp>
                      </wpg:grpSp>
                    </wpg:wgp>
                  </a:graphicData>
                </a:graphic>
              </wp:inline>
            </w:drawing>
          </mc:Choice>
          <mc:Fallback>
            <w:pict>
              <v:group w14:anchorId="57F774F4" id="Grupo 84" o:spid="_x0000_s1041" alt="Diagrama medios de transporte en forma circular donde se encuentra marítimo, terrestre, aéreo, fluvial y multimodal" style="width:419.45pt;height:213.5pt;mso-position-horizontal-relative:char;mso-position-vertical-relative:line" coordsize="53269,2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O48QYAABA1AAAOAAAAZHJzL2Uyb0RvYy54bWzsW+1ynDYU/d+ZvoOG/8mC+N7JOpPYsacz&#10;mTbTtA8gA7tLhwUqsNd+nD5LXqxHEghY79pLmsQ2rn+sEQgh3Xt07tEVvHl7s8nIdcKrtMgXhvXa&#10;NEiSR0Wc5quF8ecf568Cg1Q1y2OWFXmyMG6Tynh78vNPb7blPKHFusjihBM0klfzbbkw1nVdzmez&#10;KlonG1a9Lsokx8VlwTesRpGvZjFnW7S+yWbUNL3ZtuBxyYsoqSqcPVMXjRPZ/nKZRPVvy2WV1CRb&#10;GOhbLX+5/L0Uv7OTN2y+4qxcp1HTDfYVvdiwNMdDdVNnrGbkiqd3mtqkES+qYlm/jorNrFgu0yiR&#10;Y8BoLHNnNBe8uCrlWFbz7arUZoJpd+z01c1Gv15f8PJz+YnDEttyBVvIkhjLzZJvxH/0ktxIk91q&#10;kyU3NYlw0rWpF1rUIBGuUd+ybJMqo0ZrWP7OfdH6Q/9OEz7p7pTumLUPng26owuqm+j3J07SGJhz&#10;DJKzDbB1wa/KgqDcDOWbjG1PD9n8m48N4K86/1b/zb+f16xMJGyqec9Obmun3zErvvyTr64yWMtV&#10;1pI1NQyqeQVEjMLAHjtpT7J5yav6Iik2RBwsDI4eyOnCrj9WNdyFqm0V8dS8OE+zTM7NLB+cQEVx&#10;Btho+yiO6pvLGwUGux3OZRHfAiFVGZ2neOZHVtWfGMfctgyyxXxfGNXfV4wnBsl+yWHw0HIoLFT3&#10;C7xfuOwXWB6tC9BIVHODqMJpLWlF9fbdVV0sUzky0T/Vmabb8LTA8I9wude6/EOWllVCLK81D3Dx&#10;sLcpdR3XDA2CuW2JO9m8nfeBFZgUM09M3uZYubEljdadjceTTPbgPqdXRZbGwu/iORVfXZ5mnFwz&#10;EPf7c9d0zkQH4P5BtSwnW/CO60j4Ca8uM1ajW5sS1FDlK/nAwS0ytCS67ayWI9ttWHT/jFVr1QHZ&#10;gDIAKDmPpSnWCYs/5DGpb0uQT47wBmThoRtAKkEwxIGsV7M0e7jeQ8BuWK3F0gsHtt8C+/SKxbwg&#10;cUJqQBN85guji9nVIJzUN+8LBCrpZXH+ALNR23dsExNGYN0K/TBQ3msB7/oBrivAN8cKjwcA//0o&#10;TjP2WIqzTMsVGkgSWVNQFNcUFMU1hWdCcdCXKvqfZ0m0ZnPCSMaAB9h/zYglvdiDQwOOPggILxCS&#10;qOVRxwklXzSCxzYdzw1gMUDCo6HpSMt3HEitwOrCnmcGMvhgIh+CRLpa1+84L7YdDQquW8XNEFj8&#10;F6LTcpMhTIH4iGfiT8GwXwdqq6vjtnXwXBlN7wTTIfsdy6sqjjVh+CFy0mFlLCQnGXURMBUk75BT&#10;OIac7sGlSwMHKBC49FxTKd4Ol5ZLPb+hKstzPaD6kahKk/FYXGiawoGiKBwoesLB86Amip4qHDTq&#10;CyeGsWkPGYlp19IPdQK/UV8+tR2ssnBD5+bvLsHEGrwTSiyKkrxuKW5AKi9HhelwMhbQUyQ6imC1&#10;n+hwZYj0Y1WYbXuB26gw6C0K+A8w/3RUmKbysUiYogqjCEb3qDBcHsKhKd1VYZ4TSD3Tp0FbKCss&#10;zYUwd30a2nIp1PEgtfxAQEblkZ6JDBvBrWOUWBdixsJykgRlt7DcVWJU54mOWSYqJfZK8JEQ5H1w&#10;OibgqaSY5Ya+6e8QFrSY4zV5kkfVYh0lj0UGZIxaMuLg2WoxnSRutZjOpxyXCQu8ILQBJ0FCQUip&#10;86PzYfsIQ44Ba7OXKca6qDIW0ZPkOkTIA2JMJ4yO4boeudEwCHyR8wLosTtFTfup5sQ6Oh8LhUmq&#10;MZ3235sTozpbc5j6VMSzTKnGBhGPup7pI8sqQWF5Nt1dlk5Gjh1g11FyTEeZsbicJEUdzNpTnSga&#10;S1Ee9UxX7VBR5GMd+mT1l2bhsVCYhP7SafpWf+lMymES6oUiEE0Yuo+pv/p5cyd8d3oq/flyxZcO&#10;ImPhPElmO5jyV3zU24A6NhNm+VhOiu26py++NHmPhcIUxZfQy/ekwnD5yFTYqz25MICCihSDXIa6&#10;geN5zfZgu0v9LMXXsdQ6Snnp+DIWlFPkJ/tgph5Xhni8l5/UsmBPHszyQwdwVMDE5mOo9hy7JO3T&#10;yYN9deJ+CjrM1on6RofhxND/e1LzfR0GuY10u/Tzo+xJ9rni3A9d52VvSHbh5H+aWxgiQbs/B4Yr&#10;Q5jfS3N9wNt+CB0mAf+kNyQ7Ih+LhEmqMJ3v35sCU1uIPVW+h/WaTR/xXhgFfHqYoKZL8QKOxIRn&#10;e/buJrV4L8xFruNZbUgeS6xjRFgXXMZicpIi7GCGHrvbI9jpXmAGbqPCfMv0EajR7kCE4bQC5qNu&#10;RnZ0PBYY31mEdd+cyJf15Wc38oXK5hMh8V1PvyxrdR8ynfwLAAD//wMAUEsDBBQABgAIAAAAIQDh&#10;pWL93gAAAAUBAAAPAAAAZHJzL2Rvd25yZXYueG1sTI/NasMwEITvgbyD2EJujeykP65rOYTQ9hQK&#10;TQqlt421sU2slbEU23n7qr00l4Vhhplvs9VoGtFT52rLCuJ5BIK4sLrmUsHn/vU2AeE8ssbGMim4&#10;kINVPp1kmGo78Af1O1+KUMIuRQWV920qpSsqMujmtiUO3tF2Bn2QXSl1h0MoN41cRNGDNFhzWKiw&#10;pU1FxWl3NgreBhzWy/il356Om8v3/v79axuTUrObcf0MwtPo/8Pwix/QIQ9MB3tm7USjIDzi/27w&#10;kmXyBOKg4G7xGIHMM3lNn/8AAAD//wMAUEsBAi0AFAAGAAgAAAAhALaDOJL+AAAA4QEAABMAAAAA&#10;AAAAAAAAAAAAAAAAAFtDb250ZW50X1R5cGVzXS54bWxQSwECLQAUAAYACAAAACEAOP0h/9YAAACU&#10;AQAACwAAAAAAAAAAAAAAAAAvAQAAX3JlbHMvLnJlbHNQSwECLQAUAAYACAAAACEAjpQzuPEGAAAQ&#10;NQAADgAAAAAAAAAAAAAAAAAuAgAAZHJzL2Uyb0RvYy54bWxQSwECLQAUAAYACAAAACEA4aVi/d4A&#10;AAAFAQAADwAAAAAAAAAAAAAAAABLCQAAZHJzL2Rvd25yZXYueG1sUEsFBgAAAAAEAAQA8wAAAFYK&#10;AAAAAA==&#10;">
                <v:group id="Grupo 14" o:spid="_x0000_s1042" style="position:absolute;width:53269;height:27113" coordsize="53269,2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ángulo 15" o:spid="_x0000_s1043" style="position:absolute;width:53269;height:27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72A3D3EC" w14:textId="77777777" w:rsidR="00F00D81" w:rsidRDefault="00F00D81">
                          <w:pPr>
                            <w:pStyle w:val="Normal0"/>
                            <w:spacing w:line="240" w:lineRule="auto"/>
                            <w:textDirection w:val="btLr"/>
                          </w:pPr>
                        </w:p>
                      </w:txbxContent>
                    </v:textbox>
                  </v:rect>
                  <v:oval id="Elipse 16" o:spid="_x0000_s1044" style="position:absolute;left:22545;width:8180;height:8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SDvwQAAANsAAAAPAAAAZHJzL2Rvd25yZXYueG1sRE9Li8Iw&#10;EL4L/ocwC15kTfWgUo2yStU9Cat72OPQTB/YTEoTtfXXmwXB23x8z1muW1OJGzWutKxgPIpAEKdW&#10;l5wr+D3vPucgnEfWWFkmBR05WK/6vSXG2t75h24nn4sQwi5GBYX3dSylSwsy6Ea2Jg5cZhuDPsAm&#10;l7rBewg3lZxE0VQaLDk0FFjTtqD0croaBdmjxuw4S/aH7u+4OXfDhNJ5otTgo/1agPDU+rf45f7W&#10;Yf4U/n8JB8jVEwAA//8DAFBLAQItABQABgAIAAAAIQDb4fbL7gAAAIUBAAATAAAAAAAAAAAAAAAA&#10;AAAAAABbQ29udGVudF9UeXBlc10ueG1sUEsBAi0AFAAGAAgAAAAhAFr0LFu/AAAAFQEAAAsAAAAA&#10;AAAAAAAAAAAAHwEAAF9yZWxzLy5yZWxzUEsBAi0AFAAGAAgAAAAhAAoJIO/BAAAA2wAAAA8AAAAA&#10;AAAAAAAAAAAABwIAAGRycy9kb3ducmV2LnhtbFBLBQYAAAAAAwADALcAAAD1AgAAAAA=&#10;" fillcolor="#bf504d" strokecolor="white [3201]" strokeweight="2pt">
                    <v:stroke startarrowwidth="narrow" startarrowlength="short" endarrowwidth="narrow" endarrowlength="short"/>
                    <v:textbox inset="2.53958mm,2.53958mm,2.53958mm,2.53958mm">
                      <w:txbxContent>
                        <w:p w14:paraId="0D0B940D" w14:textId="77777777" w:rsidR="00F00D81" w:rsidRDefault="00F00D81">
                          <w:pPr>
                            <w:pStyle w:val="Normal0"/>
                            <w:spacing w:line="240" w:lineRule="auto"/>
                            <w:textDirection w:val="btLr"/>
                          </w:pPr>
                        </w:p>
                      </w:txbxContent>
                    </v:textbox>
                  </v:oval>
                  <v:shape id="Cuadro de texto 17" o:spid="_x0000_s1045" type="#_x0000_t202" style="position:absolute;left:23743;top:1197;width:5784;height:5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pyHwQAAANsAAAAPAAAAZHJzL2Rvd25yZXYueG1sRE/NasJA&#10;EL4LfYdlCr3pJlqrRNcggqWH9mDqA4zZMYlmZ0N2a9a37xYK3ubj+511HkwrbtS7xrKCdJKAIC6t&#10;brhScPzej5cgnEfW2FomBXdykG+eRmvMtB34QLfCVyKGsMtQQe19l0npypoMuontiCN3tr1BH2Ff&#10;Sd3jEMNNK6dJ8iYNNhwbauxoV1N5LX6MAiwuwytPT3v9/hU+727OYZbOlHp5DtsVCE/BP8T/7g8d&#10;5y/g75d4gNz8AgAA//8DAFBLAQItABQABgAIAAAAIQDb4fbL7gAAAIUBAAATAAAAAAAAAAAAAAAA&#10;AAAAAABbQ29udGVudF9UeXBlc10ueG1sUEsBAi0AFAAGAAgAAAAhAFr0LFu/AAAAFQEAAAsAAAAA&#10;AAAAAAAAAAAAHwEAAF9yZWxzLy5yZWxzUEsBAi0AFAAGAAgAAAAhABTanIfBAAAA2wAAAA8AAAAA&#10;AAAAAAAAAAAABwIAAGRycy9kb3ducmV2LnhtbFBLBQYAAAAAAwADALcAAAD1AgAAAAA=&#10;" filled="f" stroked="f">
                    <v:textbox inset=".28194mm,.28194mm,.28194mm,.28194mm">
                      <w:txbxContent>
                        <w:p w14:paraId="50509E8D" w14:textId="77777777" w:rsidR="00F00D81" w:rsidRDefault="00A04A2A">
                          <w:pPr>
                            <w:pStyle w:val="Normal0"/>
                            <w:spacing w:line="215" w:lineRule="auto"/>
                            <w:jc w:val="center"/>
                            <w:textDirection w:val="btLr"/>
                          </w:pPr>
                          <w:r>
                            <w:rPr>
                              <w:rFonts w:ascii="Cambria" w:eastAsia="Cambria" w:hAnsi="Cambria" w:cs="Cambria"/>
                              <w:b/>
                              <w:color w:val="000000"/>
                              <w:sz w:val="16"/>
                            </w:rPr>
                            <w:t>Transporte marítimo.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8" o:spid="_x0000_s1046" type="#_x0000_t13" style="position:absolute;left:30465;top:6290;width:2181;height:2761;rotation:23619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KHxQAAANsAAAAPAAAAZHJzL2Rvd25yZXYueG1sRI9Ba8JA&#10;EIXvhf6HZQq96aaCtUQ3wZaqPYlaQbwN2TEJZmdDdqtpf71zEHqb4b1575tZ3rtGXagLtWcDL8ME&#10;FHHhbc2lgf33YvAGKkRki41nMvBLAfLs8WGGqfVX3tJlF0slIRxSNFDF2KZah6Iih2HoW2LRTr5z&#10;GGXtSm07vEq4a/QoSV61w5qlocKWPioqzrsfZ2C8nhw//8r5JuKhX9P7arlFHhnz/NTPp6Ai9fHf&#10;fL/+soIvsPKLDKCzGwAAAP//AwBQSwECLQAUAAYACAAAACEA2+H2y+4AAACFAQAAEwAAAAAAAAAA&#10;AAAAAAAAAAAAW0NvbnRlbnRfVHlwZXNdLnhtbFBLAQItABQABgAIAAAAIQBa9CxbvwAAABUBAAAL&#10;AAAAAAAAAAAAAAAAAB8BAABfcmVscy8ucmVsc1BLAQItABQABgAIAAAAIQCuMmKHxQAAANsAAAAP&#10;AAAAAAAAAAAAAAAAAAcCAABkcnMvZG93bnJldi54bWxQSwUGAAAAAAMAAwC3AAAA+QIAAAAA&#10;" adj="10800,4320" fillcolor="#bf504d" stroked="f">
                    <v:textbox inset="2.53958mm,2.53958mm,2.53958mm,2.53958mm">
                      <w:txbxContent>
                        <w:p w14:paraId="0E27B00A" w14:textId="77777777" w:rsidR="00F00D81" w:rsidRDefault="00F00D81">
                          <w:pPr>
                            <w:pStyle w:val="Normal0"/>
                            <w:spacing w:line="240" w:lineRule="auto"/>
                            <w:textDirection w:val="btLr"/>
                          </w:pPr>
                        </w:p>
                      </w:txbxContent>
                    </v:textbox>
                  </v:shape>
                  <v:shape id="Cuadro de texto 19" o:spid="_x0000_s1047" type="#_x0000_t202" style="position:absolute;left:30528;top:6650;width:1527;height:1656;rotation:23619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X1xAAAANsAAAAPAAAAZHJzL2Rvd25yZXYueG1sRE9Na8JA&#10;EL0L/odlhN7qphalia4ithJ7aRvbi7dpdkyC2dmQXWP8912h4G0e73MWq97UoqPWVZYVPI0jEMS5&#10;1RUXCn6+t48vIJxH1lhbJgVXcrBaDgcLTLS9cEbd3hcihLBLUEHpfZNI6fKSDLqxbYgDd7StQR9g&#10;W0jd4iWEm1pOomgmDVYcGkpsaFNSftqfjYL1MY/TT5++Fh/Pk6/3wzR7+732Sj2M+vUchKfe38X/&#10;7p0O82O4/RIOkMs/AAAA//8DAFBLAQItABQABgAIAAAAIQDb4fbL7gAAAIUBAAATAAAAAAAAAAAA&#10;AAAAAAAAAABbQ29udGVudF9UeXBlc10ueG1sUEsBAi0AFAAGAAgAAAAhAFr0LFu/AAAAFQEAAAsA&#10;AAAAAAAAAAAAAAAAHwEAAF9yZWxzLy5yZWxzUEsBAi0AFAAGAAgAAAAhAGqtNfXEAAAA2wAAAA8A&#10;AAAAAAAAAAAAAAAABwIAAGRycy9kb3ducmV2LnhtbFBLBQYAAAAAAwADALcAAAD4AgAAAAA=&#10;" filled="f" stroked="f">
                    <v:textbox inset="0,0,0,0">
                      <w:txbxContent>
                        <w:p w14:paraId="60061E4C" w14:textId="77777777" w:rsidR="00F00D81" w:rsidRDefault="00F00D81">
                          <w:pPr>
                            <w:pStyle w:val="Normal0"/>
                            <w:spacing w:line="215" w:lineRule="auto"/>
                            <w:jc w:val="center"/>
                            <w:textDirection w:val="btLr"/>
                          </w:pPr>
                        </w:p>
                      </w:txbxContent>
                    </v:textbox>
                  </v:shape>
                  <v:oval id="Elipse 20" o:spid="_x0000_s1048" style="position:absolute;left:32487;top:7234;width:8180;height:8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S2wQAAANsAAAAPAAAAZHJzL2Rvd25yZXYueG1sRE/LisIw&#10;FN0L/kO4wuw0tQwq1SgqM+IsFN/rS3Ntq81NaaJ2/n6yGHB5OO/JrDGleFLtCssK+r0IBHFqdcGZ&#10;gtPxuzsC4TyyxtIyKfglB7NpuzXBRNsX7+l58JkIIewSVJB7XyVSujQng65nK+LAXW1t0AdYZ1LX&#10;+ArhppRxFA2kwYJDQ44VLXNK74eHUXDebj5Xu74fDuNbeom+rovN8mev1EenmY9BeGr8W/zvXmsF&#10;cVgfvoQfIKd/AAAA//8DAFBLAQItABQABgAIAAAAIQDb4fbL7gAAAIUBAAATAAAAAAAAAAAAAAAA&#10;AAAAAABbQ29udGVudF9UeXBlc10ueG1sUEsBAi0AFAAGAAgAAAAhAFr0LFu/AAAAFQEAAAsAAAAA&#10;AAAAAAAAAAAAHwEAAF9yZWxzLy5yZWxzUEsBAi0AFAAGAAgAAAAhAKWtFLbBAAAA2wAAAA8AAAAA&#10;AAAAAAAAAAAABwIAAGRycy9kb3ducmV2LnhtbFBLBQYAAAAAAwADALcAAAD1AgAAAAA=&#10;" fillcolor="#9bbb59 [3206]" strokecolor="white [3201]" strokeweight="2pt">
                    <v:stroke startarrowwidth="narrow" startarrowlength="short" endarrowwidth="narrow" endarrowlength="short"/>
                    <v:textbox inset="2.53958mm,2.53958mm,2.53958mm,2.53958mm">
                      <w:txbxContent>
                        <w:p w14:paraId="44EAFD9C" w14:textId="77777777" w:rsidR="00F00D81" w:rsidRDefault="00F00D81">
                          <w:pPr>
                            <w:pStyle w:val="Normal0"/>
                            <w:spacing w:line="240" w:lineRule="auto"/>
                            <w:textDirection w:val="btLr"/>
                          </w:pPr>
                        </w:p>
                      </w:txbxContent>
                    </v:textbox>
                  </v:oval>
                  <v:shape id="Cuadro de texto 21" o:spid="_x0000_s1049" type="#_x0000_t202" style="position:absolute;left:33685;top:8432;width:5784;height:5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2vVwwAAANsAAAAPAAAAZHJzL2Rvd25yZXYueG1sRI/BasMw&#10;EETvhfyD2EBujWynLcGJbEIhoYf2UDcfsLE2thNrZSw1Vv6+KhR6HGbmDbMtg+nFjUbXWVaQLhMQ&#10;xLXVHTcKjl/7xzUI55E19pZJwZ0clMXsYYu5thN/0q3yjYgQdjkqaL0fcild3ZJBt7QDcfTOdjTo&#10;oxwbqUecItz0MkuSF2mw47jQ4kCvLdXX6tsowOoyPXF22uvDR3i/u2cOq3Sl1GIedhsQnoL/D/+1&#10;37SCLIXfL/EHyOIHAAD//wMAUEsBAi0AFAAGAAgAAAAhANvh9svuAAAAhQEAABMAAAAAAAAAAAAA&#10;AAAAAAAAAFtDb250ZW50X1R5cGVzXS54bWxQSwECLQAUAAYACAAAACEAWvQsW78AAAAVAQAACwAA&#10;AAAAAAAAAAAAAAAfAQAAX3JlbHMvLnJlbHNQSwECLQAUAAYACAAAACEAOhNr1cMAAADbAAAADwAA&#10;AAAAAAAAAAAAAAAHAgAAZHJzL2Rvd25yZXYueG1sUEsFBgAAAAADAAMAtwAAAPcCAAAAAA==&#10;" filled="f" stroked="f">
                    <v:textbox inset=".28194mm,.28194mm,.28194mm,.28194mm">
                      <w:txbxContent>
                        <w:p w14:paraId="77A38268" w14:textId="77777777" w:rsidR="00F00D81" w:rsidRDefault="00A04A2A">
                          <w:pPr>
                            <w:pStyle w:val="Normal0"/>
                            <w:spacing w:line="215" w:lineRule="auto"/>
                            <w:jc w:val="center"/>
                            <w:textDirection w:val="btLr"/>
                          </w:pPr>
                          <w:r>
                            <w:rPr>
                              <w:rFonts w:ascii="Cambria" w:eastAsia="Cambria" w:hAnsi="Cambria" w:cs="Cambria"/>
                              <w:b/>
                              <w:color w:val="000000"/>
                              <w:sz w:val="16"/>
                            </w:rPr>
                            <w:t>Transporte terrestre.</w:t>
                          </w:r>
                        </w:p>
                      </w:txbxContent>
                    </v:textbox>
                  </v:shape>
                  <v:shape id="Flecha: a la derecha 22" o:spid="_x0000_s1050" type="#_x0000_t13" style="position:absolute;left:33608;top:15728;width:2178;height:2761;rotation: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1ixAAAANsAAAAPAAAAZHJzL2Rvd25yZXYueG1sRI9Ba8JA&#10;FITvgv9heUJvujEHkdRVirZQD0Vjo+dH9jUbzL4N2a1Gf71bKHgcZuYbZrHqbSMu1PnasYLpJAFB&#10;XDpdc6Wg+P4Yz0H4gKyxcUwKbuRhtRwOFphpd+WcLodQiQhhn6ECE0KbSelLQxb9xLXE0ftxncUQ&#10;ZVdJ3eE1wm0j0ySZSYs1xwWDLa0NlefDr1Xw1R7zYpPfe3N32/p93+y2p9lOqZdR//YKIlAfnuH/&#10;9qdWkKbw9yX+ALl8AAAA//8DAFBLAQItABQABgAIAAAAIQDb4fbL7gAAAIUBAAATAAAAAAAAAAAA&#10;AAAAAAAAAABbQ29udGVudF9UeXBlc10ueG1sUEsBAi0AFAAGAAgAAAAhAFr0LFu/AAAAFQEAAAsA&#10;AAAAAAAAAAAAAAAAHwEAAF9yZWxzLy5yZWxzUEsBAi0AFAAGAAgAAAAhAHJhzWLEAAAA2wAAAA8A&#10;AAAAAAAAAAAAAAAABwIAAGRycy9kb3ducmV2LnhtbFBLBQYAAAAAAwADALcAAAD4AgAAAAA=&#10;" adj="10800,4320" fillcolor="#9bbb59 [3206]" stroked="f">
                    <v:textbox inset="2.53958mm,2.53958mm,2.53958mm,2.53958mm">
                      <w:txbxContent>
                        <w:p w14:paraId="4B94D5A5" w14:textId="77777777" w:rsidR="00F00D81" w:rsidRDefault="00F00D81">
                          <w:pPr>
                            <w:pStyle w:val="Normal0"/>
                            <w:spacing w:line="240" w:lineRule="auto"/>
                            <w:textDirection w:val="btLr"/>
                          </w:pPr>
                        </w:p>
                      </w:txbxContent>
                    </v:textbox>
                  </v:shape>
                  <v:shape id="Cuadro de texto 23" o:spid="_x0000_s1051" type="#_x0000_t202" style="position:absolute;left:34035;top:15971;width:1525;height:1656;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w4xAAAANsAAAAPAAAAZHJzL2Rvd25yZXYueG1sRI/RasJA&#10;FETfBf9huULfzKa2FEldpRVE8aXE+AHX7G0Skr2bZtck+vXdQsHHYWbOMKvNaBrRU+cqywqeoxgE&#10;cW51xYWCc7abL0E4j6yxsUwKbuRgs55OVphoO3BK/ckXIkDYJaig9L5NpHR5SQZdZFvi4H3bzqAP&#10;siuk7nAIcNPIRRy/SYMVh4USW9qWlNenq1Fw/6nH6yVtcXncV+Yr2w6vn3Wh1NNs/HgH4Wn0j/B/&#10;+6AVLF7g70v4AXL9CwAA//8DAFBLAQItABQABgAIAAAAIQDb4fbL7gAAAIUBAAATAAAAAAAAAAAA&#10;AAAAAAAAAABbQ29udGVudF9UeXBlc10ueG1sUEsBAi0AFAAGAAgAAAAhAFr0LFu/AAAAFQEAAAsA&#10;AAAAAAAAAAAAAAAAHwEAAF9yZWxzLy5yZWxzUEsBAi0AFAAGAAgAAAAhAFCyXDjEAAAA2wAAAA8A&#10;AAAAAAAAAAAAAAAABwIAAGRycy9kb3ducmV2LnhtbFBLBQYAAAAAAwADALcAAAD4AgAAAAA=&#10;" filled="f" stroked="f">
                    <v:textbox inset="0,0,0,0">
                      <w:txbxContent>
                        <w:p w14:paraId="3DEEC669" w14:textId="77777777" w:rsidR="00F00D81" w:rsidRDefault="00F00D81">
                          <w:pPr>
                            <w:pStyle w:val="Normal0"/>
                            <w:spacing w:line="215" w:lineRule="auto"/>
                            <w:jc w:val="center"/>
                            <w:textDirection w:val="btLr"/>
                          </w:pPr>
                        </w:p>
                      </w:txbxContent>
                    </v:textbox>
                  </v:shape>
                  <v:oval id="Elipse 24" o:spid="_x0000_s1052" style="position:absolute;left:28689;top:18922;width:8180;height:8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96UwQAAANsAAAAPAAAAZHJzL2Rvd25yZXYueG1sRI9BawIx&#10;FITvBf9DeIK3mlVEymoUEQTFS2sFr4/NcxPdvCxJ1PXfNwXB4zAz3zDzZecacacQrWcFo2EBgrjy&#10;2nKt4Pi7+fwCEROyxsYzKXhShOWi9zHHUvsH/9D9kGqRIRxLVGBSakspY2XIYRz6ljh7Zx8cpixD&#10;LXXAR4a7Ro6LYiodWs4LBltaG6quh5tT0Bi3vqaLjXa3322m4bQ6s/9WatDvVjMQibr0Dr/aW61g&#10;PIH/L/kHyMUfAAAA//8DAFBLAQItABQABgAIAAAAIQDb4fbL7gAAAIUBAAATAAAAAAAAAAAAAAAA&#10;AAAAAABbQ29udGVudF9UeXBlc10ueG1sUEsBAi0AFAAGAAgAAAAhAFr0LFu/AAAAFQEAAAsAAAAA&#10;AAAAAAAAAAAAHwEAAF9yZWxzLy5yZWxzUEsBAi0AFAAGAAgAAAAhABQz3pTBAAAA2wAAAA8AAAAA&#10;AAAAAAAAAAAABwIAAGRycy9kb3ducmV2LnhtbFBLBQYAAAAAAwADALcAAAD1AgAAAAA=&#10;" fillcolor="#8064a2 [3207]" strokecolor="white [3201]" strokeweight="2pt">
                    <v:stroke startarrowwidth="narrow" startarrowlength="short" endarrowwidth="narrow" endarrowlength="short"/>
                    <v:textbox inset="2.53958mm,2.53958mm,2.53958mm,2.53958mm">
                      <w:txbxContent>
                        <w:p w14:paraId="3656B9AB" w14:textId="77777777" w:rsidR="00F00D81" w:rsidRDefault="00F00D81">
                          <w:pPr>
                            <w:pStyle w:val="Normal0"/>
                            <w:spacing w:line="240" w:lineRule="auto"/>
                            <w:textDirection w:val="btLr"/>
                          </w:pPr>
                        </w:p>
                      </w:txbxContent>
                    </v:textbox>
                  </v:oval>
                  <v:shape id="Cuadro de texto 25" o:spid="_x0000_s1053" type="#_x0000_t202" style="position:absolute;left:29887;top:20120;width:5784;height:5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3WwgAAANsAAAAPAAAAZHJzL2Rvd25yZXYueG1sRI9Ba8JA&#10;FITvgv9heUJvujFqkegqIlh6qIfG/oBn9plEs29DdmvWf98VhB6HmfmGWW+DacSdOldbVjCdJCCI&#10;C6trLhX8nA7jJQjnkTU2lknBgxxsN8PBGjNte/6me+5LESHsMlRQed9mUrqiIoNuYlvi6F1sZ9BH&#10;2ZVSd9hHuGlkmiTv0mDNcaHClvYVFbf81yjA/NrPOT0f9McxfD3cgsNsOlPqbRR2KxCegv8Pv9qf&#10;WkG6gOeX+APk5g8AAP//AwBQSwECLQAUAAYACAAAACEA2+H2y+4AAACFAQAAEwAAAAAAAAAAAAAA&#10;AAAAAAAAW0NvbnRlbnRfVHlwZXNdLnhtbFBLAQItABQABgAIAAAAIQBa9CxbvwAAABUBAAALAAAA&#10;AAAAAAAAAAAAAB8BAABfcmVscy8ucmVsc1BLAQItABQABgAIAAAAIQBFKG3WwgAAANsAAAAPAAAA&#10;AAAAAAAAAAAAAAcCAABkcnMvZG93bnJldi54bWxQSwUGAAAAAAMAAwC3AAAA9gIAAAAA&#10;" filled="f" stroked="f">
                    <v:textbox inset=".28194mm,.28194mm,.28194mm,.28194mm">
                      <w:txbxContent>
                        <w:p w14:paraId="3BD555F5" w14:textId="77777777" w:rsidR="00F00D81" w:rsidRDefault="00A04A2A">
                          <w:pPr>
                            <w:pStyle w:val="Normal0"/>
                            <w:spacing w:line="215" w:lineRule="auto"/>
                            <w:jc w:val="center"/>
                            <w:textDirection w:val="btLr"/>
                          </w:pPr>
                          <w:r>
                            <w:rPr>
                              <w:rFonts w:ascii="Cambria" w:eastAsia="Cambria" w:hAnsi="Cambria" w:cs="Cambria"/>
                              <w:b/>
                              <w:color w:val="000000"/>
                              <w:sz w:val="16"/>
                            </w:rPr>
                            <w:t xml:space="preserve">Transporte aéreo </w:t>
                          </w:r>
                        </w:p>
                      </w:txbxContent>
                    </v:textbox>
                  </v:shape>
                  <v:shape id="Flecha: a la derecha 26" o:spid="_x0000_s1054" type="#_x0000_t13" style="position:absolute;left:25607;top:21632;width:2178;height:276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qmwwAAANsAAAAPAAAAZHJzL2Rvd25yZXYueG1sRI9BawIx&#10;FITvBf9DeII3N1sPWrZGKVVBj2pL29vr5nWzdPOyJtFd/70pCD0OM/MNM1/2thEX8qF2rOAxy0EQ&#10;l07XXCl4O27GTyBCRNbYOCYFVwqwXAwe5lho1/GeLodYiQThUKACE2NbSBlKQxZD5lri5P04bzEm&#10;6SupPXYJbhs5yfOptFhzWjDY0quh8vdwtgr6dbvZGfpY46k7+s9V/C6/3mdKjYb9yzOISH38D9/b&#10;W61gMoW/L+kHyMUNAAD//wMAUEsBAi0AFAAGAAgAAAAhANvh9svuAAAAhQEAABMAAAAAAAAAAAAA&#10;AAAAAAAAAFtDb250ZW50X1R5cGVzXS54bWxQSwECLQAUAAYACAAAACEAWvQsW78AAAAVAQAACwAA&#10;AAAAAAAAAAAAAAAfAQAAX3JlbHMvLnJlbHNQSwECLQAUAAYACAAAACEAnIlapsMAAADbAAAADwAA&#10;AAAAAAAAAAAAAAAHAgAAZHJzL2Rvd25yZXYueG1sUEsFBgAAAAADAAMAtwAAAPcCAAAAAA==&#10;" adj="10800,4320" fillcolor="#8064a2 [3207]" stroked="f">
                    <v:textbox inset="2.53958mm,2.53958mm,2.53958mm,2.53958mm">
                      <w:txbxContent>
                        <w:p w14:paraId="45FB0818" w14:textId="77777777" w:rsidR="00F00D81" w:rsidRDefault="00F00D81">
                          <w:pPr>
                            <w:pStyle w:val="Normal0"/>
                            <w:spacing w:line="240" w:lineRule="auto"/>
                            <w:textDirection w:val="btLr"/>
                          </w:pPr>
                        </w:p>
                      </w:txbxContent>
                    </v:textbox>
                  </v:shape>
                  <v:shape id="Cuadro de texto 27" o:spid="_x0000_s1055" type="#_x0000_t202" style="position:absolute;left:26260;top:22184;width:1525;height:1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8QxAAAANsAAAAPAAAAZHJzL2Rvd25yZXYueG1sRI9Ba8JA&#10;FITvBf/D8gQvxWz00JaYVWJE20sPSf0Bj+wzCWbfhuyq0V/vFgo9DjPzDZNuRtOJKw2utaxgEcUg&#10;iCurW64VHH/28w8QziNr7CyTgjs52KwnLykm2t64oGvpaxEg7BJU0HjfJ1K6qiGDLrI9cfBOdjDo&#10;gxxqqQe8Bbjp5DKO36TBlsNCgz3lDVXn8mIUUFbYx/fZHUyx3eWHU8v0Kj+Vmk3HbAXC0+j/w3/t&#10;L61g+Q6/X8IPkOsnAAAA//8DAFBLAQItABQABgAIAAAAIQDb4fbL7gAAAIUBAAATAAAAAAAAAAAA&#10;AAAAAAAAAABbQ29udGVudF9UeXBlc10ueG1sUEsBAi0AFAAGAAgAAAAhAFr0LFu/AAAAFQEAAAsA&#10;AAAAAAAAAAAAAAAAHwEAAF9yZWxzLy5yZWxzUEsBAi0AFAAGAAgAAAAhAGlTrxDEAAAA2wAAAA8A&#10;AAAAAAAAAAAAAAAABwIAAGRycy9kb3ducmV2LnhtbFBLBQYAAAAAAwADALcAAAD4AgAAAAA=&#10;" filled="f" stroked="f">
                    <v:textbox inset="0,0,0,0">
                      <w:txbxContent>
                        <w:p w14:paraId="049F31CB" w14:textId="77777777" w:rsidR="00F00D81" w:rsidRDefault="00F00D81">
                          <w:pPr>
                            <w:pStyle w:val="Normal0"/>
                            <w:spacing w:line="215" w:lineRule="auto"/>
                            <w:jc w:val="center"/>
                            <w:textDirection w:val="btLr"/>
                          </w:pPr>
                        </w:p>
                      </w:txbxContent>
                    </v:textbox>
                  </v:shape>
                  <v:oval id="Elipse 28" o:spid="_x0000_s1056" style="position:absolute;left:16399;top:18922;width:8180;height:8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5wQAAANsAAAAPAAAAZHJzL2Rvd25yZXYueG1sRE9da8Iw&#10;FH0f+B/CFfY20zmQ0RmLDIUN14F2e79rrmlpc1OSqPXfLw+Cj4fzvSxG24sz+dA6VvA8y0AQ1063&#10;bBT8VNunVxAhImvsHZOCKwUoVpOHJebaXXhP50M0IoVwyFFBE+OQSxnqhiyGmRuIE3d03mJM0Bup&#10;PV5SuO3lPMsW0mLLqaHBgd4bqrvDySr4dKasFr8b033LXVmeKu9fvv6UepyO6zcQkcZ4F9/cH1rB&#10;PI1NX9IPkKt/AAAA//8DAFBLAQItABQABgAIAAAAIQDb4fbL7gAAAIUBAAATAAAAAAAAAAAAAAAA&#10;AAAAAABbQ29udGVudF9UeXBlc10ueG1sUEsBAi0AFAAGAAgAAAAhAFr0LFu/AAAAFQEAAAsAAAAA&#10;AAAAAAAAAAAAHwEAAF9yZWxzLy5yZWxzUEsBAi0AFAAGAAgAAAAhAJKj8fnBAAAA2wAAAA8AAAAA&#10;AAAAAAAAAAAABwIAAGRycy9kb3ducmV2LnhtbFBLBQYAAAAAAwADALcAAAD1AgAAAAA=&#10;" fillcolor="#49acc5" strokecolor="white [3201]" strokeweight="2pt">
                    <v:stroke startarrowwidth="narrow" startarrowlength="short" endarrowwidth="narrow" endarrowlength="short"/>
                    <v:textbox inset="2.53958mm,2.53958mm,2.53958mm,2.53958mm">
                      <w:txbxContent>
                        <w:p w14:paraId="53128261" w14:textId="77777777" w:rsidR="00F00D81" w:rsidRDefault="00F00D81">
                          <w:pPr>
                            <w:pStyle w:val="Normal0"/>
                            <w:spacing w:line="240" w:lineRule="auto"/>
                            <w:textDirection w:val="btLr"/>
                          </w:pPr>
                        </w:p>
                      </w:txbxContent>
                    </v:textbox>
                  </v:oval>
                  <v:shape id="Cuadro de texto 29" o:spid="_x0000_s1057" type="#_x0000_t202" style="position:absolute;left:17597;top:20120;width:5784;height:5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fTwwAAANsAAAAPAAAAZHJzL2Rvd25yZXYueG1sRI/BbsIw&#10;EETvlfgHa5F6A4cAFQQMQkggDu2BlA9Y4iVJG6+j2CXm73GlSj2OZuaNZr0NphF36lxtWcFknIAg&#10;LqyuuVRw+TyMFiCcR9bYWCYFD3Kw3Qxe1php2/OZ7rkvRYSwy1BB5X2bSemKigy6sW2Jo3eznUEf&#10;ZVdK3WEf4aaRaZK8SYM1x4UKW9pXVHznP0YB5l/9jNPrQR8/wvvDzTlMJ1OlXodhtwLhKfj/8F/7&#10;pBWkS/j9En+A3DwBAAD//wMAUEsBAi0AFAAGAAgAAAAhANvh9svuAAAAhQEAABMAAAAAAAAAAAAA&#10;AAAAAAAAAFtDb250ZW50X1R5cGVzXS54bWxQSwECLQAUAAYACAAAACEAWvQsW78AAAAVAQAACwAA&#10;AAAAAAAAAAAAAAAfAQAAX3JlbHMvLnJlbHNQSwECLQAUAAYACAAAACEAxGVn08MAAADbAAAADwAA&#10;AAAAAAAAAAAAAAAHAgAAZHJzL2Rvd25yZXYueG1sUEsFBgAAAAADAAMAtwAAAPcCAAAAAA==&#10;" filled="f" stroked="f">
                    <v:textbox inset=".28194mm,.28194mm,.28194mm,.28194mm">
                      <w:txbxContent>
                        <w:p w14:paraId="3973D659" w14:textId="77777777" w:rsidR="00F00D81" w:rsidRDefault="00A04A2A">
                          <w:pPr>
                            <w:pStyle w:val="Normal0"/>
                            <w:spacing w:line="215" w:lineRule="auto"/>
                            <w:jc w:val="center"/>
                            <w:textDirection w:val="btLr"/>
                          </w:pPr>
                          <w:r>
                            <w:rPr>
                              <w:rFonts w:ascii="Cambria" w:eastAsia="Cambria" w:hAnsi="Cambria" w:cs="Cambria"/>
                              <w:b/>
                              <w:color w:val="000000"/>
                              <w:sz w:val="16"/>
                            </w:rPr>
                            <w:t>Transporte ferrovial</w:t>
                          </w:r>
                        </w:p>
                      </w:txbxContent>
                    </v:textbox>
                  </v:shape>
                  <v:shape id="Flecha: a la derecha 30" o:spid="_x0000_s1058" type="#_x0000_t13" style="position:absolute;left:17520;top:15846;width:2179;height:2761;rotation:-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hCvwAAANsAAAAPAAAAZHJzL2Rvd25yZXYueG1sRE9NawIx&#10;EL0X/A9hBC+lZtUisjWKCIVedYt4HDbjZnUzCUlc13/fHAoeH+97vR1sJ3oKsXWsYDYtQBDXTrfc&#10;KPitvj9WIGJC1tg5JgVPirDdjN7WWGr34AP1x9SIHMKxRAUmJV9KGWtDFuPUeeLMXVywmDIMjdQB&#10;HzncdnJeFEtpseXcYNDT3lB9O96tglPl2+f78vx5jRdzkH3wp6r3Sk3Gw+4LRKIhvcT/7h+tYJHX&#10;5y/5B8jNHwAAAP//AwBQSwECLQAUAAYACAAAACEA2+H2y+4AAACFAQAAEwAAAAAAAAAAAAAAAAAA&#10;AAAAW0NvbnRlbnRfVHlwZXNdLnhtbFBLAQItABQABgAIAAAAIQBa9CxbvwAAABUBAAALAAAAAAAA&#10;AAAAAAAAAB8BAABfcmVscy8ucmVsc1BLAQItABQABgAIAAAAIQBAjlhCvwAAANsAAAAPAAAAAAAA&#10;AAAAAAAAAAcCAABkcnMvZG93bnJldi54bWxQSwUGAAAAAAMAAwC3AAAA8wIAAAAA&#10;" adj="10800,4320" fillcolor="#49acc5" stroked="f">
                    <v:textbox inset="2.53958mm,2.53958mm,2.53958mm,2.53958mm">
                      <w:txbxContent>
                        <w:p w14:paraId="62486C05" w14:textId="77777777" w:rsidR="00F00D81" w:rsidRDefault="00F00D81">
                          <w:pPr>
                            <w:pStyle w:val="Normal0"/>
                            <w:spacing w:line="240" w:lineRule="auto"/>
                            <w:textDirection w:val="btLr"/>
                          </w:pPr>
                        </w:p>
                      </w:txbxContent>
                    </v:textbox>
                  </v:shape>
                  <v:shape id="Cuadro de texto 31" o:spid="_x0000_s1059" type="#_x0000_t202" style="position:absolute;left:17948;top:16709;width:1525;height:1657;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x2wgAAANsAAAAPAAAAZHJzL2Rvd25yZXYueG1sRI/NqsIw&#10;FIT3F+47hCO4u6YqilSjiCAIbvwpuD00x7banPQ20Vaf3giCy2FmvmFmi9aU4k61Kywr6PciEMSp&#10;1QVnCpLj+m8CwnlkjaVlUvAgB4v5788MY20b3tP94DMRIOxiVJB7X8VSujQng65nK+LgnW1t0AdZ&#10;Z1LX2AS4KeUgisbSYMFhIceKVjml18PNKNg1yVEv/09Pfyu2aTk6NeYyzJTqdtrlFISn1n/Dn/ZG&#10;Kxj24f0l/AA5fwEAAP//AwBQSwECLQAUAAYACAAAACEA2+H2y+4AAACFAQAAEwAAAAAAAAAAAAAA&#10;AAAAAAAAW0NvbnRlbnRfVHlwZXNdLnhtbFBLAQItABQABgAIAAAAIQBa9CxbvwAAABUBAAALAAAA&#10;AAAAAAAAAAAAAB8BAABfcmVscy8ucmVsc1BLAQItABQABgAIAAAAIQDANxx2wgAAANsAAAAPAAAA&#10;AAAAAAAAAAAAAAcCAABkcnMvZG93bnJldi54bWxQSwUGAAAAAAMAAwC3AAAA9gIAAAAA&#10;" filled="f" stroked="f">
                    <v:textbox inset="0,0,0,0">
                      <w:txbxContent>
                        <w:p w14:paraId="4101652C" w14:textId="77777777" w:rsidR="00F00D81" w:rsidRDefault="00F00D81">
                          <w:pPr>
                            <w:pStyle w:val="Normal0"/>
                            <w:spacing w:line="215" w:lineRule="auto"/>
                            <w:jc w:val="center"/>
                            <w:textDirection w:val="btLr"/>
                          </w:pPr>
                        </w:p>
                      </w:txbxContent>
                    </v:textbox>
                  </v:shape>
                  <v:oval id="Elipse 32" o:spid="_x0000_s1060" style="position:absolute;left:12601;top:7234;width:8181;height:8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vVwwAAANsAAAAPAAAAZHJzL2Rvd25yZXYueG1sRI9Ra8JA&#10;EITfC/0PxxZ8qxcVpE09RQSpFALW+gO2uTUXzO2luVXjv+8Jgo/DzHzDzBa9b9SZulgHNjAaZqCI&#10;y2Brrgzsf9avb6CiIFtsApOBK0VYzJ+fZpjbcOFvOu+kUgnCMUcDTqTNtY6lI49xGFri5B1C51GS&#10;7CptO7wkuG/0OMum2mPNacFhSytH5XF38gZWn4einW73f7/Lr2bt+uK9kKsYM3jplx+ghHp5hO/t&#10;jTUwGcPtS/oBev4PAAD//wMAUEsBAi0AFAAGAAgAAAAhANvh9svuAAAAhQEAABMAAAAAAAAAAAAA&#10;AAAAAAAAAFtDb250ZW50X1R5cGVzXS54bWxQSwECLQAUAAYACAAAACEAWvQsW78AAAAVAQAACwAA&#10;AAAAAAAAAAAAAAAfAQAAX3JlbHMvLnJlbHNQSwECLQAUAAYACAAAACEAkwxL1cMAAADbAAAADwAA&#10;AAAAAAAAAAAAAAAHAgAAZHJzL2Rvd25yZXYueG1sUEsFBgAAAAADAAMAtwAAAPcCAAAAAA==&#10;" fillcolor="#f79543" strokecolor="white [3201]" strokeweight="2pt">
                    <v:stroke startarrowwidth="narrow" startarrowlength="short" endarrowwidth="narrow" endarrowlength="short"/>
                    <v:textbox inset="2.53958mm,2.53958mm,2.53958mm,2.53958mm">
                      <w:txbxContent>
                        <w:p w14:paraId="4B99056E" w14:textId="77777777" w:rsidR="00F00D81" w:rsidRDefault="00F00D81">
                          <w:pPr>
                            <w:pStyle w:val="Normal0"/>
                            <w:spacing w:line="240" w:lineRule="auto"/>
                            <w:textDirection w:val="btLr"/>
                          </w:pPr>
                        </w:p>
                      </w:txbxContent>
                    </v:textbox>
                  </v:oval>
                  <v:shape id="Cuadro de texto 33" o:spid="_x0000_s1061" type="#_x0000_t202" style="position:absolute;left:13799;top:8432;width:5785;height:5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bkwwAAANsAAAAPAAAAZHJzL2Rvd25yZXYueG1sRI/BasMw&#10;EETvhf6D2EJvtRw7LcGJEkrApYf0UDcfsLE2tlNrZSwlVv6+KgRyHGbmDbPaBNOLC42us6xglqQg&#10;iGurO24U7H/KlwUI55E19pZJwZUcbNaPDysstJ34my6Vb0SEsCtQQev9UEjp6pYMusQOxNE72tGg&#10;j3JspB5xinDTyyxN36TBjuNCiwNtW6p/q7NRgNVpmnN2KPXHV9hd3SuHfJYr9fwU3pcgPAV/D9/a&#10;n1pBnsP/l/gD5PoPAAD//wMAUEsBAi0AFAAGAAgAAAAhANvh9svuAAAAhQEAABMAAAAAAAAAAAAA&#10;AAAAAAAAAFtDb250ZW50X1R5cGVzXS54bWxQSwECLQAUAAYACAAAACEAWvQsW78AAAAVAQAACwAA&#10;AAAAAAAAAAAAAAAfAQAAX3JlbHMvLnJlbHNQSwECLQAUAAYACAAAACEAIFTG5MMAAADbAAAADwAA&#10;AAAAAAAAAAAAAAAHAgAAZHJzL2Rvd25yZXYueG1sUEsFBgAAAAADAAMAtwAAAPcCAAAAAA==&#10;" filled="f" stroked="f">
                    <v:textbox inset=".28194mm,.28194mm,.28194mm,.28194mm">
                      <w:txbxContent>
                        <w:p w14:paraId="2354E309" w14:textId="77777777" w:rsidR="00F00D81" w:rsidRDefault="00A04A2A">
                          <w:pPr>
                            <w:pStyle w:val="Normal0"/>
                            <w:spacing w:line="215" w:lineRule="auto"/>
                            <w:jc w:val="center"/>
                            <w:textDirection w:val="btLr"/>
                          </w:pPr>
                          <w:r>
                            <w:rPr>
                              <w:rFonts w:ascii="Cambria" w:eastAsia="Cambria" w:hAnsi="Cambria" w:cs="Cambria"/>
                              <w:b/>
                              <w:color w:val="000000"/>
                              <w:sz w:val="16"/>
                            </w:rPr>
                            <w:t>Transporte multimodal</w:t>
                          </w:r>
                        </w:p>
                      </w:txbxContent>
                    </v:textbox>
                  </v:shape>
                  <v:shape id="Flecha: a la derecha 34" o:spid="_x0000_s1062" type="#_x0000_t13" style="position:absolute;left:20522;top:6363;width:2182;height:2760;rotation:-23617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ir9xQAAANsAAAAPAAAAZHJzL2Rvd25yZXYueG1sRI9Ba8JA&#10;FITvgv9heUJvurGWUFJXUVuhUC3U9uLtsftMotm3IbuatL++Kwgeh5n5hpnOO1uJCzW+dKxgPEpA&#10;EGtnSs4V/Hyvh88gfEA2WDkmBb/kYT7r96aYGdfyF112IRcRwj5DBUUIdSal1wVZ9CNXE0fv4BqL&#10;Icoml6bBNsJtJR+TJJUWS44LBda0KkifdmerYP/Z6W06+Xg7tcs/mS42R03Vq1IPg27xAiJQF+7h&#10;W/vdKJg8wfVL/AFy9g8AAP//AwBQSwECLQAUAAYACAAAACEA2+H2y+4AAACFAQAAEwAAAAAAAAAA&#10;AAAAAAAAAAAAW0NvbnRlbnRfVHlwZXNdLnhtbFBLAQItABQABgAIAAAAIQBa9CxbvwAAABUBAAAL&#10;AAAAAAAAAAAAAAAAAB8BAABfcmVscy8ucmVsc1BLAQItABQABgAIAAAAIQDVMir9xQAAANsAAAAP&#10;AAAAAAAAAAAAAAAAAAcCAABkcnMvZG93bnJldi54bWxQSwUGAAAAAAMAAwC3AAAA+QIAAAAA&#10;" adj="10800,4320" fillcolor="#f79543" stroked="f">
                    <v:textbox inset="2.53958mm,2.53958mm,2.53958mm,2.53958mm">
                      <w:txbxContent>
                        <w:p w14:paraId="1299C43A" w14:textId="77777777" w:rsidR="00F00D81" w:rsidRDefault="00F00D81">
                          <w:pPr>
                            <w:pStyle w:val="Normal0"/>
                            <w:spacing w:line="240" w:lineRule="auto"/>
                            <w:textDirection w:val="btLr"/>
                          </w:pPr>
                        </w:p>
                      </w:txbxContent>
                    </v:textbox>
                  </v:shape>
                  <v:shape id="Cuadro de texto 35" o:spid="_x0000_s1063" type="#_x0000_t202" style="position:absolute;left:20585;top:7107;width:1527;height:1657;rotation:-23617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c+wgAAANsAAAAPAAAAZHJzL2Rvd25yZXYueG1sRI9Bi8Iw&#10;FITvgv8hPMGbpuruotUoUhTcY6uw10fzbIrNS2mi1n9vFhb2OMzMN8xm19tGPKjztWMFs2kCgrh0&#10;uuZKweV8nCxB+ICssXFMCl7kYbcdDjaYavfknB5FqESEsE9RgQmhTaX0pSGLfupa4uhdXWcxRNlV&#10;Unf4jHDbyHmSfEmLNccFgy1lhspbcbcKsvyQy+Ny9b0qLufrIpMfvfk5KTUe9fs1iEB9+A//tU9a&#10;weITfr/EHyC3bwAAAP//AwBQSwECLQAUAAYACAAAACEA2+H2y+4AAACFAQAAEwAAAAAAAAAAAAAA&#10;AAAAAAAAW0NvbnRlbnRfVHlwZXNdLnhtbFBLAQItABQABgAIAAAAIQBa9CxbvwAAABUBAAALAAAA&#10;AAAAAAAAAAAAAB8BAABfcmVscy8ucmVsc1BLAQItABQABgAIAAAAIQDIzIc+wgAAANsAAAAPAAAA&#10;AAAAAAAAAAAAAAcCAABkcnMvZG93bnJldi54bWxQSwUGAAAAAAMAAwC3AAAA9gIAAAAA&#10;" filled="f" stroked="f">
                    <v:textbox inset="0,0,0,0">
                      <w:txbxContent>
                        <w:p w14:paraId="4DDBEF00" w14:textId="77777777" w:rsidR="00F00D81" w:rsidRDefault="00F00D81">
                          <w:pPr>
                            <w:pStyle w:val="Normal0"/>
                            <w:spacing w:line="215" w:lineRule="auto"/>
                            <w:jc w:val="center"/>
                            <w:textDirection w:val="btLr"/>
                          </w:pPr>
                        </w:p>
                      </w:txbxContent>
                    </v:textbox>
                  </v:shape>
                </v:group>
                <w10:anchorlock/>
              </v:group>
            </w:pict>
          </mc:Fallback>
        </mc:AlternateContent>
      </w:r>
    </w:p>
    <w:p w14:paraId="00000169" w14:textId="77777777" w:rsidR="00F00D81" w:rsidRDefault="00F00D81">
      <w:pPr>
        <w:pStyle w:val="Normal0"/>
        <w:rPr>
          <w:sz w:val="20"/>
          <w:szCs w:val="20"/>
        </w:rPr>
      </w:pPr>
    </w:p>
    <w:p w14:paraId="0000016A" w14:textId="77777777" w:rsidR="00F00D81" w:rsidRDefault="00F00D81">
      <w:pPr>
        <w:pStyle w:val="Normal0"/>
        <w:rPr>
          <w:sz w:val="20"/>
          <w:szCs w:val="20"/>
        </w:rPr>
      </w:pPr>
    </w:p>
    <w:p w14:paraId="0000016B" w14:textId="77777777" w:rsidR="00F00D81" w:rsidRDefault="00A04A2A">
      <w:pPr>
        <w:pStyle w:val="Normal0"/>
        <w:rPr>
          <w:b/>
          <w:sz w:val="20"/>
          <w:szCs w:val="20"/>
        </w:rPr>
      </w:pPr>
      <w:r>
        <w:rPr>
          <w:b/>
          <w:sz w:val="20"/>
          <w:szCs w:val="20"/>
        </w:rPr>
        <w:t>2.3.</w:t>
      </w:r>
      <w:r>
        <w:rPr>
          <w:b/>
          <w:sz w:val="20"/>
          <w:szCs w:val="20"/>
        </w:rPr>
        <w:tab/>
        <w:t>Documentación para la exportación (vistos buenos)</w:t>
      </w:r>
      <w:sdt>
        <w:sdtPr>
          <w:tag w:val="goog_rdk_24"/>
          <w:id w:val="727728527"/>
        </w:sdtPr>
        <w:sdtContent>
          <w:commentRangeStart w:id="25"/>
        </w:sdtContent>
      </w:sdt>
    </w:p>
    <w:commentRangeEnd w:id="25"/>
    <w:p w14:paraId="0000016C" w14:textId="77777777" w:rsidR="00F00D81" w:rsidRDefault="00A04A2A">
      <w:pPr>
        <w:pStyle w:val="Normal0"/>
        <w:rPr>
          <w:sz w:val="20"/>
          <w:szCs w:val="20"/>
        </w:rPr>
      </w:pPr>
      <w:r>
        <w:commentReference w:id="25"/>
      </w:r>
      <w:r>
        <w:rPr>
          <w:noProof/>
        </w:rPr>
        <w:drawing>
          <wp:anchor distT="0" distB="0" distL="114300" distR="114300" simplePos="0" relativeHeight="251662336" behindDoc="0" locked="0" layoutInCell="1" hidden="0" allowOverlap="1" wp14:anchorId="48EB17E9" wp14:editId="07777777">
            <wp:simplePos x="0" y="0"/>
            <wp:positionH relativeFrom="column">
              <wp:posOffset>-2539</wp:posOffset>
            </wp:positionH>
            <wp:positionV relativeFrom="paragraph">
              <wp:posOffset>168275</wp:posOffset>
            </wp:positionV>
            <wp:extent cx="1187450" cy="791210"/>
            <wp:effectExtent l="0" t="0" r="0" b="0"/>
            <wp:wrapSquare wrapText="bothSides" distT="0" distB="0" distL="114300" distR="114300"/>
            <wp:docPr id="96" name="image4.jpg" descr="Por Escrito, Pluma, Hombre, Tinta, De Papel, Lápices"/>
            <wp:cNvGraphicFramePr/>
            <a:graphic xmlns:a="http://schemas.openxmlformats.org/drawingml/2006/main">
              <a:graphicData uri="http://schemas.openxmlformats.org/drawingml/2006/picture">
                <pic:pic xmlns:pic="http://schemas.openxmlformats.org/drawingml/2006/picture">
                  <pic:nvPicPr>
                    <pic:cNvPr id="0" name="image4.jpg" descr="Por Escrito, Pluma, Hombre, Tinta, De Papel, Lápices"/>
                    <pic:cNvPicPr preferRelativeResize="0"/>
                  </pic:nvPicPr>
                  <pic:blipFill>
                    <a:blip r:embed="rId32"/>
                    <a:srcRect/>
                    <a:stretch>
                      <a:fillRect/>
                    </a:stretch>
                  </pic:blipFill>
                  <pic:spPr>
                    <a:xfrm>
                      <a:off x="0" y="0"/>
                      <a:ext cx="1187450" cy="791210"/>
                    </a:xfrm>
                    <a:prstGeom prst="rect">
                      <a:avLst/>
                    </a:prstGeom>
                    <a:ln/>
                  </pic:spPr>
                </pic:pic>
              </a:graphicData>
            </a:graphic>
          </wp:anchor>
        </w:drawing>
      </w:r>
    </w:p>
    <w:p w14:paraId="0000016D" w14:textId="77777777" w:rsidR="00F00D81" w:rsidRDefault="00A04A2A">
      <w:pPr>
        <w:pStyle w:val="Normal0"/>
        <w:jc w:val="both"/>
        <w:rPr>
          <w:sz w:val="20"/>
          <w:szCs w:val="20"/>
        </w:rPr>
      </w:pPr>
      <w:r>
        <w:rPr>
          <w:sz w:val="20"/>
          <w:szCs w:val="20"/>
        </w:rPr>
        <w:t>La exportación está relacionada con la actividad de salida de mercancías del territorio aduanero nacional, donde el agente aduanero debe aplicar un proceso de verificación de que la mercancía saliente del país cumpla con los estándares de calidad y la normatividad vigente, con destino a otro país o zona franca industrial de bienes y servicios.</w:t>
      </w:r>
    </w:p>
    <w:p w14:paraId="0000016E" w14:textId="77777777" w:rsidR="00F00D81" w:rsidRDefault="00F00D81">
      <w:pPr>
        <w:pStyle w:val="Normal0"/>
        <w:rPr>
          <w:sz w:val="20"/>
          <w:szCs w:val="20"/>
        </w:rPr>
      </w:pPr>
    </w:p>
    <w:p w14:paraId="0000016F" w14:textId="77777777" w:rsidR="00F00D81" w:rsidRDefault="00A04A2A">
      <w:pPr>
        <w:pStyle w:val="Normal0"/>
        <w:rPr>
          <w:sz w:val="20"/>
          <w:szCs w:val="20"/>
        </w:rPr>
      </w:pPr>
      <w:r>
        <w:rPr>
          <w:sz w:val="20"/>
          <w:szCs w:val="20"/>
        </w:rPr>
        <w:t>En el decreto 2685 de diciembre 28 de 1999, se establecen una serie de parámetros y normas para realizar los trámites y documentos pertinentes para el libre tránsito de entrada y salida de mercancías del país.</w:t>
      </w:r>
    </w:p>
    <w:p w14:paraId="00000170" w14:textId="77777777" w:rsidR="00F00D81" w:rsidRDefault="00F00D81">
      <w:pPr>
        <w:pStyle w:val="Normal0"/>
        <w:rPr>
          <w:color w:val="948A54"/>
          <w:sz w:val="20"/>
          <w:szCs w:val="20"/>
        </w:rPr>
      </w:pPr>
    </w:p>
    <w:p w14:paraId="00000171" w14:textId="77777777" w:rsidR="00F00D81" w:rsidRDefault="00A04A2A">
      <w:pPr>
        <w:pStyle w:val="Normal0"/>
        <w:jc w:val="both"/>
        <w:rPr>
          <w:sz w:val="20"/>
          <w:szCs w:val="20"/>
        </w:rPr>
      </w:pPr>
      <w:r>
        <w:rPr>
          <w:sz w:val="20"/>
          <w:szCs w:val="20"/>
        </w:rPr>
        <w:t>A continuación, se describen estos parámetros y normas:</w:t>
      </w:r>
    </w:p>
    <w:p w14:paraId="00000172" w14:textId="77777777" w:rsidR="00F00D81" w:rsidRDefault="00F00D81">
      <w:pPr>
        <w:pStyle w:val="Normal0"/>
        <w:jc w:val="both"/>
        <w:rPr>
          <w:sz w:val="20"/>
          <w:szCs w:val="20"/>
        </w:rPr>
      </w:pPr>
    </w:p>
    <w:p w14:paraId="00000173" w14:textId="77777777" w:rsidR="00F00D81" w:rsidRDefault="00000000">
      <w:pPr>
        <w:pStyle w:val="Normal0"/>
        <w:jc w:val="center"/>
        <w:rPr>
          <w:sz w:val="20"/>
          <w:szCs w:val="20"/>
        </w:rPr>
      </w:pPr>
      <w:sdt>
        <w:sdtPr>
          <w:tag w:val="goog_rdk_25"/>
          <w:id w:val="1550971926"/>
        </w:sdtPr>
        <w:sdtContent>
          <w:commentRangeStart w:id="26"/>
        </w:sdtContent>
      </w:sdt>
      <w:r w:rsidR="00A04A2A">
        <w:rPr>
          <w:noProof/>
          <w:sz w:val="20"/>
          <w:szCs w:val="20"/>
        </w:rPr>
        <w:drawing>
          <wp:inline distT="0" distB="0" distL="0" distR="0" wp14:anchorId="66FE0DE9" wp14:editId="07777777">
            <wp:extent cx="4281286" cy="756051"/>
            <wp:effectExtent l="0" t="0" r="0" b="0"/>
            <wp:docPr id="1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3"/>
                    <a:srcRect/>
                    <a:stretch>
                      <a:fillRect/>
                    </a:stretch>
                  </pic:blipFill>
                  <pic:spPr>
                    <a:xfrm>
                      <a:off x="0" y="0"/>
                      <a:ext cx="4281286" cy="756051"/>
                    </a:xfrm>
                    <a:prstGeom prst="rect">
                      <a:avLst/>
                    </a:prstGeom>
                    <a:ln/>
                  </pic:spPr>
                </pic:pic>
              </a:graphicData>
            </a:graphic>
          </wp:inline>
        </w:drawing>
      </w:r>
      <w:commentRangeEnd w:id="26"/>
      <w:r w:rsidR="00A04A2A">
        <w:commentReference w:id="26"/>
      </w:r>
    </w:p>
    <w:p w14:paraId="00000174" w14:textId="77777777" w:rsidR="00F00D81" w:rsidRDefault="00F00D81">
      <w:pPr>
        <w:pStyle w:val="Normal0"/>
        <w:rPr>
          <w:sz w:val="20"/>
          <w:szCs w:val="20"/>
        </w:rPr>
      </w:pPr>
    </w:p>
    <w:p w14:paraId="00000175" w14:textId="77777777" w:rsidR="00F00D81" w:rsidRDefault="00A04A2A">
      <w:pPr>
        <w:pStyle w:val="Normal0"/>
        <w:rPr>
          <w:b/>
          <w:sz w:val="20"/>
          <w:szCs w:val="20"/>
        </w:rPr>
      </w:pPr>
      <w:r>
        <w:rPr>
          <w:b/>
          <w:sz w:val="20"/>
          <w:szCs w:val="20"/>
        </w:rPr>
        <w:t>2.4.</w:t>
      </w:r>
      <w:r>
        <w:rPr>
          <w:b/>
          <w:sz w:val="20"/>
          <w:szCs w:val="20"/>
        </w:rPr>
        <w:tab/>
        <w:t>Costos de exportación</w:t>
      </w:r>
    </w:p>
    <w:p w14:paraId="00000176" w14:textId="77777777" w:rsidR="00F00D81" w:rsidRDefault="00F00D81">
      <w:pPr>
        <w:pStyle w:val="Normal0"/>
        <w:rPr>
          <w:sz w:val="20"/>
          <w:szCs w:val="20"/>
        </w:rPr>
      </w:pPr>
    </w:p>
    <w:p w14:paraId="00000177" w14:textId="77777777" w:rsidR="00F00D81" w:rsidRDefault="00A04A2A">
      <w:pPr>
        <w:pStyle w:val="Normal0"/>
        <w:jc w:val="both"/>
        <w:rPr>
          <w:sz w:val="20"/>
          <w:szCs w:val="20"/>
        </w:rPr>
      </w:pPr>
      <w:r>
        <w:rPr>
          <w:sz w:val="20"/>
          <w:szCs w:val="20"/>
        </w:rPr>
        <w:t>Para calcular el precio de un producto para la exportación, se debe tener presente:</w:t>
      </w:r>
    </w:p>
    <w:p w14:paraId="00000178" w14:textId="77777777" w:rsidR="00F00D81" w:rsidRDefault="00F00D81">
      <w:pPr>
        <w:pStyle w:val="Normal0"/>
        <w:jc w:val="both"/>
        <w:rPr>
          <w:sz w:val="20"/>
          <w:szCs w:val="20"/>
        </w:rPr>
      </w:pPr>
    </w:p>
    <w:p w14:paraId="00000179" w14:textId="77777777" w:rsidR="00F00D81" w:rsidRDefault="00A04A2A">
      <w:pPr>
        <w:pStyle w:val="Normal0"/>
        <w:jc w:val="both"/>
        <w:rPr>
          <w:sz w:val="20"/>
          <w:szCs w:val="20"/>
        </w:rPr>
      </w:pPr>
      <w:r>
        <w:rPr>
          <w:sz w:val="20"/>
          <w:szCs w:val="20"/>
        </w:rPr>
        <w:t>Que el medio correcto para calcular el precio de un producto cuya finalidad es la exportación debe tener presente la oferta clara y completa, y la adecuada elección de los términos de venta y de pago, ya que son los elementos críticos cuando se vende a nivel internacional, basándose en la normatividad vigente de exportación e importación.</w:t>
      </w:r>
    </w:p>
    <w:p w14:paraId="0000017A" w14:textId="77777777" w:rsidR="00F00D81" w:rsidRDefault="00F00D81">
      <w:pPr>
        <w:pStyle w:val="Normal0"/>
        <w:jc w:val="both"/>
        <w:rPr>
          <w:sz w:val="20"/>
          <w:szCs w:val="20"/>
        </w:rPr>
      </w:pPr>
    </w:p>
    <w:p w14:paraId="0000017B" w14:textId="77777777" w:rsidR="00F00D81" w:rsidRDefault="00A04A2A">
      <w:pPr>
        <w:pStyle w:val="Normal0"/>
        <w:jc w:val="both"/>
        <w:rPr>
          <w:sz w:val="20"/>
          <w:szCs w:val="20"/>
        </w:rPr>
      </w:pPr>
      <w:r>
        <w:rPr>
          <w:sz w:val="20"/>
          <w:szCs w:val="20"/>
        </w:rPr>
        <w:t xml:space="preserve">Entonces, para </w:t>
      </w:r>
      <w:proofErr w:type="gramStart"/>
      <w:r>
        <w:rPr>
          <w:sz w:val="20"/>
          <w:szCs w:val="20"/>
        </w:rPr>
        <w:t>poder lograr definir</w:t>
      </w:r>
      <w:proofErr w:type="gramEnd"/>
      <w:r>
        <w:rPr>
          <w:sz w:val="20"/>
          <w:szCs w:val="20"/>
        </w:rPr>
        <w:t xml:space="preserve"> el precio de venta de un producto, es conveniente tomar en cuenta las siguientes consideraciones:</w:t>
      </w:r>
    </w:p>
    <w:p w14:paraId="0000017C" w14:textId="77777777" w:rsidR="00F00D81" w:rsidRDefault="00F00D81">
      <w:pPr>
        <w:pStyle w:val="Normal0"/>
        <w:jc w:val="both"/>
        <w:rPr>
          <w:sz w:val="20"/>
          <w:szCs w:val="20"/>
        </w:rPr>
      </w:pPr>
    </w:p>
    <w:p w14:paraId="0000017D" w14:textId="77777777" w:rsidR="00F00D81" w:rsidRDefault="00000000">
      <w:pPr>
        <w:pStyle w:val="Normal0"/>
        <w:numPr>
          <w:ilvl w:val="0"/>
          <w:numId w:val="3"/>
        </w:numPr>
        <w:pBdr>
          <w:top w:val="nil"/>
          <w:left w:val="nil"/>
          <w:bottom w:val="nil"/>
          <w:right w:val="nil"/>
          <w:between w:val="nil"/>
        </w:pBdr>
        <w:jc w:val="both"/>
        <w:rPr>
          <w:color w:val="000000"/>
          <w:sz w:val="20"/>
          <w:szCs w:val="20"/>
        </w:rPr>
      </w:pPr>
      <w:sdt>
        <w:sdtPr>
          <w:tag w:val="goog_rdk_26"/>
          <w:id w:val="1469638024"/>
        </w:sdtPr>
        <w:sdtContent>
          <w:commentRangeStart w:id="27"/>
          <w:commentRangeStart w:id="28"/>
        </w:sdtContent>
      </w:sdt>
      <w:r w:rsidR="00A04A2A">
        <w:rPr>
          <w:color w:val="000000"/>
          <w:sz w:val="20"/>
          <w:szCs w:val="20"/>
        </w:rPr>
        <w:t>Se debe seguir una estrategia de penetración del nuevo mercado, la cual se basa en una mera operación puntual en el mercado global.</w:t>
      </w:r>
    </w:p>
    <w:p w14:paraId="0000017E" w14:textId="77777777" w:rsidR="00F00D81" w:rsidRDefault="00A04A2A">
      <w:pPr>
        <w:pStyle w:val="Normal0"/>
        <w:numPr>
          <w:ilvl w:val="0"/>
          <w:numId w:val="3"/>
        </w:numPr>
        <w:pBdr>
          <w:top w:val="nil"/>
          <w:left w:val="nil"/>
          <w:bottom w:val="nil"/>
          <w:right w:val="nil"/>
          <w:between w:val="nil"/>
        </w:pBdr>
        <w:jc w:val="both"/>
        <w:rPr>
          <w:color w:val="000000"/>
          <w:sz w:val="20"/>
          <w:szCs w:val="20"/>
        </w:rPr>
      </w:pPr>
      <w:r>
        <w:rPr>
          <w:color w:val="000000"/>
          <w:sz w:val="20"/>
          <w:szCs w:val="20"/>
        </w:rPr>
        <w:t>Analizar todos los precios de la competencia presente en el mercado-objetivo, para identificar en qué rango de precios se podría vender el producto en el mercado actual.</w:t>
      </w:r>
    </w:p>
    <w:p w14:paraId="0000017F" w14:textId="77777777" w:rsidR="00F00D81" w:rsidRDefault="00A04A2A">
      <w:pPr>
        <w:pStyle w:val="Normal0"/>
        <w:numPr>
          <w:ilvl w:val="0"/>
          <w:numId w:val="3"/>
        </w:numPr>
        <w:pBdr>
          <w:top w:val="nil"/>
          <w:left w:val="nil"/>
          <w:bottom w:val="nil"/>
          <w:right w:val="nil"/>
          <w:between w:val="nil"/>
        </w:pBdr>
        <w:jc w:val="both"/>
        <w:rPr>
          <w:color w:val="000000"/>
          <w:sz w:val="20"/>
          <w:szCs w:val="20"/>
        </w:rPr>
      </w:pPr>
      <w:r>
        <w:rPr>
          <w:color w:val="000000"/>
          <w:sz w:val="20"/>
          <w:szCs w:val="20"/>
        </w:rPr>
        <w:t>¿Qué tipo de descuentos ofrecer a la firma de los compradores extranjeros?</w:t>
      </w:r>
    </w:p>
    <w:p w14:paraId="00000180" w14:textId="77777777" w:rsidR="00F00D81" w:rsidRDefault="00A04A2A">
      <w:pPr>
        <w:pStyle w:val="Normal0"/>
        <w:numPr>
          <w:ilvl w:val="0"/>
          <w:numId w:val="3"/>
        </w:numPr>
        <w:pBdr>
          <w:top w:val="nil"/>
          <w:left w:val="nil"/>
          <w:bottom w:val="nil"/>
          <w:right w:val="nil"/>
          <w:between w:val="nil"/>
        </w:pBdr>
        <w:jc w:val="both"/>
        <w:rPr>
          <w:color w:val="000000"/>
          <w:sz w:val="20"/>
          <w:szCs w:val="20"/>
        </w:rPr>
      </w:pPr>
      <w:r>
        <w:rPr>
          <w:color w:val="000000"/>
          <w:sz w:val="20"/>
          <w:szCs w:val="20"/>
        </w:rPr>
        <w:t>¿Cuáles son las alternativas de precios si los costos de su empresa aumentan o disminuyen?</w:t>
      </w:r>
    </w:p>
    <w:p w14:paraId="00000181" w14:textId="77777777" w:rsidR="00F00D81" w:rsidRDefault="00A04A2A">
      <w:pPr>
        <w:pStyle w:val="Normal0"/>
        <w:numPr>
          <w:ilvl w:val="0"/>
          <w:numId w:val="3"/>
        </w:numPr>
        <w:pBdr>
          <w:top w:val="nil"/>
          <w:left w:val="nil"/>
          <w:bottom w:val="nil"/>
          <w:right w:val="nil"/>
          <w:between w:val="nil"/>
        </w:pBdr>
        <w:jc w:val="both"/>
        <w:rPr>
          <w:color w:val="000000"/>
          <w:sz w:val="20"/>
          <w:szCs w:val="20"/>
        </w:rPr>
      </w:pPr>
      <w:r>
        <w:rPr>
          <w:color w:val="000000"/>
          <w:sz w:val="20"/>
          <w:szCs w:val="20"/>
        </w:rPr>
        <w:t xml:space="preserve">¿Se debe implementar una política </w:t>
      </w:r>
      <w:commentRangeEnd w:id="27"/>
      <w:r>
        <w:commentReference w:id="27"/>
      </w:r>
      <w:commentRangeEnd w:id="28"/>
      <w:r w:rsidR="004F72B9">
        <w:rPr>
          <w:rStyle w:val="Refdecomentario"/>
        </w:rPr>
        <w:commentReference w:id="28"/>
      </w:r>
      <w:r>
        <w:rPr>
          <w:color w:val="000000"/>
          <w:sz w:val="20"/>
          <w:szCs w:val="20"/>
        </w:rPr>
        <w:t>gubernamental de intervención sobre los precios?</w:t>
      </w:r>
    </w:p>
    <w:p w14:paraId="00000182" w14:textId="77777777" w:rsidR="00F00D81" w:rsidRDefault="00F00D81">
      <w:pPr>
        <w:pStyle w:val="Normal0"/>
        <w:jc w:val="both"/>
        <w:rPr>
          <w:sz w:val="20"/>
          <w:szCs w:val="20"/>
        </w:rPr>
      </w:pPr>
    </w:p>
    <w:p w14:paraId="00000183" w14:textId="77777777" w:rsidR="00F00D81" w:rsidRDefault="00A04A2A">
      <w:pPr>
        <w:pStyle w:val="Normal0"/>
        <w:jc w:val="both"/>
        <w:rPr>
          <w:sz w:val="20"/>
          <w:szCs w:val="20"/>
        </w:rPr>
      </w:pPr>
      <w:r>
        <w:rPr>
          <w:sz w:val="20"/>
          <w:szCs w:val="20"/>
        </w:rPr>
        <w:t>Es de gran importancia reconocer que los elementos básicos tradicionales deben determinar el precio de venta.</w:t>
      </w:r>
    </w:p>
    <w:p w14:paraId="00000184" w14:textId="77777777" w:rsidR="00F00D81" w:rsidRDefault="00F00D81">
      <w:pPr>
        <w:pStyle w:val="Normal0"/>
        <w:jc w:val="both"/>
        <w:rPr>
          <w:sz w:val="20"/>
          <w:szCs w:val="20"/>
        </w:rPr>
      </w:pPr>
    </w:p>
    <w:p w14:paraId="00000185" w14:textId="77777777" w:rsidR="00F00D81" w:rsidRDefault="00A04A2A">
      <w:pPr>
        <w:pStyle w:val="Normal0"/>
        <w:jc w:val="both"/>
        <w:rPr>
          <w:sz w:val="20"/>
          <w:szCs w:val="20"/>
        </w:rPr>
      </w:pPr>
      <w:r>
        <w:rPr>
          <w:sz w:val="20"/>
          <w:szCs w:val="20"/>
        </w:rPr>
        <w:t xml:space="preserve">A continuación, se describen elementos para integrar y distribuir los distintos </w:t>
      </w:r>
      <w:r>
        <w:rPr>
          <w:b/>
          <w:sz w:val="20"/>
          <w:szCs w:val="20"/>
        </w:rPr>
        <w:t>tipos de costos</w:t>
      </w:r>
      <w:r>
        <w:rPr>
          <w:sz w:val="20"/>
          <w:szCs w:val="20"/>
        </w:rPr>
        <w:t>, a partir de su correspondiente identificación y clasificación:</w:t>
      </w:r>
    </w:p>
    <w:p w14:paraId="00000186" w14:textId="77777777" w:rsidR="00F00D81" w:rsidRDefault="00F00D81">
      <w:pPr>
        <w:pStyle w:val="Normal0"/>
        <w:jc w:val="both"/>
        <w:rPr>
          <w:sz w:val="20"/>
          <w:szCs w:val="20"/>
        </w:rPr>
      </w:pPr>
    </w:p>
    <w:p w14:paraId="00000187" w14:textId="77777777" w:rsidR="00F00D81" w:rsidRDefault="00000000">
      <w:pPr>
        <w:pStyle w:val="Normal0"/>
        <w:jc w:val="center"/>
        <w:rPr>
          <w:sz w:val="20"/>
          <w:szCs w:val="20"/>
        </w:rPr>
      </w:pPr>
      <w:sdt>
        <w:sdtPr>
          <w:tag w:val="goog_rdk_27"/>
          <w:id w:val="406582051"/>
        </w:sdtPr>
        <w:sdtContent>
          <w:commentRangeStart w:id="29"/>
        </w:sdtContent>
      </w:sdt>
      <w:r w:rsidR="00A04A2A">
        <w:rPr>
          <w:noProof/>
          <w:sz w:val="20"/>
          <w:szCs w:val="20"/>
        </w:rPr>
        <w:drawing>
          <wp:inline distT="0" distB="0" distL="0" distR="0" wp14:anchorId="64061386" wp14:editId="07777777">
            <wp:extent cx="3993254" cy="710392"/>
            <wp:effectExtent l="0" t="0" r="0" b="0"/>
            <wp:docPr id="1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a:srcRect/>
                    <a:stretch>
                      <a:fillRect/>
                    </a:stretch>
                  </pic:blipFill>
                  <pic:spPr>
                    <a:xfrm>
                      <a:off x="0" y="0"/>
                      <a:ext cx="3993254" cy="710392"/>
                    </a:xfrm>
                    <a:prstGeom prst="rect">
                      <a:avLst/>
                    </a:prstGeom>
                    <a:ln/>
                  </pic:spPr>
                </pic:pic>
              </a:graphicData>
            </a:graphic>
          </wp:inline>
        </w:drawing>
      </w:r>
      <w:commentRangeEnd w:id="29"/>
      <w:r w:rsidR="00A04A2A">
        <w:commentReference w:id="29"/>
      </w:r>
    </w:p>
    <w:p w14:paraId="00000188" w14:textId="77777777" w:rsidR="00F00D81" w:rsidRDefault="00F00D81">
      <w:pPr>
        <w:pStyle w:val="Normal0"/>
        <w:rPr>
          <w:sz w:val="20"/>
          <w:szCs w:val="20"/>
        </w:rPr>
      </w:pPr>
    </w:p>
    <w:p w14:paraId="00000189" w14:textId="77777777" w:rsidR="00F00D81" w:rsidRDefault="00A04A2A">
      <w:pPr>
        <w:pStyle w:val="Normal0"/>
        <w:rPr>
          <w:b/>
          <w:sz w:val="20"/>
          <w:szCs w:val="20"/>
        </w:rPr>
      </w:pPr>
      <w:r>
        <w:rPr>
          <w:b/>
          <w:sz w:val="20"/>
          <w:szCs w:val="20"/>
        </w:rPr>
        <w:t>2.5.</w:t>
      </w:r>
      <w:r>
        <w:rPr>
          <w:b/>
          <w:sz w:val="20"/>
          <w:szCs w:val="20"/>
        </w:rPr>
        <w:tab/>
        <w:t>Costos de importación</w:t>
      </w:r>
    </w:p>
    <w:p w14:paraId="0000018A" w14:textId="77777777" w:rsidR="00F00D81" w:rsidRDefault="00F00D81">
      <w:pPr>
        <w:pStyle w:val="Normal0"/>
        <w:rPr>
          <w:sz w:val="20"/>
          <w:szCs w:val="20"/>
        </w:rPr>
      </w:pPr>
    </w:p>
    <w:p w14:paraId="0000018B" w14:textId="77777777" w:rsidR="00F00D81" w:rsidRDefault="00A04A2A">
      <w:pPr>
        <w:pStyle w:val="Normal0"/>
        <w:jc w:val="both"/>
        <w:rPr>
          <w:sz w:val="20"/>
          <w:szCs w:val="20"/>
        </w:rPr>
      </w:pPr>
      <w:r>
        <w:rPr>
          <w:sz w:val="20"/>
          <w:szCs w:val="20"/>
        </w:rPr>
        <w:t>El costo de importación está constituido por el precio origen de compra. Se debe realizar el costeo de importación porque es necesario saber cuánto vale el producto puesto en origen y cuánto vale puesto en el local de la empresa, incluso, aquí se puede incluir todo lo que se ha pagado para que el producto llegue al país destino, como:</w:t>
      </w:r>
    </w:p>
    <w:p w14:paraId="0000018C" w14:textId="77777777" w:rsidR="00F00D81" w:rsidRDefault="00F00D81">
      <w:pPr>
        <w:pStyle w:val="Normal0"/>
        <w:jc w:val="both"/>
        <w:rPr>
          <w:sz w:val="20"/>
          <w:szCs w:val="20"/>
        </w:rPr>
      </w:pPr>
    </w:p>
    <w:p w14:paraId="0000018D" w14:textId="77777777" w:rsidR="00F00D81" w:rsidRDefault="00000000">
      <w:pPr>
        <w:pStyle w:val="Normal0"/>
        <w:numPr>
          <w:ilvl w:val="0"/>
          <w:numId w:val="1"/>
        </w:numPr>
        <w:pBdr>
          <w:top w:val="nil"/>
          <w:left w:val="nil"/>
          <w:bottom w:val="nil"/>
          <w:right w:val="nil"/>
          <w:between w:val="nil"/>
        </w:pBdr>
        <w:jc w:val="both"/>
        <w:rPr>
          <w:color w:val="000000"/>
          <w:sz w:val="20"/>
          <w:szCs w:val="20"/>
        </w:rPr>
      </w:pPr>
      <w:sdt>
        <w:sdtPr>
          <w:tag w:val="goog_rdk_28"/>
          <w:id w:val="897969487"/>
        </w:sdtPr>
        <w:sdtContent>
          <w:commentRangeStart w:id="30"/>
          <w:commentRangeStart w:id="31"/>
        </w:sdtContent>
      </w:sdt>
      <w:r w:rsidR="00A04A2A">
        <w:rPr>
          <w:color w:val="000000"/>
          <w:sz w:val="20"/>
          <w:szCs w:val="20"/>
        </w:rPr>
        <w:t xml:space="preserve">Costo de producto </w:t>
      </w:r>
    </w:p>
    <w:p w14:paraId="0000018E" w14:textId="77777777" w:rsidR="00F00D81" w:rsidRDefault="00A04A2A">
      <w:pPr>
        <w:pStyle w:val="Normal0"/>
        <w:numPr>
          <w:ilvl w:val="0"/>
          <w:numId w:val="1"/>
        </w:numPr>
        <w:pBdr>
          <w:top w:val="nil"/>
          <w:left w:val="nil"/>
          <w:bottom w:val="nil"/>
          <w:right w:val="nil"/>
          <w:between w:val="nil"/>
        </w:pBdr>
        <w:jc w:val="both"/>
        <w:rPr>
          <w:color w:val="000000"/>
          <w:sz w:val="20"/>
          <w:szCs w:val="20"/>
        </w:rPr>
      </w:pPr>
      <w:r>
        <w:rPr>
          <w:color w:val="000000"/>
          <w:sz w:val="20"/>
          <w:szCs w:val="20"/>
        </w:rPr>
        <w:t>Flete internacional</w:t>
      </w:r>
    </w:p>
    <w:p w14:paraId="0000018F" w14:textId="77777777" w:rsidR="00F00D81" w:rsidRDefault="00A04A2A">
      <w:pPr>
        <w:pStyle w:val="Normal0"/>
        <w:numPr>
          <w:ilvl w:val="0"/>
          <w:numId w:val="1"/>
        </w:numPr>
        <w:pBdr>
          <w:top w:val="nil"/>
          <w:left w:val="nil"/>
          <w:bottom w:val="nil"/>
          <w:right w:val="nil"/>
          <w:between w:val="nil"/>
        </w:pBdr>
        <w:jc w:val="both"/>
        <w:rPr>
          <w:color w:val="000000"/>
          <w:sz w:val="20"/>
          <w:szCs w:val="20"/>
        </w:rPr>
      </w:pPr>
      <w:r>
        <w:rPr>
          <w:color w:val="000000"/>
          <w:sz w:val="20"/>
          <w:szCs w:val="20"/>
        </w:rPr>
        <w:t>Gastos locales en el país</w:t>
      </w:r>
    </w:p>
    <w:p w14:paraId="00000190" w14:textId="77777777" w:rsidR="00F00D81" w:rsidRDefault="00A04A2A">
      <w:pPr>
        <w:pStyle w:val="Normal0"/>
        <w:numPr>
          <w:ilvl w:val="0"/>
          <w:numId w:val="1"/>
        </w:numPr>
        <w:pBdr>
          <w:top w:val="nil"/>
          <w:left w:val="nil"/>
          <w:bottom w:val="nil"/>
          <w:right w:val="nil"/>
          <w:between w:val="nil"/>
        </w:pBdr>
        <w:jc w:val="both"/>
        <w:rPr>
          <w:color w:val="000000"/>
          <w:sz w:val="20"/>
          <w:szCs w:val="20"/>
        </w:rPr>
      </w:pPr>
      <w:r>
        <w:rPr>
          <w:color w:val="000000"/>
          <w:sz w:val="20"/>
          <w:szCs w:val="20"/>
        </w:rPr>
        <w:t>Comisión del agente de aduana</w:t>
      </w:r>
    </w:p>
    <w:p w14:paraId="00000191" w14:textId="77777777" w:rsidR="00F00D81" w:rsidRDefault="00A04A2A">
      <w:pPr>
        <w:pStyle w:val="Normal0"/>
        <w:numPr>
          <w:ilvl w:val="0"/>
          <w:numId w:val="1"/>
        </w:numPr>
        <w:pBdr>
          <w:top w:val="nil"/>
          <w:left w:val="nil"/>
          <w:bottom w:val="nil"/>
          <w:right w:val="nil"/>
          <w:between w:val="nil"/>
        </w:pBdr>
        <w:jc w:val="both"/>
        <w:rPr>
          <w:color w:val="000000"/>
          <w:sz w:val="20"/>
          <w:szCs w:val="20"/>
        </w:rPr>
      </w:pPr>
      <w:r>
        <w:rPr>
          <w:color w:val="000000"/>
          <w:sz w:val="20"/>
          <w:szCs w:val="20"/>
        </w:rPr>
        <w:t>Tributos o impuestos</w:t>
      </w:r>
    </w:p>
    <w:p w14:paraId="00000192" w14:textId="77777777" w:rsidR="00F00D81" w:rsidRDefault="00A04A2A">
      <w:pPr>
        <w:pStyle w:val="Normal0"/>
        <w:numPr>
          <w:ilvl w:val="0"/>
          <w:numId w:val="1"/>
        </w:numPr>
        <w:pBdr>
          <w:top w:val="nil"/>
          <w:left w:val="nil"/>
          <w:bottom w:val="nil"/>
          <w:right w:val="nil"/>
          <w:between w:val="nil"/>
        </w:pBdr>
        <w:jc w:val="both"/>
        <w:rPr>
          <w:color w:val="000000"/>
          <w:sz w:val="20"/>
          <w:szCs w:val="20"/>
        </w:rPr>
      </w:pPr>
      <w:r>
        <w:rPr>
          <w:color w:val="000000"/>
          <w:sz w:val="20"/>
          <w:szCs w:val="20"/>
        </w:rPr>
        <w:t xml:space="preserve">Comisión que cobra el banco </w:t>
      </w:r>
      <w:commentRangeEnd w:id="30"/>
      <w:r>
        <w:commentReference w:id="30"/>
      </w:r>
      <w:commentRangeEnd w:id="31"/>
      <w:r w:rsidR="004F72B9">
        <w:rPr>
          <w:rStyle w:val="Refdecomentario"/>
        </w:rPr>
        <w:commentReference w:id="31"/>
      </w:r>
      <w:r>
        <w:rPr>
          <w:color w:val="000000"/>
          <w:sz w:val="20"/>
          <w:szCs w:val="20"/>
        </w:rPr>
        <w:t>al momento de pagar al proveedor</w:t>
      </w:r>
    </w:p>
    <w:p w14:paraId="00000193" w14:textId="77777777" w:rsidR="00F00D81" w:rsidRDefault="00F00D81">
      <w:pPr>
        <w:pStyle w:val="Normal0"/>
        <w:jc w:val="both"/>
        <w:rPr>
          <w:sz w:val="20"/>
          <w:szCs w:val="20"/>
        </w:rPr>
      </w:pPr>
    </w:p>
    <w:p w14:paraId="00000194" w14:textId="77777777" w:rsidR="00F00D81" w:rsidRDefault="00A04A2A">
      <w:pPr>
        <w:pStyle w:val="Normal0"/>
        <w:jc w:val="both"/>
        <w:rPr>
          <w:sz w:val="20"/>
          <w:szCs w:val="20"/>
        </w:rPr>
      </w:pPr>
      <w:r>
        <w:rPr>
          <w:sz w:val="20"/>
          <w:szCs w:val="20"/>
        </w:rPr>
        <w:t xml:space="preserve">¿Un costeo de importación se realiza antes o después de pagarle al proveedor? Claro que se debe realizar antes de pagarle al proveedor. </w:t>
      </w:r>
    </w:p>
    <w:p w14:paraId="00000195" w14:textId="77777777" w:rsidR="00F00D81" w:rsidRDefault="00F00D81">
      <w:pPr>
        <w:pStyle w:val="Normal0"/>
        <w:rPr>
          <w:sz w:val="20"/>
          <w:szCs w:val="20"/>
        </w:rPr>
      </w:pPr>
    </w:p>
    <w:p w14:paraId="00000196" w14:textId="77777777" w:rsidR="00F00D81" w:rsidRDefault="00A04A2A">
      <w:pPr>
        <w:pStyle w:val="Normal0"/>
        <w:rPr>
          <w:b/>
          <w:sz w:val="20"/>
          <w:szCs w:val="20"/>
        </w:rPr>
      </w:pPr>
      <w:r>
        <w:rPr>
          <w:b/>
          <w:sz w:val="20"/>
          <w:szCs w:val="20"/>
        </w:rPr>
        <w:t>2.6.</w:t>
      </w:r>
      <w:r>
        <w:rPr>
          <w:b/>
          <w:sz w:val="20"/>
          <w:szCs w:val="20"/>
        </w:rPr>
        <w:tab/>
        <w:t xml:space="preserve">Simulador de costos de </w:t>
      </w:r>
      <w:proofErr w:type="spellStart"/>
      <w:r>
        <w:rPr>
          <w:b/>
          <w:sz w:val="20"/>
          <w:szCs w:val="20"/>
        </w:rPr>
        <w:t>Procolombia</w:t>
      </w:r>
      <w:proofErr w:type="spellEnd"/>
      <w:r>
        <w:rPr>
          <w:b/>
          <w:sz w:val="20"/>
          <w:szCs w:val="20"/>
        </w:rPr>
        <w:t xml:space="preserve"> DFI</w:t>
      </w:r>
    </w:p>
    <w:p w14:paraId="00000197" w14:textId="77777777" w:rsidR="00F00D81" w:rsidRDefault="00F00D81">
      <w:pPr>
        <w:pStyle w:val="Normal0"/>
        <w:rPr>
          <w:sz w:val="20"/>
          <w:szCs w:val="20"/>
        </w:rPr>
      </w:pPr>
    </w:p>
    <w:p w14:paraId="00000198" w14:textId="77777777" w:rsidR="00F00D81" w:rsidRDefault="00A04A2A">
      <w:pPr>
        <w:pStyle w:val="Normal0"/>
        <w:jc w:val="both"/>
        <w:rPr>
          <w:sz w:val="20"/>
          <w:szCs w:val="20"/>
        </w:rPr>
      </w:pPr>
      <w:r>
        <w:rPr>
          <w:sz w:val="20"/>
          <w:szCs w:val="20"/>
        </w:rPr>
        <w:t xml:space="preserve">Los simuladores de costos logísticos se reconocen como una herramienta que ofrece </w:t>
      </w:r>
      <w:proofErr w:type="spellStart"/>
      <w:r>
        <w:rPr>
          <w:sz w:val="20"/>
          <w:szCs w:val="20"/>
        </w:rPr>
        <w:t>Procolombia</w:t>
      </w:r>
      <w:proofErr w:type="spellEnd"/>
      <w:r>
        <w:rPr>
          <w:sz w:val="20"/>
          <w:szCs w:val="20"/>
        </w:rPr>
        <w:t xml:space="preserve"> a los exportadores colombianos con el único propósito de apoyarles en la realización del análisis de costos de DFI. </w:t>
      </w:r>
    </w:p>
    <w:p w14:paraId="00000199" w14:textId="77777777" w:rsidR="00F00D81" w:rsidRDefault="00F00D81">
      <w:pPr>
        <w:pStyle w:val="Normal0"/>
        <w:jc w:val="both"/>
        <w:rPr>
          <w:sz w:val="20"/>
          <w:szCs w:val="20"/>
        </w:rPr>
      </w:pPr>
    </w:p>
    <w:p w14:paraId="0000019A" w14:textId="77777777" w:rsidR="00F00D81" w:rsidRDefault="00A04A2A">
      <w:pPr>
        <w:pStyle w:val="Normal0"/>
        <w:jc w:val="both"/>
        <w:rPr>
          <w:sz w:val="20"/>
          <w:szCs w:val="20"/>
        </w:rPr>
      </w:pPr>
      <w:r>
        <w:rPr>
          <w:sz w:val="20"/>
          <w:szCs w:val="20"/>
        </w:rPr>
        <w:t>Se reconoce que los costos de la DFI no presentan un valor concreto y estimado en el producto final, sino que se debe evaluar en términos de competitividad, oportunidad de entrega y satisfacción del cliente, logrando determinar la rentabilidad de una operación de comercio internacional.</w:t>
      </w:r>
    </w:p>
    <w:p w14:paraId="0000019B" w14:textId="77777777" w:rsidR="00F00D81" w:rsidRDefault="00F00D81">
      <w:pPr>
        <w:pStyle w:val="Normal0"/>
        <w:rPr>
          <w:sz w:val="20"/>
          <w:szCs w:val="20"/>
        </w:rPr>
      </w:pPr>
    </w:p>
    <w:p w14:paraId="0000019C" w14:textId="77777777" w:rsidR="00F00D81" w:rsidRDefault="00A04A2A">
      <w:pPr>
        <w:pStyle w:val="Normal0"/>
        <w:rPr>
          <w:sz w:val="20"/>
          <w:szCs w:val="20"/>
        </w:rPr>
      </w:pPr>
      <w:r>
        <w:rPr>
          <w:sz w:val="20"/>
          <w:szCs w:val="20"/>
        </w:rPr>
        <w:t>Elementos incluidos en los costos de la DFI:</w:t>
      </w:r>
    </w:p>
    <w:p w14:paraId="0000019D" w14:textId="77777777" w:rsidR="00F00D81" w:rsidRDefault="00F00D81">
      <w:pPr>
        <w:pStyle w:val="Normal0"/>
        <w:rPr>
          <w:sz w:val="20"/>
          <w:szCs w:val="20"/>
        </w:rPr>
      </w:pPr>
    </w:p>
    <w:p w14:paraId="0000019E" w14:textId="77777777" w:rsidR="00F00D81" w:rsidRDefault="00000000">
      <w:pPr>
        <w:pStyle w:val="Normal0"/>
        <w:numPr>
          <w:ilvl w:val="0"/>
          <w:numId w:val="4"/>
        </w:numPr>
        <w:pBdr>
          <w:top w:val="nil"/>
          <w:left w:val="nil"/>
          <w:bottom w:val="nil"/>
          <w:right w:val="nil"/>
          <w:between w:val="nil"/>
        </w:pBdr>
        <w:rPr>
          <w:color w:val="000000"/>
          <w:sz w:val="20"/>
          <w:szCs w:val="20"/>
        </w:rPr>
      </w:pPr>
      <w:sdt>
        <w:sdtPr>
          <w:tag w:val="goog_rdk_29"/>
          <w:id w:val="1941429319"/>
        </w:sdtPr>
        <w:sdtContent>
          <w:commentRangeStart w:id="32"/>
        </w:sdtContent>
      </w:sdt>
      <w:r w:rsidR="00A04A2A">
        <w:rPr>
          <w:color w:val="000000"/>
          <w:sz w:val="20"/>
          <w:szCs w:val="20"/>
        </w:rPr>
        <w:t>Costos directos:</w:t>
      </w:r>
    </w:p>
    <w:p w14:paraId="0000019F" w14:textId="77777777" w:rsidR="00F00D81" w:rsidRDefault="00A04A2A">
      <w:pPr>
        <w:pStyle w:val="Normal0"/>
        <w:ind w:left="1080"/>
        <w:rPr>
          <w:sz w:val="20"/>
          <w:szCs w:val="20"/>
        </w:rPr>
      </w:pPr>
      <w:r>
        <w:rPr>
          <w:sz w:val="20"/>
          <w:szCs w:val="20"/>
        </w:rPr>
        <w:t xml:space="preserve">* </w:t>
      </w:r>
      <w:r>
        <w:rPr>
          <w:b/>
          <w:sz w:val="20"/>
          <w:szCs w:val="20"/>
        </w:rPr>
        <w:t>S</w:t>
      </w:r>
      <w:r>
        <w:rPr>
          <w:sz w:val="20"/>
          <w:szCs w:val="20"/>
        </w:rPr>
        <w:t xml:space="preserve"> = Bodega de almacenaje</w:t>
      </w:r>
    </w:p>
    <w:p w14:paraId="000001A0" w14:textId="77777777" w:rsidR="00F00D81" w:rsidRDefault="00A04A2A">
      <w:pPr>
        <w:pStyle w:val="Normal0"/>
        <w:ind w:left="1080"/>
        <w:rPr>
          <w:sz w:val="20"/>
          <w:szCs w:val="20"/>
        </w:rPr>
      </w:pPr>
      <w:r>
        <w:rPr>
          <w:b/>
          <w:sz w:val="20"/>
          <w:szCs w:val="20"/>
        </w:rPr>
        <w:t>T</w:t>
      </w:r>
      <w:r>
        <w:rPr>
          <w:sz w:val="20"/>
          <w:szCs w:val="20"/>
        </w:rPr>
        <w:t xml:space="preserve"> = Flete interno país destino</w:t>
      </w:r>
    </w:p>
    <w:p w14:paraId="000001A1" w14:textId="77777777" w:rsidR="00F00D81" w:rsidRDefault="00A04A2A">
      <w:pPr>
        <w:pStyle w:val="Normal0"/>
        <w:ind w:left="360" w:firstLine="720"/>
        <w:rPr>
          <w:b/>
          <w:sz w:val="20"/>
          <w:szCs w:val="20"/>
        </w:rPr>
      </w:pPr>
      <w:r>
        <w:rPr>
          <w:b/>
          <w:sz w:val="20"/>
          <w:szCs w:val="20"/>
        </w:rPr>
        <w:t xml:space="preserve">U = </w:t>
      </w:r>
      <w:r>
        <w:rPr>
          <w:sz w:val="20"/>
          <w:szCs w:val="20"/>
        </w:rPr>
        <w:t>Seguro interno país destino</w:t>
      </w:r>
    </w:p>
    <w:p w14:paraId="000001A2" w14:textId="77777777" w:rsidR="00F00D81" w:rsidRDefault="00A04A2A">
      <w:pPr>
        <w:pStyle w:val="Normal0"/>
        <w:ind w:left="360" w:firstLine="720"/>
        <w:rPr>
          <w:b/>
          <w:sz w:val="20"/>
          <w:szCs w:val="20"/>
        </w:rPr>
      </w:pPr>
      <w:r>
        <w:rPr>
          <w:b/>
          <w:sz w:val="20"/>
          <w:szCs w:val="20"/>
        </w:rPr>
        <w:t xml:space="preserve">V = </w:t>
      </w:r>
      <w:r>
        <w:rPr>
          <w:sz w:val="20"/>
          <w:szCs w:val="20"/>
        </w:rPr>
        <w:t>Documentación</w:t>
      </w:r>
    </w:p>
    <w:p w14:paraId="000001A3" w14:textId="77777777" w:rsidR="00F00D81" w:rsidRDefault="00A04A2A">
      <w:pPr>
        <w:pStyle w:val="Normal0"/>
        <w:ind w:left="360" w:firstLine="720"/>
        <w:rPr>
          <w:b/>
          <w:sz w:val="20"/>
          <w:szCs w:val="20"/>
        </w:rPr>
      </w:pPr>
      <w:r>
        <w:rPr>
          <w:b/>
          <w:sz w:val="20"/>
          <w:szCs w:val="20"/>
        </w:rPr>
        <w:t xml:space="preserve">W = </w:t>
      </w:r>
      <w:r>
        <w:rPr>
          <w:sz w:val="20"/>
          <w:szCs w:val="20"/>
        </w:rPr>
        <w:t>Tributos aduaneros</w:t>
      </w:r>
      <w:r>
        <w:rPr>
          <w:b/>
          <w:sz w:val="20"/>
          <w:szCs w:val="20"/>
        </w:rPr>
        <w:t xml:space="preserve"> </w:t>
      </w:r>
    </w:p>
    <w:p w14:paraId="000001A4" w14:textId="77777777" w:rsidR="00F00D81" w:rsidRDefault="00A04A2A">
      <w:pPr>
        <w:pStyle w:val="Normal0"/>
        <w:ind w:left="360" w:firstLine="720"/>
        <w:rPr>
          <w:b/>
          <w:sz w:val="20"/>
          <w:szCs w:val="20"/>
        </w:rPr>
      </w:pPr>
      <w:r>
        <w:rPr>
          <w:b/>
          <w:sz w:val="20"/>
          <w:szCs w:val="20"/>
        </w:rPr>
        <w:t xml:space="preserve">W = </w:t>
      </w:r>
      <w:r>
        <w:rPr>
          <w:sz w:val="20"/>
          <w:szCs w:val="20"/>
        </w:rPr>
        <w:t xml:space="preserve">Tributos bancarios </w:t>
      </w:r>
    </w:p>
    <w:p w14:paraId="000001A5" w14:textId="77777777" w:rsidR="00F00D81" w:rsidRDefault="00A04A2A">
      <w:pPr>
        <w:pStyle w:val="Normal0"/>
        <w:ind w:left="360" w:firstLine="720"/>
        <w:rPr>
          <w:b/>
          <w:sz w:val="20"/>
          <w:szCs w:val="20"/>
        </w:rPr>
      </w:pPr>
      <w:r>
        <w:rPr>
          <w:b/>
          <w:sz w:val="20"/>
          <w:szCs w:val="20"/>
        </w:rPr>
        <w:t>Y =</w:t>
      </w:r>
      <w:r>
        <w:rPr>
          <w:sz w:val="20"/>
          <w:szCs w:val="20"/>
        </w:rPr>
        <w:t xml:space="preserve"> Agentes</w:t>
      </w:r>
      <w:commentRangeEnd w:id="32"/>
      <w:r>
        <w:commentReference w:id="32"/>
      </w:r>
    </w:p>
    <w:p w14:paraId="000001A6" w14:textId="77777777" w:rsidR="00F00D81" w:rsidRDefault="00000000">
      <w:pPr>
        <w:pStyle w:val="Normal0"/>
        <w:numPr>
          <w:ilvl w:val="0"/>
          <w:numId w:val="4"/>
        </w:numPr>
        <w:pBdr>
          <w:top w:val="nil"/>
          <w:left w:val="nil"/>
          <w:bottom w:val="nil"/>
          <w:right w:val="nil"/>
          <w:between w:val="nil"/>
        </w:pBdr>
        <w:rPr>
          <w:color w:val="000000"/>
          <w:sz w:val="20"/>
          <w:szCs w:val="20"/>
        </w:rPr>
      </w:pPr>
      <w:sdt>
        <w:sdtPr>
          <w:tag w:val="goog_rdk_30"/>
          <w:id w:val="1751005676"/>
        </w:sdtPr>
        <w:sdtContent>
          <w:commentRangeStart w:id="33"/>
        </w:sdtContent>
      </w:sdt>
      <w:r w:rsidR="00A04A2A">
        <w:rPr>
          <w:color w:val="000000"/>
          <w:sz w:val="20"/>
          <w:szCs w:val="20"/>
        </w:rPr>
        <w:t>Costos indirectos:</w:t>
      </w:r>
    </w:p>
    <w:p w14:paraId="000001A7" w14:textId="77777777" w:rsidR="00F00D81" w:rsidRDefault="00A04A2A">
      <w:pPr>
        <w:pStyle w:val="Normal0"/>
        <w:ind w:left="360" w:firstLine="720"/>
        <w:rPr>
          <w:b/>
          <w:sz w:val="20"/>
          <w:szCs w:val="20"/>
        </w:rPr>
      </w:pPr>
      <w:r>
        <w:rPr>
          <w:b/>
          <w:sz w:val="20"/>
          <w:szCs w:val="20"/>
        </w:rPr>
        <w:t xml:space="preserve">Z = </w:t>
      </w:r>
      <w:r>
        <w:rPr>
          <w:sz w:val="20"/>
          <w:szCs w:val="20"/>
        </w:rPr>
        <w:t>Administrativos</w:t>
      </w:r>
      <w:commentRangeEnd w:id="33"/>
      <w:r>
        <w:commentReference w:id="33"/>
      </w:r>
    </w:p>
    <w:p w14:paraId="000001A8" w14:textId="77777777" w:rsidR="00F00D81" w:rsidRDefault="00F00D81">
      <w:pPr>
        <w:pStyle w:val="Normal0"/>
        <w:rPr>
          <w:sz w:val="20"/>
          <w:szCs w:val="20"/>
        </w:rPr>
      </w:pPr>
    </w:p>
    <w:p w14:paraId="000001A9" w14:textId="77777777" w:rsidR="00F00D81" w:rsidRDefault="00A04A2A">
      <w:pPr>
        <w:pStyle w:val="Normal0"/>
        <w:jc w:val="both"/>
        <w:rPr>
          <w:b/>
          <w:sz w:val="20"/>
          <w:szCs w:val="20"/>
        </w:rPr>
      </w:pPr>
      <w:r>
        <w:rPr>
          <w:sz w:val="20"/>
          <w:szCs w:val="20"/>
        </w:rPr>
        <w:t>Se debe tener muy presente que todo proceso de una operación de exportación e importación está conformado por una serie de etapas, donde las empresas son las encargadas de tomar la decisión de comprar o vender productos en el mercado internacional global</w:t>
      </w:r>
      <w:r>
        <w:rPr>
          <w:b/>
          <w:sz w:val="20"/>
          <w:szCs w:val="20"/>
        </w:rPr>
        <w:t xml:space="preserve">.  </w:t>
      </w:r>
    </w:p>
    <w:p w14:paraId="000001AA" w14:textId="77777777" w:rsidR="00F00D81" w:rsidRDefault="00F00D81">
      <w:pPr>
        <w:pStyle w:val="Normal0"/>
        <w:rPr>
          <w:b/>
          <w:sz w:val="20"/>
          <w:szCs w:val="20"/>
        </w:rPr>
      </w:pPr>
    </w:p>
    <w:p w14:paraId="000001AB" w14:textId="77777777" w:rsidR="00F00D81" w:rsidRDefault="00A04A2A">
      <w:pPr>
        <w:pStyle w:val="Normal0"/>
        <w:rPr>
          <w:b/>
          <w:sz w:val="20"/>
          <w:szCs w:val="20"/>
        </w:rPr>
      </w:pPr>
      <w:r>
        <w:rPr>
          <w:b/>
          <w:sz w:val="20"/>
          <w:szCs w:val="20"/>
        </w:rPr>
        <w:t>2.7.</w:t>
      </w:r>
      <w:r>
        <w:rPr>
          <w:b/>
          <w:sz w:val="20"/>
          <w:szCs w:val="20"/>
        </w:rPr>
        <w:tab/>
      </w:r>
      <w:proofErr w:type="gramStart"/>
      <w:r>
        <w:rPr>
          <w:b/>
          <w:sz w:val="20"/>
          <w:szCs w:val="20"/>
        </w:rPr>
        <w:t>TIC aplicadas</w:t>
      </w:r>
      <w:proofErr w:type="gramEnd"/>
      <w:r>
        <w:rPr>
          <w:b/>
          <w:sz w:val="20"/>
          <w:szCs w:val="20"/>
        </w:rPr>
        <w:t xml:space="preserve"> a la DFI</w:t>
      </w:r>
      <w:r>
        <w:rPr>
          <w:b/>
          <w:sz w:val="20"/>
          <w:szCs w:val="20"/>
        </w:rPr>
        <w:tab/>
      </w:r>
    </w:p>
    <w:p w14:paraId="000001AC" w14:textId="77777777" w:rsidR="00F00D81" w:rsidRDefault="00F00D81">
      <w:pPr>
        <w:pStyle w:val="Normal0"/>
        <w:rPr>
          <w:sz w:val="20"/>
          <w:szCs w:val="20"/>
        </w:rPr>
      </w:pPr>
    </w:p>
    <w:p w14:paraId="000001AD" w14:textId="77777777" w:rsidR="00F00D81" w:rsidRDefault="00A04A2A">
      <w:pPr>
        <w:pStyle w:val="Normal0"/>
        <w:jc w:val="both"/>
        <w:rPr>
          <w:sz w:val="20"/>
          <w:szCs w:val="20"/>
        </w:rPr>
      </w:pPr>
      <w:r>
        <w:rPr>
          <w:sz w:val="20"/>
          <w:szCs w:val="20"/>
        </w:rPr>
        <w:t>La aplicación de las TIC en las empresas con función en la administración y coordinación en los procesos logísticos son de gran ayuda en la implementación, ya que se relacionan con todos los procesos de comunicación más comunes e innovadores en el mercado internacional. A partir de allí, estas tecnologías les permiten a todas las empresas que la ejecución de su actividad específica esté relacionada con la coordinación de los procesos logísticos, logrando mejorar las condiciones de la compra entre el comprador y vendedor, de la siguiente manera: almacenar, procesar y difundir todo tipo de información.</w:t>
      </w:r>
    </w:p>
    <w:p w14:paraId="000001AE" w14:textId="77777777" w:rsidR="00F00D81" w:rsidRDefault="00F00D81">
      <w:pPr>
        <w:pStyle w:val="Normal0"/>
        <w:jc w:val="both"/>
        <w:rPr>
          <w:sz w:val="20"/>
          <w:szCs w:val="20"/>
        </w:rPr>
      </w:pPr>
    </w:p>
    <w:p w14:paraId="000001AF" w14:textId="77777777" w:rsidR="00F00D81" w:rsidRDefault="00A04A2A">
      <w:pPr>
        <w:pStyle w:val="Normal0"/>
        <w:jc w:val="both"/>
        <w:rPr>
          <w:sz w:val="20"/>
          <w:szCs w:val="20"/>
        </w:rPr>
      </w:pPr>
      <w:r>
        <w:rPr>
          <w:sz w:val="20"/>
          <w:szCs w:val="20"/>
        </w:rPr>
        <w:t>Cabe destacar que las TIC reducen costos, mejoran la eficiencia y aumentan la productividad en los procesos de la empresa.  A continuación, se presentan algunas de las ventajas de utilizar TIC en las empresas:</w:t>
      </w:r>
    </w:p>
    <w:p w14:paraId="000001B0" w14:textId="77777777" w:rsidR="00F00D81" w:rsidRDefault="00F00D81">
      <w:pPr>
        <w:pStyle w:val="Normal0"/>
        <w:jc w:val="both"/>
        <w:rPr>
          <w:sz w:val="20"/>
          <w:szCs w:val="20"/>
        </w:rPr>
      </w:pPr>
    </w:p>
    <w:p w14:paraId="000001B1" w14:textId="77777777" w:rsidR="00F00D81" w:rsidRDefault="00000000">
      <w:pPr>
        <w:pStyle w:val="Normal0"/>
        <w:numPr>
          <w:ilvl w:val="0"/>
          <w:numId w:val="5"/>
        </w:numPr>
        <w:pBdr>
          <w:top w:val="nil"/>
          <w:left w:val="nil"/>
          <w:bottom w:val="nil"/>
          <w:right w:val="nil"/>
          <w:between w:val="nil"/>
        </w:pBdr>
        <w:jc w:val="both"/>
        <w:rPr>
          <w:color w:val="000000"/>
          <w:sz w:val="20"/>
          <w:szCs w:val="20"/>
        </w:rPr>
      </w:pPr>
      <w:sdt>
        <w:sdtPr>
          <w:tag w:val="goog_rdk_31"/>
          <w:id w:val="1083890733"/>
        </w:sdtPr>
        <w:sdtContent>
          <w:commentRangeStart w:id="34"/>
          <w:commentRangeStart w:id="35"/>
        </w:sdtContent>
      </w:sdt>
      <w:r w:rsidR="00A04A2A">
        <w:rPr>
          <w:color w:val="000000"/>
          <w:sz w:val="20"/>
          <w:szCs w:val="20"/>
        </w:rPr>
        <w:t xml:space="preserve">Por su rapidez y precisión en la toma de decisiones. Gracias a la aplicación de las siguientes herramientas, se facilita el desarrollo de las tareas en función: Macrodatos, </w:t>
      </w:r>
      <w:r w:rsidR="00A04A2A">
        <w:rPr>
          <w:i/>
          <w:color w:val="000000"/>
          <w:sz w:val="20"/>
          <w:szCs w:val="20"/>
        </w:rPr>
        <w:t xml:space="preserve">Google </w:t>
      </w:r>
      <w:proofErr w:type="spellStart"/>
      <w:r w:rsidR="00A04A2A">
        <w:rPr>
          <w:i/>
          <w:color w:val="000000"/>
          <w:sz w:val="20"/>
          <w:szCs w:val="20"/>
        </w:rPr>
        <w:t>Analytics</w:t>
      </w:r>
      <w:proofErr w:type="spellEnd"/>
      <w:r w:rsidR="00A04A2A">
        <w:rPr>
          <w:color w:val="000000"/>
          <w:sz w:val="20"/>
          <w:szCs w:val="20"/>
        </w:rPr>
        <w:t xml:space="preserve">, </w:t>
      </w:r>
      <w:r w:rsidR="00A04A2A">
        <w:rPr>
          <w:i/>
          <w:color w:val="000000"/>
          <w:sz w:val="20"/>
          <w:szCs w:val="20"/>
        </w:rPr>
        <w:t>Microsoft CRM</w:t>
      </w:r>
      <w:r w:rsidR="00A04A2A">
        <w:rPr>
          <w:color w:val="000000"/>
          <w:sz w:val="20"/>
          <w:szCs w:val="20"/>
        </w:rPr>
        <w:t xml:space="preserve"> </w:t>
      </w:r>
      <w:r w:rsidR="00A04A2A">
        <w:rPr>
          <w:i/>
          <w:sz w:val="20"/>
          <w:szCs w:val="20"/>
        </w:rPr>
        <w:t>Dynamics</w:t>
      </w:r>
      <w:r w:rsidR="00A04A2A">
        <w:rPr>
          <w:color w:val="000000"/>
          <w:sz w:val="20"/>
          <w:szCs w:val="20"/>
        </w:rPr>
        <w:t>, entre otras.</w:t>
      </w:r>
    </w:p>
    <w:p w14:paraId="000001B2" w14:textId="77777777" w:rsidR="00F00D81" w:rsidRDefault="00F00D81">
      <w:pPr>
        <w:pStyle w:val="Normal0"/>
        <w:pBdr>
          <w:top w:val="nil"/>
          <w:left w:val="nil"/>
          <w:bottom w:val="nil"/>
          <w:right w:val="nil"/>
          <w:between w:val="nil"/>
        </w:pBdr>
        <w:ind w:left="720"/>
        <w:jc w:val="both"/>
        <w:rPr>
          <w:color w:val="000000"/>
          <w:sz w:val="20"/>
          <w:szCs w:val="20"/>
        </w:rPr>
      </w:pPr>
    </w:p>
    <w:p w14:paraId="000001B3" w14:textId="77777777" w:rsidR="00F00D81" w:rsidRDefault="00A04A2A">
      <w:pPr>
        <w:pStyle w:val="Normal0"/>
        <w:numPr>
          <w:ilvl w:val="0"/>
          <w:numId w:val="5"/>
        </w:numPr>
        <w:pBdr>
          <w:top w:val="nil"/>
          <w:left w:val="nil"/>
          <w:bottom w:val="nil"/>
          <w:right w:val="nil"/>
          <w:between w:val="nil"/>
        </w:pBdr>
        <w:jc w:val="both"/>
        <w:rPr>
          <w:color w:val="000000"/>
          <w:sz w:val="20"/>
          <w:szCs w:val="20"/>
        </w:rPr>
      </w:pPr>
      <w:r>
        <w:rPr>
          <w:color w:val="000000"/>
          <w:sz w:val="20"/>
          <w:szCs w:val="20"/>
        </w:rPr>
        <w:t xml:space="preserve">En el </w:t>
      </w:r>
      <w:r>
        <w:rPr>
          <w:i/>
          <w:color w:val="000000"/>
          <w:sz w:val="20"/>
          <w:szCs w:val="20"/>
        </w:rPr>
        <w:t>marketing</w:t>
      </w:r>
      <w:r>
        <w:rPr>
          <w:color w:val="000000"/>
          <w:sz w:val="20"/>
          <w:szCs w:val="20"/>
        </w:rPr>
        <w:t>, permiten identificar el público objetivo, sus necesidades y tendencias relacionadas con el proceso.</w:t>
      </w:r>
      <w:commentRangeEnd w:id="34"/>
      <w:r>
        <w:commentReference w:id="34"/>
      </w:r>
      <w:commentRangeEnd w:id="35"/>
      <w:r w:rsidR="002B186A">
        <w:rPr>
          <w:rStyle w:val="Refdecomentario"/>
        </w:rPr>
        <w:commentReference w:id="35"/>
      </w:r>
    </w:p>
    <w:p w14:paraId="000001B4" w14:textId="77777777" w:rsidR="00F00D81" w:rsidRDefault="00F00D81">
      <w:pPr>
        <w:pStyle w:val="Normal0"/>
        <w:jc w:val="both"/>
        <w:rPr>
          <w:b/>
          <w:sz w:val="20"/>
          <w:szCs w:val="20"/>
        </w:rPr>
      </w:pPr>
    </w:p>
    <w:p w14:paraId="000001B5" w14:textId="77777777" w:rsidR="00F00D81" w:rsidRDefault="00A04A2A">
      <w:pPr>
        <w:pStyle w:val="Normal0"/>
        <w:jc w:val="both"/>
        <w:rPr>
          <w:sz w:val="20"/>
          <w:szCs w:val="20"/>
        </w:rPr>
      </w:pPr>
      <w:r>
        <w:rPr>
          <w:sz w:val="20"/>
          <w:szCs w:val="20"/>
        </w:rPr>
        <w:t xml:space="preserve">En la aplicación de los </w:t>
      </w:r>
      <w:r>
        <w:rPr>
          <w:b/>
          <w:sz w:val="20"/>
          <w:szCs w:val="20"/>
        </w:rPr>
        <w:t>procesos</w:t>
      </w:r>
      <w:r>
        <w:rPr>
          <w:sz w:val="20"/>
          <w:szCs w:val="20"/>
        </w:rPr>
        <w:t xml:space="preserve"> logísticos se identifican y relacionan las siguientes TIC:</w:t>
      </w:r>
    </w:p>
    <w:p w14:paraId="000001B6" w14:textId="77777777" w:rsidR="00F00D81" w:rsidRDefault="00F00D81">
      <w:pPr>
        <w:pStyle w:val="Normal0"/>
        <w:jc w:val="both"/>
        <w:rPr>
          <w:sz w:val="20"/>
          <w:szCs w:val="20"/>
        </w:rPr>
      </w:pPr>
    </w:p>
    <w:p w14:paraId="000001B7" w14:textId="77777777" w:rsidR="00F00D81" w:rsidRDefault="00000000">
      <w:pPr>
        <w:pStyle w:val="Normal0"/>
        <w:jc w:val="center"/>
        <w:rPr>
          <w:sz w:val="20"/>
          <w:szCs w:val="20"/>
        </w:rPr>
      </w:pPr>
      <w:sdt>
        <w:sdtPr>
          <w:tag w:val="goog_rdk_32"/>
          <w:id w:val="1728195219"/>
        </w:sdtPr>
        <w:sdtContent>
          <w:commentRangeStart w:id="36"/>
        </w:sdtContent>
      </w:sdt>
      <w:r w:rsidR="00A04A2A">
        <w:rPr>
          <w:noProof/>
          <w:sz w:val="20"/>
          <w:szCs w:val="20"/>
        </w:rPr>
        <w:drawing>
          <wp:inline distT="0" distB="0" distL="0" distR="0" wp14:anchorId="167F80C6" wp14:editId="07777777">
            <wp:extent cx="4004411" cy="722015"/>
            <wp:effectExtent l="0" t="0" r="0" b="0"/>
            <wp:docPr id="1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4004411" cy="722015"/>
                    </a:xfrm>
                    <a:prstGeom prst="rect">
                      <a:avLst/>
                    </a:prstGeom>
                    <a:ln/>
                  </pic:spPr>
                </pic:pic>
              </a:graphicData>
            </a:graphic>
          </wp:inline>
        </w:drawing>
      </w:r>
      <w:commentRangeEnd w:id="36"/>
      <w:r w:rsidR="00A04A2A">
        <w:commentReference w:id="36"/>
      </w:r>
    </w:p>
    <w:p w14:paraId="3174A70D" w14:textId="0DC87726" w:rsidR="004F72B9" w:rsidRDefault="004F72B9" w:rsidP="004F72B9">
      <w:pPr>
        <w:pStyle w:val="Normal0"/>
        <w:numPr>
          <w:ilvl w:val="0"/>
          <w:numId w:val="11"/>
        </w:numPr>
        <w:rPr>
          <w:sz w:val="20"/>
          <w:szCs w:val="20"/>
        </w:rPr>
      </w:pPr>
      <w:r>
        <w:rPr>
          <w:sz w:val="20"/>
          <w:szCs w:val="20"/>
        </w:rPr>
        <w:t>Síntesis</w:t>
      </w:r>
    </w:p>
    <w:p w14:paraId="26DEA9BC" w14:textId="5E8FB0EA" w:rsidR="004F72B9" w:rsidRDefault="004F72B9" w:rsidP="004F72B9">
      <w:pPr>
        <w:pStyle w:val="Normal0"/>
        <w:ind w:left="720"/>
        <w:rPr>
          <w:sz w:val="20"/>
          <w:szCs w:val="20"/>
        </w:rPr>
      </w:pPr>
    </w:p>
    <w:p w14:paraId="4982DF1E" w14:textId="7B7AD190" w:rsidR="004F72B9" w:rsidRDefault="004F72B9" w:rsidP="004F72B9">
      <w:pPr>
        <w:pStyle w:val="Normal0"/>
        <w:ind w:left="720"/>
        <w:rPr>
          <w:sz w:val="20"/>
          <w:szCs w:val="20"/>
        </w:rPr>
      </w:pPr>
    </w:p>
    <w:p w14:paraId="0B03C784" w14:textId="77777777" w:rsidR="004F72B9" w:rsidRDefault="004F72B9" w:rsidP="004F72B9">
      <w:pPr>
        <w:rPr>
          <w:sz w:val="20"/>
          <w:szCs w:val="20"/>
        </w:rPr>
      </w:pPr>
      <w:r w:rsidRPr="00496B38">
        <w:rPr>
          <w:sz w:val="20"/>
          <w:szCs w:val="20"/>
        </w:rPr>
        <w:t xml:space="preserve">Los procesos de importación implican la selección de productos, negociación con proveedores extranjeros, obtención de documentos, despacho aduanero, recepción y almacenamiento de la mercancía, y distribución a los clientes. Cada etapa es esencial para asegurar una importación exitosa. </w:t>
      </w:r>
    </w:p>
    <w:p w14:paraId="31C6803E" w14:textId="02E13A5A" w:rsidR="004F72B9" w:rsidRDefault="004F72B9" w:rsidP="004F72B9">
      <w:pPr>
        <w:pStyle w:val="Normal0"/>
        <w:ind w:left="720"/>
        <w:rPr>
          <w:sz w:val="20"/>
          <w:szCs w:val="20"/>
        </w:rPr>
      </w:pPr>
    </w:p>
    <w:p w14:paraId="158847DE" w14:textId="2839D9D5" w:rsidR="004F72B9" w:rsidRDefault="004F72B9" w:rsidP="004F72B9">
      <w:pPr>
        <w:pStyle w:val="Normal0"/>
        <w:ind w:left="720"/>
        <w:rPr>
          <w:sz w:val="20"/>
          <w:szCs w:val="20"/>
        </w:rPr>
      </w:pPr>
      <w:r w:rsidRPr="00496B38">
        <w:rPr>
          <w:noProof/>
          <w:sz w:val="20"/>
          <w:szCs w:val="20"/>
        </w:rPr>
        <w:drawing>
          <wp:inline distT="0" distB="0" distL="0" distR="0" wp14:anchorId="4E66841D" wp14:editId="6F90DBD6">
            <wp:extent cx="6332220" cy="4561205"/>
            <wp:effectExtent l="0" t="0" r="0" b="0"/>
            <wp:docPr id="37" name="Imagen 37"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 Escala de tiempo&#10;&#10;Descripción generada automáticamente"/>
                    <pic:cNvPicPr/>
                  </pic:nvPicPr>
                  <pic:blipFill>
                    <a:blip r:embed="rId36"/>
                    <a:stretch>
                      <a:fillRect/>
                    </a:stretch>
                  </pic:blipFill>
                  <pic:spPr>
                    <a:xfrm>
                      <a:off x="0" y="0"/>
                      <a:ext cx="6332220" cy="4561205"/>
                    </a:xfrm>
                    <a:prstGeom prst="rect">
                      <a:avLst/>
                    </a:prstGeom>
                  </pic:spPr>
                </pic:pic>
              </a:graphicData>
            </a:graphic>
          </wp:inline>
        </w:drawing>
      </w:r>
    </w:p>
    <w:p w14:paraId="5B23691D" w14:textId="77777777" w:rsidR="004F72B9" w:rsidRDefault="004F72B9" w:rsidP="004F72B9">
      <w:pPr>
        <w:pStyle w:val="Normal0"/>
        <w:ind w:left="720"/>
        <w:rPr>
          <w:sz w:val="20"/>
          <w:szCs w:val="20"/>
        </w:rPr>
      </w:pPr>
    </w:p>
    <w:p w14:paraId="3BB92A05" w14:textId="498DE565" w:rsidR="004F72B9" w:rsidRDefault="004F72B9" w:rsidP="004F72B9">
      <w:pPr>
        <w:pStyle w:val="Normal0"/>
        <w:ind w:left="720"/>
        <w:rPr>
          <w:sz w:val="20"/>
          <w:szCs w:val="20"/>
        </w:rPr>
      </w:pPr>
    </w:p>
    <w:p w14:paraId="63A63CE4" w14:textId="77777777" w:rsidR="004F72B9" w:rsidRPr="004F72B9" w:rsidRDefault="004F72B9" w:rsidP="004F72B9">
      <w:pPr>
        <w:pStyle w:val="Normal0"/>
        <w:ind w:left="720"/>
        <w:rPr>
          <w:sz w:val="20"/>
          <w:szCs w:val="20"/>
        </w:rPr>
      </w:pPr>
    </w:p>
    <w:p w14:paraId="000001B9" w14:textId="1C8A66B4" w:rsidR="00F00D81" w:rsidRPr="004F72B9" w:rsidRDefault="00A04A2A" w:rsidP="004F72B9">
      <w:pPr>
        <w:pStyle w:val="Normal0"/>
        <w:numPr>
          <w:ilvl w:val="0"/>
          <w:numId w:val="11"/>
        </w:numPr>
        <w:pBdr>
          <w:top w:val="nil"/>
          <w:left w:val="nil"/>
          <w:bottom w:val="nil"/>
          <w:right w:val="nil"/>
          <w:between w:val="nil"/>
        </w:pBdr>
        <w:jc w:val="both"/>
        <w:rPr>
          <w:b/>
          <w:color w:val="000000"/>
          <w:sz w:val="20"/>
          <w:szCs w:val="20"/>
        </w:rPr>
      </w:pPr>
      <w:r w:rsidRPr="004F72B9">
        <w:rPr>
          <w:b/>
          <w:color w:val="000000"/>
          <w:sz w:val="20"/>
          <w:szCs w:val="20"/>
        </w:rPr>
        <w:t>Actividades didácticas (opcionales si son sugeridas)</w:t>
      </w:r>
    </w:p>
    <w:p w14:paraId="000001BA" w14:textId="77777777" w:rsidR="00F00D81" w:rsidRDefault="00F00D81">
      <w:pPr>
        <w:pStyle w:val="Normal0"/>
        <w:ind w:left="426"/>
        <w:jc w:val="both"/>
        <w:rPr>
          <w:color w:val="7F7F7F"/>
          <w:sz w:val="20"/>
          <w:szCs w:val="20"/>
        </w:rPr>
      </w:pPr>
    </w:p>
    <w:tbl>
      <w:tblPr>
        <w:tblStyle w:val="a9"/>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00D81" w14:paraId="1D305820" w14:textId="77777777">
        <w:trPr>
          <w:trHeight w:val="298"/>
        </w:trPr>
        <w:tc>
          <w:tcPr>
            <w:tcW w:w="9541" w:type="dxa"/>
            <w:gridSpan w:val="2"/>
            <w:shd w:val="clear" w:color="auto" w:fill="FAC896"/>
            <w:vAlign w:val="center"/>
          </w:tcPr>
          <w:p w14:paraId="000001BB" w14:textId="77777777" w:rsidR="00F00D81" w:rsidRDefault="00A04A2A">
            <w:pPr>
              <w:pStyle w:val="Normal0"/>
              <w:jc w:val="center"/>
              <w:rPr>
                <w:color w:val="000000"/>
                <w:sz w:val="20"/>
                <w:szCs w:val="20"/>
              </w:rPr>
            </w:pPr>
            <w:r>
              <w:rPr>
                <w:color w:val="000000"/>
                <w:sz w:val="20"/>
                <w:szCs w:val="20"/>
              </w:rPr>
              <w:t>DESCRIPCIÓN DE ACTIVIDAD DIDÁCTICA</w:t>
            </w:r>
          </w:p>
        </w:tc>
      </w:tr>
      <w:tr w:rsidR="00085607" w14:paraId="1ED487E2" w14:textId="77777777" w:rsidTr="004A6813">
        <w:trPr>
          <w:trHeight w:val="806"/>
        </w:trPr>
        <w:tc>
          <w:tcPr>
            <w:tcW w:w="2835" w:type="dxa"/>
            <w:shd w:val="clear" w:color="auto" w:fill="FAC896"/>
            <w:vAlign w:val="center"/>
          </w:tcPr>
          <w:p w14:paraId="000001BD" w14:textId="77777777" w:rsidR="00085607" w:rsidRDefault="00085607" w:rsidP="00085607">
            <w:pPr>
              <w:pStyle w:val="Normal0"/>
              <w:rPr>
                <w:color w:val="000000"/>
                <w:sz w:val="20"/>
                <w:szCs w:val="20"/>
              </w:rPr>
            </w:pPr>
            <w:r>
              <w:rPr>
                <w:color w:val="000000"/>
                <w:sz w:val="20"/>
                <w:szCs w:val="20"/>
              </w:rPr>
              <w:t>Nombre de la Actividad</w:t>
            </w:r>
          </w:p>
        </w:tc>
        <w:tc>
          <w:tcPr>
            <w:tcW w:w="6706" w:type="dxa"/>
            <w:shd w:val="clear" w:color="auto" w:fill="auto"/>
          </w:tcPr>
          <w:p w14:paraId="000001BE" w14:textId="1B26C88B" w:rsidR="00085607" w:rsidRDefault="00085607" w:rsidP="00085607">
            <w:pPr>
              <w:pStyle w:val="Normal0"/>
              <w:rPr>
                <w:color w:val="000000"/>
                <w:sz w:val="20"/>
                <w:szCs w:val="20"/>
              </w:rPr>
            </w:pPr>
            <w:r>
              <w:rPr>
                <w:sz w:val="20"/>
                <w:szCs w:val="20"/>
              </w:rPr>
              <w:t>Procesos de importación</w:t>
            </w:r>
          </w:p>
        </w:tc>
      </w:tr>
      <w:tr w:rsidR="00085607" w14:paraId="6CC8D5AA" w14:textId="77777777" w:rsidTr="004A6813">
        <w:trPr>
          <w:trHeight w:val="806"/>
        </w:trPr>
        <w:tc>
          <w:tcPr>
            <w:tcW w:w="2835" w:type="dxa"/>
            <w:shd w:val="clear" w:color="auto" w:fill="FAC896"/>
            <w:vAlign w:val="center"/>
          </w:tcPr>
          <w:p w14:paraId="000001BF" w14:textId="77777777" w:rsidR="00085607" w:rsidRDefault="00085607" w:rsidP="00085607">
            <w:pPr>
              <w:pStyle w:val="Normal0"/>
              <w:rPr>
                <w:color w:val="000000"/>
                <w:sz w:val="20"/>
                <w:szCs w:val="20"/>
              </w:rPr>
            </w:pPr>
            <w:r>
              <w:rPr>
                <w:color w:val="000000"/>
                <w:sz w:val="20"/>
                <w:szCs w:val="20"/>
              </w:rPr>
              <w:t>Objetivo de la actividad</w:t>
            </w:r>
          </w:p>
        </w:tc>
        <w:tc>
          <w:tcPr>
            <w:tcW w:w="6706" w:type="dxa"/>
            <w:shd w:val="clear" w:color="auto" w:fill="auto"/>
          </w:tcPr>
          <w:p w14:paraId="000001EE" w14:textId="39E83238" w:rsidR="00085607" w:rsidRDefault="00085607" w:rsidP="00085607">
            <w:pPr>
              <w:pStyle w:val="Normal0"/>
              <w:rPr>
                <w:color w:val="000000"/>
                <w:sz w:val="20"/>
                <w:szCs w:val="20"/>
              </w:rPr>
            </w:pPr>
            <w:r>
              <w:rPr>
                <w:sz w:val="20"/>
                <w:szCs w:val="20"/>
              </w:rPr>
              <w:t xml:space="preserve">Validar los procesos logísticos mediante la operación de importación y exportación </w:t>
            </w:r>
            <w:proofErr w:type="gramStart"/>
            <w:r>
              <w:rPr>
                <w:sz w:val="20"/>
                <w:szCs w:val="20"/>
              </w:rPr>
              <w:t>de acuerdo a</w:t>
            </w:r>
            <w:proofErr w:type="gramEnd"/>
            <w:r>
              <w:rPr>
                <w:sz w:val="20"/>
                <w:szCs w:val="20"/>
              </w:rPr>
              <w:t xml:space="preserve"> la normatividad</w:t>
            </w:r>
          </w:p>
        </w:tc>
      </w:tr>
      <w:tr w:rsidR="00F00D81" w14:paraId="7C48933B" w14:textId="77777777">
        <w:trPr>
          <w:trHeight w:val="806"/>
        </w:trPr>
        <w:tc>
          <w:tcPr>
            <w:tcW w:w="2835" w:type="dxa"/>
            <w:shd w:val="clear" w:color="auto" w:fill="FAC896"/>
            <w:vAlign w:val="center"/>
          </w:tcPr>
          <w:p w14:paraId="000001EF" w14:textId="77777777" w:rsidR="00F00D81" w:rsidRDefault="00A04A2A">
            <w:pPr>
              <w:pStyle w:val="Normal0"/>
              <w:rPr>
                <w:color w:val="000000"/>
                <w:sz w:val="20"/>
                <w:szCs w:val="20"/>
              </w:rPr>
            </w:pPr>
            <w:r>
              <w:rPr>
                <w:color w:val="000000"/>
                <w:sz w:val="20"/>
                <w:szCs w:val="20"/>
              </w:rPr>
              <w:t>Tipo de actividad sugerida</w:t>
            </w:r>
          </w:p>
        </w:tc>
        <w:tc>
          <w:tcPr>
            <w:tcW w:w="6706" w:type="dxa"/>
            <w:shd w:val="clear" w:color="auto" w:fill="auto"/>
            <w:vAlign w:val="center"/>
          </w:tcPr>
          <w:p w14:paraId="000001F0" w14:textId="49A26850" w:rsidR="00F00D81" w:rsidRDefault="0050080F">
            <w:pPr>
              <w:pStyle w:val="Normal0"/>
              <w:rPr>
                <w:color w:val="000000"/>
                <w:sz w:val="20"/>
                <w:szCs w:val="20"/>
              </w:rPr>
            </w:pPr>
            <w:r w:rsidRPr="0050080F">
              <w:rPr>
                <w:color w:val="000000"/>
                <w:sz w:val="20"/>
                <w:szCs w:val="20"/>
              </w:rPr>
              <w:drawing>
                <wp:inline distT="0" distB="0" distL="0" distR="0" wp14:anchorId="768893F6" wp14:editId="70A12878">
                  <wp:extent cx="885949" cy="695422"/>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85949" cy="695422"/>
                          </a:xfrm>
                          <a:prstGeom prst="rect">
                            <a:avLst/>
                          </a:prstGeom>
                        </pic:spPr>
                      </pic:pic>
                    </a:graphicData>
                  </a:graphic>
                </wp:inline>
              </w:drawing>
            </w:r>
          </w:p>
        </w:tc>
      </w:tr>
      <w:tr w:rsidR="00F00D81" w14:paraId="61289E3A" w14:textId="77777777">
        <w:trPr>
          <w:trHeight w:val="806"/>
        </w:trPr>
        <w:tc>
          <w:tcPr>
            <w:tcW w:w="2835" w:type="dxa"/>
            <w:shd w:val="clear" w:color="auto" w:fill="FAC896"/>
            <w:vAlign w:val="center"/>
          </w:tcPr>
          <w:p w14:paraId="000001F1" w14:textId="77777777" w:rsidR="00F00D81" w:rsidRDefault="00A04A2A">
            <w:pPr>
              <w:pStyle w:val="Normal0"/>
              <w:rPr>
                <w:color w:val="000000"/>
                <w:sz w:val="20"/>
                <w:szCs w:val="20"/>
              </w:rPr>
            </w:pPr>
            <w:r>
              <w:rPr>
                <w:color w:val="000000"/>
                <w:sz w:val="20"/>
                <w:szCs w:val="20"/>
              </w:rPr>
              <w:t xml:space="preserve">Archivo de la actividad </w:t>
            </w:r>
          </w:p>
          <w:p w14:paraId="000001F2" w14:textId="77777777" w:rsidR="00F00D81" w:rsidRDefault="00A04A2A">
            <w:pPr>
              <w:pStyle w:val="Normal0"/>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1F3" w14:textId="1528F597" w:rsidR="00F00D81" w:rsidRDefault="00085607">
            <w:pPr>
              <w:pStyle w:val="Normal0"/>
              <w:rPr>
                <w:color w:val="000000"/>
                <w:sz w:val="20"/>
                <w:szCs w:val="20"/>
              </w:rPr>
            </w:pPr>
            <w:r w:rsidRPr="00085607">
              <w:rPr>
                <w:color w:val="000000"/>
                <w:sz w:val="20"/>
                <w:szCs w:val="20"/>
              </w:rPr>
              <w:t>DI_CF012 _</w:t>
            </w:r>
            <w:proofErr w:type="spellStart"/>
            <w:r w:rsidRPr="00085607">
              <w:rPr>
                <w:color w:val="000000"/>
                <w:sz w:val="20"/>
                <w:szCs w:val="20"/>
              </w:rPr>
              <w:t>actividad_didactica_cuestionario</w:t>
            </w:r>
            <w:proofErr w:type="spellEnd"/>
            <w:r w:rsidRPr="00085607">
              <w:rPr>
                <w:color w:val="000000"/>
                <w:sz w:val="20"/>
                <w:szCs w:val="20"/>
              </w:rPr>
              <w:t xml:space="preserve"> V F </w:t>
            </w:r>
          </w:p>
        </w:tc>
      </w:tr>
    </w:tbl>
    <w:p w14:paraId="000001F4" w14:textId="77777777" w:rsidR="00F00D81" w:rsidRDefault="00F00D81">
      <w:pPr>
        <w:pStyle w:val="Normal0"/>
        <w:rPr>
          <w:b/>
          <w:sz w:val="20"/>
          <w:szCs w:val="20"/>
        </w:rPr>
      </w:pPr>
    </w:p>
    <w:p w14:paraId="000001F5" w14:textId="77777777" w:rsidR="00F00D81" w:rsidRDefault="00A04A2A">
      <w:pPr>
        <w:pStyle w:val="Normal0"/>
        <w:pBdr>
          <w:top w:val="nil"/>
          <w:left w:val="nil"/>
          <w:bottom w:val="nil"/>
          <w:right w:val="nil"/>
          <w:between w:val="nil"/>
        </w:pBdr>
        <w:jc w:val="both"/>
        <w:rPr>
          <w:b/>
          <w:color w:val="000000"/>
          <w:sz w:val="20"/>
          <w:szCs w:val="20"/>
        </w:rPr>
      </w:pPr>
      <w:r>
        <w:rPr>
          <w:b/>
          <w:color w:val="000000"/>
          <w:sz w:val="20"/>
          <w:szCs w:val="20"/>
        </w:rPr>
        <w:t>D. Material complementario</w:t>
      </w:r>
    </w:p>
    <w:p w14:paraId="000001F6" w14:textId="77777777" w:rsidR="00F00D81" w:rsidRDefault="00A04A2A">
      <w:pPr>
        <w:pStyle w:val="Normal0"/>
        <w:rPr>
          <w:sz w:val="20"/>
          <w:szCs w:val="20"/>
        </w:rPr>
      </w:pPr>
      <w:r>
        <w:rPr>
          <w:sz w:val="20"/>
          <w:szCs w:val="20"/>
        </w:rPr>
        <w:t xml:space="preserve"> </w:t>
      </w:r>
    </w:p>
    <w:tbl>
      <w:tblPr>
        <w:tblStyle w:val="a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00D81" w14:paraId="18C53E35" w14:textId="77777777">
        <w:trPr>
          <w:trHeight w:val="658"/>
        </w:trPr>
        <w:tc>
          <w:tcPr>
            <w:tcW w:w="2517" w:type="dxa"/>
            <w:shd w:val="clear" w:color="auto" w:fill="F9CB9C"/>
            <w:tcMar>
              <w:top w:w="100" w:type="dxa"/>
              <w:left w:w="100" w:type="dxa"/>
              <w:bottom w:w="100" w:type="dxa"/>
              <w:right w:w="100" w:type="dxa"/>
            </w:tcMar>
            <w:vAlign w:val="center"/>
          </w:tcPr>
          <w:p w14:paraId="000001F7" w14:textId="77777777" w:rsidR="00F00D81" w:rsidRDefault="00A04A2A">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F8" w14:textId="77777777" w:rsidR="00F00D81" w:rsidRDefault="00A04A2A">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F9" w14:textId="77777777" w:rsidR="00F00D81" w:rsidRDefault="00A04A2A">
            <w:pPr>
              <w:pStyle w:val="Normal0"/>
              <w:jc w:val="center"/>
              <w:rPr>
                <w:sz w:val="20"/>
                <w:szCs w:val="20"/>
              </w:rPr>
            </w:pPr>
            <w:r>
              <w:rPr>
                <w:sz w:val="20"/>
                <w:szCs w:val="20"/>
              </w:rPr>
              <w:t>Tipo de material</w:t>
            </w:r>
          </w:p>
          <w:p w14:paraId="000001FA" w14:textId="77777777" w:rsidR="00F00D81" w:rsidRDefault="00A04A2A">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FB" w14:textId="77777777" w:rsidR="00F00D81" w:rsidRDefault="00A04A2A">
            <w:pPr>
              <w:pStyle w:val="Normal0"/>
              <w:jc w:val="center"/>
              <w:rPr>
                <w:sz w:val="20"/>
                <w:szCs w:val="20"/>
              </w:rPr>
            </w:pPr>
            <w:r>
              <w:rPr>
                <w:sz w:val="20"/>
                <w:szCs w:val="20"/>
              </w:rPr>
              <w:t>Enlace del Recurso o</w:t>
            </w:r>
          </w:p>
          <w:p w14:paraId="000001FC" w14:textId="77777777" w:rsidR="00F00D81" w:rsidRDefault="00A04A2A">
            <w:pPr>
              <w:pStyle w:val="Normal0"/>
              <w:jc w:val="center"/>
              <w:rPr>
                <w:color w:val="000000"/>
                <w:sz w:val="20"/>
                <w:szCs w:val="20"/>
              </w:rPr>
            </w:pPr>
            <w:r>
              <w:rPr>
                <w:sz w:val="20"/>
                <w:szCs w:val="20"/>
              </w:rPr>
              <w:t>Archivo del documento o material</w:t>
            </w:r>
          </w:p>
        </w:tc>
      </w:tr>
      <w:tr w:rsidR="00F00D81" w14:paraId="7ECF235C" w14:textId="77777777">
        <w:trPr>
          <w:trHeight w:val="182"/>
        </w:trPr>
        <w:tc>
          <w:tcPr>
            <w:tcW w:w="2517" w:type="dxa"/>
            <w:tcMar>
              <w:top w:w="100" w:type="dxa"/>
              <w:left w:w="100" w:type="dxa"/>
              <w:bottom w:w="100" w:type="dxa"/>
              <w:right w:w="100" w:type="dxa"/>
            </w:tcMar>
          </w:tcPr>
          <w:p w14:paraId="000001FD" w14:textId="77777777" w:rsidR="00F00D81" w:rsidRDefault="00A04A2A">
            <w:pPr>
              <w:pStyle w:val="Normal0"/>
              <w:rPr>
                <w:sz w:val="20"/>
                <w:szCs w:val="20"/>
              </w:rPr>
            </w:pPr>
            <w:r>
              <w:rPr>
                <w:sz w:val="20"/>
                <w:szCs w:val="20"/>
              </w:rPr>
              <w:t>Preguntas Frecuentes sobre Control Cambiario Colombiano</w:t>
            </w:r>
          </w:p>
        </w:tc>
        <w:tc>
          <w:tcPr>
            <w:tcW w:w="2517" w:type="dxa"/>
            <w:tcMar>
              <w:top w:w="100" w:type="dxa"/>
              <w:left w:w="100" w:type="dxa"/>
              <w:bottom w:w="100" w:type="dxa"/>
              <w:right w:w="100" w:type="dxa"/>
            </w:tcMar>
          </w:tcPr>
          <w:p w14:paraId="000001FE" w14:textId="77777777" w:rsidR="00F00D81" w:rsidRDefault="00A04A2A">
            <w:pPr>
              <w:pStyle w:val="Normal0"/>
              <w:rPr>
                <w:sz w:val="20"/>
                <w:szCs w:val="20"/>
              </w:rPr>
            </w:pPr>
            <w:r>
              <w:rPr>
                <w:sz w:val="20"/>
                <w:szCs w:val="20"/>
              </w:rPr>
              <w:t xml:space="preserve">DIAN. (s. f.). </w:t>
            </w:r>
            <w:r>
              <w:rPr>
                <w:i/>
                <w:sz w:val="20"/>
                <w:szCs w:val="20"/>
              </w:rPr>
              <w:t>Preguntas frecuentes sobre el control cambiario</w:t>
            </w:r>
            <w:r>
              <w:rPr>
                <w:sz w:val="20"/>
                <w:szCs w:val="20"/>
              </w:rPr>
              <w:t xml:space="preserve">. Gov.co. </w:t>
            </w:r>
            <w:hyperlink r:id="rId38">
              <w:r>
                <w:rPr>
                  <w:color w:val="0000FF"/>
                  <w:sz w:val="20"/>
                  <w:szCs w:val="20"/>
                  <w:u w:val="single"/>
                </w:rPr>
                <w:t>https://www.dian.gov.co/atencionciudadano/infoconsulta/Paginas/ControlCambiario.aspx</w:t>
              </w:r>
            </w:hyperlink>
          </w:p>
        </w:tc>
        <w:tc>
          <w:tcPr>
            <w:tcW w:w="2519" w:type="dxa"/>
            <w:tcMar>
              <w:top w:w="100" w:type="dxa"/>
              <w:left w:w="100" w:type="dxa"/>
              <w:bottom w:w="100" w:type="dxa"/>
              <w:right w:w="100" w:type="dxa"/>
            </w:tcMar>
          </w:tcPr>
          <w:p w14:paraId="000001FF" w14:textId="77777777" w:rsidR="00F00D81" w:rsidRDefault="00A04A2A">
            <w:pPr>
              <w:pStyle w:val="Normal0"/>
              <w:rPr>
                <w:sz w:val="20"/>
                <w:szCs w:val="20"/>
              </w:rPr>
            </w:pPr>
            <w:r>
              <w:rPr>
                <w:sz w:val="20"/>
                <w:szCs w:val="20"/>
              </w:rPr>
              <w:t>Página web</w:t>
            </w:r>
          </w:p>
        </w:tc>
        <w:tc>
          <w:tcPr>
            <w:tcW w:w="2519" w:type="dxa"/>
            <w:tcMar>
              <w:top w:w="100" w:type="dxa"/>
              <w:left w:w="100" w:type="dxa"/>
              <w:bottom w:w="100" w:type="dxa"/>
              <w:right w:w="100" w:type="dxa"/>
            </w:tcMar>
          </w:tcPr>
          <w:p w14:paraId="00000200" w14:textId="77777777" w:rsidR="00F00D81" w:rsidRDefault="00000000">
            <w:pPr>
              <w:pStyle w:val="Normal0"/>
              <w:rPr>
                <w:sz w:val="20"/>
                <w:szCs w:val="20"/>
              </w:rPr>
            </w:pPr>
            <w:hyperlink r:id="rId39">
              <w:r w:rsidR="00A04A2A">
                <w:rPr>
                  <w:color w:val="0000FF"/>
                  <w:sz w:val="20"/>
                  <w:szCs w:val="20"/>
                  <w:u w:val="single"/>
                </w:rPr>
                <w:t>https://www.dian.gov.co/atencionciudadano/infoconsulta/Paginas/ControlCambiario.aspx</w:t>
              </w:r>
            </w:hyperlink>
          </w:p>
        </w:tc>
      </w:tr>
      <w:tr w:rsidR="00F00D81" w14:paraId="381FEDD3" w14:textId="77777777">
        <w:trPr>
          <w:trHeight w:val="182"/>
        </w:trPr>
        <w:tc>
          <w:tcPr>
            <w:tcW w:w="2517" w:type="dxa"/>
            <w:tcMar>
              <w:top w:w="100" w:type="dxa"/>
              <w:left w:w="100" w:type="dxa"/>
              <w:bottom w:w="100" w:type="dxa"/>
              <w:right w:w="100" w:type="dxa"/>
            </w:tcMar>
          </w:tcPr>
          <w:p w14:paraId="00000201" w14:textId="77777777" w:rsidR="00F00D81" w:rsidRDefault="00A04A2A">
            <w:pPr>
              <w:pStyle w:val="Normal0"/>
              <w:rPr>
                <w:sz w:val="20"/>
                <w:szCs w:val="20"/>
              </w:rPr>
            </w:pPr>
            <w:r>
              <w:rPr>
                <w:sz w:val="20"/>
                <w:szCs w:val="20"/>
              </w:rPr>
              <w:t xml:space="preserve">Trámites y Documentos </w:t>
            </w:r>
            <w:proofErr w:type="gramStart"/>
            <w:r>
              <w:rPr>
                <w:sz w:val="20"/>
                <w:szCs w:val="20"/>
              </w:rPr>
              <w:t>para  Exportación</w:t>
            </w:r>
            <w:proofErr w:type="gramEnd"/>
          </w:p>
        </w:tc>
        <w:tc>
          <w:tcPr>
            <w:tcW w:w="2517" w:type="dxa"/>
            <w:tcMar>
              <w:top w:w="100" w:type="dxa"/>
              <w:left w:w="100" w:type="dxa"/>
              <w:bottom w:w="100" w:type="dxa"/>
              <w:right w:w="100" w:type="dxa"/>
            </w:tcMar>
          </w:tcPr>
          <w:p w14:paraId="00000202" w14:textId="77777777" w:rsidR="00F00D81" w:rsidRDefault="00A04A2A">
            <w:pPr>
              <w:pStyle w:val="Normal0"/>
              <w:rPr>
                <w:sz w:val="20"/>
                <w:szCs w:val="20"/>
              </w:rPr>
            </w:pPr>
            <w:r>
              <w:rPr>
                <w:sz w:val="20"/>
                <w:szCs w:val="20"/>
              </w:rPr>
              <w:t xml:space="preserve">Decreto 2685 de 1999. [Ministerio de Hacienda y Crédito Público]. Por el cual se modifica la Legislación Aduanera. Diciembre 28 de 1999. DO. </w:t>
            </w:r>
            <w:proofErr w:type="spellStart"/>
            <w:r>
              <w:rPr>
                <w:sz w:val="20"/>
                <w:szCs w:val="20"/>
              </w:rPr>
              <w:t>Nº</w:t>
            </w:r>
            <w:proofErr w:type="spellEnd"/>
            <w:r>
              <w:rPr>
                <w:sz w:val="20"/>
                <w:szCs w:val="20"/>
              </w:rPr>
              <w:t xml:space="preserve"> 43.834. </w:t>
            </w:r>
            <w:hyperlink r:id="rId40">
              <w:r>
                <w:rPr>
                  <w:color w:val="0000FF"/>
                  <w:sz w:val="20"/>
                  <w:szCs w:val="20"/>
                  <w:u w:val="single"/>
                </w:rPr>
                <w:t>https://www.sic.gov.co/recursos_user/documentos/normatividad/Dec2685_1999.pdf</w:t>
              </w:r>
            </w:hyperlink>
          </w:p>
        </w:tc>
        <w:tc>
          <w:tcPr>
            <w:tcW w:w="2519" w:type="dxa"/>
            <w:tcMar>
              <w:top w:w="100" w:type="dxa"/>
              <w:left w:w="100" w:type="dxa"/>
              <w:bottom w:w="100" w:type="dxa"/>
              <w:right w:w="100" w:type="dxa"/>
            </w:tcMar>
          </w:tcPr>
          <w:p w14:paraId="00000203" w14:textId="77777777" w:rsidR="00F00D81" w:rsidRDefault="00A04A2A">
            <w:pPr>
              <w:pStyle w:val="Normal0"/>
              <w:rPr>
                <w:sz w:val="20"/>
                <w:szCs w:val="20"/>
              </w:rPr>
            </w:pPr>
            <w:r>
              <w:rPr>
                <w:sz w:val="20"/>
                <w:szCs w:val="20"/>
              </w:rPr>
              <w:t>Página web</w:t>
            </w:r>
          </w:p>
        </w:tc>
        <w:tc>
          <w:tcPr>
            <w:tcW w:w="2519" w:type="dxa"/>
            <w:tcMar>
              <w:top w:w="100" w:type="dxa"/>
              <w:left w:w="100" w:type="dxa"/>
              <w:bottom w:w="100" w:type="dxa"/>
              <w:right w:w="100" w:type="dxa"/>
            </w:tcMar>
          </w:tcPr>
          <w:p w14:paraId="00000204" w14:textId="77777777" w:rsidR="00F00D81" w:rsidRDefault="00000000">
            <w:pPr>
              <w:pStyle w:val="Normal0"/>
              <w:rPr>
                <w:sz w:val="20"/>
                <w:szCs w:val="20"/>
              </w:rPr>
            </w:pPr>
            <w:hyperlink r:id="rId41">
              <w:r w:rsidR="00A04A2A">
                <w:rPr>
                  <w:color w:val="0000FF"/>
                  <w:sz w:val="20"/>
                  <w:szCs w:val="20"/>
                  <w:u w:val="single"/>
                </w:rPr>
                <w:t>https://www.sic.gov.co/recursos_user/documentos/normatividad/Dec2685_1999.pdf</w:t>
              </w:r>
            </w:hyperlink>
          </w:p>
        </w:tc>
      </w:tr>
      <w:tr w:rsidR="00F00D81" w14:paraId="0FEBF794" w14:textId="77777777">
        <w:trPr>
          <w:trHeight w:val="182"/>
        </w:trPr>
        <w:tc>
          <w:tcPr>
            <w:tcW w:w="2517" w:type="dxa"/>
            <w:tcMar>
              <w:top w:w="100" w:type="dxa"/>
              <w:left w:w="100" w:type="dxa"/>
              <w:bottom w:w="100" w:type="dxa"/>
              <w:right w:w="100" w:type="dxa"/>
            </w:tcMar>
          </w:tcPr>
          <w:p w14:paraId="00000205" w14:textId="77777777" w:rsidR="00F00D81" w:rsidRDefault="00A04A2A">
            <w:pPr>
              <w:pStyle w:val="Normal0"/>
              <w:rPr>
                <w:sz w:val="20"/>
                <w:szCs w:val="20"/>
              </w:rPr>
            </w:pPr>
            <w:bookmarkStart w:id="37" w:name="_heading=h.gjdgxs" w:colFirst="0" w:colLast="0"/>
            <w:bookmarkEnd w:id="37"/>
            <w:r>
              <w:rPr>
                <w:sz w:val="20"/>
                <w:szCs w:val="20"/>
              </w:rPr>
              <w:t>Tecnología de la información en la cadena de suministro.</w:t>
            </w:r>
          </w:p>
        </w:tc>
        <w:tc>
          <w:tcPr>
            <w:tcW w:w="2517" w:type="dxa"/>
            <w:tcMar>
              <w:top w:w="100" w:type="dxa"/>
              <w:left w:w="100" w:type="dxa"/>
              <w:bottom w:w="100" w:type="dxa"/>
              <w:right w:w="100" w:type="dxa"/>
            </w:tcMar>
          </w:tcPr>
          <w:p w14:paraId="00000206" w14:textId="77777777" w:rsidR="00F00D81" w:rsidRDefault="00A04A2A">
            <w:pPr>
              <w:pStyle w:val="Normal0"/>
              <w:rPr>
                <w:sz w:val="20"/>
                <w:szCs w:val="20"/>
              </w:rPr>
            </w:pPr>
            <w:r>
              <w:rPr>
                <w:sz w:val="20"/>
                <w:szCs w:val="20"/>
              </w:rPr>
              <w:t xml:space="preserve">Correa, A. y Gómez, R. (2009). Tecnologías de la información en la cadena de suministro. </w:t>
            </w:r>
            <w:r>
              <w:rPr>
                <w:i/>
                <w:sz w:val="20"/>
                <w:szCs w:val="20"/>
              </w:rPr>
              <w:t>DYNA, 76</w:t>
            </w:r>
            <w:r>
              <w:rPr>
                <w:sz w:val="20"/>
                <w:szCs w:val="20"/>
              </w:rPr>
              <w:t xml:space="preserve">(157), p. 37-48. </w:t>
            </w:r>
            <w:hyperlink r:id="rId42">
              <w:r>
                <w:rPr>
                  <w:color w:val="0000FF"/>
                  <w:sz w:val="20"/>
                  <w:szCs w:val="20"/>
                  <w:u w:val="single"/>
                </w:rPr>
                <w:t>https://revistas.unal.edu.co/index.php/dyna/article/view/9551/10142</w:t>
              </w:r>
            </w:hyperlink>
          </w:p>
        </w:tc>
        <w:tc>
          <w:tcPr>
            <w:tcW w:w="2519" w:type="dxa"/>
            <w:tcMar>
              <w:top w:w="100" w:type="dxa"/>
              <w:left w:w="100" w:type="dxa"/>
              <w:bottom w:w="100" w:type="dxa"/>
              <w:right w:w="100" w:type="dxa"/>
            </w:tcMar>
          </w:tcPr>
          <w:p w14:paraId="00000207" w14:textId="77777777" w:rsidR="00F00D81" w:rsidRDefault="00F00D81">
            <w:pPr>
              <w:pStyle w:val="Normal0"/>
              <w:rPr>
                <w:sz w:val="20"/>
                <w:szCs w:val="20"/>
              </w:rPr>
            </w:pPr>
          </w:p>
          <w:p w14:paraId="00000208" w14:textId="77777777" w:rsidR="00F00D81" w:rsidRDefault="00A04A2A">
            <w:pPr>
              <w:pStyle w:val="Normal0"/>
              <w:rPr>
                <w:sz w:val="20"/>
                <w:szCs w:val="20"/>
              </w:rPr>
            </w:pPr>
            <w:r>
              <w:rPr>
                <w:sz w:val="20"/>
                <w:szCs w:val="20"/>
              </w:rPr>
              <w:t xml:space="preserve">Artículo de revista </w:t>
            </w:r>
          </w:p>
        </w:tc>
        <w:tc>
          <w:tcPr>
            <w:tcW w:w="2519" w:type="dxa"/>
            <w:tcMar>
              <w:top w:w="100" w:type="dxa"/>
              <w:left w:w="100" w:type="dxa"/>
              <w:bottom w:w="100" w:type="dxa"/>
              <w:right w:w="100" w:type="dxa"/>
            </w:tcMar>
          </w:tcPr>
          <w:p w14:paraId="00000209" w14:textId="77777777" w:rsidR="00F00D81" w:rsidRDefault="00000000">
            <w:pPr>
              <w:pStyle w:val="Normal0"/>
              <w:rPr>
                <w:sz w:val="20"/>
                <w:szCs w:val="20"/>
              </w:rPr>
            </w:pPr>
            <w:hyperlink r:id="rId43">
              <w:r w:rsidR="00A04A2A">
                <w:rPr>
                  <w:color w:val="0000FF"/>
                  <w:sz w:val="20"/>
                  <w:szCs w:val="20"/>
                  <w:u w:val="single"/>
                </w:rPr>
                <w:t>https://revistas.unal.edu.co/index.php/dyna/article/view/9551/10142</w:t>
              </w:r>
            </w:hyperlink>
          </w:p>
        </w:tc>
      </w:tr>
    </w:tbl>
    <w:p w14:paraId="0000020A" w14:textId="77777777" w:rsidR="00F00D81" w:rsidRDefault="00F00D81">
      <w:pPr>
        <w:pStyle w:val="Normal0"/>
        <w:rPr>
          <w:sz w:val="20"/>
          <w:szCs w:val="20"/>
        </w:rPr>
      </w:pPr>
    </w:p>
    <w:p w14:paraId="0000020B" w14:textId="77777777" w:rsidR="00F00D81" w:rsidRDefault="00A04A2A">
      <w:pPr>
        <w:pStyle w:val="Normal0"/>
        <w:pBdr>
          <w:top w:val="nil"/>
          <w:left w:val="nil"/>
          <w:bottom w:val="nil"/>
          <w:right w:val="nil"/>
          <w:between w:val="nil"/>
        </w:pBdr>
        <w:jc w:val="both"/>
        <w:rPr>
          <w:b/>
          <w:color w:val="000000"/>
          <w:sz w:val="20"/>
          <w:szCs w:val="20"/>
        </w:rPr>
      </w:pPr>
      <w:r>
        <w:rPr>
          <w:b/>
          <w:color w:val="000000"/>
          <w:sz w:val="20"/>
          <w:szCs w:val="20"/>
        </w:rPr>
        <w:t>E. Glosario</w:t>
      </w:r>
    </w:p>
    <w:p w14:paraId="0000020C" w14:textId="77777777" w:rsidR="00F00D81" w:rsidRDefault="00F00D81">
      <w:pPr>
        <w:pStyle w:val="Normal0"/>
        <w:pBdr>
          <w:top w:val="nil"/>
          <w:left w:val="nil"/>
          <w:bottom w:val="nil"/>
          <w:right w:val="nil"/>
          <w:between w:val="nil"/>
        </w:pBdr>
        <w:ind w:left="426"/>
        <w:jc w:val="both"/>
        <w:rPr>
          <w:color w:val="000000"/>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00D81" w14:paraId="4A65FD8B" w14:textId="77777777">
        <w:trPr>
          <w:trHeight w:val="214"/>
        </w:trPr>
        <w:tc>
          <w:tcPr>
            <w:tcW w:w="2122" w:type="dxa"/>
            <w:shd w:val="clear" w:color="auto" w:fill="F9CB9C"/>
            <w:tcMar>
              <w:top w:w="100" w:type="dxa"/>
              <w:left w:w="100" w:type="dxa"/>
              <w:bottom w:w="100" w:type="dxa"/>
              <w:right w:w="100" w:type="dxa"/>
            </w:tcMar>
          </w:tcPr>
          <w:p w14:paraId="0000020D" w14:textId="77777777" w:rsidR="00F00D81" w:rsidRDefault="00A04A2A">
            <w:pPr>
              <w:pStyle w:val="Normal0"/>
              <w:jc w:val="center"/>
              <w:rPr>
                <w:color w:val="000000"/>
                <w:sz w:val="20"/>
                <w:szCs w:val="20"/>
              </w:rPr>
            </w:pPr>
            <w:r>
              <w:rPr>
                <w:color w:val="000000"/>
                <w:sz w:val="20"/>
                <w:szCs w:val="20"/>
              </w:rPr>
              <w:t>TÉRMINO</w:t>
            </w:r>
          </w:p>
        </w:tc>
        <w:tc>
          <w:tcPr>
            <w:tcW w:w="7840" w:type="dxa"/>
            <w:shd w:val="clear" w:color="auto" w:fill="F9CB9C"/>
            <w:tcMar>
              <w:top w:w="100" w:type="dxa"/>
              <w:left w:w="100" w:type="dxa"/>
              <w:bottom w:w="100" w:type="dxa"/>
              <w:right w:w="100" w:type="dxa"/>
            </w:tcMar>
          </w:tcPr>
          <w:p w14:paraId="0000020E" w14:textId="77777777" w:rsidR="00F00D81" w:rsidRDefault="00A04A2A">
            <w:pPr>
              <w:pStyle w:val="Normal0"/>
              <w:jc w:val="center"/>
              <w:rPr>
                <w:color w:val="000000"/>
                <w:sz w:val="20"/>
                <w:szCs w:val="20"/>
              </w:rPr>
            </w:pPr>
            <w:r>
              <w:rPr>
                <w:color w:val="000000"/>
                <w:sz w:val="20"/>
                <w:szCs w:val="20"/>
              </w:rPr>
              <w:t>SIGNIFICADO</w:t>
            </w:r>
          </w:p>
        </w:tc>
      </w:tr>
      <w:tr w:rsidR="00F00D81" w14:paraId="2EC4EC88" w14:textId="77777777">
        <w:trPr>
          <w:trHeight w:val="253"/>
        </w:trPr>
        <w:tc>
          <w:tcPr>
            <w:tcW w:w="2122" w:type="dxa"/>
            <w:tcMar>
              <w:top w:w="100" w:type="dxa"/>
              <w:left w:w="100" w:type="dxa"/>
              <w:bottom w:w="100" w:type="dxa"/>
              <w:right w:w="100" w:type="dxa"/>
            </w:tcMar>
          </w:tcPr>
          <w:p w14:paraId="0000020F" w14:textId="184A4DF5" w:rsidR="00F00D81" w:rsidRDefault="00A04A2A">
            <w:pPr>
              <w:pStyle w:val="Normal0"/>
              <w:rPr>
                <w:sz w:val="20"/>
                <w:szCs w:val="20"/>
              </w:rPr>
            </w:pPr>
            <w:r>
              <w:rPr>
                <w:sz w:val="20"/>
                <w:szCs w:val="20"/>
              </w:rPr>
              <w:t>Acuerdos</w:t>
            </w:r>
            <w:r w:rsidR="008A7EC2">
              <w:rPr>
                <w:sz w:val="20"/>
                <w:szCs w:val="20"/>
              </w:rPr>
              <w:t>:</w:t>
            </w:r>
          </w:p>
        </w:tc>
        <w:tc>
          <w:tcPr>
            <w:tcW w:w="7840" w:type="dxa"/>
            <w:tcMar>
              <w:top w:w="100" w:type="dxa"/>
              <w:left w:w="100" w:type="dxa"/>
              <w:bottom w:w="100" w:type="dxa"/>
              <w:right w:w="100" w:type="dxa"/>
            </w:tcMar>
          </w:tcPr>
          <w:p w14:paraId="00000210" w14:textId="31CD650F" w:rsidR="00F00D81" w:rsidRDefault="008A7EC2">
            <w:pPr>
              <w:pStyle w:val="Normal0"/>
              <w:rPr>
                <w:sz w:val="20"/>
                <w:szCs w:val="20"/>
              </w:rPr>
            </w:pPr>
            <w:r>
              <w:rPr>
                <w:sz w:val="20"/>
                <w:szCs w:val="20"/>
              </w:rPr>
              <w:t>s</w:t>
            </w:r>
            <w:r w:rsidR="00A04A2A">
              <w:rPr>
                <w:sz w:val="20"/>
                <w:szCs w:val="20"/>
              </w:rPr>
              <w:t>on compromisos firmados en nombre o por delegación de los gobiernos y, por lo general, no están sujetos a ratificación de los gobiernos.</w:t>
            </w:r>
          </w:p>
        </w:tc>
      </w:tr>
      <w:tr w:rsidR="00F00D81" w14:paraId="103C8AE5" w14:textId="77777777">
        <w:trPr>
          <w:trHeight w:val="253"/>
        </w:trPr>
        <w:tc>
          <w:tcPr>
            <w:tcW w:w="2122" w:type="dxa"/>
            <w:tcMar>
              <w:top w:w="100" w:type="dxa"/>
              <w:left w:w="100" w:type="dxa"/>
              <w:bottom w:w="100" w:type="dxa"/>
              <w:right w:w="100" w:type="dxa"/>
            </w:tcMar>
          </w:tcPr>
          <w:p w14:paraId="00000211" w14:textId="2FAAAB92" w:rsidR="00F00D81" w:rsidRDefault="00A04A2A">
            <w:pPr>
              <w:pStyle w:val="Normal0"/>
              <w:rPr>
                <w:sz w:val="20"/>
                <w:szCs w:val="20"/>
              </w:rPr>
            </w:pPr>
            <w:r>
              <w:rPr>
                <w:sz w:val="20"/>
                <w:szCs w:val="20"/>
              </w:rPr>
              <w:t>Aprehensión</w:t>
            </w:r>
            <w:r w:rsidR="008A7EC2">
              <w:rPr>
                <w:sz w:val="20"/>
                <w:szCs w:val="20"/>
              </w:rPr>
              <w:t>:</w:t>
            </w:r>
          </w:p>
        </w:tc>
        <w:tc>
          <w:tcPr>
            <w:tcW w:w="7840" w:type="dxa"/>
            <w:tcMar>
              <w:top w:w="100" w:type="dxa"/>
              <w:left w:w="100" w:type="dxa"/>
              <w:bottom w:w="100" w:type="dxa"/>
              <w:right w:w="100" w:type="dxa"/>
            </w:tcMar>
          </w:tcPr>
          <w:p w14:paraId="00000212" w14:textId="1CB66BCE" w:rsidR="00F00D81" w:rsidRDefault="008A7EC2">
            <w:pPr>
              <w:pStyle w:val="Normal0"/>
              <w:rPr>
                <w:sz w:val="20"/>
                <w:szCs w:val="20"/>
              </w:rPr>
            </w:pPr>
            <w:r>
              <w:rPr>
                <w:sz w:val="20"/>
                <w:szCs w:val="20"/>
              </w:rPr>
              <w:t>e</w:t>
            </w:r>
            <w:r w:rsidR="00A04A2A">
              <w:rPr>
                <w:sz w:val="20"/>
                <w:szCs w:val="20"/>
              </w:rPr>
              <w:t>s una medida cautelar consistente en la retención de mercancías respecto de las cuales se configure alguno de los eventos previstos en el artículo 502 del presente decreto.</w:t>
            </w:r>
          </w:p>
        </w:tc>
      </w:tr>
      <w:tr w:rsidR="00F00D81" w14:paraId="22B83641" w14:textId="77777777">
        <w:trPr>
          <w:trHeight w:val="253"/>
        </w:trPr>
        <w:tc>
          <w:tcPr>
            <w:tcW w:w="2122" w:type="dxa"/>
            <w:tcMar>
              <w:top w:w="100" w:type="dxa"/>
              <w:left w:w="100" w:type="dxa"/>
              <w:bottom w:w="100" w:type="dxa"/>
              <w:right w:w="100" w:type="dxa"/>
            </w:tcMar>
          </w:tcPr>
          <w:p w14:paraId="00000213" w14:textId="1D528BEA" w:rsidR="00F00D81" w:rsidRDefault="00A04A2A">
            <w:pPr>
              <w:pStyle w:val="Normal0"/>
              <w:rPr>
                <w:sz w:val="20"/>
                <w:szCs w:val="20"/>
              </w:rPr>
            </w:pPr>
            <w:r>
              <w:rPr>
                <w:sz w:val="20"/>
                <w:szCs w:val="20"/>
              </w:rPr>
              <w:t>Comercio exterior</w:t>
            </w:r>
            <w:r w:rsidR="008A7EC2">
              <w:rPr>
                <w:sz w:val="20"/>
                <w:szCs w:val="20"/>
              </w:rPr>
              <w:t>:</w:t>
            </w:r>
          </w:p>
        </w:tc>
        <w:tc>
          <w:tcPr>
            <w:tcW w:w="7840" w:type="dxa"/>
            <w:tcMar>
              <w:top w:w="100" w:type="dxa"/>
              <w:left w:w="100" w:type="dxa"/>
              <w:bottom w:w="100" w:type="dxa"/>
              <w:right w:w="100" w:type="dxa"/>
            </w:tcMar>
          </w:tcPr>
          <w:p w14:paraId="00000214" w14:textId="3F8C6BDF" w:rsidR="00F00D81" w:rsidRDefault="008A7EC2">
            <w:pPr>
              <w:pStyle w:val="Normal0"/>
              <w:rPr>
                <w:sz w:val="20"/>
                <w:szCs w:val="20"/>
              </w:rPr>
            </w:pPr>
            <w:r>
              <w:rPr>
                <w:sz w:val="20"/>
                <w:szCs w:val="20"/>
              </w:rPr>
              <w:t>e</w:t>
            </w:r>
            <w:r w:rsidR="00A04A2A">
              <w:rPr>
                <w:sz w:val="20"/>
                <w:szCs w:val="20"/>
              </w:rPr>
              <w:t>stá encargada de designar la situación comercial en la que se encuentra un país en particular y frente a otros países con los que tiene interacciones muy comunes comerciales.</w:t>
            </w:r>
          </w:p>
        </w:tc>
      </w:tr>
      <w:tr w:rsidR="00F00D81" w14:paraId="0611EBA5" w14:textId="77777777">
        <w:trPr>
          <w:trHeight w:val="253"/>
        </w:trPr>
        <w:tc>
          <w:tcPr>
            <w:tcW w:w="2122" w:type="dxa"/>
            <w:tcMar>
              <w:top w:w="100" w:type="dxa"/>
              <w:left w:w="100" w:type="dxa"/>
              <w:bottom w:w="100" w:type="dxa"/>
              <w:right w:w="100" w:type="dxa"/>
            </w:tcMar>
          </w:tcPr>
          <w:p w14:paraId="00000215" w14:textId="09132A27" w:rsidR="00F00D81" w:rsidRDefault="00A04A2A">
            <w:pPr>
              <w:pStyle w:val="Normal0"/>
              <w:rPr>
                <w:sz w:val="20"/>
                <w:szCs w:val="20"/>
              </w:rPr>
            </w:pPr>
            <w:r>
              <w:rPr>
                <w:sz w:val="20"/>
                <w:szCs w:val="20"/>
              </w:rPr>
              <w:t>Comercio internacional</w:t>
            </w:r>
            <w:r w:rsidR="008A7EC2">
              <w:rPr>
                <w:sz w:val="20"/>
                <w:szCs w:val="20"/>
              </w:rPr>
              <w:t>:</w:t>
            </w:r>
          </w:p>
        </w:tc>
        <w:tc>
          <w:tcPr>
            <w:tcW w:w="7840" w:type="dxa"/>
            <w:tcMar>
              <w:top w:w="100" w:type="dxa"/>
              <w:left w:w="100" w:type="dxa"/>
              <w:bottom w:w="100" w:type="dxa"/>
              <w:right w:w="100" w:type="dxa"/>
            </w:tcMar>
          </w:tcPr>
          <w:p w14:paraId="00000216" w14:textId="4B86DC26" w:rsidR="00F00D81" w:rsidRDefault="008A7EC2">
            <w:pPr>
              <w:pStyle w:val="Normal0"/>
              <w:rPr>
                <w:sz w:val="20"/>
                <w:szCs w:val="20"/>
              </w:rPr>
            </w:pPr>
            <w:r>
              <w:rPr>
                <w:sz w:val="20"/>
                <w:szCs w:val="20"/>
              </w:rPr>
              <w:t>c</w:t>
            </w:r>
            <w:r w:rsidR="00A04A2A">
              <w:rPr>
                <w:sz w:val="20"/>
                <w:szCs w:val="20"/>
              </w:rPr>
              <w:t>onjunto de movimientos comerciales (exportaciones e importaciones, documentos de crédito) y de servicios que se desarrollan dentro de la comunidad mundial, a través de los tratados, acuerdos y convenios.</w:t>
            </w:r>
          </w:p>
        </w:tc>
      </w:tr>
      <w:tr w:rsidR="00F00D81" w14:paraId="1B788182" w14:textId="77777777">
        <w:trPr>
          <w:trHeight w:val="253"/>
        </w:trPr>
        <w:tc>
          <w:tcPr>
            <w:tcW w:w="2122" w:type="dxa"/>
            <w:tcMar>
              <w:top w:w="100" w:type="dxa"/>
              <w:left w:w="100" w:type="dxa"/>
              <w:bottom w:w="100" w:type="dxa"/>
              <w:right w:w="100" w:type="dxa"/>
            </w:tcMar>
          </w:tcPr>
          <w:p w14:paraId="00000217" w14:textId="0FB88C54" w:rsidR="00F00D81" w:rsidRDefault="00A04A2A">
            <w:pPr>
              <w:pStyle w:val="Normal0"/>
              <w:rPr>
                <w:sz w:val="20"/>
                <w:szCs w:val="20"/>
              </w:rPr>
            </w:pPr>
            <w:r>
              <w:rPr>
                <w:sz w:val="20"/>
                <w:szCs w:val="20"/>
              </w:rPr>
              <w:t>Comercio nacional</w:t>
            </w:r>
            <w:r w:rsidR="008A7EC2">
              <w:rPr>
                <w:sz w:val="20"/>
                <w:szCs w:val="20"/>
              </w:rPr>
              <w:t>:</w:t>
            </w:r>
          </w:p>
        </w:tc>
        <w:tc>
          <w:tcPr>
            <w:tcW w:w="7840" w:type="dxa"/>
            <w:tcMar>
              <w:top w:w="100" w:type="dxa"/>
              <w:left w:w="100" w:type="dxa"/>
              <w:bottom w:w="100" w:type="dxa"/>
              <w:right w:w="100" w:type="dxa"/>
            </w:tcMar>
          </w:tcPr>
          <w:p w14:paraId="00000218" w14:textId="3F04783F" w:rsidR="00F00D81" w:rsidRDefault="008A7EC2">
            <w:pPr>
              <w:pStyle w:val="Normal0"/>
              <w:rPr>
                <w:sz w:val="20"/>
                <w:szCs w:val="20"/>
              </w:rPr>
            </w:pPr>
            <w:r>
              <w:rPr>
                <w:sz w:val="20"/>
                <w:szCs w:val="20"/>
              </w:rPr>
              <w:t>l</w:t>
            </w:r>
            <w:r w:rsidR="00A04A2A">
              <w:rPr>
                <w:sz w:val="20"/>
                <w:szCs w:val="20"/>
              </w:rPr>
              <w:t>o que se realiza en el territorio aduanero nacional. Comercialización de productos a nivel nacional.</w:t>
            </w:r>
          </w:p>
        </w:tc>
      </w:tr>
      <w:tr w:rsidR="00F00D81" w14:paraId="5F3B8107" w14:textId="77777777">
        <w:trPr>
          <w:trHeight w:val="253"/>
        </w:trPr>
        <w:tc>
          <w:tcPr>
            <w:tcW w:w="2122" w:type="dxa"/>
            <w:tcMar>
              <w:top w:w="100" w:type="dxa"/>
              <w:left w:w="100" w:type="dxa"/>
              <w:bottom w:w="100" w:type="dxa"/>
              <w:right w:w="100" w:type="dxa"/>
            </w:tcMar>
          </w:tcPr>
          <w:p w14:paraId="00000219" w14:textId="286606F0" w:rsidR="00F00D81" w:rsidRDefault="00A04A2A">
            <w:pPr>
              <w:pStyle w:val="Normal0"/>
              <w:rPr>
                <w:sz w:val="20"/>
                <w:szCs w:val="20"/>
              </w:rPr>
            </w:pPr>
            <w:r>
              <w:rPr>
                <w:sz w:val="20"/>
                <w:szCs w:val="20"/>
              </w:rPr>
              <w:t>Convenios</w:t>
            </w:r>
            <w:r w:rsidR="008A7EC2">
              <w:rPr>
                <w:sz w:val="20"/>
                <w:szCs w:val="20"/>
              </w:rPr>
              <w:t>:</w:t>
            </w:r>
          </w:p>
        </w:tc>
        <w:tc>
          <w:tcPr>
            <w:tcW w:w="7840" w:type="dxa"/>
            <w:tcMar>
              <w:top w:w="100" w:type="dxa"/>
              <w:left w:w="100" w:type="dxa"/>
              <w:bottom w:w="100" w:type="dxa"/>
              <w:right w:w="100" w:type="dxa"/>
            </w:tcMar>
          </w:tcPr>
          <w:p w14:paraId="0000021A" w14:textId="12999140" w:rsidR="00F00D81" w:rsidRDefault="008A7EC2">
            <w:pPr>
              <w:pStyle w:val="Normal0"/>
              <w:rPr>
                <w:sz w:val="20"/>
                <w:szCs w:val="20"/>
              </w:rPr>
            </w:pPr>
            <w:r>
              <w:rPr>
                <w:sz w:val="20"/>
                <w:szCs w:val="20"/>
              </w:rPr>
              <w:t>s</w:t>
            </w:r>
            <w:r w:rsidR="00A04A2A">
              <w:rPr>
                <w:sz w:val="20"/>
                <w:szCs w:val="20"/>
              </w:rPr>
              <w:t>on los diferentes acuerdos encargados de la ejecución del intercambio efectivo entre los mercados durante un corto plazo.</w:t>
            </w:r>
          </w:p>
        </w:tc>
      </w:tr>
      <w:tr w:rsidR="00F00D81" w14:paraId="4478009B" w14:textId="77777777">
        <w:trPr>
          <w:trHeight w:val="253"/>
        </w:trPr>
        <w:tc>
          <w:tcPr>
            <w:tcW w:w="2122" w:type="dxa"/>
            <w:tcMar>
              <w:top w:w="100" w:type="dxa"/>
              <w:left w:w="100" w:type="dxa"/>
              <w:bottom w:w="100" w:type="dxa"/>
              <w:right w:w="100" w:type="dxa"/>
            </w:tcMar>
          </w:tcPr>
          <w:p w14:paraId="0000021B" w14:textId="6D24F1FD" w:rsidR="00F00D81" w:rsidRDefault="00A04A2A">
            <w:pPr>
              <w:pStyle w:val="Normal0"/>
              <w:rPr>
                <w:sz w:val="20"/>
                <w:szCs w:val="20"/>
              </w:rPr>
            </w:pPr>
            <w:r>
              <w:rPr>
                <w:sz w:val="20"/>
                <w:szCs w:val="20"/>
              </w:rPr>
              <w:t>Embalaje</w:t>
            </w:r>
            <w:r w:rsidR="008A7EC2">
              <w:rPr>
                <w:sz w:val="20"/>
                <w:szCs w:val="20"/>
              </w:rPr>
              <w:t>:</w:t>
            </w:r>
          </w:p>
        </w:tc>
        <w:tc>
          <w:tcPr>
            <w:tcW w:w="7840" w:type="dxa"/>
            <w:tcMar>
              <w:top w:w="100" w:type="dxa"/>
              <w:left w:w="100" w:type="dxa"/>
              <w:bottom w:w="100" w:type="dxa"/>
              <w:right w:w="100" w:type="dxa"/>
            </w:tcMar>
          </w:tcPr>
          <w:p w14:paraId="0000021C" w14:textId="4D85FB65" w:rsidR="00F00D81" w:rsidRDefault="008A7EC2">
            <w:pPr>
              <w:pStyle w:val="Normal0"/>
              <w:rPr>
                <w:sz w:val="20"/>
                <w:szCs w:val="20"/>
              </w:rPr>
            </w:pPr>
            <w:r>
              <w:rPr>
                <w:sz w:val="20"/>
                <w:szCs w:val="20"/>
              </w:rPr>
              <w:t>e</w:t>
            </w:r>
            <w:r w:rsidR="00A04A2A">
              <w:rPr>
                <w:sz w:val="20"/>
                <w:szCs w:val="20"/>
              </w:rPr>
              <w:t>stá relacionado con todo lo requerido para ser utilizado en el proceso, manteniendo el producto en perfectas condiciones para luego acondicionarlo y así poder lograr la finalidad de protegerlo y, a la vez, agruparlo de manera temporal.</w:t>
            </w:r>
          </w:p>
        </w:tc>
      </w:tr>
      <w:tr w:rsidR="00F00D81" w14:paraId="1B3FF01A" w14:textId="77777777">
        <w:trPr>
          <w:trHeight w:val="253"/>
        </w:trPr>
        <w:tc>
          <w:tcPr>
            <w:tcW w:w="2122" w:type="dxa"/>
            <w:tcMar>
              <w:top w:w="100" w:type="dxa"/>
              <w:left w:w="100" w:type="dxa"/>
              <w:bottom w:w="100" w:type="dxa"/>
              <w:right w:w="100" w:type="dxa"/>
            </w:tcMar>
          </w:tcPr>
          <w:p w14:paraId="0000021D" w14:textId="029857C0" w:rsidR="00F00D81" w:rsidRDefault="00A04A2A">
            <w:pPr>
              <w:pStyle w:val="Normal0"/>
              <w:rPr>
                <w:sz w:val="20"/>
                <w:szCs w:val="20"/>
              </w:rPr>
            </w:pPr>
            <w:r>
              <w:rPr>
                <w:sz w:val="20"/>
                <w:szCs w:val="20"/>
              </w:rPr>
              <w:t>Empaque</w:t>
            </w:r>
            <w:r w:rsidR="00FC6911">
              <w:rPr>
                <w:sz w:val="20"/>
                <w:szCs w:val="20"/>
              </w:rPr>
              <w:t>:</w:t>
            </w:r>
          </w:p>
        </w:tc>
        <w:tc>
          <w:tcPr>
            <w:tcW w:w="7840" w:type="dxa"/>
            <w:tcMar>
              <w:top w:w="100" w:type="dxa"/>
              <w:left w:w="100" w:type="dxa"/>
              <w:bottom w:w="100" w:type="dxa"/>
              <w:right w:w="100" w:type="dxa"/>
            </w:tcMar>
          </w:tcPr>
          <w:p w14:paraId="0000021E" w14:textId="0D77D54A" w:rsidR="00F00D81" w:rsidRDefault="00FC6911">
            <w:pPr>
              <w:pStyle w:val="Normal0"/>
              <w:rPr>
                <w:sz w:val="20"/>
                <w:szCs w:val="20"/>
              </w:rPr>
            </w:pPr>
            <w:r>
              <w:rPr>
                <w:sz w:val="20"/>
                <w:szCs w:val="20"/>
              </w:rPr>
              <w:t>e</w:t>
            </w:r>
            <w:r w:rsidR="00A04A2A">
              <w:rPr>
                <w:sz w:val="20"/>
                <w:szCs w:val="20"/>
              </w:rPr>
              <w:t>s el traje que se le coloca al producto, que lo cubre durante el proceso de traslado.</w:t>
            </w:r>
          </w:p>
        </w:tc>
      </w:tr>
      <w:tr w:rsidR="00F00D81" w14:paraId="631670AC" w14:textId="77777777">
        <w:trPr>
          <w:trHeight w:val="253"/>
        </w:trPr>
        <w:tc>
          <w:tcPr>
            <w:tcW w:w="2122" w:type="dxa"/>
            <w:tcMar>
              <w:top w:w="100" w:type="dxa"/>
              <w:left w:w="100" w:type="dxa"/>
              <w:bottom w:w="100" w:type="dxa"/>
              <w:right w:w="100" w:type="dxa"/>
            </w:tcMar>
          </w:tcPr>
          <w:p w14:paraId="0000021F" w14:textId="493E2EA8" w:rsidR="00F00D81" w:rsidRDefault="00A04A2A">
            <w:pPr>
              <w:pStyle w:val="Normal0"/>
              <w:rPr>
                <w:sz w:val="20"/>
                <w:szCs w:val="20"/>
              </w:rPr>
            </w:pPr>
            <w:r>
              <w:rPr>
                <w:sz w:val="20"/>
                <w:szCs w:val="20"/>
              </w:rPr>
              <w:t>Globalización</w:t>
            </w:r>
            <w:r w:rsidR="00FC6911">
              <w:rPr>
                <w:sz w:val="20"/>
                <w:szCs w:val="20"/>
              </w:rPr>
              <w:t>:</w:t>
            </w:r>
          </w:p>
        </w:tc>
        <w:tc>
          <w:tcPr>
            <w:tcW w:w="7840" w:type="dxa"/>
            <w:tcMar>
              <w:top w:w="100" w:type="dxa"/>
              <w:left w:w="100" w:type="dxa"/>
              <w:bottom w:w="100" w:type="dxa"/>
              <w:right w:w="100" w:type="dxa"/>
            </w:tcMar>
          </w:tcPr>
          <w:p w14:paraId="00000220" w14:textId="5765B74C" w:rsidR="00F00D81" w:rsidRDefault="00FC6911">
            <w:pPr>
              <w:pStyle w:val="Normal0"/>
              <w:rPr>
                <w:sz w:val="20"/>
                <w:szCs w:val="20"/>
              </w:rPr>
            </w:pPr>
            <w:r>
              <w:rPr>
                <w:sz w:val="20"/>
                <w:szCs w:val="20"/>
              </w:rPr>
              <w:t>m</w:t>
            </w:r>
            <w:r w:rsidR="00A04A2A">
              <w:rPr>
                <w:sz w:val="20"/>
                <w:szCs w:val="20"/>
              </w:rPr>
              <w:t>ontar mi fábrica dedicada a las actividades de producción, distribución y comercialización de mercancías.</w:t>
            </w:r>
          </w:p>
        </w:tc>
      </w:tr>
      <w:tr w:rsidR="00F00D81" w14:paraId="09AA813F" w14:textId="77777777">
        <w:trPr>
          <w:trHeight w:val="253"/>
        </w:trPr>
        <w:tc>
          <w:tcPr>
            <w:tcW w:w="2122" w:type="dxa"/>
            <w:tcMar>
              <w:top w:w="100" w:type="dxa"/>
              <w:left w:w="100" w:type="dxa"/>
              <w:bottom w:w="100" w:type="dxa"/>
              <w:right w:w="100" w:type="dxa"/>
            </w:tcMar>
          </w:tcPr>
          <w:p w14:paraId="00000221" w14:textId="7435BD64" w:rsidR="00F00D81" w:rsidRDefault="00A04A2A">
            <w:pPr>
              <w:pStyle w:val="Normal0"/>
              <w:rPr>
                <w:sz w:val="20"/>
                <w:szCs w:val="20"/>
              </w:rPr>
            </w:pPr>
            <w:r>
              <w:rPr>
                <w:sz w:val="20"/>
                <w:szCs w:val="20"/>
              </w:rPr>
              <w:t>Infracción aduanera</w:t>
            </w:r>
            <w:r w:rsidR="00FC6911">
              <w:rPr>
                <w:sz w:val="20"/>
                <w:szCs w:val="20"/>
              </w:rPr>
              <w:t>:</w:t>
            </w:r>
          </w:p>
        </w:tc>
        <w:tc>
          <w:tcPr>
            <w:tcW w:w="7840" w:type="dxa"/>
            <w:tcMar>
              <w:top w:w="100" w:type="dxa"/>
              <w:left w:w="100" w:type="dxa"/>
              <w:bottom w:w="100" w:type="dxa"/>
              <w:right w:w="100" w:type="dxa"/>
            </w:tcMar>
          </w:tcPr>
          <w:p w14:paraId="00000222" w14:textId="082392F4" w:rsidR="00F00D81" w:rsidRDefault="00FC6911">
            <w:pPr>
              <w:pStyle w:val="Normal0"/>
              <w:rPr>
                <w:sz w:val="20"/>
                <w:szCs w:val="20"/>
              </w:rPr>
            </w:pPr>
            <w:r>
              <w:rPr>
                <w:sz w:val="20"/>
                <w:szCs w:val="20"/>
              </w:rPr>
              <w:t>s</w:t>
            </w:r>
            <w:r w:rsidR="00A04A2A">
              <w:rPr>
                <w:sz w:val="20"/>
                <w:szCs w:val="20"/>
              </w:rPr>
              <w:t>e reconocen como los actos cometidos por los contribuyentes, por los auxiliares de la administración aduanera y por los operadores del sistema informativo aduanero, entre otros, que se rigen bajo las normas.</w:t>
            </w:r>
          </w:p>
        </w:tc>
      </w:tr>
      <w:tr w:rsidR="00F00D81" w14:paraId="572FCA03" w14:textId="77777777">
        <w:trPr>
          <w:trHeight w:val="253"/>
        </w:trPr>
        <w:tc>
          <w:tcPr>
            <w:tcW w:w="2122" w:type="dxa"/>
            <w:tcMar>
              <w:top w:w="100" w:type="dxa"/>
              <w:left w:w="100" w:type="dxa"/>
              <w:bottom w:w="100" w:type="dxa"/>
              <w:right w:w="100" w:type="dxa"/>
            </w:tcMar>
          </w:tcPr>
          <w:p w14:paraId="00000223" w14:textId="57C95B3A" w:rsidR="00F00D81" w:rsidRDefault="00A04A2A">
            <w:pPr>
              <w:pStyle w:val="Normal0"/>
              <w:rPr>
                <w:sz w:val="20"/>
                <w:szCs w:val="20"/>
              </w:rPr>
            </w:pPr>
            <w:r>
              <w:rPr>
                <w:sz w:val="20"/>
                <w:szCs w:val="20"/>
              </w:rPr>
              <w:t>Internacionalización</w:t>
            </w:r>
            <w:r w:rsidR="00FC6911">
              <w:rPr>
                <w:sz w:val="20"/>
                <w:szCs w:val="20"/>
              </w:rPr>
              <w:t>:</w:t>
            </w:r>
          </w:p>
        </w:tc>
        <w:tc>
          <w:tcPr>
            <w:tcW w:w="7840" w:type="dxa"/>
            <w:tcMar>
              <w:top w:w="100" w:type="dxa"/>
              <w:left w:w="100" w:type="dxa"/>
              <w:bottom w:w="100" w:type="dxa"/>
              <w:right w:w="100" w:type="dxa"/>
            </w:tcMar>
          </w:tcPr>
          <w:p w14:paraId="00000224" w14:textId="7825418B" w:rsidR="00F00D81" w:rsidRDefault="00FC6911">
            <w:pPr>
              <w:pStyle w:val="Normal0"/>
              <w:rPr>
                <w:sz w:val="20"/>
                <w:szCs w:val="20"/>
              </w:rPr>
            </w:pPr>
            <w:r w:rsidRPr="00FC6911">
              <w:rPr>
                <w:sz w:val="20"/>
                <w:szCs w:val="20"/>
              </w:rPr>
              <w:t>conjunto de operaciones que facilitan el establecimiento de vínculos más o menos estables entre la empresa y los mercados internacionales, a lo largo de un proceso de creciente implicación y proyección internacional</w:t>
            </w:r>
          </w:p>
        </w:tc>
      </w:tr>
      <w:tr w:rsidR="00F00D81" w14:paraId="529C83DB" w14:textId="77777777">
        <w:trPr>
          <w:trHeight w:val="253"/>
        </w:trPr>
        <w:tc>
          <w:tcPr>
            <w:tcW w:w="2122" w:type="dxa"/>
            <w:tcMar>
              <w:top w:w="100" w:type="dxa"/>
              <w:left w:w="100" w:type="dxa"/>
              <w:bottom w:w="100" w:type="dxa"/>
              <w:right w:w="100" w:type="dxa"/>
            </w:tcMar>
          </w:tcPr>
          <w:p w14:paraId="00000225" w14:textId="48506AA8" w:rsidR="00F00D81" w:rsidRDefault="00A04A2A">
            <w:pPr>
              <w:pStyle w:val="Normal0"/>
              <w:rPr>
                <w:sz w:val="20"/>
                <w:szCs w:val="20"/>
              </w:rPr>
            </w:pPr>
            <w:r>
              <w:rPr>
                <w:sz w:val="20"/>
                <w:szCs w:val="20"/>
              </w:rPr>
              <w:t>Menaje</w:t>
            </w:r>
            <w:r w:rsidR="00FC6911">
              <w:rPr>
                <w:sz w:val="20"/>
                <w:szCs w:val="20"/>
              </w:rPr>
              <w:t>:</w:t>
            </w:r>
          </w:p>
        </w:tc>
        <w:tc>
          <w:tcPr>
            <w:tcW w:w="7840" w:type="dxa"/>
            <w:tcMar>
              <w:top w:w="100" w:type="dxa"/>
              <w:left w:w="100" w:type="dxa"/>
              <w:bottom w:w="100" w:type="dxa"/>
              <w:right w:w="100" w:type="dxa"/>
            </w:tcMar>
          </w:tcPr>
          <w:p w14:paraId="00000226" w14:textId="56A3F790" w:rsidR="00F00D81" w:rsidRDefault="00FC6911">
            <w:pPr>
              <w:pStyle w:val="Normal0"/>
              <w:rPr>
                <w:sz w:val="20"/>
                <w:szCs w:val="20"/>
              </w:rPr>
            </w:pPr>
            <w:r>
              <w:rPr>
                <w:sz w:val="20"/>
                <w:szCs w:val="20"/>
              </w:rPr>
              <w:t>s</w:t>
            </w:r>
            <w:r w:rsidR="00A04A2A">
              <w:rPr>
                <w:sz w:val="20"/>
                <w:szCs w:val="20"/>
              </w:rPr>
              <w:t>e encuentra representado en un conjunto de artículos, ya sea de hogar, oficina, entre otros, que satisfacen las necesidades de los clientes.</w:t>
            </w:r>
          </w:p>
        </w:tc>
      </w:tr>
      <w:tr w:rsidR="00F00D81" w14:paraId="615E0298" w14:textId="77777777">
        <w:trPr>
          <w:trHeight w:val="253"/>
        </w:trPr>
        <w:tc>
          <w:tcPr>
            <w:tcW w:w="2122" w:type="dxa"/>
            <w:tcMar>
              <w:top w:w="100" w:type="dxa"/>
              <w:left w:w="100" w:type="dxa"/>
              <w:bottom w:w="100" w:type="dxa"/>
              <w:right w:w="100" w:type="dxa"/>
            </w:tcMar>
          </w:tcPr>
          <w:p w14:paraId="00000227" w14:textId="6B5D42ED" w:rsidR="00F00D81" w:rsidRDefault="00A04A2A">
            <w:pPr>
              <w:pStyle w:val="Normal0"/>
              <w:rPr>
                <w:i/>
                <w:sz w:val="20"/>
                <w:szCs w:val="20"/>
              </w:rPr>
            </w:pPr>
            <w:r>
              <w:rPr>
                <w:i/>
                <w:sz w:val="20"/>
                <w:szCs w:val="20"/>
              </w:rPr>
              <w:t>Pallet</w:t>
            </w:r>
            <w:r w:rsidR="00FC6911">
              <w:rPr>
                <w:i/>
                <w:sz w:val="20"/>
                <w:szCs w:val="20"/>
              </w:rPr>
              <w:t>:</w:t>
            </w:r>
          </w:p>
        </w:tc>
        <w:tc>
          <w:tcPr>
            <w:tcW w:w="7840" w:type="dxa"/>
            <w:tcMar>
              <w:top w:w="100" w:type="dxa"/>
              <w:left w:w="100" w:type="dxa"/>
              <w:bottom w:w="100" w:type="dxa"/>
              <w:right w:w="100" w:type="dxa"/>
            </w:tcMar>
          </w:tcPr>
          <w:p w14:paraId="00000228" w14:textId="0F12F209" w:rsidR="00F00D81" w:rsidRDefault="00FC6911">
            <w:pPr>
              <w:pStyle w:val="Normal0"/>
              <w:rPr>
                <w:sz w:val="20"/>
                <w:szCs w:val="20"/>
              </w:rPr>
            </w:pPr>
            <w:r>
              <w:rPr>
                <w:sz w:val="20"/>
                <w:szCs w:val="20"/>
              </w:rPr>
              <w:t>e</w:t>
            </w:r>
            <w:r w:rsidR="00A04A2A">
              <w:rPr>
                <w:sz w:val="20"/>
                <w:szCs w:val="20"/>
              </w:rPr>
              <w:t xml:space="preserve">s una estructura de agrupación de carga, fabricada con madera, su funcionalidad es brindar un soporte de apoyo en la actividad de carga de mercancías. Generalmente, se utiliza para el cuidado de los diferentes productos de consumo, en este caso, las frutas; por lo mismo, </w:t>
            </w:r>
            <w:proofErr w:type="gramStart"/>
            <w:r w:rsidR="00A04A2A">
              <w:rPr>
                <w:sz w:val="20"/>
                <w:szCs w:val="20"/>
              </w:rPr>
              <w:t xml:space="preserve">los </w:t>
            </w:r>
            <w:r w:rsidR="00A04A2A">
              <w:rPr>
                <w:i/>
                <w:sz w:val="20"/>
                <w:szCs w:val="20"/>
              </w:rPr>
              <w:t>pallet</w:t>
            </w:r>
            <w:proofErr w:type="gramEnd"/>
            <w:r w:rsidR="00A04A2A">
              <w:rPr>
                <w:sz w:val="20"/>
                <w:szCs w:val="20"/>
              </w:rPr>
              <w:t xml:space="preserve"> tienen forma rectangular o cuadrada, esto genera que sea más fácil su manipulación.</w:t>
            </w:r>
          </w:p>
        </w:tc>
      </w:tr>
      <w:tr w:rsidR="00F00D81" w14:paraId="3740F06F" w14:textId="77777777">
        <w:trPr>
          <w:trHeight w:val="253"/>
        </w:trPr>
        <w:tc>
          <w:tcPr>
            <w:tcW w:w="2122" w:type="dxa"/>
            <w:tcMar>
              <w:top w:w="100" w:type="dxa"/>
              <w:left w:w="100" w:type="dxa"/>
              <w:bottom w:w="100" w:type="dxa"/>
              <w:right w:w="100" w:type="dxa"/>
            </w:tcMar>
          </w:tcPr>
          <w:p w14:paraId="00000229" w14:textId="64DC06EE" w:rsidR="00F00D81" w:rsidRDefault="00A04A2A">
            <w:pPr>
              <w:pStyle w:val="Normal0"/>
              <w:rPr>
                <w:sz w:val="20"/>
                <w:szCs w:val="20"/>
              </w:rPr>
            </w:pPr>
            <w:r>
              <w:rPr>
                <w:sz w:val="20"/>
                <w:szCs w:val="20"/>
              </w:rPr>
              <w:t>Tratado</w:t>
            </w:r>
            <w:r w:rsidR="00FC6911">
              <w:rPr>
                <w:sz w:val="20"/>
                <w:szCs w:val="20"/>
              </w:rPr>
              <w:t>:</w:t>
            </w:r>
          </w:p>
        </w:tc>
        <w:tc>
          <w:tcPr>
            <w:tcW w:w="7840" w:type="dxa"/>
            <w:tcMar>
              <w:top w:w="100" w:type="dxa"/>
              <w:left w:w="100" w:type="dxa"/>
              <w:bottom w:w="100" w:type="dxa"/>
              <w:right w:w="100" w:type="dxa"/>
            </w:tcMar>
          </w:tcPr>
          <w:p w14:paraId="0000022A" w14:textId="4A9EA439" w:rsidR="00F00D81" w:rsidRDefault="00FC6911">
            <w:pPr>
              <w:pStyle w:val="Normal0"/>
              <w:rPr>
                <w:sz w:val="20"/>
                <w:szCs w:val="20"/>
              </w:rPr>
            </w:pPr>
            <w:r>
              <w:rPr>
                <w:sz w:val="20"/>
                <w:szCs w:val="20"/>
              </w:rPr>
              <w:t>e</w:t>
            </w:r>
            <w:r w:rsidR="00A04A2A">
              <w:rPr>
                <w:sz w:val="20"/>
                <w:szCs w:val="20"/>
              </w:rPr>
              <w:t>stá representado en una manifestación expresa y libre de voluntad de dos estados contratantes y constituye el derecho escrito entre ellos mismos.</w:t>
            </w:r>
          </w:p>
        </w:tc>
      </w:tr>
    </w:tbl>
    <w:p w14:paraId="0000022B" w14:textId="77777777" w:rsidR="00F00D81" w:rsidRDefault="00F00D81">
      <w:pPr>
        <w:pStyle w:val="Normal0"/>
        <w:rPr>
          <w:sz w:val="20"/>
          <w:szCs w:val="20"/>
        </w:rPr>
      </w:pPr>
    </w:p>
    <w:p w14:paraId="0000022C" w14:textId="0F4E53DC" w:rsidR="00F00D81" w:rsidRDefault="00A04A2A" w:rsidP="0050080F">
      <w:pPr>
        <w:pStyle w:val="Normal0"/>
        <w:numPr>
          <w:ilvl w:val="0"/>
          <w:numId w:val="11"/>
        </w:numPr>
        <w:pBdr>
          <w:top w:val="nil"/>
          <w:left w:val="nil"/>
          <w:bottom w:val="nil"/>
          <w:right w:val="nil"/>
          <w:between w:val="nil"/>
        </w:pBdr>
        <w:jc w:val="both"/>
        <w:rPr>
          <w:b/>
          <w:color w:val="000000"/>
          <w:sz w:val="20"/>
          <w:szCs w:val="20"/>
        </w:rPr>
      </w:pPr>
      <w:r>
        <w:rPr>
          <w:b/>
          <w:color w:val="000000"/>
          <w:sz w:val="20"/>
          <w:szCs w:val="20"/>
        </w:rPr>
        <w:t>Referencias bibliográficas</w:t>
      </w:r>
    </w:p>
    <w:p w14:paraId="1764C10A" w14:textId="77777777" w:rsidR="0050080F" w:rsidRDefault="0050080F" w:rsidP="0050080F">
      <w:pPr>
        <w:pStyle w:val="Normal0"/>
        <w:pBdr>
          <w:top w:val="nil"/>
          <w:left w:val="nil"/>
          <w:bottom w:val="nil"/>
          <w:right w:val="nil"/>
          <w:between w:val="nil"/>
        </w:pBdr>
        <w:ind w:left="720"/>
        <w:jc w:val="both"/>
        <w:rPr>
          <w:b/>
          <w:color w:val="000000"/>
          <w:sz w:val="20"/>
          <w:szCs w:val="20"/>
        </w:rPr>
      </w:pPr>
    </w:p>
    <w:p w14:paraId="4CC10AFC" w14:textId="77777777" w:rsidR="0050080F" w:rsidRDefault="0050080F" w:rsidP="0050080F">
      <w:pPr>
        <w:pStyle w:val="Normal0"/>
        <w:rPr>
          <w:sz w:val="20"/>
          <w:szCs w:val="20"/>
        </w:rPr>
      </w:pPr>
      <w:r>
        <w:rPr>
          <w:sz w:val="20"/>
          <w:szCs w:val="20"/>
        </w:rPr>
        <w:t xml:space="preserve">AMV. (s. f.). </w:t>
      </w:r>
      <w:r>
        <w:rPr>
          <w:i/>
          <w:sz w:val="20"/>
          <w:szCs w:val="20"/>
        </w:rPr>
        <w:t>Contenidos educativos</w:t>
      </w:r>
      <w:r>
        <w:rPr>
          <w:sz w:val="20"/>
          <w:szCs w:val="20"/>
        </w:rPr>
        <w:t xml:space="preserve">. </w:t>
      </w:r>
      <w:commentRangeStart w:id="38"/>
      <w:r w:rsidRPr="00910009">
        <w:rPr>
          <w:color w:val="0000FF"/>
          <w:sz w:val="20"/>
          <w:szCs w:val="20"/>
          <w:u w:val="single"/>
        </w:rPr>
        <w:fldChar w:fldCharType="begin"/>
      </w:r>
      <w:r w:rsidRPr="00910009">
        <w:rPr>
          <w:color w:val="0000FF"/>
          <w:sz w:val="20"/>
          <w:szCs w:val="20"/>
          <w:u w:val="single"/>
        </w:rPr>
        <w:instrText xml:space="preserve"> HYPERLINK "https://amvcolombia.org.co/educacion-financiera-2/contenidos-educativos/" </w:instrText>
      </w:r>
      <w:r w:rsidRPr="00910009">
        <w:rPr>
          <w:color w:val="0000FF"/>
          <w:sz w:val="20"/>
          <w:szCs w:val="20"/>
          <w:u w:val="single"/>
        </w:rPr>
      </w:r>
      <w:r w:rsidRPr="00910009">
        <w:rPr>
          <w:color w:val="0000FF"/>
          <w:sz w:val="20"/>
          <w:szCs w:val="20"/>
          <w:u w:val="single"/>
        </w:rPr>
        <w:fldChar w:fldCharType="separate"/>
      </w:r>
      <w:r w:rsidRPr="00910009">
        <w:rPr>
          <w:color w:val="0000FF"/>
          <w:sz w:val="20"/>
          <w:szCs w:val="20"/>
        </w:rPr>
        <w:t>https://amvcolombia.org.co/educacion-financiera-2/contenidos-educativos/</w:t>
      </w:r>
      <w:r w:rsidRPr="00910009">
        <w:rPr>
          <w:color w:val="0000FF"/>
          <w:sz w:val="20"/>
          <w:szCs w:val="20"/>
          <w:u w:val="single"/>
        </w:rPr>
        <w:fldChar w:fldCharType="end"/>
      </w:r>
      <w:r>
        <w:t xml:space="preserve"> </w:t>
      </w:r>
      <w:commentRangeEnd w:id="38"/>
      <w:r>
        <w:rPr>
          <w:rStyle w:val="Refdecomentario"/>
        </w:rPr>
        <w:commentReference w:id="38"/>
      </w:r>
    </w:p>
    <w:p w14:paraId="24CF39B1" w14:textId="77777777" w:rsidR="0050080F" w:rsidRDefault="0050080F" w:rsidP="0050080F">
      <w:pPr>
        <w:pStyle w:val="Normal0"/>
        <w:rPr>
          <w:sz w:val="20"/>
          <w:szCs w:val="20"/>
        </w:rPr>
      </w:pPr>
    </w:p>
    <w:p w14:paraId="3CE51477" w14:textId="77777777" w:rsidR="0050080F" w:rsidRDefault="0050080F" w:rsidP="0050080F">
      <w:pPr>
        <w:pStyle w:val="Normal0"/>
        <w:rPr>
          <w:sz w:val="20"/>
          <w:szCs w:val="20"/>
        </w:rPr>
      </w:pPr>
      <w:r>
        <w:rPr>
          <w:sz w:val="20"/>
          <w:szCs w:val="20"/>
        </w:rPr>
        <w:t xml:space="preserve">Ballou, R. (2004). </w:t>
      </w:r>
      <w:r>
        <w:rPr>
          <w:i/>
          <w:sz w:val="20"/>
          <w:szCs w:val="20"/>
        </w:rPr>
        <w:t>Logística. Administración de la cadena de suministro</w:t>
      </w:r>
      <w:r>
        <w:rPr>
          <w:sz w:val="20"/>
          <w:szCs w:val="20"/>
        </w:rPr>
        <w:t xml:space="preserve">. Pearson. </w:t>
      </w:r>
      <w:hyperlink r:id="rId44">
        <w:r>
          <w:rPr>
            <w:color w:val="0000FF"/>
            <w:sz w:val="20"/>
            <w:szCs w:val="20"/>
            <w:u w:val="single"/>
          </w:rPr>
          <w:t>https://www.academia.edu/16236982/Logistica_Administracion_de_la_cadena_de_suministro_5ta_Edicion_Ronald_H_Ballou</w:t>
        </w:r>
      </w:hyperlink>
    </w:p>
    <w:p w14:paraId="3B4EF8EA" w14:textId="77777777" w:rsidR="0050080F" w:rsidRDefault="0050080F" w:rsidP="0050080F">
      <w:pPr>
        <w:pStyle w:val="Normal0"/>
        <w:rPr>
          <w:sz w:val="20"/>
          <w:szCs w:val="20"/>
        </w:rPr>
      </w:pPr>
    </w:p>
    <w:p w14:paraId="5FB0011F" w14:textId="77777777" w:rsidR="0050080F" w:rsidRDefault="0050080F" w:rsidP="0050080F">
      <w:pPr>
        <w:pStyle w:val="Normal0"/>
        <w:rPr>
          <w:sz w:val="20"/>
          <w:szCs w:val="20"/>
        </w:rPr>
      </w:pPr>
      <w:r>
        <w:rPr>
          <w:sz w:val="20"/>
          <w:szCs w:val="20"/>
        </w:rPr>
        <w:t xml:space="preserve">Decreto 2685 de 1999. [Ministerio de Hacienda y Crédito Público]. Por el cual se modifica la Legislación Aduanera. Diciembre 28 de 1999. DO. </w:t>
      </w:r>
      <w:proofErr w:type="spellStart"/>
      <w:r>
        <w:rPr>
          <w:sz w:val="20"/>
          <w:szCs w:val="20"/>
        </w:rPr>
        <w:t>Nº</w:t>
      </w:r>
      <w:proofErr w:type="spellEnd"/>
      <w:r>
        <w:rPr>
          <w:sz w:val="20"/>
          <w:szCs w:val="20"/>
        </w:rPr>
        <w:t xml:space="preserve"> 43.834. </w:t>
      </w:r>
      <w:hyperlink r:id="rId45">
        <w:r>
          <w:rPr>
            <w:color w:val="0000FF"/>
            <w:sz w:val="20"/>
            <w:szCs w:val="20"/>
            <w:u w:val="single"/>
          </w:rPr>
          <w:t>https://www.sic.gov.co/recursos_user/documentos/normatividad/Dec2685_1999.pdf</w:t>
        </w:r>
      </w:hyperlink>
    </w:p>
    <w:p w14:paraId="7E27F37A" w14:textId="77777777" w:rsidR="0050080F" w:rsidRDefault="0050080F" w:rsidP="0050080F">
      <w:pPr>
        <w:pStyle w:val="Normal0"/>
        <w:rPr>
          <w:sz w:val="20"/>
          <w:szCs w:val="20"/>
        </w:rPr>
      </w:pPr>
    </w:p>
    <w:p w14:paraId="5DB47AC4" w14:textId="77777777" w:rsidR="0050080F" w:rsidRDefault="0050080F" w:rsidP="0050080F">
      <w:pPr>
        <w:pStyle w:val="Normal0"/>
        <w:rPr>
          <w:sz w:val="20"/>
          <w:szCs w:val="20"/>
        </w:rPr>
      </w:pPr>
      <w:r>
        <w:rPr>
          <w:sz w:val="20"/>
          <w:szCs w:val="20"/>
        </w:rPr>
        <w:t xml:space="preserve">DIAN. (s. f.). </w:t>
      </w:r>
      <w:r>
        <w:rPr>
          <w:i/>
          <w:sz w:val="20"/>
          <w:szCs w:val="20"/>
        </w:rPr>
        <w:t>Preguntas frecuentes sobre control cambiario</w:t>
      </w:r>
      <w:r>
        <w:rPr>
          <w:sz w:val="20"/>
          <w:szCs w:val="20"/>
        </w:rPr>
        <w:t xml:space="preserve">. </w:t>
      </w:r>
      <w:hyperlink r:id="rId46">
        <w:r>
          <w:rPr>
            <w:color w:val="0000FF"/>
            <w:sz w:val="20"/>
            <w:szCs w:val="20"/>
            <w:u w:val="single"/>
          </w:rPr>
          <w:t>https://www.dian.gov.co/atencionciudadano/infoconsulta/Paginas/ControlCambiario.aspx</w:t>
        </w:r>
      </w:hyperlink>
    </w:p>
    <w:p w14:paraId="6FD69D52" w14:textId="77777777" w:rsidR="0050080F" w:rsidRDefault="0050080F" w:rsidP="0050080F">
      <w:pPr>
        <w:pStyle w:val="Normal0"/>
        <w:rPr>
          <w:sz w:val="20"/>
          <w:szCs w:val="20"/>
        </w:rPr>
      </w:pPr>
    </w:p>
    <w:p w14:paraId="175E571E" w14:textId="77777777" w:rsidR="0050080F" w:rsidRDefault="0050080F" w:rsidP="0050080F">
      <w:pPr>
        <w:pStyle w:val="Normal0"/>
      </w:pPr>
      <w:r>
        <w:rPr>
          <w:sz w:val="20"/>
          <w:szCs w:val="20"/>
        </w:rPr>
        <w:t xml:space="preserve">Díez, L. y Medrano, M. (2007). </w:t>
      </w:r>
      <w:r>
        <w:rPr>
          <w:i/>
          <w:sz w:val="20"/>
          <w:szCs w:val="20"/>
        </w:rPr>
        <w:t>Mercados financieros internacionales</w:t>
      </w:r>
      <w:r>
        <w:rPr>
          <w:sz w:val="20"/>
          <w:szCs w:val="20"/>
        </w:rPr>
        <w:t xml:space="preserve">. Editorial Dykinson. </w:t>
      </w:r>
      <w:commentRangeStart w:id="39"/>
      <w:r w:rsidRPr="00993023">
        <w:rPr>
          <w:color w:val="0000FF"/>
          <w:sz w:val="20"/>
          <w:szCs w:val="20"/>
          <w:u w:val="single"/>
        </w:rPr>
        <w:fldChar w:fldCharType="begin"/>
      </w:r>
      <w:r w:rsidRPr="00993023">
        <w:rPr>
          <w:color w:val="0000FF"/>
          <w:sz w:val="20"/>
          <w:szCs w:val="20"/>
          <w:u w:val="single"/>
        </w:rPr>
        <w:instrText xml:space="preserve"> HYPERLINK "https://books.google.com.gt/books?id=Vo8WYJCBWXIC&amp;printsec=copyright&amp;hl=es#v=onepage&amp;q&amp;f=false" </w:instrText>
      </w:r>
      <w:r w:rsidRPr="00993023">
        <w:rPr>
          <w:color w:val="0000FF"/>
          <w:sz w:val="20"/>
          <w:szCs w:val="20"/>
          <w:u w:val="single"/>
        </w:rPr>
      </w:r>
      <w:r w:rsidRPr="00993023">
        <w:rPr>
          <w:color w:val="0000FF"/>
          <w:sz w:val="20"/>
          <w:szCs w:val="20"/>
          <w:u w:val="single"/>
        </w:rPr>
        <w:fldChar w:fldCharType="separate"/>
      </w:r>
      <w:r w:rsidRPr="00993023">
        <w:rPr>
          <w:color w:val="0000FF"/>
          <w:sz w:val="20"/>
          <w:szCs w:val="20"/>
        </w:rPr>
        <w:t>https://books.google.com.gt/books?id=Vo8WYJCBWXIC&amp;printsec=copyright&amp;hl=es#v=onepage&amp;q&amp;f=false</w:t>
      </w:r>
      <w:r w:rsidRPr="00993023">
        <w:rPr>
          <w:color w:val="0000FF"/>
          <w:sz w:val="20"/>
          <w:szCs w:val="20"/>
          <w:u w:val="single"/>
        </w:rPr>
        <w:fldChar w:fldCharType="end"/>
      </w:r>
      <w:commentRangeEnd w:id="39"/>
      <w:r>
        <w:rPr>
          <w:rStyle w:val="Refdecomentario"/>
        </w:rPr>
        <w:commentReference w:id="39"/>
      </w:r>
      <w:r>
        <w:t xml:space="preserve"> </w:t>
      </w:r>
    </w:p>
    <w:p w14:paraId="1940C4FC" w14:textId="77777777" w:rsidR="0050080F" w:rsidRDefault="0050080F" w:rsidP="0050080F">
      <w:pPr>
        <w:pStyle w:val="Normal0"/>
        <w:rPr>
          <w:sz w:val="20"/>
          <w:szCs w:val="20"/>
        </w:rPr>
      </w:pPr>
    </w:p>
    <w:p w14:paraId="64D1BC08" w14:textId="77777777" w:rsidR="0050080F" w:rsidRDefault="0050080F" w:rsidP="0050080F">
      <w:pPr>
        <w:pStyle w:val="Normal0"/>
        <w:rPr>
          <w:sz w:val="20"/>
          <w:szCs w:val="20"/>
        </w:rPr>
      </w:pPr>
      <w:proofErr w:type="spellStart"/>
      <w:r>
        <w:rPr>
          <w:sz w:val="20"/>
          <w:szCs w:val="20"/>
        </w:rPr>
        <w:t>Mincomercio</w:t>
      </w:r>
      <w:proofErr w:type="spellEnd"/>
      <w:r>
        <w:rPr>
          <w:sz w:val="20"/>
          <w:szCs w:val="20"/>
        </w:rPr>
        <w:t xml:space="preserve">. (s. f.). </w:t>
      </w:r>
      <w:r>
        <w:rPr>
          <w:i/>
          <w:sz w:val="20"/>
          <w:szCs w:val="20"/>
        </w:rPr>
        <w:t>¿Qué son los Tratados de Libre Comercio-TLC?</w:t>
      </w:r>
      <w:r>
        <w:rPr>
          <w:sz w:val="20"/>
          <w:szCs w:val="20"/>
        </w:rPr>
        <w:t xml:space="preserve"> </w:t>
      </w:r>
      <w:hyperlink r:id="rId47">
        <w:r>
          <w:rPr>
            <w:color w:val="0000FF"/>
            <w:sz w:val="20"/>
            <w:szCs w:val="20"/>
            <w:u w:val="single"/>
          </w:rPr>
          <w:t>https://www.tlc.gov.co/</w:t>
        </w:r>
      </w:hyperlink>
    </w:p>
    <w:p w14:paraId="5D27597E" w14:textId="77777777" w:rsidR="0050080F" w:rsidRDefault="0050080F" w:rsidP="0050080F">
      <w:pPr>
        <w:pStyle w:val="Normal0"/>
        <w:rPr>
          <w:sz w:val="20"/>
          <w:szCs w:val="20"/>
        </w:rPr>
      </w:pPr>
    </w:p>
    <w:p w14:paraId="0000023A" w14:textId="77777777" w:rsidR="00F00D81" w:rsidRDefault="00F00D81">
      <w:pPr>
        <w:pStyle w:val="Normal0"/>
        <w:rPr>
          <w:sz w:val="20"/>
          <w:szCs w:val="20"/>
        </w:rPr>
      </w:pPr>
    </w:p>
    <w:p w14:paraId="0000023B" w14:textId="77777777" w:rsidR="00F00D81" w:rsidRDefault="00A04A2A">
      <w:pPr>
        <w:pStyle w:val="Normal0"/>
        <w:pBdr>
          <w:top w:val="nil"/>
          <w:left w:val="nil"/>
          <w:bottom w:val="nil"/>
          <w:right w:val="nil"/>
          <w:between w:val="nil"/>
        </w:pBdr>
        <w:jc w:val="both"/>
        <w:rPr>
          <w:b/>
          <w:color w:val="000000"/>
          <w:sz w:val="20"/>
          <w:szCs w:val="20"/>
        </w:rPr>
      </w:pPr>
      <w:r>
        <w:rPr>
          <w:b/>
          <w:color w:val="000000"/>
          <w:sz w:val="20"/>
          <w:szCs w:val="20"/>
        </w:rPr>
        <w:t>G. Control del documento</w:t>
      </w:r>
    </w:p>
    <w:p w14:paraId="0000023C" w14:textId="77777777" w:rsidR="00F00D81" w:rsidRDefault="00F00D81">
      <w:pPr>
        <w:pStyle w:val="Normal0"/>
        <w:jc w:val="both"/>
        <w:rPr>
          <w:b/>
          <w:sz w:val="20"/>
          <w:szCs w:val="20"/>
        </w:rPr>
      </w:pPr>
    </w:p>
    <w:tbl>
      <w:tblPr>
        <w:tblStyle w:val="a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00D81" w14:paraId="27B3F990" w14:textId="77777777">
        <w:tc>
          <w:tcPr>
            <w:tcW w:w="1272" w:type="dxa"/>
            <w:tcBorders>
              <w:top w:val="nil"/>
              <w:left w:val="nil"/>
            </w:tcBorders>
          </w:tcPr>
          <w:p w14:paraId="0000023D" w14:textId="77777777" w:rsidR="00F00D81" w:rsidRDefault="00F00D81">
            <w:pPr>
              <w:pStyle w:val="Normal0"/>
              <w:jc w:val="both"/>
              <w:rPr>
                <w:sz w:val="20"/>
                <w:szCs w:val="20"/>
              </w:rPr>
            </w:pPr>
          </w:p>
        </w:tc>
        <w:tc>
          <w:tcPr>
            <w:tcW w:w="1991" w:type="dxa"/>
            <w:vAlign w:val="center"/>
          </w:tcPr>
          <w:p w14:paraId="0000023E" w14:textId="77777777" w:rsidR="00F00D81" w:rsidRDefault="00A04A2A">
            <w:pPr>
              <w:pStyle w:val="Normal0"/>
              <w:rPr>
                <w:sz w:val="20"/>
                <w:szCs w:val="20"/>
              </w:rPr>
            </w:pPr>
            <w:r>
              <w:rPr>
                <w:sz w:val="20"/>
                <w:szCs w:val="20"/>
              </w:rPr>
              <w:t>Nombre</w:t>
            </w:r>
          </w:p>
        </w:tc>
        <w:tc>
          <w:tcPr>
            <w:tcW w:w="1559" w:type="dxa"/>
            <w:vAlign w:val="center"/>
          </w:tcPr>
          <w:p w14:paraId="0000023F" w14:textId="77777777" w:rsidR="00F00D81" w:rsidRDefault="00A04A2A">
            <w:pPr>
              <w:pStyle w:val="Normal0"/>
              <w:rPr>
                <w:sz w:val="20"/>
                <w:szCs w:val="20"/>
              </w:rPr>
            </w:pPr>
            <w:r>
              <w:rPr>
                <w:sz w:val="20"/>
                <w:szCs w:val="20"/>
              </w:rPr>
              <w:t>Cargo</w:t>
            </w:r>
          </w:p>
        </w:tc>
        <w:tc>
          <w:tcPr>
            <w:tcW w:w="3257" w:type="dxa"/>
            <w:vAlign w:val="center"/>
          </w:tcPr>
          <w:p w14:paraId="00000240" w14:textId="77777777" w:rsidR="00F00D81" w:rsidRDefault="00A04A2A">
            <w:pPr>
              <w:pStyle w:val="Normal0"/>
              <w:rPr>
                <w:sz w:val="20"/>
                <w:szCs w:val="20"/>
              </w:rPr>
            </w:pPr>
            <w:r>
              <w:rPr>
                <w:sz w:val="20"/>
                <w:szCs w:val="20"/>
              </w:rPr>
              <w:t>Dependencia</w:t>
            </w:r>
          </w:p>
          <w:p w14:paraId="00000241" w14:textId="77777777" w:rsidR="00F00D81" w:rsidRDefault="00A04A2A">
            <w:pPr>
              <w:pStyle w:val="Normal0"/>
              <w:rPr>
                <w:i/>
                <w:sz w:val="20"/>
                <w:szCs w:val="20"/>
              </w:rPr>
            </w:pPr>
            <w:r>
              <w:rPr>
                <w:i/>
                <w:color w:val="595959"/>
                <w:sz w:val="20"/>
                <w:szCs w:val="20"/>
              </w:rPr>
              <w:t>(Para el SENA indicar Regional y Centro de Formación)</w:t>
            </w:r>
          </w:p>
        </w:tc>
        <w:tc>
          <w:tcPr>
            <w:tcW w:w="1888" w:type="dxa"/>
            <w:vAlign w:val="center"/>
          </w:tcPr>
          <w:p w14:paraId="00000242" w14:textId="77777777" w:rsidR="00F00D81" w:rsidRDefault="00A04A2A">
            <w:pPr>
              <w:pStyle w:val="Normal0"/>
              <w:rPr>
                <w:sz w:val="20"/>
                <w:szCs w:val="20"/>
              </w:rPr>
            </w:pPr>
            <w:r>
              <w:rPr>
                <w:sz w:val="20"/>
                <w:szCs w:val="20"/>
              </w:rPr>
              <w:t>Fecha</w:t>
            </w:r>
          </w:p>
        </w:tc>
      </w:tr>
      <w:tr w:rsidR="00F00D81" w14:paraId="129B4F23" w14:textId="77777777">
        <w:trPr>
          <w:trHeight w:val="340"/>
        </w:trPr>
        <w:tc>
          <w:tcPr>
            <w:tcW w:w="1272" w:type="dxa"/>
            <w:vMerge w:val="restart"/>
          </w:tcPr>
          <w:p w14:paraId="00000243" w14:textId="77777777" w:rsidR="00F00D81" w:rsidRDefault="00F00D81">
            <w:pPr>
              <w:pStyle w:val="Normal0"/>
              <w:jc w:val="both"/>
              <w:rPr>
                <w:sz w:val="20"/>
                <w:szCs w:val="20"/>
              </w:rPr>
            </w:pPr>
          </w:p>
          <w:p w14:paraId="00000244" w14:textId="77777777" w:rsidR="00F00D81" w:rsidRDefault="00F00D81">
            <w:pPr>
              <w:pStyle w:val="Normal0"/>
              <w:jc w:val="both"/>
              <w:rPr>
                <w:sz w:val="20"/>
                <w:szCs w:val="20"/>
              </w:rPr>
            </w:pPr>
          </w:p>
          <w:p w14:paraId="00000245" w14:textId="77777777" w:rsidR="00F00D81" w:rsidRDefault="00F00D81">
            <w:pPr>
              <w:pStyle w:val="Normal0"/>
              <w:jc w:val="both"/>
              <w:rPr>
                <w:sz w:val="20"/>
                <w:szCs w:val="20"/>
              </w:rPr>
            </w:pPr>
          </w:p>
          <w:p w14:paraId="00000246" w14:textId="77777777" w:rsidR="00F00D81" w:rsidRDefault="00F00D81">
            <w:pPr>
              <w:pStyle w:val="Normal0"/>
              <w:jc w:val="both"/>
              <w:rPr>
                <w:sz w:val="20"/>
                <w:szCs w:val="20"/>
              </w:rPr>
            </w:pPr>
          </w:p>
          <w:p w14:paraId="00000247" w14:textId="77777777" w:rsidR="00F00D81" w:rsidRDefault="00F00D81">
            <w:pPr>
              <w:pStyle w:val="Normal0"/>
              <w:jc w:val="both"/>
              <w:rPr>
                <w:sz w:val="20"/>
                <w:szCs w:val="20"/>
              </w:rPr>
            </w:pPr>
          </w:p>
          <w:p w14:paraId="00000248" w14:textId="77777777" w:rsidR="00F00D81" w:rsidRDefault="00A04A2A">
            <w:pPr>
              <w:pStyle w:val="Normal0"/>
              <w:jc w:val="both"/>
              <w:rPr>
                <w:sz w:val="20"/>
                <w:szCs w:val="20"/>
              </w:rPr>
            </w:pPr>
            <w:r>
              <w:rPr>
                <w:sz w:val="20"/>
                <w:szCs w:val="20"/>
              </w:rPr>
              <w:t>Autor(es)</w:t>
            </w:r>
          </w:p>
        </w:tc>
        <w:tc>
          <w:tcPr>
            <w:tcW w:w="1991" w:type="dxa"/>
          </w:tcPr>
          <w:p w14:paraId="00000249" w14:textId="77777777" w:rsidR="00F00D81" w:rsidRDefault="00F00D81">
            <w:pPr>
              <w:pStyle w:val="Normal0"/>
              <w:jc w:val="both"/>
              <w:rPr>
                <w:sz w:val="20"/>
                <w:szCs w:val="20"/>
              </w:rPr>
            </w:pPr>
          </w:p>
          <w:p w14:paraId="0000024A" w14:textId="77777777" w:rsidR="00F00D81" w:rsidRDefault="00A04A2A">
            <w:pPr>
              <w:pStyle w:val="Normal0"/>
              <w:jc w:val="both"/>
              <w:rPr>
                <w:sz w:val="20"/>
                <w:szCs w:val="20"/>
              </w:rPr>
            </w:pPr>
            <w:r>
              <w:rPr>
                <w:sz w:val="20"/>
                <w:szCs w:val="20"/>
              </w:rPr>
              <w:t xml:space="preserve">Gustavo Alonso Pineda </w:t>
            </w:r>
          </w:p>
        </w:tc>
        <w:tc>
          <w:tcPr>
            <w:tcW w:w="1559" w:type="dxa"/>
          </w:tcPr>
          <w:p w14:paraId="0000024B" w14:textId="77777777" w:rsidR="00F00D81" w:rsidRDefault="00A04A2A">
            <w:pPr>
              <w:pStyle w:val="Normal0"/>
              <w:jc w:val="both"/>
              <w:rPr>
                <w:sz w:val="20"/>
                <w:szCs w:val="20"/>
              </w:rPr>
            </w:pPr>
            <w:r>
              <w:rPr>
                <w:sz w:val="20"/>
                <w:szCs w:val="20"/>
              </w:rPr>
              <w:t xml:space="preserve">Experto Temático en Diseño Curricular </w:t>
            </w:r>
          </w:p>
        </w:tc>
        <w:tc>
          <w:tcPr>
            <w:tcW w:w="3257" w:type="dxa"/>
          </w:tcPr>
          <w:p w14:paraId="0000024C" w14:textId="77777777" w:rsidR="00F00D81" w:rsidRDefault="00F00D81">
            <w:pPr>
              <w:pStyle w:val="Normal0"/>
              <w:jc w:val="both"/>
              <w:rPr>
                <w:sz w:val="20"/>
                <w:szCs w:val="20"/>
              </w:rPr>
            </w:pPr>
          </w:p>
          <w:p w14:paraId="0000024D" w14:textId="77777777" w:rsidR="00F00D81" w:rsidRDefault="00A04A2A">
            <w:pPr>
              <w:pStyle w:val="Normal0"/>
              <w:jc w:val="both"/>
              <w:rPr>
                <w:sz w:val="20"/>
                <w:szCs w:val="20"/>
              </w:rPr>
            </w:pPr>
            <w:r>
              <w:rPr>
                <w:sz w:val="20"/>
                <w:szCs w:val="20"/>
              </w:rPr>
              <w:t>Centro de la Industria, la Empresa y los Servicios</w:t>
            </w:r>
          </w:p>
        </w:tc>
        <w:tc>
          <w:tcPr>
            <w:tcW w:w="1888" w:type="dxa"/>
          </w:tcPr>
          <w:p w14:paraId="0000024E" w14:textId="77777777" w:rsidR="00F00D81" w:rsidRDefault="00F00D81">
            <w:pPr>
              <w:pStyle w:val="Normal0"/>
              <w:jc w:val="both"/>
              <w:rPr>
                <w:sz w:val="20"/>
                <w:szCs w:val="20"/>
              </w:rPr>
            </w:pPr>
          </w:p>
          <w:p w14:paraId="0000024F" w14:textId="77777777" w:rsidR="00F00D81" w:rsidRDefault="00A04A2A">
            <w:pPr>
              <w:pStyle w:val="Normal0"/>
              <w:jc w:val="both"/>
              <w:rPr>
                <w:sz w:val="20"/>
                <w:szCs w:val="20"/>
              </w:rPr>
            </w:pPr>
            <w:r>
              <w:rPr>
                <w:sz w:val="20"/>
                <w:szCs w:val="20"/>
              </w:rPr>
              <w:t>Julio 2021</w:t>
            </w:r>
          </w:p>
        </w:tc>
      </w:tr>
      <w:tr w:rsidR="00F00D81" w14:paraId="309090BA" w14:textId="77777777">
        <w:trPr>
          <w:trHeight w:val="340"/>
        </w:trPr>
        <w:tc>
          <w:tcPr>
            <w:tcW w:w="1272" w:type="dxa"/>
            <w:vMerge/>
          </w:tcPr>
          <w:p w14:paraId="00000250" w14:textId="77777777" w:rsidR="00F00D81" w:rsidRDefault="00F00D81">
            <w:pPr>
              <w:pStyle w:val="Normal0"/>
              <w:widowControl w:val="0"/>
              <w:pBdr>
                <w:top w:val="nil"/>
                <w:left w:val="nil"/>
                <w:bottom w:val="nil"/>
                <w:right w:val="nil"/>
                <w:between w:val="nil"/>
              </w:pBdr>
              <w:spacing w:line="276" w:lineRule="auto"/>
              <w:rPr>
                <w:sz w:val="20"/>
                <w:szCs w:val="20"/>
              </w:rPr>
            </w:pPr>
          </w:p>
        </w:tc>
        <w:tc>
          <w:tcPr>
            <w:tcW w:w="1991" w:type="dxa"/>
          </w:tcPr>
          <w:p w14:paraId="00000251" w14:textId="77777777" w:rsidR="00F00D81" w:rsidRDefault="00F00D81">
            <w:pPr>
              <w:pStyle w:val="Normal0"/>
              <w:jc w:val="both"/>
              <w:rPr>
                <w:sz w:val="20"/>
                <w:szCs w:val="20"/>
              </w:rPr>
            </w:pPr>
          </w:p>
          <w:p w14:paraId="00000252" w14:textId="77777777" w:rsidR="00F00D81" w:rsidRDefault="00A04A2A">
            <w:pPr>
              <w:pStyle w:val="Normal0"/>
              <w:jc w:val="both"/>
              <w:rPr>
                <w:sz w:val="20"/>
                <w:szCs w:val="20"/>
              </w:rPr>
            </w:pPr>
            <w:r>
              <w:rPr>
                <w:sz w:val="20"/>
                <w:szCs w:val="20"/>
              </w:rPr>
              <w:t>Luis Fernando Botero Mendoza</w:t>
            </w:r>
          </w:p>
          <w:p w14:paraId="00000253" w14:textId="77777777" w:rsidR="00F00D81" w:rsidRDefault="00F00D81">
            <w:pPr>
              <w:pStyle w:val="Normal0"/>
              <w:jc w:val="both"/>
              <w:rPr>
                <w:sz w:val="20"/>
                <w:szCs w:val="20"/>
              </w:rPr>
            </w:pPr>
          </w:p>
        </w:tc>
        <w:tc>
          <w:tcPr>
            <w:tcW w:w="1559" w:type="dxa"/>
          </w:tcPr>
          <w:p w14:paraId="00000254" w14:textId="77777777" w:rsidR="00F00D81" w:rsidRDefault="00F00D81">
            <w:pPr>
              <w:pStyle w:val="Normal0"/>
              <w:jc w:val="both"/>
              <w:rPr>
                <w:sz w:val="20"/>
                <w:szCs w:val="20"/>
              </w:rPr>
            </w:pPr>
          </w:p>
          <w:p w14:paraId="00000255" w14:textId="77777777" w:rsidR="00F00D81" w:rsidRDefault="00A04A2A">
            <w:pPr>
              <w:pStyle w:val="Normal0"/>
              <w:rPr>
                <w:sz w:val="20"/>
                <w:szCs w:val="20"/>
              </w:rPr>
            </w:pPr>
            <w:r>
              <w:rPr>
                <w:sz w:val="20"/>
                <w:szCs w:val="20"/>
              </w:rPr>
              <w:t>Diseñador Instruccional</w:t>
            </w:r>
          </w:p>
        </w:tc>
        <w:tc>
          <w:tcPr>
            <w:tcW w:w="3257" w:type="dxa"/>
          </w:tcPr>
          <w:p w14:paraId="00000256" w14:textId="77777777" w:rsidR="00F00D81" w:rsidRDefault="00F00D81">
            <w:pPr>
              <w:pStyle w:val="Normal0"/>
              <w:jc w:val="both"/>
              <w:rPr>
                <w:sz w:val="20"/>
                <w:szCs w:val="20"/>
              </w:rPr>
            </w:pPr>
          </w:p>
          <w:p w14:paraId="00000257" w14:textId="77777777" w:rsidR="00F00D81" w:rsidRDefault="00A04A2A">
            <w:pPr>
              <w:pStyle w:val="Normal0"/>
              <w:rPr>
                <w:sz w:val="20"/>
                <w:szCs w:val="20"/>
              </w:rPr>
            </w:pPr>
            <w:r>
              <w:rPr>
                <w:sz w:val="20"/>
                <w:szCs w:val="20"/>
                <w:highlight w:val="white"/>
              </w:rPr>
              <w:t>Centro para la Industria de la Comunicación Gráfica</w:t>
            </w:r>
          </w:p>
        </w:tc>
        <w:tc>
          <w:tcPr>
            <w:tcW w:w="1888" w:type="dxa"/>
          </w:tcPr>
          <w:p w14:paraId="00000258" w14:textId="77777777" w:rsidR="00F00D81" w:rsidRDefault="00F00D81">
            <w:pPr>
              <w:pStyle w:val="Normal0"/>
              <w:jc w:val="both"/>
              <w:rPr>
                <w:sz w:val="20"/>
                <w:szCs w:val="20"/>
              </w:rPr>
            </w:pPr>
          </w:p>
          <w:p w14:paraId="00000259" w14:textId="77777777" w:rsidR="00F00D81" w:rsidRDefault="00A04A2A">
            <w:pPr>
              <w:pStyle w:val="Normal0"/>
              <w:rPr>
                <w:sz w:val="20"/>
                <w:szCs w:val="20"/>
              </w:rPr>
            </w:pPr>
            <w:r>
              <w:rPr>
                <w:sz w:val="20"/>
                <w:szCs w:val="20"/>
              </w:rPr>
              <w:t>Julio 2021</w:t>
            </w:r>
          </w:p>
        </w:tc>
      </w:tr>
      <w:tr w:rsidR="00F00D81" w14:paraId="5671F4AB" w14:textId="77777777">
        <w:trPr>
          <w:trHeight w:val="340"/>
        </w:trPr>
        <w:tc>
          <w:tcPr>
            <w:tcW w:w="1272" w:type="dxa"/>
            <w:vMerge/>
          </w:tcPr>
          <w:p w14:paraId="0000025A" w14:textId="77777777" w:rsidR="00F00D81" w:rsidRDefault="00F00D81">
            <w:pPr>
              <w:pStyle w:val="Normal0"/>
              <w:widowControl w:val="0"/>
              <w:pBdr>
                <w:top w:val="nil"/>
                <w:left w:val="nil"/>
                <w:bottom w:val="nil"/>
                <w:right w:val="nil"/>
                <w:between w:val="nil"/>
              </w:pBdr>
              <w:spacing w:line="276" w:lineRule="auto"/>
              <w:rPr>
                <w:sz w:val="20"/>
                <w:szCs w:val="20"/>
              </w:rPr>
            </w:pPr>
          </w:p>
        </w:tc>
        <w:tc>
          <w:tcPr>
            <w:tcW w:w="1991" w:type="dxa"/>
          </w:tcPr>
          <w:p w14:paraId="0000025B" w14:textId="77777777" w:rsidR="00F00D81" w:rsidRDefault="00A04A2A">
            <w:pPr>
              <w:pStyle w:val="Normal0"/>
              <w:jc w:val="both"/>
              <w:rPr>
                <w:sz w:val="20"/>
                <w:szCs w:val="20"/>
              </w:rPr>
            </w:pPr>
            <w:r>
              <w:rPr>
                <w:sz w:val="20"/>
                <w:szCs w:val="20"/>
              </w:rPr>
              <w:t>Gustavo Santis Mancipe</w:t>
            </w:r>
          </w:p>
        </w:tc>
        <w:tc>
          <w:tcPr>
            <w:tcW w:w="1559" w:type="dxa"/>
          </w:tcPr>
          <w:p w14:paraId="0000025C" w14:textId="77777777" w:rsidR="00F00D81" w:rsidRDefault="00A04A2A">
            <w:pPr>
              <w:pStyle w:val="Normal0"/>
              <w:jc w:val="both"/>
              <w:rPr>
                <w:sz w:val="20"/>
                <w:szCs w:val="20"/>
              </w:rPr>
            </w:pPr>
            <w:r>
              <w:rPr>
                <w:sz w:val="20"/>
                <w:szCs w:val="20"/>
              </w:rPr>
              <w:t>Diseñador instruccional</w:t>
            </w:r>
          </w:p>
        </w:tc>
        <w:tc>
          <w:tcPr>
            <w:tcW w:w="3257" w:type="dxa"/>
          </w:tcPr>
          <w:p w14:paraId="0000025D" w14:textId="77777777" w:rsidR="00F00D81" w:rsidRDefault="00A04A2A">
            <w:pPr>
              <w:pStyle w:val="Normal0"/>
              <w:ind w:right="112"/>
              <w:rPr>
                <w:sz w:val="20"/>
                <w:szCs w:val="20"/>
              </w:rPr>
            </w:pPr>
            <w:r>
              <w:rPr>
                <w:sz w:val="20"/>
                <w:szCs w:val="20"/>
              </w:rPr>
              <w:t xml:space="preserve">Centro de Diseño y Metrología </w:t>
            </w:r>
          </w:p>
          <w:p w14:paraId="0000025E" w14:textId="77777777" w:rsidR="00F00D81" w:rsidRDefault="00A04A2A">
            <w:pPr>
              <w:pStyle w:val="Normal0"/>
              <w:jc w:val="both"/>
              <w:rPr>
                <w:sz w:val="20"/>
                <w:szCs w:val="20"/>
              </w:rPr>
            </w:pPr>
            <w:r>
              <w:rPr>
                <w:sz w:val="20"/>
                <w:szCs w:val="20"/>
              </w:rPr>
              <w:t>Regional distrito Capital</w:t>
            </w:r>
          </w:p>
        </w:tc>
        <w:tc>
          <w:tcPr>
            <w:tcW w:w="1888" w:type="dxa"/>
          </w:tcPr>
          <w:p w14:paraId="0000025F" w14:textId="77777777" w:rsidR="00F00D81" w:rsidRDefault="00A04A2A">
            <w:pPr>
              <w:pStyle w:val="Normal0"/>
              <w:jc w:val="both"/>
              <w:rPr>
                <w:sz w:val="20"/>
                <w:szCs w:val="20"/>
              </w:rPr>
            </w:pPr>
            <w:r>
              <w:rPr>
                <w:sz w:val="20"/>
                <w:szCs w:val="20"/>
              </w:rPr>
              <w:t>Agosto 2021</w:t>
            </w:r>
          </w:p>
        </w:tc>
      </w:tr>
      <w:tr w:rsidR="00F00D81" w14:paraId="01A530DB" w14:textId="77777777">
        <w:trPr>
          <w:trHeight w:val="340"/>
        </w:trPr>
        <w:tc>
          <w:tcPr>
            <w:tcW w:w="1272" w:type="dxa"/>
            <w:vMerge/>
          </w:tcPr>
          <w:p w14:paraId="00000260" w14:textId="77777777" w:rsidR="00F00D81" w:rsidRDefault="00F00D81">
            <w:pPr>
              <w:pStyle w:val="Normal0"/>
              <w:widowControl w:val="0"/>
              <w:pBdr>
                <w:top w:val="nil"/>
                <w:left w:val="nil"/>
                <w:bottom w:val="nil"/>
                <w:right w:val="nil"/>
                <w:between w:val="nil"/>
              </w:pBdr>
              <w:spacing w:line="276" w:lineRule="auto"/>
              <w:rPr>
                <w:sz w:val="20"/>
                <w:szCs w:val="20"/>
              </w:rPr>
            </w:pPr>
          </w:p>
        </w:tc>
        <w:tc>
          <w:tcPr>
            <w:tcW w:w="1991" w:type="dxa"/>
          </w:tcPr>
          <w:p w14:paraId="00000261" w14:textId="77777777" w:rsidR="00F00D81" w:rsidRDefault="00A04A2A">
            <w:pPr>
              <w:pStyle w:val="Normal0"/>
              <w:jc w:val="both"/>
              <w:rPr>
                <w:sz w:val="20"/>
                <w:szCs w:val="20"/>
              </w:rPr>
            </w:pPr>
            <w:r>
              <w:rPr>
                <w:sz w:val="20"/>
                <w:szCs w:val="20"/>
              </w:rPr>
              <w:t>Carolina Coca Salazar</w:t>
            </w:r>
          </w:p>
        </w:tc>
        <w:tc>
          <w:tcPr>
            <w:tcW w:w="1559" w:type="dxa"/>
          </w:tcPr>
          <w:p w14:paraId="00000262" w14:textId="77777777" w:rsidR="00F00D81" w:rsidRDefault="00A04A2A">
            <w:pPr>
              <w:pStyle w:val="Normal0"/>
              <w:jc w:val="both"/>
              <w:rPr>
                <w:sz w:val="20"/>
                <w:szCs w:val="20"/>
              </w:rPr>
            </w:pPr>
            <w:r>
              <w:rPr>
                <w:sz w:val="20"/>
                <w:szCs w:val="20"/>
              </w:rPr>
              <w:t>Revisora metodológica y pedagógica</w:t>
            </w:r>
          </w:p>
        </w:tc>
        <w:tc>
          <w:tcPr>
            <w:tcW w:w="3257" w:type="dxa"/>
          </w:tcPr>
          <w:p w14:paraId="00000263" w14:textId="77777777" w:rsidR="00F00D81" w:rsidRDefault="00A04A2A">
            <w:pPr>
              <w:pStyle w:val="Normal0"/>
              <w:ind w:right="112"/>
              <w:rPr>
                <w:sz w:val="20"/>
                <w:szCs w:val="20"/>
              </w:rPr>
            </w:pPr>
            <w:r>
              <w:rPr>
                <w:sz w:val="20"/>
                <w:szCs w:val="20"/>
              </w:rPr>
              <w:t xml:space="preserve">Regional distrito Capital Centro de Diseño y Metrología </w:t>
            </w:r>
          </w:p>
          <w:p w14:paraId="00000264" w14:textId="77777777" w:rsidR="00F00D81" w:rsidRDefault="00F00D81">
            <w:pPr>
              <w:pStyle w:val="Normal0"/>
              <w:ind w:right="112"/>
              <w:rPr>
                <w:sz w:val="20"/>
                <w:szCs w:val="20"/>
              </w:rPr>
            </w:pPr>
          </w:p>
        </w:tc>
        <w:tc>
          <w:tcPr>
            <w:tcW w:w="1888" w:type="dxa"/>
          </w:tcPr>
          <w:p w14:paraId="00000265" w14:textId="77777777" w:rsidR="00F00D81" w:rsidRDefault="00A04A2A">
            <w:pPr>
              <w:pStyle w:val="Normal0"/>
              <w:jc w:val="both"/>
              <w:rPr>
                <w:sz w:val="20"/>
                <w:szCs w:val="20"/>
              </w:rPr>
            </w:pPr>
            <w:r>
              <w:rPr>
                <w:sz w:val="20"/>
                <w:szCs w:val="20"/>
              </w:rPr>
              <w:t>Agosto 2021</w:t>
            </w:r>
          </w:p>
        </w:tc>
      </w:tr>
      <w:tr w:rsidR="00F00D81" w14:paraId="1FD7A83A" w14:textId="77777777">
        <w:trPr>
          <w:trHeight w:val="340"/>
        </w:trPr>
        <w:tc>
          <w:tcPr>
            <w:tcW w:w="1272" w:type="dxa"/>
            <w:vMerge/>
          </w:tcPr>
          <w:p w14:paraId="00000266" w14:textId="77777777" w:rsidR="00F00D81" w:rsidRDefault="00F00D81">
            <w:pPr>
              <w:pStyle w:val="Normal0"/>
              <w:widowControl w:val="0"/>
              <w:pBdr>
                <w:top w:val="nil"/>
                <w:left w:val="nil"/>
                <w:bottom w:val="nil"/>
                <w:right w:val="nil"/>
                <w:between w:val="nil"/>
              </w:pBdr>
              <w:spacing w:line="276" w:lineRule="auto"/>
              <w:rPr>
                <w:sz w:val="20"/>
                <w:szCs w:val="20"/>
              </w:rPr>
            </w:pPr>
          </w:p>
        </w:tc>
        <w:tc>
          <w:tcPr>
            <w:tcW w:w="1991" w:type="dxa"/>
          </w:tcPr>
          <w:p w14:paraId="00000267" w14:textId="77777777" w:rsidR="00F00D81" w:rsidRDefault="00A04A2A">
            <w:pPr>
              <w:pStyle w:val="Normal0"/>
              <w:jc w:val="both"/>
              <w:rPr>
                <w:sz w:val="20"/>
                <w:szCs w:val="20"/>
              </w:rPr>
            </w:pPr>
            <w:r>
              <w:rPr>
                <w:sz w:val="20"/>
                <w:szCs w:val="20"/>
              </w:rPr>
              <w:t>Darío González</w:t>
            </w:r>
          </w:p>
        </w:tc>
        <w:tc>
          <w:tcPr>
            <w:tcW w:w="1559" w:type="dxa"/>
          </w:tcPr>
          <w:p w14:paraId="00000268" w14:textId="77777777" w:rsidR="00F00D81" w:rsidRDefault="00A04A2A">
            <w:pPr>
              <w:pStyle w:val="Normal0"/>
              <w:jc w:val="both"/>
              <w:rPr>
                <w:sz w:val="20"/>
                <w:szCs w:val="20"/>
              </w:rPr>
            </w:pPr>
            <w:r>
              <w:rPr>
                <w:sz w:val="20"/>
                <w:szCs w:val="20"/>
              </w:rPr>
              <w:t>Corrección de estilo</w:t>
            </w:r>
          </w:p>
        </w:tc>
        <w:tc>
          <w:tcPr>
            <w:tcW w:w="3257" w:type="dxa"/>
          </w:tcPr>
          <w:p w14:paraId="00000269" w14:textId="77777777" w:rsidR="00F00D81" w:rsidRDefault="00A04A2A">
            <w:pPr>
              <w:pStyle w:val="Normal0"/>
              <w:ind w:right="112"/>
              <w:rPr>
                <w:sz w:val="20"/>
                <w:szCs w:val="20"/>
              </w:rPr>
            </w:pPr>
            <w:r>
              <w:rPr>
                <w:sz w:val="20"/>
                <w:szCs w:val="20"/>
              </w:rPr>
              <w:t>Regional Tolima – Centro Agropecuario La Granja</w:t>
            </w:r>
          </w:p>
        </w:tc>
        <w:tc>
          <w:tcPr>
            <w:tcW w:w="1888" w:type="dxa"/>
          </w:tcPr>
          <w:p w14:paraId="0000026A" w14:textId="77777777" w:rsidR="00F00D81" w:rsidRDefault="00A04A2A">
            <w:pPr>
              <w:pStyle w:val="Normal0"/>
              <w:jc w:val="both"/>
              <w:rPr>
                <w:sz w:val="20"/>
                <w:szCs w:val="20"/>
              </w:rPr>
            </w:pPr>
            <w:r>
              <w:rPr>
                <w:sz w:val="20"/>
                <w:szCs w:val="20"/>
              </w:rPr>
              <w:t>Noviembre 2021</w:t>
            </w:r>
          </w:p>
        </w:tc>
      </w:tr>
    </w:tbl>
    <w:p w14:paraId="0000026B" w14:textId="77777777" w:rsidR="00F00D81" w:rsidRDefault="00F00D81">
      <w:pPr>
        <w:pStyle w:val="Normal0"/>
        <w:rPr>
          <w:sz w:val="20"/>
          <w:szCs w:val="20"/>
        </w:rPr>
      </w:pPr>
    </w:p>
    <w:p w14:paraId="0000026C" w14:textId="77777777" w:rsidR="00F00D81" w:rsidRDefault="00A04A2A">
      <w:pPr>
        <w:pStyle w:val="Normal0"/>
        <w:pBdr>
          <w:top w:val="nil"/>
          <w:left w:val="nil"/>
          <w:bottom w:val="nil"/>
          <w:right w:val="nil"/>
          <w:between w:val="nil"/>
        </w:pBdr>
        <w:jc w:val="both"/>
        <w:rPr>
          <w:b/>
          <w:color w:val="000000"/>
          <w:sz w:val="20"/>
          <w:szCs w:val="20"/>
        </w:rPr>
      </w:pPr>
      <w:r>
        <w:rPr>
          <w:b/>
          <w:color w:val="000000"/>
          <w:sz w:val="20"/>
          <w:szCs w:val="20"/>
        </w:rPr>
        <w:t xml:space="preserve">H. Control de cambios </w:t>
      </w:r>
    </w:p>
    <w:p w14:paraId="0000026D" w14:textId="77777777" w:rsidR="00F00D81" w:rsidRDefault="00A04A2A">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26E" w14:textId="77777777" w:rsidR="00F00D81" w:rsidRDefault="00F00D81">
      <w:pPr>
        <w:pStyle w:val="Normal0"/>
        <w:rPr>
          <w:sz w:val="20"/>
          <w:szCs w:val="20"/>
        </w:rPr>
      </w:pPr>
    </w:p>
    <w:p w14:paraId="0000027B" w14:textId="73486E9D" w:rsidR="00F00D81" w:rsidRDefault="00F00D81">
      <w:pPr>
        <w:pStyle w:val="Normal0"/>
        <w:rPr>
          <w:sz w:val="20"/>
          <w:szCs w:val="20"/>
        </w:rPr>
      </w:pPr>
    </w:p>
    <w:tbl>
      <w:tblPr>
        <w:tblStyle w:val="a4"/>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ED6643" w14:paraId="7BF39838" w14:textId="77777777" w:rsidTr="000774CD">
        <w:tc>
          <w:tcPr>
            <w:tcW w:w="1264" w:type="dxa"/>
            <w:tcBorders>
              <w:top w:val="nil"/>
              <w:left w:val="nil"/>
            </w:tcBorders>
          </w:tcPr>
          <w:p w14:paraId="7196490C" w14:textId="77777777" w:rsidR="00ED6643" w:rsidRDefault="00ED6643" w:rsidP="000774CD">
            <w:pPr>
              <w:pStyle w:val="Normal0"/>
              <w:jc w:val="both"/>
              <w:rPr>
                <w:sz w:val="20"/>
                <w:szCs w:val="20"/>
              </w:rPr>
            </w:pPr>
          </w:p>
        </w:tc>
        <w:tc>
          <w:tcPr>
            <w:tcW w:w="2138" w:type="dxa"/>
          </w:tcPr>
          <w:p w14:paraId="2D7D3D68" w14:textId="77777777" w:rsidR="00ED6643" w:rsidRDefault="00ED6643" w:rsidP="000774CD">
            <w:pPr>
              <w:pStyle w:val="Normal0"/>
              <w:jc w:val="both"/>
              <w:rPr>
                <w:sz w:val="20"/>
                <w:szCs w:val="20"/>
              </w:rPr>
            </w:pPr>
            <w:r>
              <w:rPr>
                <w:sz w:val="20"/>
                <w:szCs w:val="20"/>
              </w:rPr>
              <w:t>Nombre</w:t>
            </w:r>
          </w:p>
        </w:tc>
        <w:tc>
          <w:tcPr>
            <w:tcW w:w="1701" w:type="dxa"/>
          </w:tcPr>
          <w:p w14:paraId="38A995EC" w14:textId="77777777" w:rsidR="00ED6643" w:rsidRDefault="00ED6643" w:rsidP="000774CD">
            <w:pPr>
              <w:pStyle w:val="Normal0"/>
              <w:jc w:val="both"/>
              <w:rPr>
                <w:sz w:val="20"/>
                <w:szCs w:val="20"/>
              </w:rPr>
            </w:pPr>
            <w:r>
              <w:rPr>
                <w:sz w:val="20"/>
                <w:szCs w:val="20"/>
              </w:rPr>
              <w:t>Cargo</w:t>
            </w:r>
          </w:p>
        </w:tc>
        <w:tc>
          <w:tcPr>
            <w:tcW w:w="1843" w:type="dxa"/>
          </w:tcPr>
          <w:p w14:paraId="5CE96216" w14:textId="77777777" w:rsidR="00ED6643" w:rsidRDefault="00ED6643" w:rsidP="000774CD">
            <w:pPr>
              <w:pStyle w:val="Normal0"/>
              <w:jc w:val="both"/>
              <w:rPr>
                <w:sz w:val="20"/>
                <w:szCs w:val="20"/>
              </w:rPr>
            </w:pPr>
            <w:r>
              <w:rPr>
                <w:sz w:val="20"/>
                <w:szCs w:val="20"/>
              </w:rPr>
              <w:t>Dependencia</w:t>
            </w:r>
          </w:p>
        </w:tc>
        <w:tc>
          <w:tcPr>
            <w:tcW w:w="1044" w:type="dxa"/>
          </w:tcPr>
          <w:p w14:paraId="0064E0A7" w14:textId="77777777" w:rsidR="00ED6643" w:rsidRDefault="00ED6643" w:rsidP="000774CD">
            <w:pPr>
              <w:pStyle w:val="Normal0"/>
              <w:jc w:val="both"/>
              <w:rPr>
                <w:sz w:val="20"/>
                <w:szCs w:val="20"/>
              </w:rPr>
            </w:pPr>
            <w:r>
              <w:rPr>
                <w:sz w:val="20"/>
                <w:szCs w:val="20"/>
              </w:rPr>
              <w:t>Fecha</w:t>
            </w:r>
          </w:p>
        </w:tc>
        <w:tc>
          <w:tcPr>
            <w:tcW w:w="1977" w:type="dxa"/>
          </w:tcPr>
          <w:p w14:paraId="390B2768" w14:textId="77777777" w:rsidR="00ED6643" w:rsidRDefault="00ED6643" w:rsidP="000774CD">
            <w:pPr>
              <w:pStyle w:val="Normal0"/>
              <w:jc w:val="both"/>
              <w:rPr>
                <w:sz w:val="20"/>
                <w:szCs w:val="20"/>
              </w:rPr>
            </w:pPr>
            <w:r>
              <w:rPr>
                <w:sz w:val="20"/>
                <w:szCs w:val="20"/>
              </w:rPr>
              <w:t>Razón del Cambio</w:t>
            </w:r>
          </w:p>
        </w:tc>
      </w:tr>
      <w:tr w:rsidR="00ED6643" w14:paraId="7689F373" w14:textId="77777777" w:rsidTr="000774CD">
        <w:tc>
          <w:tcPr>
            <w:tcW w:w="1264" w:type="dxa"/>
          </w:tcPr>
          <w:p w14:paraId="4B23A9F5" w14:textId="77777777" w:rsidR="00ED6643" w:rsidRDefault="00ED6643" w:rsidP="000774CD">
            <w:pPr>
              <w:pStyle w:val="Normal0"/>
              <w:jc w:val="both"/>
              <w:rPr>
                <w:sz w:val="20"/>
                <w:szCs w:val="20"/>
              </w:rPr>
            </w:pPr>
            <w:r>
              <w:rPr>
                <w:sz w:val="20"/>
                <w:szCs w:val="20"/>
              </w:rPr>
              <w:t>Autor (es)</w:t>
            </w:r>
          </w:p>
        </w:tc>
        <w:tc>
          <w:tcPr>
            <w:tcW w:w="2138" w:type="dxa"/>
          </w:tcPr>
          <w:p w14:paraId="323C0188" w14:textId="77777777" w:rsidR="00ED6643" w:rsidRDefault="00ED6643" w:rsidP="000774CD">
            <w:pPr>
              <w:pStyle w:val="Normal0"/>
              <w:jc w:val="both"/>
              <w:rPr>
                <w:sz w:val="20"/>
                <w:szCs w:val="20"/>
              </w:rPr>
            </w:pPr>
            <w:r>
              <w:rPr>
                <w:sz w:val="20"/>
                <w:szCs w:val="20"/>
              </w:rPr>
              <w:t>Nelly Parra Guarín</w:t>
            </w:r>
          </w:p>
        </w:tc>
        <w:tc>
          <w:tcPr>
            <w:tcW w:w="1701" w:type="dxa"/>
          </w:tcPr>
          <w:p w14:paraId="43139CF7" w14:textId="77777777" w:rsidR="00ED6643" w:rsidRDefault="00ED6643" w:rsidP="000774CD">
            <w:pPr>
              <w:pStyle w:val="Normal0"/>
              <w:jc w:val="both"/>
              <w:rPr>
                <w:sz w:val="20"/>
                <w:szCs w:val="20"/>
              </w:rPr>
            </w:pPr>
            <w:r w:rsidRPr="00C03ED6">
              <w:rPr>
                <w:sz w:val="20"/>
                <w:szCs w:val="20"/>
              </w:rPr>
              <w:t>Adecuador</w:t>
            </w:r>
            <w:r>
              <w:rPr>
                <w:sz w:val="20"/>
                <w:szCs w:val="20"/>
              </w:rPr>
              <w:t xml:space="preserve">a </w:t>
            </w:r>
            <w:r w:rsidRPr="00C03ED6">
              <w:rPr>
                <w:sz w:val="20"/>
                <w:szCs w:val="20"/>
              </w:rPr>
              <w:t>Instruccional</w:t>
            </w:r>
          </w:p>
        </w:tc>
        <w:tc>
          <w:tcPr>
            <w:tcW w:w="1843" w:type="dxa"/>
          </w:tcPr>
          <w:p w14:paraId="62799269" w14:textId="77777777" w:rsidR="00ED6643" w:rsidRDefault="00ED6643" w:rsidP="000774CD">
            <w:pPr>
              <w:pStyle w:val="Normal0"/>
              <w:jc w:val="both"/>
              <w:rPr>
                <w:sz w:val="20"/>
                <w:szCs w:val="20"/>
              </w:rPr>
            </w:pPr>
            <w:r w:rsidRPr="00C03ED6">
              <w:rPr>
                <w:sz w:val="20"/>
                <w:szCs w:val="20"/>
              </w:rPr>
              <w:t>Regional Distrito Capital - Centro de gestión de mercados, Logística y Tecnologías de la información.</w:t>
            </w:r>
          </w:p>
        </w:tc>
        <w:tc>
          <w:tcPr>
            <w:tcW w:w="1044" w:type="dxa"/>
          </w:tcPr>
          <w:p w14:paraId="6CF2A873" w14:textId="77777777" w:rsidR="00ED6643" w:rsidRDefault="00ED6643" w:rsidP="000774CD">
            <w:pPr>
              <w:pStyle w:val="Normal0"/>
              <w:jc w:val="both"/>
              <w:rPr>
                <w:sz w:val="20"/>
                <w:szCs w:val="20"/>
              </w:rPr>
            </w:pPr>
            <w:r w:rsidRPr="00C03ED6">
              <w:rPr>
                <w:bCs/>
                <w:sz w:val="20"/>
                <w:szCs w:val="20"/>
              </w:rPr>
              <w:t>Junio de 2023</w:t>
            </w:r>
          </w:p>
        </w:tc>
        <w:tc>
          <w:tcPr>
            <w:tcW w:w="1977" w:type="dxa"/>
          </w:tcPr>
          <w:p w14:paraId="3435299B" w14:textId="77777777" w:rsidR="00ED6643" w:rsidRDefault="00ED6643" w:rsidP="000774CD">
            <w:pPr>
              <w:pStyle w:val="Normal0"/>
              <w:jc w:val="both"/>
              <w:rPr>
                <w:sz w:val="20"/>
                <w:szCs w:val="20"/>
              </w:rPr>
            </w:pPr>
            <w:r w:rsidRPr="00C03ED6">
              <w:rPr>
                <w:sz w:val="20"/>
                <w:szCs w:val="20"/>
              </w:rPr>
              <w:t>Adecuación de contenidos de acuerdo con la directriz de Dirección General.</w:t>
            </w:r>
          </w:p>
        </w:tc>
      </w:tr>
      <w:tr w:rsidR="00ED6643" w14:paraId="57D6ACDE" w14:textId="77777777" w:rsidTr="000774CD">
        <w:tc>
          <w:tcPr>
            <w:tcW w:w="1264" w:type="dxa"/>
          </w:tcPr>
          <w:p w14:paraId="254D824F" w14:textId="77777777" w:rsidR="00ED6643" w:rsidRDefault="00ED6643" w:rsidP="000774CD">
            <w:pPr>
              <w:pStyle w:val="Normal0"/>
              <w:jc w:val="both"/>
              <w:rPr>
                <w:sz w:val="20"/>
                <w:szCs w:val="20"/>
              </w:rPr>
            </w:pPr>
          </w:p>
        </w:tc>
        <w:tc>
          <w:tcPr>
            <w:tcW w:w="2138" w:type="dxa"/>
          </w:tcPr>
          <w:p w14:paraId="298CCA2C" w14:textId="77777777" w:rsidR="00ED6643" w:rsidRDefault="00ED6643" w:rsidP="000774CD">
            <w:pPr>
              <w:pStyle w:val="Normal0"/>
              <w:jc w:val="both"/>
              <w:rPr>
                <w:sz w:val="20"/>
                <w:szCs w:val="20"/>
              </w:rPr>
            </w:pPr>
            <w:r w:rsidRPr="00C03ED6">
              <w:rPr>
                <w:sz w:val="20"/>
                <w:szCs w:val="20"/>
              </w:rPr>
              <w:t>Liliana Victoria Morales Guadrón</w:t>
            </w:r>
          </w:p>
        </w:tc>
        <w:tc>
          <w:tcPr>
            <w:tcW w:w="1701" w:type="dxa"/>
          </w:tcPr>
          <w:p w14:paraId="1934B9AD" w14:textId="77777777" w:rsidR="00ED6643" w:rsidRPr="00C03ED6" w:rsidRDefault="00ED6643" w:rsidP="000774CD">
            <w:pPr>
              <w:jc w:val="both"/>
              <w:rPr>
                <w:b w:val="0"/>
                <w:sz w:val="20"/>
                <w:szCs w:val="20"/>
              </w:rPr>
            </w:pPr>
            <w:r w:rsidRPr="00C03ED6">
              <w:rPr>
                <w:sz w:val="20"/>
                <w:szCs w:val="20"/>
              </w:rPr>
              <w:t>Responsable Línea de Producción Distrito Capital.</w:t>
            </w:r>
          </w:p>
          <w:p w14:paraId="16C3E476" w14:textId="77777777" w:rsidR="00ED6643" w:rsidRDefault="00ED6643" w:rsidP="000774CD">
            <w:pPr>
              <w:pStyle w:val="Normal0"/>
              <w:jc w:val="both"/>
              <w:rPr>
                <w:sz w:val="20"/>
                <w:szCs w:val="20"/>
              </w:rPr>
            </w:pPr>
          </w:p>
        </w:tc>
        <w:tc>
          <w:tcPr>
            <w:tcW w:w="1843" w:type="dxa"/>
          </w:tcPr>
          <w:p w14:paraId="742048B3" w14:textId="77777777" w:rsidR="00ED6643" w:rsidRDefault="00ED6643" w:rsidP="000774CD">
            <w:pPr>
              <w:pStyle w:val="Normal0"/>
              <w:jc w:val="both"/>
              <w:rPr>
                <w:sz w:val="20"/>
                <w:szCs w:val="20"/>
              </w:rPr>
            </w:pPr>
            <w:r w:rsidRPr="00C03ED6">
              <w:rPr>
                <w:sz w:val="20"/>
                <w:szCs w:val="20"/>
              </w:rPr>
              <w:t>Regional Distrito Capital - Centro de gestión de mercados, Logística y Tecnologías de la información.</w:t>
            </w:r>
          </w:p>
        </w:tc>
        <w:tc>
          <w:tcPr>
            <w:tcW w:w="1044" w:type="dxa"/>
          </w:tcPr>
          <w:p w14:paraId="1591DFF5" w14:textId="77777777" w:rsidR="00ED6643" w:rsidRDefault="00ED6643" w:rsidP="000774CD">
            <w:pPr>
              <w:pStyle w:val="Normal0"/>
              <w:jc w:val="both"/>
              <w:rPr>
                <w:sz w:val="20"/>
                <w:szCs w:val="20"/>
              </w:rPr>
            </w:pPr>
            <w:r w:rsidRPr="00C03ED6">
              <w:rPr>
                <w:bCs/>
                <w:sz w:val="20"/>
                <w:szCs w:val="20"/>
              </w:rPr>
              <w:t>Junio de 2023</w:t>
            </w:r>
          </w:p>
        </w:tc>
        <w:tc>
          <w:tcPr>
            <w:tcW w:w="1977" w:type="dxa"/>
          </w:tcPr>
          <w:p w14:paraId="18498742" w14:textId="77777777" w:rsidR="00ED6643" w:rsidRDefault="00ED6643" w:rsidP="000774CD">
            <w:pPr>
              <w:pStyle w:val="Normal0"/>
              <w:jc w:val="both"/>
              <w:rPr>
                <w:sz w:val="20"/>
                <w:szCs w:val="20"/>
              </w:rPr>
            </w:pPr>
            <w:r w:rsidRPr="00C03ED6">
              <w:rPr>
                <w:sz w:val="20"/>
                <w:szCs w:val="20"/>
              </w:rPr>
              <w:t>Adecuación de contenidos de acuerdo con la directriz de Dirección General.</w:t>
            </w:r>
          </w:p>
        </w:tc>
      </w:tr>
    </w:tbl>
    <w:p w14:paraId="3CC87752" w14:textId="77777777" w:rsidR="00ED6643" w:rsidRDefault="00ED6643">
      <w:pPr>
        <w:pStyle w:val="Normal0"/>
        <w:rPr>
          <w:sz w:val="20"/>
          <w:szCs w:val="20"/>
        </w:rPr>
      </w:pPr>
    </w:p>
    <w:sectPr w:rsidR="00ED6643">
      <w:headerReference w:type="default" r:id="rId48"/>
      <w:footerReference w:type="default" r:id="rId4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stavo Santis Mancipe" w:date="2021-08-12T10:46:00Z" w:initials="">
    <w:p w14:paraId="000002B6"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B7" w14:textId="77777777" w:rsidR="00F00D81" w:rsidRDefault="00F00D81">
      <w:pPr>
        <w:pStyle w:val="Normal0"/>
        <w:widowControl w:val="0"/>
        <w:pBdr>
          <w:top w:val="nil"/>
          <w:left w:val="nil"/>
          <w:bottom w:val="nil"/>
          <w:right w:val="nil"/>
          <w:between w:val="nil"/>
        </w:pBdr>
        <w:spacing w:line="240" w:lineRule="auto"/>
        <w:rPr>
          <w:color w:val="000000"/>
        </w:rPr>
      </w:pPr>
    </w:p>
    <w:p w14:paraId="000002B8"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CF012_1_Mercado.pptx</w:t>
      </w:r>
    </w:p>
  </w:comment>
  <w:comment w:id="1" w:author="Gustavo Santis Mancipe" w:date="2021-08-12T10:18:00Z" w:initials="">
    <w:p w14:paraId="0000029B"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9C" w14:textId="77777777" w:rsidR="00F00D81" w:rsidRDefault="00F00D81">
      <w:pPr>
        <w:pStyle w:val="Normal0"/>
        <w:widowControl w:val="0"/>
        <w:pBdr>
          <w:top w:val="nil"/>
          <w:left w:val="nil"/>
          <w:bottom w:val="nil"/>
          <w:right w:val="nil"/>
          <w:between w:val="nil"/>
        </w:pBdr>
        <w:spacing w:line="240" w:lineRule="auto"/>
        <w:rPr>
          <w:color w:val="000000"/>
        </w:rPr>
      </w:pPr>
    </w:p>
    <w:p w14:paraId="0000029D"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CF012_1_1_conceptos.pptx</w:t>
      </w:r>
    </w:p>
  </w:comment>
  <w:comment w:id="2" w:author="Gustavo Santis Mancipe" w:date="2021-08-12T10:50:00Z" w:initials="">
    <w:p w14:paraId="000002A9"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AA" w14:textId="77777777" w:rsidR="00F00D81" w:rsidRDefault="00F00D81">
      <w:pPr>
        <w:pStyle w:val="Normal0"/>
        <w:widowControl w:val="0"/>
        <w:pBdr>
          <w:top w:val="nil"/>
          <w:left w:val="nil"/>
          <w:bottom w:val="nil"/>
          <w:right w:val="nil"/>
          <w:between w:val="nil"/>
        </w:pBdr>
        <w:spacing w:line="240" w:lineRule="auto"/>
        <w:rPr>
          <w:color w:val="000000"/>
        </w:rPr>
      </w:pPr>
    </w:p>
    <w:p w14:paraId="000002AB"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CF012_1_1_tipo_modelo_mercado.pptx</w:t>
      </w:r>
    </w:p>
  </w:comment>
  <w:comment w:id="3" w:author="Gustavo Santis Mancipe" w:date="2021-07-30T09:10:00Z" w:initials="">
    <w:p w14:paraId="000002CB"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w:t>
      </w:r>
    </w:p>
  </w:comment>
  <w:comment w:id="4" w:author="Gustavo Santis Mancipe" w:date="2021-07-29T19:22:00Z" w:initials="">
    <w:p w14:paraId="000002C3"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 Tabla B</w:t>
      </w:r>
    </w:p>
  </w:comment>
  <w:comment w:id="5" w:author="Gustavo Santis Mancipe" w:date="2021-08-12T11:22:00Z" w:initials="">
    <w:p w14:paraId="000002A4"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A5" w14:textId="77777777" w:rsidR="00F00D81" w:rsidRDefault="00F00D81">
      <w:pPr>
        <w:pStyle w:val="Normal0"/>
        <w:widowControl w:val="0"/>
        <w:pBdr>
          <w:top w:val="nil"/>
          <w:left w:val="nil"/>
          <w:bottom w:val="nil"/>
          <w:right w:val="nil"/>
          <w:between w:val="nil"/>
        </w:pBdr>
        <w:spacing w:line="240" w:lineRule="auto"/>
        <w:rPr>
          <w:color w:val="000000"/>
        </w:rPr>
      </w:pPr>
    </w:p>
    <w:p w14:paraId="000002A6"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CF012_1_2_componentes.pptx</w:t>
      </w:r>
    </w:p>
  </w:comment>
  <w:comment w:id="6" w:author="Gustavo Santis Mancipe" w:date="2021-07-30T09:12:00Z" w:initials="">
    <w:p w14:paraId="000002A7"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w:t>
      </w:r>
    </w:p>
  </w:comment>
  <w:comment w:id="7" w:author="Gustavo Santis Mancipe" w:date="2021-08-12T11:28:00Z" w:initials="">
    <w:p w14:paraId="00000284"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85" w14:textId="77777777" w:rsidR="00F00D81" w:rsidRDefault="00F00D81">
      <w:pPr>
        <w:pStyle w:val="Normal0"/>
        <w:widowControl w:val="0"/>
        <w:pBdr>
          <w:top w:val="nil"/>
          <w:left w:val="nil"/>
          <w:bottom w:val="nil"/>
          <w:right w:val="nil"/>
          <w:between w:val="nil"/>
        </w:pBdr>
        <w:spacing w:line="240" w:lineRule="auto"/>
        <w:rPr>
          <w:color w:val="000000"/>
        </w:rPr>
      </w:pPr>
    </w:p>
    <w:p w14:paraId="00000286"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CF012_1_2_participantes.pptx</w:t>
      </w:r>
    </w:p>
  </w:comment>
  <w:comment w:id="8" w:author="Gustavo Santis Mancipe" w:date="2021-08-12T12:39:00Z" w:initials="">
    <w:p w14:paraId="000002B0"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Copiada de</w:t>
      </w:r>
    </w:p>
    <w:p w14:paraId="000002B1" w14:textId="77777777" w:rsidR="00F00D81" w:rsidRDefault="00F00D81">
      <w:pPr>
        <w:pStyle w:val="Normal0"/>
        <w:widowControl w:val="0"/>
        <w:pBdr>
          <w:top w:val="nil"/>
          <w:left w:val="nil"/>
          <w:bottom w:val="nil"/>
          <w:right w:val="nil"/>
          <w:between w:val="nil"/>
        </w:pBdr>
        <w:spacing w:line="240" w:lineRule="auto"/>
        <w:rPr>
          <w:color w:val="000000"/>
        </w:rPr>
      </w:pPr>
    </w:p>
    <w:p w14:paraId="000002B2"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https://pixabay.com/images/id-441989/</w:t>
      </w:r>
    </w:p>
  </w:comment>
  <w:comment w:id="9" w:author="Gustavo Santis Mancipe" w:date="2021-07-30T09:12:00Z" w:initials="">
    <w:p w14:paraId="000002BB"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w:t>
      </w:r>
    </w:p>
  </w:comment>
  <w:comment w:id="10" w:author="Gustavo Santis Mancipe" w:date="2021-07-30T09:12:00Z" w:initials="">
    <w:p w14:paraId="000002A8"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 Tabla A</w:t>
      </w:r>
    </w:p>
  </w:comment>
  <w:comment w:id="11" w:author="Gustavo Santis Mancipe" w:date="2021-08-12T12:48:00Z" w:initials="">
    <w:p w14:paraId="000002A1"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A2" w14:textId="77777777" w:rsidR="00F00D81" w:rsidRDefault="00F00D81">
      <w:pPr>
        <w:pStyle w:val="Normal0"/>
        <w:widowControl w:val="0"/>
        <w:pBdr>
          <w:top w:val="nil"/>
          <w:left w:val="nil"/>
          <w:bottom w:val="nil"/>
          <w:right w:val="nil"/>
          <w:between w:val="nil"/>
        </w:pBdr>
        <w:spacing w:line="240" w:lineRule="auto"/>
        <w:rPr>
          <w:color w:val="000000"/>
        </w:rPr>
      </w:pPr>
    </w:p>
    <w:p w14:paraId="000002A3"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CF012_1_4_tasa_cambio.pptx</w:t>
      </w:r>
    </w:p>
  </w:comment>
  <w:comment w:id="12" w:author="Gustavo Santis Mancipe" w:date="2021-08-12T13:05:00Z" w:initials="">
    <w:p w14:paraId="000002BD"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BE" w14:textId="77777777" w:rsidR="00F00D81" w:rsidRDefault="00F00D81">
      <w:pPr>
        <w:pStyle w:val="Normal0"/>
        <w:widowControl w:val="0"/>
        <w:pBdr>
          <w:top w:val="nil"/>
          <w:left w:val="nil"/>
          <w:bottom w:val="nil"/>
          <w:right w:val="nil"/>
          <w:between w:val="nil"/>
        </w:pBdr>
        <w:spacing w:line="240" w:lineRule="auto"/>
        <w:rPr>
          <w:color w:val="000000"/>
        </w:rPr>
      </w:pPr>
    </w:p>
    <w:p w14:paraId="000002BF"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CF012_1_5_devaluacion_revaluacion.pptx</w:t>
      </w:r>
    </w:p>
  </w:comment>
  <w:comment w:id="13" w:author="Gustavo Santis Mancipe" w:date="2021-08-12T14:44:00Z" w:initials="">
    <w:p w14:paraId="000002B3"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B4" w14:textId="77777777" w:rsidR="00F00D81" w:rsidRDefault="00F00D81">
      <w:pPr>
        <w:pStyle w:val="Normal0"/>
        <w:widowControl w:val="0"/>
        <w:pBdr>
          <w:top w:val="nil"/>
          <w:left w:val="nil"/>
          <w:bottom w:val="nil"/>
          <w:right w:val="nil"/>
          <w:between w:val="nil"/>
        </w:pBdr>
        <w:spacing w:line="240" w:lineRule="auto"/>
        <w:rPr>
          <w:color w:val="000000"/>
        </w:rPr>
      </w:pPr>
    </w:p>
    <w:p w14:paraId="000002B5"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CF012_1_6_indices_financieros.pptx</w:t>
      </w:r>
    </w:p>
  </w:comment>
  <w:comment w:id="14" w:author="Gustavo Santis Mancipe" w:date="2021-08-12T15:00:00Z" w:initials="">
    <w:p w14:paraId="00000291"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Copiada de</w:t>
      </w:r>
    </w:p>
    <w:p w14:paraId="00000292" w14:textId="77777777" w:rsidR="00F00D81" w:rsidRDefault="00F00D81">
      <w:pPr>
        <w:pStyle w:val="Normal0"/>
        <w:widowControl w:val="0"/>
        <w:pBdr>
          <w:top w:val="nil"/>
          <w:left w:val="nil"/>
          <w:bottom w:val="nil"/>
          <w:right w:val="nil"/>
          <w:between w:val="nil"/>
        </w:pBdr>
        <w:spacing w:line="240" w:lineRule="auto"/>
        <w:rPr>
          <w:color w:val="000000"/>
        </w:rPr>
      </w:pPr>
    </w:p>
    <w:p w14:paraId="00000293"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https://pixabay.com/images/id-2607114/</w:t>
      </w:r>
    </w:p>
  </w:comment>
  <w:comment w:id="15" w:author="Gustavo Santis Mancipe" w:date="2021-07-30T09:22:00Z" w:initials="">
    <w:p w14:paraId="000002BA"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w:t>
      </w:r>
    </w:p>
  </w:comment>
  <w:comment w:id="16" w:author="Gustavo Santis Mancipe" w:date="2021-07-29T19:25:00Z" w:initials="">
    <w:p w14:paraId="000002C4"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 Tabla B</w:t>
      </w:r>
    </w:p>
  </w:comment>
  <w:comment w:id="17" w:author="Gustavo Santis Mancipe" w:date="2021-07-29T19:26:00Z" w:initials="">
    <w:p w14:paraId="00000287"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 Tabla B</w:t>
      </w:r>
    </w:p>
  </w:comment>
  <w:comment w:id="18" w:author="Gustavo Santis Mancipe" w:date="2021-08-12T15:07:00Z" w:initials="">
    <w:p w14:paraId="000002C8"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Copiada de</w:t>
      </w:r>
    </w:p>
    <w:p w14:paraId="000002C9" w14:textId="77777777" w:rsidR="00F00D81" w:rsidRDefault="00F00D81">
      <w:pPr>
        <w:pStyle w:val="Normal0"/>
        <w:widowControl w:val="0"/>
        <w:pBdr>
          <w:top w:val="nil"/>
          <w:left w:val="nil"/>
          <w:bottom w:val="nil"/>
          <w:right w:val="nil"/>
          <w:between w:val="nil"/>
        </w:pBdr>
        <w:spacing w:line="240" w:lineRule="auto"/>
        <w:rPr>
          <w:color w:val="000000"/>
        </w:rPr>
      </w:pPr>
    </w:p>
    <w:p w14:paraId="000002CA"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https://pixabay.com/images/id-2883630/</w:t>
      </w:r>
    </w:p>
  </w:comment>
  <w:comment w:id="19" w:author="Gustavo Santis Mancipe" w:date="2021-08-12T15:21:00Z" w:initials="">
    <w:p w14:paraId="000002C0"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C1" w14:textId="77777777" w:rsidR="00F00D81" w:rsidRDefault="00F00D81">
      <w:pPr>
        <w:pStyle w:val="Normal0"/>
        <w:widowControl w:val="0"/>
        <w:pBdr>
          <w:top w:val="nil"/>
          <w:left w:val="nil"/>
          <w:bottom w:val="nil"/>
          <w:right w:val="nil"/>
          <w:between w:val="nil"/>
        </w:pBdr>
        <w:spacing w:line="240" w:lineRule="auto"/>
        <w:rPr>
          <w:color w:val="000000"/>
        </w:rPr>
      </w:pPr>
    </w:p>
    <w:p w14:paraId="000002C2"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CF012_1_8_riesgos.pptx</w:t>
      </w:r>
    </w:p>
  </w:comment>
  <w:comment w:id="20" w:author="Gustavo Santis Mancipe" w:date="2021-08-12T15:34:00Z" w:initials="">
    <w:p w14:paraId="000002AC"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Descargada de</w:t>
      </w:r>
    </w:p>
    <w:p w14:paraId="000002AD" w14:textId="77777777" w:rsidR="00F00D81" w:rsidRDefault="00F00D81">
      <w:pPr>
        <w:pStyle w:val="Normal0"/>
        <w:widowControl w:val="0"/>
        <w:pBdr>
          <w:top w:val="nil"/>
          <w:left w:val="nil"/>
          <w:bottom w:val="nil"/>
          <w:right w:val="nil"/>
          <w:between w:val="nil"/>
        </w:pBdr>
        <w:spacing w:line="240" w:lineRule="auto"/>
        <w:rPr>
          <w:color w:val="000000"/>
        </w:rPr>
      </w:pPr>
    </w:p>
    <w:p w14:paraId="000002AE"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https://www.pexels.com/es-es/foto/marketing-empresario-persona-cafe-6801874/</w:t>
      </w:r>
    </w:p>
  </w:comment>
  <w:comment w:id="21" w:author="Gustavo Santis Mancipe" w:date="2021-08-03T14:16:00Z" w:initials="">
    <w:p w14:paraId="0000028E"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Enlace a documento ubicado en:</w:t>
      </w:r>
    </w:p>
    <w:p w14:paraId="0000028F" w14:textId="77777777" w:rsidR="00F00D81" w:rsidRDefault="00F00D81">
      <w:pPr>
        <w:pStyle w:val="Normal0"/>
        <w:widowControl w:val="0"/>
        <w:pBdr>
          <w:top w:val="nil"/>
          <w:left w:val="nil"/>
          <w:bottom w:val="nil"/>
          <w:right w:val="nil"/>
          <w:between w:val="nil"/>
        </w:pBdr>
        <w:spacing w:line="240" w:lineRule="auto"/>
        <w:rPr>
          <w:color w:val="000000"/>
        </w:rPr>
      </w:pPr>
    </w:p>
    <w:p w14:paraId="00000290"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Anexos\Visiongeneral_SFC.pdf</w:t>
      </w:r>
    </w:p>
  </w:comment>
  <w:comment w:id="22" w:author="Gustavo Santis Mancipe" w:date="2021-08-12T15:44:00Z" w:initials="">
    <w:p w14:paraId="000002C5"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C6" w14:textId="77777777" w:rsidR="00F00D81" w:rsidRDefault="00F00D81">
      <w:pPr>
        <w:pStyle w:val="Normal0"/>
        <w:widowControl w:val="0"/>
        <w:pBdr>
          <w:top w:val="nil"/>
          <w:left w:val="nil"/>
          <w:bottom w:val="nil"/>
          <w:right w:val="nil"/>
          <w:between w:val="nil"/>
        </w:pBdr>
        <w:spacing w:line="240" w:lineRule="auto"/>
        <w:rPr>
          <w:color w:val="000000"/>
        </w:rPr>
      </w:pPr>
    </w:p>
    <w:p w14:paraId="000002C7"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CF012_1_10_regimen.pptx</w:t>
      </w:r>
    </w:p>
  </w:comment>
  <w:comment w:id="23" w:author="Gustavo Santis Mancipe" w:date="2021-08-12T16:05:00Z" w:initials="">
    <w:p w14:paraId="0000029E"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9F" w14:textId="77777777" w:rsidR="00F00D81" w:rsidRDefault="00F00D81">
      <w:pPr>
        <w:pStyle w:val="Normal0"/>
        <w:widowControl w:val="0"/>
        <w:pBdr>
          <w:top w:val="nil"/>
          <w:left w:val="nil"/>
          <w:bottom w:val="nil"/>
          <w:right w:val="nil"/>
          <w:between w:val="nil"/>
        </w:pBdr>
        <w:spacing w:line="240" w:lineRule="auto"/>
        <w:rPr>
          <w:color w:val="000000"/>
        </w:rPr>
      </w:pPr>
    </w:p>
    <w:p w14:paraId="000002A0"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CF012_2_distribucion.pptx</w:t>
      </w:r>
    </w:p>
  </w:comment>
  <w:comment w:id="24" w:author="Nelly Parra" w:date="2023-06-26T17:23:00Z" w:initials="NPG">
    <w:p w14:paraId="0251B519" w14:textId="77777777" w:rsidR="004F72B9" w:rsidRDefault="004F72B9" w:rsidP="00EC1521">
      <w:pPr>
        <w:pStyle w:val="Textocomentario"/>
      </w:pPr>
      <w:r>
        <w:rPr>
          <w:rStyle w:val="Refdecomentario"/>
        </w:rPr>
        <w:annotationRef/>
      </w:r>
      <w:r>
        <w:t xml:space="preserve">Utilizar listado colores </w:t>
      </w:r>
    </w:p>
  </w:comment>
  <w:comment w:id="25" w:author="Gustavo Santis Mancipe" w:date="2021-08-12T16:19:00Z" w:initials="">
    <w:p w14:paraId="00000295" w14:textId="3B4FD882" w:rsidR="00F00D81" w:rsidRDefault="00A04A2A">
      <w:pPr>
        <w:pStyle w:val="Normal0"/>
        <w:widowControl w:val="0"/>
        <w:pBdr>
          <w:top w:val="nil"/>
          <w:left w:val="nil"/>
          <w:bottom w:val="nil"/>
          <w:right w:val="nil"/>
          <w:between w:val="nil"/>
        </w:pBdr>
        <w:spacing w:line="240" w:lineRule="auto"/>
        <w:rPr>
          <w:color w:val="000000"/>
        </w:rPr>
      </w:pPr>
      <w:r>
        <w:rPr>
          <w:color w:val="000000"/>
        </w:rPr>
        <w:t>Descargada de</w:t>
      </w:r>
    </w:p>
    <w:p w14:paraId="00000296" w14:textId="77777777" w:rsidR="00F00D81" w:rsidRDefault="00F00D81">
      <w:pPr>
        <w:pStyle w:val="Normal0"/>
        <w:widowControl w:val="0"/>
        <w:pBdr>
          <w:top w:val="nil"/>
          <w:left w:val="nil"/>
          <w:bottom w:val="nil"/>
          <w:right w:val="nil"/>
          <w:between w:val="nil"/>
        </w:pBdr>
        <w:spacing w:line="240" w:lineRule="auto"/>
        <w:rPr>
          <w:color w:val="000000"/>
        </w:rPr>
      </w:pPr>
    </w:p>
    <w:p w14:paraId="00000297"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https://pixabay.com/images/id-1149962/</w:t>
      </w:r>
    </w:p>
  </w:comment>
  <w:comment w:id="26" w:author="Gustavo Santis Mancipe" w:date="2021-08-12T16:24:00Z" w:initials="">
    <w:p w14:paraId="0000028B"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8C" w14:textId="77777777" w:rsidR="00F00D81" w:rsidRDefault="00F00D81">
      <w:pPr>
        <w:pStyle w:val="Normal0"/>
        <w:widowControl w:val="0"/>
        <w:pBdr>
          <w:top w:val="nil"/>
          <w:left w:val="nil"/>
          <w:bottom w:val="nil"/>
          <w:right w:val="nil"/>
          <w:between w:val="nil"/>
        </w:pBdr>
        <w:spacing w:line="240" w:lineRule="auto"/>
        <w:rPr>
          <w:color w:val="000000"/>
        </w:rPr>
      </w:pPr>
    </w:p>
    <w:p w14:paraId="0000028D"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CF012_2_3_documentacion.pptx</w:t>
      </w:r>
    </w:p>
  </w:comment>
  <w:comment w:id="27" w:author="Gustavo Santis Mancipe" w:date="2021-07-30T09:28:00Z" w:initials="">
    <w:p w14:paraId="00000294"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w:t>
      </w:r>
    </w:p>
  </w:comment>
  <w:comment w:id="28" w:author="Nelly Parra" w:date="2023-06-26T17:24:00Z" w:initials="NPG">
    <w:p w14:paraId="4D7EF3CA" w14:textId="77777777" w:rsidR="004F72B9" w:rsidRDefault="004F72B9" w:rsidP="000E0E64">
      <w:pPr>
        <w:pStyle w:val="Textocomentario"/>
      </w:pPr>
      <w:r>
        <w:rPr>
          <w:rStyle w:val="Refdecomentario"/>
        </w:rPr>
        <w:annotationRef/>
      </w:r>
      <w:r>
        <w:t>Cuadro texto color</w:t>
      </w:r>
    </w:p>
  </w:comment>
  <w:comment w:id="29" w:author="Gustavo Santis Mancipe" w:date="2021-08-12T17:05:00Z" w:initials="">
    <w:p w14:paraId="00000298" w14:textId="485FE073"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99" w14:textId="77777777" w:rsidR="00F00D81" w:rsidRDefault="00F00D81">
      <w:pPr>
        <w:pStyle w:val="Normal0"/>
        <w:widowControl w:val="0"/>
        <w:pBdr>
          <w:top w:val="nil"/>
          <w:left w:val="nil"/>
          <w:bottom w:val="nil"/>
          <w:right w:val="nil"/>
          <w:between w:val="nil"/>
        </w:pBdr>
        <w:spacing w:line="240" w:lineRule="auto"/>
        <w:rPr>
          <w:color w:val="000000"/>
        </w:rPr>
      </w:pPr>
    </w:p>
    <w:p w14:paraId="0000029A"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CF012_2_4_costos.pptx</w:t>
      </w:r>
    </w:p>
  </w:comment>
  <w:comment w:id="30" w:author="Gustavo Santis Mancipe" w:date="2021-07-30T09:31:00Z" w:initials="">
    <w:p w14:paraId="000002AF"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w:t>
      </w:r>
    </w:p>
  </w:comment>
  <w:comment w:id="31" w:author="Nelly Parra" w:date="2023-06-26T17:24:00Z" w:initials="NPG">
    <w:p w14:paraId="6E834E7C" w14:textId="77777777" w:rsidR="004F72B9" w:rsidRDefault="004F72B9" w:rsidP="002B6318">
      <w:pPr>
        <w:pStyle w:val="Textocomentario"/>
      </w:pPr>
      <w:r>
        <w:rPr>
          <w:rStyle w:val="Refdecomentario"/>
        </w:rPr>
        <w:annotationRef/>
      </w:r>
      <w:r>
        <w:t>Utilizar listado</w:t>
      </w:r>
    </w:p>
  </w:comment>
  <w:comment w:id="32" w:author="Gustavo Santis Mancipe" w:date="2021-08-12T17:22:00Z" w:initials="">
    <w:p w14:paraId="000002BC" w14:textId="333F962C" w:rsidR="00F00D81" w:rsidRDefault="00A04A2A">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d="33" w:author="Gustavo Santis Mancipe" w:date="2021-08-12T17:22:00Z" w:initials="">
    <w:p w14:paraId="000002B9"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d="34" w:author="Gustavo Santis Mancipe" w:date="2021-07-29T19:45:00Z" w:initials="">
    <w:p w14:paraId="00000283"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Utilizar</w:t>
      </w:r>
    </w:p>
  </w:comment>
  <w:comment w:id="35" w:author="Nelly Parra" w:date="2023-06-26T17:45:00Z" w:initials="NPG">
    <w:p w14:paraId="7B0AAC50" w14:textId="77777777" w:rsidR="002B186A" w:rsidRDefault="002B186A" w:rsidP="00C77DA6">
      <w:pPr>
        <w:pStyle w:val="Textocomentario"/>
      </w:pPr>
      <w:r>
        <w:rPr>
          <w:rStyle w:val="Refdecomentario"/>
        </w:rPr>
        <w:annotationRef/>
      </w:r>
      <w:r>
        <w:t>Utilizar listado</w:t>
      </w:r>
    </w:p>
  </w:comment>
  <w:comment w:id="36" w:author="Gustavo Santis Mancipe" w:date="2021-08-12T17:29:00Z" w:initials="">
    <w:p w14:paraId="00000288" w14:textId="148F1057" w:rsidR="00F00D81" w:rsidRDefault="00A04A2A">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89" w14:textId="77777777" w:rsidR="00F00D81" w:rsidRDefault="00F00D81">
      <w:pPr>
        <w:pStyle w:val="Normal0"/>
        <w:widowControl w:val="0"/>
        <w:pBdr>
          <w:top w:val="nil"/>
          <w:left w:val="nil"/>
          <w:bottom w:val="nil"/>
          <w:right w:val="nil"/>
          <w:between w:val="nil"/>
        </w:pBdr>
        <w:spacing w:line="240" w:lineRule="auto"/>
        <w:rPr>
          <w:color w:val="000000"/>
        </w:rPr>
      </w:pPr>
    </w:p>
    <w:p w14:paraId="0000028A" w14:textId="77777777" w:rsidR="00F00D81" w:rsidRDefault="00A04A2A">
      <w:pPr>
        <w:pStyle w:val="Normal0"/>
        <w:widowControl w:val="0"/>
        <w:pBdr>
          <w:top w:val="nil"/>
          <w:left w:val="nil"/>
          <w:bottom w:val="nil"/>
          <w:right w:val="nil"/>
          <w:between w:val="nil"/>
        </w:pBdr>
        <w:spacing w:line="240" w:lineRule="auto"/>
        <w:rPr>
          <w:color w:val="000000"/>
        </w:rPr>
      </w:pPr>
      <w:r>
        <w:rPr>
          <w:color w:val="000000"/>
        </w:rPr>
        <w:t>CF012_2_7_tic.pptx</w:t>
      </w:r>
    </w:p>
  </w:comment>
  <w:comment w:id="38" w:author="Nelly Parra" w:date="2023-06-26T15:57:00Z" w:initials="L">
    <w:p w14:paraId="49A127C4" w14:textId="77777777" w:rsidR="0050080F" w:rsidRDefault="0050080F" w:rsidP="0050080F">
      <w:pPr>
        <w:pStyle w:val="Textocomentario"/>
      </w:pPr>
      <w:r>
        <w:rPr>
          <w:rStyle w:val="Refdecomentario"/>
        </w:rPr>
        <w:annotationRef/>
      </w:r>
      <w:r>
        <w:t>Se actualiza enlace</w:t>
      </w:r>
    </w:p>
  </w:comment>
  <w:comment w:id="39" w:author="Nelly Parra" w:date="2023-06-26T16:15:00Z" w:initials="L">
    <w:p w14:paraId="467F60BF" w14:textId="77777777" w:rsidR="0050080F" w:rsidRDefault="0050080F" w:rsidP="0050080F">
      <w:pPr>
        <w:pStyle w:val="Textocomentario"/>
      </w:pPr>
      <w:r>
        <w:rPr>
          <w:rStyle w:val="Refdecomentario"/>
        </w:rPr>
        <w:annotationRef/>
      </w:r>
      <w:r>
        <w:t>Se actualiza lnk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B8" w15:done="0"/>
  <w15:commentEx w15:paraId="0000029D" w15:done="0"/>
  <w15:commentEx w15:paraId="000002AB" w15:done="0"/>
  <w15:commentEx w15:paraId="000002CB" w15:done="0"/>
  <w15:commentEx w15:paraId="000002C3" w15:done="0"/>
  <w15:commentEx w15:paraId="000002A6" w15:done="0"/>
  <w15:commentEx w15:paraId="000002A7" w15:done="0"/>
  <w15:commentEx w15:paraId="00000286" w15:done="0"/>
  <w15:commentEx w15:paraId="000002B2" w15:done="0"/>
  <w15:commentEx w15:paraId="000002BB" w15:done="0"/>
  <w15:commentEx w15:paraId="000002A8" w15:done="0"/>
  <w15:commentEx w15:paraId="000002A3" w15:done="0"/>
  <w15:commentEx w15:paraId="000002BF" w15:done="0"/>
  <w15:commentEx w15:paraId="000002B5" w15:done="0"/>
  <w15:commentEx w15:paraId="00000293" w15:done="0"/>
  <w15:commentEx w15:paraId="000002BA" w15:done="0"/>
  <w15:commentEx w15:paraId="000002C4" w15:done="0"/>
  <w15:commentEx w15:paraId="00000287" w15:done="0"/>
  <w15:commentEx w15:paraId="000002CA" w15:done="0"/>
  <w15:commentEx w15:paraId="000002C2" w15:done="0"/>
  <w15:commentEx w15:paraId="000002AE" w15:done="0"/>
  <w15:commentEx w15:paraId="00000290" w15:done="0"/>
  <w15:commentEx w15:paraId="000002C7" w15:done="0"/>
  <w15:commentEx w15:paraId="000002A0" w15:done="0"/>
  <w15:commentEx w15:paraId="0251B519" w15:done="0"/>
  <w15:commentEx w15:paraId="00000297" w15:done="0"/>
  <w15:commentEx w15:paraId="0000028D" w15:done="0"/>
  <w15:commentEx w15:paraId="00000294" w15:done="0"/>
  <w15:commentEx w15:paraId="4D7EF3CA" w15:paraIdParent="00000294" w15:done="0"/>
  <w15:commentEx w15:paraId="0000029A" w15:done="0"/>
  <w15:commentEx w15:paraId="000002AF" w15:done="0"/>
  <w15:commentEx w15:paraId="6E834E7C" w15:paraIdParent="000002AF" w15:done="0"/>
  <w15:commentEx w15:paraId="000002BC" w15:done="0"/>
  <w15:commentEx w15:paraId="000002B9" w15:done="0"/>
  <w15:commentEx w15:paraId="00000283" w15:done="0"/>
  <w15:commentEx w15:paraId="7B0AAC50" w15:paraIdParent="00000283" w15:done="0"/>
  <w15:commentEx w15:paraId="0000028A" w15:done="0"/>
  <w15:commentEx w15:paraId="49A127C4" w15:done="0"/>
  <w15:commentEx w15:paraId="467F6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4480B" w16cex:dateUtc="2023-06-26T22:23:00Z"/>
  <w16cex:commentExtensible w16cex:durableId="28444830" w16cex:dateUtc="2023-06-26T22:24:00Z"/>
  <w16cex:commentExtensible w16cex:durableId="28444846" w16cex:dateUtc="2023-06-26T22:24:00Z"/>
  <w16cex:commentExtensible w16cex:durableId="28444D39" w16cex:dateUtc="2023-06-26T22:45:00Z"/>
  <w16cex:commentExtensible w16cex:durableId="284433F4" w16cex:dateUtc="2023-06-26T20:57:00Z"/>
  <w16cex:commentExtensible w16cex:durableId="28443812" w16cex:dateUtc="2023-06-26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B8" w16cid:durableId="2842F2C5"/>
  <w16cid:commentId w16cid:paraId="0000029D" w16cid:durableId="2842F2C4"/>
  <w16cid:commentId w16cid:paraId="000002AB" w16cid:durableId="2842F2C3"/>
  <w16cid:commentId w16cid:paraId="000002CB" w16cid:durableId="2842F2C2"/>
  <w16cid:commentId w16cid:paraId="000002C3" w16cid:durableId="2842F2C1"/>
  <w16cid:commentId w16cid:paraId="000002A6" w16cid:durableId="2842F2C0"/>
  <w16cid:commentId w16cid:paraId="000002A7" w16cid:durableId="2842F2BF"/>
  <w16cid:commentId w16cid:paraId="00000286" w16cid:durableId="2842F2BE"/>
  <w16cid:commentId w16cid:paraId="000002B2" w16cid:durableId="2842F2BD"/>
  <w16cid:commentId w16cid:paraId="000002BB" w16cid:durableId="2842F2BC"/>
  <w16cid:commentId w16cid:paraId="000002A8" w16cid:durableId="2842F2BB"/>
  <w16cid:commentId w16cid:paraId="000002A3" w16cid:durableId="2842F2BA"/>
  <w16cid:commentId w16cid:paraId="000002BF" w16cid:durableId="2842F2B9"/>
  <w16cid:commentId w16cid:paraId="000002B5" w16cid:durableId="2842F2B8"/>
  <w16cid:commentId w16cid:paraId="00000293" w16cid:durableId="2842F2B7"/>
  <w16cid:commentId w16cid:paraId="000002BA" w16cid:durableId="2842F2B6"/>
  <w16cid:commentId w16cid:paraId="000002C4" w16cid:durableId="2842F2B5"/>
  <w16cid:commentId w16cid:paraId="00000287" w16cid:durableId="2842F2B4"/>
  <w16cid:commentId w16cid:paraId="000002CA" w16cid:durableId="2842F2B3"/>
  <w16cid:commentId w16cid:paraId="000002C2" w16cid:durableId="2842F2B2"/>
  <w16cid:commentId w16cid:paraId="000002AE" w16cid:durableId="2842F2B1"/>
  <w16cid:commentId w16cid:paraId="00000290" w16cid:durableId="2842F2B0"/>
  <w16cid:commentId w16cid:paraId="000002C7" w16cid:durableId="2842F2AF"/>
  <w16cid:commentId w16cid:paraId="000002A0" w16cid:durableId="2842F2AE"/>
  <w16cid:commentId w16cid:paraId="0251B519" w16cid:durableId="2844480B"/>
  <w16cid:commentId w16cid:paraId="00000297" w16cid:durableId="2842F2AD"/>
  <w16cid:commentId w16cid:paraId="0000028D" w16cid:durableId="2842F2AC"/>
  <w16cid:commentId w16cid:paraId="00000294" w16cid:durableId="2842F2AB"/>
  <w16cid:commentId w16cid:paraId="4D7EF3CA" w16cid:durableId="28444830"/>
  <w16cid:commentId w16cid:paraId="0000029A" w16cid:durableId="2842F2AA"/>
  <w16cid:commentId w16cid:paraId="000002AF" w16cid:durableId="2842F2A9"/>
  <w16cid:commentId w16cid:paraId="6E834E7C" w16cid:durableId="28444846"/>
  <w16cid:commentId w16cid:paraId="000002BC" w16cid:durableId="2842F2A8"/>
  <w16cid:commentId w16cid:paraId="000002B9" w16cid:durableId="2842F2A7"/>
  <w16cid:commentId w16cid:paraId="00000283" w16cid:durableId="2842F2A6"/>
  <w16cid:commentId w16cid:paraId="7B0AAC50" w16cid:durableId="28444D39"/>
  <w16cid:commentId w16cid:paraId="0000028A" w16cid:durableId="2842F2A5"/>
  <w16cid:commentId w16cid:paraId="49A127C4" w16cid:durableId="284433F4"/>
  <w16cid:commentId w16cid:paraId="467F60BF" w16cid:durableId="284438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EA7F" w14:textId="77777777" w:rsidR="003F0FF8" w:rsidRDefault="003F0FF8">
      <w:pPr>
        <w:spacing w:line="240" w:lineRule="auto"/>
      </w:pPr>
      <w:r>
        <w:separator/>
      </w:r>
    </w:p>
  </w:endnote>
  <w:endnote w:type="continuationSeparator" w:id="0">
    <w:p w14:paraId="559FC5B3" w14:textId="77777777" w:rsidR="003F0FF8" w:rsidRDefault="003F0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E" w14:textId="77777777" w:rsidR="00F00D81" w:rsidRDefault="00F00D81">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7F" w14:textId="77777777" w:rsidR="00F00D81" w:rsidRDefault="00F00D81">
    <w:pPr>
      <w:pStyle w:val="Normal0"/>
      <w:spacing w:line="240" w:lineRule="auto"/>
      <w:ind w:left="-2" w:hanging="2"/>
      <w:jc w:val="right"/>
      <w:rPr>
        <w:rFonts w:ascii="Times New Roman" w:eastAsia="Times New Roman" w:hAnsi="Times New Roman" w:cs="Times New Roman"/>
        <w:sz w:val="24"/>
        <w:szCs w:val="24"/>
      </w:rPr>
    </w:pPr>
  </w:p>
  <w:p w14:paraId="00000280" w14:textId="77777777" w:rsidR="00F00D81" w:rsidRDefault="00F00D81">
    <w:pPr>
      <w:pStyle w:val="Normal0"/>
      <w:spacing w:line="240" w:lineRule="auto"/>
      <w:rPr>
        <w:rFonts w:ascii="Times New Roman" w:eastAsia="Times New Roman" w:hAnsi="Times New Roman" w:cs="Times New Roman"/>
        <w:sz w:val="24"/>
        <w:szCs w:val="24"/>
      </w:rPr>
    </w:pPr>
  </w:p>
  <w:p w14:paraId="00000281" w14:textId="77777777" w:rsidR="00F00D81" w:rsidRDefault="00F00D8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82" w14:textId="77777777" w:rsidR="00F00D81" w:rsidRDefault="00F00D8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9C145" w14:textId="77777777" w:rsidR="003F0FF8" w:rsidRDefault="003F0FF8">
      <w:pPr>
        <w:spacing w:line="240" w:lineRule="auto"/>
      </w:pPr>
      <w:r>
        <w:separator/>
      </w:r>
    </w:p>
  </w:footnote>
  <w:footnote w:type="continuationSeparator" w:id="0">
    <w:p w14:paraId="3F1BF492" w14:textId="77777777" w:rsidR="003F0FF8" w:rsidRDefault="003F0F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C" w14:textId="77777777" w:rsidR="00F00D81" w:rsidRDefault="00A04A2A">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8FA5E8B" wp14:editId="07777777">
          <wp:simplePos x="0" y="0"/>
          <wp:positionH relativeFrom="margin">
            <wp:align>center</wp:align>
          </wp:positionH>
          <wp:positionV relativeFrom="page">
            <wp:posOffset>276225</wp:posOffset>
          </wp:positionV>
          <wp:extent cx="629920" cy="588645"/>
          <wp:effectExtent l="0" t="0" r="0" b="0"/>
          <wp:wrapNone/>
          <wp:docPr id="10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7D" w14:textId="77777777" w:rsidR="00F00D81" w:rsidRDefault="00F00D81">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E4B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E7C7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613F5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D56B3F"/>
    <w:multiLevelType w:val="multilevel"/>
    <w:tmpl w:val="FFFFFFFF"/>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B77C07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958765"/>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6" w15:restartNumberingAfterBreak="0">
    <w:nsid w:val="57B01B1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E1A1F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192AF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016CF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4D3F6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3748FA"/>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2989931">
    <w:abstractNumId w:val="1"/>
  </w:num>
  <w:num w:numId="2" w16cid:durableId="1284389034">
    <w:abstractNumId w:val="10"/>
  </w:num>
  <w:num w:numId="3" w16cid:durableId="1164395786">
    <w:abstractNumId w:val="7"/>
  </w:num>
  <w:num w:numId="4" w16cid:durableId="2065911075">
    <w:abstractNumId w:val="9"/>
  </w:num>
  <w:num w:numId="5" w16cid:durableId="915016306">
    <w:abstractNumId w:val="0"/>
  </w:num>
  <w:num w:numId="6" w16cid:durableId="1055159575">
    <w:abstractNumId w:val="4"/>
  </w:num>
  <w:num w:numId="7" w16cid:durableId="84310323">
    <w:abstractNumId w:val="5"/>
  </w:num>
  <w:num w:numId="8" w16cid:durableId="1538278345">
    <w:abstractNumId w:val="6"/>
  </w:num>
  <w:num w:numId="9" w16cid:durableId="924725277">
    <w:abstractNumId w:val="8"/>
  </w:num>
  <w:num w:numId="10" w16cid:durableId="1899125889">
    <w:abstractNumId w:val="2"/>
  </w:num>
  <w:num w:numId="11" w16cid:durableId="90048421">
    <w:abstractNumId w:val="11"/>
  </w:num>
  <w:num w:numId="12" w16cid:durableId="6988973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lly Parra">
    <w15:presenceInfo w15:providerId="None" w15:userId="Nelly Pa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D81"/>
    <w:rsid w:val="00085607"/>
    <w:rsid w:val="002B186A"/>
    <w:rsid w:val="003F0FF8"/>
    <w:rsid w:val="004F72B9"/>
    <w:rsid w:val="0050080F"/>
    <w:rsid w:val="006361AF"/>
    <w:rsid w:val="008A7EC2"/>
    <w:rsid w:val="00A04A2A"/>
    <w:rsid w:val="00ED6643"/>
    <w:rsid w:val="00F00D81"/>
    <w:rsid w:val="00FC6911"/>
    <w:rsid w:val="300C79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5A63"/>
  <w15:docId w15:val="{633F472C-A0B8-46E5-BED3-49B2DE50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style>
  <w:style w:type="paragraph" w:customStyle="1" w:styleId="heading10">
    <w:name w:val="heading 10"/>
    <w:basedOn w:val="Normal0"/>
    <w:next w:val="Normal0"/>
    <w:pPr>
      <w:keepNext/>
      <w:keepLines/>
      <w:spacing w:before="400" w:after="120"/>
      <w:outlineLvl w:val="0"/>
    </w:pPr>
    <w:rPr>
      <w:sz w:val="40"/>
      <w:szCs w:val="40"/>
    </w:rPr>
  </w:style>
  <w:style w:type="paragraph" w:customStyle="1" w:styleId="heading20">
    <w:name w:val="heading 20"/>
    <w:basedOn w:val="Normal0"/>
    <w:next w:val="Normal0"/>
    <w:pPr>
      <w:keepNext/>
      <w:keepLines/>
      <w:spacing w:before="360" w:after="120"/>
      <w:outlineLvl w:val="1"/>
    </w:pPr>
    <w:rPr>
      <w:sz w:val="32"/>
      <w:szCs w:val="32"/>
    </w:rPr>
  </w:style>
  <w:style w:type="paragraph" w:customStyle="1" w:styleId="heading30">
    <w:name w:val="heading 30"/>
    <w:basedOn w:val="Normal0"/>
    <w:next w:val="Normal0"/>
    <w:pPr>
      <w:keepNext/>
      <w:keepLines/>
      <w:spacing w:before="320" w:after="80"/>
      <w:outlineLvl w:val="2"/>
    </w:pPr>
    <w:rPr>
      <w:color w:val="434343"/>
      <w:sz w:val="28"/>
      <w:szCs w:val="28"/>
    </w:rPr>
  </w:style>
  <w:style w:type="paragraph" w:customStyle="1" w:styleId="heading40">
    <w:name w:val="heading 40"/>
    <w:basedOn w:val="Normal0"/>
    <w:next w:val="Normal0"/>
    <w:pPr>
      <w:keepNext/>
      <w:keepLines/>
      <w:spacing w:before="280" w:after="80"/>
      <w:outlineLvl w:val="3"/>
    </w:pPr>
    <w:rPr>
      <w:color w:val="666666"/>
      <w:sz w:val="24"/>
      <w:szCs w:val="24"/>
    </w:rPr>
  </w:style>
  <w:style w:type="paragraph" w:customStyle="1" w:styleId="heading50">
    <w:name w:val="heading 50"/>
    <w:basedOn w:val="Normal0"/>
    <w:next w:val="Normal0"/>
    <w:pPr>
      <w:keepNext/>
      <w:keepLines/>
      <w:spacing w:before="240" w:after="80"/>
      <w:outlineLvl w:val="4"/>
    </w:pPr>
    <w:rPr>
      <w:color w:val="666666"/>
    </w:rPr>
  </w:style>
  <w:style w:type="paragraph" w:customStyle="1" w:styleId="heading60">
    <w:name w:val="heading 60"/>
    <w:basedOn w:val="Normal0"/>
    <w:next w:val="Normal0"/>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12">
    <w:name w:val="12"/>
    <w:basedOn w:val="NormalTable0"/>
    <w:tblPr>
      <w:tblStyleRowBandSize w:val="1"/>
      <w:tblStyleColBandSize w:val="1"/>
      <w:tblCellMar>
        <w:top w:w="100" w:type="dxa"/>
        <w:left w:w="100" w:type="dxa"/>
        <w:bottom w:w="100" w:type="dxa"/>
        <w:right w:w="100" w:type="dxa"/>
      </w:tblCellMar>
    </w:tblPr>
  </w:style>
  <w:style w:type="table" w:customStyle="1" w:styleId="11">
    <w:name w:val="11"/>
    <w:basedOn w:val="NormalTable0"/>
    <w:tblPr>
      <w:tblStyleRowBandSize w:val="1"/>
      <w:tblStyleColBandSize w:val="1"/>
      <w:tblCellMar>
        <w:top w:w="100" w:type="dxa"/>
        <w:left w:w="100" w:type="dxa"/>
        <w:bottom w:w="100" w:type="dxa"/>
        <w:right w:w="100" w:type="dxa"/>
      </w:tblCellMar>
    </w:tblPr>
  </w:style>
  <w:style w:type="table" w:customStyle="1" w:styleId="10">
    <w:name w:val="1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NormalTable1"/>
    <w:tblPr>
      <w:tblStyleRowBandSize w:val="1"/>
      <w:tblStyleColBandSize w:val="1"/>
      <w:tblCellMar>
        <w:left w:w="70" w:type="dxa"/>
        <w:right w:w="70" w:type="dxa"/>
      </w:tblCellMar>
    </w:tblPr>
  </w:style>
  <w:style w:type="table" w:customStyle="1" w:styleId="4">
    <w:name w:val="4"/>
    <w:basedOn w:val="NormalTable1"/>
    <w:tblPr>
      <w:tblStyleRowBandSize w:val="1"/>
      <w:tblStyleColBandSize w:val="1"/>
      <w:tblCellMar>
        <w:top w:w="15" w:type="dxa"/>
        <w:left w:w="15" w:type="dxa"/>
        <w:bottom w:w="15" w:type="dxa"/>
        <w:right w:w="15" w:type="dxa"/>
      </w:tblCellMar>
    </w:tblPr>
  </w:style>
  <w:style w:type="table" w:customStyle="1" w:styleId="3">
    <w:name w:val="3"/>
    <w:basedOn w:val="NormalTable1"/>
    <w:tblPr>
      <w:tblStyleRowBandSize w:val="1"/>
      <w:tblStyleColBandSize w:val="1"/>
      <w:tblCellMar>
        <w:top w:w="15" w:type="dxa"/>
        <w:left w:w="15" w:type="dxa"/>
        <w:bottom w:w="15" w:type="dxa"/>
        <w:right w:w="15" w:type="dxa"/>
      </w:tblCellMar>
    </w:tblPr>
  </w:style>
  <w:style w:type="table" w:customStyle="1" w:styleId="2">
    <w:name w:val="2"/>
    <w:basedOn w:val="NormalTable1"/>
    <w:tblPr>
      <w:tblStyleRowBandSize w:val="1"/>
      <w:tblStyleColBandSize w:val="1"/>
      <w:tblCellMar>
        <w:left w:w="115" w:type="dxa"/>
        <w:right w:w="115" w:type="dxa"/>
      </w:tblCellMar>
    </w:tblPr>
  </w:style>
  <w:style w:type="table" w:customStyle="1" w:styleId="1">
    <w:name w:val="1"/>
    <w:basedOn w:val="NormalTable1"/>
    <w:tblPr>
      <w:tblStyleRowBandSize w:val="1"/>
      <w:tblStyleColBandSize w:val="1"/>
      <w:tblCellMar>
        <w:left w:w="115" w:type="dxa"/>
        <w:right w:w="115" w:type="dxa"/>
      </w:tblCellMar>
    </w:tblPr>
  </w:style>
  <w:style w:type="paragraph" w:styleId="TtuloTDC">
    <w:name w:val="TOC Heading"/>
    <w:basedOn w:val="heading10"/>
    <w:next w:val="Normal0"/>
    <w:uiPriority w:val="39"/>
    <w:unhideWhenUsed/>
    <w:qFormat/>
    <w:rsid w:val="0046687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0"/>
    <w:next w:val="Normal0"/>
    <w:autoRedefine/>
    <w:uiPriority w:val="39"/>
    <w:unhideWhenUsed/>
    <w:rsid w:val="00466873"/>
    <w:pPr>
      <w:spacing w:after="100"/>
    </w:pPr>
    <w:rPr>
      <w:lang w:val="en"/>
    </w:rPr>
  </w:style>
  <w:style w:type="paragraph" w:styleId="TDC2">
    <w:name w:val="toc 2"/>
    <w:basedOn w:val="Normal0"/>
    <w:next w:val="Normal0"/>
    <w:autoRedefine/>
    <w:uiPriority w:val="39"/>
    <w:unhideWhenUsed/>
    <w:rsid w:val="00466873"/>
    <w:pPr>
      <w:tabs>
        <w:tab w:val="left" w:pos="1100"/>
        <w:tab w:val="right" w:leader="dot" w:pos="9962"/>
      </w:tabs>
      <w:spacing w:after="100"/>
      <w:ind w:left="220"/>
    </w:pPr>
    <w:rPr>
      <w:noProof/>
    </w:rPr>
  </w:style>
  <w:style w:type="paragraph" w:styleId="Tabladeilustraciones">
    <w:name w:val="table of figures"/>
    <w:basedOn w:val="Normal0"/>
    <w:next w:val="Normal0"/>
    <w:uiPriority w:val="99"/>
    <w:unhideWhenUsed/>
    <w:rsid w:val="00466873"/>
    <w:rPr>
      <w:lang w:val="en"/>
    </w:rPr>
  </w:style>
  <w:style w:type="paragraph" w:customStyle="1" w:styleId="Default">
    <w:name w:val="Default"/>
    <w:rsid w:val="007F6960"/>
    <w:pPr>
      <w:autoSpaceDE w:val="0"/>
      <w:autoSpaceDN w:val="0"/>
      <w:adjustRightInd w:val="0"/>
      <w:spacing w:line="240" w:lineRule="auto"/>
    </w:pPr>
    <w:rPr>
      <w:color w:val="000000"/>
      <w:sz w:val="24"/>
      <w:szCs w:val="24"/>
    </w:rPr>
  </w:style>
  <w:style w:type="paragraph" w:customStyle="1" w:styleId="Normal00">
    <w:name w:val="Normal00"/>
    <w:rsid w:val="00EC37B5"/>
  </w:style>
  <w:style w:type="character" w:styleId="Mencinsinresolver">
    <w:name w:val="Unresolved Mention"/>
    <w:basedOn w:val="Fuentedeprrafopredeter"/>
    <w:uiPriority w:val="99"/>
    <w:semiHidden/>
    <w:unhideWhenUsed/>
    <w:rsid w:val="00812E53"/>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0">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2">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b">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jpg"/><Relationship Id="rId39" Type="http://schemas.openxmlformats.org/officeDocument/2006/relationships/hyperlink" Target="https://www.dian.gov.co/atencionciudadano/infoconsulta/Paginas/ControlCambiario.aspx" TargetMode="Externa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s://revistas.unal.edu.co/index.php/dyna/article/view/9551/10142" TargetMode="External"/><Relationship Id="rId47" Type="http://schemas.openxmlformats.org/officeDocument/2006/relationships/hyperlink" Target="https://www.tlc.gov.co/"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1.jpg"/><Relationship Id="rId32" Type="http://schemas.openxmlformats.org/officeDocument/2006/relationships/image" Target="media/image17.jpg"/><Relationship Id="rId37" Type="http://schemas.openxmlformats.org/officeDocument/2006/relationships/image" Target="media/image22.png"/><Relationship Id="rId40" Type="http://schemas.openxmlformats.org/officeDocument/2006/relationships/hyperlink" Target="https://www.sic.gov.co/recursos_user/documentos/normatividad/Dec2685_1999.pdf" TargetMode="External"/><Relationship Id="rId45" Type="http://schemas.openxmlformats.org/officeDocument/2006/relationships/hyperlink" Target="https://www.sic.gov.co/recursos_user/documentos/normatividad/Dec2685_1999.pdf"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hyperlink" Target="https://repositorio.banrep.gov.co/bitstream/handle/20.500.12134/5088/be_71.pdf" TargetMode="External"/><Relationship Id="rId36" Type="http://schemas.openxmlformats.org/officeDocument/2006/relationships/image" Target="media/image21.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jpg"/><Relationship Id="rId31" Type="http://schemas.microsoft.com/office/2018/08/relationships/commentsExtensible" Target="commentsExtensible.xml"/><Relationship Id="rId44" Type="http://schemas.openxmlformats.org/officeDocument/2006/relationships/hyperlink" Target="https://www.academia.edu/16236982/Logistica_Administracion_de_la_cadena_de_suministro_5ta_Edicion_Ronald_H_Ballou"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yperlink" Target="https://revistas.unal.edu.co/index.php/dyna/article/view/9551/10142" TargetMode="External"/><Relationship Id="rId48" Type="http://schemas.openxmlformats.org/officeDocument/2006/relationships/header" Target="header1.xml"/><Relationship Id="rId8" Type="http://schemas.openxmlformats.org/officeDocument/2006/relationships/webSettings" Target="web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s://www.dian.gov.co/atencionciudadano/infoconsulta/Paginas/ControlCambiario.aspx" TargetMode="External"/><Relationship Id="rId46" Type="http://schemas.openxmlformats.org/officeDocument/2006/relationships/hyperlink" Target="https://www.dian.gov.co/atencionciudadano/infoconsulta/Paginas/ControlCambiario.aspx" TargetMode="External"/><Relationship Id="rId20" Type="http://schemas.openxmlformats.org/officeDocument/2006/relationships/image" Target="media/image7.png"/><Relationship Id="rId41" Type="http://schemas.openxmlformats.org/officeDocument/2006/relationships/hyperlink" Target="https://www.sic.gov.co/recursos_user/documentos/normatividad/Dec2685_1999.pdf"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sC3iz+qfBbE1fSyD7qOOl/VTmkg==">AMUW2mW6v5PX/wPAxfRuKzL16YtSDH2iLR45CXBmyo7y9uBrjq5j12V7VZ1orf1G+PKNfa1ri9HfG00WIqjaTIMf7IMnUMhceWU9t2k/EMmJYNLjOnLhHBWED3sm0Gl1OjlWN9lF9YEKNlscTUVpKhRF6XjamaaRmsheQVBklHjyRF3G5IYrpA/YFlIlV9VRJqlzWP8YtMpcOx2G1nttvRbiBPPkVhtAY1vRzEEKJKdHVrhb0x16JphHo6HNIk+C2Otzi+Qrgdd3yR7gogLo9svyTyWV128NKbfbyRAzB6Y1NTjqB8fAjkzXXmAB9IANpAL7AdyNNKCicJjyF1t+4bb44ekmjTOILbrSJ2jS3mNkhDin5WFhMhjmhutBqFxvNW99Kv2yqNAounM85AMO/oOc/2r+nQNPIwnEuOs1hLOsriM+3wJeRpY2H1BJ44RZk/9Dn+YENFLYFvdf0KpHpmPtqfZa9/MVDC3MXAhN4TOoRhIsZCnfqLYpS03ctVu5uAGNW5bufoDlwX6ZPlOgZSlELgtBV7dFXqy77keXmlkrpM6kqfAYPC/EUO6F1r96zaOXE2Q+e2T7/v5JB//dCjq1eClIaReJaDK3bfCFwY0wHxqbLN6Fhq9OZ7tcjKaD4dNXk9eSjzEIKUtUChTyhAtZTVhOt3jRBix0B+oaPhZM8KveZOM6ixsyMijo4V+rAvPEqAatzCFJAu5TZRExrzC8y7s1Z8zs+v3rFDW/sRYK/FNty43vJDBCgRq2ipaYr6s5j9vjds+++Dm3YspC2PGHcNZwpC1BSqISdaPkvzNuVuepfoYlBQK3v47Wyew59OOgiAQdXeov32JUKXK0sRzmLOv1Ze5ldfvQy76ZV0ftQEkTI2iuTJpyTpY0oB1+P4cYVLjf6+Ecn8qkR3kqpJuO8l/6QY8tFm2g3YBcIk+f5upX5PvL8TibQUO5tayuMRUv3dEFIt+hCCfO69ECjln8RSOOPRWXHimqK8tR1iWIGjjIwVQPi4SkZeZLwsae15p8Ox7AGqg7yPSC+HRfYUq0QAjPlTeBVLjr3e2Q6jTcE9rFjaZkfeUICt4HSueqmhWNfLSVpzWnxaNO8r0vae+Rlo4GmEyNMebSaoOCa/MDskySz1EJp2CqH2yvymxxP8vAYmPU2mLVGlj161zasNDgmMsr7VawQQRFmWgHj3cElrkB9GuMbxYTV6P7JhFC2yBUHVAFVCAojXFy5leHk6llp/i5eShFdOmhsc8ZchviLnHcexhka000DR4TpIQqa7N7HOMwDjo5/bYlw3qG6zT0C3kR3gYO7fwl7MSDulfu/sD3+CAe4r6g0P18SPjW79nwwr7LppBHHOsUOtcJT3aAt9q3cd92vaRXa16Cp1KdbuDaCEApIu6XfcwQEm/BRL4g24Ew3t3Kj+s3yfk/2riie7j6QnW1oO+rdCyptVhs2Qyx/y0459q23Xfcc9BUOkYbeoB1ZWtryfptp3nfNy5pLD0tclK2Hw3ih1eaBp1DQ346v0fqeRrOk/g30kFHWr9X8cxIEnhRybGHMeQNUaLw9GUgxUAl14tHh4HTgBGHJ0Ul9aLDniqCAwjKoGzUMT5qk+ImtKhos35gAG2W/Z7OQpJDmuuxF2oadxbHMSAFWFXX2h+l4YEhzNj2EUCu1LxW3Mbc49LdfUj2oXD8tMqqqpnOZSwcDyATpgNeGbld0JuZAJI7ksJBx9emEkIu9Jnb2Wyai7aH7f3OCm5sha88NpPuQHxjRCGrRnAQeo60ps+cIHb4etIZ/dJ/Zjfc/6p9BUUzx50BCkfOjjGZqLf7+xVQ6UIBRBDKMhQa8G/b4ICXmOvbcNLiyNmWEuT0hD8Yp0wjhPtm9f21eu5pQjGEznYu0vojkAmmn0ZLOobjWC/ED4Kah7hWIFregKU2poepqu2zez+dKuXaJRuayLAcruEYzAskHGoH+1QVQQ3w37dh1TZF+RI9Iy8TP2talewUaCQDYt56jgtYnF5CQKrUyve5eZogYOHhDdFpN9x00E3qoeu6d4U94fTlDQYiByqdoRHZvK/vTxae5AWHulR6naDY1k2OLBj0mDXmlyTa7EaR10EcRr0Wig9LRLxJ9q2yzuK7lxYjRRfly01s44aC9sVFBZKrPqRSFkN6pDffieXnQYY+xUdW916eLv2NRSUHKYrUNab3jT4FwM4kUGnaGCIIY/tHGfnLE5Ptg7ngkS0lMyB8rQQCd1MUy54ABPzZNtcX2X6WGEsm5r68MVlkZK5NozN1gpY0fHkceFjlIfZuouhSujtXNQkIRC/Ml9j14JF+rFNyI9JVEBlTq8d3NpxucnUd5owp1r17yxHDrDdFRBOR2Dib2kQmLd1sWTH7xJngOp4oKSu0cjP1Zm3ZgQ8OR1STxaPclsXCDxd6oIdEBdOdWQJWpFJyIfNzviE0sO17oSLAh82Np/VUFO84zPLtHofl0z0CkwU+xIO+5i+3jxiouOQcHdgePG06KFF8u/nE3PeXtOEu/CWGFCoZaIuSBdm4HmqE5mn/yLkESfR0ruqqS+RbcNp8IkqYSNDEKnncSg2s+PlUVYPcLXn1pYIlBY4RMkhKmsCUuwS0w4jzwPDVovxDWUwBRKtbgAh4ra98I2HBsQYwhif/kxX6GcMCP+qWdUEbbcy/vThk2z7vdFfEYjKwOsgdFgqs5T0YaruM/RZHw+3Ff/lfumkmZKM2SvLrZ77rbROSOy1PXqSYII0VYcuXp3hVUmnFQJMm55FR0lAQTGC9fCTn6FctJasbZEqdcjVuH1Lxk+T0JYdNQJQ5fgmvm+CxWEBDp28bHmzTt5ptQloIN4eKuM0Z3zwSxO+yF9gB6AR3vVD3iti4IcLEnpKkOiu6JrW+33jGPMl1DVPN6oIiDsCy1PHQPbssTLKgs815/q0qRQfWYsyB/x6HyGie5ystBgTbKb25k+MLoz07P/tx9w4uPVXU9hI5CAM0vATA2FNZmaTMi8pAEj4PMDdVvyF19aWh1YulNI4CK8aT5WfYVtLloo79Z7kcy4wPif11jtQKfd5c6d1qOFsS7KQWtAG4dX7QnTgjbU8FvFMa4N9APEkzme8mqkidCI2LWOO81CGgsAGkbp3K7OqmkMHuym2W2J6xoenv53tkzjOpiCbXtYzZHusH7D9ru09ODkHOxeFAi7VHr4YSAxSrW1VUcgh8ZAJpVFdw1W1Tx+R0GDPqYm5boVGv5y1DprKsqLugj2739N1B5uqsUvWXLfdZKURBOz3FZYVKuZ2EWMf6zaugvAKvxiiY/3m8qvHs+C5Q7zmowxg4CQwQ/BgD9LmxKEHn2gYAc30RrYAt4ETo3N49lKvzQJArQOGF8BC4GsxijlIo6+6y0kxYKlwkYdjm+sg2q63ByraHNgTdYfZ0byiJTwZweYcx9rTJRDRKo8bDKU3agCY9TDokAienxZbtuBnGqVUOPzSIoQzoMsBMJ9kTlXz5+Pfit5QZaQEnvW00SBg+p5yCWvr1AyaKHioL97l/BSDVnl9vqdzEEYxlac82tUI0F+2BxQI8jD9s6fCJIYy8EMuIq2KIDGk6s5dKncYVO4FR4y8+5n+BsluCkHLnJc91OfZ/5NOIofZ/jyQxOVKt2TN2OCigoDfrI+9EbLsbPyUTv61e/hZsKUwIw97tRJsckgij+Bl2+UygueKihT36V3wxzys4+xfdMWOGlPdOYrp4mofxL2X1sHBHd7LFtR8Q2s6NPmtMBQePrCoMKBTPJ0ImR5km+R9exeFPP3mHH66xKLbiXYA9g7iLHZXJrOnXT1SyjpEgEz8IgnbOuIMgh8+TuT7ZNZOlzpU+wKTIrs3Gkama0wpYs8Ealm5IqEmC4DGUtsPkgdTEpVsODqB3/N8t5HOflAFNsNdY0vZ9g2W/UAN7qtgcVae32qM5I/CqD1zJs3WMdW/nJuDNzeMOEfj4UEmQZo18EsKaZ3pmLSxwFgSZ2OqmMnPI+mnmEsKZq2pN69rMViQO/kYwb5s9bzjlIr+arRZWYm3Ss6bOCtn22JnypV9lkIjuS8+vyoZPeGXK5Ea9vfRRYAQu6CHGOlSwlVh5fuht1Z8HGl0HXsz4t+iNX2x1hZRm+vbIbMRW73izrSsqbJbPrPH2Bz3lSohMK1XnaMrUqtzyvf1E4Kx8YP/tgf40XYmXALLHD05NEYGYddQikPyj2QD8W6hm/uLbMiwYIyNhK9AVkhqRNo10PhQz+goM2uz+i6ahQt+fHdM+suaklgqPzCFHjHSGm4MI6rOIbIhfSnEakdK5PddYVwpK61wdTtfw6fRxqsvbVQZ/acTJ0wlTwvz/jii4A/Hk2mg18Zxi7Gvb5k5WXNhRpTPJVEZ3GPuNyxMhdP5kjCGN3HLKkKVeoHOKr8xpSjYvzCbtCBUdYVA09hEkC50gjawGVhK/4Ka1KRJqyNZ1zsLLLFXcNpm17/kp18BGqQyw05/ZJitxSCaiOkjCaufDoa4Q2SZP7xlV7KKd2hdEISNDG79Kh4Xqj9oLleSAFAa6kGhyWx0fwJzgesCzOUbvrgMQeshMT/MOLZiRp3aNjtkz86VeOSoci17pFF90Q4LDncDddKxSkAUrykTHUPIz18nfkOgbJggI4MKK0hWg1YBliUbdT3Cb1TqvDvk+UPUXrvOU6l/zpWgR8dWPFkeD8dmkw+6eLj9/AAQIX53UGUxuxQLfspvq8aDZSd6VCA7VT/wX8Sz6157THLhR+O92/Wuo1+uzh8iJ69a0NNMts77KFqz0WUp11/PETMESfR7rDsBWrFgdAAOKHvT3Qu/XVbHnJijByNWRobrN3oA5DoagH6BSTqw+SmeOPDwaY7Wk44dPrt28M4JluUJq22OJulQxfADkKaH45y/EbJEpB7nB465ucqmpSLZ8snFbYIa8T18+bmbr5xjtO/0lJQZoRACWMaxAo1uR4ceEDaWn7WVq9lkWUEMU5tDSDUfmvo4gk3QM5r4UKJmZpYiMEjWPWWqs+vvxeRDlMSa+qGecSkYjyqAGx5y0a4H3wgbGf1DzsoapREkZi0OymS1cHGIWoLtUvySJKI8HQ0TVQGtexK2J/heiTyemkxKVFOor9aN1tGp2RgMTx7wYhFoqFmeV8JyP0/tzruts6W3/iMz/2W+ZjN5YO0E13F60JBbueCLQJehm1Td7xZdOAuCvj1wW3bwLUzmJO/f7ifJe7AhD+x0nUpEiGPqUAkDj1lKdg6aOHKLtj3oiQTPd+EbfXE2/g3MW3yY+Ek7XHawxdnAqpHGYmcoR+a3e2NZczNGSrU9eaStwQr3W98cq+P+lMFqUN2OJF67xTljvBZircYtpE7Quswf3pD0r7DKW0Hd+E9jXJb8Fyhf8PqVls05xpg6TeYhKrzOkx5Zk1B7NImoj+jC/VkDEEKD30lz+11HA/i/s9TWuDbUG30r9azlJGE4sJV1oN4v7KFEDQE/PouStug0jleUlR8oWIJr420TAM7D6KjY1YzKpshepU0oSf5w3va+UB3ng2Ng9lS2O7xn/kVHCLKcs7NSz97wnmxQVT/LhqeWBnNg5AD6RQ7zQJvU1JAwIiRKgdhFZe41meyN26+EPyGC8tSRPs03juYMMoCxbmhzLkAVOLWlQSLUPrHqdZb/QpxLMzb7h5zf0pjHdRFfEZHaKyrurwvwfRGjG8AlR1ibD+0tYKfM1B5mbr+4nDOHO++Dl2kUSseFSVSQJTrEy8pcm9U/wk3siMZcU+fjnPdGY2LJOB9SDipAz6LWY7Wd8S0KFEh4bNuWBW/aj452MjpjEs0KFeFFxL0+brhVsum7Km6trLpjrXCYt+9IH1EnMSpnaJVXoVOaoH94VkPdodm0G5KwEBFz1EM7w5+DDUjKrV9o//CV/z8BOyDUQeIKPMlHIfwCDXcOyFb4exUzH/Kug/MIFtcW7AxEuGl7Ys0qFrN6auQ05lYbyTj+qNQPsHM1QxeT8PFg0DZNDAqMCbsg+DicePkzk6VNSN311hi2JgEFbmhqTddAzM+mh2e2J8Utfv86+/1eKP30aRxjUIMQyKguI84K40em2K05VC3jURWR37tNruPfsRuweXI80Fm56jBz/m/11/Ydyc4Ycl0DFv+ItndISOeMJ/5ZyucPShvwewIkXHQwOjwOYIVoE7dk8yxA3Zds1kxXBwB2dezehP9skoTaecVvF31KSsS4QjxCsg61EJOS+k5TNQRMOiQfy7tsGGBiUOExE9CSfFK/ZBc6xgNg7+hdpJEyZSg6080UDexRxjKP2JC5Pi4B+EuSg1sjI59PdmRFgU/QRJC6GNe4UQXvg9+JmcELzH9jSUqi6FSUFFN/2s/+P6fYFrmc7FgRH6/xq0a0qULbHvUbltVxwClrYfyJSAWVilOzDPEfop3B/l8PmKOLYeKPkrpBlm5yye+3LJFtxyTDNtUYE3EJOnWtjZn6cQnBKmoAB0ygEKpNe3Ow0GbTaXMEZtvPTkUoYHrs6FuS+NB5DwXgVpyV7IYs+NIEJLEf0JIzZXrZRBBhE+pD5mh/CV/2Ho9KhH+RaRWiFZ3bDbejm+ErgHcSlUFnFtu8TRiiFlNEeq/3Kkf0I6lXnndFJRzRdvW37S9/pFulVKrp+MRb5Nfq1KbQXsQPg8hGkN3maCGqFuq8MmWTzng2eO1y7VSVZp7tROq7q/NixxtPzJrgpq7MstOowunTES8HrbGr2ky0T/As0W+A5RH2gqTHCj3KtaSYtM9ffyNw17yooOfZFg1jhv1+u/egF8Y7BK606/Bxex4xu0PoGwOQ3gDjCIO+P+1Bo3S6kKkpvtXqdu4CAZcSjRe1T2+ODSJqIcPfyNvoiariwoL+gyTOB81WB4wTaJeyYr571MqnUR1Tz72cl53gHruu1O1XAkMiddSPu8gxvXMab0PS7vwZAqNljKCovRCQMv4N8HGyuYx2ERHirUrB42cb3/b6j7U58mMYazcED73eIXEHXUIJv5UHscSbmPnzyh6Dt83s+yHHvaQ64aYkqVA21oZTCk33MuRt2wkQ6lHuOFyL4WQJHggdI7ueeHShY7NhQ6XOZsCKswKJRv/aFWb//wWkb1rdWyKKkDS17TQsmHkf7VO/zGH7yFDv+XHyOH9rAwsqFhnnYnrvJhF0nsKp83yr/SRjHjHlvTJ/DTmXRUlS8ugJF3bAnsHlF8jdNdZ97ZTQnH8hd+mFxXn9XPZ36oiZSCDAOON7tsrTuRG1u4CZjVj4JpN8vqPdX+Gy12NxUXSAWHFEl/sLVPoRC7OBeAaUlZnCsPKtfKI1qghA99iJSxjvtwgiRdSwFfDfdNNQBC2dlQ3slZwisuSGvkdKJfRyY5R9UfqMlXoxrJi0DJOIjVA6qxj2IVQ5b3SCk/nUb5aOILYmB57/GJLae40xj8mp6X3Lwsbaac6nDNqgYG6+OPAiu4dC582glLukioyJub3EpZNArG2tonvhZFbIO3WIytRGwwqXahJD5dEZaJbl1duuOZM5/TIly7AN4PChYnofHiteCCrzQJrz1WdQ393ZBJn1Xkkj8h2D7Lw1uMujsLo7LnrHcB/EJdaED4pPyPM702M5zXVlJjiCe5m8D3ZtkiviFVUAlJSIFnUmrU0gfd93BXEidxZ1RwoRKrtuiAG9vqB+Q38NqsEYNq+7CcEDQ79JyggXTUgpApGr9srM/cvX50uY+ca94k0NHNXPwNKb831Av1+dkmHil4L5UtgUUsAz65iLi9ChTo6+drGCJSH3mZPa/AmYD3oF3mDF155qnvtdpr4k+xYFsocKLHpWxfDaQUerf+CuSeF99Q9QYM2KoNMb0iGBAPGUHxCggK5ds8QDfJXtsgzucbA7wj83ayFA9k0zONJezeU0exHsQj3ySLTErnRfL7ph7dlYdEHtvlHbcAXnycuTtdgN13fzWZwWeQfPYbX9SBnFlO56gQQ1tNtOTowwGfjuQ8sYv6TZ9CAwEHYAajAChcQk0jR9N/rd0FHq+tUinLL9JkvCCxu/6HLDWjeenqVH3BojyCxKrDJ1Zb03H9lrL3NG/++KBCntjOZ4oByLI0iOGIBMyPQjtc9HHBq+PxnwkH4BMloITSQw63r0hv+g1JgRZhzUkPd8LKKlrudn2l/pGubB2majgF4U/QMjuJxU9p+DdPJ6FPorPDyu08ZSQzdliA/HF5Tu2I0K3q3xP9QeStBaPV+38c42h/ml4uGX5inTJLA5I3/ERrS1BCSDUDmFwtQoDY9VTT6afFY2rhh/UIwCMvdahfxcBOuh0yBqMEZQK32v8pcDwZQdKTkZyvoGFw7SUWtdGX1moBswtW8vruM8dARlV7/VO2CXt/6DTReJAWEspV3bwfGpFzHBfUsbgRWUi1upssOc8Ylgf1VxmEXx+9dPOMbPZbFPCnvE49MEuFsA9255r/PtLizdHk99OqqUd3Tlrb8tzADk9FIulDZ58w1bEjbFw4axylf2PgHPiOdCtS87egllFNitT23OYjceESlaGvlfNAHKAn3V56XhoBkX7RXgSjkmJdHO8dhymvsQeXMxXaoDYhjn4qbhBMNzFOdI/RoMQWleUH1CcBgCHtk3CWtTBxXLUqgtdnORLHd1MF9Oy0r22ugATMlPplqlUplkddJgAqdftjECz4nnAVLHeosE5niQQig2lDycjo1j9bpmSPL1heG+bwNRbU7TEm6P2YbeCg9okYFb/TsYTvUBekvcyP4MrrtBE61k4UIKL007nmWIcF+gEc16FeAVq61ZZx6CbCNsTPfxiW6JQvDpSjFHmQ1fdKGtULe8VWTmOWHOOZG+dDqCXJw56IrTdTQ7EktsmK+bPOkRpFopEjnbN151MAIg1/VanaoTYqKDNboAaEhZqSOVOWzOHAvCPhXs2bo+ipt8JP/4hDyA3/GtHjVVNDkM9VCp0wGT2od7S6GXrqgrzZ7x2jMT1fMkNb9+3R83jsxcinVOZNo6+blxvlZ9FdLgJ3/0te5ld3qV+8iyQW4Q3tx2uyJIDEsmcZ/ddMWZDx4nI1pH6tcMxQm7tUe4pz1Cbo3F7Nqccy0lmwu+GL5G6gCmN6FBrNikXU6lI1i0T0Wrhhy/v9alOR5MeHQ+SB2giKWBsTYx9C+mZQ3z1XncElT9pKsl4avaWsADgAX6voUaYdWgZvBm+EfxyXPGQbnGbv4yc7ErwE9nURJPvCca6TPjzM1/a7UE+kzOm6R/aNd1ZcElZQEshWDWO3Cc91ucIOs8VaCzIyNB8i9qrKdsjBUdTtvd1IKFUqn9cOwwyLt+YwBTLy9MlpiMcuEwh9TKyNfQl0ghvFi4cq9f3Nev37kXa90Ip/hxe/BLLZ31A/m+E14eKbpXPuRt+Y1XGUPCOU49tlw4r1FS4TgWslbwoYt6NnEDIcXDhkAr7Yo1M9qblpbkI3GxplgqzGwh5yQm4u3L19y42L/PjpegiHZ2Fd8oLhLNZv21Yfy8QF41TG4+A4AUzna4NMF+SHhLUhfAJuUJXnYvlmtX3ZqstNaUs9hjR+xrpT/ch1q7m2JmdxOJ7NVTgocRNu6F5WNsMH5pQyhZ8gWbQyWK9ytvcrchAUDzZ+NVTjE/Aeqwu39LhdNhfmvLWQ0U2+h2EZ6RQWdV1sWrZn/R5qTpDzePwq5/2QGMmIlUmnsud4zm69DCaPuqwYNnYglS2wSgVurtsH6tbe3Pvw9xr+Y2ek0LNTZwcoEJHVBkZ+/f2/4gf0QS90nA2P20Kb8/wm1GChzvlz/UuN5qmELmySBftnmamPUZYFAJJevg+BCiSDlEsos605JcbNEwnGRT/BmmFKaEWHFe+Vxk4JPN6f0T/7yI0sYfqu9tuNrHfQXIfzlfDUzc4jwQbVBaos4+PbWaSHTWgKiwGYRGvgtrV9b9x6gwLjFleI3B3b8akKbIpjLtY96xMoRMIFy2V3dASwvJw8dLyTqcz64m/rSu03xphbw1F+jskQesTDT+QuII7nSKicMwD4ArRtEUJ1EnpjxZ4Zokk+8qIG1Ksxt5TQk19PpeEVAlWzKBNnmlBLPgnPw3sJ7ACvubzM+XKyO/zh5WNILBKixJUIcwFjnssLkh+uqVWZqoN7KSkB1yBUztzf+5xQyFf2TJNYh/kLzgT8pJZvaJClSYLG3k9bi8yygq1U2YF8RT2j72yaftEB1l3TNrMKlv3IPCYNdP5L8vUxv5cL9PK+c4wkng/zq6pCBCo1qhxqK+fuYKsgMuKJFyBcrQXXPqLL7QKz3Nx4qqn6k2kdG1LA6iXMGNVl553+lbPhR9Tns8V0hZ7ao3+vj+QjZVDyJIsZHd+t6MJ41j+UAHvW8gUnzLg38WUBJJ1ZGSWDUuedxxGyGBt0YULMHaEQgUf0vAmYZZjdue/VyouynDA1DzwC1m7tZk7qku1QVn4ZApUITFUi+1dpgww6r8NfibADl7tt+vmI9b63aHoLJ62d3EsPH0Nf13qI+x+ycO+TkoMQvYIieRMYzeoVvd4TyqcNsAMHEHpEnKaVVBG1knFRb1XUko/bAy+cKLde4DWfK4/ycerEdXBZpwHOjJLolg0Lls/3ijYOz0CYYrMppeY70zp1XN5ZCjYTqOPFM3HHOmiLOhOlSzk2x1wtJl+XgX2Wi81lfAXKbCulKOx+pCw3P13DxVc1BX7Wda7Djz9FPZQke0oQBAOAMbKkE/7NnwZYNxvr2QSsJVBqYNYPBFZRZaDAgkL5cAHXFPxh+0WQqByTsn/TAvfpqwUbSWKeK3hUUh1CaoEyQHfY5sPxcVf1HbCV2WS4SEnlRI4ilJYWNJhTBzt7KTQ2StAZdV2Gb7plFxTIn6/McwHv2Bu22sCijueyKemsJN70G9DcSBpw4oJVzyCpYeVd3BSkd0UMFw3ON9szghoe69m+mSQkDgk8PsDELDN7XkrMPisVaECHFwEsR2RI06Xp7Cui/EBhyDDmruStOSUtOnSyGOTr1RtWgm+jZOFX2Xb4G7raj0rYCqPoPZuoPMEHT93VqlHolbqAYueW6MZmoGj6hxDLfhW6ZKvLgLZOxCNQNhvXcyI8tl7aqEoqL5zcvb0ZAGXk++orESXIpcW0dNMG3haU6ZXB7XBTvANJBAiYleg4u8Vomj+VWiCiPVdzPU9GcRO0bRl+pNGWNa9owOYwZ9xZXlNe0bB+d/HuhWk+2FfZZx7m/32EccjnvFdkgZPUKXrFiaZMs7gey/HCqQjNJ9caSKEjuVwYqpXXbz5Tkqix8hX/wZIBrjpO//IRQqgt3DPP/1/MzazTevOpPNPiieAY9vZY/T4Ll+C7yn/sTgW+lbeubOyEeBQHGf2X5xvE2wqKIplSvQPRY22jxer2nqkv+Wd8pVfDhvy3NOPxpQkvBB9VxqVrxBEcAOLdI3TdY2RQQkZiMTLHR4gtkHbTff81/U3qNRyj/f0XJSIjoxVyqa6gEnt3xvdOKWXoPDy0VxhlR0wQWLrdJCmlRlWehPJYPWmXTrnaKujzJskJ3ItbdFSu1UyM3XfgBgflNlAFhS3iD37fcZH+VvM1H0nvzR/auicR5P5NeHad0pLHmyVrlA8+bNjd10JAmrMoQKy7tgH0lgXT05VK8Yb7lrOT/+u9SvyD65ujgb0X2Sp5zsUTQF0rO764hZGFhTznPxIYbxtYgJ2UIDb2PcNZih3yb5mTzF2VuwUXUTipt5jNc4Dtzoi7YaPRLOdPq5/f4zO7l4tE9gzMFvdLVEts3iSUbVuCeIwk0AkO/an/16N7ABqanM+/49cqDu6O31IgNRyaUEADwIQRjSCb2WkfMc+/svLnm74YPtVGfbml7DKflAaHe42GBCM6FGvk0teFEegi33UYVEYK/caB1Oiws73xEQSnvuOTjxKyrvXqfpdP8EqFZuu7jn1FL1nsCbNSL/ELKbFc4vP++tBvZUdnMKx8KVuHv+7ryUGxVtkTCoqK0o3iXWadihnxJgQ5z6g7fety01J2cDBvpEbSjWon4TAN56VT9u1T8OhedEoOgDCUcHzK6XLrSwZmrBHfUmN7PieP1w9pkxrQVnvQyVh3rIHYnFi+fiQise/TwFHotgM9pIpwZFiQtJUYf6IXxCBhsSdHje+j6HjnCzIOvqm/AQiLksLWILd2cyh6QzF9Myeb0MAFRF7rQ+GoJS4cFVA7E+aJTEf1JQaGGTB42//4GoNqXEl/HByUPSA9uCoCA+JxbaSR3MtYXxVKi6IpEaMCNKgJiQEaL6B7xWtPufkyZCdLdX0//z5MEDKg2JjvrrPOctR2t1ALTX1/qELXEF9rhRTmt8tI1iNtd7ppwJVQUedUTqqPxL4PfNW1Bh3velxMJVTguWt2H8DJNIGyAE/OXh5les8MaJWALH9aV2sPUfHBygON11LEmdC+NEW1jN0KieO5cv6QlsXDufEL1qG6AFHuQRe8hHhpfyjU5tZVDFji+g1E+t9uLtfnLKGrFBKiL/XG1Clk8ddX9XhDjjY0ElzboXTp/BGG1kh0WyVgBjcNQJcabPTBiWcZWShOzPk4gQNLVUslehFrU5GpbMdXCOQKYWHUVLeba+M3jRxkgUf+hKooAYKjyknzKchsQz7PdD4ldgAoX5ozSI+Nr3YGqfcJi8EG8kxMvwQKB+u9aqJ0F3+tgrRVJyFnAHCV8C4bhUdRGBuFYcjq1qMUmoiqjsn/V7WZ0pZhi6dSFwuCPo7lMqHE9ga/FOMs4sjCUAD4pI73wMgdahl5/CXqPDufSdaRwbV96ISk2dLmYemWsXI6QK4kONzM8cbw5ulEX8nFaJBNwh3ivzmpF8dMAoxuWKHk/dSNwSFJ7BSuHezIUfzvAJSGnR+D3XbTLZKg0InKpLzPnHZ3jU72vchy3Ca6yqKr4mU1Ke+A2mNXifdiQ2e56pC6ZdLMsqGpClNaObC66UkYbqL28UzZ/Ol62wgKwnVYk0F1IWpalphxqFMlkvx1gFt/I4webElRfeBoD2dIj7EYO6XYakasYCjKqF8g0o5YfjzvZ5Rt7OO52ixxwvqNsL3oDQGBDucad/TwFRdqYPvS5/qiI1oCYUCRQS4vhksFsBsDzREBNHepoTg6yKyU5klNQxC+meB//dWVEYj1Dv77bWEUd+WOOtYrRXTEI8dygwpvv18WpaBc/CQ7OY10SzfnpDY4wRr8sCU4EgpvbmIEV6owQ8DCar0vMEMyJ0XplOMgZg5W5CQBPPhogpUwdWBE08qqaWlsil6N7UXvi9k0UobfcnRxYbmTQU48AuVJTYA/6BvfbsMxiYlk9tbGunytFtMzugQyu5qMzQdh/RHJEik5NyDeZzRCmuv2Ion5DcZ4kdhr0XqBEdtTMEoQ2y4+9vyBi659uPzuelZbrldDRaXKhU1f1VY316Oo7JYVkBfA0FEsG2aAFjpYvWhXgZk1LwjuGyONrOQwnI3XOMx3s6gWCHCjZKuOEMaQnPx9xWxFadhicrc97KHmyxSGho6oAg7wTRUj8lh8j7ay9lq4Ld7OjSlIoSeWzKAcFCON/JHVIm4yZhWaV/ljTrGmGrGhClUiZpGJY//03ugU6Wz9pb0cfoT37ZBLmoE3HOWIwFJ6H68kKzpPUdlrvcZlCvWGFuDbbE2B5ndL855/5I8qBj3B4+cv4EnmaPwrheBRsr502CYZNpdz1kYsGMETdG94HDyfgwtZ3UUiY5ZyvFY86cPy2NOD1TqQmCKlOqH23JldU0CvhdTLDePE821+golbWq1vPUd+jayK+s2AFrYOTM0zQwsHGk3OdlY91EicCBtiDebEUwz3x2AAWqFb0xLw5b7HFlC/6MOe10a9yIUEPYN2AZBQizRh5bRImVOApGY9he4nyzLdTD+CnDDnbX7nmh02aZET+yubLGXiZ3mE5KLm3/K3o0/oXvWtNS86SjKMfd7tyUMSIIRvhCvyDDnBTN66IiVpcJi5BOBUd9o6grZiMjpYy8fj0iQuCHpX0e9lMo2rHojmGypMQ+62Qzmcsc4Q0xEHgdzuUaXY99kPiVz1ygQUOrwAH5FjzNBY8HdIuCao1B0dDK3kna+BOuEZhViYusPgETjCoQIskd+0Hh+rVt03ODi47KnjziKG8vVjIBNh6a39DlgiexiWSKPEpCPfJxG/TXf/ZNcXCvgN8iJKoRl86Xe1R5r81n9lMj5nXR/82F8Lkf9WhFus7VRpnj9pxz1XdXxBqyP1FMHEoIrw2yzQaEWtnTVfUdfTPSoaMaSvbluLOV+nFhFQ7hIT6THAzzwgkomV0FdRk4wGafxasedduoEspH4p9cmcTyqkyAnxjTTv6G8h13d9TAtQzvsp8YBoPaQNdfrlOkfD6LC0mCxsb8OqlBeWOZTWMhl9u8qZcgbMp7kwZATefJYJVTlJO66xzWDarBDQ8ZvXco7Z8hZnaPShwkNgZZ/b3stLfVPl7WLi9z3+xoILTEdD+xO4DzblYqhNT0MIHjk0gyNqgDMRuVRrByB2K7KXyxIaCCUWM/HyyrtSsWB//Uv++rLsNjhpCBXLF28KocCazSBceck6QlDNJXItxv+JJFGOtqAkZbbyJOJjcBr2hapm0DtrdwLvaoCESDoS1qFPMR/6TOpp4dQJlyrtjQSy3RP6y45fmurqQt44sDE0P7AQC89A0zoPGkF+JJCgBbUAHUkIebyn81XlHQ2L4MOd8Pza3410IsJCP6NCgUOIzsJJdWnzqmoKZbWyd+QIv8Lfz0+3O5/qn8FbF1nPPQGW5c2EpaotkQ/ipB8zwr4GIw7By4CqIxFkyBfw/3Og3HYZJcmHoHyxKCcuI8ANzpV97QZqvb7OP8nb6f60Em0y1ESr+kXetkuqt27LeFCkdZnyj93FpSzdYFng4NcQXBIocirOWwTH3Wzrz5WA3DFa2enMhX5e6AXEyM58NwneIZDFhOdXCsb873kfIy+RMq3pnt/loiKmaL6vcVhBR5QUbIyAMGtO3dxcvLjmQE+HMtbuAEntk54AHJIqqtxsEtZbFi9M1WFyfmA2mMQSubf37cO+zUwjqyaw5OXc0TLxoan7hIZCR9/XOtZdBwdyL7t+VsFqO2RPJEU9GDk2kSOSVaxIzmNJTdCx3pmOLHblMweH8rftmhwZZOb4XT/Kux7nfB2SBy+lQ4fGgeNhpkztAlMuLU1nd9FEcjVWz127pZacNhqd7Czm9YmxnjTsaDXdcIm3szthujWgZjKfyuZMmXmG6ytfHtTfY+HSPTNQyKhV/BCHEHCz8JKZFLHMqv39Dc8dpy+qwAHalfKv7sJccPn0g9cpsLTEtU9I0Qj2WltwRLwrNC7sw82epIbVyd6EEPGqzEPp8Q+efsI9ct+lw4FmzUznmO/fn1dPmezUOQkeiGTG7Xs8gIJuF0lx9uwsnGNUcLs3vyd1Ab0Ju5Jq5XxgLd4NcC71DkJ0ZphzyHfbo53S9PWyM0kmSyek+56Dxr1kiqmgG+DgbmTDuMidsUc8D0eUYM/b2l5kCkjzXTR6VdutFcRgCOMt+xWCZAkma/PQkcUF1h0MPb5JkVSxfs0SuKZZVdKgVs+Ub682ZyNX98giRoJs/yRE4qlafcUIHKlsPFQtGuUTyiOtE/V14Z9hReGjZ2Xv4iY3aXAmLlwstek2i6+6PwfhMshxc+yM5P+JgUKFjx3kAhGEFv2MNfxq8OqsaOI4NoQlD/LSMQuYzULdDQz9cZC9TCSXCnK0dV+vNwtu8QYvv/1mQueyccamr3PxrbA/Gz5nedvBrXvhMv8nDxlr/Tn5MYZKPZWt/PimB7zK75koaWHIhM3kA6DUR+i2vYfhO6CP4rxQzqXWga55NOyvfDHrZfA2FmDraW+GLjxinqp6cug030b0RCYXa0pPeOMqw8qcTydVmKXBUKxlNpny6SZtWIgnDOHOblP15+VBuOYDbyxQDfdkA2SBnGBsReAj/KJ/AB1r4sFjHwDJJHYkOE3apAno8y3rTNjtNP6sjKNNuI1u7PVT2XYCJrrfkT+VeqdIm5ZQckANVgMoEy+Mc+B0icTsXQ30iROtUk29bFvmC7a1cx1OfrR6OGMvn7h/jzcSdCHzaQxd4PEZUqrRyMe4u9YbWB8ZlHxrdSVGYoJzWIZqp4DZ/v5QBrkWFrLoybSbOf5oImOB1m5jRoU/0+m3d1p/aU/Lx2l8yZB+zn2q2mu0+32wZQRthD0i8Rw1inJnmtLTWj95bREojrU1EuMQYjpPN7+xBTjirrlq2tf8towFqfpUlEvTOCkpcy4MUQUtKBLTzSxjoIZb+6B8g6CNCqNcNAXSu05WZJV8g4Lytf0DFyXhQyETMQxcrLYYUCDRpiI7t8C8maenclOSRnSbFiRJbxYE53vm2KO1EG0CEgICtrR5F72Mp5YB24EaU6BrAmKawNDw0bSS32/fprSCcC6cucYyqLcuhIN2f0VH4hn5vNspzdmhoju80wInuLhgLssk79ImOzK7sJS1ggyIuY9On3BioZrjJum4wSwWTgEnSSwXdfrORdoH6yAUwwZ/2jfe7jzWAuYk1KxdaVwjsQD/XCk1R/Sg5X0+9VONEE8HnW+SJZvVRHLoe/ItBbfgXUyFvdgKVMmzHChfSoOFFUmMUPSOwHIKzd6B97oJhzQwnh7YLUDjxYvVyLOW8HPFFH9kpor73gdC1l0PwGcTvfGwMbcb9bpa9aTEcjvvhGbB9ssz7OmdealGzoxjfFZA2XrVE6euHQk/A7eSIsDcQ7WbZs1V79BfBj0Yi/pVMohlpPZlKOSjtCVryB9+GGWCieyj6dAUuBpCC03WwYh/B5FOwHWzDdZZoGTJnSXJWclhLmA6vhkJaaWooy+2IrXp28jbq+zeWXHe9dKGg/XjrgqYgMG1bTOwtrIffwIXfWkbiFCBwAVkf2f/yjLtx5BhkJIrZLJ9q7fMcCEhRKL1y8IvEVg00SeB9cjqdeHbPoaefOhSqJeHBdgrFcIK0g5LBkgoyhd2ZE5ESVfNgG0mMcVhcuWx7FwFztr2Jv65B4mqfmEd1RDck0wbTx/M9v7YBiJAENkubtpeYfCMxd+Bn9sY7osHv8XwBXbYsAQP441Ui5X9AaqU4kwJ8F2SssoMCoLLhJB0y2kYVIVrNUTdOFECY4IeIrGKZnuqV72rr8GVHfZasX+L83p1lOiOtMnl7ZOfEU0eLYfyPIIeJmf+yCYe7Sp498CsA/xrzNz5b1C2y00l8O/dAaDUepOQ/A6n6n9Yky59HHb/0xeWLjSzsajFW7PUpsakZNi57dvEN2HO3BYiqcO1opjyXs/cQWzSE68ktydXdBr1OGEP8YquGh1sBus1NJh4b2tYoC6qdNYX9TqfnqE7HGHIWJOoGMUmb1jFvMcAxHW/zWxDAmV9neeDYlfXMq6CWtTErkJ4QVIxqKhx53x+lWZqInLKFwX21WzXGFrDoJ2vEeqhlqI5pU5w6kje+eGCqilR3F8fSWhvvxWGeIvFfrs+3f9f5nDJuqJkdZd5P9bbTK8aIa59AGHD+FP9a66INs8yU24QAB7LLND9x+0mEkU+Eg5KrPIQNfCZ5/8wkaIGG//MrV/jF4gzVbc6+POpumZEEGZ04wGA5u5uR16Uvn7TOqiNt1BwVwc73cFF109YdAPCUqg0j4pUjxFJzWQ1ZAd6XiIerZZije+2LBA+tYFgleEkWDv24WP60SQu78HC1KDNHldZ8fPUwigsXZ84v+oesHEctv/RYq7jzibe0jPyTfNksO1xdZGYi/3WPnnaO5iiB1v44px+AvtRtWOfpL0ULdcPvE7Tpgxoqs+erV52K2sUfthRKRNk/FMHX4VhPdgxj8SKxzY7LmSwe+EBKjpjKCDCR8vM3zY0kAHaAE7WpDl7D4DSqHqesCC3eOfXyF1QzrcHl/7qY9o3KyqnBvggHRxQqDdiB8amM3k8u+cB38xQ3oX65sd89cvkWKnTeOGoT4JcT7GpERhgTULTF32ZrBU5bvS3U3wQT/pJlREDp6HnUDXE593k+HOeLagOxZDSapHbTf//IqIc+lFgjo/1nWpiJxw6UfMsKkmY9m2GJm/nOrKW1GbKiRI8v91YCzV+jff+AKL9ZPkOef8/R55To+ogGQSjohdGEVpxqJ4p08DK7DumVZIRF2mIpR2Qwe1BoR5NtzX+uc9ABD7bKnQOLNEoH4aV/gMkjNQ1kzuSnzomUJu9AorNmId4F5PPDXZFJ4hJKg9iZIyljPe3L8vRVeBEJr0WPi4RC4lVQY7hFVL4pPxnGZjt5PcsvWqvdtRtp8qEAM3UXTeYxnB2kPjm7lTgWOmYir0GKegCTLsDgZWVy8WmeWunSPlF7Tqq2GZ+fo/0tPfmAHnKtO0OCvFFvNmdcTFhgts/G+a6qWSuZl6Dj5aWP5NgiGzSGuB/FsDpaXG23G4Bt/sOht41mbGwDHadsODO8+XhZfXnnVY+B4ncMHjEBPHHcNfXf8Vws6EjM5z73ArQHFqRYvyNOxzH2AUsQ3aseCD44GrFEcEsjP+u1NxEitgLMRc1F0CypymBbIgjbgBifgJhd9d5A4P+Z88l1UonrEs5HhU+wwzb0hc86M85FDjlktDj+ExiFyMpLvBuJKNFdjkES8fkGX8CqO4DVYk2A/5QQvgqHDmnchRNVGqXXsLT115EgOZIYcFHqul6el05QtbE5GdUVNor9NdNeFb9EhGwAeZ+LfGki3DlQhzEVn7BF7ysrco7mb88ZamuZhS+xuT2Bt3y/YTJtYI0oyVsRnWQPeyBTGJK9FnFD3ErDkp2f/j6YFYvD4C3OogW18WGlmdOVhCYNiSU7Cgy2cFtSGvj47LOOVYsvI8ogHLe9XDIuj7uhYVUXatA75VoGV5/37ydqQ9Sl127kCXhQccVymESFHiie3P9Sm7lhz814dkUTW+QugwISMFAwJiAD/3BRmoywPJkmYPECT3YKpAsScvS7c5619nu6dCnEnbZ/sjpgvc1GvCjMZwuAk5Jh6I8HA1dVpi0XPNNjS2kQOt1wQxNLU/6seY3ltN1Ehz/+nPYYv/rReVcYRmysYfVL7TU3gAftP79UwvqMtteYvB/pY8j1YlCR/IyeZ4VT45l1KeBJt7Or+FO6IYwW4MfDhZz5mQIQGsbgVR8+0OByMCb7IPOnhfwbk3J2LTOujggb3m65QRYpSC0Ol2TTKE2sMZu1ssMr6pcr5XrY3OdUuWnyLYeP/r07yy0h+vWXhJiYTzt99CU/HJgYul1R+Jw0CREdML7bRn4HRr4Zqsk/lttSR03HSWWcZhf2iyBupt+5+Pi83Ns8aNDqrExPQr+8E/EaU6P7RMIZEOGQRXjogUCeIR111SQS0MkJyJH8f1pUXDWYo5C32waq7h4RXFbEe94EBEZXd57Z5mR5Xoa+LawQC+i2wM4dv+jEW5jErd5d5TknDfCulaNhlT8HMPlESIwrtotTxQCBzYwHkLC5T8tN+0aeK82H9smByCo2QHPVNdN9Q1hr8NAb5S+vQGEk2NJ+vjdgIOTS23T9/z2QJAFahUfV/o+C2blpuS+HcJPA3HXD97spXdbm9mUVDAe8HSZEhEtdBc/qlgszZD0ShJBNS1Q7vU4BscFouZul7RLNW8LOBoPHyFr0zo/v3vYjmy3mPVVmwePAp7aTmwNXW2I9AsnW5faC0Tct8EPBAVI1Pujg18z6F9xCenGXbtgVLksinl/BJIPEYhWq+Bo2CL1uD/tjaTk5fniJtbg67XKKekDDTnKAseRdWNXEow9oMAqnUhiZP08vjBttjyom6Vc0CjAeZ/Y9h0HF8JqhF7HMIh9Il0XHsyCCmaSK4W2beqzhNPfSalU1rSWdJKBIXrse6GbNn36I+8eFUh9zUB8zBDvJFCcwYZzlD3dUH11kqrgsCCoXjXjjc1Q9u1i7uwHxyjvMCYFbEXEx1LecLtXAL+xTtwHLFS83hSPSw7R9PYqYa2mwY7EO9eonF6FNjKIzUSzAE1tSPiiWLHT8g4KZHSLYD4shREAaaTwRIY9cbPODS5JatzsS49A77VVbN5GugdG77qN52ajU5mFK38eydmUtgu04Yj5Jxk8S/7g7h152w4IqZbADcbUnT/Kaodjl2Y42d1SWkgh7Bdye6DrJtsMMxlDY5iGQ3tes7YY7a0ZD+7zS4OxuGF9QjYNNAgcYY2QHfRZZbsKuuYBgTPRxE3dUuyWYPFGJ1wOBnt1duvu48ix65wlAnP9E8K3WoyZ/VG0AJueN3mxhJBZ9EkvF7RvKdDvm1BmXvmxz4xPjlmamvyJr0OXGr7CR+TVI6SzGXE5noBYL0NboYIhyYXX+OvCYnZecGP5K7sL4PbySpVOf5cPRRyVokHpcLfROKH2R+AKAiBoNMbU13GaDj9JFKEgrAtbI3wgfPkIlZJSnhe1V2ebvX1ceOJgVs6aG/CqtDSZvOD2sG9O25cNEHtCpXollWwQ68OFf5kNwJTFxHlM8UbLHze7loIwp1lNz4p64VxFoYaLmEqof7kSnIz1jQItrvcyN5hIvIfyuA9WteqJIyUAcuOlP88xhBxj6cFpiIbT2SMQuKpx6XqzS8N0kaZBO8u/C4Af1pgmawWUOwr9/JnICVAF+jaIRrqk35LA80v+UskinaS613FWJST4N+5OOi2vU219+PzKPqcC+g5VLVsE5ULa3M28sBiIcjdgs7kftTBcq+137OAAU/sCbwIwzlb42YZKJkK88hbEu5qwXGPbfd2ibfORKkW7odh5HPstMPh2AQk/I7vHX3AqVWSxrSOgxHgz2cjQfHnEQTfHd7tuydqrOkipJ9tuff7+dmiM0v4fUlElmdEA/vqgTA/M8myOCrPdvTms/VndorrQPG+JpxifTH0QFkAD48DShqt9IK327qxs8Ruh8/tK3c/fazLaGHvOz9+3ePqGwS1q3lOCR2hRo7MGFGbir/W5eMjG68r3MJQf51LHuXSaaa+6suDFUrDAmt6FkqV3xTO+sphfOjorON8Zhjoirqj32Y6hslglUY9W4JFBpukJR7yc8U6epcb20RAj5FzyuQqJprP/8KEByGeROq5JKHcIkhdROd1+5ucWGQr+/STsiUyxLnsmYSaCgVNcqgY+e20018ZjdhiHE89nPmXGYTHfK17wikJYC2F3S12fk1exLclWFxi49TSmeCU774l5mQCb5533hTffl0XV79kvkGLK0hNneLmuwaFgf06EiF1KQoYyv8bAufBkFJcbWuLbytjmHeB8uZ33YVznTq4If/lRu+UT5jKjRBTIm2asnukzjVe05QihENgVFL4n8EPJPhjbPo4sBgCROYynCuhDxU4mUYGliYkmUgk0Obz573h+c4KTV0lqaosTOFaNV8nsjAewyDeP7jtknQEMl8owMo6u1V1Gx7mBF7IhO3FQ0aVmPdD8FcWyKfBVy93Zrkk6vbql2L/a+UgDCUj6KKQeMiGbGHwnCWaOYfvJ/YXYlqOJF25VZzlGPtVm6oiWrZa6pLwR7D66fyDf7DNx4z/qzdfooMRv+2fE+uCtf3ks0QfA/Zn3xjbSO9ijL0ESGNPRZkC41n5r16C7vxqMZzhUnzGTKrUv2QOh4tHSTxT1YiUqrgLwVWEuwotl12OkP6rdx62F+jvcsA7ACjc0WCPUpKTUjcz6OTmz3LjCalPiMzUMXQstyUtpRTN/kEp1YkaOjH7v3U93VVimEesAciVTJIE5KQnzasfZ1LUO3bZTYeBCRUmk39F1jnPWwXE2XK5y+iqdfm74Og/aBy9hgMJOpr8sU0yt4+AsUxsJjgJ3PH1ge25fY20JFGmfOUwDnixTVyE6mG28QyG3VlSzoqYfyHitjMEArDh49QFcFiyZGBR1vb2JJsXG8+JaL74lKc8+VBPowdlgZO/ZYv/dGPzZf23U8LuA/U8r1O18OF1hLJvmcmLg5j1RFRsSIAxScwggI+Uew26kY+C//DskL44x6NEXY0EqXSdzXGg1OuIztp/ccTS2ZI+397lRqTOEdmBYGE8Gz2kCdiuMSgNQnNKWo1xgQHaGjGoQvGJC0/vEpYGUz4YTZDI8dV/bC0sV5knoFPMs78lJdpifjgxvmH4vl/tppRT0C1s8kNZvrALOfoX3piW+rUTys/kpNKtp/HWQNV5O7C7Kf2GSGy4mA/7u2dnljYC3HsdYQjYXVQsAlk0DZOObdhxoGDonrgQIebbwGdU68VeGVcFi9r+fRN7DCv5lfYrB1SN6iAybln+gwEJMW2w0ABgAWeK1K6VkZ84/YMPWcUPo+uruJj6e9TTP8b5za/w+60aLIUc7myHR0segkpPT/qFapcoEm4UtF06r0FL2JHbI7u0t1JLarb4NmcN5QgDSIqmU37aqxzlussZ5kWe1+v8L/f9qbgegHAF0L7b7XnZGnfljQHrxJMH6QlHnEinfKF25M8MpacHIwY9Anh96Q+YqtqxCCSlTdMF7TBWPEXwoalk4aOPQrLTkAyahxA+IXfg2cU5FVs4k1DLbCkk+wnE06v9tdvM0HPrFwZ5X9ECcDZfx9InlPwK2DV14Qc1M5ZBsOqrBgowyNKwz06F7cLXuMLiKgxBGdZdH8HJiqK1x1tnjbr5/DgCMF793EISk3crly+Hkq18N9F3pAVb7QDLKs1OmlckgG0Q3VM+kwrCPun6zn6518VHCPv9GPplceHZ/5bN4m9z6Wec9KA38hW6TVALHRgeatSaIHQ4EGs2tkFNc0vAGEvj54x0EJ8luPXN1mWEiRSXF02Tr8Uq4y7bWXxX2dHQcX5Er15xk0Wa3YkCiHILkpm+pHLxt35Ugn/N+79mMFpg4Bt/0aKMFERSm5oPgnJjHaBVISN6Mi5q5nAZz8ZFkTtLcCKTM79f+FE9AKBXuiQbUpnQW78figAFuDRLgFvV2L6DQgrnxVrMM9JNzQv8iI3MI7WOQ72KwXbgxY9WTPEWLRx5kzCxGg2BUgIM2U0xqM4nwTR7EPmMLEz8J1zkMJxdozdEkQkvOt9dyFaGRta0AfKq4LRLZGwP8myXaAR2x8fIVu1PYBGZAnUChP4EkpopLfoMexLdHZP/YIug9J+waYIsJtGF6c5EanHl+y0OPL5RjjW6Lt2X6uJg0PKkxe0+S4F9p9gKjXDADSM7a1PPc5c+xCSVGyeq2SU58mtPj/7+8RZpF0vMt4CP0RTBY6XU8pr7pj8oZBY3tRoJzBTTW1aVOKIgKQIZM0PBinfau5D5K9VoPOy/mJ5wPtUn2bw0cNJAS1eyyZYn4ShnDW2UTU679uXD77486y4YQZ2bmmwVo1gMUHWYBft0wA7hfoiHDs8RZuHA5MOKjPU2YKV+96ghTL5B1WvFI6KkrHglCEAy6oq6kGNB/i3p4vPd2/cZoCz56m8jtQIW8QuIuG40kmFTN2HLmFZqNT8erAaUQA97pv8XOWYSqsehoS2jPpScjnhcEh5hA3UIpTSLkJBt/0C0LCQvsU6BrtvPP6rY7+EIQt20/Q3DOTCukFmVc0lhuM1fI1CLo7Lhxl4kjUWmsnt0+9nVBpH0FfYrU5xepNHapeOn1U3eO/pMyBgEWzjqyhpmjmpWE8lnq3HBcptzS6i2UDKjSer74/GvH5PyUPLdcDqnQq+eMkkO63xUt5Zmak7in55A3kWY0jgWH3nVzHEva72gulg/sjE0cx+N7HW/bFWY8Ky3rHIosYJYJ3NwBIIHcjiI9ImxUdVE4eAJkNCtxPvcgXzs+6U93DoFIVB4Ka4RBrfVK554QL2rZ5gmEczi0I3FnIGePefU78nXCZghfDg4MOTfAawDTtY4isiNZeH4bcQYigRZXiugoDcK7yxdu+whucCdI4TBB8RGt2u9BItonHcdXFnDZMIxjE+0Z6cbHgtImofYF1njeH8mb46hXefIs9mGyI6fPIm21riTDvraSjI2Z9wDos2IGDNoeumS2y2mVn6aP4aimLduiXPt8eEKk9t4ADg17U0mW0YHUxG8iuIUdNTS/DFewUkfyZ2DPOQlu2+nLkW4u8eBu+w8rq10MEh5oYBPL0vISjH+vjyg+bSeGE1HWi4Pz6fo4T80RzT4Lvddm+mqJdvJ8nv2EX5myBVe4AlPALa3mwhidr00sa/iNFPwymIsgxlli2+605WWkA4BVrGgWX8o6ertiXSyPhgZFCdevB3KJuXLVgmito1HOihbniuFVvfck7sm5yr+nZUKFpRMnKxbt49ACJgvIEOqoG6QfW2qGYzANXIgh95CfpFPZu4bDREPjol+eu4FrX/TdrVf3vyMsHfB/5eF6bj4tjn2PHUJkyJWEat762FQzSJRhJT+KRlRKPbzSXaV3KhWftsylogoFBBBw5tLFXjLkbGmw/CN3WmDb+6ycnmBsayTzb4t/oCPqQaiwHp5nI4l6xFMDO2Ji0rgDV/aF6t8CuNKLIQGnGrR9aEOiJ+QJaDb4NHbi+oQ74hcKYx8h/bkOqUEk2Uo6/PwRB8v1Q3erzrG0+TQs0Qyc+mv/Vn1rDV3r0p64bDgIYJRugSIp+ZcYn7y6Vc18uSh6FQwjksWcMLBzd71k1mONlIwovnGNRhYLcWPoYX1ONzaHd4b62FGK/phaHP4dAA1YMAC1ENKJsv8axQveIGh2qu9jNO7Jnzr+hoBWDxvCSBiTDfASw2tKShZT49TMbfYvQ9hEbeC10tID9mHYhkkiUC6V8Ie6TJ7xr0LRuVW1FFLLZnkEOnIWHx/jZPcFBmgDmzdR4aiBSaDZkvga+ovGmFp21+UrdslJAcsiaqCddA0Oqb/m/GjpTV1nCXGMOAxtISQUhyWsfHsitaACblZPd3tx6lPze345y1AvRz6OiaRTblW5ZykfhFA1+GWrdx+UYhCetP+DVZVQXsSINERxiBjJZPLIbBn43YpZ9BfBuwG2aFJ29/Z5oakpBDvwixNq+xiNcrpo/3OrQPOhgUJK1QTtD95XQZnEAZnoasJEP5wwK4Ym/GK2wMIvNYlwD/FiIKxMTco9ADe9MznQ/pO7XAmLDP27zq5SS2MGr9YVIlN/rkiSI+l2qIR3FVsFd2xMmdvnWivEascyNWpf9n4X8QMD67JOMhXhedaWJkyK4hO32T8Y4iAdoyE1hY8Pb31cW0XcSVTGxwfjyqurGiBJcWYrImgRl6vftGFJnskXnQYWuAgmAf5l86P76tJP9YD5WOHy1ogJbYYOYXjTq5+al81afSRdNJJ+iZlnW4njZ8kSJRI6RRwgruu8rh+cTMSDA7LHZBBGouz8UCLT+IeXQi6iDusEVzXNl+z+Vc8VvikcKtKll0G/LOR0hn/DHQwbj/m/wMcbOVfzxYO7GkdSon/GIqYiP+Dm2XAxG8VMR5JEpHLPUhzr7VrRwbefC3t+ojLM6vGh/PnpIocBY6+fzB9B27qYEWrZLjF4b4FTTeXSFFO5nU0SBxyQUqBiL0gbYmkxpCAF3WjGghpWw7bFaynBgHi9lbFJr3O2nl4DY2v78ZUXAYqN2hfda9/aaQWrF60XCWWMSubEft85mpLzoMtg9FJuatb+khkDdXr3YvA6QAUTNfUJU7rUqlplQceaTjJqJnpMKkFQ6kfGpglhu0LpTCUuMRETBOZrZuZSRDpnsYbINx06lTcHBbUqPp7gXNbxt3FzwvBNhKjqNN0wQQwCUZ24bNECz49IARJeXavk3mp4G3FnKDDVukMpsxWgazTVBoDooOFOeg7W7HYBku3LBxtGnhaQDhOgcytAsd1PC4QVJMoh/kREWurROIG9ZwYBTF8Q/RI0Lc6EtGHCRSJNcNw0OtnBhRtC1iQhxFQlFXIPFofLyvWvq4sQ40dNwjSxayDItj2ursUbxIt85YGhE/D8CTTQ7Hh6XiTBlkaXfDX7ZXdY7GKNJDdB+AG5O7B5PIDYUMmQXxQbKg8HvB5phvIH8CXnmjqa6n/MNDVpgSHD6e53hkZ9c6A7uVJFSAeSodTHTyh6IB2XnheQmr40qvHo7gFAdeKN3vFXOVX/Ds4lJtriuvAdHB1ZT4GaeYxAPUagkgXV75kprgc1Y1vj3GQfwrCoHg5kvt5z2TJNjX6KXj2SFXBLcYcj9ewTNR2vOO00McYJD36ZO5vgD+FFqukqqwS6lkSDq5rk9pGcVel5ElUgWLJ5CLBrDcnnFw8khawkuSt3zrK+NjNePtmIekleGr0vhf1jQ5XyTKh4ZC9z2dsmO7sdaRHlYK7qQZtrLRqxoatMxO/qSbe/5Sj/x9UNeNoCygVTUEOAstf77rw75hKdkeqidwjqaovARznc3U7m8MbVtTUUaHbRMHsTjYHIYZTLVuk2jbX4rHq4kemqYrMqw+Su6TuzvkayjkcXQxmazHV+pUcqL91IripHb8wKc05bSaxeJwUdMmivdW40xSYO/7rTS/ZY6dllesknNI75U5419UrTaF5gWtvTb0GZn702LEZ7LSnLfhn6aMchdLQxvIHosB8kpH/uzdIXu0B29EQqPwCrwGw4fRsQw9VL0T+kD97FI4MXIP3hWTbkHCro5WKqoo9+eYXxdz8oh3oDW0iwYIO1vSF1tT0ujQSeraOu/KZ3upAHAfiU0OBbsBCe+/WgsIDEL3L79w3ZjNKhtc9r6wLOGX133jcYwhk5NaDAByO2ZIJ8Eg6/ZuDuX74t+6Od4hPz8JDZ0r4SoRsNLrHNmRo3aWZlluFwEirJoGbtxSSeCxAzZNkMBPrQyOo+PiC2TG85gI1MjQWAFRdhurV86VEOWFwb7TKoXOrHfWKHAmj44RRyiapVkjfAE7lUGDPzlb5eXC2oEJ93XxSZpiAB/IKsnBj+MSrpfgOn4XihA+mUzirQN5uS7k0nHa+gJimIfTbsE4Eg/oIBzOJAORI/tYdIYWWMjju6GAP/aZFsOGVcYLBbbgQny8fsXojB/XmqdoKYK1A0UaP9eGkUfm0ewfGDht2ul7T3FlNmQuk3g9l/PRZMcGY5W6940WCds//+K1JJ83hcwT9jjNRNrh7BUdvDPi8zEWCO9zgysFpgYCuUWD9ecRDkRHv2HuQVElFRkWFOEOLFk32Eihr4e3XaFC5hdKzgAjDd+HSe1NYtnd++9EqMudoMbF59esSB5pE//tv6/si8Nxcv9mK8tihcJcgHf6b5yo2i6pXzrtKca7IlRpCiiUp99lmSI46kvkAuSQ2g7mIFyLdUf5Kb14sCCKBwGzoxfwJ8/yRcF/ukT81kvXwZp6sKAMRvQ3wHiHsj8WatOBoFgABmueaU/eVm133mILr0qjKbaLobjAihjv0ErUUFVdk7eTIhueBV9VrWbDhXfYZdNIq/REGlxydbiPftiB/06jZeTYxdXr8OP3PdtTGTG96La8CVh2yPt6agCTty/I63jAuc0Szn3bHrRJYFo/f5HhoxmAhZyulkzDAxHV/FVIFhtYwHHkmDWUYIwXNkgbxYn1cikuCF3CldxFOvLmeTIKyzS8sHHqgbfDakJUF6OSONzDUH5OtBp6/zgt2gBJKSZD2VM2Q4ih3a+0Tq2sfcQi1KoiYpOeyiM6axutLmB3wzmWQt+imUf06+03bN7mfsDVwVj8ABIFJnyfnlQT0WrtGjCTT0WSDrrmGgzE/KXR4giuPD85NzuGeI0/VGGD8EfNJSKxa5LQrIjEwmeWxFi3FVTND/jgVOrs7SvxtZn7UGu/RrPUbhld8akA94PdAEYWOa5aMNaKWulq7x5tM+mt++fvtVU2m/II+CXVyW1ojsTD/9jzjF3TQKTQLbdY0UwMlgK4JLq7xz6BoTtbZWgcUkoYVLBO9RlYtZzHb9OGhmy2QqTo7m3XzV7xWMMQIhxssJsQ2zJ/9TkF3fTrqsHf0ZT0/4P2DHARDVfzAUlrD9/GCJcvh3pG/iTg6RJsmbmqFgRgL4c43vM+8gnpmPHyxX8Fnv4asJ14Ku5NstPd/SkAiEpz+RJh5jf2B97//k3vDwH2mKVXZ1y5f8qCAEOYyLuxfTC5JIM13NimtA1GRRlFEtA==</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43C86A-B7AD-4CEF-B17E-2448F59B41F8}">
  <ds:schemaRefs>
    <ds:schemaRef ds:uri="http://schemas.microsoft.com/sharepoint/v3/contenttype/forms"/>
  </ds:schemaRefs>
</ds:datastoreItem>
</file>

<file path=customXml/itemProps2.xml><?xml version="1.0" encoding="utf-8"?>
<ds:datastoreItem xmlns:ds="http://schemas.openxmlformats.org/officeDocument/2006/customXml" ds:itemID="{D690EBDF-31ED-461B-AB12-E9066DE98ABE}">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0C547D4-58D5-48F1-9EF2-DBCD18D67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5958</Words>
  <Characters>32774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Nelly Parra</cp:lastModifiedBy>
  <cp:revision>4</cp:revision>
  <dcterms:created xsi:type="dcterms:W3CDTF">2023-06-26T22:49:00Z</dcterms:created>
  <dcterms:modified xsi:type="dcterms:W3CDTF">2023-06-26T23:20:00Z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3848900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2023-06-26T00:06:45Z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901b72b6-a9d1-46cf-9980-c37c6b9208d2</vt:lpwstr>
  </property>
  <property fmtid="{D5CDD505-2E9C-101B-9397-08002B2CF9AE}" pid="19" name="MSIP_Label_1299739c-ad3d-4908-806e-4d91151a6e13_ContentBits">
    <vt:lpwstr>0</vt:lpwstr>
  </property>
</Properties>
</file>