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3DB91A0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FAF139B" w:rsidR="00C407C1" w:rsidRPr="007749D0" w:rsidRDefault="00C24A31" w:rsidP="007F2B44">
                            <w:pPr>
                              <w:pStyle w:val="TituloPortada"/>
                              <w:ind w:firstLine="0"/>
                            </w:pPr>
                            <w:r w:rsidRPr="00C24A31">
                              <w:t>Supervisión de procesos de negocio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7FAF139B" w:rsidR="00C407C1" w:rsidRPr="007749D0" w:rsidRDefault="00C24A31" w:rsidP="007F2B44">
                      <w:pPr>
                        <w:pStyle w:val="TituloPortada"/>
                        <w:ind w:firstLine="0"/>
                      </w:pPr>
                      <w:r w:rsidRPr="00C24A31">
                        <w:t>Supervisión de procesos de negocio</w:t>
                      </w:r>
                    </w:p>
                  </w:txbxContent>
                </v:textbox>
              </v:shape>
            </w:pict>
          </mc:Fallback>
        </mc:AlternateContent>
      </w:r>
    </w:p>
    <w:p w14:paraId="318F596D" w14:textId="002AA17C" w:rsidR="00C407C1" w:rsidRDefault="006325E6" w:rsidP="006325E6">
      <w:pPr>
        <w:tabs>
          <w:tab w:val="left" w:pos="4565"/>
        </w:tabs>
        <w:rPr>
          <w:rFonts w:ascii="Calibri" w:hAnsi="Calibri"/>
          <w:b/>
          <w:bCs/>
          <w:color w:val="000000" w:themeColor="text1"/>
          <w:kern w:val="0"/>
          <w14:ligatures w14:val="none"/>
        </w:rPr>
      </w:pPr>
      <w:r>
        <w:rPr>
          <w:rFonts w:ascii="Calibri" w:hAnsi="Calibri"/>
          <w:b/>
          <w:bCs/>
          <w:color w:val="000000" w:themeColor="text1"/>
          <w:kern w:val="0"/>
          <w14:ligatures w14:val="none"/>
        </w:rPr>
        <w:tab/>
      </w: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20CB687" w:rsidR="00C407C1" w:rsidRPr="00C407C1" w:rsidRDefault="0079183B" w:rsidP="00C407C1">
      <w:pPr>
        <w:pBdr>
          <w:bottom w:val="single" w:sz="12" w:space="1" w:color="auto"/>
        </w:pBdr>
        <w:rPr>
          <w:rFonts w:ascii="Calibri" w:hAnsi="Calibri"/>
          <w:color w:val="000000" w:themeColor="text1"/>
          <w:kern w:val="0"/>
          <w14:ligatures w14:val="none"/>
        </w:rPr>
      </w:pPr>
      <w:r w:rsidRPr="0079183B">
        <w:rPr>
          <w:rFonts w:ascii="Calibri" w:hAnsi="Calibri"/>
          <w:color w:val="000000" w:themeColor="text1"/>
          <w:kern w:val="0"/>
          <w14:ligatures w14:val="none"/>
        </w:rPr>
        <w:t>La cadena de suministro incorpora dentro de su estructura fundamental los procesos logísticos como elemento dinámico en el cumplimiento de sus objetivos; para tal fin, dichos procesos son controlados y evaluados por indicadores (KPI) que miden el desempeño transversal, partiendo de la consecución de las materias primas y finalizando con la entrega del producto final al cliente.</w:t>
      </w:r>
    </w:p>
    <w:p w14:paraId="676EB408" w14:textId="7A2EE864" w:rsidR="00C407C1" w:rsidRDefault="00730016"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16321F15" w14:textId="4ED761D1" w:rsidR="00FB4D59"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4129324" w:history="1">
            <w:r w:rsidR="00FB4D59" w:rsidRPr="00075BF9">
              <w:rPr>
                <w:rStyle w:val="Hipervnculo"/>
                <w:noProof/>
              </w:rPr>
              <w:t>Introducción</w:t>
            </w:r>
            <w:r w:rsidR="00FB4D59">
              <w:rPr>
                <w:noProof/>
                <w:webHidden/>
              </w:rPr>
              <w:tab/>
            </w:r>
            <w:r w:rsidR="00FB4D59">
              <w:rPr>
                <w:noProof/>
                <w:webHidden/>
              </w:rPr>
              <w:fldChar w:fldCharType="begin"/>
            </w:r>
            <w:r w:rsidR="00FB4D59">
              <w:rPr>
                <w:noProof/>
                <w:webHidden/>
              </w:rPr>
              <w:instrText xml:space="preserve"> PAGEREF _Toc144129324 \h </w:instrText>
            </w:r>
            <w:r w:rsidR="00FB4D59">
              <w:rPr>
                <w:noProof/>
                <w:webHidden/>
              </w:rPr>
            </w:r>
            <w:r w:rsidR="00FB4D59">
              <w:rPr>
                <w:noProof/>
                <w:webHidden/>
              </w:rPr>
              <w:fldChar w:fldCharType="separate"/>
            </w:r>
            <w:r w:rsidR="00FB4D59">
              <w:rPr>
                <w:noProof/>
                <w:webHidden/>
              </w:rPr>
              <w:t>1</w:t>
            </w:r>
            <w:r w:rsidR="00FB4D59">
              <w:rPr>
                <w:noProof/>
                <w:webHidden/>
              </w:rPr>
              <w:fldChar w:fldCharType="end"/>
            </w:r>
          </w:hyperlink>
        </w:p>
        <w:p w14:paraId="1BDF23E6" w14:textId="65EFAB6A" w:rsidR="00FB4D59" w:rsidRDefault="00000000">
          <w:pPr>
            <w:pStyle w:val="TDC1"/>
            <w:tabs>
              <w:tab w:val="left" w:pos="1320"/>
              <w:tab w:val="right" w:leader="dot" w:pos="9962"/>
            </w:tabs>
            <w:rPr>
              <w:rFonts w:eastAsiaTheme="minorEastAsia"/>
              <w:noProof/>
              <w:kern w:val="0"/>
              <w:sz w:val="22"/>
              <w:lang w:eastAsia="es-CO"/>
              <w14:ligatures w14:val="none"/>
            </w:rPr>
          </w:pPr>
          <w:hyperlink w:anchor="_Toc144129325" w:history="1">
            <w:r w:rsidR="00FB4D59" w:rsidRPr="00075BF9">
              <w:rPr>
                <w:rStyle w:val="Hipervnculo"/>
                <w:noProof/>
              </w:rPr>
              <w:t>1.</w:t>
            </w:r>
            <w:r w:rsidR="00FB4D59">
              <w:rPr>
                <w:rFonts w:eastAsiaTheme="minorEastAsia"/>
                <w:noProof/>
                <w:kern w:val="0"/>
                <w:sz w:val="22"/>
                <w:lang w:eastAsia="es-CO"/>
                <w14:ligatures w14:val="none"/>
              </w:rPr>
              <w:tab/>
            </w:r>
            <w:r w:rsidR="00FB4D59" w:rsidRPr="00075BF9">
              <w:rPr>
                <w:rStyle w:val="Hipervnculo"/>
                <w:noProof/>
              </w:rPr>
              <w:t>Los procesos logísticos</w:t>
            </w:r>
            <w:r w:rsidR="00FB4D59">
              <w:rPr>
                <w:noProof/>
                <w:webHidden/>
              </w:rPr>
              <w:tab/>
            </w:r>
            <w:r w:rsidR="00FB4D59">
              <w:rPr>
                <w:noProof/>
                <w:webHidden/>
              </w:rPr>
              <w:fldChar w:fldCharType="begin"/>
            </w:r>
            <w:r w:rsidR="00FB4D59">
              <w:rPr>
                <w:noProof/>
                <w:webHidden/>
              </w:rPr>
              <w:instrText xml:space="preserve"> PAGEREF _Toc144129325 \h </w:instrText>
            </w:r>
            <w:r w:rsidR="00FB4D59">
              <w:rPr>
                <w:noProof/>
                <w:webHidden/>
              </w:rPr>
            </w:r>
            <w:r w:rsidR="00FB4D59">
              <w:rPr>
                <w:noProof/>
                <w:webHidden/>
              </w:rPr>
              <w:fldChar w:fldCharType="separate"/>
            </w:r>
            <w:r w:rsidR="00FB4D59">
              <w:rPr>
                <w:noProof/>
                <w:webHidden/>
              </w:rPr>
              <w:t>2</w:t>
            </w:r>
            <w:r w:rsidR="00FB4D59">
              <w:rPr>
                <w:noProof/>
                <w:webHidden/>
              </w:rPr>
              <w:fldChar w:fldCharType="end"/>
            </w:r>
          </w:hyperlink>
        </w:p>
        <w:p w14:paraId="5A70FC07" w14:textId="514A98EC" w:rsidR="00FB4D59" w:rsidRDefault="00000000">
          <w:pPr>
            <w:pStyle w:val="TDC2"/>
            <w:tabs>
              <w:tab w:val="left" w:pos="1760"/>
              <w:tab w:val="right" w:leader="dot" w:pos="9962"/>
            </w:tabs>
            <w:rPr>
              <w:rFonts w:eastAsiaTheme="minorEastAsia"/>
              <w:noProof/>
              <w:kern w:val="0"/>
              <w:sz w:val="22"/>
              <w:lang w:eastAsia="es-CO"/>
              <w14:ligatures w14:val="none"/>
            </w:rPr>
          </w:pPr>
          <w:hyperlink w:anchor="_Toc144129326" w:history="1">
            <w:r w:rsidR="00FB4D59" w:rsidRPr="00075BF9">
              <w:rPr>
                <w:rStyle w:val="Hipervnculo"/>
                <w:noProof/>
              </w:rPr>
              <w:t>1.1.</w:t>
            </w:r>
            <w:r w:rsidR="00FB4D59">
              <w:rPr>
                <w:rFonts w:eastAsiaTheme="minorEastAsia"/>
                <w:noProof/>
                <w:kern w:val="0"/>
                <w:sz w:val="22"/>
                <w:lang w:eastAsia="es-CO"/>
                <w14:ligatures w14:val="none"/>
              </w:rPr>
              <w:tab/>
            </w:r>
            <w:r w:rsidR="00FB4D59" w:rsidRPr="00075BF9">
              <w:rPr>
                <w:rStyle w:val="Hipervnculo"/>
                <w:noProof/>
              </w:rPr>
              <w:t>Planeación estratégica</w:t>
            </w:r>
            <w:r w:rsidR="00FB4D59">
              <w:rPr>
                <w:noProof/>
                <w:webHidden/>
              </w:rPr>
              <w:tab/>
            </w:r>
            <w:r w:rsidR="00FB4D59">
              <w:rPr>
                <w:noProof/>
                <w:webHidden/>
              </w:rPr>
              <w:fldChar w:fldCharType="begin"/>
            </w:r>
            <w:r w:rsidR="00FB4D59">
              <w:rPr>
                <w:noProof/>
                <w:webHidden/>
              </w:rPr>
              <w:instrText xml:space="preserve"> PAGEREF _Toc144129326 \h </w:instrText>
            </w:r>
            <w:r w:rsidR="00FB4D59">
              <w:rPr>
                <w:noProof/>
                <w:webHidden/>
              </w:rPr>
            </w:r>
            <w:r w:rsidR="00FB4D59">
              <w:rPr>
                <w:noProof/>
                <w:webHidden/>
              </w:rPr>
              <w:fldChar w:fldCharType="separate"/>
            </w:r>
            <w:r w:rsidR="00FB4D59">
              <w:rPr>
                <w:noProof/>
                <w:webHidden/>
              </w:rPr>
              <w:t>3</w:t>
            </w:r>
            <w:r w:rsidR="00FB4D59">
              <w:rPr>
                <w:noProof/>
                <w:webHidden/>
              </w:rPr>
              <w:fldChar w:fldCharType="end"/>
            </w:r>
          </w:hyperlink>
        </w:p>
        <w:p w14:paraId="3B8191B4" w14:textId="0F53D008" w:rsidR="00FB4D59" w:rsidRDefault="00000000">
          <w:pPr>
            <w:pStyle w:val="TDC2"/>
            <w:tabs>
              <w:tab w:val="left" w:pos="1760"/>
              <w:tab w:val="right" w:leader="dot" w:pos="9962"/>
            </w:tabs>
            <w:rPr>
              <w:rFonts w:eastAsiaTheme="minorEastAsia"/>
              <w:noProof/>
              <w:kern w:val="0"/>
              <w:sz w:val="22"/>
              <w:lang w:eastAsia="es-CO"/>
              <w14:ligatures w14:val="none"/>
            </w:rPr>
          </w:pPr>
          <w:hyperlink w:anchor="_Toc144129327" w:history="1">
            <w:r w:rsidR="00FB4D59" w:rsidRPr="00075BF9">
              <w:rPr>
                <w:rStyle w:val="Hipervnculo"/>
                <w:noProof/>
              </w:rPr>
              <w:t>1.2.</w:t>
            </w:r>
            <w:r w:rsidR="00FB4D59">
              <w:rPr>
                <w:rFonts w:eastAsiaTheme="minorEastAsia"/>
                <w:noProof/>
                <w:kern w:val="0"/>
                <w:sz w:val="22"/>
                <w:lang w:eastAsia="es-CO"/>
                <w14:ligatures w14:val="none"/>
              </w:rPr>
              <w:tab/>
            </w:r>
            <w:r w:rsidR="00FB4D59" w:rsidRPr="00075BF9">
              <w:rPr>
                <w:rStyle w:val="Hipervnculo"/>
                <w:noProof/>
              </w:rPr>
              <w:t>Plan de operación logística</w:t>
            </w:r>
            <w:r w:rsidR="00FB4D59">
              <w:rPr>
                <w:noProof/>
                <w:webHidden/>
              </w:rPr>
              <w:tab/>
            </w:r>
            <w:r w:rsidR="00FB4D59">
              <w:rPr>
                <w:noProof/>
                <w:webHidden/>
              </w:rPr>
              <w:fldChar w:fldCharType="begin"/>
            </w:r>
            <w:r w:rsidR="00FB4D59">
              <w:rPr>
                <w:noProof/>
                <w:webHidden/>
              </w:rPr>
              <w:instrText xml:space="preserve"> PAGEREF _Toc144129327 \h </w:instrText>
            </w:r>
            <w:r w:rsidR="00FB4D59">
              <w:rPr>
                <w:noProof/>
                <w:webHidden/>
              </w:rPr>
            </w:r>
            <w:r w:rsidR="00FB4D59">
              <w:rPr>
                <w:noProof/>
                <w:webHidden/>
              </w:rPr>
              <w:fldChar w:fldCharType="separate"/>
            </w:r>
            <w:r w:rsidR="00FB4D59">
              <w:rPr>
                <w:noProof/>
                <w:webHidden/>
              </w:rPr>
              <w:t>6</w:t>
            </w:r>
            <w:r w:rsidR="00FB4D59">
              <w:rPr>
                <w:noProof/>
                <w:webHidden/>
              </w:rPr>
              <w:fldChar w:fldCharType="end"/>
            </w:r>
          </w:hyperlink>
        </w:p>
        <w:p w14:paraId="74BF7536" w14:textId="16166573" w:rsidR="00FB4D59" w:rsidRDefault="00000000">
          <w:pPr>
            <w:pStyle w:val="TDC2"/>
            <w:tabs>
              <w:tab w:val="left" w:pos="1760"/>
              <w:tab w:val="right" w:leader="dot" w:pos="9962"/>
            </w:tabs>
            <w:rPr>
              <w:rFonts w:eastAsiaTheme="minorEastAsia"/>
              <w:noProof/>
              <w:kern w:val="0"/>
              <w:sz w:val="22"/>
              <w:lang w:eastAsia="es-CO"/>
              <w14:ligatures w14:val="none"/>
            </w:rPr>
          </w:pPr>
          <w:hyperlink w:anchor="_Toc144129328" w:history="1">
            <w:r w:rsidR="00FB4D59" w:rsidRPr="00075BF9">
              <w:rPr>
                <w:rStyle w:val="Hipervnculo"/>
                <w:noProof/>
              </w:rPr>
              <w:t>1.3.</w:t>
            </w:r>
            <w:r w:rsidR="00FB4D59">
              <w:rPr>
                <w:rFonts w:eastAsiaTheme="minorEastAsia"/>
                <w:noProof/>
                <w:kern w:val="0"/>
                <w:sz w:val="22"/>
                <w:lang w:eastAsia="es-CO"/>
                <w14:ligatures w14:val="none"/>
              </w:rPr>
              <w:tab/>
            </w:r>
            <w:r w:rsidR="00FB4D59" w:rsidRPr="00075BF9">
              <w:rPr>
                <w:rStyle w:val="Hipervnculo"/>
                <w:noProof/>
              </w:rPr>
              <w:t>Promesa de valor</w:t>
            </w:r>
            <w:r w:rsidR="00FB4D59">
              <w:rPr>
                <w:noProof/>
                <w:webHidden/>
              </w:rPr>
              <w:tab/>
            </w:r>
            <w:r w:rsidR="00FB4D59">
              <w:rPr>
                <w:noProof/>
                <w:webHidden/>
              </w:rPr>
              <w:fldChar w:fldCharType="begin"/>
            </w:r>
            <w:r w:rsidR="00FB4D59">
              <w:rPr>
                <w:noProof/>
                <w:webHidden/>
              </w:rPr>
              <w:instrText xml:space="preserve"> PAGEREF _Toc144129328 \h </w:instrText>
            </w:r>
            <w:r w:rsidR="00FB4D59">
              <w:rPr>
                <w:noProof/>
                <w:webHidden/>
              </w:rPr>
            </w:r>
            <w:r w:rsidR="00FB4D59">
              <w:rPr>
                <w:noProof/>
                <w:webHidden/>
              </w:rPr>
              <w:fldChar w:fldCharType="separate"/>
            </w:r>
            <w:r w:rsidR="00FB4D59">
              <w:rPr>
                <w:noProof/>
                <w:webHidden/>
              </w:rPr>
              <w:t>7</w:t>
            </w:r>
            <w:r w:rsidR="00FB4D59">
              <w:rPr>
                <w:noProof/>
                <w:webHidden/>
              </w:rPr>
              <w:fldChar w:fldCharType="end"/>
            </w:r>
          </w:hyperlink>
        </w:p>
        <w:p w14:paraId="70009C1D" w14:textId="0F2FFA11" w:rsidR="00FB4D59" w:rsidRDefault="00000000">
          <w:pPr>
            <w:pStyle w:val="TDC2"/>
            <w:tabs>
              <w:tab w:val="left" w:pos="1760"/>
              <w:tab w:val="right" w:leader="dot" w:pos="9962"/>
            </w:tabs>
            <w:rPr>
              <w:rFonts w:eastAsiaTheme="minorEastAsia"/>
              <w:noProof/>
              <w:kern w:val="0"/>
              <w:sz w:val="22"/>
              <w:lang w:eastAsia="es-CO"/>
              <w14:ligatures w14:val="none"/>
            </w:rPr>
          </w:pPr>
          <w:hyperlink w:anchor="_Toc144129329" w:history="1">
            <w:r w:rsidR="00FB4D59" w:rsidRPr="00075BF9">
              <w:rPr>
                <w:rStyle w:val="Hipervnculo"/>
                <w:noProof/>
              </w:rPr>
              <w:t>1.4.</w:t>
            </w:r>
            <w:r w:rsidR="00FB4D59">
              <w:rPr>
                <w:rFonts w:eastAsiaTheme="minorEastAsia"/>
                <w:noProof/>
                <w:kern w:val="0"/>
                <w:sz w:val="22"/>
                <w:lang w:eastAsia="es-CO"/>
                <w14:ligatures w14:val="none"/>
              </w:rPr>
              <w:tab/>
            </w:r>
            <w:r w:rsidR="00FB4D59" w:rsidRPr="00075BF9">
              <w:rPr>
                <w:rStyle w:val="Hipervnculo"/>
                <w:noProof/>
              </w:rPr>
              <w:t>Clientes</w:t>
            </w:r>
            <w:r w:rsidR="00FB4D59">
              <w:rPr>
                <w:noProof/>
                <w:webHidden/>
              </w:rPr>
              <w:tab/>
            </w:r>
            <w:r w:rsidR="00FB4D59">
              <w:rPr>
                <w:noProof/>
                <w:webHidden/>
              </w:rPr>
              <w:fldChar w:fldCharType="begin"/>
            </w:r>
            <w:r w:rsidR="00FB4D59">
              <w:rPr>
                <w:noProof/>
                <w:webHidden/>
              </w:rPr>
              <w:instrText xml:space="preserve"> PAGEREF _Toc144129329 \h </w:instrText>
            </w:r>
            <w:r w:rsidR="00FB4D59">
              <w:rPr>
                <w:noProof/>
                <w:webHidden/>
              </w:rPr>
            </w:r>
            <w:r w:rsidR="00FB4D59">
              <w:rPr>
                <w:noProof/>
                <w:webHidden/>
              </w:rPr>
              <w:fldChar w:fldCharType="separate"/>
            </w:r>
            <w:r w:rsidR="00FB4D59">
              <w:rPr>
                <w:noProof/>
                <w:webHidden/>
              </w:rPr>
              <w:t>7</w:t>
            </w:r>
            <w:r w:rsidR="00FB4D59">
              <w:rPr>
                <w:noProof/>
                <w:webHidden/>
              </w:rPr>
              <w:fldChar w:fldCharType="end"/>
            </w:r>
          </w:hyperlink>
        </w:p>
        <w:p w14:paraId="6271FC58" w14:textId="237A202D" w:rsidR="00FB4D59" w:rsidRDefault="00000000">
          <w:pPr>
            <w:pStyle w:val="TDC2"/>
            <w:tabs>
              <w:tab w:val="left" w:pos="1760"/>
              <w:tab w:val="right" w:leader="dot" w:pos="9962"/>
            </w:tabs>
            <w:rPr>
              <w:rFonts w:eastAsiaTheme="minorEastAsia"/>
              <w:noProof/>
              <w:kern w:val="0"/>
              <w:sz w:val="22"/>
              <w:lang w:eastAsia="es-CO"/>
              <w14:ligatures w14:val="none"/>
            </w:rPr>
          </w:pPr>
          <w:hyperlink w:anchor="_Toc144129330" w:history="1">
            <w:r w:rsidR="00FB4D59" w:rsidRPr="00075BF9">
              <w:rPr>
                <w:rStyle w:val="Hipervnculo"/>
                <w:noProof/>
              </w:rPr>
              <w:t>1.5.</w:t>
            </w:r>
            <w:r w:rsidR="00FB4D59">
              <w:rPr>
                <w:rFonts w:eastAsiaTheme="minorEastAsia"/>
                <w:noProof/>
                <w:kern w:val="0"/>
                <w:sz w:val="22"/>
                <w:lang w:eastAsia="es-CO"/>
                <w14:ligatures w14:val="none"/>
              </w:rPr>
              <w:tab/>
            </w:r>
            <w:r w:rsidR="00FB4D59" w:rsidRPr="00075BF9">
              <w:rPr>
                <w:rStyle w:val="Hipervnculo"/>
                <w:noProof/>
              </w:rPr>
              <w:t>Cadena de suministros</w:t>
            </w:r>
            <w:r w:rsidR="00FB4D59">
              <w:rPr>
                <w:noProof/>
                <w:webHidden/>
              </w:rPr>
              <w:tab/>
            </w:r>
            <w:r w:rsidR="00FB4D59">
              <w:rPr>
                <w:noProof/>
                <w:webHidden/>
              </w:rPr>
              <w:fldChar w:fldCharType="begin"/>
            </w:r>
            <w:r w:rsidR="00FB4D59">
              <w:rPr>
                <w:noProof/>
                <w:webHidden/>
              </w:rPr>
              <w:instrText xml:space="preserve"> PAGEREF _Toc144129330 \h </w:instrText>
            </w:r>
            <w:r w:rsidR="00FB4D59">
              <w:rPr>
                <w:noProof/>
                <w:webHidden/>
              </w:rPr>
            </w:r>
            <w:r w:rsidR="00FB4D59">
              <w:rPr>
                <w:noProof/>
                <w:webHidden/>
              </w:rPr>
              <w:fldChar w:fldCharType="separate"/>
            </w:r>
            <w:r w:rsidR="00FB4D59">
              <w:rPr>
                <w:noProof/>
                <w:webHidden/>
              </w:rPr>
              <w:t>10</w:t>
            </w:r>
            <w:r w:rsidR="00FB4D59">
              <w:rPr>
                <w:noProof/>
                <w:webHidden/>
              </w:rPr>
              <w:fldChar w:fldCharType="end"/>
            </w:r>
          </w:hyperlink>
        </w:p>
        <w:p w14:paraId="49EAA6E4" w14:textId="39A68A5C" w:rsidR="00FB4D59" w:rsidRDefault="00000000">
          <w:pPr>
            <w:pStyle w:val="TDC2"/>
            <w:tabs>
              <w:tab w:val="left" w:pos="1760"/>
              <w:tab w:val="right" w:leader="dot" w:pos="9962"/>
            </w:tabs>
            <w:rPr>
              <w:rFonts w:eastAsiaTheme="minorEastAsia"/>
              <w:noProof/>
              <w:kern w:val="0"/>
              <w:sz w:val="22"/>
              <w:lang w:eastAsia="es-CO"/>
              <w14:ligatures w14:val="none"/>
            </w:rPr>
          </w:pPr>
          <w:hyperlink w:anchor="_Toc144129331" w:history="1">
            <w:r w:rsidR="00FB4D59" w:rsidRPr="00075BF9">
              <w:rPr>
                <w:rStyle w:val="Hipervnculo"/>
                <w:noProof/>
              </w:rPr>
              <w:t>1.6.</w:t>
            </w:r>
            <w:r w:rsidR="00FB4D59">
              <w:rPr>
                <w:rFonts w:eastAsiaTheme="minorEastAsia"/>
                <w:noProof/>
                <w:kern w:val="0"/>
                <w:sz w:val="22"/>
                <w:lang w:eastAsia="es-CO"/>
                <w14:ligatures w14:val="none"/>
              </w:rPr>
              <w:tab/>
            </w:r>
            <w:r w:rsidR="00FB4D59" w:rsidRPr="00075BF9">
              <w:rPr>
                <w:rStyle w:val="Hipervnculo"/>
                <w:noProof/>
              </w:rPr>
              <w:t>Caracterización de los procesos logísticos</w:t>
            </w:r>
            <w:r w:rsidR="00FB4D59">
              <w:rPr>
                <w:noProof/>
                <w:webHidden/>
              </w:rPr>
              <w:tab/>
            </w:r>
            <w:r w:rsidR="00FB4D59">
              <w:rPr>
                <w:noProof/>
                <w:webHidden/>
              </w:rPr>
              <w:fldChar w:fldCharType="begin"/>
            </w:r>
            <w:r w:rsidR="00FB4D59">
              <w:rPr>
                <w:noProof/>
                <w:webHidden/>
              </w:rPr>
              <w:instrText xml:space="preserve"> PAGEREF _Toc144129331 \h </w:instrText>
            </w:r>
            <w:r w:rsidR="00FB4D59">
              <w:rPr>
                <w:noProof/>
                <w:webHidden/>
              </w:rPr>
            </w:r>
            <w:r w:rsidR="00FB4D59">
              <w:rPr>
                <w:noProof/>
                <w:webHidden/>
              </w:rPr>
              <w:fldChar w:fldCharType="separate"/>
            </w:r>
            <w:r w:rsidR="00FB4D59">
              <w:rPr>
                <w:noProof/>
                <w:webHidden/>
              </w:rPr>
              <w:t>11</w:t>
            </w:r>
            <w:r w:rsidR="00FB4D59">
              <w:rPr>
                <w:noProof/>
                <w:webHidden/>
              </w:rPr>
              <w:fldChar w:fldCharType="end"/>
            </w:r>
          </w:hyperlink>
        </w:p>
        <w:p w14:paraId="4A115A62" w14:textId="5269177F" w:rsidR="00FB4D59" w:rsidRDefault="00000000">
          <w:pPr>
            <w:pStyle w:val="TDC2"/>
            <w:tabs>
              <w:tab w:val="left" w:pos="1760"/>
              <w:tab w:val="right" w:leader="dot" w:pos="9962"/>
            </w:tabs>
            <w:rPr>
              <w:rFonts w:eastAsiaTheme="minorEastAsia"/>
              <w:noProof/>
              <w:kern w:val="0"/>
              <w:sz w:val="22"/>
              <w:lang w:eastAsia="es-CO"/>
              <w14:ligatures w14:val="none"/>
            </w:rPr>
          </w:pPr>
          <w:hyperlink w:anchor="_Toc144129332" w:history="1">
            <w:r w:rsidR="00FB4D59" w:rsidRPr="00075BF9">
              <w:rPr>
                <w:rStyle w:val="Hipervnculo"/>
                <w:noProof/>
              </w:rPr>
              <w:t>1.7.</w:t>
            </w:r>
            <w:r w:rsidR="00FB4D59">
              <w:rPr>
                <w:rFonts w:eastAsiaTheme="minorEastAsia"/>
                <w:noProof/>
                <w:kern w:val="0"/>
                <w:sz w:val="22"/>
                <w:lang w:eastAsia="es-CO"/>
                <w14:ligatures w14:val="none"/>
              </w:rPr>
              <w:tab/>
            </w:r>
            <w:r w:rsidR="00FB4D59" w:rsidRPr="00075BF9">
              <w:rPr>
                <w:rStyle w:val="Hipervnculo"/>
                <w:noProof/>
              </w:rPr>
              <w:t>Flujo, procesos y procedimientos de la cadena de suministros</w:t>
            </w:r>
            <w:r w:rsidR="00FB4D59">
              <w:rPr>
                <w:noProof/>
                <w:webHidden/>
              </w:rPr>
              <w:tab/>
            </w:r>
            <w:r w:rsidR="00FB4D59">
              <w:rPr>
                <w:noProof/>
                <w:webHidden/>
              </w:rPr>
              <w:fldChar w:fldCharType="begin"/>
            </w:r>
            <w:r w:rsidR="00FB4D59">
              <w:rPr>
                <w:noProof/>
                <w:webHidden/>
              </w:rPr>
              <w:instrText xml:space="preserve"> PAGEREF _Toc144129332 \h </w:instrText>
            </w:r>
            <w:r w:rsidR="00FB4D59">
              <w:rPr>
                <w:noProof/>
                <w:webHidden/>
              </w:rPr>
            </w:r>
            <w:r w:rsidR="00FB4D59">
              <w:rPr>
                <w:noProof/>
                <w:webHidden/>
              </w:rPr>
              <w:fldChar w:fldCharType="separate"/>
            </w:r>
            <w:r w:rsidR="00FB4D59">
              <w:rPr>
                <w:noProof/>
                <w:webHidden/>
              </w:rPr>
              <w:t>14</w:t>
            </w:r>
            <w:r w:rsidR="00FB4D59">
              <w:rPr>
                <w:noProof/>
                <w:webHidden/>
              </w:rPr>
              <w:fldChar w:fldCharType="end"/>
            </w:r>
          </w:hyperlink>
        </w:p>
        <w:p w14:paraId="16C54E7A" w14:textId="4800DC34" w:rsidR="00FB4D59" w:rsidRDefault="00000000">
          <w:pPr>
            <w:pStyle w:val="TDC2"/>
            <w:tabs>
              <w:tab w:val="left" w:pos="1760"/>
              <w:tab w:val="right" w:leader="dot" w:pos="9962"/>
            </w:tabs>
            <w:rPr>
              <w:rFonts w:eastAsiaTheme="minorEastAsia"/>
              <w:noProof/>
              <w:kern w:val="0"/>
              <w:sz w:val="22"/>
              <w:lang w:eastAsia="es-CO"/>
              <w14:ligatures w14:val="none"/>
            </w:rPr>
          </w:pPr>
          <w:hyperlink w:anchor="_Toc144129333" w:history="1">
            <w:r w:rsidR="00FB4D59" w:rsidRPr="00075BF9">
              <w:rPr>
                <w:rStyle w:val="Hipervnculo"/>
                <w:noProof/>
              </w:rPr>
              <w:t>1.8.</w:t>
            </w:r>
            <w:r w:rsidR="00FB4D59">
              <w:rPr>
                <w:rFonts w:eastAsiaTheme="minorEastAsia"/>
                <w:noProof/>
                <w:kern w:val="0"/>
                <w:sz w:val="22"/>
                <w:lang w:eastAsia="es-CO"/>
                <w14:ligatures w14:val="none"/>
              </w:rPr>
              <w:tab/>
            </w:r>
            <w:r w:rsidR="00FB4D59" w:rsidRPr="00075BF9">
              <w:rPr>
                <w:rStyle w:val="Hipervnculo"/>
                <w:noProof/>
              </w:rPr>
              <w:t>Cadena logística de valor</w:t>
            </w:r>
            <w:r w:rsidR="00FB4D59">
              <w:rPr>
                <w:noProof/>
                <w:webHidden/>
              </w:rPr>
              <w:tab/>
            </w:r>
            <w:r w:rsidR="00FB4D59">
              <w:rPr>
                <w:noProof/>
                <w:webHidden/>
              </w:rPr>
              <w:fldChar w:fldCharType="begin"/>
            </w:r>
            <w:r w:rsidR="00FB4D59">
              <w:rPr>
                <w:noProof/>
                <w:webHidden/>
              </w:rPr>
              <w:instrText xml:space="preserve"> PAGEREF _Toc144129333 \h </w:instrText>
            </w:r>
            <w:r w:rsidR="00FB4D59">
              <w:rPr>
                <w:noProof/>
                <w:webHidden/>
              </w:rPr>
            </w:r>
            <w:r w:rsidR="00FB4D59">
              <w:rPr>
                <w:noProof/>
                <w:webHidden/>
              </w:rPr>
              <w:fldChar w:fldCharType="separate"/>
            </w:r>
            <w:r w:rsidR="00FB4D59">
              <w:rPr>
                <w:noProof/>
                <w:webHidden/>
              </w:rPr>
              <w:t>17</w:t>
            </w:r>
            <w:r w:rsidR="00FB4D59">
              <w:rPr>
                <w:noProof/>
                <w:webHidden/>
              </w:rPr>
              <w:fldChar w:fldCharType="end"/>
            </w:r>
          </w:hyperlink>
        </w:p>
        <w:p w14:paraId="2A604EE0" w14:textId="3B95E2CE" w:rsidR="00FB4D59" w:rsidRDefault="00000000">
          <w:pPr>
            <w:pStyle w:val="TDC1"/>
            <w:tabs>
              <w:tab w:val="left" w:pos="1320"/>
              <w:tab w:val="right" w:leader="dot" w:pos="9962"/>
            </w:tabs>
            <w:rPr>
              <w:rFonts w:eastAsiaTheme="minorEastAsia"/>
              <w:noProof/>
              <w:kern w:val="0"/>
              <w:sz w:val="22"/>
              <w:lang w:eastAsia="es-CO"/>
              <w14:ligatures w14:val="none"/>
            </w:rPr>
          </w:pPr>
          <w:hyperlink w:anchor="_Toc144129334" w:history="1">
            <w:r w:rsidR="00FB4D59" w:rsidRPr="00075BF9">
              <w:rPr>
                <w:rStyle w:val="Hipervnculo"/>
                <w:noProof/>
              </w:rPr>
              <w:t>2.</w:t>
            </w:r>
            <w:r w:rsidR="00FB4D59">
              <w:rPr>
                <w:rFonts w:eastAsiaTheme="minorEastAsia"/>
                <w:noProof/>
                <w:kern w:val="0"/>
                <w:sz w:val="22"/>
                <w:lang w:eastAsia="es-CO"/>
                <w14:ligatures w14:val="none"/>
              </w:rPr>
              <w:tab/>
            </w:r>
            <w:r w:rsidR="00FB4D59" w:rsidRPr="00075BF9">
              <w:rPr>
                <w:rStyle w:val="Hipervnculo"/>
                <w:noProof/>
              </w:rPr>
              <w:t>Desempeño de los procesos logísticos</w:t>
            </w:r>
            <w:r w:rsidR="00FB4D59">
              <w:rPr>
                <w:noProof/>
                <w:webHidden/>
              </w:rPr>
              <w:tab/>
            </w:r>
            <w:r w:rsidR="00FB4D59">
              <w:rPr>
                <w:noProof/>
                <w:webHidden/>
              </w:rPr>
              <w:fldChar w:fldCharType="begin"/>
            </w:r>
            <w:r w:rsidR="00FB4D59">
              <w:rPr>
                <w:noProof/>
                <w:webHidden/>
              </w:rPr>
              <w:instrText xml:space="preserve"> PAGEREF _Toc144129334 \h </w:instrText>
            </w:r>
            <w:r w:rsidR="00FB4D59">
              <w:rPr>
                <w:noProof/>
                <w:webHidden/>
              </w:rPr>
            </w:r>
            <w:r w:rsidR="00FB4D59">
              <w:rPr>
                <w:noProof/>
                <w:webHidden/>
              </w:rPr>
              <w:fldChar w:fldCharType="separate"/>
            </w:r>
            <w:r w:rsidR="00FB4D59">
              <w:rPr>
                <w:noProof/>
                <w:webHidden/>
              </w:rPr>
              <w:t>18</w:t>
            </w:r>
            <w:r w:rsidR="00FB4D59">
              <w:rPr>
                <w:noProof/>
                <w:webHidden/>
              </w:rPr>
              <w:fldChar w:fldCharType="end"/>
            </w:r>
          </w:hyperlink>
        </w:p>
        <w:p w14:paraId="4BBEB5D3" w14:textId="15D98F33" w:rsidR="00FB4D59" w:rsidRDefault="00000000">
          <w:pPr>
            <w:pStyle w:val="TDC2"/>
            <w:tabs>
              <w:tab w:val="left" w:pos="1760"/>
              <w:tab w:val="right" w:leader="dot" w:pos="9962"/>
            </w:tabs>
            <w:rPr>
              <w:rFonts w:eastAsiaTheme="minorEastAsia"/>
              <w:noProof/>
              <w:kern w:val="0"/>
              <w:sz w:val="22"/>
              <w:lang w:eastAsia="es-CO"/>
              <w14:ligatures w14:val="none"/>
            </w:rPr>
          </w:pPr>
          <w:hyperlink w:anchor="_Toc144129335" w:history="1">
            <w:r w:rsidR="00FB4D59" w:rsidRPr="00075BF9">
              <w:rPr>
                <w:rStyle w:val="Hipervnculo"/>
                <w:noProof/>
              </w:rPr>
              <w:t>2.1.</w:t>
            </w:r>
            <w:r w:rsidR="00FB4D59">
              <w:rPr>
                <w:rFonts w:eastAsiaTheme="minorEastAsia"/>
                <w:noProof/>
                <w:kern w:val="0"/>
                <w:sz w:val="22"/>
                <w:lang w:eastAsia="es-CO"/>
                <w14:ligatures w14:val="none"/>
              </w:rPr>
              <w:tab/>
            </w:r>
            <w:r w:rsidR="00FB4D59" w:rsidRPr="00075BF9">
              <w:rPr>
                <w:rStyle w:val="Hipervnculo"/>
                <w:noProof/>
              </w:rPr>
              <w:t>Construcción de indicadores de gestión</w:t>
            </w:r>
            <w:r w:rsidR="00FB4D59">
              <w:rPr>
                <w:noProof/>
                <w:webHidden/>
              </w:rPr>
              <w:tab/>
            </w:r>
            <w:r w:rsidR="00FB4D59">
              <w:rPr>
                <w:noProof/>
                <w:webHidden/>
              </w:rPr>
              <w:fldChar w:fldCharType="begin"/>
            </w:r>
            <w:r w:rsidR="00FB4D59">
              <w:rPr>
                <w:noProof/>
                <w:webHidden/>
              </w:rPr>
              <w:instrText xml:space="preserve"> PAGEREF _Toc144129335 \h </w:instrText>
            </w:r>
            <w:r w:rsidR="00FB4D59">
              <w:rPr>
                <w:noProof/>
                <w:webHidden/>
              </w:rPr>
            </w:r>
            <w:r w:rsidR="00FB4D59">
              <w:rPr>
                <w:noProof/>
                <w:webHidden/>
              </w:rPr>
              <w:fldChar w:fldCharType="separate"/>
            </w:r>
            <w:r w:rsidR="00FB4D59">
              <w:rPr>
                <w:noProof/>
                <w:webHidden/>
              </w:rPr>
              <w:t>20</w:t>
            </w:r>
            <w:r w:rsidR="00FB4D59">
              <w:rPr>
                <w:noProof/>
                <w:webHidden/>
              </w:rPr>
              <w:fldChar w:fldCharType="end"/>
            </w:r>
          </w:hyperlink>
        </w:p>
        <w:p w14:paraId="6E52404F" w14:textId="46D7479B" w:rsidR="00FB4D59" w:rsidRDefault="00000000">
          <w:pPr>
            <w:pStyle w:val="TDC2"/>
            <w:tabs>
              <w:tab w:val="left" w:pos="1760"/>
              <w:tab w:val="right" w:leader="dot" w:pos="9962"/>
            </w:tabs>
            <w:rPr>
              <w:rFonts w:eastAsiaTheme="minorEastAsia"/>
              <w:noProof/>
              <w:kern w:val="0"/>
              <w:sz w:val="22"/>
              <w:lang w:eastAsia="es-CO"/>
              <w14:ligatures w14:val="none"/>
            </w:rPr>
          </w:pPr>
          <w:hyperlink w:anchor="_Toc144129336" w:history="1">
            <w:r w:rsidR="00FB4D59" w:rsidRPr="00075BF9">
              <w:rPr>
                <w:rStyle w:val="Hipervnculo"/>
                <w:noProof/>
              </w:rPr>
              <w:t>2.2.</w:t>
            </w:r>
            <w:r w:rsidR="00FB4D59">
              <w:rPr>
                <w:rFonts w:eastAsiaTheme="minorEastAsia"/>
                <w:noProof/>
                <w:kern w:val="0"/>
                <w:sz w:val="22"/>
                <w:lang w:eastAsia="es-CO"/>
                <w14:ligatures w14:val="none"/>
              </w:rPr>
              <w:tab/>
            </w:r>
            <w:r w:rsidR="00FB4D59" w:rsidRPr="00075BF9">
              <w:rPr>
                <w:rStyle w:val="Hipervnculo"/>
                <w:noProof/>
              </w:rPr>
              <w:t>Trazabilidad</w:t>
            </w:r>
            <w:r w:rsidR="00FB4D59">
              <w:rPr>
                <w:noProof/>
                <w:webHidden/>
              </w:rPr>
              <w:tab/>
            </w:r>
            <w:r w:rsidR="00FB4D59">
              <w:rPr>
                <w:noProof/>
                <w:webHidden/>
              </w:rPr>
              <w:fldChar w:fldCharType="begin"/>
            </w:r>
            <w:r w:rsidR="00FB4D59">
              <w:rPr>
                <w:noProof/>
                <w:webHidden/>
              </w:rPr>
              <w:instrText xml:space="preserve"> PAGEREF _Toc144129336 \h </w:instrText>
            </w:r>
            <w:r w:rsidR="00FB4D59">
              <w:rPr>
                <w:noProof/>
                <w:webHidden/>
              </w:rPr>
            </w:r>
            <w:r w:rsidR="00FB4D59">
              <w:rPr>
                <w:noProof/>
                <w:webHidden/>
              </w:rPr>
              <w:fldChar w:fldCharType="separate"/>
            </w:r>
            <w:r w:rsidR="00FB4D59">
              <w:rPr>
                <w:noProof/>
                <w:webHidden/>
              </w:rPr>
              <w:t>21</w:t>
            </w:r>
            <w:r w:rsidR="00FB4D59">
              <w:rPr>
                <w:noProof/>
                <w:webHidden/>
              </w:rPr>
              <w:fldChar w:fldCharType="end"/>
            </w:r>
          </w:hyperlink>
        </w:p>
        <w:p w14:paraId="6479FCAD" w14:textId="2327EBA6" w:rsidR="00FB4D59" w:rsidRDefault="00000000">
          <w:pPr>
            <w:pStyle w:val="TDC2"/>
            <w:tabs>
              <w:tab w:val="left" w:pos="1760"/>
              <w:tab w:val="right" w:leader="dot" w:pos="9962"/>
            </w:tabs>
            <w:rPr>
              <w:rFonts w:eastAsiaTheme="minorEastAsia"/>
              <w:noProof/>
              <w:kern w:val="0"/>
              <w:sz w:val="22"/>
              <w:lang w:eastAsia="es-CO"/>
              <w14:ligatures w14:val="none"/>
            </w:rPr>
          </w:pPr>
          <w:hyperlink w:anchor="_Toc144129337" w:history="1">
            <w:r w:rsidR="00FB4D59" w:rsidRPr="00075BF9">
              <w:rPr>
                <w:rStyle w:val="Hipervnculo"/>
                <w:noProof/>
              </w:rPr>
              <w:t>2.3.</w:t>
            </w:r>
            <w:r w:rsidR="00FB4D59">
              <w:rPr>
                <w:rFonts w:eastAsiaTheme="minorEastAsia"/>
                <w:noProof/>
                <w:kern w:val="0"/>
                <w:sz w:val="22"/>
                <w:lang w:eastAsia="es-CO"/>
                <w14:ligatures w14:val="none"/>
              </w:rPr>
              <w:tab/>
            </w:r>
            <w:r w:rsidR="00FB4D59" w:rsidRPr="00075BF9">
              <w:rPr>
                <w:rStyle w:val="Hipervnculo"/>
                <w:noProof/>
              </w:rPr>
              <w:t>Auditoría a los procesos logísticos</w:t>
            </w:r>
            <w:r w:rsidR="00FB4D59">
              <w:rPr>
                <w:noProof/>
                <w:webHidden/>
              </w:rPr>
              <w:tab/>
            </w:r>
            <w:r w:rsidR="00FB4D59">
              <w:rPr>
                <w:noProof/>
                <w:webHidden/>
              </w:rPr>
              <w:fldChar w:fldCharType="begin"/>
            </w:r>
            <w:r w:rsidR="00FB4D59">
              <w:rPr>
                <w:noProof/>
                <w:webHidden/>
              </w:rPr>
              <w:instrText xml:space="preserve"> PAGEREF _Toc144129337 \h </w:instrText>
            </w:r>
            <w:r w:rsidR="00FB4D59">
              <w:rPr>
                <w:noProof/>
                <w:webHidden/>
              </w:rPr>
            </w:r>
            <w:r w:rsidR="00FB4D59">
              <w:rPr>
                <w:noProof/>
                <w:webHidden/>
              </w:rPr>
              <w:fldChar w:fldCharType="separate"/>
            </w:r>
            <w:r w:rsidR="00FB4D59">
              <w:rPr>
                <w:noProof/>
                <w:webHidden/>
              </w:rPr>
              <w:t>23</w:t>
            </w:r>
            <w:r w:rsidR="00FB4D59">
              <w:rPr>
                <w:noProof/>
                <w:webHidden/>
              </w:rPr>
              <w:fldChar w:fldCharType="end"/>
            </w:r>
          </w:hyperlink>
        </w:p>
        <w:p w14:paraId="36DF5AEE" w14:textId="5DB70A8D" w:rsidR="00FB4D59" w:rsidRDefault="00000000">
          <w:pPr>
            <w:pStyle w:val="TDC2"/>
            <w:tabs>
              <w:tab w:val="left" w:pos="1760"/>
              <w:tab w:val="right" w:leader="dot" w:pos="9962"/>
            </w:tabs>
            <w:rPr>
              <w:rFonts w:eastAsiaTheme="minorEastAsia"/>
              <w:noProof/>
              <w:kern w:val="0"/>
              <w:sz w:val="22"/>
              <w:lang w:eastAsia="es-CO"/>
              <w14:ligatures w14:val="none"/>
            </w:rPr>
          </w:pPr>
          <w:hyperlink w:anchor="_Toc144129338" w:history="1">
            <w:r w:rsidR="00FB4D59" w:rsidRPr="00075BF9">
              <w:rPr>
                <w:rStyle w:val="Hipervnculo"/>
                <w:noProof/>
              </w:rPr>
              <w:t>2.4.</w:t>
            </w:r>
            <w:r w:rsidR="00FB4D59">
              <w:rPr>
                <w:rFonts w:eastAsiaTheme="minorEastAsia"/>
                <w:noProof/>
                <w:kern w:val="0"/>
                <w:sz w:val="22"/>
                <w:lang w:eastAsia="es-CO"/>
                <w14:ligatures w14:val="none"/>
              </w:rPr>
              <w:tab/>
            </w:r>
            <w:r w:rsidR="00FB4D59" w:rsidRPr="00075BF9">
              <w:rPr>
                <w:rStyle w:val="Hipervnculo"/>
                <w:noProof/>
              </w:rPr>
              <w:t>Sistema de Gestión Ambiental ISO 14001</w:t>
            </w:r>
            <w:r w:rsidR="00FB4D59">
              <w:rPr>
                <w:noProof/>
                <w:webHidden/>
              </w:rPr>
              <w:tab/>
            </w:r>
            <w:r w:rsidR="00FB4D59">
              <w:rPr>
                <w:noProof/>
                <w:webHidden/>
              </w:rPr>
              <w:fldChar w:fldCharType="begin"/>
            </w:r>
            <w:r w:rsidR="00FB4D59">
              <w:rPr>
                <w:noProof/>
                <w:webHidden/>
              </w:rPr>
              <w:instrText xml:space="preserve"> PAGEREF _Toc144129338 \h </w:instrText>
            </w:r>
            <w:r w:rsidR="00FB4D59">
              <w:rPr>
                <w:noProof/>
                <w:webHidden/>
              </w:rPr>
            </w:r>
            <w:r w:rsidR="00FB4D59">
              <w:rPr>
                <w:noProof/>
                <w:webHidden/>
              </w:rPr>
              <w:fldChar w:fldCharType="separate"/>
            </w:r>
            <w:r w:rsidR="00FB4D59">
              <w:rPr>
                <w:noProof/>
                <w:webHidden/>
              </w:rPr>
              <w:t>24</w:t>
            </w:r>
            <w:r w:rsidR="00FB4D59">
              <w:rPr>
                <w:noProof/>
                <w:webHidden/>
              </w:rPr>
              <w:fldChar w:fldCharType="end"/>
            </w:r>
          </w:hyperlink>
        </w:p>
        <w:p w14:paraId="31B02D62" w14:textId="31B3AE62" w:rsidR="00FB4D59" w:rsidRDefault="00000000">
          <w:pPr>
            <w:pStyle w:val="TDC2"/>
            <w:tabs>
              <w:tab w:val="left" w:pos="1760"/>
              <w:tab w:val="right" w:leader="dot" w:pos="9962"/>
            </w:tabs>
            <w:rPr>
              <w:rFonts w:eastAsiaTheme="minorEastAsia"/>
              <w:noProof/>
              <w:kern w:val="0"/>
              <w:sz w:val="22"/>
              <w:lang w:eastAsia="es-CO"/>
              <w14:ligatures w14:val="none"/>
            </w:rPr>
          </w:pPr>
          <w:hyperlink w:anchor="_Toc144129339" w:history="1">
            <w:r w:rsidR="00FB4D59" w:rsidRPr="00075BF9">
              <w:rPr>
                <w:rStyle w:val="Hipervnculo"/>
                <w:noProof/>
              </w:rPr>
              <w:t>2.5.</w:t>
            </w:r>
            <w:r w:rsidR="00FB4D59">
              <w:rPr>
                <w:rFonts w:eastAsiaTheme="minorEastAsia"/>
                <w:noProof/>
                <w:kern w:val="0"/>
                <w:sz w:val="22"/>
                <w:lang w:eastAsia="es-CO"/>
                <w14:ligatures w14:val="none"/>
              </w:rPr>
              <w:tab/>
            </w:r>
            <w:r w:rsidR="00FB4D59" w:rsidRPr="00075BF9">
              <w:rPr>
                <w:rStyle w:val="Hipervnculo"/>
                <w:noProof/>
              </w:rPr>
              <w:t>Sistema de Gestión de la Calidad ISO 9001</w:t>
            </w:r>
            <w:r w:rsidR="00FB4D59">
              <w:rPr>
                <w:noProof/>
                <w:webHidden/>
              </w:rPr>
              <w:tab/>
            </w:r>
            <w:r w:rsidR="00FB4D59">
              <w:rPr>
                <w:noProof/>
                <w:webHidden/>
              </w:rPr>
              <w:fldChar w:fldCharType="begin"/>
            </w:r>
            <w:r w:rsidR="00FB4D59">
              <w:rPr>
                <w:noProof/>
                <w:webHidden/>
              </w:rPr>
              <w:instrText xml:space="preserve"> PAGEREF _Toc144129339 \h </w:instrText>
            </w:r>
            <w:r w:rsidR="00FB4D59">
              <w:rPr>
                <w:noProof/>
                <w:webHidden/>
              </w:rPr>
            </w:r>
            <w:r w:rsidR="00FB4D59">
              <w:rPr>
                <w:noProof/>
                <w:webHidden/>
              </w:rPr>
              <w:fldChar w:fldCharType="separate"/>
            </w:r>
            <w:r w:rsidR="00FB4D59">
              <w:rPr>
                <w:noProof/>
                <w:webHidden/>
              </w:rPr>
              <w:t>29</w:t>
            </w:r>
            <w:r w:rsidR="00FB4D59">
              <w:rPr>
                <w:noProof/>
                <w:webHidden/>
              </w:rPr>
              <w:fldChar w:fldCharType="end"/>
            </w:r>
          </w:hyperlink>
        </w:p>
        <w:p w14:paraId="4EC9E909" w14:textId="6DF29C3B" w:rsidR="00FB4D59" w:rsidRDefault="00000000">
          <w:pPr>
            <w:pStyle w:val="TDC2"/>
            <w:tabs>
              <w:tab w:val="left" w:pos="1760"/>
              <w:tab w:val="right" w:leader="dot" w:pos="9962"/>
            </w:tabs>
            <w:rPr>
              <w:rFonts w:eastAsiaTheme="minorEastAsia"/>
              <w:noProof/>
              <w:kern w:val="0"/>
              <w:sz w:val="22"/>
              <w:lang w:eastAsia="es-CO"/>
              <w14:ligatures w14:val="none"/>
            </w:rPr>
          </w:pPr>
          <w:hyperlink w:anchor="_Toc144129340" w:history="1">
            <w:r w:rsidR="00FB4D59" w:rsidRPr="00075BF9">
              <w:rPr>
                <w:rStyle w:val="Hipervnculo"/>
                <w:noProof/>
              </w:rPr>
              <w:t>2.6.</w:t>
            </w:r>
            <w:r w:rsidR="00FB4D59">
              <w:rPr>
                <w:rFonts w:eastAsiaTheme="minorEastAsia"/>
                <w:noProof/>
                <w:kern w:val="0"/>
                <w:sz w:val="22"/>
                <w:lang w:eastAsia="es-CO"/>
                <w14:ligatures w14:val="none"/>
              </w:rPr>
              <w:tab/>
            </w:r>
            <w:r w:rsidR="00FB4D59" w:rsidRPr="00075BF9">
              <w:rPr>
                <w:rStyle w:val="Hipervnculo"/>
                <w:noProof/>
              </w:rPr>
              <w:t>Sistema de Seguridad y Salud en el Trabajo OSHAS 18000</w:t>
            </w:r>
            <w:r w:rsidR="00FB4D59">
              <w:rPr>
                <w:noProof/>
                <w:webHidden/>
              </w:rPr>
              <w:tab/>
            </w:r>
            <w:r w:rsidR="00FB4D59">
              <w:rPr>
                <w:noProof/>
                <w:webHidden/>
              </w:rPr>
              <w:fldChar w:fldCharType="begin"/>
            </w:r>
            <w:r w:rsidR="00FB4D59">
              <w:rPr>
                <w:noProof/>
                <w:webHidden/>
              </w:rPr>
              <w:instrText xml:space="preserve"> PAGEREF _Toc144129340 \h </w:instrText>
            </w:r>
            <w:r w:rsidR="00FB4D59">
              <w:rPr>
                <w:noProof/>
                <w:webHidden/>
              </w:rPr>
            </w:r>
            <w:r w:rsidR="00FB4D59">
              <w:rPr>
                <w:noProof/>
                <w:webHidden/>
              </w:rPr>
              <w:fldChar w:fldCharType="separate"/>
            </w:r>
            <w:r w:rsidR="00FB4D59">
              <w:rPr>
                <w:noProof/>
                <w:webHidden/>
              </w:rPr>
              <w:t>33</w:t>
            </w:r>
            <w:r w:rsidR="00FB4D59">
              <w:rPr>
                <w:noProof/>
                <w:webHidden/>
              </w:rPr>
              <w:fldChar w:fldCharType="end"/>
            </w:r>
          </w:hyperlink>
        </w:p>
        <w:p w14:paraId="32FDCF58" w14:textId="30F766E2" w:rsidR="00FB4D59" w:rsidRDefault="00000000">
          <w:pPr>
            <w:pStyle w:val="TDC2"/>
            <w:tabs>
              <w:tab w:val="left" w:pos="1760"/>
              <w:tab w:val="right" w:leader="dot" w:pos="9962"/>
            </w:tabs>
            <w:rPr>
              <w:rFonts w:eastAsiaTheme="minorEastAsia"/>
              <w:noProof/>
              <w:kern w:val="0"/>
              <w:sz w:val="22"/>
              <w:lang w:eastAsia="es-CO"/>
              <w14:ligatures w14:val="none"/>
            </w:rPr>
          </w:pPr>
          <w:hyperlink w:anchor="_Toc144129341" w:history="1">
            <w:r w:rsidR="00FB4D59" w:rsidRPr="00075BF9">
              <w:rPr>
                <w:rStyle w:val="Hipervnculo"/>
                <w:noProof/>
              </w:rPr>
              <w:t>2.7.</w:t>
            </w:r>
            <w:r w:rsidR="00FB4D59">
              <w:rPr>
                <w:rFonts w:eastAsiaTheme="minorEastAsia"/>
                <w:noProof/>
                <w:kern w:val="0"/>
                <w:sz w:val="22"/>
                <w:lang w:eastAsia="es-CO"/>
                <w14:ligatures w14:val="none"/>
              </w:rPr>
              <w:tab/>
            </w:r>
            <w:r w:rsidR="00FB4D59" w:rsidRPr="00075BF9">
              <w:rPr>
                <w:rStyle w:val="Hipervnculo"/>
                <w:noProof/>
              </w:rPr>
              <w:t>Trazabilidad en la cadena de alimentos: ISO 22005</w:t>
            </w:r>
            <w:r w:rsidR="00FB4D59">
              <w:rPr>
                <w:noProof/>
                <w:webHidden/>
              </w:rPr>
              <w:tab/>
            </w:r>
            <w:r w:rsidR="00FB4D59">
              <w:rPr>
                <w:noProof/>
                <w:webHidden/>
              </w:rPr>
              <w:fldChar w:fldCharType="begin"/>
            </w:r>
            <w:r w:rsidR="00FB4D59">
              <w:rPr>
                <w:noProof/>
                <w:webHidden/>
              </w:rPr>
              <w:instrText xml:space="preserve"> PAGEREF _Toc144129341 \h </w:instrText>
            </w:r>
            <w:r w:rsidR="00FB4D59">
              <w:rPr>
                <w:noProof/>
                <w:webHidden/>
              </w:rPr>
            </w:r>
            <w:r w:rsidR="00FB4D59">
              <w:rPr>
                <w:noProof/>
                <w:webHidden/>
              </w:rPr>
              <w:fldChar w:fldCharType="separate"/>
            </w:r>
            <w:r w:rsidR="00FB4D59">
              <w:rPr>
                <w:noProof/>
                <w:webHidden/>
              </w:rPr>
              <w:t>35</w:t>
            </w:r>
            <w:r w:rsidR="00FB4D59">
              <w:rPr>
                <w:noProof/>
                <w:webHidden/>
              </w:rPr>
              <w:fldChar w:fldCharType="end"/>
            </w:r>
          </w:hyperlink>
        </w:p>
        <w:p w14:paraId="4E082AF9" w14:textId="1D9E6FD5" w:rsidR="00FB4D59" w:rsidRDefault="00000000">
          <w:pPr>
            <w:pStyle w:val="TDC1"/>
            <w:tabs>
              <w:tab w:val="left" w:pos="1320"/>
              <w:tab w:val="right" w:leader="dot" w:pos="9962"/>
            </w:tabs>
            <w:rPr>
              <w:rFonts w:eastAsiaTheme="minorEastAsia"/>
              <w:noProof/>
              <w:kern w:val="0"/>
              <w:sz w:val="22"/>
              <w:lang w:eastAsia="es-CO"/>
              <w14:ligatures w14:val="none"/>
            </w:rPr>
          </w:pPr>
          <w:hyperlink w:anchor="_Toc144129342" w:history="1">
            <w:r w:rsidR="00FB4D59" w:rsidRPr="00075BF9">
              <w:rPr>
                <w:rStyle w:val="Hipervnculo"/>
                <w:noProof/>
              </w:rPr>
              <w:t>3.</w:t>
            </w:r>
            <w:r w:rsidR="00FB4D59">
              <w:rPr>
                <w:rFonts w:eastAsiaTheme="minorEastAsia"/>
                <w:noProof/>
                <w:kern w:val="0"/>
                <w:sz w:val="22"/>
                <w:lang w:eastAsia="es-CO"/>
                <w14:ligatures w14:val="none"/>
              </w:rPr>
              <w:tab/>
            </w:r>
            <w:r w:rsidR="00FB4D59" w:rsidRPr="00075BF9">
              <w:rPr>
                <w:rStyle w:val="Hipervnculo"/>
                <w:noProof/>
              </w:rPr>
              <w:t>Evaluación y mejora de los procesos logísticos</w:t>
            </w:r>
            <w:r w:rsidR="00FB4D59">
              <w:rPr>
                <w:noProof/>
                <w:webHidden/>
              </w:rPr>
              <w:tab/>
            </w:r>
            <w:r w:rsidR="00FB4D59">
              <w:rPr>
                <w:noProof/>
                <w:webHidden/>
              </w:rPr>
              <w:fldChar w:fldCharType="begin"/>
            </w:r>
            <w:r w:rsidR="00FB4D59">
              <w:rPr>
                <w:noProof/>
                <w:webHidden/>
              </w:rPr>
              <w:instrText xml:space="preserve"> PAGEREF _Toc144129342 \h </w:instrText>
            </w:r>
            <w:r w:rsidR="00FB4D59">
              <w:rPr>
                <w:noProof/>
                <w:webHidden/>
              </w:rPr>
            </w:r>
            <w:r w:rsidR="00FB4D59">
              <w:rPr>
                <w:noProof/>
                <w:webHidden/>
              </w:rPr>
              <w:fldChar w:fldCharType="separate"/>
            </w:r>
            <w:r w:rsidR="00FB4D59">
              <w:rPr>
                <w:noProof/>
                <w:webHidden/>
              </w:rPr>
              <w:t>49</w:t>
            </w:r>
            <w:r w:rsidR="00FB4D59">
              <w:rPr>
                <w:noProof/>
                <w:webHidden/>
              </w:rPr>
              <w:fldChar w:fldCharType="end"/>
            </w:r>
          </w:hyperlink>
        </w:p>
        <w:p w14:paraId="2A6581A7" w14:textId="36BFA68B" w:rsidR="00FB4D59" w:rsidRDefault="00000000">
          <w:pPr>
            <w:pStyle w:val="TDC2"/>
            <w:tabs>
              <w:tab w:val="left" w:pos="1760"/>
              <w:tab w:val="right" w:leader="dot" w:pos="9962"/>
            </w:tabs>
            <w:rPr>
              <w:rFonts w:eastAsiaTheme="minorEastAsia"/>
              <w:noProof/>
              <w:kern w:val="0"/>
              <w:sz w:val="22"/>
              <w:lang w:eastAsia="es-CO"/>
              <w14:ligatures w14:val="none"/>
            </w:rPr>
          </w:pPr>
          <w:hyperlink w:anchor="_Toc144129343" w:history="1">
            <w:r w:rsidR="00FB4D59" w:rsidRPr="00075BF9">
              <w:rPr>
                <w:rStyle w:val="Hipervnculo"/>
                <w:noProof/>
              </w:rPr>
              <w:t>3.1.</w:t>
            </w:r>
            <w:r w:rsidR="00FB4D59">
              <w:rPr>
                <w:rFonts w:eastAsiaTheme="minorEastAsia"/>
                <w:noProof/>
                <w:kern w:val="0"/>
                <w:sz w:val="22"/>
                <w:lang w:eastAsia="es-CO"/>
                <w14:ligatures w14:val="none"/>
              </w:rPr>
              <w:tab/>
            </w:r>
            <w:r w:rsidR="00FB4D59" w:rsidRPr="00075BF9">
              <w:rPr>
                <w:rStyle w:val="Hipervnculo"/>
                <w:noProof/>
              </w:rPr>
              <w:t>Planes de mejora a los procesos logísticos</w:t>
            </w:r>
            <w:r w:rsidR="00FB4D59">
              <w:rPr>
                <w:noProof/>
                <w:webHidden/>
              </w:rPr>
              <w:tab/>
            </w:r>
            <w:r w:rsidR="00FB4D59">
              <w:rPr>
                <w:noProof/>
                <w:webHidden/>
              </w:rPr>
              <w:fldChar w:fldCharType="begin"/>
            </w:r>
            <w:r w:rsidR="00FB4D59">
              <w:rPr>
                <w:noProof/>
                <w:webHidden/>
              </w:rPr>
              <w:instrText xml:space="preserve"> PAGEREF _Toc144129343 \h </w:instrText>
            </w:r>
            <w:r w:rsidR="00FB4D59">
              <w:rPr>
                <w:noProof/>
                <w:webHidden/>
              </w:rPr>
            </w:r>
            <w:r w:rsidR="00FB4D59">
              <w:rPr>
                <w:noProof/>
                <w:webHidden/>
              </w:rPr>
              <w:fldChar w:fldCharType="separate"/>
            </w:r>
            <w:r w:rsidR="00FB4D59">
              <w:rPr>
                <w:noProof/>
                <w:webHidden/>
              </w:rPr>
              <w:t>54</w:t>
            </w:r>
            <w:r w:rsidR="00FB4D59">
              <w:rPr>
                <w:noProof/>
                <w:webHidden/>
              </w:rPr>
              <w:fldChar w:fldCharType="end"/>
            </w:r>
          </w:hyperlink>
        </w:p>
        <w:p w14:paraId="132BAC6D" w14:textId="319E89DC" w:rsidR="00FB4D59" w:rsidRDefault="00000000">
          <w:pPr>
            <w:pStyle w:val="TDC2"/>
            <w:tabs>
              <w:tab w:val="left" w:pos="1760"/>
              <w:tab w:val="right" w:leader="dot" w:pos="9962"/>
            </w:tabs>
            <w:rPr>
              <w:rFonts w:eastAsiaTheme="minorEastAsia"/>
              <w:noProof/>
              <w:kern w:val="0"/>
              <w:sz w:val="22"/>
              <w:lang w:eastAsia="es-CO"/>
              <w14:ligatures w14:val="none"/>
            </w:rPr>
          </w:pPr>
          <w:hyperlink w:anchor="_Toc144129344" w:history="1">
            <w:r w:rsidR="00FB4D59" w:rsidRPr="00075BF9">
              <w:rPr>
                <w:rStyle w:val="Hipervnculo"/>
                <w:noProof/>
              </w:rPr>
              <w:t>3.2.</w:t>
            </w:r>
            <w:r w:rsidR="00FB4D59">
              <w:rPr>
                <w:rFonts w:eastAsiaTheme="minorEastAsia"/>
                <w:noProof/>
                <w:kern w:val="0"/>
                <w:sz w:val="22"/>
                <w:lang w:eastAsia="es-CO"/>
                <w14:ligatures w14:val="none"/>
              </w:rPr>
              <w:tab/>
            </w:r>
            <w:r w:rsidR="00FB4D59" w:rsidRPr="00075BF9">
              <w:rPr>
                <w:rStyle w:val="Hipervnculo"/>
                <w:noProof/>
              </w:rPr>
              <w:t>Indicadores de Gestión Logística KPI (Key Performance Index)</w:t>
            </w:r>
            <w:r w:rsidR="00FB4D59">
              <w:rPr>
                <w:noProof/>
                <w:webHidden/>
              </w:rPr>
              <w:tab/>
            </w:r>
            <w:r w:rsidR="00FB4D59">
              <w:rPr>
                <w:noProof/>
                <w:webHidden/>
              </w:rPr>
              <w:fldChar w:fldCharType="begin"/>
            </w:r>
            <w:r w:rsidR="00FB4D59">
              <w:rPr>
                <w:noProof/>
                <w:webHidden/>
              </w:rPr>
              <w:instrText xml:space="preserve"> PAGEREF _Toc144129344 \h </w:instrText>
            </w:r>
            <w:r w:rsidR="00FB4D59">
              <w:rPr>
                <w:noProof/>
                <w:webHidden/>
              </w:rPr>
            </w:r>
            <w:r w:rsidR="00FB4D59">
              <w:rPr>
                <w:noProof/>
                <w:webHidden/>
              </w:rPr>
              <w:fldChar w:fldCharType="separate"/>
            </w:r>
            <w:r w:rsidR="00FB4D59">
              <w:rPr>
                <w:noProof/>
                <w:webHidden/>
              </w:rPr>
              <w:t>57</w:t>
            </w:r>
            <w:r w:rsidR="00FB4D59">
              <w:rPr>
                <w:noProof/>
                <w:webHidden/>
              </w:rPr>
              <w:fldChar w:fldCharType="end"/>
            </w:r>
          </w:hyperlink>
        </w:p>
        <w:p w14:paraId="0D829363" w14:textId="02823348" w:rsidR="00FB4D59" w:rsidRDefault="00000000">
          <w:pPr>
            <w:pStyle w:val="TDC2"/>
            <w:tabs>
              <w:tab w:val="left" w:pos="1760"/>
              <w:tab w:val="right" w:leader="dot" w:pos="9962"/>
            </w:tabs>
            <w:rPr>
              <w:rFonts w:eastAsiaTheme="minorEastAsia"/>
              <w:noProof/>
              <w:kern w:val="0"/>
              <w:sz w:val="22"/>
              <w:lang w:eastAsia="es-CO"/>
              <w14:ligatures w14:val="none"/>
            </w:rPr>
          </w:pPr>
          <w:hyperlink w:anchor="_Toc144129345" w:history="1">
            <w:r w:rsidR="00FB4D59" w:rsidRPr="00075BF9">
              <w:rPr>
                <w:rStyle w:val="Hipervnculo"/>
                <w:noProof/>
              </w:rPr>
              <w:t>3.3.</w:t>
            </w:r>
            <w:r w:rsidR="00FB4D59">
              <w:rPr>
                <w:rFonts w:eastAsiaTheme="minorEastAsia"/>
                <w:noProof/>
                <w:kern w:val="0"/>
                <w:sz w:val="22"/>
                <w:lang w:eastAsia="es-CO"/>
                <w14:ligatures w14:val="none"/>
              </w:rPr>
              <w:tab/>
            </w:r>
            <w:r w:rsidR="00FB4D59" w:rsidRPr="00075BF9">
              <w:rPr>
                <w:rStyle w:val="Hipervnculo"/>
                <w:noProof/>
              </w:rPr>
              <w:t>Evaluación del desempeño según metodología</w:t>
            </w:r>
            <w:r w:rsidR="00FB4D59">
              <w:rPr>
                <w:noProof/>
                <w:webHidden/>
              </w:rPr>
              <w:tab/>
            </w:r>
            <w:r w:rsidR="00FB4D59">
              <w:rPr>
                <w:noProof/>
                <w:webHidden/>
              </w:rPr>
              <w:fldChar w:fldCharType="begin"/>
            </w:r>
            <w:r w:rsidR="00FB4D59">
              <w:rPr>
                <w:noProof/>
                <w:webHidden/>
              </w:rPr>
              <w:instrText xml:space="preserve"> PAGEREF _Toc144129345 \h </w:instrText>
            </w:r>
            <w:r w:rsidR="00FB4D59">
              <w:rPr>
                <w:noProof/>
                <w:webHidden/>
              </w:rPr>
            </w:r>
            <w:r w:rsidR="00FB4D59">
              <w:rPr>
                <w:noProof/>
                <w:webHidden/>
              </w:rPr>
              <w:fldChar w:fldCharType="separate"/>
            </w:r>
            <w:r w:rsidR="00FB4D59">
              <w:rPr>
                <w:noProof/>
                <w:webHidden/>
              </w:rPr>
              <w:t>60</w:t>
            </w:r>
            <w:r w:rsidR="00FB4D59">
              <w:rPr>
                <w:noProof/>
                <w:webHidden/>
              </w:rPr>
              <w:fldChar w:fldCharType="end"/>
            </w:r>
          </w:hyperlink>
        </w:p>
        <w:p w14:paraId="655D02DF" w14:textId="26C45580" w:rsidR="00FB4D59" w:rsidRDefault="00000000">
          <w:pPr>
            <w:pStyle w:val="TDC1"/>
            <w:tabs>
              <w:tab w:val="right" w:leader="dot" w:pos="9962"/>
            </w:tabs>
            <w:rPr>
              <w:rFonts w:eastAsiaTheme="minorEastAsia"/>
              <w:noProof/>
              <w:kern w:val="0"/>
              <w:sz w:val="22"/>
              <w:lang w:eastAsia="es-CO"/>
              <w14:ligatures w14:val="none"/>
            </w:rPr>
          </w:pPr>
          <w:hyperlink w:anchor="_Toc144129346" w:history="1">
            <w:r w:rsidR="00FB4D59" w:rsidRPr="00075BF9">
              <w:rPr>
                <w:rStyle w:val="Hipervnculo"/>
                <w:noProof/>
              </w:rPr>
              <w:t>Síntesis</w:t>
            </w:r>
            <w:r w:rsidR="00FB4D59">
              <w:rPr>
                <w:noProof/>
                <w:webHidden/>
              </w:rPr>
              <w:tab/>
            </w:r>
            <w:r w:rsidR="00FB4D59">
              <w:rPr>
                <w:noProof/>
                <w:webHidden/>
              </w:rPr>
              <w:fldChar w:fldCharType="begin"/>
            </w:r>
            <w:r w:rsidR="00FB4D59">
              <w:rPr>
                <w:noProof/>
                <w:webHidden/>
              </w:rPr>
              <w:instrText xml:space="preserve"> PAGEREF _Toc144129346 \h </w:instrText>
            </w:r>
            <w:r w:rsidR="00FB4D59">
              <w:rPr>
                <w:noProof/>
                <w:webHidden/>
              </w:rPr>
            </w:r>
            <w:r w:rsidR="00FB4D59">
              <w:rPr>
                <w:noProof/>
                <w:webHidden/>
              </w:rPr>
              <w:fldChar w:fldCharType="separate"/>
            </w:r>
            <w:r w:rsidR="00FB4D59">
              <w:rPr>
                <w:noProof/>
                <w:webHidden/>
              </w:rPr>
              <w:t>62</w:t>
            </w:r>
            <w:r w:rsidR="00FB4D59">
              <w:rPr>
                <w:noProof/>
                <w:webHidden/>
              </w:rPr>
              <w:fldChar w:fldCharType="end"/>
            </w:r>
          </w:hyperlink>
        </w:p>
        <w:p w14:paraId="3C4410E9" w14:textId="2C49718F" w:rsidR="00FB4D59" w:rsidRDefault="00000000">
          <w:pPr>
            <w:pStyle w:val="TDC1"/>
            <w:tabs>
              <w:tab w:val="right" w:leader="dot" w:pos="9962"/>
            </w:tabs>
            <w:rPr>
              <w:rFonts w:eastAsiaTheme="minorEastAsia"/>
              <w:noProof/>
              <w:kern w:val="0"/>
              <w:sz w:val="22"/>
              <w:lang w:eastAsia="es-CO"/>
              <w14:ligatures w14:val="none"/>
            </w:rPr>
          </w:pPr>
          <w:hyperlink w:anchor="_Toc144129347" w:history="1">
            <w:r w:rsidR="00FB4D59" w:rsidRPr="00075BF9">
              <w:rPr>
                <w:rStyle w:val="Hipervnculo"/>
                <w:noProof/>
              </w:rPr>
              <w:t>Glosario</w:t>
            </w:r>
            <w:r w:rsidR="00FB4D59">
              <w:rPr>
                <w:noProof/>
                <w:webHidden/>
              </w:rPr>
              <w:tab/>
            </w:r>
            <w:r w:rsidR="00FB4D59">
              <w:rPr>
                <w:noProof/>
                <w:webHidden/>
              </w:rPr>
              <w:fldChar w:fldCharType="begin"/>
            </w:r>
            <w:r w:rsidR="00FB4D59">
              <w:rPr>
                <w:noProof/>
                <w:webHidden/>
              </w:rPr>
              <w:instrText xml:space="preserve"> PAGEREF _Toc144129347 \h </w:instrText>
            </w:r>
            <w:r w:rsidR="00FB4D59">
              <w:rPr>
                <w:noProof/>
                <w:webHidden/>
              </w:rPr>
            </w:r>
            <w:r w:rsidR="00FB4D59">
              <w:rPr>
                <w:noProof/>
                <w:webHidden/>
              </w:rPr>
              <w:fldChar w:fldCharType="separate"/>
            </w:r>
            <w:r w:rsidR="00FB4D59">
              <w:rPr>
                <w:noProof/>
                <w:webHidden/>
              </w:rPr>
              <w:t>63</w:t>
            </w:r>
            <w:r w:rsidR="00FB4D59">
              <w:rPr>
                <w:noProof/>
                <w:webHidden/>
              </w:rPr>
              <w:fldChar w:fldCharType="end"/>
            </w:r>
          </w:hyperlink>
        </w:p>
        <w:p w14:paraId="1A4983B4" w14:textId="69876A4A" w:rsidR="00FB4D59" w:rsidRDefault="00000000">
          <w:pPr>
            <w:pStyle w:val="TDC1"/>
            <w:tabs>
              <w:tab w:val="right" w:leader="dot" w:pos="9962"/>
            </w:tabs>
            <w:rPr>
              <w:rFonts w:eastAsiaTheme="minorEastAsia"/>
              <w:noProof/>
              <w:kern w:val="0"/>
              <w:sz w:val="22"/>
              <w:lang w:eastAsia="es-CO"/>
              <w14:ligatures w14:val="none"/>
            </w:rPr>
          </w:pPr>
          <w:hyperlink w:anchor="_Toc144129348" w:history="1">
            <w:r w:rsidR="00FB4D59" w:rsidRPr="00075BF9">
              <w:rPr>
                <w:rStyle w:val="Hipervnculo"/>
                <w:noProof/>
              </w:rPr>
              <w:t>Material complementario</w:t>
            </w:r>
            <w:r w:rsidR="00FB4D59">
              <w:rPr>
                <w:noProof/>
                <w:webHidden/>
              </w:rPr>
              <w:tab/>
            </w:r>
            <w:r w:rsidR="00FB4D59">
              <w:rPr>
                <w:noProof/>
                <w:webHidden/>
              </w:rPr>
              <w:fldChar w:fldCharType="begin"/>
            </w:r>
            <w:r w:rsidR="00FB4D59">
              <w:rPr>
                <w:noProof/>
                <w:webHidden/>
              </w:rPr>
              <w:instrText xml:space="preserve"> PAGEREF _Toc144129348 \h </w:instrText>
            </w:r>
            <w:r w:rsidR="00FB4D59">
              <w:rPr>
                <w:noProof/>
                <w:webHidden/>
              </w:rPr>
            </w:r>
            <w:r w:rsidR="00FB4D59">
              <w:rPr>
                <w:noProof/>
                <w:webHidden/>
              </w:rPr>
              <w:fldChar w:fldCharType="separate"/>
            </w:r>
            <w:r w:rsidR="00FB4D59">
              <w:rPr>
                <w:noProof/>
                <w:webHidden/>
              </w:rPr>
              <w:t>65</w:t>
            </w:r>
            <w:r w:rsidR="00FB4D59">
              <w:rPr>
                <w:noProof/>
                <w:webHidden/>
              </w:rPr>
              <w:fldChar w:fldCharType="end"/>
            </w:r>
          </w:hyperlink>
        </w:p>
        <w:p w14:paraId="114E47B1" w14:textId="0C4A043B" w:rsidR="00FB4D59" w:rsidRDefault="00000000">
          <w:pPr>
            <w:pStyle w:val="TDC1"/>
            <w:tabs>
              <w:tab w:val="right" w:leader="dot" w:pos="9962"/>
            </w:tabs>
            <w:rPr>
              <w:rFonts w:eastAsiaTheme="minorEastAsia"/>
              <w:noProof/>
              <w:kern w:val="0"/>
              <w:sz w:val="22"/>
              <w:lang w:eastAsia="es-CO"/>
              <w14:ligatures w14:val="none"/>
            </w:rPr>
          </w:pPr>
          <w:hyperlink w:anchor="_Toc144129349" w:history="1">
            <w:r w:rsidR="00FB4D59" w:rsidRPr="00075BF9">
              <w:rPr>
                <w:rStyle w:val="Hipervnculo"/>
                <w:noProof/>
              </w:rPr>
              <w:t>Referencias bibliográficas</w:t>
            </w:r>
            <w:r w:rsidR="00FB4D59">
              <w:rPr>
                <w:noProof/>
                <w:webHidden/>
              </w:rPr>
              <w:tab/>
            </w:r>
            <w:r w:rsidR="00FB4D59">
              <w:rPr>
                <w:noProof/>
                <w:webHidden/>
              </w:rPr>
              <w:fldChar w:fldCharType="begin"/>
            </w:r>
            <w:r w:rsidR="00FB4D59">
              <w:rPr>
                <w:noProof/>
                <w:webHidden/>
              </w:rPr>
              <w:instrText xml:space="preserve"> PAGEREF _Toc144129349 \h </w:instrText>
            </w:r>
            <w:r w:rsidR="00FB4D59">
              <w:rPr>
                <w:noProof/>
                <w:webHidden/>
              </w:rPr>
            </w:r>
            <w:r w:rsidR="00FB4D59">
              <w:rPr>
                <w:noProof/>
                <w:webHidden/>
              </w:rPr>
              <w:fldChar w:fldCharType="separate"/>
            </w:r>
            <w:r w:rsidR="00FB4D59">
              <w:rPr>
                <w:noProof/>
                <w:webHidden/>
              </w:rPr>
              <w:t>66</w:t>
            </w:r>
            <w:r w:rsidR="00FB4D59">
              <w:rPr>
                <w:noProof/>
                <w:webHidden/>
              </w:rPr>
              <w:fldChar w:fldCharType="end"/>
            </w:r>
          </w:hyperlink>
        </w:p>
        <w:p w14:paraId="032106BB" w14:textId="51CE4720" w:rsidR="00FB4D59" w:rsidRDefault="00000000">
          <w:pPr>
            <w:pStyle w:val="TDC1"/>
            <w:tabs>
              <w:tab w:val="right" w:leader="dot" w:pos="9962"/>
            </w:tabs>
            <w:rPr>
              <w:rFonts w:eastAsiaTheme="minorEastAsia"/>
              <w:noProof/>
              <w:kern w:val="0"/>
              <w:sz w:val="22"/>
              <w:lang w:eastAsia="es-CO"/>
              <w14:ligatures w14:val="none"/>
            </w:rPr>
          </w:pPr>
          <w:hyperlink w:anchor="_Toc144129350" w:history="1">
            <w:r w:rsidR="00FB4D59" w:rsidRPr="00075BF9">
              <w:rPr>
                <w:rStyle w:val="Hipervnculo"/>
                <w:noProof/>
              </w:rPr>
              <w:t>Créditos</w:t>
            </w:r>
            <w:r w:rsidR="00FB4D59">
              <w:rPr>
                <w:noProof/>
                <w:webHidden/>
              </w:rPr>
              <w:tab/>
            </w:r>
            <w:r w:rsidR="00FB4D59">
              <w:rPr>
                <w:noProof/>
                <w:webHidden/>
              </w:rPr>
              <w:fldChar w:fldCharType="begin"/>
            </w:r>
            <w:r w:rsidR="00FB4D59">
              <w:rPr>
                <w:noProof/>
                <w:webHidden/>
              </w:rPr>
              <w:instrText xml:space="preserve"> PAGEREF _Toc144129350 \h </w:instrText>
            </w:r>
            <w:r w:rsidR="00FB4D59">
              <w:rPr>
                <w:noProof/>
                <w:webHidden/>
              </w:rPr>
            </w:r>
            <w:r w:rsidR="00FB4D59">
              <w:rPr>
                <w:noProof/>
                <w:webHidden/>
              </w:rPr>
              <w:fldChar w:fldCharType="separate"/>
            </w:r>
            <w:r w:rsidR="00FB4D59">
              <w:rPr>
                <w:noProof/>
                <w:webHidden/>
              </w:rPr>
              <w:t>69</w:t>
            </w:r>
            <w:r w:rsidR="00FB4D59">
              <w:rPr>
                <w:noProof/>
                <w:webHidden/>
              </w:rPr>
              <w:fldChar w:fldCharType="end"/>
            </w:r>
          </w:hyperlink>
        </w:p>
        <w:p w14:paraId="3AFC5851" w14:textId="250BD49B"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46B67CA4" w:rsidR="007F2B44" w:rsidRDefault="007F2B44" w:rsidP="007F2B44">
      <w:pPr>
        <w:pStyle w:val="Titulosgenerales"/>
      </w:pPr>
      <w:bookmarkStart w:id="0" w:name="_Toc144129324"/>
      <w:r>
        <w:t>Introducción</w:t>
      </w:r>
      <w:bookmarkEnd w:id="0"/>
    </w:p>
    <w:p w14:paraId="083A8425" w14:textId="73D73B4B" w:rsidR="0075338D" w:rsidRDefault="00BC22A0" w:rsidP="00730016">
      <w:pPr>
        <w:pBdr>
          <w:top w:val="nil"/>
          <w:left w:val="nil"/>
          <w:bottom w:val="nil"/>
          <w:right w:val="nil"/>
          <w:between w:val="nil"/>
        </w:pBdr>
        <w:jc w:val="both"/>
        <w:rPr>
          <w:lang w:val="es-419" w:eastAsia="es-CO"/>
        </w:rPr>
      </w:pPr>
      <w:r w:rsidRPr="00BC22A0">
        <w:rPr>
          <w:lang w:val="es-419" w:eastAsia="es-CO"/>
        </w:rPr>
        <w:t>Bienvenido al presente componente formativo en el que se va a trabajar la revisión y supervisión de los procesos de negocio, y su importancia que se relata en el siguiente recurso:</w:t>
      </w:r>
    </w:p>
    <w:p w14:paraId="52987CB1" w14:textId="677463E6" w:rsidR="0075338D" w:rsidRPr="00A57A9E" w:rsidRDefault="00730016" w:rsidP="0075338D">
      <w:pPr>
        <w:pStyle w:val="Video"/>
      </w:pPr>
      <w:r>
        <w:t>Supervisión de procesos de negocio</w:t>
      </w:r>
    </w:p>
    <w:p w14:paraId="3EF48491" w14:textId="660083D4" w:rsidR="0075338D" w:rsidRPr="00A57A9E" w:rsidRDefault="00730016" w:rsidP="0075338D">
      <w:pPr>
        <w:ind w:right="49" w:firstLine="0"/>
        <w:jc w:val="center"/>
      </w:pPr>
      <w:r>
        <w:rPr>
          <w:noProof/>
        </w:rPr>
        <w:drawing>
          <wp:inline distT="0" distB="0" distL="0" distR="0" wp14:anchorId="40353439" wp14:editId="06E753FA">
            <wp:extent cx="6332220" cy="3561715"/>
            <wp:effectExtent l="0" t="0" r="0" b="635"/>
            <wp:docPr id="169154441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44416"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458E8897" w14:textId="484C4D02" w:rsidR="0075338D" w:rsidRPr="00A57A9E" w:rsidRDefault="00730016" w:rsidP="0075338D">
      <w:pPr>
        <w:ind w:firstLine="0"/>
        <w:jc w:val="center"/>
        <w:rPr>
          <w:b/>
          <w:bCs/>
          <w:i/>
          <w:iCs/>
        </w:rPr>
      </w:pPr>
      <w:hyperlink r:id="rId14" w:history="1">
        <w:r w:rsidR="0075338D" w:rsidRPr="00730016">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5338D" w:rsidRPr="00A57A9E" w14:paraId="0A499A69" w14:textId="77777777" w:rsidTr="2DB3A549">
        <w:tc>
          <w:tcPr>
            <w:tcW w:w="9962" w:type="dxa"/>
          </w:tcPr>
          <w:p w14:paraId="081AE180" w14:textId="41968B52" w:rsidR="0075338D" w:rsidRPr="00A57A9E" w:rsidRDefault="0075338D" w:rsidP="00AD78C8">
            <w:pPr>
              <w:ind w:firstLine="0"/>
              <w:jc w:val="center"/>
              <w:rPr>
                <w:b/>
              </w:rPr>
            </w:pPr>
            <w:r w:rsidRPr="00A57A9E">
              <w:rPr>
                <w:b/>
              </w:rPr>
              <w:t xml:space="preserve">Síntesis del video: </w:t>
            </w:r>
            <w:r w:rsidR="00730016">
              <w:rPr>
                <w:b/>
              </w:rPr>
              <w:t>supervisión de procesos de negocio</w:t>
            </w:r>
          </w:p>
        </w:tc>
      </w:tr>
      <w:tr w:rsidR="0075338D" w:rsidRPr="00A57A9E" w14:paraId="7BBFB5D4" w14:textId="77777777" w:rsidTr="2DB3A549">
        <w:tc>
          <w:tcPr>
            <w:tcW w:w="9962" w:type="dxa"/>
          </w:tcPr>
          <w:p w14:paraId="1BCC972B" w14:textId="4DE20B45" w:rsidR="0075338D" w:rsidRDefault="5C862FE2" w:rsidP="00AD78C8">
            <w:r>
              <w:t xml:space="preserve">En este video </w:t>
            </w:r>
            <w:r w:rsidR="00730016">
              <w:t>describe los</w:t>
            </w:r>
            <w:r w:rsidR="44574353">
              <w:t xml:space="preserve"> aspectos </w:t>
            </w:r>
            <w:r w:rsidR="3D32864C">
              <w:t>más</w:t>
            </w:r>
            <w:r w:rsidR="44574353">
              <w:t xml:space="preserve"> importantes </w:t>
            </w:r>
            <w:r w:rsidR="3D32864C">
              <w:t>en</w:t>
            </w:r>
            <w:r>
              <w:t xml:space="preserve"> la revisión y supervisión de los procesos de negocio</w:t>
            </w:r>
            <w:r w:rsidR="3D32864C">
              <w:t xml:space="preserve">; </w:t>
            </w:r>
            <w:r w:rsidR="00730016">
              <w:t>encontramos los</w:t>
            </w:r>
            <w:r w:rsidR="3D32864C">
              <w:t xml:space="preserve"> procesos sistemáticos para conseguir el cumplimiento de los objetivos, adaptándose a las dinámicas cambiantes del mercado.</w:t>
            </w:r>
          </w:p>
          <w:p w14:paraId="6D8E71A2" w14:textId="77A45AFC" w:rsidR="00566162" w:rsidRDefault="00566162" w:rsidP="00AD78C8">
            <w:r>
              <w:t xml:space="preserve">La gestión de operaciones </w:t>
            </w:r>
            <w:r w:rsidR="00604806">
              <w:t>logísticas facilita</w:t>
            </w:r>
            <w:r w:rsidR="00CD25E4">
              <w:t xml:space="preserve"> procesos buscando la satisfacción de los clientes, </w:t>
            </w:r>
            <w:r w:rsidR="00604806">
              <w:t>integrando la cadena de suministro hasta la entrega del producto final.</w:t>
            </w:r>
          </w:p>
          <w:p w14:paraId="24A91678" w14:textId="77436E7A" w:rsidR="00604806" w:rsidRDefault="00604806" w:rsidP="00AD78C8">
            <w:r>
              <w:t>El proceso genera beneficios de reducción de costos e inventarios, genera políticas de control, planeación estratégica, evaluación del desempeño, supervisión de prestación de los procesos del negocio y evaluación en la mejora de los procesos como son los indicadores de gestión.</w:t>
            </w:r>
          </w:p>
          <w:p w14:paraId="70F2451D" w14:textId="2196745F" w:rsidR="00604806" w:rsidRDefault="00604806" w:rsidP="00AD78C8">
            <w:r>
              <w:t xml:space="preserve">¡Bienvenidos a las actividades! </w:t>
            </w:r>
          </w:p>
          <w:p w14:paraId="44B55662" w14:textId="58ADF551" w:rsidR="00604806" w:rsidRPr="00A57A9E" w:rsidRDefault="00604806" w:rsidP="00AD78C8"/>
        </w:tc>
      </w:tr>
    </w:tbl>
    <w:p w14:paraId="4DC8CEC0" w14:textId="77777777" w:rsidR="0075338D" w:rsidRPr="0075338D" w:rsidRDefault="0075338D" w:rsidP="00BC22A0">
      <w:pPr>
        <w:pBdr>
          <w:top w:val="nil"/>
          <w:left w:val="nil"/>
          <w:bottom w:val="nil"/>
          <w:right w:val="nil"/>
          <w:between w:val="nil"/>
        </w:pBdr>
        <w:jc w:val="both"/>
        <w:rPr>
          <w:lang w:eastAsia="es-CO"/>
        </w:rPr>
      </w:pPr>
    </w:p>
    <w:p w14:paraId="74D9115F" w14:textId="37DEFC1E" w:rsidR="00BC22A0" w:rsidRPr="00730016" w:rsidRDefault="00BC22A0" w:rsidP="00730016">
      <w:pPr>
        <w:pStyle w:val="Ttulo1"/>
      </w:pPr>
      <w:bookmarkStart w:id="1" w:name="_Toc144129325"/>
      <w:bookmarkStart w:id="2" w:name="_Hlk138947496"/>
      <w:r w:rsidRPr="008B2C26">
        <w:t>Los procesos logísticos</w:t>
      </w:r>
      <w:bookmarkEnd w:id="1"/>
    </w:p>
    <w:p w14:paraId="2A7B0B10" w14:textId="738D647A"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Para el cumplimiento de los objetivos planteados en las empresas se hace necesario implementar 5 acciones o procesos asociados, que dan como resultado la prestación óptima de un servicio o la entrega de un producto en las condiciones contractuales estipuladas entre el cliente y la empresa productora del bien. Dichos procesos son los siguientes:</w:t>
      </w:r>
    </w:p>
    <w:p w14:paraId="4D64221A" w14:textId="77777777" w:rsidR="00BC22A0" w:rsidRPr="00692522" w:rsidRDefault="00000000">
      <w:pPr>
        <w:pStyle w:val="Prrafodelista"/>
        <w:numPr>
          <w:ilvl w:val="0"/>
          <w:numId w:val="9"/>
        </w:numPr>
        <w:pBdr>
          <w:top w:val="nil"/>
          <w:left w:val="nil"/>
          <w:bottom w:val="nil"/>
          <w:right w:val="nil"/>
          <w:between w:val="nil"/>
        </w:pBdr>
        <w:spacing w:before="0" w:after="0" w:line="276" w:lineRule="auto"/>
        <w:jc w:val="both"/>
        <w:rPr>
          <w:lang w:val="es-419" w:eastAsia="es-CO"/>
        </w:rPr>
      </w:pPr>
      <w:sdt>
        <w:sdtPr>
          <w:rPr>
            <w:lang w:val="es-419" w:eastAsia="es-CO"/>
          </w:rPr>
          <w:tag w:val="goog_rdk_1"/>
          <w:id w:val="1463383848"/>
        </w:sdtPr>
        <w:sdtContent/>
      </w:sdt>
      <w:r w:rsidR="00BC22A0" w:rsidRPr="00692522">
        <w:rPr>
          <w:lang w:val="es-419" w:eastAsia="es-CO"/>
        </w:rPr>
        <w:t>Compras.</w:t>
      </w:r>
    </w:p>
    <w:p w14:paraId="157D2F9E" w14:textId="77777777" w:rsidR="00BC22A0" w:rsidRPr="00692522" w:rsidRDefault="00BC22A0">
      <w:pPr>
        <w:pStyle w:val="Prrafodelista"/>
        <w:numPr>
          <w:ilvl w:val="0"/>
          <w:numId w:val="9"/>
        </w:numPr>
        <w:pBdr>
          <w:top w:val="nil"/>
          <w:left w:val="nil"/>
          <w:bottom w:val="nil"/>
          <w:right w:val="nil"/>
          <w:between w:val="nil"/>
        </w:pBdr>
        <w:spacing w:before="0" w:after="0" w:line="276" w:lineRule="auto"/>
        <w:jc w:val="both"/>
        <w:rPr>
          <w:lang w:val="es-419" w:eastAsia="es-CO"/>
        </w:rPr>
      </w:pPr>
      <w:r w:rsidRPr="00692522">
        <w:rPr>
          <w:lang w:val="es-419" w:eastAsia="es-CO"/>
        </w:rPr>
        <w:t xml:space="preserve">Servicio al cliente. </w:t>
      </w:r>
    </w:p>
    <w:p w14:paraId="7E9870A6" w14:textId="77777777" w:rsidR="00BC22A0" w:rsidRPr="00692522" w:rsidRDefault="00BC22A0">
      <w:pPr>
        <w:pStyle w:val="Prrafodelista"/>
        <w:numPr>
          <w:ilvl w:val="0"/>
          <w:numId w:val="9"/>
        </w:numPr>
        <w:pBdr>
          <w:top w:val="nil"/>
          <w:left w:val="nil"/>
          <w:bottom w:val="nil"/>
          <w:right w:val="nil"/>
          <w:between w:val="nil"/>
        </w:pBdr>
        <w:spacing w:before="0" w:after="0" w:line="276" w:lineRule="auto"/>
        <w:jc w:val="both"/>
        <w:rPr>
          <w:lang w:val="es-419" w:eastAsia="es-CO"/>
        </w:rPr>
      </w:pPr>
      <w:r w:rsidRPr="00692522">
        <w:rPr>
          <w:lang w:val="es-419" w:eastAsia="es-CO"/>
        </w:rPr>
        <w:t>Gestión de inventarios.</w:t>
      </w:r>
    </w:p>
    <w:p w14:paraId="39268F9C" w14:textId="77777777" w:rsidR="00BC22A0" w:rsidRPr="00692522" w:rsidRDefault="00BC22A0">
      <w:pPr>
        <w:pStyle w:val="Prrafodelista"/>
        <w:numPr>
          <w:ilvl w:val="0"/>
          <w:numId w:val="9"/>
        </w:numPr>
        <w:pBdr>
          <w:top w:val="nil"/>
          <w:left w:val="nil"/>
          <w:bottom w:val="nil"/>
          <w:right w:val="nil"/>
          <w:between w:val="nil"/>
        </w:pBdr>
        <w:spacing w:before="0" w:after="0" w:line="276" w:lineRule="auto"/>
        <w:jc w:val="both"/>
        <w:rPr>
          <w:lang w:val="es-419" w:eastAsia="es-CO"/>
        </w:rPr>
      </w:pPr>
      <w:r w:rsidRPr="00692522">
        <w:rPr>
          <w:lang w:val="es-419" w:eastAsia="es-CO"/>
        </w:rPr>
        <w:t xml:space="preserve">Almacenamiento. </w:t>
      </w:r>
    </w:p>
    <w:p w14:paraId="17601E87" w14:textId="77777777" w:rsidR="00BC22A0" w:rsidRPr="00692522" w:rsidRDefault="00BC22A0">
      <w:pPr>
        <w:pStyle w:val="Prrafodelista"/>
        <w:numPr>
          <w:ilvl w:val="0"/>
          <w:numId w:val="9"/>
        </w:numPr>
        <w:pBdr>
          <w:top w:val="nil"/>
          <w:left w:val="nil"/>
          <w:bottom w:val="nil"/>
          <w:right w:val="nil"/>
          <w:between w:val="nil"/>
        </w:pBdr>
        <w:spacing w:before="0" w:after="0" w:line="276" w:lineRule="auto"/>
        <w:jc w:val="both"/>
        <w:rPr>
          <w:lang w:val="es-419" w:eastAsia="es-CO"/>
        </w:rPr>
      </w:pPr>
      <w:r w:rsidRPr="00692522">
        <w:rPr>
          <w:lang w:val="es-419" w:eastAsia="es-CO"/>
        </w:rPr>
        <w:t>Transporte.</w:t>
      </w:r>
    </w:p>
    <w:bookmarkEnd w:id="2"/>
    <w:p w14:paraId="5D7FE620" w14:textId="77777777" w:rsidR="00BC22A0" w:rsidRPr="00BC22A0" w:rsidRDefault="00BC22A0" w:rsidP="00BC22A0">
      <w:pPr>
        <w:pBdr>
          <w:top w:val="nil"/>
          <w:left w:val="nil"/>
          <w:bottom w:val="nil"/>
          <w:right w:val="nil"/>
          <w:between w:val="nil"/>
        </w:pBdr>
        <w:jc w:val="both"/>
        <w:rPr>
          <w:lang w:val="es-419" w:eastAsia="es-CO"/>
        </w:rPr>
      </w:pPr>
      <w:r w:rsidRPr="00BC22A0">
        <w:rPr>
          <w:lang w:val="es-419" w:eastAsia="es-CO"/>
        </w:rPr>
        <w:t xml:space="preserve">  </w:t>
      </w:r>
    </w:p>
    <w:p w14:paraId="7A0AE239" w14:textId="352B8EF3" w:rsidR="00BC22A0" w:rsidRPr="00730016" w:rsidRDefault="00BC22A0" w:rsidP="00730016">
      <w:pPr>
        <w:pStyle w:val="Ttulo2"/>
      </w:pPr>
      <w:bookmarkStart w:id="3" w:name="_Toc144129326"/>
      <w:r w:rsidRPr="00BC22A0">
        <w:t>Planeación estratégica</w:t>
      </w:r>
      <w:bookmarkEnd w:id="3"/>
    </w:p>
    <w:p w14:paraId="1B9CCA92" w14:textId="6317BEC4"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La empresa o corporación dentro de su programa de diseño orgánico establece metas y objetivos basados en las proyecciones supeditadas a la capacidad de producción y condiciones del mercado. De tal manera, son creados los planes estratégicos como herramientas que contengan un horizonte específico (corto, mediano y largo plazo), responsables de ejecución, recursos a utilizar y las acciones a tomar en determinadas circunstancias del mercado.</w:t>
      </w:r>
    </w:p>
    <w:p w14:paraId="4276E2FD" w14:textId="20FE51C7" w:rsidR="00BC22A0" w:rsidRDefault="00BC22A0" w:rsidP="00730016">
      <w:pPr>
        <w:pBdr>
          <w:top w:val="nil"/>
          <w:left w:val="nil"/>
          <w:bottom w:val="nil"/>
          <w:right w:val="nil"/>
          <w:between w:val="nil"/>
        </w:pBdr>
        <w:jc w:val="both"/>
        <w:rPr>
          <w:lang w:val="es-419" w:eastAsia="es-CO"/>
        </w:rPr>
      </w:pPr>
      <w:r w:rsidRPr="00BC22A0">
        <w:rPr>
          <w:lang w:val="es-419" w:eastAsia="es-CO"/>
        </w:rPr>
        <w:t>Los elementos a tener en cuenta en el desarrollo de un plan estratégico de la empresa son los siguientes:</w:t>
      </w:r>
    </w:p>
    <w:p w14:paraId="383B7E01" w14:textId="1FD5F2C9" w:rsidR="0041464B" w:rsidRDefault="0041464B">
      <w:pPr>
        <w:pStyle w:val="Prrafodelista"/>
        <w:numPr>
          <w:ilvl w:val="0"/>
          <w:numId w:val="10"/>
        </w:numPr>
        <w:pBdr>
          <w:top w:val="nil"/>
          <w:left w:val="nil"/>
          <w:bottom w:val="nil"/>
          <w:right w:val="nil"/>
          <w:between w:val="nil"/>
        </w:pBdr>
        <w:jc w:val="both"/>
        <w:rPr>
          <w:lang w:eastAsia="es-CO"/>
        </w:rPr>
      </w:pPr>
      <w:r w:rsidRPr="003A5FAA">
        <w:rPr>
          <w:b/>
          <w:bCs/>
          <w:lang w:eastAsia="es-CO"/>
        </w:rPr>
        <w:t>Visión</w:t>
      </w:r>
      <w:r w:rsidR="003A5FAA" w:rsidRPr="003A5FAA">
        <w:rPr>
          <w:b/>
          <w:bCs/>
          <w:lang w:eastAsia="es-CO"/>
        </w:rPr>
        <w:t>:</w:t>
      </w:r>
      <w:r w:rsidR="003A5FAA">
        <w:rPr>
          <w:lang w:eastAsia="es-CO"/>
        </w:rPr>
        <w:t xml:space="preserve"> e</w:t>
      </w:r>
      <w:r>
        <w:rPr>
          <w:lang w:eastAsia="es-CO"/>
        </w:rPr>
        <w:t>s el objetivo final de la empresa, indica las condiciones donde se desea llegar a futuro (2, 5 y 10 años). La visión se construye con la proyección de un nuevo lugar de acción donde se verá la empresa a corto, mediano y largo plazo.</w:t>
      </w:r>
    </w:p>
    <w:p w14:paraId="6DCFD73E" w14:textId="7317A46B" w:rsidR="003A5FAA" w:rsidRPr="0041464B" w:rsidRDefault="003A5FAA">
      <w:pPr>
        <w:pStyle w:val="Prrafodelista"/>
        <w:numPr>
          <w:ilvl w:val="0"/>
          <w:numId w:val="10"/>
        </w:numPr>
        <w:pBdr>
          <w:top w:val="nil"/>
          <w:left w:val="nil"/>
          <w:bottom w:val="nil"/>
          <w:right w:val="nil"/>
          <w:between w:val="nil"/>
        </w:pBdr>
        <w:jc w:val="both"/>
        <w:rPr>
          <w:lang w:eastAsia="es-CO"/>
        </w:rPr>
      </w:pPr>
      <w:r w:rsidRPr="003A5FAA">
        <w:rPr>
          <w:b/>
          <w:bCs/>
          <w:lang w:eastAsia="es-CO"/>
        </w:rPr>
        <w:t>Misión:</w:t>
      </w:r>
      <w:r>
        <w:rPr>
          <w:lang w:eastAsia="es-CO"/>
        </w:rPr>
        <w:t xml:space="preserve"> es el motivo por el cual ha sido creada la empresa, detalla el fin comercial y las características específicas del desempeño operativo.</w:t>
      </w:r>
    </w:p>
    <w:p w14:paraId="65EEE803" w14:textId="250B021F" w:rsidR="00BC22A0" w:rsidRDefault="00000000">
      <w:pPr>
        <w:pStyle w:val="Prrafodelista"/>
        <w:numPr>
          <w:ilvl w:val="0"/>
          <w:numId w:val="10"/>
        </w:numPr>
        <w:rPr>
          <w:lang w:val="es-419" w:eastAsia="es-CO"/>
        </w:rPr>
      </w:pPr>
      <w:sdt>
        <w:sdtPr>
          <w:rPr>
            <w:b/>
            <w:bCs/>
            <w:lang w:val="es-419" w:eastAsia="es-CO"/>
          </w:rPr>
          <w:tag w:val="goog_rdk_2"/>
          <w:id w:val="-1102412400"/>
        </w:sdtPr>
        <w:sdtContent/>
      </w:sdt>
      <w:r w:rsidR="00B267E1" w:rsidRPr="00B267E1">
        <w:rPr>
          <w:b/>
          <w:bCs/>
        </w:rPr>
        <w:t xml:space="preserve"> </w:t>
      </w:r>
      <w:r w:rsidR="00B267E1" w:rsidRPr="00B267E1">
        <w:rPr>
          <w:b/>
          <w:bCs/>
          <w:lang w:val="es-419" w:eastAsia="es-CO"/>
        </w:rPr>
        <w:t>Objetivos estratégicos:</w:t>
      </w:r>
      <w:r w:rsidR="00B267E1">
        <w:rPr>
          <w:lang w:val="es-419" w:eastAsia="es-CO"/>
        </w:rPr>
        <w:t xml:space="preserve"> c</w:t>
      </w:r>
      <w:r w:rsidR="00B267E1" w:rsidRPr="00B267E1">
        <w:rPr>
          <w:lang w:val="es-419" w:eastAsia="es-CO"/>
        </w:rPr>
        <w:t>omprenden las líneas principales por las cuales la empresa aborda el mercado, los productos que ofrece, las áreas objetivo y los clientes tipo, sensibles de ser cuantificables y medibles.</w:t>
      </w:r>
    </w:p>
    <w:p w14:paraId="325D12F7" w14:textId="0B208A3F" w:rsidR="008F46C1" w:rsidRPr="00B267E1" w:rsidRDefault="008F46C1">
      <w:pPr>
        <w:pStyle w:val="Prrafodelista"/>
        <w:numPr>
          <w:ilvl w:val="0"/>
          <w:numId w:val="10"/>
        </w:numPr>
        <w:rPr>
          <w:lang w:val="es-419" w:eastAsia="es-CO"/>
        </w:rPr>
      </w:pPr>
      <w:r>
        <w:rPr>
          <w:b/>
          <w:bCs/>
        </w:rPr>
        <w:t>Objetivos operativos:</w:t>
      </w:r>
      <w:r>
        <w:rPr>
          <w:lang w:val="es-419" w:eastAsia="es-CO"/>
        </w:rPr>
        <w:t xml:space="preserve"> d</w:t>
      </w:r>
      <w:r w:rsidRPr="008F46C1">
        <w:rPr>
          <w:lang w:val="es-419" w:eastAsia="es-CO"/>
        </w:rPr>
        <w:t>efine los objetivos para cada uno de los unidades operacionales o áreas de la organización, supeditados a las estrategias planteadas, con el fin de cumplir las metas planteadas por la organización.</w:t>
      </w:r>
    </w:p>
    <w:p w14:paraId="1947AEB5" w14:textId="1313AD48" w:rsidR="00BC22A0" w:rsidRDefault="006B6F14">
      <w:pPr>
        <w:pStyle w:val="Prrafodelista"/>
        <w:numPr>
          <w:ilvl w:val="0"/>
          <w:numId w:val="10"/>
        </w:numPr>
        <w:pBdr>
          <w:top w:val="nil"/>
          <w:left w:val="nil"/>
          <w:bottom w:val="nil"/>
          <w:right w:val="nil"/>
          <w:between w:val="nil"/>
        </w:pBdr>
        <w:jc w:val="both"/>
        <w:rPr>
          <w:lang w:eastAsia="es-CO"/>
        </w:rPr>
      </w:pPr>
      <w:r w:rsidRPr="006B6F14">
        <w:rPr>
          <w:b/>
          <w:bCs/>
          <w:lang w:eastAsia="es-CO"/>
        </w:rPr>
        <w:t>Plan de acciones:</w:t>
      </w:r>
      <w:r>
        <w:rPr>
          <w:lang w:eastAsia="es-CO"/>
        </w:rPr>
        <w:t xml:space="preserve"> determina los objetivos asignados a cada área y persona responsable de las actividades comprometidas en las líneas estratégicas, para que tomen acciones necesarias en la asignación de recursos y en el control de los resultados.</w:t>
      </w:r>
    </w:p>
    <w:p w14:paraId="52E02568" w14:textId="3328CE32" w:rsidR="00761A9A" w:rsidRDefault="00761A9A">
      <w:pPr>
        <w:pStyle w:val="Prrafodelista"/>
        <w:numPr>
          <w:ilvl w:val="0"/>
          <w:numId w:val="10"/>
        </w:numPr>
        <w:pBdr>
          <w:top w:val="nil"/>
          <w:left w:val="nil"/>
          <w:bottom w:val="nil"/>
          <w:right w:val="nil"/>
          <w:between w:val="nil"/>
        </w:pBdr>
        <w:jc w:val="both"/>
        <w:rPr>
          <w:lang w:eastAsia="es-CO"/>
        </w:rPr>
      </w:pPr>
      <w:r w:rsidRPr="00761A9A">
        <w:rPr>
          <w:b/>
          <w:bCs/>
          <w:lang w:eastAsia="es-CO"/>
        </w:rPr>
        <w:t>Estrategias:</w:t>
      </w:r>
      <w:r>
        <w:rPr>
          <w:lang w:eastAsia="es-CO"/>
        </w:rPr>
        <w:t xml:space="preserve"> es el plan de acción que muestra el curso y el uso total de las herramientas dispuestas para el cumplimiento de los objetivos establecidos.</w:t>
      </w:r>
    </w:p>
    <w:p w14:paraId="71B80405" w14:textId="629FA2AC" w:rsidR="00761A9A" w:rsidRDefault="00761A9A">
      <w:pPr>
        <w:pStyle w:val="Prrafodelista"/>
        <w:numPr>
          <w:ilvl w:val="0"/>
          <w:numId w:val="10"/>
        </w:numPr>
        <w:pBdr>
          <w:top w:val="nil"/>
          <w:left w:val="nil"/>
          <w:bottom w:val="nil"/>
          <w:right w:val="nil"/>
          <w:between w:val="nil"/>
        </w:pBdr>
        <w:jc w:val="both"/>
        <w:rPr>
          <w:lang w:eastAsia="es-CO"/>
        </w:rPr>
      </w:pPr>
      <w:r w:rsidRPr="00761A9A">
        <w:rPr>
          <w:b/>
          <w:bCs/>
          <w:lang w:eastAsia="es-CO"/>
        </w:rPr>
        <w:t>Programas:</w:t>
      </w:r>
      <w:r>
        <w:rPr>
          <w:lang w:eastAsia="es-CO"/>
        </w:rPr>
        <w:t xml:space="preserve"> describe la totalidad de acciones, ejecutores y horizonte requeridos para llevar a la práctica los planes del negocio.</w:t>
      </w:r>
    </w:p>
    <w:p w14:paraId="5DA05F00" w14:textId="601C9EAB" w:rsidR="00761A9A" w:rsidRPr="006B6F14" w:rsidRDefault="00761A9A">
      <w:pPr>
        <w:pStyle w:val="Prrafodelista"/>
        <w:numPr>
          <w:ilvl w:val="0"/>
          <w:numId w:val="10"/>
        </w:numPr>
        <w:pBdr>
          <w:top w:val="nil"/>
          <w:left w:val="nil"/>
          <w:bottom w:val="nil"/>
          <w:right w:val="nil"/>
          <w:between w:val="nil"/>
        </w:pBdr>
        <w:jc w:val="both"/>
        <w:rPr>
          <w:lang w:eastAsia="es-CO"/>
        </w:rPr>
      </w:pPr>
      <w:r w:rsidRPr="00761A9A">
        <w:rPr>
          <w:b/>
          <w:bCs/>
          <w:lang w:eastAsia="es-CO"/>
        </w:rPr>
        <w:t>Presupuestos:</w:t>
      </w:r>
      <w:r>
        <w:rPr>
          <w:lang w:eastAsia="es-CO"/>
        </w:rPr>
        <w:t xml:space="preserve"> es la etapa fundamental del plan estratégico, debido a que se asignan los recursos necesarios para implementar las estrategias, la cual es útil como herramienta en el control de resultados por medio del cumplimiento del presupuesto.</w:t>
      </w:r>
    </w:p>
    <w:p w14:paraId="6E0613A4" w14:textId="77777777" w:rsidR="00BC22A0" w:rsidRPr="00BC22A0" w:rsidRDefault="00BC22A0" w:rsidP="00BC22A0">
      <w:pPr>
        <w:pBdr>
          <w:top w:val="nil"/>
          <w:left w:val="nil"/>
          <w:bottom w:val="nil"/>
          <w:right w:val="nil"/>
          <w:between w:val="nil"/>
        </w:pBdr>
        <w:ind w:left="567"/>
        <w:jc w:val="both"/>
        <w:rPr>
          <w:lang w:val="es-419" w:eastAsia="es-CO"/>
        </w:rPr>
      </w:pPr>
    </w:p>
    <w:p w14:paraId="17A2DA14" w14:textId="5793FA56" w:rsidR="00BC22A0" w:rsidRPr="00730016" w:rsidRDefault="00BC22A0" w:rsidP="00730016">
      <w:pPr>
        <w:pBdr>
          <w:top w:val="nil"/>
          <w:left w:val="nil"/>
          <w:bottom w:val="nil"/>
          <w:right w:val="nil"/>
          <w:between w:val="nil"/>
        </w:pBdr>
        <w:jc w:val="both"/>
        <w:rPr>
          <w:b/>
          <w:bCs/>
          <w:lang w:val="es-419" w:eastAsia="es-CO"/>
        </w:rPr>
      </w:pPr>
      <w:r w:rsidRPr="00250507">
        <w:rPr>
          <w:b/>
          <w:bCs/>
          <w:lang w:val="es-419" w:eastAsia="es-CO"/>
        </w:rPr>
        <w:t>Matriz FODA</w:t>
      </w:r>
    </w:p>
    <w:p w14:paraId="3576CEEB" w14:textId="62F7942D"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Es una herramienta analítica que permite trabajar la información de la organización sobre sus fortalezas, oportunidades, debilidades (ambiente interno) y amenazas (ambiente externo), convirtiéndose en un mecanismo de control para identificar oportunidades de mejora y fortalecer las ventajas en el área logística.</w:t>
      </w:r>
    </w:p>
    <w:p w14:paraId="7FC25C0C" w14:textId="4EFC6182"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Esta metodología es aplicable a las diferentes áreas, dependencias, productos, funciones específicas o a toda la empresa, con el fin de conocer el estado y aspectos relevantes de análisis interno y externo, a fin de identificar estrategias para minimizar las amenazas - debilidades y potencializar las fortalezas – oportunidades.</w:t>
      </w:r>
    </w:p>
    <w:p w14:paraId="100F2391" w14:textId="77777777" w:rsidR="00BC22A0" w:rsidRPr="00250507" w:rsidRDefault="00000000" w:rsidP="00250507">
      <w:pPr>
        <w:pBdr>
          <w:top w:val="nil"/>
          <w:left w:val="nil"/>
          <w:bottom w:val="nil"/>
          <w:right w:val="nil"/>
          <w:between w:val="nil"/>
        </w:pBdr>
        <w:spacing w:before="0" w:after="0" w:line="276" w:lineRule="auto"/>
        <w:ind w:left="426" w:firstLine="0"/>
        <w:jc w:val="both"/>
        <w:rPr>
          <w:b/>
          <w:bCs/>
          <w:lang w:val="es-419" w:eastAsia="es-CO"/>
        </w:rPr>
      </w:pPr>
      <w:sdt>
        <w:sdtPr>
          <w:rPr>
            <w:lang w:val="es-419" w:eastAsia="es-CO"/>
          </w:rPr>
          <w:tag w:val="goog_rdk_3"/>
          <w:id w:val="155814178"/>
        </w:sdtPr>
        <w:sdtContent/>
      </w:sdt>
      <w:r w:rsidR="00BC22A0" w:rsidRPr="00250507">
        <w:rPr>
          <w:b/>
          <w:bCs/>
          <w:lang w:val="es-419" w:eastAsia="es-CO"/>
        </w:rPr>
        <w:t>Oportunidades y amenazas</w:t>
      </w:r>
    </w:p>
    <w:p w14:paraId="2FD43184" w14:textId="77777777" w:rsidR="00BC22A0" w:rsidRPr="00BC22A0" w:rsidRDefault="00BC22A0" w:rsidP="00BC22A0">
      <w:pPr>
        <w:pBdr>
          <w:top w:val="nil"/>
          <w:left w:val="nil"/>
          <w:bottom w:val="nil"/>
          <w:right w:val="nil"/>
          <w:between w:val="nil"/>
        </w:pBdr>
        <w:jc w:val="both"/>
        <w:rPr>
          <w:lang w:val="es-419" w:eastAsia="es-CO"/>
        </w:rPr>
      </w:pPr>
      <w:r w:rsidRPr="00BC22A0">
        <w:rPr>
          <w:lang w:val="es-419" w:eastAsia="es-CO"/>
        </w:rPr>
        <w:t>El análisis de la matriz FODA inicia con la recopilación de información externa, es decir, los aspectos que no son manipulados por la empresa, como la competencia directa o su entorno operativo; condiciones de tráfico con la flota de transporte, actualidad económica y política de la región donde esté operando la empresa.</w:t>
      </w:r>
    </w:p>
    <w:p w14:paraId="7A7C657F" w14:textId="77777777" w:rsidR="00BC22A0" w:rsidRPr="00BC22A0" w:rsidRDefault="00BC22A0" w:rsidP="00BC22A0">
      <w:pPr>
        <w:pBdr>
          <w:top w:val="nil"/>
          <w:left w:val="nil"/>
          <w:bottom w:val="nil"/>
          <w:right w:val="nil"/>
          <w:between w:val="nil"/>
        </w:pBdr>
        <w:jc w:val="both"/>
        <w:rPr>
          <w:lang w:val="es-419" w:eastAsia="es-CO"/>
        </w:rPr>
      </w:pPr>
    </w:p>
    <w:p w14:paraId="114EC375" w14:textId="77777777" w:rsidR="00BC22A0" w:rsidRPr="00250507" w:rsidRDefault="00BC22A0" w:rsidP="00250507">
      <w:pPr>
        <w:pBdr>
          <w:top w:val="nil"/>
          <w:left w:val="nil"/>
          <w:bottom w:val="nil"/>
          <w:right w:val="nil"/>
          <w:between w:val="nil"/>
        </w:pBdr>
        <w:spacing w:before="0" w:after="0" w:line="276" w:lineRule="auto"/>
        <w:ind w:left="426" w:firstLine="0"/>
        <w:jc w:val="both"/>
        <w:rPr>
          <w:b/>
          <w:bCs/>
          <w:lang w:val="es-419" w:eastAsia="es-CO"/>
        </w:rPr>
      </w:pPr>
      <w:r w:rsidRPr="00250507">
        <w:rPr>
          <w:b/>
          <w:bCs/>
          <w:lang w:val="es-419" w:eastAsia="es-CO"/>
        </w:rPr>
        <w:t>Debilidades y fortalezas</w:t>
      </w:r>
    </w:p>
    <w:p w14:paraId="2D89E42A" w14:textId="433585ED"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 xml:space="preserve">Es el diagnóstico interno con base en las debilidades y fortalezas de la organización, desde el punto de vista operativo, administrativo, orgánico y presupuestal de la estructura empresarial. Las fortalezas son los atributos o factores positivos útiles para crear oportunidades y poseer una ventaja competitiva. Mientras que las debilidades son los aspectos internos perjudiciales que obstaculizan la ejecución del objetivo, así las cosas, es necesario reconocerlas con el fin de elaborar estrategias que solucionen los problemas operativos y organizacionales. </w:t>
      </w:r>
    </w:p>
    <w:p w14:paraId="3687CB6B" w14:textId="77777777" w:rsidR="00BC22A0" w:rsidRPr="00BC22A0" w:rsidRDefault="00BC22A0" w:rsidP="00BC22A0">
      <w:pPr>
        <w:pBdr>
          <w:top w:val="nil"/>
          <w:left w:val="nil"/>
          <w:bottom w:val="nil"/>
          <w:right w:val="nil"/>
          <w:between w:val="nil"/>
        </w:pBdr>
        <w:jc w:val="both"/>
        <w:rPr>
          <w:lang w:val="es-419" w:eastAsia="es-CO"/>
        </w:rPr>
      </w:pPr>
      <w:r w:rsidRPr="00BC22A0">
        <w:rPr>
          <w:lang w:val="es-419" w:eastAsia="es-CO"/>
        </w:rPr>
        <w:t>La siguiente tabla es un ejemplo de cómo organizar los elementos identificados en el análisis.</w:t>
      </w:r>
    </w:p>
    <w:p w14:paraId="6A3B94DF" w14:textId="46D989A0" w:rsidR="00BC22A0" w:rsidRDefault="00BC22A0" w:rsidP="00FB30AF">
      <w:pPr>
        <w:pStyle w:val="Tabla"/>
        <w:rPr>
          <w:lang w:val="es-419" w:eastAsia="es-CO"/>
        </w:rPr>
      </w:pPr>
      <w:r w:rsidRPr="00BC22A0">
        <w:rPr>
          <w:lang w:val="es-419" w:eastAsia="es-CO"/>
        </w:rPr>
        <w:t>Matriz FODA</w:t>
      </w:r>
    </w:p>
    <w:tbl>
      <w:tblPr>
        <w:tblStyle w:val="SENA"/>
        <w:tblW w:w="0" w:type="auto"/>
        <w:tblLook w:val="04A0" w:firstRow="1" w:lastRow="0" w:firstColumn="1" w:lastColumn="0" w:noHBand="0" w:noVBand="1"/>
      </w:tblPr>
      <w:tblGrid>
        <w:gridCol w:w="3353"/>
        <w:gridCol w:w="3627"/>
        <w:gridCol w:w="2982"/>
      </w:tblGrid>
      <w:tr w:rsidR="00D2488A" w14:paraId="08B06D9E" w14:textId="25335EA8" w:rsidTr="00D2488A">
        <w:trPr>
          <w:cnfStyle w:val="100000000000" w:firstRow="1" w:lastRow="0" w:firstColumn="0" w:lastColumn="0" w:oddVBand="0" w:evenVBand="0" w:oddHBand="0" w:evenHBand="0" w:firstRowFirstColumn="0" w:firstRowLastColumn="0" w:lastRowFirstColumn="0" w:lastRowLastColumn="0"/>
        </w:trPr>
        <w:tc>
          <w:tcPr>
            <w:tcW w:w="3353" w:type="dxa"/>
          </w:tcPr>
          <w:p w14:paraId="5C38C2D7" w14:textId="77777777" w:rsidR="00AF6248" w:rsidRPr="00AF6248" w:rsidRDefault="00AF6248" w:rsidP="00AF6248">
            <w:pPr>
              <w:ind w:firstLine="0"/>
              <w:jc w:val="center"/>
              <w:rPr>
                <w:lang w:eastAsia="es-CO"/>
              </w:rPr>
            </w:pPr>
            <w:r w:rsidRPr="00AF6248">
              <w:rPr>
                <w:lang w:eastAsia="es-CO"/>
              </w:rPr>
              <w:t>Matriz</w:t>
            </w:r>
          </w:p>
          <w:p w14:paraId="584CDEC7" w14:textId="08978EDF" w:rsidR="00D2488A" w:rsidRDefault="00AF6248" w:rsidP="00AF6248">
            <w:pPr>
              <w:ind w:firstLine="0"/>
              <w:jc w:val="center"/>
              <w:rPr>
                <w:lang w:eastAsia="es-CO"/>
              </w:rPr>
            </w:pPr>
            <w:r w:rsidRPr="00AF6248">
              <w:rPr>
                <w:lang w:eastAsia="es-CO"/>
              </w:rPr>
              <w:t>FODA</w:t>
            </w:r>
          </w:p>
        </w:tc>
        <w:tc>
          <w:tcPr>
            <w:tcW w:w="3627" w:type="dxa"/>
          </w:tcPr>
          <w:p w14:paraId="180B6863" w14:textId="07779E08" w:rsidR="00D2488A" w:rsidRDefault="00AF6248" w:rsidP="00AD78C8">
            <w:pPr>
              <w:ind w:firstLine="0"/>
              <w:jc w:val="center"/>
              <w:rPr>
                <w:lang w:eastAsia="es-CO"/>
              </w:rPr>
            </w:pPr>
            <w:r w:rsidRPr="00AF6248">
              <w:rPr>
                <w:lang w:eastAsia="es-CO"/>
              </w:rPr>
              <w:t>Análisis del entorno</w:t>
            </w:r>
          </w:p>
        </w:tc>
        <w:tc>
          <w:tcPr>
            <w:tcW w:w="2982" w:type="dxa"/>
          </w:tcPr>
          <w:p w14:paraId="3EC30FE0" w14:textId="66619D55" w:rsidR="00D2488A" w:rsidRDefault="00AF6248" w:rsidP="00AD78C8">
            <w:pPr>
              <w:ind w:firstLine="0"/>
              <w:jc w:val="center"/>
              <w:rPr>
                <w:lang w:eastAsia="es-CO"/>
              </w:rPr>
            </w:pPr>
            <w:r w:rsidRPr="00AF6248">
              <w:rPr>
                <w:lang w:eastAsia="es-CO"/>
              </w:rPr>
              <w:t>Análisis del entorno</w:t>
            </w:r>
          </w:p>
        </w:tc>
      </w:tr>
      <w:tr w:rsidR="001151B9" w14:paraId="0577E720" w14:textId="7E7B157B" w:rsidTr="00D2488A">
        <w:trPr>
          <w:cnfStyle w:val="000000100000" w:firstRow="0" w:lastRow="0" w:firstColumn="0" w:lastColumn="0" w:oddVBand="0" w:evenVBand="0" w:oddHBand="1" w:evenHBand="0" w:firstRowFirstColumn="0" w:firstRowLastColumn="0" w:lastRowFirstColumn="0" w:lastRowLastColumn="0"/>
        </w:trPr>
        <w:tc>
          <w:tcPr>
            <w:tcW w:w="3353" w:type="dxa"/>
          </w:tcPr>
          <w:p w14:paraId="7369FD18" w14:textId="53B0DA66" w:rsidR="001151B9" w:rsidRDefault="001151B9" w:rsidP="00730016">
            <w:pPr>
              <w:pStyle w:val="TextoTablas"/>
            </w:pPr>
            <w:r>
              <w:t xml:space="preserve"> </w:t>
            </w:r>
          </w:p>
        </w:tc>
        <w:tc>
          <w:tcPr>
            <w:tcW w:w="3627" w:type="dxa"/>
          </w:tcPr>
          <w:p w14:paraId="441F727C" w14:textId="1DEF33FD" w:rsidR="001151B9" w:rsidRPr="008A7778" w:rsidRDefault="001151B9" w:rsidP="00730016">
            <w:pPr>
              <w:pStyle w:val="TextoTablas"/>
              <w:rPr>
                <w:b/>
                <w:bCs/>
              </w:rPr>
            </w:pPr>
            <w:r w:rsidRPr="008A7778">
              <w:rPr>
                <w:b/>
                <w:bCs/>
              </w:rPr>
              <w:t>Oportunidades</w:t>
            </w:r>
          </w:p>
        </w:tc>
        <w:tc>
          <w:tcPr>
            <w:tcW w:w="2982" w:type="dxa"/>
          </w:tcPr>
          <w:p w14:paraId="52F415F4" w14:textId="7CAA2F19" w:rsidR="001151B9" w:rsidRPr="008A7778" w:rsidRDefault="001151B9" w:rsidP="00730016">
            <w:pPr>
              <w:pStyle w:val="TextoTablas"/>
              <w:rPr>
                <w:b/>
                <w:bCs/>
              </w:rPr>
            </w:pPr>
            <w:r w:rsidRPr="008A7778">
              <w:rPr>
                <w:b/>
                <w:bCs/>
              </w:rPr>
              <w:t>Amenazas</w:t>
            </w:r>
          </w:p>
        </w:tc>
      </w:tr>
      <w:tr w:rsidR="002D3DAB" w14:paraId="6CB2568F" w14:textId="6899439B" w:rsidTr="00624FE3">
        <w:tc>
          <w:tcPr>
            <w:tcW w:w="3353" w:type="dxa"/>
            <w:vAlign w:val="center"/>
          </w:tcPr>
          <w:p w14:paraId="63EA7590" w14:textId="1F0C5B80" w:rsidR="002D3DAB" w:rsidRPr="008A7778" w:rsidRDefault="002D3DAB" w:rsidP="00730016">
            <w:pPr>
              <w:pStyle w:val="TextoTablas"/>
              <w:rPr>
                <w:b/>
                <w:bCs/>
              </w:rPr>
            </w:pPr>
            <w:r w:rsidRPr="008A7778">
              <w:rPr>
                <w:b/>
                <w:bCs/>
              </w:rPr>
              <w:t>Análisis interno</w:t>
            </w:r>
          </w:p>
        </w:tc>
        <w:tc>
          <w:tcPr>
            <w:tcW w:w="3627" w:type="dxa"/>
            <w:vAlign w:val="center"/>
          </w:tcPr>
          <w:p w14:paraId="34AD0555" w14:textId="381EFA6B" w:rsidR="002D3DAB" w:rsidRDefault="002D3DAB" w:rsidP="00730016">
            <w:pPr>
              <w:pStyle w:val="TextoTablas"/>
            </w:pPr>
          </w:p>
        </w:tc>
        <w:tc>
          <w:tcPr>
            <w:tcW w:w="2982" w:type="dxa"/>
            <w:vAlign w:val="center"/>
          </w:tcPr>
          <w:p w14:paraId="5AC380A7" w14:textId="77777777" w:rsidR="002D3DAB" w:rsidRDefault="002D3DAB" w:rsidP="00730016">
            <w:pPr>
              <w:pStyle w:val="TextoTablas"/>
            </w:pPr>
          </w:p>
        </w:tc>
      </w:tr>
      <w:tr w:rsidR="002D3DAB" w14:paraId="001823A3" w14:textId="1293ED8A" w:rsidTr="00624FE3">
        <w:trPr>
          <w:cnfStyle w:val="000000100000" w:firstRow="0" w:lastRow="0" w:firstColumn="0" w:lastColumn="0" w:oddVBand="0" w:evenVBand="0" w:oddHBand="1" w:evenHBand="0" w:firstRowFirstColumn="0" w:firstRowLastColumn="0" w:lastRowFirstColumn="0" w:lastRowLastColumn="0"/>
        </w:trPr>
        <w:tc>
          <w:tcPr>
            <w:tcW w:w="3353" w:type="dxa"/>
            <w:vAlign w:val="center"/>
          </w:tcPr>
          <w:p w14:paraId="10AF8D22" w14:textId="31367163" w:rsidR="002D3DAB" w:rsidRDefault="002D3DAB" w:rsidP="00730016">
            <w:pPr>
              <w:pStyle w:val="TextoTablas"/>
            </w:pPr>
            <w:r>
              <w:t>Fortalezas</w:t>
            </w:r>
          </w:p>
        </w:tc>
        <w:tc>
          <w:tcPr>
            <w:tcW w:w="3627" w:type="dxa"/>
            <w:vAlign w:val="center"/>
          </w:tcPr>
          <w:p w14:paraId="39C61B75" w14:textId="33F5A14B" w:rsidR="002D3DAB" w:rsidRDefault="002D3DAB" w:rsidP="00730016">
            <w:pPr>
              <w:pStyle w:val="TextoTablas"/>
            </w:pPr>
            <w:r>
              <w:t>Estrategias ofensivas</w:t>
            </w:r>
          </w:p>
        </w:tc>
        <w:tc>
          <w:tcPr>
            <w:tcW w:w="2982" w:type="dxa"/>
            <w:vAlign w:val="center"/>
          </w:tcPr>
          <w:p w14:paraId="500C859F" w14:textId="713992A9" w:rsidR="002D3DAB" w:rsidRDefault="002D3DAB" w:rsidP="00730016">
            <w:pPr>
              <w:pStyle w:val="TextoTablas"/>
            </w:pPr>
            <w:r>
              <w:t>Estrategias de defensa</w:t>
            </w:r>
          </w:p>
        </w:tc>
      </w:tr>
      <w:tr w:rsidR="002D3DAB" w14:paraId="2D2DAADA" w14:textId="699B8E74" w:rsidTr="00624FE3">
        <w:tc>
          <w:tcPr>
            <w:tcW w:w="3353" w:type="dxa"/>
            <w:vAlign w:val="center"/>
          </w:tcPr>
          <w:p w14:paraId="391BC64F" w14:textId="798E344C" w:rsidR="002D3DAB" w:rsidRDefault="002D3DAB" w:rsidP="00730016">
            <w:pPr>
              <w:pStyle w:val="TextoTablas"/>
            </w:pPr>
            <w:r>
              <w:t>Debilidades</w:t>
            </w:r>
          </w:p>
        </w:tc>
        <w:tc>
          <w:tcPr>
            <w:tcW w:w="3627" w:type="dxa"/>
            <w:vAlign w:val="center"/>
          </w:tcPr>
          <w:p w14:paraId="799390F9" w14:textId="49017CB0" w:rsidR="002D3DAB" w:rsidRDefault="002D3DAB" w:rsidP="00730016">
            <w:pPr>
              <w:pStyle w:val="TextoTablas"/>
            </w:pPr>
            <w:r>
              <w:t>Estrategias de adaptación</w:t>
            </w:r>
          </w:p>
        </w:tc>
        <w:tc>
          <w:tcPr>
            <w:tcW w:w="2982" w:type="dxa"/>
            <w:vAlign w:val="center"/>
          </w:tcPr>
          <w:p w14:paraId="0FB4D74E" w14:textId="236A135F" w:rsidR="002D3DAB" w:rsidRDefault="002D3DAB" w:rsidP="00730016">
            <w:pPr>
              <w:pStyle w:val="TextoTablas"/>
            </w:pPr>
            <w:r>
              <w:t>Estr</w:t>
            </w:r>
            <w:r w:rsidR="001B0281">
              <w:t>a</w:t>
            </w:r>
            <w:r>
              <w:t>tegias de supervivencia</w:t>
            </w:r>
          </w:p>
        </w:tc>
      </w:tr>
    </w:tbl>
    <w:p w14:paraId="41F3C2F7" w14:textId="5FDF0271" w:rsidR="00FB30AF" w:rsidRPr="00301A28" w:rsidRDefault="00301A28" w:rsidP="00730016">
      <w:pPr>
        <w:ind w:firstLine="0"/>
        <w:jc w:val="center"/>
        <w:rPr>
          <w:sz w:val="24"/>
          <w:szCs w:val="20"/>
          <w:lang w:val="es-419" w:eastAsia="es-CO"/>
        </w:rPr>
      </w:pPr>
      <w:r w:rsidRPr="00301A28">
        <w:rPr>
          <w:sz w:val="24"/>
          <w:szCs w:val="20"/>
          <w:lang w:val="es-419" w:eastAsia="es-CO"/>
        </w:rPr>
        <w:t>Nota. Codina (2011).</w:t>
      </w:r>
    </w:p>
    <w:p w14:paraId="5F6370F1" w14:textId="77777777" w:rsidR="00FB30AF" w:rsidRPr="00FB30AF" w:rsidRDefault="00FB30AF" w:rsidP="00FB30AF">
      <w:pPr>
        <w:rPr>
          <w:lang w:val="es-419" w:eastAsia="es-CO"/>
        </w:rPr>
      </w:pPr>
    </w:p>
    <w:p w14:paraId="7C5D3206" w14:textId="77777777" w:rsidR="00BC22A0" w:rsidRPr="00BC22A0" w:rsidRDefault="00BC22A0" w:rsidP="00BC22A0">
      <w:pPr>
        <w:pBdr>
          <w:top w:val="nil"/>
          <w:left w:val="nil"/>
          <w:bottom w:val="nil"/>
          <w:right w:val="nil"/>
          <w:between w:val="nil"/>
        </w:pBdr>
        <w:rPr>
          <w:lang w:val="es-419" w:eastAsia="es-CO"/>
        </w:rPr>
      </w:pPr>
    </w:p>
    <w:p w14:paraId="1E55134E" w14:textId="77777777" w:rsidR="00BC22A0" w:rsidRPr="00BC22A0" w:rsidRDefault="00BC22A0" w:rsidP="000F0918">
      <w:pPr>
        <w:pStyle w:val="Ttulo2"/>
      </w:pPr>
      <w:bookmarkStart w:id="4" w:name="_Toc144129327"/>
      <w:r w:rsidRPr="00BC22A0">
        <w:t>Plan de operación logística</w:t>
      </w:r>
      <w:bookmarkEnd w:id="4"/>
    </w:p>
    <w:p w14:paraId="40D26C61" w14:textId="77777777" w:rsidR="00BC22A0" w:rsidRPr="00BC22A0" w:rsidRDefault="00BC22A0" w:rsidP="00BC22A0">
      <w:pPr>
        <w:pBdr>
          <w:top w:val="nil"/>
          <w:left w:val="nil"/>
          <w:bottom w:val="nil"/>
          <w:right w:val="nil"/>
          <w:between w:val="nil"/>
        </w:pBdr>
        <w:jc w:val="both"/>
        <w:rPr>
          <w:lang w:val="es-419" w:eastAsia="es-CO"/>
        </w:rPr>
      </w:pPr>
    </w:p>
    <w:p w14:paraId="58962934" w14:textId="3A93D163"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El plan de operación logística analiza la totalidad de las acciones involucradas en los procesos productivos de la organización, a partir del abastecimiento de los productos básicos para la elaboración de los productos comercializados hasta la entrega del producto final al cliente. Dichas acciones se encuentran concatenadas y dirigidas hacia un objetivo en común, el cual es satisfacer al cliente con la obtención de la mercancía adquirida, de conformidad a los requerimientos inicialmente pactados entre las partes.</w:t>
      </w:r>
    </w:p>
    <w:p w14:paraId="13B78C81" w14:textId="77777777" w:rsidR="00BC22A0" w:rsidRPr="00BC22A0" w:rsidRDefault="00BC22A0" w:rsidP="00BC22A0">
      <w:pPr>
        <w:pBdr>
          <w:top w:val="nil"/>
          <w:left w:val="nil"/>
          <w:bottom w:val="nil"/>
          <w:right w:val="nil"/>
          <w:between w:val="nil"/>
        </w:pBdr>
        <w:jc w:val="both"/>
        <w:rPr>
          <w:lang w:val="es-419" w:eastAsia="es-CO"/>
        </w:rPr>
      </w:pPr>
      <w:r w:rsidRPr="00BC22A0">
        <w:rPr>
          <w:lang w:val="es-419" w:eastAsia="es-CO"/>
        </w:rPr>
        <w:t>Generalmente, el plan de operación logística establece y diseña las metodologías de distribución, adicionando a la red terceros que soportan las actividades en la cadena de suministro. Una visión holística del Plan de Operación Logístico (POL) integra las actividades de aprovisionamiento, producción y distribución física a su estructura sinérgica, cuyo objetivo es cumplir con los ciclos internos de operación. A continuación, se describen estos procesos:</w:t>
      </w:r>
    </w:p>
    <w:p w14:paraId="6841C21A" w14:textId="77777777" w:rsidR="00BE7ACB" w:rsidRPr="00970E07" w:rsidRDefault="00BE7ACB" w:rsidP="00730016">
      <w:pPr>
        <w:pStyle w:val="Prrafodelista"/>
        <w:numPr>
          <w:ilvl w:val="0"/>
          <w:numId w:val="11"/>
        </w:numPr>
        <w:pBdr>
          <w:top w:val="nil"/>
          <w:left w:val="nil"/>
          <w:bottom w:val="nil"/>
          <w:right w:val="nil"/>
          <w:between w:val="nil"/>
        </w:pBdr>
        <w:jc w:val="both"/>
        <w:rPr>
          <w:lang w:val="es-419" w:eastAsia="es-CO"/>
        </w:rPr>
      </w:pPr>
      <w:r w:rsidRPr="00970E07">
        <w:rPr>
          <w:b/>
          <w:bCs/>
          <w:lang w:val="es-419" w:eastAsia="es-CO"/>
        </w:rPr>
        <w:t>Aprovisionamiento:</w:t>
      </w:r>
      <w:r w:rsidRPr="00970E07">
        <w:rPr>
          <w:lang w:val="es-419" w:eastAsia="es-CO"/>
        </w:rPr>
        <w:t xml:space="preserve"> es el proceso de adquisición de materias primas requeridas en el proceso de producción.</w:t>
      </w:r>
    </w:p>
    <w:p w14:paraId="35710DE6" w14:textId="77777777" w:rsidR="00BE7ACB" w:rsidRPr="00970E07" w:rsidRDefault="00BE7ACB" w:rsidP="00730016">
      <w:pPr>
        <w:pStyle w:val="Prrafodelista"/>
        <w:numPr>
          <w:ilvl w:val="0"/>
          <w:numId w:val="11"/>
        </w:numPr>
        <w:pBdr>
          <w:top w:val="nil"/>
          <w:left w:val="nil"/>
          <w:bottom w:val="nil"/>
          <w:right w:val="nil"/>
          <w:between w:val="nil"/>
        </w:pBdr>
        <w:jc w:val="both"/>
        <w:rPr>
          <w:lang w:val="es-419" w:eastAsia="es-CO"/>
        </w:rPr>
      </w:pPr>
      <w:r w:rsidRPr="00970E07">
        <w:rPr>
          <w:b/>
          <w:bCs/>
          <w:lang w:val="es-419" w:eastAsia="es-CO"/>
        </w:rPr>
        <w:t>Producción:</w:t>
      </w:r>
      <w:r w:rsidRPr="00970E07">
        <w:rPr>
          <w:lang w:val="es-419" w:eastAsia="es-CO"/>
        </w:rPr>
        <w:t xml:space="preserve"> establece y gestiona las metodologías, programas y acciones requeridas en la obtención de un producto (servicio o bien), de conformidad con un nivel óptimo de calidad, potenciando recursos para desarrollar el producto final en los tiempos establecidos por la organización.</w:t>
      </w:r>
    </w:p>
    <w:p w14:paraId="0E75C27D" w14:textId="77777777" w:rsidR="00BE7ACB" w:rsidRPr="00970E07" w:rsidRDefault="00BE7ACB" w:rsidP="00730016">
      <w:pPr>
        <w:pStyle w:val="Prrafodelista"/>
        <w:numPr>
          <w:ilvl w:val="0"/>
          <w:numId w:val="11"/>
        </w:numPr>
        <w:pBdr>
          <w:top w:val="nil"/>
          <w:left w:val="nil"/>
          <w:bottom w:val="nil"/>
          <w:right w:val="nil"/>
          <w:between w:val="nil"/>
        </w:pBdr>
        <w:jc w:val="both"/>
        <w:rPr>
          <w:lang w:val="es-419" w:eastAsia="es-CO"/>
        </w:rPr>
      </w:pPr>
      <w:r w:rsidRPr="00970E07">
        <w:rPr>
          <w:b/>
          <w:bCs/>
          <w:lang w:val="es-419" w:eastAsia="es-CO"/>
        </w:rPr>
        <w:t>Distribución física:</w:t>
      </w:r>
      <w:r w:rsidRPr="00970E07">
        <w:rPr>
          <w:lang w:val="es-419" w:eastAsia="es-CO"/>
        </w:rPr>
        <w:t xml:space="preserve"> tiene como ocupación las acciones asociadas a la planificación, desarrollo y control del flujo físico de las mercancías desde el lugar de producción hasta el sitio de consumo final.</w:t>
      </w:r>
    </w:p>
    <w:p w14:paraId="21B95771" w14:textId="77777777" w:rsidR="00761A9A" w:rsidRDefault="00761A9A" w:rsidP="00761A9A">
      <w:pPr>
        <w:pBdr>
          <w:top w:val="nil"/>
          <w:left w:val="nil"/>
          <w:bottom w:val="nil"/>
          <w:right w:val="nil"/>
          <w:between w:val="nil"/>
        </w:pBdr>
        <w:ind w:firstLine="0"/>
        <w:jc w:val="both"/>
        <w:rPr>
          <w:lang w:val="es-419" w:eastAsia="es-CO"/>
        </w:rPr>
      </w:pPr>
    </w:p>
    <w:p w14:paraId="73D8B982" w14:textId="77777777" w:rsidR="00BC22A0" w:rsidRPr="00BC22A0" w:rsidRDefault="00BC22A0" w:rsidP="00970E07">
      <w:pPr>
        <w:pStyle w:val="Ttulo2"/>
      </w:pPr>
      <w:bookmarkStart w:id="5" w:name="_Toc144129328"/>
      <w:r w:rsidRPr="00BC22A0">
        <w:t>Promesa de valor</w:t>
      </w:r>
      <w:bookmarkEnd w:id="5"/>
    </w:p>
    <w:p w14:paraId="784C5BE0" w14:textId="2D8FC05E" w:rsidR="00BC22A0" w:rsidRPr="00BC22A0" w:rsidRDefault="00970E07" w:rsidP="00730016">
      <w:pPr>
        <w:pBdr>
          <w:top w:val="nil"/>
          <w:left w:val="nil"/>
          <w:bottom w:val="nil"/>
          <w:right w:val="nil"/>
          <w:between w:val="nil"/>
        </w:pBdr>
        <w:ind w:left="426"/>
        <w:rPr>
          <w:lang w:val="es-419" w:eastAsia="es-CO"/>
        </w:rPr>
      </w:pPr>
      <w:r w:rsidRPr="00BC22A0">
        <w:rPr>
          <w:lang w:val="es-419" w:eastAsia="es-CO"/>
        </w:rPr>
        <w:t>Comprende los aspectos cuantitativos y cualitativos asociados al elemento ofrecido por la compañía. Lo cuantitativo hace referencia a la disminución de costos operativos y al incremento de los beneficios monetarios generados por la actividad económica. El factor cualitativo consta de la experiencia del cliente al momento de adquirir el producto.</w:t>
      </w:r>
    </w:p>
    <w:p w14:paraId="246DAAC5" w14:textId="77777777" w:rsidR="00BC22A0" w:rsidRPr="00BC22A0" w:rsidRDefault="00BC22A0" w:rsidP="00970E07">
      <w:pPr>
        <w:pStyle w:val="Ttulo2"/>
      </w:pPr>
      <w:bookmarkStart w:id="6" w:name="_Toc144129329"/>
      <w:r w:rsidRPr="00BC22A0">
        <w:t>Clientes</w:t>
      </w:r>
      <w:bookmarkEnd w:id="6"/>
    </w:p>
    <w:p w14:paraId="2A9203F6" w14:textId="7ED3B42E"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Según el diccionario de la lengua española, cliente es definido como la persona que compra en una tienda o que utiliza con asiduidad los servicios de un profesional o una empresa. También es el principal foco de atención de cualquier empresa, debido a que todos los planes y estrategias de marketing son enfocados, desarrollados e implementados en función del cliente. Los clientes pueden ser:</w:t>
      </w:r>
    </w:p>
    <w:p w14:paraId="3EAEADEA" w14:textId="77777777" w:rsidR="00BC22A0" w:rsidRPr="00970E07" w:rsidRDefault="00BC22A0" w:rsidP="00BC22A0">
      <w:pPr>
        <w:pBdr>
          <w:top w:val="nil"/>
          <w:left w:val="nil"/>
          <w:bottom w:val="nil"/>
          <w:right w:val="nil"/>
          <w:between w:val="nil"/>
        </w:pBdr>
        <w:rPr>
          <w:b/>
          <w:bCs/>
          <w:lang w:val="es-419" w:eastAsia="es-CO"/>
        </w:rPr>
      </w:pPr>
      <w:r w:rsidRPr="00970E07">
        <w:rPr>
          <w:b/>
          <w:bCs/>
          <w:lang w:val="es-419" w:eastAsia="es-CO"/>
        </w:rPr>
        <w:t>Clientes reales</w:t>
      </w:r>
    </w:p>
    <w:p w14:paraId="04E4A33F" w14:textId="1AB44758"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Estos clientes asignan parte de su presupuesto para la adquisición frecuente de las mercancías o servicios creados por la organización, por lo cual, son este tipo de clientes los que determinan el volumen fijo de ventas y la generación de ingresos. Los clientes reales instauran el nivel de rentabilidad asegurada durante los períodos contables.</w:t>
      </w:r>
    </w:p>
    <w:p w14:paraId="7D7B2364" w14:textId="1121AD8C" w:rsidR="00BC22A0" w:rsidRPr="00730016" w:rsidRDefault="00BC22A0" w:rsidP="00730016">
      <w:pPr>
        <w:pBdr>
          <w:top w:val="nil"/>
          <w:left w:val="nil"/>
          <w:bottom w:val="nil"/>
          <w:right w:val="nil"/>
          <w:between w:val="nil"/>
        </w:pBdr>
        <w:jc w:val="both"/>
        <w:rPr>
          <w:b/>
          <w:bCs/>
          <w:lang w:val="es-419" w:eastAsia="es-CO"/>
        </w:rPr>
      </w:pPr>
      <w:r w:rsidRPr="008B3A48">
        <w:rPr>
          <w:b/>
          <w:bCs/>
          <w:lang w:val="es-419" w:eastAsia="es-CO"/>
        </w:rPr>
        <w:t>Los clientes reales son clasificados en cinco clases:</w:t>
      </w:r>
    </w:p>
    <w:p w14:paraId="7809B8D9" w14:textId="6AF776B1" w:rsidR="00BC22A0" w:rsidRPr="000D49C1" w:rsidRDefault="00BC22A0">
      <w:pPr>
        <w:pStyle w:val="Prrafodelista"/>
        <w:numPr>
          <w:ilvl w:val="0"/>
          <w:numId w:val="12"/>
        </w:numPr>
        <w:pBdr>
          <w:top w:val="nil"/>
          <w:left w:val="nil"/>
          <w:bottom w:val="nil"/>
          <w:right w:val="nil"/>
          <w:between w:val="nil"/>
        </w:pBdr>
        <w:spacing w:before="0" w:after="0" w:line="276" w:lineRule="auto"/>
        <w:jc w:val="both"/>
        <w:rPr>
          <w:b/>
          <w:bCs/>
          <w:lang w:val="es-419" w:eastAsia="es-CO"/>
        </w:rPr>
      </w:pPr>
      <w:r w:rsidRPr="000D49C1">
        <w:rPr>
          <w:b/>
          <w:bCs/>
          <w:lang w:val="es-419" w:eastAsia="es-CO"/>
        </w:rPr>
        <w:t>Nivel de satisfacción</w:t>
      </w:r>
    </w:p>
    <w:p w14:paraId="02CAC3D9" w14:textId="37C81959" w:rsidR="00B8209F" w:rsidRDefault="00B8209F" w:rsidP="00B8209F">
      <w:pPr>
        <w:pStyle w:val="Prrafodelista"/>
        <w:pBdr>
          <w:top w:val="nil"/>
          <w:left w:val="nil"/>
          <w:bottom w:val="nil"/>
          <w:right w:val="nil"/>
          <w:between w:val="nil"/>
        </w:pBdr>
        <w:spacing w:before="0" w:after="0" w:line="276" w:lineRule="auto"/>
        <w:ind w:left="1440" w:firstLine="0"/>
        <w:jc w:val="both"/>
        <w:rPr>
          <w:lang w:val="es-419" w:eastAsia="es-CO"/>
        </w:rPr>
      </w:pPr>
    </w:p>
    <w:p w14:paraId="00411528" w14:textId="77777777" w:rsidR="00B8209F" w:rsidRDefault="00B8209F" w:rsidP="00730016">
      <w:pPr>
        <w:pStyle w:val="Prrafodelista"/>
        <w:numPr>
          <w:ilvl w:val="0"/>
          <w:numId w:val="13"/>
        </w:numPr>
        <w:pBdr>
          <w:top w:val="nil"/>
          <w:left w:val="nil"/>
          <w:bottom w:val="nil"/>
          <w:right w:val="nil"/>
          <w:between w:val="nil"/>
        </w:pBdr>
        <w:spacing w:before="0" w:after="0"/>
        <w:jc w:val="both"/>
        <w:rPr>
          <w:lang w:eastAsia="es-CO"/>
        </w:rPr>
      </w:pPr>
      <w:r w:rsidRPr="00B8209F">
        <w:rPr>
          <w:b/>
          <w:bCs/>
          <w:lang w:eastAsia="es-CO"/>
        </w:rPr>
        <w:t>Cliente muy satisfecho:</w:t>
      </w:r>
      <w:r>
        <w:rPr>
          <w:lang w:eastAsia="es-CO"/>
        </w:rPr>
        <w:t xml:space="preserve"> clientes tienen la percepción de que el producto o servicio cumple las expectativas que están buscando, también su sentimiento de comodidad fortalece el vínculo con la organización, lo cual le permite hacer un proceso repetido de compra.</w:t>
      </w:r>
    </w:p>
    <w:p w14:paraId="5BD5491D" w14:textId="77777777" w:rsidR="00B8209F" w:rsidRDefault="00B8209F" w:rsidP="00730016">
      <w:pPr>
        <w:pStyle w:val="Prrafodelista"/>
        <w:numPr>
          <w:ilvl w:val="0"/>
          <w:numId w:val="13"/>
        </w:numPr>
        <w:pBdr>
          <w:top w:val="nil"/>
          <w:left w:val="nil"/>
          <w:bottom w:val="nil"/>
          <w:right w:val="nil"/>
          <w:between w:val="nil"/>
        </w:pBdr>
        <w:spacing w:before="0" w:after="0"/>
        <w:jc w:val="both"/>
        <w:rPr>
          <w:lang w:eastAsia="es-CO"/>
        </w:rPr>
      </w:pPr>
      <w:r w:rsidRPr="00B8209F">
        <w:rPr>
          <w:b/>
          <w:bCs/>
          <w:lang w:eastAsia="es-CO"/>
        </w:rPr>
        <w:t>Cliente satisfecho:</w:t>
      </w:r>
      <w:r>
        <w:rPr>
          <w:lang w:eastAsia="es-CO"/>
        </w:rPr>
        <w:t xml:space="preserve"> es aquel que se encuentra en una situación inestable de fidelidad con la marca o el producto. Acepta el bien o servicio; sin embargo, si encuentra en el mercado una propuesta con mejor valor podría tener un cambio radical.</w:t>
      </w:r>
    </w:p>
    <w:p w14:paraId="12814A0C" w14:textId="631E5BE8" w:rsidR="00B8209F" w:rsidRDefault="00B8209F" w:rsidP="00730016">
      <w:pPr>
        <w:pStyle w:val="Prrafodelista"/>
        <w:numPr>
          <w:ilvl w:val="0"/>
          <w:numId w:val="13"/>
        </w:numPr>
        <w:pBdr>
          <w:top w:val="nil"/>
          <w:left w:val="nil"/>
          <w:bottom w:val="nil"/>
          <w:right w:val="nil"/>
          <w:between w:val="nil"/>
        </w:pBdr>
        <w:spacing w:before="0" w:after="0"/>
        <w:jc w:val="both"/>
        <w:rPr>
          <w:lang w:eastAsia="es-CO"/>
        </w:rPr>
      </w:pPr>
      <w:r w:rsidRPr="00B8209F">
        <w:rPr>
          <w:b/>
          <w:bCs/>
          <w:lang w:eastAsia="es-CO"/>
        </w:rPr>
        <w:t>Cliente insatisfecho:</w:t>
      </w:r>
      <w:r>
        <w:rPr>
          <w:lang w:eastAsia="es-CO"/>
        </w:rPr>
        <w:t xml:space="preserve"> se refiere al cliente que no ha adquirido el producto de acuerdo con sus expectativas de compra. Es un cliente que tiene muchos perjuicios, puesto que se puede cambiar a otro proveedor en el mercado y promulgaría una experiencia negativa de la compra anterior.</w:t>
      </w:r>
    </w:p>
    <w:p w14:paraId="1EB8B930" w14:textId="27DABAD9" w:rsidR="000D49C1" w:rsidRDefault="000D49C1" w:rsidP="00730016">
      <w:pPr>
        <w:pBdr>
          <w:top w:val="nil"/>
          <w:left w:val="nil"/>
          <w:bottom w:val="nil"/>
          <w:right w:val="nil"/>
          <w:between w:val="nil"/>
        </w:pBdr>
        <w:spacing w:before="0" w:after="0"/>
        <w:jc w:val="both"/>
        <w:rPr>
          <w:lang w:eastAsia="es-CO"/>
        </w:rPr>
      </w:pPr>
    </w:p>
    <w:p w14:paraId="0D3EEECD" w14:textId="425BEB64" w:rsidR="000D49C1" w:rsidRDefault="000D49C1" w:rsidP="00730016">
      <w:pPr>
        <w:pBdr>
          <w:top w:val="nil"/>
          <w:left w:val="nil"/>
          <w:bottom w:val="nil"/>
          <w:right w:val="nil"/>
          <w:between w:val="nil"/>
        </w:pBdr>
        <w:spacing w:before="0" w:after="0"/>
        <w:jc w:val="both"/>
        <w:rPr>
          <w:lang w:eastAsia="es-CO"/>
        </w:rPr>
      </w:pPr>
    </w:p>
    <w:p w14:paraId="5B6228A7" w14:textId="5FBE79E4" w:rsidR="000D49C1" w:rsidRDefault="000D49C1" w:rsidP="00730016">
      <w:pPr>
        <w:pBdr>
          <w:top w:val="nil"/>
          <w:left w:val="nil"/>
          <w:bottom w:val="nil"/>
          <w:right w:val="nil"/>
          <w:between w:val="nil"/>
        </w:pBdr>
        <w:spacing w:before="0" w:after="0"/>
        <w:jc w:val="both"/>
        <w:rPr>
          <w:lang w:eastAsia="es-CO"/>
        </w:rPr>
      </w:pPr>
    </w:p>
    <w:p w14:paraId="435B24C8" w14:textId="34B264B0" w:rsidR="000D49C1" w:rsidRPr="004E3113" w:rsidRDefault="000D49C1" w:rsidP="00730016">
      <w:pPr>
        <w:pStyle w:val="Prrafodelista"/>
        <w:numPr>
          <w:ilvl w:val="0"/>
          <w:numId w:val="12"/>
        </w:numPr>
        <w:pBdr>
          <w:top w:val="nil"/>
          <w:left w:val="nil"/>
          <w:bottom w:val="nil"/>
          <w:right w:val="nil"/>
          <w:between w:val="nil"/>
        </w:pBdr>
        <w:spacing w:before="0" w:after="0"/>
        <w:jc w:val="both"/>
        <w:rPr>
          <w:b/>
          <w:bCs/>
          <w:lang w:eastAsia="es-CO"/>
        </w:rPr>
      </w:pPr>
      <w:r w:rsidRPr="004E3113">
        <w:rPr>
          <w:b/>
          <w:bCs/>
          <w:lang w:eastAsia="es-CO"/>
        </w:rPr>
        <w:t>Volumen de compra</w:t>
      </w:r>
    </w:p>
    <w:p w14:paraId="3ACD78F2" w14:textId="77777777" w:rsidR="000D49C1" w:rsidRDefault="000D49C1" w:rsidP="00730016">
      <w:pPr>
        <w:pStyle w:val="Prrafodelista"/>
        <w:pBdr>
          <w:top w:val="nil"/>
          <w:left w:val="nil"/>
          <w:bottom w:val="nil"/>
          <w:right w:val="nil"/>
          <w:between w:val="nil"/>
        </w:pBdr>
        <w:spacing w:before="0" w:after="0"/>
        <w:ind w:left="2832" w:firstLine="0"/>
        <w:jc w:val="both"/>
        <w:rPr>
          <w:lang w:eastAsia="es-CO"/>
        </w:rPr>
      </w:pPr>
    </w:p>
    <w:p w14:paraId="1022B2BA" w14:textId="77777777" w:rsidR="004E3113" w:rsidRDefault="000D49C1" w:rsidP="00730016">
      <w:pPr>
        <w:pStyle w:val="Prrafodelista"/>
        <w:numPr>
          <w:ilvl w:val="0"/>
          <w:numId w:val="14"/>
        </w:numPr>
        <w:pBdr>
          <w:top w:val="nil"/>
          <w:left w:val="nil"/>
          <w:bottom w:val="nil"/>
          <w:right w:val="nil"/>
          <w:between w:val="nil"/>
        </w:pBdr>
        <w:spacing w:before="0" w:after="0"/>
        <w:ind w:left="1800"/>
        <w:jc w:val="both"/>
        <w:rPr>
          <w:lang w:eastAsia="es-CO"/>
        </w:rPr>
      </w:pPr>
      <w:r w:rsidRPr="00422698">
        <w:rPr>
          <w:b/>
          <w:bCs/>
          <w:lang w:eastAsia="es-CO"/>
        </w:rPr>
        <w:t>Clientes de alto volumen de compra:</w:t>
      </w:r>
      <w:r>
        <w:rPr>
          <w:lang w:eastAsia="es-CO"/>
        </w:rPr>
        <w:t xml:space="preserve"> estos consumidores están satisfechos con el bien o servicio y tienen compras en cantidades considerables entre el 50 y 80% del total de las ventas, de ellos depende la salud económica del negocio. Hacen las compras al por mayor y se denominan clientes mayoristas.</w:t>
      </w:r>
    </w:p>
    <w:p w14:paraId="7B98E852" w14:textId="77777777" w:rsidR="004E3113" w:rsidRDefault="000D49C1" w:rsidP="00730016">
      <w:pPr>
        <w:pStyle w:val="Prrafodelista"/>
        <w:numPr>
          <w:ilvl w:val="0"/>
          <w:numId w:val="14"/>
        </w:numPr>
        <w:pBdr>
          <w:top w:val="nil"/>
          <w:left w:val="nil"/>
          <w:bottom w:val="nil"/>
          <w:right w:val="nil"/>
          <w:between w:val="nil"/>
        </w:pBdr>
        <w:spacing w:before="0" w:after="0"/>
        <w:ind w:left="1800"/>
        <w:jc w:val="both"/>
        <w:rPr>
          <w:lang w:eastAsia="es-CO"/>
        </w:rPr>
      </w:pPr>
      <w:r w:rsidRPr="00422698">
        <w:rPr>
          <w:b/>
          <w:bCs/>
          <w:lang w:eastAsia="es-CO"/>
        </w:rPr>
        <w:t>Clientes con volumen promedio de compra:</w:t>
      </w:r>
      <w:r>
        <w:rPr>
          <w:lang w:eastAsia="es-CO"/>
        </w:rPr>
        <w:t xml:space="preserve"> son los clientes que adquieren el producto de forma continua, debido al nivel de conformidad con la marca.</w:t>
      </w:r>
    </w:p>
    <w:p w14:paraId="2956F6E6" w14:textId="26ED606C" w:rsidR="000D49C1" w:rsidRDefault="000D49C1" w:rsidP="00730016">
      <w:pPr>
        <w:pStyle w:val="Prrafodelista"/>
        <w:numPr>
          <w:ilvl w:val="0"/>
          <w:numId w:val="14"/>
        </w:numPr>
        <w:pBdr>
          <w:top w:val="nil"/>
          <w:left w:val="nil"/>
          <w:bottom w:val="nil"/>
          <w:right w:val="nil"/>
          <w:between w:val="nil"/>
        </w:pBdr>
        <w:spacing w:before="0" w:after="0"/>
        <w:ind w:left="1800"/>
        <w:jc w:val="both"/>
        <w:rPr>
          <w:lang w:eastAsia="es-CO"/>
        </w:rPr>
      </w:pPr>
      <w:r w:rsidRPr="00422698">
        <w:rPr>
          <w:b/>
          <w:bCs/>
          <w:lang w:eastAsia="es-CO"/>
        </w:rPr>
        <w:t>Clientes de bajo volumen de compra:</w:t>
      </w:r>
      <w:r>
        <w:rPr>
          <w:lang w:eastAsia="es-CO"/>
        </w:rPr>
        <w:t xml:space="preserve"> gracias a su nivel de ingresos, estos clientes no pueden adquirir el producto, pero su nivel de satisfacción es aceptable. Se denominan clientes minoristas y hacen las compras al por menor.</w:t>
      </w:r>
    </w:p>
    <w:p w14:paraId="2ED9852F" w14:textId="69D71C6F" w:rsidR="000D49C1" w:rsidRDefault="000D49C1" w:rsidP="00730016">
      <w:pPr>
        <w:pBdr>
          <w:top w:val="nil"/>
          <w:left w:val="nil"/>
          <w:bottom w:val="nil"/>
          <w:right w:val="nil"/>
          <w:between w:val="nil"/>
        </w:pBdr>
        <w:spacing w:before="0" w:after="0"/>
        <w:jc w:val="both"/>
        <w:rPr>
          <w:lang w:eastAsia="es-CO"/>
        </w:rPr>
      </w:pPr>
    </w:p>
    <w:p w14:paraId="7C6ACFA6" w14:textId="1675EBE5" w:rsidR="000D49C1" w:rsidRDefault="00C451D2" w:rsidP="00730016">
      <w:pPr>
        <w:pBdr>
          <w:top w:val="nil"/>
          <w:left w:val="nil"/>
          <w:bottom w:val="nil"/>
          <w:right w:val="nil"/>
          <w:between w:val="nil"/>
        </w:pBdr>
        <w:spacing w:before="0" w:after="0"/>
        <w:jc w:val="both"/>
        <w:rPr>
          <w:lang w:eastAsia="es-CO"/>
        </w:rPr>
      </w:pPr>
      <w:r>
        <w:rPr>
          <w:lang w:eastAsia="es-CO"/>
        </w:rPr>
        <w:t xml:space="preserve">  </w:t>
      </w:r>
    </w:p>
    <w:p w14:paraId="547928E7" w14:textId="4025402D" w:rsidR="00761A9A" w:rsidRPr="00761A9A" w:rsidRDefault="00761A9A" w:rsidP="00730016">
      <w:pPr>
        <w:pStyle w:val="Prrafodelista"/>
        <w:numPr>
          <w:ilvl w:val="0"/>
          <w:numId w:val="12"/>
        </w:numPr>
        <w:pBdr>
          <w:top w:val="nil"/>
          <w:left w:val="nil"/>
          <w:bottom w:val="nil"/>
          <w:right w:val="nil"/>
          <w:between w:val="nil"/>
        </w:pBdr>
        <w:spacing w:before="0" w:after="0"/>
        <w:jc w:val="both"/>
        <w:rPr>
          <w:b/>
          <w:bCs/>
          <w:lang w:eastAsia="es-CO"/>
        </w:rPr>
      </w:pPr>
      <w:r w:rsidRPr="00761A9A">
        <w:rPr>
          <w:b/>
          <w:bCs/>
          <w:lang w:eastAsia="es-CO"/>
        </w:rPr>
        <w:t>Influencia</w:t>
      </w:r>
    </w:p>
    <w:p w14:paraId="47231B2E" w14:textId="77777777" w:rsidR="00761A9A" w:rsidRDefault="00761A9A" w:rsidP="00730016">
      <w:pPr>
        <w:pBdr>
          <w:top w:val="nil"/>
          <w:left w:val="nil"/>
          <w:bottom w:val="nil"/>
          <w:right w:val="nil"/>
          <w:between w:val="nil"/>
        </w:pBdr>
        <w:spacing w:before="0" w:after="0"/>
        <w:jc w:val="both"/>
        <w:rPr>
          <w:lang w:eastAsia="es-CO"/>
        </w:rPr>
      </w:pPr>
    </w:p>
    <w:p w14:paraId="28D697D1" w14:textId="77777777" w:rsidR="00761A9A" w:rsidRDefault="00761A9A" w:rsidP="00730016">
      <w:pPr>
        <w:pStyle w:val="Prrafodelista"/>
        <w:numPr>
          <w:ilvl w:val="0"/>
          <w:numId w:val="16"/>
        </w:numPr>
        <w:pBdr>
          <w:top w:val="nil"/>
          <w:left w:val="nil"/>
          <w:bottom w:val="nil"/>
          <w:right w:val="nil"/>
          <w:between w:val="nil"/>
        </w:pBdr>
        <w:spacing w:before="0" w:after="0"/>
        <w:jc w:val="both"/>
        <w:rPr>
          <w:lang w:eastAsia="es-CO"/>
        </w:rPr>
      </w:pPr>
      <w:r w:rsidRPr="009D2DBB">
        <w:rPr>
          <w:b/>
          <w:bCs/>
          <w:lang w:eastAsia="es-CO"/>
        </w:rPr>
        <w:t>Clientes muy influyentes:</w:t>
      </w:r>
      <w:r>
        <w:rPr>
          <w:lang w:eastAsia="es-CO"/>
        </w:rPr>
        <w:t xml:space="preserve"> aquellos clientes con capacidad de generar gran impacto en los consumidores para la adquisición de mercancías o servicios. Son usados frecuentemente personajes públicos con manejo alto de las redes sociales.</w:t>
      </w:r>
    </w:p>
    <w:p w14:paraId="4B8AFA2D" w14:textId="77777777" w:rsidR="00761A9A" w:rsidRDefault="00761A9A" w:rsidP="00730016">
      <w:pPr>
        <w:pStyle w:val="Prrafodelista"/>
        <w:numPr>
          <w:ilvl w:val="0"/>
          <w:numId w:val="16"/>
        </w:numPr>
        <w:pBdr>
          <w:top w:val="nil"/>
          <w:left w:val="nil"/>
          <w:bottom w:val="nil"/>
          <w:right w:val="nil"/>
          <w:between w:val="nil"/>
        </w:pBdr>
        <w:spacing w:before="0" w:after="0"/>
        <w:jc w:val="both"/>
        <w:rPr>
          <w:lang w:eastAsia="es-CO"/>
        </w:rPr>
      </w:pPr>
      <w:r w:rsidRPr="009D2DBB">
        <w:rPr>
          <w:b/>
          <w:bCs/>
          <w:lang w:eastAsia="es-CO"/>
        </w:rPr>
        <w:t>Clientes con influencia promedio:</w:t>
      </w:r>
      <w:r>
        <w:rPr>
          <w:lang w:eastAsia="es-CO"/>
        </w:rPr>
        <w:t xml:space="preserve"> son clientes con grado significativo de conocimiento en un área específica y que, con su opinión, pueden influir en el deseo de los consumidores por acceder al bien o servicio.</w:t>
      </w:r>
    </w:p>
    <w:p w14:paraId="1003944F" w14:textId="2DAC749A" w:rsidR="000D49C1" w:rsidRDefault="00761A9A" w:rsidP="00730016">
      <w:pPr>
        <w:pStyle w:val="Prrafodelista"/>
        <w:numPr>
          <w:ilvl w:val="0"/>
          <w:numId w:val="16"/>
        </w:numPr>
        <w:pBdr>
          <w:top w:val="nil"/>
          <w:left w:val="nil"/>
          <w:bottom w:val="nil"/>
          <w:right w:val="nil"/>
          <w:between w:val="nil"/>
        </w:pBdr>
        <w:spacing w:before="0" w:after="0"/>
        <w:jc w:val="both"/>
        <w:rPr>
          <w:lang w:eastAsia="es-CO"/>
        </w:rPr>
      </w:pPr>
      <w:r w:rsidRPr="009D2DBB">
        <w:rPr>
          <w:b/>
          <w:bCs/>
          <w:lang w:eastAsia="es-CO"/>
        </w:rPr>
        <w:t>Clientes de influencia familiar:</w:t>
      </w:r>
      <w:r>
        <w:rPr>
          <w:lang w:eastAsia="es-CO"/>
        </w:rPr>
        <w:t xml:space="preserve"> se trata de aquellos que pueden influir sobre la decisión de compra dentro de los grupos familiares, lo que va creando una lealtad de marca a través de las nuevas generaciones.</w:t>
      </w:r>
    </w:p>
    <w:p w14:paraId="7D8BEE26" w14:textId="77777777" w:rsidR="009D2DBB" w:rsidRDefault="009D2DBB" w:rsidP="00730016">
      <w:pPr>
        <w:pBdr>
          <w:top w:val="nil"/>
          <w:left w:val="nil"/>
          <w:bottom w:val="nil"/>
          <w:right w:val="nil"/>
          <w:between w:val="nil"/>
        </w:pBdr>
        <w:spacing w:before="0" w:after="0"/>
        <w:jc w:val="both"/>
        <w:rPr>
          <w:lang w:eastAsia="es-CO"/>
        </w:rPr>
      </w:pPr>
    </w:p>
    <w:p w14:paraId="456C369B" w14:textId="77777777" w:rsidR="009D2DBB" w:rsidRDefault="009D2DBB" w:rsidP="00730016">
      <w:pPr>
        <w:pBdr>
          <w:top w:val="nil"/>
          <w:left w:val="nil"/>
          <w:bottom w:val="nil"/>
          <w:right w:val="nil"/>
          <w:between w:val="nil"/>
        </w:pBdr>
        <w:spacing w:before="0" w:after="0"/>
        <w:jc w:val="both"/>
        <w:rPr>
          <w:lang w:eastAsia="es-CO"/>
        </w:rPr>
      </w:pPr>
    </w:p>
    <w:p w14:paraId="6377AD5A" w14:textId="506C389E" w:rsidR="009D2DBB" w:rsidRPr="009D2DBB" w:rsidRDefault="009D2DBB" w:rsidP="00730016">
      <w:pPr>
        <w:pStyle w:val="Prrafodelista"/>
        <w:numPr>
          <w:ilvl w:val="0"/>
          <w:numId w:val="12"/>
        </w:numPr>
        <w:pBdr>
          <w:top w:val="nil"/>
          <w:left w:val="nil"/>
          <w:bottom w:val="nil"/>
          <w:right w:val="nil"/>
          <w:between w:val="nil"/>
        </w:pBdr>
        <w:spacing w:before="0" w:after="0"/>
        <w:jc w:val="both"/>
        <w:rPr>
          <w:b/>
          <w:bCs/>
          <w:lang w:eastAsia="es-CO"/>
        </w:rPr>
      </w:pPr>
      <w:r w:rsidRPr="009D2DBB">
        <w:rPr>
          <w:b/>
          <w:bCs/>
          <w:lang w:eastAsia="es-CO"/>
        </w:rPr>
        <w:t>Frecuencia</w:t>
      </w:r>
    </w:p>
    <w:p w14:paraId="1DD3C18B" w14:textId="77777777" w:rsidR="009D2DBB" w:rsidRDefault="009D2DBB" w:rsidP="00730016">
      <w:pPr>
        <w:pStyle w:val="Prrafodelista"/>
        <w:pBdr>
          <w:top w:val="nil"/>
          <w:left w:val="nil"/>
          <w:bottom w:val="nil"/>
          <w:right w:val="nil"/>
          <w:between w:val="nil"/>
        </w:pBdr>
        <w:spacing w:before="0" w:after="0"/>
        <w:ind w:left="1440" w:firstLine="0"/>
        <w:jc w:val="both"/>
        <w:rPr>
          <w:lang w:eastAsia="es-CO"/>
        </w:rPr>
      </w:pPr>
    </w:p>
    <w:p w14:paraId="014235C2" w14:textId="77777777" w:rsidR="009D2DBB" w:rsidRDefault="009D2DBB" w:rsidP="00730016">
      <w:pPr>
        <w:pStyle w:val="Prrafodelista"/>
        <w:numPr>
          <w:ilvl w:val="0"/>
          <w:numId w:val="17"/>
        </w:numPr>
        <w:pBdr>
          <w:top w:val="nil"/>
          <w:left w:val="nil"/>
          <w:bottom w:val="nil"/>
          <w:right w:val="nil"/>
          <w:between w:val="nil"/>
        </w:pBdr>
        <w:spacing w:before="0" w:after="0"/>
        <w:jc w:val="both"/>
        <w:rPr>
          <w:lang w:eastAsia="es-CO"/>
        </w:rPr>
      </w:pPr>
      <w:r w:rsidRPr="009D2DBB">
        <w:rPr>
          <w:b/>
          <w:bCs/>
          <w:lang w:eastAsia="es-CO"/>
        </w:rPr>
        <w:t>Cliente de compra frecuente:</w:t>
      </w:r>
      <w:r>
        <w:rPr>
          <w:lang w:eastAsia="es-CO"/>
        </w:rPr>
        <w:t xml:space="preserve"> Compran de forma periódica los productos y marcas, están satisfechos; las empresas intentan fidelizar a estos clientes para que su relación se mantenga por tiempos prolongados. Con ellos la empresa debe mantener un trato personalizado y especial.</w:t>
      </w:r>
    </w:p>
    <w:p w14:paraId="641501B5" w14:textId="77777777" w:rsidR="009D2DBB" w:rsidRDefault="009D2DBB" w:rsidP="00730016">
      <w:pPr>
        <w:pStyle w:val="Prrafodelista"/>
        <w:numPr>
          <w:ilvl w:val="0"/>
          <w:numId w:val="17"/>
        </w:numPr>
        <w:pBdr>
          <w:top w:val="nil"/>
          <w:left w:val="nil"/>
          <w:bottom w:val="nil"/>
          <w:right w:val="nil"/>
          <w:between w:val="nil"/>
        </w:pBdr>
        <w:spacing w:before="0" w:after="0"/>
        <w:jc w:val="both"/>
        <w:rPr>
          <w:lang w:eastAsia="es-CO"/>
        </w:rPr>
      </w:pPr>
      <w:r w:rsidRPr="009D2DBB">
        <w:rPr>
          <w:b/>
          <w:bCs/>
          <w:lang w:eastAsia="es-CO"/>
        </w:rPr>
        <w:t>Cliente de compra habitual:</w:t>
      </w:r>
      <w:r>
        <w:rPr>
          <w:lang w:eastAsia="es-CO"/>
        </w:rPr>
        <w:t xml:space="preserve"> realizan sus adquisiciones con cierto patrón de regularidad si les gusta el producto. Las empresas buscan aumentar la frecuencia de sus compras.</w:t>
      </w:r>
    </w:p>
    <w:p w14:paraId="35BCFFC7" w14:textId="14EF595F" w:rsidR="009D2DBB" w:rsidRDefault="009D2DBB" w:rsidP="00730016">
      <w:pPr>
        <w:pStyle w:val="Prrafodelista"/>
        <w:numPr>
          <w:ilvl w:val="0"/>
          <w:numId w:val="17"/>
        </w:numPr>
        <w:pBdr>
          <w:top w:val="nil"/>
          <w:left w:val="nil"/>
          <w:bottom w:val="nil"/>
          <w:right w:val="nil"/>
          <w:between w:val="nil"/>
        </w:pBdr>
        <w:spacing w:before="0" w:after="0"/>
        <w:jc w:val="both"/>
        <w:rPr>
          <w:lang w:eastAsia="es-CO"/>
        </w:rPr>
      </w:pPr>
      <w:r w:rsidRPr="009D2DBB">
        <w:rPr>
          <w:b/>
          <w:bCs/>
          <w:lang w:eastAsia="es-CO"/>
        </w:rPr>
        <w:t>Cliente de compra ocasional:</w:t>
      </w:r>
      <w:r>
        <w:rPr>
          <w:lang w:eastAsia="es-CO"/>
        </w:rPr>
        <w:t xml:space="preserve"> son los que se acercan a demandar los bienes y servicios una sola vez, o de vez en cuando. A estos clientes se les da seguimiento, para pedirles información que pueda servir para tratar de convertirlos en habituales o frecuentes.</w:t>
      </w:r>
    </w:p>
    <w:p w14:paraId="0CB08E0F" w14:textId="77777777" w:rsidR="009D2DBB" w:rsidRDefault="009D2DBB" w:rsidP="00730016">
      <w:pPr>
        <w:pStyle w:val="Prrafodelista"/>
        <w:pBdr>
          <w:top w:val="nil"/>
          <w:left w:val="nil"/>
          <w:bottom w:val="nil"/>
          <w:right w:val="nil"/>
          <w:between w:val="nil"/>
        </w:pBdr>
        <w:spacing w:before="0" w:after="0"/>
        <w:ind w:left="1776" w:firstLine="0"/>
        <w:jc w:val="both"/>
        <w:rPr>
          <w:lang w:eastAsia="es-CO"/>
        </w:rPr>
      </w:pPr>
    </w:p>
    <w:p w14:paraId="6D0CED83" w14:textId="6703D9BF" w:rsidR="009D2DBB" w:rsidRPr="009D2DBB" w:rsidRDefault="009D2DBB" w:rsidP="00730016">
      <w:pPr>
        <w:pStyle w:val="Prrafodelista"/>
        <w:numPr>
          <w:ilvl w:val="0"/>
          <w:numId w:val="12"/>
        </w:numPr>
        <w:pBdr>
          <w:top w:val="nil"/>
          <w:left w:val="nil"/>
          <w:bottom w:val="nil"/>
          <w:right w:val="nil"/>
          <w:between w:val="nil"/>
        </w:pBdr>
        <w:spacing w:before="0" w:after="0"/>
        <w:jc w:val="both"/>
        <w:rPr>
          <w:b/>
          <w:bCs/>
          <w:lang w:eastAsia="es-CO"/>
        </w:rPr>
      </w:pPr>
      <w:r w:rsidRPr="009D2DBB">
        <w:rPr>
          <w:b/>
          <w:bCs/>
          <w:lang w:eastAsia="es-CO"/>
        </w:rPr>
        <w:t>Vigencia</w:t>
      </w:r>
    </w:p>
    <w:p w14:paraId="2400AA3C" w14:textId="77777777" w:rsidR="009D2DBB" w:rsidRDefault="009D2DBB" w:rsidP="00730016">
      <w:pPr>
        <w:pBdr>
          <w:top w:val="nil"/>
          <w:left w:val="nil"/>
          <w:bottom w:val="nil"/>
          <w:right w:val="nil"/>
          <w:between w:val="nil"/>
        </w:pBdr>
        <w:spacing w:before="0" w:after="0"/>
        <w:jc w:val="both"/>
        <w:rPr>
          <w:lang w:eastAsia="es-CO"/>
        </w:rPr>
      </w:pPr>
    </w:p>
    <w:p w14:paraId="488F8C26" w14:textId="77777777" w:rsidR="009D2DBB" w:rsidRDefault="009D2DBB" w:rsidP="00730016">
      <w:pPr>
        <w:pStyle w:val="Prrafodelista"/>
        <w:numPr>
          <w:ilvl w:val="0"/>
          <w:numId w:val="18"/>
        </w:numPr>
        <w:pBdr>
          <w:top w:val="nil"/>
          <w:left w:val="nil"/>
          <w:bottom w:val="nil"/>
          <w:right w:val="nil"/>
          <w:between w:val="nil"/>
        </w:pBdr>
        <w:spacing w:before="0" w:after="0"/>
        <w:jc w:val="both"/>
        <w:rPr>
          <w:lang w:eastAsia="es-CO"/>
        </w:rPr>
      </w:pPr>
      <w:r w:rsidRPr="009D2DBB">
        <w:rPr>
          <w:b/>
          <w:bCs/>
          <w:lang w:eastAsia="es-CO"/>
        </w:rPr>
        <w:t>Cliente activo:</w:t>
      </w:r>
      <w:r>
        <w:rPr>
          <w:lang w:eastAsia="es-CO"/>
        </w:rPr>
        <w:t xml:space="preserve"> son los que compran con cierta regularidad en nuestro negocio, se les presta mucha atención porque son los que están formando nuestro nivel de ventas y de ingresos. Se deben buscar los medios para conservarlos y retenerlos. De ellos depende la sobrevivencia de la empresa.</w:t>
      </w:r>
    </w:p>
    <w:p w14:paraId="3AB24457" w14:textId="46006B2A" w:rsidR="000D49C1" w:rsidRPr="00B8209F" w:rsidRDefault="009D2DBB" w:rsidP="00730016">
      <w:pPr>
        <w:pStyle w:val="Prrafodelista"/>
        <w:numPr>
          <w:ilvl w:val="0"/>
          <w:numId w:val="18"/>
        </w:numPr>
        <w:pBdr>
          <w:top w:val="nil"/>
          <w:left w:val="nil"/>
          <w:bottom w:val="nil"/>
          <w:right w:val="nil"/>
          <w:between w:val="nil"/>
        </w:pBdr>
        <w:spacing w:before="0" w:after="0"/>
        <w:jc w:val="both"/>
        <w:rPr>
          <w:lang w:eastAsia="es-CO"/>
        </w:rPr>
      </w:pPr>
      <w:r w:rsidRPr="009D2DBB">
        <w:rPr>
          <w:b/>
          <w:bCs/>
          <w:lang w:eastAsia="es-CO"/>
        </w:rPr>
        <w:t>Cliente inactivo:</w:t>
      </w:r>
      <w:r>
        <w:rPr>
          <w:lang w:eastAsia="es-CO"/>
        </w:rPr>
        <w:t xml:space="preserve"> Es el que en alguna oportunidad compró con nosotros, pero por alguna razón ya no lo hace. Es necesario ubicarlo para conocer la causa o razón por la que abandonó la empresa y buscar la forma de recuperarlo.</w:t>
      </w:r>
    </w:p>
    <w:p w14:paraId="6BA5CEA5" w14:textId="77777777" w:rsidR="00BC22A0" w:rsidRDefault="00BC22A0" w:rsidP="00730016">
      <w:pPr>
        <w:pBdr>
          <w:top w:val="nil"/>
          <w:left w:val="nil"/>
          <w:bottom w:val="nil"/>
          <w:right w:val="nil"/>
          <w:between w:val="nil"/>
        </w:pBdr>
        <w:ind w:firstLine="0"/>
        <w:jc w:val="both"/>
        <w:rPr>
          <w:lang w:val="es-419" w:eastAsia="es-CO"/>
        </w:rPr>
      </w:pPr>
    </w:p>
    <w:p w14:paraId="12B2EFBE" w14:textId="77777777" w:rsidR="00730016" w:rsidRDefault="00730016" w:rsidP="00730016">
      <w:pPr>
        <w:pBdr>
          <w:top w:val="nil"/>
          <w:left w:val="nil"/>
          <w:bottom w:val="nil"/>
          <w:right w:val="nil"/>
          <w:between w:val="nil"/>
        </w:pBdr>
        <w:ind w:firstLine="0"/>
        <w:jc w:val="both"/>
        <w:rPr>
          <w:lang w:val="es-419" w:eastAsia="es-CO"/>
        </w:rPr>
      </w:pPr>
    </w:p>
    <w:p w14:paraId="5717505C" w14:textId="77777777" w:rsidR="00730016" w:rsidRPr="00BC22A0" w:rsidRDefault="00730016" w:rsidP="00730016">
      <w:pPr>
        <w:pBdr>
          <w:top w:val="nil"/>
          <w:left w:val="nil"/>
          <w:bottom w:val="nil"/>
          <w:right w:val="nil"/>
          <w:between w:val="nil"/>
        </w:pBdr>
        <w:ind w:firstLine="0"/>
        <w:jc w:val="both"/>
        <w:rPr>
          <w:lang w:val="es-419" w:eastAsia="es-CO"/>
        </w:rPr>
      </w:pPr>
    </w:p>
    <w:p w14:paraId="6429BD0C" w14:textId="179B2589" w:rsidR="00730016" w:rsidRPr="00730016" w:rsidRDefault="00BC22A0" w:rsidP="00730016">
      <w:pPr>
        <w:pStyle w:val="Ttulo2"/>
        <w:spacing w:line="360" w:lineRule="auto"/>
      </w:pPr>
      <w:bookmarkStart w:id="7" w:name="_Toc144129330"/>
      <w:r w:rsidRPr="00BC22A0">
        <w:t>Cadena de suministros</w:t>
      </w:r>
      <w:bookmarkEnd w:id="7"/>
    </w:p>
    <w:p w14:paraId="761EA231" w14:textId="35FBC14D"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 xml:space="preserve">Es la gestión e integración de los productos, servicios e información de los procesos clave del negocio, de los proveedores, productores y distribuidores, que permiten adicionar valor y satisfacer las necesidades de los clientes y los </w:t>
      </w:r>
      <w:r w:rsidRPr="00422698">
        <w:rPr>
          <w:rStyle w:val="Extranjerismo"/>
          <w:lang w:val="es-419" w:eastAsia="es-CO"/>
        </w:rPr>
        <w:t>"</w:t>
      </w:r>
      <w:proofErr w:type="spellStart"/>
      <w:r w:rsidRPr="00422698">
        <w:rPr>
          <w:rStyle w:val="Extranjerismo"/>
          <w:lang w:val="es-419" w:eastAsia="es-CO"/>
        </w:rPr>
        <w:t>stakeholders</w:t>
      </w:r>
      <w:proofErr w:type="spellEnd"/>
      <w:r w:rsidRPr="00BC22A0">
        <w:rPr>
          <w:lang w:val="es-419" w:eastAsia="es-CO"/>
        </w:rPr>
        <w:t>” (</w:t>
      </w:r>
      <w:proofErr w:type="spellStart"/>
      <w:r w:rsidRPr="00BC22A0">
        <w:rPr>
          <w:lang w:val="es-419" w:eastAsia="es-CO"/>
        </w:rPr>
        <w:t>Sabriá</w:t>
      </w:r>
      <w:proofErr w:type="spellEnd"/>
      <w:r w:rsidRPr="00BC22A0">
        <w:rPr>
          <w:lang w:val="es-419" w:eastAsia="es-CO"/>
        </w:rPr>
        <w:t xml:space="preserve"> y De </w:t>
      </w:r>
      <w:proofErr w:type="spellStart"/>
      <w:r w:rsidRPr="00BC22A0">
        <w:rPr>
          <w:lang w:val="es-419" w:eastAsia="es-CO"/>
        </w:rPr>
        <w:t>Zan</w:t>
      </w:r>
      <w:proofErr w:type="spellEnd"/>
      <w:r w:rsidRPr="00BC22A0">
        <w:rPr>
          <w:lang w:val="es-419" w:eastAsia="es-CO"/>
        </w:rPr>
        <w:t>, 2016).</w:t>
      </w:r>
    </w:p>
    <w:p w14:paraId="2F170E53" w14:textId="16337A39"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Con respecto a las funciones de la cadena de suministro se les ha dado un sentido más holístico actualmente:</w:t>
      </w:r>
    </w:p>
    <w:p w14:paraId="228D410C" w14:textId="77777777" w:rsidR="00BC22A0" w:rsidRPr="005E4215" w:rsidRDefault="00000000" w:rsidP="00730016">
      <w:pPr>
        <w:pStyle w:val="Prrafodelista"/>
        <w:numPr>
          <w:ilvl w:val="0"/>
          <w:numId w:val="15"/>
        </w:numPr>
        <w:pBdr>
          <w:top w:val="nil"/>
          <w:left w:val="nil"/>
          <w:bottom w:val="nil"/>
          <w:right w:val="nil"/>
          <w:between w:val="nil"/>
        </w:pBdr>
        <w:spacing w:before="0" w:after="0"/>
        <w:jc w:val="both"/>
        <w:rPr>
          <w:lang w:val="es-419" w:eastAsia="es-CO"/>
        </w:rPr>
      </w:pPr>
      <w:sdt>
        <w:sdtPr>
          <w:rPr>
            <w:lang w:val="es-419" w:eastAsia="es-CO"/>
          </w:rPr>
          <w:tag w:val="goog_rdk_13"/>
          <w:id w:val="-111908384"/>
        </w:sdtPr>
        <w:sdtContent/>
      </w:sdt>
      <w:r w:rsidR="00BC22A0" w:rsidRPr="005E4215">
        <w:rPr>
          <w:b/>
          <w:bCs/>
          <w:lang w:val="es-419" w:eastAsia="es-CO"/>
        </w:rPr>
        <w:t>Optimizar:</w:t>
      </w:r>
      <w:r w:rsidR="00BC22A0" w:rsidRPr="005E4215">
        <w:rPr>
          <w:lang w:val="es-419" w:eastAsia="es-CO"/>
        </w:rPr>
        <w:t xml:space="preserve"> de forma independiente las actividades del negocio proporcionan eficiencia en la estructura organizacional. </w:t>
      </w:r>
    </w:p>
    <w:p w14:paraId="20053A5C" w14:textId="77777777" w:rsidR="00BC22A0" w:rsidRPr="005E4215" w:rsidRDefault="00BC22A0" w:rsidP="00730016">
      <w:pPr>
        <w:pStyle w:val="Prrafodelista"/>
        <w:numPr>
          <w:ilvl w:val="0"/>
          <w:numId w:val="15"/>
        </w:numPr>
        <w:pBdr>
          <w:top w:val="nil"/>
          <w:left w:val="nil"/>
          <w:bottom w:val="nil"/>
          <w:right w:val="nil"/>
          <w:between w:val="nil"/>
        </w:pBdr>
        <w:spacing w:before="0" w:after="0"/>
        <w:jc w:val="both"/>
        <w:rPr>
          <w:lang w:val="es-419" w:eastAsia="es-CO"/>
        </w:rPr>
      </w:pPr>
      <w:r w:rsidRPr="005E4215">
        <w:rPr>
          <w:b/>
          <w:bCs/>
          <w:lang w:val="es-419" w:eastAsia="es-CO"/>
        </w:rPr>
        <w:t>Integrar:</w:t>
      </w:r>
      <w:r w:rsidRPr="005E4215">
        <w:rPr>
          <w:lang w:val="es-419" w:eastAsia="es-CO"/>
        </w:rPr>
        <w:t xml:space="preserve"> considera la totalidad de las acciones internamente en la compañía.</w:t>
      </w:r>
    </w:p>
    <w:p w14:paraId="039C9C77" w14:textId="77777777" w:rsidR="00BC22A0" w:rsidRPr="005E4215" w:rsidRDefault="00BC22A0" w:rsidP="00730016">
      <w:pPr>
        <w:pStyle w:val="Prrafodelista"/>
        <w:numPr>
          <w:ilvl w:val="0"/>
          <w:numId w:val="15"/>
        </w:numPr>
        <w:pBdr>
          <w:top w:val="nil"/>
          <w:left w:val="nil"/>
          <w:bottom w:val="nil"/>
          <w:right w:val="nil"/>
          <w:between w:val="nil"/>
        </w:pBdr>
        <w:spacing w:before="0" w:after="0"/>
        <w:jc w:val="both"/>
        <w:rPr>
          <w:lang w:val="es-419" w:eastAsia="es-CO"/>
        </w:rPr>
      </w:pPr>
      <w:r w:rsidRPr="005E4215">
        <w:rPr>
          <w:b/>
          <w:bCs/>
          <w:lang w:val="es-419" w:eastAsia="es-CO"/>
        </w:rPr>
        <w:t>Colaborar:</w:t>
      </w:r>
      <w:r w:rsidRPr="005E4215">
        <w:rPr>
          <w:lang w:val="es-419" w:eastAsia="es-CO"/>
        </w:rPr>
        <w:t xml:space="preserve"> extendiendo el espíritu de colaboración que debe vincular a clientes y proveedores con la misma organización.</w:t>
      </w:r>
    </w:p>
    <w:p w14:paraId="2A2B27D2" w14:textId="77777777" w:rsidR="00BC22A0" w:rsidRPr="00BC22A0" w:rsidRDefault="00BC22A0" w:rsidP="00730016">
      <w:pPr>
        <w:pBdr>
          <w:top w:val="nil"/>
          <w:left w:val="nil"/>
          <w:bottom w:val="nil"/>
          <w:right w:val="nil"/>
          <w:between w:val="nil"/>
        </w:pBdr>
        <w:ind w:left="567"/>
        <w:jc w:val="both"/>
        <w:rPr>
          <w:lang w:val="es-419" w:eastAsia="es-CO"/>
        </w:rPr>
      </w:pPr>
    </w:p>
    <w:p w14:paraId="1C666ACC" w14:textId="0C718EF8" w:rsidR="00BC22A0" w:rsidRPr="00730016" w:rsidRDefault="00BC22A0" w:rsidP="00730016">
      <w:pPr>
        <w:pStyle w:val="Ttulo2"/>
      </w:pPr>
      <w:bookmarkStart w:id="8" w:name="_Toc144129331"/>
      <w:r w:rsidRPr="00BC22A0">
        <w:t>Caracterización de los procesos logísticos</w:t>
      </w:r>
      <w:bookmarkEnd w:id="8"/>
    </w:p>
    <w:p w14:paraId="201BC843" w14:textId="77777777" w:rsidR="00BC22A0" w:rsidRPr="00BC22A0" w:rsidRDefault="00BC22A0" w:rsidP="00BC22A0">
      <w:pPr>
        <w:pBdr>
          <w:top w:val="nil"/>
          <w:left w:val="nil"/>
          <w:bottom w:val="nil"/>
          <w:right w:val="nil"/>
          <w:between w:val="nil"/>
        </w:pBdr>
        <w:jc w:val="both"/>
        <w:rPr>
          <w:lang w:val="es-419" w:eastAsia="es-CO"/>
        </w:rPr>
      </w:pPr>
      <w:r w:rsidRPr="00BC22A0">
        <w:rPr>
          <w:lang w:val="es-419" w:eastAsia="es-CO"/>
        </w:rPr>
        <w:t>Es el diagnóstico de los procesos que integran un inicio y un final dentro de toda la cadena de suministro. Estos elementos pueden ser:</w:t>
      </w:r>
    </w:p>
    <w:p w14:paraId="64DE7600" w14:textId="37A36B6D" w:rsidR="00BC22A0" w:rsidRPr="00BC22A0" w:rsidRDefault="0026328A" w:rsidP="0026328A">
      <w:pPr>
        <w:pBdr>
          <w:top w:val="nil"/>
          <w:left w:val="nil"/>
          <w:bottom w:val="nil"/>
          <w:right w:val="nil"/>
          <w:between w:val="nil"/>
        </w:pBdr>
        <w:ind w:left="927"/>
        <w:jc w:val="center"/>
        <w:rPr>
          <w:lang w:val="es-419" w:eastAsia="es-CO"/>
        </w:rPr>
      </w:pPr>
      <w:r>
        <w:rPr>
          <w:noProof/>
          <w:lang w:val="es-419" w:eastAsia="es-CO"/>
        </w:rPr>
        <w:drawing>
          <wp:inline distT="0" distB="0" distL="0" distR="0" wp14:anchorId="11FE5000" wp14:editId="415151FA">
            <wp:extent cx="4905577" cy="1560134"/>
            <wp:effectExtent l="0" t="0" r="0" b="2540"/>
            <wp:docPr id="6" name="Imagen 6" descr="Muestra imagen con elementos de entrada y elementos de salida que se describen en la parte inferior de la ima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uestra imagen con elementos de entrada y elementos de salida que se describen en la parte inferior de la imagen.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7310" cy="1563865"/>
                    </a:xfrm>
                    <a:prstGeom prst="rect">
                      <a:avLst/>
                    </a:prstGeom>
                    <a:noFill/>
                  </pic:spPr>
                </pic:pic>
              </a:graphicData>
            </a:graphic>
          </wp:inline>
        </w:drawing>
      </w:r>
    </w:p>
    <w:p w14:paraId="50F6235B" w14:textId="7B867D3B" w:rsidR="00BC22A0" w:rsidRPr="00BC22A0" w:rsidRDefault="00000000" w:rsidP="00730016">
      <w:pPr>
        <w:pBdr>
          <w:top w:val="nil"/>
          <w:left w:val="nil"/>
          <w:bottom w:val="nil"/>
          <w:right w:val="nil"/>
          <w:between w:val="nil"/>
        </w:pBdr>
        <w:spacing w:before="0" w:after="0"/>
        <w:ind w:left="709" w:firstLine="0"/>
        <w:jc w:val="both"/>
        <w:rPr>
          <w:lang w:val="es-419" w:eastAsia="es-CO"/>
        </w:rPr>
      </w:pPr>
      <w:sdt>
        <w:sdtPr>
          <w:rPr>
            <w:lang w:val="es-419" w:eastAsia="es-CO"/>
          </w:rPr>
          <w:tag w:val="goog_rdk_14"/>
          <w:id w:val="1817444140"/>
        </w:sdtPr>
        <w:sdtContent/>
      </w:sdt>
      <w:r w:rsidR="00BC22A0" w:rsidRPr="0072614A">
        <w:rPr>
          <w:b/>
          <w:bCs/>
          <w:lang w:val="es-419" w:eastAsia="es-CO"/>
        </w:rPr>
        <w:t>Elementos de entrada:</w:t>
      </w:r>
      <w:r w:rsidR="00BC22A0" w:rsidRPr="00BC22A0">
        <w:rPr>
          <w:lang w:val="es-419" w:eastAsia="es-CO"/>
        </w:rPr>
        <w:t xml:space="preserve"> son la pauta de inicio de todos los procesos como el requerimiento de compra hecho por la compañía a los proveedores.</w:t>
      </w:r>
    </w:p>
    <w:p w14:paraId="47323D08" w14:textId="717F4906" w:rsidR="00BC22A0" w:rsidRPr="00BC22A0" w:rsidRDefault="00BC22A0" w:rsidP="00730016">
      <w:pPr>
        <w:pBdr>
          <w:top w:val="nil"/>
          <w:left w:val="nil"/>
          <w:bottom w:val="nil"/>
          <w:right w:val="nil"/>
          <w:between w:val="nil"/>
        </w:pBdr>
        <w:spacing w:before="0" w:after="0"/>
        <w:ind w:left="709" w:firstLine="0"/>
        <w:jc w:val="both"/>
        <w:rPr>
          <w:lang w:val="es-419" w:eastAsia="es-CO"/>
        </w:rPr>
      </w:pPr>
      <w:r w:rsidRPr="0072614A">
        <w:rPr>
          <w:b/>
          <w:bCs/>
          <w:lang w:val="es-419" w:eastAsia="es-CO"/>
        </w:rPr>
        <w:t>Elementos de salida:</w:t>
      </w:r>
      <w:r w:rsidRPr="00BC22A0">
        <w:rPr>
          <w:lang w:val="es-419" w:eastAsia="es-CO"/>
        </w:rPr>
        <w:t xml:space="preserve"> estos elementos generan la finalización de los procesos como la elaboración de los registros de trazabilidad.</w:t>
      </w:r>
    </w:p>
    <w:p w14:paraId="6D5C2748" w14:textId="77777777"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En el desarrollo de la caracterización de procesos también se debe tener en cuenta los siguientes aspectos:</w:t>
      </w:r>
    </w:p>
    <w:p w14:paraId="1311C2DE" w14:textId="77777777" w:rsidR="009D2DBB" w:rsidRDefault="00000000" w:rsidP="00BC22A0">
      <w:pPr>
        <w:pBdr>
          <w:top w:val="nil"/>
          <w:left w:val="nil"/>
          <w:bottom w:val="nil"/>
          <w:right w:val="nil"/>
          <w:between w:val="nil"/>
        </w:pBdr>
        <w:ind w:left="927"/>
        <w:jc w:val="both"/>
        <w:rPr>
          <w:lang w:val="es-419" w:eastAsia="es-CO"/>
        </w:rPr>
      </w:pPr>
      <w:sdt>
        <w:sdtPr>
          <w:rPr>
            <w:lang w:val="es-419" w:eastAsia="es-CO"/>
          </w:rPr>
          <w:tag w:val="goog_rdk_15"/>
          <w:id w:val="-35133133"/>
        </w:sdtPr>
        <w:sdtContent/>
      </w:sdt>
    </w:p>
    <w:p w14:paraId="1F307947" w14:textId="53CC18F9" w:rsidR="009D2DBB" w:rsidRDefault="009D2DBB">
      <w:pPr>
        <w:pStyle w:val="Prrafodelista"/>
        <w:numPr>
          <w:ilvl w:val="0"/>
          <w:numId w:val="19"/>
        </w:numPr>
        <w:rPr>
          <w:lang w:val="es-419" w:eastAsia="es-CO"/>
        </w:rPr>
      </w:pPr>
      <w:r w:rsidRPr="009D2DBB">
        <w:rPr>
          <w:b/>
          <w:bCs/>
          <w:lang w:val="es-419" w:eastAsia="es-CO"/>
        </w:rPr>
        <w:t>Objeto del proceso:</w:t>
      </w:r>
      <w:r>
        <w:rPr>
          <w:lang w:val="es-419" w:eastAsia="es-CO"/>
        </w:rPr>
        <w:t xml:space="preserve"> e</w:t>
      </w:r>
      <w:r w:rsidRPr="009D2DBB">
        <w:rPr>
          <w:lang w:val="es-419" w:eastAsia="es-CO"/>
        </w:rPr>
        <w:t xml:space="preserve">l </w:t>
      </w:r>
      <w:r w:rsidR="00730016" w:rsidRPr="009D2DBB">
        <w:rPr>
          <w:lang w:val="es-419" w:eastAsia="es-CO"/>
        </w:rPr>
        <w:t>porqué</w:t>
      </w:r>
      <w:r w:rsidRPr="009D2DBB">
        <w:rPr>
          <w:lang w:val="es-419" w:eastAsia="es-CO"/>
        </w:rPr>
        <w:t xml:space="preserve"> de la creación del proceso.</w:t>
      </w:r>
    </w:p>
    <w:p w14:paraId="0121B264" w14:textId="77002112" w:rsidR="009D2DBB" w:rsidRDefault="009D2DBB">
      <w:pPr>
        <w:pStyle w:val="Prrafodelista"/>
        <w:numPr>
          <w:ilvl w:val="0"/>
          <w:numId w:val="19"/>
        </w:numPr>
        <w:rPr>
          <w:lang w:val="es-419" w:eastAsia="es-CO"/>
        </w:rPr>
      </w:pPr>
      <w:r w:rsidRPr="009D2DBB">
        <w:rPr>
          <w:b/>
          <w:bCs/>
          <w:lang w:val="es-419" w:eastAsia="es-CO"/>
        </w:rPr>
        <w:t>Responsable:</w:t>
      </w:r>
      <w:r w:rsidRPr="009D2DBB">
        <w:rPr>
          <w:lang w:val="es-419" w:eastAsia="es-CO"/>
        </w:rPr>
        <w:t xml:space="preserve"> responsables del proceso.</w:t>
      </w:r>
    </w:p>
    <w:p w14:paraId="22FF59AC" w14:textId="0064CF4A" w:rsidR="00A23544" w:rsidRPr="00A23544" w:rsidRDefault="00A23544">
      <w:pPr>
        <w:pStyle w:val="Prrafodelista"/>
        <w:numPr>
          <w:ilvl w:val="0"/>
          <w:numId w:val="19"/>
        </w:numPr>
        <w:rPr>
          <w:lang w:val="es-419" w:eastAsia="es-CO"/>
        </w:rPr>
      </w:pPr>
      <w:r w:rsidRPr="00A23544">
        <w:rPr>
          <w:b/>
          <w:bCs/>
          <w:lang w:val="es-419" w:eastAsia="es-CO"/>
        </w:rPr>
        <w:t>Partes interesadas:</w:t>
      </w:r>
      <w:r w:rsidRPr="00A23544">
        <w:rPr>
          <w:lang w:val="es-419" w:eastAsia="es-CO"/>
        </w:rPr>
        <w:t xml:space="preserve"> las personas que intervienen en el proceso.</w:t>
      </w:r>
    </w:p>
    <w:p w14:paraId="7A8EB530" w14:textId="1242BE4A" w:rsidR="00A23544" w:rsidRDefault="00A23544">
      <w:pPr>
        <w:pStyle w:val="Prrafodelista"/>
        <w:numPr>
          <w:ilvl w:val="0"/>
          <w:numId w:val="19"/>
        </w:numPr>
        <w:rPr>
          <w:lang w:val="es-419" w:eastAsia="es-CO"/>
        </w:rPr>
      </w:pPr>
      <w:r w:rsidRPr="00A23544">
        <w:rPr>
          <w:b/>
          <w:bCs/>
          <w:lang w:val="es-419" w:eastAsia="es-CO"/>
        </w:rPr>
        <w:t>Controles:</w:t>
      </w:r>
      <w:r>
        <w:rPr>
          <w:lang w:val="es-419" w:eastAsia="es-CO"/>
        </w:rPr>
        <w:t xml:space="preserve"> c</w:t>
      </w:r>
      <w:r w:rsidRPr="00A23544">
        <w:rPr>
          <w:lang w:val="es-419" w:eastAsia="es-CO"/>
        </w:rPr>
        <w:t>ontroles asociados al proceso para asegurar que se lleva a cabo de manera correcta.</w:t>
      </w:r>
    </w:p>
    <w:p w14:paraId="3B96C6CD" w14:textId="3562D9C0" w:rsidR="00A23544" w:rsidRDefault="00A23544">
      <w:pPr>
        <w:pStyle w:val="Prrafodelista"/>
        <w:numPr>
          <w:ilvl w:val="0"/>
          <w:numId w:val="19"/>
        </w:numPr>
        <w:rPr>
          <w:lang w:val="es-419" w:eastAsia="es-CO"/>
        </w:rPr>
      </w:pPr>
      <w:r>
        <w:rPr>
          <w:b/>
          <w:bCs/>
          <w:lang w:val="es-419" w:eastAsia="es-CO"/>
        </w:rPr>
        <w:t>Registro:</w:t>
      </w:r>
      <w:r>
        <w:rPr>
          <w:lang w:val="es-419" w:eastAsia="es-CO"/>
        </w:rPr>
        <w:t xml:space="preserve"> d</w:t>
      </w:r>
      <w:r w:rsidRPr="00A23544">
        <w:rPr>
          <w:lang w:val="es-419" w:eastAsia="es-CO"/>
        </w:rPr>
        <w:t>ocumentos de registro y control asociados al proceso para asegurar que se lleva a cabo correctamente.</w:t>
      </w:r>
    </w:p>
    <w:p w14:paraId="72827877" w14:textId="6168921A" w:rsidR="00A23544" w:rsidRDefault="00A23544">
      <w:pPr>
        <w:pStyle w:val="Prrafodelista"/>
        <w:numPr>
          <w:ilvl w:val="0"/>
          <w:numId w:val="19"/>
        </w:numPr>
        <w:rPr>
          <w:lang w:val="es-419" w:eastAsia="es-CO"/>
        </w:rPr>
      </w:pPr>
      <w:r>
        <w:rPr>
          <w:b/>
          <w:bCs/>
          <w:lang w:val="es-419" w:eastAsia="es-CO"/>
        </w:rPr>
        <w:t>Indicadores:</w:t>
      </w:r>
      <w:r>
        <w:rPr>
          <w:lang w:val="es-419" w:eastAsia="es-CO"/>
        </w:rPr>
        <w:t xml:space="preserve"> i</w:t>
      </w:r>
      <w:r w:rsidRPr="00A23544">
        <w:rPr>
          <w:lang w:val="es-419" w:eastAsia="es-CO"/>
        </w:rPr>
        <w:t>ndicadores de gestión relacionados con el rendimiento y desempeño de los procesos.</w:t>
      </w:r>
    </w:p>
    <w:p w14:paraId="09EA4181" w14:textId="1C5212B2" w:rsidR="00A23544" w:rsidRPr="00A23544" w:rsidRDefault="00A23544">
      <w:pPr>
        <w:pStyle w:val="Prrafodelista"/>
        <w:numPr>
          <w:ilvl w:val="0"/>
          <w:numId w:val="19"/>
        </w:numPr>
        <w:rPr>
          <w:lang w:val="es-419" w:eastAsia="es-CO"/>
        </w:rPr>
      </w:pPr>
      <w:r>
        <w:rPr>
          <w:b/>
          <w:bCs/>
          <w:lang w:val="es-419" w:eastAsia="es-CO"/>
        </w:rPr>
        <w:t xml:space="preserve">Acciones: </w:t>
      </w:r>
      <w:r w:rsidRPr="00A23544">
        <w:rPr>
          <w:lang w:val="es-419" w:eastAsia="es-CO"/>
        </w:rPr>
        <w:t>acciones sucesivas internas de los procesos.</w:t>
      </w:r>
    </w:p>
    <w:p w14:paraId="53B7C8A2" w14:textId="453EEC92" w:rsidR="009D2DBB" w:rsidRPr="00A23544" w:rsidRDefault="00A23544">
      <w:pPr>
        <w:pStyle w:val="Prrafodelista"/>
        <w:numPr>
          <w:ilvl w:val="0"/>
          <w:numId w:val="19"/>
        </w:numPr>
        <w:rPr>
          <w:lang w:val="es-419" w:eastAsia="es-CO"/>
        </w:rPr>
      </w:pPr>
      <w:r w:rsidRPr="00A23544">
        <w:rPr>
          <w:b/>
          <w:bCs/>
          <w:lang w:val="es-419" w:eastAsia="es-CO"/>
        </w:rPr>
        <w:t>Riesgos:</w:t>
      </w:r>
      <w:r>
        <w:rPr>
          <w:lang w:val="es-419" w:eastAsia="es-CO"/>
        </w:rPr>
        <w:t xml:space="preserve"> r</w:t>
      </w:r>
      <w:r w:rsidRPr="00A23544">
        <w:rPr>
          <w:lang w:val="es-419" w:eastAsia="es-CO"/>
        </w:rPr>
        <w:t>iesgos inherentes al proceso.</w:t>
      </w:r>
    </w:p>
    <w:p w14:paraId="035BEB06" w14:textId="29068B1C" w:rsidR="00BC22A0" w:rsidRPr="00BC22A0" w:rsidRDefault="00BC22A0" w:rsidP="00BC22A0">
      <w:pPr>
        <w:pBdr>
          <w:top w:val="nil"/>
          <w:left w:val="nil"/>
          <w:bottom w:val="nil"/>
          <w:right w:val="nil"/>
          <w:between w:val="nil"/>
        </w:pBdr>
        <w:ind w:left="927"/>
        <w:jc w:val="both"/>
        <w:rPr>
          <w:lang w:val="es-419" w:eastAsia="es-CO"/>
        </w:rPr>
      </w:pPr>
    </w:p>
    <w:p w14:paraId="46DEE911" w14:textId="258ACABE" w:rsidR="00BC22A0" w:rsidRPr="00BC22A0" w:rsidRDefault="00BC22A0" w:rsidP="00A23544">
      <w:pPr>
        <w:pBdr>
          <w:top w:val="nil"/>
          <w:left w:val="nil"/>
          <w:bottom w:val="nil"/>
          <w:right w:val="nil"/>
          <w:between w:val="nil"/>
        </w:pBdr>
        <w:jc w:val="both"/>
        <w:rPr>
          <w:lang w:val="es-419" w:eastAsia="es-CO"/>
        </w:rPr>
      </w:pPr>
      <w:r w:rsidRPr="00BC22A0">
        <w:rPr>
          <w:lang w:val="es-419" w:eastAsia="es-CO"/>
        </w:rPr>
        <w:t>El propósito de la caracterización de procesos es:</w:t>
      </w:r>
    </w:p>
    <w:p w14:paraId="70A0144E" w14:textId="77777777" w:rsidR="00BC22A0" w:rsidRPr="00A23544" w:rsidRDefault="00000000">
      <w:pPr>
        <w:pStyle w:val="Prrafodelista"/>
        <w:numPr>
          <w:ilvl w:val="0"/>
          <w:numId w:val="20"/>
        </w:numPr>
        <w:pBdr>
          <w:top w:val="nil"/>
          <w:left w:val="nil"/>
          <w:bottom w:val="nil"/>
          <w:right w:val="nil"/>
          <w:between w:val="nil"/>
        </w:pBdr>
        <w:spacing w:before="0" w:after="0" w:line="276" w:lineRule="auto"/>
        <w:jc w:val="both"/>
        <w:rPr>
          <w:lang w:val="es-419" w:eastAsia="es-CO"/>
        </w:rPr>
      </w:pPr>
      <w:sdt>
        <w:sdtPr>
          <w:rPr>
            <w:lang w:val="es-419" w:eastAsia="es-CO"/>
          </w:rPr>
          <w:tag w:val="goog_rdk_16"/>
          <w:id w:val="-174424602"/>
        </w:sdtPr>
        <w:sdtContent/>
      </w:sdt>
      <w:r w:rsidR="00BC22A0" w:rsidRPr="00A23544">
        <w:rPr>
          <w:lang w:val="es-419" w:eastAsia="es-CO"/>
        </w:rPr>
        <w:t>Diagnosticar el estado del arte de la estructura organizacional.</w:t>
      </w:r>
    </w:p>
    <w:p w14:paraId="4837DA17" w14:textId="77777777" w:rsidR="00BC22A0" w:rsidRPr="00A23544" w:rsidRDefault="00BC22A0">
      <w:pPr>
        <w:pStyle w:val="Prrafodelista"/>
        <w:numPr>
          <w:ilvl w:val="0"/>
          <w:numId w:val="20"/>
        </w:numPr>
        <w:pBdr>
          <w:top w:val="nil"/>
          <w:left w:val="nil"/>
          <w:bottom w:val="nil"/>
          <w:right w:val="nil"/>
          <w:between w:val="nil"/>
        </w:pBdr>
        <w:spacing w:before="0" w:after="0" w:line="276" w:lineRule="auto"/>
        <w:jc w:val="both"/>
        <w:rPr>
          <w:lang w:val="es-419" w:eastAsia="es-CO"/>
        </w:rPr>
      </w:pPr>
      <w:r w:rsidRPr="00A23544">
        <w:rPr>
          <w:lang w:val="es-419" w:eastAsia="es-CO"/>
        </w:rPr>
        <w:t>Proponer procesos sensibles de cambio y de mejora.</w:t>
      </w:r>
    </w:p>
    <w:p w14:paraId="21B6719C" w14:textId="77777777" w:rsidR="00BC22A0" w:rsidRPr="00A23544" w:rsidRDefault="00BC22A0">
      <w:pPr>
        <w:pStyle w:val="Prrafodelista"/>
        <w:numPr>
          <w:ilvl w:val="0"/>
          <w:numId w:val="20"/>
        </w:numPr>
        <w:pBdr>
          <w:top w:val="nil"/>
          <w:left w:val="nil"/>
          <w:bottom w:val="nil"/>
          <w:right w:val="nil"/>
          <w:between w:val="nil"/>
        </w:pBdr>
        <w:spacing w:before="0" w:after="0" w:line="276" w:lineRule="auto"/>
        <w:jc w:val="both"/>
        <w:rPr>
          <w:lang w:val="es-419" w:eastAsia="es-CO"/>
        </w:rPr>
      </w:pPr>
      <w:r w:rsidRPr="00A23544">
        <w:rPr>
          <w:lang w:val="es-419" w:eastAsia="es-CO"/>
        </w:rPr>
        <w:t>Determinar posibles riesgos en los procesos.</w:t>
      </w:r>
    </w:p>
    <w:p w14:paraId="6F312B8F" w14:textId="77777777" w:rsidR="00BC22A0" w:rsidRPr="00A23544" w:rsidRDefault="00BC22A0">
      <w:pPr>
        <w:pStyle w:val="Prrafodelista"/>
        <w:numPr>
          <w:ilvl w:val="0"/>
          <w:numId w:val="20"/>
        </w:numPr>
        <w:pBdr>
          <w:top w:val="nil"/>
          <w:left w:val="nil"/>
          <w:bottom w:val="nil"/>
          <w:right w:val="nil"/>
          <w:between w:val="nil"/>
        </w:pBdr>
        <w:spacing w:before="0" w:after="0" w:line="276" w:lineRule="auto"/>
        <w:jc w:val="both"/>
        <w:rPr>
          <w:lang w:val="es-419" w:eastAsia="es-CO"/>
        </w:rPr>
      </w:pPr>
      <w:r w:rsidRPr="00A23544">
        <w:rPr>
          <w:lang w:val="es-419" w:eastAsia="es-CO"/>
        </w:rPr>
        <w:t>Identificar etapas obsoletas que estén produciendo algún traumatismo.</w:t>
      </w:r>
    </w:p>
    <w:p w14:paraId="4C610E80" w14:textId="77777777" w:rsidR="00BC22A0" w:rsidRPr="00A23544" w:rsidRDefault="00BC22A0">
      <w:pPr>
        <w:pStyle w:val="Prrafodelista"/>
        <w:numPr>
          <w:ilvl w:val="0"/>
          <w:numId w:val="20"/>
        </w:numPr>
        <w:pBdr>
          <w:top w:val="nil"/>
          <w:left w:val="nil"/>
          <w:bottom w:val="nil"/>
          <w:right w:val="nil"/>
          <w:between w:val="nil"/>
        </w:pBdr>
        <w:spacing w:before="0" w:after="0" w:line="276" w:lineRule="auto"/>
        <w:jc w:val="both"/>
        <w:rPr>
          <w:lang w:val="es-419" w:eastAsia="es-CO"/>
        </w:rPr>
      </w:pPr>
      <w:r w:rsidRPr="00A23544">
        <w:rPr>
          <w:lang w:val="es-419" w:eastAsia="es-CO"/>
        </w:rPr>
        <w:t>Vincular indicadores, controles y registros a los procesos.</w:t>
      </w:r>
    </w:p>
    <w:p w14:paraId="42762096" w14:textId="77777777" w:rsidR="00BC22A0" w:rsidRPr="00BC22A0" w:rsidRDefault="00BC22A0" w:rsidP="00BC22A0">
      <w:pPr>
        <w:pBdr>
          <w:top w:val="nil"/>
          <w:left w:val="nil"/>
          <w:bottom w:val="nil"/>
          <w:right w:val="nil"/>
          <w:between w:val="nil"/>
        </w:pBdr>
        <w:jc w:val="both"/>
        <w:rPr>
          <w:lang w:val="es-419" w:eastAsia="es-CO"/>
        </w:rPr>
      </w:pPr>
    </w:p>
    <w:p w14:paraId="48CCFD66" w14:textId="77777777" w:rsidR="00BC22A0" w:rsidRPr="00BC22A0" w:rsidRDefault="00BC22A0" w:rsidP="00BC22A0">
      <w:pPr>
        <w:pBdr>
          <w:top w:val="nil"/>
          <w:left w:val="nil"/>
          <w:bottom w:val="nil"/>
          <w:right w:val="nil"/>
          <w:between w:val="nil"/>
        </w:pBdr>
        <w:jc w:val="both"/>
        <w:rPr>
          <w:lang w:val="es-419" w:eastAsia="es-CO"/>
        </w:rPr>
      </w:pPr>
      <w:r w:rsidRPr="00BC22A0">
        <w:rPr>
          <w:lang w:val="es-419" w:eastAsia="es-CO"/>
        </w:rPr>
        <w:t>El desarrollo de una caracterización de procesos puede realizarse por medio de una ficha. En la siguiente figura se presenta un ejemplo de esta, preste atención a cada uno de los elementos que se relacionan:</w:t>
      </w:r>
    </w:p>
    <w:p w14:paraId="62D63161" w14:textId="0F142A9D" w:rsidR="00BC22A0" w:rsidRPr="00BC22A0" w:rsidRDefault="00BC22A0" w:rsidP="00E31EEC">
      <w:pPr>
        <w:pBdr>
          <w:top w:val="nil"/>
          <w:left w:val="nil"/>
          <w:bottom w:val="nil"/>
          <w:right w:val="nil"/>
          <w:between w:val="nil"/>
        </w:pBdr>
        <w:ind w:firstLine="0"/>
        <w:jc w:val="both"/>
        <w:rPr>
          <w:lang w:val="es-419" w:eastAsia="es-CO"/>
        </w:rPr>
      </w:pPr>
      <w:r w:rsidRPr="00BC22A0">
        <w:rPr>
          <w:lang w:val="es-419" w:eastAsia="es-CO"/>
        </w:rPr>
        <w:t xml:space="preserve">        </w:t>
      </w:r>
    </w:p>
    <w:p w14:paraId="4E3151F2" w14:textId="13F38789" w:rsidR="00BC22A0" w:rsidRPr="00BC22A0" w:rsidRDefault="00BC22A0" w:rsidP="00730016">
      <w:pPr>
        <w:pStyle w:val="Figura"/>
        <w:rPr>
          <w:lang w:val="es-419"/>
        </w:rPr>
      </w:pPr>
      <w:r w:rsidRPr="00BC22A0">
        <w:rPr>
          <w:lang w:val="es-419"/>
        </w:rPr>
        <w:t>Caracterización de procesos</w:t>
      </w:r>
    </w:p>
    <w:p w14:paraId="5521867B" w14:textId="7610D341" w:rsidR="00BC22A0" w:rsidRPr="00BC22A0" w:rsidRDefault="000D7337" w:rsidP="00BC22A0">
      <w:pPr>
        <w:pBdr>
          <w:top w:val="nil"/>
          <w:left w:val="nil"/>
          <w:bottom w:val="nil"/>
          <w:right w:val="nil"/>
          <w:between w:val="nil"/>
        </w:pBdr>
        <w:ind w:left="927" w:firstLine="513"/>
        <w:jc w:val="both"/>
        <w:rPr>
          <w:lang w:val="es-419" w:eastAsia="es-CO"/>
        </w:rPr>
      </w:pPr>
      <w:r>
        <w:rPr>
          <w:noProof/>
          <w:lang w:val="es-419" w:eastAsia="es-CO"/>
        </w:rPr>
        <w:drawing>
          <wp:inline distT="0" distB="0" distL="0" distR="0" wp14:anchorId="64BD36D4" wp14:editId="0303E304">
            <wp:extent cx="4305787" cy="4358296"/>
            <wp:effectExtent l="0" t="0" r="0" b="4445"/>
            <wp:docPr id="8" name="Imagen 8" descr="Muestra plantilla  modelo de una ficha de proceso donde incluye:&#10;-Nombre empresa&#10;-Nombre del proceso&#10;-Objeto&#10;-Responsable&#10;-Alcance&#10;-Elementos de entrada&#10;-Elementos de salida&#10;-Partes interesadas&#10;-Controles del proceso&#10;-Registros asociados&#10;-Indicadores del proceso&#10;-Descripción de actividades&#10;-Riesgo que falle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Muestra plantilla  modelo de una ficha de proceso donde incluye:&#10;-Nombre empresa&#10;-Nombre del proceso&#10;-Objeto&#10;-Responsable&#10;-Alcance&#10;-Elementos de entrada&#10;-Elementos de salida&#10;-Partes interesadas&#10;-Controles del proceso&#10;-Registros asociados&#10;-Indicadores del proceso&#10;-Descripción de actividades&#10;-Riesgo que falle proces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6088" cy="4368723"/>
                    </a:xfrm>
                    <a:prstGeom prst="rect">
                      <a:avLst/>
                    </a:prstGeom>
                    <a:noFill/>
                  </pic:spPr>
                </pic:pic>
              </a:graphicData>
            </a:graphic>
          </wp:inline>
        </w:drawing>
      </w:r>
    </w:p>
    <w:p w14:paraId="02310729" w14:textId="3B90F24E" w:rsidR="00BC22A0" w:rsidRPr="00BC22A0" w:rsidRDefault="00BC22A0" w:rsidP="00BC22A0">
      <w:pPr>
        <w:pBdr>
          <w:top w:val="nil"/>
          <w:left w:val="nil"/>
          <w:bottom w:val="nil"/>
          <w:right w:val="nil"/>
          <w:between w:val="nil"/>
        </w:pBdr>
        <w:ind w:left="927" w:firstLine="513"/>
        <w:jc w:val="center"/>
        <w:rPr>
          <w:lang w:val="es-419" w:eastAsia="es-CO"/>
        </w:rPr>
      </w:pPr>
    </w:p>
    <w:p w14:paraId="2DEC67A5" w14:textId="77777777" w:rsidR="00BC22A0" w:rsidRPr="00FF4416" w:rsidRDefault="00BC22A0" w:rsidP="00BC22A0">
      <w:pPr>
        <w:pBdr>
          <w:top w:val="nil"/>
          <w:left w:val="nil"/>
          <w:bottom w:val="nil"/>
          <w:right w:val="nil"/>
          <w:between w:val="nil"/>
        </w:pBdr>
        <w:ind w:left="927" w:firstLine="513"/>
        <w:rPr>
          <w:sz w:val="24"/>
          <w:szCs w:val="20"/>
          <w:lang w:val="es-419" w:eastAsia="es-CO"/>
        </w:rPr>
      </w:pPr>
      <w:r w:rsidRPr="00FF4416">
        <w:rPr>
          <w:sz w:val="24"/>
          <w:szCs w:val="20"/>
          <w:lang w:val="es-419" w:eastAsia="es-CO"/>
        </w:rPr>
        <w:t xml:space="preserve">Nota. Torres (2021). </w:t>
      </w:r>
    </w:p>
    <w:p w14:paraId="765A603B" w14:textId="77777777" w:rsidR="00BC22A0" w:rsidRPr="00BC22A0" w:rsidRDefault="00BC22A0" w:rsidP="00BC22A0">
      <w:pPr>
        <w:pBdr>
          <w:top w:val="nil"/>
          <w:left w:val="nil"/>
          <w:bottom w:val="nil"/>
          <w:right w:val="nil"/>
          <w:between w:val="nil"/>
        </w:pBdr>
        <w:ind w:left="927" w:firstLine="513"/>
        <w:rPr>
          <w:lang w:val="es-419" w:eastAsia="es-CO"/>
        </w:rPr>
      </w:pPr>
    </w:p>
    <w:p w14:paraId="042AB850" w14:textId="6C2AFE86" w:rsidR="00BC22A0" w:rsidRPr="00BC22A0" w:rsidRDefault="00BC22A0" w:rsidP="00E930D4">
      <w:pPr>
        <w:pStyle w:val="Ttulo2"/>
      </w:pPr>
      <w:bookmarkStart w:id="9" w:name="_Toc144129332"/>
      <w:r w:rsidRPr="00BC22A0">
        <w:t>Flujo, procesos y procedimientos de la cadena de suministros</w:t>
      </w:r>
      <w:bookmarkEnd w:id="9"/>
    </w:p>
    <w:p w14:paraId="75ED98B8" w14:textId="77777777" w:rsidR="00BC22A0" w:rsidRPr="00BC22A0" w:rsidRDefault="00BC22A0" w:rsidP="00BC22A0">
      <w:pPr>
        <w:pBdr>
          <w:top w:val="nil"/>
          <w:left w:val="nil"/>
          <w:bottom w:val="nil"/>
          <w:right w:val="nil"/>
          <w:between w:val="nil"/>
        </w:pBdr>
        <w:jc w:val="both"/>
        <w:rPr>
          <w:lang w:val="es-419" w:eastAsia="es-CO"/>
        </w:rPr>
      </w:pPr>
    </w:p>
    <w:p w14:paraId="6781FBC2" w14:textId="705DD43B" w:rsidR="00BC22A0" w:rsidRPr="00BC22A0" w:rsidRDefault="00BC22A0" w:rsidP="00E930D4">
      <w:pPr>
        <w:pBdr>
          <w:top w:val="nil"/>
          <w:left w:val="nil"/>
          <w:bottom w:val="nil"/>
          <w:right w:val="nil"/>
          <w:between w:val="nil"/>
        </w:pBdr>
        <w:jc w:val="both"/>
        <w:rPr>
          <w:lang w:val="es-419" w:eastAsia="es-CO"/>
        </w:rPr>
      </w:pPr>
      <w:r w:rsidRPr="00BC22A0">
        <w:rPr>
          <w:lang w:val="es-419" w:eastAsia="es-CO"/>
        </w:rPr>
        <w:t>La cadena de suministro está compuesta principalmente por tres flujos:</w:t>
      </w:r>
    </w:p>
    <w:p w14:paraId="00A421D7" w14:textId="77777777" w:rsidR="00BC22A0" w:rsidRPr="00E930D4" w:rsidRDefault="00000000">
      <w:pPr>
        <w:pStyle w:val="Prrafodelista"/>
        <w:numPr>
          <w:ilvl w:val="0"/>
          <w:numId w:val="21"/>
        </w:numPr>
        <w:pBdr>
          <w:top w:val="nil"/>
          <w:left w:val="nil"/>
          <w:bottom w:val="nil"/>
          <w:right w:val="nil"/>
          <w:between w:val="nil"/>
        </w:pBdr>
        <w:spacing w:before="0" w:after="0" w:line="276" w:lineRule="auto"/>
        <w:jc w:val="both"/>
        <w:rPr>
          <w:lang w:val="es-419" w:eastAsia="es-CO"/>
        </w:rPr>
      </w:pPr>
      <w:sdt>
        <w:sdtPr>
          <w:rPr>
            <w:lang w:val="es-419" w:eastAsia="es-CO"/>
          </w:rPr>
          <w:tag w:val="goog_rdk_17"/>
          <w:id w:val="-2072487319"/>
        </w:sdtPr>
        <w:sdtContent/>
      </w:sdt>
      <w:r w:rsidR="00BC22A0" w:rsidRPr="00E930D4">
        <w:rPr>
          <w:b/>
          <w:bCs/>
          <w:lang w:val="es-419" w:eastAsia="es-CO"/>
        </w:rPr>
        <w:t>Flujo de productos:</w:t>
      </w:r>
      <w:r w:rsidR="00BC22A0" w:rsidRPr="00E930D4">
        <w:rPr>
          <w:lang w:val="es-419" w:eastAsia="es-CO"/>
        </w:rPr>
        <w:t xml:space="preserve"> consta de la dinámica de productos desde los proveedores hacia los clientes y viceversa por concepto de devoluciones. </w:t>
      </w:r>
    </w:p>
    <w:p w14:paraId="33B2D8D9" w14:textId="77777777" w:rsidR="00BC22A0" w:rsidRPr="00E930D4" w:rsidRDefault="00BC22A0">
      <w:pPr>
        <w:pStyle w:val="Prrafodelista"/>
        <w:numPr>
          <w:ilvl w:val="0"/>
          <w:numId w:val="21"/>
        </w:numPr>
        <w:pBdr>
          <w:top w:val="nil"/>
          <w:left w:val="nil"/>
          <w:bottom w:val="nil"/>
          <w:right w:val="nil"/>
          <w:between w:val="nil"/>
        </w:pBdr>
        <w:spacing w:before="0" w:after="0" w:line="276" w:lineRule="auto"/>
        <w:jc w:val="both"/>
        <w:rPr>
          <w:lang w:val="es-419" w:eastAsia="es-CO"/>
        </w:rPr>
      </w:pPr>
      <w:r w:rsidRPr="00E930D4">
        <w:rPr>
          <w:b/>
          <w:bCs/>
          <w:lang w:val="es-419" w:eastAsia="es-CO"/>
        </w:rPr>
        <w:t>Flujo de información:</w:t>
      </w:r>
      <w:r w:rsidRPr="00E930D4">
        <w:rPr>
          <w:lang w:val="es-419" w:eastAsia="es-CO"/>
        </w:rPr>
        <w:t xml:space="preserve"> representa la gestión de datos asociados a los pedidos y sus estados en la entrega. </w:t>
      </w:r>
    </w:p>
    <w:p w14:paraId="6F35C8F5" w14:textId="77777777" w:rsidR="00BC22A0" w:rsidRPr="00E930D4" w:rsidRDefault="00BC22A0">
      <w:pPr>
        <w:pStyle w:val="Prrafodelista"/>
        <w:numPr>
          <w:ilvl w:val="0"/>
          <w:numId w:val="21"/>
        </w:numPr>
        <w:pBdr>
          <w:top w:val="nil"/>
          <w:left w:val="nil"/>
          <w:bottom w:val="nil"/>
          <w:right w:val="nil"/>
          <w:between w:val="nil"/>
        </w:pBdr>
        <w:spacing w:before="0" w:after="0" w:line="276" w:lineRule="auto"/>
        <w:jc w:val="both"/>
        <w:rPr>
          <w:lang w:val="es-419" w:eastAsia="es-CO"/>
        </w:rPr>
      </w:pPr>
      <w:r w:rsidRPr="00E930D4">
        <w:rPr>
          <w:b/>
          <w:bCs/>
          <w:lang w:val="es-419" w:eastAsia="es-CO"/>
        </w:rPr>
        <w:t>Flujo financiero:</w:t>
      </w:r>
      <w:r w:rsidRPr="00E930D4">
        <w:rPr>
          <w:lang w:val="es-419" w:eastAsia="es-CO"/>
        </w:rPr>
        <w:t xml:space="preserve"> está conformado por los créditos, fechas de pago y manejo de caja menor.</w:t>
      </w:r>
    </w:p>
    <w:p w14:paraId="7D6B5952" w14:textId="77777777" w:rsidR="00BC22A0" w:rsidRPr="00BC22A0" w:rsidRDefault="00BC22A0" w:rsidP="00BC22A0">
      <w:pPr>
        <w:pBdr>
          <w:top w:val="nil"/>
          <w:left w:val="nil"/>
          <w:bottom w:val="nil"/>
          <w:right w:val="nil"/>
          <w:between w:val="nil"/>
        </w:pBdr>
        <w:jc w:val="both"/>
        <w:rPr>
          <w:lang w:val="es-419" w:eastAsia="es-CO"/>
        </w:rPr>
      </w:pPr>
    </w:p>
    <w:p w14:paraId="1A4EA031" w14:textId="77777777" w:rsidR="00BC22A0" w:rsidRPr="00BC22A0" w:rsidRDefault="00BC22A0" w:rsidP="00BC22A0">
      <w:pPr>
        <w:pBdr>
          <w:top w:val="nil"/>
          <w:left w:val="nil"/>
          <w:bottom w:val="nil"/>
          <w:right w:val="nil"/>
          <w:between w:val="nil"/>
        </w:pBdr>
        <w:jc w:val="both"/>
        <w:rPr>
          <w:lang w:val="es-419" w:eastAsia="es-CO"/>
        </w:rPr>
      </w:pPr>
      <w:r w:rsidRPr="00BC22A0">
        <w:rPr>
          <w:lang w:val="es-419" w:eastAsia="es-CO"/>
        </w:rPr>
        <w:t xml:space="preserve">Preste atención a la siguiente figura, en esta se relacionan los actores y elementos relevantes del flujo de la cadena de suministro: </w:t>
      </w:r>
    </w:p>
    <w:p w14:paraId="1090CB08" w14:textId="54521508" w:rsidR="00BC22A0" w:rsidRPr="00BC22A0" w:rsidRDefault="00BC22A0" w:rsidP="00BC22A0">
      <w:pPr>
        <w:pBdr>
          <w:top w:val="nil"/>
          <w:left w:val="nil"/>
          <w:bottom w:val="nil"/>
          <w:right w:val="nil"/>
          <w:between w:val="nil"/>
        </w:pBdr>
        <w:jc w:val="both"/>
        <w:rPr>
          <w:lang w:val="es-419" w:eastAsia="es-CO"/>
        </w:rPr>
      </w:pPr>
      <w:r w:rsidRPr="00BC22A0">
        <w:rPr>
          <w:lang w:val="es-419" w:eastAsia="es-CO"/>
        </w:rPr>
        <w:t xml:space="preserve">                                </w:t>
      </w:r>
    </w:p>
    <w:p w14:paraId="1DC9ACBA" w14:textId="5EFCC32A" w:rsidR="00BC22A0" w:rsidRPr="00BC22A0" w:rsidRDefault="00BC22A0" w:rsidP="00730016">
      <w:pPr>
        <w:pStyle w:val="Figura"/>
        <w:rPr>
          <w:lang w:val="es-419"/>
        </w:rPr>
      </w:pPr>
      <w:r w:rsidRPr="00BC22A0">
        <w:rPr>
          <w:lang w:val="es-419"/>
        </w:rPr>
        <w:t xml:space="preserve">  Actores y elementos del flujo de la cadena de suministro</w:t>
      </w:r>
    </w:p>
    <w:p w14:paraId="1D534A1B" w14:textId="4D2459C9" w:rsidR="00BC22A0" w:rsidRPr="00BC22A0" w:rsidRDefault="00E930D4" w:rsidP="00E930D4">
      <w:pPr>
        <w:pBdr>
          <w:top w:val="nil"/>
          <w:left w:val="nil"/>
          <w:bottom w:val="nil"/>
          <w:right w:val="nil"/>
          <w:between w:val="nil"/>
        </w:pBdr>
        <w:ind w:left="927"/>
        <w:jc w:val="center"/>
        <w:rPr>
          <w:lang w:val="es-419" w:eastAsia="es-CO"/>
        </w:rPr>
      </w:pPr>
      <w:r w:rsidRPr="00E930D4">
        <w:rPr>
          <w:noProof/>
          <w:lang w:val="es-419" w:eastAsia="es-CO"/>
        </w:rPr>
        <w:drawing>
          <wp:inline distT="0" distB="0" distL="0" distR="0" wp14:anchorId="5E0BDD2D" wp14:editId="3D66E43E">
            <wp:extent cx="4909820" cy="1460834"/>
            <wp:effectExtent l="0" t="0" r="5080" b="0"/>
            <wp:docPr id="1478874481" name="Imagen 1" descr="Muestra gráfico de actores y elementos del flujo de la cadena de suministro con  estos  textos:&#10;Flujo de información&#10;Flujo de materiales y productos&#10;&#10;Proveedor&#10;Recepción de materias primas&#10;Fabricación&#10;Almacenaje&#10;Transporte&#10;Punto de venta&#10;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74481" name="Imagen 1" descr="Muestra gráfico de actores y elementos del flujo de la cadena de suministro con  estos  textos:&#10;Flujo de información&#10;Flujo de materiales y productos&#10;&#10;Proveedor&#10;Recepción de materias primas&#10;Fabricación&#10;Almacenaje&#10;Transporte&#10;Punto de venta&#10;Cliente"/>
                    <pic:cNvPicPr/>
                  </pic:nvPicPr>
                  <pic:blipFill>
                    <a:blip r:embed="rId17"/>
                    <a:stretch>
                      <a:fillRect/>
                    </a:stretch>
                  </pic:blipFill>
                  <pic:spPr>
                    <a:xfrm>
                      <a:off x="0" y="0"/>
                      <a:ext cx="4927587" cy="1466120"/>
                    </a:xfrm>
                    <a:prstGeom prst="rect">
                      <a:avLst/>
                    </a:prstGeom>
                  </pic:spPr>
                </pic:pic>
              </a:graphicData>
            </a:graphic>
          </wp:inline>
        </w:drawing>
      </w:r>
    </w:p>
    <w:p w14:paraId="1F4EBA63" w14:textId="77777777" w:rsidR="00BC22A0" w:rsidRPr="00FF4416" w:rsidRDefault="00BC22A0" w:rsidP="00BC22A0">
      <w:pPr>
        <w:pBdr>
          <w:top w:val="nil"/>
          <w:left w:val="nil"/>
          <w:bottom w:val="nil"/>
          <w:right w:val="nil"/>
          <w:between w:val="nil"/>
        </w:pBdr>
        <w:ind w:left="927"/>
        <w:rPr>
          <w:sz w:val="24"/>
          <w:szCs w:val="20"/>
          <w:lang w:val="es-419" w:eastAsia="es-CO"/>
        </w:rPr>
      </w:pPr>
      <w:r w:rsidRPr="00FF4416">
        <w:rPr>
          <w:sz w:val="24"/>
          <w:szCs w:val="20"/>
          <w:lang w:val="es-419" w:eastAsia="es-CO"/>
        </w:rPr>
        <w:t xml:space="preserve">                   Nota. </w:t>
      </w:r>
      <w:proofErr w:type="spellStart"/>
      <w:r w:rsidRPr="00FF4416">
        <w:rPr>
          <w:sz w:val="24"/>
          <w:szCs w:val="20"/>
          <w:lang w:val="es-419" w:eastAsia="es-CO"/>
        </w:rPr>
        <w:t>TechTarget</w:t>
      </w:r>
      <w:proofErr w:type="spellEnd"/>
      <w:r w:rsidRPr="00FF4416">
        <w:rPr>
          <w:sz w:val="24"/>
          <w:szCs w:val="20"/>
          <w:lang w:val="es-419" w:eastAsia="es-CO"/>
        </w:rPr>
        <w:t xml:space="preserve"> </w:t>
      </w:r>
      <w:proofErr w:type="spellStart"/>
      <w:r w:rsidRPr="00FF4416">
        <w:rPr>
          <w:sz w:val="24"/>
          <w:szCs w:val="20"/>
          <w:lang w:val="es-419" w:eastAsia="es-CO"/>
        </w:rPr>
        <w:t>SearchData</w:t>
      </w:r>
      <w:proofErr w:type="spellEnd"/>
      <w:r w:rsidRPr="00FF4416">
        <w:rPr>
          <w:sz w:val="24"/>
          <w:szCs w:val="20"/>
          <w:lang w:val="es-419" w:eastAsia="es-CO"/>
        </w:rPr>
        <w:t xml:space="preserve"> Center (2021).</w:t>
      </w:r>
    </w:p>
    <w:p w14:paraId="2A5133DE" w14:textId="77777777" w:rsidR="00BC22A0" w:rsidRPr="00BC22A0" w:rsidRDefault="00BC22A0" w:rsidP="00BC22A0">
      <w:pPr>
        <w:pBdr>
          <w:top w:val="nil"/>
          <w:left w:val="nil"/>
          <w:bottom w:val="nil"/>
          <w:right w:val="nil"/>
          <w:between w:val="nil"/>
        </w:pBdr>
        <w:ind w:left="927"/>
        <w:jc w:val="center"/>
        <w:rPr>
          <w:lang w:val="es-419" w:eastAsia="es-CO"/>
        </w:rPr>
      </w:pPr>
    </w:p>
    <w:p w14:paraId="083FA591" w14:textId="77777777" w:rsidR="00BC22A0" w:rsidRPr="00BC22A0" w:rsidRDefault="00BC22A0" w:rsidP="00BC22A0">
      <w:pPr>
        <w:pBdr>
          <w:top w:val="nil"/>
          <w:left w:val="nil"/>
          <w:bottom w:val="nil"/>
          <w:right w:val="nil"/>
          <w:between w:val="nil"/>
        </w:pBdr>
        <w:jc w:val="center"/>
        <w:rPr>
          <w:lang w:val="es-419" w:eastAsia="es-CO"/>
        </w:rPr>
      </w:pPr>
    </w:p>
    <w:p w14:paraId="0CBF5DF5" w14:textId="77777777" w:rsidR="00BC22A0" w:rsidRPr="00BC22A0" w:rsidRDefault="00BC22A0" w:rsidP="00BC22A0">
      <w:pPr>
        <w:pBdr>
          <w:top w:val="nil"/>
          <w:left w:val="nil"/>
          <w:bottom w:val="nil"/>
          <w:right w:val="nil"/>
          <w:between w:val="nil"/>
        </w:pBdr>
        <w:ind w:left="360"/>
        <w:jc w:val="both"/>
        <w:rPr>
          <w:lang w:val="es-419" w:eastAsia="es-CO"/>
        </w:rPr>
      </w:pPr>
      <w:r w:rsidRPr="00BC22A0">
        <w:rPr>
          <w:lang w:val="es-419" w:eastAsia="es-CO"/>
        </w:rPr>
        <w:t>Los procedimientos dentro de un contexto global abarcan la planificación y ejecución integrada de los procesos necesarios para gestionar el movimiento de materiales, información y capital financiero en actividades que incluyen, en general, la planificación de la demanda (</w:t>
      </w:r>
      <w:proofErr w:type="spellStart"/>
      <w:r w:rsidRPr="00BC22A0">
        <w:rPr>
          <w:lang w:val="es-419" w:eastAsia="es-CO"/>
        </w:rPr>
        <w:t>TechTarget</w:t>
      </w:r>
      <w:proofErr w:type="spellEnd"/>
      <w:r w:rsidRPr="00BC22A0">
        <w:rPr>
          <w:lang w:val="es-419" w:eastAsia="es-CO"/>
        </w:rPr>
        <w:t>, 2021) y para esto se requiere:</w:t>
      </w:r>
    </w:p>
    <w:p w14:paraId="24842EE9" w14:textId="77777777" w:rsidR="00BC22A0" w:rsidRPr="00BC22A0" w:rsidRDefault="00BC22A0" w:rsidP="00BC22A0">
      <w:pPr>
        <w:pBdr>
          <w:top w:val="nil"/>
          <w:left w:val="nil"/>
          <w:bottom w:val="nil"/>
          <w:right w:val="nil"/>
          <w:between w:val="nil"/>
        </w:pBdr>
        <w:ind w:left="360"/>
        <w:jc w:val="both"/>
        <w:rPr>
          <w:lang w:val="es-419" w:eastAsia="es-CO"/>
        </w:rPr>
      </w:pPr>
    </w:p>
    <w:p w14:paraId="7E086F3E" w14:textId="615ED320" w:rsidR="00BC22A0" w:rsidRPr="00E930D4" w:rsidRDefault="00000000">
      <w:pPr>
        <w:pStyle w:val="Prrafodelista"/>
        <w:numPr>
          <w:ilvl w:val="0"/>
          <w:numId w:val="22"/>
        </w:numPr>
        <w:pBdr>
          <w:top w:val="nil"/>
          <w:left w:val="nil"/>
          <w:bottom w:val="nil"/>
          <w:right w:val="nil"/>
          <w:between w:val="nil"/>
        </w:pBdr>
        <w:jc w:val="both"/>
        <w:rPr>
          <w:lang w:val="es-419" w:eastAsia="es-CO"/>
        </w:rPr>
      </w:pPr>
      <w:sdt>
        <w:sdtPr>
          <w:rPr>
            <w:lang w:val="es-419" w:eastAsia="es-CO"/>
          </w:rPr>
          <w:tag w:val="goog_rdk_19"/>
          <w:id w:val="644471964"/>
        </w:sdtPr>
        <w:sdtContent/>
      </w:sdt>
      <w:r w:rsidR="00BC22A0" w:rsidRPr="00E930D4">
        <w:rPr>
          <w:lang w:val="es-419" w:eastAsia="es-CO"/>
        </w:rPr>
        <w:t>Planeación de la relación demanda – oferta, con el fin de suplir las necesidades del consumidor.</w:t>
      </w:r>
    </w:p>
    <w:p w14:paraId="24A08C1F" w14:textId="217D52F2" w:rsidR="00BC22A0" w:rsidRPr="00E930D4" w:rsidRDefault="00BC22A0">
      <w:pPr>
        <w:pStyle w:val="Prrafodelista"/>
        <w:numPr>
          <w:ilvl w:val="0"/>
          <w:numId w:val="22"/>
        </w:numPr>
        <w:pBdr>
          <w:top w:val="nil"/>
          <w:left w:val="nil"/>
          <w:bottom w:val="nil"/>
          <w:right w:val="nil"/>
          <w:between w:val="nil"/>
        </w:pBdr>
        <w:jc w:val="both"/>
        <w:rPr>
          <w:lang w:val="es-419" w:eastAsia="es-CO"/>
        </w:rPr>
      </w:pPr>
      <w:r w:rsidRPr="00E930D4">
        <w:rPr>
          <w:lang w:val="es-419" w:eastAsia="es-CO"/>
        </w:rPr>
        <w:t>Abastecimiento por medio de programas y asociaciones con aliados estratégicos que reduzcan los costos operativos.</w:t>
      </w:r>
    </w:p>
    <w:p w14:paraId="3E2C38A2" w14:textId="47009319" w:rsidR="00BC22A0" w:rsidRPr="00E930D4" w:rsidRDefault="00BC22A0">
      <w:pPr>
        <w:pStyle w:val="Prrafodelista"/>
        <w:numPr>
          <w:ilvl w:val="0"/>
          <w:numId w:val="22"/>
        </w:numPr>
        <w:pBdr>
          <w:top w:val="nil"/>
          <w:left w:val="nil"/>
          <w:bottom w:val="nil"/>
          <w:right w:val="nil"/>
          <w:between w:val="nil"/>
        </w:pBdr>
        <w:jc w:val="both"/>
        <w:rPr>
          <w:lang w:val="es-419" w:eastAsia="es-CO"/>
        </w:rPr>
      </w:pPr>
      <w:r w:rsidRPr="00E930D4">
        <w:rPr>
          <w:lang w:val="es-419" w:eastAsia="es-CO"/>
        </w:rPr>
        <w:t>Celeridad en el proceso manufacturero, con el fin de ser competitivos y ajustarse a la dinámica del mercado.</w:t>
      </w:r>
    </w:p>
    <w:p w14:paraId="4185819B" w14:textId="347E2523" w:rsidR="00BC22A0" w:rsidRPr="00E930D4" w:rsidRDefault="00BC22A0">
      <w:pPr>
        <w:pStyle w:val="Prrafodelista"/>
        <w:numPr>
          <w:ilvl w:val="0"/>
          <w:numId w:val="22"/>
        </w:numPr>
        <w:pBdr>
          <w:top w:val="nil"/>
          <w:left w:val="nil"/>
          <w:bottom w:val="nil"/>
          <w:right w:val="nil"/>
          <w:between w:val="nil"/>
        </w:pBdr>
        <w:jc w:val="both"/>
        <w:rPr>
          <w:lang w:val="es-419" w:eastAsia="es-CO"/>
        </w:rPr>
      </w:pPr>
      <w:r w:rsidRPr="00E930D4">
        <w:rPr>
          <w:lang w:val="es-419" w:eastAsia="es-CO"/>
        </w:rPr>
        <w:t>Despachos eficientes desde los centros de envío a los clientes finales.</w:t>
      </w:r>
    </w:p>
    <w:p w14:paraId="39CA0095" w14:textId="77777777" w:rsidR="00BC22A0" w:rsidRPr="00BC22A0" w:rsidRDefault="00BC22A0" w:rsidP="00730016">
      <w:pPr>
        <w:pBdr>
          <w:top w:val="nil"/>
          <w:left w:val="nil"/>
          <w:bottom w:val="nil"/>
          <w:right w:val="nil"/>
          <w:between w:val="nil"/>
        </w:pBdr>
        <w:ind w:firstLine="0"/>
        <w:jc w:val="both"/>
        <w:rPr>
          <w:lang w:val="es-419" w:eastAsia="es-CO"/>
        </w:rPr>
      </w:pPr>
    </w:p>
    <w:p w14:paraId="326F2730" w14:textId="57E6DB8D" w:rsidR="00BC22A0" w:rsidRPr="00BC22A0" w:rsidRDefault="00000000" w:rsidP="00730016">
      <w:pPr>
        <w:pBdr>
          <w:top w:val="nil"/>
          <w:left w:val="nil"/>
          <w:bottom w:val="nil"/>
          <w:right w:val="nil"/>
          <w:between w:val="nil"/>
        </w:pBdr>
        <w:ind w:left="360"/>
        <w:jc w:val="both"/>
        <w:rPr>
          <w:lang w:val="es-419" w:eastAsia="es-CO"/>
        </w:rPr>
      </w:pPr>
      <w:sdt>
        <w:sdtPr>
          <w:rPr>
            <w:lang w:val="es-419" w:eastAsia="es-CO"/>
          </w:rPr>
          <w:tag w:val="goog_rdk_20"/>
          <w:id w:val="1424451739"/>
        </w:sdtPr>
        <w:sdtContent/>
      </w:sdt>
      <w:r w:rsidR="00BC22A0" w:rsidRPr="00BC22A0">
        <w:rPr>
          <w:lang w:val="es-419" w:eastAsia="es-CO"/>
        </w:rPr>
        <w:t xml:space="preserve">Los integrantes del equipo de control de procesos en la cadena de suministros deben tener como norma el conocimiento de los procesos significativos, los cuales están involucrados en el desarrollo y cumplimiento de los objetivos empresariales. </w:t>
      </w:r>
    </w:p>
    <w:p w14:paraId="6D3F2B1C" w14:textId="2F4F0600" w:rsidR="00BC22A0" w:rsidRDefault="00BC22A0" w:rsidP="00BC22A0">
      <w:pPr>
        <w:pBdr>
          <w:top w:val="nil"/>
          <w:left w:val="nil"/>
          <w:bottom w:val="nil"/>
          <w:right w:val="nil"/>
          <w:between w:val="nil"/>
        </w:pBdr>
        <w:ind w:left="360"/>
        <w:jc w:val="both"/>
        <w:rPr>
          <w:lang w:val="es-419" w:eastAsia="es-CO"/>
        </w:rPr>
      </w:pPr>
      <w:r w:rsidRPr="00BC22A0">
        <w:rPr>
          <w:lang w:val="es-419" w:eastAsia="es-CO"/>
        </w:rPr>
        <w:t>En los procesos logísticos se debe gestionar diferentes aspectos; en el siguiente recurso de aprendizaje se presentan los más relevantes:</w:t>
      </w:r>
    </w:p>
    <w:p w14:paraId="5D211C62" w14:textId="77777777" w:rsidR="00730016" w:rsidRDefault="00730016" w:rsidP="00BC22A0">
      <w:pPr>
        <w:pBdr>
          <w:top w:val="nil"/>
          <w:left w:val="nil"/>
          <w:bottom w:val="nil"/>
          <w:right w:val="nil"/>
          <w:between w:val="nil"/>
        </w:pBdr>
        <w:ind w:left="360"/>
        <w:jc w:val="both"/>
        <w:rPr>
          <w:lang w:val="es-419" w:eastAsia="es-CO"/>
        </w:rPr>
      </w:pPr>
    </w:p>
    <w:p w14:paraId="05A601EC" w14:textId="4CA47EFE" w:rsidR="00FF4416" w:rsidRDefault="00FF4416" w:rsidP="00BC22A0">
      <w:pPr>
        <w:pBdr>
          <w:top w:val="nil"/>
          <w:left w:val="nil"/>
          <w:bottom w:val="nil"/>
          <w:right w:val="nil"/>
          <w:between w:val="nil"/>
        </w:pBdr>
        <w:ind w:left="360"/>
        <w:jc w:val="both"/>
        <w:rPr>
          <w:lang w:val="es-419" w:eastAsia="es-CO"/>
        </w:rPr>
      </w:pPr>
    </w:p>
    <w:p w14:paraId="250C9AFF" w14:textId="77777777" w:rsidR="00865460" w:rsidRPr="00865460" w:rsidRDefault="00E27820">
      <w:pPr>
        <w:pStyle w:val="Prrafodelista"/>
        <w:numPr>
          <w:ilvl w:val="0"/>
          <w:numId w:val="29"/>
        </w:numPr>
        <w:pBdr>
          <w:top w:val="nil"/>
          <w:left w:val="nil"/>
          <w:bottom w:val="nil"/>
          <w:right w:val="nil"/>
          <w:between w:val="nil"/>
        </w:pBdr>
        <w:jc w:val="both"/>
        <w:rPr>
          <w:rStyle w:val="Extranjerismo"/>
          <w:b/>
          <w:bCs/>
          <w:spacing w:val="0"/>
          <w:lang w:val="es-419" w:eastAsia="es-CO"/>
        </w:rPr>
      </w:pPr>
      <w:r w:rsidRPr="00E27820">
        <w:rPr>
          <w:b/>
          <w:bCs/>
          <w:lang w:val="es-419" w:eastAsia="es-CO"/>
        </w:rPr>
        <w:t xml:space="preserve">Gestión de las relaciones con el cliente (CRM, </w:t>
      </w:r>
      <w:proofErr w:type="spellStart"/>
      <w:r w:rsidRPr="00E27820">
        <w:rPr>
          <w:rStyle w:val="Extranjerismo"/>
          <w:b/>
          <w:bCs/>
          <w:lang w:val="es-419" w:eastAsia="es-CO"/>
        </w:rPr>
        <w:t>Customer</w:t>
      </w:r>
      <w:proofErr w:type="spellEnd"/>
      <w:r w:rsidRPr="00E27820">
        <w:rPr>
          <w:rStyle w:val="Extranjerismo"/>
          <w:b/>
          <w:bCs/>
          <w:lang w:val="es-419" w:eastAsia="es-CO"/>
        </w:rPr>
        <w:t xml:space="preserve"> </w:t>
      </w:r>
      <w:proofErr w:type="spellStart"/>
      <w:r w:rsidRPr="00E27820">
        <w:rPr>
          <w:rStyle w:val="Extranjerismo"/>
          <w:b/>
          <w:bCs/>
          <w:lang w:val="es-419" w:eastAsia="es-CO"/>
        </w:rPr>
        <w:t>Relationship</w:t>
      </w:r>
      <w:proofErr w:type="spellEnd"/>
      <w:r w:rsidRPr="00E27820">
        <w:rPr>
          <w:rStyle w:val="Extranjerismo"/>
          <w:b/>
          <w:bCs/>
          <w:lang w:val="es-419" w:eastAsia="es-CO"/>
        </w:rPr>
        <w:t xml:space="preserve"> Management)</w:t>
      </w:r>
      <w:r w:rsidR="00865460">
        <w:rPr>
          <w:rStyle w:val="Extranjerismo"/>
          <w:b/>
          <w:bCs/>
          <w:lang w:val="es-419" w:eastAsia="es-CO"/>
        </w:rPr>
        <w:t xml:space="preserve"> </w:t>
      </w:r>
    </w:p>
    <w:p w14:paraId="0CC5C014" w14:textId="6FA2FECD" w:rsidR="00FF4416" w:rsidRDefault="00FF4416" w:rsidP="00865460">
      <w:pPr>
        <w:pStyle w:val="Prrafodelista"/>
        <w:pBdr>
          <w:top w:val="nil"/>
          <w:left w:val="nil"/>
          <w:bottom w:val="nil"/>
          <w:right w:val="nil"/>
          <w:between w:val="nil"/>
        </w:pBdr>
        <w:ind w:left="1068" w:firstLine="0"/>
        <w:jc w:val="both"/>
        <w:rPr>
          <w:lang w:val="es-419" w:eastAsia="es-CO"/>
        </w:rPr>
      </w:pPr>
      <w:r w:rsidRPr="00865460">
        <w:rPr>
          <w:lang w:val="es-419" w:eastAsia="es-CO"/>
        </w:rPr>
        <w:t>Los procesos de la cadena de suministro están orientados a la satisfacción del</w:t>
      </w:r>
      <w:r w:rsidR="00E27820" w:rsidRPr="00865460">
        <w:rPr>
          <w:lang w:val="es-419" w:eastAsia="es-CO"/>
        </w:rPr>
        <w:t xml:space="preserve"> </w:t>
      </w:r>
      <w:r w:rsidRPr="00865460">
        <w:rPr>
          <w:lang w:val="es-419" w:eastAsia="es-CO"/>
        </w:rPr>
        <w:t>cliente, por esto, la gestión de las relaciones con el cliente entabla contacto directo y experiencia al adquirir un producto.</w:t>
      </w:r>
    </w:p>
    <w:p w14:paraId="5B15FA54" w14:textId="77777777" w:rsidR="00865460" w:rsidRPr="00865460" w:rsidRDefault="00865460" w:rsidP="00865460">
      <w:pPr>
        <w:pStyle w:val="Prrafodelista"/>
        <w:pBdr>
          <w:top w:val="nil"/>
          <w:left w:val="nil"/>
          <w:bottom w:val="nil"/>
          <w:right w:val="nil"/>
          <w:between w:val="nil"/>
        </w:pBdr>
        <w:ind w:left="1068" w:firstLine="0"/>
        <w:jc w:val="both"/>
        <w:rPr>
          <w:b/>
          <w:bCs/>
          <w:lang w:val="es-419" w:eastAsia="es-CO"/>
        </w:rPr>
      </w:pPr>
    </w:p>
    <w:p w14:paraId="22A19A03" w14:textId="77777777" w:rsidR="00865460" w:rsidRDefault="00E27820">
      <w:pPr>
        <w:pStyle w:val="Prrafodelista"/>
        <w:numPr>
          <w:ilvl w:val="0"/>
          <w:numId w:val="29"/>
        </w:numPr>
        <w:pBdr>
          <w:top w:val="nil"/>
          <w:left w:val="nil"/>
          <w:bottom w:val="nil"/>
          <w:right w:val="nil"/>
          <w:between w:val="nil"/>
        </w:pBdr>
        <w:jc w:val="both"/>
        <w:rPr>
          <w:b/>
          <w:bCs/>
          <w:lang w:val="es-419" w:eastAsia="es-CO"/>
        </w:rPr>
      </w:pPr>
      <w:r w:rsidRPr="00E27820">
        <w:rPr>
          <w:b/>
          <w:bCs/>
          <w:lang w:val="es-419" w:eastAsia="es-CO"/>
        </w:rPr>
        <w:t>Gestión del servicio al cliente (</w:t>
      </w:r>
      <w:proofErr w:type="spellStart"/>
      <w:r w:rsidRPr="00865460">
        <w:rPr>
          <w:rStyle w:val="Extranjerismo"/>
          <w:b/>
          <w:bCs/>
          <w:lang w:val="es-419" w:eastAsia="es-CO"/>
        </w:rPr>
        <w:t>Customer</w:t>
      </w:r>
      <w:proofErr w:type="spellEnd"/>
      <w:r w:rsidRPr="00865460">
        <w:rPr>
          <w:rStyle w:val="Extranjerismo"/>
          <w:b/>
          <w:bCs/>
          <w:lang w:val="es-419" w:eastAsia="es-CO"/>
        </w:rPr>
        <w:t xml:space="preserve"> </w:t>
      </w:r>
      <w:proofErr w:type="spellStart"/>
      <w:r w:rsidRPr="00865460">
        <w:rPr>
          <w:rStyle w:val="Extranjerismo"/>
          <w:b/>
          <w:bCs/>
          <w:lang w:val="es-419" w:eastAsia="es-CO"/>
        </w:rPr>
        <w:t>Service</w:t>
      </w:r>
      <w:proofErr w:type="spellEnd"/>
      <w:r w:rsidRPr="00865460">
        <w:rPr>
          <w:rStyle w:val="Extranjerismo"/>
          <w:b/>
          <w:bCs/>
          <w:lang w:val="es-419" w:eastAsia="es-CO"/>
        </w:rPr>
        <w:t xml:space="preserve"> Management)</w:t>
      </w:r>
    </w:p>
    <w:p w14:paraId="00A13010" w14:textId="2C9E187E" w:rsidR="00FF4416" w:rsidRDefault="00FF4416" w:rsidP="00865460">
      <w:pPr>
        <w:pStyle w:val="Prrafodelista"/>
        <w:pBdr>
          <w:top w:val="nil"/>
          <w:left w:val="nil"/>
          <w:bottom w:val="nil"/>
          <w:right w:val="nil"/>
          <w:between w:val="nil"/>
        </w:pBdr>
        <w:ind w:left="1068" w:firstLine="0"/>
        <w:jc w:val="both"/>
        <w:rPr>
          <w:lang w:val="es-419" w:eastAsia="es-CO"/>
        </w:rPr>
      </w:pPr>
      <w:r w:rsidRPr="00865460">
        <w:rPr>
          <w:lang w:val="es-419" w:eastAsia="es-CO"/>
        </w:rPr>
        <w:t>Cuando se tiene una estrecha relación cliente-organización, el flujo</w:t>
      </w:r>
      <w:r w:rsidR="00865460" w:rsidRPr="00865460">
        <w:rPr>
          <w:lang w:val="es-419" w:eastAsia="es-CO"/>
        </w:rPr>
        <w:t xml:space="preserve"> </w:t>
      </w:r>
      <w:r w:rsidRPr="00865460">
        <w:rPr>
          <w:lang w:val="es-419" w:eastAsia="es-CO"/>
        </w:rPr>
        <w:t>bidireccional de información permite mantener las características acordadas inicialmente sobre la disponibilidad y ubicación actual del producto, desde la división de producción hasta el departamento de distribución.</w:t>
      </w:r>
    </w:p>
    <w:p w14:paraId="481E647A" w14:textId="77777777" w:rsidR="00865460" w:rsidRPr="00865460" w:rsidRDefault="00865460" w:rsidP="00865460">
      <w:pPr>
        <w:pStyle w:val="Prrafodelista"/>
        <w:pBdr>
          <w:top w:val="nil"/>
          <w:left w:val="nil"/>
          <w:bottom w:val="nil"/>
          <w:right w:val="nil"/>
          <w:between w:val="nil"/>
        </w:pBdr>
        <w:ind w:left="1068" w:firstLine="0"/>
        <w:jc w:val="both"/>
        <w:rPr>
          <w:b/>
          <w:bCs/>
          <w:lang w:val="es-419" w:eastAsia="es-CO"/>
        </w:rPr>
      </w:pPr>
    </w:p>
    <w:p w14:paraId="6AA3609B" w14:textId="54F54C49" w:rsidR="00D93B34" w:rsidRPr="00D93B34" w:rsidRDefault="00E27820">
      <w:pPr>
        <w:pStyle w:val="Prrafodelista"/>
        <w:numPr>
          <w:ilvl w:val="0"/>
          <w:numId w:val="29"/>
        </w:numPr>
        <w:pBdr>
          <w:top w:val="nil"/>
          <w:left w:val="nil"/>
          <w:bottom w:val="nil"/>
          <w:right w:val="nil"/>
          <w:between w:val="nil"/>
        </w:pBdr>
        <w:jc w:val="both"/>
        <w:rPr>
          <w:b/>
          <w:bCs/>
          <w:lang w:eastAsia="es-CO"/>
        </w:rPr>
      </w:pPr>
      <w:r w:rsidRPr="00E27820">
        <w:rPr>
          <w:b/>
          <w:bCs/>
          <w:lang w:eastAsia="es-CO"/>
        </w:rPr>
        <w:t>Gestión de la demanda ​(</w:t>
      </w:r>
      <w:r w:rsidR="00730016">
        <w:rPr>
          <w:b/>
          <w:bCs/>
          <w:lang w:eastAsia="es-CO"/>
        </w:rPr>
        <w:t>“</w:t>
      </w:r>
      <w:proofErr w:type="spellStart"/>
      <w:r w:rsidRPr="00730016">
        <w:rPr>
          <w:rStyle w:val="Extranjerismo"/>
          <w:b/>
          <w:bCs/>
          <w:lang w:val="es-CO" w:eastAsia="es-CO"/>
        </w:rPr>
        <w:t>Demand</w:t>
      </w:r>
      <w:proofErr w:type="spellEnd"/>
      <w:r w:rsidRPr="00730016">
        <w:rPr>
          <w:rStyle w:val="Extranjerismo"/>
          <w:b/>
          <w:bCs/>
          <w:lang w:val="es-CO" w:eastAsia="es-CO"/>
        </w:rPr>
        <w:t xml:space="preserve"> Management</w:t>
      </w:r>
      <w:r w:rsidR="00730016">
        <w:rPr>
          <w:rStyle w:val="Extranjerismo"/>
          <w:b/>
          <w:bCs/>
          <w:lang w:val="es-CO" w:eastAsia="es-CO"/>
        </w:rPr>
        <w:t>”</w:t>
      </w:r>
      <w:r w:rsidRPr="00730016">
        <w:rPr>
          <w:rStyle w:val="Extranjerismo"/>
          <w:b/>
          <w:bCs/>
          <w:lang w:val="es-CO" w:eastAsia="es-CO"/>
        </w:rPr>
        <w:t>)</w:t>
      </w:r>
    </w:p>
    <w:p w14:paraId="7D705160" w14:textId="76B075C8" w:rsidR="00FF4416" w:rsidRPr="00D93B34" w:rsidRDefault="00FF4416" w:rsidP="00D93B34">
      <w:pPr>
        <w:pStyle w:val="Prrafodelista"/>
        <w:pBdr>
          <w:top w:val="nil"/>
          <w:left w:val="nil"/>
          <w:bottom w:val="nil"/>
          <w:right w:val="nil"/>
          <w:between w:val="nil"/>
        </w:pBdr>
        <w:ind w:left="1068" w:firstLine="0"/>
        <w:jc w:val="both"/>
        <w:rPr>
          <w:b/>
          <w:bCs/>
          <w:lang w:eastAsia="es-CO"/>
        </w:rPr>
      </w:pPr>
      <w:r w:rsidRPr="00D93B34">
        <w:rPr>
          <w:lang w:val="es-419" w:eastAsia="es-CO"/>
        </w:rPr>
        <w:t>La información suministrada por los puntos de venta y datos de los clientes ayuda a disminuir la incertidumbre en cuanto el balance de la demanda y las necesidades de producción. Los sistemas de planificación coordinan actividades de aprovisionamiento, con el objetivo de disminuir costos y tiempos de almacenamiento.</w:t>
      </w:r>
    </w:p>
    <w:p w14:paraId="0E48A4DC" w14:textId="52F44E6E" w:rsidR="00CF702A" w:rsidRDefault="00E27820">
      <w:pPr>
        <w:pStyle w:val="Prrafodelista"/>
        <w:numPr>
          <w:ilvl w:val="0"/>
          <w:numId w:val="29"/>
        </w:numPr>
        <w:pBdr>
          <w:top w:val="nil"/>
          <w:left w:val="nil"/>
          <w:bottom w:val="nil"/>
          <w:right w:val="nil"/>
          <w:between w:val="nil"/>
        </w:pBdr>
        <w:jc w:val="both"/>
        <w:rPr>
          <w:rStyle w:val="Extranjerismo"/>
          <w:b/>
          <w:bCs/>
          <w:lang w:val="es-419" w:eastAsia="es-CO"/>
        </w:rPr>
      </w:pPr>
      <w:r w:rsidRPr="00E27820">
        <w:rPr>
          <w:b/>
          <w:bCs/>
          <w:lang w:val="es-419" w:eastAsia="es-CO"/>
        </w:rPr>
        <w:t>Cumplimiento de los pedidos (</w:t>
      </w:r>
      <w:r w:rsidR="00730016">
        <w:rPr>
          <w:b/>
          <w:bCs/>
          <w:lang w:val="es-419" w:eastAsia="es-CO"/>
        </w:rPr>
        <w:t>“</w:t>
      </w:r>
      <w:proofErr w:type="spellStart"/>
      <w:r w:rsidRPr="00D93B34">
        <w:rPr>
          <w:rStyle w:val="Extranjerismo"/>
          <w:b/>
          <w:bCs/>
          <w:lang w:val="es-419" w:eastAsia="es-CO"/>
        </w:rPr>
        <w:t>Order</w:t>
      </w:r>
      <w:proofErr w:type="spellEnd"/>
      <w:r w:rsidRPr="00D93B34">
        <w:rPr>
          <w:rStyle w:val="Extranjerismo"/>
          <w:b/>
          <w:bCs/>
          <w:lang w:val="es-419" w:eastAsia="es-CO"/>
        </w:rPr>
        <w:t xml:space="preserve"> </w:t>
      </w:r>
      <w:proofErr w:type="spellStart"/>
      <w:r w:rsidRPr="00D93B34">
        <w:rPr>
          <w:rStyle w:val="Extranjerismo"/>
          <w:b/>
          <w:bCs/>
          <w:lang w:val="es-419" w:eastAsia="es-CO"/>
        </w:rPr>
        <w:t>fulfillment</w:t>
      </w:r>
      <w:proofErr w:type="spellEnd"/>
      <w:r w:rsidR="00730016">
        <w:rPr>
          <w:rStyle w:val="Extranjerismo"/>
          <w:b/>
          <w:bCs/>
          <w:lang w:val="es-419" w:eastAsia="es-CO"/>
        </w:rPr>
        <w:t>”</w:t>
      </w:r>
      <w:r w:rsidRPr="00D93B34">
        <w:rPr>
          <w:rStyle w:val="Extranjerismo"/>
          <w:b/>
          <w:bCs/>
          <w:lang w:val="es-419" w:eastAsia="es-CO"/>
        </w:rPr>
        <w:t>)</w:t>
      </w:r>
      <w:r w:rsidR="00CF702A">
        <w:rPr>
          <w:rStyle w:val="Extranjerismo"/>
          <w:b/>
          <w:bCs/>
          <w:lang w:val="es-419" w:eastAsia="es-CO"/>
        </w:rPr>
        <w:t xml:space="preserve"> </w:t>
      </w:r>
    </w:p>
    <w:p w14:paraId="45F2B340" w14:textId="58F37126" w:rsidR="00FF4416" w:rsidRPr="00CF702A" w:rsidRDefault="00FF4416" w:rsidP="00CF702A">
      <w:pPr>
        <w:pStyle w:val="Prrafodelista"/>
        <w:pBdr>
          <w:top w:val="nil"/>
          <w:left w:val="nil"/>
          <w:bottom w:val="nil"/>
          <w:right w:val="nil"/>
          <w:between w:val="nil"/>
        </w:pBdr>
        <w:ind w:left="1068" w:firstLine="0"/>
        <w:jc w:val="both"/>
        <w:rPr>
          <w:b/>
          <w:bCs/>
          <w:spacing w:val="20"/>
          <w:lang w:val="es-419" w:eastAsia="es-CO"/>
        </w:rPr>
      </w:pPr>
      <w:r w:rsidRPr="00CF702A">
        <w:rPr>
          <w:lang w:val="es-419" w:eastAsia="es-CO"/>
        </w:rPr>
        <w:t>Una visión holística debe tenerse en cuenta para el desarrollo de los sistemas de adquisición, elaboración, transporte y distribución, así las cosas, el cliente será el directo beneficiado al establecer una relación de valor con la organización.</w:t>
      </w:r>
    </w:p>
    <w:p w14:paraId="43EE74D0" w14:textId="64CF99A7" w:rsidR="00CF702A" w:rsidRDefault="00E27820">
      <w:pPr>
        <w:pStyle w:val="Prrafodelista"/>
        <w:numPr>
          <w:ilvl w:val="0"/>
          <w:numId w:val="29"/>
        </w:numPr>
        <w:pBdr>
          <w:top w:val="nil"/>
          <w:left w:val="nil"/>
          <w:bottom w:val="nil"/>
          <w:right w:val="nil"/>
          <w:between w:val="nil"/>
        </w:pBdr>
        <w:jc w:val="both"/>
        <w:rPr>
          <w:b/>
          <w:bCs/>
          <w:lang w:val="es-419" w:eastAsia="es-CO"/>
        </w:rPr>
      </w:pPr>
      <w:r w:rsidRPr="00E27820">
        <w:rPr>
          <w:b/>
          <w:bCs/>
          <w:lang w:val="es-419" w:eastAsia="es-CO"/>
        </w:rPr>
        <w:t>Gestión de la producción (</w:t>
      </w:r>
      <w:r w:rsidR="00730016">
        <w:rPr>
          <w:b/>
          <w:bCs/>
          <w:lang w:val="es-419" w:eastAsia="es-CO"/>
        </w:rPr>
        <w:t>“</w:t>
      </w:r>
      <w:proofErr w:type="spellStart"/>
      <w:r w:rsidRPr="00730016">
        <w:rPr>
          <w:rStyle w:val="Extranjerismo"/>
          <w:b/>
          <w:bCs/>
          <w:lang w:val="es-CO"/>
        </w:rPr>
        <w:t>Manufacturing</w:t>
      </w:r>
      <w:proofErr w:type="spellEnd"/>
      <w:r w:rsidRPr="00730016">
        <w:rPr>
          <w:rStyle w:val="Extranjerismo"/>
          <w:b/>
          <w:bCs/>
          <w:lang w:val="es-CO"/>
        </w:rPr>
        <w:t xml:space="preserve"> Flow Management</w:t>
      </w:r>
      <w:r w:rsidR="00730016" w:rsidRPr="00730016">
        <w:rPr>
          <w:rStyle w:val="Extranjerismo"/>
          <w:b/>
          <w:bCs/>
          <w:lang w:val="es-CO"/>
        </w:rPr>
        <w:t>”</w:t>
      </w:r>
      <w:r w:rsidRPr="00E27820">
        <w:rPr>
          <w:b/>
          <w:bCs/>
          <w:lang w:val="es-419" w:eastAsia="es-CO"/>
        </w:rPr>
        <w:t>)</w:t>
      </w:r>
    </w:p>
    <w:p w14:paraId="07500EF6" w14:textId="690D7280" w:rsidR="00FF4416" w:rsidRPr="00CF702A" w:rsidRDefault="00FF4416" w:rsidP="00CF702A">
      <w:pPr>
        <w:pStyle w:val="Prrafodelista"/>
        <w:pBdr>
          <w:top w:val="nil"/>
          <w:left w:val="nil"/>
          <w:bottom w:val="nil"/>
          <w:right w:val="nil"/>
          <w:between w:val="nil"/>
        </w:pBdr>
        <w:ind w:left="1068" w:firstLine="0"/>
        <w:jc w:val="both"/>
        <w:rPr>
          <w:b/>
          <w:bCs/>
          <w:lang w:val="es-419" w:eastAsia="es-CO"/>
        </w:rPr>
      </w:pPr>
      <w:r w:rsidRPr="00CF702A">
        <w:rPr>
          <w:lang w:val="es-419" w:eastAsia="es-CO"/>
        </w:rPr>
        <w:t>El cliente decreta condiciones de fabricación, conforme a sus necesidades, y la organización que ofrece el producto flexibiliza sus procesos productivos para mantenerse vigente en la dinámica comercial. Los sistemas “</w:t>
      </w:r>
      <w:proofErr w:type="spellStart"/>
      <w:r w:rsidRPr="00CF702A">
        <w:rPr>
          <w:lang w:val="es-419" w:eastAsia="es-CO"/>
        </w:rPr>
        <w:t>just</w:t>
      </w:r>
      <w:proofErr w:type="spellEnd"/>
      <w:r w:rsidRPr="00CF702A">
        <w:rPr>
          <w:lang w:val="es-419" w:eastAsia="es-CO"/>
        </w:rPr>
        <w:t xml:space="preserve"> in time” generan tiempos de ciclo reducidos y mejor servicio al cliente con disminución en los tiempos de entrega.</w:t>
      </w:r>
    </w:p>
    <w:p w14:paraId="4B539A34" w14:textId="77777777" w:rsidR="00CF702A" w:rsidRDefault="00E27820">
      <w:pPr>
        <w:pStyle w:val="Prrafodelista"/>
        <w:numPr>
          <w:ilvl w:val="0"/>
          <w:numId w:val="29"/>
        </w:numPr>
        <w:pBdr>
          <w:top w:val="nil"/>
          <w:left w:val="nil"/>
          <w:bottom w:val="nil"/>
          <w:right w:val="nil"/>
          <w:between w:val="nil"/>
        </w:pBdr>
        <w:jc w:val="both"/>
        <w:rPr>
          <w:b/>
          <w:bCs/>
          <w:lang w:val="es-419" w:eastAsia="es-CO"/>
        </w:rPr>
      </w:pPr>
      <w:r w:rsidRPr="00E27820">
        <w:rPr>
          <w:b/>
          <w:bCs/>
          <w:lang w:val="es-419" w:eastAsia="es-CO"/>
        </w:rPr>
        <w:t>Gestión del proceso de aprovisionamiento o compras</w:t>
      </w:r>
    </w:p>
    <w:p w14:paraId="22B167DE" w14:textId="4C9A0235" w:rsidR="00FF4416" w:rsidRPr="00CF702A" w:rsidRDefault="00FF4416" w:rsidP="00CF702A">
      <w:pPr>
        <w:pStyle w:val="Prrafodelista"/>
        <w:pBdr>
          <w:top w:val="nil"/>
          <w:left w:val="nil"/>
          <w:bottom w:val="nil"/>
          <w:right w:val="nil"/>
          <w:between w:val="nil"/>
        </w:pBdr>
        <w:ind w:left="1068" w:firstLine="0"/>
        <w:jc w:val="both"/>
        <w:rPr>
          <w:b/>
          <w:bCs/>
          <w:lang w:val="es-419" w:eastAsia="es-CO"/>
        </w:rPr>
      </w:pPr>
      <w:r w:rsidRPr="00CF702A">
        <w:rPr>
          <w:lang w:val="es-419" w:eastAsia="es-CO"/>
        </w:rPr>
        <w:t>Este proceso establece planes y estrategias con los proveedores, con el objeto de soportar la adquisición de materias primas que promuevan productos innovadores. </w:t>
      </w:r>
    </w:p>
    <w:p w14:paraId="7CD02DC4" w14:textId="2A6BE1E9" w:rsidR="00CF702A" w:rsidRPr="00730016" w:rsidRDefault="00FF4416" w:rsidP="00730016">
      <w:pPr>
        <w:pStyle w:val="Prrafodelista"/>
        <w:numPr>
          <w:ilvl w:val="0"/>
          <w:numId w:val="29"/>
        </w:numPr>
        <w:pBdr>
          <w:top w:val="nil"/>
          <w:left w:val="nil"/>
          <w:bottom w:val="nil"/>
          <w:right w:val="nil"/>
          <w:between w:val="nil"/>
        </w:pBdr>
        <w:spacing w:line="480" w:lineRule="auto"/>
        <w:jc w:val="both"/>
        <w:rPr>
          <w:rStyle w:val="Extranjerismo"/>
          <w:b/>
          <w:bCs/>
          <w:lang w:val="es-CO"/>
        </w:rPr>
      </w:pPr>
      <w:r w:rsidRPr="00E27820">
        <w:rPr>
          <w:b/>
          <w:bCs/>
          <w:lang w:val="es-419" w:eastAsia="es-CO"/>
        </w:rPr>
        <w:t xml:space="preserve">Desarrollo y comercialización de productos </w:t>
      </w:r>
      <w:r w:rsidRPr="00CF702A">
        <w:rPr>
          <w:rStyle w:val="Extranjerismo"/>
          <w:b/>
          <w:bCs/>
          <w:lang w:val="es-419" w:eastAsia="es-CO"/>
        </w:rPr>
        <w:t>​(</w:t>
      </w:r>
      <w:r w:rsidR="00730016">
        <w:rPr>
          <w:rStyle w:val="Extranjerismo"/>
          <w:b/>
          <w:bCs/>
          <w:lang w:val="es-419" w:eastAsia="es-CO"/>
        </w:rPr>
        <w:t>“</w:t>
      </w:r>
      <w:proofErr w:type="spellStart"/>
      <w:r w:rsidRPr="00CF702A">
        <w:rPr>
          <w:rStyle w:val="Extranjerismo"/>
          <w:b/>
          <w:bCs/>
          <w:lang w:val="es-419" w:eastAsia="es-CO"/>
        </w:rPr>
        <w:t>Product</w:t>
      </w:r>
      <w:proofErr w:type="spellEnd"/>
      <w:r w:rsidRPr="00CF702A">
        <w:rPr>
          <w:rStyle w:val="Extranjerismo"/>
          <w:b/>
          <w:bCs/>
          <w:lang w:val="es-419" w:eastAsia="es-CO"/>
        </w:rPr>
        <w:t xml:space="preserve"> </w:t>
      </w:r>
      <w:proofErr w:type="spellStart"/>
      <w:r w:rsidRPr="00CF702A">
        <w:rPr>
          <w:rStyle w:val="Extranjerismo"/>
          <w:b/>
          <w:bCs/>
          <w:lang w:val="es-419" w:eastAsia="es-CO"/>
        </w:rPr>
        <w:t>Development</w:t>
      </w:r>
      <w:proofErr w:type="spellEnd"/>
      <w:r w:rsidRPr="00CF702A">
        <w:rPr>
          <w:rStyle w:val="Extranjerismo"/>
          <w:b/>
          <w:bCs/>
          <w:lang w:val="es-419" w:eastAsia="es-CO"/>
        </w:rPr>
        <w:t xml:space="preserve"> and </w:t>
      </w:r>
      <w:proofErr w:type="spellStart"/>
      <w:r w:rsidRPr="00CF702A">
        <w:rPr>
          <w:rStyle w:val="Extranjerismo"/>
          <w:b/>
          <w:bCs/>
          <w:lang w:val="es-419" w:eastAsia="es-CO"/>
        </w:rPr>
        <w:t>Merchandising</w:t>
      </w:r>
      <w:proofErr w:type="spellEnd"/>
      <w:r w:rsidR="00730016">
        <w:rPr>
          <w:rStyle w:val="Extranjerismo"/>
          <w:b/>
          <w:bCs/>
          <w:lang w:val="es-419" w:eastAsia="es-CO"/>
        </w:rPr>
        <w:t>”</w:t>
      </w:r>
      <w:r w:rsidRPr="00CF702A">
        <w:rPr>
          <w:rStyle w:val="Extranjerismo"/>
          <w:b/>
          <w:bCs/>
          <w:lang w:val="es-419" w:eastAsia="es-CO"/>
        </w:rPr>
        <w:t>)</w:t>
      </w:r>
    </w:p>
    <w:p w14:paraId="56E254C6" w14:textId="69AF1547" w:rsidR="00FF4416" w:rsidRPr="00CF702A" w:rsidRDefault="00FF4416" w:rsidP="00CF702A">
      <w:pPr>
        <w:pStyle w:val="Prrafodelista"/>
        <w:pBdr>
          <w:top w:val="nil"/>
          <w:left w:val="nil"/>
          <w:bottom w:val="nil"/>
          <w:right w:val="nil"/>
          <w:between w:val="nil"/>
        </w:pBdr>
        <w:ind w:left="1068" w:firstLine="0"/>
        <w:jc w:val="both"/>
        <w:rPr>
          <w:b/>
          <w:bCs/>
          <w:lang w:val="es-419" w:eastAsia="es-CO"/>
        </w:rPr>
      </w:pPr>
      <w:r w:rsidRPr="00CF702A">
        <w:rPr>
          <w:lang w:val="es-419" w:eastAsia="es-CO"/>
        </w:rPr>
        <w:t>El área de servicio al cliente, en conjunto con el encargado de comercializar, deberán laborar los resultados productivos con la finalidad de crear una articulación en toda la cadena productiva con el mercado.</w:t>
      </w:r>
    </w:p>
    <w:p w14:paraId="4252C866" w14:textId="4740C2A0" w:rsidR="00CF702A" w:rsidRPr="00CF702A" w:rsidRDefault="00FF4416">
      <w:pPr>
        <w:pStyle w:val="Prrafodelista"/>
        <w:numPr>
          <w:ilvl w:val="0"/>
          <w:numId w:val="29"/>
        </w:numPr>
        <w:pBdr>
          <w:top w:val="nil"/>
          <w:left w:val="nil"/>
          <w:bottom w:val="nil"/>
          <w:right w:val="nil"/>
          <w:between w:val="nil"/>
        </w:pBdr>
        <w:jc w:val="both"/>
        <w:rPr>
          <w:rStyle w:val="Extranjerismo"/>
          <w:b/>
          <w:bCs/>
          <w:spacing w:val="0"/>
          <w:lang w:val="es-419" w:eastAsia="es-CO"/>
        </w:rPr>
      </w:pPr>
      <w:r w:rsidRPr="00E27820">
        <w:rPr>
          <w:b/>
          <w:bCs/>
          <w:lang w:val="es-419" w:eastAsia="es-CO"/>
        </w:rPr>
        <w:t xml:space="preserve">Gestión de las devoluciones </w:t>
      </w:r>
      <w:r w:rsidRPr="00CF702A">
        <w:rPr>
          <w:rStyle w:val="Extranjerismo"/>
          <w:b/>
          <w:bCs/>
          <w:lang w:val="es-419" w:eastAsia="es-CO"/>
        </w:rPr>
        <w:t>(</w:t>
      </w:r>
      <w:r w:rsidR="00730016">
        <w:rPr>
          <w:rStyle w:val="Extranjerismo"/>
          <w:b/>
          <w:bCs/>
          <w:lang w:val="es-419" w:eastAsia="es-CO"/>
        </w:rPr>
        <w:t>“</w:t>
      </w:r>
      <w:proofErr w:type="spellStart"/>
      <w:r w:rsidRPr="00CF702A">
        <w:rPr>
          <w:rStyle w:val="Extranjerismo"/>
          <w:b/>
          <w:bCs/>
          <w:lang w:val="es-419" w:eastAsia="es-CO"/>
        </w:rPr>
        <w:t>returns</w:t>
      </w:r>
      <w:proofErr w:type="spellEnd"/>
      <w:r w:rsidR="00730016">
        <w:rPr>
          <w:rStyle w:val="Extranjerismo"/>
          <w:b/>
          <w:bCs/>
          <w:lang w:val="es-419" w:eastAsia="es-CO"/>
        </w:rPr>
        <w:t>”</w:t>
      </w:r>
      <w:r w:rsidRPr="00CF702A">
        <w:rPr>
          <w:rStyle w:val="Extranjerismo"/>
          <w:b/>
          <w:bCs/>
          <w:lang w:val="es-419" w:eastAsia="es-CO"/>
        </w:rPr>
        <w:t>) ​</w:t>
      </w:r>
    </w:p>
    <w:p w14:paraId="677D07DF" w14:textId="2C0476EA" w:rsidR="00FF4416" w:rsidRDefault="00FF4416" w:rsidP="00CF702A">
      <w:pPr>
        <w:pStyle w:val="Prrafodelista"/>
        <w:pBdr>
          <w:top w:val="nil"/>
          <w:left w:val="nil"/>
          <w:bottom w:val="nil"/>
          <w:right w:val="nil"/>
          <w:between w:val="nil"/>
        </w:pBdr>
        <w:ind w:left="1068" w:firstLine="0"/>
        <w:jc w:val="both"/>
        <w:rPr>
          <w:lang w:val="es-419" w:eastAsia="es-CO"/>
        </w:rPr>
      </w:pPr>
      <w:r w:rsidRPr="00CF702A">
        <w:rPr>
          <w:lang w:val="es-419" w:eastAsia="es-CO"/>
        </w:rPr>
        <w:t xml:space="preserve">El manejo de las devoluciones o producto </w:t>
      </w:r>
      <w:r w:rsidR="00E27820" w:rsidRPr="00CF702A">
        <w:rPr>
          <w:lang w:val="es-419" w:eastAsia="es-CO"/>
        </w:rPr>
        <w:t>no conforme</w:t>
      </w:r>
      <w:r w:rsidRPr="00CF702A">
        <w:rPr>
          <w:lang w:val="es-419" w:eastAsia="es-CO"/>
        </w:rPr>
        <w:t xml:space="preserve"> tiene aspectos positivos como la identificación de falencias en la cadena productiva, para corregirlas y mejorarlas, convirtiéndose en una fortaleza hacia la competencia del mercado.</w:t>
      </w:r>
    </w:p>
    <w:p w14:paraId="6C47A1CC" w14:textId="77777777" w:rsidR="00730016" w:rsidRDefault="00730016" w:rsidP="00CF702A">
      <w:pPr>
        <w:pStyle w:val="Prrafodelista"/>
        <w:pBdr>
          <w:top w:val="nil"/>
          <w:left w:val="nil"/>
          <w:bottom w:val="nil"/>
          <w:right w:val="nil"/>
          <w:between w:val="nil"/>
        </w:pBdr>
        <w:ind w:left="1068" w:firstLine="0"/>
        <w:jc w:val="both"/>
        <w:rPr>
          <w:lang w:val="es-419" w:eastAsia="es-CO"/>
        </w:rPr>
      </w:pPr>
    </w:p>
    <w:p w14:paraId="7748BB15" w14:textId="77777777" w:rsidR="00730016" w:rsidRDefault="00730016" w:rsidP="00CF702A">
      <w:pPr>
        <w:pStyle w:val="Prrafodelista"/>
        <w:pBdr>
          <w:top w:val="nil"/>
          <w:left w:val="nil"/>
          <w:bottom w:val="nil"/>
          <w:right w:val="nil"/>
          <w:between w:val="nil"/>
        </w:pBdr>
        <w:ind w:left="1068" w:firstLine="0"/>
        <w:jc w:val="both"/>
        <w:rPr>
          <w:lang w:val="es-419" w:eastAsia="es-CO"/>
        </w:rPr>
      </w:pPr>
    </w:p>
    <w:p w14:paraId="324DBCC0" w14:textId="77777777" w:rsidR="00730016" w:rsidRPr="00CF702A" w:rsidRDefault="00730016" w:rsidP="00CF702A">
      <w:pPr>
        <w:pStyle w:val="Prrafodelista"/>
        <w:pBdr>
          <w:top w:val="nil"/>
          <w:left w:val="nil"/>
          <w:bottom w:val="nil"/>
          <w:right w:val="nil"/>
          <w:between w:val="nil"/>
        </w:pBdr>
        <w:ind w:left="1068" w:firstLine="0"/>
        <w:jc w:val="both"/>
        <w:rPr>
          <w:b/>
          <w:bCs/>
          <w:lang w:val="es-419" w:eastAsia="es-CO"/>
        </w:rPr>
      </w:pPr>
    </w:p>
    <w:p w14:paraId="2B65C6BC" w14:textId="7CDEBF47" w:rsidR="00BC22A0" w:rsidRPr="00BC22A0" w:rsidRDefault="00000000" w:rsidP="00BC22A0">
      <w:pPr>
        <w:pBdr>
          <w:top w:val="nil"/>
          <w:left w:val="nil"/>
          <w:bottom w:val="nil"/>
          <w:right w:val="nil"/>
          <w:between w:val="nil"/>
        </w:pBdr>
        <w:ind w:left="360"/>
        <w:jc w:val="both"/>
        <w:rPr>
          <w:lang w:val="es-419" w:eastAsia="es-CO"/>
        </w:rPr>
      </w:pPr>
      <w:sdt>
        <w:sdtPr>
          <w:rPr>
            <w:lang w:val="es-419" w:eastAsia="es-CO"/>
          </w:rPr>
          <w:tag w:val="goog_rdk_21"/>
          <w:id w:val="476880873"/>
        </w:sdtPr>
        <w:sdtContent/>
      </w:sdt>
    </w:p>
    <w:p w14:paraId="7FEDF4A4" w14:textId="085CF8EA" w:rsidR="00BC22A0" w:rsidRPr="00BC22A0" w:rsidRDefault="00BC22A0" w:rsidP="00CF702A">
      <w:pPr>
        <w:pStyle w:val="Ttulo2"/>
      </w:pPr>
      <w:r w:rsidRPr="00BC22A0">
        <w:t xml:space="preserve"> </w:t>
      </w:r>
      <w:bookmarkStart w:id="10" w:name="_Toc144129333"/>
      <w:r w:rsidRPr="00BC22A0">
        <w:t>Cadena logística de valor</w:t>
      </w:r>
      <w:bookmarkEnd w:id="10"/>
    </w:p>
    <w:p w14:paraId="66CF3F92" w14:textId="77777777" w:rsidR="00BC22A0" w:rsidRPr="00BC22A0" w:rsidRDefault="00BC22A0" w:rsidP="00BC22A0">
      <w:pPr>
        <w:pBdr>
          <w:top w:val="nil"/>
          <w:left w:val="nil"/>
          <w:bottom w:val="nil"/>
          <w:right w:val="nil"/>
          <w:between w:val="nil"/>
        </w:pBdr>
        <w:rPr>
          <w:lang w:val="es-419" w:eastAsia="es-CO"/>
        </w:rPr>
      </w:pPr>
    </w:p>
    <w:p w14:paraId="5D8BE567" w14:textId="6B4ECE24"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Se define como la unión de acciones y labores concatenadas que son realizadas dentro de la estructura de la organización, enfocadas en el desarrollo del producto o productos que motivan la creación de la empresa.</w:t>
      </w:r>
    </w:p>
    <w:p w14:paraId="40961F8F" w14:textId="4947245A"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El objetivo de toda cadena logística de valor es incrementar el potencial de la empresa y a su vez, reducir los costos operativos con la optimización de los recursos.</w:t>
      </w:r>
    </w:p>
    <w:p w14:paraId="5A457ECC" w14:textId="0541B932" w:rsidR="00BC22A0" w:rsidRDefault="00BC22A0" w:rsidP="00BC22A0">
      <w:pPr>
        <w:pBdr>
          <w:top w:val="nil"/>
          <w:left w:val="nil"/>
          <w:bottom w:val="nil"/>
          <w:right w:val="nil"/>
          <w:between w:val="nil"/>
        </w:pBdr>
        <w:jc w:val="both"/>
        <w:rPr>
          <w:lang w:val="es-419" w:eastAsia="es-CO"/>
        </w:rPr>
      </w:pPr>
      <w:r w:rsidRPr="00BC22A0">
        <w:rPr>
          <w:lang w:val="es-419" w:eastAsia="es-CO"/>
        </w:rPr>
        <w:t>A continuación, se presenta una figura que representa la cadena de valor propuesta por Michael Porter:</w:t>
      </w:r>
    </w:p>
    <w:p w14:paraId="456A770D" w14:textId="77777777" w:rsidR="00CF702A" w:rsidRPr="00BC22A0" w:rsidRDefault="00CF702A" w:rsidP="00BC22A0">
      <w:pPr>
        <w:pBdr>
          <w:top w:val="nil"/>
          <w:left w:val="nil"/>
          <w:bottom w:val="nil"/>
          <w:right w:val="nil"/>
          <w:between w:val="nil"/>
        </w:pBdr>
        <w:jc w:val="both"/>
        <w:rPr>
          <w:lang w:val="es-419" w:eastAsia="es-CO"/>
        </w:rPr>
      </w:pPr>
    </w:p>
    <w:p w14:paraId="209978F9" w14:textId="53412553" w:rsidR="00BC22A0" w:rsidRPr="00BC22A0" w:rsidRDefault="00BC22A0" w:rsidP="00730016">
      <w:pPr>
        <w:pStyle w:val="Figura"/>
        <w:rPr>
          <w:lang w:val="es-419"/>
        </w:rPr>
      </w:pPr>
      <w:r w:rsidRPr="00BC22A0">
        <w:rPr>
          <w:lang w:val="es-419"/>
        </w:rPr>
        <w:t>Cadena de valor</w:t>
      </w:r>
    </w:p>
    <w:p w14:paraId="57AB4892" w14:textId="0BBF5474" w:rsidR="00BC22A0" w:rsidRPr="00BC22A0" w:rsidRDefault="00000000" w:rsidP="00CF702A">
      <w:pPr>
        <w:pBdr>
          <w:top w:val="nil"/>
          <w:left w:val="nil"/>
          <w:bottom w:val="nil"/>
          <w:right w:val="nil"/>
          <w:between w:val="nil"/>
        </w:pBdr>
        <w:ind w:left="927"/>
        <w:jc w:val="center"/>
        <w:rPr>
          <w:lang w:val="es-419" w:eastAsia="es-CO"/>
        </w:rPr>
      </w:pPr>
      <w:sdt>
        <w:sdtPr>
          <w:rPr>
            <w:lang w:val="es-419" w:eastAsia="es-CO"/>
          </w:rPr>
          <w:tag w:val="goog_rdk_22"/>
          <w:id w:val="-622856824"/>
        </w:sdtPr>
        <w:sdtContent/>
      </w:sdt>
      <w:r w:rsidR="00CF702A">
        <w:rPr>
          <w:noProof/>
          <w:lang w:val="es-419" w:eastAsia="es-CO"/>
        </w:rPr>
        <w:drawing>
          <wp:inline distT="0" distB="0" distL="0" distR="0" wp14:anchorId="791FD339" wp14:editId="6381F5CB">
            <wp:extent cx="4372805" cy="2250300"/>
            <wp:effectExtent l="0" t="0" r="0" b="0"/>
            <wp:docPr id="2" name="Imagen 2" descr="Muestra cadena de valor con los siguientes textos:&#10;&#10;Actividades de soporte&#10;Infraestructura de la empresa&#10;Gestión de recursos humanos&#10;Desarrollo de tecnología&#10;Compras&#10;Logística de entrada&#10;Operaciones&#10;Logística de salida&#10;Marketing y ventas&#10;Servicio&#10;Margen&#10;Actividades prima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Muestra cadena de valor con los siguientes textos:&#10;&#10;Actividades de soporte&#10;Infraestructura de la empresa&#10;Gestión de recursos humanos&#10;Desarrollo de tecnología&#10;Compras&#10;Logística de entrada&#10;Operaciones&#10;Logística de salida&#10;Marketing y ventas&#10;Servicio&#10;Margen&#10;Actividades primaria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4341" cy="2261382"/>
                    </a:xfrm>
                    <a:prstGeom prst="rect">
                      <a:avLst/>
                    </a:prstGeom>
                    <a:noFill/>
                  </pic:spPr>
                </pic:pic>
              </a:graphicData>
            </a:graphic>
          </wp:inline>
        </w:drawing>
      </w:r>
    </w:p>
    <w:p w14:paraId="610BF8FB" w14:textId="77777777" w:rsidR="00BC22A0" w:rsidRPr="00BC22A0" w:rsidRDefault="00BC22A0" w:rsidP="00BC22A0">
      <w:pPr>
        <w:pBdr>
          <w:top w:val="nil"/>
          <w:left w:val="nil"/>
          <w:bottom w:val="nil"/>
          <w:right w:val="nil"/>
          <w:between w:val="nil"/>
        </w:pBdr>
        <w:ind w:left="927"/>
        <w:rPr>
          <w:lang w:val="es-419" w:eastAsia="es-CO"/>
        </w:rPr>
      </w:pPr>
    </w:p>
    <w:p w14:paraId="0CACD248" w14:textId="77777777" w:rsidR="00BC22A0" w:rsidRPr="00BC22A0" w:rsidRDefault="00BC22A0" w:rsidP="003140F1">
      <w:pPr>
        <w:pStyle w:val="Ttulo1"/>
      </w:pPr>
      <w:bookmarkStart w:id="11" w:name="_Toc144129334"/>
      <w:bookmarkStart w:id="12" w:name="_Hlk138944752"/>
      <w:r w:rsidRPr="00BC22A0">
        <w:t>Desempeño de los procesos logísticos</w:t>
      </w:r>
      <w:bookmarkEnd w:id="11"/>
    </w:p>
    <w:bookmarkEnd w:id="12"/>
    <w:p w14:paraId="746A8E03" w14:textId="77777777" w:rsidR="003140F1" w:rsidRPr="00BC22A0" w:rsidRDefault="003140F1" w:rsidP="00730016">
      <w:pPr>
        <w:pBdr>
          <w:top w:val="nil"/>
          <w:left w:val="nil"/>
          <w:bottom w:val="nil"/>
          <w:right w:val="nil"/>
          <w:between w:val="nil"/>
        </w:pBdr>
        <w:jc w:val="both"/>
        <w:rPr>
          <w:lang w:val="es-419" w:eastAsia="es-CO"/>
        </w:rPr>
      </w:pPr>
      <w:r w:rsidRPr="00BC22A0">
        <w:rPr>
          <w:lang w:val="es-419" w:eastAsia="es-CO"/>
        </w:rPr>
        <w:t>Un aspecto fundamental en el establecimiento de la compañía como parte del mercado es la determinación del desempeño íntegro de sus operaciones internas y externas, de tal manera, que se tengan métricas de monitoreo al detalle para proponer estrategias de mejora continua y así, prever fallas en el sistema que bloqueen el componente logístico.</w:t>
      </w:r>
    </w:p>
    <w:p w14:paraId="30381A4A" w14:textId="77777777" w:rsidR="00BC22A0" w:rsidRPr="00BC22A0" w:rsidRDefault="00BC22A0" w:rsidP="00730016">
      <w:pPr>
        <w:pBdr>
          <w:top w:val="nil"/>
          <w:left w:val="nil"/>
          <w:bottom w:val="nil"/>
          <w:right w:val="nil"/>
          <w:between w:val="nil"/>
        </w:pBdr>
        <w:ind w:firstLine="0"/>
        <w:jc w:val="both"/>
        <w:rPr>
          <w:lang w:val="es-419" w:eastAsia="es-CO"/>
        </w:rPr>
      </w:pPr>
    </w:p>
    <w:p w14:paraId="735554EF" w14:textId="77777777" w:rsidR="00BC22A0" w:rsidRPr="00BC22A0" w:rsidRDefault="00BC22A0" w:rsidP="00730016">
      <w:pPr>
        <w:pBdr>
          <w:top w:val="nil"/>
          <w:left w:val="nil"/>
          <w:bottom w:val="nil"/>
          <w:right w:val="nil"/>
          <w:between w:val="nil"/>
        </w:pBdr>
        <w:jc w:val="both"/>
        <w:rPr>
          <w:lang w:val="es-419" w:eastAsia="es-CO"/>
        </w:rPr>
      </w:pPr>
      <w:bookmarkStart w:id="13" w:name="_Hlk138944762"/>
      <w:r w:rsidRPr="00BC22A0">
        <w:rPr>
          <w:lang w:val="es-419" w:eastAsia="es-CO"/>
        </w:rPr>
        <w:t xml:space="preserve">Mediante el diagnóstico de los procesos logísticos se puede conocer la realidad de la cadena logística en el interior de una empresa. </w:t>
      </w:r>
      <w:bookmarkStart w:id="14" w:name="_Hlk138944811"/>
      <w:bookmarkEnd w:id="13"/>
      <w:r w:rsidRPr="00BC22A0">
        <w:rPr>
          <w:lang w:val="es-419" w:eastAsia="es-CO"/>
        </w:rPr>
        <w:t>Básicamente, es un análisis comparativo entre los objetivos planteados inicialmente y las metas cumplidas al momento de hacer la evaluación.</w:t>
      </w:r>
    </w:p>
    <w:p w14:paraId="2BA83CAD" w14:textId="77777777" w:rsidR="00BC22A0" w:rsidRPr="00BC22A0" w:rsidRDefault="00BC22A0" w:rsidP="00730016">
      <w:pPr>
        <w:pBdr>
          <w:top w:val="nil"/>
          <w:left w:val="nil"/>
          <w:bottom w:val="nil"/>
          <w:right w:val="nil"/>
          <w:between w:val="nil"/>
        </w:pBdr>
        <w:jc w:val="both"/>
        <w:rPr>
          <w:lang w:val="es-419" w:eastAsia="es-CO"/>
        </w:rPr>
      </w:pPr>
    </w:p>
    <w:p w14:paraId="702C8965" w14:textId="77777777" w:rsidR="00BC22A0" w:rsidRPr="00BC22A0" w:rsidRDefault="00BC22A0" w:rsidP="00730016">
      <w:pPr>
        <w:pBdr>
          <w:top w:val="nil"/>
          <w:left w:val="nil"/>
          <w:bottom w:val="nil"/>
          <w:right w:val="nil"/>
          <w:between w:val="nil"/>
        </w:pBdr>
        <w:jc w:val="both"/>
        <w:rPr>
          <w:lang w:val="es-419" w:eastAsia="es-CO"/>
        </w:rPr>
      </w:pPr>
      <w:r w:rsidRPr="003140F1">
        <w:rPr>
          <w:b/>
          <w:bCs/>
          <w:lang w:val="es-419" w:eastAsia="es-CO"/>
        </w:rPr>
        <w:t>Benchmarking logístico:</w:t>
      </w:r>
      <w:r w:rsidRPr="00BC22A0">
        <w:rPr>
          <w:lang w:val="es-419" w:eastAsia="es-CO"/>
        </w:rPr>
        <w:t xml:space="preserve"> recolecta información de los diferentes actores del mercado, con el fin de generar una cultura adaptativa de acuerdo con las necesidades de los clientes. Las actividades de benchmarking son desarrolladas con pruebas de evaluación comparativas, útiles para determinar espacios vulnerables y fortalecer las áreas que soportan el sistema logístico.</w:t>
      </w:r>
    </w:p>
    <w:p w14:paraId="48545EC5" w14:textId="77777777" w:rsidR="00BC22A0" w:rsidRPr="00BC22A0" w:rsidRDefault="00BC22A0" w:rsidP="00730016">
      <w:pPr>
        <w:pBdr>
          <w:top w:val="nil"/>
          <w:left w:val="nil"/>
          <w:bottom w:val="nil"/>
          <w:right w:val="nil"/>
          <w:between w:val="nil"/>
        </w:pBdr>
        <w:jc w:val="both"/>
        <w:rPr>
          <w:lang w:val="es-419" w:eastAsia="es-CO"/>
        </w:rPr>
      </w:pPr>
      <w:bookmarkStart w:id="15" w:name="_Hlk138944835"/>
      <w:bookmarkEnd w:id="14"/>
      <w:r w:rsidRPr="00BC22A0">
        <w:rPr>
          <w:lang w:val="es-419" w:eastAsia="es-CO"/>
        </w:rPr>
        <w:t>Los aspectos que evalúa el benchmarking en la cadena de suministro son los tiempos involucrados en cada proceso, el valor agregado creado y el logro producido según los objetivos planteados.</w:t>
      </w:r>
    </w:p>
    <w:bookmarkEnd w:id="15"/>
    <w:p w14:paraId="78644247" w14:textId="46178DB4" w:rsidR="00BC22A0" w:rsidRDefault="00BC22A0" w:rsidP="00730016">
      <w:pPr>
        <w:pBdr>
          <w:top w:val="nil"/>
          <w:left w:val="nil"/>
          <w:bottom w:val="nil"/>
          <w:right w:val="nil"/>
          <w:between w:val="nil"/>
        </w:pBdr>
        <w:jc w:val="both"/>
        <w:rPr>
          <w:lang w:val="es-419" w:eastAsia="es-CO"/>
        </w:rPr>
      </w:pPr>
      <w:r w:rsidRPr="00BC22A0">
        <w:rPr>
          <w:lang w:val="es-419" w:eastAsia="es-CO"/>
        </w:rPr>
        <w:t>En el siguiente recurso de aprendizaje se presentan las tres clases de benchmarking que se pueden desarrollar de manera aislada o asociada al conjunto de actividades de la cadena logística:</w:t>
      </w:r>
    </w:p>
    <w:p w14:paraId="0D9EE542" w14:textId="77777777" w:rsidR="00320323" w:rsidRDefault="00CF702A" w:rsidP="00730016">
      <w:pPr>
        <w:pStyle w:val="Prrafodelista"/>
        <w:numPr>
          <w:ilvl w:val="0"/>
          <w:numId w:val="30"/>
        </w:numPr>
        <w:pBdr>
          <w:top w:val="nil"/>
          <w:left w:val="nil"/>
          <w:bottom w:val="nil"/>
          <w:right w:val="nil"/>
          <w:between w:val="nil"/>
        </w:pBdr>
        <w:jc w:val="both"/>
        <w:rPr>
          <w:b/>
          <w:bCs/>
          <w:lang w:eastAsia="es-CO"/>
        </w:rPr>
      </w:pPr>
      <w:r w:rsidRPr="00CF702A">
        <w:rPr>
          <w:b/>
          <w:bCs/>
          <w:lang w:eastAsia="es-CO"/>
        </w:rPr>
        <w:t>Benchmarking interno</w:t>
      </w:r>
    </w:p>
    <w:p w14:paraId="5059924A" w14:textId="11693EE7" w:rsidR="00CF702A" w:rsidRPr="00320323" w:rsidRDefault="00CF702A" w:rsidP="00730016">
      <w:pPr>
        <w:pStyle w:val="Prrafodelista"/>
        <w:pBdr>
          <w:top w:val="nil"/>
          <w:left w:val="nil"/>
          <w:bottom w:val="nil"/>
          <w:right w:val="nil"/>
          <w:between w:val="nil"/>
        </w:pBdr>
        <w:ind w:left="1068" w:firstLine="0"/>
        <w:jc w:val="both"/>
        <w:rPr>
          <w:b/>
          <w:bCs/>
          <w:lang w:eastAsia="es-CO"/>
        </w:rPr>
      </w:pPr>
      <w:r>
        <w:rPr>
          <w:lang w:eastAsia="es-CO"/>
        </w:rPr>
        <w:t>Es una comparación interna de la organización, se tiene como parámetro la forma como están desarrollando los diferentes procesos en cada área de la organización.</w:t>
      </w:r>
    </w:p>
    <w:p w14:paraId="29F2B3FC" w14:textId="77777777" w:rsidR="00320323" w:rsidRDefault="00CF702A" w:rsidP="00730016">
      <w:pPr>
        <w:pStyle w:val="Prrafodelista"/>
        <w:numPr>
          <w:ilvl w:val="0"/>
          <w:numId w:val="30"/>
        </w:numPr>
        <w:pBdr>
          <w:top w:val="nil"/>
          <w:left w:val="nil"/>
          <w:bottom w:val="nil"/>
          <w:right w:val="nil"/>
          <w:between w:val="nil"/>
        </w:pBdr>
        <w:jc w:val="both"/>
        <w:rPr>
          <w:b/>
          <w:bCs/>
          <w:lang w:eastAsia="es-CO"/>
        </w:rPr>
      </w:pPr>
      <w:r w:rsidRPr="00CF702A">
        <w:rPr>
          <w:b/>
          <w:bCs/>
          <w:lang w:eastAsia="es-CO"/>
        </w:rPr>
        <w:t>Benchmarking externo</w:t>
      </w:r>
    </w:p>
    <w:p w14:paraId="4C2BCBCB" w14:textId="77777777" w:rsidR="00320323" w:rsidRDefault="00CF702A" w:rsidP="00730016">
      <w:pPr>
        <w:pStyle w:val="Prrafodelista"/>
        <w:pBdr>
          <w:top w:val="nil"/>
          <w:left w:val="nil"/>
          <w:bottom w:val="nil"/>
          <w:right w:val="nil"/>
          <w:between w:val="nil"/>
        </w:pBdr>
        <w:ind w:left="1068" w:firstLine="0"/>
        <w:jc w:val="both"/>
        <w:rPr>
          <w:lang w:eastAsia="es-CO"/>
        </w:rPr>
      </w:pPr>
      <w:r>
        <w:rPr>
          <w:lang w:eastAsia="es-CO"/>
        </w:rPr>
        <w:t>Esta técnica motiva la superación de los límites y expone a la organización a un variado abanico de alternativas, donde puede extractar lo mejor del mercado y adaptarlo a su propio ecosistema.</w:t>
      </w:r>
    </w:p>
    <w:p w14:paraId="0106E163" w14:textId="77777777" w:rsidR="00320323" w:rsidRDefault="00320323" w:rsidP="00730016">
      <w:pPr>
        <w:pStyle w:val="Prrafodelista"/>
        <w:pBdr>
          <w:top w:val="nil"/>
          <w:left w:val="nil"/>
          <w:bottom w:val="nil"/>
          <w:right w:val="nil"/>
          <w:between w:val="nil"/>
        </w:pBdr>
        <w:ind w:left="1068" w:firstLine="0"/>
        <w:jc w:val="both"/>
        <w:rPr>
          <w:lang w:eastAsia="es-CO"/>
        </w:rPr>
      </w:pPr>
    </w:p>
    <w:p w14:paraId="10A408A3" w14:textId="000156A1" w:rsidR="00CF702A" w:rsidRDefault="00CF702A" w:rsidP="00730016">
      <w:pPr>
        <w:pStyle w:val="Prrafodelista"/>
        <w:pBdr>
          <w:top w:val="nil"/>
          <w:left w:val="nil"/>
          <w:bottom w:val="nil"/>
          <w:right w:val="nil"/>
          <w:between w:val="nil"/>
        </w:pBdr>
        <w:ind w:left="1068" w:firstLine="0"/>
        <w:jc w:val="both"/>
        <w:rPr>
          <w:lang w:eastAsia="es-CO"/>
        </w:rPr>
      </w:pPr>
      <w:r>
        <w:rPr>
          <w:lang w:eastAsia="es-CO"/>
        </w:rPr>
        <w:t>Los resultados obtenidos son comparados entre dependencias para identificar cuáles son los que favorecen el dinamismo de la compañía e institucionalizarlos dentro de la empresa.</w:t>
      </w:r>
    </w:p>
    <w:p w14:paraId="4E6512CA" w14:textId="77777777" w:rsidR="00320323" w:rsidRPr="00320323" w:rsidRDefault="00320323" w:rsidP="00730016">
      <w:pPr>
        <w:pStyle w:val="Prrafodelista"/>
        <w:pBdr>
          <w:top w:val="nil"/>
          <w:left w:val="nil"/>
          <w:bottom w:val="nil"/>
          <w:right w:val="nil"/>
          <w:between w:val="nil"/>
        </w:pBdr>
        <w:ind w:left="1068" w:firstLine="0"/>
        <w:jc w:val="both"/>
        <w:rPr>
          <w:b/>
          <w:bCs/>
          <w:lang w:eastAsia="es-CO"/>
        </w:rPr>
      </w:pPr>
    </w:p>
    <w:p w14:paraId="2636B3FD" w14:textId="77777777" w:rsidR="00320323" w:rsidRDefault="00320323" w:rsidP="00730016">
      <w:pPr>
        <w:pStyle w:val="Prrafodelista"/>
        <w:numPr>
          <w:ilvl w:val="0"/>
          <w:numId w:val="30"/>
        </w:numPr>
        <w:pBdr>
          <w:top w:val="nil"/>
          <w:left w:val="nil"/>
          <w:bottom w:val="nil"/>
          <w:right w:val="nil"/>
          <w:between w:val="nil"/>
        </w:pBdr>
        <w:jc w:val="both"/>
        <w:rPr>
          <w:b/>
          <w:bCs/>
          <w:lang w:eastAsia="es-CO"/>
        </w:rPr>
      </w:pPr>
      <w:r w:rsidRPr="00320323">
        <w:rPr>
          <w:b/>
          <w:bCs/>
          <w:lang w:eastAsia="es-CO"/>
        </w:rPr>
        <w:t>Benchmarking competitivo</w:t>
      </w:r>
    </w:p>
    <w:p w14:paraId="664096BC" w14:textId="4D3C87E8" w:rsidR="00CF702A" w:rsidRPr="00320323" w:rsidRDefault="00320323" w:rsidP="00730016">
      <w:pPr>
        <w:pStyle w:val="Prrafodelista"/>
        <w:pBdr>
          <w:top w:val="nil"/>
          <w:left w:val="nil"/>
          <w:bottom w:val="nil"/>
          <w:right w:val="nil"/>
          <w:between w:val="nil"/>
        </w:pBdr>
        <w:ind w:left="1068" w:firstLine="0"/>
        <w:jc w:val="both"/>
        <w:rPr>
          <w:b/>
          <w:bCs/>
          <w:lang w:eastAsia="es-CO"/>
        </w:rPr>
      </w:pPr>
      <w:r>
        <w:rPr>
          <w:lang w:eastAsia="es-CO"/>
        </w:rPr>
        <w:t>Es un análisis comparativo desde el interior de la organización, buscando las razones de ineficiencia en los procesos propios de la empresa por medio de entidades especializadas en investigación y consultoría, estas suministrarán resultados sin sesgo o presión por alguna de las unidades operativas del sistema. Adicionalmente, proveerán información acerca de las debilidades y fortalezas presentadas asociadas a los competidores.</w:t>
      </w:r>
    </w:p>
    <w:p w14:paraId="3F4D474C" w14:textId="3E1A5269" w:rsidR="00BC22A0" w:rsidRPr="00BC22A0" w:rsidRDefault="00000000" w:rsidP="00730016">
      <w:pPr>
        <w:pBdr>
          <w:top w:val="nil"/>
          <w:left w:val="nil"/>
          <w:bottom w:val="nil"/>
          <w:right w:val="nil"/>
          <w:between w:val="nil"/>
        </w:pBdr>
        <w:ind w:left="720"/>
        <w:jc w:val="both"/>
        <w:rPr>
          <w:lang w:val="es-419" w:eastAsia="es-CO"/>
        </w:rPr>
      </w:pPr>
      <w:sdt>
        <w:sdtPr>
          <w:rPr>
            <w:lang w:val="es-419" w:eastAsia="es-CO"/>
          </w:rPr>
          <w:tag w:val="goog_rdk_25"/>
          <w:id w:val="-165640480"/>
        </w:sdtPr>
        <w:sdtContent/>
      </w:sdt>
    </w:p>
    <w:p w14:paraId="12B5006F" w14:textId="77777777" w:rsidR="00BC22A0" w:rsidRPr="00BC22A0" w:rsidRDefault="00BC22A0" w:rsidP="00730016">
      <w:pPr>
        <w:pStyle w:val="Ttulo2"/>
        <w:spacing w:line="360" w:lineRule="auto"/>
      </w:pPr>
      <w:bookmarkStart w:id="16" w:name="_Toc144129335"/>
      <w:r w:rsidRPr="00BC22A0">
        <w:t>Construcción de indicadores de gestión</w:t>
      </w:r>
      <w:bookmarkEnd w:id="16"/>
    </w:p>
    <w:p w14:paraId="44DE6349" w14:textId="77777777" w:rsidR="00BC22A0" w:rsidRPr="00BC22A0" w:rsidRDefault="00BC22A0" w:rsidP="00730016">
      <w:pPr>
        <w:pBdr>
          <w:top w:val="nil"/>
          <w:left w:val="nil"/>
          <w:bottom w:val="nil"/>
          <w:right w:val="nil"/>
          <w:between w:val="nil"/>
        </w:pBdr>
        <w:jc w:val="both"/>
        <w:rPr>
          <w:lang w:val="es-419" w:eastAsia="es-CO"/>
        </w:rPr>
      </w:pPr>
    </w:p>
    <w:p w14:paraId="2293D3DE" w14:textId="77777777"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Es prudente tener una visión amplia del entorno evaluado, es decir, la perspectiva de negocio debe ser transversal, sobre toda la estructura organizacional, ya que, al término de la implementación del indicador, el flujo de información debe ser bidireccional en todas las áreas.</w:t>
      </w:r>
    </w:p>
    <w:p w14:paraId="1C33B827" w14:textId="77777777" w:rsidR="00BC22A0" w:rsidRPr="00BC22A0" w:rsidRDefault="00BC22A0" w:rsidP="00730016">
      <w:pPr>
        <w:pBdr>
          <w:top w:val="nil"/>
          <w:left w:val="nil"/>
          <w:bottom w:val="nil"/>
          <w:right w:val="nil"/>
          <w:between w:val="nil"/>
        </w:pBdr>
        <w:jc w:val="both"/>
        <w:rPr>
          <w:lang w:val="es-419" w:eastAsia="es-CO"/>
        </w:rPr>
      </w:pPr>
    </w:p>
    <w:p w14:paraId="072C751B" w14:textId="77777777"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Adicionalmente, es prioritario definir los siguientes parámetros:</w:t>
      </w:r>
    </w:p>
    <w:p w14:paraId="2C70FAF3" w14:textId="77777777" w:rsidR="00BC22A0" w:rsidRPr="003140F1" w:rsidRDefault="00000000" w:rsidP="00730016">
      <w:pPr>
        <w:pStyle w:val="Prrafodelista"/>
        <w:numPr>
          <w:ilvl w:val="0"/>
          <w:numId w:val="23"/>
        </w:numPr>
        <w:pBdr>
          <w:top w:val="nil"/>
          <w:left w:val="nil"/>
          <w:bottom w:val="nil"/>
          <w:right w:val="nil"/>
          <w:between w:val="nil"/>
        </w:pBdr>
        <w:spacing w:before="0" w:after="0"/>
        <w:jc w:val="both"/>
        <w:rPr>
          <w:lang w:val="es-419" w:eastAsia="es-CO"/>
        </w:rPr>
      </w:pPr>
      <w:sdt>
        <w:sdtPr>
          <w:rPr>
            <w:lang w:val="es-419" w:eastAsia="es-CO"/>
          </w:rPr>
          <w:tag w:val="goog_rdk_26"/>
          <w:id w:val="-1123381632"/>
        </w:sdtPr>
        <w:sdtContent/>
      </w:sdt>
      <w:r w:rsidR="00BC22A0" w:rsidRPr="003140F1">
        <w:rPr>
          <w:lang w:val="es-419" w:eastAsia="es-CO"/>
        </w:rPr>
        <w:t>Objetivo del indicador.</w:t>
      </w:r>
    </w:p>
    <w:p w14:paraId="05581512" w14:textId="77777777" w:rsidR="00BC22A0" w:rsidRPr="003140F1" w:rsidRDefault="00BC22A0" w:rsidP="00730016">
      <w:pPr>
        <w:pStyle w:val="Prrafodelista"/>
        <w:numPr>
          <w:ilvl w:val="0"/>
          <w:numId w:val="23"/>
        </w:numPr>
        <w:pBdr>
          <w:top w:val="nil"/>
          <w:left w:val="nil"/>
          <w:bottom w:val="nil"/>
          <w:right w:val="nil"/>
          <w:between w:val="nil"/>
        </w:pBdr>
        <w:spacing w:before="0" w:after="0"/>
        <w:jc w:val="both"/>
        <w:rPr>
          <w:lang w:val="es-419" w:eastAsia="es-CO"/>
        </w:rPr>
      </w:pPr>
      <w:r w:rsidRPr="003140F1">
        <w:rPr>
          <w:lang w:val="es-419" w:eastAsia="es-CO"/>
        </w:rPr>
        <w:t>Definición.</w:t>
      </w:r>
    </w:p>
    <w:p w14:paraId="1F2D1062" w14:textId="77777777" w:rsidR="00BC22A0" w:rsidRPr="003140F1" w:rsidRDefault="00BC22A0" w:rsidP="00730016">
      <w:pPr>
        <w:pStyle w:val="Prrafodelista"/>
        <w:numPr>
          <w:ilvl w:val="0"/>
          <w:numId w:val="23"/>
        </w:numPr>
        <w:pBdr>
          <w:top w:val="nil"/>
          <w:left w:val="nil"/>
          <w:bottom w:val="nil"/>
          <w:right w:val="nil"/>
          <w:between w:val="nil"/>
        </w:pBdr>
        <w:spacing w:before="0" w:after="0"/>
        <w:jc w:val="both"/>
        <w:rPr>
          <w:lang w:val="es-419" w:eastAsia="es-CO"/>
        </w:rPr>
      </w:pPr>
      <w:r w:rsidRPr="003140F1">
        <w:rPr>
          <w:lang w:val="es-419" w:eastAsia="es-CO"/>
        </w:rPr>
        <w:t>Fórmula de cálculo.</w:t>
      </w:r>
    </w:p>
    <w:p w14:paraId="1EDA45F6" w14:textId="77777777" w:rsidR="00BC22A0" w:rsidRPr="003140F1" w:rsidRDefault="00BC22A0" w:rsidP="00730016">
      <w:pPr>
        <w:pStyle w:val="Prrafodelista"/>
        <w:numPr>
          <w:ilvl w:val="0"/>
          <w:numId w:val="23"/>
        </w:numPr>
        <w:pBdr>
          <w:top w:val="nil"/>
          <w:left w:val="nil"/>
          <w:bottom w:val="nil"/>
          <w:right w:val="nil"/>
          <w:between w:val="nil"/>
        </w:pBdr>
        <w:spacing w:before="0" w:after="0"/>
        <w:jc w:val="both"/>
        <w:rPr>
          <w:lang w:val="es-419" w:eastAsia="es-CO"/>
        </w:rPr>
      </w:pPr>
      <w:r w:rsidRPr="003140F1">
        <w:rPr>
          <w:lang w:val="es-419" w:eastAsia="es-CO"/>
        </w:rPr>
        <w:t>Periodicidad de la toma de registros.</w:t>
      </w:r>
    </w:p>
    <w:p w14:paraId="36BAB759" w14:textId="77777777" w:rsidR="00BC22A0" w:rsidRPr="003140F1" w:rsidRDefault="00BC22A0" w:rsidP="00730016">
      <w:pPr>
        <w:pStyle w:val="Prrafodelista"/>
        <w:numPr>
          <w:ilvl w:val="0"/>
          <w:numId w:val="23"/>
        </w:numPr>
        <w:pBdr>
          <w:top w:val="nil"/>
          <w:left w:val="nil"/>
          <w:bottom w:val="nil"/>
          <w:right w:val="nil"/>
          <w:between w:val="nil"/>
        </w:pBdr>
        <w:spacing w:before="0" w:after="0"/>
        <w:jc w:val="both"/>
        <w:rPr>
          <w:lang w:val="es-419" w:eastAsia="es-CO"/>
        </w:rPr>
      </w:pPr>
      <w:r w:rsidRPr="003140F1">
        <w:rPr>
          <w:lang w:val="es-419" w:eastAsia="es-CO"/>
        </w:rPr>
        <w:t>Responsable de la recolección de datos.</w:t>
      </w:r>
    </w:p>
    <w:p w14:paraId="3418A806" w14:textId="77777777" w:rsidR="00BC22A0" w:rsidRPr="003140F1" w:rsidRDefault="00BC22A0" w:rsidP="00730016">
      <w:pPr>
        <w:pStyle w:val="Prrafodelista"/>
        <w:numPr>
          <w:ilvl w:val="0"/>
          <w:numId w:val="23"/>
        </w:numPr>
        <w:pBdr>
          <w:top w:val="nil"/>
          <w:left w:val="nil"/>
          <w:bottom w:val="nil"/>
          <w:right w:val="nil"/>
          <w:between w:val="nil"/>
        </w:pBdr>
        <w:spacing w:before="0" w:after="0"/>
        <w:jc w:val="both"/>
        <w:rPr>
          <w:lang w:val="es-419" w:eastAsia="es-CO"/>
        </w:rPr>
      </w:pPr>
      <w:r w:rsidRPr="003140F1">
        <w:rPr>
          <w:lang w:val="es-419" w:eastAsia="es-CO"/>
        </w:rPr>
        <w:t>Fuentes de información.</w:t>
      </w:r>
    </w:p>
    <w:p w14:paraId="5F44F3AF" w14:textId="77777777" w:rsidR="003140F1" w:rsidRDefault="00BC22A0" w:rsidP="00730016">
      <w:pPr>
        <w:pStyle w:val="Prrafodelista"/>
        <w:numPr>
          <w:ilvl w:val="0"/>
          <w:numId w:val="23"/>
        </w:numPr>
        <w:pBdr>
          <w:top w:val="nil"/>
          <w:left w:val="nil"/>
          <w:bottom w:val="nil"/>
          <w:right w:val="nil"/>
          <w:between w:val="nil"/>
        </w:pBdr>
        <w:spacing w:before="0" w:after="0"/>
        <w:jc w:val="both"/>
        <w:rPr>
          <w:lang w:val="es-419" w:eastAsia="es-CO"/>
        </w:rPr>
      </w:pPr>
      <w:r w:rsidRPr="003140F1">
        <w:rPr>
          <w:lang w:val="es-419" w:eastAsia="es-CO"/>
        </w:rPr>
        <w:t>Fuentes de verificación.</w:t>
      </w:r>
    </w:p>
    <w:p w14:paraId="6DD90F03" w14:textId="6B16A857" w:rsidR="00BC22A0" w:rsidRPr="003140F1" w:rsidRDefault="00BC22A0" w:rsidP="00730016">
      <w:pPr>
        <w:pStyle w:val="Prrafodelista"/>
        <w:numPr>
          <w:ilvl w:val="0"/>
          <w:numId w:val="23"/>
        </w:numPr>
        <w:pBdr>
          <w:top w:val="nil"/>
          <w:left w:val="nil"/>
          <w:bottom w:val="nil"/>
          <w:right w:val="nil"/>
          <w:between w:val="nil"/>
        </w:pBdr>
        <w:spacing w:before="0" w:after="0"/>
        <w:jc w:val="both"/>
        <w:rPr>
          <w:lang w:val="es-419" w:eastAsia="es-CO"/>
        </w:rPr>
      </w:pPr>
      <w:r w:rsidRPr="003140F1">
        <w:rPr>
          <w:lang w:val="es-419" w:eastAsia="es-CO"/>
        </w:rPr>
        <w:t>Componentes del reporte.</w:t>
      </w:r>
    </w:p>
    <w:p w14:paraId="3B21CAF2" w14:textId="77777777" w:rsidR="00BC22A0" w:rsidRPr="00BC22A0" w:rsidRDefault="00BC22A0" w:rsidP="00730016">
      <w:pPr>
        <w:pBdr>
          <w:top w:val="nil"/>
          <w:left w:val="nil"/>
          <w:bottom w:val="nil"/>
          <w:right w:val="nil"/>
          <w:between w:val="nil"/>
        </w:pBdr>
        <w:ind w:left="993"/>
        <w:jc w:val="both"/>
        <w:rPr>
          <w:lang w:val="es-419" w:eastAsia="es-CO"/>
        </w:rPr>
      </w:pPr>
    </w:p>
    <w:p w14:paraId="1A736C46" w14:textId="77777777"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Principalmente, con la información suministrada por cada indicador propio de la organización son comparados con los indicadores presentados en el mercado por los directos competidores, de tal manera que sea visible el estado en el que se encuentra la empresa con respecto a los actores del mercado y tenga conocimientos sólidos para la toma de decisiones.</w:t>
      </w:r>
    </w:p>
    <w:p w14:paraId="590D8269" w14:textId="77777777" w:rsidR="00BC22A0" w:rsidRPr="00BC22A0" w:rsidRDefault="00BC22A0" w:rsidP="00730016">
      <w:pPr>
        <w:pBdr>
          <w:top w:val="nil"/>
          <w:left w:val="nil"/>
          <w:bottom w:val="nil"/>
          <w:right w:val="nil"/>
          <w:between w:val="nil"/>
        </w:pBdr>
        <w:ind w:left="927"/>
        <w:jc w:val="both"/>
        <w:rPr>
          <w:lang w:val="es-419" w:eastAsia="es-CO"/>
        </w:rPr>
      </w:pPr>
    </w:p>
    <w:p w14:paraId="7650CCD5" w14:textId="136D4577" w:rsidR="00BC22A0" w:rsidRPr="00BC22A0" w:rsidRDefault="00BC22A0" w:rsidP="00730016">
      <w:pPr>
        <w:pStyle w:val="Ttulo2"/>
        <w:spacing w:line="360" w:lineRule="auto"/>
      </w:pPr>
      <w:bookmarkStart w:id="17" w:name="_Toc144129336"/>
      <w:r w:rsidRPr="00BC22A0">
        <w:t>Trazabilidad</w:t>
      </w:r>
      <w:bookmarkEnd w:id="17"/>
    </w:p>
    <w:p w14:paraId="14CF0DA7" w14:textId="77777777" w:rsidR="00BC22A0" w:rsidRDefault="00BC22A0" w:rsidP="00730016">
      <w:pPr>
        <w:pBdr>
          <w:top w:val="nil"/>
          <w:left w:val="nil"/>
          <w:bottom w:val="nil"/>
          <w:right w:val="nil"/>
          <w:between w:val="nil"/>
        </w:pBdr>
        <w:ind w:left="720"/>
        <w:jc w:val="both"/>
        <w:rPr>
          <w:lang w:val="es-419" w:eastAsia="es-CO"/>
        </w:rPr>
      </w:pPr>
      <w:r w:rsidRPr="00BC22A0">
        <w:rPr>
          <w:lang w:val="es-419" w:eastAsia="es-CO"/>
        </w:rPr>
        <w:t xml:space="preserve"> </w:t>
      </w:r>
    </w:p>
    <w:p w14:paraId="4CCB0C12" w14:textId="323B79FC" w:rsidR="001A5507" w:rsidRPr="001A5507" w:rsidRDefault="001A5507" w:rsidP="00730016">
      <w:pPr>
        <w:rPr>
          <w:lang w:val="es-419" w:eastAsia="es-CO"/>
        </w:rPr>
      </w:pPr>
      <w:r w:rsidRPr="001A5507">
        <w:rPr>
          <w:lang w:val="es-419" w:eastAsia="es-CO"/>
        </w:rPr>
        <w:t xml:space="preserve">Es la capacidad de tener el control de un producto, materia prima, artículo o servicio mediante una identificación registrada, ubicación e historial del mismo. </w:t>
      </w:r>
    </w:p>
    <w:p w14:paraId="6EEBD0AF" w14:textId="249AEC80" w:rsidR="001A5507" w:rsidRPr="00BC22A0" w:rsidRDefault="001A5507" w:rsidP="00730016">
      <w:pPr>
        <w:rPr>
          <w:lang w:val="es-419" w:eastAsia="es-CO"/>
        </w:rPr>
      </w:pPr>
      <w:r w:rsidRPr="001A5507">
        <w:rPr>
          <w:lang w:val="es-419" w:eastAsia="es-CO"/>
        </w:rPr>
        <w:t>Es útil para mejorar los procesos de control e incrementar la eficiencia de la organización, de la misma forma reduce costos por fallas de la estructura operativa y los traumatismos que puedan surgir por la pérdida del producto.</w:t>
      </w:r>
    </w:p>
    <w:p w14:paraId="5D04CE9A" w14:textId="77777777" w:rsidR="00BC22A0" w:rsidRPr="00BC22A0" w:rsidRDefault="00BC22A0" w:rsidP="00730016">
      <w:pPr>
        <w:pBdr>
          <w:top w:val="nil"/>
          <w:left w:val="nil"/>
          <w:bottom w:val="nil"/>
          <w:right w:val="nil"/>
          <w:between w:val="nil"/>
        </w:pBdr>
        <w:ind w:left="720"/>
        <w:jc w:val="both"/>
        <w:rPr>
          <w:lang w:val="es-419" w:eastAsia="es-CO"/>
        </w:rPr>
      </w:pPr>
    </w:p>
    <w:p w14:paraId="1C76CE47" w14:textId="77777777"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Actualmente, el campo logístico está siendo afectado positivamente por el desarrollo de nuevas tecnologías, en procesos tales como:</w:t>
      </w:r>
    </w:p>
    <w:p w14:paraId="14D43597" w14:textId="77777777" w:rsidR="00BC22A0" w:rsidRPr="00BC22A0" w:rsidRDefault="00BC22A0" w:rsidP="00730016">
      <w:pPr>
        <w:pBdr>
          <w:top w:val="nil"/>
          <w:left w:val="nil"/>
          <w:bottom w:val="nil"/>
          <w:right w:val="nil"/>
          <w:between w:val="nil"/>
        </w:pBdr>
        <w:jc w:val="both"/>
        <w:rPr>
          <w:lang w:val="es-419" w:eastAsia="es-CO"/>
        </w:rPr>
      </w:pPr>
    </w:p>
    <w:p w14:paraId="2C189362" w14:textId="77777777" w:rsidR="00BC22A0" w:rsidRPr="001A5507" w:rsidRDefault="00000000" w:rsidP="00730016">
      <w:pPr>
        <w:pStyle w:val="Prrafodelista"/>
        <w:numPr>
          <w:ilvl w:val="0"/>
          <w:numId w:val="24"/>
        </w:numPr>
        <w:pBdr>
          <w:top w:val="nil"/>
          <w:left w:val="nil"/>
          <w:bottom w:val="nil"/>
          <w:right w:val="nil"/>
          <w:between w:val="nil"/>
        </w:pBdr>
        <w:spacing w:before="0" w:after="0"/>
        <w:jc w:val="both"/>
        <w:rPr>
          <w:lang w:val="es-419" w:eastAsia="es-CO"/>
        </w:rPr>
      </w:pPr>
      <w:sdt>
        <w:sdtPr>
          <w:rPr>
            <w:lang w:val="es-419" w:eastAsia="es-CO"/>
          </w:rPr>
          <w:tag w:val="goog_rdk_29"/>
          <w:id w:val="945821386"/>
        </w:sdtPr>
        <w:sdtContent/>
      </w:sdt>
      <w:r w:rsidR="00BC22A0" w:rsidRPr="001A5507">
        <w:rPr>
          <w:lang w:val="es-419" w:eastAsia="es-CO"/>
        </w:rPr>
        <w:t>En el registro e identificación de mercancías con códigos de barras donde puede ser almacenada alta información (GS1 128), códigos matriciales (</w:t>
      </w:r>
      <w:proofErr w:type="spellStart"/>
      <w:r w:rsidR="00BC22A0" w:rsidRPr="001A5507">
        <w:rPr>
          <w:lang w:val="es-419" w:eastAsia="es-CO"/>
        </w:rPr>
        <w:t>Datamatrix</w:t>
      </w:r>
      <w:proofErr w:type="spellEnd"/>
      <w:r w:rsidR="00BC22A0" w:rsidRPr="001A5507">
        <w:rPr>
          <w:lang w:val="es-419" w:eastAsia="es-CO"/>
        </w:rPr>
        <w:t>) o tecnologías NFC.</w:t>
      </w:r>
    </w:p>
    <w:p w14:paraId="45DAF2EA" w14:textId="77777777" w:rsidR="00BC22A0" w:rsidRPr="001A5507" w:rsidRDefault="00BC22A0" w:rsidP="00730016">
      <w:pPr>
        <w:pStyle w:val="Prrafodelista"/>
        <w:numPr>
          <w:ilvl w:val="0"/>
          <w:numId w:val="24"/>
        </w:numPr>
        <w:pBdr>
          <w:top w:val="nil"/>
          <w:left w:val="nil"/>
          <w:bottom w:val="nil"/>
          <w:right w:val="nil"/>
          <w:between w:val="nil"/>
        </w:pBdr>
        <w:spacing w:before="0" w:after="0"/>
        <w:jc w:val="both"/>
        <w:rPr>
          <w:lang w:val="es-419" w:eastAsia="es-CO"/>
        </w:rPr>
      </w:pPr>
      <w:r w:rsidRPr="001A5507">
        <w:rPr>
          <w:lang w:val="es-419" w:eastAsia="es-CO"/>
        </w:rPr>
        <w:t xml:space="preserve">Dispositivos GPS están tomando mayor participación en la localización geográfica, de tal manera que transmiten información en tiempo real a los centros de operación y clientes. </w:t>
      </w:r>
    </w:p>
    <w:p w14:paraId="7BA5CC74" w14:textId="77777777" w:rsidR="00BC22A0" w:rsidRPr="001A5507" w:rsidRDefault="00BC22A0" w:rsidP="00730016">
      <w:pPr>
        <w:pStyle w:val="Prrafodelista"/>
        <w:numPr>
          <w:ilvl w:val="0"/>
          <w:numId w:val="24"/>
        </w:numPr>
        <w:pBdr>
          <w:top w:val="nil"/>
          <w:left w:val="nil"/>
          <w:bottom w:val="nil"/>
          <w:right w:val="nil"/>
          <w:between w:val="nil"/>
        </w:pBdr>
        <w:spacing w:before="0" w:after="0"/>
        <w:jc w:val="both"/>
        <w:rPr>
          <w:lang w:val="es-419" w:eastAsia="es-CO"/>
        </w:rPr>
      </w:pPr>
      <w:r w:rsidRPr="001A5507">
        <w:rPr>
          <w:lang w:val="es-419" w:eastAsia="es-CO"/>
        </w:rPr>
        <w:t>Los drones juegan un papel relevante en las nuevas tecnologías usadas en la distribución y rastreo de mercancías, debido a sus características de movilidad.</w:t>
      </w:r>
    </w:p>
    <w:p w14:paraId="22A168FE" w14:textId="77777777" w:rsidR="00BC22A0" w:rsidRPr="001A5507" w:rsidRDefault="00BC22A0" w:rsidP="00730016">
      <w:pPr>
        <w:pStyle w:val="Prrafodelista"/>
        <w:numPr>
          <w:ilvl w:val="0"/>
          <w:numId w:val="24"/>
        </w:numPr>
        <w:pBdr>
          <w:top w:val="nil"/>
          <w:left w:val="nil"/>
          <w:bottom w:val="nil"/>
          <w:right w:val="nil"/>
          <w:between w:val="nil"/>
        </w:pBdr>
        <w:spacing w:before="0" w:after="0"/>
        <w:jc w:val="both"/>
        <w:rPr>
          <w:lang w:val="es-419" w:eastAsia="es-CO"/>
        </w:rPr>
      </w:pPr>
      <w:r w:rsidRPr="001A5507">
        <w:rPr>
          <w:lang w:val="es-419" w:eastAsia="es-CO"/>
        </w:rPr>
        <w:t>La automatización de los procesos dentro de los centros de producción y distribución mejoran los flujos internos, lo cual permitirá el cambio de fuerza laboral humana por robots, evitando así los errores y costos prestacionales en la cadena de suministro.</w:t>
      </w:r>
    </w:p>
    <w:p w14:paraId="25458CA6" w14:textId="77777777" w:rsidR="00BC22A0" w:rsidRPr="001A5507" w:rsidRDefault="00BC22A0" w:rsidP="00730016">
      <w:pPr>
        <w:pStyle w:val="Prrafodelista"/>
        <w:numPr>
          <w:ilvl w:val="0"/>
          <w:numId w:val="24"/>
        </w:numPr>
        <w:pBdr>
          <w:top w:val="nil"/>
          <w:left w:val="nil"/>
          <w:bottom w:val="nil"/>
          <w:right w:val="nil"/>
          <w:between w:val="nil"/>
        </w:pBdr>
        <w:spacing w:before="0" w:after="0"/>
        <w:jc w:val="both"/>
        <w:rPr>
          <w:lang w:val="es-419" w:eastAsia="es-CO"/>
        </w:rPr>
      </w:pPr>
      <w:r w:rsidRPr="001A5507">
        <w:rPr>
          <w:lang w:val="es-419" w:eastAsia="es-CO"/>
        </w:rPr>
        <w:t xml:space="preserve">El </w:t>
      </w:r>
      <w:proofErr w:type="spellStart"/>
      <w:r w:rsidRPr="001A5507">
        <w:rPr>
          <w:lang w:val="es-419" w:eastAsia="es-CO"/>
        </w:rPr>
        <w:t>big</w:t>
      </w:r>
      <w:proofErr w:type="spellEnd"/>
      <w:r w:rsidRPr="001A5507">
        <w:rPr>
          <w:lang w:val="es-419" w:eastAsia="es-CO"/>
        </w:rPr>
        <w:t xml:space="preserve"> data incursiona en el mundo logístico, recolectando información elemental para mejorar la eficiencia de las actividades productivas con la toma de decisiones estratégicas.</w:t>
      </w:r>
    </w:p>
    <w:p w14:paraId="783194DE" w14:textId="77777777" w:rsidR="00BC22A0" w:rsidRPr="00BC22A0" w:rsidRDefault="00BC22A0" w:rsidP="00730016">
      <w:pPr>
        <w:pBdr>
          <w:top w:val="nil"/>
          <w:left w:val="nil"/>
          <w:bottom w:val="nil"/>
          <w:right w:val="nil"/>
          <w:between w:val="nil"/>
        </w:pBdr>
        <w:jc w:val="both"/>
        <w:rPr>
          <w:lang w:val="es-419" w:eastAsia="es-CO"/>
        </w:rPr>
      </w:pPr>
    </w:p>
    <w:p w14:paraId="2128FD50" w14:textId="77777777"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La trazabilidad presenta tres tipos, las cuales están supeditadas al tipo de mercancía y proceso productivo:</w:t>
      </w:r>
    </w:p>
    <w:p w14:paraId="3C8AB8DC" w14:textId="77777777" w:rsidR="00BC22A0" w:rsidRPr="00BC22A0" w:rsidRDefault="00BC22A0" w:rsidP="00730016">
      <w:pPr>
        <w:pBdr>
          <w:top w:val="nil"/>
          <w:left w:val="nil"/>
          <w:bottom w:val="nil"/>
          <w:right w:val="nil"/>
          <w:between w:val="nil"/>
        </w:pBdr>
        <w:jc w:val="both"/>
        <w:rPr>
          <w:lang w:val="es-419" w:eastAsia="es-CO"/>
        </w:rPr>
      </w:pPr>
    </w:p>
    <w:p w14:paraId="30E29EBF" w14:textId="77777777" w:rsidR="00BC22A0" w:rsidRPr="001A5507" w:rsidRDefault="00000000" w:rsidP="00730016">
      <w:pPr>
        <w:pStyle w:val="Prrafodelista"/>
        <w:numPr>
          <w:ilvl w:val="0"/>
          <w:numId w:val="25"/>
        </w:numPr>
        <w:pBdr>
          <w:top w:val="nil"/>
          <w:left w:val="nil"/>
          <w:bottom w:val="nil"/>
          <w:right w:val="nil"/>
          <w:between w:val="nil"/>
        </w:pBdr>
        <w:spacing w:before="0" w:after="0"/>
        <w:jc w:val="both"/>
        <w:rPr>
          <w:lang w:val="es-419" w:eastAsia="es-CO"/>
        </w:rPr>
      </w:pPr>
      <w:sdt>
        <w:sdtPr>
          <w:rPr>
            <w:lang w:val="es-419" w:eastAsia="es-CO"/>
          </w:rPr>
          <w:tag w:val="goog_rdk_30"/>
          <w:id w:val="-1992325783"/>
        </w:sdtPr>
        <w:sdtContent/>
      </w:sdt>
      <w:r w:rsidR="00BC22A0" w:rsidRPr="001A5507">
        <w:rPr>
          <w:b/>
          <w:bCs/>
          <w:lang w:val="es-419" w:eastAsia="es-CO"/>
        </w:rPr>
        <w:t>Trazabilidad hacia atrás:</w:t>
      </w:r>
      <w:r w:rsidR="00BC22A0" w:rsidRPr="001A5507">
        <w:rPr>
          <w:lang w:val="es-419" w:eastAsia="es-CO"/>
        </w:rPr>
        <w:t xml:space="preserve"> el origen del producto es el principio del seguimiento y control, es decir, el rastreo surge cuando el proveedor emite la orden de salida de la materia prima desde su lugar de despacho. </w:t>
      </w:r>
    </w:p>
    <w:p w14:paraId="00F0E287" w14:textId="77777777" w:rsidR="00BC22A0" w:rsidRPr="001A5507" w:rsidRDefault="00BC22A0" w:rsidP="00730016">
      <w:pPr>
        <w:pStyle w:val="Prrafodelista"/>
        <w:numPr>
          <w:ilvl w:val="0"/>
          <w:numId w:val="25"/>
        </w:numPr>
        <w:pBdr>
          <w:top w:val="nil"/>
          <w:left w:val="nil"/>
          <w:bottom w:val="nil"/>
          <w:right w:val="nil"/>
          <w:between w:val="nil"/>
        </w:pBdr>
        <w:spacing w:before="0" w:after="0"/>
        <w:jc w:val="both"/>
        <w:rPr>
          <w:lang w:val="es-419" w:eastAsia="es-CO"/>
        </w:rPr>
      </w:pPr>
      <w:r w:rsidRPr="001A5507">
        <w:rPr>
          <w:b/>
          <w:bCs/>
          <w:lang w:val="es-419" w:eastAsia="es-CO"/>
        </w:rPr>
        <w:t>Trazabilidad interna:</w:t>
      </w:r>
      <w:r w:rsidRPr="001A5507">
        <w:rPr>
          <w:lang w:val="es-419" w:eastAsia="es-CO"/>
        </w:rPr>
        <w:t xml:space="preserve"> el seguimiento es efectuado en los procesos internos, la materia prima se involucra en el sistema donde toma características propias de la organización.</w:t>
      </w:r>
    </w:p>
    <w:p w14:paraId="342F000E" w14:textId="77777777" w:rsidR="00BC22A0" w:rsidRPr="001A5507" w:rsidRDefault="00BC22A0" w:rsidP="00730016">
      <w:pPr>
        <w:pStyle w:val="Prrafodelista"/>
        <w:numPr>
          <w:ilvl w:val="0"/>
          <w:numId w:val="25"/>
        </w:numPr>
        <w:pBdr>
          <w:top w:val="nil"/>
          <w:left w:val="nil"/>
          <w:bottom w:val="nil"/>
          <w:right w:val="nil"/>
          <w:between w:val="nil"/>
        </w:pBdr>
        <w:spacing w:before="0" w:after="0"/>
        <w:jc w:val="both"/>
        <w:rPr>
          <w:lang w:val="es-419" w:eastAsia="es-CO"/>
        </w:rPr>
      </w:pPr>
      <w:r w:rsidRPr="001A5507">
        <w:rPr>
          <w:b/>
          <w:bCs/>
          <w:lang w:val="es-419" w:eastAsia="es-CO"/>
        </w:rPr>
        <w:t>Trazabilidad hacia adelante:</w:t>
      </w:r>
      <w:r w:rsidRPr="001A5507">
        <w:rPr>
          <w:lang w:val="es-419" w:eastAsia="es-CO"/>
        </w:rPr>
        <w:t xml:space="preserve"> el control se desarrolla en el proceso de emisión de la orden de despacho hasta la entrega final del producto al cliente. La mercancía o servicio debe tener registrado el lugar o planta de origen, lote al cual pertenece, fechas de expedición y recepción del producto, así como la identificación del cliente (lugar, identificación de quien recibe).</w:t>
      </w:r>
    </w:p>
    <w:p w14:paraId="0A21D69B" w14:textId="77777777" w:rsidR="00BC22A0" w:rsidRPr="00BC22A0" w:rsidRDefault="00BC22A0" w:rsidP="00730016">
      <w:pPr>
        <w:pBdr>
          <w:top w:val="nil"/>
          <w:left w:val="nil"/>
          <w:bottom w:val="nil"/>
          <w:right w:val="nil"/>
          <w:between w:val="nil"/>
        </w:pBdr>
        <w:jc w:val="both"/>
        <w:rPr>
          <w:lang w:val="es-419" w:eastAsia="es-CO"/>
        </w:rPr>
      </w:pPr>
    </w:p>
    <w:p w14:paraId="4F32BC28" w14:textId="77777777"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En la siguiente tabla se presentan las especificaciones mínimas de las trazabilidades:</w:t>
      </w:r>
    </w:p>
    <w:p w14:paraId="6869236E" w14:textId="77777777" w:rsidR="00BC22A0" w:rsidRPr="00BC22A0" w:rsidRDefault="00BC22A0" w:rsidP="00BC22A0">
      <w:pPr>
        <w:pBdr>
          <w:top w:val="nil"/>
          <w:left w:val="nil"/>
          <w:bottom w:val="nil"/>
          <w:right w:val="nil"/>
          <w:between w:val="nil"/>
        </w:pBdr>
        <w:jc w:val="both"/>
        <w:rPr>
          <w:lang w:val="es-419" w:eastAsia="es-CO"/>
        </w:rPr>
      </w:pPr>
    </w:p>
    <w:p w14:paraId="0BAE82C5" w14:textId="77777777" w:rsidR="00BC22A0" w:rsidRPr="00BC22A0" w:rsidRDefault="00BC22A0" w:rsidP="00320323">
      <w:pPr>
        <w:pStyle w:val="Tabla"/>
        <w:rPr>
          <w:lang w:val="es-419" w:eastAsia="es-CO"/>
        </w:rPr>
      </w:pPr>
      <w:r w:rsidRPr="00BC22A0">
        <w:rPr>
          <w:lang w:val="es-419" w:eastAsia="es-CO"/>
        </w:rPr>
        <w:t>Especificaciones mínimas de trazabilidad</w:t>
      </w:r>
    </w:p>
    <w:p w14:paraId="40DB73DE" w14:textId="66857C70" w:rsidR="00BC22A0" w:rsidRDefault="00BC22A0" w:rsidP="00BC22A0">
      <w:pPr>
        <w:pBdr>
          <w:top w:val="nil"/>
          <w:left w:val="nil"/>
          <w:bottom w:val="nil"/>
          <w:right w:val="nil"/>
          <w:between w:val="nil"/>
        </w:pBdr>
        <w:jc w:val="both"/>
        <w:rPr>
          <w:lang w:val="es-419" w:eastAsia="es-CO"/>
        </w:rPr>
      </w:pPr>
    </w:p>
    <w:tbl>
      <w:tblPr>
        <w:tblStyle w:val="SENA"/>
        <w:tblW w:w="0" w:type="auto"/>
        <w:tblLook w:val="04A0" w:firstRow="1" w:lastRow="0" w:firstColumn="1" w:lastColumn="0" w:noHBand="0" w:noVBand="1"/>
        <w:tblCaption w:val="Especificaciones mínimas de trazabilidad"/>
        <w:tblDescription w:val="Tabla identifica trazabilidad hacia atrás, interna y hacia adelante"/>
      </w:tblPr>
      <w:tblGrid>
        <w:gridCol w:w="3353"/>
        <w:gridCol w:w="3627"/>
        <w:gridCol w:w="2982"/>
      </w:tblGrid>
      <w:tr w:rsidR="00320323" w14:paraId="1FB1E94F" w14:textId="3253B94F" w:rsidTr="00320323">
        <w:trPr>
          <w:cnfStyle w:val="100000000000" w:firstRow="1" w:lastRow="0" w:firstColumn="0" w:lastColumn="0" w:oddVBand="0" w:evenVBand="0" w:oddHBand="0" w:evenHBand="0" w:firstRowFirstColumn="0" w:firstRowLastColumn="0" w:lastRowFirstColumn="0" w:lastRowLastColumn="0"/>
        </w:trPr>
        <w:tc>
          <w:tcPr>
            <w:tcW w:w="3353" w:type="dxa"/>
          </w:tcPr>
          <w:p w14:paraId="6F72A75A" w14:textId="2F80915A" w:rsidR="00320323" w:rsidRDefault="00320323" w:rsidP="00320323">
            <w:pPr>
              <w:ind w:firstLine="0"/>
              <w:jc w:val="center"/>
              <w:rPr>
                <w:lang w:eastAsia="es-CO"/>
              </w:rPr>
            </w:pPr>
            <w:r w:rsidRPr="00874FFE">
              <w:t>Trazabilidad hacia atrás</w:t>
            </w:r>
          </w:p>
        </w:tc>
        <w:tc>
          <w:tcPr>
            <w:tcW w:w="3627" w:type="dxa"/>
          </w:tcPr>
          <w:p w14:paraId="1C8B1BB0" w14:textId="4019CB9A" w:rsidR="00320323" w:rsidRDefault="00320323" w:rsidP="00320323">
            <w:pPr>
              <w:ind w:firstLine="0"/>
              <w:jc w:val="center"/>
              <w:rPr>
                <w:lang w:eastAsia="es-CO"/>
              </w:rPr>
            </w:pPr>
            <w:r w:rsidRPr="00874FFE">
              <w:t>Trazabilidad interna</w:t>
            </w:r>
          </w:p>
        </w:tc>
        <w:tc>
          <w:tcPr>
            <w:tcW w:w="2982" w:type="dxa"/>
          </w:tcPr>
          <w:p w14:paraId="50F8CCF6" w14:textId="38A49B67" w:rsidR="00320323" w:rsidRDefault="00320323" w:rsidP="00320323">
            <w:pPr>
              <w:ind w:firstLine="0"/>
              <w:jc w:val="center"/>
              <w:rPr>
                <w:lang w:eastAsia="es-CO"/>
              </w:rPr>
            </w:pPr>
            <w:r w:rsidRPr="00874FFE">
              <w:t>Trazabilidad hacia adelante</w:t>
            </w:r>
          </w:p>
        </w:tc>
      </w:tr>
      <w:tr w:rsidR="00320323" w14:paraId="32544A53" w14:textId="73DBDB38" w:rsidTr="00B170A8">
        <w:trPr>
          <w:cnfStyle w:val="000000100000" w:firstRow="0" w:lastRow="0" w:firstColumn="0" w:lastColumn="0" w:oddVBand="0" w:evenVBand="0" w:oddHBand="1" w:evenHBand="0" w:firstRowFirstColumn="0" w:firstRowLastColumn="0" w:lastRowFirstColumn="0" w:lastRowLastColumn="0"/>
        </w:trPr>
        <w:tc>
          <w:tcPr>
            <w:tcW w:w="3353" w:type="dxa"/>
            <w:tcBorders>
              <w:top w:val="single" w:sz="6" w:space="0" w:color="E8E8E8"/>
              <w:left w:val="single" w:sz="6" w:space="0" w:color="E8E8E8"/>
              <w:bottom w:val="single" w:sz="6" w:space="0" w:color="E8E8E8"/>
              <w:right w:val="single" w:sz="6" w:space="0" w:color="E8E8E8"/>
            </w:tcBorders>
            <w:shd w:val="clear" w:color="auto" w:fill="auto"/>
            <w:vAlign w:val="center"/>
          </w:tcPr>
          <w:p w14:paraId="55288354" w14:textId="77777777" w:rsidR="00320323" w:rsidRDefault="00320323" w:rsidP="00320323">
            <w:pPr>
              <w:pStyle w:val="TextoTablas"/>
            </w:pPr>
            <w:r>
              <w:t>Proveedor.</w:t>
            </w:r>
          </w:p>
          <w:p w14:paraId="0E4312AC" w14:textId="77777777" w:rsidR="00320323" w:rsidRDefault="00320323" w:rsidP="00320323">
            <w:pPr>
              <w:pStyle w:val="TextoTablas"/>
            </w:pPr>
            <w:r>
              <w:t>Producto recibido.</w:t>
            </w:r>
          </w:p>
          <w:p w14:paraId="3E300C34" w14:textId="77777777" w:rsidR="00320323" w:rsidRDefault="00320323" w:rsidP="00320323">
            <w:pPr>
              <w:pStyle w:val="TextoTablas"/>
            </w:pPr>
            <w:r>
              <w:t>Fecha de recepción.</w:t>
            </w:r>
          </w:p>
          <w:p w14:paraId="07504249" w14:textId="5450F7D0" w:rsidR="00320323" w:rsidRDefault="00320323" w:rsidP="00320323">
            <w:pPr>
              <w:pStyle w:val="TextoTablas"/>
            </w:pPr>
            <w:r>
              <w:t>Destino interno.</w:t>
            </w:r>
          </w:p>
        </w:tc>
        <w:tc>
          <w:tcPr>
            <w:tcW w:w="3627" w:type="dxa"/>
            <w:tcBorders>
              <w:top w:val="single" w:sz="6" w:space="0" w:color="E8E8E8"/>
              <w:left w:val="single" w:sz="6" w:space="0" w:color="E8E8E8"/>
              <w:bottom w:val="single" w:sz="6" w:space="0" w:color="E8E8E8"/>
              <w:right w:val="single" w:sz="6" w:space="0" w:color="E8E8E8"/>
            </w:tcBorders>
            <w:shd w:val="clear" w:color="auto" w:fill="auto"/>
            <w:vAlign w:val="center"/>
          </w:tcPr>
          <w:p w14:paraId="46C1F5B6" w14:textId="77777777" w:rsidR="00320323" w:rsidRDefault="00320323" w:rsidP="00320323">
            <w:pPr>
              <w:pStyle w:val="TextoTablas"/>
            </w:pPr>
            <w:r>
              <w:t>Estado de recepción.</w:t>
            </w:r>
          </w:p>
          <w:p w14:paraId="19FC0F20" w14:textId="77777777" w:rsidR="00320323" w:rsidRDefault="00320323" w:rsidP="00320323">
            <w:pPr>
              <w:pStyle w:val="TextoTablas"/>
            </w:pPr>
            <w:r>
              <w:t>Dependencia donde es recibido.</w:t>
            </w:r>
          </w:p>
          <w:p w14:paraId="75DD0774" w14:textId="77777777" w:rsidR="00320323" w:rsidRDefault="00320323" w:rsidP="00320323">
            <w:pPr>
              <w:pStyle w:val="TextoTablas"/>
            </w:pPr>
            <w:r>
              <w:t>Producto final.</w:t>
            </w:r>
          </w:p>
          <w:p w14:paraId="2D0BA20B" w14:textId="3B73DC43" w:rsidR="00320323" w:rsidRDefault="00320323" w:rsidP="00320323">
            <w:pPr>
              <w:pStyle w:val="TextoTablas"/>
            </w:pPr>
            <w:r>
              <w:t>Fecha final de producción.</w:t>
            </w:r>
          </w:p>
        </w:tc>
        <w:tc>
          <w:tcPr>
            <w:tcW w:w="2982" w:type="dxa"/>
            <w:tcBorders>
              <w:top w:val="single" w:sz="6" w:space="0" w:color="E8E8E8"/>
              <w:left w:val="single" w:sz="6" w:space="0" w:color="E8E8E8"/>
              <w:bottom w:val="single" w:sz="6" w:space="0" w:color="E8E8E8"/>
              <w:right w:val="single" w:sz="6" w:space="0" w:color="E8E8E8"/>
            </w:tcBorders>
            <w:shd w:val="clear" w:color="auto" w:fill="auto"/>
            <w:vAlign w:val="center"/>
          </w:tcPr>
          <w:p w14:paraId="66D5B833" w14:textId="77777777" w:rsidR="00320323" w:rsidRDefault="00320323" w:rsidP="00320323">
            <w:pPr>
              <w:pStyle w:val="TextoTablas"/>
            </w:pPr>
            <w:r>
              <w:t>Cliente final.</w:t>
            </w:r>
          </w:p>
          <w:p w14:paraId="30086FC5" w14:textId="77777777" w:rsidR="00320323" w:rsidRDefault="00320323" w:rsidP="00320323">
            <w:pPr>
              <w:pStyle w:val="TextoTablas"/>
            </w:pPr>
            <w:r>
              <w:t>Fecha de venta.</w:t>
            </w:r>
          </w:p>
          <w:p w14:paraId="5475FC16" w14:textId="4EB499FA" w:rsidR="00320323" w:rsidRDefault="00320323" w:rsidP="00320323">
            <w:pPr>
              <w:pStyle w:val="TextoTablas"/>
            </w:pPr>
            <w:r>
              <w:t>Fecha de salida y entrega del producto final.</w:t>
            </w:r>
          </w:p>
        </w:tc>
      </w:tr>
    </w:tbl>
    <w:p w14:paraId="2A03D0EC" w14:textId="77777777" w:rsidR="00320323" w:rsidRPr="00BC22A0" w:rsidRDefault="00320323" w:rsidP="00BC22A0">
      <w:pPr>
        <w:pBdr>
          <w:top w:val="nil"/>
          <w:left w:val="nil"/>
          <w:bottom w:val="nil"/>
          <w:right w:val="nil"/>
          <w:between w:val="nil"/>
        </w:pBdr>
        <w:jc w:val="both"/>
        <w:rPr>
          <w:lang w:val="es-419" w:eastAsia="es-CO"/>
        </w:rPr>
      </w:pPr>
    </w:p>
    <w:p w14:paraId="6AA40210" w14:textId="77777777" w:rsidR="00BC22A0" w:rsidRPr="00BC22A0" w:rsidRDefault="00BC22A0" w:rsidP="00BC22A0">
      <w:pPr>
        <w:pBdr>
          <w:top w:val="nil"/>
          <w:left w:val="nil"/>
          <w:bottom w:val="nil"/>
          <w:right w:val="nil"/>
          <w:between w:val="nil"/>
        </w:pBdr>
        <w:ind w:left="993"/>
        <w:jc w:val="both"/>
        <w:rPr>
          <w:lang w:val="es-419" w:eastAsia="es-CO"/>
        </w:rPr>
      </w:pPr>
    </w:p>
    <w:p w14:paraId="30F01082" w14:textId="50D00D98" w:rsidR="00BC22A0" w:rsidRPr="00BC22A0" w:rsidRDefault="00BC22A0" w:rsidP="001A5507">
      <w:pPr>
        <w:pStyle w:val="Ttulo2"/>
      </w:pPr>
      <w:bookmarkStart w:id="18" w:name="_Toc144129337"/>
      <w:r w:rsidRPr="00BC22A0">
        <w:t>Auditoría a los procesos logísticos</w:t>
      </w:r>
      <w:bookmarkEnd w:id="18"/>
    </w:p>
    <w:p w14:paraId="04B605E6" w14:textId="77777777" w:rsidR="00BC22A0" w:rsidRPr="00BC22A0" w:rsidRDefault="00BC22A0" w:rsidP="00BC22A0">
      <w:pPr>
        <w:pBdr>
          <w:top w:val="nil"/>
          <w:left w:val="nil"/>
          <w:bottom w:val="nil"/>
          <w:right w:val="nil"/>
          <w:between w:val="nil"/>
        </w:pBdr>
        <w:jc w:val="both"/>
        <w:rPr>
          <w:lang w:val="es-419" w:eastAsia="es-CO"/>
        </w:rPr>
      </w:pPr>
    </w:p>
    <w:p w14:paraId="4C7821B5" w14:textId="06E04759"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 xml:space="preserve">El propósito de la auditoria es suministrar un diagnóstico del estado del arte de la empresa en el área logística y cómo está afrontando los cambios con procesos de mejora continua. </w:t>
      </w:r>
    </w:p>
    <w:p w14:paraId="37B1E895" w14:textId="77777777" w:rsidR="00BC22A0" w:rsidRPr="00BC22A0" w:rsidRDefault="00BC22A0" w:rsidP="00BC22A0">
      <w:pPr>
        <w:pBdr>
          <w:top w:val="nil"/>
          <w:left w:val="nil"/>
          <w:bottom w:val="nil"/>
          <w:right w:val="nil"/>
          <w:between w:val="nil"/>
        </w:pBdr>
        <w:jc w:val="both"/>
        <w:rPr>
          <w:lang w:val="es-419" w:eastAsia="es-CO"/>
        </w:rPr>
      </w:pPr>
      <w:r w:rsidRPr="00BC22A0">
        <w:rPr>
          <w:lang w:val="es-419" w:eastAsia="es-CO"/>
        </w:rPr>
        <w:t>“Una auditoría es una radiografía de las distintas áreas y procesos involucrados en la cadena de abastecimiento (desde la adquisición de insumos hasta la entrega del producto final, incluyendo también los flujos de retorno)” (Léxico, 2021).</w:t>
      </w:r>
    </w:p>
    <w:p w14:paraId="095F4036" w14:textId="6510F0F0" w:rsidR="00BC22A0" w:rsidRDefault="001A5507" w:rsidP="00730016">
      <w:pPr>
        <w:pBdr>
          <w:top w:val="nil"/>
          <w:left w:val="nil"/>
          <w:bottom w:val="nil"/>
          <w:right w:val="nil"/>
          <w:between w:val="nil"/>
        </w:pBdr>
        <w:jc w:val="both"/>
        <w:rPr>
          <w:lang w:val="es-419" w:eastAsia="es-CO"/>
        </w:rPr>
      </w:pPr>
      <w:r w:rsidRPr="00BC22A0">
        <w:rPr>
          <w:lang w:val="es-419" w:eastAsia="es-CO"/>
        </w:rPr>
        <w:t>La auditoría identifica aspectos a mejorar en los procesos logísticos y aporta mediante este ejercicio que se definan estrategias para restablecer el curso de los objetivos planteados, a fin de que la organización los plasme en planes de mejoramiento e indicadores que ayudarán a definir las estrategias a seguir.</w:t>
      </w:r>
    </w:p>
    <w:p w14:paraId="27C4CA46" w14:textId="77777777" w:rsidR="001A5507" w:rsidRPr="00BC22A0" w:rsidRDefault="001A5507" w:rsidP="00730016">
      <w:pPr>
        <w:pBdr>
          <w:top w:val="nil"/>
          <w:left w:val="nil"/>
          <w:bottom w:val="nil"/>
          <w:right w:val="nil"/>
          <w:between w:val="nil"/>
        </w:pBdr>
        <w:jc w:val="both"/>
        <w:rPr>
          <w:lang w:val="es-419" w:eastAsia="es-CO"/>
        </w:rPr>
      </w:pPr>
    </w:p>
    <w:p w14:paraId="7408FD90" w14:textId="7479D5E0"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Los siguientes aspectos mínimos componen la ruta de una auditoría:</w:t>
      </w:r>
    </w:p>
    <w:p w14:paraId="17F473C7" w14:textId="77777777" w:rsidR="00BC22A0" w:rsidRPr="001A5507" w:rsidRDefault="00000000" w:rsidP="00730016">
      <w:pPr>
        <w:pStyle w:val="Prrafodelista"/>
        <w:numPr>
          <w:ilvl w:val="0"/>
          <w:numId w:val="26"/>
        </w:numPr>
        <w:pBdr>
          <w:top w:val="nil"/>
          <w:left w:val="nil"/>
          <w:bottom w:val="nil"/>
          <w:right w:val="nil"/>
          <w:between w:val="nil"/>
        </w:pBdr>
        <w:spacing w:before="0" w:after="0"/>
        <w:jc w:val="both"/>
        <w:rPr>
          <w:lang w:val="es-419" w:eastAsia="es-CO"/>
        </w:rPr>
      </w:pPr>
      <w:sdt>
        <w:sdtPr>
          <w:rPr>
            <w:lang w:val="es-419" w:eastAsia="es-CO"/>
          </w:rPr>
          <w:tag w:val="goog_rdk_34"/>
          <w:id w:val="-1147122957"/>
        </w:sdtPr>
        <w:sdtContent/>
      </w:sdt>
      <w:r w:rsidR="00BC22A0" w:rsidRPr="001A5507">
        <w:rPr>
          <w:lang w:val="es-419" w:eastAsia="es-CO"/>
        </w:rPr>
        <w:t>Los profesionales que componen los cargos directivos deben ser entrevistados para discutir los flujos involucrados en los diferentes procesos.</w:t>
      </w:r>
    </w:p>
    <w:p w14:paraId="180A5384" w14:textId="77777777" w:rsidR="00BC22A0" w:rsidRPr="001A5507" w:rsidRDefault="00BC22A0" w:rsidP="00730016">
      <w:pPr>
        <w:pStyle w:val="Prrafodelista"/>
        <w:numPr>
          <w:ilvl w:val="0"/>
          <w:numId w:val="26"/>
        </w:numPr>
        <w:pBdr>
          <w:top w:val="nil"/>
          <w:left w:val="nil"/>
          <w:bottom w:val="nil"/>
          <w:right w:val="nil"/>
          <w:between w:val="nil"/>
        </w:pBdr>
        <w:spacing w:before="0" w:after="0"/>
        <w:jc w:val="both"/>
        <w:rPr>
          <w:lang w:val="es-419" w:eastAsia="es-CO"/>
        </w:rPr>
      </w:pPr>
      <w:r w:rsidRPr="001A5507">
        <w:rPr>
          <w:lang w:val="es-419" w:eastAsia="es-CO"/>
        </w:rPr>
        <w:t>Seleccionar las métricas que maneja la organización y depurarlas para obtener datos confiables.</w:t>
      </w:r>
    </w:p>
    <w:p w14:paraId="5F32A799" w14:textId="77777777" w:rsidR="00BC22A0" w:rsidRPr="001A5507" w:rsidRDefault="00BC22A0" w:rsidP="00730016">
      <w:pPr>
        <w:pStyle w:val="Prrafodelista"/>
        <w:numPr>
          <w:ilvl w:val="0"/>
          <w:numId w:val="26"/>
        </w:numPr>
        <w:pBdr>
          <w:top w:val="nil"/>
          <w:left w:val="nil"/>
          <w:bottom w:val="nil"/>
          <w:right w:val="nil"/>
          <w:between w:val="nil"/>
        </w:pBdr>
        <w:spacing w:before="0" w:after="0"/>
        <w:jc w:val="both"/>
        <w:rPr>
          <w:lang w:val="es-419" w:eastAsia="es-CO"/>
        </w:rPr>
      </w:pPr>
      <w:r w:rsidRPr="001A5507">
        <w:rPr>
          <w:lang w:val="es-419" w:eastAsia="es-CO"/>
        </w:rPr>
        <w:t>Desarrollar cuestionarios orientados en la satisfacción del cliente.</w:t>
      </w:r>
    </w:p>
    <w:p w14:paraId="35547EB6" w14:textId="77777777" w:rsidR="00BC22A0" w:rsidRPr="001A5507" w:rsidRDefault="00BC22A0" w:rsidP="00730016">
      <w:pPr>
        <w:pStyle w:val="Prrafodelista"/>
        <w:numPr>
          <w:ilvl w:val="0"/>
          <w:numId w:val="26"/>
        </w:numPr>
        <w:pBdr>
          <w:top w:val="nil"/>
          <w:left w:val="nil"/>
          <w:bottom w:val="nil"/>
          <w:right w:val="nil"/>
          <w:between w:val="nil"/>
        </w:pBdr>
        <w:spacing w:before="0" w:after="0"/>
        <w:jc w:val="both"/>
        <w:rPr>
          <w:lang w:val="es-419" w:eastAsia="es-CO"/>
        </w:rPr>
      </w:pPr>
      <w:r w:rsidRPr="001A5507">
        <w:rPr>
          <w:lang w:val="es-419" w:eastAsia="es-CO"/>
        </w:rPr>
        <w:t>Definir cuáles van a ser los indicadores idóneos para la evaluación objetiva en los procesos involucrados.</w:t>
      </w:r>
    </w:p>
    <w:p w14:paraId="058DD5B3" w14:textId="77777777" w:rsidR="00BC22A0" w:rsidRPr="00BC22A0" w:rsidRDefault="00BC22A0" w:rsidP="00BC22A0">
      <w:pPr>
        <w:pBdr>
          <w:top w:val="nil"/>
          <w:left w:val="nil"/>
          <w:bottom w:val="nil"/>
          <w:right w:val="nil"/>
          <w:between w:val="nil"/>
        </w:pBdr>
        <w:ind w:left="1080"/>
        <w:jc w:val="both"/>
        <w:rPr>
          <w:lang w:val="es-419" w:eastAsia="es-CO"/>
        </w:rPr>
      </w:pPr>
    </w:p>
    <w:p w14:paraId="2D4BF5BE" w14:textId="77777777" w:rsidR="00BC22A0" w:rsidRPr="00BC22A0" w:rsidRDefault="00BC22A0" w:rsidP="001A5507">
      <w:pPr>
        <w:pStyle w:val="Ttulo2"/>
      </w:pPr>
      <w:bookmarkStart w:id="19" w:name="_Toc144129338"/>
      <w:r w:rsidRPr="00BC22A0">
        <w:t>Sistema de Gestión Ambiental ISO 14001</w:t>
      </w:r>
      <w:bookmarkEnd w:id="19"/>
    </w:p>
    <w:p w14:paraId="561F38F6" w14:textId="77777777" w:rsidR="00BC22A0" w:rsidRPr="00BC22A0" w:rsidRDefault="00BC22A0" w:rsidP="00BC22A0">
      <w:pPr>
        <w:pBdr>
          <w:top w:val="nil"/>
          <w:left w:val="nil"/>
          <w:bottom w:val="nil"/>
          <w:right w:val="nil"/>
          <w:between w:val="nil"/>
        </w:pBdr>
        <w:ind w:left="1287"/>
        <w:jc w:val="both"/>
        <w:rPr>
          <w:lang w:val="es-419" w:eastAsia="es-CO"/>
        </w:rPr>
      </w:pPr>
    </w:p>
    <w:p w14:paraId="06D92564" w14:textId="77777777" w:rsidR="00BC22A0" w:rsidRPr="00BC22A0" w:rsidRDefault="00BC22A0" w:rsidP="00BC22A0">
      <w:pPr>
        <w:pBdr>
          <w:top w:val="nil"/>
          <w:left w:val="nil"/>
          <w:bottom w:val="nil"/>
          <w:right w:val="nil"/>
          <w:between w:val="nil"/>
        </w:pBdr>
        <w:jc w:val="both"/>
        <w:rPr>
          <w:lang w:val="es-419" w:eastAsia="es-CO"/>
        </w:rPr>
      </w:pPr>
      <w:r w:rsidRPr="00BC22A0">
        <w:rPr>
          <w:lang w:val="es-419" w:eastAsia="es-CO"/>
        </w:rPr>
        <w:t xml:space="preserve">El Sistema de Gestión Ambiental (SGA) es una herramienta o metodología que desarrolla una estructura organizativa, responsabilidades, prácticas, procedimientos, procesos y recursos para determinar y alcanzar una política medioambiental responsable. </w:t>
      </w:r>
    </w:p>
    <w:p w14:paraId="59710E1F" w14:textId="77777777" w:rsidR="00BC22A0" w:rsidRPr="00BC22A0" w:rsidRDefault="00BC22A0" w:rsidP="00BC22A0">
      <w:pPr>
        <w:pBdr>
          <w:top w:val="nil"/>
          <w:left w:val="nil"/>
          <w:bottom w:val="nil"/>
          <w:right w:val="nil"/>
          <w:between w:val="nil"/>
        </w:pBdr>
        <w:jc w:val="both"/>
        <w:rPr>
          <w:lang w:val="es-419" w:eastAsia="es-CO"/>
        </w:rPr>
      </w:pPr>
      <w:r w:rsidRPr="00BC22A0">
        <w:rPr>
          <w:lang w:val="es-419" w:eastAsia="es-CO"/>
        </w:rPr>
        <w:t xml:space="preserve">En la siguiente figura se presentan las etapas de un Sistema de Gestión Ambiental. </w:t>
      </w:r>
    </w:p>
    <w:p w14:paraId="1CBD5161" w14:textId="193207B0" w:rsidR="00BC22A0" w:rsidRPr="00BC22A0" w:rsidRDefault="00000000" w:rsidP="00320323">
      <w:pPr>
        <w:ind w:left="207"/>
        <w:jc w:val="center"/>
        <w:rPr>
          <w:lang w:val="es-419" w:eastAsia="es-CO"/>
        </w:rPr>
      </w:pPr>
      <w:sdt>
        <w:sdtPr>
          <w:rPr>
            <w:lang w:val="es-419" w:eastAsia="es-CO"/>
          </w:rPr>
          <w:tag w:val="goog_rdk_35"/>
          <w:id w:val="1864631299"/>
        </w:sdtPr>
        <w:sdtContent/>
      </w:sdt>
      <w:r w:rsidR="001A5507" w:rsidRPr="001A5507">
        <w:rPr>
          <w:noProof/>
        </w:rPr>
        <w:t xml:space="preserve"> </w:t>
      </w:r>
      <w:r w:rsidR="001A5507" w:rsidRPr="001A5507">
        <w:rPr>
          <w:noProof/>
          <w:lang w:val="es-419" w:eastAsia="es-CO"/>
        </w:rPr>
        <w:drawing>
          <wp:inline distT="0" distB="0" distL="0" distR="0" wp14:anchorId="1F6B128B" wp14:editId="44E5377D">
            <wp:extent cx="5125990" cy="2106529"/>
            <wp:effectExtent l="0" t="0" r="0" b="8255"/>
            <wp:docPr id="1789350626" name="Imagen 1" descr="Muestra grafico de etapas de un sistema de gestión ambiental con el siguiente texto:&#10;1. Etapa de planteamiento: los mecanismos a aplicar, duración y forma de conseguir lo propuesto por la organización. &#10;2. Etapa de implementación: Se lleva a cabo un plan, una preparación con vistas al punto mencionado&#10;3. Etapa de verificación: Se hace una comparación entre la implementación realizada con la que se planificó inicialmente.&#10;4. Etapa de mejora: Se definen las gestiones que se requieren para remediar las problemáticas generadas de desviaciones registradas en el sistema de gestión ambient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50626" name="Imagen 1" descr="Muestra grafico de etapas de un sistema de gestión ambiental con el siguiente texto:&#10;1. Etapa de planteamiento: los mecanismos a aplicar, duración y forma de conseguir lo propuesto por la organización. &#10;2. Etapa de implementación: Se lleva a cabo un plan, una preparación con vistas al punto mencionado&#10;3. Etapa de verificación: Se hace una comparación entre la implementación realizada con la que se planificó inicialmente.&#10;4. Etapa de mejora: Se definen las gestiones que se requieren para remediar las problemáticas generadas de desviaciones registradas en el sistema de gestión ambiental.  "/>
                    <pic:cNvPicPr/>
                  </pic:nvPicPr>
                  <pic:blipFill>
                    <a:blip r:embed="rId19"/>
                    <a:stretch>
                      <a:fillRect/>
                    </a:stretch>
                  </pic:blipFill>
                  <pic:spPr>
                    <a:xfrm>
                      <a:off x="0" y="0"/>
                      <a:ext cx="5149789" cy="2116309"/>
                    </a:xfrm>
                    <a:prstGeom prst="rect">
                      <a:avLst/>
                    </a:prstGeom>
                  </pic:spPr>
                </pic:pic>
              </a:graphicData>
            </a:graphic>
          </wp:inline>
        </w:drawing>
      </w:r>
    </w:p>
    <w:p w14:paraId="25E7C224" w14:textId="77777777" w:rsidR="00BC22A0" w:rsidRPr="00BC22A0" w:rsidRDefault="00BC22A0" w:rsidP="00BC22A0">
      <w:pPr>
        <w:pBdr>
          <w:top w:val="nil"/>
          <w:left w:val="nil"/>
          <w:bottom w:val="nil"/>
          <w:right w:val="nil"/>
          <w:between w:val="nil"/>
        </w:pBdr>
        <w:ind w:firstLine="720"/>
        <w:jc w:val="both"/>
        <w:rPr>
          <w:lang w:val="es-419" w:eastAsia="es-CO"/>
        </w:rPr>
      </w:pPr>
    </w:p>
    <w:p w14:paraId="4138C0EA" w14:textId="4DF52CE6"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 xml:space="preserve">Implementar un Sistema de Gestión Ambiental permite acoger normas internacionales que otorgan varios beneficios para las instituciones, al adoptar los criterios que señala la ISO 14001 se facilita la entrada al mercado de proveedores a nivel mundial. Asimismo, aumentan los ahorros, al disminuir los residuos y se aumenta el uso eficiente de los recursos naturales. </w:t>
      </w:r>
    </w:p>
    <w:p w14:paraId="72F0C064" w14:textId="411140F1"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Las industrias certificadas con la ISO 14001 tienen la posibilidad de disminuir gastos en seguros, atendiendo que pueden mostrar que su gestión del riesgo ha mejorado. De igual manera, se aumenta la imagen y el buen nombre de la organización y supone que traiga cierta ventaja competitiva frente a otras interacciones comerciales.</w:t>
      </w:r>
    </w:p>
    <w:p w14:paraId="1911AAED" w14:textId="77777777" w:rsidR="00BC22A0" w:rsidRPr="00BC22A0" w:rsidRDefault="00BC22A0" w:rsidP="00BC22A0">
      <w:pPr>
        <w:pBdr>
          <w:top w:val="nil"/>
          <w:left w:val="nil"/>
          <w:bottom w:val="nil"/>
          <w:right w:val="nil"/>
          <w:between w:val="nil"/>
        </w:pBdr>
        <w:jc w:val="both"/>
        <w:rPr>
          <w:lang w:val="es-419" w:eastAsia="es-CO"/>
        </w:rPr>
      </w:pPr>
      <w:r w:rsidRPr="00BC22A0">
        <w:rPr>
          <w:lang w:val="es-419" w:eastAsia="es-CO"/>
        </w:rPr>
        <w:t xml:space="preserve">Aunado a lo anterior, para emplear la Norma ISO 14001 es indispensable contar con la creación de una cultura organizacional y contar con la participación de todos los trabajadores, generando interacción de todas las áreas y procesos para cumplir con un fin común. </w:t>
      </w:r>
    </w:p>
    <w:p w14:paraId="55D6FD78" w14:textId="77777777" w:rsidR="00BC22A0" w:rsidRPr="00BC22A0" w:rsidRDefault="00BC22A0" w:rsidP="00BC22A0">
      <w:pPr>
        <w:pBdr>
          <w:top w:val="nil"/>
          <w:left w:val="nil"/>
          <w:bottom w:val="nil"/>
          <w:right w:val="nil"/>
          <w:between w:val="nil"/>
        </w:pBdr>
        <w:jc w:val="both"/>
        <w:rPr>
          <w:lang w:val="es-419" w:eastAsia="es-CO"/>
        </w:rPr>
      </w:pPr>
    </w:p>
    <w:p w14:paraId="6BDA8A9B" w14:textId="51C85B1B"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Es oportuno señalar que otras de las ventajas de la certificación de la Norma ISO 14001 es la posibilidad de alinearse con otras normas como lo son la ISO 9001 o la OHSAS 18001 (futura ISO 45001), lo que le permite a la organización complementarse con otros sistemas de gestión, con el fin de que las organizaciones sean más eficientes, se propenda por la mejora continua y se implementen procesos de evaluación constante de todas las acciones que realiza la organización dentro del Sistema de Gestión Ambiental.</w:t>
      </w:r>
    </w:p>
    <w:p w14:paraId="4FCBF3E6" w14:textId="0E5BF5B3" w:rsidR="00BC22A0" w:rsidRPr="00BC22A0" w:rsidRDefault="00BC22A0" w:rsidP="00730016">
      <w:pPr>
        <w:jc w:val="both"/>
        <w:rPr>
          <w:lang w:val="es-419" w:eastAsia="es-CO"/>
        </w:rPr>
      </w:pPr>
      <w:r w:rsidRPr="00BC22A0">
        <w:rPr>
          <w:lang w:val="es-419" w:eastAsia="es-CO"/>
        </w:rPr>
        <w:t xml:space="preserve">El objetivo principal es prevenir la contaminación y brindar apoyo a la protección ambiental para hallar la estabilidad entre estas, con las necesidades socioeconómicas de la organización. Por lo cual, la mencionada norma es aplicable a cualquier organización que desee avanzar y mostrar su compromiso con el cuidado del medioambiente gracias al Sistema de Gestión Ambiental. </w:t>
      </w:r>
    </w:p>
    <w:p w14:paraId="062EDFA3" w14:textId="78ED942A" w:rsidR="00BC22A0" w:rsidRPr="00730016" w:rsidRDefault="00BC22A0" w:rsidP="00730016">
      <w:pPr>
        <w:jc w:val="both"/>
        <w:rPr>
          <w:b/>
          <w:bCs/>
          <w:lang w:val="es-419" w:eastAsia="es-CO"/>
        </w:rPr>
      </w:pPr>
      <w:r w:rsidRPr="00094551">
        <w:rPr>
          <w:b/>
          <w:bCs/>
          <w:lang w:val="es-419" w:eastAsia="es-CO"/>
        </w:rPr>
        <w:t>Requisitos:</w:t>
      </w:r>
    </w:p>
    <w:p w14:paraId="4F462377" w14:textId="77777777" w:rsidR="00BC22A0" w:rsidRPr="00094551" w:rsidRDefault="00BC22A0">
      <w:pPr>
        <w:pStyle w:val="Prrafodelista"/>
        <w:numPr>
          <w:ilvl w:val="0"/>
          <w:numId w:val="27"/>
        </w:numPr>
        <w:pBdr>
          <w:top w:val="nil"/>
          <w:left w:val="nil"/>
          <w:bottom w:val="nil"/>
          <w:right w:val="nil"/>
          <w:between w:val="nil"/>
        </w:pBdr>
        <w:spacing w:before="0" w:after="0" w:line="276" w:lineRule="auto"/>
        <w:ind w:left="1068"/>
        <w:jc w:val="both"/>
        <w:rPr>
          <w:lang w:val="es-419" w:eastAsia="es-CO"/>
        </w:rPr>
      </w:pPr>
      <w:r w:rsidRPr="00094551">
        <w:rPr>
          <w:lang w:val="es-419" w:eastAsia="es-CO"/>
        </w:rPr>
        <w:t>Política ambiental.</w:t>
      </w:r>
    </w:p>
    <w:p w14:paraId="50CB6F5C" w14:textId="77777777" w:rsidR="00BC22A0" w:rsidRPr="00094551" w:rsidRDefault="00BC22A0">
      <w:pPr>
        <w:pStyle w:val="Prrafodelista"/>
        <w:numPr>
          <w:ilvl w:val="0"/>
          <w:numId w:val="27"/>
        </w:numPr>
        <w:pBdr>
          <w:top w:val="nil"/>
          <w:left w:val="nil"/>
          <w:bottom w:val="nil"/>
          <w:right w:val="nil"/>
          <w:between w:val="nil"/>
        </w:pBdr>
        <w:spacing w:before="0" w:after="0" w:line="276" w:lineRule="auto"/>
        <w:ind w:left="1068"/>
        <w:jc w:val="both"/>
        <w:rPr>
          <w:lang w:val="es-419" w:eastAsia="es-CO"/>
        </w:rPr>
      </w:pPr>
      <w:r w:rsidRPr="00094551">
        <w:rPr>
          <w:lang w:val="es-419" w:eastAsia="es-CO"/>
        </w:rPr>
        <w:t>La planificación.</w:t>
      </w:r>
    </w:p>
    <w:p w14:paraId="277C022D" w14:textId="77777777" w:rsidR="00BC22A0" w:rsidRPr="00094551" w:rsidRDefault="00BC22A0">
      <w:pPr>
        <w:pStyle w:val="Prrafodelista"/>
        <w:numPr>
          <w:ilvl w:val="0"/>
          <w:numId w:val="27"/>
        </w:numPr>
        <w:pBdr>
          <w:top w:val="nil"/>
          <w:left w:val="nil"/>
          <w:bottom w:val="nil"/>
          <w:right w:val="nil"/>
          <w:between w:val="nil"/>
        </w:pBdr>
        <w:spacing w:before="0" w:after="0" w:line="276" w:lineRule="auto"/>
        <w:ind w:left="1068"/>
        <w:jc w:val="both"/>
        <w:rPr>
          <w:lang w:val="es-419" w:eastAsia="es-CO"/>
        </w:rPr>
      </w:pPr>
      <w:r w:rsidRPr="00094551">
        <w:rPr>
          <w:lang w:val="es-419" w:eastAsia="es-CO"/>
        </w:rPr>
        <w:t>Implantar.</w:t>
      </w:r>
    </w:p>
    <w:p w14:paraId="5B6C4573" w14:textId="77777777" w:rsidR="00BC22A0" w:rsidRPr="00094551" w:rsidRDefault="00BC22A0">
      <w:pPr>
        <w:pStyle w:val="Prrafodelista"/>
        <w:numPr>
          <w:ilvl w:val="0"/>
          <w:numId w:val="27"/>
        </w:numPr>
        <w:pBdr>
          <w:top w:val="nil"/>
          <w:left w:val="nil"/>
          <w:bottom w:val="nil"/>
          <w:right w:val="nil"/>
          <w:between w:val="nil"/>
        </w:pBdr>
        <w:spacing w:before="0" w:after="0" w:line="276" w:lineRule="auto"/>
        <w:ind w:left="1068"/>
        <w:jc w:val="both"/>
        <w:rPr>
          <w:lang w:val="es-419" w:eastAsia="es-CO"/>
        </w:rPr>
      </w:pPr>
      <w:r w:rsidRPr="00094551">
        <w:rPr>
          <w:lang w:val="es-419" w:eastAsia="es-CO"/>
        </w:rPr>
        <w:t>La verificación.</w:t>
      </w:r>
    </w:p>
    <w:p w14:paraId="63B12318" w14:textId="77777777" w:rsidR="00BC22A0" w:rsidRPr="00094551" w:rsidRDefault="00BC22A0">
      <w:pPr>
        <w:pStyle w:val="Prrafodelista"/>
        <w:numPr>
          <w:ilvl w:val="0"/>
          <w:numId w:val="27"/>
        </w:numPr>
        <w:pBdr>
          <w:top w:val="nil"/>
          <w:left w:val="nil"/>
          <w:bottom w:val="nil"/>
          <w:right w:val="nil"/>
          <w:between w:val="nil"/>
        </w:pBdr>
        <w:spacing w:before="0" w:after="0" w:line="276" w:lineRule="auto"/>
        <w:ind w:left="1068"/>
        <w:jc w:val="both"/>
        <w:rPr>
          <w:lang w:val="es-419" w:eastAsia="es-CO"/>
        </w:rPr>
      </w:pPr>
      <w:r w:rsidRPr="00094551">
        <w:rPr>
          <w:lang w:val="es-419" w:eastAsia="es-CO"/>
        </w:rPr>
        <w:t>Revisión de la dirección.</w:t>
      </w:r>
    </w:p>
    <w:p w14:paraId="1D9C3327" w14:textId="77777777" w:rsidR="00BC22A0" w:rsidRPr="00BC22A0" w:rsidRDefault="00BC22A0" w:rsidP="00094551">
      <w:pPr>
        <w:pBdr>
          <w:top w:val="nil"/>
          <w:left w:val="nil"/>
          <w:bottom w:val="nil"/>
          <w:right w:val="nil"/>
          <w:between w:val="nil"/>
        </w:pBdr>
        <w:ind w:left="861"/>
        <w:jc w:val="both"/>
        <w:rPr>
          <w:lang w:val="es-419" w:eastAsia="es-CO"/>
        </w:rPr>
      </w:pPr>
    </w:p>
    <w:p w14:paraId="5005B328" w14:textId="4D59FBAE" w:rsidR="00BC22A0" w:rsidRPr="00BC22A0" w:rsidRDefault="00BC22A0" w:rsidP="00730016">
      <w:pPr>
        <w:shd w:val="clear" w:color="auto" w:fill="FFFFFF"/>
        <w:jc w:val="both"/>
        <w:rPr>
          <w:lang w:val="es-419" w:eastAsia="es-CO"/>
        </w:rPr>
      </w:pPr>
      <w:r w:rsidRPr="00BC22A0">
        <w:rPr>
          <w:lang w:val="es-419" w:eastAsia="es-CO"/>
        </w:rPr>
        <w:t xml:space="preserve">Los mencionados requisitos de la ISO 14001 conllevan a generar algunos documentos entre los cuales se encuentran: los objetivos, las metas ambientales y la política, así mismo, se tiene que señalar el alcance del Sistema de Gestión Ambiental al momento de implementarlo. De igual manera, se debe instituir declaraciones con las responsabilidades y las funciones de cada uno de los trabajadores con relación al SGA y a los registros que sean necesarios en aras de asegurar la eficacia de la gestión que se está llevando a cabo. </w:t>
      </w:r>
    </w:p>
    <w:p w14:paraId="535674AD" w14:textId="71AE26E0" w:rsidR="00BC22A0" w:rsidRPr="00094551" w:rsidRDefault="00BC22A0" w:rsidP="00730016">
      <w:pPr>
        <w:shd w:val="clear" w:color="auto" w:fill="FFFFFF"/>
        <w:jc w:val="both"/>
        <w:rPr>
          <w:b/>
          <w:bCs/>
          <w:lang w:val="es-419" w:eastAsia="es-CO"/>
        </w:rPr>
      </w:pPr>
      <w:r w:rsidRPr="00094551">
        <w:rPr>
          <w:b/>
          <w:bCs/>
          <w:lang w:val="es-419" w:eastAsia="es-CO"/>
        </w:rPr>
        <w:t xml:space="preserve">Características principales: </w:t>
      </w:r>
    </w:p>
    <w:p w14:paraId="36C6E66B" w14:textId="77777777" w:rsidR="00BC22A0" w:rsidRPr="00094551" w:rsidRDefault="00000000" w:rsidP="00730016">
      <w:pPr>
        <w:pStyle w:val="Prrafodelista"/>
        <w:numPr>
          <w:ilvl w:val="0"/>
          <w:numId w:val="28"/>
        </w:numPr>
        <w:pBdr>
          <w:top w:val="nil"/>
          <w:left w:val="nil"/>
          <w:bottom w:val="nil"/>
          <w:right w:val="nil"/>
          <w:between w:val="nil"/>
        </w:pBdr>
        <w:spacing w:before="0" w:after="0"/>
        <w:jc w:val="both"/>
        <w:rPr>
          <w:lang w:val="es-419" w:eastAsia="es-CO"/>
        </w:rPr>
      </w:pPr>
      <w:sdt>
        <w:sdtPr>
          <w:rPr>
            <w:lang w:val="es-419" w:eastAsia="es-CO"/>
          </w:rPr>
          <w:tag w:val="goog_rdk_36"/>
          <w:id w:val="-368531467"/>
        </w:sdtPr>
        <w:sdtContent/>
      </w:sdt>
      <w:r w:rsidR="00BC22A0" w:rsidRPr="00094551">
        <w:rPr>
          <w:lang w:val="es-419" w:eastAsia="es-CO"/>
        </w:rPr>
        <w:t>No es una norma obligatoria.</w:t>
      </w:r>
    </w:p>
    <w:p w14:paraId="07825AFC" w14:textId="77777777" w:rsidR="00BC22A0" w:rsidRPr="00094551" w:rsidRDefault="00BC22A0" w:rsidP="00730016">
      <w:pPr>
        <w:pStyle w:val="Prrafodelista"/>
        <w:numPr>
          <w:ilvl w:val="0"/>
          <w:numId w:val="28"/>
        </w:numPr>
        <w:pBdr>
          <w:top w:val="nil"/>
          <w:left w:val="nil"/>
          <w:bottom w:val="nil"/>
          <w:right w:val="nil"/>
          <w:between w:val="nil"/>
        </w:pBdr>
        <w:spacing w:before="0" w:after="0"/>
        <w:jc w:val="both"/>
        <w:rPr>
          <w:lang w:val="es-419" w:eastAsia="es-CO"/>
        </w:rPr>
      </w:pPr>
      <w:r w:rsidRPr="00094551">
        <w:rPr>
          <w:lang w:val="es-419" w:eastAsia="es-CO"/>
        </w:rPr>
        <w:t>Es aplicable a cualquier organización que tenga la intención de mejorar y el deseo de mostrar que se encuentra comprometida con el cuidado del medioambiente, con ocasión de la implementación del SGA.</w:t>
      </w:r>
    </w:p>
    <w:p w14:paraId="2EE92D4B" w14:textId="77777777" w:rsidR="00BC22A0" w:rsidRPr="00094551" w:rsidRDefault="00BC22A0" w:rsidP="00730016">
      <w:pPr>
        <w:pStyle w:val="Prrafodelista"/>
        <w:numPr>
          <w:ilvl w:val="0"/>
          <w:numId w:val="28"/>
        </w:numPr>
        <w:pBdr>
          <w:top w:val="nil"/>
          <w:left w:val="nil"/>
          <w:bottom w:val="nil"/>
          <w:right w:val="nil"/>
          <w:between w:val="nil"/>
        </w:pBdr>
        <w:spacing w:before="0" w:after="0"/>
        <w:jc w:val="both"/>
        <w:rPr>
          <w:lang w:val="es-419" w:eastAsia="es-CO"/>
        </w:rPr>
      </w:pPr>
      <w:r w:rsidRPr="00094551">
        <w:rPr>
          <w:lang w:val="es-419" w:eastAsia="es-CO"/>
        </w:rPr>
        <w:t>No está en la capacidad de declarar la máxima permisible de emisión de óxido nitroso de gases de combustión, ni tampoco el máximo de contenido bacteriológico en las aguas residuales.</w:t>
      </w:r>
    </w:p>
    <w:p w14:paraId="427B757B" w14:textId="77777777" w:rsidR="00BC22A0" w:rsidRPr="00094551" w:rsidRDefault="00BC22A0" w:rsidP="00730016">
      <w:pPr>
        <w:pStyle w:val="Prrafodelista"/>
        <w:numPr>
          <w:ilvl w:val="0"/>
          <w:numId w:val="28"/>
        </w:numPr>
        <w:pBdr>
          <w:top w:val="nil"/>
          <w:left w:val="nil"/>
          <w:bottom w:val="nil"/>
          <w:right w:val="nil"/>
          <w:between w:val="nil"/>
        </w:pBdr>
        <w:spacing w:before="0" w:after="0"/>
        <w:jc w:val="both"/>
        <w:rPr>
          <w:lang w:val="es-419" w:eastAsia="es-CO"/>
        </w:rPr>
      </w:pPr>
      <w:r w:rsidRPr="00094551">
        <w:rPr>
          <w:lang w:val="es-419" w:eastAsia="es-CO"/>
        </w:rPr>
        <w:t>La norma se encuentra orientada a que se aplique en todas las organizaciones, sin importar el sector, la situación geográfica, social, cultural y las dimensiones.</w:t>
      </w:r>
    </w:p>
    <w:p w14:paraId="1556C45B" w14:textId="77777777" w:rsidR="00BC22A0" w:rsidRPr="00094551" w:rsidRDefault="00BC22A0" w:rsidP="00730016">
      <w:pPr>
        <w:pStyle w:val="Prrafodelista"/>
        <w:numPr>
          <w:ilvl w:val="0"/>
          <w:numId w:val="28"/>
        </w:numPr>
        <w:pBdr>
          <w:top w:val="nil"/>
          <w:left w:val="nil"/>
          <w:bottom w:val="nil"/>
          <w:right w:val="nil"/>
          <w:between w:val="nil"/>
        </w:pBdr>
        <w:spacing w:before="0" w:after="0"/>
        <w:jc w:val="both"/>
        <w:rPr>
          <w:lang w:val="es-419" w:eastAsia="es-CO"/>
        </w:rPr>
      </w:pPr>
      <w:r w:rsidRPr="00094551">
        <w:rPr>
          <w:lang w:val="es-419" w:eastAsia="es-CO"/>
        </w:rPr>
        <w:t xml:space="preserve">Señala de manera concreta y específica los requisitos del Sistema de Gestión Ambiental, que de mantenerse de una forma oportuna y adecuada va a mejorar la actuación ambiental, disminuyendo todos los impactos, entre los cuales se pueden mencionar los afluentes bacteriológicos y las emisiones de óxido nitroso. </w:t>
      </w:r>
    </w:p>
    <w:p w14:paraId="3CB79447" w14:textId="77777777" w:rsidR="00BC22A0" w:rsidRPr="00094551" w:rsidRDefault="00BC22A0" w:rsidP="00730016">
      <w:pPr>
        <w:pStyle w:val="Prrafodelista"/>
        <w:numPr>
          <w:ilvl w:val="0"/>
          <w:numId w:val="28"/>
        </w:numPr>
        <w:pBdr>
          <w:top w:val="nil"/>
          <w:left w:val="nil"/>
          <w:bottom w:val="nil"/>
          <w:right w:val="nil"/>
          <w:between w:val="nil"/>
        </w:pBdr>
        <w:spacing w:before="0" w:after="0"/>
        <w:jc w:val="both"/>
        <w:rPr>
          <w:lang w:val="es-419" w:eastAsia="es-CO"/>
        </w:rPr>
      </w:pPr>
      <w:r w:rsidRPr="00094551">
        <w:rPr>
          <w:lang w:val="es-419" w:eastAsia="es-CO"/>
        </w:rPr>
        <w:t>Se abstiene de señalar requisitos de actuaciones ambientales, excluyendo el compromiso de mejora continua y la obligación de cumplir con la legislación vigente en el tema.</w:t>
      </w:r>
    </w:p>
    <w:p w14:paraId="69C02AA0" w14:textId="77777777" w:rsidR="00BC22A0" w:rsidRPr="00BC22A0" w:rsidRDefault="00BC22A0" w:rsidP="00730016">
      <w:pPr>
        <w:pBdr>
          <w:top w:val="nil"/>
          <w:left w:val="nil"/>
          <w:bottom w:val="nil"/>
          <w:right w:val="nil"/>
          <w:between w:val="nil"/>
        </w:pBdr>
        <w:ind w:left="360"/>
        <w:jc w:val="both"/>
        <w:rPr>
          <w:lang w:val="es-419" w:eastAsia="es-CO"/>
        </w:rPr>
      </w:pPr>
    </w:p>
    <w:p w14:paraId="0C303D3B" w14:textId="77777777"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 xml:space="preserve">Un Sistema de Gestión Ambiental soportado en la ISO 14001 permite a una organización que se facilite el control de todas y cada una de sus actividades, productos y servicios, que puedan generar un impacto sobre el medioambiente, así como ayudar a que se minimicen todos los impactos ambientales que se puedan ocasionar en su operación. </w:t>
      </w:r>
    </w:p>
    <w:p w14:paraId="31A9B2A3" w14:textId="77777777" w:rsidR="00BC22A0" w:rsidRPr="00BC22A0" w:rsidRDefault="00BC22A0" w:rsidP="00730016">
      <w:pPr>
        <w:ind w:left="360"/>
        <w:jc w:val="both"/>
        <w:rPr>
          <w:lang w:val="es-419" w:eastAsia="es-CO"/>
        </w:rPr>
      </w:pPr>
    </w:p>
    <w:p w14:paraId="5636E584" w14:textId="77777777" w:rsidR="00BC22A0" w:rsidRPr="00BC22A0" w:rsidRDefault="00BC22A0" w:rsidP="00730016">
      <w:pPr>
        <w:jc w:val="both"/>
        <w:rPr>
          <w:lang w:val="es-419" w:eastAsia="es-CO"/>
        </w:rPr>
      </w:pPr>
      <w:r w:rsidRPr="00BC22A0">
        <w:rPr>
          <w:lang w:val="es-419" w:eastAsia="es-CO"/>
        </w:rPr>
        <w:t xml:space="preserve">Por lo anterior, está encaminado en la gestión de “causa y efecto”, en el entendido de que todos los servicios, actividades y productos que se ofrezcan por parte de la organización son la causa y los efectos que resultan del impacto que los mismos generan sobre el medioambiente. Conforme a lo anterior, los impactos que se pueden presentar son aumento de la tasa de individuos con enfermedades respiratorias dentro de la población que se encuentra cerca de la empresa, la contaminación que se produzca en un terreno colindante a la organización con ocasión a filtraciones o los cambios de temperatura del agua de un arroyo cercano, entre otros. </w:t>
      </w:r>
    </w:p>
    <w:p w14:paraId="6D9FA282" w14:textId="77777777" w:rsidR="00F65586" w:rsidRDefault="00F65586" w:rsidP="00730016">
      <w:pPr>
        <w:rPr>
          <w:lang w:val="es-419" w:eastAsia="es-CO"/>
        </w:rPr>
      </w:pPr>
    </w:p>
    <w:p w14:paraId="130FCBAD" w14:textId="59A7A21A" w:rsidR="00BC22A0" w:rsidRDefault="00F65586" w:rsidP="00730016">
      <w:pPr>
        <w:rPr>
          <w:lang w:val="es-419" w:eastAsia="es-CO"/>
        </w:rPr>
      </w:pPr>
      <w:r w:rsidRPr="00F65586">
        <w:rPr>
          <w:b/>
          <w:bCs/>
          <w:lang w:val="es-419" w:eastAsia="es-CO"/>
        </w:rPr>
        <w:t>ISO 14001: Una Gestión Ambiental de calidad</w:t>
      </w:r>
      <w:r>
        <w:rPr>
          <w:b/>
          <w:bCs/>
          <w:lang w:val="es-419" w:eastAsia="es-CO"/>
        </w:rPr>
        <w:t xml:space="preserve">. </w:t>
      </w:r>
      <w:r w:rsidRPr="00F65586">
        <w:rPr>
          <w:lang w:val="es-419" w:eastAsia="es-CO"/>
        </w:rPr>
        <w:t>Se invita a consultar la página web www.nueva-iso-14001.com, donde se brinda información relevante de la ISO 14001 Una gestión ambiental de calidad</w:t>
      </w:r>
      <w:r>
        <w:rPr>
          <w:lang w:val="es-419" w:eastAsia="es-CO"/>
        </w:rPr>
        <w:t xml:space="preserve">. </w:t>
      </w:r>
      <w:r w:rsidRPr="00BC22A0">
        <w:rPr>
          <w:lang w:val="es-419" w:eastAsia="es-CO"/>
        </w:rPr>
        <w:t>Preste atención a las fases, requisitos y composición de la norm</w:t>
      </w:r>
      <w:sdt>
        <w:sdtPr>
          <w:rPr>
            <w:lang w:val="es-419" w:eastAsia="es-CO"/>
          </w:rPr>
          <w:tag w:val="goog_rdk_37"/>
          <w:id w:val="-1250886495"/>
        </w:sdtPr>
        <w:sdtContent/>
      </w:sdt>
      <w:r w:rsidRPr="00BC22A0">
        <w:rPr>
          <w:lang w:val="es-419" w:eastAsia="es-CO"/>
        </w:rPr>
        <w:t>a:</w:t>
      </w:r>
    </w:p>
    <w:p w14:paraId="3F218063" w14:textId="31DD30C6" w:rsidR="00F65586" w:rsidRPr="00BC22A0" w:rsidRDefault="00000000" w:rsidP="00F65586">
      <w:pPr>
        <w:ind w:left="360"/>
        <w:jc w:val="center"/>
        <w:rPr>
          <w:lang w:val="es-419" w:eastAsia="es-CO"/>
        </w:rPr>
      </w:pPr>
      <w:hyperlink r:id="rId20" w:history="1">
        <w:r w:rsidR="00F65586" w:rsidRPr="00F65586">
          <w:rPr>
            <w:rStyle w:val="Hipervnculo"/>
            <w:lang w:val="es-419" w:eastAsia="es-CO"/>
          </w:rPr>
          <w:t>Enlace documento</w:t>
        </w:r>
      </w:hyperlink>
    </w:p>
    <w:p w14:paraId="17F35760" w14:textId="77777777" w:rsidR="00BC22A0" w:rsidRPr="00BC22A0" w:rsidRDefault="00BC22A0" w:rsidP="00BC22A0">
      <w:pPr>
        <w:ind w:left="360"/>
        <w:jc w:val="center"/>
        <w:rPr>
          <w:lang w:val="es-419" w:eastAsia="es-CO"/>
        </w:rPr>
      </w:pPr>
    </w:p>
    <w:p w14:paraId="6D6BC880" w14:textId="77777777" w:rsidR="00BC22A0" w:rsidRDefault="00BC22A0" w:rsidP="00BC22A0">
      <w:pPr>
        <w:pBdr>
          <w:top w:val="nil"/>
          <w:left w:val="nil"/>
          <w:bottom w:val="nil"/>
          <w:right w:val="nil"/>
          <w:between w:val="nil"/>
        </w:pBdr>
        <w:ind w:left="1287"/>
        <w:jc w:val="center"/>
        <w:rPr>
          <w:lang w:val="es-419" w:eastAsia="es-CO"/>
        </w:rPr>
      </w:pPr>
    </w:p>
    <w:p w14:paraId="5BCAC584" w14:textId="77777777" w:rsidR="00730016" w:rsidRPr="00BC22A0" w:rsidRDefault="00730016" w:rsidP="00BC22A0">
      <w:pPr>
        <w:pBdr>
          <w:top w:val="nil"/>
          <w:left w:val="nil"/>
          <w:bottom w:val="nil"/>
          <w:right w:val="nil"/>
          <w:between w:val="nil"/>
        </w:pBdr>
        <w:ind w:left="1287"/>
        <w:jc w:val="center"/>
        <w:rPr>
          <w:lang w:val="es-419" w:eastAsia="es-CO"/>
        </w:rPr>
      </w:pPr>
    </w:p>
    <w:p w14:paraId="70760ED3" w14:textId="7C797FA5" w:rsidR="00BC22A0" w:rsidRPr="00730016" w:rsidRDefault="00BC22A0" w:rsidP="00730016">
      <w:pPr>
        <w:pStyle w:val="Ttulo2"/>
      </w:pPr>
      <w:bookmarkStart w:id="20" w:name="_Toc144129339"/>
      <w:bookmarkStart w:id="21" w:name="_Hlk138945583"/>
      <w:r w:rsidRPr="00BC22A0">
        <w:t>Sistema de Gestión de la Calidad ISO 9001</w:t>
      </w:r>
      <w:bookmarkEnd w:id="20"/>
      <w:bookmarkEnd w:id="21"/>
    </w:p>
    <w:p w14:paraId="7C23B0E1" w14:textId="77777777" w:rsidR="00BC22A0" w:rsidRPr="00BC22A0" w:rsidRDefault="00BC22A0" w:rsidP="00BC22A0">
      <w:pPr>
        <w:pBdr>
          <w:top w:val="nil"/>
          <w:left w:val="nil"/>
          <w:bottom w:val="nil"/>
          <w:right w:val="nil"/>
          <w:between w:val="nil"/>
        </w:pBdr>
        <w:ind w:left="360"/>
        <w:jc w:val="both"/>
        <w:rPr>
          <w:lang w:val="es-419" w:eastAsia="es-CO"/>
        </w:rPr>
      </w:pPr>
      <w:r w:rsidRPr="00BC22A0">
        <w:rPr>
          <w:lang w:val="es-419" w:eastAsia="es-CO"/>
        </w:rPr>
        <w:t xml:space="preserve">Es un conjunto de elementos que se relacionan, bajo procesos de trabajo que están orientados en poder lograr la calidad de un servicio o producto. En este sentido, los elementos que componen el SGC pueden ser los mismos que se han implementado en cualquier sistema de gestión, pero como siempre con miras a obtener la calidad del servicio o producto con el cual trabaje la organización. </w:t>
      </w:r>
    </w:p>
    <w:p w14:paraId="0045AE3D" w14:textId="332D4210" w:rsidR="00BC22A0" w:rsidRDefault="00F65586" w:rsidP="00BC22A0">
      <w:pPr>
        <w:ind w:left="360"/>
        <w:jc w:val="both"/>
        <w:rPr>
          <w:lang w:val="es-419" w:eastAsia="es-CO"/>
        </w:rPr>
      </w:pPr>
      <w:r w:rsidRPr="00F65586">
        <w:rPr>
          <w:b/>
          <w:bCs/>
          <w:lang w:val="es-419" w:eastAsia="es-CO"/>
        </w:rPr>
        <w:t>Sistema de gestión de la calidad</w:t>
      </w:r>
      <w:r>
        <w:rPr>
          <w:lang w:val="es-419" w:eastAsia="es-CO"/>
        </w:rPr>
        <w:t xml:space="preserve">. </w:t>
      </w:r>
      <w:r w:rsidRPr="00F65586">
        <w:rPr>
          <w:lang w:val="es-419" w:eastAsia="es-CO"/>
        </w:rPr>
        <w:t>Se invita a consultar la página web iveconsultores.com, donde se brinda información sobre qué es un sistema de gestión de la calidad. Preste atención a los conceptos del Sistema de Gestión de Calidad en cuanto a las fases, requisitos y composición de la norma.</w:t>
      </w:r>
    </w:p>
    <w:p w14:paraId="6A4C377A" w14:textId="5FF80129" w:rsidR="00F65586" w:rsidRPr="00BC22A0" w:rsidRDefault="00000000" w:rsidP="00F65586">
      <w:pPr>
        <w:ind w:left="360"/>
        <w:jc w:val="center"/>
        <w:rPr>
          <w:lang w:val="es-419" w:eastAsia="es-CO"/>
        </w:rPr>
      </w:pPr>
      <w:hyperlink r:id="rId21" w:history="1">
        <w:r w:rsidR="00F65586" w:rsidRPr="00F65586">
          <w:rPr>
            <w:rStyle w:val="Hipervnculo"/>
            <w:b/>
            <w:bCs/>
            <w:lang w:val="es-419" w:eastAsia="es-CO"/>
          </w:rPr>
          <w:t>Enlace documento</w:t>
        </w:r>
      </w:hyperlink>
    </w:p>
    <w:p w14:paraId="109DDC03" w14:textId="77777777" w:rsidR="00BC22A0" w:rsidRPr="00BC22A0" w:rsidRDefault="00BC22A0" w:rsidP="00BC22A0">
      <w:pPr>
        <w:pBdr>
          <w:top w:val="nil"/>
          <w:left w:val="nil"/>
          <w:bottom w:val="nil"/>
          <w:right w:val="nil"/>
          <w:between w:val="nil"/>
        </w:pBdr>
        <w:ind w:left="360"/>
        <w:jc w:val="both"/>
        <w:rPr>
          <w:lang w:val="es-419" w:eastAsia="es-CO"/>
        </w:rPr>
      </w:pPr>
    </w:p>
    <w:p w14:paraId="130E1292" w14:textId="77777777" w:rsidR="00BC22A0" w:rsidRPr="00BC22A0" w:rsidRDefault="00BC22A0" w:rsidP="00BC22A0">
      <w:pPr>
        <w:ind w:left="360"/>
        <w:jc w:val="both"/>
        <w:rPr>
          <w:lang w:val="es-419" w:eastAsia="es-CO"/>
        </w:rPr>
      </w:pPr>
      <w:bookmarkStart w:id="22" w:name="_Hlk138945565"/>
      <w:r w:rsidRPr="00BC22A0">
        <w:rPr>
          <w:lang w:val="es-419" w:eastAsia="es-CO"/>
        </w:rPr>
        <w:t xml:space="preserve">El sistema de gestión de calidad es una regla que permite estandarizar el sistema de control de calidad de las organizaciones. La ISO (Organización Internacional de Estandarización) es una entidad que congrega a representantes de varios países que tienen como fin desarrollar normas de estandarización en diferentes áreas de actuación (ISO 9001: 2015, 2018). Para implementar un sistema de gestión de calidad se deben considerar las siguientes etapas: </w:t>
      </w:r>
    </w:p>
    <w:bookmarkEnd w:id="22"/>
    <w:p w14:paraId="1DEB165A" w14:textId="77777777" w:rsidR="00BC22A0" w:rsidRPr="00BC22A0" w:rsidRDefault="00BC22A0" w:rsidP="00BC22A0">
      <w:pPr>
        <w:pBdr>
          <w:top w:val="nil"/>
          <w:left w:val="nil"/>
          <w:bottom w:val="nil"/>
          <w:right w:val="nil"/>
          <w:between w:val="nil"/>
        </w:pBdr>
        <w:ind w:left="207" w:firstLine="720"/>
        <w:jc w:val="both"/>
        <w:rPr>
          <w:lang w:val="es-419" w:eastAsia="es-CO"/>
        </w:rPr>
      </w:pPr>
    </w:p>
    <w:p w14:paraId="5EC52DB8" w14:textId="77777777" w:rsidR="00BC22A0" w:rsidRPr="00BC22A0" w:rsidRDefault="00BC22A0" w:rsidP="00BC22A0">
      <w:pPr>
        <w:pBdr>
          <w:top w:val="nil"/>
          <w:left w:val="nil"/>
          <w:bottom w:val="nil"/>
          <w:right w:val="nil"/>
          <w:between w:val="nil"/>
        </w:pBdr>
        <w:jc w:val="both"/>
        <w:rPr>
          <w:lang w:val="es-419" w:eastAsia="es-CO"/>
        </w:rPr>
      </w:pPr>
    </w:p>
    <w:p w14:paraId="4D77E06F" w14:textId="1058AD12" w:rsidR="00BC22A0" w:rsidRPr="00BC22A0" w:rsidRDefault="00000000" w:rsidP="00BC22A0">
      <w:pPr>
        <w:pBdr>
          <w:top w:val="nil"/>
          <w:left w:val="nil"/>
          <w:bottom w:val="nil"/>
          <w:right w:val="nil"/>
          <w:between w:val="nil"/>
        </w:pBdr>
        <w:ind w:firstLine="720"/>
        <w:jc w:val="both"/>
        <w:rPr>
          <w:lang w:val="es-419" w:eastAsia="es-CO"/>
        </w:rPr>
      </w:pPr>
      <w:sdt>
        <w:sdtPr>
          <w:rPr>
            <w:lang w:val="es-419" w:eastAsia="es-CO"/>
          </w:rPr>
          <w:tag w:val="goog_rdk_39"/>
          <w:id w:val="190500482"/>
        </w:sdtPr>
        <w:sdtContent/>
      </w:sdt>
      <w:sdt>
        <w:sdtPr>
          <w:rPr>
            <w:lang w:val="es-419" w:eastAsia="es-CO"/>
          </w:rPr>
          <w:tag w:val="goog_rdk_40"/>
          <w:id w:val="-1102172894"/>
        </w:sdtPr>
        <w:sdtContent/>
      </w:sdt>
      <w:r w:rsidR="00F65586">
        <w:rPr>
          <w:noProof/>
          <w:lang w:val="es-419" w:eastAsia="es-CO"/>
        </w:rPr>
        <w:drawing>
          <wp:inline distT="0" distB="0" distL="0" distR="0" wp14:anchorId="0631BD18" wp14:editId="23F6444E">
            <wp:extent cx="5356540" cy="1622087"/>
            <wp:effectExtent l="0" t="0" r="0" b="0"/>
            <wp:docPr id="4" name="Imagen 4" descr="Muestra etapas para implementar sistemas de gestión de calidad&#10;&#10;1. Establecer la situación actual de la organización &#10;2. . Definir los objetivos&#10;3. Estimación de plazos- tiempos&#10;4.Definición de recursos y personal&#10;5. Estimar la productividad actual&#10;6. Aplicar cambios que permitan obtener mejo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Muestra etapas para implementar sistemas de gestión de calidad&#10;&#10;1. Establecer la situación actual de la organización &#10;2. . Definir los objetivos&#10;3. Estimación de plazos- tiempos&#10;4.Definición de recursos y personal&#10;5. Estimar la productividad actual&#10;6. Aplicar cambios que permitan obtener mejor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4769" cy="1639720"/>
                    </a:xfrm>
                    <a:prstGeom prst="rect">
                      <a:avLst/>
                    </a:prstGeom>
                    <a:noFill/>
                  </pic:spPr>
                </pic:pic>
              </a:graphicData>
            </a:graphic>
          </wp:inline>
        </w:drawing>
      </w:r>
    </w:p>
    <w:p w14:paraId="0AE9CE15" w14:textId="77777777" w:rsidR="00BC22A0" w:rsidRPr="00BC22A0" w:rsidRDefault="00BC22A0" w:rsidP="00BC22A0">
      <w:pPr>
        <w:pBdr>
          <w:top w:val="nil"/>
          <w:left w:val="nil"/>
          <w:bottom w:val="nil"/>
          <w:right w:val="nil"/>
          <w:between w:val="nil"/>
        </w:pBdr>
        <w:ind w:left="207" w:firstLine="720"/>
        <w:jc w:val="both"/>
        <w:rPr>
          <w:lang w:val="es-419" w:eastAsia="es-CO"/>
        </w:rPr>
      </w:pPr>
    </w:p>
    <w:p w14:paraId="4693A13E" w14:textId="77777777" w:rsidR="00BC22A0" w:rsidRPr="00BC22A0" w:rsidRDefault="00BC22A0" w:rsidP="00730016">
      <w:pPr>
        <w:pBdr>
          <w:top w:val="nil"/>
          <w:left w:val="nil"/>
          <w:bottom w:val="nil"/>
          <w:right w:val="nil"/>
          <w:between w:val="nil"/>
        </w:pBdr>
        <w:jc w:val="both"/>
        <w:rPr>
          <w:lang w:val="es-419" w:eastAsia="es-CO"/>
        </w:rPr>
      </w:pPr>
      <w:bookmarkStart w:id="23" w:name="_Hlk144120217"/>
      <w:r w:rsidRPr="00BC22A0">
        <w:rPr>
          <w:lang w:val="es-419" w:eastAsia="es-CO"/>
        </w:rPr>
        <w:t>Reconozca los beneficios de implementar un sistema de gestión de calidad, propuestos por la nueva-ISO-9001-2015 (2021):</w:t>
      </w:r>
    </w:p>
    <w:bookmarkEnd w:id="23"/>
    <w:p w14:paraId="289DA868" w14:textId="77777777" w:rsidR="00BC22A0" w:rsidRPr="00BC22A0" w:rsidRDefault="00BC22A0" w:rsidP="00730016">
      <w:pPr>
        <w:pBdr>
          <w:top w:val="nil"/>
          <w:left w:val="nil"/>
          <w:bottom w:val="nil"/>
          <w:right w:val="nil"/>
          <w:between w:val="nil"/>
        </w:pBdr>
        <w:ind w:left="1646"/>
        <w:jc w:val="both"/>
        <w:rPr>
          <w:lang w:val="es-419" w:eastAsia="es-CO"/>
        </w:rPr>
      </w:pPr>
    </w:p>
    <w:p w14:paraId="4352724D" w14:textId="72906F9F" w:rsidR="00BC22A0" w:rsidRPr="0078367D" w:rsidRDefault="00000000" w:rsidP="00730016">
      <w:pPr>
        <w:pStyle w:val="Prrafodelista"/>
        <w:numPr>
          <w:ilvl w:val="0"/>
          <w:numId w:val="31"/>
        </w:numPr>
        <w:pBdr>
          <w:top w:val="nil"/>
          <w:left w:val="nil"/>
          <w:bottom w:val="nil"/>
          <w:right w:val="nil"/>
          <w:between w:val="nil"/>
        </w:pBdr>
        <w:spacing w:before="0" w:after="0"/>
        <w:jc w:val="both"/>
        <w:rPr>
          <w:lang w:val="es-419" w:eastAsia="es-CO"/>
        </w:rPr>
      </w:pPr>
      <w:sdt>
        <w:sdtPr>
          <w:rPr>
            <w:lang w:val="es-419" w:eastAsia="es-CO"/>
          </w:rPr>
          <w:tag w:val="goog_rdk_41"/>
          <w:id w:val="-704942039"/>
        </w:sdtPr>
        <w:sdtContent/>
      </w:sdt>
      <w:r w:rsidR="00BC22A0" w:rsidRPr="0078367D">
        <w:rPr>
          <w:b/>
          <w:bCs/>
          <w:lang w:val="es-419" w:eastAsia="es-CO"/>
        </w:rPr>
        <w:t>Mejora los procesos de la organización:</w:t>
      </w:r>
      <w:r w:rsidR="00BC22A0" w:rsidRPr="0078367D">
        <w:rPr>
          <w:lang w:val="es-419" w:eastAsia="es-CO"/>
        </w:rPr>
        <w:t xml:space="preserve"> los procesos que se llevan a cabo en la actividad productiva de la organización tienen y siguen unos estándares que aseguran que se está cumpliendo con las normas que permiten que sea un proceso optimizado. </w:t>
      </w:r>
    </w:p>
    <w:p w14:paraId="4CF7C99D" w14:textId="77777777" w:rsidR="00BC22A0" w:rsidRPr="00BC22A0" w:rsidRDefault="00BC22A0" w:rsidP="00730016">
      <w:pPr>
        <w:pBdr>
          <w:top w:val="nil"/>
          <w:left w:val="nil"/>
          <w:bottom w:val="nil"/>
          <w:right w:val="nil"/>
          <w:between w:val="nil"/>
        </w:pBdr>
        <w:ind w:left="426"/>
        <w:jc w:val="both"/>
        <w:rPr>
          <w:lang w:val="es-419" w:eastAsia="es-CO"/>
        </w:rPr>
      </w:pPr>
    </w:p>
    <w:p w14:paraId="58FE7D7A" w14:textId="753BB167" w:rsidR="00BC22A0" w:rsidRPr="00632846" w:rsidRDefault="00BC22A0" w:rsidP="00730016">
      <w:pPr>
        <w:pStyle w:val="Prrafodelista"/>
        <w:numPr>
          <w:ilvl w:val="0"/>
          <w:numId w:val="31"/>
        </w:numPr>
        <w:pBdr>
          <w:top w:val="nil"/>
          <w:left w:val="nil"/>
          <w:bottom w:val="nil"/>
          <w:right w:val="nil"/>
          <w:between w:val="nil"/>
        </w:pBdr>
        <w:spacing w:before="0" w:after="0"/>
        <w:jc w:val="both"/>
        <w:rPr>
          <w:lang w:val="es-419" w:eastAsia="es-CO"/>
        </w:rPr>
      </w:pPr>
      <w:r w:rsidRPr="00632846">
        <w:rPr>
          <w:b/>
          <w:bCs/>
          <w:lang w:val="es-419" w:eastAsia="es-CO"/>
        </w:rPr>
        <w:t>Sobresalir frente a la competencia:</w:t>
      </w:r>
      <w:r w:rsidRPr="00632846">
        <w:rPr>
          <w:lang w:val="es-419" w:eastAsia="es-CO"/>
        </w:rPr>
        <w:t xml:space="preserve"> las organizaciones que implementen y cuenten con el Certificado de la Norma ISO 9001 van a destacarse de la competencia, porque contar con un sistema de gestión de calidad que se encuentre certificado genera una imagen muy positiva sobre los potenciales clientes, haciendo que una organización prevalezca frente a otras.</w:t>
      </w:r>
    </w:p>
    <w:p w14:paraId="36208B4F" w14:textId="77777777" w:rsidR="00BC22A0" w:rsidRPr="00BC22A0" w:rsidRDefault="00BC22A0" w:rsidP="00730016">
      <w:pPr>
        <w:pBdr>
          <w:top w:val="nil"/>
          <w:left w:val="nil"/>
          <w:bottom w:val="nil"/>
          <w:right w:val="nil"/>
          <w:between w:val="nil"/>
        </w:pBdr>
        <w:ind w:left="426"/>
        <w:rPr>
          <w:lang w:val="es-419" w:eastAsia="es-CO"/>
        </w:rPr>
      </w:pPr>
    </w:p>
    <w:p w14:paraId="198D354F" w14:textId="051330F6" w:rsidR="00BC22A0" w:rsidRPr="00632846" w:rsidRDefault="00BC22A0" w:rsidP="00730016">
      <w:pPr>
        <w:pStyle w:val="Prrafodelista"/>
        <w:numPr>
          <w:ilvl w:val="0"/>
          <w:numId w:val="31"/>
        </w:numPr>
        <w:pBdr>
          <w:top w:val="nil"/>
          <w:left w:val="nil"/>
          <w:bottom w:val="nil"/>
          <w:right w:val="nil"/>
          <w:between w:val="nil"/>
        </w:pBdr>
        <w:spacing w:before="0" w:after="0"/>
        <w:jc w:val="both"/>
        <w:rPr>
          <w:lang w:val="es-419" w:eastAsia="es-CO"/>
        </w:rPr>
      </w:pPr>
      <w:r w:rsidRPr="00632846">
        <w:rPr>
          <w:b/>
          <w:bCs/>
          <w:lang w:val="es-419" w:eastAsia="es-CO"/>
        </w:rPr>
        <w:t>Disminución de costos sin que se vea afectada la calidad:</w:t>
      </w:r>
      <w:r w:rsidRPr="00632846">
        <w:rPr>
          <w:lang w:val="es-419" w:eastAsia="es-CO"/>
        </w:rPr>
        <w:t xml:space="preserve"> se debe mejorar la calidad de los servicios o productos, sin que esto conlleve a que la calidad de los mismos se vea afectada. El fin es optimizar el proceso y eliminar los costos superfluos de tiempo o recursos.</w:t>
      </w:r>
    </w:p>
    <w:p w14:paraId="5942E8D8" w14:textId="77777777" w:rsidR="00BC22A0" w:rsidRPr="00BC22A0" w:rsidRDefault="00BC22A0" w:rsidP="00730016">
      <w:pPr>
        <w:pBdr>
          <w:top w:val="nil"/>
          <w:left w:val="nil"/>
          <w:bottom w:val="nil"/>
          <w:right w:val="nil"/>
          <w:between w:val="nil"/>
        </w:pBdr>
        <w:ind w:left="426"/>
        <w:rPr>
          <w:lang w:val="es-419" w:eastAsia="es-CO"/>
        </w:rPr>
      </w:pPr>
    </w:p>
    <w:p w14:paraId="41FEBFA9" w14:textId="77777777" w:rsidR="00632846" w:rsidRDefault="00BC22A0" w:rsidP="00730016">
      <w:pPr>
        <w:pStyle w:val="Prrafodelista"/>
        <w:numPr>
          <w:ilvl w:val="0"/>
          <w:numId w:val="31"/>
        </w:numPr>
        <w:pBdr>
          <w:top w:val="nil"/>
          <w:left w:val="nil"/>
          <w:bottom w:val="nil"/>
          <w:right w:val="nil"/>
          <w:between w:val="nil"/>
        </w:pBdr>
        <w:spacing w:before="0" w:after="0"/>
        <w:jc w:val="both"/>
        <w:rPr>
          <w:lang w:val="es-419" w:eastAsia="es-CO"/>
        </w:rPr>
      </w:pPr>
      <w:r w:rsidRPr="00632846">
        <w:rPr>
          <w:b/>
          <w:bCs/>
          <w:lang w:val="es-419" w:eastAsia="es-CO"/>
        </w:rPr>
        <w:t>Satisfacer al cliente:</w:t>
      </w:r>
      <w:r w:rsidRPr="00632846">
        <w:rPr>
          <w:lang w:val="es-419" w:eastAsia="es-CO"/>
        </w:rPr>
        <w:t xml:space="preserve"> la finalidad principal que se desea obtener de la implementación de un sistema de gestión de calidad es poder cumplir con todas las expectativas que el cliente establezca. El objetivo en todo el proceso se encuentra orientado a satisfacer siempre al cliente. </w:t>
      </w:r>
    </w:p>
    <w:p w14:paraId="650B7CE6" w14:textId="77777777" w:rsidR="00632846" w:rsidRPr="00632846" w:rsidRDefault="00632846" w:rsidP="00730016">
      <w:pPr>
        <w:pStyle w:val="Prrafodelista"/>
        <w:rPr>
          <w:lang w:val="es-419" w:eastAsia="es-CO"/>
        </w:rPr>
      </w:pPr>
    </w:p>
    <w:p w14:paraId="6F596BD9" w14:textId="351000E2" w:rsidR="00BC22A0" w:rsidRPr="00632846" w:rsidRDefault="00BC22A0" w:rsidP="00730016">
      <w:pPr>
        <w:pStyle w:val="Prrafodelista"/>
        <w:numPr>
          <w:ilvl w:val="0"/>
          <w:numId w:val="31"/>
        </w:numPr>
        <w:pBdr>
          <w:top w:val="nil"/>
          <w:left w:val="nil"/>
          <w:bottom w:val="nil"/>
          <w:right w:val="nil"/>
          <w:between w:val="nil"/>
        </w:pBdr>
        <w:spacing w:before="0" w:after="0"/>
        <w:jc w:val="both"/>
        <w:rPr>
          <w:lang w:val="es-419" w:eastAsia="es-CO"/>
        </w:rPr>
      </w:pPr>
      <w:r w:rsidRPr="00632846">
        <w:rPr>
          <w:b/>
          <w:bCs/>
          <w:lang w:val="es-419" w:eastAsia="es-CO"/>
        </w:rPr>
        <w:t>Obtener nuevos clientes:</w:t>
      </w:r>
      <w:r w:rsidRPr="00632846">
        <w:rPr>
          <w:lang w:val="es-419" w:eastAsia="es-CO"/>
        </w:rPr>
        <w:t xml:space="preserve"> al cumplir los estándares que establece un sistema de gestión de calidad la organización ofrece seguridad ante los clientes potenciales. El poder obtener nuevos clientes se logra al tener una excelente imagen que se proyecta con el hecho de que una organización ofrezca bienes y servicios de calidad, lo cual se produce cuando se adopta un sistema de gestión de calidad que permita avalar los procedimientos que se llevan a cabo como resultado del proceso productivo. Por lo cual, al tener una certificación en la Norma ISO 9001 se permite asegurar una atención optima al cliente, que ayuda a la captación de estos. </w:t>
      </w:r>
    </w:p>
    <w:p w14:paraId="548B4F6E" w14:textId="77777777" w:rsidR="00BC22A0" w:rsidRPr="00BC22A0" w:rsidRDefault="00BC22A0" w:rsidP="00730016">
      <w:pPr>
        <w:pBdr>
          <w:top w:val="nil"/>
          <w:left w:val="nil"/>
          <w:bottom w:val="nil"/>
          <w:right w:val="nil"/>
          <w:between w:val="nil"/>
        </w:pBdr>
        <w:jc w:val="both"/>
        <w:rPr>
          <w:lang w:val="es-419" w:eastAsia="es-CO"/>
        </w:rPr>
      </w:pPr>
    </w:p>
    <w:p w14:paraId="7F730281" w14:textId="77777777" w:rsidR="00BC22A0" w:rsidRPr="00BC22A0" w:rsidRDefault="00BC22A0" w:rsidP="00730016">
      <w:pPr>
        <w:jc w:val="both"/>
        <w:rPr>
          <w:lang w:val="es-419" w:eastAsia="es-CO"/>
        </w:rPr>
      </w:pPr>
      <w:r w:rsidRPr="00BC22A0">
        <w:rPr>
          <w:lang w:val="es-419" w:eastAsia="es-CO"/>
        </w:rPr>
        <w:t xml:space="preserve">El principal objetivo o fin que tiene la Norma ISO 9001 es acrecentar la satisfacción de los clientes, gracias a los procesos de mejora continua. </w:t>
      </w:r>
    </w:p>
    <w:p w14:paraId="377E102A" w14:textId="77777777" w:rsidR="00BC22A0" w:rsidRPr="00BC22A0" w:rsidRDefault="00BC22A0" w:rsidP="00730016">
      <w:pPr>
        <w:jc w:val="both"/>
        <w:rPr>
          <w:lang w:val="es-419" w:eastAsia="es-CO"/>
        </w:rPr>
      </w:pPr>
      <w:r w:rsidRPr="00BC22A0">
        <w:rPr>
          <w:lang w:val="es-419" w:eastAsia="es-CO"/>
        </w:rPr>
        <w:t>Los principales requisitos para la Certificación de la Norma ISO 9001, de acuerdo con isotools.org (2021) son:</w:t>
      </w:r>
    </w:p>
    <w:p w14:paraId="7A3EFE62" w14:textId="77777777" w:rsidR="00BC22A0" w:rsidRPr="00BC22A0" w:rsidRDefault="00BC22A0" w:rsidP="00730016">
      <w:pPr>
        <w:ind w:left="251" w:firstLine="720"/>
        <w:jc w:val="both"/>
        <w:rPr>
          <w:lang w:val="es-419" w:eastAsia="es-CO"/>
        </w:rPr>
      </w:pPr>
    </w:p>
    <w:p w14:paraId="5DB201B7" w14:textId="77777777" w:rsidR="00BC22A0" w:rsidRPr="001D4EEB" w:rsidRDefault="00000000" w:rsidP="00730016">
      <w:pPr>
        <w:pStyle w:val="Prrafodelista"/>
        <w:numPr>
          <w:ilvl w:val="0"/>
          <w:numId w:val="32"/>
        </w:numPr>
        <w:pBdr>
          <w:top w:val="nil"/>
          <w:left w:val="nil"/>
          <w:bottom w:val="nil"/>
          <w:right w:val="nil"/>
          <w:between w:val="nil"/>
        </w:pBdr>
        <w:shd w:val="clear" w:color="auto" w:fill="FFFFFF"/>
        <w:spacing w:before="0" w:after="0"/>
        <w:jc w:val="both"/>
        <w:rPr>
          <w:lang w:val="es-419" w:eastAsia="es-CO"/>
        </w:rPr>
      </w:pPr>
      <w:sdt>
        <w:sdtPr>
          <w:rPr>
            <w:lang w:val="es-419" w:eastAsia="es-CO"/>
          </w:rPr>
          <w:tag w:val="goog_rdk_42"/>
          <w:id w:val="1827480438"/>
        </w:sdtPr>
        <w:sdtContent/>
      </w:sdt>
      <w:r w:rsidR="00BC22A0" w:rsidRPr="001D4EEB">
        <w:rPr>
          <w:b/>
          <w:bCs/>
          <w:lang w:val="es-419" w:eastAsia="es-CO"/>
        </w:rPr>
        <w:t>El cumplimiento de los requisitos legales:</w:t>
      </w:r>
      <w:r w:rsidR="00BC22A0" w:rsidRPr="001D4EEB">
        <w:rPr>
          <w:lang w:val="es-419" w:eastAsia="es-CO"/>
        </w:rPr>
        <w:t xml:space="preserve"> el tener la certificación de calidad de la Norma ISO 9001 no solo implica acogerse a las reglas o pautas de ISO en esta materia; del mismo modo, es indispensable que las empresas u organizaciones acojan las diferentes legislaciones relacionadas con el tema, como lo es la Ley de protección de datos, las licencias adaptadas para la actividad comercial, las leyes laborales y de riesgos profesionales, además de todas las normas, continentales, nacionales, regionales y locales sobre los procesos de calidad. </w:t>
      </w:r>
    </w:p>
    <w:p w14:paraId="10F8BD19" w14:textId="77777777" w:rsidR="00BC22A0" w:rsidRPr="00BC22A0" w:rsidRDefault="00BC22A0" w:rsidP="00730016">
      <w:pPr>
        <w:pBdr>
          <w:top w:val="nil"/>
          <w:left w:val="nil"/>
          <w:bottom w:val="nil"/>
          <w:right w:val="nil"/>
          <w:between w:val="nil"/>
        </w:pBdr>
        <w:shd w:val="clear" w:color="auto" w:fill="FFFFFF"/>
        <w:ind w:left="426"/>
        <w:jc w:val="both"/>
        <w:rPr>
          <w:lang w:val="es-419" w:eastAsia="es-CO"/>
        </w:rPr>
      </w:pPr>
    </w:p>
    <w:p w14:paraId="317B25F9" w14:textId="77777777" w:rsidR="00BC22A0" w:rsidRPr="00466EAF" w:rsidRDefault="00BC22A0" w:rsidP="00730016">
      <w:pPr>
        <w:pStyle w:val="Prrafodelista"/>
        <w:numPr>
          <w:ilvl w:val="0"/>
          <w:numId w:val="33"/>
        </w:numPr>
        <w:pBdr>
          <w:top w:val="nil"/>
          <w:left w:val="nil"/>
          <w:bottom w:val="nil"/>
          <w:right w:val="nil"/>
          <w:between w:val="nil"/>
        </w:pBdr>
        <w:shd w:val="clear" w:color="auto" w:fill="FFFFFF"/>
        <w:spacing w:before="0" w:after="0"/>
        <w:jc w:val="both"/>
        <w:rPr>
          <w:lang w:val="es-419" w:eastAsia="es-CO"/>
        </w:rPr>
      </w:pPr>
      <w:r w:rsidRPr="00466EAF">
        <w:rPr>
          <w:b/>
          <w:bCs/>
          <w:lang w:val="es-419" w:eastAsia="es-CO"/>
        </w:rPr>
        <w:t>Formación del personal:</w:t>
      </w:r>
      <w:r w:rsidRPr="00466EAF">
        <w:rPr>
          <w:lang w:val="es-419" w:eastAsia="es-CO"/>
        </w:rPr>
        <w:t xml:space="preserve"> es necesario para la implementación del proceso de un sistema de gestión de calidad la formación adecuada y óptima de todos los individuos que hacen parte de las empresas, por ser ellos quienes finalmente ejecutarán las labores o tareas previas a la aplicación del modelo de calidad. Es importante mencionar que esta formación se puede dar por la misma empresa o si es necesario, delegarse en una consultora especializada. </w:t>
      </w:r>
    </w:p>
    <w:p w14:paraId="5C6C9CA5" w14:textId="77777777" w:rsidR="00BC22A0" w:rsidRPr="00BC22A0" w:rsidRDefault="00BC22A0" w:rsidP="00730016">
      <w:pPr>
        <w:pBdr>
          <w:top w:val="nil"/>
          <w:left w:val="nil"/>
          <w:bottom w:val="nil"/>
          <w:right w:val="nil"/>
          <w:between w:val="nil"/>
        </w:pBdr>
        <w:ind w:left="426"/>
        <w:rPr>
          <w:lang w:val="es-419" w:eastAsia="es-CO"/>
        </w:rPr>
      </w:pPr>
    </w:p>
    <w:p w14:paraId="4DC241F4" w14:textId="77777777" w:rsidR="00BC22A0" w:rsidRPr="00466EAF" w:rsidRDefault="00BC22A0" w:rsidP="00730016">
      <w:pPr>
        <w:pStyle w:val="Prrafodelista"/>
        <w:numPr>
          <w:ilvl w:val="0"/>
          <w:numId w:val="34"/>
        </w:numPr>
        <w:pBdr>
          <w:top w:val="nil"/>
          <w:left w:val="nil"/>
          <w:bottom w:val="nil"/>
          <w:right w:val="nil"/>
          <w:between w:val="nil"/>
        </w:pBdr>
        <w:shd w:val="clear" w:color="auto" w:fill="FFFFFF"/>
        <w:spacing w:before="0" w:after="0"/>
        <w:jc w:val="both"/>
        <w:rPr>
          <w:lang w:val="es-419" w:eastAsia="es-CO"/>
        </w:rPr>
      </w:pPr>
      <w:r w:rsidRPr="00466EAF">
        <w:rPr>
          <w:b/>
          <w:bCs/>
          <w:lang w:val="es-419" w:eastAsia="es-CO"/>
        </w:rPr>
        <w:t>Desembolso económico:</w:t>
      </w:r>
      <w:r w:rsidRPr="00466EAF">
        <w:rPr>
          <w:lang w:val="es-419" w:eastAsia="es-CO"/>
        </w:rPr>
        <w:t xml:space="preserve"> el proceso de gestión de calidad que esté avalado por la ISO 9001 permite tener una ventaja desde el aspecto de la competitividad con otras empresas que dará sus óptimos resultados a largo plazo; sin embargo, implica en la fase de implementación de una cierta inversión económica, sobre todo si se obtienen los servicios de una consultora especializada. </w:t>
      </w:r>
    </w:p>
    <w:p w14:paraId="30690994" w14:textId="77777777" w:rsidR="00BC22A0" w:rsidRPr="00BC22A0" w:rsidRDefault="00BC22A0" w:rsidP="00730016">
      <w:pPr>
        <w:pBdr>
          <w:top w:val="nil"/>
          <w:left w:val="nil"/>
          <w:bottom w:val="nil"/>
          <w:right w:val="nil"/>
          <w:between w:val="nil"/>
        </w:pBdr>
        <w:ind w:left="720"/>
        <w:rPr>
          <w:lang w:val="es-419" w:eastAsia="es-CO"/>
        </w:rPr>
      </w:pPr>
    </w:p>
    <w:p w14:paraId="48A147BC" w14:textId="77777777" w:rsidR="00BC22A0" w:rsidRPr="00BC22A0" w:rsidRDefault="00BC22A0" w:rsidP="00730016">
      <w:pPr>
        <w:pBdr>
          <w:top w:val="nil"/>
          <w:left w:val="nil"/>
          <w:bottom w:val="nil"/>
          <w:right w:val="nil"/>
          <w:between w:val="nil"/>
        </w:pBdr>
        <w:rPr>
          <w:lang w:val="es-419" w:eastAsia="es-CO"/>
        </w:rPr>
      </w:pPr>
      <w:r w:rsidRPr="00BC22A0">
        <w:rPr>
          <w:lang w:val="es-419" w:eastAsia="es-CO"/>
        </w:rPr>
        <w:t>La estructura de los sistemas de gestión de calidad se ilustra en la siguiente figura, que muestra los diferentes elementos involucrados.</w:t>
      </w:r>
    </w:p>
    <w:p w14:paraId="6E49D062" w14:textId="77777777" w:rsidR="00BC22A0" w:rsidRPr="00BC22A0" w:rsidRDefault="00BC22A0" w:rsidP="00730016">
      <w:pPr>
        <w:pBdr>
          <w:top w:val="nil"/>
          <w:left w:val="nil"/>
          <w:bottom w:val="nil"/>
          <w:right w:val="nil"/>
          <w:between w:val="nil"/>
        </w:pBdr>
        <w:jc w:val="both"/>
        <w:rPr>
          <w:lang w:val="es-419" w:eastAsia="es-CO"/>
        </w:rPr>
      </w:pPr>
    </w:p>
    <w:p w14:paraId="568D7572" w14:textId="77777777" w:rsidR="00BC22A0" w:rsidRPr="00BC22A0" w:rsidRDefault="00BC22A0" w:rsidP="00730016">
      <w:pPr>
        <w:pStyle w:val="Figura"/>
        <w:rPr>
          <w:lang w:val="es-419"/>
        </w:rPr>
      </w:pPr>
      <w:r w:rsidRPr="00BC22A0">
        <w:rPr>
          <w:lang w:val="es-419"/>
        </w:rPr>
        <w:t>Organización estructural de los sistemas de gestión de la calidad</w:t>
      </w:r>
    </w:p>
    <w:p w14:paraId="0BDF8742" w14:textId="7164CAE5" w:rsidR="00BC22A0" w:rsidRDefault="00BC22A0" w:rsidP="00730016">
      <w:pPr>
        <w:pBdr>
          <w:top w:val="nil"/>
          <w:left w:val="nil"/>
          <w:bottom w:val="nil"/>
          <w:right w:val="nil"/>
          <w:between w:val="nil"/>
        </w:pBdr>
        <w:jc w:val="both"/>
        <w:rPr>
          <w:lang w:val="es-419" w:eastAsia="es-CO"/>
        </w:rPr>
      </w:pPr>
    </w:p>
    <w:p w14:paraId="42C8A7A1" w14:textId="465227AD" w:rsidR="00466EAF" w:rsidRPr="00BC22A0" w:rsidRDefault="00466EAF" w:rsidP="00730016">
      <w:pPr>
        <w:pBdr>
          <w:top w:val="nil"/>
          <w:left w:val="nil"/>
          <w:bottom w:val="nil"/>
          <w:right w:val="nil"/>
          <w:between w:val="nil"/>
        </w:pBdr>
        <w:jc w:val="center"/>
        <w:rPr>
          <w:lang w:val="es-419" w:eastAsia="es-CO"/>
        </w:rPr>
      </w:pPr>
      <w:r>
        <w:rPr>
          <w:noProof/>
          <w:lang w:val="es-419" w:eastAsia="es-CO"/>
        </w:rPr>
        <w:drawing>
          <wp:inline distT="0" distB="0" distL="0" distR="0" wp14:anchorId="19DC6C59" wp14:editId="1A38D961">
            <wp:extent cx="3819525" cy="2676525"/>
            <wp:effectExtent l="0" t="0" r="9525" b="9525"/>
            <wp:docPr id="7" name="Imagen 7" descr="Muestra organización estructural de los sistemas de gestión de calidad:&#10;1. objetivo o alcance&#10;2. Normatividad&#10;3. Definiciones y términos&#10;4. Marco de la organización&#10;5. Liderazgo &#10;6. La planificación&#10;7. Sop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Muestra organización estructural de los sistemas de gestión de calidad:&#10;1. objetivo o alcance&#10;2. Normatividad&#10;3. Definiciones y términos&#10;4. Marco de la organización&#10;5. Liderazgo &#10;6. La planificación&#10;7. Sopor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9525" cy="2676525"/>
                    </a:xfrm>
                    <a:prstGeom prst="rect">
                      <a:avLst/>
                    </a:prstGeom>
                    <a:noFill/>
                  </pic:spPr>
                </pic:pic>
              </a:graphicData>
            </a:graphic>
          </wp:inline>
        </w:drawing>
      </w:r>
    </w:p>
    <w:p w14:paraId="1954B796" w14:textId="77777777" w:rsidR="00BC22A0" w:rsidRPr="00BC22A0" w:rsidRDefault="00BC22A0" w:rsidP="00730016">
      <w:pPr>
        <w:pBdr>
          <w:top w:val="nil"/>
          <w:left w:val="nil"/>
          <w:bottom w:val="nil"/>
          <w:right w:val="nil"/>
          <w:between w:val="nil"/>
        </w:pBdr>
        <w:ind w:left="1258"/>
        <w:jc w:val="both"/>
        <w:rPr>
          <w:lang w:val="es-419" w:eastAsia="es-CO"/>
        </w:rPr>
      </w:pPr>
    </w:p>
    <w:p w14:paraId="6213A957" w14:textId="77777777" w:rsidR="00BC22A0" w:rsidRPr="00BC22A0" w:rsidRDefault="00BC22A0" w:rsidP="00730016">
      <w:pPr>
        <w:pStyle w:val="Ttulo2"/>
        <w:spacing w:line="360" w:lineRule="auto"/>
      </w:pPr>
      <w:bookmarkStart w:id="24" w:name="_Toc144129340"/>
      <w:r w:rsidRPr="00BC22A0">
        <w:t>Sistema de Seguridad y Salud en el Trabajo OSHAS 18000</w:t>
      </w:r>
      <w:bookmarkEnd w:id="24"/>
      <w:r w:rsidRPr="00BC22A0">
        <w:t xml:space="preserve"> </w:t>
      </w:r>
    </w:p>
    <w:p w14:paraId="2754631F" w14:textId="77777777" w:rsidR="00BC22A0" w:rsidRPr="00BC22A0" w:rsidRDefault="00BC22A0" w:rsidP="00730016">
      <w:pPr>
        <w:pBdr>
          <w:top w:val="nil"/>
          <w:left w:val="nil"/>
          <w:bottom w:val="nil"/>
          <w:right w:val="nil"/>
          <w:between w:val="nil"/>
        </w:pBdr>
        <w:jc w:val="both"/>
        <w:rPr>
          <w:lang w:val="es-419" w:eastAsia="es-CO"/>
        </w:rPr>
      </w:pPr>
    </w:p>
    <w:p w14:paraId="6B6B610B" w14:textId="77777777" w:rsidR="00BC22A0" w:rsidRPr="00BC22A0" w:rsidRDefault="00BC22A0" w:rsidP="00730016">
      <w:pPr>
        <w:pBdr>
          <w:top w:val="nil"/>
          <w:left w:val="nil"/>
          <w:bottom w:val="nil"/>
          <w:right w:val="nil"/>
          <w:between w:val="nil"/>
        </w:pBdr>
        <w:ind w:left="142"/>
        <w:jc w:val="both"/>
        <w:rPr>
          <w:lang w:val="es-419" w:eastAsia="es-CO"/>
        </w:rPr>
      </w:pPr>
      <w:r w:rsidRPr="00BC22A0">
        <w:rPr>
          <w:lang w:val="es-419" w:eastAsia="es-CO"/>
        </w:rPr>
        <w:t xml:space="preserve">La Norma OHSAS 18001 es un estándar voluntario que se relaciona con la salud en el trabajo y con la seguridad en el trabajo. En el desarrollo de esta se obtuvo la participación de distintas empresas certificadoras alrededor del mismo, reuniendo más de 15 países de Asia, Europa y América. </w:t>
      </w:r>
    </w:p>
    <w:p w14:paraId="1176D976" w14:textId="77777777" w:rsidR="00BC22A0" w:rsidRPr="00BC22A0" w:rsidRDefault="00BC22A0" w:rsidP="00730016">
      <w:pPr>
        <w:pBdr>
          <w:top w:val="nil"/>
          <w:left w:val="nil"/>
          <w:bottom w:val="nil"/>
          <w:right w:val="nil"/>
          <w:between w:val="nil"/>
        </w:pBdr>
        <w:ind w:left="142"/>
        <w:jc w:val="both"/>
        <w:rPr>
          <w:lang w:val="es-419" w:eastAsia="es-CO"/>
        </w:rPr>
      </w:pPr>
    </w:p>
    <w:p w14:paraId="17813E17" w14:textId="77777777" w:rsidR="00BC22A0" w:rsidRPr="00BC22A0" w:rsidRDefault="00BC22A0" w:rsidP="00730016">
      <w:pPr>
        <w:pBdr>
          <w:top w:val="nil"/>
          <w:left w:val="nil"/>
          <w:bottom w:val="nil"/>
          <w:right w:val="nil"/>
          <w:between w:val="nil"/>
        </w:pBdr>
        <w:ind w:left="142"/>
        <w:jc w:val="both"/>
        <w:rPr>
          <w:lang w:val="es-419" w:eastAsia="es-CO"/>
        </w:rPr>
      </w:pPr>
      <w:r w:rsidRPr="00BC22A0">
        <w:rPr>
          <w:lang w:val="es-419" w:eastAsia="es-CO"/>
        </w:rPr>
        <w:t xml:space="preserve">El objetivo de las Normas OHSAS 18001:2007 es el mejoramiento de la seguridad y la salud en todos los lugares de trabajo, mediante una gestión estructurada y sistemática, que es complementaria y compatible con los sistemas de gestión de calidad y medio ambiente. </w:t>
      </w:r>
    </w:p>
    <w:p w14:paraId="5437B100" w14:textId="77777777" w:rsidR="00BC22A0" w:rsidRPr="00BC22A0" w:rsidRDefault="00BC22A0" w:rsidP="00730016">
      <w:pPr>
        <w:pBdr>
          <w:top w:val="nil"/>
          <w:left w:val="nil"/>
          <w:bottom w:val="nil"/>
          <w:right w:val="nil"/>
          <w:between w:val="nil"/>
        </w:pBdr>
        <w:ind w:left="142"/>
        <w:jc w:val="both"/>
        <w:rPr>
          <w:lang w:val="es-419" w:eastAsia="es-CO"/>
        </w:rPr>
      </w:pPr>
    </w:p>
    <w:p w14:paraId="778E3320" w14:textId="77777777" w:rsidR="00BC22A0" w:rsidRPr="000A0A0E" w:rsidRDefault="00BC22A0" w:rsidP="00730016">
      <w:pPr>
        <w:pBdr>
          <w:top w:val="nil"/>
          <w:left w:val="nil"/>
          <w:bottom w:val="nil"/>
          <w:right w:val="nil"/>
          <w:between w:val="nil"/>
        </w:pBdr>
        <w:ind w:left="142"/>
        <w:jc w:val="both"/>
        <w:rPr>
          <w:b/>
          <w:bCs/>
          <w:lang w:val="es-419" w:eastAsia="es-CO"/>
        </w:rPr>
      </w:pPr>
      <w:r w:rsidRPr="000A0A0E">
        <w:rPr>
          <w:b/>
          <w:bCs/>
          <w:lang w:val="es-419" w:eastAsia="es-CO"/>
        </w:rPr>
        <w:t xml:space="preserve">Las características de la norma son: </w:t>
      </w:r>
    </w:p>
    <w:p w14:paraId="254C4292" w14:textId="77777777" w:rsidR="00BC22A0" w:rsidRPr="00BC22A0" w:rsidRDefault="00BC22A0" w:rsidP="00730016">
      <w:pPr>
        <w:pBdr>
          <w:top w:val="nil"/>
          <w:left w:val="nil"/>
          <w:bottom w:val="nil"/>
          <w:right w:val="nil"/>
          <w:between w:val="nil"/>
        </w:pBdr>
        <w:ind w:left="142"/>
        <w:jc w:val="both"/>
        <w:rPr>
          <w:lang w:val="es-419" w:eastAsia="es-CO"/>
        </w:rPr>
      </w:pPr>
    </w:p>
    <w:p w14:paraId="79A29CE6" w14:textId="77777777" w:rsidR="00BC22A0" w:rsidRPr="000A0A0E" w:rsidRDefault="00BC22A0" w:rsidP="00730016">
      <w:pPr>
        <w:pStyle w:val="Prrafodelista"/>
        <w:numPr>
          <w:ilvl w:val="0"/>
          <w:numId w:val="35"/>
        </w:numPr>
        <w:pBdr>
          <w:top w:val="nil"/>
          <w:left w:val="nil"/>
          <w:bottom w:val="nil"/>
          <w:right w:val="nil"/>
          <w:between w:val="nil"/>
        </w:pBdr>
        <w:spacing w:before="0" w:after="0"/>
        <w:jc w:val="both"/>
        <w:rPr>
          <w:lang w:val="es-419" w:eastAsia="es-CO"/>
        </w:rPr>
      </w:pPr>
      <w:r w:rsidRPr="000A0A0E">
        <w:rPr>
          <w:lang w:val="es-419" w:eastAsia="es-CO"/>
        </w:rPr>
        <w:t>No exige requisito para su aplicación.</w:t>
      </w:r>
    </w:p>
    <w:p w14:paraId="6E6A16CB" w14:textId="77777777" w:rsidR="00BC22A0" w:rsidRPr="000A0A0E" w:rsidRDefault="00BC22A0" w:rsidP="00730016">
      <w:pPr>
        <w:pStyle w:val="Prrafodelista"/>
        <w:numPr>
          <w:ilvl w:val="0"/>
          <w:numId w:val="35"/>
        </w:numPr>
        <w:pBdr>
          <w:top w:val="nil"/>
          <w:left w:val="nil"/>
          <w:bottom w:val="nil"/>
          <w:right w:val="nil"/>
          <w:between w:val="nil"/>
        </w:pBdr>
        <w:spacing w:before="0" w:after="0"/>
        <w:jc w:val="both"/>
        <w:rPr>
          <w:lang w:val="es-419" w:eastAsia="es-CO"/>
        </w:rPr>
      </w:pPr>
      <w:r w:rsidRPr="000A0A0E">
        <w:rPr>
          <w:lang w:val="es-419" w:eastAsia="es-CO"/>
        </w:rPr>
        <w:t xml:space="preserve">Está diseñada para que se aplique por cualquier organización, independientemente de su tipo, tamaño, origen geográfico, cultural o social. </w:t>
      </w:r>
    </w:p>
    <w:p w14:paraId="76F951AB" w14:textId="28DF15DA" w:rsidR="00BC22A0" w:rsidRDefault="00BC22A0" w:rsidP="00730016">
      <w:pPr>
        <w:pStyle w:val="Prrafodelista"/>
        <w:numPr>
          <w:ilvl w:val="0"/>
          <w:numId w:val="35"/>
        </w:numPr>
        <w:pBdr>
          <w:top w:val="nil"/>
          <w:left w:val="nil"/>
          <w:bottom w:val="nil"/>
          <w:right w:val="nil"/>
          <w:between w:val="nil"/>
        </w:pBdr>
        <w:spacing w:before="0" w:after="0"/>
        <w:jc w:val="both"/>
        <w:rPr>
          <w:lang w:val="es-419" w:eastAsia="es-CO"/>
        </w:rPr>
      </w:pPr>
      <w:r w:rsidRPr="000A0A0E">
        <w:rPr>
          <w:lang w:val="es-419" w:eastAsia="es-CO"/>
        </w:rPr>
        <w:t xml:space="preserve">Es una norma genérica al igual que toda la serie ISO, por lo cual es aplicable a cualquier tipo de empresa que lo desee: </w:t>
      </w:r>
    </w:p>
    <w:p w14:paraId="115622F7" w14:textId="77777777" w:rsidR="000A0A0E" w:rsidRPr="000A0A0E" w:rsidRDefault="000A0A0E" w:rsidP="00730016">
      <w:pPr>
        <w:pStyle w:val="Prrafodelista"/>
        <w:pBdr>
          <w:top w:val="nil"/>
          <w:left w:val="nil"/>
          <w:bottom w:val="nil"/>
          <w:right w:val="nil"/>
          <w:between w:val="nil"/>
        </w:pBdr>
        <w:spacing w:before="0" w:after="0"/>
        <w:ind w:left="1440" w:firstLine="0"/>
        <w:jc w:val="both"/>
        <w:rPr>
          <w:lang w:val="es-419" w:eastAsia="es-CO"/>
        </w:rPr>
      </w:pPr>
    </w:p>
    <w:p w14:paraId="3C12482B" w14:textId="77777777" w:rsidR="000A0A0E" w:rsidRDefault="00BC22A0" w:rsidP="00730016">
      <w:pPr>
        <w:pStyle w:val="Prrafodelista"/>
        <w:numPr>
          <w:ilvl w:val="2"/>
          <w:numId w:val="36"/>
        </w:numPr>
        <w:pBdr>
          <w:top w:val="nil"/>
          <w:left w:val="nil"/>
          <w:bottom w:val="nil"/>
          <w:right w:val="nil"/>
          <w:between w:val="nil"/>
        </w:pBdr>
        <w:spacing w:before="0" w:after="0"/>
        <w:ind w:left="1800"/>
        <w:jc w:val="both"/>
        <w:rPr>
          <w:lang w:val="es-419" w:eastAsia="es-CO"/>
        </w:rPr>
      </w:pPr>
      <w:r w:rsidRPr="000A0A0E">
        <w:rPr>
          <w:lang w:val="es-419" w:eastAsia="es-CO"/>
        </w:rPr>
        <w:t>Poner en marcha, mantener y mejorar la gestión de seguridad y salud ocupacional.</w:t>
      </w:r>
    </w:p>
    <w:p w14:paraId="1D12FF0A" w14:textId="369638EA" w:rsidR="00BC22A0" w:rsidRPr="000A0A0E" w:rsidRDefault="00BC22A0" w:rsidP="00730016">
      <w:pPr>
        <w:pStyle w:val="Prrafodelista"/>
        <w:numPr>
          <w:ilvl w:val="2"/>
          <w:numId w:val="36"/>
        </w:numPr>
        <w:pBdr>
          <w:top w:val="nil"/>
          <w:left w:val="nil"/>
          <w:bottom w:val="nil"/>
          <w:right w:val="nil"/>
          <w:between w:val="nil"/>
        </w:pBdr>
        <w:spacing w:before="0" w:after="0"/>
        <w:ind w:left="1800"/>
        <w:jc w:val="both"/>
        <w:rPr>
          <w:lang w:val="es-419" w:eastAsia="es-CO"/>
        </w:rPr>
      </w:pPr>
      <w:r w:rsidRPr="000A0A0E">
        <w:rPr>
          <w:lang w:val="es-419" w:eastAsia="es-CO"/>
        </w:rPr>
        <w:t>Conformidad con la política de seguridad y salud ocupacional.</w:t>
      </w:r>
    </w:p>
    <w:p w14:paraId="7CCEED68" w14:textId="77777777" w:rsidR="00BC22A0" w:rsidRPr="000A0A0E" w:rsidRDefault="00BC22A0" w:rsidP="00730016">
      <w:pPr>
        <w:pStyle w:val="Prrafodelista"/>
        <w:numPr>
          <w:ilvl w:val="2"/>
          <w:numId w:val="36"/>
        </w:numPr>
        <w:pBdr>
          <w:top w:val="nil"/>
          <w:left w:val="nil"/>
          <w:bottom w:val="nil"/>
          <w:right w:val="nil"/>
          <w:between w:val="nil"/>
        </w:pBdr>
        <w:spacing w:before="0" w:after="0"/>
        <w:ind w:left="1800"/>
        <w:jc w:val="both"/>
        <w:rPr>
          <w:lang w:val="es-419" w:eastAsia="es-CO"/>
        </w:rPr>
      </w:pPr>
      <w:r w:rsidRPr="000A0A0E">
        <w:rPr>
          <w:lang w:val="es-419" w:eastAsia="es-CO"/>
        </w:rPr>
        <w:t>Búsqueda de la certificación/registro de un sistema de seguridad y salud ocupacional por una organización externa.</w:t>
      </w:r>
    </w:p>
    <w:p w14:paraId="7D5F3AF6" w14:textId="77777777" w:rsidR="00AC058A" w:rsidRDefault="00BC22A0" w:rsidP="00730016">
      <w:pPr>
        <w:pStyle w:val="Prrafodelista"/>
        <w:numPr>
          <w:ilvl w:val="2"/>
          <w:numId w:val="36"/>
        </w:numPr>
        <w:pBdr>
          <w:top w:val="nil"/>
          <w:left w:val="nil"/>
          <w:bottom w:val="nil"/>
          <w:right w:val="nil"/>
          <w:between w:val="nil"/>
        </w:pBdr>
        <w:spacing w:before="0" w:after="0"/>
        <w:ind w:left="1800"/>
        <w:jc w:val="both"/>
        <w:rPr>
          <w:lang w:val="es-419" w:eastAsia="es-CO"/>
        </w:rPr>
      </w:pPr>
      <w:r w:rsidRPr="000A0A0E">
        <w:rPr>
          <w:lang w:val="es-419" w:eastAsia="es-CO"/>
        </w:rPr>
        <w:t xml:space="preserve">Eliminar o disminuir los riesgos a los que puedan verse afectados o </w:t>
      </w:r>
    </w:p>
    <w:p w14:paraId="2976B9A0" w14:textId="27F85846" w:rsidR="00BC22A0" w:rsidRPr="000A0A0E" w:rsidRDefault="00BC22A0" w:rsidP="00730016">
      <w:pPr>
        <w:pStyle w:val="Prrafodelista"/>
        <w:pBdr>
          <w:top w:val="nil"/>
          <w:left w:val="nil"/>
          <w:bottom w:val="nil"/>
          <w:right w:val="nil"/>
          <w:between w:val="nil"/>
        </w:pBdr>
        <w:spacing w:before="0" w:after="0"/>
        <w:ind w:left="1800" w:firstLine="0"/>
        <w:jc w:val="both"/>
        <w:rPr>
          <w:lang w:val="es-419" w:eastAsia="es-CO"/>
        </w:rPr>
      </w:pPr>
      <w:r w:rsidRPr="000A0A0E">
        <w:rPr>
          <w:lang w:val="es-419" w:eastAsia="es-CO"/>
        </w:rPr>
        <w:t>expuestos.</w:t>
      </w:r>
    </w:p>
    <w:p w14:paraId="4ABBF8EE" w14:textId="77777777" w:rsidR="00BC22A0" w:rsidRPr="00BC22A0" w:rsidRDefault="00BC22A0" w:rsidP="00730016">
      <w:pPr>
        <w:pBdr>
          <w:top w:val="nil"/>
          <w:left w:val="nil"/>
          <w:bottom w:val="nil"/>
          <w:right w:val="nil"/>
          <w:between w:val="nil"/>
        </w:pBdr>
        <w:ind w:left="993"/>
        <w:jc w:val="both"/>
        <w:rPr>
          <w:lang w:val="es-419" w:eastAsia="es-CO"/>
        </w:rPr>
      </w:pPr>
    </w:p>
    <w:p w14:paraId="28499914" w14:textId="77777777" w:rsidR="00BC22A0" w:rsidRPr="00BC22A0" w:rsidRDefault="00BC22A0" w:rsidP="00730016">
      <w:pPr>
        <w:pBdr>
          <w:top w:val="nil"/>
          <w:left w:val="nil"/>
          <w:bottom w:val="nil"/>
          <w:right w:val="nil"/>
          <w:between w:val="nil"/>
        </w:pBdr>
        <w:jc w:val="both"/>
        <w:rPr>
          <w:lang w:val="es-419" w:eastAsia="es-CO"/>
        </w:rPr>
      </w:pPr>
      <w:bookmarkStart w:id="25" w:name="_Hlk144123462"/>
      <w:r w:rsidRPr="00BC22A0">
        <w:rPr>
          <w:lang w:val="es-419" w:eastAsia="es-CO"/>
        </w:rPr>
        <w:t>Los beneficios al implementar la norma de acuerdo con la nueva-ISO-45001 (2021):</w:t>
      </w:r>
    </w:p>
    <w:bookmarkEnd w:id="25"/>
    <w:p w14:paraId="2A826D35" w14:textId="77777777" w:rsidR="00BC22A0" w:rsidRPr="00AC058A" w:rsidRDefault="00000000" w:rsidP="00730016">
      <w:pPr>
        <w:pStyle w:val="Prrafodelista"/>
        <w:numPr>
          <w:ilvl w:val="0"/>
          <w:numId w:val="37"/>
        </w:numPr>
        <w:shd w:val="clear" w:color="auto" w:fill="FFFFFF"/>
        <w:spacing w:before="280" w:after="0"/>
        <w:jc w:val="both"/>
        <w:rPr>
          <w:lang w:val="es-419" w:eastAsia="es-CO"/>
        </w:rPr>
      </w:pPr>
      <w:sdt>
        <w:sdtPr>
          <w:rPr>
            <w:lang w:val="es-419" w:eastAsia="es-CO"/>
          </w:rPr>
          <w:tag w:val="goog_rdk_43"/>
          <w:id w:val="869035943"/>
        </w:sdtPr>
        <w:sdtContent/>
      </w:sdt>
      <w:r w:rsidR="00BC22A0" w:rsidRPr="00AC058A">
        <w:rPr>
          <w:lang w:val="es-419" w:eastAsia="es-CO"/>
        </w:rPr>
        <w:t>Minimiza el riesgo de que se produzca un accidente de gran magnitud.</w:t>
      </w:r>
    </w:p>
    <w:p w14:paraId="68A45508" w14:textId="77777777" w:rsidR="00BC22A0" w:rsidRPr="00AC058A" w:rsidRDefault="00BC22A0" w:rsidP="00730016">
      <w:pPr>
        <w:pStyle w:val="Prrafodelista"/>
        <w:numPr>
          <w:ilvl w:val="0"/>
          <w:numId w:val="37"/>
        </w:numPr>
        <w:shd w:val="clear" w:color="auto" w:fill="FFFFFF"/>
        <w:spacing w:before="0" w:after="0"/>
        <w:jc w:val="both"/>
        <w:rPr>
          <w:lang w:val="es-419" w:eastAsia="es-CO"/>
        </w:rPr>
      </w:pPr>
      <w:r w:rsidRPr="00AC058A">
        <w:rPr>
          <w:lang w:val="es-419" w:eastAsia="es-CO"/>
        </w:rPr>
        <w:t>Permite la unificación de un sistema de gestión que tiene o incluye medioambiente, salud, calidad y seguridad.</w:t>
      </w:r>
    </w:p>
    <w:p w14:paraId="035EF864" w14:textId="77777777" w:rsidR="00BC22A0" w:rsidRPr="00AC058A" w:rsidRDefault="00BC22A0" w:rsidP="00730016">
      <w:pPr>
        <w:pStyle w:val="Prrafodelista"/>
        <w:numPr>
          <w:ilvl w:val="0"/>
          <w:numId w:val="37"/>
        </w:numPr>
        <w:shd w:val="clear" w:color="auto" w:fill="FFFFFF"/>
        <w:spacing w:before="0" w:after="0"/>
        <w:jc w:val="both"/>
        <w:rPr>
          <w:lang w:val="es-419" w:eastAsia="es-CO"/>
        </w:rPr>
      </w:pPr>
      <w:r w:rsidRPr="00AC058A">
        <w:rPr>
          <w:lang w:val="es-419" w:eastAsia="es-CO"/>
        </w:rPr>
        <w:t xml:space="preserve">Se reduce el número de individuos que se accidentan en la empresa. </w:t>
      </w:r>
    </w:p>
    <w:p w14:paraId="6D6BB7B1" w14:textId="77777777" w:rsidR="00BC22A0" w:rsidRPr="00AC058A" w:rsidRDefault="00BC22A0" w:rsidP="00730016">
      <w:pPr>
        <w:pStyle w:val="Prrafodelista"/>
        <w:numPr>
          <w:ilvl w:val="0"/>
          <w:numId w:val="37"/>
        </w:numPr>
        <w:shd w:val="clear" w:color="auto" w:fill="FFFFFF"/>
        <w:spacing w:before="0" w:after="0"/>
        <w:jc w:val="both"/>
        <w:rPr>
          <w:lang w:val="es-419" w:eastAsia="es-CO"/>
        </w:rPr>
      </w:pPr>
      <w:r w:rsidRPr="00AC058A">
        <w:rPr>
          <w:lang w:val="es-419" w:eastAsia="es-CO"/>
        </w:rPr>
        <w:t xml:space="preserve">Se disminuye el material perdido con ocasión de todos los accidentes o por las interrupciones de producción no deseada. </w:t>
      </w:r>
    </w:p>
    <w:p w14:paraId="5872F750" w14:textId="77777777" w:rsidR="00BC22A0" w:rsidRPr="00AC058A" w:rsidRDefault="00BC22A0" w:rsidP="00730016">
      <w:pPr>
        <w:pStyle w:val="Prrafodelista"/>
        <w:numPr>
          <w:ilvl w:val="0"/>
          <w:numId w:val="37"/>
        </w:numPr>
        <w:shd w:val="clear" w:color="auto" w:fill="FFFFFF"/>
        <w:spacing w:before="0" w:after="0"/>
        <w:jc w:val="both"/>
        <w:rPr>
          <w:lang w:val="es-419" w:eastAsia="es-CO"/>
        </w:rPr>
      </w:pPr>
      <w:r w:rsidRPr="00AC058A">
        <w:rPr>
          <w:lang w:val="es-419" w:eastAsia="es-CO"/>
        </w:rPr>
        <w:t xml:space="preserve">Asegura que se cumpla la legislación específica. </w:t>
      </w:r>
    </w:p>
    <w:p w14:paraId="4D869533" w14:textId="77777777" w:rsidR="00BC22A0" w:rsidRPr="00AC058A" w:rsidRDefault="00BC22A0" w:rsidP="00730016">
      <w:pPr>
        <w:pStyle w:val="Prrafodelista"/>
        <w:numPr>
          <w:ilvl w:val="0"/>
          <w:numId w:val="37"/>
        </w:numPr>
        <w:pBdr>
          <w:top w:val="nil"/>
          <w:left w:val="nil"/>
          <w:bottom w:val="nil"/>
          <w:right w:val="nil"/>
          <w:between w:val="nil"/>
        </w:pBdr>
        <w:shd w:val="clear" w:color="auto" w:fill="FFFFFF"/>
        <w:spacing w:before="0" w:after="0"/>
        <w:jc w:val="both"/>
        <w:rPr>
          <w:lang w:val="es-419" w:eastAsia="es-CO"/>
        </w:rPr>
      </w:pPr>
      <w:r w:rsidRPr="00AC058A">
        <w:rPr>
          <w:lang w:val="es-419" w:eastAsia="es-CO"/>
        </w:rPr>
        <w:t xml:space="preserve">Permite tener una fuerza de trabajo que se caracterice por estar bien calificada, esté motivada a través de la satisfacción de las expectativas de empleo. </w:t>
      </w:r>
    </w:p>
    <w:p w14:paraId="56A5CDD1" w14:textId="77777777" w:rsidR="00AC058A" w:rsidRDefault="00AC058A" w:rsidP="00730016">
      <w:pPr>
        <w:pBdr>
          <w:top w:val="nil"/>
          <w:left w:val="nil"/>
          <w:bottom w:val="nil"/>
          <w:right w:val="nil"/>
          <w:between w:val="nil"/>
        </w:pBdr>
        <w:spacing w:before="0" w:after="0"/>
        <w:ind w:firstLine="0"/>
        <w:jc w:val="both"/>
        <w:rPr>
          <w:lang w:val="es-419" w:eastAsia="es-CO"/>
        </w:rPr>
      </w:pPr>
    </w:p>
    <w:p w14:paraId="60A7D96F" w14:textId="56996ADF" w:rsidR="00BC22A0" w:rsidRPr="00BC22A0" w:rsidRDefault="00BC22A0" w:rsidP="00730016">
      <w:pPr>
        <w:pStyle w:val="Ttulo2"/>
        <w:spacing w:line="360" w:lineRule="auto"/>
      </w:pPr>
      <w:bookmarkStart w:id="26" w:name="_Toc144129341"/>
      <w:r w:rsidRPr="00BC22A0">
        <w:t>Trazabilidad en la cadena de alimentos: ISO 22005</w:t>
      </w:r>
      <w:bookmarkEnd w:id="26"/>
    </w:p>
    <w:p w14:paraId="224D5609" w14:textId="0AE36F08" w:rsidR="00BC22A0" w:rsidRDefault="00BC22A0" w:rsidP="00730016">
      <w:pPr>
        <w:pBdr>
          <w:top w:val="nil"/>
          <w:left w:val="nil"/>
          <w:bottom w:val="nil"/>
          <w:right w:val="nil"/>
          <w:between w:val="nil"/>
        </w:pBdr>
        <w:ind w:left="884"/>
        <w:jc w:val="both"/>
        <w:rPr>
          <w:lang w:val="es-419" w:eastAsia="es-CO"/>
        </w:rPr>
      </w:pPr>
    </w:p>
    <w:p w14:paraId="52274392" w14:textId="475824AF" w:rsidR="00AE3E79" w:rsidRPr="00BC22A0" w:rsidRDefault="00AE3E79" w:rsidP="00730016">
      <w:pPr>
        <w:rPr>
          <w:lang w:val="es-419" w:eastAsia="es-CO"/>
        </w:rPr>
      </w:pPr>
      <w:r w:rsidRPr="00BC22A0">
        <w:rPr>
          <w:lang w:val="es-419" w:eastAsia="es-CO"/>
        </w:rPr>
        <w:t>La ISO 22005 es una guía de requisitos que determina o marca las pautas lógicas para la implementación de un sistema de trazabilidad en una empresa del sector agroalimentario que lo necesite.</w:t>
      </w:r>
    </w:p>
    <w:p w14:paraId="1D0DEDCF" w14:textId="77777777" w:rsidR="00BC22A0" w:rsidRPr="00BC22A0" w:rsidRDefault="00BC22A0" w:rsidP="00730016">
      <w:pPr>
        <w:pBdr>
          <w:top w:val="nil"/>
          <w:left w:val="nil"/>
          <w:bottom w:val="nil"/>
          <w:right w:val="nil"/>
          <w:between w:val="nil"/>
        </w:pBdr>
        <w:shd w:val="clear" w:color="auto" w:fill="FFFFFF"/>
        <w:jc w:val="both"/>
        <w:rPr>
          <w:lang w:val="es-419" w:eastAsia="es-CO"/>
        </w:rPr>
      </w:pPr>
      <w:r w:rsidRPr="00BC22A0">
        <w:rPr>
          <w:lang w:val="es-419" w:eastAsia="es-CO"/>
        </w:rPr>
        <w:t xml:space="preserve">Si un operador conoce o tiene la sospecha que un alimento no está cumpliendo con los requisitos mínimos y necesarios de seguridad alimentaria, la legislación vigente lo obliga a que identifique y retire el mismo en el menor tiempo posible, con el fin de que se proteja la salud de todos los consumidores. </w:t>
      </w:r>
    </w:p>
    <w:p w14:paraId="3A68DF63" w14:textId="77777777" w:rsidR="00BC22A0" w:rsidRPr="00BC22A0" w:rsidRDefault="00BC22A0" w:rsidP="00730016">
      <w:pPr>
        <w:pBdr>
          <w:top w:val="nil"/>
          <w:left w:val="nil"/>
          <w:bottom w:val="nil"/>
          <w:right w:val="nil"/>
          <w:between w:val="nil"/>
        </w:pBdr>
        <w:shd w:val="clear" w:color="auto" w:fill="FFFFFF"/>
        <w:jc w:val="both"/>
        <w:rPr>
          <w:lang w:val="es-419" w:eastAsia="es-CO"/>
        </w:rPr>
      </w:pPr>
    </w:p>
    <w:p w14:paraId="644EB3DA" w14:textId="77777777" w:rsidR="00BC22A0" w:rsidRPr="00BC22A0" w:rsidRDefault="00BC22A0" w:rsidP="00730016">
      <w:pPr>
        <w:pBdr>
          <w:top w:val="nil"/>
          <w:left w:val="nil"/>
          <w:bottom w:val="nil"/>
          <w:right w:val="nil"/>
          <w:between w:val="nil"/>
        </w:pBdr>
        <w:shd w:val="clear" w:color="auto" w:fill="FFFFFF"/>
        <w:jc w:val="both"/>
        <w:rPr>
          <w:lang w:val="es-419" w:eastAsia="es-CO"/>
        </w:rPr>
      </w:pPr>
      <w:r w:rsidRPr="00BC22A0">
        <w:rPr>
          <w:lang w:val="es-419" w:eastAsia="es-CO"/>
        </w:rPr>
        <w:t xml:space="preserve">Es importante y clave la capacidad de identificar y retirar un producto que esté contaminado para el mantenimiento de la inocuidad del mercado alimentario, siendo una cuestión de salud pública; sin embargo, en la práctica la identificación de manera fehaciente de un producto que esté contaminado puede llevar horas o incluso días, en la mayoría de los sistemas de trazabilidad tradicionales. </w:t>
      </w:r>
    </w:p>
    <w:p w14:paraId="52410B4C" w14:textId="77777777" w:rsidR="00AE3E79" w:rsidRPr="00AE3E79" w:rsidRDefault="00AE3E79" w:rsidP="00730016">
      <w:pPr>
        <w:ind w:left="360"/>
        <w:jc w:val="both"/>
        <w:rPr>
          <w:b/>
          <w:bCs/>
          <w:lang w:eastAsia="es-CO"/>
        </w:rPr>
      </w:pPr>
      <w:r w:rsidRPr="00AE3E79">
        <w:rPr>
          <w:b/>
          <w:bCs/>
          <w:lang w:eastAsia="es-CO"/>
        </w:rPr>
        <w:t>Trazabilidad de alimentos, definición y normativas:</w:t>
      </w:r>
    </w:p>
    <w:p w14:paraId="3A5698B3" w14:textId="245B3D6D" w:rsidR="00BC22A0" w:rsidRPr="00AE3E79" w:rsidRDefault="00AE3E79" w:rsidP="00730016">
      <w:pPr>
        <w:ind w:left="360"/>
        <w:jc w:val="both"/>
        <w:rPr>
          <w:lang w:eastAsia="es-CO"/>
        </w:rPr>
      </w:pPr>
      <w:r>
        <w:rPr>
          <w:lang w:eastAsia="es-CO"/>
        </w:rPr>
        <w:t>Consulte la página web trazable.io donde se brinda información sobre la trazabilidad de alimentos, definición y normativas. Preste atención a la utilidad, los requisitos, los estándares reconocidos y a la importancia del aseguramiento de la cadena alimentaria.</w:t>
      </w:r>
    </w:p>
    <w:p w14:paraId="06B5F94A" w14:textId="570DD078" w:rsidR="00BC22A0" w:rsidRPr="00BC22A0" w:rsidRDefault="00000000" w:rsidP="00730016">
      <w:pPr>
        <w:pBdr>
          <w:top w:val="nil"/>
          <w:left w:val="nil"/>
          <w:bottom w:val="nil"/>
          <w:right w:val="nil"/>
          <w:between w:val="nil"/>
        </w:pBdr>
        <w:ind w:left="360"/>
        <w:jc w:val="center"/>
        <w:rPr>
          <w:lang w:val="es-419" w:eastAsia="es-CO"/>
        </w:rPr>
      </w:pPr>
      <w:hyperlink r:id="rId24" w:history="1">
        <w:r w:rsidR="00AE3E79" w:rsidRPr="00AE3E79">
          <w:rPr>
            <w:rStyle w:val="Hipervnculo"/>
            <w:lang w:val="es-419" w:eastAsia="es-CO"/>
          </w:rPr>
          <w:t>Enlace documento</w:t>
        </w:r>
      </w:hyperlink>
    </w:p>
    <w:p w14:paraId="0E294C53" w14:textId="77777777" w:rsidR="00BC22A0" w:rsidRPr="00BC22A0" w:rsidRDefault="00BC22A0" w:rsidP="00730016">
      <w:pPr>
        <w:shd w:val="clear" w:color="auto" w:fill="FFFFFF"/>
        <w:jc w:val="both"/>
        <w:rPr>
          <w:lang w:val="es-419" w:eastAsia="es-CO"/>
        </w:rPr>
      </w:pPr>
      <w:r w:rsidRPr="00BC22A0">
        <w:rPr>
          <w:lang w:val="es-419" w:eastAsia="es-CO"/>
        </w:rPr>
        <w:t xml:space="preserve">Esta norma señala los principios y establece los requisitos mínimos o básicos para el diseño y la ejecución de un sistema de trazabilidad de toda la cadena alimentaria. En este sentido, puede aplicarse por una institución u organización que actúe en cualquier etapa de la mencionada cadena. </w:t>
      </w:r>
    </w:p>
    <w:p w14:paraId="6161C7B8" w14:textId="77777777" w:rsidR="00BC22A0" w:rsidRPr="00BC22A0" w:rsidRDefault="00BC22A0" w:rsidP="00730016">
      <w:pPr>
        <w:shd w:val="clear" w:color="auto" w:fill="FFFFFF"/>
        <w:jc w:val="both"/>
        <w:rPr>
          <w:lang w:val="es-419" w:eastAsia="es-CO"/>
        </w:rPr>
      </w:pPr>
    </w:p>
    <w:p w14:paraId="7F37C730" w14:textId="77777777" w:rsidR="00BC22A0" w:rsidRPr="00BC22A0" w:rsidRDefault="00BC22A0" w:rsidP="00730016">
      <w:pPr>
        <w:shd w:val="clear" w:color="auto" w:fill="FFFFFF"/>
        <w:jc w:val="both"/>
        <w:rPr>
          <w:lang w:val="es-419" w:eastAsia="es-CO"/>
        </w:rPr>
      </w:pPr>
      <w:r w:rsidRPr="00BC22A0">
        <w:rPr>
          <w:lang w:val="es-419" w:eastAsia="es-CO"/>
        </w:rPr>
        <w:t xml:space="preserve">Así las cosas, está diseñada para que sea lo suficientemente flexible como para consentir que las organizaciones alimentarias alcancen sus objetivos identificados, tanto para animales como para el consumo humano. </w:t>
      </w:r>
    </w:p>
    <w:p w14:paraId="19E18B7A" w14:textId="77777777" w:rsidR="00BC22A0" w:rsidRPr="00BC22A0" w:rsidRDefault="00BC22A0" w:rsidP="00730016">
      <w:pPr>
        <w:jc w:val="both"/>
        <w:rPr>
          <w:lang w:val="es-419" w:eastAsia="es-CO"/>
        </w:rPr>
      </w:pPr>
    </w:p>
    <w:p w14:paraId="7CB097B7" w14:textId="48038281" w:rsidR="00BC22A0" w:rsidRDefault="00BC22A0" w:rsidP="00730016">
      <w:pPr>
        <w:jc w:val="both"/>
        <w:rPr>
          <w:lang w:val="es-419" w:eastAsia="es-CO"/>
        </w:rPr>
      </w:pPr>
      <w:r w:rsidRPr="00BC22A0">
        <w:rPr>
          <w:lang w:val="es-419" w:eastAsia="es-CO"/>
        </w:rPr>
        <w:t>Para la definición del sistema de trazabilidad se presentan las siguientes definiciones en el recurso de aprendizaje:</w:t>
      </w:r>
    </w:p>
    <w:p w14:paraId="49B272D1" w14:textId="5DEBA19A" w:rsidR="00AE3E79" w:rsidRDefault="00AE3E79" w:rsidP="00730016">
      <w:pPr>
        <w:jc w:val="both"/>
        <w:rPr>
          <w:lang w:val="es-419" w:eastAsia="es-CO"/>
        </w:rPr>
      </w:pPr>
    </w:p>
    <w:p w14:paraId="1B0DECA5" w14:textId="77777777" w:rsidR="00AE3E79" w:rsidRDefault="00AE3E79" w:rsidP="00730016">
      <w:pPr>
        <w:jc w:val="both"/>
        <w:rPr>
          <w:b/>
          <w:bCs/>
          <w:lang w:eastAsia="es-CO"/>
        </w:rPr>
      </w:pPr>
      <w:r w:rsidRPr="00AE3E79">
        <w:rPr>
          <w:b/>
          <w:bCs/>
          <w:lang w:eastAsia="es-CO"/>
        </w:rPr>
        <w:t>Definiciones de sistema de trazabilidad</w:t>
      </w:r>
      <w:r>
        <w:rPr>
          <w:b/>
          <w:bCs/>
          <w:lang w:eastAsia="es-CO"/>
        </w:rPr>
        <w:t>:</w:t>
      </w:r>
    </w:p>
    <w:p w14:paraId="111ED0BE" w14:textId="1A003257" w:rsidR="00AE3E79" w:rsidRDefault="00AE3E79" w:rsidP="00730016">
      <w:pPr>
        <w:pStyle w:val="Prrafodelista"/>
        <w:numPr>
          <w:ilvl w:val="0"/>
          <w:numId w:val="38"/>
        </w:numPr>
        <w:jc w:val="both"/>
        <w:rPr>
          <w:lang w:eastAsia="es-CO"/>
        </w:rPr>
      </w:pPr>
      <w:r>
        <w:rPr>
          <w:lang w:eastAsia="es-CO"/>
        </w:rPr>
        <w:t xml:space="preserve">Es la facultad para dar seguimiento al movimiento de un alimento por intermedio de los pasos concretos o específicos de la producción, transformación y distribución (Codex </w:t>
      </w:r>
      <w:proofErr w:type="spellStart"/>
      <w:r>
        <w:rPr>
          <w:lang w:eastAsia="es-CO"/>
        </w:rPr>
        <w:t>Alimentaruis</w:t>
      </w:r>
      <w:proofErr w:type="spellEnd"/>
      <w:r>
        <w:rPr>
          <w:lang w:eastAsia="es-CO"/>
        </w:rPr>
        <w:t>).</w:t>
      </w:r>
    </w:p>
    <w:p w14:paraId="23C09C14" w14:textId="1F0C046B" w:rsidR="00AE3E79" w:rsidRDefault="00AE3E79" w:rsidP="00730016">
      <w:pPr>
        <w:pStyle w:val="Prrafodelista"/>
        <w:numPr>
          <w:ilvl w:val="0"/>
          <w:numId w:val="38"/>
        </w:numPr>
        <w:jc w:val="both"/>
        <w:rPr>
          <w:lang w:eastAsia="es-CO"/>
        </w:rPr>
      </w:pPr>
      <w:r w:rsidRPr="00AE3E79">
        <w:rPr>
          <w:lang w:eastAsia="es-CO"/>
        </w:rPr>
        <w:t>Es la capacidad de rehacer los eventos, uso o la localización de un producto a través de identificaciones registradas (ISO 8402).</w:t>
      </w:r>
    </w:p>
    <w:p w14:paraId="2B1250DE" w14:textId="566A6283" w:rsidR="00AE3E79" w:rsidRPr="00AE3E79" w:rsidRDefault="00AE3E79" w:rsidP="00730016">
      <w:pPr>
        <w:pStyle w:val="Prrafodelista"/>
        <w:numPr>
          <w:ilvl w:val="0"/>
          <w:numId w:val="38"/>
        </w:numPr>
        <w:jc w:val="both"/>
        <w:rPr>
          <w:lang w:eastAsia="es-CO"/>
        </w:rPr>
      </w:pPr>
      <w:r w:rsidRPr="00AE3E79">
        <w:rPr>
          <w:lang w:eastAsia="es-CO"/>
        </w:rPr>
        <w:t>Es la posibilidad de hallar y seguirle el rastro por intermedio de cada una de las etapas de producción y distribución a un alimento, una sustancia destinada a ser incorporada en alimentos o con probabilidad de serlo o un animal que tiene como fin la producción de alimentos (Artículo 178/2002 del Parlamento de la UE).</w:t>
      </w:r>
    </w:p>
    <w:p w14:paraId="663AC4E4" w14:textId="77777777" w:rsidR="00AE3E79" w:rsidRDefault="00AE3E79" w:rsidP="00730016">
      <w:pPr>
        <w:jc w:val="both"/>
        <w:rPr>
          <w:lang w:eastAsia="es-CO"/>
        </w:rPr>
      </w:pPr>
    </w:p>
    <w:p w14:paraId="64C3EFDA" w14:textId="77777777" w:rsidR="00BC22A0" w:rsidRPr="00BC22A0" w:rsidRDefault="00BC22A0" w:rsidP="00730016">
      <w:pPr>
        <w:pBdr>
          <w:top w:val="nil"/>
          <w:left w:val="nil"/>
          <w:bottom w:val="nil"/>
          <w:right w:val="nil"/>
          <w:between w:val="nil"/>
        </w:pBdr>
        <w:shd w:val="clear" w:color="auto" w:fill="FFFFFF"/>
        <w:jc w:val="both"/>
        <w:rPr>
          <w:lang w:val="es-419" w:eastAsia="es-CO"/>
        </w:rPr>
      </w:pPr>
      <w:r w:rsidRPr="00BC22A0">
        <w:rPr>
          <w:lang w:val="es-419" w:eastAsia="es-CO"/>
        </w:rPr>
        <w:t xml:space="preserve">Los aspectos en torno a lo que se construye como trazabilidad en general son el registro histórico de los datos relativos a un artículo o un lote específico y una identificación codificada para un producto. </w:t>
      </w:r>
    </w:p>
    <w:p w14:paraId="4BD55FAD" w14:textId="77777777" w:rsidR="00BC22A0" w:rsidRPr="00BC22A0" w:rsidRDefault="00BC22A0" w:rsidP="00730016">
      <w:pPr>
        <w:pBdr>
          <w:top w:val="nil"/>
          <w:left w:val="nil"/>
          <w:bottom w:val="nil"/>
          <w:right w:val="nil"/>
          <w:between w:val="nil"/>
        </w:pBdr>
        <w:shd w:val="clear" w:color="auto" w:fill="FFFFFF"/>
        <w:jc w:val="both"/>
        <w:rPr>
          <w:lang w:val="es-419" w:eastAsia="es-CO"/>
        </w:rPr>
      </w:pPr>
    </w:p>
    <w:p w14:paraId="53C455C0" w14:textId="77777777" w:rsidR="00BC22A0" w:rsidRPr="00BC22A0" w:rsidRDefault="00BC22A0" w:rsidP="00730016">
      <w:pPr>
        <w:pBdr>
          <w:top w:val="nil"/>
          <w:left w:val="nil"/>
          <w:bottom w:val="nil"/>
          <w:right w:val="nil"/>
          <w:between w:val="nil"/>
        </w:pBdr>
        <w:shd w:val="clear" w:color="auto" w:fill="FFFFFF"/>
        <w:jc w:val="both"/>
        <w:rPr>
          <w:lang w:val="es-419" w:eastAsia="es-CO"/>
        </w:rPr>
      </w:pPr>
      <w:r w:rsidRPr="00310A23">
        <w:rPr>
          <w:b/>
          <w:bCs/>
          <w:lang w:val="es-419" w:eastAsia="es-CO"/>
        </w:rPr>
        <w:t>La trazabilidad</w:t>
      </w:r>
      <w:r w:rsidRPr="00BC22A0">
        <w:rPr>
          <w:lang w:val="es-419" w:eastAsia="es-CO"/>
        </w:rPr>
        <w:t xml:space="preserve"> se fundamenta en cada una de las unidades que se producen en una instalación y que estén identificadas de forma inequívoca y así mismo, que sea posible determinar las características principales que están asociadas a su producción, esto es: </w:t>
      </w:r>
    </w:p>
    <w:p w14:paraId="49F1F075" w14:textId="2D57985E" w:rsidR="00BC22A0" w:rsidRPr="00F13B06" w:rsidRDefault="00BC22A0" w:rsidP="00730016">
      <w:pPr>
        <w:pStyle w:val="Prrafodelista"/>
        <w:numPr>
          <w:ilvl w:val="0"/>
          <w:numId w:val="39"/>
        </w:numPr>
        <w:shd w:val="clear" w:color="auto" w:fill="FFFFFF"/>
        <w:spacing w:after="300"/>
        <w:jc w:val="both"/>
        <w:rPr>
          <w:lang w:val="es-419" w:eastAsia="es-CO"/>
        </w:rPr>
      </w:pPr>
      <w:r w:rsidRPr="00F13B06">
        <w:rPr>
          <w:lang w:val="es-419" w:eastAsia="es-CO"/>
        </w:rPr>
        <w:t>La materia prima utilizada.</w:t>
      </w:r>
    </w:p>
    <w:p w14:paraId="61A29CAE" w14:textId="3985AC07" w:rsidR="00BC22A0" w:rsidRPr="00F13B06" w:rsidRDefault="00BC22A0" w:rsidP="00730016">
      <w:pPr>
        <w:pStyle w:val="Prrafodelista"/>
        <w:numPr>
          <w:ilvl w:val="0"/>
          <w:numId w:val="39"/>
        </w:numPr>
        <w:shd w:val="clear" w:color="auto" w:fill="FFFFFF"/>
        <w:spacing w:after="300"/>
        <w:jc w:val="both"/>
        <w:rPr>
          <w:lang w:val="es-419" w:eastAsia="es-CO"/>
        </w:rPr>
      </w:pPr>
      <w:r w:rsidRPr="00F13B06">
        <w:rPr>
          <w:lang w:val="es-419" w:eastAsia="es-CO"/>
        </w:rPr>
        <w:t xml:space="preserve">El proceso al que se somete. </w:t>
      </w:r>
    </w:p>
    <w:p w14:paraId="3661B9CB" w14:textId="77D609E1" w:rsidR="00BC22A0" w:rsidRPr="00F13B06" w:rsidRDefault="00BC22A0" w:rsidP="00730016">
      <w:pPr>
        <w:pStyle w:val="Prrafodelista"/>
        <w:numPr>
          <w:ilvl w:val="0"/>
          <w:numId w:val="39"/>
        </w:numPr>
        <w:shd w:val="clear" w:color="auto" w:fill="FFFFFF"/>
        <w:spacing w:after="300"/>
        <w:jc w:val="both"/>
        <w:rPr>
          <w:lang w:val="es-419" w:eastAsia="es-CO"/>
        </w:rPr>
      </w:pPr>
      <w:r w:rsidRPr="00F13B06">
        <w:rPr>
          <w:lang w:val="es-419" w:eastAsia="es-CO"/>
        </w:rPr>
        <w:t xml:space="preserve">La finalidad que se le ha dado. </w:t>
      </w:r>
    </w:p>
    <w:p w14:paraId="5E2180E1" w14:textId="77777777" w:rsidR="00BC22A0" w:rsidRPr="00BC22A0" w:rsidRDefault="00BC22A0" w:rsidP="00730016">
      <w:pPr>
        <w:shd w:val="clear" w:color="auto" w:fill="FFFFFF"/>
        <w:spacing w:after="300"/>
        <w:jc w:val="both"/>
        <w:rPr>
          <w:lang w:val="es-419" w:eastAsia="es-CO"/>
        </w:rPr>
      </w:pPr>
      <w:r w:rsidRPr="00BC22A0">
        <w:rPr>
          <w:lang w:val="es-419" w:eastAsia="es-CO"/>
        </w:rPr>
        <w:t>De tal manera que el código o la identificación asignada a una unidad o lote esté relacionado con el histórico de ese producto en específico.</w:t>
      </w:r>
    </w:p>
    <w:p w14:paraId="465A134D" w14:textId="77777777" w:rsidR="00BC22A0" w:rsidRPr="00BC22A0" w:rsidRDefault="00BC22A0" w:rsidP="00730016">
      <w:pPr>
        <w:shd w:val="clear" w:color="auto" w:fill="FFFFFF"/>
        <w:spacing w:after="300"/>
        <w:jc w:val="both"/>
        <w:rPr>
          <w:lang w:val="es-419" w:eastAsia="es-CO"/>
        </w:rPr>
      </w:pPr>
      <w:r w:rsidRPr="00BC22A0">
        <w:rPr>
          <w:lang w:val="es-419" w:eastAsia="es-CO"/>
        </w:rPr>
        <w:t>En la siguiente figura se presentan las fases para la aplicación de un sistema de trazabilidad:</w:t>
      </w:r>
    </w:p>
    <w:p w14:paraId="7B46218F" w14:textId="77777777" w:rsidR="00BC22A0" w:rsidRPr="00BC22A0" w:rsidRDefault="00BC22A0" w:rsidP="00730016">
      <w:pPr>
        <w:pStyle w:val="Figura"/>
        <w:rPr>
          <w:lang w:val="es-419"/>
        </w:rPr>
      </w:pPr>
      <w:r w:rsidRPr="00BC22A0">
        <w:rPr>
          <w:lang w:val="es-419"/>
        </w:rPr>
        <w:t>Fases para la aplicación de un sistema de trazabilidad</w:t>
      </w:r>
    </w:p>
    <w:p w14:paraId="4C826827" w14:textId="77777777" w:rsidR="00BC22A0" w:rsidRPr="00BC22A0" w:rsidRDefault="00BC22A0" w:rsidP="00730016">
      <w:pPr>
        <w:shd w:val="clear" w:color="auto" w:fill="FFFFFF"/>
        <w:spacing w:after="300"/>
        <w:jc w:val="both"/>
        <w:rPr>
          <w:lang w:val="es-419" w:eastAsia="es-CO"/>
        </w:rPr>
      </w:pPr>
    </w:p>
    <w:p w14:paraId="41E28E17" w14:textId="734DA96A" w:rsidR="00BC22A0" w:rsidRDefault="00F13B06" w:rsidP="00730016">
      <w:pPr>
        <w:shd w:val="clear" w:color="auto" w:fill="FFFFFF"/>
        <w:spacing w:after="300"/>
        <w:jc w:val="center"/>
        <w:rPr>
          <w:lang w:val="es-419" w:eastAsia="es-CO"/>
        </w:rPr>
      </w:pPr>
      <w:r>
        <w:rPr>
          <w:noProof/>
          <w:lang w:val="es-419" w:eastAsia="es-CO"/>
        </w:rPr>
        <w:drawing>
          <wp:inline distT="0" distB="0" distL="0" distR="0" wp14:anchorId="28A02FC4" wp14:editId="1155C0CE">
            <wp:extent cx="5836596" cy="1746753"/>
            <wp:effectExtent l="0" t="0" r="0" b="6350"/>
            <wp:docPr id="11" name="Imagen 11" descr="Imagen que muestra fases para la aplicación de un sistema de trazabilidad y se describe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muestra fases para la aplicación de un sistema de trazabilidad y se describen en la parte inferio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5351" cy="1764337"/>
                    </a:xfrm>
                    <a:prstGeom prst="rect">
                      <a:avLst/>
                    </a:prstGeom>
                    <a:noFill/>
                  </pic:spPr>
                </pic:pic>
              </a:graphicData>
            </a:graphic>
          </wp:inline>
        </w:drawing>
      </w:r>
    </w:p>
    <w:p w14:paraId="056943AB" w14:textId="57E8A650" w:rsidR="00F13B06" w:rsidRDefault="00F13B06" w:rsidP="00730016">
      <w:pPr>
        <w:pStyle w:val="Prrafodelista"/>
        <w:numPr>
          <w:ilvl w:val="0"/>
          <w:numId w:val="40"/>
        </w:numPr>
        <w:rPr>
          <w:lang w:eastAsia="es-CO"/>
        </w:rPr>
      </w:pPr>
      <w:r w:rsidRPr="00F13B06">
        <w:rPr>
          <w:lang w:eastAsia="es-CO"/>
        </w:rPr>
        <w:t>Estudiar los sistemas de archivos propios.</w:t>
      </w:r>
    </w:p>
    <w:p w14:paraId="5F4E3F8B" w14:textId="4DFCB4D0" w:rsidR="00F13B06" w:rsidRDefault="00F13B06" w:rsidP="00730016">
      <w:pPr>
        <w:pStyle w:val="Prrafodelista"/>
        <w:numPr>
          <w:ilvl w:val="0"/>
          <w:numId w:val="40"/>
        </w:numPr>
        <w:rPr>
          <w:lang w:eastAsia="es-CO"/>
        </w:rPr>
      </w:pPr>
      <w:r w:rsidRPr="00F13B06">
        <w:rPr>
          <w:lang w:eastAsia="es-CO"/>
        </w:rPr>
        <w:t>Consultar proveedores y clientes.</w:t>
      </w:r>
    </w:p>
    <w:p w14:paraId="72B17DA1" w14:textId="7320D8EB" w:rsidR="00F13B06" w:rsidRDefault="00F13B06" w:rsidP="00730016">
      <w:pPr>
        <w:pStyle w:val="Prrafodelista"/>
        <w:numPr>
          <w:ilvl w:val="0"/>
          <w:numId w:val="40"/>
        </w:numPr>
        <w:rPr>
          <w:lang w:eastAsia="es-CO"/>
        </w:rPr>
      </w:pPr>
      <w:r w:rsidRPr="00F13B06">
        <w:rPr>
          <w:lang w:eastAsia="es-CO"/>
        </w:rPr>
        <w:t>Definir el ámbito de aplicación.</w:t>
      </w:r>
    </w:p>
    <w:p w14:paraId="4E2EB412" w14:textId="59ACA25E" w:rsidR="00F13B06" w:rsidRDefault="00F13B06" w:rsidP="00730016">
      <w:pPr>
        <w:pStyle w:val="Prrafodelista"/>
        <w:numPr>
          <w:ilvl w:val="0"/>
          <w:numId w:val="40"/>
        </w:numPr>
        <w:rPr>
          <w:lang w:eastAsia="es-CO"/>
        </w:rPr>
      </w:pPr>
      <w:r w:rsidRPr="00F13B06">
        <w:rPr>
          <w:lang w:eastAsia="es-CO"/>
        </w:rPr>
        <w:t>Definir los criterios para la agrupación de productos en relación con la trazabilidad</w:t>
      </w:r>
    </w:p>
    <w:p w14:paraId="4EDDE243" w14:textId="066F0DC1" w:rsidR="00F13B06" w:rsidRDefault="00F13B06" w:rsidP="00730016">
      <w:pPr>
        <w:pStyle w:val="Prrafodelista"/>
        <w:numPr>
          <w:ilvl w:val="0"/>
          <w:numId w:val="40"/>
        </w:numPr>
        <w:rPr>
          <w:lang w:eastAsia="es-CO"/>
        </w:rPr>
      </w:pPr>
      <w:r w:rsidRPr="00F13B06">
        <w:rPr>
          <w:lang w:eastAsia="es-CO"/>
        </w:rPr>
        <w:t>Establecer registros y documentación necesaria.</w:t>
      </w:r>
    </w:p>
    <w:p w14:paraId="6D6F57FD" w14:textId="4E7B2FA4" w:rsidR="00F13B06" w:rsidRDefault="00F13B06" w:rsidP="00730016">
      <w:pPr>
        <w:pStyle w:val="Prrafodelista"/>
        <w:numPr>
          <w:ilvl w:val="0"/>
          <w:numId w:val="40"/>
        </w:numPr>
        <w:rPr>
          <w:lang w:eastAsia="es-CO"/>
        </w:rPr>
      </w:pPr>
      <w:r w:rsidRPr="00F13B06">
        <w:rPr>
          <w:lang w:eastAsia="es-CO"/>
        </w:rPr>
        <w:t>Establecer mecanismos de validación y verificación por parte de la empresa.</w:t>
      </w:r>
    </w:p>
    <w:p w14:paraId="66DF8E0D" w14:textId="136F6EEA" w:rsidR="00F13B06" w:rsidRDefault="00F13B06" w:rsidP="00730016">
      <w:pPr>
        <w:pStyle w:val="Prrafodelista"/>
        <w:numPr>
          <w:ilvl w:val="0"/>
          <w:numId w:val="40"/>
        </w:numPr>
        <w:rPr>
          <w:lang w:eastAsia="es-CO"/>
        </w:rPr>
      </w:pPr>
      <w:r w:rsidRPr="00F13B06">
        <w:rPr>
          <w:lang w:eastAsia="es-CO"/>
        </w:rPr>
        <w:t>Establecer mecanismos de comunicación entre empresas.</w:t>
      </w:r>
    </w:p>
    <w:p w14:paraId="34FEBA43" w14:textId="457761C0" w:rsidR="00F13B06" w:rsidRPr="00F13B06" w:rsidRDefault="00F13B06" w:rsidP="00730016">
      <w:pPr>
        <w:pStyle w:val="Prrafodelista"/>
        <w:numPr>
          <w:ilvl w:val="0"/>
          <w:numId w:val="40"/>
        </w:numPr>
        <w:rPr>
          <w:lang w:eastAsia="es-CO"/>
        </w:rPr>
      </w:pPr>
      <w:r w:rsidRPr="00F13B06">
        <w:rPr>
          <w:lang w:eastAsia="es-CO"/>
        </w:rPr>
        <w:t>Establecer procedimientos para la localización, inmovilización y/o retiro de productos (</w:t>
      </w:r>
      <w:proofErr w:type="spellStart"/>
      <w:r w:rsidRPr="00F13B06">
        <w:rPr>
          <w:lang w:eastAsia="es-CO"/>
        </w:rPr>
        <w:t>recall</w:t>
      </w:r>
      <w:proofErr w:type="spellEnd"/>
      <w:r w:rsidRPr="00F13B06">
        <w:rPr>
          <w:lang w:eastAsia="es-CO"/>
        </w:rPr>
        <w:t>).</w:t>
      </w:r>
    </w:p>
    <w:p w14:paraId="1B61C28D" w14:textId="77777777" w:rsidR="00F13B06" w:rsidRPr="00BC22A0" w:rsidRDefault="00F13B06" w:rsidP="00730016">
      <w:pPr>
        <w:shd w:val="clear" w:color="auto" w:fill="FFFFFF"/>
        <w:spacing w:after="300"/>
        <w:jc w:val="center"/>
        <w:rPr>
          <w:lang w:val="es-419" w:eastAsia="es-CO"/>
        </w:rPr>
      </w:pPr>
    </w:p>
    <w:p w14:paraId="2B71CDBE" w14:textId="77777777" w:rsidR="00BC22A0" w:rsidRPr="00F13B06" w:rsidRDefault="00BC22A0" w:rsidP="00730016">
      <w:pPr>
        <w:shd w:val="clear" w:color="auto" w:fill="FFFFFF"/>
        <w:spacing w:after="300"/>
        <w:jc w:val="both"/>
        <w:rPr>
          <w:b/>
          <w:bCs/>
          <w:lang w:val="es-419" w:eastAsia="es-CO"/>
        </w:rPr>
      </w:pPr>
      <w:bookmarkStart w:id="27" w:name="_Hlk138946557"/>
      <w:r w:rsidRPr="00F13B06">
        <w:rPr>
          <w:b/>
          <w:bCs/>
          <w:lang w:val="es-419" w:eastAsia="es-CO"/>
        </w:rPr>
        <w:t>Estudiar los sistemas de archivo propios</w:t>
      </w:r>
    </w:p>
    <w:bookmarkEnd w:id="27"/>
    <w:p w14:paraId="47EEAD24" w14:textId="77777777" w:rsidR="00BC22A0" w:rsidRPr="00BC22A0" w:rsidRDefault="00BC22A0" w:rsidP="00730016">
      <w:pPr>
        <w:shd w:val="clear" w:color="auto" w:fill="FFFFFF"/>
        <w:spacing w:after="300"/>
        <w:jc w:val="both"/>
        <w:rPr>
          <w:lang w:val="es-419" w:eastAsia="es-CO"/>
        </w:rPr>
      </w:pPr>
      <w:r w:rsidRPr="00BC22A0">
        <w:rPr>
          <w:lang w:val="es-419" w:eastAsia="es-CO"/>
        </w:rPr>
        <w:t xml:space="preserve">En primer lugar, la empresa deberá estudiar detenidamente los procedimientos, tanto en su contenido como en su forma de archivo que está utilizando y evaluar si con ellos se cumple el objetivo de trazabilidad. En algunos casos las empresas pueden encontrarse con que ya se está haciendo todo lo necesario para conseguir la trazabilidad; en otros en cambio podría ser necesario generar nuevos archivos o adaptar los procedimientos existentes. Es importante destacar que un sistema de trazabilidad no tiene por qué ser complicado. </w:t>
      </w:r>
    </w:p>
    <w:p w14:paraId="2A7523FB" w14:textId="77777777" w:rsidR="00BC22A0" w:rsidRPr="00BC22A0" w:rsidRDefault="00BC22A0" w:rsidP="00730016">
      <w:pPr>
        <w:shd w:val="clear" w:color="auto" w:fill="FFFFFF"/>
        <w:spacing w:after="300"/>
        <w:jc w:val="both"/>
        <w:rPr>
          <w:lang w:val="es-419" w:eastAsia="es-CO"/>
        </w:rPr>
      </w:pPr>
      <w:bookmarkStart w:id="28" w:name="_Hlk138946544"/>
      <w:r w:rsidRPr="00BC22A0">
        <w:rPr>
          <w:lang w:val="es-419" w:eastAsia="es-CO"/>
        </w:rPr>
        <w:t xml:space="preserve">El mejor sistema de trazabilidad para una empresa es aquel que encuadre con sus actividades de trabajo habituales y permita registrar información necesaria a la que luego se pueda acceder de forma rápida y fácil. </w:t>
      </w:r>
      <w:bookmarkEnd w:id="28"/>
      <w:r w:rsidRPr="00BC22A0">
        <w:rPr>
          <w:lang w:val="es-419" w:eastAsia="es-CO"/>
        </w:rPr>
        <w:t>Estudiar detenidamente el sistema de trazabilidad de la empresa puede permitirle sacar beneficio de la información que el mismo sistema genera. Debe tenerse en cuenta que la trazabilidad no es más que una herramienta para la empresa, con la cual se mejora notablemente el manejo de esta.</w:t>
      </w:r>
    </w:p>
    <w:p w14:paraId="6AF22F38" w14:textId="77777777" w:rsidR="00BC22A0" w:rsidRPr="00F13B06" w:rsidRDefault="00BC22A0" w:rsidP="00730016">
      <w:pPr>
        <w:shd w:val="clear" w:color="auto" w:fill="FFFFFF"/>
        <w:spacing w:after="300"/>
        <w:jc w:val="both"/>
        <w:rPr>
          <w:b/>
          <w:bCs/>
          <w:lang w:val="es-419" w:eastAsia="es-CO"/>
        </w:rPr>
      </w:pPr>
      <w:r w:rsidRPr="00F13B06">
        <w:rPr>
          <w:b/>
          <w:bCs/>
          <w:lang w:val="es-419" w:eastAsia="es-CO"/>
        </w:rPr>
        <w:t>Consultar a proveedores y clientes</w:t>
      </w:r>
    </w:p>
    <w:p w14:paraId="680A6BC8" w14:textId="39A71F61" w:rsidR="00BC22A0" w:rsidRDefault="00BC22A0" w:rsidP="00730016">
      <w:pPr>
        <w:pBdr>
          <w:top w:val="nil"/>
          <w:left w:val="nil"/>
          <w:bottom w:val="nil"/>
          <w:right w:val="nil"/>
          <w:between w:val="nil"/>
        </w:pBdr>
        <w:shd w:val="clear" w:color="auto" w:fill="FFFFFF"/>
        <w:jc w:val="both"/>
        <w:rPr>
          <w:lang w:val="es-419" w:eastAsia="es-CO"/>
        </w:rPr>
      </w:pPr>
      <w:r w:rsidRPr="00BC22A0">
        <w:rPr>
          <w:lang w:val="es-419" w:eastAsia="es-CO"/>
        </w:rPr>
        <w:t>Previamente a la implantación de un sistema de trazabilidad y luego de analizar los sistemas de archivo propios existentes es recomendable consultar a proveedores y clientes respecto a la disponibilidad de información con la que cuentan y con la que desearían contar, sus implicancias, obstáculos y posibilidad de mejora, solicitando registros existentes de proveedores y clientes. Así también podrá ser útil pedir consejo a otras partes implicadas, como otras empresas, consultoras, autoridades de control, etc. Informarse si existen recomendaciones o guías de trazabilidad para empresas del sector.</w:t>
      </w:r>
    </w:p>
    <w:p w14:paraId="5B6BAB2C" w14:textId="77777777" w:rsidR="00310A23" w:rsidRPr="00BC22A0" w:rsidRDefault="00310A23" w:rsidP="00730016">
      <w:pPr>
        <w:pBdr>
          <w:top w:val="nil"/>
          <w:left w:val="nil"/>
          <w:bottom w:val="nil"/>
          <w:right w:val="nil"/>
          <w:between w:val="nil"/>
        </w:pBdr>
        <w:shd w:val="clear" w:color="auto" w:fill="FFFFFF"/>
        <w:jc w:val="both"/>
        <w:rPr>
          <w:lang w:val="es-419" w:eastAsia="es-CO"/>
        </w:rPr>
      </w:pPr>
    </w:p>
    <w:p w14:paraId="0C9994B5" w14:textId="77777777" w:rsidR="00BC22A0" w:rsidRPr="00310A23" w:rsidRDefault="00BC22A0" w:rsidP="00730016">
      <w:pPr>
        <w:shd w:val="clear" w:color="auto" w:fill="FFFFFF"/>
        <w:spacing w:after="300"/>
        <w:jc w:val="both"/>
        <w:rPr>
          <w:b/>
          <w:bCs/>
          <w:lang w:val="es-419" w:eastAsia="es-CO"/>
        </w:rPr>
      </w:pPr>
      <w:r w:rsidRPr="00310A23">
        <w:rPr>
          <w:b/>
          <w:bCs/>
          <w:lang w:val="es-419" w:eastAsia="es-CO"/>
        </w:rPr>
        <w:t>Definir del ámbito de aplicación</w:t>
      </w:r>
    </w:p>
    <w:p w14:paraId="7AEA956E" w14:textId="77777777" w:rsidR="00BC22A0" w:rsidRPr="00BC22A0" w:rsidRDefault="00BC22A0" w:rsidP="00730016">
      <w:pPr>
        <w:pBdr>
          <w:top w:val="nil"/>
          <w:left w:val="nil"/>
          <w:bottom w:val="nil"/>
          <w:right w:val="nil"/>
          <w:between w:val="nil"/>
        </w:pBdr>
        <w:shd w:val="clear" w:color="auto" w:fill="FFFFFF"/>
        <w:jc w:val="both"/>
        <w:rPr>
          <w:lang w:val="es-419" w:eastAsia="es-CO"/>
        </w:rPr>
      </w:pPr>
      <w:r w:rsidRPr="00BC22A0">
        <w:rPr>
          <w:lang w:val="es-419" w:eastAsia="es-CO"/>
        </w:rPr>
        <w:t>Con relación al sistema de trazabilidad que se implemente en una empresa desde la etapa anterior hasta la posterior debe ayudar a sostener la trazabilidad en toda la cadena alimentaria. Así las cosas, dependiendo del tipo de actividad dentro de la mencionada cadena, el sistema puede requerir:</w:t>
      </w:r>
    </w:p>
    <w:p w14:paraId="14738736" w14:textId="0EAD8C1A" w:rsidR="00BC22A0" w:rsidRDefault="00BC22A0" w:rsidP="00730016">
      <w:pPr>
        <w:pBdr>
          <w:top w:val="nil"/>
          <w:left w:val="nil"/>
          <w:bottom w:val="nil"/>
          <w:right w:val="nil"/>
          <w:between w:val="nil"/>
        </w:pBdr>
        <w:shd w:val="clear" w:color="auto" w:fill="FFFFFF"/>
        <w:ind w:left="720"/>
        <w:jc w:val="both"/>
        <w:rPr>
          <w:lang w:val="es-419" w:eastAsia="es-CO"/>
        </w:rPr>
      </w:pPr>
    </w:p>
    <w:p w14:paraId="37A25BA1" w14:textId="77777777" w:rsidR="00310A23" w:rsidRDefault="00310A23" w:rsidP="00730016">
      <w:pPr>
        <w:pBdr>
          <w:top w:val="nil"/>
          <w:left w:val="nil"/>
          <w:bottom w:val="nil"/>
          <w:right w:val="nil"/>
          <w:between w:val="nil"/>
        </w:pBdr>
        <w:shd w:val="clear" w:color="auto" w:fill="FFFFFF"/>
        <w:ind w:left="720"/>
        <w:jc w:val="center"/>
        <w:rPr>
          <w:lang w:val="es-419" w:eastAsia="es-CO"/>
        </w:rPr>
      </w:pPr>
    </w:p>
    <w:p w14:paraId="63782244" w14:textId="77777777" w:rsidR="00310A23" w:rsidRDefault="00310A23" w:rsidP="00730016">
      <w:pPr>
        <w:pBdr>
          <w:top w:val="nil"/>
          <w:left w:val="nil"/>
          <w:bottom w:val="nil"/>
          <w:right w:val="nil"/>
          <w:between w:val="nil"/>
        </w:pBdr>
        <w:shd w:val="clear" w:color="auto" w:fill="FFFFFF"/>
        <w:ind w:left="720"/>
        <w:jc w:val="center"/>
        <w:rPr>
          <w:lang w:val="es-419" w:eastAsia="es-CO"/>
        </w:rPr>
      </w:pPr>
    </w:p>
    <w:p w14:paraId="32E4687C" w14:textId="6AA1FD1D" w:rsidR="00310A23" w:rsidRPr="00BC22A0" w:rsidRDefault="00310A23" w:rsidP="00730016">
      <w:pPr>
        <w:pBdr>
          <w:top w:val="nil"/>
          <w:left w:val="nil"/>
          <w:bottom w:val="nil"/>
          <w:right w:val="nil"/>
          <w:between w:val="nil"/>
        </w:pBdr>
        <w:shd w:val="clear" w:color="auto" w:fill="FFFFFF"/>
        <w:ind w:left="720"/>
        <w:jc w:val="center"/>
        <w:rPr>
          <w:lang w:val="es-419" w:eastAsia="es-CO"/>
        </w:rPr>
      </w:pPr>
      <w:r>
        <w:rPr>
          <w:noProof/>
          <w:lang w:val="es-419" w:eastAsia="es-CO"/>
        </w:rPr>
        <w:drawing>
          <wp:inline distT="0" distB="0" distL="0" distR="0" wp14:anchorId="785168CB" wp14:editId="1FAED368">
            <wp:extent cx="2844629" cy="2181054"/>
            <wp:effectExtent l="0" t="0" r="0" b="0"/>
            <wp:docPr id="15" name="Imagen 15" descr="Imagen de tipos de trazabilidad&#10;- Trazabilidad hacia atrás&#10;- Trazabilidad hacia adelante&#10;- Trazabilidad del proceso o intern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de tipos de trazabilidad&#10;- Trazabilidad hacia atrás&#10;- Trazabilidad hacia adelante&#10;- Trazabilidad del proceso o interna&#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700" cy="2191076"/>
                    </a:xfrm>
                    <a:prstGeom prst="rect">
                      <a:avLst/>
                    </a:prstGeom>
                    <a:noFill/>
                  </pic:spPr>
                </pic:pic>
              </a:graphicData>
            </a:graphic>
          </wp:inline>
        </w:drawing>
      </w:r>
    </w:p>
    <w:p w14:paraId="0945F932" w14:textId="77777777" w:rsidR="00310A23" w:rsidRDefault="00310A23" w:rsidP="00730016">
      <w:pPr>
        <w:pBdr>
          <w:top w:val="nil"/>
          <w:left w:val="nil"/>
          <w:bottom w:val="nil"/>
          <w:right w:val="nil"/>
          <w:between w:val="nil"/>
        </w:pBdr>
        <w:shd w:val="clear" w:color="auto" w:fill="FFFFFF"/>
        <w:spacing w:after="300"/>
        <w:ind w:left="720"/>
        <w:jc w:val="both"/>
        <w:rPr>
          <w:b/>
          <w:bCs/>
          <w:lang w:val="es-419" w:eastAsia="es-CO"/>
        </w:rPr>
      </w:pPr>
    </w:p>
    <w:p w14:paraId="2633AE06" w14:textId="34AE95F0" w:rsidR="00310A23" w:rsidRPr="00310A23" w:rsidRDefault="00310A23" w:rsidP="00730016">
      <w:pPr>
        <w:pBdr>
          <w:top w:val="nil"/>
          <w:left w:val="nil"/>
          <w:bottom w:val="nil"/>
          <w:right w:val="nil"/>
          <w:between w:val="nil"/>
        </w:pBdr>
        <w:shd w:val="clear" w:color="auto" w:fill="FFFFFF"/>
        <w:spacing w:after="300"/>
        <w:ind w:left="720"/>
        <w:jc w:val="both"/>
        <w:rPr>
          <w:b/>
          <w:bCs/>
          <w:lang w:val="es-419" w:eastAsia="es-CO"/>
        </w:rPr>
      </w:pPr>
      <w:r w:rsidRPr="00310A23">
        <w:rPr>
          <w:b/>
          <w:bCs/>
          <w:lang w:val="es-419" w:eastAsia="es-CO"/>
        </w:rPr>
        <w:t>Trazabilidad hacia atrás</w:t>
      </w:r>
      <w:r>
        <w:rPr>
          <w:b/>
          <w:bCs/>
          <w:lang w:val="es-419" w:eastAsia="es-CO"/>
        </w:rPr>
        <w:t xml:space="preserve">: </w:t>
      </w:r>
      <w:r>
        <w:rPr>
          <w:lang w:val="es-419" w:eastAsia="es-CO"/>
        </w:rPr>
        <w:t>e</w:t>
      </w:r>
      <w:r w:rsidRPr="00310A23">
        <w:rPr>
          <w:lang w:val="es-419" w:eastAsia="es-CO"/>
        </w:rPr>
        <w:t xml:space="preserve">s la trazabilidad de los productos que se reciben de proveedores, dejando detalle de qué, cuándo, cuántos, quién e información clave que dé cuenta del origen del producto. Desde cualquier etapa se debería poder contar este tipo de trazabilidad, pues la cadena de registro puede romperse si no se tiene el rastro detallado de cada producto. </w:t>
      </w:r>
    </w:p>
    <w:p w14:paraId="2F16EBF9" w14:textId="28BADD6C" w:rsidR="00BC22A0" w:rsidRDefault="00310A23" w:rsidP="00730016">
      <w:pPr>
        <w:pBdr>
          <w:top w:val="nil"/>
          <w:left w:val="nil"/>
          <w:bottom w:val="nil"/>
          <w:right w:val="nil"/>
          <w:between w:val="nil"/>
        </w:pBdr>
        <w:shd w:val="clear" w:color="auto" w:fill="FFFFFF"/>
        <w:spacing w:after="300"/>
        <w:ind w:left="720"/>
        <w:rPr>
          <w:lang w:val="es-419" w:eastAsia="es-CO"/>
        </w:rPr>
      </w:pPr>
      <w:r w:rsidRPr="00310A23">
        <w:rPr>
          <w:b/>
          <w:bCs/>
          <w:lang w:val="es-419" w:eastAsia="es-CO"/>
        </w:rPr>
        <w:t>Trazabilidad hacia adelante:</w:t>
      </w:r>
      <w:r>
        <w:rPr>
          <w:lang w:val="es-419" w:eastAsia="es-CO"/>
        </w:rPr>
        <w:t xml:space="preserve"> e</w:t>
      </w:r>
      <w:r w:rsidRPr="00310A23">
        <w:rPr>
          <w:lang w:val="es-419" w:eastAsia="es-CO"/>
        </w:rPr>
        <w:t>s la trazabilidad de los productos que salen de la empresa, se debe dejar registro de a quién se entrega, qué se entrega o qué se ha vendido, cuándo, cuántos, si los intermediarios cumplen con las condiciones de conservación de los productos para dar cumplimiento a las fechas de vencimiento, entre otros. Es necesario contar con la información detallada que surja desde “el campo al plato” a lo largo de cada etapa.</w:t>
      </w:r>
    </w:p>
    <w:p w14:paraId="23CD4BC8" w14:textId="2512F075" w:rsidR="00310A23" w:rsidRDefault="00310A23" w:rsidP="00730016">
      <w:pPr>
        <w:pBdr>
          <w:top w:val="nil"/>
          <w:left w:val="nil"/>
          <w:bottom w:val="nil"/>
          <w:right w:val="nil"/>
          <w:between w:val="nil"/>
        </w:pBdr>
        <w:shd w:val="clear" w:color="auto" w:fill="FFFFFF"/>
        <w:spacing w:after="300"/>
        <w:ind w:left="720"/>
        <w:rPr>
          <w:lang w:val="es-419" w:eastAsia="es-CO"/>
        </w:rPr>
      </w:pPr>
    </w:p>
    <w:p w14:paraId="629F6F20" w14:textId="5D0BB296" w:rsidR="00310A23" w:rsidRDefault="00310A23" w:rsidP="00730016">
      <w:pPr>
        <w:pBdr>
          <w:top w:val="nil"/>
          <w:left w:val="nil"/>
          <w:bottom w:val="nil"/>
          <w:right w:val="nil"/>
          <w:between w:val="nil"/>
        </w:pBdr>
        <w:shd w:val="clear" w:color="auto" w:fill="FFFFFF"/>
        <w:spacing w:after="300"/>
        <w:ind w:left="720"/>
        <w:rPr>
          <w:lang w:val="es-419" w:eastAsia="es-CO"/>
        </w:rPr>
      </w:pPr>
      <w:r w:rsidRPr="00310A23">
        <w:rPr>
          <w:b/>
          <w:bCs/>
          <w:lang w:val="es-419" w:eastAsia="es-CO"/>
        </w:rPr>
        <w:t>Trazabilidad del proceso o interna:</w:t>
      </w:r>
      <w:r>
        <w:rPr>
          <w:lang w:val="es-419" w:eastAsia="es-CO"/>
        </w:rPr>
        <w:t xml:space="preserve"> e</w:t>
      </w:r>
      <w:r w:rsidRPr="00310A23">
        <w:rPr>
          <w:lang w:val="es-419" w:eastAsia="es-CO"/>
        </w:rPr>
        <w:t>s la trazabilidad de los productos que se encuentran dentro de la empresa.  De esto se debe dejar registro cuando son procesados, transformados, cambiados, mezclados o divididos, dejando trazabilidad de lo que se crea, a partir de qué se crean, cómo, cuándo, cuánto queda y se debe cumplir con el principio FIFO (primero entra, primero sale), etc.</w:t>
      </w:r>
    </w:p>
    <w:p w14:paraId="1D6782A1" w14:textId="77777777" w:rsidR="00BC22A0" w:rsidRPr="00CD7474" w:rsidRDefault="00BC22A0" w:rsidP="00730016">
      <w:pPr>
        <w:shd w:val="clear" w:color="auto" w:fill="FFFFFF"/>
        <w:spacing w:after="300"/>
        <w:jc w:val="both"/>
        <w:rPr>
          <w:b/>
          <w:bCs/>
          <w:lang w:val="es-419" w:eastAsia="es-CO"/>
        </w:rPr>
      </w:pPr>
      <w:r w:rsidRPr="00CD7474">
        <w:rPr>
          <w:b/>
          <w:bCs/>
          <w:lang w:val="es-419" w:eastAsia="es-CO"/>
        </w:rPr>
        <w:t xml:space="preserve">La información que es oportuna registrar es: </w:t>
      </w:r>
    </w:p>
    <w:p w14:paraId="270B25CB" w14:textId="56FDD5E0" w:rsidR="00BC22A0" w:rsidRDefault="00CD7474" w:rsidP="00730016">
      <w:pPr>
        <w:pStyle w:val="Prrafodelista"/>
        <w:numPr>
          <w:ilvl w:val="0"/>
          <w:numId w:val="34"/>
        </w:numPr>
        <w:pBdr>
          <w:top w:val="nil"/>
          <w:left w:val="nil"/>
          <w:bottom w:val="nil"/>
          <w:right w:val="nil"/>
          <w:between w:val="nil"/>
        </w:pBdr>
        <w:shd w:val="clear" w:color="auto" w:fill="FFFFFF"/>
        <w:jc w:val="both"/>
        <w:rPr>
          <w:lang w:val="es-419" w:eastAsia="es-CO"/>
        </w:rPr>
      </w:pPr>
      <w:r w:rsidRPr="00CD7474">
        <w:rPr>
          <w:lang w:val="es-419" w:eastAsia="es-CO"/>
        </w:rPr>
        <w:t>De quién o quiénes se reciben los productos, es decir, el origen de estos, los pormenores de los proveedores, contrato, entre otros.</w:t>
      </w:r>
    </w:p>
    <w:p w14:paraId="6302C3F8" w14:textId="7D912A57" w:rsidR="00CD7474" w:rsidRDefault="00CD7474" w:rsidP="00730016">
      <w:pPr>
        <w:pStyle w:val="Prrafodelista"/>
        <w:numPr>
          <w:ilvl w:val="0"/>
          <w:numId w:val="34"/>
        </w:numPr>
        <w:pBdr>
          <w:top w:val="nil"/>
          <w:left w:val="nil"/>
          <w:bottom w:val="nil"/>
          <w:right w:val="nil"/>
          <w:between w:val="nil"/>
        </w:pBdr>
        <w:shd w:val="clear" w:color="auto" w:fill="FFFFFF"/>
        <w:jc w:val="both"/>
        <w:rPr>
          <w:lang w:val="es-419" w:eastAsia="es-CO"/>
        </w:rPr>
      </w:pPr>
      <w:r w:rsidRPr="00CD7474">
        <w:rPr>
          <w:lang w:val="es-419" w:eastAsia="es-CO"/>
        </w:rPr>
        <w:t>Qué se recibe, las condiciones del producto, su estado (según corresponda: fresco, congelado, etc.), el tipo de producto, número de lote y/o el número de identificación de cada uno de los productos, fecha de envasado, elaboración y vencimiento, controles de calidad, factura de compra, y cualquier otro dato que dé cuenta de la identidad del producto.</w:t>
      </w:r>
    </w:p>
    <w:p w14:paraId="45124A9C" w14:textId="5FC91BF2" w:rsidR="00CD7474" w:rsidRDefault="00CD7474" w:rsidP="00730016">
      <w:pPr>
        <w:pStyle w:val="Prrafodelista"/>
        <w:numPr>
          <w:ilvl w:val="0"/>
          <w:numId w:val="34"/>
        </w:numPr>
        <w:pBdr>
          <w:top w:val="nil"/>
          <w:left w:val="nil"/>
          <w:bottom w:val="nil"/>
          <w:right w:val="nil"/>
          <w:between w:val="nil"/>
        </w:pBdr>
        <w:shd w:val="clear" w:color="auto" w:fill="FFFFFF"/>
        <w:jc w:val="both"/>
        <w:rPr>
          <w:lang w:val="es-419" w:eastAsia="es-CO"/>
        </w:rPr>
      </w:pPr>
      <w:r w:rsidRPr="00CD7474">
        <w:rPr>
          <w:lang w:val="es-419" w:eastAsia="es-CO"/>
        </w:rPr>
        <w:t>Momento en que se deberá registrar, cuándo se recibió los productos.</w:t>
      </w:r>
    </w:p>
    <w:p w14:paraId="414200AF" w14:textId="0C69EF78" w:rsidR="00CD7474" w:rsidRDefault="00CD7474" w:rsidP="00730016">
      <w:pPr>
        <w:pStyle w:val="Prrafodelista"/>
        <w:numPr>
          <w:ilvl w:val="0"/>
          <w:numId w:val="34"/>
        </w:numPr>
        <w:pBdr>
          <w:top w:val="nil"/>
          <w:left w:val="nil"/>
          <w:bottom w:val="nil"/>
          <w:right w:val="nil"/>
          <w:between w:val="nil"/>
        </w:pBdr>
        <w:shd w:val="clear" w:color="auto" w:fill="FFFFFF"/>
        <w:jc w:val="both"/>
        <w:rPr>
          <w:lang w:val="es-419" w:eastAsia="es-CO"/>
        </w:rPr>
      </w:pPr>
      <w:r>
        <w:rPr>
          <w:lang w:val="es-419" w:eastAsia="es-CO"/>
        </w:rPr>
        <w:t>C</w:t>
      </w:r>
      <w:r w:rsidRPr="00CD7474">
        <w:rPr>
          <w:lang w:val="es-419" w:eastAsia="es-CO"/>
        </w:rPr>
        <w:t>antidad del producto recibido: se debe llevar el registro de la cantidad de productos que se aceptaron o admitieron, según corresponda en litros, bultos, kilogramos, etc.</w:t>
      </w:r>
    </w:p>
    <w:p w14:paraId="71B5A546" w14:textId="1534AE47" w:rsidR="00BC22A0" w:rsidRPr="00730016" w:rsidRDefault="00CD7474" w:rsidP="00730016">
      <w:pPr>
        <w:pStyle w:val="Prrafodelista"/>
        <w:numPr>
          <w:ilvl w:val="0"/>
          <w:numId w:val="34"/>
        </w:numPr>
        <w:pBdr>
          <w:top w:val="nil"/>
          <w:left w:val="nil"/>
          <w:bottom w:val="nil"/>
          <w:right w:val="nil"/>
          <w:between w:val="nil"/>
        </w:pBdr>
        <w:shd w:val="clear" w:color="auto" w:fill="FFFFFF"/>
        <w:jc w:val="both"/>
        <w:rPr>
          <w:lang w:val="es-419" w:eastAsia="es-CO"/>
        </w:rPr>
      </w:pPr>
      <w:r w:rsidRPr="00CD7474">
        <w:rPr>
          <w:lang w:val="es-419" w:eastAsia="es-CO"/>
        </w:rPr>
        <w:t>Qué se realizó o se hizo con los productos: almacenarlos en el almacén, si están mezclados con los productos del proveedor X, etc.</w:t>
      </w:r>
    </w:p>
    <w:p w14:paraId="60926809" w14:textId="77777777" w:rsidR="00BC22A0" w:rsidRPr="00BC22A0" w:rsidRDefault="00BC22A0" w:rsidP="00730016">
      <w:pPr>
        <w:shd w:val="clear" w:color="auto" w:fill="FFFFFF"/>
        <w:spacing w:after="300"/>
        <w:jc w:val="both"/>
        <w:rPr>
          <w:lang w:val="es-419" w:eastAsia="es-CO"/>
        </w:rPr>
      </w:pPr>
      <w:r w:rsidRPr="00BC22A0">
        <w:rPr>
          <w:lang w:val="es-419" w:eastAsia="es-CO"/>
        </w:rPr>
        <w:t xml:space="preserve">En el área de trazabilidad de proceso (interna) se trata de relacionar los productos que se han recibido en la empresa con los procesos que estos han seguido, esto es, equipos, cámaras, división, mezclado, entre otros. En los acuerdos que establecen entre empresas con sus proveedores están solicitando garantías relacionadas con la implementación o aplicación de un mecanismo de trazabilidad interna, esto aporta al proceso interno, contribuyendo a la gestión del riesgo y siendo beneficioso para los proveedores y para las empresas. </w:t>
      </w:r>
    </w:p>
    <w:p w14:paraId="6BAE19FA" w14:textId="398D53B5" w:rsidR="00BC22A0" w:rsidRPr="00CD7474" w:rsidRDefault="00BC22A0" w:rsidP="00730016">
      <w:pPr>
        <w:shd w:val="clear" w:color="auto" w:fill="FFFFFF"/>
        <w:spacing w:after="300"/>
        <w:jc w:val="both"/>
        <w:rPr>
          <w:b/>
          <w:bCs/>
          <w:lang w:val="es-419" w:eastAsia="es-CO"/>
        </w:rPr>
      </w:pPr>
      <w:r w:rsidRPr="00CD7474">
        <w:rPr>
          <w:b/>
          <w:bCs/>
          <w:lang w:val="es-419" w:eastAsia="es-CO"/>
        </w:rPr>
        <w:t xml:space="preserve">En cuanto a la información que es conveniente registrar se tiene: </w:t>
      </w:r>
    </w:p>
    <w:p w14:paraId="7DD122B1" w14:textId="253B8A88" w:rsidR="00CD7474" w:rsidRDefault="00CD7474" w:rsidP="00730016">
      <w:pPr>
        <w:pStyle w:val="Prrafodelista"/>
        <w:numPr>
          <w:ilvl w:val="0"/>
          <w:numId w:val="41"/>
        </w:numPr>
        <w:shd w:val="clear" w:color="auto" w:fill="FFFFFF"/>
        <w:spacing w:after="300"/>
        <w:jc w:val="both"/>
        <w:rPr>
          <w:lang w:val="es-419" w:eastAsia="es-CO"/>
        </w:rPr>
      </w:pPr>
      <w:r w:rsidRPr="00CD7474">
        <w:rPr>
          <w:lang w:val="es-419" w:eastAsia="es-CO"/>
        </w:rPr>
        <w:t>Cuando se presenta un tipo de modificación en los productos es necesario dejar registro en qué etapa del proceso cambian su estado, o se mezclan o se dividen. Por lo anterior, dependiendo de la actividad varía el número de puntos en los que se necesite hacer registros.</w:t>
      </w:r>
    </w:p>
    <w:p w14:paraId="783E5CA5" w14:textId="5B3A23C8" w:rsidR="00CD7474" w:rsidRDefault="00CD7474" w:rsidP="00730016">
      <w:pPr>
        <w:pStyle w:val="Prrafodelista"/>
        <w:numPr>
          <w:ilvl w:val="0"/>
          <w:numId w:val="41"/>
        </w:numPr>
        <w:shd w:val="clear" w:color="auto" w:fill="FFFFFF"/>
        <w:spacing w:after="300"/>
        <w:jc w:val="both"/>
        <w:rPr>
          <w:lang w:val="es-419" w:eastAsia="es-CO"/>
        </w:rPr>
      </w:pPr>
      <w:r w:rsidRPr="00CD7474">
        <w:rPr>
          <w:lang w:val="es-419" w:eastAsia="es-CO"/>
        </w:rPr>
        <w:t>Es importante registrar la identificación de cada uno de los productos intermedios, asignando un código único de identificación y el número del lote. Al momento de la entrega se debe acompañar el producto con este código.</w:t>
      </w:r>
    </w:p>
    <w:p w14:paraId="607B9016" w14:textId="56327C0B" w:rsidR="00CD7474" w:rsidRDefault="00CD7474" w:rsidP="00730016">
      <w:pPr>
        <w:pStyle w:val="Prrafodelista"/>
        <w:numPr>
          <w:ilvl w:val="0"/>
          <w:numId w:val="41"/>
        </w:numPr>
        <w:shd w:val="clear" w:color="auto" w:fill="FFFFFF"/>
        <w:spacing w:after="300"/>
        <w:jc w:val="both"/>
        <w:rPr>
          <w:lang w:val="es-419" w:eastAsia="es-CO"/>
        </w:rPr>
      </w:pPr>
      <w:r w:rsidRPr="00CD7474">
        <w:rPr>
          <w:lang w:val="es-419" w:eastAsia="es-CO"/>
        </w:rPr>
        <w:t>Se debe tener registro de ingredientes, aditivos, los alimentos, especias, todo producto que se incorpore, con la opción de utilizar el registro de control de stock.</w:t>
      </w:r>
    </w:p>
    <w:p w14:paraId="69CD986C" w14:textId="7FA9242B" w:rsidR="00CD7474" w:rsidRDefault="00CD7474" w:rsidP="00730016">
      <w:pPr>
        <w:pStyle w:val="Prrafodelista"/>
        <w:numPr>
          <w:ilvl w:val="0"/>
          <w:numId w:val="41"/>
        </w:numPr>
        <w:shd w:val="clear" w:color="auto" w:fill="FFFFFF"/>
        <w:spacing w:after="300"/>
        <w:jc w:val="both"/>
        <w:rPr>
          <w:lang w:val="es-419" w:eastAsia="es-CO"/>
        </w:rPr>
      </w:pPr>
      <w:r w:rsidRPr="00CD7474">
        <w:rPr>
          <w:lang w:val="es-419" w:eastAsia="es-CO"/>
        </w:rPr>
        <w:t>Se debe controlar la cantidad de producto en cada una de las etapas del proceso, con miras de poder calcular los rendimientos. Asimismo, tener claridad de la cantidad de producto que se encuentra almacenado si es el caso, de cada etapa.</w:t>
      </w:r>
    </w:p>
    <w:p w14:paraId="16DD8E5E" w14:textId="555B1D2C" w:rsidR="00CD7474" w:rsidRDefault="00CD7474" w:rsidP="00730016">
      <w:pPr>
        <w:pStyle w:val="Prrafodelista"/>
        <w:numPr>
          <w:ilvl w:val="0"/>
          <w:numId w:val="41"/>
        </w:numPr>
        <w:shd w:val="clear" w:color="auto" w:fill="FFFFFF"/>
        <w:spacing w:after="300"/>
        <w:jc w:val="both"/>
        <w:rPr>
          <w:lang w:val="es-419" w:eastAsia="es-CO"/>
        </w:rPr>
      </w:pPr>
      <w:r w:rsidRPr="00CD7474">
        <w:rPr>
          <w:lang w:val="es-419" w:eastAsia="es-CO"/>
        </w:rPr>
        <w:t>Se debe registrar datos de elaboración, división, almacenaje o cambios a los que han sido sometidos los productos, generan datos de diferentes tipos.</w:t>
      </w:r>
    </w:p>
    <w:p w14:paraId="11277D91" w14:textId="638D28FB" w:rsidR="00BC22A0" w:rsidRDefault="00CD7474" w:rsidP="00730016">
      <w:pPr>
        <w:pStyle w:val="Prrafodelista"/>
        <w:numPr>
          <w:ilvl w:val="0"/>
          <w:numId w:val="41"/>
        </w:numPr>
        <w:shd w:val="clear" w:color="auto" w:fill="FFFFFF"/>
        <w:spacing w:after="300"/>
        <w:jc w:val="both"/>
        <w:rPr>
          <w:lang w:val="es-419" w:eastAsia="es-CO"/>
        </w:rPr>
      </w:pPr>
      <w:r w:rsidRPr="00CD7474">
        <w:rPr>
          <w:lang w:val="es-419" w:eastAsia="es-CO"/>
        </w:rPr>
        <w:t>En general, es necesario relacionar esta información con los datos de control del procesado, tales como: registro de humedad, tratamiento, de temperatura entre otros, pudiendo identificar las causas de los problemas que se presenten.</w:t>
      </w:r>
    </w:p>
    <w:p w14:paraId="396A06BE" w14:textId="77777777" w:rsidR="00CD7474" w:rsidRPr="00CD7474" w:rsidRDefault="00CD7474" w:rsidP="00730016">
      <w:pPr>
        <w:pStyle w:val="Prrafodelista"/>
        <w:shd w:val="clear" w:color="auto" w:fill="FFFFFF"/>
        <w:spacing w:after="300"/>
        <w:ind w:left="1069" w:firstLine="0"/>
        <w:jc w:val="both"/>
        <w:rPr>
          <w:lang w:val="es-419" w:eastAsia="es-CO"/>
        </w:rPr>
      </w:pPr>
    </w:p>
    <w:p w14:paraId="3308CCF6" w14:textId="77777777" w:rsidR="00BC22A0" w:rsidRPr="00CD7474" w:rsidRDefault="00BC22A0" w:rsidP="00730016">
      <w:pPr>
        <w:pBdr>
          <w:top w:val="nil"/>
          <w:left w:val="nil"/>
          <w:bottom w:val="nil"/>
          <w:right w:val="nil"/>
          <w:between w:val="nil"/>
        </w:pBdr>
        <w:shd w:val="clear" w:color="auto" w:fill="FFFFFF"/>
        <w:jc w:val="both"/>
        <w:rPr>
          <w:b/>
          <w:bCs/>
          <w:lang w:val="es-419" w:eastAsia="es-CO"/>
        </w:rPr>
      </w:pPr>
      <w:r w:rsidRPr="00CD7474">
        <w:rPr>
          <w:b/>
          <w:bCs/>
          <w:lang w:val="es-419" w:eastAsia="es-CO"/>
        </w:rPr>
        <w:t>Definir los criterios para la agrupación de productos en relación con la trazabilidad</w:t>
      </w:r>
    </w:p>
    <w:p w14:paraId="73ABD66D" w14:textId="77777777" w:rsidR="00BC22A0" w:rsidRPr="00BC22A0" w:rsidRDefault="00BC22A0" w:rsidP="00730016">
      <w:pPr>
        <w:pBdr>
          <w:top w:val="nil"/>
          <w:left w:val="nil"/>
          <w:bottom w:val="nil"/>
          <w:right w:val="nil"/>
          <w:between w:val="nil"/>
        </w:pBdr>
        <w:shd w:val="clear" w:color="auto" w:fill="FFFFFF"/>
        <w:ind w:left="567"/>
        <w:jc w:val="both"/>
        <w:rPr>
          <w:lang w:val="es-419" w:eastAsia="es-CO"/>
        </w:rPr>
      </w:pPr>
    </w:p>
    <w:p w14:paraId="224E045E" w14:textId="77777777" w:rsidR="00BC22A0" w:rsidRPr="00BC22A0" w:rsidRDefault="00BC22A0" w:rsidP="00730016">
      <w:pPr>
        <w:pBdr>
          <w:top w:val="nil"/>
          <w:left w:val="nil"/>
          <w:bottom w:val="nil"/>
          <w:right w:val="nil"/>
          <w:between w:val="nil"/>
        </w:pBdr>
        <w:shd w:val="clear" w:color="auto" w:fill="FFFFFF"/>
        <w:jc w:val="both"/>
        <w:rPr>
          <w:lang w:val="es-419" w:eastAsia="es-CO"/>
        </w:rPr>
      </w:pPr>
      <w:r w:rsidRPr="00BC22A0">
        <w:rPr>
          <w:lang w:val="es-419" w:eastAsia="es-CO"/>
        </w:rPr>
        <w:t xml:space="preserve">Es necesario que cada empresa agrupe el registro de productos conforme lo establezca el conjunto de unidades que produce, hace, envasa o maneja en general. Se debe dejar registro detallado de dicha agrupación, la cual se denomina normalmente “partida” o “lote”. </w:t>
      </w:r>
    </w:p>
    <w:p w14:paraId="260A4BDD" w14:textId="77777777" w:rsidR="00BC22A0" w:rsidRPr="00BC22A0" w:rsidRDefault="00BC22A0" w:rsidP="00730016">
      <w:pPr>
        <w:pBdr>
          <w:top w:val="nil"/>
          <w:left w:val="nil"/>
          <w:bottom w:val="nil"/>
          <w:right w:val="nil"/>
          <w:between w:val="nil"/>
        </w:pBdr>
        <w:shd w:val="clear" w:color="auto" w:fill="FFFFFF"/>
        <w:jc w:val="both"/>
        <w:rPr>
          <w:lang w:val="es-419" w:eastAsia="es-CO"/>
        </w:rPr>
      </w:pPr>
    </w:p>
    <w:p w14:paraId="740D1C39" w14:textId="77777777" w:rsidR="00BC22A0" w:rsidRPr="00BC22A0" w:rsidRDefault="00BC22A0" w:rsidP="00730016">
      <w:pPr>
        <w:pBdr>
          <w:top w:val="nil"/>
          <w:left w:val="nil"/>
          <w:bottom w:val="nil"/>
          <w:right w:val="nil"/>
          <w:between w:val="nil"/>
        </w:pBdr>
        <w:shd w:val="clear" w:color="auto" w:fill="FFFFFF"/>
        <w:jc w:val="both"/>
        <w:rPr>
          <w:lang w:val="es-419" w:eastAsia="es-CO"/>
        </w:rPr>
      </w:pPr>
      <w:r w:rsidRPr="00BC22A0">
        <w:rPr>
          <w:lang w:val="es-419" w:eastAsia="es-CO"/>
        </w:rPr>
        <w:t xml:space="preserve">Para el caso de las empresas del sector primario es oportuno asociar cada partida con los productos empleados para su consecución: raciones, alimentos para animales, medicamentos veterinarios, forma de captura y deben identificarla. La empresa transformadora debe asociar, las materias primas con los ingredientes que se han utilizado. </w:t>
      </w:r>
    </w:p>
    <w:p w14:paraId="3600A6BA" w14:textId="77777777" w:rsidR="00BC22A0" w:rsidRPr="00BC22A0" w:rsidRDefault="00BC22A0" w:rsidP="00730016">
      <w:pPr>
        <w:pBdr>
          <w:top w:val="nil"/>
          <w:left w:val="nil"/>
          <w:bottom w:val="nil"/>
          <w:right w:val="nil"/>
          <w:between w:val="nil"/>
        </w:pBdr>
        <w:shd w:val="clear" w:color="auto" w:fill="FFFFFF"/>
        <w:jc w:val="both"/>
        <w:rPr>
          <w:lang w:val="es-419" w:eastAsia="es-CO"/>
        </w:rPr>
      </w:pPr>
    </w:p>
    <w:p w14:paraId="5208F653" w14:textId="77777777" w:rsidR="00BC22A0" w:rsidRPr="00BC22A0" w:rsidRDefault="00BC22A0" w:rsidP="00730016">
      <w:pPr>
        <w:pBdr>
          <w:top w:val="nil"/>
          <w:left w:val="nil"/>
          <w:bottom w:val="nil"/>
          <w:right w:val="nil"/>
          <w:between w:val="nil"/>
        </w:pBdr>
        <w:shd w:val="clear" w:color="auto" w:fill="FFFFFF"/>
        <w:jc w:val="both"/>
        <w:rPr>
          <w:lang w:val="es-419" w:eastAsia="es-CO"/>
        </w:rPr>
      </w:pPr>
      <w:r w:rsidRPr="00BC22A0">
        <w:rPr>
          <w:lang w:val="es-419" w:eastAsia="es-CO"/>
        </w:rPr>
        <w:t>Asimismo, en las empresas en las cuales se llevan a cabo nuevos procesos con los productos aportados por otras es de esperarse que se creen nuevos números de lote, quienes deben garantizar que de forma efectiva se realice la rastreabilidad de las materias primas.</w:t>
      </w:r>
    </w:p>
    <w:p w14:paraId="3CDEB64E" w14:textId="77777777" w:rsidR="00BC22A0" w:rsidRPr="00BC22A0" w:rsidRDefault="00BC22A0" w:rsidP="00730016">
      <w:pPr>
        <w:pBdr>
          <w:top w:val="nil"/>
          <w:left w:val="nil"/>
          <w:bottom w:val="nil"/>
          <w:right w:val="nil"/>
          <w:between w:val="nil"/>
        </w:pBdr>
        <w:shd w:val="clear" w:color="auto" w:fill="FFFFFF"/>
        <w:jc w:val="both"/>
        <w:rPr>
          <w:lang w:val="es-419" w:eastAsia="es-CO"/>
        </w:rPr>
      </w:pPr>
    </w:p>
    <w:p w14:paraId="4704943E" w14:textId="77777777" w:rsidR="00BC22A0" w:rsidRPr="00BC22A0" w:rsidRDefault="00BC22A0" w:rsidP="00730016">
      <w:pPr>
        <w:pBdr>
          <w:top w:val="nil"/>
          <w:left w:val="nil"/>
          <w:bottom w:val="nil"/>
          <w:right w:val="nil"/>
          <w:between w:val="nil"/>
        </w:pBdr>
        <w:shd w:val="clear" w:color="auto" w:fill="FFFFFF"/>
        <w:jc w:val="both"/>
        <w:rPr>
          <w:lang w:val="es-419" w:eastAsia="es-CO"/>
        </w:rPr>
      </w:pPr>
      <w:r w:rsidRPr="00BC22A0">
        <w:rPr>
          <w:lang w:val="es-419" w:eastAsia="es-CO"/>
        </w:rPr>
        <w:t>Conforme lo anterior, para agrupar e identificar los productos la empresa del sector primario, así como la transformadora o elaboradora tienen la capacidad de configurar sus agrupaciones atendiendo variados criterios, entre los cuales se puede señalar la línea de producción, el horario, el tipo de documento, lugar y fecha, establecimiento, parcela, granja, etc.</w:t>
      </w:r>
    </w:p>
    <w:p w14:paraId="15B7FA6C" w14:textId="77777777" w:rsidR="00BC22A0" w:rsidRPr="00BC22A0" w:rsidRDefault="00BC22A0" w:rsidP="00730016">
      <w:pPr>
        <w:pBdr>
          <w:top w:val="nil"/>
          <w:left w:val="nil"/>
          <w:bottom w:val="nil"/>
          <w:right w:val="nil"/>
          <w:between w:val="nil"/>
        </w:pBdr>
        <w:shd w:val="clear" w:color="auto" w:fill="FFFFFF"/>
        <w:jc w:val="both"/>
        <w:rPr>
          <w:lang w:val="es-419" w:eastAsia="es-CO"/>
        </w:rPr>
      </w:pPr>
    </w:p>
    <w:p w14:paraId="4E0ECA4A" w14:textId="77777777" w:rsidR="00BC22A0" w:rsidRPr="00BC22A0" w:rsidRDefault="00BC22A0" w:rsidP="00730016">
      <w:pPr>
        <w:pBdr>
          <w:top w:val="nil"/>
          <w:left w:val="nil"/>
          <w:bottom w:val="nil"/>
          <w:right w:val="nil"/>
          <w:between w:val="nil"/>
        </w:pBdr>
        <w:shd w:val="clear" w:color="auto" w:fill="FFFFFF"/>
        <w:spacing w:after="300"/>
        <w:jc w:val="both"/>
        <w:rPr>
          <w:lang w:val="es-419" w:eastAsia="es-CO"/>
        </w:rPr>
      </w:pPr>
      <w:r w:rsidRPr="00BC22A0">
        <w:rPr>
          <w:lang w:val="es-419" w:eastAsia="es-CO"/>
        </w:rPr>
        <w:t>De igual manera se forman nuevas agrupaciones cuando se llevan a cabo operaciones de elaboración, almacenamiento y distribución como resultado de la mixtura de distintos productos, los cuales se deben identificar con su código de agrupación propio.</w:t>
      </w:r>
    </w:p>
    <w:p w14:paraId="2873568C" w14:textId="77777777" w:rsidR="00BC22A0" w:rsidRPr="00BC22A0" w:rsidRDefault="00BC22A0" w:rsidP="00730016">
      <w:pPr>
        <w:shd w:val="clear" w:color="auto" w:fill="FFFFFF"/>
        <w:spacing w:after="300"/>
        <w:jc w:val="both"/>
        <w:rPr>
          <w:lang w:val="es-419" w:eastAsia="es-CO"/>
        </w:rPr>
      </w:pPr>
      <w:r w:rsidRPr="00BC22A0">
        <w:rPr>
          <w:lang w:val="es-419" w:eastAsia="es-CO"/>
        </w:rPr>
        <w:t xml:space="preserve">Con relación a la identificación de los productos hay una variedad amplia de posibles sistemas que van desde etiquetas que se escriben a mano como códigos de barras, entre otros. </w:t>
      </w:r>
    </w:p>
    <w:p w14:paraId="6BCBEE48" w14:textId="77777777" w:rsidR="00BC22A0" w:rsidRPr="00BC22A0" w:rsidRDefault="00BC22A0" w:rsidP="00730016">
      <w:pPr>
        <w:shd w:val="clear" w:color="auto" w:fill="FFFFFF"/>
        <w:spacing w:after="300"/>
        <w:jc w:val="both"/>
        <w:rPr>
          <w:lang w:val="es-419" w:eastAsia="es-CO"/>
        </w:rPr>
      </w:pPr>
      <w:r w:rsidRPr="00BC22A0">
        <w:rPr>
          <w:lang w:val="es-419" w:eastAsia="es-CO"/>
        </w:rPr>
        <w:t xml:space="preserve">Con el uso de identificadores que se encuentran estandarizados, como lo son los códigos de barras que facilitan la circulación de los datos de la cadena alimentaria; sin embargo, es preciso tener claro que ningún sistema de identificación es adecuado en todas las circunstancias; por lo cual es oportuno utilizar diferentes tipos de identificación en una misma empresa. </w:t>
      </w:r>
    </w:p>
    <w:p w14:paraId="09812D8E" w14:textId="77777777" w:rsidR="00BC22A0" w:rsidRPr="00BC22A0" w:rsidRDefault="00BC22A0" w:rsidP="00730016">
      <w:pPr>
        <w:shd w:val="clear" w:color="auto" w:fill="FFFFFF"/>
        <w:spacing w:after="300"/>
        <w:jc w:val="both"/>
        <w:rPr>
          <w:lang w:val="es-419" w:eastAsia="es-CO"/>
        </w:rPr>
      </w:pPr>
      <w:r w:rsidRPr="00BC22A0">
        <w:rPr>
          <w:lang w:val="es-419" w:eastAsia="es-CO"/>
        </w:rPr>
        <w:t xml:space="preserve">Con relación al tamaño de la agrupación o del lote, la empresa es responsable de definir el grado de precisión, así como el sistema de identificación que se va a implementar. En este sentido, la precisión con que se forma una agrupación establecerá el tamaño de esta. </w:t>
      </w:r>
    </w:p>
    <w:p w14:paraId="3BBD5B8E" w14:textId="77777777" w:rsidR="00BC22A0" w:rsidRPr="00BC22A0" w:rsidRDefault="00BC22A0" w:rsidP="00730016">
      <w:pPr>
        <w:shd w:val="clear" w:color="auto" w:fill="FFFFFF"/>
        <w:spacing w:after="300"/>
        <w:jc w:val="both"/>
        <w:rPr>
          <w:lang w:val="es-419" w:eastAsia="es-CO"/>
        </w:rPr>
      </w:pPr>
      <w:r w:rsidRPr="00BC22A0">
        <w:rPr>
          <w:lang w:val="es-419" w:eastAsia="es-CO"/>
        </w:rPr>
        <w:t xml:space="preserve">Habitualmente, cuánto más delimitada sea una agrupación menor será la cantidad de producto que se debe retirar o inmovilizar en caso de inconvenientes de seguridad alimentaria, lo cual se denomina </w:t>
      </w:r>
      <w:r w:rsidRPr="00730016">
        <w:rPr>
          <w:rStyle w:val="Extranjerismo"/>
          <w:lang w:val="es-CO"/>
        </w:rPr>
        <w:t>“</w:t>
      </w:r>
      <w:proofErr w:type="spellStart"/>
      <w:r w:rsidRPr="00730016">
        <w:rPr>
          <w:rStyle w:val="Extranjerismo"/>
          <w:lang w:val="es-CO"/>
        </w:rPr>
        <w:t>recall</w:t>
      </w:r>
      <w:proofErr w:type="spellEnd"/>
      <w:r w:rsidRPr="00730016">
        <w:rPr>
          <w:rStyle w:val="Extranjerismo"/>
          <w:lang w:val="es-CO"/>
        </w:rPr>
        <w:t>”,</w:t>
      </w:r>
      <w:r w:rsidRPr="00BC22A0">
        <w:rPr>
          <w:lang w:val="es-419" w:eastAsia="es-CO"/>
        </w:rPr>
        <w:t xml:space="preserve"> por lo cual en la experiencia: </w:t>
      </w:r>
    </w:p>
    <w:p w14:paraId="6A6E2E8D" w14:textId="77777777" w:rsidR="00BC22A0" w:rsidRPr="00CD7474" w:rsidRDefault="00000000" w:rsidP="00730016">
      <w:pPr>
        <w:pStyle w:val="Prrafodelista"/>
        <w:numPr>
          <w:ilvl w:val="0"/>
          <w:numId w:val="42"/>
        </w:numPr>
        <w:pBdr>
          <w:top w:val="nil"/>
          <w:left w:val="nil"/>
          <w:bottom w:val="nil"/>
          <w:right w:val="nil"/>
          <w:between w:val="nil"/>
        </w:pBdr>
        <w:shd w:val="clear" w:color="auto" w:fill="FFFFFF"/>
        <w:spacing w:before="0" w:after="0"/>
        <w:jc w:val="both"/>
        <w:rPr>
          <w:lang w:val="es-419" w:eastAsia="es-CO"/>
        </w:rPr>
      </w:pPr>
      <w:sdt>
        <w:sdtPr>
          <w:rPr>
            <w:lang w:val="es-419" w:eastAsia="es-CO"/>
          </w:rPr>
          <w:tag w:val="goog_rdk_54"/>
          <w:id w:val="-1411307713"/>
        </w:sdtPr>
        <w:sdtContent/>
      </w:sdt>
      <w:r w:rsidR="00BC22A0" w:rsidRPr="00CD7474">
        <w:rPr>
          <w:lang w:val="es-419" w:eastAsia="es-CO"/>
        </w:rPr>
        <w:t xml:space="preserve">En caso de que una empresa seleccionada, la fecha de elaboración como sistema de identificación del lote, la totalidad de los productos que tengan esta fecha se deben localizar y retirar en caso de que ocurra un incidente de seguridad alimentaria. </w:t>
      </w:r>
    </w:p>
    <w:p w14:paraId="1FFCBA81" w14:textId="77777777" w:rsidR="00BC22A0" w:rsidRPr="00BC22A0" w:rsidRDefault="00BC22A0" w:rsidP="00730016">
      <w:pPr>
        <w:pBdr>
          <w:top w:val="nil"/>
          <w:left w:val="nil"/>
          <w:bottom w:val="nil"/>
          <w:right w:val="nil"/>
          <w:between w:val="nil"/>
        </w:pBdr>
        <w:shd w:val="clear" w:color="auto" w:fill="FFFFFF"/>
        <w:ind w:left="426"/>
        <w:jc w:val="both"/>
        <w:rPr>
          <w:lang w:val="es-419" w:eastAsia="es-CO"/>
        </w:rPr>
      </w:pPr>
    </w:p>
    <w:p w14:paraId="3D8BB431" w14:textId="77777777" w:rsidR="00BC22A0" w:rsidRPr="00CD7474" w:rsidRDefault="00BC22A0" w:rsidP="00730016">
      <w:pPr>
        <w:pStyle w:val="Prrafodelista"/>
        <w:numPr>
          <w:ilvl w:val="0"/>
          <w:numId w:val="42"/>
        </w:numPr>
        <w:pBdr>
          <w:top w:val="nil"/>
          <w:left w:val="nil"/>
          <w:bottom w:val="nil"/>
          <w:right w:val="nil"/>
          <w:between w:val="nil"/>
        </w:pBdr>
        <w:shd w:val="clear" w:color="auto" w:fill="FFFFFF"/>
        <w:spacing w:before="0" w:after="0"/>
        <w:jc w:val="both"/>
        <w:rPr>
          <w:lang w:val="es-419" w:eastAsia="es-CO"/>
        </w:rPr>
      </w:pPr>
      <w:r w:rsidRPr="00CD7474">
        <w:rPr>
          <w:lang w:val="es-419" w:eastAsia="es-CO"/>
        </w:rPr>
        <w:t xml:space="preserve">En caso de que se seleccione la fecha de fabricación, solo la producción de esta hora, fecha y máquina debe ser identificada, localizada o retirada en cada incidente de seguridad alimentaria. </w:t>
      </w:r>
    </w:p>
    <w:p w14:paraId="338C80A9" w14:textId="77777777" w:rsidR="00BC22A0" w:rsidRPr="00BC22A0" w:rsidRDefault="00BC22A0" w:rsidP="00730016">
      <w:pPr>
        <w:pBdr>
          <w:top w:val="nil"/>
          <w:left w:val="nil"/>
          <w:bottom w:val="nil"/>
          <w:right w:val="nil"/>
          <w:between w:val="nil"/>
        </w:pBdr>
        <w:shd w:val="clear" w:color="auto" w:fill="FFFFFF"/>
        <w:spacing w:after="300"/>
        <w:jc w:val="both"/>
        <w:rPr>
          <w:lang w:val="es-419" w:eastAsia="es-CO"/>
        </w:rPr>
      </w:pPr>
    </w:p>
    <w:p w14:paraId="3030AA76" w14:textId="77777777" w:rsidR="00BC22A0" w:rsidRPr="00DA21B5" w:rsidRDefault="00BC22A0" w:rsidP="00730016">
      <w:pPr>
        <w:shd w:val="clear" w:color="auto" w:fill="FFFFFF"/>
        <w:jc w:val="both"/>
        <w:rPr>
          <w:b/>
          <w:bCs/>
          <w:lang w:val="es-419" w:eastAsia="es-CO"/>
        </w:rPr>
      </w:pPr>
      <w:bookmarkStart w:id="29" w:name="_Hlk138947199"/>
      <w:r w:rsidRPr="00DA21B5">
        <w:rPr>
          <w:b/>
          <w:bCs/>
          <w:lang w:val="es-419" w:eastAsia="es-CO"/>
        </w:rPr>
        <w:t>Establecer registros y documentación necesaria</w:t>
      </w:r>
    </w:p>
    <w:bookmarkEnd w:id="29"/>
    <w:p w14:paraId="56084D41" w14:textId="77777777" w:rsidR="00BC22A0" w:rsidRPr="00BC22A0" w:rsidRDefault="00BC22A0" w:rsidP="00730016">
      <w:pPr>
        <w:shd w:val="clear" w:color="auto" w:fill="FFFFFF"/>
        <w:jc w:val="both"/>
        <w:rPr>
          <w:lang w:val="es-419" w:eastAsia="es-CO"/>
        </w:rPr>
      </w:pPr>
    </w:p>
    <w:p w14:paraId="17888F08" w14:textId="77777777" w:rsidR="00BC22A0" w:rsidRPr="00BC22A0" w:rsidRDefault="00BC22A0" w:rsidP="00730016">
      <w:pPr>
        <w:shd w:val="clear" w:color="auto" w:fill="FFFFFF"/>
        <w:jc w:val="both"/>
        <w:rPr>
          <w:lang w:val="es-419" w:eastAsia="es-CO"/>
        </w:rPr>
      </w:pPr>
      <w:r w:rsidRPr="00BC22A0">
        <w:rPr>
          <w:lang w:val="es-419" w:eastAsia="es-CO"/>
        </w:rPr>
        <w:t xml:space="preserve">Es oportuno que la documentación necesaria del sistema de trazabilidad en una empresa contenga: </w:t>
      </w:r>
    </w:p>
    <w:p w14:paraId="6CE3E644" w14:textId="77777777" w:rsidR="00BC22A0" w:rsidRPr="00BC22A0" w:rsidRDefault="00BC22A0" w:rsidP="00730016">
      <w:pPr>
        <w:pBdr>
          <w:top w:val="nil"/>
          <w:left w:val="nil"/>
          <w:bottom w:val="nil"/>
          <w:right w:val="nil"/>
          <w:between w:val="nil"/>
        </w:pBdr>
        <w:shd w:val="clear" w:color="auto" w:fill="FFFFFF"/>
        <w:ind w:left="447" w:firstLine="2"/>
        <w:jc w:val="both"/>
        <w:rPr>
          <w:lang w:val="es-419" w:eastAsia="es-CO"/>
        </w:rPr>
      </w:pPr>
    </w:p>
    <w:p w14:paraId="7E05C007" w14:textId="77777777" w:rsidR="00BC22A0" w:rsidRPr="00BC22A0" w:rsidRDefault="00000000" w:rsidP="00730016">
      <w:pPr>
        <w:numPr>
          <w:ilvl w:val="0"/>
          <w:numId w:val="43"/>
        </w:numPr>
        <w:pBdr>
          <w:top w:val="nil"/>
          <w:left w:val="nil"/>
          <w:bottom w:val="nil"/>
          <w:right w:val="nil"/>
          <w:between w:val="nil"/>
        </w:pBdr>
        <w:shd w:val="clear" w:color="auto" w:fill="FFFFFF"/>
        <w:spacing w:before="0" w:after="0"/>
        <w:jc w:val="both"/>
        <w:rPr>
          <w:lang w:val="es-419" w:eastAsia="es-CO"/>
        </w:rPr>
      </w:pPr>
      <w:sdt>
        <w:sdtPr>
          <w:rPr>
            <w:lang w:val="es-419" w:eastAsia="es-CO"/>
          </w:rPr>
          <w:tag w:val="goog_rdk_55"/>
          <w:id w:val="-1883779658"/>
        </w:sdtPr>
        <w:sdtContent/>
      </w:sdt>
      <w:r w:rsidR="00BC22A0" w:rsidRPr="00BC22A0">
        <w:rPr>
          <w:lang w:val="es-419" w:eastAsia="es-CO"/>
        </w:rPr>
        <w:t>Un ámbito de aplicación del sistema.</w:t>
      </w:r>
    </w:p>
    <w:p w14:paraId="3DA4BA2A" w14:textId="77777777" w:rsidR="00BC22A0" w:rsidRPr="00BC22A0" w:rsidRDefault="00BC22A0" w:rsidP="00730016">
      <w:pPr>
        <w:numPr>
          <w:ilvl w:val="0"/>
          <w:numId w:val="43"/>
        </w:numPr>
        <w:pBdr>
          <w:top w:val="nil"/>
          <w:left w:val="nil"/>
          <w:bottom w:val="nil"/>
          <w:right w:val="nil"/>
          <w:between w:val="nil"/>
        </w:pBdr>
        <w:shd w:val="clear" w:color="auto" w:fill="FFFFFF"/>
        <w:spacing w:before="0" w:after="0"/>
        <w:jc w:val="both"/>
        <w:rPr>
          <w:lang w:val="es-419" w:eastAsia="es-CO"/>
        </w:rPr>
      </w:pPr>
      <w:r w:rsidRPr="00BC22A0">
        <w:rPr>
          <w:lang w:val="es-419" w:eastAsia="es-CO"/>
        </w:rPr>
        <w:t>Características y descripción.</w:t>
      </w:r>
    </w:p>
    <w:p w14:paraId="7386AD34" w14:textId="77777777" w:rsidR="00BC22A0" w:rsidRPr="00BC22A0" w:rsidRDefault="00BC22A0" w:rsidP="00730016">
      <w:pPr>
        <w:numPr>
          <w:ilvl w:val="0"/>
          <w:numId w:val="43"/>
        </w:numPr>
        <w:pBdr>
          <w:top w:val="nil"/>
          <w:left w:val="nil"/>
          <w:bottom w:val="nil"/>
          <w:right w:val="nil"/>
          <w:between w:val="nil"/>
        </w:pBdr>
        <w:shd w:val="clear" w:color="auto" w:fill="FFFFFF"/>
        <w:spacing w:before="0" w:after="0"/>
        <w:jc w:val="both"/>
        <w:rPr>
          <w:lang w:val="es-419" w:eastAsia="es-CO"/>
        </w:rPr>
      </w:pPr>
      <w:r w:rsidRPr="00BC22A0">
        <w:rPr>
          <w:lang w:val="es-419" w:eastAsia="es-CO"/>
        </w:rPr>
        <w:t>Inventario de las operaciones que se realicen.</w:t>
      </w:r>
    </w:p>
    <w:p w14:paraId="10AF9CD4" w14:textId="77777777" w:rsidR="00BC22A0" w:rsidRPr="00BC22A0" w:rsidRDefault="00BC22A0" w:rsidP="00730016">
      <w:pPr>
        <w:numPr>
          <w:ilvl w:val="0"/>
          <w:numId w:val="43"/>
        </w:numPr>
        <w:pBdr>
          <w:top w:val="nil"/>
          <w:left w:val="nil"/>
          <w:bottom w:val="nil"/>
          <w:right w:val="nil"/>
          <w:between w:val="nil"/>
        </w:pBdr>
        <w:shd w:val="clear" w:color="auto" w:fill="FFFFFF"/>
        <w:spacing w:before="0" w:after="0"/>
        <w:jc w:val="both"/>
        <w:rPr>
          <w:lang w:val="es-419" w:eastAsia="es-CO"/>
        </w:rPr>
      </w:pPr>
      <w:r w:rsidRPr="00BC22A0">
        <w:rPr>
          <w:lang w:val="es-419" w:eastAsia="es-CO"/>
        </w:rPr>
        <w:t>Simulacro de trazabilidad y rastreo.</w:t>
      </w:r>
    </w:p>
    <w:p w14:paraId="3C202B16" w14:textId="77777777" w:rsidR="00BC22A0" w:rsidRPr="00BC22A0" w:rsidRDefault="00BC22A0" w:rsidP="00730016">
      <w:pPr>
        <w:numPr>
          <w:ilvl w:val="0"/>
          <w:numId w:val="43"/>
        </w:numPr>
        <w:pBdr>
          <w:top w:val="nil"/>
          <w:left w:val="nil"/>
          <w:bottom w:val="nil"/>
          <w:right w:val="nil"/>
          <w:between w:val="nil"/>
        </w:pBdr>
        <w:shd w:val="clear" w:color="auto" w:fill="FFFFFF"/>
        <w:spacing w:before="0" w:after="0"/>
        <w:jc w:val="both"/>
        <w:rPr>
          <w:lang w:val="es-419" w:eastAsia="es-CO"/>
        </w:rPr>
      </w:pPr>
      <w:r w:rsidRPr="00BC22A0">
        <w:rPr>
          <w:lang w:val="es-419" w:eastAsia="es-CO"/>
        </w:rPr>
        <w:t xml:space="preserve">Revisión y actualización. </w:t>
      </w:r>
    </w:p>
    <w:p w14:paraId="3921BC11" w14:textId="77777777" w:rsidR="00BC22A0" w:rsidRPr="00BC22A0" w:rsidRDefault="00BC22A0" w:rsidP="00730016">
      <w:pPr>
        <w:numPr>
          <w:ilvl w:val="0"/>
          <w:numId w:val="43"/>
        </w:numPr>
        <w:pBdr>
          <w:top w:val="nil"/>
          <w:left w:val="nil"/>
          <w:bottom w:val="nil"/>
          <w:right w:val="nil"/>
          <w:between w:val="nil"/>
        </w:pBdr>
        <w:shd w:val="clear" w:color="auto" w:fill="FFFFFF"/>
        <w:spacing w:before="0" w:after="0"/>
        <w:jc w:val="both"/>
        <w:rPr>
          <w:lang w:val="es-419" w:eastAsia="es-CO"/>
        </w:rPr>
      </w:pPr>
      <w:r w:rsidRPr="00BC22A0">
        <w:rPr>
          <w:lang w:val="es-419" w:eastAsia="es-CO"/>
        </w:rPr>
        <w:t xml:space="preserve">Identificación de responsables. </w:t>
      </w:r>
    </w:p>
    <w:p w14:paraId="5E38A02E" w14:textId="77777777" w:rsidR="00BC22A0" w:rsidRPr="00BC22A0" w:rsidRDefault="00BC22A0" w:rsidP="00730016">
      <w:pPr>
        <w:pBdr>
          <w:top w:val="nil"/>
          <w:left w:val="nil"/>
          <w:bottom w:val="nil"/>
          <w:right w:val="nil"/>
          <w:between w:val="nil"/>
        </w:pBdr>
        <w:shd w:val="clear" w:color="auto" w:fill="FFFFFF"/>
        <w:ind w:left="447" w:firstLine="2"/>
        <w:jc w:val="both"/>
        <w:rPr>
          <w:lang w:val="es-419" w:eastAsia="es-CO"/>
        </w:rPr>
      </w:pPr>
    </w:p>
    <w:p w14:paraId="3D65F3E8" w14:textId="77777777" w:rsidR="00BC22A0" w:rsidRPr="00BC22A0" w:rsidRDefault="00BC22A0" w:rsidP="00730016">
      <w:pPr>
        <w:pBdr>
          <w:top w:val="nil"/>
          <w:left w:val="nil"/>
          <w:bottom w:val="nil"/>
          <w:right w:val="nil"/>
          <w:between w:val="nil"/>
        </w:pBdr>
        <w:shd w:val="clear" w:color="auto" w:fill="FFFFFF"/>
        <w:spacing w:after="300"/>
        <w:ind w:firstLine="3"/>
        <w:jc w:val="both"/>
        <w:rPr>
          <w:lang w:val="es-419" w:eastAsia="es-CO"/>
        </w:rPr>
      </w:pPr>
      <w:r w:rsidRPr="00BC22A0">
        <w:rPr>
          <w:lang w:val="es-419" w:eastAsia="es-CO"/>
        </w:rPr>
        <w:t xml:space="preserve">Si las empresas tienen un sistema de registro y autocontrol oportuno pueden ser considerados como una herramienta fundamental de gestión de los riesgos alimentarios, que podrá ayudar al montaje del sistema de trazabilidad. </w:t>
      </w:r>
    </w:p>
    <w:p w14:paraId="0B4AD40A" w14:textId="77777777" w:rsidR="00BC22A0" w:rsidRPr="00BC22A0" w:rsidRDefault="00000000" w:rsidP="00730016">
      <w:pPr>
        <w:shd w:val="clear" w:color="auto" w:fill="FFFFFF"/>
        <w:spacing w:after="300"/>
        <w:jc w:val="both"/>
        <w:rPr>
          <w:lang w:val="es-419" w:eastAsia="es-CO"/>
        </w:rPr>
      </w:pPr>
      <w:sdt>
        <w:sdtPr>
          <w:rPr>
            <w:lang w:val="es-419" w:eastAsia="es-CO"/>
          </w:rPr>
          <w:tag w:val="goog_rdk_56"/>
          <w:id w:val="786161770"/>
        </w:sdtPr>
        <w:sdtContent/>
      </w:sdt>
      <w:r w:rsidR="00BC22A0" w:rsidRPr="00BC22A0">
        <w:rPr>
          <w:lang w:val="es-419" w:eastAsia="es-CO"/>
        </w:rPr>
        <w:t xml:space="preserve">La información del producto es útil para la trazabilidad, puede registrarse en hojas de datos sobre papel o digitalmente mediante tecnologías informáticas, que tienen gran capacidad de archivo en menor espacio y </w:t>
      </w:r>
      <w:proofErr w:type="gramStart"/>
      <w:r w:rsidR="00BC22A0" w:rsidRPr="00BC22A0">
        <w:rPr>
          <w:lang w:val="es-419" w:eastAsia="es-CO"/>
        </w:rPr>
        <w:t>que</w:t>
      </w:r>
      <w:proofErr w:type="gramEnd"/>
      <w:r w:rsidR="00BC22A0" w:rsidRPr="00BC22A0">
        <w:rPr>
          <w:lang w:val="es-419" w:eastAsia="es-CO"/>
        </w:rPr>
        <w:t xml:space="preserve"> además, pueden incluir la recogida automática de datos y equipamiento, tal como impresoras de etiquetas y lectores de códigos de barras, que llevan consigo otras eficiencias operacionales. </w:t>
      </w:r>
    </w:p>
    <w:p w14:paraId="50B5456B" w14:textId="77777777" w:rsidR="00BC22A0" w:rsidRPr="00BC22A0" w:rsidRDefault="00BC22A0" w:rsidP="00730016">
      <w:pPr>
        <w:shd w:val="clear" w:color="auto" w:fill="FFFFFF"/>
        <w:spacing w:after="300"/>
        <w:jc w:val="both"/>
        <w:rPr>
          <w:lang w:val="es-419" w:eastAsia="es-CO"/>
        </w:rPr>
      </w:pPr>
      <w:bookmarkStart w:id="30" w:name="_Hlk138947187"/>
      <w:r w:rsidRPr="00BC22A0">
        <w:rPr>
          <w:lang w:val="es-419" w:eastAsia="es-CO"/>
        </w:rPr>
        <w:t xml:space="preserve">En cuanto al plazo de conservación de los registros, más allá de lo exigido por la normativa o sistema de certificación que se trate, el periodo de conservación de estos dependerá en gran medida del destino final de la mercadería. </w:t>
      </w:r>
    </w:p>
    <w:p w14:paraId="55350624" w14:textId="77777777" w:rsidR="00BC22A0" w:rsidRPr="00BC22A0" w:rsidRDefault="00BC22A0" w:rsidP="00730016">
      <w:pPr>
        <w:shd w:val="clear" w:color="auto" w:fill="FFFFFF"/>
        <w:spacing w:after="300"/>
        <w:jc w:val="both"/>
        <w:rPr>
          <w:lang w:val="es-419" w:eastAsia="es-CO"/>
        </w:rPr>
      </w:pPr>
      <w:r w:rsidRPr="00BC22A0">
        <w:rPr>
          <w:lang w:val="es-419" w:eastAsia="es-CO"/>
        </w:rPr>
        <w:t>El periodo de conservación de los registros será como mínimo el periodo de vida útil del producto, más un periodo adicional de 6 meses; sin embargo, en muchos casos, resulta casi imposible conocer el proceso completo que va a sufrir todo el producto desde su producción primaria hasta su consumo final. Esto es debido a que existe un gran número de productos susceptibles de ser sometidos a uno o varios sistemas de conservación (congelación o ultracongelación) y/o transformación (esterilización, secado) que prolongan la vida útil de los mismos.</w:t>
      </w:r>
    </w:p>
    <w:bookmarkEnd w:id="30"/>
    <w:p w14:paraId="6E397EF9" w14:textId="77777777" w:rsidR="00BC22A0" w:rsidRPr="00DA21B5" w:rsidRDefault="00BC22A0" w:rsidP="00730016">
      <w:pPr>
        <w:shd w:val="clear" w:color="auto" w:fill="FFFFFF"/>
        <w:spacing w:after="300"/>
        <w:jc w:val="both"/>
        <w:rPr>
          <w:b/>
          <w:bCs/>
          <w:lang w:val="es-419" w:eastAsia="es-CO"/>
        </w:rPr>
      </w:pPr>
      <w:r w:rsidRPr="00DA21B5">
        <w:rPr>
          <w:b/>
          <w:bCs/>
          <w:lang w:val="es-419" w:eastAsia="es-CO"/>
        </w:rPr>
        <w:t>Establecer mecanismos de validación y verificación por parte de la empresa</w:t>
      </w:r>
    </w:p>
    <w:p w14:paraId="2EC905E0" w14:textId="77777777" w:rsidR="00BC22A0" w:rsidRPr="00BC22A0" w:rsidRDefault="00BC22A0" w:rsidP="00730016">
      <w:pPr>
        <w:pBdr>
          <w:top w:val="nil"/>
          <w:left w:val="nil"/>
          <w:bottom w:val="nil"/>
          <w:right w:val="nil"/>
          <w:between w:val="nil"/>
        </w:pBdr>
        <w:shd w:val="clear" w:color="auto" w:fill="FFFFFF"/>
        <w:jc w:val="both"/>
        <w:rPr>
          <w:lang w:val="es-419" w:eastAsia="es-CO"/>
        </w:rPr>
      </w:pPr>
      <w:r w:rsidRPr="00BC22A0">
        <w:rPr>
          <w:lang w:val="es-419" w:eastAsia="es-CO"/>
        </w:rPr>
        <w:t xml:space="preserve">Para determinar si la trazabilidad es fiable se deben establecer mecanismos de verificación y validación, por lo cual es recomendable realizar eventualmente revisiones y comprobar el funcionamiento y veracidad de los registros, el sistema debe evaluarse teniendo en cuenta: </w:t>
      </w:r>
    </w:p>
    <w:p w14:paraId="3EEF54EE" w14:textId="77777777" w:rsidR="00BC22A0" w:rsidRPr="00BC22A0" w:rsidRDefault="00000000" w:rsidP="00730016">
      <w:pPr>
        <w:numPr>
          <w:ilvl w:val="0"/>
          <w:numId w:val="8"/>
        </w:numPr>
        <w:pBdr>
          <w:top w:val="nil"/>
          <w:left w:val="nil"/>
          <w:bottom w:val="nil"/>
          <w:right w:val="nil"/>
          <w:between w:val="nil"/>
        </w:pBdr>
        <w:shd w:val="clear" w:color="auto" w:fill="FFFFFF"/>
        <w:spacing w:before="0" w:after="0"/>
        <w:ind w:left="1145"/>
        <w:jc w:val="both"/>
        <w:rPr>
          <w:lang w:val="es-419" w:eastAsia="es-CO"/>
        </w:rPr>
      </w:pPr>
      <w:sdt>
        <w:sdtPr>
          <w:rPr>
            <w:lang w:val="es-419" w:eastAsia="es-CO"/>
          </w:rPr>
          <w:tag w:val="goog_rdk_57"/>
          <w:id w:val="1469699891"/>
        </w:sdtPr>
        <w:sdtContent/>
      </w:sdt>
      <w:r w:rsidR="00BC22A0" w:rsidRPr="00BC22A0">
        <w:rPr>
          <w:lang w:val="es-419" w:eastAsia="es-CO"/>
        </w:rPr>
        <w:t>La precisión de la información que se almacena.</w:t>
      </w:r>
    </w:p>
    <w:p w14:paraId="7E99F185" w14:textId="77777777" w:rsidR="00BC22A0" w:rsidRPr="00BC22A0" w:rsidRDefault="00BC22A0" w:rsidP="00730016">
      <w:pPr>
        <w:numPr>
          <w:ilvl w:val="0"/>
          <w:numId w:val="8"/>
        </w:numPr>
        <w:pBdr>
          <w:top w:val="nil"/>
          <w:left w:val="nil"/>
          <w:bottom w:val="nil"/>
          <w:right w:val="nil"/>
          <w:between w:val="nil"/>
        </w:pBdr>
        <w:shd w:val="clear" w:color="auto" w:fill="FFFFFF"/>
        <w:spacing w:before="0" w:after="0"/>
        <w:ind w:left="1145"/>
        <w:jc w:val="both"/>
        <w:rPr>
          <w:lang w:val="es-419" w:eastAsia="es-CO"/>
        </w:rPr>
      </w:pPr>
      <w:r w:rsidRPr="00BC22A0">
        <w:rPr>
          <w:lang w:val="es-419" w:eastAsia="es-CO"/>
        </w:rPr>
        <w:t>La comunicación eficiente con todos quienes intervienen, incluyendo a los consumidores.</w:t>
      </w:r>
    </w:p>
    <w:p w14:paraId="72D36AF5" w14:textId="77777777" w:rsidR="00BC22A0" w:rsidRPr="00BC22A0" w:rsidRDefault="00BC22A0" w:rsidP="00730016">
      <w:pPr>
        <w:numPr>
          <w:ilvl w:val="0"/>
          <w:numId w:val="8"/>
        </w:numPr>
        <w:pBdr>
          <w:top w:val="nil"/>
          <w:left w:val="nil"/>
          <w:bottom w:val="nil"/>
          <w:right w:val="nil"/>
          <w:between w:val="nil"/>
        </w:pBdr>
        <w:shd w:val="clear" w:color="auto" w:fill="FFFFFF"/>
        <w:spacing w:before="0" w:after="0"/>
        <w:ind w:left="1145"/>
        <w:jc w:val="both"/>
        <w:rPr>
          <w:lang w:val="es-419" w:eastAsia="es-CO"/>
        </w:rPr>
      </w:pPr>
      <w:r w:rsidRPr="00BC22A0">
        <w:rPr>
          <w:lang w:val="es-419" w:eastAsia="es-CO"/>
        </w:rPr>
        <w:t xml:space="preserve">Los tiempos para dar respuesta, los cuales deben ser en un término mínimo, atendiendo que se puede generar un riesgo de salubridad. </w:t>
      </w:r>
    </w:p>
    <w:p w14:paraId="33BB2BB8" w14:textId="77777777" w:rsidR="00BC22A0" w:rsidRPr="00BC22A0" w:rsidRDefault="00BC22A0" w:rsidP="00730016">
      <w:pPr>
        <w:numPr>
          <w:ilvl w:val="0"/>
          <w:numId w:val="8"/>
        </w:numPr>
        <w:pBdr>
          <w:top w:val="nil"/>
          <w:left w:val="nil"/>
          <w:bottom w:val="nil"/>
          <w:right w:val="nil"/>
          <w:between w:val="nil"/>
        </w:pBdr>
        <w:shd w:val="clear" w:color="auto" w:fill="FFFFFF"/>
        <w:spacing w:before="0" w:after="300"/>
        <w:ind w:left="1145"/>
        <w:jc w:val="both"/>
        <w:rPr>
          <w:lang w:val="es-419" w:eastAsia="es-CO"/>
        </w:rPr>
      </w:pPr>
      <w:r w:rsidRPr="00BC22A0">
        <w:rPr>
          <w:lang w:val="es-419" w:eastAsia="es-CO"/>
        </w:rPr>
        <w:t xml:space="preserve">Los cambios realizados y la razón de estos. </w:t>
      </w:r>
    </w:p>
    <w:p w14:paraId="2E890F48" w14:textId="77777777" w:rsidR="00BC22A0" w:rsidRPr="00BC22A0" w:rsidRDefault="00BC22A0" w:rsidP="00730016">
      <w:pPr>
        <w:shd w:val="clear" w:color="auto" w:fill="FFFFFF"/>
        <w:spacing w:after="300"/>
        <w:jc w:val="both"/>
        <w:rPr>
          <w:lang w:val="es-419" w:eastAsia="es-CO"/>
        </w:rPr>
      </w:pPr>
      <w:r w:rsidRPr="00BC22A0">
        <w:rPr>
          <w:lang w:val="es-419" w:eastAsia="es-CO"/>
        </w:rPr>
        <w:t xml:space="preserve">Estas revisiones periódicas son importantes y puede ser realizadas por inspectores, clientes, autocontroles y/o terceros contratados para este fin, pueden participar y sugerir casos prácticos para comprobar que la información puede recogerse de forma fiable y rápida. </w:t>
      </w:r>
    </w:p>
    <w:p w14:paraId="5B1C0409" w14:textId="77777777" w:rsidR="00BC22A0" w:rsidRPr="00BC22A0" w:rsidRDefault="00BC22A0" w:rsidP="00730016">
      <w:pPr>
        <w:shd w:val="clear" w:color="auto" w:fill="FFFFFF"/>
        <w:spacing w:after="300"/>
        <w:jc w:val="both"/>
        <w:rPr>
          <w:lang w:val="es-419" w:eastAsia="es-CO"/>
        </w:rPr>
      </w:pPr>
      <w:r w:rsidRPr="00BC22A0">
        <w:rPr>
          <w:lang w:val="es-419" w:eastAsia="es-CO"/>
        </w:rPr>
        <w:t>Por ejemplo, para realizar esta validación se tomará un producto y se hará seguimiento de los registros que se tienen de trazabilidad y se comprobará si se puede conocer el origen de las materias primas y de los procesos tecnológicos sufridos. Otro caso ejemplo podría ser validar si a partir de una documentación de una materia prima se puede conocer el producto del que ha formado parte y su distribución.</w:t>
      </w:r>
    </w:p>
    <w:p w14:paraId="5CD3C707" w14:textId="77777777" w:rsidR="00BC22A0" w:rsidRPr="00DA21B5" w:rsidRDefault="00BC22A0" w:rsidP="00730016">
      <w:pPr>
        <w:shd w:val="clear" w:color="auto" w:fill="FFFFFF"/>
        <w:spacing w:after="300"/>
        <w:jc w:val="both"/>
        <w:rPr>
          <w:b/>
          <w:bCs/>
          <w:lang w:val="es-419" w:eastAsia="es-CO"/>
        </w:rPr>
      </w:pPr>
      <w:r w:rsidRPr="00DA21B5">
        <w:rPr>
          <w:b/>
          <w:bCs/>
          <w:lang w:val="es-419" w:eastAsia="es-CO"/>
        </w:rPr>
        <w:t>Establecer mecanismos de comunicación entre empresas</w:t>
      </w:r>
    </w:p>
    <w:p w14:paraId="438737C0" w14:textId="77777777" w:rsidR="00BC22A0" w:rsidRPr="00BC22A0" w:rsidRDefault="00BC22A0" w:rsidP="00730016">
      <w:pPr>
        <w:pBdr>
          <w:top w:val="nil"/>
          <w:left w:val="nil"/>
          <w:bottom w:val="nil"/>
          <w:right w:val="nil"/>
          <w:between w:val="nil"/>
        </w:pBdr>
        <w:shd w:val="clear" w:color="auto" w:fill="FFFFFF"/>
        <w:spacing w:after="300"/>
        <w:jc w:val="both"/>
        <w:rPr>
          <w:lang w:val="es-419" w:eastAsia="es-CO"/>
        </w:rPr>
      </w:pPr>
      <w:r w:rsidRPr="00BC22A0">
        <w:rPr>
          <w:lang w:val="es-419" w:eastAsia="es-CO"/>
        </w:rPr>
        <w:t xml:space="preserve">La efectividad en un sistema de trazabilidad concibe y compromete toda la cadena, esto es, a todos los eslabones de producción. Cada uno es responsable de evitar que se destroce la trazabilidad en la parte que representa, pues de ocurrir se pueden ver perjudicados los operadores que están llevando a cabo de manera suficiente el desarrollo del sistema de trazabilidad en su establecimiento. </w:t>
      </w:r>
    </w:p>
    <w:p w14:paraId="3572A348" w14:textId="77777777" w:rsidR="00BC22A0" w:rsidRPr="00BC22A0" w:rsidRDefault="00BC22A0" w:rsidP="00730016">
      <w:pPr>
        <w:shd w:val="clear" w:color="auto" w:fill="FFFFFF"/>
        <w:spacing w:after="300"/>
        <w:jc w:val="both"/>
        <w:rPr>
          <w:lang w:val="es-419" w:eastAsia="es-CO"/>
        </w:rPr>
      </w:pPr>
      <w:r w:rsidRPr="00BC22A0">
        <w:rPr>
          <w:lang w:val="es-419" w:eastAsia="es-CO"/>
        </w:rPr>
        <w:t xml:space="preserve">En varias empresas se solicita a sus proveedores que socialicen o compartan la información sobre la trazabilidad, establecen mecanismos y protocolos afines sobre cómo compartir la información y la identificación. </w:t>
      </w:r>
    </w:p>
    <w:p w14:paraId="09EED587" w14:textId="77777777" w:rsidR="00BC22A0" w:rsidRPr="00DA21B5" w:rsidRDefault="00BC22A0" w:rsidP="00730016">
      <w:pPr>
        <w:shd w:val="clear" w:color="auto" w:fill="FFFFFF"/>
        <w:spacing w:after="300"/>
        <w:jc w:val="both"/>
        <w:rPr>
          <w:b/>
          <w:bCs/>
          <w:lang w:val="es-419" w:eastAsia="es-CO"/>
        </w:rPr>
      </w:pPr>
      <w:r w:rsidRPr="00DA21B5">
        <w:rPr>
          <w:b/>
          <w:bCs/>
          <w:lang w:val="es-419" w:eastAsia="es-CO"/>
        </w:rPr>
        <w:t>Establecer procedimientos para la localización, inmovilización y/o retiro de productos (</w:t>
      </w:r>
      <w:proofErr w:type="spellStart"/>
      <w:r w:rsidRPr="00DA21B5">
        <w:rPr>
          <w:b/>
          <w:bCs/>
          <w:lang w:val="es-419" w:eastAsia="es-CO"/>
        </w:rPr>
        <w:t>recall</w:t>
      </w:r>
      <w:proofErr w:type="spellEnd"/>
      <w:r w:rsidRPr="00DA21B5">
        <w:rPr>
          <w:b/>
          <w:bCs/>
          <w:lang w:val="es-419" w:eastAsia="es-CO"/>
        </w:rPr>
        <w:t>)</w:t>
      </w:r>
    </w:p>
    <w:p w14:paraId="2A8263C0" w14:textId="77777777" w:rsidR="00BC22A0" w:rsidRPr="00BC22A0" w:rsidRDefault="00BC22A0" w:rsidP="00730016">
      <w:pPr>
        <w:shd w:val="clear" w:color="auto" w:fill="FFFFFF"/>
        <w:spacing w:after="300"/>
        <w:jc w:val="both"/>
        <w:rPr>
          <w:lang w:val="es-419" w:eastAsia="es-CO"/>
        </w:rPr>
      </w:pPr>
      <w:r w:rsidRPr="00BC22A0">
        <w:rPr>
          <w:lang w:val="es-419" w:eastAsia="es-CO"/>
        </w:rPr>
        <w:t xml:space="preserve">Las empresas en general tienen el deber legal de distribuir en el mercado productos seguros, que cumplan todos los requisitos legales; sin embargo, en ocasiones se producen incidentes. Cuando estos incidentes ocurren, las empresas deben determinar la naturaleza del evento y poder tomar las medidas correctivas pertinentes, con el fin de implementar medidas de control que garanticen la salud de los consumidores y la reputación de la empresa, eliminado la causa raíz que generó el evento y evitar que se vuelva a producir. </w:t>
      </w:r>
    </w:p>
    <w:p w14:paraId="67399011" w14:textId="77777777" w:rsidR="00BC22A0" w:rsidRPr="00BC22A0" w:rsidRDefault="00BC22A0" w:rsidP="00730016">
      <w:pPr>
        <w:shd w:val="clear" w:color="auto" w:fill="FFFFFF"/>
        <w:spacing w:after="300"/>
        <w:jc w:val="both"/>
        <w:rPr>
          <w:lang w:val="es-419" w:eastAsia="es-CO"/>
        </w:rPr>
      </w:pPr>
      <w:r w:rsidRPr="00BC22A0">
        <w:rPr>
          <w:lang w:val="es-419" w:eastAsia="es-CO"/>
        </w:rPr>
        <w:t>Cuando esto ocurre, las empresas deben considerar las siguientes actuaciones:</w:t>
      </w:r>
    </w:p>
    <w:p w14:paraId="39F447F2" w14:textId="77777777" w:rsidR="00BC22A0" w:rsidRPr="00DA21B5" w:rsidRDefault="00000000" w:rsidP="00730016">
      <w:pPr>
        <w:pStyle w:val="Prrafodelista"/>
        <w:numPr>
          <w:ilvl w:val="0"/>
          <w:numId w:val="44"/>
        </w:numPr>
        <w:pBdr>
          <w:top w:val="nil"/>
          <w:left w:val="nil"/>
          <w:bottom w:val="nil"/>
          <w:right w:val="nil"/>
          <w:between w:val="nil"/>
        </w:pBdr>
        <w:shd w:val="clear" w:color="auto" w:fill="FFFFFF"/>
        <w:spacing w:before="0" w:after="0"/>
        <w:jc w:val="both"/>
        <w:rPr>
          <w:lang w:val="es-419" w:eastAsia="es-CO"/>
        </w:rPr>
      </w:pPr>
      <w:sdt>
        <w:sdtPr>
          <w:rPr>
            <w:lang w:val="es-419" w:eastAsia="es-CO"/>
          </w:rPr>
          <w:tag w:val="goog_rdk_58"/>
          <w:id w:val="1765806046"/>
        </w:sdtPr>
        <w:sdtContent/>
      </w:sdt>
      <w:r w:rsidR="00BC22A0" w:rsidRPr="00DA21B5">
        <w:rPr>
          <w:lang w:val="es-419" w:eastAsia="es-CO"/>
        </w:rPr>
        <w:t>Avisar a las autoridades competentes.</w:t>
      </w:r>
    </w:p>
    <w:p w14:paraId="6B78E2E8" w14:textId="77777777" w:rsidR="00BC22A0" w:rsidRPr="00DA21B5" w:rsidRDefault="00BC22A0" w:rsidP="00730016">
      <w:pPr>
        <w:pStyle w:val="Prrafodelista"/>
        <w:numPr>
          <w:ilvl w:val="0"/>
          <w:numId w:val="44"/>
        </w:numPr>
        <w:pBdr>
          <w:top w:val="nil"/>
          <w:left w:val="nil"/>
          <w:bottom w:val="nil"/>
          <w:right w:val="nil"/>
          <w:between w:val="nil"/>
        </w:pBdr>
        <w:shd w:val="clear" w:color="auto" w:fill="FFFFFF"/>
        <w:spacing w:before="0" w:after="0"/>
        <w:jc w:val="both"/>
        <w:rPr>
          <w:lang w:val="es-419" w:eastAsia="es-CO"/>
        </w:rPr>
      </w:pPr>
      <w:r w:rsidRPr="00DA21B5">
        <w:rPr>
          <w:lang w:val="es-419" w:eastAsia="es-CO"/>
        </w:rPr>
        <w:t>Establecer la naturaleza del incidente o evento.</w:t>
      </w:r>
    </w:p>
    <w:p w14:paraId="17A5CFE0" w14:textId="77777777" w:rsidR="00BC22A0" w:rsidRPr="00DA21B5" w:rsidRDefault="00BC22A0" w:rsidP="00730016">
      <w:pPr>
        <w:pStyle w:val="Prrafodelista"/>
        <w:numPr>
          <w:ilvl w:val="0"/>
          <w:numId w:val="44"/>
        </w:numPr>
        <w:pBdr>
          <w:top w:val="nil"/>
          <w:left w:val="nil"/>
          <w:bottom w:val="nil"/>
          <w:right w:val="nil"/>
          <w:between w:val="nil"/>
        </w:pBdr>
        <w:shd w:val="clear" w:color="auto" w:fill="FFFFFF"/>
        <w:spacing w:before="0" w:after="0"/>
        <w:jc w:val="both"/>
        <w:rPr>
          <w:lang w:val="es-419" w:eastAsia="es-CO"/>
        </w:rPr>
      </w:pPr>
      <w:r w:rsidRPr="00DA21B5">
        <w:rPr>
          <w:lang w:val="es-419" w:eastAsia="es-CO"/>
        </w:rPr>
        <w:t>Identificar el producto que fue afectado.</w:t>
      </w:r>
    </w:p>
    <w:p w14:paraId="4F2485F0" w14:textId="77777777" w:rsidR="00BC22A0" w:rsidRPr="00DA21B5" w:rsidRDefault="00BC22A0" w:rsidP="00730016">
      <w:pPr>
        <w:pStyle w:val="Prrafodelista"/>
        <w:numPr>
          <w:ilvl w:val="0"/>
          <w:numId w:val="44"/>
        </w:numPr>
        <w:pBdr>
          <w:top w:val="nil"/>
          <w:left w:val="nil"/>
          <w:bottom w:val="nil"/>
          <w:right w:val="nil"/>
          <w:between w:val="nil"/>
        </w:pBdr>
        <w:shd w:val="clear" w:color="auto" w:fill="FFFFFF"/>
        <w:spacing w:before="0" w:after="0"/>
        <w:jc w:val="both"/>
        <w:rPr>
          <w:lang w:val="es-419" w:eastAsia="es-CO"/>
        </w:rPr>
      </w:pPr>
      <w:r w:rsidRPr="00DA21B5">
        <w:rPr>
          <w:lang w:val="es-419" w:eastAsia="es-CO"/>
        </w:rPr>
        <w:t>Acoger las respectivas medidas correctivas.</w:t>
      </w:r>
    </w:p>
    <w:p w14:paraId="47331F8E" w14:textId="77777777" w:rsidR="00BC22A0" w:rsidRPr="00DA21B5" w:rsidRDefault="00BC22A0" w:rsidP="00730016">
      <w:pPr>
        <w:pStyle w:val="Prrafodelista"/>
        <w:numPr>
          <w:ilvl w:val="0"/>
          <w:numId w:val="44"/>
        </w:numPr>
        <w:pBdr>
          <w:top w:val="nil"/>
          <w:left w:val="nil"/>
          <w:bottom w:val="nil"/>
          <w:right w:val="nil"/>
          <w:between w:val="nil"/>
        </w:pBdr>
        <w:shd w:val="clear" w:color="auto" w:fill="FFFFFF"/>
        <w:spacing w:before="0" w:after="0"/>
        <w:jc w:val="both"/>
        <w:rPr>
          <w:lang w:val="es-419" w:eastAsia="es-CO"/>
        </w:rPr>
      </w:pPr>
      <w:r w:rsidRPr="00DA21B5">
        <w:rPr>
          <w:lang w:val="es-419" w:eastAsia="es-CO"/>
        </w:rPr>
        <w:t>Informar a los demás operadores que se vean involucrados.</w:t>
      </w:r>
    </w:p>
    <w:p w14:paraId="4B8D57E2" w14:textId="77777777" w:rsidR="00DA21B5" w:rsidRDefault="00BC22A0" w:rsidP="00730016">
      <w:pPr>
        <w:pStyle w:val="Prrafodelista"/>
        <w:numPr>
          <w:ilvl w:val="0"/>
          <w:numId w:val="44"/>
        </w:numPr>
        <w:pBdr>
          <w:top w:val="nil"/>
          <w:left w:val="nil"/>
          <w:bottom w:val="nil"/>
          <w:right w:val="nil"/>
          <w:between w:val="nil"/>
        </w:pBdr>
        <w:shd w:val="clear" w:color="auto" w:fill="FFFFFF"/>
        <w:spacing w:before="0" w:after="0"/>
        <w:jc w:val="both"/>
        <w:rPr>
          <w:lang w:val="es-419" w:eastAsia="es-CO"/>
        </w:rPr>
      </w:pPr>
      <w:r w:rsidRPr="00DA21B5">
        <w:rPr>
          <w:lang w:val="es-419" w:eastAsia="es-CO"/>
        </w:rPr>
        <w:t>Hacer informes posteriores al incidente y sacar conclusiones.</w:t>
      </w:r>
    </w:p>
    <w:p w14:paraId="4C3EC8FA" w14:textId="00A16ADD" w:rsidR="00BC22A0" w:rsidRPr="00DA21B5" w:rsidRDefault="00BC22A0" w:rsidP="00730016">
      <w:pPr>
        <w:pStyle w:val="Prrafodelista"/>
        <w:numPr>
          <w:ilvl w:val="0"/>
          <w:numId w:val="44"/>
        </w:numPr>
        <w:pBdr>
          <w:top w:val="nil"/>
          <w:left w:val="nil"/>
          <w:bottom w:val="nil"/>
          <w:right w:val="nil"/>
          <w:between w:val="nil"/>
        </w:pBdr>
        <w:shd w:val="clear" w:color="auto" w:fill="FFFFFF"/>
        <w:spacing w:before="0" w:after="0"/>
        <w:jc w:val="both"/>
        <w:rPr>
          <w:lang w:val="es-419" w:eastAsia="es-CO"/>
        </w:rPr>
      </w:pPr>
      <w:r w:rsidRPr="00DA21B5">
        <w:rPr>
          <w:lang w:val="es-419" w:eastAsia="es-CO"/>
        </w:rPr>
        <w:t>Volver pública la información por intermedio de varios medios de comunicación y de difusión que se requieran.</w:t>
      </w:r>
    </w:p>
    <w:p w14:paraId="1FB1070C" w14:textId="77777777" w:rsidR="00BC22A0" w:rsidRPr="00BC22A0" w:rsidRDefault="00BC22A0" w:rsidP="00730016">
      <w:pPr>
        <w:pBdr>
          <w:top w:val="nil"/>
          <w:left w:val="nil"/>
          <w:bottom w:val="nil"/>
          <w:right w:val="nil"/>
          <w:between w:val="nil"/>
        </w:pBdr>
        <w:ind w:left="709"/>
        <w:jc w:val="both"/>
        <w:rPr>
          <w:lang w:val="es-419" w:eastAsia="es-CO"/>
        </w:rPr>
      </w:pPr>
    </w:p>
    <w:p w14:paraId="6568243C" w14:textId="77777777" w:rsidR="00BC22A0" w:rsidRPr="00BC22A0" w:rsidRDefault="00BC22A0" w:rsidP="00730016">
      <w:pPr>
        <w:pStyle w:val="Ttulo1"/>
        <w:spacing w:line="360" w:lineRule="auto"/>
      </w:pPr>
      <w:bookmarkStart w:id="31" w:name="_Toc144129342"/>
      <w:bookmarkStart w:id="32" w:name="_Hlk138947240"/>
      <w:r w:rsidRPr="00BC22A0">
        <w:t>Evaluación y mejora de los procesos logísticos</w:t>
      </w:r>
      <w:bookmarkEnd w:id="31"/>
    </w:p>
    <w:bookmarkEnd w:id="32"/>
    <w:p w14:paraId="6742F992" w14:textId="32489465" w:rsidR="00BC22A0" w:rsidRDefault="00BC22A0" w:rsidP="00730016">
      <w:pPr>
        <w:pBdr>
          <w:top w:val="nil"/>
          <w:left w:val="nil"/>
          <w:bottom w:val="nil"/>
          <w:right w:val="nil"/>
          <w:between w:val="nil"/>
        </w:pBdr>
        <w:ind w:left="720"/>
        <w:jc w:val="both"/>
        <w:rPr>
          <w:lang w:val="es-419" w:eastAsia="es-CO"/>
        </w:rPr>
      </w:pPr>
    </w:p>
    <w:p w14:paraId="5BB686AF" w14:textId="77777777" w:rsidR="00DA21B5" w:rsidRPr="00BC22A0" w:rsidRDefault="00DA21B5" w:rsidP="00730016">
      <w:pPr>
        <w:pBdr>
          <w:top w:val="nil"/>
          <w:left w:val="nil"/>
          <w:bottom w:val="nil"/>
          <w:right w:val="nil"/>
          <w:between w:val="nil"/>
        </w:pBdr>
        <w:jc w:val="both"/>
        <w:rPr>
          <w:lang w:val="es-419" w:eastAsia="es-CO"/>
        </w:rPr>
      </w:pPr>
      <w:bookmarkStart w:id="33" w:name="_Hlk138947316"/>
      <w:r w:rsidRPr="00BC22A0">
        <w:rPr>
          <w:lang w:val="es-419" w:eastAsia="es-CO"/>
        </w:rPr>
        <w:t>El control de la actividad logística debe ser ejercido con un excelente soporte informativo con las siguientes condiciones:</w:t>
      </w:r>
    </w:p>
    <w:p w14:paraId="021034AD" w14:textId="77777777" w:rsidR="00DA21B5" w:rsidRPr="00BC22A0" w:rsidRDefault="00DA21B5" w:rsidP="00730016">
      <w:pPr>
        <w:numPr>
          <w:ilvl w:val="0"/>
          <w:numId w:val="6"/>
        </w:numPr>
        <w:pBdr>
          <w:top w:val="nil"/>
          <w:left w:val="nil"/>
          <w:bottom w:val="nil"/>
          <w:right w:val="nil"/>
          <w:between w:val="nil"/>
        </w:pBdr>
        <w:spacing w:before="0" w:after="0"/>
        <w:jc w:val="both"/>
        <w:rPr>
          <w:lang w:val="es-419" w:eastAsia="es-CO"/>
        </w:rPr>
      </w:pPr>
      <w:r w:rsidRPr="00BC22A0">
        <w:rPr>
          <w:lang w:val="es-419" w:eastAsia="es-CO"/>
        </w:rPr>
        <w:t>Agilidad.</w:t>
      </w:r>
    </w:p>
    <w:p w14:paraId="42C1800D" w14:textId="77777777" w:rsidR="00DA21B5" w:rsidRPr="00BC22A0" w:rsidRDefault="00DA21B5" w:rsidP="00730016">
      <w:pPr>
        <w:numPr>
          <w:ilvl w:val="0"/>
          <w:numId w:val="6"/>
        </w:numPr>
        <w:pBdr>
          <w:top w:val="nil"/>
          <w:left w:val="nil"/>
          <w:bottom w:val="nil"/>
          <w:right w:val="nil"/>
          <w:between w:val="nil"/>
        </w:pBdr>
        <w:spacing w:before="0" w:after="0"/>
        <w:jc w:val="both"/>
        <w:rPr>
          <w:lang w:val="es-419" w:eastAsia="es-CO"/>
        </w:rPr>
      </w:pPr>
      <w:r w:rsidRPr="00BC22A0">
        <w:rPr>
          <w:lang w:val="es-419" w:eastAsia="es-CO"/>
        </w:rPr>
        <w:t>Fiabilidad.</w:t>
      </w:r>
    </w:p>
    <w:p w14:paraId="145A5D33" w14:textId="77777777" w:rsidR="00DA21B5" w:rsidRPr="00BC22A0" w:rsidRDefault="00DA21B5" w:rsidP="00730016">
      <w:pPr>
        <w:numPr>
          <w:ilvl w:val="0"/>
          <w:numId w:val="6"/>
        </w:numPr>
        <w:pBdr>
          <w:top w:val="nil"/>
          <w:left w:val="nil"/>
          <w:bottom w:val="nil"/>
          <w:right w:val="nil"/>
          <w:between w:val="nil"/>
        </w:pBdr>
        <w:spacing w:before="0" w:after="0"/>
        <w:jc w:val="both"/>
        <w:rPr>
          <w:lang w:val="es-419" w:eastAsia="es-CO"/>
        </w:rPr>
      </w:pPr>
      <w:r w:rsidRPr="00BC22A0">
        <w:rPr>
          <w:lang w:val="es-419" w:eastAsia="es-CO"/>
        </w:rPr>
        <w:t>Sencillez.</w:t>
      </w:r>
    </w:p>
    <w:p w14:paraId="69B63C46" w14:textId="77777777" w:rsidR="00DA21B5" w:rsidRPr="00BC22A0" w:rsidRDefault="00DA21B5" w:rsidP="00730016">
      <w:pPr>
        <w:numPr>
          <w:ilvl w:val="0"/>
          <w:numId w:val="6"/>
        </w:numPr>
        <w:pBdr>
          <w:top w:val="nil"/>
          <w:left w:val="nil"/>
          <w:bottom w:val="nil"/>
          <w:right w:val="nil"/>
          <w:between w:val="nil"/>
        </w:pBdr>
        <w:spacing w:before="0" w:after="0"/>
        <w:jc w:val="both"/>
        <w:rPr>
          <w:lang w:val="es-419" w:eastAsia="es-CO"/>
        </w:rPr>
      </w:pPr>
      <w:r w:rsidRPr="00BC22A0">
        <w:rPr>
          <w:lang w:val="es-419" w:eastAsia="es-CO"/>
        </w:rPr>
        <w:t>Eficiencia.</w:t>
      </w:r>
    </w:p>
    <w:bookmarkEnd w:id="33"/>
    <w:p w14:paraId="2571A542" w14:textId="77777777" w:rsidR="00DA21B5" w:rsidRPr="00BC22A0" w:rsidRDefault="00DA21B5" w:rsidP="00730016">
      <w:pPr>
        <w:rPr>
          <w:lang w:val="es-419" w:eastAsia="es-CO"/>
        </w:rPr>
      </w:pPr>
    </w:p>
    <w:p w14:paraId="7BA123A8" w14:textId="77777777"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La información de control muestra realmente el estado de la empresa en el tiempo más corto posible, dicha información presenta dos tipos:</w:t>
      </w:r>
    </w:p>
    <w:p w14:paraId="6FE1CFA0" w14:textId="77777777" w:rsidR="00BC22A0" w:rsidRPr="00BC22A0" w:rsidRDefault="00BC22A0" w:rsidP="00730016">
      <w:pPr>
        <w:pBdr>
          <w:top w:val="nil"/>
          <w:left w:val="nil"/>
          <w:bottom w:val="nil"/>
          <w:right w:val="nil"/>
          <w:between w:val="nil"/>
        </w:pBdr>
        <w:jc w:val="both"/>
        <w:rPr>
          <w:lang w:val="es-419" w:eastAsia="es-CO"/>
        </w:rPr>
      </w:pPr>
    </w:p>
    <w:p w14:paraId="72D14C1F" w14:textId="0A93177B" w:rsidR="00BC22A0" w:rsidRPr="00DA21B5" w:rsidRDefault="00000000" w:rsidP="00730016">
      <w:pPr>
        <w:pStyle w:val="Prrafodelista"/>
        <w:numPr>
          <w:ilvl w:val="0"/>
          <w:numId w:val="45"/>
        </w:numPr>
        <w:pBdr>
          <w:top w:val="nil"/>
          <w:left w:val="nil"/>
          <w:bottom w:val="nil"/>
          <w:right w:val="nil"/>
          <w:between w:val="nil"/>
        </w:pBdr>
        <w:ind w:left="1429"/>
        <w:jc w:val="both"/>
        <w:rPr>
          <w:b/>
          <w:bCs/>
        </w:rPr>
      </w:pPr>
      <w:sdt>
        <w:sdtPr>
          <w:rPr>
            <w:lang w:val="es-419" w:eastAsia="es-CO"/>
          </w:rPr>
          <w:tag w:val="goog_rdk_61"/>
          <w:id w:val="-262378964"/>
        </w:sdtPr>
        <w:sdtContent/>
      </w:sdt>
      <w:r w:rsidR="00BC22A0" w:rsidRPr="00DA21B5">
        <w:rPr>
          <w:b/>
          <w:bCs/>
        </w:rPr>
        <w:t>Seguimiento:</w:t>
      </w:r>
      <w:r w:rsidR="00DA21B5">
        <w:rPr>
          <w:b/>
          <w:bCs/>
        </w:rPr>
        <w:t xml:space="preserve"> </w:t>
      </w:r>
      <w:r w:rsidR="00DA21B5">
        <w:rPr>
          <w:lang w:val="es-419" w:eastAsia="es-CO"/>
        </w:rPr>
        <w:t>c</w:t>
      </w:r>
      <w:r w:rsidR="00BC22A0" w:rsidRPr="00DA21B5">
        <w:rPr>
          <w:lang w:val="es-419" w:eastAsia="es-CO"/>
        </w:rPr>
        <w:t>ontrol de la actividad o proceso a través del tiempo comparado con el presupuesto mensual.</w:t>
      </w:r>
    </w:p>
    <w:p w14:paraId="6F92D73F" w14:textId="2E87C52B" w:rsidR="00BC22A0" w:rsidRPr="00DA21B5" w:rsidRDefault="00BC22A0" w:rsidP="00730016">
      <w:pPr>
        <w:pStyle w:val="Prrafodelista"/>
        <w:numPr>
          <w:ilvl w:val="0"/>
          <w:numId w:val="45"/>
        </w:numPr>
        <w:pBdr>
          <w:top w:val="nil"/>
          <w:left w:val="nil"/>
          <w:bottom w:val="nil"/>
          <w:right w:val="nil"/>
          <w:between w:val="nil"/>
        </w:pBdr>
        <w:ind w:left="1429"/>
        <w:jc w:val="both"/>
        <w:rPr>
          <w:b/>
          <w:bCs/>
          <w:lang w:val="es-419" w:eastAsia="es-CO"/>
        </w:rPr>
      </w:pPr>
      <w:r w:rsidRPr="00DA21B5">
        <w:rPr>
          <w:b/>
          <w:bCs/>
          <w:lang w:val="es-419" w:eastAsia="es-CO"/>
        </w:rPr>
        <w:t>Evolución:</w:t>
      </w:r>
      <w:r w:rsidR="00DA21B5">
        <w:rPr>
          <w:b/>
          <w:bCs/>
          <w:lang w:val="es-419" w:eastAsia="es-CO"/>
        </w:rPr>
        <w:t xml:space="preserve"> </w:t>
      </w:r>
      <w:r w:rsidR="00DA21B5">
        <w:rPr>
          <w:lang w:val="es-419" w:eastAsia="es-CO"/>
        </w:rPr>
        <w:t>l</w:t>
      </w:r>
      <w:r w:rsidRPr="00DA21B5">
        <w:rPr>
          <w:lang w:val="es-419" w:eastAsia="es-CO"/>
        </w:rPr>
        <w:t>os datos son analizados en períodos de tiempo regulares, con el fin de fijar objetivos que comprueben la evolución de las actividades.</w:t>
      </w:r>
    </w:p>
    <w:p w14:paraId="6F588139" w14:textId="77777777" w:rsidR="00BC22A0" w:rsidRPr="00BC22A0" w:rsidRDefault="00BC22A0" w:rsidP="00730016">
      <w:pPr>
        <w:pBdr>
          <w:top w:val="nil"/>
          <w:left w:val="nil"/>
          <w:bottom w:val="nil"/>
          <w:right w:val="nil"/>
          <w:between w:val="nil"/>
        </w:pBdr>
        <w:ind w:left="1287"/>
        <w:jc w:val="both"/>
        <w:rPr>
          <w:lang w:val="es-419" w:eastAsia="es-CO"/>
        </w:rPr>
      </w:pPr>
    </w:p>
    <w:p w14:paraId="316252EE" w14:textId="77777777"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Los indicadores obtenidos tendrán información suficiente para el manejo adecuado de las funciones en la cadena de suministro:</w:t>
      </w:r>
    </w:p>
    <w:p w14:paraId="24144B9B" w14:textId="77777777" w:rsidR="00BC22A0" w:rsidRPr="00BC22A0" w:rsidRDefault="00BC22A0" w:rsidP="00730016">
      <w:pPr>
        <w:pBdr>
          <w:top w:val="nil"/>
          <w:left w:val="nil"/>
          <w:bottom w:val="nil"/>
          <w:right w:val="nil"/>
          <w:between w:val="nil"/>
        </w:pBdr>
        <w:jc w:val="both"/>
        <w:rPr>
          <w:lang w:val="es-419" w:eastAsia="es-CO"/>
        </w:rPr>
      </w:pPr>
    </w:p>
    <w:p w14:paraId="39A5364D" w14:textId="77777777" w:rsidR="00BC22A0" w:rsidRPr="00DA21B5" w:rsidRDefault="00000000" w:rsidP="00730016">
      <w:pPr>
        <w:pStyle w:val="Prrafodelista"/>
        <w:numPr>
          <w:ilvl w:val="0"/>
          <w:numId w:val="46"/>
        </w:numPr>
        <w:pBdr>
          <w:top w:val="nil"/>
          <w:left w:val="nil"/>
          <w:bottom w:val="nil"/>
          <w:right w:val="nil"/>
          <w:between w:val="nil"/>
        </w:pBdr>
        <w:spacing w:before="0" w:after="0"/>
        <w:jc w:val="both"/>
        <w:rPr>
          <w:lang w:val="es-419" w:eastAsia="es-CO"/>
        </w:rPr>
      </w:pPr>
      <w:sdt>
        <w:sdtPr>
          <w:rPr>
            <w:lang w:val="es-419" w:eastAsia="es-CO"/>
          </w:rPr>
          <w:tag w:val="goog_rdk_62"/>
          <w:id w:val="-688603396"/>
        </w:sdtPr>
        <w:sdtContent/>
      </w:sdt>
      <w:r w:rsidR="00BC22A0" w:rsidRPr="00DA21B5">
        <w:rPr>
          <w:lang w:val="es-419" w:eastAsia="es-CO"/>
        </w:rPr>
        <w:t>Aprovisionamiento.</w:t>
      </w:r>
    </w:p>
    <w:p w14:paraId="1220FC45" w14:textId="77777777" w:rsidR="00BC22A0" w:rsidRPr="00DA21B5" w:rsidRDefault="00BC22A0" w:rsidP="00730016">
      <w:pPr>
        <w:pStyle w:val="Prrafodelista"/>
        <w:numPr>
          <w:ilvl w:val="0"/>
          <w:numId w:val="46"/>
        </w:numPr>
        <w:pBdr>
          <w:top w:val="nil"/>
          <w:left w:val="nil"/>
          <w:bottom w:val="nil"/>
          <w:right w:val="nil"/>
          <w:between w:val="nil"/>
        </w:pBdr>
        <w:spacing w:before="0" w:after="0"/>
        <w:jc w:val="both"/>
        <w:rPr>
          <w:lang w:val="es-419" w:eastAsia="es-CO"/>
        </w:rPr>
      </w:pPr>
      <w:r w:rsidRPr="00DA21B5">
        <w:rPr>
          <w:lang w:val="es-419" w:eastAsia="es-CO"/>
        </w:rPr>
        <w:t>Stocks.</w:t>
      </w:r>
    </w:p>
    <w:p w14:paraId="167AA3CF" w14:textId="77777777" w:rsidR="00BC22A0" w:rsidRPr="00DA21B5" w:rsidRDefault="00BC22A0" w:rsidP="00730016">
      <w:pPr>
        <w:pStyle w:val="Prrafodelista"/>
        <w:numPr>
          <w:ilvl w:val="0"/>
          <w:numId w:val="46"/>
        </w:numPr>
        <w:pBdr>
          <w:top w:val="nil"/>
          <w:left w:val="nil"/>
          <w:bottom w:val="nil"/>
          <w:right w:val="nil"/>
          <w:between w:val="nil"/>
        </w:pBdr>
        <w:spacing w:before="0" w:after="0"/>
        <w:jc w:val="both"/>
        <w:rPr>
          <w:lang w:val="es-419" w:eastAsia="es-CO"/>
        </w:rPr>
      </w:pPr>
      <w:r w:rsidRPr="00DA21B5">
        <w:rPr>
          <w:lang w:val="es-419" w:eastAsia="es-CO"/>
        </w:rPr>
        <w:t xml:space="preserve">Almacenaje y manipulación. </w:t>
      </w:r>
    </w:p>
    <w:p w14:paraId="79EAED46" w14:textId="77777777" w:rsidR="00BC22A0" w:rsidRPr="00DA21B5" w:rsidRDefault="00BC22A0" w:rsidP="00730016">
      <w:pPr>
        <w:pStyle w:val="Prrafodelista"/>
        <w:numPr>
          <w:ilvl w:val="0"/>
          <w:numId w:val="46"/>
        </w:numPr>
        <w:pBdr>
          <w:top w:val="nil"/>
          <w:left w:val="nil"/>
          <w:bottom w:val="nil"/>
          <w:right w:val="nil"/>
          <w:between w:val="nil"/>
        </w:pBdr>
        <w:spacing w:before="0" w:after="0"/>
        <w:jc w:val="both"/>
        <w:rPr>
          <w:lang w:val="es-419" w:eastAsia="es-CO"/>
        </w:rPr>
      </w:pPr>
      <w:r w:rsidRPr="00DA21B5">
        <w:rPr>
          <w:lang w:val="es-419" w:eastAsia="es-CO"/>
        </w:rPr>
        <w:t>Transporte y distribución.</w:t>
      </w:r>
    </w:p>
    <w:p w14:paraId="449D95A8" w14:textId="77777777" w:rsidR="00BC22A0" w:rsidRPr="00BC22A0" w:rsidRDefault="00BC22A0" w:rsidP="00730016">
      <w:pPr>
        <w:pBdr>
          <w:top w:val="nil"/>
          <w:left w:val="nil"/>
          <w:bottom w:val="nil"/>
          <w:right w:val="nil"/>
          <w:between w:val="nil"/>
        </w:pBdr>
        <w:jc w:val="both"/>
        <w:rPr>
          <w:lang w:val="es-419" w:eastAsia="es-CO"/>
        </w:rPr>
      </w:pPr>
    </w:p>
    <w:p w14:paraId="6C83385A" w14:textId="77777777"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Asociado a las funciones, debe ser analizado en conjunto el volumen, calidad, rendimiento, productividad y costos operativos.</w:t>
      </w:r>
    </w:p>
    <w:p w14:paraId="0115CB3C" w14:textId="77777777" w:rsidR="00BC22A0" w:rsidRPr="00BC22A0" w:rsidRDefault="00BC22A0" w:rsidP="00730016">
      <w:pPr>
        <w:pBdr>
          <w:top w:val="nil"/>
          <w:left w:val="nil"/>
          <w:bottom w:val="nil"/>
          <w:right w:val="nil"/>
          <w:between w:val="nil"/>
        </w:pBdr>
        <w:ind w:left="928"/>
        <w:jc w:val="both"/>
        <w:rPr>
          <w:lang w:val="es-419" w:eastAsia="es-CO"/>
        </w:rPr>
      </w:pPr>
    </w:p>
    <w:p w14:paraId="3C227E0F" w14:textId="77777777" w:rsidR="00BC22A0" w:rsidRPr="00DA21B5" w:rsidRDefault="00BC22A0" w:rsidP="00730016">
      <w:pPr>
        <w:pBdr>
          <w:top w:val="nil"/>
          <w:left w:val="nil"/>
          <w:bottom w:val="nil"/>
          <w:right w:val="nil"/>
          <w:between w:val="nil"/>
        </w:pBdr>
        <w:jc w:val="both"/>
        <w:rPr>
          <w:b/>
          <w:bCs/>
          <w:lang w:val="es-419" w:eastAsia="es-CO"/>
        </w:rPr>
      </w:pPr>
      <w:r w:rsidRPr="00DA21B5">
        <w:rPr>
          <w:b/>
          <w:bCs/>
          <w:lang w:val="es-419" w:eastAsia="es-CO"/>
        </w:rPr>
        <w:t>Evaluación del desempeño en los procesos logísticos</w:t>
      </w:r>
    </w:p>
    <w:p w14:paraId="5E98892E" w14:textId="3C5DEC18" w:rsidR="00BC22A0" w:rsidRDefault="00BC22A0" w:rsidP="00730016">
      <w:pPr>
        <w:pBdr>
          <w:top w:val="nil"/>
          <w:left w:val="nil"/>
          <w:bottom w:val="nil"/>
          <w:right w:val="nil"/>
          <w:between w:val="nil"/>
        </w:pBdr>
        <w:jc w:val="both"/>
        <w:rPr>
          <w:lang w:val="es-419" w:eastAsia="es-CO"/>
        </w:rPr>
      </w:pPr>
      <w:r w:rsidRPr="00BC22A0">
        <w:rPr>
          <w:lang w:val="es-419" w:eastAsia="es-CO"/>
        </w:rPr>
        <w:t>Los tiempos del plan de evaluación deben estar estipulados a corto, mediano y largo plazo, junto a los procesos más significativos e inestables, en el siguiente recurso de aprendizaje se presentan los pasos para el tipo de evaluación:</w:t>
      </w:r>
    </w:p>
    <w:p w14:paraId="7A373154" w14:textId="326C50D6" w:rsidR="00DA21B5" w:rsidRDefault="00DA21B5" w:rsidP="00730016">
      <w:pPr>
        <w:pBdr>
          <w:top w:val="nil"/>
          <w:left w:val="nil"/>
          <w:bottom w:val="nil"/>
          <w:right w:val="nil"/>
          <w:between w:val="nil"/>
        </w:pBdr>
        <w:jc w:val="both"/>
        <w:rPr>
          <w:lang w:val="es-419" w:eastAsia="es-CO"/>
        </w:rPr>
      </w:pPr>
    </w:p>
    <w:p w14:paraId="0065FC2F" w14:textId="17FDBD0B" w:rsidR="00DA21B5" w:rsidRPr="00061C1E" w:rsidRDefault="00DA21B5" w:rsidP="00730016">
      <w:pPr>
        <w:pStyle w:val="Prrafodelista"/>
        <w:numPr>
          <w:ilvl w:val="0"/>
          <w:numId w:val="47"/>
        </w:numPr>
        <w:pBdr>
          <w:top w:val="nil"/>
          <w:left w:val="nil"/>
          <w:bottom w:val="nil"/>
          <w:right w:val="nil"/>
          <w:between w:val="nil"/>
        </w:pBdr>
        <w:jc w:val="both"/>
        <w:rPr>
          <w:lang w:val="es-419" w:eastAsia="es-CO"/>
        </w:rPr>
      </w:pPr>
      <w:r w:rsidRPr="00061C1E">
        <w:rPr>
          <w:lang w:val="es-419" w:eastAsia="es-CO"/>
        </w:rPr>
        <w:t>Identificar cada proceso de la cadena de suministro, los parámetros de viabilidad serán al detalle para obtener la mejora continua y un proceso sinérgico entre las actividades.</w:t>
      </w:r>
    </w:p>
    <w:p w14:paraId="7C4A0996" w14:textId="0BACC37F" w:rsidR="00DA21B5" w:rsidRPr="00061C1E" w:rsidRDefault="00DA21B5" w:rsidP="00730016">
      <w:pPr>
        <w:pStyle w:val="Prrafodelista"/>
        <w:numPr>
          <w:ilvl w:val="0"/>
          <w:numId w:val="47"/>
        </w:numPr>
        <w:pBdr>
          <w:top w:val="nil"/>
          <w:left w:val="nil"/>
          <w:bottom w:val="nil"/>
          <w:right w:val="nil"/>
          <w:between w:val="nil"/>
        </w:pBdr>
        <w:jc w:val="both"/>
        <w:rPr>
          <w:lang w:val="es-419" w:eastAsia="es-CO"/>
        </w:rPr>
      </w:pPr>
      <w:r w:rsidRPr="00061C1E">
        <w:rPr>
          <w:lang w:val="es-419" w:eastAsia="es-CO"/>
        </w:rPr>
        <w:t>Definir el objetivo de cada indicador y sus variables, los indicadores deberán tener establecido el objetivo evaluado y considerar la dinámica financiera, la estructura organizacional y el material humano.</w:t>
      </w:r>
    </w:p>
    <w:p w14:paraId="7DD498C1" w14:textId="6C049284" w:rsidR="00DA21B5" w:rsidRDefault="00DA21B5" w:rsidP="00730016">
      <w:pPr>
        <w:pStyle w:val="Prrafodelista"/>
        <w:numPr>
          <w:ilvl w:val="0"/>
          <w:numId w:val="47"/>
        </w:numPr>
        <w:pBdr>
          <w:top w:val="nil"/>
          <w:left w:val="nil"/>
          <w:bottom w:val="nil"/>
          <w:right w:val="nil"/>
          <w:between w:val="nil"/>
        </w:pBdr>
        <w:jc w:val="both"/>
        <w:rPr>
          <w:lang w:val="es-419" w:eastAsia="es-CO"/>
        </w:rPr>
      </w:pPr>
      <w:r w:rsidRPr="00061C1E">
        <w:rPr>
          <w:lang w:val="es-419" w:eastAsia="es-CO"/>
        </w:rPr>
        <w:t>Recolección de datos valiosos de todos los procesos, obtener información en tiempo real de todas las áreas permite la observación detallada desde diferentes puntos de vista para predecir fenómenos externos de la empresa.</w:t>
      </w:r>
    </w:p>
    <w:p w14:paraId="0675C1AD" w14:textId="1947AF05" w:rsidR="00061C1E" w:rsidRDefault="00061C1E" w:rsidP="00730016">
      <w:pPr>
        <w:pStyle w:val="Prrafodelista"/>
        <w:numPr>
          <w:ilvl w:val="0"/>
          <w:numId w:val="47"/>
        </w:numPr>
        <w:pBdr>
          <w:top w:val="nil"/>
          <w:left w:val="nil"/>
          <w:bottom w:val="nil"/>
          <w:right w:val="nil"/>
          <w:between w:val="nil"/>
        </w:pBdr>
        <w:jc w:val="both"/>
        <w:rPr>
          <w:lang w:val="es-419" w:eastAsia="es-CO"/>
        </w:rPr>
      </w:pPr>
      <w:r w:rsidRPr="00061C1E">
        <w:rPr>
          <w:lang w:val="es-419" w:eastAsia="es-CO"/>
        </w:rPr>
        <w:t>Identificar variables cuantificables en cada indicador, así los impactos serán medidos de acuerdo con cada función logística significativa para el negocio.</w:t>
      </w:r>
    </w:p>
    <w:p w14:paraId="6E120C95" w14:textId="79027A17" w:rsidR="00061C1E" w:rsidRDefault="00061C1E" w:rsidP="00730016">
      <w:pPr>
        <w:pStyle w:val="Prrafodelista"/>
        <w:numPr>
          <w:ilvl w:val="0"/>
          <w:numId w:val="47"/>
        </w:numPr>
        <w:pBdr>
          <w:top w:val="nil"/>
          <w:left w:val="nil"/>
          <w:bottom w:val="nil"/>
          <w:right w:val="nil"/>
          <w:between w:val="nil"/>
        </w:pBdr>
        <w:jc w:val="both"/>
        <w:rPr>
          <w:lang w:val="es-419" w:eastAsia="es-CO"/>
        </w:rPr>
      </w:pPr>
      <w:r w:rsidRPr="00061C1E">
        <w:rPr>
          <w:lang w:val="es-419" w:eastAsia="es-CO"/>
        </w:rPr>
        <w:t>Concretar la infraestructura involucrada en los procesos, identificar cuáles son las herramientas involucradas en el negocio, sistemas tecnológicos que ofrecen seguridad y celeridad en los procesos.</w:t>
      </w:r>
    </w:p>
    <w:p w14:paraId="6F12CAB3" w14:textId="5CE7D924" w:rsidR="00061C1E" w:rsidRDefault="00061C1E" w:rsidP="00730016">
      <w:pPr>
        <w:pStyle w:val="Prrafodelista"/>
        <w:numPr>
          <w:ilvl w:val="0"/>
          <w:numId w:val="47"/>
        </w:numPr>
        <w:pBdr>
          <w:top w:val="nil"/>
          <w:left w:val="nil"/>
          <w:bottom w:val="nil"/>
          <w:right w:val="nil"/>
          <w:between w:val="nil"/>
        </w:pBdr>
        <w:jc w:val="both"/>
        <w:rPr>
          <w:lang w:val="es-419" w:eastAsia="es-CO"/>
        </w:rPr>
      </w:pPr>
      <w:r w:rsidRPr="00061C1E">
        <w:rPr>
          <w:lang w:val="es-419" w:eastAsia="es-CO"/>
        </w:rPr>
        <w:t>Comparar los indicadores seleccionados con los de la competencia. Después de la evaluación interna, los resultados serán comparados con la competencia directa, de tal manera que se observe detenidamente el estado actual de la organización.</w:t>
      </w:r>
    </w:p>
    <w:p w14:paraId="458229A5" w14:textId="5F25A1D3" w:rsidR="00061C1E" w:rsidRPr="00061C1E" w:rsidRDefault="00061C1E" w:rsidP="00730016">
      <w:pPr>
        <w:pStyle w:val="Prrafodelista"/>
        <w:numPr>
          <w:ilvl w:val="0"/>
          <w:numId w:val="47"/>
        </w:numPr>
        <w:pBdr>
          <w:top w:val="nil"/>
          <w:left w:val="nil"/>
          <w:bottom w:val="nil"/>
          <w:right w:val="nil"/>
          <w:between w:val="nil"/>
        </w:pBdr>
        <w:jc w:val="both"/>
        <w:rPr>
          <w:lang w:val="es-419" w:eastAsia="es-CO"/>
        </w:rPr>
      </w:pPr>
      <w:r w:rsidRPr="00061C1E">
        <w:rPr>
          <w:lang w:val="es-419" w:eastAsia="es-CO"/>
        </w:rPr>
        <w:t>Medición continua de indicadores, al final de la evaluación, los indicadores de gestión deben ser monitoreados para garantizar los cambios positivos a los cuales se ha llegado.</w:t>
      </w:r>
    </w:p>
    <w:p w14:paraId="7B0E3702" w14:textId="323D14E4" w:rsidR="00BC22A0" w:rsidRPr="00BC22A0" w:rsidRDefault="00000000" w:rsidP="00730016">
      <w:pPr>
        <w:pBdr>
          <w:top w:val="nil"/>
          <w:left w:val="nil"/>
          <w:bottom w:val="nil"/>
          <w:right w:val="nil"/>
          <w:between w:val="nil"/>
        </w:pBdr>
        <w:ind w:left="567"/>
        <w:jc w:val="center"/>
        <w:rPr>
          <w:lang w:val="es-419" w:eastAsia="es-CO"/>
        </w:rPr>
      </w:pPr>
      <w:sdt>
        <w:sdtPr>
          <w:rPr>
            <w:lang w:val="es-419" w:eastAsia="es-CO"/>
          </w:rPr>
          <w:tag w:val="goog_rdk_63"/>
          <w:id w:val="-1860731364"/>
        </w:sdtPr>
        <w:sdtContent/>
      </w:sdt>
    </w:p>
    <w:p w14:paraId="6B61539E" w14:textId="77777777" w:rsidR="00BC22A0" w:rsidRPr="00061C1E" w:rsidRDefault="00BC22A0" w:rsidP="00730016">
      <w:pPr>
        <w:pBdr>
          <w:top w:val="nil"/>
          <w:left w:val="nil"/>
          <w:bottom w:val="nil"/>
          <w:right w:val="nil"/>
          <w:between w:val="nil"/>
        </w:pBdr>
        <w:jc w:val="both"/>
        <w:rPr>
          <w:b/>
          <w:bCs/>
          <w:lang w:val="es-419" w:eastAsia="es-CO"/>
        </w:rPr>
      </w:pPr>
      <w:r w:rsidRPr="00061C1E">
        <w:rPr>
          <w:b/>
          <w:bCs/>
          <w:lang w:val="es-419" w:eastAsia="es-CO"/>
        </w:rPr>
        <w:t>Puntos críticos en los procesos logísticos</w:t>
      </w:r>
    </w:p>
    <w:p w14:paraId="0FD1B309" w14:textId="77777777" w:rsidR="00BC22A0" w:rsidRPr="00BC22A0" w:rsidRDefault="00BC22A0" w:rsidP="00730016">
      <w:pPr>
        <w:pBdr>
          <w:top w:val="nil"/>
          <w:left w:val="nil"/>
          <w:bottom w:val="nil"/>
          <w:right w:val="nil"/>
          <w:between w:val="nil"/>
        </w:pBdr>
        <w:jc w:val="both"/>
        <w:rPr>
          <w:lang w:val="es-419" w:eastAsia="es-CO"/>
        </w:rPr>
      </w:pPr>
    </w:p>
    <w:p w14:paraId="7ACE23A0" w14:textId="712D0AEE" w:rsidR="00BC22A0" w:rsidRDefault="00BC22A0" w:rsidP="00730016">
      <w:pPr>
        <w:pBdr>
          <w:top w:val="nil"/>
          <w:left w:val="nil"/>
          <w:bottom w:val="nil"/>
          <w:right w:val="nil"/>
          <w:between w:val="nil"/>
        </w:pBdr>
        <w:jc w:val="both"/>
        <w:rPr>
          <w:lang w:val="es-419" w:eastAsia="es-CO"/>
        </w:rPr>
      </w:pPr>
      <w:r w:rsidRPr="00BC22A0">
        <w:rPr>
          <w:lang w:val="es-419" w:eastAsia="es-CO"/>
        </w:rPr>
        <w:t>Son las falencias que ponen en riesgo los procesos logísticos y su dinamismo en la consecución del objetivo comercial. Los puntos críticos se identifican lo más pronto posible para dar solución a los problemas pequeños antes que crezcan y generen mayores inconvenientes:</w:t>
      </w:r>
    </w:p>
    <w:p w14:paraId="68092FF7" w14:textId="0D0053DB" w:rsidR="00061C1E" w:rsidRDefault="00061C1E" w:rsidP="00730016">
      <w:pPr>
        <w:pStyle w:val="Prrafodelista"/>
        <w:numPr>
          <w:ilvl w:val="0"/>
          <w:numId w:val="48"/>
        </w:numPr>
        <w:pBdr>
          <w:top w:val="nil"/>
          <w:left w:val="nil"/>
          <w:bottom w:val="nil"/>
          <w:right w:val="nil"/>
          <w:between w:val="nil"/>
        </w:pBdr>
        <w:jc w:val="both"/>
        <w:rPr>
          <w:lang w:val="es-419" w:eastAsia="es-CO"/>
        </w:rPr>
      </w:pPr>
      <w:r>
        <w:rPr>
          <w:lang w:val="es-419" w:eastAsia="es-CO"/>
        </w:rPr>
        <w:t>Compras</w:t>
      </w:r>
    </w:p>
    <w:p w14:paraId="609DB343" w14:textId="75E5A721" w:rsidR="00061C1E" w:rsidRDefault="00061C1E" w:rsidP="00730016">
      <w:pPr>
        <w:pStyle w:val="Prrafodelista"/>
        <w:numPr>
          <w:ilvl w:val="0"/>
          <w:numId w:val="48"/>
        </w:numPr>
        <w:pBdr>
          <w:top w:val="nil"/>
          <w:left w:val="nil"/>
          <w:bottom w:val="nil"/>
          <w:right w:val="nil"/>
          <w:between w:val="nil"/>
        </w:pBdr>
        <w:jc w:val="both"/>
        <w:rPr>
          <w:lang w:val="es-419" w:eastAsia="es-CO"/>
        </w:rPr>
      </w:pPr>
      <w:r>
        <w:rPr>
          <w:lang w:val="es-419" w:eastAsia="es-CO"/>
        </w:rPr>
        <w:t>Abastecimiento</w:t>
      </w:r>
    </w:p>
    <w:p w14:paraId="0649A27B" w14:textId="2B9617CA" w:rsidR="00061C1E" w:rsidRDefault="00061C1E" w:rsidP="00730016">
      <w:pPr>
        <w:pStyle w:val="Prrafodelista"/>
        <w:numPr>
          <w:ilvl w:val="0"/>
          <w:numId w:val="48"/>
        </w:numPr>
        <w:pBdr>
          <w:top w:val="nil"/>
          <w:left w:val="nil"/>
          <w:bottom w:val="nil"/>
          <w:right w:val="nil"/>
          <w:between w:val="nil"/>
        </w:pBdr>
        <w:jc w:val="both"/>
        <w:rPr>
          <w:lang w:val="es-419" w:eastAsia="es-CO"/>
        </w:rPr>
      </w:pPr>
      <w:r>
        <w:rPr>
          <w:lang w:val="es-419" w:eastAsia="es-CO"/>
        </w:rPr>
        <w:t>Planificación</w:t>
      </w:r>
    </w:p>
    <w:p w14:paraId="381B5AAE" w14:textId="6A707E38" w:rsidR="00061C1E" w:rsidRDefault="00061C1E" w:rsidP="00730016">
      <w:pPr>
        <w:pStyle w:val="Prrafodelista"/>
        <w:numPr>
          <w:ilvl w:val="0"/>
          <w:numId w:val="48"/>
        </w:numPr>
        <w:pBdr>
          <w:top w:val="nil"/>
          <w:left w:val="nil"/>
          <w:bottom w:val="nil"/>
          <w:right w:val="nil"/>
          <w:between w:val="nil"/>
        </w:pBdr>
        <w:jc w:val="both"/>
        <w:rPr>
          <w:lang w:val="es-419" w:eastAsia="es-CO"/>
        </w:rPr>
      </w:pPr>
      <w:r>
        <w:rPr>
          <w:lang w:val="es-419" w:eastAsia="es-CO"/>
        </w:rPr>
        <w:t>Producción</w:t>
      </w:r>
    </w:p>
    <w:p w14:paraId="78A7218D" w14:textId="02571878" w:rsidR="00061C1E" w:rsidRDefault="00061C1E" w:rsidP="00730016">
      <w:pPr>
        <w:pStyle w:val="Prrafodelista"/>
        <w:numPr>
          <w:ilvl w:val="0"/>
          <w:numId w:val="48"/>
        </w:numPr>
        <w:pBdr>
          <w:top w:val="nil"/>
          <w:left w:val="nil"/>
          <w:bottom w:val="nil"/>
          <w:right w:val="nil"/>
          <w:between w:val="nil"/>
        </w:pBdr>
        <w:jc w:val="both"/>
        <w:rPr>
          <w:lang w:val="es-419" w:eastAsia="es-CO"/>
        </w:rPr>
      </w:pPr>
      <w:r>
        <w:rPr>
          <w:lang w:val="es-419" w:eastAsia="es-CO"/>
        </w:rPr>
        <w:t>Almacenaje</w:t>
      </w:r>
    </w:p>
    <w:p w14:paraId="62525B87" w14:textId="18728F4C" w:rsidR="00061C1E" w:rsidRDefault="00061C1E" w:rsidP="00730016">
      <w:pPr>
        <w:pStyle w:val="Prrafodelista"/>
        <w:numPr>
          <w:ilvl w:val="0"/>
          <w:numId w:val="48"/>
        </w:numPr>
        <w:pBdr>
          <w:top w:val="nil"/>
          <w:left w:val="nil"/>
          <w:bottom w:val="nil"/>
          <w:right w:val="nil"/>
          <w:between w:val="nil"/>
        </w:pBdr>
        <w:jc w:val="both"/>
        <w:rPr>
          <w:lang w:val="es-419" w:eastAsia="es-CO"/>
        </w:rPr>
      </w:pPr>
      <w:r>
        <w:rPr>
          <w:lang w:val="es-419" w:eastAsia="es-CO"/>
        </w:rPr>
        <w:t>Distribución</w:t>
      </w:r>
    </w:p>
    <w:p w14:paraId="7DF01FE3" w14:textId="02A283AB" w:rsidR="00061C1E" w:rsidRDefault="00061C1E" w:rsidP="00730016">
      <w:pPr>
        <w:pStyle w:val="Prrafodelista"/>
        <w:numPr>
          <w:ilvl w:val="0"/>
          <w:numId w:val="48"/>
        </w:numPr>
        <w:pBdr>
          <w:top w:val="nil"/>
          <w:left w:val="nil"/>
          <w:bottom w:val="nil"/>
          <w:right w:val="nil"/>
          <w:between w:val="nil"/>
        </w:pBdr>
        <w:jc w:val="both"/>
        <w:rPr>
          <w:lang w:val="es-419" w:eastAsia="es-CO"/>
        </w:rPr>
      </w:pPr>
      <w:r>
        <w:rPr>
          <w:lang w:val="es-419" w:eastAsia="es-CO"/>
        </w:rPr>
        <w:t>Factor laboral</w:t>
      </w:r>
    </w:p>
    <w:p w14:paraId="2FA1E6ED" w14:textId="390976B4" w:rsidR="00061C1E" w:rsidRDefault="00061C1E" w:rsidP="00730016">
      <w:pPr>
        <w:pStyle w:val="Prrafodelista"/>
        <w:numPr>
          <w:ilvl w:val="0"/>
          <w:numId w:val="48"/>
        </w:numPr>
        <w:pBdr>
          <w:top w:val="nil"/>
          <w:left w:val="nil"/>
          <w:bottom w:val="nil"/>
          <w:right w:val="nil"/>
          <w:between w:val="nil"/>
        </w:pBdr>
        <w:jc w:val="both"/>
        <w:rPr>
          <w:lang w:val="es-419" w:eastAsia="es-CO"/>
        </w:rPr>
      </w:pPr>
      <w:r>
        <w:rPr>
          <w:lang w:val="es-419" w:eastAsia="es-CO"/>
        </w:rPr>
        <w:t>Condiciones políticas, económicas y sociales</w:t>
      </w:r>
    </w:p>
    <w:p w14:paraId="3B1BA1F2" w14:textId="77777777" w:rsidR="00061C1E" w:rsidRPr="00061C1E" w:rsidRDefault="00061C1E" w:rsidP="00730016">
      <w:pPr>
        <w:pStyle w:val="Prrafodelista"/>
        <w:pBdr>
          <w:top w:val="nil"/>
          <w:left w:val="nil"/>
          <w:bottom w:val="nil"/>
          <w:right w:val="nil"/>
          <w:between w:val="nil"/>
        </w:pBdr>
        <w:ind w:left="1069" w:firstLine="0"/>
        <w:jc w:val="both"/>
        <w:rPr>
          <w:lang w:val="es-419" w:eastAsia="es-CO"/>
        </w:rPr>
      </w:pPr>
    </w:p>
    <w:p w14:paraId="3146010F" w14:textId="56FEE063" w:rsidR="00BC22A0" w:rsidRPr="00061C1E" w:rsidRDefault="00000000" w:rsidP="00730016">
      <w:pPr>
        <w:rPr>
          <w:b/>
          <w:bCs/>
          <w:lang w:val="es-419" w:eastAsia="es-CO"/>
        </w:rPr>
      </w:pPr>
      <w:sdt>
        <w:sdtPr>
          <w:rPr>
            <w:lang w:val="es-419" w:eastAsia="es-CO"/>
          </w:rPr>
          <w:tag w:val="goog_rdk_64"/>
          <w:id w:val="1208601138"/>
        </w:sdtPr>
        <w:sdtContent/>
      </w:sdt>
      <w:bookmarkStart w:id="34" w:name="_Hlk138947291"/>
      <w:r w:rsidR="00BC22A0" w:rsidRPr="00061C1E">
        <w:rPr>
          <w:b/>
          <w:bCs/>
          <w:lang w:val="es-419" w:eastAsia="es-CO"/>
        </w:rPr>
        <w:t xml:space="preserve">Balance </w:t>
      </w:r>
      <w:proofErr w:type="spellStart"/>
      <w:r w:rsidR="00BC22A0" w:rsidRPr="00061C1E">
        <w:rPr>
          <w:rStyle w:val="Extranjerismo"/>
          <w:b/>
          <w:bCs/>
        </w:rPr>
        <w:t>ScoreCard</w:t>
      </w:r>
      <w:proofErr w:type="spellEnd"/>
      <w:r w:rsidR="00BC22A0" w:rsidRPr="00061C1E">
        <w:rPr>
          <w:b/>
          <w:bCs/>
          <w:lang w:val="es-419" w:eastAsia="es-CO"/>
        </w:rPr>
        <w:t>, medición del desempeño</w:t>
      </w:r>
    </w:p>
    <w:p w14:paraId="65A374A3" w14:textId="7915B846" w:rsidR="00BC22A0" w:rsidRDefault="00061C1E" w:rsidP="00730016">
      <w:pPr>
        <w:rPr>
          <w:lang w:val="es-419" w:eastAsia="es-CO"/>
        </w:rPr>
      </w:pPr>
      <w:r w:rsidRPr="00061C1E">
        <w:rPr>
          <w:lang w:val="es-419" w:eastAsia="es-CO"/>
        </w:rPr>
        <w:t>Es una herramienta multidimensional útil en la medición del rendimiento corporativo de la empresa, desde cuatro visiones o perspectivas:</w:t>
      </w:r>
    </w:p>
    <w:p w14:paraId="46A6FAAA" w14:textId="77777777" w:rsidR="00061C1E" w:rsidRPr="00061C1E" w:rsidRDefault="00061C1E" w:rsidP="00730016">
      <w:pPr>
        <w:pStyle w:val="Prrafodelista"/>
        <w:numPr>
          <w:ilvl w:val="0"/>
          <w:numId w:val="49"/>
        </w:numPr>
        <w:pBdr>
          <w:top w:val="nil"/>
          <w:left w:val="nil"/>
          <w:bottom w:val="nil"/>
          <w:right w:val="nil"/>
          <w:between w:val="nil"/>
        </w:pBdr>
        <w:jc w:val="both"/>
        <w:rPr>
          <w:lang w:val="es-419" w:eastAsia="es-CO"/>
        </w:rPr>
      </w:pPr>
      <w:r w:rsidRPr="00061C1E">
        <w:rPr>
          <w:b/>
          <w:bCs/>
          <w:lang w:val="es-419" w:eastAsia="es-CO"/>
        </w:rPr>
        <w:t>Accionista:</w:t>
      </w:r>
      <w:r w:rsidRPr="00061C1E">
        <w:rPr>
          <w:lang w:val="es-419" w:eastAsia="es-CO"/>
        </w:rPr>
        <w:t xml:space="preserve"> son los objetivos financieros (utilidades del capital, ganancias operacionales, rendimientos, etc.).</w:t>
      </w:r>
    </w:p>
    <w:p w14:paraId="0EEB3543" w14:textId="77777777" w:rsidR="00061C1E" w:rsidRPr="00061C1E" w:rsidRDefault="00061C1E" w:rsidP="00730016">
      <w:pPr>
        <w:pStyle w:val="Prrafodelista"/>
        <w:numPr>
          <w:ilvl w:val="0"/>
          <w:numId w:val="49"/>
        </w:numPr>
        <w:pBdr>
          <w:top w:val="nil"/>
          <w:left w:val="nil"/>
          <w:bottom w:val="nil"/>
          <w:right w:val="nil"/>
          <w:between w:val="nil"/>
        </w:pBdr>
        <w:jc w:val="both"/>
        <w:rPr>
          <w:lang w:val="es-419" w:eastAsia="es-CO"/>
        </w:rPr>
      </w:pPr>
      <w:r w:rsidRPr="00061C1E">
        <w:rPr>
          <w:b/>
          <w:bCs/>
          <w:lang w:val="es-419" w:eastAsia="es-CO"/>
        </w:rPr>
        <w:t>Cliente:</w:t>
      </w:r>
      <w:r w:rsidRPr="00061C1E">
        <w:rPr>
          <w:lang w:val="es-419" w:eastAsia="es-CO"/>
        </w:rPr>
        <w:t xml:space="preserve"> son las metas propuestas por el cliente (participación del mercado, devoluciones y reclamos).</w:t>
      </w:r>
    </w:p>
    <w:p w14:paraId="7066F539" w14:textId="77777777" w:rsidR="00061C1E" w:rsidRPr="00061C1E" w:rsidRDefault="00061C1E" w:rsidP="00730016">
      <w:pPr>
        <w:pStyle w:val="Prrafodelista"/>
        <w:numPr>
          <w:ilvl w:val="0"/>
          <w:numId w:val="49"/>
        </w:numPr>
        <w:pBdr>
          <w:top w:val="nil"/>
          <w:left w:val="nil"/>
          <w:bottom w:val="nil"/>
          <w:right w:val="nil"/>
          <w:between w:val="nil"/>
        </w:pBdr>
        <w:jc w:val="both"/>
        <w:rPr>
          <w:lang w:val="es-419" w:eastAsia="es-CO"/>
        </w:rPr>
      </w:pPr>
      <w:r w:rsidRPr="00061C1E">
        <w:rPr>
          <w:b/>
          <w:bCs/>
          <w:lang w:val="es-419" w:eastAsia="es-CO"/>
        </w:rPr>
        <w:t>Interna de la organización:</w:t>
      </w:r>
      <w:r w:rsidRPr="00061C1E">
        <w:rPr>
          <w:lang w:val="es-419" w:eastAsia="es-CO"/>
        </w:rPr>
        <w:t xml:space="preserve"> son los objetivos operacionales de los procesos como los tiempos de entrega de los pedidos, costos por unidad producida, tiempo de producción.</w:t>
      </w:r>
    </w:p>
    <w:p w14:paraId="514B5B53" w14:textId="38DA7A27" w:rsidR="00061C1E" w:rsidRPr="00061C1E" w:rsidRDefault="00061C1E" w:rsidP="00730016">
      <w:pPr>
        <w:pStyle w:val="Prrafodelista"/>
        <w:numPr>
          <w:ilvl w:val="0"/>
          <w:numId w:val="49"/>
        </w:numPr>
        <w:rPr>
          <w:lang w:val="es-419" w:eastAsia="es-CO"/>
        </w:rPr>
      </w:pPr>
      <w:r w:rsidRPr="00061C1E">
        <w:rPr>
          <w:b/>
          <w:bCs/>
          <w:lang w:val="es-419" w:eastAsia="es-CO"/>
        </w:rPr>
        <w:t>Aprendizaje y crecimiento:</w:t>
      </w:r>
      <w:r w:rsidRPr="00061C1E">
        <w:rPr>
          <w:lang w:val="es-419" w:eastAsia="es-CO"/>
        </w:rPr>
        <w:t xml:space="preserve"> son los objetivos planteados para la innovación y la generación de nuevos productos (personas en capacitación, productos nuevos, etc.).</w:t>
      </w:r>
    </w:p>
    <w:p w14:paraId="4E15E83D" w14:textId="76E89EC1" w:rsidR="00061C1E" w:rsidRDefault="00061C1E" w:rsidP="00730016">
      <w:pPr>
        <w:rPr>
          <w:lang w:val="es-419" w:eastAsia="es-CO"/>
        </w:rPr>
      </w:pPr>
    </w:p>
    <w:p w14:paraId="551F3EE8" w14:textId="77777777" w:rsidR="00061C1E" w:rsidRPr="00BC22A0" w:rsidRDefault="00061C1E" w:rsidP="00730016">
      <w:pPr>
        <w:rPr>
          <w:lang w:val="es-419" w:eastAsia="es-CO"/>
        </w:rPr>
      </w:pPr>
    </w:p>
    <w:bookmarkEnd w:id="34"/>
    <w:p w14:paraId="49DCD395" w14:textId="77777777" w:rsidR="00BC22A0" w:rsidRPr="00BC22A0" w:rsidRDefault="00BC22A0" w:rsidP="00730016">
      <w:pPr>
        <w:pBdr>
          <w:top w:val="nil"/>
          <w:left w:val="nil"/>
          <w:bottom w:val="nil"/>
          <w:right w:val="nil"/>
          <w:between w:val="nil"/>
        </w:pBdr>
        <w:ind w:left="567"/>
        <w:jc w:val="both"/>
        <w:rPr>
          <w:lang w:val="es-419" w:eastAsia="es-CO"/>
        </w:rPr>
      </w:pPr>
    </w:p>
    <w:p w14:paraId="37ADD26C" w14:textId="77777777"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Esta herramienta puede ser utilizada en la definición de la estrategia del negocio, la comunicación de la estrategia del negocio, alcanzar un objetivo en común de manera transversal, establecer un sistema de comunicación, información y aprendizaje.</w:t>
      </w:r>
    </w:p>
    <w:p w14:paraId="226E442A" w14:textId="77777777" w:rsidR="00BC22A0" w:rsidRPr="00BC22A0" w:rsidRDefault="00BC22A0" w:rsidP="00730016">
      <w:pPr>
        <w:pBdr>
          <w:top w:val="nil"/>
          <w:left w:val="nil"/>
          <w:bottom w:val="nil"/>
          <w:right w:val="nil"/>
          <w:between w:val="nil"/>
        </w:pBdr>
        <w:jc w:val="both"/>
        <w:rPr>
          <w:lang w:val="es-419" w:eastAsia="es-CO"/>
        </w:rPr>
      </w:pPr>
    </w:p>
    <w:p w14:paraId="7B39CB4F" w14:textId="77777777" w:rsidR="00BC22A0" w:rsidRPr="00061C1E" w:rsidRDefault="00BC22A0" w:rsidP="00730016">
      <w:pPr>
        <w:pBdr>
          <w:top w:val="nil"/>
          <w:left w:val="nil"/>
          <w:bottom w:val="nil"/>
          <w:right w:val="nil"/>
          <w:between w:val="nil"/>
        </w:pBdr>
        <w:jc w:val="both"/>
        <w:rPr>
          <w:b/>
          <w:bCs/>
          <w:lang w:val="es-419" w:eastAsia="es-CO"/>
        </w:rPr>
      </w:pPr>
      <w:bookmarkStart w:id="35" w:name="_Hlk138947302"/>
      <w:r w:rsidRPr="00061C1E">
        <w:rPr>
          <w:b/>
          <w:bCs/>
          <w:lang w:val="es-419" w:eastAsia="es-CO"/>
        </w:rPr>
        <w:t>Medición de la satisfacción del cliente</w:t>
      </w:r>
    </w:p>
    <w:bookmarkEnd w:id="35"/>
    <w:p w14:paraId="73397D8C" w14:textId="77777777" w:rsidR="00BC22A0" w:rsidRPr="00BC22A0" w:rsidRDefault="00BC22A0" w:rsidP="00730016">
      <w:pPr>
        <w:pBdr>
          <w:top w:val="nil"/>
          <w:left w:val="nil"/>
          <w:bottom w:val="nil"/>
          <w:right w:val="nil"/>
          <w:between w:val="nil"/>
        </w:pBdr>
        <w:jc w:val="both"/>
        <w:rPr>
          <w:lang w:val="es-419" w:eastAsia="es-CO"/>
        </w:rPr>
      </w:pPr>
    </w:p>
    <w:p w14:paraId="7F925AC4" w14:textId="77777777"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Es un proceso desarrollado en las organizaciones con el objeto de modificar o mantener los productos a través de la opinión suministrada por los clientes y así, obtener valor con la fidelización de los clientes.</w:t>
      </w:r>
    </w:p>
    <w:p w14:paraId="2CB11B99" w14:textId="77777777" w:rsidR="00BC22A0" w:rsidRPr="00BC22A0" w:rsidRDefault="00BC22A0" w:rsidP="00730016">
      <w:pPr>
        <w:pBdr>
          <w:top w:val="nil"/>
          <w:left w:val="nil"/>
          <w:bottom w:val="nil"/>
          <w:right w:val="nil"/>
          <w:between w:val="nil"/>
        </w:pBdr>
        <w:jc w:val="both"/>
        <w:rPr>
          <w:lang w:val="es-419" w:eastAsia="es-CO"/>
        </w:rPr>
      </w:pPr>
    </w:p>
    <w:p w14:paraId="217C82F1" w14:textId="77777777"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 xml:space="preserve">La herramienta más utilizada en la medición de satisfacción del cliente son las encuestas, las cuales proporcionan información importante en la toma de decisiones. </w:t>
      </w:r>
    </w:p>
    <w:p w14:paraId="72C4D818" w14:textId="77777777" w:rsidR="00BC22A0" w:rsidRPr="00061C1E" w:rsidRDefault="00BC22A0" w:rsidP="00730016">
      <w:pPr>
        <w:pBdr>
          <w:top w:val="nil"/>
          <w:left w:val="nil"/>
          <w:bottom w:val="nil"/>
          <w:right w:val="nil"/>
          <w:between w:val="nil"/>
        </w:pBdr>
        <w:jc w:val="both"/>
        <w:rPr>
          <w:b/>
          <w:bCs/>
          <w:lang w:val="es-419" w:eastAsia="es-CO"/>
        </w:rPr>
      </w:pPr>
      <w:r w:rsidRPr="00061C1E">
        <w:rPr>
          <w:b/>
          <w:bCs/>
          <w:lang w:val="es-419" w:eastAsia="es-CO"/>
        </w:rPr>
        <w:t>Las clases de encuestas más utilizadas son:</w:t>
      </w:r>
    </w:p>
    <w:p w14:paraId="7FB5D4ED" w14:textId="77777777" w:rsidR="00BC22A0" w:rsidRPr="00061C1E" w:rsidRDefault="00000000" w:rsidP="00730016">
      <w:pPr>
        <w:pStyle w:val="Prrafodelista"/>
        <w:numPr>
          <w:ilvl w:val="0"/>
          <w:numId w:val="50"/>
        </w:numPr>
        <w:pBdr>
          <w:top w:val="nil"/>
          <w:left w:val="nil"/>
          <w:bottom w:val="nil"/>
          <w:right w:val="nil"/>
          <w:between w:val="nil"/>
        </w:pBdr>
        <w:jc w:val="both"/>
        <w:rPr>
          <w:lang w:val="es-419" w:eastAsia="es-CO"/>
        </w:rPr>
      </w:pPr>
      <w:sdt>
        <w:sdtPr>
          <w:rPr>
            <w:lang w:val="es-419" w:eastAsia="es-CO"/>
          </w:rPr>
          <w:tag w:val="goog_rdk_67"/>
          <w:id w:val="-1393038067"/>
        </w:sdtPr>
        <w:sdtContent/>
      </w:sdt>
      <w:r w:rsidR="00BC22A0" w:rsidRPr="00061C1E">
        <w:rPr>
          <w:b/>
          <w:bCs/>
          <w:lang w:val="es-419" w:eastAsia="es-CO"/>
        </w:rPr>
        <w:t>Encuestas de la voz del cliente:</w:t>
      </w:r>
      <w:r w:rsidR="00BC22A0" w:rsidRPr="00061C1E">
        <w:rPr>
          <w:lang w:val="es-419" w:eastAsia="es-CO"/>
        </w:rPr>
        <w:t xml:space="preserve"> se entabla una conversación directa con el cliente, con una serie de preguntas en las que el cliente expone su opinión real del producto.</w:t>
      </w:r>
    </w:p>
    <w:p w14:paraId="7DB69350" w14:textId="77777777" w:rsidR="00BC22A0" w:rsidRPr="00061C1E" w:rsidRDefault="00BC22A0" w:rsidP="00730016">
      <w:pPr>
        <w:pStyle w:val="Prrafodelista"/>
        <w:numPr>
          <w:ilvl w:val="0"/>
          <w:numId w:val="50"/>
        </w:numPr>
        <w:pBdr>
          <w:top w:val="nil"/>
          <w:left w:val="nil"/>
          <w:bottom w:val="nil"/>
          <w:right w:val="nil"/>
          <w:between w:val="nil"/>
        </w:pBdr>
        <w:jc w:val="both"/>
        <w:rPr>
          <w:lang w:val="es-419" w:eastAsia="es-CO"/>
        </w:rPr>
      </w:pPr>
      <w:r w:rsidRPr="00061C1E">
        <w:rPr>
          <w:b/>
          <w:bCs/>
          <w:lang w:val="es-419" w:eastAsia="es-CO"/>
        </w:rPr>
        <w:t>Encuestas de productos:</w:t>
      </w:r>
      <w:r w:rsidRPr="00061C1E">
        <w:rPr>
          <w:lang w:val="es-419" w:eastAsia="es-CO"/>
        </w:rPr>
        <w:t xml:space="preserve"> los productos evolucionan de acuerdo con la aceptación en el mercado, para eso se requiere que el cliente mantenga comentarios que retroalimenten los procesos, así mejorarán sus características, costo, embalaje, etc.</w:t>
      </w:r>
    </w:p>
    <w:p w14:paraId="603E50C8" w14:textId="77777777" w:rsidR="00BC22A0" w:rsidRPr="00061C1E" w:rsidRDefault="00BC22A0" w:rsidP="00730016">
      <w:pPr>
        <w:pStyle w:val="Prrafodelista"/>
        <w:numPr>
          <w:ilvl w:val="0"/>
          <w:numId w:val="50"/>
        </w:numPr>
        <w:pBdr>
          <w:top w:val="nil"/>
          <w:left w:val="nil"/>
          <w:bottom w:val="nil"/>
          <w:right w:val="nil"/>
          <w:between w:val="nil"/>
        </w:pBdr>
        <w:jc w:val="both"/>
        <w:rPr>
          <w:lang w:val="es-419" w:eastAsia="es-CO"/>
        </w:rPr>
      </w:pPr>
      <w:r w:rsidRPr="00061C1E">
        <w:rPr>
          <w:b/>
          <w:bCs/>
          <w:lang w:val="es-419" w:eastAsia="es-CO"/>
        </w:rPr>
        <w:t>Encuestas de evaluación de servicios:</w:t>
      </w:r>
      <w:r w:rsidRPr="00061C1E">
        <w:rPr>
          <w:lang w:val="es-419" w:eastAsia="es-CO"/>
        </w:rPr>
        <w:t xml:space="preserve"> la rapidez, facilidad y capacidad de respuesta son claves para mantener a los clientes satisfechos. Al realizar este tipo de encuesta es posible obtener información sobre el desempeño en términos de servicio y realizar mejoras en caso de que haya clientes insatisfechos registrados.</w:t>
      </w:r>
    </w:p>
    <w:p w14:paraId="1A12CE91" w14:textId="3FDBA99C" w:rsidR="00BC22A0" w:rsidRPr="00061C1E" w:rsidRDefault="00BC22A0" w:rsidP="00730016">
      <w:pPr>
        <w:pStyle w:val="Prrafodelista"/>
        <w:numPr>
          <w:ilvl w:val="0"/>
          <w:numId w:val="50"/>
        </w:numPr>
        <w:pBdr>
          <w:top w:val="nil"/>
          <w:left w:val="nil"/>
          <w:bottom w:val="nil"/>
          <w:right w:val="nil"/>
          <w:between w:val="nil"/>
        </w:pBdr>
        <w:jc w:val="both"/>
        <w:rPr>
          <w:lang w:val="es-419" w:eastAsia="es-CO"/>
        </w:rPr>
      </w:pPr>
      <w:r w:rsidRPr="00061C1E">
        <w:rPr>
          <w:b/>
          <w:bCs/>
          <w:lang w:val="es-419" w:eastAsia="es-CO"/>
        </w:rPr>
        <w:t>Índice de rotación de clientes:</w:t>
      </w:r>
      <w:r w:rsidRPr="00061C1E">
        <w:rPr>
          <w:lang w:val="es-419" w:eastAsia="es-CO"/>
        </w:rPr>
        <w:t xml:space="preserve"> este indicador mide cuando los clientes dejan de adquirir el producto o los servicios de una empresa. El indicador se describe como el número de clientes que se han perdido, dividido por el número total de clientes. </w:t>
      </w:r>
    </w:p>
    <w:p w14:paraId="5E8B4619" w14:textId="77777777" w:rsidR="00BC22A0" w:rsidRPr="00061C1E" w:rsidRDefault="00BC22A0" w:rsidP="00730016">
      <w:pPr>
        <w:rPr>
          <w:sz w:val="22"/>
          <w:lang w:val="es-419" w:eastAsia="es-CO"/>
        </w:rPr>
      </w:pPr>
      <m:oMathPara>
        <m:oMathParaPr>
          <m:jc m:val="center"/>
        </m:oMathParaPr>
        <m:oMath>
          <m:r>
            <w:rPr>
              <w:rFonts w:ascii="Cambria Math" w:eastAsia="Cambria Math" w:hAnsi="Cambria Math" w:cs="Cambria Math"/>
              <w:sz w:val="22"/>
              <w:lang w:val="es-419" w:eastAsia="es-CO"/>
            </w:rPr>
            <m:t>Indicador</m:t>
          </m:r>
          <m:r>
            <m:rPr>
              <m:sty m:val="p"/>
            </m:rPr>
            <w:rPr>
              <w:rFonts w:ascii="Cambria Math" w:eastAsia="Cambria Math" w:hAnsi="Cambria Math" w:cs="Cambria Math"/>
              <w:sz w:val="22"/>
              <w:lang w:val="es-419" w:eastAsia="es-CO"/>
            </w:rPr>
            <m:t xml:space="preserve"> </m:t>
          </m:r>
          <m:r>
            <w:rPr>
              <w:rFonts w:ascii="Cambria Math" w:eastAsia="Cambria Math" w:hAnsi="Cambria Math" w:cs="Cambria Math"/>
              <w:sz w:val="22"/>
              <w:lang w:val="es-419" w:eastAsia="es-CO"/>
            </w:rPr>
            <m:t>de</m:t>
          </m:r>
          <m:r>
            <m:rPr>
              <m:sty m:val="p"/>
            </m:rPr>
            <w:rPr>
              <w:rFonts w:ascii="Cambria Math" w:eastAsia="Cambria Math" w:hAnsi="Cambria Math" w:cs="Cambria Math"/>
              <w:sz w:val="22"/>
              <w:lang w:val="es-419" w:eastAsia="es-CO"/>
            </w:rPr>
            <m:t xml:space="preserve"> </m:t>
          </m:r>
          <m:r>
            <w:rPr>
              <w:rFonts w:ascii="Cambria Math" w:eastAsia="Cambria Math" w:hAnsi="Cambria Math" w:cs="Cambria Math"/>
              <w:sz w:val="22"/>
              <w:lang w:val="es-419" w:eastAsia="es-CO"/>
            </w:rPr>
            <m:t>rotaci</m:t>
          </m:r>
          <m:r>
            <m:rPr>
              <m:sty m:val="p"/>
            </m:rPr>
            <w:rPr>
              <w:rFonts w:ascii="Cambria Math" w:eastAsia="Cambria Math" w:hAnsi="Cambria Math" w:cs="Cambria Math"/>
              <w:sz w:val="22"/>
              <w:lang w:val="es-419" w:eastAsia="es-CO"/>
            </w:rPr>
            <m:t>ó</m:t>
          </m:r>
          <m:r>
            <w:rPr>
              <w:rFonts w:ascii="Cambria Math" w:eastAsia="Cambria Math" w:hAnsi="Cambria Math" w:cs="Cambria Math"/>
              <w:sz w:val="22"/>
              <w:lang w:val="es-419" w:eastAsia="es-CO"/>
            </w:rPr>
            <m:t>n</m:t>
          </m:r>
          <m:r>
            <m:rPr>
              <m:sty m:val="p"/>
            </m:rPr>
            <w:rPr>
              <w:rFonts w:ascii="Cambria Math" w:eastAsia="Cambria Math" w:hAnsi="Cambria Math" w:cs="Cambria Math"/>
              <w:sz w:val="22"/>
              <w:lang w:val="es-419" w:eastAsia="es-CO"/>
            </w:rPr>
            <m:t xml:space="preserve"> </m:t>
          </m:r>
          <m:r>
            <w:rPr>
              <w:rFonts w:ascii="Cambria Math" w:eastAsia="Cambria Math" w:hAnsi="Cambria Math" w:cs="Cambria Math"/>
              <w:sz w:val="22"/>
              <w:lang w:val="es-419" w:eastAsia="es-CO"/>
            </w:rPr>
            <m:t>de</m:t>
          </m:r>
          <m:r>
            <m:rPr>
              <m:sty m:val="p"/>
            </m:rPr>
            <w:rPr>
              <w:rFonts w:ascii="Cambria Math" w:eastAsia="Cambria Math" w:hAnsi="Cambria Math" w:cs="Cambria Math"/>
              <w:sz w:val="22"/>
              <w:lang w:val="es-419" w:eastAsia="es-CO"/>
            </w:rPr>
            <m:t xml:space="preserve"> </m:t>
          </m:r>
          <m:r>
            <w:rPr>
              <w:rFonts w:ascii="Cambria Math" w:eastAsia="Cambria Math" w:hAnsi="Cambria Math" w:cs="Cambria Math"/>
              <w:sz w:val="22"/>
              <w:lang w:val="es-419" w:eastAsia="es-CO"/>
            </w:rPr>
            <m:t>clientes</m:t>
          </m:r>
          <m:r>
            <m:rPr>
              <m:sty m:val="p"/>
            </m:rPr>
            <w:rPr>
              <w:rFonts w:ascii="Cambria Math" w:eastAsia="Cambria Math" w:hAnsi="Cambria Math" w:cs="Cambria Math"/>
              <w:sz w:val="22"/>
              <w:lang w:val="es-419" w:eastAsia="es-CO"/>
            </w:rPr>
            <m:t>=</m:t>
          </m:r>
          <m:f>
            <m:fPr>
              <m:ctrlPr>
                <w:rPr>
                  <w:rFonts w:ascii="Cambria Math" w:eastAsia="Cambria Math" w:hAnsi="Cambria Math" w:cs="Cambria Math"/>
                  <w:sz w:val="22"/>
                  <w:lang w:val="es-419" w:eastAsia="es-CO"/>
                </w:rPr>
              </m:ctrlPr>
            </m:fPr>
            <m:num>
              <m:r>
                <w:rPr>
                  <w:rFonts w:ascii="Cambria Math" w:eastAsia="Cambria Math" w:hAnsi="Cambria Math" w:cs="Cambria Math"/>
                  <w:sz w:val="22"/>
                  <w:lang w:val="es-419" w:eastAsia="es-CO"/>
                </w:rPr>
                <m:t>N</m:t>
              </m:r>
              <m:r>
                <m:rPr>
                  <m:sty m:val="p"/>
                </m:rPr>
                <w:rPr>
                  <w:rFonts w:ascii="Cambria Math" w:eastAsia="Cambria Math" w:hAnsi="Cambria Math" w:cs="Cambria Math"/>
                  <w:sz w:val="22"/>
                  <w:lang w:val="es-419" w:eastAsia="es-CO"/>
                </w:rPr>
                <m:t>ú</m:t>
              </m:r>
              <m:r>
                <w:rPr>
                  <w:rFonts w:ascii="Cambria Math" w:eastAsia="Cambria Math" w:hAnsi="Cambria Math" w:cs="Cambria Math"/>
                  <w:sz w:val="22"/>
                  <w:lang w:val="es-419" w:eastAsia="es-CO"/>
                </w:rPr>
                <m:t>meros</m:t>
              </m:r>
              <m:r>
                <m:rPr>
                  <m:sty m:val="p"/>
                </m:rPr>
                <w:rPr>
                  <w:rFonts w:ascii="Cambria Math" w:eastAsia="Cambria Math" w:hAnsi="Cambria Math" w:cs="Cambria Math"/>
                  <w:sz w:val="22"/>
                  <w:lang w:val="es-419" w:eastAsia="es-CO"/>
                </w:rPr>
                <m:t xml:space="preserve"> </m:t>
              </m:r>
              <m:r>
                <w:rPr>
                  <w:rFonts w:ascii="Cambria Math" w:eastAsia="Cambria Math" w:hAnsi="Cambria Math" w:cs="Cambria Math"/>
                  <w:sz w:val="22"/>
                  <w:lang w:val="es-419" w:eastAsia="es-CO"/>
                </w:rPr>
                <m:t>de</m:t>
              </m:r>
              <m:r>
                <m:rPr>
                  <m:sty m:val="p"/>
                </m:rPr>
                <w:rPr>
                  <w:rFonts w:ascii="Cambria Math" w:eastAsia="Cambria Math" w:hAnsi="Cambria Math" w:cs="Cambria Math"/>
                  <w:sz w:val="22"/>
                  <w:lang w:val="es-419" w:eastAsia="es-CO"/>
                </w:rPr>
                <m:t xml:space="preserve"> </m:t>
              </m:r>
              <m:r>
                <w:rPr>
                  <w:rFonts w:ascii="Cambria Math" w:eastAsia="Cambria Math" w:hAnsi="Cambria Math" w:cs="Cambria Math"/>
                  <w:sz w:val="22"/>
                  <w:lang w:val="es-419" w:eastAsia="es-CO"/>
                </w:rPr>
                <m:t>clientes</m:t>
              </m:r>
              <m:r>
                <m:rPr>
                  <m:sty m:val="p"/>
                </m:rPr>
                <w:rPr>
                  <w:rFonts w:ascii="Cambria Math" w:eastAsia="Cambria Math" w:hAnsi="Cambria Math" w:cs="Cambria Math"/>
                  <w:sz w:val="22"/>
                  <w:lang w:val="es-419" w:eastAsia="es-CO"/>
                </w:rPr>
                <m:t xml:space="preserve"> </m:t>
              </m:r>
              <m:r>
                <w:rPr>
                  <w:rFonts w:ascii="Cambria Math" w:eastAsia="Cambria Math" w:hAnsi="Cambria Math" w:cs="Cambria Math"/>
                  <w:sz w:val="22"/>
                  <w:lang w:val="es-419" w:eastAsia="es-CO"/>
                </w:rPr>
                <m:t>perdidos</m:t>
              </m:r>
            </m:num>
            <m:den>
              <m:r>
                <w:rPr>
                  <w:rFonts w:ascii="Cambria Math" w:eastAsia="Cambria Math" w:hAnsi="Cambria Math" w:cs="Cambria Math"/>
                  <w:sz w:val="22"/>
                  <w:lang w:val="es-419" w:eastAsia="es-CO"/>
                </w:rPr>
                <m:t>N</m:t>
              </m:r>
              <m:r>
                <m:rPr>
                  <m:sty m:val="p"/>
                </m:rPr>
                <w:rPr>
                  <w:rFonts w:ascii="Cambria Math" w:eastAsia="Cambria Math" w:hAnsi="Cambria Math" w:cs="Cambria Math"/>
                  <w:sz w:val="22"/>
                  <w:lang w:val="es-419" w:eastAsia="es-CO"/>
                </w:rPr>
                <m:t>ú</m:t>
              </m:r>
              <m:r>
                <w:rPr>
                  <w:rFonts w:ascii="Cambria Math" w:eastAsia="Cambria Math" w:hAnsi="Cambria Math" w:cs="Cambria Math"/>
                  <w:sz w:val="22"/>
                  <w:lang w:val="es-419" w:eastAsia="es-CO"/>
                </w:rPr>
                <m:t>mero</m:t>
              </m:r>
              <m:r>
                <m:rPr>
                  <m:sty m:val="p"/>
                </m:rPr>
                <w:rPr>
                  <w:rFonts w:ascii="Cambria Math" w:eastAsia="Cambria Math" w:hAnsi="Cambria Math" w:cs="Cambria Math"/>
                  <w:sz w:val="22"/>
                  <w:lang w:val="es-419" w:eastAsia="es-CO"/>
                </w:rPr>
                <m:t xml:space="preserve"> </m:t>
              </m:r>
              <m:r>
                <w:rPr>
                  <w:rFonts w:ascii="Cambria Math" w:eastAsia="Cambria Math" w:hAnsi="Cambria Math" w:cs="Cambria Math"/>
                  <w:sz w:val="22"/>
                  <w:lang w:val="es-419" w:eastAsia="es-CO"/>
                </w:rPr>
                <m:t>total</m:t>
              </m:r>
              <m:r>
                <m:rPr>
                  <m:sty m:val="p"/>
                </m:rPr>
                <w:rPr>
                  <w:rFonts w:ascii="Cambria Math" w:eastAsia="Cambria Math" w:hAnsi="Cambria Math" w:cs="Cambria Math"/>
                  <w:sz w:val="22"/>
                  <w:lang w:val="es-419" w:eastAsia="es-CO"/>
                </w:rPr>
                <m:t xml:space="preserve"> </m:t>
              </m:r>
              <m:r>
                <w:rPr>
                  <w:rFonts w:ascii="Cambria Math" w:eastAsia="Cambria Math" w:hAnsi="Cambria Math" w:cs="Cambria Math"/>
                  <w:sz w:val="22"/>
                  <w:lang w:val="es-419" w:eastAsia="es-CO"/>
                </w:rPr>
                <m:t>de</m:t>
              </m:r>
              <m:r>
                <m:rPr>
                  <m:sty m:val="p"/>
                </m:rPr>
                <w:rPr>
                  <w:rFonts w:ascii="Cambria Math" w:eastAsia="Cambria Math" w:hAnsi="Cambria Math" w:cs="Cambria Math"/>
                  <w:sz w:val="22"/>
                  <w:lang w:val="es-419" w:eastAsia="es-CO"/>
                </w:rPr>
                <m:t xml:space="preserve"> </m:t>
              </m:r>
              <m:r>
                <w:rPr>
                  <w:rFonts w:ascii="Cambria Math" w:eastAsia="Cambria Math" w:hAnsi="Cambria Math" w:cs="Cambria Math"/>
                  <w:sz w:val="22"/>
                  <w:lang w:val="es-419" w:eastAsia="es-CO"/>
                </w:rPr>
                <m:t>clientes</m:t>
              </m:r>
              <m:r>
                <m:rPr>
                  <m:sty m:val="p"/>
                </m:rPr>
                <w:rPr>
                  <w:rFonts w:ascii="Cambria Math" w:eastAsia="Cambria Math" w:hAnsi="Cambria Math" w:cs="Cambria Math"/>
                  <w:sz w:val="22"/>
                  <w:lang w:val="es-419" w:eastAsia="es-CO"/>
                </w:rPr>
                <m:t xml:space="preserve"> </m:t>
              </m:r>
              <m:d>
                <m:dPr>
                  <m:ctrlPr>
                    <w:rPr>
                      <w:rFonts w:ascii="Cambria Math" w:eastAsia="Cambria Math" w:hAnsi="Cambria Math" w:cs="Cambria Math"/>
                      <w:sz w:val="22"/>
                      <w:lang w:val="es-419" w:eastAsia="es-CO"/>
                    </w:rPr>
                  </m:ctrlPr>
                </m:dPr>
                <m:e>
                  <m:r>
                    <w:rPr>
                      <w:rFonts w:ascii="Cambria Math" w:eastAsia="Cambria Math" w:hAnsi="Cambria Math" w:cs="Cambria Math"/>
                      <w:sz w:val="22"/>
                      <w:lang w:val="es-419" w:eastAsia="es-CO"/>
                    </w:rPr>
                    <m:t>per</m:t>
                  </m:r>
                  <m:r>
                    <m:rPr>
                      <m:sty m:val="p"/>
                    </m:rPr>
                    <w:rPr>
                      <w:rFonts w:ascii="Cambria Math" w:eastAsia="Cambria Math" w:hAnsi="Cambria Math" w:cs="Cambria Math"/>
                      <w:sz w:val="22"/>
                      <w:lang w:val="es-419" w:eastAsia="es-CO"/>
                    </w:rPr>
                    <m:t>í</m:t>
                  </m:r>
                  <m:r>
                    <w:rPr>
                      <w:rFonts w:ascii="Cambria Math" w:eastAsia="Cambria Math" w:hAnsi="Cambria Math" w:cs="Cambria Math"/>
                      <w:sz w:val="22"/>
                      <w:lang w:val="es-419" w:eastAsia="es-CO"/>
                    </w:rPr>
                    <m:t>odo</m:t>
                  </m:r>
                </m:e>
              </m:d>
            </m:den>
          </m:f>
          <m:r>
            <w:rPr>
              <w:rFonts w:ascii="Cambria Math" w:eastAsia="Cambria Math" w:hAnsi="Cambria Math" w:cs="Cambria Math"/>
              <w:sz w:val="22"/>
              <w:lang w:val="es-419" w:eastAsia="es-CO"/>
            </w:rPr>
            <m:t>x</m:t>
          </m:r>
          <m:r>
            <m:rPr>
              <m:sty m:val="p"/>
            </m:rPr>
            <w:rPr>
              <w:rFonts w:ascii="Cambria Math" w:eastAsia="Cambria Math" w:hAnsi="Cambria Math" w:cs="Cambria Math"/>
              <w:sz w:val="22"/>
              <w:lang w:val="es-419" w:eastAsia="es-CO"/>
            </w:rPr>
            <m:t xml:space="preserve"> 100</m:t>
          </m:r>
        </m:oMath>
      </m:oMathPara>
    </w:p>
    <w:p w14:paraId="200D1A7B" w14:textId="77777777" w:rsidR="00BC22A0" w:rsidRPr="00BC22A0" w:rsidRDefault="00BC22A0" w:rsidP="00730016">
      <w:pPr>
        <w:pBdr>
          <w:top w:val="nil"/>
          <w:left w:val="nil"/>
          <w:bottom w:val="nil"/>
          <w:right w:val="nil"/>
          <w:between w:val="nil"/>
        </w:pBdr>
        <w:ind w:left="1287"/>
        <w:jc w:val="both"/>
        <w:rPr>
          <w:lang w:val="es-419" w:eastAsia="es-CO"/>
        </w:rPr>
      </w:pPr>
    </w:p>
    <w:p w14:paraId="31BD9BA7" w14:textId="10298788" w:rsidR="00BC22A0" w:rsidRPr="00BC22A0" w:rsidRDefault="00BC22A0" w:rsidP="00730016">
      <w:pPr>
        <w:pStyle w:val="Ttulo2"/>
        <w:spacing w:line="360" w:lineRule="auto"/>
      </w:pPr>
      <w:r w:rsidRPr="00BC22A0">
        <w:t xml:space="preserve"> </w:t>
      </w:r>
      <w:bookmarkStart w:id="36" w:name="_Toc144129343"/>
      <w:bookmarkStart w:id="37" w:name="_Hlk138947337"/>
      <w:r w:rsidRPr="00BC22A0">
        <w:t>Planes de mejora a los procesos logísticos</w:t>
      </w:r>
      <w:bookmarkEnd w:id="36"/>
    </w:p>
    <w:bookmarkEnd w:id="37"/>
    <w:p w14:paraId="52092DA2" w14:textId="77777777" w:rsidR="00BC22A0" w:rsidRPr="00BC22A0" w:rsidRDefault="00BC22A0" w:rsidP="00730016">
      <w:pPr>
        <w:pBdr>
          <w:top w:val="nil"/>
          <w:left w:val="nil"/>
          <w:bottom w:val="nil"/>
          <w:right w:val="nil"/>
          <w:between w:val="nil"/>
        </w:pBdr>
        <w:jc w:val="both"/>
        <w:rPr>
          <w:lang w:val="es-419" w:eastAsia="es-CO"/>
        </w:rPr>
      </w:pPr>
    </w:p>
    <w:p w14:paraId="45288322" w14:textId="77777777"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Tienen como fin incrementar la calidad y el rendimiento en la producción de un bien o servicio por medio la evaluación continua de toda la estructura organizacional. Es de origen japonés, su filosofía se compromete con una mayor eficiencia, debido a los pequeños y continuos cambios para eliminar errores y dinámicas improductivas.</w:t>
      </w:r>
    </w:p>
    <w:p w14:paraId="3E3B7CAE" w14:textId="77777777" w:rsidR="00BC22A0" w:rsidRPr="00BC22A0" w:rsidRDefault="00BC22A0" w:rsidP="00730016">
      <w:pPr>
        <w:pBdr>
          <w:top w:val="nil"/>
          <w:left w:val="nil"/>
          <w:bottom w:val="nil"/>
          <w:right w:val="nil"/>
          <w:between w:val="nil"/>
        </w:pBdr>
        <w:jc w:val="both"/>
        <w:rPr>
          <w:lang w:val="es-419" w:eastAsia="es-CO"/>
        </w:rPr>
      </w:pPr>
    </w:p>
    <w:p w14:paraId="0B2AE413" w14:textId="4D2E651D" w:rsidR="00BC22A0" w:rsidRDefault="00BC22A0" w:rsidP="00730016">
      <w:pPr>
        <w:pBdr>
          <w:top w:val="nil"/>
          <w:left w:val="nil"/>
          <w:bottom w:val="nil"/>
          <w:right w:val="nil"/>
          <w:between w:val="nil"/>
        </w:pBdr>
        <w:jc w:val="both"/>
        <w:rPr>
          <w:lang w:val="es-419" w:eastAsia="es-CO"/>
        </w:rPr>
      </w:pPr>
      <w:r w:rsidRPr="00BC22A0">
        <w:rPr>
          <w:lang w:val="es-419" w:eastAsia="es-CO"/>
        </w:rPr>
        <w:t xml:space="preserve">Esta técnica reúne estrategias que perfeccionan y optimizan los procesos a través de pequeños ajustes en cada actividad que comprende los procesos. Existen varios métodos que usan los procesos; sin embargo, el método </w:t>
      </w:r>
      <w:proofErr w:type="spellStart"/>
      <w:r w:rsidRPr="00BC22A0">
        <w:rPr>
          <w:lang w:val="es-419" w:eastAsia="es-CO"/>
        </w:rPr>
        <w:t>Kaizen</w:t>
      </w:r>
      <w:proofErr w:type="spellEnd"/>
      <w:r w:rsidRPr="00BC22A0">
        <w:rPr>
          <w:lang w:val="es-419" w:eastAsia="es-CO"/>
        </w:rPr>
        <w:t xml:space="preserve"> o 5S se convirtió en el más utilizado gracias a la facilidad de manejo y efectividad.</w:t>
      </w:r>
    </w:p>
    <w:p w14:paraId="55736B94" w14:textId="47F3004E" w:rsidR="004709C4" w:rsidRDefault="004709C4" w:rsidP="00730016">
      <w:pPr>
        <w:pBdr>
          <w:top w:val="nil"/>
          <w:left w:val="nil"/>
          <w:bottom w:val="nil"/>
          <w:right w:val="nil"/>
          <w:between w:val="nil"/>
        </w:pBdr>
        <w:ind w:firstLine="0"/>
        <w:jc w:val="both"/>
        <w:rPr>
          <w:lang w:val="es-419" w:eastAsia="es-CO"/>
        </w:rPr>
      </w:pPr>
    </w:p>
    <w:p w14:paraId="7CC8EC11" w14:textId="77777777" w:rsidR="004709C4" w:rsidRPr="004709C4" w:rsidRDefault="004709C4" w:rsidP="00730016">
      <w:pPr>
        <w:pBdr>
          <w:top w:val="nil"/>
          <w:left w:val="nil"/>
          <w:bottom w:val="nil"/>
          <w:right w:val="nil"/>
          <w:between w:val="nil"/>
        </w:pBdr>
        <w:jc w:val="both"/>
        <w:rPr>
          <w:b/>
          <w:bCs/>
          <w:lang w:val="es-419" w:eastAsia="es-CO"/>
        </w:rPr>
      </w:pPr>
      <w:r w:rsidRPr="004709C4">
        <w:rPr>
          <w:b/>
          <w:bCs/>
          <w:lang w:val="es-419" w:eastAsia="es-CO"/>
        </w:rPr>
        <w:t xml:space="preserve">Método de mejora continua </w:t>
      </w:r>
      <w:proofErr w:type="spellStart"/>
      <w:r w:rsidRPr="004709C4">
        <w:rPr>
          <w:b/>
          <w:bCs/>
          <w:lang w:val="es-419" w:eastAsia="es-CO"/>
        </w:rPr>
        <w:t>Kaizen</w:t>
      </w:r>
      <w:proofErr w:type="spellEnd"/>
    </w:p>
    <w:p w14:paraId="22CB7FE2" w14:textId="77777777" w:rsidR="004709C4" w:rsidRPr="00BC22A0" w:rsidRDefault="004709C4" w:rsidP="00730016">
      <w:pPr>
        <w:pBdr>
          <w:top w:val="nil"/>
          <w:left w:val="nil"/>
          <w:bottom w:val="nil"/>
          <w:right w:val="nil"/>
          <w:between w:val="nil"/>
        </w:pBdr>
        <w:jc w:val="both"/>
        <w:rPr>
          <w:lang w:val="es-419" w:eastAsia="es-CO"/>
        </w:rPr>
      </w:pPr>
      <w:r w:rsidRPr="00BC22A0">
        <w:rPr>
          <w:lang w:val="es-419" w:eastAsia="es-CO"/>
        </w:rPr>
        <w:t xml:space="preserve">Es un sistema creado por el ingeniero Nipón Taiichi Ohno para el fabricante de vehículos Toyota. Su función era aumentar la competitividad de la empresa y compararla con las compañías norteamericanas. </w:t>
      </w:r>
    </w:p>
    <w:p w14:paraId="37845C41" w14:textId="77777777" w:rsidR="004709C4" w:rsidRPr="00BC22A0" w:rsidRDefault="004709C4" w:rsidP="00730016">
      <w:pPr>
        <w:pBdr>
          <w:top w:val="nil"/>
          <w:left w:val="nil"/>
          <w:bottom w:val="nil"/>
          <w:right w:val="nil"/>
          <w:between w:val="nil"/>
        </w:pBdr>
        <w:jc w:val="both"/>
        <w:rPr>
          <w:lang w:val="es-419" w:eastAsia="es-CO"/>
        </w:rPr>
      </w:pPr>
      <w:r w:rsidRPr="00BC22A0">
        <w:rPr>
          <w:lang w:val="es-419" w:eastAsia="es-CO"/>
        </w:rPr>
        <w:t>Tal reto la convirtió en referente de la gestión empresarial en todo el mundo.</w:t>
      </w:r>
    </w:p>
    <w:p w14:paraId="3C5F2FCD" w14:textId="77777777" w:rsidR="004709C4" w:rsidRPr="00BC22A0" w:rsidRDefault="004709C4" w:rsidP="00730016">
      <w:pPr>
        <w:pBdr>
          <w:top w:val="nil"/>
          <w:left w:val="nil"/>
          <w:bottom w:val="nil"/>
          <w:right w:val="nil"/>
          <w:between w:val="nil"/>
        </w:pBdr>
        <w:jc w:val="both"/>
        <w:rPr>
          <w:lang w:val="es-419" w:eastAsia="es-CO"/>
        </w:rPr>
      </w:pPr>
      <w:r w:rsidRPr="00BC22A0">
        <w:rPr>
          <w:lang w:val="es-419" w:eastAsia="es-CO"/>
        </w:rPr>
        <w:t xml:space="preserve">Este método tiene como principio el mejoramiento de todos los procesos aún sin presentar fallas, el cual es aplicado a la producción y al área logística de la compañía. </w:t>
      </w:r>
    </w:p>
    <w:p w14:paraId="2D5E52E0" w14:textId="381E745A" w:rsidR="004709C4" w:rsidRDefault="004709C4" w:rsidP="00730016">
      <w:pPr>
        <w:pBdr>
          <w:top w:val="nil"/>
          <w:left w:val="nil"/>
          <w:bottom w:val="nil"/>
          <w:right w:val="nil"/>
          <w:between w:val="nil"/>
        </w:pBdr>
        <w:jc w:val="both"/>
        <w:rPr>
          <w:lang w:val="es-419" w:eastAsia="es-CO"/>
        </w:rPr>
      </w:pPr>
      <w:r w:rsidRPr="00BC22A0">
        <w:rPr>
          <w:lang w:val="es-419" w:eastAsia="es-CO"/>
        </w:rPr>
        <w:t>Sus principales ejes temáticos son:</w:t>
      </w:r>
    </w:p>
    <w:p w14:paraId="036261AA" w14:textId="70495660" w:rsidR="004709C4" w:rsidRDefault="004709C4" w:rsidP="00730016">
      <w:pPr>
        <w:pBdr>
          <w:top w:val="nil"/>
          <w:left w:val="nil"/>
          <w:bottom w:val="nil"/>
          <w:right w:val="nil"/>
          <w:between w:val="nil"/>
        </w:pBdr>
        <w:jc w:val="both"/>
        <w:rPr>
          <w:lang w:val="es-419" w:eastAsia="es-CO"/>
        </w:rPr>
      </w:pPr>
    </w:p>
    <w:p w14:paraId="488393BD" w14:textId="17A2681D" w:rsidR="004709C4" w:rsidRPr="00BC22A0" w:rsidRDefault="004709C4" w:rsidP="00730016">
      <w:pPr>
        <w:pBdr>
          <w:top w:val="nil"/>
          <w:left w:val="nil"/>
          <w:bottom w:val="nil"/>
          <w:right w:val="nil"/>
          <w:between w:val="nil"/>
        </w:pBdr>
        <w:jc w:val="center"/>
        <w:rPr>
          <w:lang w:val="es-419" w:eastAsia="es-CO"/>
        </w:rPr>
      </w:pPr>
      <w:r>
        <w:rPr>
          <w:noProof/>
          <w:lang w:val="es-419" w:eastAsia="es-CO"/>
        </w:rPr>
        <w:drawing>
          <wp:inline distT="0" distB="0" distL="0" distR="0" wp14:anchorId="36AF0CB7" wp14:editId="4405BBC1">
            <wp:extent cx="3101299" cy="3101299"/>
            <wp:effectExtent l="0" t="0" r="4445" b="4445"/>
            <wp:docPr id="17" name="Imagen 17" descr="Muestra ejes temáticos método Kaizen&#10;*clasificar&#10;*ordenar&#10;*limpiar&#10;*estandarizar&#10;*disciplin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Muestra ejes temáticos método Kaizen&#10;*clasificar&#10;*ordenar&#10;*limpiar&#10;*estandarizar&#10;*disciplina&#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4632" cy="3104632"/>
                    </a:xfrm>
                    <a:prstGeom prst="rect">
                      <a:avLst/>
                    </a:prstGeom>
                    <a:noFill/>
                  </pic:spPr>
                </pic:pic>
              </a:graphicData>
            </a:graphic>
          </wp:inline>
        </w:drawing>
      </w:r>
    </w:p>
    <w:p w14:paraId="3869B577" w14:textId="0625F27A" w:rsidR="004709C4" w:rsidRPr="004709C4" w:rsidRDefault="004709C4" w:rsidP="00730016">
      <w:pPr>
        <w:pStyle w:val="Prrafodelista"/>
        <w:numPr>
          <w:ilvl w:val="0"/>
          <w:numId w:val="51"/>
        </w:numPr>
        <w:pBdr>
          <w:top w:val="nil"/>
          <w:left w:val="nil"/>
          <w:bottom w:val="nil"/>
          <w:right w:val="nil"/>
          <w:between w:val="nil"/>
        </w:pBdr>
        <w:jc w:val="both"/>
        <w:rPr>
          <w:lang w:val="es-419" w:eastAsia="es-CO"/>
        </w:rPr>
      </w:pPr>
      <w:r w:rsidRPr="004709C4">
        <w:rPr>
          <w:lang w:val="es-419" w:eastAsia="es-CO"/>
        </w:rPr>
        <w:t>clasificar</w:t>
      </w:r>
    </w:p>
    <w:p w14:paraId="4A6365BB" w14:textId="78D3DC94" w:rsidR="004709C4" w:rsidRPr="004709C4" w:rsidRDefault="004709C4" w:rsidP="00730016">
      <w:pPr>
        <w:pStyle w:val="Prrafodelista"/>
        <w:numPr>
          <w:ilvl w:val="0"/>
          <w:numId w:val="51"/>
        </w:numPr>
        <w:pBdr>
          <w:top w:val="nil"/>
          <w:left w:val="nil"/>
          <w:bottom w:val="nil"/>
          <w:right w:val="nil"/>
          <w:between w:val="nil"/>
        </w:pBdr>
        <w:jc w:val="both"/>
        <w:rPr>
          <w:lang w:val="es-419" w:eastAsia="es-CO"/>
        </w:rPr>
      </w:pPr>
      <w:r w:rsidRPr="004709C4">
        <w:rPr>
          <w:lang w:val="es-419" w:eastAsia="es-CO"/>
        </w:rPr>
        <w:t>ordenar</w:t>
      </w:r>
    </w:p>
    <w:p w14:paraId="6242860E" w14:textId="72C204AF" w:rsidR="004709C4" w:rsidRPr="004709C4" w:rsidRDefault="004709C4" w:rsidP="00730016">
      <w:pPr>
        <w:pStyle w:val="Prrafodelista"/>
        <w:numPr>
          <w:ilvl w:val="0"/>
          <w:numId w:val="51"/>
        </w:numPr>
        <w:pBdr>
          <w:top w:val="nil"/>
          <w:left w:val="nil"/>
          <w:bottom w:val="nil"/>
          <w:right w:val="nil"/>
          <w:between w:val="nil"/>
        </w:pBdr>
        <w:jc w:val="both"/>
        <w:rPr>
          <w:lang w:val="es-419" w:eastAsia="es-CO"/>
        </w:rPr>
      </w:pPr>
      <w:r w:rsidRPr="004709C4">
        <w:rPr>
          <w:lang w:val="es-419" w:eastAsia="es-CO"/>
        </w:rPr>
        <w:t>limpiar</w:t>
      </w:r>
    </w:p>
    <w:p w14:paraId="505F8D9F" w14:textId="2E295866" w:rsidR="004709C4" w:rsidRPr="004709C4" w:rsidRDefault="004709C4" w:rsidP="00730016">
      <w:pPr>
        <w:pStyle w:val="Prrafodelista"/>
        <w:numPr>
          <w:ilvl w:val="0"/>
          <w:numId w:val="51"/>
        </w:numPr>
        <w:pBdr>
          <w:top w:val="nil"/>
          <w:left w:val="nil"/>
          <w:bottom w:val="nil"/>
          <w:right w:val="nil"/>
          <w:between w:val="nil"/>
        </w:pBdr>
        <w:jc w:val="both"/>
        <w:rPr>
          <w:lang w:val="es-419" w:eastAsia="es-CO"/>
        </w:rPr>
      </w:pPr>
      <w:r w:rsidRPr="004709C4">
        <w:rPr>
          <w:lang w:val="es-419" w:eastAsia="es-CO"/>
        </w:rPr>
        <w:t>disciplina</w:t>
      </w:r>
    </w:p>
    <w:p w14:paraId="077C5D9C" w14:textId="77777777" w:rsidR="00BC22A0" w:rsidRPr="00BC22A0" w:rsidRDefault="00BC22A0" w:rsidP="00730016">
      <w:pPr>
        <w:pBdr>
          <w:top w:val="nil"/>
          <w:left w:val="nil"/>
          <w:bottom w:val="nil"/>
          <w:right w:val="nil"/>
          <w:between w:val="nil"/>
        </w:pBdr>
        <w:ind w:left="567"/>
        <w:jc w:val="both"/>
        <w:rPr>
          <w:lang w:val="es-419" w:eastAsia="es-CO"/>
        </w:rPr>
      </w:pPr>
    </w:p>
    <w:p w14:paraId="491FDFB2" w14:textId="77777777" w:rsidR="00BC22A0" w:rsidRPr="00BC22A0" w:rsidRDefault="00BC22A0" w:rsidP="00730016">
      <w:pPr>
        <w:pBdr>
          <w:top w:val="nil"/>
          <w:left w:val="nil"/>
          <w:bottom w:val="nil"/>
          <w:right w:val="nil"/>
          <w:between w:val="nil"/>
        </w:pBdr>
        <w:ind w:left="567"/>
        <w:jc w:val="both"/>
        <w:rPr>
          <w:lang w:val="es-419" w:eastAsia="es-CO"/>
        </w:rPr>
      </w:pPr>
    </w:p>
    <w:p w14:paraId="75FE5853" w14:textId="77777777" w:rsidR="00BC22A0" w:rsidRPr="00BC22A0" w:rsidRDefault="00BC22A0" w:rsidP="00730016">
      <w:pPr>
        <w:pBdr>
          <w:top w:val="nil"/>
          <w:left w:val="nil"/>
          <w:bottom w:val="nil"/>
          <w:right w:val="nil"/>
          <w:between w:val="nil"/>
        </w:pBdr>
        <w:ind w:left="567"/>
        <w:jc w:val="both"/>
        <w:rPr>
          <w:lang w:val="es-419" w:eastAsia="es-CO"/>
        </w:rPr>
      </w:pPr>
    </w:p>
    <w:p w14:paraId="398F5F24" w14:textId="77777777"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Esta metodología es una estrategia para incrementar la rentabilidad de la empresa, identifica y elimina todas las ineficiencias, además potencializa las fortalezas y oportunidades de la organización.</w:t>
      </w:r>
    </w:p>
    <w:p w14:paraId="4C41ACA3" w14:textId="77777777" w:rsidR="00BC22A0" w:rsidRPr="00BC22A0" w:rsidRDefault="00BC22A0" w:rsidP="00730016">
      <w:pPr>
        <w:pBdr>
          <w:top w:val="nil"/>
          <w:left w:val="nil"/>
          <w:bottom w:val="nil"/>
          <w:right w:val="nil"/>
          <w:between w:val="nil"/>
        </w:pBdr>
        <w:jc w:val="both"/>
        <w:rPr>
          <w:lang w:val="es-419" w:eastAsia="es-CO"/>
        </w:rPr>
      </w:pPr>
    </w:p>
    <w:p w14:paraId="0E88CAC6" w14:textId="14399C2E" w:rsidR="00BC22A0" w:rsidRDefault="00BC22A0" w:rsidP="00730016">
      <w:pPr>
        <w:pBdr>
          <w:top w:val="nil"/>
          <w:left w:val="nil"/>
          <w:bottom w:val="nil"/>
          <w:right w:val="nil"/>
          <w:between w:val="nil"/>
        </w:pBdr>
        <w:jc w:val="both"/>
        <w:rPr>
          <w:lang w:val="es-419" w:eastAsia="es-CO"/>
        </w:rPr>
      </w:pPr>
      <w:r w:rsidRPr="00BC22A0">
        <w:rPr>
          <w:lang w:val="es-419" w:eastAsia="es-CO"/>
        </w:rPr>
        <w:t xml:space="preserve">Existen también otras metodologías o herramientas utilizadas en lograr la mejora continua de los procesos: </w:t>
      </w:r>
    </w:p>
    <w:p w14:paraId="0B657390" w14:textId="77777777" w:rsidR="004709C4" w:rsidRPr="004709C4" w:rsidRDefault="004709C4" w:rsidP="00730016">
      <w:pPr>
        <w:pStyle w:val="Prrafodelista"/>
        <w:numPr>
          <w:ilvl w:val="0"/>
          <w:numId w:val="52"/>
        </w:numPr>
        <w:pBdr>
          <w:top w:val="nil"/>
          <w:left w:val="nil"/>
          <w:bottom w:val="nil"/>
          <w:right w:val="nil"/>
          <w:between w:val="nil"/>
        </w:pBdr>
        <w:jc w:val="both"/>
        <w:rPr>
          <w:lang w:val="es-419" w:eastAsia="es-CO"/>
        </w:rPr>
      </w:pPr>
      <w:r w:rsidRPr="004709C4">
        <w:rPr>
          <w:b/>
          <w:bCs/>
          <w:lang w:val="es-419" w:eastAsia="es-CO"/>
        </w:rPr>
        <w:t>El ciclo de Deming o PDCA:</w:t>
      </w:r>
      <w:r w:rsidRPr="004709C4">
        <w:rPr>
          <w:lang w:val="es-419" w:eastAsia="es-CO"/>
        </w:rPr>
        <w:t xml:space="preserve"> sus siglas en ingles se refieren a Plan, Do, </w:t>
      </w:r>
      <w:proofErr w:type="spellStart"/>
      <w:r w:rsidRPr="004709C4">
        <w:rPr>
          <w:lang w:val="es-419" w:eastAsia="es-CO"/>
        </w:rPr>
        <w:t>Check</w:t>
      </w:r>
      <w:proofErr w:type="spellEnd"/>
      <w:r w:rsidRPr="004709C4">
        <w:rPr>
          <w:lang w:val="es-419" w:eastAsia="es-CO"/>
        </w:rPr>
        <w:t xml:space="preserve">, </w:t>
      </w:r>
      <w:proofErr w:type="spellStart"/>
      <w:r w:rsidRPr="004709C4">
        <w:rPr>
          <w:lang w:val="es-419" w:eastAsia="es-CO"/>
        </w:rPr>
        <w:t>Act</w:t>
      </w:r>
      <w:proofErr w:type="spellEnd"/>
      <w:r w:rsidRPr="004709C4">
        <w:rPr>
          <w:lang w:val="es-419" w:eastAsia="es-CO"/>
        </w:rPr>
        <w:t>. En español es planear, hacer, evaluar, actuar. Son cuatro etapas fundamentales para mejorar la dinámica de los procesos.</w:t>
      </w:r>
    </w:p>
    <w:p w14:paraId="01294CE2" w14:textId="2877281C" w:rsidR="004709C4" w:rsidRDefault="004709C4" w:rsidP="00730016">
      <w:pPr>
        <w:pBdr>
          <w:top w:val="nil"/>
          <w:left w:val="nil"/>
          <w:bottom w:val="nil"/>
          <w:right w:val="nil"/>
          <w:between w:val="nil"/>
        </w:pBdr>
        <w:jc w:val="both"/>
        <w:rPr>
          <w:lang w:val="es-419" w:eastAsia="es-CO"/>
        </w:rPr>
      </w:pPr>
    </w:p>
    <w:p w14:paraId="7E4A81E0" w14:textId="29641CC5" w:rsidR="004709C4" w:rsidRDefault="004709C4" w:rsidP="00730016">
      <w:pPr>
        <w:pStyle w:val="Prrafodelista"/>
        <w:numPr>
          <w:ilvl w:val="0"/>
          <w:numId w:val="52"/>
        </w:numPr>
        <w:pBdr>
          <w:top w:val="nil"/>
          <w:left w:val="nil"/>
          <w:bottom w:val="nil"/>
          <w:right w:val="nil"/>
          <w:between w:val="nil"/>
        </w:pBdr>
        <w:jc w:val="both"/>
        <w:rPr>
          <w:lang w:val="es-419" w:eastAsia="es-CO"/>
        </w:rPr>
      </w:pPr>
      <w:proofErr w:type="spellStart"/>
      <w:r w:rsidRPr="004709C4">
        <w:rPr>
          <w:b/>
          <w:bCs/>
          <w:lang w:val="es-419" w:eastAsia="es-CO"/>
        </w:rPr>
        <w:t>Six</w:t>
      </w:r>
      <w:proofErr w:type="spellEnd"/>
      <w:r w:rsidRPr="004709C4">
        <w:rPr>
          <w:b/>
          <w:bCs/>
          <w:lang w:val="es-419" w:eastAsia="es-CO"/>
        </w:rPr>
        <w:t xml:space="preserve"> Sigma: </w:t>
      </w:r>
      <w:r w:rsidRPr="004709C4">
        <w:rPr>
          <w:lang w:val="es-419" w:eastAsia="es-CO"/>
        </w:rPr>
        <w:t>es una técnica que elimina los errores con una tasa máxima de 3,4 errores por cada millón de oportunidades de cometerlos.</w:t>
      </w:r>
    </w:p>
    <w:p w14:paraId="0C0CB28F" w14:textId="77777777" w:rsidR="004709C4" w:rsidRPr="004709C4" w:rsidRDefault="004709C4" w:rsidP="00730016">
      <w:pPr>
        <w:pStyle w:val="Prrafodelista"/>
        <w:rPr>
          <w:lang w:val="es-419" w:eastAsia="es-CO"/>
        </w:rPr>
      </w:pPr>
    </w:p>
    <w:p w14:paraId="33E6D99F" w14:textId="29B8DA98" w:rsidR="00BC22A0" w:rsidRPr="00730016" w:rsidRDefault="004709C4" w:rsidP="00730016">
      <w:pPr>
        <w:pStyle w:val="Prrafodelista"/>
        <w:numPr>
          <w:ilvl w:val="0"/>
          <w:numId w:val="52"/>
        </w:numPr>
        <w:pBdr>
          <w:top w:val="nil"/>
          <w:left w:val="nil"/>
          <w:bottom w:val="nil"/>
          <w:right w:val="nil"/>
          <w:between w:val="nil"/>
        </w:pBdr>
        <w:jc w:val="both"/>
        <w:rPr>
          <w:lang w:val="es-419" w:eastAsia="es-CO"/>
        </w:rPr>
      </w:pPr>
      <w:r w:rsidRPr="004709C4">
        <w:rPr>
          <w:b/>
          <w:bCs/>
          <w:lang w:val="es-419" w:eastAsia="es-CO"/>
        </w:rPr>
        <w:t>Metodología Lean:</w:t>
      </w:r>
      <w:r w:rsidRPr="004709C4">
        <w:rPr>
          <w:lang w:val="es-419" w:eastAsia="es-CO"/>
        </w:rPr>
        <w:t xml:space="preserve"> localiza las etapas que no proporcionan un valor al producto final, con el fin de obtener un producto de máxima calidad.</w:t>
      </w:r>
    </w:p>
    <w:p w14:paraId="3772087E" w14:textId="0C4DD5D6" w:rsidR="00BC22A0" w:rsidRPr="00730016" w:rsidRDefault="00BC22A0" w:rsidP="00730016">
      <w:pPr>
        <w:pStyle w:val="Ttulo2"/>
        <w:spacing w:line="360" w:lineRule="auto"/>
      </w:pPr>
      <w:bookmarkStart w:id="38" w:name="_Toc144129344"/>
      <w:r w:rsidRPr="00BC22A0">
        <w:t xml:space="preserve">Indicadores de Gestión Logística KPI (Key Performance </w:t>
      </w:r>
      <w:proofErr w:type="spellStart"/>
      <w:r w:rsidRPr="00BC22A0">
        <w:t>Index</w:t>
      </w:r>
      <w:proofErr w:type="spellEnd"/>
      <w:r w:rsidRPr="00BC22A0">
        <w:t>)</w:t>
      </w:r>
      <w:bookmarkEnd w:id="38"/>
    </w:p>
    <w:p w14:paraId="2CBC9DEB" w14:textId="77777777"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 xml:space="preserve">Son medidas de rendimiento cuantificables y asociadas con las actividades logísticas, evalúa el desempeño obtenido de cada proceso de la organización. Con la información resultante obtenida por los indicadores se toman decisiones que favorecen el cumplimiento de los objetivos de sección productiva. </w:t>
      </w:r>
    </w:p>
    <w:p w14:paraId="5B031989" w14:textId="77777777" w:rsidR="00BC22A0" w:rsidRPr="00BC22A0" w:rsidRDefault="00BC22A0" w:rsidP="00730016">
      <w:pPr>
        <w:pBdr>
          <w:top w:val="nil"/>
          <w:left w:val="nil"/>
          <w:bottom w:val="nil"/>
          <w:right w:val="nil"/>
          <w:between w:val="nil"/>
        </w:pBdr>
        <w:jc w:val="both"/>
        <w:rPr>
          <w:lang w:val="es-419" w:eastAsia="es-CO"/>
        </w:rPr>
      </w:pPr>
    </w:p>
    <w:p w14:paraId="20F77C75" w14:textId="77777777"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 xml:space="preserve">De conformidad con el sitio web del EAE Business </w:t>
      </w:r>
      <w:proofErr w:type="spellStart"/>
      <w:r w:rsidRPr="00BC22A0">
        <w:rPr>
          <w:lang w:val="es-419" w:eastAsia="es-CO"/>
        </w:rPr>
        <w:t>School</w:t>
      </w:r>
      <w:proofErr w:type="spellEnd"/>
      <w:r w:rsidRPr="00BC22A0">
        <w:rPr>
          <w:lang w:val="es-419" w:eastAsia="es-CO"/>
        </w:rPr>
        <w:t>, son planteados 6 objetivos específicos en el desempeño logístico:</w:t>
      </w:r>
    </w:p>
    <w:p w14:paraId="0E8A1CD5" w14:textId="77777777" w:rsidR="00BC22A0" w:rsidRPr="004709C4" w:rsidRDefault="00000000" w:rsidP="00730016">
      <w:pPr>
        <w:pStyle w:val="Prrafodelista"/>
        <w:numPr>
          <w:ilvl w:val="0"/>
          <w:numId w:val="53"/>
        </w:numPr>
        <w:pBdr>
          <w:top w:val="nil"/>
          <w:left w:val="nil"/>
          <w:bottom w:val="nil"/>
          <w:right w:val="nil"/>
          <w:between w:val="nil"/>
        </w:pBdr>
        <w:spacing w:before="0" w:after="0"/>
        <w:jc w:val="both"/>
        <w:rPr>
          <w:lang w:val="es-419" w:eastAsia="es-CO"/>
        </w:rPr>
      </w:pPr>
      <w:sdt>
        <w:sdtPr>
          <w:rPr>
            <w:lang w:val="es-419" w:eastAsia="es-CO"/>
          </w:rPr>
          <w:tag w:val="goog_rdk_75"/>
          <w:id w:val="774986903"/>
        </w:sdtPr>
        <w:sdtContent/>
      </w:sdt>
      <w:r w:rsidR="00BC22A0" w:rsidRPr="004709C4">
        <w:rPr>
          <w:lang w:val="es-419" w:eastAsia="es-CO"/>
        </w:rPr>
        <w:t>Aumentar la competitividad de la empresa,</w:t>
      </w:r>
    </w:p>
    <w:p w14:paraId="6380DC76" w14:textId="77777777" w:rsidR="00BC22A0" w:rsidRPr="004709C4" w:rsidRDefault="00BC22A0" w:rsidP="00730016">
      <w:pPr>
        <w:pStyle w:val="Prrafodelista"/>
        <w:numPr>
          <w:ilvl w:val="0"/>
          <w:numId w:val="53"/>
        </w:numPr>
        <w:pBdr>
          <w:top w:val="nil"/>
          <w:left w:val="nil"/>
          <w:bottom w:val="nil"/>
          <w:right w:val="nil"/>
          <w:between w:val="nil"/>
        </w:pBdr>
        <w:spacing w:before="0" w:after="0"/>
        <w:jc w:val="both"/>
        <w:rPr>
          <w:lang w:val="es-419" w:eastAsia="es-CO"/>
        </w:rPr>
      </w:pPr>
      <w:r w:rsidRPr="004709C4">
        <w:rPr>
          <w:lang w:val="es-419" w:eastAsia="es-CO"/>
        </w:rPr>
        <w:t>Minimizar errores.</w:t>
      </w:r>
    </w:p>
    <w:p w14:paraId="619686D6" w14:textId="77777777" w:rsidR="00BC22A0" w:rsidRPr="004709C4" w:rsidRDefault="00BC22A0" w:rsidP="00730016">
      <w:pPr>
        <w:pStyle w:val="Prrafodelista"/>
        <w:numPr>
          <w:ilvl w:val="0"/>
          <w:numId w:val="53"/>
        </w:numPr>
        <w:pBdr>
          <w:top w:val="nil"/>
          <w:left w:val="nil"/>
          <w:bottom w:val="nil"/>
          <w:right w:val="nil"/>
          <w:between w:val="nil"/>
        </w:pBdr>
        <w:spacing w:before="0" w:after="0"/>
        <w:jc w:val="both"/>
        <w:rPr>
          <w:lang w:val="es-419" w:eastAsia="es-CO"/>
        </w:rPr>
      </w:pPr>
      <w:r w:rsidRPr="004709C4">
        <w:rPr>
          <w:lang w:val="es-419" w:eastAsia="es-CO"/>
        </w:rPr>
        <w:t>Aumentar los niveles de calidad.</w:t>
      </w:r>
    </w:p>
    <w:p w14:paraId="66BFB620" w14:textId="77777777" w:rsidR="00BC22A0" w:rsidRPr="004709C4" w:rsidRDefault="00BC22A0" w:rsidP="00730016">
      <w:pPr>
        <w:pStyle w:val="Prrafodelista"/>
        <w:numPr>
          <w:ilvl w:val="0"/>
          <w:numId w:val="53"/>
        </w:numPr>
        <w:pBdr>
          <w:top w:val="nil"/>
          <w:left w:val="nil"/>
          <w:bottom w:val="nil"/>
          <w:right w:val="nil"/>
          <w:between w:val="nil"/>
        </w:pBdr>
        <w:spacing w:before="0" w:after="0"/>
        <w:jc w:val="both"/>
        <w:rPr>
          <w:lang w:val="es-419" w:eastAsia="es-CO"/>
        </w:rPr>
      </w:pPr>
      <w:r w:rsidRPr="004709C4">
        <w:rPr>
          <w:lang w:val="es-419" w:eastAsia="es-CO"/>
        </w:rPr>
        <w:t>Disminuir los costos.</w:t>
      </w:r>
    </w:p>
    <w:p w14:paraId="63BAE987" w14:textId="77777777" w:rsidR="00BC22A0" w:rsidRPr="004709C4" w:rsidRDefault="00BC22A0" w:rsidP="00730016">
      <w:pPr>
        <w:pStyle w:val="Prrafodelista"/>
        <w:numPr>
          <w:ilvl w:val="0"/>
          <w:numId w:val="53"/>
        </w:numPr>
        <w:pBdr>
          <w:top w:val="nil"/>
          <w:left w:val="nil"/>
          <w:bottom w:val="nil"/>
          <w:right w:val="nil"/>
          <w:between w:val="nil"/>
        </w:pBdr>
        <w:spacing w:before="0" w:after="0"/>
        <w:jc w:val="both"/>
        <w:rPr>
          <w:lang w:val="es-419" w:eastAsia="es-CO"/>
        </w:rPr>
      </w:pPr>
      <w:r w:rsidRPr="004709C4">
        <w:rPr>
          <w:lang w:val="es-419" w:eastAsia="es-CO"/>
        </w:rPr>
        <w:t>Incrementar la productividad.</w:t>
      </w:r>
    </w:p>
    <w:p w14:paraId="149DBC35" w14:textId="77777777" w:rsidR="00BC22A0" w:rsidRPr="004709C4" w:rsidRDefault="00BC22A0" w:rsidP="00730016">
      <w:pPr>
        <w:pStyle w:val="Prrafodelista"/>
        <w:numPr>
          <w:ilvl w:val="0"/>
          <w:numId w:val="53"/>
        </w:numPr>
        <w:pBdr>
          <w:top w:val="nil"/>
          <w:left w:val="nil"/>
          <w:bottom w:val="nil"/>
          <w:right w:val="nil"/>
          <w:between w:val="nil"/>
        </w:pBdr>
        <w:spacing w:before="0" w:after="0"/>
        <w:jc w:val="both"/>
        <w:rPr>
          <w:lang w:val="es-419" w:eastAsia="es-CO"/>
        </w:rPr>
      </w:pPr>
      <w:r w:rsidRPr="004709C4">
        <w:rPr>
          <w:lang w:val="es-419" w:eastAsia="es-CO"/>
        </w:rPr>
        <w:t>Mejorar el rendimiento.</w:t>
      </w:r>
    </w:p>
    <w:p w14:paraId="024A00C5" w14:textId="77777777" w:rsidR="00BC22A0" w:rsidRPr="00BC22A0" w:rsidRDefault="00BC22A0" w:rsidP="00730016">
      <w:pPr>
        <w:pBdr>
          <w:top w:val="nil"/>
          <w:left w:val="nil"/>
          <w:bottom w:val="nil"/>
          <w:right w:val="nil"/>
          <w:between w:val="nil"/>
        </w:pBdr>
        <w:ind w:left="567"/>
        <w:jc w:val="both"/>
        <w:rPr>
          <w:lang w:val="es-419" w:eastAsia="es-CO"/>
        </w:rPr>
      </w:pPr>
    </w:p>
    <w:p w14:paraId="6C0C2BED" w14:textId="77777777"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Con el fin de que los indicadores sean efectivos en la medición de los componentes logísticos, estos deben tener las siguientes características:</w:t>
      </w:r>
    </w:p>
    <w:p w14:paraId="159D29A7" w14:textId="77777777" w:rsidR="00BC22A0" w:rsidRPr="000E52F2" w:rsidRDefault="00000000" w:rsidP="00730016">
      <w:pPr>
        <w:pStyle w:val="Prrafodelista"/>
        <w:numPr>
          <w:ilvl w:val="0"/>
          <w:numId w:val="54"/>
        </w:numPr>
        <w:pBdr>
          <w:top w:val="nil"/>
          <w:left w:val="nil"/>
          <w:bottom w:val="nil"/>
          <w:right w:val="nil"/>
          <w:between w:val="nil"/>
        </w:pBdr>
        <w:spacing w:before="0" w:after="0"/>
        <w:jc w:val="both"/>
        <w:rPr>
          <w:lang w:val="es-419" w:eastAsia="es-CO"/>
        </w:rPr>
      </w:pPr>
      <w:sdt>
        <w:sdtPr>
          <w:rPr>
            <w:lang w:val="es-419" w:eastAsia="es-CO"/>
          </w:rPr>
          <w:tag w:val="goog_rdk_76"/>
          <w:id w:val="-1670251246"/>
        </w:sdtPr>
        <w:sdtContent/>
      </w:sdt>
      <w:r w:rsidR="00BC22A0" w:rsidRPr="000E52F2">
        <w:rPr>
          <w:lang w:val="es-419" w:eastAsia="es-CO"/>
        </w:rPr>
        <w:t>Relevantes.</w:t>
      </w:r>
    </w:p>
    <w:p w14:paraId="495395A1" w14:textId="77777777" w:rsidR="00BC22A0" w:rsidRPr="000E52F2" w:rsidRDefault="00BC22A0" w:rsidP="00730016">
      <w:pPr>
        <w:pStyle w:val="Prrafodelista"/>
        <w:numPr>
          <w:ilvl w:val="0"/>
          <w:numId w:val="54"/>
        </w:numPr>
        <w:pBdr>
          <w:top w:val="nil"/>
          <w:left w:val="nil"/>
          <w:bottom w:val="nil"/>
          <w:right w:val="nil"/>
          <w:between w:val="nil"/>
        </w:pBdr>
        <w:spacing w:before="0" w:after="0"/>
        <w:jc w:val="both"/>
        <w:rPr>
          <w:lang w:val="es-419" w:eastAsia="es-CO"/>
        </w:rPr>
      </w:pPr>
      <w:r w:rsidRPr="000E52F2">
        <w:rPr>
          <w:lang w:val="es-419" w:eastAsia="es-CO"/>
        </w:rPr>
        <w:t>Realistas.</w:t>
      </w:r>
    </w:p>
    <w:p w14:paraId="26A0108A" w14:textId="77777777" w:rsidR="00BC22A0" w:rsidRPr="000E52F2" w:rsidRDefault="00BC22A0" w:rsidP="00730016">
      <w:pPr>
        <w:pStyle w:val="Prrafodelista"/>
        <w:numPr>
          <w:ilvl w:val="0"/>
          <w:numId w:val="54"/>
        </w:numPr>
        <w:pBdr>
          <w:top w:val="nil"/>
          <w:left w:val="nil"/>
          <w:bottom w:val="nil"/>
          <w:right w:val="nil"/>
          <w:between w:val="nil"/>
        </w:pBdr>
        <w:spacing w:before="0" w:after="0"/>
        <w:jc w:val="both"/>
        <w:rPr>
          <w:lang w:val="es-419" w:eastAsia="es-CO"/>
        </w:rPr>
      </w:pPr>
      <w:r w:rsidRPr="000E52F2">
        <w:rPr>
          <w:lang w:val="es-419" w:eastAsia="es-CO"/>
        </w:rPr>
        <w:t>Cuantificables.</w:t>
      </w:r>
    </w:p>
    <w:p w14:paraId="65A749CF" w14:textId="77777777" w:rsidR="00BC22A0" w:rsidRPr="000E52F2" w:rsidRDefault="00BC22A0" w:rsidP="00730016">
      <w:pPr>
        <w:pStyle w:val="Prrafodelista"/>
        <w:numPr>
          <w:ilvl w:val="0"/>
          <w:numId w:val="54"/>
        </w:numPr>
        <w:pBdr>
          <w:top w:val="nil"/>
          <w:left w:val="nil"/>
          <w:bottom w:val="nil"/>
          <w:right w:val="nil"/>
          <w:between w:val="nil"/>
        </w:pBdr>
        <w:spacing w:before="0" w:after="0"/>
        <w:jc w:val="both"/>
        <w:rPr>
          <w:lang w:val="es-419" w:eastAsia="es-CO"/>
        </w:rPr>
      </w:pPr>
      <w:r w:rsidRPr="000E52F2">
        <w:rPr>
          <w:lang w:val="es-419" w:eastAsia="es-CO"/>
        </w:rPr>
        <w:t>Periódicos.</w:t>
      </w:r>
    </w:p>
    <w:p w14:paraId="5DC77592" w14:textId="77777777" w:rsidR="00BC22A0" w:rsidRPr="000E52F2" w:rsidRDefault="00BC22A0" w:rsidP="00730016">
      <w:pPr>
        <w:pStyle w:val="Prrafodelista"/>
        <w:numPr>
          <w:ilvl w:val="0"/>
          <w:numId w:val="54"/>
        </w:numPr>
        <w:pBdr>
          <w:top w:val="nil"/>
          <w:left w:val="nil"/>
          <w:bottom w:val="nil"/>
          <w:right w:val="nil"/>
          <w:between w:val="nil"/>
        </w:pBdr>
        <w:spacing w:before="0" w:after="0"/>
        <w:jc w:val="both"/>
        <w:rPr>
          <w:lang w:val="es-419" w:eastAsia="es-CO"/>
        </w:rPr>
      </w:pPr>
      <w:r w:rsidRPr="000E52F2">
        <w:rPr>
          <w:lang w:val="es-419" w:eastAsia="es-CO"/>
        </w:rPr>
        <w:t>Atribuibles.</w:t>
      </w:r>
    </w:p>
    <w:p w14:paraId="47F6470B" w14:textId="77777777" w:rsidR="00BC22A0" w:rsidRPr="000E52F2" w:rsidRDefault="00BC22A0" w:rsidP="00730016">
      <w:pPr>
        <w:pStyle w:val="Prrafodelista"/>
        <w:numPr>
          <w:ilvl w:val="0"/>
          <w:numId w:val="54"/>
        </w:numPr>
        <w:pBdr>
          <w:top w:val="nil"/>
          <w:left w:val="nil"/>
          <w:bottom w:val="nil"/>
          <w:right w:val="nil"/>
          <w:between w:val="nil"/>
        </w:pBdr>
        <w:spacing w:before="0" w:after="0"/>
        <w:jc w:val="both"/>
        <w:rPr>
          <w:lang w:val="es-419" w:eastAsia="es-CO"/>
        </w:rPr>
      </w:pPr>
      <w:r w:rsidRPr="000E52F2">
        <w:rPr>
          <w:lang w:val="es-419" w:eastAsia="es-CO"/>
        </w:rPr>
        <w:t>Asociados a variables temporales.</w:t>
      </w:r>
    </w:p>
    <w:p w14:paraId="4E104524" w14:textId="77777777" w:rsidR="00BC22A0" w:rsidRPr="000E52F2" w:rsidRDefault="00BC22A0" w:rsidP="00730016">
      <w:pPr>
        <w:pStyle w:val="Prrafodelista"/>
        <w:numPr>
          <w:ilvl w:val="0"/>
          <w:numId w:val="54"/>
        </w:numPr>
        <w:pBdr>
          <w:top w:val="nil"/>
          <w:left w:val="nil"/>
          <w:bottom w:val="nil"/>
          <w:right w:val="nil"/>
          <w:between w:val="nil"/>
        </w:pBdr>
        <w:spacing w:before="0" w:after="0"/>
        <w:jc w:val="both"/>
        <w:rPr>
          <w:lang w:val="es-419" w:eastAsia="es-CO"/>
        </w:rPr>
      </w:pPr>
      <w:r w:rsidRPr="000E52F2">
        <w:rPr>
          <w:lang w:val="es-419" w:eastAsia="es-CO"/>
        </w:rPr>
        <w:t>Estandarizados con un formato específico.</w:t>
      </w:r>
    </w:p>
    <w:p w14:paraId="61394F3E" w14:textId="77777777" w:rsidR="00BC22A0" w:rsidRPr="000E52F2" w:rsidRDefault="00BC22A0" w:rsidP="00730016">
      <w:pPr>
        <w:pStyle w:val="Prrafodelista"/>
        <w:numPr>
          <w:ilvl w:val="0"/>
          <w:numId w:val="54"/>
        </w:numPr>
        <w:pBdr>
          <w:top w:val="nil"/>
          <w:left w:val="nil"/>
          <w:bottom w:val="nil"/>
          <w:right w:val="nil"/>
          <w:between w:val="nil"/>
        </w:pBdr>
        <w:spacing w:before="0" w:after="0"/>
        <w:jc w:val="both"/>
        <w:rPr>
          <w:lang w:val="es-419" w:eastAsia="es-CO"/>
        </w:rPr>
      </w:pPr>
      <w:r w:rsidRPr="000E52F2">
        <w:rPr>
          <w:lang w:val="es-419" w:eastAsia="es-CO"/>
        </w:rPr>
        <w:t>Consistentes.</w:t>
      </w:r>
    </w:p>
    <w:p w14:paraId="6EA1DD34" w14:textId="77777777" w:rsidR="00BC22A0" w:rsidRPr="00BC22A0" w:rsidRDefault="00BC22A0" w:rsidP="00730016">
      <w:pPr>
        <w:pBdr>
          <w:top w:val="nil"/>
          <w:left w:val="nil"/>
          <w:bottom w:val="nil"/>
          <w:right w:val="nil"/>
          <w:between w:val="nil"/>
        </w:pBdr>
        <w:ind w:left="1287"/>
        <w:jc w:val="both"/>
        <w:rPr>
          <w:lang w:val="es-419" w:eastAsia="es-CO"/>
        </w:rPr>
      </w:pPr>
    </w:p>
    <w:p w14:paraId="52B0125E" w14:textId="7FEB8677" w:rsidR="00BC22A0" w:rsidRDefault="00BC22A0" w:rsidP="00730016">
      <w:pPr>
        <w:pBdr>
          <w:top w:val="nil"/>
          <w:left w:val="nil"/>
          <w:bottom w:val="nil"/>
          <w:right w:val="nil"/>
          <w:between w:val="nil"/>
        </w:pBdr>
        <w:jc w:val="both"/>
        <w:rPr>
          <w:lang w:val="es-419" w:eastAsia="es-CO"/>
        </w:rPr>
      </w:pPr>
      <w:r w:rsidRPr="00BC22A0">
        <w:rPr>
          <w:lang w:val="es-419" w:eastAsia="es-CO"/>
        </w:rPr>
        <w:t>Los indicadores que una empresa puede utilizar dependerán de su naturaleza, de los objetivos y áreas evaluadas en los procesos, así como de la información que puedan suministrar. A continuación, se presentan los tipos de indicadores KPI:</w:t>
      </w:r>
    </w:p>
    <w:p w14:paraId="099276B3" w14:textId="42CEAC30" w:rsidR="000E52F2" w:rsidRDefault="000E52F2" w:rsidP="00730016">
      <w:pPr>
        <w:pBdr>
          <w:top w:val="nil"/>
          <w:left w:val="nil"/>
          <w:bottom w:val="nil"/>
          <w:right w:val="nil"/>
          <w:between w:val="nil"/>
        </w:pBdr>
        <w:jc w:val="both"/>
        <w:rPr>
          <w:lang w:val="es-419" w:eastAsia="es-CO"/>
        </w:rPr>
      </w:pPr>
    </w:p>
    <w:p w14:paraId="688F2114" w14:textId="77777777" w:rsidR="000E52F2" w:rsidRPr="000E52F2" w:rsidRDefault="000E52F2" w:rsidP="00730016">
      <w:pPr>
        <w:pStyle w:val="Prrafodelista"/>
        <w:numPr>
          <w:ilvl w:val="0"/>
          <w:numId w:val="55"/>
        </w:numPr>
        <w:pBdr>
          <w:top w:val="nil"/>
          <w:left w:val="nil"/>
          <w:bottom w:val="nil"/>
          <w:right w:val="nil"/>
          <w:between w:val="nil"/>
        </w:pBdr>
        <w:jc w:val="both"/>
        <w:rPr>
          <w:b/>
          <w:bCs/>
          <w:lang w:val="es-419" w:eastAsia="es-CO"/>
        </w:rPr>
      </w:pPr>
      <w:r w:rsidRPr="000E52F2">
        <w:rPr>
          <w:b/>
          <w:bCs/>
          <w:lang w:val="es-419" w:eastAsia="es-CO"/>
        </w:rPr>
        <w:t>Indicadores de gestión de producción</w:t>
      </w:r>
    </w:p>
    <w:p w14:paraId="55F4EFCE" w14:textId="77777777" w:rsidR="000E52F2" w:rsidRPr="000E52F2" w:rsidRDefault="000E52F2" w:rsidP="00730016">
      <w:pPr>
        <w:pStyle w:val="Prrafodelista"/>
        <w:pBdr>
          <w:top w:val="nil"/>
          <w:left w:val="nil"/>
          <w:bottom w:val="nil"/>
          <w:right w:val="nil"/>
          <w:between w:val="nil"/>
        </w:pBdr>
        <w:ind w:left="1069" w:firstLine="0"/>
        <w:jc w:val="both"/>
        <w:rPr>
          <w:lang w:val="es-419" w:eastAsia="es-CO"/>
        </w:rPr>
      </w:pPr>
      <w:r w:rsidRPr="000E52F2">
        <w:rPr>
          <w:lang w:val="es-419" w:eastAsia="es-CO"/>
        </w:rPr>
        <w:t>Determinan el nivel de eficiencia de la empresa en el área productiva:</w:t>
      </w:r>
    </w:p>
    <w:p w14:paraId="30A08F1F" w14:textId="77777777" w:rsidR="000E52F2" w:rsidRPr="000E52F2" w:rsidRDefault="000E52F2" w:rsidP="00730016">
      <w:pPr>
        <w:pStyle w:val="Prrafodelista"/>
        <w:numPr>
          <w:ilvl w:val="0"/>
          <w:numId w:val="56"/>
        </w:numPr>
        <w:pBdr>
          <w:top w:val="nil"/>
          <w:left w:val="nil"/>
          <w:bottom w:val="nil"/>
          <w:right w:val="nil"/>
          <w:between w:val="nil"/>
        </w:pBdr>
        <w:jc w:val="both"/>
        <w:rPr>
          <w:lang w:val="es-419" w:eastAsia="es-CO"/>
        </w:rPr>
      </w:pPr>
      <w:r w:rsidRPr="000E52F2">
        <w:rPr>
          <w:lang w:val="es-419" w:eastAsia="es-CO"/>
        </w:rPr>
        <w:t>Capacidad máxima de producción.</w:t>
      </w:r>
    </w:p>
    <w:p w14:paraId="0212A371" w14:textId="77777777" w:rsidR="000E52F2" w:rsidRDefault="000E52F2" w:rsidP="00730016">
      <w:pPr>
        <w:pStyle w:val="Prrafodelista"/>
        <w:numPr>
          <w:ilvl w:val="0"/>
          <w:numId w:val="56"/>
        </w:numPr>
        <w:pBdr>
          <w:top w:val="nil"/>
          <w:left w:val="nil"/>
          <w:bottom w:val="nil"/>
          <w:right w:val="nil"/>
          <w:between w:val="nil"/>
        </w:pBdr>
        <w:jc w:val="both"/>
        <w:rPr>
          <w:lang w:val="es-419" w:eastAsia="es-CO"/>
        </w:rPr>
      </w:pPr>
      <w:r w:rsidRPr="000E52F2">
        <w:rPr>
          <w:lang w:val="es-419" w:eastAsia="es-CO"/>
        </w:rPr>
        <w:t>Capacidad de producción utilizada.</w:t>
      </w:r>
    </w:p>
    <w:p w14:paraId="72BAF7AC" w14:textId="60B104D1" w:rsidR="000E52F2" w:rsidRPr="000E52F2" w:rsidRDefault="000E52F2" w:rsidP="00730016">
      <w:pPr>
        <w:pStyle w:val="Prrafodelista"/>
        <w:numPr>
          <w:ilvl w:val="0"/>
          <w:numId w:val="56"/>
        </w:numPr>
        <w:pBdr>
          <w:top w:val="nil"/>
          <w:left w:val="nil"/>
          <w:bottom w:val="nil"/>
          <w:right w:val="nil"/>
          <w:between w:val="nil"/>
        </w:pBdr>
        <w:jc w:val="both"/>
        <w:rPr>
          <w:lang w:val="es-419" w:eastAsia="es-CO"/>
        </w:rPr>
      </w:pPr>
      <w:r w:rsidRPr="000E52F2">
        <w:rPr>
          <w:lang w:val="es-419" w:eastAsia="es-CO"/>
        </w:rPr>
        <w:t>Rendimiento de equipos.</w:t>
      </w:r>
    </w:p>
    <w:p w14:paraId="396EE701" w14:textId="77777777" w:rsidR="000E52F2" w:rsidRDefault="000E52F2" w:rsidP="00730016">
      <w:pPr>
        <w:pStyle w:val="Prrafodelista"/>
        <w:numPr>
          <w:ilvl w:val="0"/>
          <w:numId w:val="56"/>
        </w:numPr>
        <w:pBdr>
          <w:top w:val="nil"/>
          <w:left w:val="nil"/>
          <w:bottom w:val="nil"/>
          <w:right w:val="nil"/>
          <w:between w:val="nil"/>
        </w:pBdr>
        <w:jc w:val="both"/>
        <w:rPr>
          <w:lang w:val="es-419" w:eastAsia="es-CO"/>
        </w:rPr>
      </w:pPr>
      <w:r w:rsidRPr="000E52F2">
        <w:rPr>
          <w:lang w:val="es-419" w:eastAsia="es-CO"/>
        </w:rPr>
        <w:t>Rotación de bienes y productos.</w:t>
      </w:r>
    </w:p>
    <w:p w14:paraId="209FA510" w14:textId="49ED8E0A" w:rsidR="000E52F2" w:rsidRPr="000E52F2" w:rsidRDefault="000E52F2" w:rsidP="00730016">
      <w:pPr>
        <w:pStyle w:val="Prrafodelista"/>
        <w:numPr>
          <w:ilvl w:val="0"/>
          <w:numId w:val="56"/>
        </w:numPr>
        <w:pBdr>
          <w:top w:val="nil"/>
          <w:left w:val="nil"/>
          <w:bottom w:val="nil"/>
          <w:right w:val="nil"/>
          <w:between w:val="nil"/>
        </w:pBdr>
        <w:jc w:val="both"/>
        <w:rPr>
          <w:lang w:val="es-419" w:eastAsia="es-CO"/>
        </w:rPr>
      </w:pPr>
      <w:r w:rsidRPr="000E52F2">
        <w:rPr>
          <w:lang w:val="es-419" w:eastAsia="es-CO"/>
        </w:rPr>
        <w:t>Costos de control de calidad.</w:t>
      </w:r>
    </w:p>
    <w:p w14:paraId="278C159B" w14:textId="77777777" w:rsidR="000E52F2" w:rsidRPr="000E52F2" w:rsidRDefault="000E52F2" w:rsidP="00730016">
      <w:pPr>
        <w:pStyle w:val="Prrafodelista"/>
        <w:numPr>
          <w:ilvl w:val="0"/>
          <w:numId w:val="56"/>
        </w:numPr>
        <w:pBdr>
          <w:top w:val="nil"/>
          <w:left w:val="nil"/>
          <w:bottom w:val="nil"/>
          <w:right w:val="nil"/>
          <w:between w:val="nil"/>
        </w:pBdr>
        <w:jc w:val="both"/>
        <w:rPr>
          <w:lang w:val="es-419" w:eastAsia="es-CO"/>
        </w:rPr>
      </w:pPr>
      <w:r w:rsidRPr="000E52F2">
        <w:rPr>
          <w:lang w:val="es-419" w:eastAsia="es-CO"/>
        </w:rPr>
        <w:t>Estado de la producción.</w:t>
      </w:r>
    </w:p>
    <w:p w14:paraId="0DB090CC" w14:textId="495B6010" w:rsidR="000E52F2" w:rsidRDefault="000E52F2" w:rsidP="00730016">
      <w:pPr>
        <w:pStyle w:val="Prrafodelista"/>
        <w:pBdr>
          <w:top w:val="nil"/>
          <w:left w:val="nil"/>
          <w:bottom w:val="nil"/>
          <w:right w:val="nil"/>
          <w:between w:val="nil"/>
        </w:pBdr>
        <w:ind w:left="1069" w:firstLine="0"/>
        <w:jc w:val="both"/>
        <w:rPr>
          <w:lang w:val="es-419" w:eastAsia="es-CO"/>
        </w:rPr>
      </w:pPr>
    </w:p>
    <w:p w14:paraId="0D89B36D" w14:textId="466B9733" w:rsidR="000E52F2" w:rsidRPr="000E52F2" w:rsidRDefault="000E52F2" w:rsidP="00730016">
      <w:pPr>
        <w:pStyle w:val="Prrafodelista"/>
        <w:numPr>
          <w:ilvl w:val="0"/>
          <w:numId w:val="55"/>
        </w:numPr>
        <w:pBdr>
          <w:top w:val="nil"/>
          <w:left w:val="nil"/>
          <w:bottom w:val="nil"/>
          <w:right w:val="nil"/>
          <w:between w:val="nil"/>
        </w:pBdr>
        <w:jc w:val="both"/>
        <w:rPr>
          <w:b/>
          <w:bCs/>
          <w:lang w:val="es-419" w:eastAsia="es-CO"/>
        </w:rPr>
      </w:pPr>
      <w:r w:rsidRPr="000E52F2">
        <w:rPr>
          <w:b/>
          <w:bCs/>
          <w:lang w:val="es-419" w:eastAsia="es-CO"/>
        </w:rPr>
        <w:t>Indicadores de gestión de almacenamiento e inventario</w:t>
      </w:r>
    </w:p>
    <w:p w14:paraId="76B50356" w14:textId="77777777" w:rsidR="000E52F2" w:rsidRPr="000E52F2" w:rsidRDefault="000E52F2" w:rsidP="00730016">
      <w:pPr>
        <w:pStyle w:val="Prrafodelista"/>
        <w:pBdr>
          <w:top w:val="nil"/>
          <w:left w:val="nil"/>
          <w:bottom w:val="nil"/>
          <w:right w:val="nil"/>
          <w:between w:val="nil"/>
        </w:pBdr>
        <w:ind w:left="1069" w:firstLine="0"/>
        <w:jc w:val="both"/>
        <w:rPr>
          <w:lang w:val="es-419" w:eastAsia="es-CO"/>
        </w:rPr>
      </w:pPr>
      <w:r w:rsidRPr="000E52F2">
        <w:rPr>
          <w:lang w:val="es-419" w:eastAsia="es-CO"/>
        </w:rPr>
        <w:t>Obtiene información sobre el inventario y la forma como se debe manejar la bodega con respecto a las necesidades del mercado.</w:t>
      </w:r>
    </w:p>
    <w:p w14:paraId="194DE791" w14:textId="77777777" w:rsidR="000E52F2" w:rsidRPr="000E52F2" w:rsidRDefault="000E52F2" w:rsidP="00730016">
      <w:pPr>
        <w:pStyle w:val="Prrafodelista"/>
        <w:pBdr>
          <w:top w:val="nil"/>
          <w:left w:val="nil"/>
          <w:bottom w:val="nil"/>
          <w:right w:val="nil"/>
          <w:between w:val="nil"/>
        </w:pBdr>
        <w:ind w:left="1069" w:firstLine="0"/>
        <w:jc w:val="both"/>
        <w:rPr>
          <w:lang w:val="es-419" w:eastAsia="es-CO"/>
        </w:rPr>
      </w:pPr>
    </w:p>
    <w:p w14:paraId="5CB959C0" w14:textId="77777777" w:rsidR="000E52F2" w:rsidRPr="000E52F2" w:rsidRDefault="000E52F2" w:rsidP="00730016">
      <w:pPr>
        <w:pStyle w:val="Prrafodelista"/>
        <w:numPr>
          <w:ilvl w:val="0"/>
          <w:numId w:val="57"/>
        </w:numPr>
        <w:pBdr>
          <w:top w:val="nil"/>
          <w:left w:val="nil"/>
          <w:bottom w:val="nil"/>
          <w:right w:val="nil"/>
          <w:between w:val="nil"/>
        </w:pBdr>
        <w:jc w:val="both"/>
        <w:rPr>
          <w:lang w:val="es-419" w:eastAsia="es-CO"/>
        </w:rPr>
      </w:pPr>
      <w:r w:rsidRPr="000E52F2">
        <w:rPr>
          <w:lang w:val="es-419" w:eastAsia="es-CO"/>
        </w:rPr>
        <w:t>Costo de almacenamiento global.</w:t>
      </w:r>
    </w:p>
    <w:p w14:paraId="4DB4FDCE" w14:textId="77777777" w:rsidR="000E52F2" w:rsidRPr="000E52F2" w:rsidRDefault="000E52F2" w:rsidP="00730016">
      <w:pPr>
        <w:pStyle w:val="Prrafodelista"/>
        <w:numPr>
          <w:ilvl w:val="0"/>
          <w:numId w:val="57"/>
        </w:numPr>
        <w:pBdr>
          <w:top w:val="nil"/>
          <w:left w:val="nil"/>
          <w:bottom w:val="nil"/>
          <w:right w:val="nil"/>
          <w:between w:val="nil"/>
        </w:pBdr>
        <w:jc w:val="both"/>
        <w:rPr>
          <w:lang w:val="es-419" w:eastAsia="es-CO"/>
        </w:rPr>
      </w:pPr>
      <w:r w:rsidRPr="000E52F2">
        <w:rPr>
          <w:lang w:val="es-419" w:eastAsia="es-CO"/>
        </w:rPr>
        <w:t>Costo de inventario global.</w:t>
      </w:r>
    </w:p>
    <w:p w14:paraId="3379A69F" w14:textId="77777777" w:rsidR="000E52F2" w:rsidRPr="000E52F2" w:rsidRDefault="000E52F2" w:rsidP="00730016">
      <w:pPr>
        <w:pStyle w:val="Prrafodelista"/>
        <w:numPr>
          <w:ilvl w:val="0"/>
          <w:numId w:val="57"/>
        </w:numPr>
        <w:pBdr>
          <w:top w:val="nil"/>
          <w:left w:val="nil"/>
          <w:bottom w:val="nil"/>
          <w:right w:val="nil"/>
          <w:between w:val="nil"/>
        </w:pBdr>
        <w:jc w:val="both"/>
        <w:rPr>
          <w:lang w:val="es-419" w:eastAsia="es-CO"/>
        </w:rPr>
      </w:pPr>
      <w:r w:rsidRPr="000E52F2">
        <w:rPr>
          <w:lang w:val="es-419" w:eastAsia="es-CO"/>
        </w:rPr>
        <w:t>Costo de unidad almacenada.</w:t>
      </w:r>
    </w:p>
    <w:p w14:paraId="5CF9F2FC" w14:textId="77777777" w:rsidR="000E52F2" w:rsidRPr="000E52F2" w:rsidRDefault="000E52F2" w:rsidP="00730016">
      <w:pPr>
        <w:pStyle w:val="Prrafodelista"/>
        <w:numPr>
          <w:ilvl w:val="0"/>
          <w:numId w:val="57"/>
        </w:numPr>
        <w:pBdr>
          <w:top w:val="nil"/>
          <w:left w:val="nil"/>
          <w:bottom w:val="nil"/>
          <w:right w:val="nil"/>
          <w:between w:val="nil"/>
        </w:pBdr>
        <w:jc w:val="both"/>
        <w:rPr>
          <w:lang w:val="es-419" w:eastAsia="es-CO"/>
        </w:rPr>
      </w:pPr>
      <w:r w:rsidRPr="000E52F2">
        <w:rPr>
          <w:lang w:val="es-419" w:eastAsia="es-CO"/>
        </w:rPr>
        <w:t>Costo del control de almacén.</w:t>
      </w:r>
    </w:p>
    <w:p w14:paraId="7BEB837C" w14:textId="77777777" w:rsidR="000E52F2" w:rsidRPr="000E52F2" w:rsidRDefault="000E52F2" w:rsidP="00730016">
      <w:pPr>
        <w:pStyle w:val="Prrafodelista"/>
        <w:numPr>
          <w:ilvl w:val="0"/>
          <w:numId w:val="57"/>
        </w:numPr>
        <w:pBdr>
          <w:top w:val="nil"/>
          <w:left w:val="nil"/>
          <w:bottom w:val="nil"/>
          <w:right w:val="nil"/>
          <w:between w:val="nil"/>
        </w:pBdr>
        <w:jc w:val="both"/>
        <w:rPr>
          <w:lang w:val="es-419" w:eastAsia="es-CO"/>
        </w:rPr>
      </w:pPr>
      <w:r w:rsidRPr="000E52F2">
        <w:rPr>
          <w:lang w:val="es-419" w:eastAsia="es-CO"/>
        </w:rPr>
        <w:t>Costo de mantenimiento de la bodega.</w:t>
      </w:r>
    </w:p>
    <w:p w14:paraId="518113D0" w14:textId="0272A8C1" w:rsidR="000E52F2" w:rsidRPr="000E52F2" w:rsidRDefault="000E52F2" w:rsidP="00730016">
      <w:pPr>
        <w:pStyle w:val="Prrafodelista"/>
        <w:numPr>
          <w:ilvl w:val="0"/>
          <w:numId w:val="57"/>
        </w:numPr>
        <w:pBdr>
          <w:top w:val="nil"/>
          <w:left w:val="nil"/>
          <w:bottom w:val="nil"/>
          <w:right w:val="nil"/>
          <w:between w:val="nil"/>
        </w:pBdr>
        <w:jc w:val="both"/>
        <w:rPr>
          <w:lang w:eastAsia="es-CO"/>
        </w:rPr>
      </w:pPr>
      <w:r w:rsidRPr="000E52F2">
        <w:rPr>
          <w:lang w:val="es-419" w:eastAsia="es-CO"/>
        </w:rPr>
        <w:t>Estado del inventario y del almacén.</w:t>
      </w:r>
    </w:p>
    <w:p w14:paraId="03C0A9B1" w14:textId="113A99E9" w:rsidR="000E52F2" w:rsidRDefault="000E52F2" w:rsidP="00730016">
      <w:pPr>
        <w:pStyle w:val="Prrafodelista"/>
        <w:pBdr>
          <w:top w:val="nil"/>
          <w:left w:val="nil"/>
          <w:bottom w:val="nil"/>
          <w:right w:val="nil"/>
          <w:between w:val="nil"/>
        </w:pBdr>
        <w:ind w:left="1789" w:firstLine="0"/>
        <w:jc w:val="both"/>
        <w:rPr>
          <w:lang w:val="es-419" w:eastAsia="es-CO"/>
        </w:rPr>
      </w:pPr>
    </w:p>
    <w:p w14:paraId="351F5539" w14:textId="77777777" w:rsidR="000E52F2" w:rsidRDefault="000E52F2" w:rsidP="00730016">
      <w:pPr>
        <w:pStyle w:val="Prrafodelista"/>
        <w:numPr>
          <w:ilvl w:val="0"/>
          <w:numId w:val="55"/>
        </w:numPr>
        <w:pBdr>
          <w:top w:val="nil"/>
          <w:left w:val="nil"/>
          <w:bottom w:val="nil"/>
          <w:right w:val="nil"/>
          <w:between w:val="nil"/>
        </w:pBdr>
        <w:jc w:val="both"/>
        <w:rPr>
          <w:b/>
          <w:bCs/>
          <w:lang w:eastAsia="es-CO"/>
        </w:rPr>
      </w:pPr>
      <w:r w:rsidRPr="000E52F2">
        <w:rPr>
          <w:b/>
          <w:bCs/>
          <w:lang w:eastAsia="es-CO"/>
        </w:rPr>
        <w:t>Indicadores de gestión logística de abastecimiento y compra</w:t>
      </w:r>
    </w:p>
    <w:p w14:paraId="28B3B8ED" w14:textId="4420B07C" w:rsidR="000E52F2" w:rsidRPr="000E52F2" w:rsidRDefault="000E52F2" w:rsidP="00730016">
      <w:pPr>
        <w:pStyle w:val="Prrafodelista"/>
        <w:pBdr>
          <w:top w:val="nil"/>
          <w:left w:val="nil"/>
          <w:bottom w:val="nil"/>
          <w:right w:val="nil"/>
          <w:between w:val="nil"/>
        </w:pBdr>
        <w:ind w:left="1069" w:firstLine="0"/>
        <w:jc w:val="both"/>
        <w:rPr>
          <w:b/>
          <w:bCs/>
          <w:lang w:eastAsia="es-CO"/>
        </w:rPr>
      </w:pPr>
      <w:r>
        <w:rPr>
          <w:lang w:eastAsia="es-CO"/>
        </w:rPr>
        <w:t>Obtiene información sobre el inventario y la forma como se debe manejar la bodega con respecto a las necesidades del mercado.</w:t>
      </w:r>
    </w:p>
    <w:p w14:paraId="11CA254E" w14:textId="77777777" w:rsidR="000E52F2" w:rsidRDefault="000E52F2" w:rsidP="00730016">
      <w:pPr>
        <w:pStyle w:val="Prrafodelista"/>
        <w:pBdr>
          <w:top w:val="nil"/>
          <w:left w:val="nil"/>
          <w:bottom w:val="nil"/>
          <w:right w:val="nil"/>
          <w:between w:val="nil"/>
        </w:pBdr>
        <w:ind w:left="1789" w:firstLine="0"/>
        <w:jc w:val="both"/>
        <w:rPr>
          <w:lang w:eastAsia="es-CO"/>
        </w:rPr>
      </w:pPr>
    </w:p>
    <w:p w14:paraId="1305E693" w14:textId="77777777" w:rsidR="000E52F2" w:rsidRDefault="000E52F2" w:rsidP="00730016">
      <w:pPr>
        <w:pStyle w:val="Prrafodelista"/>
        <w:numPr>
          <w:ilvl w:val="0"/>
          <w:numId w:val="58"/>
        </w:numPr>
        <w:pBdr>
          <w:top w:val="nil"/>
          <w:left w:val="nil"/>
          <w:bottom w:val="nil"/>
          <w:right w:val="nil"/>
          <w:between w:val="nil"/>
        </w:pBdr>
        <w:jc w:val="both"/>
        <w:rPr>
          <w:lang w:eastAsia="es-CO"/>
        </w:rPr>
      </w:pPr>
      <w:r>
        <w:rPr>
          <w:lang w:eastAsia="es-CO"/>
        </w:rPr>
        <w:t>Costos de abastecimiento.</w:t>
      </w:r>
    </w:p>
    <w:p w14:paraId="646B4295" w14:textId="77777777" w:rsidR="000E52F2" w:rsidRDefault="000E52F2" w:rsidP="00730016">
      <w:pPr>
        <w:pStyle w:val="Prrafodelista"/>
        <w:numPr>
          <w:ilvl w:val="0"/>
          <w:numId w:val="58"/>
        </w:numPr>
        <w:pBdr>
          <w:top w:val="nil"/>
          <w:left w:val="nil"/>
          <w:bottom w:val="nil"/>
          <w:right w:val="nil"/>
          <w:between w:val="nil"/>
        </w:pBdr>
        <w:jc w:val="both"/>
        <w:rPr>
          <w:lang w:eastAsia="es-CO"/>
        </w:rPr>
      </w:pPr>
      <w:r>
        <w:rPr>
          <w:lang w:eastAsia="es-CO"/>
        </w:rPr>
        <w:t>Costos unitarios.</w:t>
      </w:r>
    </w:p>
    <w:p w14:paraId="01E63C47" w14:textId="77777777" w:rsidR="000E52F2" w:rsidRDefault="000E52F2" w:rsidP="00730016">
      <w:pPr>
        <w:pStyle w:val="Prrafodelista"/>
        <w:numPr>
          <w:ilvl w:val="0"/>
          <w:numId w:val="58"/>
        </w:numPr>
        <w:pBdr>
          <w:top w:val="nil"/>
          <w:left w:val="nil"/>
          <w:bottom w:val="nil"/>
          <w:right w:val="nil"/>
          <w:between w:val="nil"/>
        </w:pBdr>
        <w:jc w:val="both"/>
        <w:rPr>
          <w:lang w:eastAsia="es-CO"/>
        </w:rPr>
      </w:pPr>
      <w:r>
        <w:rPr>
          <w:lang w:eastAsia="es-CO"/>
        </w:rPr>
        <w:t>Costos de control de la calidad.</w:t>
      </w:r>
    </w:p>
    <w:p w14:paraId="78A323B7" w14:textId="77777777" w:rsidR="000E52F2" w:rsidRDefault="000E52F2" w:rsidP="00730016">
      <w:pPr>
        <w:pStyle w:val="Prrafodelista"/>
        <w:numPr>
          <w:ilvl w:val="0"/>
          <w:numId w:val="58"/>
        </w:numPr>
        <w:pBdr>
          <w:top w:val="nil"/>
          <w:left w:val="nil"/>
          <w:bottom w:val="nil"/>
          <w:right w:val="nil"/>
          <w:between w:val="nil"/>
        </w:pBdr>
        <w:jc w:val="both"/>
        <w:rPr>
          <w:lang w:eastAsia="es-CO"/>
        </w:rPr>
      </w:pPr>
      <w:r>
        <w:rPr>
          <w:lang w:eastAsia="es-CO"/>
        </w:rPr>
        <w:t>Costos de certificaciones.</w:t>
      </w:r>
    </w:p>
    <w:p w14:paraId="102F495E" w14:textId="078209CD" w:rsidR="000E52F2" w:rsidRDefault="000E52F2" w:rsidP="00730016">
      <w:pPr>
        <w:pStyle w:val="Prrafodelista"/>
        <w:numPr>
          <w:ilvl w:val="0"/>
          <w:numId w:val="58"/>
        </w:numPr>
        <w:pBdr>
          <w:top w:val="nil"/>
          <w:left w:val="nil"/>
          <w:bottom w:val="nil"/>
          <w:right w:val="nil"/>
          <w:between w:val="nil"/>
        </w:pBdr>
        <w:jc w:val="both"/>
        <w:rPr>
          <w:lang w:eastAsia="es-CO"/>
        </w:rPr>
      </w:pPr>
      <w:r>
        <w:rPr>
          <w:lang w:eastAsia="es-CO"/>
        </w:rPr>
        <w:t>Estado de los pedidos recibidos.</w:t>
      </w:r>
    </w:p>
    <w:p w14:paraId="22BEB48C" w14:textId="092125BF" w:rsidR="000E52F2" w:rsidRDefault="000E52F2" w:rsidP="00730016">
      <w:pPr>
        <w:pStyle w:val="Prrafodelista"/>
        <w:pBdr>
          <w:top w:val="nil"/>
          <w:left w:val="nil"/>
          <w:bottom w:val="nil"/>
          <w:right w:val="nil"/>
          <w:between w:val="nil"/>
        </w:pBdr>
        <w:ind w:left="1776" w:firstLine="0"/>
        <w:jc w:val="both"/>
        <w:rPr>
          <w:lang w:eastAsia="es-CO"/>
        </w:rPr>
      </w:pPr>
    </w:p>
    <w:p w14:paraId="555BC85F" w14:textId="03FE8B99" w:rsidR="000E52F2" w:rsidRPr="000E52F2" w:rsidRDefault="000E52F2" w:rsidP="00730016">
      <w:pPr>
        <w:pStyle w:val="Prrafodelista"/>
        <w:numPr>
          <w:ilvl w:val="0"/>
          <w:numId w:val="55"/>
        </w:numPr>
        <w:pBdr>
          <w:top w:val="nil"/>
          <w:left w:val="nil"/>
          <w:bottom w:val="nil"/>
          <w:right w:val="nil"/>
          <w:between w:val="nil"/>
        </w:pBdr>
        <w:jc w:val="both"/>
        <w:rPr>
          <w:b/>
          <w:bCs/>
          <w:lang w:eastAsia="es-CO"/>
        </w:rPr>
      </w:pPr>
      <w:r w:rsidRPr="000E52F2">
        <w:rPr>
          <w:b/>
          <w:bCs/>
          <w:lang w:eastAsia="es-CO"/>
        </w:rPr>
        <w:t>Indicadores de gestión de transporte y distribución</w:t>
      </w:r>
    </w:p>
    <w:p w14:paraId="3D22D8E0" w14:textId="77777777" w:rsidR="000E52F2" w:rsidRDefault="000E52F2" w:rsidP="00730016">
      <w:pPr>
        <w:pStyle w:val="Prrafodelista"/>
        <w:numPr>
          <w:ilvl w:val="0"/>
          <w:numId w:val="59"/>
        </w:numPr>
        <w:pBdr>
          <w:top w:val="nil"/>
          <w:left w:val="nil"/>
          <w:bottom w:val="nil"/>
          <w:right w:val="nil"/>
          <w:between w:val="nil"/>
        </w:pBdr>
        <w:jc w:val="both"/>
        <w:rPr>
          <w:lang w:eastAsia="es-CO"/>
        </w:rPr>
      </w:pPr>
      <w:r>
        <w:rPr>
          <w:lang w:eastAsia="es-CO"/>
        </w:rPr>
        <w:t>Costos de transporte.</w:t>
      </w:r>
    </w:p>
    <w:p w14:paraId="7CE6E695" w14:textId="77777777" w:rsidR="000E52F2" w:rsidRDefault="000E52F2" w:rsidP="00730016">
      <w:pPr>
        <w:pStyle w:val="Prrafodelista"/>
        <w:numPr>
          <w:ilvl w:val="0"/>
          <w:numId w:val="59"/>
        </w:numPr>
        <w:pBdr>
          <w:top w:val="nil"/>
          <w:left w:val="nil"/>
          <w:bottom w:val="nil"/>
          <w:right w:val="nil"/>
          <w:between w:val="nil"/>
        </w:pBdr>
        <w:jc w:val="both"/>
        <w:rPr>
          <w:lang w:eastAsia="es-CO"/>
        </w:rPr>
      </w:pPr>
      <w:r>
        <w:rPr>
          <w:lang w:eastAsia="es-CO"/>
        </w:rPr>
        <w:t>Costos operativos.</w:t>
      </w:r>
    </w:p>
    <w:p w14:paraId="4128E0D5" w14:textId="77777777" w:rsidR="000E52F2" w:rsidRDefault="000E52F2" w:rsidP="00730016">
      <w:pPr>
        <w:pStyle w:val="Prrafodelista"/>
        <w:numPr>
          <w:ilvl w:val="0"/>
          <w:numId w:val="59"/>
        </w:numPr>
        <w:pBdr>
          <w:top w:val="nil"/>
          <w:left w:val="nil"/>
          <w:bottom w:val="nil"/>
          <w:right w:val="nil"/>
          <w:between w:val="nil"/>
        </w:pBdr>
        <w:jc w:val="both"/>
        <w:rPr>
          <w:lang w:eastAsia="es-CO"/>
        </w:rPr>
      </w:pPr>
      <w:r>
        <w:rPr>
          <w:lang w:eastAsia="es-CO"/>
        </w:rPr>
        <w:t>Costos unitarios.</w:t>
      </w:r>
    </w:p>
    <w:p w14:paraId="58462B36" w14:textId="77777777" w:rsidR="000E52F2" w:rsidRDefault="000E52F2" w:rsidP="00730016">
      <w:pPr>
        <w:pStyle w:val="Prrafodelista"/>
        <w:numPr>
          <w:ilvl w:val="0"/>
          <w:numId w:val="59"/>
        </w:numPr>
        <w:pBdr>
          <w:top w:val="nil"/>
          <w:left w:val="nil"/>
          <w:bottom w:val="nil"/>
          <w:right w:val="nil"/>
          <w:between w:val="nil"/>
        </w:pBdr>
        <w:jc w:val="both"/>
        <w:rPr>
          <w:lang w:eastAsia="es-CO"/>
        </w:rPr>
      </w:pPr>
      <w:r>
        <w:rPr>
          <w:lang w:eastAsia="es-CO"/>
        </w:rPr>
        <w:t>Costos de exportación.</w:t>
      </w:r>
    </w:p>
    <w:p w14:paraId="16F49CAC" w14:textId="77777777" w:rsidR="000E52F2" w:rsidRDefault="000E52F2" w:rsidP="00730016">
      <w:pPr>
        <w:pStyle w:val="Prrafodelista"/>
        <w:numPr>
          <w:ilvl w:val="0"/>
          <w:numId w:val="59"/>
        </w:numPr>
        <w:pBdr>
          <w:top w:val="nil"/>
          <w:left w:val="nil"/>
          <w:bottom w:val="nil"/>
          <w:right w:val="nil"/>
          <w:between w:val="nil"/>
        </w:pBdr>
        <w:jc w:val="both"/>
        <w:rPr>
          <w:lang w:eastAsia="es-CO"/>
        </w:rPr>
      </w:pPr>
      <w:r>
        <w:rPr>
          <w:lang w:eastAsia="es-CO"/>
        </w:rPr>
        <w:t>Estado de la función transporte.</w:t>
      </w:r>
    </w:p>
    <w:p w14:paraId="57B1BD6B" w14:textId="017F3FFD" w:rsidR="000E52F2" w:rsidRDefault="000E52F2" w:rsidP="00730016">
      <w:pPr>
        <w:pStyle w:val="Prrafodelista"/>
        <w:numPr>
          <w:ilvl w:val="0"/>
          <w:numId w:val="59"/>
        </w:numPr>
        <w:pBdr>
          <w:top w:val="nil"/>
          <w:left w:val="nil"/>
          <w:bottom w:val="nil"/>
          <w:right w:val="nil"/>
          <w:between w:val="nil"/>
        </w:pBdr>
        <w:jc w:val="both"/>
        <w:rPr>
          <w:lang w:eastAsia="es-CO"/>
        </w:rPr>
      </w:pPr>
      <w:r>
        <w:rPr>
          <w:lang w:eastAsia="es-CO"/>
        </w:rPr>
        <w:t>Estado de la función distribución.</w:t>
      </w:r>
    </w:p>
    <w:p w14:paraId="09C68303" w14:textId="77777777" w:rsidR="000E52F2" w:rsidRPr="000E52F2" w:rsidRDefault="000E52F2" w:rsidP="00730016">
      <w:pPr>
        <w:pStyle w:val="Prrafodelista"/>
        <w:pBdr>
          <w:top w:val="nil"/>
          <w:left w:val="nil"/>
          <w:bottom w:val="nil"/>
          <w:right w:val="nil"/>
          <w:between w:val="nil"/>
        </w:pBdr>
        <w:ind w:left="1776" w:firstLine="0"/>
        <w:jc w:val="both"/>
        <w:rPr>
          <w:lang w:eastAsia="es-CO"/>
        </w:rPr>
      </w:pPr>
    </w:p>
    <w:p w14:paraId="6E7A2E53" w14:textId="77777777" w:rsidR="000E52F2" w:rsidRPr="000E52F2" w:rsidRDefault="000E52F2" w:rsidP="00730016">
      <w:pPr>
        <w:pStyle w:val="Prrafodelista"/>
        <w:numPr>
          <w:ilvl w:val="0"/>
          <w:numId w:val="55"/>
        </w:numPr>
        <w:pBdr>
          <w:top w:val="nil"/>
          <w:left w:val="nil"/>
          <w:bottom w:val="nil"/>
          <w:right w:val="nil"/>
          <w:between w:val="nil"/>
        </w:pBdr>
        <w:jc w:val="both"/>
        <w:rPr>
          <w:b/>
          <w:bCs/>
          <w:lang w:val="es-419" w:eastAsia="es-CO"/>
        </w:rPr>
      </w:pPr>
      <w:r w:rsidRPr="000E52F2">
        <w:rPr>
          <w:b/>
          <w:bCs/>
          <w:lang w:val="es-419" w:eastAsia="es-CO"/>
        </w:rPr>
        <w:t>Indicadores de gestión de entrega y servicio al cliente</w:t>
      </w:r>
    </w:p>
    <w:p w14:paraId="60501951" w14:textId="77777777" w:rsidR="000E52F2" w:rsidRPr="000E52F2" w:rsidRDefault="000E52F2" w:rsidP="00730016">
      <w:pPr>
        <w:pStyle w:val="Prrafodelista"/>
        <w:numPr>
          <w:ilvl w:val="0"/>
          <w:numId w:val="61"/>
        </w:numPr>
        <w:pBdr>
          <w:top w:val="nil"/>
          <w:left w:val="nil"/>
          <w:bottom w:val="nil"/>
          <w:right w:val="nil"/>
          <w:between w:val="nil"/>
        </w:pBdr>
        <w:jc w:val="both"/>
        <w:rPr>
          <w:lang w:val="es-419" w:eastAsia="es-CO"/>
        </w:rPr>
      </w:pPr>
      <w:r w:rsidRPr="000E52F2">
        <w:rPr>
          <w:lang w:val="es-419" w:eastAsia="es-CO"/>
        </w:rPr>
        <w:t>Costos de operación del centro logístico.</w:t>
      </w:r>
    </w:p>
    <w:p w14:paraId="7BE8194E" w14:textId="77777777" w:rsidR="000E52F2" w:rsidRPr="000E52F2" w:rsidRDefault="000E52F2" w:rsidP="00730016">
      <w:pPr>
        <w:pStyle w:val="Prrafodelista"/>
        <w:numPr>
          <w:ilvl w:val="0"/>
          <w:numId w:val="60"/>
        </w:numPr>
        <w:pBdr>
          <w:top w:val="nil"/>
          <w:left w:val="nil"/>
          <w:bottom w:val="nil"/>
          <w:right w:val="nil"/>
          <w:between w:val="nil"/>
        </w:pBdr>
        <w:jc w:val="both"/>
        <w:rPr>
          <w:lang w:val="es-419" w:eastAsia="es-CO"/>
        </w:rPr>
      </w:pPr>
      <w:r w:rsidRPr="000E52F2">
        <w:rPr>
          <w:lang w:val="es-419" w:eastAsia="es-CO"/>
        </w:rPr>
        <w:t>Costos logísticos globales.</w:t>
      </w:r>
    </w:p>
    <w:p w14:paraId="121FC039" w14:textId="77777777" w:rsidR="000E52F2" w:rsidRPr="000E52F2" w:rsidRDefault="000E52F2" w:rsidP="00730016">
      <w:pPr>
        <w:pStyle w:val="Prrafodelista"/>
        <w:numPr>
          <w:ilvl w:val="0"/>
          <w:numId w:val="60"/>
        </w:numPr>
        <w:pBdr>
          <w:top w:val="nil"/>
          <w:left w:val="nil"/>
          <w:bottom w:val="nil"/>
          <w:right w:val="nil"/>
          <w:between w:val="nil"/>
        </w:pBdr>
        <w:jc w:val="both"/>
        <w:rPr>
          <w:lang w:val="es-419" w:eastAsia="es-CO"/>
        </w:rPr>
      </w:pPr>
      <w:r w:rsidRPr="000E52F2">
        <w:rPr>
          <w:lang w:val="es-419" w:eastAsia="es-CO"/>
        </w:rPr>
        <w:t>Costos documentales.</w:t>
      </w:r>
    </w:p>
    <w:p w14:paraId="47BD915D" w14:textId="36F23171" w:rsidR="00BC22A0" w:rsidRPr="000E52F2" w:rsidRDefault="00BC22A0" w:rsidP="00730016">
      <w:pPr>
        <w:pStyle w:val="Prrafodelista"/>
        <w:pBdr>
          <w:top w:val="nil"/>
          <w:left w:val="nil"/>
          <w:bottom w:val="nil"/>
          <w:right w:val="nil"/>
          <w:between w:val="nil"/>
        </w:pBdr>
        <w:ind w:left="1069" w:firstLine="0"/>
        <w:jc w:val="both"/>
        <w:rPr>
          <w:lang w:val="es-419" w:eastAsia="es-CO"/>
        </w:rPr>
      </w:pPr>
    </w:p>
    <w:p w14:paraId="4E7E883B" w14:textId="77777777" w:rsidR="00BC22A0" w:rsidRPr="00BC22A0" w:rsidRDefault="00BC22A0" w:rsidP="00730016">
      <w:pPr>
        <w:pBdr>
          <w:top w:val="nil"/>
          <w:left w:val="nil"/>
          <w:bottom w:val="nil"/>
          <w:right w:val="nil"/>
          <w:between w:val="nil"/>
        </w:pBdr>
        <w:jc w:val="both"/>
        <w:rPr>
          <w:lang w:val="es-419" w:eastAsia="es-CO"/>
        </w:rPr>
      </w:pPr>
    </w:p>
    <w:p w14:paraId="673D2B67" w14:textId="77777777" w:rsidR="00BC22A0" w:rsidRPr="00BC22A0" w:rsidRDefault="00BC22A0" w:rsidP="00730016">
      <w:pPr>
        <w:pStyle w:val="Ttulo2"/>
        <w:spacing w:line="360" w:lineRule="auto"/>
      </w:pPr>
      <w:bookmarkStart w:id="39" w:name="_Toc144129345"/>
      <w:r w:rsidRPr="00BC22A0">
        <w:t>Evaluación del desempeño según metodología</w:t>
      </w:r>
      <w:bookmarkEnd w:id="39"/>
    </w:p>
    <w:p w14:paraId="30B704CE" w14:textId="77777777" w:rsidR="00BC22A0" w:rsidRPr="00BC22A0" w:rsidRDefault="00BC22A0" w:rsidP="00730016">
      <w:pPr>
        <w:pBdr>
          <w:top w:val="nil"/>
          <w:left w:val="nil"/>
          <w:bottom w:val="nil"/>
          <w:right w:val="nil"/>
          <w:between w:val="nil"/>
        </w:pBdr>
        <w:ind w:left="1200"/>
        <w:jc w:val="both"/>
        <w:rPr>
          <w:lang w:val="es-419" w:eastAsia="es-CO"/>
        </w:rPr>
      </w:pPr>
    </w:p>
    <w:p w14:paraId="78402C5F" w14:textId="77777777" w:rsidR="00BC22A0" w:rsidRPr="00BC22A0" w:rsidRDefault="00BC22A0" w:rsidP="00730016">
      <w:pPr>
        <w:pBdr>
          <w:top w:val="nil"/>
          <w:left w:val="nil"/>
          <w:bottom w:val="nil"/>
          <w:right w:val="nil"/>
          <w:between w:val="nil"/>
        </w:pBdr>
        <w:jc w:val="both"/>
        <w:rPr>
          <w:lang w:val="es-419" w:eastAsia="es-CO"/>
        </w:rPr>
      </w:pPr>
      <w:r w:rsidRPr="00BC22A0">
        <w:rPr>
          <w:lang w:val="es-419" w:eastAsia="es-CO"/>
        </w:rPr>
        <w:t>Los métodos de evaluación más comunes son los siguientes:</w:t>
      </w:r>
    </w:p>
    <w:p w14:paraId="1E2CB24C" w14:textId="77777777" w:rsidR="00BC22A0" w:rsidRPr="00BC22A0" w:rsidRDefault="00000000" w:rsidP="00730016">
      <w:pPr>
        <w:numPr>
          <w:ilvl w:val="0"/>
          <w:numId w:val="7"/>
        </w:numPr>
        <w:pBdr>
          <w:top w:val="nil"/>
          <w:left w:val="nil"/>
          <w:bottom w:val="nil"/>
          <w:right w:val="nil"/>
          <w:between w:val="nil"/>
        </w:pBdr>
        <w:spacing w:before="0" w:after="0"/>
        <w:ind w:left="927"/>
        <w:jc w:val="both"/>
        <w:rPr>
          <w:lang w:val="es-419" w:eastAsia="es-CO"/>
        </w:rPr>
      </w:pPr>
      <w:sdt>
        <w:sdtPr>
          <w:rPr>
            <w:lang w:val="es-419" w:eastAsia="es-CO"/>
          </w:rPr>
          <w:tag w:val="goog_rdk_78"/>
          <w:id w:val="-638953209"/>
        </w:sdtPr>
        <w:sdtContent/>
      </w:sdt>
      <w:r w:rsidR="00BC22A0" w:rsidRPr="000E52F2">
        <w:rPr>
          <w:b/>
          <w:bCs/>
          <w:lang w:val="es-419" w:eastAsia="es-CO"/>
        </w:rPr>
        <w:t xml:space="preserve">Método de escala gráfica: </w:t>
      </w:r>
      <w:r w:rsidR="00BC22A0" w:rsidRPr="00BC22A0">
        <w:rPr>
          <w:lang w:val="es-419" w:eastAsia="es-CO"/>
        </w:rPr>
        <w:t>es el más común de los métodos, es sencillo de aplicar, para lo cual se usa un formulario de doble entrada donde las líneas horizontales son los factores de evaluación de desempeño y las columnas verticales son los niveles de cambio de estos factores.</w:t>
      </w:r>
    </w:p>
    <w:p w14:paraId="33C0C1E9" w14:textId="77777777" w:rsidR="00BC22A0" w:rsidRPr="00BC22A0" w:rsidRDefault="00BC22A0" w:rsidP="00730016">
      <w:pPr>
        <w:pBdr>
          <w:top w:val="nil"/>
          <w:left w:val="nil"/>
          <w:bottom w:val="nil"/>
          <w:right w:val="nil"/>
          <w:between w:val="nil"/>
        </w:pBdr>
        <w:ind w:left="927"/>
        <w:jc w:val="both"/>
        <w:rPr>
          <w:lang w:val="es-419" w:eastAsia="es-CO"/>
        </w:rPr>
      </w:pPr>
    </w:p>
    <w:p w14:paraId="04DBD93F" w14:textId="77777777" w:rsidR="00BC22A0" w:rsidRPr="00BC22A0" w:rsidRDefault="00BC22A0" w:rsidP="00730016">
      <w:pPr>
        <w:numPr>
          <w:ilvl w:val="0"/>
          <w:numId w:val="7"/>
        </w:numPr>
        <w:pBdr>
          <w:top w:val="nil"/>
          <w:left w:val="nil"/>
          <w:bottom w:val="nil"/>
          <w:right w:val="nil"/>
          <w:between w:val="nil"/>
        </w:pBdr>
        <w:spacing w:before="0" w:after="0"/>
        <w:ind w:left="927"/>
        <w:jc w:val="both"/>
        <w:rPr>
          <w:lang w:val="es-419" w:eastAsia="es-CO"/>
        </w:rPr>
      </w:pPr>
      <w:r w:rsidRPr="000E52F2">
        <w:rPr>
          <w:b/>
          <w:bCs/>
          <w:lang w:val="es-419" w:eastAsia="es-CO"/>
        </w:rPr>
        <w:t>Método de elección forzada:</w:t>
      </w:r>
      <w:r w:rsidRPr="00BC22A0">
        <w:rPr>
          <w:lang w:val="es-419" w:eastAsia="es-CO"/>
        </w:rPr>
        <w:t xml:space="preserve"> se desarrolló durante la Segunda Guerra Mundial, con el objetivo de determinar el ascenso de los militares de las fuerzas armadas estadounidenses. Se creó por la necesidad de tener un método objetivo y sin sesgos (vínculos de amistad, subjetivismo y proteccionismo).</w:t>
      </w:r>
    </w:p>
    <w:p w14:paraId="0129F1F3" w14:textId="77777777" w:rsidR="00BC22A0" w:rsidRPr="00BC22A0" w:rsidRDefault="00BC22A0" w:rsidP="00730016">
      <w:pPr>
        <w:pBdr>
          <w:top w:val="nil"/>
          <w:left w:val="nil"/>
          <w:bottom w:val="nil"/>
          <w:right w:val="nil"/>
          <w:between w:val="nil"/>
        </w:pBdr>
        <w:ind w:left="927"/>
        <w:jc w:val="both"/>
        <w:rPr>
          <w:lang w:val="es-419" w:eastAsia="es-CO"/>
        </w:rPr>
      </w:pPr>
    </w:p>
    <w:p w14:paraId="4133A343" w14:textId="77777777" w:rsidR="00BC22A0" w:rsidRPr="00BC22A0" w:rsidRDefault="00BC22A0" w:rsidP="00730016">
      <w:pPr>
        <w:numPr>
          <w:ilvl w:val="0"/>
          <w:numId w:val="7"/>
        </w:numPr>
        <w:pBdr>
          <w:top w:val="nil"/>
          <w:left w:val="nil"/>
          <w:bottom w:val="nil"/>
          <w:right w:val="nil"/>
          <w:between w:val="nil"/>
        </w:pBdr>
        <w:spacing w:before="0" w:after="0"/>
        <w:ind w:left="927"/>
        <w:jc w:val="both"/>
        <w:rPr>
          <w:lang w:val="es-419" w:eastAsia="es-CO"/>
        </w:rPr>
      </w:pPr>
      <w:r w:rsidRPr="000E52F2">
        <w:rPr>
          <w:b/>
          <w:bCs/>
          <w:lang w:val="es-419" w:eastAsia="es-CO"/>
        </w:rPr>
        <w:t>Método de investigación de campo:</w:t>
      </w:r>
      <w:r w:rsidRPr="00BC22A0">
        <w:rPr>
          <w:lang w:val="es-419" w:eastAsia="es-CO"/>
        </w:rPr>
        <w:t xml:space="preserve"> son entrevistas hechas por especialistas con el supervisor inmediato, con el fin de evaluar el desempeño de los trabajadores. Comprende tres pasos: evaluación inicial, análisis suplementario y planeamiento.</w:t>
      </w:r>
    </w:p>
    <w:p w14:paraId="750B0CB7" w14:textId="77777777" w:rsidR="00BC22A0" w:rsidRPr="00BC22A0" w:rsidRDefault="00BC22A0" w:rsidP="00730016">
      <w:pPr>
        <w:pBdr>
          <w:top w:val="nil"/>
          <w:left w:val="nil"/>
          <w:bottom w:val="nil"/>
          <w:right w:val="nil"/>
          <w:between w:val="nil"/>
        </w:pBdr>
        <w:ind w:left="927"/>
        <w:jc w:val="both"/>
        <w:rPr>
          <w:lang w:val="es-419" w:eastAsia="es-CO"/>
        </w:rPr>
      </w:pPr>
    </w:p>
    <w:p w14:paraId="43F3C9CF" w14:textId="77777777" w:rsidR="00BC22A0" w:rsidRPr="00BC22A0" w:rsidRDefault="00BC22A0" w:rsidP="00730016">
      <w:pPr>
        <w:numPr>
          <w:ilvl w:val="0"/>
          <w:numId w:val="7"/>
        </w:numPr>
        <w:pBdr>
          <w:top w:val="nil"/>
          <w:left w:val="nil"/>
          <w:bottom w:val="nil"/>
          <w:right w:val="nil"/>
          <w:between w:val="nil"/>
        </w:pBdr>
        <w:spacing w:before="0" w:after="0"/>
        <w:ind w:left="927"/>
        <w:jc w:val="both"/>
        <w:rPr>
          <w:lang w:val="es-419" w:eastAsia="es-CO"/>
        </w:rPr>
      </w:pPr>
      <w:r w:rsidRPr="000E52F2">
        <w:rPr>
          <w:b/>
          <w:bCs/>
          <w:lang w:val="es-419" w:eastAsia="es-CO"/>
        </w:rPr>
        <w:t>Método comparación de pares:</w:t>
      </w:r>
      <w:r w:rsidRPr="00BC22A0">
        <w:rPr>
          <w:lang w:val="es-419" w:eastAsia="es-CO"/>
        </w:rPr>
        <w:t xml:space="preserve"> es la comparación entre dos empleados, donde registrarán quién tiene mejor desempeño. El evaluador comparará cada empleado con todos los demás del proceso evaluativo.</w:t>
      </w:r>
    </w:p>
    <w:p w14:paraId="7A91D174" w14:textId="77777777" w:rsidR="00BC22A0" w:rsidRPr="00BC22A0" w:rsidRDefault="00BC22A0" w:rsidP="00730016">
      <w:pPr>
        <w:pBdr>
          <w:top w:val="nil"/>
          <w:left w:val="nil"/>
          <w:bottom w:val="nil"/>
          <w:right w:val="nil"/>
          <w:between w:val="nil"/>
        </w:pBdr>
        <w:ind w:left="567"/>
        <w:jc w:val="both"/>
        <w:rPr>
          <w:lang w:val="es-419" w:eastAsia="es-CO"/>
        </w:rPr>
      </w:pPr>
    </w:p>
    <w:p w14:paraId="471D4561" w14:textId="77777777" w:rsidR="00BC22A0" w:rsidRPr="00BC22A0" w:rsidRDefault="00BC22A0" w:rsidP="00730016">
      <w:pPr>
        <w:numPr>
          <w:ilvl w:val="0"/>
          <w:numId w:val="7"/>
        </w:numPr>
        <w:pBdr>
          <w:top w:val="nil"/>
          <w:left w:val="nil"/>
          <w:bottom w:val="nil"/>
          <w:right w:val="nil"/>
          <w:between w:val="nil"/>
        </w:pBdr>
        <w:spacing w:before="0" w:after="0"/>
        <w:ind w:left="567"/>
        <w:jc w:val="both"/>
        <w:rPr>
          <w:lang w:val="es-419" w:eastAsia="es-CO"/>
        </w:rPr>
      </w:pPr>
      <w:r w:rsidRPr="000E52F2">
        <w:rPr>
          <w:b/>
          <w:bCs/>
          <w:lang w:val="es-419" w:eastAsia="es-CO"/>
        </w:rPr>
        <w:t>Evaluación en 360 grados:</w:t>
      </w:r>
      <w:r w:rsidRPr="00BC22A0">
        <w:rPr>
          <w:lang w:val="es-419" w:eastAsia="es-CO"/>
        </w:rPr>
        <w:t xml:space="preserve"> es una evaluación integral donde se busca una visión completa de los empleados, desde los puntos de vista de subordinados, compañeros, clientes, etc.</w:t>
      </w:r>
    </w:p>
    <w:p w14:paraId="48FB65FE" w14:textId="77777777" w:rsidR="00BC22A0" w:rsidRDefault="00BC22A0" w:rsidP="00730016">
      <w:pPr>
        <w:pBdr>
          <w:top w:val="nil"/>
          <w:left w:val="nil"/>
          <w:bottom w:val="nil"/>
          <w:right w:val="nil"/>
          <w:between w:val="nil"/>
        </w:pBdr>
        <w:ind w:left="1287"/>
        <w:jc w:val="both"/>
        <w:rPr>
          <w:color w:val="000000"/>
          <w:sz w:val="20"/>
          <w:szCs w:val="20"/>
        </w:rPr>
      </w:pPr>
    </w:p>
    <w:p w14:paraId="6D5E2084" w14:textId="4A227C75" w:rsidR="00D672C1" w:rsidRDefault="00D672C1" w:rsidP="00730016">
      <w:pPr>
        <w:spacing w:before="0" w:after="160"/>
        <w:ind w:firstLine="0"/>
      </w:pPr>
      <w:r>
        <w:br w:type="page"/>
      </w:r>
    </w:p>
    <w:p w14:paraId="427B7F23" w14:textId="3CD5D2D6" w:rsidR="00EE4C61" w:rsidRPr="00EE4C61" w:rsidRDefault="00EE4C61" w:rsidP="00B63204">
      <w:pPr>
        <w:pStyle w:val="Titulosgenerales"/>
      </w:pPr>
      <w:bookmarkStart w:id="40" w:name="_Toc144129346"/>
      <w:r w:rsidRPr="00EE4C61">
        <w:t>Síntesis</w:t>
      </w:r>
      <w:bookmarkEnd w:id="40"/>
      <w:r w:rsidRPr="00EE4C61">
        <w:t xml:space="preserve"> </w:t>
      </w:r>
    </w:p>
    <w:p w14:paraId="6CD367A3" w14:textId="637AB03A" w:rsidR="00DA2785" w:rsidRDefault="00DA2785" w:rsidP="00EE4C61">
      <w:pPr>
        <w:rPr>
          <w:lang w:val="es-419" w:eastAsia="es-CO"/>
        </w:rPr>
      </w:pPr>
      <w:r w:rsidRPr="00DA2785">
        <w:rPr>
          <w:lang w:val="es-419" w:eastAsia="es-CO"/>
        </w:rPr>
        <w:t xml:space="preserve">La supervisión de procesos logísticos implica implementar acciones como compras, servicio al cliente, gestión de inventarios, almacenamiento y transporte. El desempeño se evalúa mediante el diagnóstico, Benchmarking logístico y sistemas de gestión de calidad. La norma ISO 9001 y OHSAS 18000 se utilizan para garantizar la calidad y seguridad laboral. La trazabilidad en la cadena alimentaria se rige por la norma ISO 22005. Se enfatiza la importancia de estudiar los sistemas de archivo, establecer registros necesarios y evaluar y mejorar los procesos logísticos mediante el uso de herramientas como </w:t>
      </w:r>
      <w:r w:rsidRPr="00D3707D">
        <w:rPr>
          <w:b/>
          <w:bCs/>
          <w:lang w:val="es-419" w:eastAsia="es-CO"/>
        </w:rPr>
        <w:t xml:space="preserve">el Balance </w:t>
      </w:r>
      <w:proofErr w:type="spellStart"/>
      <w:r w:rsidRPr="00D3707D">
        <w:rPr>
          <w:b/>
          <w:bCs/>
          <w:lang w:val="es-419" w:eastAsia="es-CO"/>
        </w:rPr>
        <w:t>ScoreCard</w:t>
      </w:r>
      <w:proofErr w:type="spellEnd"/>
      <w:r w:rsidRPr="00DA2785">
        <w:rPr>
          <w:lang w:val="es-419" w:eastAsia="es-CO"/>
        </w:rPr>
        <w:t>, medición de la satisfacción del cliente, planes de mejora y uso de indicadores de gestión logística. A continuación, se presenta un esquema que aborda estos aspectos.</w:t>
      </w:r>
    </w:p>
    <w:p w14:paraId="28A2E9E7" w14:textId="408FC267" w:rsidR="00723503" w:rsidRDefault="00DA2785" w:rsidP="00B9733A">
      <w:pPr>
        <w:ind w:firstLine="0"/>
        <w:jc w:val="center"/>
        <w:rPr>
          <w:lang w:val="es-419" w:eastAsia="es-CO"/>
        </w:rPr>
      </w:pPr>
      <w:r w:rsidRPr="00DA2785">
        <w:rPr>
          <w:noProof/>
          <w:lang w:val="es-419" w:eastAsia="es-CO"/>
        </w:rPr>
        <w:drawing>
          <wp:inline distT="0" distB="0" distL="0" distR="0" wp14:anchorId="20D6A8CE" wp14:editId="0CA0C2A7">
            <wp:extent cx="6332220" cy="3870325"/>
            <wp:effectExtent l="0" t="0" r="5080" b="3175"/>
            <wp:docPr id="1388902375" name="Imagen 1" descr="Muestra mapa conceptual de supervisión de procesos de negocio que permite los procesos logístico, desempeño de procesos y evaluación y mejora de procesos con cada una de sus partes.&#10;Se enfatiza la importancia de estudiar los sistemas de archivo, establecer registros necesarios y evaluar y mejorar los procesos logísticos mediante el uso de herramientas como el Balance ScoreCard, medición de la satisfacción del cliente, planes de mejora y uso de indicadores de gestión logís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02375" name="Imagen 1" descr="Muestra mapa conceptual de supervisión de procesos de negocio que permite los procesos logístico, desempeño de procesos y evaluación y mejora de procesos con cada una de sus partes.&#10;Se enfatiza la importancia de estudiar los sistemas de archivo, establecer registros necesarios y evaluar y mejorar los procesos logísticos mediante el uso de herramientas como el Balance ScoreCard, medición de la satisfacción del cliente, planes de mejora y uso de indicadores de gestión logística."/>
                    <pic:cNvPicPr/>
                  </pic:nvPicPr>
                  <pic:blipFill>
                    <a:blip r:embed="rId28"/>
                    <a:stretch>
                      <a:fillRect/>
                    </a:stretch>
                  </pic:blipFill>
                  <pic:spPr>
                    <a:xfrm>
                      <a:off x="0" y="0"/>
                      <a:ext cx="6332220" cy="3870325"/>
                    </a:xfrm>
                    <a:prstGeom prst="rect">
                      <a:avLst/>
                    </a:prstGeom>
                  </pic:spPr>
                </pic:pic>
              </a:graphicData>
            </a:graphic>
          </wp:inline>
        </w:drawing>
      </w:r>
    </w:p>
    <w:p w14:paraId="3999FDA6" w14:textId="77777777" w:rsidR="00D3707D" w:rsidRDefault="00D3707D" w:rsidP="00D3707D">
      <w:pPr>
        <w:pStyle w:val="Titulosgenerales"/>
      </w:pPr>
      <w:bookmarkStart w:id="41" w:name="_Toc144129347"/>
      <w:r>
        <w:t>Glosario</w:t>
      </w:r>
      <w:bookmarkEnd w:id="41"/>
    </w:p>
    <w:p w14:paraId="338B3813" w14:textId="5BCC6DE4" w:rsidR="00D3707D" w:rsidRPr="00D3707D" w:rsidRDefault="00D3707D" w:rsidP="00D3707D">
      <w:r w:rsidRPr="00D3707D">
        <w:rPr>
          <w:b/>
          <w:bCs/>
        </w:rPr>
        <w:t xml:space="preserve">Auditoría: </w:t>
      </w:r>
      <w:r w:rsidRPr="00D3707D">
        <w:t>inspección o verificación de la contabilidad de una empresa o una entidad realizada por un auditor, con el fin de comprobar si sus cuentas reflejan el patrimonio, la situación financiera y los resultados obtenidos por dicha empresa o entidad en un determinado ejercicio (Léxico, 2021).</w:t>
      </w:r>
    </w:p>
    <w:p w14:paraId="63A49102" w14:textId="0CDA7370" w:rsidR="00D3707D" w:rsidRPr="00A3502D" w:rsidRDefault="00D3707D" w:rsidP="00D3707D">
      <w:r w:rsidRPr="00A3502D">
        <w:rPr>
          <w:b/>
          <w:bCs/>
        </w:rPr>
        <w:t>Cadena de suministro: </w:t>
      </w:r>
      <w:r w:rsidRPr="00A3502D">
        <w:t>es el conjunto de actividades, instalaciones y medios de distribución necesarios para llevar a cabo el proceso de venta de un producto en su totalidad, desde la búsqueda de materias primas, su posterior transformación y hasta la fabricación, transporte y entrega al consumidor final (Roldán, 2021).</w:t>
      </w:r>
    </w:p>
    <w:p w14:paraId="3B5BF369" w14:textId="77777777" w:rsidR="00D3707D" w:rsidRPr="00A3502D" w:rsidRDefault="00D3707D" w:rsidP="00D3707D">
      <w:r w:rsidRPr="00A3502D">
        <w:rPr>
          <w:b/>
          <w:bCs/>
        </w:rPr>
        <w:t>Caracterización:</w:t>
      </w:r>
      <w:r w:rsidRPr="00A3502D">
        <w:t> análisis profundo de los procesos, teniendo en cuenta los elementos que originan que estos procesos tengan un principio y un final (Torres, 2021).</w:t>
      </w:r>
    </w:p>
    <w:p w14:paraId="5195DC62" w14:textId="77777777" w:rsidR="00D3707D" w:rsidRPr="00A3502D" w:rsidRDefault="00D3707D" w:rsidP="00D3707D">
      <w:r w:rsidRPr="00A3502D">
        <w:rPr>
          <w:b/>
          <w:bCs/>
        </w:rPr>
        <w:t>Indicadores logísticos:</w:t>
      </w:r>
      <w:r w:rsidRPr="00A3502D">
        <w:t> son medidas de rendimiento cuantificables aplicadas a la gestión logística que permiten evaluar el desempeño y el resultado en cada proceso operativo que se realiza en la cadena de trabajo (Iglesias, 2014).</w:t>
      </w:r>
    </w:p>
    <w:p w14:paraId="7D348240" w14:textId="77777777" w:rsidR="00D3707D" w:rsidRPr="00A3502D" w:rsidRDefault="00D3707D" w:rsidP="00D3707D">
      <w:r w:rsidRPr="00A3502D">
        <w:rPr>
          <w:b/>
          <w:bCs/>
        </w:rPr>
        <w:t>Logística:</w:t>
      </w:r>
      <w:r w:rsidRPr="00A3502D">
        <w:t> conjunto de medios y métodos necesarios para llevar a cabo la organización de una empresa o de un servicio, especialmente de distribución (Maldonado, 2016).</w:t>
      </w:r>
    </w:p>
    <w:p w14:paraId="6275CB9B" w14:textId="77777777" w:rsidR="00D3707D" w:rsidRPr="00A3502D" w:rsidRDefault="00D3707D" w:rsidP="00D3707D">
      <w:r w:rsidRPr="00A3502D">
        <w:rPr>
          <w:b/>
          <w:bCs/>
        </w:rPr>
        <w:t>Metodología:</w:t>
      </w:r>
      <w:r w:rsidRPr="00A3502D">
        <w:t> conjunto de métodos que se siguen en una investigación científica o en una exposición doctrinal (</w:t>
      </w:r>
      <w:proofErr w:type="spellStart"/>
      <w:r w:rsidRPr="00A3502D">
        <w:t>Sdelsol</w:t>
      </w:r>
      <w:proofErr w:type="spellEnd"/>
      <w:r w:rsidRPr="00A3502D">
        <w:t>, 2021).</w:t>
      </w:r>
    </w:p>
    <w:p w14:paraId="5C10EAF9" w14:textId="77777777" w:rsidR="00D3707D" w:rsidRPr="00A3502D" w:rsidRDefault="00D3707D" w:rsidP="00D3707D">
      <w:r w:rsidRPr="00FB4D59">
        <w:rPr>
          <w:b/>
          <w:bCs/>
        </w:rPr>
        <w:t>Planeación estratégica:</w:t>
      </w:r>
      <w:r w:rsidRPr="00FB4D59">
        <w:t> </w:t>
      </w:r>
      <w:r w:rsidRPr="00A3502D">
        <w:t>es una herramienta de gestión que permite establecer el quehacer y el camino que deben recorrer las organizaciones para alcanzar las metas previstas, teniendo en cuenta los cambios y demandas que impone su entorno (Roncancio, 2018).</w:t>
      </w:r>
    </w:p>
    <w:p w14:paraId="1013415B" w14:textId="77777777" w:rsidR="00D3707D" w:rsidRPr="00A3502D" w:rsidRDefault="00D3707D" w:rsidP="00D3707D">
      <w:r w:rsidRPr="00A3502D">
        <w:rPr>
          <w:b/>
          <w:bCs/>
        </w:rPr>
        <w:t>Proceso logístico:</w:t>
      </w:r>
      <w:r w:rsidRPr="00A3502D">
        <w:t> son todas aquellas actividades que aseguran la correcta coordinación del transporte y distribución de mercancías, así como la producción de los productos (Riesco, 2021).</w:t>
      </w:r>
    </w:p>
    <w:p w14:paraId="4DBEECF1" w14:textId="77777777" w:rsidR="00D3707D" w:rsidRPr="00A3502D" w:rsidRDefault="00D3707D" w:rsidP="00D3707D">
      <w:r w:rsidRPr="00A3502D">
        <w:rPr>
          <w:b/>
          <w:bCs/>
        </w:rPr>
        <w:t>Sistemas de gestión:</w:t>
      </w:r>
      <w:r w:rsidRPr="00A3502D">
        <w:t> es una herramienta que permite controlar, planificar, organizar y automatizar las tareas administrativas de una organización (</w:t>
      </w:r>
      <w:proofErr w:type="spellStart"/>
      <w:r w:rsidRPr="00566162">
        <w:rPr>
          <w:rStyle w:val="Extranjerismo"/>
          <w:lang w:val="es-CO"/>
        </w:rPr>
        <w:t>Evaluandoerp</w:t>
      </w:r>
      <w:proofErr w:type="spellEnd"/>
      <w:r w:rsidRPr="00566162">
        <w:rPr>
          <w:rStyle w:val="Extranjerismo"/>
          <w:lang w:val="es-CO"/>
        </w:rPr>
        <w:t>,</w:t>
      </w:r>
      <w:r w:rsidRPr="00A3502D">
        <w:t xml:space="preserve"> 2021).</w:t>
      </w:r>
    </w:p>
    <w:p w14:paraId="3094ABD3" w14:textId="77777777" w:rsidR="00D3707D" w:rsidRPr="00A3502D" w:rsidRDefault="00D3707D" w:rsidP="00D3707D">
      <w:r w:rsidRPr="00A3502D">
        <w:rPr>
          <w:b/>
          <w:bCs/>
        </w:rPr>
        <w:t>Trazabilidad:</w:t>
      </w:r>
      <w:r w:rsidRPr="00A3502D">
        <w:t> posibilidad de identificar el origen y las diferentes etapas de un proceso de producción y distribución de bienes de consumo (</w:t>
      </w:r>
      <w:proofErr w:type="spellStart"/>
      <w:r w:rsidRPr="00A3502D">
        <w:t>Lödige</w:t>
      </w:r>
      <w:proofErr w:type="spellEnd"/>
      <w:r w:rsidRPr="00A3502D">
        <w:t>, 2019).</w:t>
      </w:r>
    </w:p>
    <w:p w14:paraId="52908210" w14:textId="77777777" w:rsidR="00D3707D" w:rsidRPr="00A3502D" w:rsidRDefault="00D3707D" w:rsidP="00D3707D"/>
    <w:p w14:paraId="6621CBF2" w14:textId="77777777" w:rsidR="00D3707D" w:rsidRPr="00D3707D" w:rsidRDefault="00D3707D" w:rsidP="00B9733A">
      <w:pPr>
        <w:ind w:firstLine="0"/>
        <w:jc w:val="center"/>
        <w:rPr>
          <w:lang w:eastAsia="es-CO"/>
        </w:rPr>
      </w:pPr>
    </w:p>
    <w:p w14:paraId="1D10F012" w14:textId="15AFE530" w:rsidR="00CE2C4A" w:rsidRPr="00CE2C4A" w:rsidRDefault="00EE4C61" w:rsidP="00653546">
      <w:pPr>
        <w:pStyle w:val="Titulosgenerales"/>
      </w:pPr>
      <w:bookmarkStart w:id="42" w:name="_Toc144129348"/>
      <w:r w:rsidRPr="00723503">
        <w:t>Material complementario</w:t>
      </w:r>
      <w:bookmarkEnd w:id="42"/>
    </w:p>
    <w:tbl>
      <w:tblPr>
        <w:tblStyle w:val="SENA"/>
        <w:tblW w:w="0" w:type="auto"/>
        <w:tblLayout w:type="fixed"/>
        <w:tblLook w:val="04A0" w:firstRow="1" w:lastRow="0" w:firstColumn="1" w:lastColumn="0" w:noHBand="0" w:noVBand="1"/>
        <w:tblCaption w:val="Material complementario"/>
        <w:tblDescription w:val="Describe material complementario del componente formativo. (Tema, referencia, tipo de material, enlace del recurso)"/>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DA2785"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3A001497" w:rsidR="00DA2785" w:rsidRDefault="00DA2785" w:rsidP="00DA2785">
            <w:pPr>
              <w:pStyle w:val="TextoTablas"/>
            </w:pPr>
            <w:r w:rsidRPr="00F6510F">
              <w:t>Cadena logística de valor</w:t>
            </w:r>
          </w:p>
        </w:tc>
        <w:tc>
          <w:tcPr>
            <w:tcW w:w="3119" w:type="dxa"/>
          </w:tcPr>
          <w:p w14:paraId="6B46D09D" w14:textId="3C3D4F67" w:rsidR="00DA2785" w:rsidRDefault="00DA2785" w:rsidP="00DA2785">
            <w:pPr>
              <w:pStyle w:val="TextoTablas"/>
            </w:pPr>
            <w:r w:rsidRPr="00F6510F">
              <w:t xml:space="preserve">Quintero, J. &amp; Sánchez, J. (2006). La cadena de valor: una herramienta del pensamiento estratégico. </w:t>
            </w:r>
            <w:proofErr w:type="spellStart"/>
            <w:r w:rsidRPr="00F6510F">
              <w:t>Telos</w:t>
            </w:r>
            <w:proofErr w:type="spellEnd"/>
            <w:r w:rsidRPr="00F6510F">
              <w:t>, 8(3), p. 377-389</w:t>
            </w:r>
          </w:p>
        </w:tc>
        <w:tc>
          <w:tcPr>
            <w:tcW w:w="2268" w:type="dxa"/>
          </w:tcPr>
          <w:p w14:paraId="16BE0076" w14:textId="2647B18F" w:rsidR="00DA2785" w:rsidRDefault="00DA2785" w:rsidP="00DA2785">
            <w:pPr>
              <w:pStyle w:val="TextoTablas"/>
            </w:pPr>
            <w:r w:rsidRPr="00F6510F">
              <w:t>Artículo</w:t>
            </w:r>
          </w:p>
        </w:tc>
        <w:tc>
          <w:tcPr>
            <w:tcW w:w="2879" w:type="dxa"/>
          </w:tcPr>
          <w:p w14:paraId="14B4F46F" w14:textId="18FE4947" w:rsidR="00DA2785" w:rsidRDefault="00000000" w:rsidP="00DA2785">
            <w:pPr>
              <w:pStyle w:val="TextoTablas"/>
            </w:pPr>
            <w:hyperlink r:id="rId29" w:history="1">
              <w:r w:rsidR="00DA2785" w:rsidRPr="00102EBB">
                <w:rPr>
                  <w:rStyle w:val="Hipervnculo"/>
                </w:rPr>
                <w:t>https://www.redalyc.org/articulo.oa?id=99318788001</w:t>
              </w:r>
            </w:hyperlink>
            <w:r w:rsidR="00DA2785">
              <w:t xml:space="preserve"> </w:t>
            </w:r>
          </w:p>
          <w:p w14:paraId="1224783A" w14:textId="5A1E3E11" w:rsidR="00DA2785" w:rsidRDefault="00DA2785" w:rsidP="00DA2785">
            <w:pPr>
              <w:pStyle w:val="TextoTablas"/>
            </w:pPr>
          </w:p>
        </w:tc>
      </w:tr>
      <w:tr w:rsidR="00DA2785" w14:paraId="1CAB4FF1" w14:textId="77777777" w:rsidTr="00F36C9D">
        <w:tc>
          <w:tcPr>
            <w:tcW w:w="1696" w:type="dxa"/>
          </w:tcPr>
          <w:p w14:paraId="50F9840A" w14:textId="13882FF4" w:rsidR="00DA2785" w:rsidRDefault="00DA2785" w:rsidP="00DA2785">
            <w:pPr>
              <w:pStyle w:val="TextoTablas"/>
            </w:pPr>
            <w:r w:rsidRPr="00F6510F">
              <w:t>Desempeño de los procesos logísticos</w:t>
            </w:r>
          </w:p>
        </w:tc>
        <w:tc>
          <w:tcPr>
            <w:tcW w:w="3119" w:type="dxa"/>
          </w:tcPr>
          <w:p w14:paraId="0F4B6288" w14:textId="3D3ED09D" w:rsidR="00DA2785" w:rsidRDefault="00DA2785" w:rsidP="00DA2785">
            <w:pPr>
              <w:pStyle w:val="TextoTablas"/>
            </w:pPr>
            <w:r w:rsidRPr="00F6510F">
              <w:t>Servera, D. (2010). Concepto y evolución de la función logística. INNOVAR. Revista de Ciencias Administrativas y Sociales, 20(38), p. 217-234.</w:t>
            </w:r>
          </w:p>
        </w:tc>
        <w:tc>
          <w:tcPr>
            <w:tcW w:w="2268" w:type="dxa"/>
          </w:tcPr>
          <w:p w14:paraId="5A0FA849" w14:textId="048C2748" w:rsidR="00DA2785" w:rsidRDefault="00DA2785" w:rsidP="00DA2785">
            <w:pPr>
              <w:pStyle w:val="TextoTablas"/>
            </w:pPr>
            <w:r w:rsidRPr="00F6510F">
              <w:t>Artículo</w:t>
            </w:r>
          </w:p>
        </w:tc>
        <w:tc>
          <w:tcPr>
            <w:tcW w:w="2879" w:type="dxa"/>
          </w:tcPr>
          <w:p w14:paraId="25B7F128" w14:textId="56ED6096" w:rsidR="00DA2785" w:rsidRDefault="00000000" w:rsidP="00DA2785">
            <w:pPr>
              <w:pStyle w:val="TextoTablas"/>
            </w:pPr>
            <w:hyperlink r:id="rId30" w:history="1">
              <w:r w:rsidR="00DA2785" w:rsidRPr="00102EBB">
                <w:rPr>
                  <w:rStyle w:val="Hipervnculo"/>
                </w:rPr>
                <w:t>https://www.redalyc.org/articulo.oa?id=81819024018</w:t>
              </w:r>
            </w:hyperlink>
            <w:r w:rsidR="00DA2785">
              <w:t xml:space="preserve"> </w:t>
            </w:r>
          </w:p>
        </w:tc>
      </w:tr>
      <w:tr w:rsidR="00DA2785" w14:paraId="2FEB9BFB"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27BE74EC" w14:textId="0FCBB0CD" w:rsidR="00DA2785" w:rsidRDefault="00DA2785" w:rsidP="00DA2785">
            <w:pPr>
              <w:pStyle w:val="TextoTablas"/>
            </w:pPr>
            <w:r w:rsidRPr="00F6510F">
              <w:t>Los procesos logísticos</w:t>
            </w:r>
          </w:p>
        </w:tc>
        <w:tc>
          <w:tcPr>
            <w:tcW w:w="3119" w:type="dxa"/>
          </w:tcPr>
          <w:p w14:paraId="5098550E" w14:textId="144A726E" w:rsidR="00DA2785" w:rsidRPr="00F36C9D" w:rsidRDefault="00DA2785" w:rsidP="00DA2785">
            <w:pPr>
              <w:pStyle w:val="TextoTablas"/>
            </w:pPr>
            <w:r w:rsidRPr="00F6510F">
              <w:t>Fontalvo, T., De la Hoz, E. &amp; Mendoza-Mendoza, A. (2021). Los procesos logísticos y la administración de la cadena de suministro. Saber, Ciencia y Libertad, 14 (2), p. 102–112</w:t>
            </w:r>
          </w:p>
        </w:tc>
        <w:tc>
          <w:tcPr>
            <w:tcW w:w="2268" w:type="dxa"/>
          </w:tcPr>
          <w:p w14:paraId="7F03D352" w14:textId="0714A428" w:rsidR="00DA2785" w:rsidRPr="00F36C9D" w:rsidRDefault="00DA2785" w:rsidP="00DA2785">
            <w:pPr>
              <w:pStyle w:val="TextoTablas"/>
            </w:pPr>
            <w:r w:rsidRPr="00F6510F">
              <w:t>Artículo</w:t>
            </w:r>
          </w:p>
        </w:tc>
        <w:tc>
          <w:tcPr>
            <w:tcW w:w="2879" w:type="dxa"/>
          </w:tcPr>
          <w:p w14:paraId="50CEFDCE" w14:textId="06932387" w:rsidR="00DA2785" w:rsidRDefault="00000000" w:rsidP="00DA2785">
            <w:pPr>
              <w:pStyle w:val="TextoTablas"/>
            </w:pPr>
            <w:hyperlink r:id="rId31" w:history="1">
              <w:r w:rsidR="009706F3" w:rsidRPr="00102EBB">
                <w:rPr>
                  <w:rStyle w:val="Hipervnculo"/>
                </w:rPr>
                <w:t>https://revistas.unilibre.edu.co/index.php/saber/article/view/5880/5458</w:t>
              </w:r>
            </w:hyperlink>
            <w:r w:rsidR="009706F3">
              <w:t xml:space="preserve"> </w:t>
            </w:r>
          </w:p>
        </w:tc>
      </w:tr>
      <w:tr w:rsidR="00DA2785" w14:paraId="58143C9A" w14:textId="77777777" w:rsidTr="00F36C9D">
        <w:tc>
          <w:tcPr>
            <w:tcW w:w="1696" w:type="dxa"/>
          </w:tcPr>
          <w:p w14:paraId="7326A42B" w14:textId="5E2DDC2D" w:rsidR="00DA2785" w:rsidRDefault="00DA2785" w:rsidP="00DA2785">
            <w:pPr>
              <w:pStyle w:val="TextoTablas"/>
            </w:pPr>
            <w:r w:rsidRPr="00F6510F">
              <w:t>Planeación estratégica</w:t>
            </w:r>
          </w:p>
        </w:tc>
        <w:tc>
          <w:tcPr>
            <w:tcW w:w="3119" w:type="dxa"/>
          </w:tcPr>
          <w:p w14:paraId="2C74FABC" w14:textId="4BB9F0E7" w:rsidR="00DA2785" w:rsidRDefault="00DA2785" w:rsidP="00DA2785">
            <w:pPr>
              <w:pStyle w:val="TextoTablas"/>
            </w:pPr>
            <w:r w:rsidRPr="00F6510F">
              <w:t>ISIV. (2019). Planeación estratégica - pasos de la planeación estratégica [video]. YouTube.</w:t>
            </w:r>
          </w:p>
        </w:tc>
        <w:tc>
          <w:tcPr>
            <w:tcW w:w="2268" w:type="dxa"/>
          </w:tcPr>
          <w:p w14:paraId="1EC3D48B" w14:textId="51485A45" w:rsidR="00DA2785" w:rsidRDefault="00DA2785" w:rsidP="00DA2785">
            <w:pPr>
              <w:pStyle w:val="TextoTablas"/>
            </w:pPr>
            <w:r w:rsidRPr="00F6510F">
              <w:t>Video</w:t>
            </w:r>
          </w:p>
        </w:tc>
        <w:tc>
          <w:tcPr>
            <w:tcW w:w="2879" w:type="dxa"/>
          </w:tcPr>
          <w:p w14:paraId="59BD8E98" w14:textId="348B5DA0" w:rsidR="00DA2785" w:rsidRDefault="00000000" w:rsidP="00DA2785">
            <w:pPr>
              <w:pStyle w:val="TextoTablas"/>
            </w:pPr>
            <w:hyperlink r:id="rId32" w:history="1">
              <w:r w:rsidR="00DA2785" w:rsidRPr="00102EBB">
                <w:rPr>
                  <w:rStyle w:val="Hipervnculo"/>
                </w:rPr>
                <w:t>https://www.youtube.com/watch?v=95Y0-5DO3sw</w:t>
              </w:r>
            </w:hyperlink>
            <w:r w:rsidR="00DA2785">
              <w:t xml:space="preserve"> </w:t>
            </w:r>
          </w:p>
        </w:tc>
      </w:tr>
    </w:tbl>
    <w:p w14:paraId="6A4BDB98" w14:textId="74B8CE30"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71431600" w14:textId="26E72899" w:rsidR="00B63204" w:rsidRDefault="002E5B3A" w:rsidP="00DA2785">
      <w:pPr>
        <w:pStyle w:val="Titulosgenerales"/>
      </w:pPr>
      <w:bookmarkStart w:id="43" w:name="_Toc144129349"/>
      <w:r>
        <w:t>Referencias bibliográficas</w:t>
      </w:r>
      <w:bookmarkEnd w:id="43"/>
      <w:r>
        <w:t xml:space="preserve"> </w:t>
      </w:r>
    </w:p>
    <w:p w14:paraId="5233F956" w14:textId="77777777" w:rsidR="00DA2785" w:rsidRDefault="00DA2785" w:rsidP="00DA2785">
      <w:pPr>
        <w:rPr>
          <w:lang w:val="es-419" w:eastAsia="es-CO"/>
        </w:rPr>
      </w:pPr>
      <w:r w:rsidRPr="00DA2785">
        <w:rPr>
          <w:lang w:val="es-419" w:eastAsia="es-CO"/>
        </w:rPr>
        <w:t>Codina, J. (2011). Deficiencias en el uso del FODA causas y sugerencias. Revista Ciencias Estratégicas, 19(25), p. 89-100.</w:t>
      </w:r>
    </w:p>
    <w:p w14:paraId="5DE217AC" w14:textId="4DFB72F2" w:rsidR="00DA2785" w:rsidRPr="00DA2785" w:rsidRDefault="00000000" w:rsidP="00DA2785">
      <w:pPr>
        <w:rPr>
          <w:lang w:val="es-419" w:eastAsia="es-CO"/>
        </w:rPr>
      </w:pPr>
      <w:hyperlink r:id="rId33" w:history="1">
        <w:r w:rsidR="00DA2785" w:rsidRPr="00102EBB">
          <w:rPr>
            <w:rStyle w:val="Hipervnculo"/>
            <w:lang w:val="es-419" w:eastAsia="es-CO"/>
          </w:rPr>
          <w:t>https://www.redalyc.org/articulo.oa?id=151322413006</w:t>
        </w:r>
      </w:hyperlink>
      <w:r w:rsidR="00DA2785">
        <w:rPr>
          <w:lang w:val="es-419" w:eastAsia="es-CO"/>
        </w:rPr>
        <w:t xml:space="preserve"> </w:t>
      </w:r>
    </w:p>
    <w:p w14:paraId="45B313FA" w14:textId="77777777" w:rsidR="00DA2785" w:rsidRPr="00DA2785" w:rsidRDefault="00DA2785" w:rsidP="00DA2785">
      <w:pPr>
        <w:rPr>
          <w:lang w:val="es-419" w:eastAsia="es-CO"/>
        </w:rPr>
      </w:pPr>
      <w:proofErr w:type="spellStart"/>
      <w:r w:rsidRPr="00DA2785">
        <w:rPr>
          <w:lang w:val="es-419" w:eastAsia="es-CO"/>
        </w:rPr>
        <w:t>Evaluandoerp</w:t>
      </w:r>
      <w:proofErr w:type="spellEnd"/>
      <w:r w:rsidRPr="00DA2785">
        <w:rPr>
          <w:lang w:val="es-419" w:eastAsia="es-CO"/>
        </w:rPr>
        <w:t>. (2021). Sistema de gestión, ¿qué es?, ¿cuántos tipos hay? Evaluandoerp.com.</w:t>
      </w:r>
    </w:p>
    <w:p w14:paraId="1D1A571F" w14:textId="77777777" w:rsidR="00DA2785" w:rsidRDefault="00DA2785" w:rsidP="00DA2785">
      <w:pPr>
        <w:rPr>
          <w:lang w:val="es-419" w:eastAsia="es-CO"/>
        </w:rPr>
      </w:pPr>
      <w:r w:rsidRPr="00DA2785">
        <w:rPr>
          <w:lang w:val="es-419" w:eastAsia="es-CO"/>
        </w:rPr>
        <w:t xml:space="preserve">Iglesias, A. (2014). Indicadores de desempeño logístico (KPI). </w:t>
      </w:r>
      <w:proofErr w:type="spellStart"/>
      <w:r w:rsidRPr="00DA2785">
        <w:rPr>
          <w:lang w:val="es-419" w:eastAsia="es-CO"/>
        </w:rPr>
        <w:t>Conexiónesan</w:t>
      </w:r>
      <w:proofErr w:type="spellEnd"/>
      <w:r w:rsidRPr="00DA2785">
        <w:rPr>
          <w:lang w:val="es-419" w:eastAsia="es-CO"/>
        </w:rPr>
        <w:t>.</w:t>
      </w:r>
    </w:p>
    <w:p w14:paraId="02122648" w14:textId="51712F4F" w:rsidR="00DA2785" w:rsidRPr="00DA2785" w:rsidRDefault="00000000" w:rsidP="00DA2785">
      <w:pPr>
        <w:rPr>
          <w:lang w:val="es-419" w:eastAsia="es-CO"/>
        </w:rPr>
      </w:pPr>
      <w:hyperlink r:id="rId34" w:history="1">
        <w:r w:rsidR="00DA2785" w:rsidRPr="00102EBB">
          <w:rPr>
            <w:rStyle w:val="Hipervnculo"/>
            <w:lang w:val="es-419" w:eastAsia="es-CO"/>
          </w:rPr>
          <w:t>https://www.esan.edu.pe/conexion/actualidad/2014/10/31/indicadores-desempeno-logistico-kpi</w:t>
        </w:r>
      </w:hyperlink>
      <w:r w:rsidR="00DA2785">
        <w:rPr>
          <w:lang w:val="es-419" w:eastAsia="es-CO"/>
        </w:rPr>
        <w:t xml:space="preserve"> </w:t>
      </w:r>
    </w:p>
    <w:p w14:paraId="59FEBF42" w14:textId="77777777" w:rsidR="00DA2785" w:rsidRDefault="00DA2785" w:rsidP="00DA2785">
      <w:pPr>
        <w:rPr>
          <w:lang w:val="es-419" w:eastAsia="es-CO"/>
        </w:rPr>
      </w:pPr>
      <w:proofErr w:type="spellStart"/>
      <w:r w:rsidRPr="00DA2785">
        <w:rPr>
          <w:lang w:val="es-419" w:eastAsia="es-CO"/>
        </w:rPr>
        <w:t>IsoTools</w:t>
      </w:r>
      <w:proofErr w:type="spellEnd"/>
      <w:r w:rsidRPr="00DA2785">
        <w:rPr>
          <w:lang w:val="es-419" w:eastAsia="es-CO"/>
        </w:rPr>
        <w:t xml:space="preserve">. (2021). Principales requisitos para obtener un certificado de calidad ISO 9001. </w:t>
      </w:r>
      <w:proofErr w:type="spellStart"/>
      <w:r w:rsidRPr="00DA2785">
        <w:rPr>
          <w:lang w:val="es-419" w:eastAsia="es-CO"/>
        </w:rPr>
        <w:t>IsoTools</w:t>
      </w:r>
      <w:proofErr w:type="spellEnd"/>
      <w:r w:rsidRPr="00DA2785">
        <w:rPr>
          <w:lang w:val="es-419" w:eastAsia="es-CO"/>
        </w:rPr>
        <w:t>.</w:t>
      </w:r>
    </w:p>
    <w:p w14:paraId="0D533E13" w14:textId="4391FD4A" w:rsidR="00DA2785" w:rsidRPr="00DA2785" w:rsidRDefault="00000000" w:rsidP="00DA2785">
      <w:pPr>
        <w:rPr>
          <w:lang w:val="es-419" w:eastAsia="es-CO"/>
        </w:rPr>
      </w:pPr>
      <w:hyperlink r:id="rId35" w:history="1">
        <w:r w:rsidR="00DA2785" w:rsidRPr="00102EBB">
          <w:rPr>
            <w:rStyle w:val="Hipervnculo"/>
            <w:lang w:val="es-419" w:eastAsia="es-CO"/>
          </w:rPr>
          <w:t>https://www.isotools.org/2015/10/19/principales-requisitos-para-obtener-un-certificado-de-calidad-iso-9001</w:t>
        </w:r>
      </w:hyperlink>
      <w:r w:rsidR="00DA2785">
        <w:rPr>
          <w:lang w:val="es-419" w:eastAsia="es-CO"/>
        </w:rPr>
        <w:t xml:space="preserve"> </w:t>
      </w:r>
    </w:p>
    <w:p w14:paraId="76C46E7D" w14:textId="77777777" w:rsidR="00DA2785" w:rsidRDefault="00DA2785" w:rsidP="00DA2785">
      <w:pPr>
        <w:rPr>
          <w:lang w:val="es-419" w:eastAsia="es-CO"/>
        </w:rPr>
      </w:pPr>
      <w:r w:rsidRPr="00DA2785">
        <w:rPr>
          <w:lang w:val="es-419" w:eastAsia="es-CO"/>
        </w:rPr>
        <w:t>Léxico. (2021). Significado de auditoría en español. Léxico.com.</w:t>
      </w:r>
    </w:p>
    <w:p w14:paraId="4D810EEF" w14:textId="7401363F" w:rsidR="00DA2785" w:rsidRPr="00DA2785" w:rsidRDefault="00000000" w:rsidP="00DA2785">
      <w:pPr>
        <w:rPr>
          <w:lang w:val="es-419" w:eastAsia="es-CO"/>
        </w:rPr>
      </w:pPr>
      <w:hyperlink r:id="rId36" w:history="1">
        <w:r w:rsidR="00DA2785" w:rsidRPr="00102EBB">
          <w:rPr>
            <w:rStyle w:val="Hipervnculo"/>
            <w:lang w:val="es-419" w:eastAsia="es-CO"/>
          </w:rPr>
          <w:t>https://www.lexico.com/es/definicion/auditoria</w:t>
        </w:r>
      </w:hyperlink>
      <w:r w:rsidR="00DA2785">
        <w:rPr>
          <w:lang w:val="es-419" w:eastAsia="es-CO"/>
        </w:rPr>
        <w:t xml:space="preserve"> </w:t>
      </w:r>
    </w:p>
    <w:p w14:paraId="7D4C5CE6" w14:textId="77777777" w:rsidR="00DA2785" w:rsidRDefault="00DA2785" w:rsidP="00DA2785">
      <w:pPr>
        <w:rPr>
          <w:lang w:val="es-419" w:eastAsia="es-CO"/>
        </w:rPr>
      </w:pPr>
      <w:proofErr w:type="spellStart"/>
      <w:r w:rsidRPr="00DA2785">
        <w:rPr>
          <w:lang w:val="es-419" w:eastAsia="es-CO"/>
        </w:rPr>
        <w:t>Lödige</w:t>
      </w:r>
      <w:proofErr w:type="spellEnd"/>
      <w:r w:rsidRPr="00DA2785">
        <w:rPr>
          <w:lang w:val="es-419" w:eastAsia="es-CO"/>
        </w:rPr>
        <w:t>, M. (2019). ¿Qué es la trazabilidad? Foodunfolded.com.</w:t>
      </w:r>
    </w:p>
    <w:p w14:paraId="6B26C1DA" w14:textId="0EBEA381" w:rsidR="00DA2785" w:rsidRPr="00DA2785" w:rsidRDefault="00000000" w:rsidP="00DA2785">
      <w:pPr>
        <w:rPr>
          <w:lang w:val="es-419" w:eastAsia="es-CO"/>
        </w:rPr>
      </w:pPr>
      <w:hyperlink r:id="rId37" w:history="1">
        <w:r w:rsidR="00DA2785" w:rsidRPr="00102EBB">
          <w:rPr>
            <w:rStyle w:val="Hipervnculo"/>
            <w:lang w:val="es-419" w:eastAsia="es-CO"/>
          </w:rPr>
          <w:t>https://www.foodunfolded.com/es/articulo/rastrea-un-alimento-desde-su-origen-hasta-la-tienda</w:t>
        </w:r>
      </w:hyperlink>
      <w:r w:rsidR="00DA2785">
        <w:rPr>
          <w:lang w:val="es-419" w:eastAsia="es-CO"/>
        </w:rPr>
        <w:t xml:space="preserve"> </w:t>
      </w:r>
    </w:p>
    <w:p w14:paraId="489F5EC3" w14:textId="77777777" w:rsidR="00DA2785" w:rsidRDefault="00DA2785" w:rsidP="00DA2785">
      <w:pPr>
        <w:rPr>
          <w:lang w:val="es-419" w:eastAsia="es-CO"/>
        </w:rPr>
      </w:pPr>
      <w:r w:rsidRPr="00DA2785">
        <w:rPr>
          <w:lang w:val="es-419" w:eastAsia="es-CO"/>
        </w:rPr>
        <w:t xml:space="preserve">Maldonado, E. (2016). Logística. </w:t>
      </w:r>
      <w:proofErr w:type="spellStart"/>
      <w:r w:rsidRPr="00DA2785">
        <w:rPr>
          <w:lang w:val="es-419" w:eastAsia="es-CO"/>
        </w:rPr>
        <w:t>SlidePlayer</w:t>
      </w:r>
      <w:proofErr w:type="spellEnd"/>
      <w:r w:rsidRPr="00DA2785">
        <w:rPr>
          <w:lang w:val="es-419" w:eastAsia="es-CO"/>
        </w:rPr>
        <w:t>.</w:t>
      </w:r>
    </w:p>
    <w:p w14:paraId="48E7AD59" w14:textId="03C4D535" w:rsidR="00DA2785" w:rsidRPr="00DA2785" w:rsidRDefault="00000000" w:rsidP="00DA2785">
      <w:pPr>
        <w:rPr>
          <w:lang w:val="es-419" w:eastAsia="es-CO"/>
        </w:rPr>
      </w:pPr>
      <w:hyperlink r:id="rId38" w:anchor=":~:text=Registro%20%C2%BF-,Log%C3%ADstica%20el%20conjunto%20de%20medios%20y%20m%C3%A9todos%20necesarios%20para%20llevar,un%20servicio%2C%20especialmente%20de%20distribuci%C3%B3n" w:history="1">
        <w:r w:rsidR="00DA2785" w:rsidRPr="00102EBB">
          <w:rPr>
            <w:rStyle w:val="Hipervnculo"/>
            <w:lang w:val="es-419" w:eastAsia="es-CO"/>
          </w:rPr>
          <w:t>https://slideplayer.es/slide/9921470/#:~:text=Registro%20%C2%BF-,Log%C3%ADstica%20el%20conjunto%20de%20medios%20y%20m%C3%A9todos%20necesarios%20para%20llevar,un%20servicio%2C%20especialmente%20de%20distribuci%C3%B3n</w:t>
        </w:r>
      </w:hyperlink>
      <w:r w:rsidR="00DA2785">
        <w:rPr>
          <w:lang w:val="es-419" w:eastAsia="es-CO"/>
        </w:rPr>
        <w:t xml:space="preserve"> </w:t>
      </w:r>
    </w:p>
    <w:p w14:paraId="06F68553" w14:textId="77777777" w:rsidR="00DA2785" w:rsidRDefault="00DA2785" w:rsidP="00DA2785">
      <w:pPr>
        <w:rPr>
          <w:lang w:val="es-419" w:eastAsia="es-CO"/>
        </w:rPr>
      </w:pPr>
      <w:r w:rsidRPr="00DA2785">
        <w:rPr>
          <w:lang w:val="es-419" w:eastAsia="es-CO"/>
        </w:rPr>
        <w:t>Nueva-ISO-45001. (2021). OHSAS 18001: Resumen sobre el Sistema de Gestión de Seguridad y Salud en el Trabajo.</w:t>
      </w:r>
    </w:p>
    <w:p w14:paraId="7AF2118F" w14:textId="2495D03F" w:rsidR="00DA2785" w:rsidRPr="00DA2785" w:rsidRDefault="00000000" w:rsidP="00DA2785">
      <w:pPr>
        <w:rPr>
          <w:lang w:val="es-419" w:eastAsia="es-CO"/>
        </w:rPr>
      </w:pPr>
      <w:hyperlink r:id="rId39" w:history="1">
        <w:r w:rsidR="00DA2785" w:rsidRPr="00102EBB">
          <w:rPr>
            <w:rStyle w:val="Hipervnculo"/>
            <w:lang w:val="es-419" w:eastAsia="es-CO"/>
          </w:rPr>
          <w:t>https://www.nueva-iso-45001.com/2017/03/ohsas-18001-resumen-seguridad-salud</w:t>
        </w:r>
      </w:hyperlink>
      <w:r w:rsidR="00DA2785">
        <w:rPr>
          <w:lang w:val="es-419" w:eastAsia="es-CO"/>
        </w:rPr>
        <w:t xml:space="preserve"> </w:t>
      </w:r>
    </w:p>
    <w:p w14:paraId="7E1CB226" w14:textId="77777777" w:rsidR="00DA2785" w:rsidRDefault="00DA2785" w:rsidP="00DA2785">
      <w:pPr>
        <w:rPr>
          <w:lang w:val="es-419" w:eastAsia="es-CO"/>
        </w:rPr>
      </w:pPr>
      <w:r w:rsidRPr="00DA2785">
        <w:rPr>
          <w:lang w:val="es-419" w:eastAsia="es-CO"/>
        </w:rPr>
        <w:t>Nueva-ISO-9001-2015. (2021). ¿Cuáles son los beneficios de implementar un Sistema de Gestión de Calidad?</w:t>
      </w:r>
    </w:p>
    <w:p w14:paraId="3398A02C" w14:textId="03D85CFB" w:rsidR="00DA2785" w:rsidRPr="00DA2785" w:rsidRDefault="00000000" w:rsidP="00DA2785">
      <w:pPr>
        <w:rPr>
          <w:lang w:val="es-419" w:eastAsia="es-CO"/>
        </w:rPr>
      </w:pPr>
      <w:hyperlink r:id="rId40" w:history="1">
        <w:r w:rsidR="00DA2785" w:rsidRPr="00102EBB">
          <w:rPr>
            <w:rStyle w:val="Hipervnculo"/>
            <w:lang w:val="es-419" w:eastAsia="es-CO"/>
          </w:rPr>
          <w:t>https://www.nueva-iso-9001-2015.com/2018/03/beneficios-sistema-de-gestion-de-calidad</w:t>
        </w:r>
      </w:hyperlink>
      <w:r w:rsidR="00DA2785">
        <w:rPr>
          <w:lang w:val="es-419" w:eastAsia="es-CO"/>
        </w:rPr>
        <w:t xml:space="preserve"> </w:t>
      </w:r>
    </w:p>
    <w:p w14:paraId="3802A9F9" w14:textId="77777777" w:rsidR="00DA2785" w:rsidRDefault="00DA2785" w:rsidP="00DA2785">
      <w:pPr>
        <w:rPr>
          <w:lang w:val="es-419" w:eastAsia="es-CO"/>
        </w:rPr>
      </w:pPr>
      <w:r w:rsidRPr="00DA2785">
        <w:rPr>
          <w:lang w:val="es-419" w:eastAsia="es-CO"/>
        </w:rPr>
        <w:t>Riesco, J. (2021). ¿Qué es un proceso logístico? Enviame.io</w:t>
      </w:r>
    </w:p>
    <w:p w14:paraId="01459054" w14:textId="270F46A7" w:rsidR="00DA2785" w:rsidRPr="00DA2785" w:rsidRDefault="00000000" w:rsidP="00DA2785">
      <w:pPr>
        <w:rPr>
          <w:lang w:val="es-419" w:eastAsia="es-CO"/>
        </w:rPr>
      </w:pPr>
      <w:hyperlink r:id="rId41" w:history="1">
        <w:r w:rsidR="00DA2785" w:rsidRPr="00102EBB">
          <w:rPr>
            <w:rStyle w:val="Hipervnculo"/>
            <w:lang w:val="es-419" w:eastAsia="es-CO"/>
          </w:rPr>
          <w:t>https://enviame.io/blog/que-es-un-proceso-logistico</w:t>
        </w:r>
      </w:hyperlink>
      <w:r w:rsidR="00DA2785">
        <w:rPr>
          <w:lang w:val="es-419" w:eastAsia="es-CO"/>
        </w:rPr>
        <w:t xml:space="preserve"> </w:t>
      </w:r>
    </w:p>
    <w:p w14:paraId="6AAD8867" w14:textId="77777777" w:rsidR="00DA2785" w:rsidRDefault="00DA2785" w:rsidP="00DA2785">
      <w:pPr>
        <w:rPr>
          <w:lang w:val="es-419" w:eastAsia="es-CO"/>
        </w:rPr>
      </w:pPr>
      <w:r w:rsidRPr="00DA2785">
        <w:rPr>
          <w:lang w:val="es-419" w:eastAsia="es-CO"/>
        </w:rPr>
        <w:t>Roldán, P. (2021). Cadena de suministro. Economipedia.com.</w:t>
      </w:r>
    </w:p>
    <w:p w14:paraId="64BE9FE9" w14:textId="498E7A6C" w:rsidR="00DA2785" w:rsidRPr="00DA2785" w:rsidRDefault="00000000" w:rsidP="00DA2785">
      <w:pPr>
        <w:rPr>
          <w:lang w:val="es-419" w:eastAsia="es-CO"/>
        </w:rPr>
      </w:pPr>
      <w:hyperlink r:id="rId42" w:history="1">
        <w:r w:rsidR="00DA2785" w:rsidRPr="00102EBB">
          <w:rPr>
            <w:rStyle w:val="Hipervnculo"/>
            <w:lang w:val="es-419" w:eastAsia="es-CO"/>
          </w:rPr>
          <w:t>https://economipedia.com/definiciones/cadena-de-suministro.html</w:t>
        </w:r>
      </w:hyperlink>
      <w:r w:rsidR="00DA2785">
        <w:rPr>
          <w:lang w:val="es-419" w:eastAsia="es-CO"/>
        </w:rPr>
        <w:t xml:space="preserve"> </w:t>
      </w:r>
    </w:p>
    <w:p w14:paraId="6CC070D3" w14:textId="77777777" w:rsidR="00DA2785" w:rsidRDefault="00DA2785" w:rsidP="00DA2785">
      <w:pPr>
        <w:rPr>
          <w:lang w:val="es-419" w:eastAsia="es-CO"/>
        </w:rPr>
      </w:pPr>
      <w:r w:rsidRPr="00DA2785">
        <w:rPr>
          <w:lang w:val="es-419" w:eastAsia="es-CO"/>
        </w:rPr>
        <w:t>Roncancio, G. (2018). ¿Qué es la planeación estratégica y para qué sirve? Gestionpensemos.com.</w:t>
      </w:r>
    </w:p>
    <w:p w14:paraId="00098CBC" w14:textId="30ABE8CD" w:rsidR="00DA2785" w:rsidRPr="00DA2785" w:rsidRDefault="00000000" w:rsidP="00DA2785">
      <w:pPr>
        <w:rPr>
          <w:lang w:val="es-419" w:eastAsia="es-CO"/>
        </w:rPr>
      </w:pPr>
      <w:hyperlink r:id="rId43" w:anchor=":~:text=La%20Planeaci%C3%B3n%20Estrat%C3%A9gica%20es%20una,demandas%20que%20impone%20su%20entorno" w:history="1">
        <w:r w:rsidR="00CD0BA5" w:rsidRPr="00102EBB">
          <w:rPr>
            <w:rStyle w:val="Hipervnculo"/>
            <w:lang w:val="es-419" w:eastAsia="es-CO"/>
          </w:rPr>
          <w:t>https://gestion.pensemos.com/que-es-la-planeacion-estrategica-y-para-que-sirve#:~:text=La%20Planeaci%C3%B3n%20Estrat%C3%A9gica%20es%20una,demandas%20que%20impone%20su%20entorno</w:t>
        </w:r>
      </w:hyperlink>
      <w:r w:rsidR="00CD0BA5">
        <w:rPr>
          <w:lang w:val="es-419" w:eastAsia="es-CO"/>
        </w:rPr>
        <w:t xml:space="preserve"> </w:t>
      </w:r>
    </w:p>
    <w:p w14:paraId="0968B422" w14:textId="77777777" w:rsidR="00DA2785" w:rsidRPr="00DA2785" w:rsidRDefault="00DA2785" w:rsidP="00DA2785">
      <w:pPr>
        <w:rPr>
          <w:lang w:val="es-419" w:eastAsia="es-CO"/>
        </w:rPr>
      </w:pPr>
      <w:proofErr w:type="spellStart"/>
      <w:r w:rsidRPr="00DA2785">
        <w:rPr>
          <w:lang w:val="es-419" w:eastAsia="es-CO"/>
        </w:rPr>
        <w:t>Sabriá</w:t>
      </w:r>
      <w:proofErr w:type="spellEnd"/>
      <w:r w:rsidRPr="00DA2785">
        <w:rPr>
          <w:lang w:val="es-419" w:eastAsia="es-CO"/>
        </w:rPr>
        <w:t xml:space="preserve">, F. y De </w:t>
      </w:r>
      <w:proofErr w:type="spellStart"/>
      <w:r w:rsidRPr="00DA2785">
        <w:rPr>
          <w:lang w:val="es-419" w:eastAsia="es-CO"/>
        </w:rPr>
        <w:t>Zan</w:t>
      </w:r>
      <w:proofErr w:type="spellEnd"/>
      <w:r w:rsidRPr="00DA2785">
        <w:rPr>
          <w:lang w:val="es-419" w:eastAsia="es-CO"/>
        </w:rPr>
        <w:t>, A. (2016). La cadena de suministro. 3ᵃ Edición. Universidad de Navarra. Centro Internacional de Investigación Logística.</w:t>
      </w:r>
    </w:p>
    <w:p w14:paraId="10D339CC" w14:textId="77777777" w:rsidR="00DA2785" w:rsidRPr="00DA2785" w:rsidRDefault="00DA2785" w:rsidP="00DA2785">
      <w:pPr>
        <w:rPr>
          <w:lang w:val="es-419" w:eastAsia="es-CO"/>
        </w:rPr>
      </w:pPr>
      <w:proofErr w:type="spellStart"/>
      <w:r w:rsidRPr="00DA2785">
        <w:rPr>
          <w:lang w:val="es-419" w:eastAsia="es-CO"/>
        </w:rPr>
        <w:t>Softwaredelson</w:t>
      </w:r>
      <w:proofErr w:type="spellEnd"/>
      <w:r w:rsidRPr="00DA2785">
        <w:rPr>
          <w:lang w:val="es-419" w:eastAsia="es-CO"/>
        </w:rPr>
        <w:t xml:space="preserve">. (2021). Metodología. </w:t>
      </w:r>
      <w:proofErr w:type="spellStart"/>
      <w:r w:rsidRPr="00DA2785">
        <w:rPr>
          <w:lang w:val="es-419" w:eastAsia="es-CO"/>
        </w:rPr>
        <w:t>Softwaredelsonhttp</w:t>
      </w:r>
      <w:proofErr w:type="spellEnd"/>
      <w:r w:rsidRPr="00DA2785">
        <w:rPr>
          <w:lang w:val="es-419" w:eastAsia="es-CO"/>
        </w:rPr>
        <w:t>://sdelsol.com/glosario/metodología</w:t>
      </w:r>
    </w:p>
    <w:p w14:paraId="525C3AB5" w14:textId="77777777" w:rsidR="00CD0BA5" w:rsidRDefault="00DA2785" w:rsidP="00DA2785">
      <w:pPr>
        <w:rPr>
          <w:lang w:val="es-419" w:eastAsia="es-CO"/>
        </w:rPr>
      </w:pPr>
      <w:proofErr w:type="spellStart"/>
      <w:r w:rsidRPr="00DA2785">
        <w:rPr>
          <w:lang w:val="es-419" w:eastAsia="es-CO"/>
        </w:rPr>
        <w:t>TechTarget</w:t>
      </w:r>
      <w:proofErr w:type="spellEnd"/>
      <w:r w:rsidRPr="00DA2785">
        <w:rPr>
          <w:lang w:val="es-419" w:eastAsia="es-CO"/>
        </w:rPr>
        <w:t>. (2021). Gestión de la cadena de suministro.</w:t>
      </w:r>
    </w:p>
    <w:p w14:paraId="125D0625" w14:textId="3F4B96C2" w:rsidR="00DA2785" w:rsidRPr="00DA2785" w:rsidRDefault="00000000" w:rsidP="00DA2785">
      <w:pPr>
        <w:rPr>
          <w:lang w:val="es-419" w:eastAsia="es-CO"/>
        </w:rPr>
      </w:pPr>
      <w:hyperlink r:id="rId44" w:history="1">
        <w:r w:rsidR="00CD0BA5" w:rsidRPr="00102EBB">
          <w:rPr>
            <w:rStyle w:val="Hipervnculo"/>
            <w:lang w:val="es-419" w:eastAsia="es-CO"/>
          </w:rPr>
          <w:t>https://searchdatacenter.techtarget.com/es/definicion/Gestion-de-la-cadena-de-suministro-SCM</w:t>
        </w:r>
      </w:hyperlink>
      <w:r w:rsidR="00CD0BA5">
        <w:rPr>
          <w:lang w:val="es-419" w:eastAsia="es-CO"/>
        </w:rPr>
        <w:t xml:space="preserve"> </w:t>
      </w:r>
    </w:p>
    <w:p w14:paraId="7C41F86D" w14:textId="77777777" w:rsidR="00CD0BA5" w:rsidRDefault="00DA2785" w:rsidP="00CD0BA5">
      <w:pPr>
        <w:rPr>
          <w:lang w:val="es-419" w:eastAsia="es-CO"/>
        </w:rPr>
      </w:pPr>
      <w:r w:rsidRPr="00DA2785">
        <w:rPr>
          <w:lang w:val="es-419" w:eastAsia="es-CO"/>
        </w:rPr>
        <w:t>Torres, I. (2021). Cómo hacer una caracterización de procesos paso a paso. Iveconsultores.com.</w:t>
      </w:r>
    </w:p>
    <w:p w14:paraId="0788F25C" w14:textId="6D170018" w:rsidR="00DA2785" w:rsidRDefault="00000000" w:rsidP="00CD0BA5">
      <w:pPr>
        <w:rPr>
          <w:lang w:val="es-419" w:eastAsia="es-CO"/>
        </w:rPr>
      </w:pPr>
      <w:hyperlink r:id="rId45" w:history="1">
        <w:r w:rsidR="00CD0BA5" w:rsidRPr="00102EBB">
          <w:rPr>
            <w:rStyle w:val="Hipervnculo"/>
            <w:lang w:val="es-419" w:eastAsia="es-CO"/>
          </w:rPr>
          <w:t>https://iveconsultores.com/caracterizacion-de-procesos</w:t>
        </w:r>
      </w:hyperlink>
      <w:r w:rsidR="00CD0BA5">
        <w:rPr>
          <w:lang w:val="es-419" w:eastAsia="es-CO"/>
        </w:rPr>
        <w:t xml:space="preserve"> </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44" w:name="_Toc144129350"/>
      <w:r>
        <w:t>Créditos</w:t>
      </w:r>
      <w:bookmarkEnd w:id="44"/>
    </w:p>
    <w:tbl>
      <w:tblPr>
        <w:tblStyle w:val="SENA"/>
        <w:tblW w:w="10060" w:type="dxa"/>
        <w:tblLayout w:type="fixed"/>
        <w:tblLook w:val="04A0" w:firstRow="1" w:lastRow="0" w:firstColumn="1" w:lastColumn="0" w:noHBand="0" w:noVBand="1"/>
        <w:tblCaption w:val="Créditos"/>
        <w:tblDescription w:val="La tabla representa los créditos con nombre, cargo, centro de formación y Regional"/>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730016"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67804BF7" w:rsidR="00730016" w:rsidRDefault="00730016" w:rsidP="00730016">
            <w:pPr>
              <w:pStyle w:val="TextoTablas"/>
            </w:pPr>
            <w:r w:rsidRPr="00982FCC">
              <w:t xml:space="preserve">Claudia Patricia </w:t>
            </w:r>
            <w:proofErr w:type="spellStart"/>
            <w:r w:rsidRPr="00982FCC">
              <w:t>Aristizabal</w:t>
            </w:r>
            <w:proofErr w:type="spellEnd"/>
          </w:p>
        </w:tc>
        <w:tc>
          <w:tcPr>
            <w:tcW w:w="3261" w:type="dxa"/>
          </w:tcPr>
          <w:p w14:paraId="494638E9" w14:textId="5380FAB3" w:rsidR="00730016" w:rsidRDefault="00730016" w:rsidP="00730016">
            <w:pPr>
              <w:pStyle w:val="TextoTablas"/>
            </w:pPr>
            <w:r w:rsidRPr="00982FCC">
              <w:t>Responsable del ecosistema</w:t>
            </w:r>
          </w:p>
        </w:tc>
        <w:tc>
          <w:tcPr>
            <w:tcW w:w="3969" w:type="dxa"/>
          </w:tcPr>
          <w:p w14:paraId="26021717" w14:textId="2EBE90BD" w:rsidR="00730016" w:rsidRDefault="00730016" w:rsidP="00730016">
            <w:pPr>
              <w:pStyle w:val="TextoTablas"/>
            </w:pPr>
            <w:r w:rsidRPr="00982FCC">
              <w:t>Dirección General</w:t>
            </w:r>
          </w:p>
        </w:tc>
      </w:tr>
      <w:tr w:rsidR="00730016" w14:paraId="2E62ACF7" w14:textId="77777777" w:rsidTr="004554CA">
        <w:tc>
          <w:tcPr>
            <w:tcW w:w="2830" w:type="dxa"/>
          </w:tcPr>
          <w:p w14:paraId="11C6E15E" w14:textId="18C8F7DE" w:rsidR="00730016" w:rsidRDefault="00730016" w:rsidP="00730016">
            <w:pPr>
              <w:pStyle w:val="TextoTablas"/>
            </w:pPr>
            <w:r w:rsidRPr="00B374C1">
              <w:t>Liliana Victoria Morales Guadrón</w:t>
            </w:r>
          </w:p>
        </w:tc>
        <w:tc>
          <w:tcPr>
            <w:tcW w:w="3261" w:type="dxa"/>
          </w:tcPr>
          <w:p w14:paraId="15C0928A" w14:textId="6A74A766" w:rsidR="00730016" w:rsidRDefault="00730016" w:rsidP="00730016">
            <w:pPr>
              <w:pStyle w:val="TextoTablas"/>
            </w:pPr>
            <w:r w:rsidRPr="00B374C1">
              <w:t>Responsable línea de producción Distrito Capital</w:t>
            </w:r>
          </w:p>
        </w:tc>
        <w:tc>
          <w:tcPr>
            <w:tcW w:w="3969" w:type="dxa"/>
          </w:tcPr>
          <w:p w14:paraId="17C2853D" w14:textId="729CF619" w:rsidR="00730016" w:rsidRDefault="00730016" w:rsidP="00730016">
            <w:pPr>
              <w:pStyle w:val="TextoTablas"/>
            </w:pPr>
            <w:r w:rsidRPr="00B374C1">
              <w:t>Regional Distrito Capital - Centro de gestión de mercados, Logística y Tecnologías de la información</w:t>
            </w:r>
          </w:p>
        </w:tc>
      </w:tr>
      <w:tr w:rsidR="00730016"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EB40908" w:rsidR="00730016" w:rsidRDefault="00730016" w:rsidP="00730016">
            <w:pPr>
              <w:pStyle w:val="TextoTablas"/>
            </w:pPr>
            <w:r w:rsidRPr="00D500DD">
              <w:t xml:space="preserve">Gloria Lida </w:t>
            </w:r>
            <w:proofErr w:type="spellStart"/>
            <w:r w:rsidRPr="00D500DD">
              <w:t>Alzate</w:t>
            </w:r>
            <w:proofErr w:type="spellEnd"/>
            <w:r w:rsidRPr="00D500DD">
              <w:t xml:space="preserve"> Suarez</w:t>
            </w:r>
          </w:p>
        </w:tc>
        <w:tc>
          <w:tcPr>
            <w:tcW w:w="3261" w:type="dxa"/>
          </w:tcPr>
          <w:p w14:paraId="7BB9A540" w14:textId="5E9685E4" w:rsidR="00730016" w:rsidRDefault="00730016" w:rsidP="00730016">
            <w:pPr>
              <w:pStyle w:val="TextoTablas"/>
            </w:pPr>
            <w:proofErr w:type="spellStart"/>
            <w:r w:rsidRPr="00D500DD">
              <w:t>Adecuador</w:t>
            </w:r>
            <w:proofErr w:type="spellEnd"/>
            <w:r w:rsidRPr="00D500DD">
              <w:t xml:space="preserve"> instruccional</w:t>
            </w:r>
          </w:p>
        </w:tc>
        <w:tc>
          <w:tcPr>
            <w:tcW w:w="3969" w:type="dxa"/>
          </w:tcPr>
          <w:p w14:paraId="1C05866F" w14:textId="159F8DE2" w:rsidR="00730016" w:rsidRDefault="00730016" w:rsidP="00730016">
            <w:pPr>
              <w:pStyle w:val="TextoTablas"/>
            </w:pPr>
            <w:r w:rsidRPr="00D500DD">
              <w:t>Regional Distrito Capital - Centro de gestión de mercados, Logística y Tecnologías de la información</w:t>
            </w:r>
          </w:p>
        </w:tc>
      </w:tr>
      <w:tr w:rsidR="00730016" w14:paraId="34080B41" w14:textId="77777777" w:rsidTr="004554CA">
        <w:tc>
          <w:tcPr>
            <w:tcW w:w="2830" w:type="dxa"/>
          </w:tcPr>
          <w:p w14:paraId="4EF8DEC6" w14:textId="5C6867A5" w:rsidR="00730016" w:rsidRDefault="00730016" w:rsidP="00730016">
            <w:pPr>
              <w:pStyle w:val="TextoTablas"/>
            </w:pPr>
            <w:r w:rsidRPr="00D500DD">
              <w:t>Fabio Andrés Salazar Reyes</w:t>
            </w:r>
          </w:p>
        </w:tc>
        <w:tc>
          <w:tcPr>
            <w:tcW w:w="3261" w:type="dxa"/>
          </w:tcPr>
          <w:p w14:paraId="3C872D58" w14:textId="077BC6C3" w:rsidR="00730016" w:rsidRDefault="00730016" w:rsidP="00730016">
            <w:pPr>
              <w:pStyle w:val="TextoTablas"/>
            </w:pPr>
            <w:r w:rsidRPr="00D500DD">
              <w:t>Experto temático</w:t>
            </w:r>
          </w:p>
        </w:tc>
        <w:tc>
          <w:tcPr>
            <w:tcW w:w="3969" w:type="dxa"/>
          </w:tcPr>
          <w:p w14:paraId="28E35386" w14:textId="2DF1A483" w:rsidR="00730016" w:rsidRDefault="00730016" w:rsidP="00730016">
            <w:pPr>
              <w:pStyle w:val="TextoTablas"/>
            </w:pPr>
            <w:r w:rsidRPr="00D500DD">
              <w:t>Regional Huila - Centro de la Industria, la Empresa y los Servicios</w:t>
            </w:r>
          </w:p>
        </w:tc>
      </w:tr>
      <w:tr w:rsidR="00730016"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C0E0B3D" w:rsidR="00730016" w:rsidRDefault="00730016" w:rsidP="00730016">
            <w:pPr>
              <w:pStyle w:val="TextoTablas"/>
            </w:pPr>
            <w:r w:rsidRPr="00D500DD">
              <w:t>Giovanna Escobar</w:t>
            </w:r>
          </w:p>
        </w:tc>
        <w:tc>
          <w:tcPr>
            <w:tcW w:w="3261" w:type="dxa"/>
          </w:tcPr>
          <w:p w14:paraId="1F51BEF4" w14:textId="4EB8C81F" w:rsidR="00730016" w:rsidRDefault="00730016" w:rsidP="00730016">
            <w:pPr>
              <w:pStyle w:val="TextoTablas"/>
            </w:pPr>
            <w:r w:rsidRPr="00D500DD">
              <w:t>Diseñadora instruccional</w:t>
            </w:r>
          </w:p>
        </w:tc>
        <w:tc>
          <w:tcPr>
            <w:tcW w:w="3969" w:type="dxa"/>
          </w:tcPr>
          <w:p w14:paraId="1E175D13" w14:textId="7CEE9782" w:rsidR="00730016" w:rsidRDefault="00730016" w:rsidP="00730016">
            <w:pPr>
              <w:pStyle w:val="TextoTablas"/>
            </w:pPr>
            <w:r w:rsidRPr="00D500DD">
              <w:t>Regional Antioquia - Centro de Servicios de Salud</w:t>
            </w:r>
          </w:p>
        </w:tc>
      </w:tr>
      <w:tr w:rsidR="00730016" w14:paraId="4D85BAE3" w14:textId="77777777" w:rsidTr="004554CA">
        <w:tc>
          <w:tcPr>
            <w:tcW w:w="2830" w:type="dxa"/>
          </w:tcPr>
          <w:p w14:paraId="6086C849" w14:textId="2F03FFD0" w:rsidR="00730016" w:rsidRDefault="00730016" w:rsidP="00730016">
            <w:pPr>
              <w:pStyle w:val="TextoTablas"/>
            </w:pPr>
            <w:r w:rsidRPr="00D500DD">
              <w:t>Luis Fernando Botero Mendoza</w:t>
            </w:r>
          </w:p>
        </w:tc>
        <w:tc>
          <w:tcPr>
            <w:tcW w:w="3261" w:type="dxa"/>
          </w:tcPr>
          <w:p w14:paraId="2DBE89D0" w14:textId="1D25184C" w:rsidR="00730016" w:rsidRDefault="00730016" w:rsidP="00730016">
            <w:pPr>
              <w:pStyle w:val="TextoTablas"/>
            </w:pPr>
            <w:r w:rsidRPr="00D500DD">
              <w:t>Diseñador instruccional</w:t>
            </w:r>
          </w:p>
        </w:tc>
        <w:tc>
          <w:tcPr>
            <w:tcW w:w="3969" w:type="dxa"/>
          </w:tcPr>
          <w:p w14:paraId="01B9BC9E" w14:textId="3434A39A" w:rsidR="00730016" w:rsidRDefault="00730016" w:rsidP="00730016">
            <w:pPr>
              <w:pStyle w:val="TextoTablas"/>
            </w:pPr>
            <w:r w:rsidRPr="00D500DD">
              <w:t>Regional Distrito Capital - Centro para la Industria de la Comunicación Gráfica</w:t>
            </w:r>
          </w:p>
        </w:tc>
      </w:tr>
      <w:tr w:rsidR="00730016"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43DD1B82" w:rsidR="00730016" w:rsidRDefault="00730016" w:rsidP="00730016">
            <w:pPr>
              <w:pStyle w:val="TextoTablas"/>
            </w:pPr>
            <w:r w:rsidRPr="00D500DD">
              <w:t>Andrés Felipe Velandia Espitia</w:t>
            </w:r>
          </w:p>
        </w:tc>
        <w:tc>
          <w:tcPr>
            <w:tcW w:w="3261" w:type="dxa"/>
          </w:tcPr>
          <w:p w14:paraId="04888E23" w14:textId="6F0939EB" w:rsidR="00730016" w:rsidRDefault="00730016" w:rsidP="00730016">
            <w:pPr>
              <w:pStyle w:val="TextoTablas"/>
            </w:pPr>
            <w:r w:rsidRPr="00D500DD">
              <w:t>Revisor metodológico y pedagógico</w:t>
            </w:r>
          </w:p>
        </w:tc>
        <w:tc>
          <w:tcPr>
            <w:tcW w:w="3969" w:type="dxa"/>
          </w:tcPr>
          <w:p w14:paraId="05C18D4A" w14:textId="28CD2D98" w:rsidR="00730016" w:rsidRDefault="00730016" w:rsidP="00730016">
            <w:pPr>
              <w:pStyle w:val="TextoTablas"/>
            </w:pPr>
            <w:r w:rsidRPr="00D500DD">
              <w:t>Regional Distrito Capital - Centro de Diseño y Metrología</w:t>
            </w:r>
          </w:p>
        </w:tc>
      </w:tr>
      <w:tr w:rsidR="00730016" w14:paraId="60CCD037" w14:textId="77777777" w:rsidTr="004554CA">
        <w:tc>
          <w:tcPr>
            <w:tcW w:w="2830" w:type="dxa"/>
          </w:tcPr>
          <w:p w14:paraId="7D4935E5" w14:textId="574C0237" w:rsidR="00730016" w:rsidRDefault="00730016" w:rsidP="00730016">
            <w:pPr>
              <w:pStyle w:val="TextoTablas"/>
            </w:pPr>
            <w:r w:rsidRPr="00D500DD">
              <w:t>Julia Isabel Roberto</w:t>
            </w:r>
          </w:p>
        </w:tc>
        <w:tc>
          <w:tcPr>
            <w:tcW w:w="3261" w:type="dxa"/>
          </w:tcPr>
          <w:p w14:paraId="7CA57FBC" w14:textId="3AC30750" w:rsidR="00730016" w:rsidRDefault="00730016" w:rsidP="00730016">
            <w:pPr>
              <w:pStyle w:val="TextoTablas"/>
            </w:pPr>
            <w:r w:rsidRPr="00D500DD">
              <w:t>Diseñadora y evaluadora instruccional</w:t>
            </w:r>
          </w:p>
        </w:tc>
        <w:tc>
          <w:tcPr>
            <w:tcW w:w="3969" w:type="dxa"/>
          </w:tcPr>
          <w:p w14:paraId="74223EB6" w14:textId="7B364D3C" w:rsidR="00730016" w:rsidRDefault="00730016" w:rsidP="00730016">
            <w:pPr>
              <w:pStyle w:val="TextoTablas"/>
            </w:pPr>
            <w:r w:rsidRPr="00D500DD">
              <w:t>Regional Distrito Capital - Centro para la Industria de la Comunicación Gráfica</w:t>
            </w:r>
          </w:p>
        </w:tc>
      </w:tr>
      <w:tr w:rsidR="00730016"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08ADA2BA" w:rsidR="00730016" w:rsidRDefault="00730016" w:rsidP="00730016">
            <w:pPr>
              <w:pStyle w:val="TextoTablas"/>
            </w:pPr>
            <w:r w:rsidRPr="00F35305">
              <w:t>Jesús Antonio Vecino Valero</w:t>
            </w:r>
          </w:p>
        </w:tc>
        <w:tc>
          <w:tcPr>
            <w:tcW w:w="3261" w:type="dxa"/>
          </w:tcPr>
          <w:p w14:paraId="670BEF51" w14:textId="5C58A4DE" w:rsidR="00730016" w:rsidRDefault="00730016" w:rsidP="00730016">
            <w:pPr>
              <w:pStyle w:val="TextoTablas"/>
            </w:pPr>
            <w:r w:rsidRPr="00F35305">
              <w:t>Diseño web</w:t>
            </w:r>
          </w:p>
        </w:tc>
        <w:tc>
          <w:tcPr>
            <w:tcW w:w="3969" w:type="dxa"/>
          </w:tcPr>
          <w:p w14:paraId="4FE8F654" w14:textId="24C73724" w:rsidR="00730016" w:rsidRDefault="00730016" w:rsidP="00730016">
            <w:pPr>
              <w:pStyle w:val="TextoTablas"/>
            </w:pPr>
            <w:r w:rsidRPr="00F35305">
              <w:t>Regional Distrito Capital - Centro de gestión de mercados, Logística y Tecnologías de la información</w:t>
            </w:r>
          </w:p>
        </w:tc>
      </w:tr>
      <w:tr w:rsidR="00730016" w14:paraId="10ADA516" w14:textId="77777777" w:rsidTr="004554CA">
        <w:tc>
          <w:tcPr>
            <w:tcW w:w="2830" w:type="dxa"/>
          </w:tcPr>
          <w:p w14:paraId="0A5AE4C3" w14:textId="1FE7C221" w:rsidR="00730016" w:rsidRDefault="00730016" w:rsidP="00730016">
            <w:pPr>
              <w:pStyle w:val="TextoTablas"/>
            </w:pPr>
            <w:r w:rsidRPr="00F35305">
              <w:t>Luis Jesús Pérez Madariaga</w:t>
            </w:r>
          </w:p>
        </w:tc>
        <w:tc>
          <w:tcPr>
            <w:tcW w:w="3261" w:type="dxa"/>
          </w:tcPr>
          <w:p w14:paraId="5C06C76F" w14:textId="73FA8C9E" w:rsidR="00730016" w:rsidRDefault="00730016" w:rsidP="00730016">
            <w:pPr>
              <w:pStyle w:val="TextoTablas"/>
            </w:pPr>
            <w:r w:rsidRPr="00F35305">
              <w:t xml:space="preserve">Desarrollador </w:t>
            </w:r>
            <w:proofErr w:type="spellStart"/>
            <w:r w:rsidRPr="00F35305">
              <w:t>Fullstack</w:t>
            </w:r>
            <w:proofErr w:type="spellEnd"/>
          </w:p>
        </w:tc>
        <w:tc>
          <w:tcPr>
            <w:tcW w:w="3969" w:type="dxa"/>
          </w:tcPr>
          <w:p w14:paraId="0B1DC8D1" w14:textId="61E03CAA" w:rsidR="00730016" w:rsidRDefault="00730016" w:rsidP="00730016">
            <w:pPr>
              <w:pStyle w:val="TextoTablas"/>
            </w:pPr>
            <w:r w:rsidRPr="00F35305">
              <w:t>Regional Distrito Capital - Centro de gestión de mercados, Logística y Tecnologías de la información</w:t>
            </w:r>
          </w:p>
        </w:tc>
      </w:tr>
      <w:tr w:rsidR="00730016"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54F8DD02" w:rsidR="00730016" w:rsidRDefault="00730016" w:rsidP="00730016">
            <w:pPr>
              <w:pStyle w:val="TextoTablas"/>
            </w:pPr>
            <w:r w:rsidRPr="00F35305">
              <w:t>Lady Adriana Ariza Luque</w:t>
            </w:r>
          </w:p>
        </w:tc>
        <w:tc>
          <w:tcPr>
            <w:tcW w:w="3261" w:type="dxa"/>
          </w:tcPr>
          <w:p w14:paraId="677DC104" w14:textId="386C5BBA" w:rsidR="00730016" w:rsidRDefault="00730016" w:rsidP="00730016">
            <w:pPr>
              <w:pStyle w:val="TextoTablas"/>
            </w:pPr>
            <w:r w:rsidRPr="00F35305">
              <w:t>Animación y producción audiovisual</w:t>
            </w:r>
          </w:p>
        </w:tc>
        <w:tc>
          <w:tcPr>
            <w:tcW w:w="3969" w:type="dxa"/>
          </w:tcPr>
          <w:p w14:paraId="5E629696" w14:textId="3583771C" w:rsidR="00730016" w:rsidRDefault="00730016" w:rsidP="00730016">
            <w:pPr>
              <w:pStyle w:val="TextoTablas"/>
            </w:pPr>
            <w:r w:rsidRPr="00F35305">
              <w:t>Regional Distrito Capital - Centro de gestión de mercados, Logística y Tecnologías de la información</w:t>
            </w:r>
          </w:p>
        </w:tc>
      </w:tr>
      <w:tr w:rsidR="00730016" w14:paraId="11BF1E72" w14:textId="77777777" w:rsidTr="004554CA">
        <w:tc>
          <w:tcPr>
            <w:tcW w:w="2830" w:type="dxa"/>
          </w:tcPr>
          <w:p w14:paraId="5886CF45" w14:textId="54760B9F" w:rsidR="00730016" w:rsidRDefault="00730016" w:rsidP="00730016">
            <w:pPr>
              <w:pStyle w:val="TextoTablas"/>
            </w:pPr>
            <w:r w:rsidRPr="00F35305">
              <w:t>Laura Gisselle Murcia Pardo</w:t>
            </w:r>
          </w:p>
        </w:tc>
        <w:tc>
          <w:tcPr>
            <w:tcW w:w="3261" w:type="dxa"/>
          </w:tcPr>
          <w:p w14:paraId="46CA6BD9" w14:textId="181CFD26" w:rsidR="00730016" w:rsidRDefault="00730016" w:rsidP="00730016">
            <w:pPr>
              <w:pStyle w:val="TextoTablas"/>
            </w:pPr>
            <w:r w:rsidRPr="00F35305">
              <w:t>Animación y producción audiovisual</w:t>
            </w:r>
          </w:p>
        </w:tc>
        <w:tc>
          <w:tcPr>
            <w:tcW w:w="3969" w:type="dxa"/>
          </w:tcPr>
          <w:p w14:paraId="5E983F3E" w14:textId="484F43CA" w:rsidR="00730016" w:rsidRDefault="00730016" w:rsidP="00730016">
            <w:pPr>
              <w:pStyle w:val="TextoTablas"/>
            </w:pPr>
            <w:r w:rsidRPr="00F35305">
              <w:t>Regional Distrito Capital - Centro de gestión de mercados, Logística y Tecnologías de la información</w:t>
            </w:r>
          </w:p>
        </w:tc>
      </w:tr>
      <w:tr w:rsidR="00730016"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26968B31" w:rsidR="00730016" w:rsidRDefault="00730016" w:rsidP="00730016">
            <w:pPr>
              <w:pStyle w:val="TextoTablas"/>
            </w:pPr>
            <w:r w:rsidRPr="00F35305">
              <w:t xml:space="preserve">Ernesto Navarro </w:t>
            </w:r>
            <w:proofErr w:type="spellStart"/>
            <w:r w:rsidRPr="00F35305">
              <w:t>Jaimes</w:t>
            </w:r>
            <w:proofErr w:type="spellEnd"/>
          </w:p>
        </w:tc>
        <w:tc>
          <w:tcPr>
            <w:tcW w:w="3261" w:type="dxa"/>
          </w:tcPr>
          <w:p w14:paraId="7A8BEF09" w14:textId="164E585B" w:rsidR="00730016" w:rsidRDefault="00730016" w:rsidP="00730016">
            <w:pPr>
              <w:pStyle w:val="TextoTablas"/>
            </w:pPr>
            <w:r w:rsidRPr="00F35305">
              <w:t>Animación y producción audiovisual</w:t>
            </w:r>
          </w:p>
        </w:tc>
        <w:tc>
          <w:tcPr>
            <w:tcW w:w="3969" w:type="dxa"/>
          </w:tcPr>
          <w:p w14:paraId="655E2F04" w14:textId="623909AD" w:rsidR="00730016" w:rsidRDefault="00730016" w:rsidP="00730016">
            <w:pPr>
              <w:pStyle w:val="TextoTablas"/>
            </w:pPr>
            <w:r w:rsidRPr="00F35305">
              <w:t>Regional Distrito Capital - Centro de gestión de mercados, Logística y Tecnologías de la información</w:t>
            </w:r>
          </w:p>
        </w:tc>
      </w:tr>
      <w:tr w:rsidR="00730016" w14:paraId="7358D4FB" w14:textId="77777777" w:rsidTr="004554CA">
        <w:tc>
          <w:tcPr>
            <w:tcW w:w="2830" w:type="dxa"/>
          </w:tcPr>
          <w:p w14:paraId="1BA1B7B5" w14:textId="41352384" w:rsidR="00730016" w:rsidRDefault="00730016" w:rsidP="00730016">
            <w:pPr>
              <w:pStyle w:val="TextoTablas"/>
            </w:pPr>
            <w:r w:rsidRPr="00F35305">
              <w:t>Jesús Antonio Vecino Valero</w:t>
            </w:r>
          </w:p>
        </w:tc>
        <w:tc>
          <w:tcPr>
            <w:tcW w:w="3261" w:type="dxa"/>
          </w:tcPr>
          <w:p w14:paraId="2611532D" w14:textId="2EA0477C" w:rsidR="00730016" w:rsidRDefault="00730016" w:rsidP="00730016">
            <w:pPr>
              <w:pStyle w:val="TextoTablas"/>
            </w:pPr>
            <w:r w:rsidRPr="00F35305">
              <w:t>Diseño web</w:t>
            </w:r>
          </w:p>
        </w:tc>
        <w:tc>
          <w:tcPr>
            <w:tcW w:w="3969" w:type="dxa"/>
          </w:tcPr>
          <w:p w14:paraId="01B0B693" w14:textId="55E3334B" w:rsidR="00730016" w:rsidRDefault="00730016" w:rsidP="00730016">
            <w:pPr>
              <w:pStyle w:val="TextoTablas"/>
            </w:pPr>
            <w:r w:rsidRPr="00F35305">
              <w:t>Regional Distrito Capital - Centro de gestión de mercados, Logística y Tecnologías de la información</w:t>
            </w:r>
          </w:p>
        </w:tc>
      </w:tr>
      <w:tr w:rsidR="00887B2B" w14:paraId="1F50F72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203D00D" w14:textId="14B2840D" w:rsidR="00887B2B" w:rsidRPr="00F35305" w:rsidRDefault="00887B2B" w:rsidP="00887B2B">
            <w:pPr>
              <w:pStyle w:val="TextoTablas"/>
            </w:pPr>
            <w:r w:rsidRPr="00804763">
              <w:t>Carolina Coca Salazar</w:t>
            </w:r>
          </w:p>
        </w:tc>
        <w:tc>
          <w:tcPr>
            <w:tcW w:w="3261" w:type="dxa"/>
          </w:tcPr>
          <w:p w14:paraId="67513FA3" w14:textId="1F80A896" w:rsidR="00887B2B" w:rsidRPr="00F35305" w:rsidRDefault="00887B2B" w:rsidP="00887B2B">
            <w:pPr>
              <w:pStyle w:val="TextoTablas"/>
            </w:pPr>
            <w:r w:rsidRPr="00804763">
              <w:t>Evaluación de contenidos inclusivos y accesibles</w:t>
            </w:r>
          </w:p>
        </w:tc>
        <w:tc>
          <w:tcPr>
            <w:tcW w:w="3969" w:type="dxa"/>
          </w:tcPr>
          <w:p w14:paraId="330343E8" w14:textId="25D04F5F" w:rsidR="00887B2B" w:rsidRPr="00F35305" w:rsidRDefault="00887B2B" w:rsidP="00887B2B">
            <w:pPr>
              <w:pStyle w:val="TextoTablas"/>
            </w:pPr>
            <w:r w:rsidRPr="00804763">
              <w:t>Regional Distrito Capital - Centro de gestión de mercados, Logística y Tecnologías de la información</w:t>
            </w:r>
          </w:p>
        </w:tc>
      </w:tr>
      <w:tr w:rsidR="00887B2B" w14:paraId="519C3DCE" w14:textId="77777777" w:rsidTr="004554CA">
        <w:tc>
          <w:tcPr>
            <w:tcW w:w="2830" w:type="dxa"/>
          </w:tcPr>
          <w:p w14:paraId="1262AB5C" w14:textId="4381B0ED" w:rsidR="00887B2B" w:rsidRPr="00F35305" w:rsidRDefault="00887B2B" w:rsidP="00887B2B">
            <w:pPr>
              <w:pStyle w:val="TextoTablas"/>
            </w:pPr>
            <w:r w:rsidRPr="00804763">
              <w:t>Lina Marcela Pérez Manchego</w:t>
            </w:r>
          </w:p>
        </w:tc>
        <w:tc>
          <w:tcPr>
            <w:tcW w:w="3261" w:type="dxa"/>
          </w:tcPr>
          <w:p w14:paraId="6E549C58" w14:textId="616D3D87" w:rsidR="00887B2B" w:rsidRPr="00F35305" w:rsidRDefault="00887B2B" w:rsidP="00887B2B">
            <w:pPr>
              <w:pStyle w:val="TextoTablas"/>
            </w:pPr>
            <w:r w:rsidRPr="00804763">
              <w:t>Validación de recursos educativos digitales</w:t>
            </w:r>
          </w:p>
        </w:tc>
        <w:tc>
          <w:tcPr>
            <w:tcW w:w="3969" w:type="dxa"/>
          </w:tcPr>
          <w:p w14:paraId="3EFED773" w14:textId="36DE3E2F" w:rsidR="00887B2B" w:rsidRPr="00F35305" w:rsidRDefault="00887B2B" w:rsidP="00887B2B">
            <w:pPr>
              <w:pStyle w:val="TextoTablas"/>
            </w:pPr>
            <w:r w:rsidRPr="00804763">
              <w:t>Regional Distrito Capital - Centro de gestión de mercados, Logística y Tecnologías de la información</w:t>
            </w:r>
          </w:p>
        </w:tc>
      </w:tr>
      <w:tr w:rsidR="00887B2B" w14:paraId="7D28A65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9BE8281" w14:textId="07045843" w:rsidR="00887B2B" w:rsidRPr="00F35305" w:rsidRDefault="00887B2B" w:rsidP="00887B2B">
            <w:pPr>
              <w:pStyle w:val="TextoTablas"/>
            </w:pPr>
            <w:proofErr w:type="spellStart"/>
            <w:r w:rsidRPr="00804763">
              <w:t>Leyson</w:t>
            </w:r>
            <w:proofErr w:type="spellEnd"/>
            <w:r w:rsidRPr="00804763">
              <w:t xml:space="preserve"> Fabian Castaño Pérez</w:t>
            </w:r>
          </w:p>
        </w:tc>
        <w:tc>
          <w:tcPr>
            <w:tcW w:w="3261" w:type="dxa"/>
          </w:tcPr>
          <w:p w14:paraId="7CA168B3" w14:textId="4CBAA4E2" w:rsidR="00887B2B" w:rsidRPr="00F35305" w:rsidRDefault="00887B2B" w:rsidP="00887B2B">
            <w:pPr>
              <w:pStyle w:val="TextoTablas"/>
            </w:pPr>
            <w:r w:rsidRPr="00804763">
              <w:t>Validación de recursos educativos digitales</w:t>
            </w:r>
          </w:p>
        </w:tc>
        <w:tc>
          <w:tcPr>
            <w:tcW w:w="3969" w:type="dxa"/>
          </w:tcPr>
          <w:p w14:paraId="573A9310" w14:textId="2F5441D4" w:rsidR="00887B2B" w:rsidRPr="00F35305" w:rsidRDefault="00887B2B" w:rsidP="00887B2B">
            <w:pPr>
              <w:pStyle w:val="TextoTablas"/>
            </w:pPr>
            <w:r w:rsidRPr="00804763">
              <w:t>Regional Distrito Capital - Centro de gestión de mercados, Logística y Tecnologías de la información</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6"/>
      <w:footerReference w:type="default" r:id="rId4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CC23F" w14:textId="77777777" w:rsidR="00935603" w:rsidRDefault="00935603" w:rsidP="00EC0858">
      <w:pPr>
        <w:spacing w:before="0" w:after="0" w:line="240" w:lineRule="auto"/>
      </w:pPr>
      <w:r>
        <w:separator/>
      </w:r>
    </w:p>
  </w:endnote>
  <w:endnote w:type="continuationSeparator" w:id="0">
    <w:p w14:paraId="55E8C94F" w14:textId="77777777" w:rsidR="00935603" w:rsidRDefault="0093560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9DE19" w14:textId="77777777" w:rsidR="00935603" w:rsidRDefault="00935603" w:rsidP="00EC0858">
      <w:pPr>
        <w:spacing w:before="0" w:after="0" w:line="240" w:lineRule="auto"/>
      </w:pPr>
      <w:r>
        <w:separator/>
      </w:r>
    </w:p>
  </w:footnote>
  <w:footnote w:type="continuationSeparator" w:id="0">
    <w:p w14:paraId="11B0D041" w14:textId="77777777" w:rsidR="00935603" w:rsidRDefault="0093560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6881"/>
        </w:tabs>
        <w:ind w:left="6881" w:hanging="360"/>
      </w:pPr>
      <w:rPr>
        <w:rFonts w:ascii="Symbol" w:hAnsi="Symbol" w:hint="default"/>
      </w:rPr>
    </w:lvl>
  </w:abstractNum>
  <w:abstractNum w:abstractNumId="1" w15:restartNumberingAfterBreak="0">
    <w:nsid w:val="000728AE"/>
    <w:multiLevelType w:val="hybridMultilevel"/>
    <w:tmpl w:val="944EEECE"/>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2256AA3"/>
    <w:multiLevelType w:val="hybridMultilevel"/>
    <w:tmpl w:val="77988314"/>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 w15:restartNumberingAfterBreak="0">
    <w:nsid w:val="047933D6"/>
    <w:multiLevelType w:val="hybridMultilevel"/>
    <w:tmpl w:val="C2E20FBC"/>
    <w:lvl w:ilvl="0" w:tplc="080A0017">
      <w:start w:val="1"/>
      <w:numFmt w:val="lowerLetter"/>
      <w:lvlText w:val="%1)"/>
      <w:lvlJc w:val="left"/>
      <w:pPr>
        <w:ind w:left="1776" w:hanging="360"/>
      </w:pPr>
    </w:lvl>
    <w:lvl w:ilvl="1" w:tplc="040A0019" w:tentative="1">
      <w:start w:val="1"/>
      <w:numFmt w:val="lowerLetter"/>
      <w:lvlText w:val="%2."/>
      <w:lvlJc w:val="left"/>
      <w:pPr>
        <w:ind w:left="2496" w:hanging="360"/>
      </w:pPr>
    </w:lvl>
    <w:lvl w:ilvl="2" w:tplc="040A001B" w:tentative="1">
      <w:start w:val="1"/>
      <w:numFmt w:val="lowerRoman"/>
      <w:lvlText w:val="%3."/>
      <w:lvlJc w:val="right"/>
      <w:pPr>
        <w:ind w:left="3216" w:hanging="180"/>
      </w:pPr>
    </w:lvl>
    <w:lvl w:ilvl="3" w:tplc="040A000F" w:tentative="1">
      <w:start w:val="1"/>
      <w:numFmt w:val="decimal"/>
      <w:lvlText w:val="%4."/>
      <w:lvlJc w:val="left"/>
      <w:pPr>
        <w:ind w:left="3936" w:hanging="360"/>
      </w:pPr>
    </w:lvl>
    <w:lvl w:ilvl="4" w:tplc="040A0019" w:tentative="1">
      <w:start w:val="1"/>
      <w:numFmt w:val="lowerLetter"/>
      <w:lvlText w:val="%5."/>
      <w:lvlJc w:val="left"/>
      <w:pPr>
        <w:ind w:left="4656" w:hanging="360"/>
      </w:pPr>
    </w:lvl>
    <w:lvl w:ilvl="5" w:tplc="040A001B" w:tentative="1">
      <w:start w:val="1"/>
      <w:numFmt w:val="lowerRoman"/>
      <w:lvlText w:val="%6."/>
      <w:lvlJc w:val="right"/>
      <w:pPr>
        <w:ind w:left="5376" w:hanging="180"/>
      </w:pPr>
    </w:lvl>
    <w:lvl w:ilvl="6" w:tplc="040A000F" w:tentative="1">
      <w:start w:val="1"/>
      <w:numFmt w:val="decimal"/>
      <w:lvlText w:val="%7."/>
      <w:lvlJc w:val="left"/>
      <w:pPr>
        <w:ind w:left="6096" w:hanging="360"/>
      </w:pPr>
    </w:lvl>
    <w:lvl w:ilvl="7" w:tplc="040A0019" w:tentative="1">
      <w:start w:val="1"/>
      <w:numFmt w:val="lowerLetter"/>
      <w:lvlText w:val="%8."/>
      <w:lvlJc w:val="left"/>
      <w:pPr>
        <w:ind w:left="6816" w:hanging="360"/>
      </w:pPr>
    </w:lvl>
    <w:lvl w:ilvl="8" w:tplc="040A001B" w:tentative="1">
      <w:start w:val="1"/>
      <w:numFmt w:val="lowerRoman"/>
      <w:lvlText w:val="%9."/>
      <w:lvlJc w:val="right"/>
      <w:pPr>
        <w:ind w:left="7536" w:hanging="180"/>
      </w:pPr>
    </w:lvl>
  </w:abstractNum>
  <w:abstractNum w:abstractNumId="4" w15:restartNumberingAfterBreak="0">
    <w:nsid w:val="0A230824"/>
    <w:multiLevelType w:val="hybridMultilevel"/>
    <w:tmpl w:val="15547F54"/>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D8D1C04"/>
    <w:multiLevelType w:val="hybridMultilevel"/>
    <w:tmpl w:val="F61E7C36"/>
    <w:lvl w:ilvl="0" w:tplc="240A0011">
      <w:start w:val="1"/>
      <w:numFmt w:val="decimal"/>
      <w:lvlText w:val="%1)"/>
      <w:lvlJc w:val="left"/>
      <w:pPr>
        <w:ind w:left="2280" w:hanging="360"/>
      </w:pPr>
    </w:lvl>
    <w:lvl w:ilvl="1" w:tplc="240A0019" w:tentative="1">
      <w:start w:val="1"/>
      <w:numFmt w:val="lowerLetter"/>
      <w:lvlText w:val="%2."/>
      <w:lvlJc w:val="left"/>
      <w:pPr>
        <w:ind w:left="3000" w:hanging="360"/>
      </w:pPr>
    </w:lvl>
    <w:lvl w:ilvl="2" w:tplc="240A001B" w:tentative="1">
      <w:start w:val="1"/>
      <w:numFmt w:val="lowerRoman"/>
      <w:lvlText w:val="%3."/>
      <w:lvlJc w:val="right"/>
      <w:pPr>
        <w:ind w:left="3720" w:hanging="180"/>
      </w:pPr>
    </w:lvl>
    <w:lvl w:ilvl="3" w:tplc="240A000F" w:tentative="1">
      <w:start w:val="1"/>
      <w:numFmt w:val="decimal"/>
      <w:lvlText w:val="%4."/>
      <w:lvlJc w:val="left"/>
      <w:pPr>
        <w:ind w:left="4440" w:hanging="360"/>
      </w:pPr>
    </w:lvl>
    <w:lvl w:ilvl="4" w:tplc="240A0019" w:tentative="1">
      <w:start w:val="1"/>
      <w:numFmt w:val="lowerLetter"/>
      <w:lvlText w:val="%5."/>
      <w:lvlJc w:val="left"/>
      <w:pPr>
        <w:ind w:left="5160" w:hanging="360"/>
      </w:pPr>
    </w:lvl>
    <w:lvl w:ilvl="5" w:tplc="240A001B" w:tentative="1">
      <w:start w:val="1"/>
      <w:numFmt w:val="lowerRoman"/>
      <w:lvlText w:val="%6."/>
      <w:lvlJc w:val="right"/>
      <w:pPr>
        <w:ind w:left="5880" w:hanging="180"/>
      </w:pPr>
    </w:lvl>
    <w:lvl w:ilvl="6" w:tplc="240A000F" w:tentative="1">
      <w:start w:val="1"/>
      <w:numFmt w:val="decimal"/>
      <w:lvlText w:val="%7."/>
      <w:lvlJc w:val="left"/>
      <w:pPr>
        <w:ind w:left="6600" w:hanging="360"/>
      </w:pPr>
    </w:lvl>
    <w:lvl w:ilvl="7" w:tplc="240A0019" w:tentative="1">
      <w:start w:val="1"/>
      <w:numFmt w:val="lowerLetter"/>
      <w:lvlText w:val="%8."/>
      <w:lvlJc w:val="left"/>
      <w:pPr>
        <w:ind w:left="7320" w:hanging="360"/>
      </w:pPr>
    </w:lvl>
    <w:lvl w:ilvl="8" w:tplc="240A001B" w:tentative="1">
      <w:start w:val="1"/>
      <w:numFmt w:val="lowerRoman"/>
      <w:lvlText w:val="%9."/>
      <w:lvlJc w:val="right"/>
      <w:pPr>
        <w:ind w:left="8040" w:hanging="180"/>
      </w:pPr>
    </w:lvl>
  </w:abstractNum>
  <w:abstractNum w:abstractNumId="6" w15:restartNumberingAfterBreak="0">
    <w:nsid w:val="0F88128F"/>
    <w:multiLevelType w:val="hybridMultilevel"/>
    <w:tmpl w:val="6D967FF2"/>
    <w:lvl w:ilvl="0" w:tplc="240A0011">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0F9D2727"/>
    <w:multiLevelType w:val="hybridMultilevel"/>
    <w:tmpl w:val="CBBA43F2"/>
    <w:lvl w:ilvl="0" w:tplc="8ABA703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11883F8B"/>
    <w:multiLevelType w:val="hybridMultilevel"/>
    <w:tmpl w:val="FFA2A9EC"/>
    <w:lvl w:ilvl="0" w:tplc="080A0017">
      <w:start w:val="1"/>
      <w:numFmt w:val="lowerLetter"/>
      <w:lvlText w:val="%1)"/>
      <w:lvlJc w:val="left"/>
      <w:pPr>
        <w:ind w:left="1776" w:hanging="360"/>
      </w:pPr>
    </w:lvl>
    <w:lvl w:ilvl="1" w:tplc="040A0019" w:tentative="1">
      <w:start w:val="1"/>
      <w:numFmt w:val="lowerLetter"/>
      <w:lvlText w:val="%2."/>
      <w:lvlJc w:val="left"/>
      <w:pPr>
        <w:ind w:left="2496" w:hanging="360"/>
      </w:pPr>
    </w:lvl>
    <w:lvl w:ilvl="2" w:tplc="040A001B" w:tentative="1">
      <w:start w:val="1"/>
      <w:numFmt w:val="lowerRoman"/>
      <w:lvlText w:val="%3."/>
      <w:lvlJc w:val="right"/>
      <w:pPr>
        <w:ind w:left="3216" w:hanging="180"/>
      </w:pPr>
    </w:lvl>
    <w:lvl w:ilvl="3" w:tplc="040A000F" w:tentative="1">
      <w:start w:val="1"/>
      <w:numFmt w:val="decimal"/>
      <w:lvlText w:val="%4."/>
      <w:lvlJc w:val="left"/>
      <w:pPr>
        <w:ind w:left="3936" w:hanging="360"/>
      </w:pPr>
    </w:lvl>
    <w:lvl w:ilvl="4" w:tplc="040A0019" w:tentative="1">
      <w:start w:val="1"/>
      <w:numFmt w:val="lowerLetter"/>
      <w:lvlText w:val="%5."/>
      <w:lvlJc w:val="left"/>
      <w:pPr>
        <w:ind w:left="4656" w:hanging="360"/>
      </w:pPr>
    </w:lvl>
    <w:lvl w:ilvl="5" w:tplc="040A001B" w:tentative="1">
      <w:start w:val="1"/>
      <w:numFmt w:val="lowerRoman"/>
      <w:lvlText w:val="%6."/>
      <w:lvlJc w:val="right"/>
      <w:pPr>
        <w:ind w:left="5376" w:hanging="180"/>
      </w:pPr>
    </w:lvl>
    <w:lvl w:ilvl="6" w:tplc="040A000F" w:tentative="1">
      <w:start w:val="1"/>
      <w:numFmt w:val="decimal"/>
      <w:lvlText w:val="%7."/>
      <w:lvlJc w:val="left"/>
      <w:pPr>
        <w:ind w:left="6096" w:hanging="360"/>
      </w:pPr>
    </w:lvl>
    <w:lvl w:ilvl="7" w:tplc="040A0019" w:tentative="1">
      <w:start w:val="1"/>
      <w:numFmt w:val="lowerLetter"/>
      <w:lvlText w:val="%8."/>
      <w:lvlJc w:val="left"/>
      <w:pPr>
        <w:ind w:left="6816" w:hanging="360"/>
      </w:pPr>
    </w:lvl>
    <w:lvl w:ilvl="8" w:tplc="040A001B" w:tentative="1">
      <w:start w:val="1"/>
      <w:numFmt w:val="lowerRoman"/>
      <w:lvlText w:val="%9."/>
      <w:lvlJc w:val="right"/>
      <w:pPr>
        <w:ind w:left="7536" w:hanging="180"/>
      </w:pPr>
    </w:lvl>
  </w:abstractNum>
  <w:abstractNum w:abstractNumId="9" w15:restartNumberingAfterBreak="0">
    <w:nsid w:val="12DB0918"/>
    <w:multiLevelType w:val="hybridMultilevel"/>
    <w:tmpl w:val="15BC0E0C"/>
    <w:lvl w:ilvl="0" w:tplc="240A0017">
      <w:start w:val="1"/>
      <w:numFmt w:val="lowerLetter"/>
      <w:lvlText w:val="%1)"/>
      <w:lvlJc w:val="left"/>
      <w:pPr>
        <w:ind w:left="1800" w:hanging="360"/>
      </w:p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10" w15:restartNumberingAfterBreak="0">
    <w:nsid w:val="14A7079B"/>
    <w:multiLevelType w:val="hybridMultilevel"/>
    <w:tmpl w:val="8A100560"/>
    <w:lvl w:ilvl="0" w:tplc="8202E490">
      <w:start w:val="1"/>
      <w:numFmt w:val="decimal"/>
      <w:lvlText w:val="%1"/>
      <w:lvlJc w:val="left"/>
      <w:pPr>
        <w:ind w:left="1080" w:hanging="360"/>
      </w:pPr>
      <w:rPr>
        <w:rFonts w:hint="default"/>
        <w:b w:val="0"/>
        <w:bCs w:val="0"/>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1" w15:restartNumberingAfterBreak="0">
    <w:nsid w:val="177C17F1"/>
    <w:multiLevelType w:val="hybridMultilevel"/>
    <w:tmpl w:val="434E8CB0"/>
    <w:lvl w:ilvl="0" w:tplc="240A0017">
      <w:start w:val="1"/>
      <w:numFmt w:val="lowerLetter"/>
      <w:lvlText w:val="%1)"/>
      <w:lvlJc w:val="left"/>
      <w:pPr>
        <w:ind w:left="2136" w:hanging="360"/>
      </w:p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12" w15:restartNumberingAfterBreak="0">
    <w:nsid w:val="195E71E4"/>
    <w:multiLevelType w:val="multilevel"/>
    <w:tmpl w:val="F7D8C34C"/>
    <w:lvl w:ilvl="0">
      <w:start w:val="1"/>
      <w:numFmt w:val="bullet"/>
      <w:lvlText w:val="✔"/>
      <w:lvlJc w:val="left"/>
      <w:pPr>
        <w:ind w:left="2138" w:hanging="360"/>
      </w:pPr>
      <w:rPr>
        <w:rFonts w:ascii="Noto Sans Symbols" w:eastAsia="Noto Sans Symbols" w:hAnsi="Noto Sans Symbols" w:cs="Noto Sans Symbols"/>
      </w:rPr>
    </w:lvl>
    <w:lvl w:ilvl="1">
      <w:start w:val="1"/>
      <w:numFmt w:val="bullet"/>
      <w:lvlText w:val="o"/>
      <w:lvlJc w:val="left"/>
      <w:pPr>
        <w:ind w:left="2858" w:hanging="360"/>
      </w:pPr>
      <w:rPr>
        <w:rFonts w:ascii="Courier New" w:eastAsia="Courier New" w:hAnsi="Courier New" w:cs="Courier New"/>
      </w:rPr>
    </w:lvl>
    <w:lvl w:ilvl="2">
      <w:start w:val="1"/>
      <w:numFmt w:val="bullet"/>
      <w:lvlText w:val="▪"/>
      <w:lvlJc w:val="left"/>
      <w:pPr>
        <w:ind w:left="3578" w:hanging="360"/>
      </w:pPr>
      <w:rPr>
        <w:rFonts w:ascii="Noto Sans Symbols" w:eastAsia="Noto Sans Symbols" w:hAnsi="Noto Sans Symbols" w:cs="Noto Sans Symbols"/>
      </w:rPr>
    </w:lvl>
    <w:lvl w:ilvl="3">
      <w:start w:val="1"/>
      <w:numFmt w:val="bullet"/>
      <w:lvlText w:val="●"/>
      <w:lvlJc w:val="left"/>
      <w:pPr>
        <w:ind w:left="4298" w:hanging="360"/>
      </w:pPr>
      <w:rPr>
        <w:rFonts w:ascii="Noto Sans Symbols" w:eastAsia="Noto Sans Symbols" w:hAnsi="Noto Sans Symbols" w:cs="Noto Sans Symbols"/>
      </w:rPr>
    </w:lvl>
    <w:lvl w:ilvl="4">
      <w:start w:val="1"/>
      <w:numFmt w:val="bullet"/>
      <w:lvlText w:val="o"/>
      <w:lvlJc w:val="left"/>
      <w:pPr>
        <w:ind w:left="5018" w:hanging="360"/>
      </w:pPr>
      <w:rPr>
        <w:rFonts w:ascii="Courier New" w:eastAsia="Courier New" w:hAnsi="Courier New" w:cs="Courier New"/>
      </w:rPr>
    </w:lvl>
    <w:lvl w:ilvl="5">
      <w:start w:val="1"/>
      <w:numFmt w:val="bullet"/>
      <w:lvlText w:val="▪"/>
      <w:lvlJc w:val="left"/>
      <w:pPr>
        <w:ind w:left="5738" w:hanging="360"/>
      </w:pPr>
      <w:rPr>
        <w:rFonts w:ascii="Noto Sans Symbols" w:eastAsia="Noto Sans Symbols" w:hAnsi="Noto Sans Symbols" w:cs="Noto Sans Symbols"/>
      </w:rPr>
    </w:lvl>
    <w:lvl w:ilvl="6">
      <w:start w:val="1"/>
      <w:numFmt w:val="bullet"/>
      <w:lvlText w:val="●"/>
      <w:lvlJc w:val="left"/>
      <w:pPr>
        <w:ind w:left="6458" w:hanging="360"/>
      </w:pPr>
      <w:rPr>
        <w:rFonts w:ascii="Noto Sans Symbols" w:eastAsia="Noto Sans Symbols" w:hAnsi="Noto Sans Symbols" w:cs="Noto Sans Symbols"/>
      </w:rPr>
    </w:lvl>
    <w:lvl w:ilvl="7">
      <w:start w:val="1"/>
      <w:numFmt w:val="bullet"/>
      <w:lvlText w:val="o"/>
      <w:lvlJc w:val="left"/>
      <w:pPr>
        <w:ind w:left="7178" w:hanging="360"/>
      </w:pPr>
      <w:rPr>
        <w:rFonts w:ascii="Courier New" w:eastAsia="Courier New" w:hAnsi="Courier New" w:cs="Courier New"/>
      </w:rPr>
    </w:lvl>
    <w:lvl w:ilvl="8">
      <w:start w:val="1"/>
      <w:numFmt w:val="bullet"/>
      <w:lvlText w:val="▪"/>
      <w:lvlJc w:val="left"/>
      <w:pPr>
        <w:ind w:left="7898" w:hanging="360"/>
      </w:pPr>
      <w:rPr>
        <w:rFonts w:ascii="Noto Sans Symbols" w:eastAsia="Noto Sans Symbols" w:hAnsi="Noto Sans Symbols" w:cs="Noto Sans Symbols"/>
      </w:rPr>
    </w:lvl>
  </w:abstractNum>
  <w:abstractNum w:abstractNumId="13" w15:restartNumberingAfterBreak="0">
    <w:nsid w:val="1A06159E"/>
    <w:multiLevelType w:val="hybridMultilevel"/>
    <w:tmpl w:val="1410F00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4" w15:restartNumberingAfterBreak="0">
    <w:nsid w:val="1D24368C"/>
    <w:multiLevelType w:val="hybridMultilevel"/>
    <w:tmpl w:val="CED445F4"/>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207317C1"/>
    <w:multiLevelType w:val="hybridMultilevel"/>
    <w:tmpl w:val="DA7E9C50"/>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6" w15:restartNumberingAfterBreak="0">
    <w:nsid w:val="256E30AC"/>
    <w:multiLevelType w:val="hybridMultilevel"/>
    <w:tmpl w:val="FB5477AC"/>
    <w:lvl w:ilvl="0" w:tplc="DD2CA08C">
      <w:start w:val="1"/>
      <w:numFmt w:val="decimal"/>
      <w:lvlText w:val="%1"/>
      <w:lvlJc w:val="left"/>
      <w:pPr>
        <w:ind w:left="1429" w:hanging="360"/>
      </w:pPr>
      <w:rPr>
        <w:rFonts w:hint="default"/>
      </w:rPr>
    </w:lvl>
    <w:lvl w:ilvl="1" w:tplc="040A0019" w:tentative="1">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17" w15:restartNumberingAfterBreak="0">
    <w:nsid w:val="25FA2E4F"/>
    <w:multiLevelType w:val="hybridMultilevel"/>
    <w:tmpl w:val="9AE6EA5A"/>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64308F7"/>
    <w:multiLevelType w:val="hybridMultilevel"/>
    <w:tmpl w:val="F056A1A6"/>
    <w:lvl w:ilvl="0" w:tplc="FFFFFFFF">
      <w:start w:val="1"/>
      <w:numFmt w:val="decimal"/>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9" w15:restartNumberingAfterBreak="0">
    <w:nsid w:val="27412B07"/>
    <w:multiLevelType w:val="hybridMultilevel"/>
    <w:tmpl w:val="CBBEC874"/>
    <w:lvl w:ilvl="0" w:tplc="960E04C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2CB6023A"/>
    <w:multiLevelType w:val="hybridMultilevel"/>
    <w:tmpl w:val="3DCE62C8"/>
    <w:lvl w:ilvl="0" w:tplc="240A000D">
      <w:start w:val="1"/>
      <w:numFmt w:val="bullet"/>
      <w:lvlText w:val=""/>
      <w:lvlJc w:val="left"/>
      <w:pPr>
        <w:ind w:left="1146" w:hanging="360"/>
      </w:pPr>
      <w:rPr>
        <w:rFonts w:ascii="Wingdings" w:hAnsi="Wingdings"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21" w15:restartNumberingAfterBreak="0">
    <w:nsid w:val="2EDA0B27"/>
    <w:multiLevelType w:val="hybridMultilevel"/>
    <w:tmpl w:val="08E6B3EA"/>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0E62EFC"/>
    <w:multiLevelType w:val="hybridMultilevel"/>
    <w:tmpl w:val="3D2E8326"/>
    <w:lvl w:ilvl="0" w:tplc="1B7005A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342109F2"/>
    <w:multiLevelType w:val="hybridMultilevel"/>
    <w:tmpl w:val="63F8937C"/>
    <w:lvl w:ilvl="0" w:tplc="080A0017">
      <w:start w:val="1"/>
      <w:numFmt w:val="lowerLetter"/>
      <w:lvlText w:val="%1)"/>
      <w:lvlJc w:val="left"/>
      <w:pPr>
        <w:ind w:left="1146" w:hanging="360"/>
      </w:pPr>
    </w:lvl>
    <w:lvl w:ilvl="1" w:tplc="040A0019" w:tentative="1">
      <w:start w:val="1"/>
      <w:numFmt w:val="lowerLetter"/>
      <w:lvlText w:val="%2."/>
      <w:lvlJc w:val="left"/>
      <w:pPr>
        <w:ind w:left="1866" w:hanging="360"/>
      </w:pPr>
    </w:lvl>
    <w:lvl w:ilvl="2" w:tplc="040A001B" w:tentative="1">
      <w:start w:val="1"/>
      <w:numFmt w:val="lowerRoman"/>
      <w:lvlText w:val="%3."/>
      <w:lvlJc w:val="right"/>
      <w:pPr>
        <w:ind w:left="2586" w:hanging="180"/>
      </w:pPr>
    </w:lvl>
    <w:lvl w:ilvl="3" w:tplc="040A000F" w:tentative="1">
      <w:start w:val="1"/>
      <w:numFmt w:val="decimal"/>
      <w:lvlText w:val="%4."/>
      <w:lvlJc w:val="left"/>
      <w:pPr>
        <w:ind w:left="3306" w:hanging="360"/>
      </w:pPr>
    </w:lvl>
    <w:lvl w:ilvl="4" w:tplc="040A0019" w:tentative="1">
      <w:start w:val="1"/>
      <w:numFmt w:val="lowerLetter"/>
      <w:lvlText w:val="%5."/>
      <w:lvlJc w:val="left"/>
      <w:pPr>
        <w:ind w:left="4026" w:hanging="360"/>
      </w:pPr>
    </w:lvl>
    <w:lvl w:ilvl="5" w:tplc="040A001B" w:tentative="1">
      <w:start w:val="1"/>
      <w:numFmt w:val="lowerRoman"/>
      <w:lvlText w:val="%6."/>
      <w:lvlJc w:val="right"/>
      <w:pPr>
        <w:ind w:left="4746" w:hanging="180"/>
      </w:pPr>
    </w:lvl>
    <w:lvl w:ilvl="6" w:tplc="040A000F" w:tentative="1">
      <w:start w:val="1"/>
      <w:numFmt w:val="decimal"/>
      <w:lvlText w:val="%7."/>
      <w:lvlJc w:val="left"/>
      <w:pPr>
        <w:ind w:left="5466" w:hanging="360"/>
      </w:pPr>
    </w:lvl>
    <w:lvl w:ilvl="7" w:tplc="040A0019" w:tentative="1">
      <w:start w:val="1"/>
      <w:numFmt w:val="lowerLetter"/>
      <w:lvlText w:val="%8."/>
      <w:lvlJc w:val="left"/>
      <w:pPr>
        <w:ind w:left="6186" w:hanging="360"/>
      </w:pPr>
    </w:lvl>
    <w:lvl w:ilvl="8" w:tplc="040A001B" w:tentative="1">
      <w:start w:val="1"/>
      <w:numFmt w:val="lowerRoman"/>
      <w:lvlText w:val="%9."/>
      <w:lvlJc w:val="right"/>
      <w:pPr>
        <w:ind w:left="6906" w:hanging="180"/>
      </w:pPr>
    </w:lvl>
  </w:abstractNum>
  <w:abstractNum w:abstractNumId="24" w15:restartNumberingAfterBreak="0">
    <w:nsid w:val="355D00BD"/>
    <w:multiLevelType w:val="multilevel"/>
    <w:tmpl w:val="046282E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59B40A3"/>
    <w:multiLevelType w:val="hybridMultilevel"/>
    <w:tmpl w:val="DF7062DE"/>
    <w:lvl w:ilvl="0" w:tplc="240A0017">
      <w:start w:val="1"/>
      <w:numFmt w:val="lowerLetter"/>
      <w:lvlText w:val="%1)"/>
      <w:lvlJc w:val="left"/>
      <w:pPr>
        <w:ind w:left="1287" w:hanging="360"/>
      </w:pPr>
    </w:lvl>
    <w:lvl w:ilvl="1" w:tplc="240A0019" w:tentative="1">
      <w:start w:val="1"/>
      <w:numFmt w:val="lowerLetter"/>
      <w:lvlText w:val="%2."/>
      <w:lvlJc w:val="left"/>
      <w:pPr>
        <w:ind w:left="2007" w:hanging="360"/>
      </w:pPr>
    </w:lvl>
    <w:lvl w:ilvl="2" w:tplc="240A001B" w:tentative="1">
      <w:start w:val="1"/>
      <w:numFmt w:val="lowerRoman"/>
      <w:lvlText w:val="%3."/>
      <w:lvlJc w:val="right"/>
      <w:pPr>
        <w:ind w:left="2727" w:hanging="180"/>
      </w:pPr>
    </w:lvl>
    <w:lvl w:ilvl="3" w:tplc="240A000F" w:tentative="1">
      <w:start w:val="1"/>
      <w:numFmt w:val="decimal"/>
      <w:lvlText w:val="%4."/>
      <w:lvlJc w:val="left"/>
      <w:pPr>
        <w:ind w:left="3447" w:hanging="360"/>
      </w:pPr>
    </w:lvl>
    <w:lvl w:ilvl="4" w:tplc="240A0019" w:tentative="1">
      <w:start w:val="1"/>
      <w:numFmt w:val="lowerLetter"/>
      <w:lvlText w:val="%5."/>
      <w:lvlJc w:val="left"/>
      <w:pPr>
        <w:ind w:left="4167" w:hanging="360"/>
      </w:pPr>
    </w:lvl>
    <w:lvl w:ilvl="5" w:tplc="240A001B" w:tentative="1">
      <w:start w:val="1"/>
      <w:numFmt w:val="lowerRoman"/>
      <w:lvlText w:val="%6."/>
      <w:lvlJc w:val="right"/>
      <w:pPr>
        <w:ind w:left="4887" w:hanging="180"/>
      </w:pPr>
    </w:lvl>
    <w:lvl w:ilvl="6" w:tplc="240A000F" w:tentative="1">
      <w:start w:val="1"/>
      <w:numFmt w:val="decimal"/>
      <w:lvlText w:val="%7."/>
      <w:lvlJc w:val="left"/>
      <w:pPr>
        <w:ind w:left="5607" w:hanging="360"/>
      </w:pPr>
    </w:lvl>
    <w:lvl w:ilvl="7" w:tplc="240A0019" w:tentative="1">
      <w:start w:val="1"/>
      <w:numFmt w:val="lowerLetter"/>
      <w:lvlText w:val="%8."/>
      <w:lvlJc w:val="left"/>
      <w:pPr>
        <w:ind w:left="6327" w:hanging="360"/>
      </w:pPr>
    </w:lvl>
    <w:lvl w:ilvl="8" w:tplc="240A001B" w:tentative="1">
      <w:start w:val="1"/>
      <w:numFmt w:val="lowerRoman"/>
      <w:lvlText w:val="%9."/>
      <w:lvlJc w:val="right"/>
      <w:pPr>
        <w:ind w:left="7047" w:hanging="180"/>
      </w:pPr>
    </w:lvl>
  </w:abstractNum>
  <w:abstractNum w:abstractNumId="26" w15:restartNumberingAfterBreak="0">
    <w:nsid w:val="35C462FA"/>
    <w:multiLevelType w:val="hybridMultilevel"/>
    <w:tmpl w:val="9A6CC7D4"/>
    <w:lvl w:ilvl="0" w:tplc="080A0017">
      <w:start w:val="1"/>
      <w:numFmt w:val="lowerLetter"/>
      <w:lvlText w:val="%1)"/>
      <w:lvlJc w:val="left"/>
      <w:pPr>
        <w:ind w:left="1776" w:hanging="360"/>
      </w:pPr>
    </w:lvl>
    <w:lvl w:ilvl="1" w:tplc="040A0019" w:tentative="1">
      <w:start w:val="1"/>
      <w:numFmt w:val="lowerLetter"/>
      <w:lvlText w:val="%2."/>
      <w:lvlJc w:val="left"/>
      <w:pPr>
        <w:ind w:left="2496" w:hanging="360"/>
      </w:pPr>
    </w:lvl>
    <w:lvl w:ilvl="2" w:tplc="040A001B" w:tentative="1">
      <w:start w:val="1"/>
      <w:numFmt w:val="lowerRoman"/>
      <w:lvlText w:val="%3."/>
      <w:lvlJc w:val="right"/>
      <w:pPr>
        <w:ind w:left="3216" w:hanging="180"/>
      </w:pPr>
    </w:lvl>
    <w:lvl w:ilvl="3" w:tplc="040A000F" w:tentative="1">
      <w:start w:val="1"/>
      <w:numFmt w:val="decimal"/>
      <w:lvlText w:val="%4."/>
      <w:lvlJc w:val="left"/>
      <w:pPr>
        <w:ind w:left="3936" w:hanging="360"/>
      </w:pPr>
    </w:lvl>
    <w:lvl w:ilvl="4" w:tplc="040A0019" w:tentative="1">
      <w:start w:val="1"/>
      <w:numFmt w:val="lowerLetter"/>
      <w:lvlText w:val="%5."/>
      <w:lvlJc w:val="left"/>
      <w:pPr>
        <w:ind w:left="4656" w:hanging="360"/>
      </w:pPr>
    </w:lvl>
    <w:lvl w:ilvl="5" w:tplc="040A001B" w:tentative="1">
      <w:start w:val="1"/>
      <w:numFmt w:val="lowerRoman"/>
      <w:lvlText w:val="%6."/>
      <w:lvlJc w:val="right"/>
      <w:pPr>
        <w:ind w:left="5376" w:hanging="180"/>
      </w:pPr>
    </w:lvl>
    <w:lvl w:ilvl="6" w:tplc="040A000F" w:tentative="1">
      <w:start w:val="1"/>
      <w:numFmt w:val="decimal"/>
      <w:lvlText w:val="%7."/>
      <w:lvlJc w:val="left"/>
      <w:pPr>
        <w:ind w:left="6096" w:hanging="360"/>
      </w:pPr>
    </w:lvl>
    <w:lvl w:ilvl="7" w:tplc="040A0019" w:tentative="1">
      <w:start w:val="1"/>
      <w:numFmt w:val="lowerLetter"/>
      <w:lvlText w:val="%8."/>
      <w:lvlJc w:val="left"/>
      <w:pPr>
        <w:ind w:left="6816" w:hanging="360"/>
      </w:pPr>
    </w:lvl>
    <w:lvl w:ilvl="8" w:tplc="040A001B" w:tentative="1">
      <w:start w:val="1"/>
      <w:numFmt w:val="lowerRoman"/>
      <w:lvlText w:val="%9."/>
      <w:lvlJc w:val="right"/>
      <w:pPr>
        <w:ind w:left="7536" w:hanging="180"/>
      </w:pPr>
    </w:lvl>
  </w:abstractNum>
  <w:abstractNum w:abstractNumId="2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43606B1C"/>
    <w:multiLevelType w:val="hybridMultilevel"/>
    <w:tmpl w:val="BC8274F6"/>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46544320"/>
    <w:multiLevelType w:val="hybridMultilevel"/>
    <w:tmpl w:val="D38C2FAE"/>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 w15:restartNumberingAfterBreak="0">
    <w:nsid w:val="489B19AF"/>
    <w:multiLevelType w:val="multilevel"/>
    <w:tmpl w:val="6C569250"/>
    <w:lvl w:ilvl="0">
      <w:start w:val="1"/>
      <w:numFmt w:val="decimal"/>
      <w:lvlText w:val="%1)"/>
      <w:lvlJc w:val="left"/>
      <w:pPr>
        <w:ind w:left="1069" w:hanging="360"/>
      </w:pPr>
      <w:rPr>
        <w:rFonts w:hint="default"/>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31" w15:restartNumberingAfterBreak="0">
    <w:nsid w:val="4A9464F5"/>
    <w:multiLevelType w:val="hybridMultilevel"/>
    <w:tmpl w:val="B81A2AB8"/>
    <w:lvl w:ilvl="0" w:tplc="DD2CA08C">
      <w:start w:val="1"/>
      <w:numFmt w:val="decimal"/>
      <w:lvlText w:val="%1"/>
      <w:lvlJc w:val="left"/>
      <w:pPr>
        <w:ind w:left="1776" w:hanging="360"/>
      </w:pPr>
      <w:rPr>
        <w:rFonts w:hint="default"/>
      </w:rPr>
    </w:lvl>
    <w:lvl w:ilvl="1" w:tplc="040A0019" w:tentative="1">
      <w:start w:val="1"/>
      <w:numFmt w:val="lowerLetter"/>
      <w:lvlText w:val="%2."/>
      <w:lvlJc w:val="left"/>
      <w:pPr>
        <w:ind w:left="2496" w:hanging="360"/>
      </w:pPr>
    </w:lvl>
    <w:lvl w:ilvl="2" w:tplc="040A001B" w:tentative="1">
      <w:start w:val="1"/>
      <w:numFmt w:val="lowerRoman"/>
      <w:lvlText w:val="%3."/>
      <w:lvlJc w:val="right"/>
      <w:pPr>
        <w:ind w:left="3216" w:hanging="180"/>
      </w:pPr>
    </w:lvl>
    <w:lvl w:ilvl="3" w:tplc="040A000F" w:tentative="1">
      <w:start w:val="1"/>
      <w:numFmt w:val="decimal"/>
      <w:lvlText w:val="%4."/>
      <w:lvlJc w:val="left"/>
      <w:pPr>
        <w:ind w:left="3936" w:hanging="360"/>
      </w:pPr>
    </w:lvl>
    <w:lvl w:ilvl="4" w:tplc="040A0019" w:tentative="1">
      <w:start w:val="1"/>
      <w:numFmt w:val="lowerLetter"/>
      <w:lvlText w:val="%5."/>
      <w:lvlJc w:val="left"/>
      <w:pPr>
        <w:ind w:left="4656" w:hanging="360"/>
      </w:pPr>
    </w:lvl>
    <w:lvl w:ilvl="5" w:tplc="040A001B" w:tentative="1">
      <w:start w:val="1"/>
      <w:numFmt w:val="lowerRoman"/>
      <w:lvlText w:val="%6."/>
      <w:lvlJc w:val="right"/>
      <w:pPr>
        <w:ind w:left="5376" w:hanging="180"/>
      </w:pPr>
    </w:lvl>
    <w:lvl w:ilvl="6" w:tplc="040A000F" w:tentative="1">
      <w:start w:val="1"/>
      <w:numFmt w:val="decimal"/>
      <w:lvlText w:val="%7."/>
      <w:lvlJc w:val="left"/>
      <w:pPr>
        <w:ind w:left="6096" w:hanging="360"/>
      </w:pPr>
    </w:lvl>
    <w:lvl w:ilvl="7" w:tplc="040A0019" w:tentative="1">
      <w:start w:val="1"/>
      <w:numFmt w:val="lowerLetter"/>
      <w:lvlText w:val="%8."/>
      <w:lvlJc w:val="left"/>
      <w:pPr>
        <w:ind w:left="6816" w:hanging="360"/>
      </w:pPr>
    </w:lvl>
    <w:lvl w:ilvl="8" w:tplc="040A001B" w:tentative="1">
      <w:start w:val="1"/>
      <w:numFmt w:val="lowerRoman"/>
      <w:lvlText w:val="%9."/>
      <w:lvlJc w:val="right"/>
      <w:pPr>
        <w:ind w:left="7536" w:hanging="180"/>
      </w:p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09069CE"/>
    <w:multiLevelType w:val="hybridMultilevel"/>
    <w:tmpl w:val="AED0DB3C"/>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4" w15:restartNumberingAfterBreak="0">
    <w:nsid w:val="530F3509"/>
    <w:multiLevelType w:val="hybridMultilevel"/>
    <w:tmpl w:val="E5A48174"/>
    <w:lvl w:ilvl="0" w:tplc="240A000F">
      <w:start w:val="1"/>
      <w:numFmt w:val="decimal"/>
      <w:lvlText w:val="%1."/>
      <w:lvlJc w:val="left"/>
      <w:pPr>
        <w:ind w:left="1146" w:hanging="360"/>
      </w:pPr>
    </w:lvl>
    <w:lvl w:ilvl="1" w:tplc="040A0019" w:tentative="1">
      <w:start w:val="1"/>
      <w:numFmt w:val="lowerLetter"/>
      <w:lvlText w:val="%2."/>
      <w:lvlJc w:val="left"/>
      <w:pPr>
        <w:ind w:left="1866" w:hanging="360"/>
      </w:pPr>
    </w:lvl>
    <w:lvl w:ilvl="2" w:tplc="040A001B" w:tentative="1">
      <w:start w:val="1"/>
      <w:numFmt w:val="lowerRoman"/>
      <w:lvlText w:val="%3."/>
      <w:lvlJc w:val="right"/>
      <w:pPr>
        <w:ind w:left="2586" w:hanging="180"/>
      </w:pPr>
    </w:lvl>
    <w:lvl w:ilvl="3" w:tplc="040A000F" w:tentative="1">
      <w:start w:val="1"/>
      <w:numFmt w:val="decimal"/>
      <w:lvlText w:val="%4."/>
      <w:lvlJc w:val="left"/>
      <w:pPr>
        <w:ind w:left="3306" w:hanging="360"/>
      </w:pPr>
    </w:lvl>
    <w:lvl w:ilvl="4" w:tplc="040A0019" w:tentative="1">
      <w:start w:val="1"/>
      <w:numFmt w:val="lowerLetter"/>
      <w:lvlText w:val="%5."/>
      <w:lvlJc w:val="left"/>
      <w:pPr>
        <w:ind w:left="4026" w:hanging="360"/>
      </w:pPr>
    </w:lvl>
    <w:lvl w:ilvl="5" w:tplc="040A001B" w:tentative="1">
      <w:start w:val="1"/>
      <w:numFmt w:val="lowerRoman"/>
      <w:lvlText w:val="%6."/>
      <w:lvlJc w:val="right"/>
      <w:pPr>
        <w:ind w:left="4746" w:hanging="180"/>
      </w:pPr>
    </w:lvl>
    <w:lvl w:ilvl="6" w:tplc="040A000F" w:tentative="1">
      <w:start w:val="1"/>
      <w:numFmt w:val="decimal"/>
      <w:lvlText w:val="%7."/>
      <w:lvlJc w:val="left"/>
      <w:pPr>
        <w:ind w:left="5466" w:hanging="360"/>
      </w:pPr>
    </w:lvl>
    <w:lvl w:ilvl="7" w:tplc="040A0019" w:tentative="1">
      <w:start w:val="1"/>
      <w:numFmt w:val="lowerLetter"/>
      <w:lvlText w:val="%8."/>
      <w:lvlJc w:val="left"/>
      <w:pPr>
        <w:ind w:left="6186" w:hanging="360"/>
      </w:pPr>
    </w:lvl>
    <w:lvl w:ilvl="8" w:tplc="040A001B" w:tentative="1">
      <w:start w:val="1"/>
      <w:numFmt w:val="lowerRoman"/>
      <w:lvlText w:val="%9."/>
      <w:lvlJc w:val="right"/>
      <w:pPr>
        <w:ind w:left="6906" w:hanging="180"/>
      </w:pPr>
    </w:lvl>
  </w:abstractNum>
  <w:abstractNum w:abstractNumId="35" w15:restartNumberingAfterBreak="0">
    <w:nsid w:val="53DD050F"/>
    <w:multiLevelType w:val="hybridMultilevel"/>
    <w:tmpl w:val="9A4AA258"/>
    <w:lvl w:ilvl="0" w:tplc="240A0011">
      <w:start w:val="1"/>
      <w:numFmt w:val="decimal"/>
      <w:lvlText w:val="%1)"/>
      <w:lvlJc w:val="left"/>
      <w:pPr>
        <w:ind w:left="1486" w:hanging="360"/>
      </w:pPr>
    </w:lvl>
    <w:lvl w:ilvl="1" w:tplc="240A0019" w:tentative="1">
      <w:start w:val="1"/>
      <w:numFmt w:val="lowerLetter"/>
      <w:lvlText w:val="%2."/>
      <w:lvlJc w:val="left"/>
      <w:pPr>
        <w:ind w:left="2206" w:hanging="360"/>
      </w:pPr>
    </w:lvl>
    <w:lvl w:ilvl="2" w:tplc="240A001B" w:tentative="1">
      <w:start w:val="1"/>
      <w:numFmt w:val="lowerRoman"/>
      <w:lvlText w:val="%3."/>
      <w:lvlJc w:val="right"/>
      <w:pPr>
        <w:ind w:left="2926" w:hanging="180"/>
      </w:pPr>
    </w:lvl>
    <w:lvl w:ilvl="3" w:tplc="240A000F" w:tentative="1">
      <w:start w:val="1"/>
      <w:numFmt w:val="decimal"/>
      <w:lvlText w:val="%4."/>
      <w:lvlJc w:val="left"/>
      <w:pPr>
        <w:ind w:left="3646" w:hanging="360"/>
      </w:pPr>
    </w:lvl>
    <w:lvl w:ilvl="4" w:tplc="240A0019" w:tentative="1">
      <w:start w:val="1"/>
      <w:numFmt w:val="lowerLetter"/>
      <w:lvlText w:val="%5."/>
      <w:lvlJc w:val="left"/>
      <w:pPr>
        <w:ind w:left="4366" w:hanging="360"/>
      </w:pPr>
    </w:lvl>
    <w:lvl w:ilvl="5" w:tplc="240A001B" w:tentative="1">
      <w:start w:val="1"/>
      <w:numFmt w:val="lowerRoman"/>
      <w:lvlText w:val="%6."/>
      <w:lvlJc w:val="right"/>
      <w:pPr>
        <w:ind w:left="5086" w:hanging="180"/>
      </w:pPr>
    </w:lvl>
    <w:lvl w:ilvl="6" w:tplc="240A000F" w:tentative="1">
      <w:start w:val="1"/>
      <w:numFmt w:val="decimal"/>
      <w:lvlText w:val="%7."/>
      <w:lvlJc w:val="left"/>
      <w:pPr>
        <w:ind w:left="5806" w:hanging="360"/>
      </w:pPr>
    </w:lvl>
    <w:lvl w:ilvl="7" w:tplc="240A0019" w:tentative="1">
      <w:start w:val="1"/>
      <w:numFmt w:val="lowerLetter"/>
      <w:lvlText w:val="%8."/>
      <w:lvlJc w:val="left"/>
      <w:pPr>
        <w:ind w:left="6526" w:hanging="360"/>
      </w:pPr>
    </w:lvl>
    <w:lvl w:ilvl="8" w:tplc="240A001B" w:tentative="1">
      <w:start w:val="1"/>
      <w:numFmt w:val="lowerRoman"/>
      <w:lvlText w:val="%9."/>
      <w:lvlJc w:val="right"/>
      <w:pPr>
        <w:ind w:left="7246" w:hanging="180"/>
      </w:pPr>
    </w:lvl>
  </w:abstractNum>
  <w:abstractNum w:abstractNumId="36" w15:restartNumberingAfterBreak="0">
    <w:nsid w:val="541B4F32"/>
    <w:multiLevelType w:val="hybridMultilevel"/>
    <w:tmpl w:val="D6D64902"/>
    <w:lvl w:ilvl="0" w:tplc="DD2CA08C">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15:restartNumberingAfterBreak="0">
    <w:nsid w:val="544F2463"/>
    <w:multiLevelType w:val="hybridMultilevel"/>
    <w:tmpl w:val="2C588CDE"/>
    <w:lvl w:ilvl="0" w:tplc="240A0005">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8" w15:restartNumberingAfterBreak="0">
    <w:nsid w:val="55DD577A"/>
    <w:multiLevelType w:val="hybridMultilevel"/>
    <w:tmpl w:val="619C38A8"/>
    <w:lvl w:ilvl="0" w:tplc="DD2CA08C">
      <w:start w:val="1"/>
      <w:numFmt w:val="decimal"/>
      <w:lvlText w:val="%1"/>
      <w:lvlJc w:val="left"/>
      <w:pPr>
        <w:ind w:left="1146" w:hanging="360"/>
      </w:pPr>
      <w:rPr>
        <w:rFonts w:hint="default"/>
      </w:rPr>
    </w:lvl>
    <w:lvl w:ilvl="1" w:tplc="040A0019" w:tentative="1">
      <w:start w:val="1"/>
      <w:numFmt w:val="lowerLetter"/>
      <w:lvlText w:val="%2."/>
      <w:lvlJc w:val="left"/>
      <w:pPr>
        <w:ind w:left="1866" w:hanging="360"/>
      </w:pPr>
    </w:lvl>
    <w:lvl w:ilvl="2" w:tplc="040A001B" w:tentative="1">
      <w:start w:val="1"/>
      <w:numFmt w:val="lowerRoman"/>
      <w:lvlText w:val="%3."/>
      <w:lvlJc w:val="right"/>
      <w:pPr>
        <w:ind w:left="2586" w:hanging="180"/>
      </w:pPr>
    </w:lvl>
    <w:lvl w:ilvl="3" w:tplc="040A000F" w:tentative="1">
      <w:start w:val="1"/>
      <w:numFmt w:val="decimal"/>
      <w:lvlText w:val="%4."/>
      <w:lvlJc w:val="left"/>
      <w:pPr>
        <w:ind w:left="3306" w:hanging="360"/>
      </w:pPr>
    </w:lvl>
    <w:lvl w:ilvl="4" w:tplc="040A0019" w:tentative="1">
      <w:start w:val="1"/>
      <w:numFmt w:val="lowerLetter"/>
      <w:lvlText w:val="%5."/>
      <w:lvlJc w:val="left"/>
      <w:pPr>
        <w:ind w:left="4026" w:hanging="360"/>
      </w:pPr>
    </w:lvl>
    <w:lvl w:ilvl="5" w:tplc="040A001B" w:tentative="1">
      <w:start w:val="1"/>
      <w:numFmt w:val="lowerRoman"/>
      <w:lvlText w:val="%6."/>
      <w:lvlJc w:val="right"/>
      <w:pPr>
        <w:ind w:left="4746" w:hanging="180"/>
      </w:pPr>
    </w:lvl>
    <w:lvl w:ilvl="6" w:tplc="040A000F" w:tentative="1">
      <w:start w:val="1"/>
      <w:numFmt w:val="decimal"/>
      <w:lvlText w:val="%7."/>
      <w:lvlJc w:val="left"/>
      <w:pPr>
        <w:ind w:left="5466" w:hanging="360"/>
      </w:pPr>
    </w:lvl>
    <w:lvl w:ilvl="7" w:tplc="040A0019" w:tentative="1">
      <w:start w:val="1"/>
      <w:numFmt w:val="lowerLetter"/>
      <w:lvlText w:val="%8."/>
      <w:lvlJc w:val="left"/>
      <w:pPr>
        <w:ind w:left="6186" w:hanging="360"/>
      </w:pPr>
    </w:lvl>
    <w:lvl w:ilvl="8" w:tplc="040A001B" w:tentative="1">
      <w:start w:val="1"/>
      <w:numFmt w:val="lowerRoman"/>
      <w:lvlText w:val="%9."/>
      <w:lvlJc w:val="right"/>
      <w:pPr>
        <w:ind w:left="6906" w:hanging="180"/>
      </w:pPr>
    </w:lvl>
  </w:abstractNum>
  <w:abstractNum w:abstractNumId="39" w15:restartNumberingAfterBreak="0">
    <w:nsid w:val="59C11A4E"/>
    <w:multiLevelType w:val="hybridMultilevel"/>
    <w:tmpl w:val="73C02B5C"/>
    <w:lvl w:ilvl="0" w:tplc="240A000D">
      <w:start w:val="1"/>
      <w:numFmt w:val="bullet"/>
      <w:lvlText w:val=""/>
      <w:lvlJc w:val="left"/>
      <w:pPr>
        <w:ind w:left="1146" w:hanging="360"/>
      </w:pPr>
      <w:rPr>
        <w:rFonts w:ascii="Wingdings" w:hAnsi="Wingdings"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40" w15:restartNumberingAfterBreak="0">
    <w:nsid w:val="5B20180E"/>
    <w:multiLevelType w:val="hybridMultilevel"/>
    <w:tmpl w:val="7FAA090C"/>
    <w:lvl w:ilvl="0" w:tplc="217AC2A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 w15:restartNumberingAfterBreak="0">
    <w:nsid w:val="5CDF2BC5"/>
    <w:multiLevelType w:val="hybridMultilevel"/>
    <w:tmpl w:val="C69CE4EC"/>
    <w:lvl w:ilvl="0" w:tplc="240A0017">
      <w:start w:val="1"/>
      <w:numFmt w:val="lowerLetter"/>
      <w:lvlText w:val="%1)"/>
      <w:lvlJc w:val="left"/>
      <w:pPr>
        <w:ind w:left="1647" w:hanging="360"/>
      </w:pPr>
    </w:lvl>
    <w:lvl w:ilvl="1" w:tplc="240A0019" w:tentative="1">
      <w:start w:val="1"/>
      <w:numFmt w:val="lowerLetter"/>
      <w:lvlText w:val="%2."/>
      <w:lvlJc w:val="left"/>
      <w:pPr>
        <w:ind w:left="2367" w:hanging="360"/>
      </w:pPr>
    </w:lvl>
    <w:lvl w:ilvl="2" w:tplc="240A001B" w:tentative="1">
      <w:start w:val="1"/>
      <w:numFmt w:val="lowerRoman"/>
      <w:lvlText w:val="%3."/>
      <w:lvlJc w:val="right"/>
      <w:pPr>
        <w:ind w:left="3087" w:hanging="180"/>
      </w:pPr>
    </w:lvl>
    <w:lvl w:ilvl="3" w:tplc="240A000F" w:tentative="1">
      <w:start w:val="1"/>
      <w:numFmt w:val="decimal"/>
      <w:lvlText w:val="%4."/>
      <w:lvlJc w:val="left"/>
      <w:pPr>
        <w:ind w:left="3807" w:hanging="360"/>
      </w:pPr>
    </w:lvl>
    <w:lvl w:ilvl="4" w:tplc="240A0019" w:tentative="1">
      <w:start w:val="1"/>
      <w:numFmt w:val="lowerLetter"/>
      <w:lvlText w:val="%5."/>
      <w:lvlJc w:val="left"/>
      <w:pPr>
        <w:ind w:left="4527" w:hanging="360"/>
      </w:pPr>
    </w:lvl>
    <w:lvl w:ilvl="5" w:tplc="240A001B" w:tentative="1">
      <w:start w:val="1"/>
      <w:numFmt w:val="lowerRoman"/>
      <w:lvlText w:val="%6."/>
      <w:lvlJc w:val="right"/>
      <w:pPr>
        <w:ind w:left="5247" w:hanging="180"/>
      </w:pPr>
    </w:lvl>
    <w:lvl w:ilvl="6" w:tplc="240A000F" w:tentative="1">
      <w:start w:val="1"/>
      <w:numFmt w:val="decimal"/>
      <w:lvlText w:val="%7."/>
      <w:lvlJc w:val="left"/>
      <w:pPr>
        <w:ind w:left="5967" w:hanging="360"/>
      </w:pPr>
    </w:lvl>
    <w:lvl w:ilvl="7" w:tplc="240A0019" w:tentative="1">
      <w:start w:val="1"/>
      <w:numFmt w:val="lowerLetter"/>
      <w:lvlText w:val="%8."/>
      <w:lvlJc w:val="left"/>
      <w:pPr>
        <w:ind w:left="6687" w:hanging="360"/>
      </w:pPr>
    </w:lvl>
    <w:lvl w:ilvl="8" w:tplc="240A001B" w:tentative="1">
      <w:start w:val="1"/>
      <w:numFmt w:val="lowerRoman"/>
      <w:lvlText w:val="%9."/>
      <w:lvlJc w:val="right"/>
      <w:pPr>
        <w:ind w:left="7407" w:hanging="180"/>
      </w:pPr>
    </w:lvl>
  </w:abstractNum>
  <w:abstractNum w:abstractNumId="42" w15:restartNumberingAfterBreak="0">
    <w:nsid w:val="5FB03CCF"/>
    <w:multiLevelType w:val="hybridMultilevel"/>
    <w:tmpl w:val="3E28E08C"/>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3" w15:restartNumberingAfterBreak="0">
    <w:nsid w:val="63E51B08"/>
    <w:multiLevelType w:val="hybridMultilevel"/>
    <w:tmpl w:val="7300698A"/>
    <w:lvl w:ilvl="0" w:tplc="240A0011">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15:restartNumberingAfterBreak="0">
    <w:nsid w:val="64FF6830"/>
    <w:multiLevelType w:val="hybridMultilevel"/>
    <w:tmpl w:val="A76EC0B4"/>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5" w15:restartNumberingAfterBreak="0">
    <w:nsid w:val="68111FD4"/>
    <w:multiLevelType w:val="hybridMultilevel"/>
    <w:tmpl w:val="7CE6E5AA"/>
    <w:lvl w:ilvl="0" w:tplc="240A0011">
      <w:start w:val="1"/>
      <w:numFmt w:val="decimal"/>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46" w15:restartNumberingAfterBreak="0">
    <w:nsid w:val="683A430C"/>
    <w:multiLevelType w:val="hybridMultilevel"/>
    <w:tmpl w:val="E86028D4"/>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7" w15:restartNumberingAfterBreak="0">
    <w:nsid w:val="69343F58"/>
    <w:multiLevelType w:val="hybridMultilevel"/>
    <w:tmpl w:val="9AD8D132"/>
    <w:lvl w:ilvl="0" w:tplc="4290E3CA">
      <w:start w:val="1"/>
      <w:numFmt w:val="bullet"/>
      <w:lvlText w:val=""/>
      <w:lvlJc w:val="left"/>
      <w:pPr>
        <w:ind w:left="1647" w:hanging="360"/>
      </w:pPr>
      <w:rPr>
        <w:rFonts w:ascii="Symbol" w:hAnsi="Symbol" w:hint="default"/>
      </w:rPr>
    </w:lvl>
    <w:lvl w:ilvl="1" w:tplc="040A0003" w:tentative="1">
      <w:start w:val="1"/>
      <w:numFmt w:val="bullet"/>
      <w:lvlText w:val="o"/>
      <w:lvlJc w:val="left"/>
      <w:pPr>
        <w:ind w:left="2367" w:hanging="360"/>
      </w:pPr>
      <w:rPr>
        <w:rFonts w:ascii="Courier New" w:hAnsi="Courier New" w:hint="default"/>
      </w:rPr>
    </w:lvl>
    <w:lvl w:ilvl="2" w:tplc="040A0005" w:tentative="1">
      <w:start w:val="1"/>
      <w:numFmt w:val="bullet"/>
      <w:lvlText w:val=""/>
      <w:lvlJc w:val="left"/>
      <w:pPr>
        <w:ind w:left="3087" w:hanging="360"/>
      </w:pPr>
      <w:rPr>
        <w:rFonts w:ascii="Wingdings" w:hAnsi="Wingdings" w:hint="default"/>
      </w:rPr>
    </w:lvl>
    <w:lvl w:ilvl="3" w:tplc="040A0001" w:tentative="1">
      <w:start w:val="1"/>
      <w:numFmt w:val="bullet"/>
      <w:lvlText w:val=""/>
      <w:lvlJc w:val="left"/>
      <w:pPr>
        <w:ind w:left="3807" w:hanging="360"/>
      </w:pPr>
      <w:rPr>
        <w:rFonts w:ascii="Symbol" w:hAnsi="Symbol" w:hint="default"/>
      </w:rPr>
    </w:lvl>
    <w:lvl w:ilvl="4" w:tplc="040A0003" w:tentative="1">
      <w:start w:val="1"/>
      <w:numFmt w:val="bullet"/>
      <w:lvlText w:val="o"/>
      <w:lvlJc w:val="left"/>
      <w:pPr>
        <w:ind w:left="4527" w:hanging="360"/>
      </w:pPr>
      <w:rPr>
        <w:rFonts w:ascii="Courier New" w:hAnsi="Courier New" w:hint="default"/>
      </w:rPr>
    </w:lvl>
    <w:lvl w:ilvl="5" w:tplc="040A0005" w:tentative="1">
      <w:start w:val="1"/>
      <w:numFmt w:val="bullet"/>
      <w:lvlText w:val=""/>
      <w:lvlJc w:val="left"/>
      <w:pPr>
        <w:ind w:left="5247" w:hanging="360"/>
      </w:pPr>
      <w:rPr>
        <w:rFonts w:ascii="Wingdings" w:hAnsi="Wingdings" w:hint="default"/>
      </w:rPr>
    </w:lvl>
    <w:lvl w:ilvl="6" w:tplc="040A0001" w:tentative="1">
      <w:start w:val="1"/>
      <w:numFmt w:val="bullet"/>
      <w:lvlText w:val=""/>
      <w:lvlJc w:val="left"/>
      <w:pPr>
        <w:ind w:left="5967" w:hanging="360"/>
      </w:pPr>
      <w:rPr>
        <w:rFonts w:ascii="Symbol" w:hAnsi="Symbol" w:hint="default"/>
      </w:rPr>
    </w:lvl>
    <w:lvl w:ilvl="7" w:tplc="040A0003" w:tentative="1">
      <w:start w:val="1"/>
      <w:numFmt w:val="bullet"/>
      <w:lvlText w:val="o"/>
      <w:lvlJc w:val="left"/>
      <w:pPr>
        <w:ind w:left="6687" w:hanging="360"/>
      </w:pPr>
      <w:rPr>
        <w:rFonts w:ascii="Courier New" w:hAnsi="Courier New" w:hint="default"/>
      </w:rPr>
    </w:lvl>
    <w:lvl w:ilvl="8" w:tplc="040A0005" w:tentative="1">
      <w:start w:val="1"/>
      <w:numFmt w:val="bullet"/>
      <w:lvlText w:val=""/>
      <w:lvlJc w:val="left"/>
      <w:pPr>
        <w:ind w:left="7407" w:hanging="360"/>
      </w:pPr>
      <w:rPr>
        <w:rFonts w:ascii="Wingdings" w:hAnsi="Wingdings" w:hint="default"/>
      </w:rPr>
    </w:lvl>
  </w:abstractNum>
  <w:abstractNum w:abstractNumId="48" w15:restartNumberingAfterBreak="0">
    <w:nsid w:val="69455928"/>
    <w:multiLevelType w:val="hybridMultilevel"/>
    <w:tmpl w:val="2CF4F3EC"/>
    <w:lvl w:ilvl="0" w:tplc="240A0011">
      <w:start w:val="1"/>
      <w:numFmt w:val="decimal"/>
      <w:lvlText w:val="%1)"/>
      <w:lvlJc w:val="left"/>
      <w:pPr>
        <w:ind w:left="1996" w:hanging="360"/>
      </w:pPr>
    </w:lvl>
    <w:lvl w:ilvl="1" w:tplc="240A0019" w:tentative="1">
      <w:start w:val="1"/>
      <w:numFmt w:val="lowerLetter"/>
      <w:lvlText w:val="%2."/>
      <w:lvlJc w:val="left"/>
      <w:pPr>
        <w:ind w:left="2716" w:hanging="360"/>
      </w:pPr>
    </w:lvl>
    <w:lvl w:ilvl="2" w:tplc="240A001B" w:tentative="1">
      <w:start w:val="1"/>
      <w:numFmt w:val="lowerRoman"/>
      <w:lvlText w:val="%3."/>
      <w:lvlJc w:val="right"/>
      <w:pPr>
        <w:ind w:left="3436" w:hanging="180"/>
      </w:pPr>
    </w:lvl>
    <w:lvl w:ilvl="3" w:tplc="240A000F" w:tentative="1">
      <w:start w:val="1"/>
      <w:numFmt w:val="decimal"/>
      <w:lvlText w:val="%4."/>
      <w:lvlJc w:val="left"/>
      <w:pPr>
        <w:ind w:left="4156" w:hanging="360"/>
      </w:pPr>
    </w:lvl>
    <w:lvl w:ilvl="4" w:tplc="240A0019" w:tentative="1">
      <w:start w:val="1"/>
      <w:numFmt w:val="lowerLetter"/>
      <w:lvlText w:val="%5."/>
      <w:lvlJc w:val="left"/>
      <w:pPr>
        <w:ind w:left="4876" w:hanging="360"/>
      </w:pPr>
    </w:lvl>
    <w:lvl w:ilvl="5" w:tplc="240A001B" w:tentative="1">
      <w:start w:val="1"/>
      <w:numFmt w:val="lowerRoman"/>
      <w:lvlText w:val="%6."/>
      <w:lvlJc w:val="right"/>
      <w:pPr>
        <w:ind w:left="5596" w:hanging="180"/>
      </w:pPr>
    </w:lvl>
    <w:lvl w:ilvl="6" w:tplc="240A000F" w:tentative="1">
      <w:start w:val="1"/>
      <w:numFmt w:val="decimal"/>
      <w:lvlText w:val="%7."/>
      <w:lvlJc w:val="left"/>
      <w:pPr>
        <w:ind w:left="6316" w:hanging="360"/>
      </w:pPr>
    </w:lvl>
    <w:lvl w:ilvl="7" w:tplc="240A0019" w:tentative="1">
      <w:start w:val="1"/>
      <w:numFmt w:val="lowerLetter"/>
      <w:lvlText w:val="%8."/>
      <w:lvlJc w:val="left"/>
      <w:pPr>
        <w:ind w:left="7036" w:hanging="360"/>
      </w:pPr>
    </w:lvl>
    <w:lvl w:ilvl="8" w:tplc="240A001B" w:tentative="1">
      <w:start w:val="1"/>
      <w:numFmt w:val="lowerRoman"/>
      <w:lvlText w:val="%9."/>
      <w:lvlJc w:val="right"/>
      <w:pPr>
        <w:ind w:left="7756" w:hanging="180"/>
      </w:pPr>
    </w:lvl>
  </w:abstractNum>
  <w:abstractNum w:abstractNumId="49" w15:restartNumberingAfterBreak="0">
    <w:nsid w:val="6A946F98"/>
    <w:multiLevelType w:val="hybridMultilevel"/>
    <w:tmpl w:val="E2A429E4"/>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0" w15:restartNumberingAfterBreak="0">
    <w:nsid w:val="6C6706E5"/>
    <w:multiLevelType w:val="hybridMultilevel"/>
    <w:tmpl w:val="596C028E"/>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15:restartNumberingAfterBreak="0">
    <w:nsid w:val="6DE77399"/>
    <w:multiLevelType w:val="hybridMultilevel"/>
    <w:tmpl w:val="03E6E1E0"/>
    <w:lvl w:ilvl="0" w:tplc="240A000D">
      <w:start w:val="1"/>
      <w:numFmt w:val="bullet"/>
      <w:lvlText w:val=""/>
      <w:lvlJc w:val="left"/>
      <w:pPr>
        <w:ind w:left="1146" w:hanging="360"/>
      </w:pPr>
      <w:rPr>
        <w:rFonts w:ascii="Wingdings" w:hAnsi="Wingdings"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52" w15:restartNumberingAfterBreak="0">
    <w:nsid w:val="6E8B1FEC"/>
    <w:multiLevelType w:val="hybridMultilevel"/>
    <w:tmpl w:val="CE565028"/>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6F4D246C"/>
    <w:multiLevelType w:val="hybridMultilevel"/>
    <w:tmpl w:val="BCFEF4C4"/>
    <w:lvl w:ilvl="0" w:tplc="FFFFFFFF">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54" w15:restartNumberingAfterBreak="0">
    <w:nsid w:val="709D0C4C"/>
    <w:multiLevelType w:val="multilevel"/>
    <w:tmpl w:val="DE1A0B16"/>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55" w15:restartNumberingAfterBreak="0">
    <w:nsid w:val="77525B8F"/>
    <w:multiLevelType w:val="hybridMultilevel"/>
    <w:tmpl w:val="AFBE7998"/>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6" w15:restartNumberingAfterBreak="0">
    <w:nsid w:val="77D14D0E"/>
    <w:multiLevelType w:val="hybridMultilevel"/>
    <w:tmpl w:val="B2085F10"/>
    <w:lvl w:ilvl="0" w:tplc="240A0011">
      <w:start w:val="1"/>
      <w:numFmt w:val="decimal"/>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57" w15:restartNumberingAfterBreak="0">
    <w:nsid w:val="7AD222FB"/>
    <w:multiLevelType w:val="hybridMultilevel"/>
    <w:tmpl w:val="58AE7982"/>
    <w:lvl w:ilvl="0" w:tplc="4290E3CA">
      <w:start w:val="1"/>
      <w:numFmt w:val="bullet"/>
      <w:lvlText w:val=""/>
      <w:lvlJc w:val="left"/>
      <w:pPr>
        <w:ind w:left="1429"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7D1854FE"/>
    <w:multiLevelType w:val="hybridMultilevel"/>
    <w:tmpl w:val="A3E40F36"/>
    <w:lvl w:ilvl="0" w:tplc="240A0011">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0" w15:restartNumberingAfterBreak="0">
    <w:nsid w:val="7EEF6B45"/>
    <w:multiLevelType w:val="hybridMultilevel"/>
    <w:tmpl w:val="2C340D20"/>
    <w:lvl w:ilvl="0" w:tplc="DD2CA08C">
      <w:start w:val="1"/>
      <w:numFmt w:val="decimal"/>
      <w:lvlText w:val="%1"/>
      <w:lvlJc w:val="left"/>
      <w:pPr>
        <w:ind w:left="1146" w:hanging="360"/>
      </w:pPr>
      <w:rPr>
        <w:rFonts w:hint="default"/>
      </w:rPr>
    </w:lvl>
    <w:lvl w:ilvl="1" w:tplc="040A0019" w:tentative="1">
      <w:start w:val="1"/>
      <w:numFmt w:val="lowerLetter"/>
      <w:lvlText w:val="%2."/>
      <w:lvlJc w:val="left"/>
      <w:pPr>
        <w:ind w:left="1866" w:hanging="360"/>
      </w:pPr>
    </w:lvl>
    <w:lvl w:ilvl="2" w:tplc="040A001B" w:tentative="1">
      <w:start w:val="1"/>
      <w:numFmt w:val="lowerRoman"/>
      <w:lvlText w:val="%3."/>
      <w:lvlJc w:val="right"/>
      <w:pPr>
        <w:ind w:left="2586" w:hanging="180"/>
      </w:pPr>
    </w:lvl>
    <w:lvl w:ilvl="3" w:tplc="040A000F" w:tentative="1">
      <w:start w:val="1"/>
      <w:numFmt w:val="decimal"/>
      <w:lvlText w:val="%4."/>
      <w:lvlJc w:val="left"/>
      <w:pPr>
        <w:ind w:left="3306" w:hanging="360"/>
      </w:pPr>
    </w:lvl>
    <w:lvl w:ilvl="4" w:tplc="040A0019" w:tentative="1">
      <w:start w:val="1"/>
      <w:numFmt w:val="lowerLetter"/>
      <w:lvlText w:val="%5."/>
      <w:lvlJc w:val="left"/>
      <w:pPr>
        <w:ind w:left="4026" w:hanging="360"/>
      </w:pPr>
    </w:lvl>
    <w:lvl w:ilvl="5" w:tplc="040A001B" w:tentative="1">
      <w:start w:val="1"/>
      <w:numFmt w:val="lowerRoman"/>
      <w:lvlText w:val="%6."/>
      <w:lvlJc w:val="right"/>
      <w:pPr>
        <w:ind w:left="4746" w:hanging="180"/>
      </w:pPr>
    </w:lvl>
    <w:lvl w:ilvl="6" w:tplc="040A000F" w:tentative="1">
      <w:start w:val="1"/>
      <w:numFmt w:val="decimal"/>
      <w:lvlText w:val="%7."/>
      <w:lvlJc w:val="left"/>
      <w:pPr>
        <w:ind w:left="5466" w:hanging="360"/>
      </w:pPr>
    </w:lvl>
    <w:lvl w:ilvl="7" w:tplc="040A0019" w:tentative="1">
      <w:start w:val="1"/>
      <w:numFmt w:val="lowerLetter"/>
      <w:lvlText w:val="%8."/>
      <w:lvlJc w:val="left"/>
      <w:pPr>
        <w:ind w:left="6186" w:hanging="360"/>
      </w:pPr>
    </w:lvl>
    <w:lvl w:ilvl="8" w:tplc="040A001B" w:tentative="1">
      <w:start w:val="1"/>
      <w:numFmt w:val="lowerRoman"/>
      <w:lvlText w:val="%9."/>
      <w:lvlJc w:val="right"/>
      <w:pPr>
        <w:ind w:left="6906" w:hanging="180"/>
      </w:pPr>
    </w:lvl>
  </w:abstractNum>
  <w:num w:numId="1" w16cid:durableId="1004043235">
    <w:abstractNumId w:val="58"/>
  </w:num>
  <w:num w:numId="2" w16cid:durableId="1639607128">
    <w:abstractNumId w:val="0"/>
  </w:num>
  <w:num w:numId="3" w16cid:durableId="1380596432">
    <w:abstractNumId w:val="19"/>
  </w:num>
  <w:num w:numId="4" w16cid:durableId="787361376">
    <w:abstractNumId w:val="32"/>
  </w:num>
  <w:num w:numId="5" w16cid:durableId="672538809">
    <w:abstractNumId w:val="27"/>
  </w:num>
  <w:num w:numId="6" w16cid:durableId="1477259961">
    <w:abstractNumId w:val="54"/>
  </w:num>
  <w:num w:numId="7" w16cid:durableId="1181234417">
    <w:abstractNumId w:val="24"/>
  </w:num>
  <w:num w:numId="8" w16cid:durableId="676035273">
    <w:abstractNumId w:val="12"/>
  </w:num>
  <w:num w:numId="9" w16cid:durableId="1084641190">
    <w:abstractNumId w:val="44"/>
  </w:num>
  <w:num w:numId="10" w16cid:durableId="191580011">
    <w:abstractNumId w:val="14"/>
  </w:num>
  <w:num w:numId="11" w16cid:durableId="374742836">
    <w:abstractNumId w:val="28"/>
  </w:num>
  <w:num w:numId="12" w16cid:durableId="1480725261">
    <w:abstractNumId w:val="13"/>
  </w:num>
  <w:num w:numId="13" w16cid:durableId="350302758">
    <w:abstractNumId w:val="9"/>
  </w:num>
  <w:num w:numId="14" w16cid:durableId="1053429057">
    <w:abstractNumId w:val="17"/>
  </w:num>
  <w:num w:numId="15" w16cid:durableId="634988625">
    <w:abstractNumId w:val="46"/>
  </w:num>
  <w:num w:numId="16" w16cid:durableId="1772122349">
    <w:abstractNumId w:val="8"/>
  </w:num>
  <w:num w:numId="17" w16cid:durableId="750657103">
    <w:abstractNumId w:val="3"/>
  </w:num>
  <w:num w:numId="18" w16cid:durableId="1727492371">
    <w:abstractNumId w:val="26"/>
  </w:num>
  <w:num w:numId="19" w16cid:durableId="630401150">
    <w:abstractNumId w:val="16"/>
  </w:num>
  <w:num w:numId="20" w16cid:durableId="1034695492">
    <w:abstractNumId w:val="57"/>
  </w:num>
  <w:num w:numId="21" w16cid:durableId="1037005096">
    <w:abstractNumId w:val="34"/>
  </w:num>
  <w:num w:numId="22" w16cid:durableId="1114179175">
    <w:abstractNumId w:val="31"/>
  </w:num>
  <w:num w:numId="23" w16cid:durableId="1804694831">
    <w:abstractNumId w:val="47"/>
  </w:num>
  <w:num w:numId="24" w16cid:durableId="52892545">
    <w:abstractNumId w:val="60"/>
  </w:num>
  <w:num w:numId="25" w16cid:durableId="980185487">
    <w:abstractNumId w:val="38"/>
  </w:num>
  <w:num w:numId="26" w16cid:durableId="180318049">
    <w:abstractNumId w:val="23"/>
  </w:num>
  <w:num w:numId="27" w16cid:durableId="2077824149">
    <w:abstractNumId w:val="36"/>
  </w:num>
  <w:num w:numId="28" w16cid:durableId="2086872009">
    <w:abstractNumId w:val="10"/>
  </w:num>
  <w:num w:numId="29" w16cid:durableId="1778327059">
    <w:abstractNumId w:val="45"/>
  </w:num>
  <w:num w:numId="30" w16cid:durableId="245261983">
    <w:abstractNumId w:val="18"/>
  </w:num>
  <w:num w:numId="31" w16cid:durableId="1908881036">
    <w:abstractNumId w:val="53"/>
  </w:num>
  <w:num w:numId="32" w16cid:durableId="2018996706">
    <w:abstractNumId w:val="20"/>
  </w:num>
  <w:num w:numId="33" w16cid:durableId="2027249292">
    <w:abstractNumId w:val="51"/>
  </w:num>
  <w:num w:numId="34" w16cid:durableId="252738877">
    <w:abstractNumId w:val="39"/>
  </w:num>
  <w:num w:numId="35" w16cid:durableId="872961218">
    <w:abstractNumId w:val="43"/>
  </w:num>
  <w:num w:numId="36" w16cid:durableId="2110201617">
    <w:abstractNumId w:val="4"/>
  </w:num>
  <w:num w:numId="37" w16cid:durableId="587271364">
    <w:abstractNumId w:val="41"/>
  </w:num>
  <w:num w:numId="38" w16cid:durableId="2089420158">
    <w:abstractNumId w:val="35"/>
  </w:num>
  <w:num w:numId="39" w16cid:durableId="2129352502">
    <w:abstractNumId w:val="5"/>
  </w:num>
  <w:num w:numId="40" w16cid:durableId="1334606694">
    <w:abstractNumId w:val="7"/>
  </w:num>
  <w:num w:numId="41" w16cid:durableId="2040426863">
    <w:abstractNumId w:val="1"/>
  </w:num>
  <w:num w:numId="42" w16cid:durableId="1471900308">
    <w:abstractNumId w:val="50"/>
  </w:num>
  <w:num w:numId="43" w16cid:durableId="1926957968">
    <w:abstractNumId w:val="30"/>
  </w:num>
  <w:num w:numId="44" w16cid:durableId="219900168">
    <w:abstractNumId w:val="25"/>
  </w:num>
  <w:num w:numId="45" w16cid:durableId="48386896">
    <w:abstractNumId w:val="48"/>
  </w:num>
  <w:num w:numId="46" w16cid:durableId="840924007">
    <w:abstractNumId w:val="59"/>
  </w:num>
  <w:num w:numId="47" w16cid:durableId="1334718191">
    <w:abstractNumId w:val="29"/>
  </w:num>
  <w:num w:numId="48" w16cid:durableId="876744588">
    <w:abstractNumId w:val="22"/>
  </w:num>
  <w:num w:numId="49" w16cid:durableId="1321693104">
    <w:abstractNumId w:val="6"/>
  </w:num>
  <w:num w:numId="50" w16cid:durableId="2028210054">
    <w:abstractNumId w:val="37"/>
  </w:num>
  <w:num w:numId="51" w16cid:durableId="1476294014">
    <w:abstractNumId w:val="21"/>
  </w:num>
  <w:num w:numId="52" w16cid:durableId="888495102">
    <w:abstractNumId w:val="52"/>
  </w:num>
  <w:num w:numId="53" w16cid:durableId="542403153">
    <w:abstractNumId w:val="56"/>
  </w:num>
  <w:num w:numId="54" w16cid:durableId="1128671608">
    <w:abstractNumId w:val="11"/>
  </w:num>
  <w:num w:numId="55" w16cid:durableId="267465207">
    <w:abstractNumId w:val="40"/>
  </w:num>
  <w:num w:numId="56" w16cid:durableId="350648134">
    <w:abstractNumId w:val="2"/>
  </w:num>
  <w:num w:numId="57" w16cid:durableId="1477726089">
    <w:abstractNumId w:val="55"/>
  </w:num>
  <w:num w:numId="58" w16cid:durableId="1220022277">
    <w:abstractNumId w:val="33"/>
  </w:num>
  <w:num w:numId="59" w16cid:durableId="1586574596">
    <w:abstractNumId w:val="15"/>
  </w:num>
  <w:num w:numId="60" w16cid:durableId="864902168">
    <w:abstractNumId w:val="42"/>
  </w:num>
  <w:num w:numId="61" w16cid:durableId="560747291">
    <w:abstractNumId w:val="4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1C1E"/>
    <w:rsid w:val="0006594F"/>
    <w:rsid w:val="00072B1B"/>
    <w:rsid w:val="00094551"/>
    <w:rsid w:val="000A0A0E"/>
    <w:rsid w:val="000A4731"/>
    <w:rsid w:val="000A4B5D"/>
    <w:rsid w:val="000A5361"/>
    <w:rsid w:val="000C3F4A"/>
    <w:rsid w:val="000C5A51"/>
    <w:rsid w:val="000D49C1"/>
    <w:rsid w:val="000D5447"/>
    <w:rsid w:val="000D7337"/>
    <w:rsid w:val="000E52F2"/>
    <w:rsid w:val="000F0918"/>
    <w:rsid w:val="000F51A5"/>
    <w:rsid w:val="001151B9"/>
    <w:rsid w:val="00123EA6"/>
    <w:rsid w:val="00127C17"/>
    <w:rsid w:val="00157993"/>
    <w:rsid w:val="00160D56"/>
    <w:rsid w:val="00173642"/>
    <w:rsid w:val="0017719B"/>
    <w:rsid w:val="00182157"/>
    <w:rsid w:val="00186CA5"/>
    <w:rsid w:val="001A5507"/>
    <w:rsid w:val="001A6D42"/>
    <w:rsid w:val="001B0281"/>
    <w:rsid w:val="001B3C10"/>
    <w:rsid w:val="001B57A6"/>
    <w:rsid w:val="001D2A66"/>
    <w:rsid w:val="001D4EEB"/>
    <w:rsid w:val="00203367"/>
    <w:rsid w:val="00204D7C"/>
    <w:rsid w:val="0022249E"/>
    <w:rsid w:val="002227A0"/>
    <w:rsid w:val="002401C2"/>
    <w:rsid w:val="002450B6"/>
    <w:rsid w:val="00250507"/>
    <w:rsid w:val="0026328A"/>
    <w:rsid w:val="00284FD1"/>
    <w:rsid w:val="002913C3"/>
    <w:rsid w:val="00291787"/>
    <w:rsid w:val="00296B7D"/>
    <w:rsid w:val="002B4853"/>
    <w:rsid w:val="002D0E97"/>
    <w:rsid w:val="002D3DAB"/>
    <w:rsid w:val="002E5B3A"/>
    <w:rsid w:val="00301A28"/>
    <w:rsid w:val="00310A23"/>
    <w:rsid w:val="003137E4"/>
    <w:rsid w:val="003140F1"/>
    <w:rsid w:val="00320323"/>
    <w:rsid w:val="003219FD"/>
    <w:rsid w:val="00353681"/>
    <w:rsid w:val="0038306E"/>
    <w:rsid w:val="003842F1"/>
    <w:rsid w:val="003A0FFD"/>
    <w:rsid w:val="003A5FAA"/>
    <w:rsid w:val="003B15D0"/>
    <w:rsid w:val="003C4559"/>
    <w:rsid w:val="003D1FAE"/>
    <w:rsid w:val="003E7363"/>
    <w:rsid w:val="00402C5B"/>
    <w:rsid w:val="00405967"/>
    <w:rsid w:val="004139C8"/>
    <w:rsid w:val="0041464B"/>
    <w:rsid w:val="00422698"/>
    <w:rsid w:val="00425E49"/>
    <w:rsid w:val="004300AD"/>
    <w:rsid w:val="004376E8"/>
    <w:rsid w:val="004507AB"/>
    <w:rsid w:val="004554CA"/>
    <w:rsid w:val="0045639D"/>
    <w:rsid w:val="004628BC"/>
    <w:rsid w:val="00466EAF"/>
    <w:rsid w:val="004709C4"/>
    <w:rsid w:val="00495F48"/>
    <w:rsid w:val="004B15E9"/>
    <w:rsid w:val="004C2653"/>
    <w:rsid w:val="004D13F7"/>
    <w:rsid w:val="004E3113"/>
    <w:rsid w:val="004F0542"/>
    <w:rsid w:val="0050650A"/>
    <w:rsid w:val="00512394"/>
    <w:rsid w:val="0052729E"/>
    <w:rsid w:val="00540F7F"/>
    <w:rsid w:val="005468A8"/>
    <w:rsid w:val="00566162"/>
    <w:rsid w:val="00572AB2"/>
    <w:rsid w:val="0058441F"/>
    <w:rsid w:val="00590D20"/>
    <w:rsid w:val="005E4215"/>
    <w:rsid w:val="00604806"/>
    <w:rsid w:val="006074C9"/>
    <w:rsid w:val="006325E6"/>
    <w:rsid w:val="00632846"/>
    <w:rsid w:val="00653546"/>
    <w:rsid w:val="00680229"/>
    <w:rsid w:val="00692522"/>
    <w:rsid w:val="0069718E"/>
    <w:rsid w:val="006B04C3"/>
    <w:rsid w:val="006B14D2"/>
    <w:rsid w:val="006B55C4"/>
    <w:rsid w:val="006B6F14"/>
    <w:rsid w:val="006C4664"/>
    <w:rsid w:val="006D5341"/>
    <w:rsid w:val="006E6D23"/>
    <w:rsid w:val="006F03A6"/>
    <w:rsid w:val="006F6971"/>
    <w:rsid w:val="0070112D"/>
    <w:rsid w:val="0071528F"/>
    <w:rsid w:val="00723503"/>
    <w:rsid w:val="0072614A"/>
    <w:rsid w:val="00730016"/>
    <w:rsid w:val="00746AD1"/>
    <w:rsid w:val="0075338D"/>
    <w:rsid w:val="00761A9A"/>
    <w:rsid w:val="0078367D"/>
    <w:rsid w:val="0079183B"/>
    <w:rsid w:val="007B2854"/>
    <w:rsid w:val="007B5EF2"/>
    <w:rsid w:val="007B700E"/>
    <w:rsid w:val="007C2DD9"/>
    <w:rsid w:val="007F2B44"/>
    <w:rsid w:val="00804D03"/>
    <w:rsid w:val="00815320"/>
    <w:rsid w:val="00822AB8"/>
    <w:rsid w:val="008326A1"/>
    <w:rsid w:val="008353DB"/>
    <w:rsid w:val="00865460"/>
    <w:rsid w:val="00866946"/>
    <w:rsid w:val="00887B2B"/>
    <w:rsid w:val="0089468F"/>
    <w:rsid w:val="008A211B"/>
    <w:rsid w:val="008A7778"/>
    <w:rsid w:val="008B2C26"/>
    <w:rsid w:val="008B3A48"/>
    <w:rsid w:val="008B413C"/>
    <w:rsid w:val="008C258A"/>
    <w:rsid w:val="008C3103"/>
    <w:rsid w:val="008C3DDB"/>
    <w:rsid w:val="008C7CC5"/>
    <w:rsid w:val="008D56FE"/>
    <w:rsid w:val="008E1302"/>
    <w:rsid w:val="008F46C1"/>
    <w:rsid w:val="008F4C05"/>
    <w:rsid w:val="00902033"/>
    <w:rsid w:val="00913AA2"/>
    <w:rsid w:val="00913EEF"/>
    <w:rsid w:val="00923276"/>
    <w:rsid w:val="00935603"/>
    <w:rsid w:val="009366E8"/>
    <w:rsid w:val="00946EBE"/>
    <w:rsid w:val="00950BFF"/>
    <w:rsid w:val="00951C59"/>
    <w:rsid w:val="009706F3"/>
    <w:rsid w:val="00970E07"/>
    <w:rsid w:val="009714D3"/>
    <w:rsid w:val="0098428C"/>
    <w:rsid w:val="00990035"/>
    <w:rsid w:val="009B57D3"/>
    <w:rsid w:val="009D2DBB"/>
    <w:rsid w:val="009F6A3C"/>
    <w:rsid w:val="00A00B19"/>
    <w:rsid w:val="00A23544"/>
    <w:rsid w:val="00A2799A"/>
    <w:rsid w:val="00A3502D"/>
    <w:rsid w:val="00A667F5"/>
    <w:rsid w:val="00A67D01"/>
    <w:rsid w:val="00A72866"/>
    <w:rsid w:val="00AB281E"/>
    <w:rsid w:val="00AC058A"/>
    <w:rsid w:val="00AE3E79"/>
    <w:rsid w:val="00AF3441"/>
    <w:rsid w:val="00AF6248"/>
    <w:rsid w:val="00B00EFB"/>
    <w:rsid w:val="00B155B6"/>
    <w:rsid w:val="00B267E1"/>
    <w:rsid w:val="00B41B36"/>
    <w:rsid w:val="00B63204"/>
    <w:rsid w:val="00B8209F"/>
    <w:rsid w:val="00B8508E"/>
    <w:rsid w:val="00B8759F"/>
    <w:rsid w:val="00B94CE1"/>
    <w:rsid w:val="00B9538F"/>
    <w:rsid w:val="00B9733A"/>
    <w:rsid w:val="00BB016D"/>
    <w:rsid w:val="00BB207C"/>
    <w:rsid w:val="00BB336E"/>
    <w:rsid w:val="00BC20BA"/>
    <w:rsid w:val="00BC22A0"/>
    <w:rsid w:val="00BE7ACB"/>
    <w:rsid w:val="00BF2E8A"/>
    <w:rsid w:val="00C05612"/>
    <w:rsid w:val="00C24A31"/>
    <w:rsid w:val="00C407C1"/>
    <w:rsid w:val="00C432EF"/>
    <w:rsid w:val="00C451D2"/>
    <w:rsid w:val="00C467A9"/>
    <w:rsid w:val="00C5146D"/>
    <w:rsid w:val="00C64C40"/>
    <w:rsid w:val="00C7377B"/>
    <w:rsid w:val="00C82BDA"/>
    <w:rsid w:val="00CA53DA"/>
    <w:rsid w:val="00CB479E"/>
    <w:rsid w:val="00CD0BA5"/>
    <w:rsid w:val="00CD25E4"/>
    <w:rsid w:val="00CD7474"/>
    <w:rsid w:val="00CE2C4A"/>
    <w:rsid w:val="00CE52E0"/>
    <w:rsid w:val="00CF01EC"/>
    <w:rsid w:val="00CF702A"/>
    <w:rsid w:val="00D02957"/>
    <w:rsid w:val="00D13E46"/>
    <w:rsid w:val="00D16756"/>
    <w:rsid w:val="00D2488A"/>
    <w:rsid w:val="00D3707D"/>
    <w:rsid w:val="00D55F04"/>
    <w:rsid w:val="00D56441"/>
    <w:rsid w:val="00D578C7"/>
    <w:rsid w:val="00D65A71"/>
    <w:rsid w:val="00D672C1"/>
    <w:rsid w:val="00D77283"/>
    <w:rsid w:val="00D77E5E"/>
    <w:rsid w:val="00D8180B"/>
    <w:rsid w:val="00D92EC4"/>
    <w:rsid w:val="00D93B34"/>
    <w:rsid w:val="00DA21B5"/>
    <w:rsid w:val="00DA2785"/>
    <w:rsid w:val="00DB4017"/>
    <w:rsid w:val="00DC10D3"/>
    <w:rsid w:val="00DC2833"/>
    <w:rsid w:val="00DE2964"/>
    <w:rsid w:val="00E27820"/>
    <w:rsid w:val="00E31EEC"/>
    <w:rsid w:val="00E5020B"/>
    <w:rsid w:val="00E5193B"/>
    <w:rsid w:val="00E611DA"/>
    <w:rsid w:val="00E92C3E"/>
    <w:rsid w:val="00E930D4"/>
    <w:rsid w:val="00EA0555"/>
    <w:rsid w:val="00EC0858"/>
    <w:rsid w:val="00EC279D"/>
    <w:rsid w:val="00EE4C61"/>
    <w:rsid w:val="00F02D19"/>
    <w:rsid w:val="00F13B06"/>
    <w:rsid w:val="00F24245"/>
    <w:rsid w:val="00F26557"/>
    <w:rsid w:val="00F35D2B"/>
    <w:rsid w:val="00F36C9D"/>
    <w:rsid w:val="00F65586"/>
    <w:rsid w:val="00F731F5"/>
    <w:rsid w:val="00F938DA"/>
    <w:rsid w:val="00FA0555"/>
    <w:rsid w:val="00FB30AF"/>
    <w:rsid w:val="00FB4D59"/>
    <w:rsid w:val="00FD35FE"/>
    <w:rsid w:val="00FE127C"/>
    <w:rsid w:val="00FF4416"/>
    <w:rsid w:val="24061CD3"/>
    <w:rsid w:val="2DB3A549"/>
    <w:rsid w:val="3D32864C"/>
    <w:rsid w:val="44574353"/>
    <w:rsid w:val="5C862FE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730016"/>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730016"/>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text-small">
    <w:name w:val="text-small"/>
    <w:basedOn w:val="Normal"/>
    <w:rsid w:val="00761A9A"/>
    <w:pPr>
      <w:spacing w:before="100" w:beforeAutospacing="1" w:after="100" w:afterAutospacing="1" w:line="240" w:lineRule="auto"/>
      <w:ind w:firstLine="0"/>
    </w:pPr>
    <w:rPr>
      <w:rFonts w:ascii="Times New Roman" w:eastAsia="Times New Roman" w:hAnsi="Times New Roman" w:cs="Times New Roman"/>
      <w:kern w:val="0"/>
      <w:sz w:val="24"/>
      <w:szCs w:val="24"/>
      <w:lang w:eastAsia="es-ES_tradnl"/>
      <w14:ligatures w14:val="none"/>
    </w:rPr>
  </w:style>
  <w:style w:type="character" w:customStyle="1" w:styleId="normaltextrun">
    <w:name w:val="normaltextrun"/>
    <w:basedOn w:val="Fuentedeprrafopredeter"/>
    <w:rsid w:val="00FF4416"/>
  </w:style>
  <w:style w:type="paragraph" w:customStyle="1" w:styleId="d-flex">
    <w:name w:val="d-flex"/>
    <w:basedOn w:val="Normal"/>
    <w:rsid w:val="0032032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NormalWeb">
    <w:name w:val="Normal (Web)"/>
    <w:basedOn w:val="Normal"/>
    <w:uiPriority w:val="99"/>
    <w:semiHidden/>
    <w:unhideWhenUsed/>
    <w:rsid w:val="00CD7474"/>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61627">
      <w:bodyDiv w:val="1"/>
      <w:marLeft w:val="0"/>
      <w:marRight w:val="0"/>
      <w:marTop w:val="0"/>
      <w:marBottom w:val="0"/>
      <w:divBdr>
        <w:top w:val="none" w:sz="0" w:space="0" w:color="auto"/>
        <w:left w:val="none" w:sz="0" w:space="0" w:color="auto"/>
        <w:bottom w:val="none" w:sz="0" w:space="0" w:color="auto"/>
        <w:right w:val="none" w:sz="0" w:space="0" w:color="auto"/>
      </w:divBdr>
      <w:divsChild>
        <w:div w:id="1675641699">
          <w:marLeft w:val="0"/>
          <w:marRight w:val="0"/>
          <w:marTop w:val="0"/>
          <w:marBottom w:val="0"/>
          <w:divBdr>
            <w:top w:val="none" w:sz="0" w:space="0" w:color="auto"/>
            <w:left w:val="none" w:sz="0" w:space="0" w:color="auto"/>
            <w:bottom w:val="none" w:sz="0" w:space="0" w:color="auto"/>
            <w:right w:val="none" w:sz="0" w:space="0" w:color="auto"/>
          </w:divBdr>
        </w:div>
        <w:div w:id="1424373210">
          <w:marLeft w:val="0"/>
          <w:marRight w:val="0"/>
          <w:marTop w:val="0"/>
          <w:marBottom w:val="0"/>
          <w:divBdr>
            <w:top w:val="none" w:sz="0" w:space="0" w:color="auto"/>
            <w:left w:val="none" w:sz="0" w:space="0" w:color="auto"/>
            <w:bottom w:val="none" w:sz="0" w:space="0" w:color="auto"/>
            <w:right w:val="none" w:sz="0" w:space="0" w:color="auto"/>
          </w:divBdr>
        </w:div>
      </w:divsChild>
    </w:div>
    <w:div w:id="143477828">
      <w:bodyDiv w:val="1"/>
      <w:marLeft w:val="0"/>
      <w:marRight w:val="0"/>
      <w:marTop w:val="0"/>
      <w:marBottom w:val="0"/>
      <w:divBdr>
        <w:top w:val="none" w:sz="0" w:space="0" w:color="auto"/>
        <w:left w:val="none" w:sz="0" w:space="0" w:color="auto"/>
        <w:bottom w:val="none" w:sz="0" w:space="0" w:color="auto"/>
        <w:right w:val="none" w:sz="0" w:space="0" w:color="auto"/>
      </w:divBdr>
    </w:div>
    <w:div w:id="332267894">
      <w:bodyDiv w:val="1"/>
      <w:marLeft w:val="0"/>
      <w:marRight w:val="0"/>
      <w:marTop w:val="0"/>
      <w:marBottom w:val="0"/>
      <w:divBdr>
        <w:top w:val="none" w:sz="0" w:space="0" w:color="auto"/>
        <w:left w:val="none" w:sz="0" w:space="0" w:color="auto"/>
        <w:bottom w:val="none" w:sz="0" w:space="0" w:color="auto"/>
        <w:right w:val="none" w:sz="0" w:space="0" w:color="auto"/>
      </w:divBdr>
      <w:divsChild>
        <w:div w:id="1918592908">
          <w:marLeft w:val="0"/>
          <w:marRight w:val="0"/>
          <w:marTop w:val="0"/>
          <w:marBottom w:val="0"/>
          <w:divBdr>
            <w:top w:val="none" w:sz="0" w:space="0" w:color="auto"/>
            <w:left w:val="none" w:sz="0" w:space="0" w:color="auto"/>
            <w:bottom w:val="none" w:sz="0" w:space="0" w:color="auto"/>
            <w:right w:val="none" w:sz="0" w:space="0" w:color="auto"/>
          </w:divBdr>
        </w:div>
      </w:divsChild>
    </w:div>
    <w:div w:id="362168338">
      <w:bodyDiv w:val="1"/>
      <w:marLeft w:val="0"/>
      <w:marRight w:val="0"/>
      <w:marTop w:val="0"/>
      <w:marBottom w:val="0"/>
      <w:divBdr>
        <w:top w:val="none" w:sz="0" w:space="0" w:color="auto"/>
        <w:left w:val="none" w:sz="0" w:space="0" w:color="auto"/>
        <w:bottom w:val="none" w:sz="0" w:space="0" w:color="auto"/>
        <w:right w:val="none" w:sz="0" w:space="0" w:color="auto"/>
      </w:divBdr>
      <w:divsChild>
        <w:div w:id="1966766138">
          <w:marLeft w:val="0"/>
          <w:marRight w:val="0"/>
          <w:marTop w:val="0"/>
          <w:marBottom w:val="0"/>
          <w:divBdr>
            <w:top w:val="none" w:sz="0" w:space="0" w:color="auto"/>
            <w:left w:val="none" w:sz="0" w:space="0" w:color="auto"/>
            <w:bottom w:val="none" w:sz="0" w:space="0" w:color="auto"/>
            <w:right w:val="none" w:sz="0" w:space="0" w:color="auto"/>
          </w:divBdr>
        </w:div>
        <w:div w:id="1873420564">
          <w:marLeft w:val="0"/>
          <w:marRight w:val="0"/>
          <w:marTop w:val="0"/>
          <w:marBottom w:val="0"/>
          <w:divBdr>
            <w:top w:val="none" w:sz="0" w:space="0" w:color="auto"/>
            <w:left w:val="none" w:sz="0" w:space="0" w:color="auto"/>
            <w:bottom w:val="none" w:sz="0" w:space="0" w:color="auto"/>
            <w:right w:val="none" w:sz="0" w:space="0" w:color="auto"/>
          </w:divBdr>
          <w:divsChild>
            <w:div w:id="184997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1333">
      <w:bodyDiv w:val="1"/>
      <w:marLeft w:val="0"/>
      <w:marRight w:val="0"/>
      <w:marTop w:val="0"/>
      <w:marBottom w:val="0"/>
      <w:divBdr>
        <w:top w:val="none" w:sz="0" w:space="0" w:color="auto"/>
        <w:left w:val="none" w:sz="0" w:space="0" w:color="auto"/>
        <w:bottom w:val="none" w:sz="0" w:space="0" w:color="auto"/>
        <w:right w:val="none" w:sz="0" w:space="0" w:color="auto"/>
      </w:divBdr>
    </w:div>
    <w:div w:id="470446887">
      <w:bodyDiv w:val="1"/>
      <w:marLeft w:val="0"/>
      <w:marRight w:val="0"/>
      <w:marTop w:val="0"/>
      <w:marBottom w:val="0"/>
      <w:divBdr>
        <w:top w:val="none" w:sz="0" w:space="0" w:color="auto"/>
        <w:left w:val="none" w:sz="0" w:space="0" w:color="auto"/>
        <w:bottom w:val="none" w:sz="0" w:space="0" w:color="auto"/>
        <w:right w:val="none" w:sz="0" w:space="0" w:color="auto"/>
      </w:divBdr>
      <w:divsChild>
        <w:div w:id="682627271">
          <w:marLeft w:val="0"/>
          <w:marRight w:val="0"/>
          <w:marTop w:val="0"/>
          <w:marBottom w:val="0"/>
          <w:divBdr>
            <w:top w:val="none" w:sz="0" w:space="0" w:color="auto"/>
            <w:left w:val="none" w:sz="0" w:space="0" w:color="auto"/>
            <w:bottom w:val="none" w:sz="0" w:space="0" w:color="auto"/>
            <w:right w:val="none" w:sz="0" w:space="0" w:color="auto"/>
          </w:divBdr>
        </w:div>
        <w:div w:id="925260583">
          <w:marLeft w:val="0"/>
          <w:marRight w:val="0"/>
          <w:marTop w:val="0"/>
          <w:marBottom w:val="0"/>
          <w:divBdr>
            <w:top w:val="none" w:sz="0" w:space="0" w:color="auto"/>
            <w:left w:val="none" w:sz="0" w:space="0" w:color="auto"/>
            <w:bottom w:val="none" w:sz="0" w:space="0" w:color="auto"/>
            <w:right w:val="none" w:sz="0" w:space="0" w:color="auto"/>
          </w:divBdr>
        </w:div>
      </w:divsChild>
    </w:div>
    <w:div w:id="471406931">
      <w:bodyDiv w:val="1"/>
      <w:marLeft w:val="0"/>
      <w:marRight w:val="0"/>
      <w:marTop w:val="0"/>
      <w:marBottom w:val="0"/>
      <w:divBdr>
        <w:top w:val="none" w:sz="0" w:space="0" w:color="auto"/>
        <w:left w:val="none" w:sz="0" w:space="0" w:color="auto"/>
        <w:bottom w:val="none" w:sz="0" w:space="0" w:color="auto"/>
        <w:right w:val="none" w:sz="0" w:space="0" w:color="auto"/>
      </w:divBdr>
    </w:div>
    <w:div w:id="481702926">
      <w:bodyDiv w:val="1"/>
      <w:marLeft w:val="0"/>
      <w:marRight w:val="0"/>
      <w:marTop w:val="0"/>
      <w:marBottom w:val="0"/>
      <w:divBdr>
        <w:top w:val="none" w:sz="0" w:space="0" w:color="auto"/>
        <w:left w:val="none" w:sz="0" w:space="0" w:color="auto"/>
        <w:bottom w:val="none" w:sz="0" w:space="0" w:color="auto"/>
        <w:right w:val="none" w:sz="0" w:space="0" w:color="auto"/>
      </w:divBdr>
      <w:divsChild>
        <w:div w:id="489563739">
          <w:marLeft w:val="0"/>
          <w:marRight w:val="0"/>
          <w:marTop w:val="0"/>
          <w:marBottom w:val="0"/>
          <w:divBdr>
            <w:top w:val="none" w:sz="0" w:space="0" w:color="auto"/>
            <w:left w:val="none" w:sz="0" w:space="0" w:color="auto"/>
            <w:bottom w:val="none" w:sz="0" w:space="0" w:color="auto"/>
            <w:right w:val="none" w:sz="0" w:space="0" w:color="auto"/>
          </w:divBdr>
        </w:div>
        <w:div w:id="1724256892">
          <w:marLeft w:val="0"/>
          <w:marRight w:val="0"/>
          <w:marTop w:val="0"/>
          <w:marBottom w:val="0"/>
          <w:divBdr>
            <w:top w:val="none" w:sz="0" w:space="0" w:color="auto"/>
            <w:left w:val="none" w:sz="0" w:space="0" w:color="auto"/>
            <w:bottom w:val="none" w:sz="0" w:space="0" w:color="auto"/>
            <w:right w:val="none" w:sz="0" w:space="0" w:color="auto"/>
          </w:divBdr>
          <w:divsChild>
            <w:div w:id="64378331">
              <w:marLeft w:val="0"/>
              <w:marRight w:val="0"/>
              <w:marTop w:val="0"/>
              <w:marBottom w:val="0"/>
              <w:divBdr>
                <w:top w:val="none" w:sz="0" w:space="0" w:color="auto"/>
                <w:left w:val="none" w:sz="0" w:space="0" w:color="auto"/>
                <w:bottom w:val="none" w:sz="0" w:space="0" w:color="auto"/>
                <w:right w:val="none" w:sz="0" w:space="0" w:color="auto"/>
              </w:divBdr>
              <w:divsChild>
                <w:div w:id="1199776383">
                  <w:marLeft w:val="0"/>
                  <w:marRight w:val="0"/>
                  <w:marTop w:val="0"/>
                  <w:marBottom w:val="0"/>
                  <w:divBdr>
                    <w:top w:val="none" w:sz="0" w:space="0" w:color="auto"/>
                    <w:left w:val="none" w:sz="0" w:space="0" w:color="auto"/>
                    <w:bottom w:val="none" w:sz="0" w:space="0" w:color="auto"/>
                    <w:right w:val="none" w:sz="0" w:space="0" w:color="auto"/>
                  </w:divBdr>
                  <w:divsChild>
                    <w:div w:id="1000352329">
                      <w:marLeft w:val="0"/>
                      <w:marRight w:val="0"/>
                      <w:marTop w:val="0"/>
                      <w:marBottom w:val="0"/>
                      <w:divBdr>
                        <w:top w:val="none" w:sz="0" w:space="0" w:color="auto"/>
                        <w:left w:val="none" w:sz="0" w:space="0" w:color="auto"/>
                        <w:bottom w:val="none" w:sz="0" w:space="0" w:color="auto"/>
                        <w:right w:val="none" w:sz="0" w:space="0" w:color="auto"/>
                      </w:divBdr>
                      <w:divsChild>
                        <w:div w:id="134455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0781750">
      <w:bodyDiv w:val="1"/>
      <w:marLeft w:val="0"/>
      <w:marRight w:val="0"/>
      <w:marTop w:val="0"/>
      <w:marBottom w:val="0"/>
      <w:divBdr>
        <w:top w:val="none" w:sz="0" w:space="0" w:color="auto"/>
        <w:left w:val="none" w:sz="0" w:space="0" w:color="auto"/>
        <w:bottom w:val="none" w:sz="0" w:space="0" w:color="auto"/>
        <w:right w:val="none" w:sz="0" w:space="0" w:color="auto"/>
      </w:divBdr>
      <w:divsChild>
        <w:div w:id="815415223">
          <w:marLeft w:val="0"/>
          <w:marRight w:val="0"/>
          <w:marTop w:val="0"/>
          <w:marBottom w:val="0"/>
          <w:divBdr>
            <w:top w:val="none" w:sz="0" w:space="0" w:color="auto"/>
            <w:left w:val="none" w:sz="0" w:space="0" w:color="auto"/>
            <w:bottom w:val="none" w:sz="0" w:space="0" w:color="auto"/>
            <w:right w:val="none" w:sz="0" w:space="0" w:color="auto"/>
          </w:divBdr>
        </w:div>
        <w:div w:id="48767623">
          <w:marLeft w:val="0"/>
          <w:marRight w:val="0"/>
          <w:marTop w:val="0"/>
          <w:marBottom w:val="0"/>
          <w:divBdr>
            <w:top w:val="none" w:sz="0" w:space="0" w:color="auto"/>
            <w:left w:val="none" w:sz="0" w:space="0" w:color="auto"/>
            <w:bottom w:val="none" w:sz="0" w:space="0" w:color="auto"/>
            <w:right w:val="none" w:sz="0" w:space="0" w:color="auto"/>
          </w:divBdr>
          <w:divsChild>
            <w:div w:id="181741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22307">
      <w:bodyDiv w:val="1"/>
      <w:marLeft w:val="0"/>
      <w:marRight w:val="0"/>
      <w:marTop w:val="0"/>
      <w:marBottom w:val="0"/>
      <w:divBdr>
        <w:top w:val="none" w:sz="0" w:space="0" w:color="auto"/>
        <w:left w:val="none" w:sz="0" w:space="0" w:color="auto"/>
        <w:bottom w:val="none" w:sz="0" w:space="0" w:color="auto"/>
        <w:right w:val="none" w:sz="0" w:space="0" w:color="auto"/>
      </w:divBdr>
      <w:divsChild>
        <w:div w:id="1619949224">
          <w:marLeft w:val="0"/>
          <w:marRight w:val="0"/>
          <w:marTop w:val="0"/>
          <w:marBottom w:val="0"/>
          <w:divBdr>
            <w:top w:val="none" w:sz="0" w:space="0" w:color="auto"/>
            <w:left w:val="none" w:sz="0" w:space="0" w:color="auto"/>
            <w:bottom w:val="none" w:sz="0" w:space="0" w:color="auto"/>
            <w:right w:val="none" w:sz="0" w:space="0" w:color="auto"/>
          </w:divBdr>
        </w:div>
        <w:div w:id="1385258605">
          <w:marLeft w:val="0"/>
          <w:marRight w:val="0"/>
          <w:marTop w:val="0"/>
          <w:marBottom w:val="0"/>
          <w:divBdr>
            <w:top w:val="none" w:sz="0" w:space="0" w:color="auto"/>
            <w:left w:val="none" w:sz="0" w:space="0" w:color="auto"/>
            <w:bottom w:val="none" w:sz="0" w:space="0" w:color="auto"/>
            <w:right w:val="none" w:sz="0" w:space="0" w:color="auto"/>
          </w:divBdr>
          <w:divsChild>
            <w:div w:id="48919962">
              <w:marLeft w:val="0"/>
              <w:marRight w:val="0"/>
              <w:marTop w:val="0"/>
              <w:marBottom w:val="0"/>
              <w:divBdr>
                <w:top w:val="none" w:sz="0" w:space="0" w:color="auto"/>
                <w:left w:val="none" w:sz="0" w:space="0" w:color="auto"/>
                <w:bottom w:val="none" w:sz="0" w:space="0" w:color="auto"/>
                <w:right w:val="none" w:sz="0" w:space="0" w:color="auto"/>
              </w:divBdr>
              <w:divsChild>
                <w:div w:id="677850699">
                  <w:marLeft w:val="0"/>
                  <w:marRight w:val="0"/>
                  <w:marTop w:val="0"/>
                  <w:marBottom w:val="0"/>
                  <w:divBdr>
                    <w:top w:val="none" w:sz="0" w:space="0" w:color="auto"/>
                    <w:left w:val="none" w:sz="0" w:space="0" w:color="auto"/>
                    <w:bottom w:val="none" w:sz="0" w:space="0" w:color="auto"/>
                    <w:right w:val="none" w:sz="0" w:space="0" w:color="auto"/>
                  </w:divBdr>
                  <w:divsChild>
                    <w:div w:id="1294991494">
                      <w:marLeft w:val="0"/>
                      <w:marRight w:val="0"/>
                      <w:marTop w:val="0"/>
                      <w:marBottom w:val="0"/>
                      <w:divBdr>
                        <w:top w:val="none" w:sz="0" w:space="0" w:color="auto"/>
                        <w:left w:val="none" w:sz="0" w:space="0" w:color="auto"/>
                        <w:bottom w:val="none" w:sz="0" w:space="0" w:color="auto"/>
                        <w:right w:val="none" w:sz="0" w:space="0" w:color="auto"/>
                      </w:divBdr>
                      <w:divsChild>
                        <w:div w:id="61179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7123720">
      <w:bodyDiv w:val="1"/>
      <w:marLeft w:val="0"/>
      <w:marRight w:val="0"/>
      <w:marTop w:val="0"/>
      <w:marBottom w:val="0"/>
      <w:divBdr>
        <w:top w:val="none" w:sz="0" w:space="0" w:color="auto"/>
        <w:left w:val="none" w:sz="0" w:space="0" w:color="auto"/>
        <w:bottom w:val="none" w:sz="0" w:space="0" w:color="auto"/>
        <w:right w:val="none" w:sz="0" w:space="0" w:color="auto"/>
      </w:divBdr>
      <w:divsChild>
        <w:div w:id="2071417599">
          <w:marLeft w:val="0"/>
          <w:marRight w:val="0"/>
          <w:marTop w:val="0"/>
          <w:marBottom w:val="0"/>
          <w:divBdr>
            <w:top w:val="none" w:sz="0" w:space="0" w:color="auto"/>
            <w:left w:val="none" w:sz="0" w:space="0" w:color="auto"/>
            <w:bottom w:val="none" w:sz="0" w:space="0" w:color="auto"/>
            <w:right w:val="none" w:sz="0" w:space="0" w:color="auto"/>
          </w:divBdr>
        </w:div>
      </w:divsChild>
    </w:div>
    <w:div w:id="860510068">
      <w:bodyDiv w:val="1"/>
      <w:marLeft w:val="0"/>
      <w:marRight w:val="0"/>
      <w:marTop w:val="0"/>
      <w:marBottom w:val="0"/>
      <w:divBdr>
        <w:top w:val="none" w:sz="0" w:space="0" w:color="auto"/>
        <w:left w:val="none" w:sz="0" w:space="0" w:color="auto"/>
        <w:bottom w:val="none" w:sz="0" w:space="0" w:color="auto"/>
        <w:right w:val="none" w:sz="0" w:space="0" w:color="auto"/>
      </w:divBdr>
      <w:divsChild>
        <w:div w:id="580673576">
          <w:marLeft w:val="0"/>
          <w:marRight w:val="0"/>
          <w:marTop w:val="0"/>
          <w:marBottom w:val="0"/>
          <w:divBdr>
            <w:top w:val="none" w:sz="0" w:space="0" w:color="auto"/>
            <w:left w:val="none" w:sz="0" w:space="0" w:color="auto"/>
            <w:bottom w:val="none" w:sz="0" w:space="0" w:color="auto"/>
            <w:right w:val="none" w:sz="0" w:space="0" w:color="auto"/>
          </w:divBdr>
          <w:divsChild>
            <w:div w:id="593435939">
              <w:marLeft w:val="0"/>
              <w:marRight w:val="0"/>
              <w:marTop w:val="0"/>
              <w:marBottom w:val="0"/>
              <w:divBdr>
                <w:top w:val="none" w:sz="0" w:space="0" w:color="auto"/>
                <w:left w:val="none" w:sz="0" w:space="0" w:color="auto"/>
                <w:bottom w:val="none" w:sz="0" w:space="0" w:color="auto"/>
                <w:right w:val="none" w:sz="0" w:space="0" w:color="auto"/>
              </w:divBdr>
              <w:divsChild>
                <w:div w:id="1539584281">
                  <w:marLeft w:val="0"/>
                  <w:marRight w:val="0"/>
                  <w:marTop w:val="0"/>
                  <w:marBottom w:val="0"/>
                  <w:divBdr>
                    <w:top w:val="none" w:sz="0" w:space="0" w:color="auto"/>
                    <w:left w:val="none" w:sz="0" w:space="0" w:color="auto"/>
                    <w:bottom w:val="none" w:sz="0" w:space="0" w:color="auto"/>
                    <w:right w:val="none" w:sz="0" w:space="0" w:color="auto"/>
                  </w:divBdr>
                </w:div>
              </w:divsChild>
            </w:div>
            <w:div w:id="1313101160">
              <w:marLeft w:val="0"/>
              <w:marRight w:val="0"/>
              <w:marTop w:val="0"/>
              <w:marBottom w:val="0"/>
              <w:divBdr>
                <w:top w:val="none" w:sz="0" w:space="0" w:color="auto"/>
                <w:left w:val="none" w:sz="0" w:space="0" w:color="auto"/>
                <w:bottom w:val="none" w:sz="0" w:space="0" w:color="auto"/>
                <w:right w:val="none" w:sz="0" w:space="0" w:color="auto"/>
              </w:divBdr>
            </w:div>
          </w:divsChild>
        </w:div>
        <w:div w:id="1352301480">
          <w:marLeft w:val="0"/>
          <w:marRight w:val="0"/>
          <w:marTop w:val="0"/>
          <w:marBottom w:val="0"/>
          <w:divBdr>
            <w:top w:val="none" w:sz="0" w:space="0" w:color="auto"/>
            <w:left w:val="none" w:sz="0" w:space="0" w:color="auto"/>
            <w:bottom w:val="none" w:sz="0" w:space="0" w:color="auto"/>
            <w:right w:val="none" w:sz="0" w:space="0" w:color="auto"/>
          </w:divBdr>
          <w:divsChild>
            <w:div w:id="187640095">
              <w:marLeft w:val="0"/>
              <w:marRight w:val="0"/>
              <w:marTop w:val="0"/>
              <w:marBottom w:val="0"/>
              <w:divBdr>
                <w:top w:val="none" w:sz="0" w:space="0" w:color="auto"/>
                <w:left w:val="none" w:sz="0" w:space="0" w:color="auto"/>
                <w:bottom w:val="none" w:sz="0" w:space="0" w:color="auto"/>
                <w:right w:val="none" w:sz="0" w:space="0" w:color="auto"/>
              </w:divBdr>
              <w:divsChild>
                <w:div w:id="1955137607">
                  <w:marLeft w:val="0"/>
                  <w:marRight w:val="0"/>
                  <w:marTop w:val="0"/>
                  <w:marBottom w:val="0"/>
                  <w:divBdr>
                    <w:top w:val="none" w:sz="0" w:space="0" w:color="auto"/>
                    <w:left w:val="none" w:sz="0" w:space="0" w:color="auto"/>
                    <w:bottom w:val="none" w:sz="0" w:space="0" w:color="auto"/>
                    <w:right w:val="none" w:sz="0" w:space="0" w:color="auto"/>
                  </w:divBdr>
                </w:div>
              </w:divsChild>
            </w:div>
            <w:div w:id="275871294">
              <w:marLeft w:val="0"/>
              <w:marRight w:val="0"/>
              <w:marTop w:val="0"/>
              <w:marBottom w:val="0"/>
              <w:divBdr>
                <w:top w:val="none" w:sz="0" w:space="0" w:color="auto"/>
                <w:left w:val="none" w:sz="0" w:space="0" w:color="auto"/>
                <w:bottom w:val="none" w:sz="0" w:space="0" w:color="auto"/>
                <w:right w:val="none" w:sz="0" w:space="0" w:color="auto"/>
              </w:divBdr>
            </w:div>
          </w:divsChild>
        </w:div>
        <w:div w:id="258492883">
          <w:marLeft w:val="0"/>
          <w:marRight w:val="0"/>
          <w:marTop w:val="0"/>
          <w:marBottom w:val="0"/>
          <w:divBdr>
            <w:top w:val="none" w:sz="0" w:space="0" w:color="auto"/>
            <w:left w:val="none" w:sz="0" w:space="0" w:color="auto"/>
            <w:bottom w:val="none" w:sz="0" w:space="0" w:color="auto"/>
            <w:right w:val="none" w:sz="0" w:space="0" w:color="auto"/>
          </w:divBdr>
          <w:divsChild>
            <w:div w:id="707416419">
              <w:marLeft w:val="0"/>
              <w:marRight w:val="0"/>
              <w:marTop w:val="0"/>
              <w:marBottom w:val="0"/>
              <w:divBdr>
                <w:top w:val="none" w:sz="0" w:space="0" w:color="auto"/>
                <w:left w:val="none" w:sz="0" w:space="0" w:color="auto"/>
                <w:bottom w:val="none" w:sz="0" w:space="0" w:color="auto"/>
                <w:right w:val="none" w:sz="0" w:space="0" w:color="auto"/>
              </w:divBdr>
              <w:divsChild>
                <w:div w:id="133328558">
                  <w:marLeft w:val="0"/>
                  <w:marRight w:val="0"/>
                  <w:marTop w:val="0"/>
                  <w:marBottom w:val="0"/>
                  <w:divBdr>
                    <w:top w:val="none" w:sz="0" w:space="0" w:color="auto"/>
                    <w:left w:val="none" w:sz="0" w:space="0" w:color="auto"/>
                    <w:bottom w:val="none" w:sz="0" w:space="0" w:color="auto"/>
                    <w:right w:val="none" w:sz="0" w:space="0" w:color="auto"/>
                  </w:divBdr>
                </w:div>
              </w:divsChild>
            </w:div>
            <w:div w:id="1841971168">
              <w:marLeft w:val="0"/>
              <w:marRight w:val="0"/>
              <w:marTop w:val="0"/>
              <w:marBottom w:val="0"/>
              <w:divBdr>
                <w:top w:val="none" w:sz="0" w:space="0" w:color="auto"/>
                <w:left w:val="none" w:sz="0" w:space="0" w:color="auto"/>
                <w:bottom w:val="none" w:sz="0" w:space="0" w:color="auto"/>
                <w:right w:val="none" w:sz="0" w:space="0" w:color="auto"/>
              </w:divBdr>
            </w:div>
          </w:divsChild>
        </w:div>
        <w:div w:id="2074497942">
          <w:marLeft w:val="0"/>
          <w:marRight w:val="0"/>
          <w:marTop w:val="0"/>
          <w:marBottom w:val="0"/>
          <w:divBdr>
            <w:top w:val="none" w:sz="0" w:space="0" w:color="auto"/>
            <w:left w:val="none" w:sz="0" w:space="0" w:color="auto"/>
            <w:bottom w:val="none" w:sz="0" w:space="0" w:color="auto"/>
            <w:right w:val="none" w:sz="0" w:space="0" w:color="auto"/>
          </w:divBdr>
          <w:divsChild>
            <w:div w:id="1327396706">
              <w:marLeft w:val="0"/>
              <w:marRight w:val="0"/>
              <w:marTop w:val="0"/>
              <w:marBottom w:val="0"/>
              <w:divBdr>
                <w:top w:val="none" w:sz="0" w:space="0" w:color="auto"/>
                <w:left w:val="none" w:sz="0" w:space="0" w:color="auto"/>
                <w:bottom w:val="none" w:sz="0" w:space="0" w:color="auto"/>
                <w:right w:val="none" w:sz="0" w:space="0" w:color="auto"/>
              </w:divBdr>
              <w:divsChild>
                <w:div w:id="1234395078">
                  <w:marLeft w:val="0"/>
                  <w:marRight w:val="0"/>
                  <w:marTop w:val="0"/>
                  <w:marBottom w:val="0"/>
                  <w:divBdr>
                    <w:top w:val="none" w:sz="0" w:space="0" w:color="auto"/>
                    <w:left w:val="none" w:sz="0" w:space="0" w:color="auto"/>
                    <w:bottom w:val="none" w:sz="0" w:space="0" w:color="auto"/>
                    <w:right w:val="none" w:sz="0" w:space="0" w:color="auto"/>
                  </w:divBdr>
                </w:div>
              </w:divsChild>
            </w:div>
            <w:div w:id="268510704">
              <w:marLeft w:val="0"/>
              <w:marRight w:val="0"/>
              <w:marTop w:val="0"/>
              <w:marBottom w:val="0"/>
              <w:divBdr>
                <w:top w:val="none" w:sz="0" w:space="0" w:color="auto"/>
                <w:left w:val="none" w:sz="0" w:space="0" w:color="auto"/>
                <w:bottom w:val="none" w:sz="0" w:space="0" w:color="auto"/>
                <w:right w:val="none" w:sz="0" w:space="0" w:color="auto"/>
              </w:divBdr>
            </w:div>
          </w:divsChild>
        </w:div>
        <w:div w:id="1483622025">
          <w:marLeft w:val="0"/>
          <w:marRight w:val="0"/>
          <w:marTop w:val="0"/>
          <w:marBottom w:val="0"/>
          <w:divBdr>
            <w:top w:val="none" w:sz="0" w:space="0" w:color="auto"/>
            <w:left w:val="none" w:sz="0" w:space="0" w:color="auto"/>
            <w:bottom w:val="none" w:sz="0" w:space="0" w:color="auto"/>
            <w:right w:val="none" w:sz="0" w:space="0" w:color="auto"/>
          </w:divBdr>
          <w:divsChild>
            <w:div w:id="413821682">
              <w:marLeft w:val="0"/>
              <w:marRight w:val="0"/>
              <w:marTop w:val="0"/>
              <w:marBottom w:val="0"/>
              <w:divBdr>
                <w:top w:val="none" w:sz="0" w:space="0" w:color="auto"/>
                <w:left w:val="none" w:sz="0" w:space="0" w:color="auto"/>
                <w:bottom w:val="none" w:sz="0" w:space="0" w:color="auto"/>
                <w:right w:val="none" w:sz="0" w:space="0" w:color="auto"/>
              </w:divBdr>
              <w:divsChild>
                <w:div w:id="1332177144">
                  <w:marLeft w:val="0"/>
                  <w:marRight w:val="0"/>
                  <w:marTop w:val="0"/>
                  <w:marBottom w:val="0"/>
                  <w:divBdr>
                    <w:top w:val="none" w:sz="0" w:space="0" w:color="auto"/>
                    <w:left w:val="none" w:sz="0" w:space="0" w:color="auto"/>
                    <w:bottom w:val="none" w:sz="0" w:space="0" w:color="auto"/>
                    <w:right w:val="none" w:sz="0" w:space="0" w:color="auto"/>
                  </w:divBdr>
                </w:div>
              </w:divsChild>
            </w:div>
            <w:div w:id="2139489523">
              <w:marLeft w:val="0"/>
              <w:marRight w:val="0"/>
              <w:marTop w:val="0"/>
              <w:marBottom w:val="0"/>
              <w:divBdr>
                <w:top w:val="none" w:sz="0" w:space="0" w:color="auto"/>
                <w:left w:val="none" w:sz="0" w:space="0" w:color="auto"/>
                <w:bottom w:val="none" w:sz="0" w:space="0" w:color="auto"/>
                <w:right w:val="none" w:sz="0" w:space="0" w:color="auto"/>
              </w:divBdr>
            </w:div>
          </w:divsChild>
        </w:div>
        <w:div w:id="543441552">
          <w:marLeft w:val="0"/>
          <w:marRight w:val="0"/>
          <w:marTop w:val="0"/>
          <w:marBottom w:val="0"/>
          <w:divBdr>
            <w:top w:val="none" w:sz="0" w:space="0" w:color="auto"/>
            <w:left w:val="none" w:sz="0" w:space="0" w:color="auto"/>
            <w:bottom w:val="none" w:sz="0" w:space="0" w:color="auto"/>
            <w:right w:val="none" w:sz="0" w:space="0" w:color="auto"/>
          </w:divBdr>
          <w:divsChild>
            <w:div w:id="743991947">
              <w:marLeft w:val="0"/>
              <w:marRight w:val="0"/>
              <w:marTop w:val="0"/>
              <w:marBottom w:val="0"/>
              <w:divBdr>
                <w:top w:val="none" w:sz="0" w:space="0" w:color="auto"/>
                <w:left w:val="none" w:sz="0" w:space="0" w:color="auto"/>
                <w:bottom w:val="none" w:sz="0" w:space="0" w:color="auto"/>
                <w:right w:val="none" w:sz="0" w:space="0" w:color="auto"/>
              </w:divBdr>
              <w:divsChild>
                <w:div w:id="87432962">
                  <w:marLeft w:val="0"/>
                  <w:marRight w:val="0"/>
                  <w:marTop w:val="0"/>
                  <w:marBottom w:val="0"/>
                  <w:divBdr>
                    <w:top w:val="none" w:sz="0" w:space="0" w:color="auto"/>
                    <w:left w:val="none" w:sz="0" w:space="0" w:color="auto"/>
                    <w:bottom w:val="none" w:sz="0" w:space="0" w:color="auto"/>
                    <w:right w:val="none" w:sz="0" w:space="0" w:color="auto"/>
                  </w:divBdr>
                </w:div>
              </w:divsChild>
            </w:div>
            <w:div w:id="169684919">
              <w:marLeft w:val="0"/>
              <w:marRight w:val="0"/>
              <w:marTop w:val="0"/>
              <w:marBottom w:val="0"/>
              <w:divBdr>
                <w:top w:val="none" w:sz="0" w:space="0" w:color="auto"/>
                <w:left w:val="none" w:sz="0" w:space="0" w:color="auto"/>
                <w:bottom w:val="none" w:sz="0" w:space="0" w:color="auto"/>
                <w:right w:val="none" w:sz="0" w:space="0" w:color="auto"/>
              </w:divBdr>
            </w:div>
          </w:divsChild>
        </w:div>
        <w:div w:id="1201241355">
          <w:marLeft w:val="0"/>
          <w:marRight w:val="0"/>
          <w:marTop w:val="0"/>
          <w:marBottom w:val="0"/>
          <w:divBdr>
            <w:top w:val="none" w:sz="0" w:space="0" w:color="auto"/>
            <w:left w:val="none" w:sz="0" w:space="0" w:color="auto"/>
            <w:bottom w:val="none" w:sz="0" w:space="0" w:color="auto"/>
            <w:right w:val="none" w:sz="0" w:space="0" w:color="auto"/>
          </w:divBdr>
          <w:divsChild>
            <w:div w:id="1455632956">
              <w:marLeft w:val="0"/>
              <w:marRight w:val="0"/>
              <w:marTop w:val="0"/>
              <w:marBottom w:val="0"/>
              <w:divBdr>
                <w:top w:val="none" w:sz="0" w:space="0" w:color="auto"/>
                <w:left w:val="none" w:sz="0" w:space="0" w:color="auto"/>
                <w:bottom w:val="none" w:sz="0" w:space="0" w:color="auto"/>
                <w:right w:val="none" w:sz="0" w:space="0" w:color="auto"/>
              </w:divBdr>
              <w:divsChild>
                <w:div w:id="929898160">
                  <w:marLeft w:val="0"/>
                  <w:marRight w:val="0"/>
                  <w:marTop w:val="0"/>
                  <w:marBottom w:val="0"/>
                  <w:divBdr>
                    <w:top w:val="none" w:sz="0" w:space="0" w:color="auto"/>
                    <w:left w:val="none" w:sz="0" w:space="0" w:color="auto"/>
                    <w:bottom w:val="none" w:sz="0" w:space="0" w:color="auto"/>
                    <w:right w:val="none" w:sz="0" w:space="0" w:color="auto"/>
                  </w:divBdr>
                </w:div>
              </w:divsChild>
            </w:div>
            <w:div w:id="84058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29571">
      <w:bodyDiv w:val="1"/>
      <w:marLeft w:val="0"/>
      <w:marRight w:val="0"/>
      <w:marTop w:val="0"/>
      <w:marBottom w:val="0"/>
      <w:divBdr>
        <w:top w:val="none" w:sz="0" w:space="0" w:color="auto"/>
        <w:left w:val="none" w:sz="0" w:space="0" w:color="auto"/>
        <w:bottom w:val="none" w:sz="0" w:space="0" w:color="auto"/>
        <w:right w:val="none" w:sz="0" w:space="0" w:color="auto"/>
      </w:divBdr>
    </w:div>
    <w:div w:id="1206941339">
      <w:bodyDiv w:val="1"/>
      <w:marLeft w:val="0"/>
      <w:marRight w:val="0"/>
      <w:marTop w:val="0"/>
      <w:marBottom w:val="0"/>
      <w:divBdr>
        <w:top w:val="none" w:sz="0" w:space="0" w:color="auto"/>
        <w:left w:val="none" w:sz="0" w:space="0" w:color="auto"/>
        <w:bottom w:val="none" w:sz="0" w:space="0" w:color="auto"/>
        <w:right w:val="none" w:sz="0" w:space="0" w:color="auto"/>
      </w:divBdr>
      <w:divsChild>
        <w:div w:id="1114203606">
          <w:marLeft w:val="0"/>
          <w:marRight w:val="0"/>
          <w:marTop w:val="0"/>
          <w:marBottom w:val="0"/>
          <w:divBdr>
            <w:top w:val="none" w:sz="0" w:space="0" w:color="auto"/>
            <w:left w:val="none" w:sz="0" w:space="0" w:color="auto"/>
            <w:bottom w:val="none" w:sz="0" w:space="0" w:color="auto"/>
            <w:right w:val="none" w:sz="0" w:space="0" w:color="auto"/>
          </w:divBdr>
        </w:div>
        <w:div w:id="1613896014">
          <w:marLeft w:val="0"/>
          <w:marRight w:val="0"/>
          <w:marTop w:val="0"/>
          <w:marBottom w:val="0"/>
          <w:divBdr>
            <w:top w:val="none" w:sz="0" w:space="0" w:color="auto"/>
            <w:left w:val="none" w:sz="0" w:space="0" w:color="auto"/>
            <w:bottom w:val="none" w:sz="0" w:space="0" w:color="auto"/>
            <w:right w:val="none" w:sz="0" w:space="0" w:color="auto"/>
          </w:divBdr>
          <w:divsChild>
            <w:div w:id="168848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5165">
      <w:bodyDiv w:val="1"/>
      <w:marLeft w:val="0"/>
      <w:marRight w:val="0"/>
      <w:marTop w:val="0"/>
      <w:marBottom w:val="0"/>
      <w:divBdr>
        <w:top w:val="none" w:sz="0" w:space="0" w:color="auto"/>
        <w:left w:val="none" w:sz="0" w:space="0" w:color="auto"/>
        <w:bottom w:val="none" w:sz="0" w:space="0" w:color="auto"/>
        <w:right w:val="none" w:sz="0" w:space="0" w:color="auto"/>
      </w:divBdr>
      <w:divsChild>
        <w:div w:id="313489551">
          <w:marLeft w:val="0"/>
          <w:marRight w:val="0"/>
          <w:marTop w:val="0"/>
          <w:marBottom w:val="0"/>
          <w:divBdr>
            <w:top w:val="none" w:sz="0" w:space="0" w:color="auto"/>
            <w:left w:val="none" w:sz="0" w:space="0" w:color="auto"/>
            <w:bottom w:val="none" w:sz="0" w:space="0" w:color="auto"/>
            <w:right w:val="none" w:sz="0" w:space="0" w:color="auto"/>
          </w:divBdr>
        </w:div>
        <w:div w:id="800541973">
          <w:marLeft w:val="0"/>
          <w:marRight w:val="0"/>
          <w:marTop w:val="0"/>
          <w:marBottom w:val="0"/>
          <w:divBdr>
            <w:top w:val="none" w:sz="0" w:space="0" w:color="auto"/>
            <w:left w:val="none" w:sz="0" w:space="0" w:color="auto"/>
            <w:bottom w:val="none" w:sz="0" w:space="0" w:color="auto"/>
            <w:right w:val="none" w:sz="0" w:space="0" w:color="auto"/>
          </w:divBdr>
        </w:div>
      </w:divsChild>
    </w:div>
    <w:div w:id="1315068281">
      <w:bodyDiv w:val="1"/>
      <w:marLeft w:val="0"/>
      <w:marRight w:val="0"/>
      <w:marTop w:val="0"/>
      <w:marBottom w:val="0"/>
      <w:divBdr>
        <w:top w:val="none" w:sz="0" w:space="0" w:color="auto"/>
        <w:left w:val="none" w:sz="0" w:space="0" w:color="auto"/>
        <w:bottom w:val="none" w:sz="0" w:space="0" w:color="auto"/>
        <w:right w:val="none" w:sz="0" w:space="0" w:color="auto"/>
      </w:divBdr>
      <w:divsChild>
        <w:div w:id="1986159588">
          <w:marLeft w:val="0"/>
          <w:marRight w:val="0"/>
          <w:marTop w:val="0"/>
          <w:marBottom w:val="0"/>
          <w:divBdr>
            <w:top w:val="none" w:sz="0" w:space="0" w:color="auto"/>
            <w:left w:val="none" w:sz="0" w:space="0" w:color="auto"/>
            <w:bottom w:val="none" w:sz="0" w:space="0" w:color="auto"/>
            <w:right w:val="none" w:sz="0" w:space="0" w:color="auto"/>
          </w:divBdr>
        </w:div>
      </w:divsChild>
    </w:div>
    <w:div w:id="1399550401">
      <w:bodyDiv w:val="1"/>
      <w:marLeft w:val="0"/>
      <w:marRight w:val="0"/>
      <w:marTop w:val="0"/>
      <w:marBottom w:val="0"/>
      <w:divBdr>
        <w:top w:val="none" w:sz="0" w:space="0" w:color="auto"/>
        <w:left w:val="none" w:sz="0" w:space="0" w:color="auto"/>
        <w:bottom w:val="none" w:sz="0" w:space="0" w:color="auto"/>
        <w:right w:val="none" w:sz="0" w:space="0" w:color="auto"/>
      </w:divBdr>
    </w:div>
    <w:div w:id="1412317260">
      <w:bodyDiv w:val="1"/>
      <w:marLeft w:val="0"/>
      <w:marRight w:val="0"/>
      <w:marTop w:val="0"/>
      <w:marBottom w:val="0"/>
      <w:divBdr>
        <w:top w:val="none" w:sz="0" w:space="0" w:color="auto"/>
        <w:left w:val="none" w:sz="0" w:space="0" w:color="auto"/>
        <w:bottom w:val="none" w:sz="0" w:space="0" w:color="auto"/>
        <w:right w:val="none" w:sz="0" w:space="0" w:color="auto"/>
      </w:divBdr>
      <w:divsChild>
        <w:div w:id="1147017178">
          <w:marLeft w:val="0"/>
          <w:marRight w:val="0"/>
          <w:marTop w:val="0"/>
          <w:marBottom w:val="0"/>
          <w:divBdr>
            <w:top w:val="none" w:sz="0" w:space="0" w:color="auto"/>
            <w:left w:val="none" w:sz="0" w:space="0" w:color="auto"/>
            <w:bottom w:val="none" w:sz="0" w:space="0" w:color="auto"/>
            <w:right w:val="none" w:sz="0" w:space="0" w:color="auto"/>
          </w:divBdr>
        </w:div>
        <w:div w:id="118424995">
          <w:marLeft w:val="0"/>
          <w:marRight w:val="0"/>
          <w:marTop w:val="0"/>
          <w:marBottom w:val="0"/>
          <w:divBdr>
            <w:top w:val="none" w:sz="0" w:space="0" w:color="auto"/>
            <w:left w:val="none" w:sz="0" w:space="0" w:color="auto"/>
            <w:bottom w:val="none" w:sz="0" w:space="0" w:color="auto"/>
            <w:right w:val="none" w:sz="0" w:space="0" w:color="auto"/>
          </w:divBdr>
          <w:divsChild>
            <w:div w:id="347634049">
              <w:marLeft w:val="0"/>
              <w:marRight w:val="0"/>
              <w:marTop w:val="0"/>
              <w:marBottom w:val="0"/>
              <w:divBdr>
                <w:top w:val="none" w:sz="0" w:space="0" w:color="auto"/>
                <w:left w:val="none" w:sz="0" w:space="0" w:color="auto"/>
                <w:bottom w:val="none" w:sz="0" w:space="0" w:color="auto"/>
                <w:right w:val="none" w:sz="0" w:space="0" w:color="auto"/>
              </w:divBdr>
              <w:divsChild>
                <w:div w:id="1027296859">
                  <w:marLeft w:val="0"/>
                  <w:marRight w:val="0"/>
                  <w:marTop w:val="0"/>
                  <w:marBottom w:val="0"/>
                  <w:divBdr>
                    <w:top w:val="none" w:sz="0" w:space="0" w:color="auto"/>
                    <w:left w:val="none" w:sz="0" w:space="0" w:color="auto"/>
                    <w:bottom w:val="none" w:sz="0" w:space="0" w:color="auto"/>
                    <w:right w:val="none" w:sz="0" w:space="0" w:color="auto"/>
                  </w:divBdr>
                  <w:divsChild>
                    <w:div w:id="1518422146">
                      <w:marLeft w:val="0"/>
                      <w:marRight w:val="0"/>
                      <w:marTop w:val="0"/>
                      <w:marBottom w:val="0"/>
                      <w:divBdr>
                        <w:top w:val="none" w:sz="0" w:space="0" w:color="auto"/>
                        <w:left w:val="none" w:sz="0" w:space="0" w:color="auto"/>
                        <w:bottom w:val="none" w:sz="0" w:space="0" w:color="auto"/>
                        <w:right w:val="none" w:sz="0" w:space="0" w:color="auto"/>
                      </w:divBdr>
                      <w:divsChild>
                        <w:div w:id="176646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809870">
      <w:bodyDiv w:val="1"/>
      <w:marLeft w:val="0"/>
      <w:marRight w:val="0"/>
      <w:marTop w:val="0"/>
      <w:marBottom w:val="0"/>
      <w:divBdr>
        <w:top w:val="none" w:sz="0" w:space="0" w:color="auto"/>
        <w:left w:val="none" w:sz="0" w:space="0" w:color="auto"/>
        <w:bottom w:val="none" w:sz="0" w:space="0" w:color="auto"/>
        <w:right w:val="none" w:sz="0" w:space="0" w:color="auto"/>
      </w:divBdr>
      <w:divsChild>
        <w:div w:id="1230844264">
          <w:marLeft w:val="0"/>
          <w:marRight w:val="0"/>
          <w:marTop w:val="0"/>
          <w:marBottom w:val="0"/>
          <w:divBdr>
            <w:top w:val="none" w:sz="0" w:space="0" w:color="auto"/>
            <w:left w:val="none" w:sz="0" w:space="0" w:color="auto"/>
            <w:bottom w:val="none" w:sz="0" w:space="0" w:color="auto"/>
            <w:right w:val="none" w:sz="0" w:space="0" w:color="auto"/>
          </w:divBdr>
        </w:div>
        <w:div w:id="871653532">
          <w:marLeft w:val="0"/>
          <w:marRight w:val="0"/>
          <w:marTop w:val="0"/>
          <w:marBottom w:val="0"/>
          <w:divBdr>
            <w:top w:val="none" w:sz="0" w:space="0" w:color="auto"/>
            <w:left w:val="none" w:sz="0" w:space="0" w:color="auto"/>
            <w:bottom w:val="none" w:sz="0" w:space="0" w:color="auto"/>
            <w:right w:val="none" w:sz="0" w:space="0" w:color="auto"/>
          </w:divBdr>
          <w:divsChild>
            <w:div w:id="1135950994">
              <w:marLeft w:val="0"/>
              <w:marRight w:val="0"/>
              <w:marTop w:val="0"/>
              <w:marBottom w:val="0"/>
              <w:divBdr>
                <w:top w:val="none" w:sz="0" w:space="0" w:color="auto"/>
                <w:left w:val="none" w:sz="0" w:space="0" w:color="auto"/>
                <w:bottom w:val="none" w:sz="0" w:space="0" w:color="auto"/>
                <w:right w:val="none" w:sz="0" w:space="0" w:color="auto"/>
              </w:divBdr>
              <w:divsChild>
                <w:div w:id="526605637">
                  <w:marLeft w:val="0"/>
                  <w:marRight w:val="0"/>
                  <w:marTop w:val="0"/>
                  <w:marBottom w:val="0"/>
                  <w:divBdr>
                    <w:top w:val="none" w:sz="0" w:space="0" w:color="auto"/>
                    <w:left w:val="none" w:sz="0" w:space="0" w:color="auto"/>
                    <w:bottom w:val="none" w:sz="0" w:space="0" w:color="auto"/>
                    <w:right w:val="none" w:sz="0" w:space="0" w:color="auto"/>
                  </w:divBdr>
                  <w:divsChild>
                    <w:div w:id="142552698">
                      <w:marLeft w:val="0"/>
                      <w:marRight w:val="0"/>
                      <w:marTop w:val="0"/>
                      <w:marBottom w:val="0"/>
                      <w:divBdr>
                        <w:top w:val="none" w:sz="0" w:space="0" w:color="auto"/>
                        <w:left w:val="none" w:sz="0" w:space="0" w:color="auto"/>
                        <w:bottom w:val="none" w:sz="0" w:space="0" w:color="auto"/>
                        <w:right w:val="none" w:sz="0" w:space="0" w:color="auto"/>
                      </w:divBdr>
                      <w:divsChild>
                        <w:div w:id="159266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8536926">
      <w:bodyDiv w:val="1"/>
      <w:marLeft w:val="0"/>
      <w:marRight w:val="0"/>
      <w:marTop w:val="0"/>
      <w:marBottom w:val="0"/>
      <w:divBdr>
        <w:top w:val="none" w:sz="0" w:space="0" w:color="auto"/>
        <w:left w:val="none" w:sz="0" w:space="0" w:color="auto"/>
        <w:bottom w:val="none" w:sz="0" w:space="0" w:color="auto"/>
        <w:right w:val="none" w:sz="0" w:space="0" w:color="auto"/>
      </w:divBdr>
    </w:div>
    <w:div w:id="1601642164">
      <w:bodyDiv w:val="1"/>
      <w:marLeft w:val="0"/>
      <w:marRight w:val="0"/>
      <w:marTop w:val="0"/>
      <w:marBottom w:val="0"/>
      <w:divBdr>
        <w:top w:val="none" w:sz="0" w:space="0" w:color="auto"/>
        <w:left w:val="none" w:sz="0" w:space="0" w:color="auto"/>
        <w:bottom w:val="none" w:sz="0" w:space="0" w:color="auto"/>
        <w:right w:val="none" w:sz="0" w:space="0" w:color="auto"/>
      </w:divBdr>
      <w:divsChild>
        <w:div w:id="780029950">
          <w:marLeft w:val="0"/>
          <w:marRight w:val="0"/>
          <w:marTop w:val="0"/>
          <w:marBottom w:val="0"/>
          <w:divBdr>
            <w:top w:val="none" w:sz="0" w:space="0" w:color="auto"/>
            <w:left w:val="none" w:sz="0" w:space="0" w:color="auto"/>
            <w:bottom w:val="none" w:sz="0" w:space="0" w:color="auto"/>
            <w:right w:val="none" w:sz="0" w:space="0" w:color="auto"/>
          </w:divBdr>
        </w:div>
        <w:div w:id="1575699873">
          <w:marLeft w:val="0"/>
          <w:marRight w:val="0"/>
          <w:marTop w:val="0"/>
          <w:marBottom w:val="0"/>
          <w:divBdr>
            <w:top w:val="none" w:sz="0" w:space="0" w:color="auto"/>
            <w:left w:val="none" w:sz="0" w:space="0" w:color="auto"/>
            <w:bottom w:val="none" w:sz="0" w:space="0" w:color="auto"/>
            <w:right w:val="none" w:sz="0" w:space="0" w:color="auto"/>
          </w:divBdr>
          <w:divsChild>
            <w:div w:id="1081870739">
              <w:marLeft w:val="0"/>
              <w:marRight w:val="0"/>
              <w:marTop w:val="0"/>
              <w:marBottom w:val="0"/>
              <w:divBdr>
                <w:top w:val="none" w:sz="0" w:space="0" w:color="auto"/>
                <w:left w:val="none" w:sz="0" w:space="0" w:color="auto"/>
                <w:bottom w:val="none" w:sz="0" w:space="0" w:color="auto"/>
                <w:right w:val="none" w:sz="0" w:space="0" w:color="auto"/>
              </w:divBdr>
              <w:divsChild>
                <w:div w:id="1664579427">
                  <w:marLeft w:val="0"/>
                  <w:marRight w:val="0"/>
                  <w:marTop w:val="0"/>
                  <w:marBottom w:val="0"/>
                  <w:divBdr>
                    <w:top w:val="none" w:sz="0" w:space="0" w:color="auto"/>
                    <w:left w:val="none" w:sz="0" w:space="0" w:color="auto"/>
                    <w:bottom w:val="none" w:sz="0" w:space="0" w:color="auto"/>
                    <w:right w:val="none" w:sz="0" w:space="0" w:color="auto"/>
                  </w:divBdr>
                  <w:divsChild>
                    <w:div w:id="483863784">
                      <w:marLeft w:val="0"/>
                      <w:marRight w:val="0"/>
                      <w:marTop w:val="0"/>
                      <w:marBottom w:val="0"/>
                      <w:divBdr>
                        <w:top w:val="none" w:sz="0" w:space="0" w:color="auto"/>
                        <w:left w:val="none" w:sz="0" w:space="0" w:color="auto"/>
                        <w:bottom w:val="none" w:sz="0" w:space="0" w:color="auto"/>
                        <w:right w:val="none" w:sz="0" w:space="0" w:color="auto"/>
                      </w:divBdr>
                      <w:divsChild>
                        <w:div w:id="205483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992476">
      <w:bodyDiv w:val="1"/>
      <w:marLeft w:val="0"/>
      <w:marRight w:val="0"/>
      <w:marTop w:val="0"/>
      <w:marBottom w:val="0"/>
      <w:divBdr>
        <w:top w:val="none" w:sz="0" w:space="0" w:color="auto"/>
        <w:left w:val="none" w:sz="0" w:space="0" w:color="auto"/>
        <w:bottom w:val="none" w:sz="0" w:space="0" w:color="auto"/>
        <w:right w:val="none" w:sz="0" w:space="0" w:color="auto"/>
      </w:divBdr>
    </w:div>
    <w:div w:id="1724718798">
      <w:bodyDiv w:val="1"/>
      <w:marLeft w:val="0"/>
      <w:marRight w:val="0"/>
      <w:marTop w:val="0"/>
      <w:marBottom w:val="0"/>
      <w:divBdr>
        <w:top w:val="none" w:sz="0" w:space="0" w:color="auto"/>
        <w:left w:val="none" w:sz="0" w:space="0" w:color="auto"/>
        <w:bottom w:val="none" w:sz="0" w:space="0" w:color="auto"/>
        <w:right w:val="none" w:sz="0" w:space="0" w:color="auto"/>
      </w:divBdr>
      <w:divsChild>
        <w:div w:id="1673684783">
          <w:marLeft w:val="0"/>
          <w:marRight w:val="0"/>
          <w:marTop w:val="0"/>
          <w:marBottom w:val="0"/>
          <w:divBdr>
            <w:top w:val="none" w:sz="0" w:space="0" w:color="auto"/>
            <w:left w:val="none" w:sz="0" w:space="0" w:color="auto"/>
            <w:bottom w:val="none" w:sz="0" w:space="0" w:color="auto"/>
            <w:right w:val="none" w:sz="0" w:space="0" w:color="auto"/>
          </w:divBdr>
        </w:div>
        <w:div w:id="282269643">
          <w:marLeft w:val="0"/>
          <w:marRight w:val="0"/>
          <w:marTop w:val="0"/>
          <w:marBottom w:val="0"/>
          <w:divBdr>
            <w:top w:val="none" w:sz="0" w:space="0" w:color="auto"/>
            <w:left w:val="none" w:sz="0" w:space="0" w:color="auto"/>
            <w:bottom w:val="none" w:sz="0" w:space="0" w:color="auto"/>
            <w:right w:val="none" w:sz="0" w:space="0" w:color="auto"/>
          </w:divBdr>
        </w:div>
      </w:divsChild>
    </w:div>
    <w:div w:id="1796099472">
      <w:bodyDiv w:val="1"/>
      <w:marLeft w:val="0"/>
      <w:marRight w:val="0"/>
      <w:marTop w:val="0"/>
      <w:marBottom w:val="0"/>
      <w:divBdr>
        <w:top w:val="none" w:sz="0" w:space="0" w:color="auto"/>
        <w:left w:val="none" w:sz="0" w:space="0" w:color="auto"/>
        <w:bottom w:val="none" w:sz="0" w:space="0" w:color="auto"/>
        <w:right w:val="none" w:sz="0" w:space="0" w:color="auto"/>
      </w:divBdr>
      <w:divsChild>
        <w:div w:id="1312175103">
          <w:marLeft w:val="0"/>
          <w:marRight w:val="0"/>
          <w:marTop w:val="0"/>
          <w:marBottom w:val="0"/>
          <w:divBdr>
            <w:top w:val="none" w:sz="0" w:space="0" w:color="auto"/>
            <w:left w:val="none" w:sz="0" w:space="0" w:color="auto"/>
            <w:bottom w:val="none" w:sz="0" w:space="0" w:color="auto"/>
            <w:right w:val="none" w:sz="0" w:space="0" w:color="auto"/>
          </w:divBdr>
        </w:div>
        <w:div w:id="777722070">
          <w:marLeft w:val="0"/>
          <w:marRight w:val="0"/>
          <w:marTop w:val="0"/>
          <w:marBottom w:val="0"/>
          <w:divBdr>
            <w:top w:val="none" w:sz="0" w:space="0" w:color="auto"/>
            <w:left w:val="none" w:sz="0" w:space="0" w:color="auto"/>
            <w:bottom w:val="none" w:sz="0" w:space="0" w:color="auto"/>
            <w:right w:val="none" w:sz="0" w:space="0" w:color="auto"/>
          </w:divBdr>
          <w:divsChild>
            <w:div w:id="133182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16668">
      <w:bodyDiv w:val="1"/>
      <w:marLeft w:val="0"/>
      <w:marRight w:val="0"/>
      <w:marTop w:val="0"/>
      <w:marBottom w:val="0"/>
      <w:divBdr>
        <w:top w:val="none" w:sz="0" w:space="0" w:color="auto"/>
        <w:left w:val="none" w:sz="0" w:space="0" w:color="auto"/>
        <w:bottom w:val="none" w:sz="0" w:space="0" w:color="auto"/>
        <w:right w:val="none" w:sz="0" w:space="0" w:color="auto"/>
      </w:divBdr>
    </w:div>
    <w:div w:id="1935553635">
      <w:bodyDiv w:val="1"/>
      <w:marLeft w:val="0"/>
      <w:marRight w:val="0"/>
      <w:marTop w:val="0"/>
      <w:marBottom w:val="0"/>
      <w:divBdr>
        <w:top w:val="none" w:sz="0" w:space="0" w:color="auto"/>
        <w:left w:val="none" w:sz="0" w:space="0" w:color="auto"/>
        <w:bottom w:val="none" w:sz="0" w:space="0" w:color="auto"/>
        <w:right w:val="none" w:sz="0" w:space="0" w:color="auto"/>
      </w:divBdr>
      <w:divsChild>
        <w:div w:id="790562305">
          <w:marLeft w:val="0"/>
          <w:marRight w:val="0"/>
          <w:marTop w:val="0"/>
          <w:marBottom w:val="375"/>
          <w:divBdr>
            <w:top w:val="none" w:sz="0" w:space="0" w:color="auto"/>
            <w:left w:val="none" w:sz="0" w:space="0" w:color="auto"/>
            <w:bottom w:val="none" w:sz="0" w:space="0" w:color="auto"/>
            <w:right w:val="none" w:sz="0" w:space="0" w:color="auto"/>
          </w:divBdr>
          <w:divsChild>
            <w:div w:id="411243626">
              <w:marLeft w:val="0"/>
              <w:marRight w:val="0"/>
              <w:marTop w:val="0"/>
              <w:marBottom w:val="0"/>
              <w:divBdr>
                <w:top w:val="none" w:sz="0" w:space="0" w:color="auto"/>
                <w:left w:val="none" w:sz="0" w:space="0" w:color="auto"/>
                <w:bottom w:val="none" w:sz="0" w:space="0" w:color="auto"/>
                <w:right w:val="none" w:sz="0" w:space="0" w:color="auto"/>
              </w:divBdr>
              <w:divsChild>
                <w:div w:id="5913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51880">
          <w:marLeft w:val="0"/>
          <w:marRight w:val="0"/>
          <w:marTop w:val="0"/>
          <w:marBottom w:val="0"/>
          <w:divBdr>
            <w:top w:val="none" w:sz="0" w:space="0" w:color="auto"/>
            <w:left w:val="none" w:sz="0" w:space="0" w:color="auto"/>
            <w:bottom w:val="none" w:sz="0" w:space="0" w:color="auto"/>
            <w:right w:val="none" w:sz="0" w:space="0" w:color="auto"/>
          </w:divBdr>
          <w:divsChild>
            <w:div w:id="1819689486">
              <w:marLeft w:val="0"/>
              <w:marRight w:val="0"/>
              <w:marTop w:val="0"/>
              <w:marBottom w:val="0"/>
              <w:divBdr>
                <w:top w:val="none" w:sz="0" w:space="0" w:color="auto"/>
                <w:left w:val="none" w:sz="0" w:space="0" w:color="auto"/>
                <w:bottom w:val="none" w:sz="0" w:space="0" w:color="auto"/>
                <w:right w:val="none" w:sz="0" w:space="0" w:color="auto"/>
              </w:divBdr>
              <w:divsChild>
                <w:div w:id="1705472608">
                  <w:marLeft w:val="0"/>
                  <w:marRight w:val="0"/>
                  <w:marTop w:val="100"/>
                  <w:marBottom w:val="100"/>
                  <w:divBdr>
                    <w:top w:val="none" w:sz="0" w:space="0" w:color="auto"/>
                    <w:left w:val="none" w:sz="0" w:space="0" w:color="auto"/>
                    <w:bottom w:val="none" w:sz="0" w:space="0" w:color="auto"/>
                    <w:right w:val="none" w:sz="0" w:space="0" w:color="auto"/>
                  </w:divBdr>
                  <w:divsChild>
                    <w:div w:id="83947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588934">
      <w:bodyDiv w:val="1"/>
      <w:marLeft w:val="0"/>
      <w:marRight w:val="0"/>
      <w:marTop w:val="0"/>
      <w:marBottom w:val="0"/>
      <w:divBdr>
        <w:top w:val="none" w:sz="0" w:space="0" w:color="auto"/>
        <w:left w:val="none" w:sz="0" w:space="0" w:color="auto"/>
        <w:bottom w:val="none" w:sz="0" w:space="0" w:color="auto"/>
        <w:right w:val="none" w:sz="0" w:space="0" w:color="auto"/>
      </w:divBdr>
      <w:divsChild>
        <w:div w:id="1229804506">
          <w:marLeft w:val="0"/>
          <w:marRight w:val="0"/>
          <w:marTop w:val="0"/>
          <w:marBottom w:val="0"/>
          <w:divBdr>
            <w:top w:val="none" w:sz="0" w:space="0" w:color="auto"/>
            <w:left w:val="none" w:sz="0" w:space="0" w:color="auto"/>
            <w:bottom w:val="none" w:sz="0" w:space="0" w:color="auto"/>
            <w:right w:val="none" w:sz="0" w:space="0" w:color="auto"/>
          </w:divBdr>
        </w:div>
        <w:div w:id="1289320536">
          <w:marLeft w:val="0"/>
          <w:marRight w:val="0"/>
          <w:marTop w:val="0"/>
          <w:marBottom w:val="0"/>
          <w:divBdr>
            <w:top w:val="none" w:sz="0" w:space="0" w:color="auto"/>
            <w:left w:val="none" w:sz="0" w:space="0" w:color="auto"/>
            <w:bottom w:val="none" w:sz="0" w:space="0" w:color="auto"/>
            <w:right w:val="none" w:sz="0" w:space="0" w:color="auto"/>
          </w:divBdr>
          <w:divsChild>
            <w:div w:id="20247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yperlink" Target="https://www.nueva-iso-45001.com/2017/03/ohsas-18001-resumen-seguridad-salud" TargetMode="External"/><Relationship Id="rId3" Type="http://schemas.openxmlformats.org/officeDocument/2006/relationships/customXml" Target="../customXml/item3.xml"/><Relationship Id="rId21" Type="http://schemas.openxmlformats.org/officeDocument/2006/relationships/hyperlink" Target="https://iveconsultores.com/sistema-de-gestion-de-calidad/" TargetMode="External"/><Relationship Id="rId34" Type="http://schemas.openxmlformats.org/officeDocument/2006/relationships/hyperlink" Target="https://www.esan.edu.pe/conexion/actualidad/2014/10/31/indicadores-desempeno-logistico-kpi" TargetMode="External"/><Relationship Id="rId42" Type="http://schemas.openxmlformats.org/officeDocument/2006/relationships/hyperlink" Target="https://economipedia.com/definiciones/cadena-de-suministro.html" TargetMode="External"/><Relationship Id="rId47"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www.redalyc.org/articulo.oa?id=151322413006" TargetMode="External"/><Relationship Id="rId38" Type="http://schemas.openxmlformats.org/officeDocument/2006/relationships/hyperlink" Target="https://slideplayer.es/slide/9921470/"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nueva-iso-14001.com/2015/06/iso-14001-una-gestion-ambiental-de-calidad/" TargetMode="External"/><Relationship Id="rId29" Type="http://schemas.openxmlformats.org/officeDocument/2006/relationships/hyperlink" Target="https://www.redalyc.org/articulo.oa?id=99318788001" TargetMode="External"/><Relationship Id="rId41" Type="http://schemas.openxmlformats.org/officeDocument/2006/relationships/hyperlink" Target="https://enviame.io/blog/que-es-un-proceso-logistic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trazable.io/trazabilidad-alimentaria/" TargetMode="External"/><Relationship Id="rId32" Type="http://schemas.openxmlformats.org/officeDocument/2006/relationships/hyperlink" Target="https://www.youtube.com/watch?v=95Y0-5DO3sw" TargetMode="External"/><Relationship Id="rId37" Type="http://schemas.openxmlformats.org/officeDocument/2006/relationships/hyperlink" Target="https://www.foodunfolded.com/es/articulo/rastrea-un-alimento-desde-su-origen-hasta-la-tienda" TargetMode="External"/><Relationship Id="rId40" Type="http://schemas.openxmlformats.org/officeDocument/2006/relationships/hyperlink" Target="https://www.nueva-iso-9001-2015.com/2018/03/beneficios-sistema-de-gestion-de-calidad" TargetMode="External"/><Relationship Id="rId45" Type="http://schemas.openxmlformats.org/officeDocument/2006/relationships/hyperlink" Target="https://iveconsultores.com/caracterizacion-de-procesos"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www.lexico.com/es/definicion/auditoria"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revistas.unilibre.edu.co/index.php/saber/article/view/5880/5458" TargetMode="External"/><Relationship Id="rId44" Type="http://schemas.openxmlformats.org/officeDocument/2006/relationships/hyperlink" Target="https://searchdatacenter.techtarget.com/es/definicion/Gestion-de-la-cadena-de-suministro-SC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eV6LXfXv7n0"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www.redalyc.org/articulo.oa?id=81819024018" TargetMode="External"/><Relationship Id="rId35" Type="http://schemas.openxmlformats.org/officeDocument/2006/relationships/hyperlink" Target="https://www.isotools.org/2015/10/19/principales-requisitos-para-obtener-un-certificado-de-calidad-iso-9001" TargetMode="External"/><Relationship Id="rId43" Type="http://schemas.openxmlformats.org/officeDocument/2006/relationships/hyperlink" Target="https://gestion.pensemos.com/que-es-la-planeacion-estrategica-y-para-que-sirve" TargetMode="External"/><Relationship Id="rId48"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7F7A36D-6B71-47F6-9C86-AEF2E4E98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4E0635-42C3-4AAF-B3B6-1439E9DA86BE}">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D2E0370F-7DF5-4366-A920-ED43B745A8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74</Pages>
  <Words>12687</Words>
  <Characters>69783</Characters>
  <Application>Microsoft Office Word</Application>
  <DocSecurity>0</DocSecurity>
  <Lines>581</Lines>
  <Paragraphs>164</Paragraphs>
  <ScaleCrop>false</ScaleCrop>
  <HeadingPairs>
    <vt:vector size="4" baseType="variant">
      <vt:variant>
        <vt:lpstr>Título</vt:lpstr>
      </vt:variant>
      <vt:variant>
        <vt:i4>1</vt:i4>
      </vt:variant>
      <vt:variant>
        <vt:lpstr>Títulos</vt:lpstr>
      </vt:variant>
      <vt:variant>
        <vt:i4>27</vt:i4>
      </vt:variant>
    </vt:vector>
  </HeadingPairs>
  <TitlesOfParts>
    <vt:vector size="28" baseType="lpstr">
      <vt:lpstr>Guía de accesibilidad para documentos PDF</vt:lpstr>
      <vt:lpstr>Introducción</vt:lpstr>
      <vt:lpstr>Los procesos logísticos</vt:lpstr>
      <vt:lpstr>    Planeación estratégica</vt:lpstr>
      <vt:lpstr>    Plan de operación logística</vt:lpstr>
      <vt:lpstr>    Promesa de valor</vt:lpstr>
      <vt:lpstr>    Clientes</vt:lpstr>
      <vt:lpstr>    Cadena de suministros</vt:lpstr>
      <vt:lpstr>    Caracterización de los procesos logísticos</vt:lpstr>
      <vt:lpstr>    Flujo, procesos y procedimientos de la cadena de suministros</vt:lpstr>
      <vt:lpstr>    Cadena logística de valor</vt:lpstr>
      <vt:lpstr>Desempeño de los procesos logísticos</vt:lpstr>
      <vt:lpstr>    Construcción de indicadores de gestión</vt:lpstr>
      <vt:lpstr>    Trazabilidad</vt:lpstr>
      <vt:lpstr>    Auditoría a los procesos logísticos</vt:lpstr>
      <vt:lpstr>    Sistema de Gestión Ambiental ISO 14001</vt:lpstr>
      <vt:lpstr>    Sistema de Gestión de la Calidad ISO 9001</vt:lpstr>
      <vt:lpstr>    Sistema de Seguridad y Salud en el Trabajo OSHAS 18000 </vt:lpstr>
      <vt:lpstr>    Trazabilidad en la cadena de alimentos: ISO 22005</vt:lpstr>
      <vt:lpstr>Evaluación y mejora de los procesos logísticos</vt:lpstr>
      <vt:lpstr>    Planes de mejora a los procesos logísticos</vt:lpstr>
      <vt:lpstr>    Indicadores de Gestión Logística KPI (Key Performance Index)</vt:lpstr>
      <vt:lpstr>    Evaluación del desempeño según metodología</vt:lpstr>
      <vt:lpstr>Síntesis </vt:lpstr>
      <vt:lpstr>Glosario</vt:lpstr>
      <vt:lpstr>Material complementario</vt:lpstr>
      <vt:lpstr>Referencias bibliográficas </vt:lpstr>
      <vt:lpstr>Créditos</vt:lpstr>
    </vt:vector>
  </TitlesOfParts>
  <Company/>
  <LinksUpToDate>false</LinksUpToDate>
  <CharactersWithSpaces>82306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Supervisión de procesos de negocio</dc:title>
  <dc:subject/>
  <dc:creator>SENA</dc:creator>
  <cp:keywords/>
  <dc:description/>
  <cp:lastModifiedBy>EQUIPO</cp:lastModifiedBy>
  <cp:revision>2</cp:revision>
  <dcterms:created xsi:type="dcterms:W3CDTF">2023-09-26T13:11:00Z</dcterms:created>
  <dcterms:modified xsi:type="dcterms:W3CDTF">2023-09-26T13:11:00Z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2023-09-14T14:38:42Z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f6f5921d-239c-455a-9791-49c4abbf720c</vt:lpwstr>
  </property>
  <property fmtid="{D5CDD505-2E9C-101B-9397-08002B2CF9AE}" pid="9" name="MSIP_Label_1299739c-ad3d-4908-806e-4d91151a6e13_ContentBits">
    <vt:lpwstr>0</vt:lpwstr>
  </property>
  <property fmtid="{D5CDD505-2E9C-101B-9397-08002B2CF9AE}" pid="10" name="MediaServiceImageTags">
    <vt:lpwstr/>
  </property>
</Properties>
</file>