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4D9C" w14:textId="75A25C28" w:rsidR="006860A9" w:rsidRPr="008061AC" w:rsidRDefault="006860A9" w:rsidP="00546DD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bookmarkStart w:id="0" w:name="_Hlk81426548"/>
      <w:bookmarkEnd w:id="0"/>
      <w:r>
        <w:rPr>
          <w:b/>
          <w:color w:val="000000"/>
          <w:sz w:val="20"/>
          <w:szCs w:val="20"/>
        </w:rPr>
        <w:t xml:space="preserve">Anexo </w:t>
      </w:r>
      <w:r w:rsidR="00DE64C2">
        <w:rPr>
          <w:b/>
          <w:color w:val="000000"/>
          <w:sz w:val="20"/>
          <w:szCs w:val="20"/>
        </w:rPr>
        <w:t>7</w:t>
      </w:r>
      <w:r>
        <w:rPr>
          <w:b/>
          <w:color w:val="000000"/>
          <w:sz w:val="20"/>
          <w:szCs w:val="20"/>
        </w:rPr>
        <w:t xml:space="preserve">. </w:t>
      </w:r>
      <w:r w:rsidRPr="008061AC">
        <w:rPr>
          <w:b/>
          <w:color w:val="000000"/>
          <w:sz w:val="20"/>
          <w:szCs w:val="20"/>
        </w:rPr>
        <w:t>Cron</w:t>
      </w:r>
      <w:r>
        <w:rPr>
          <w:b/>
          <w:color w:val="000000"/>
          <w:sz w:val="20"/>
          <w:szCs w:val="20"/>
        </w:rPr>
        <w:t>ograma</w:t>
      </w:r>
      <w:r w:rsidRPr="008061AC">
        <w:rPr>
          <w:b/>
          <w:color w:val="000000"/>
          <w:sz w:val="20"/>
          <w:szCs w:val="20"/>
        </w:rPr>
        <w:t xml:space="preserve"> de aseo y limpieza</w:t>
      </w:r>
    </w:p>
    <w:p w14:paraId="5FABFC5F" w14:textId="7F628568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tbl>
      <w:tblPr>
        <w:tblStyle w:val="Tablaconcuadrcula"/>
        <w:tblW w:w="10330" w:type="dxa"/>
        <w:tblInd w:w="-998" w:type="dxa"/>
        <w:tblLook w:val="04A0" w:firstRow="1" w:lastRow="0" w:firstColumn="1" w:lastColumn="0" w:noHBand="0" w:noVBand="1"/>
      </w:tblPr>
      <w:tblGrid>
        <w:gridCol w:w="1267"/>
        <w:gridCol w:w="795"/>
        <w:gridCol w:w="2277"/>
        <w:gridCol w:w="2343"/>
        <w:gridCol w:w="1997"/>
        <w:gridCol w:w="1651"/>
      </w:tblGrid>
      <w:tr w:rsidR="006860A9" w14:paraId="3A7E6709" w14:textId="77777777" w:rsidTr="009B0B0A">
        <w:tc>
          <w:tcPr>
            <w:tcW w:w="2062" w:type="dxa"/>
            <w:gridSpan w:val="2"/>
            <w:vMerge w:val="restart"/>
            <w:vAlign w:val="center"/>
          </w:tcPr>
          <w:p w14:paraId="5235032E" w14:textId="6F66022B" w:rsidR="006860A9" w:rsidRDefault="009B0B0A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FARMACIA PEPITO PÉREZ</w:t>
            </w:r>
          </w:p>
        </w:tc>
        <w:tc>
          <w:tcPr>
            <w:tcW w:w="4620" w:type="dxa"/>
            <w:gridSpan w:val="2"/>
            <w:vAlign w:val="center"/>
          </w:tcPr>
          <w:p w14:paraId="4EAB2D9D" w14:textId="7F76505C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997" w:type="dxa"/>
            <w:vAlign w:val="center"/>
          </w:tcPr>
          <w:p w14:paraId="1801C138" w14:textId="3B3CFC73" w:rsidR="006860A9" w:rsidRP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1651" w:type="dxa"/>
            <w:vAlign w:val="center"/>
          </w:tcPr>
          <w:p w14:paraId="165E4B6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C175DA3" w14:textId="77777777" w:rsidTr="009B0B0A">
        <w:tc>
          <w:tcPr>
            <w:tcW w:w="2062" w:type="dxa"/>
            <w:gridSpan w:val="2"/>
            <w:vMerge/>
            <w:vAlign w:val="center"/>
          </w:tcPr>
          <w:p w14:paraId="2118A0B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gridSpan w:val="2"/>
            <w:vMerge w:val="restart"/>
            <w:tcBorders>
              <w:top w:val="nil"/>
            </w:tcBorders>
            <w:vAlign w:val="center"/>
          </w:tcPr>
          <w:p w14:paraId="1A55BE43" w14:textId="3791A8A9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CRONOGRAMA DE ASEO Y LIMPIEZA</w:t>
            </w:r>
          </w:p>
        </w:tc>
        <w:tc>
          <w:tcPr>
            <w:tcW w:w="1997" w:type="dxa"/>
            <w:vAlign w:val="center"/>
          </w:tcPr>
          <w:p w14:paraId="6670BF3E" w14:textId="03A1229D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1" w:type="dxa"/>
            <w:vAlign w:val="center"/>
          </w:tcPr>
          <w:p w14:paraId="0E65A27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279FD87" w14:textId="77777777" w:rsidTr="009B0B0A">
        <w:tc>
          <w:tcPr>
            <w:tcW w:w="2062" w:type="dxa"/>
            <w:gridSpan w:val="2"/>
            <w:vMerge/>
            <w:vAlign w:val="center"/>
          </w:tcPr>
          <w:p w14:paraId="0779F1E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0" w:type="dxa"/>
            <w:gridSpan w:val="2"/>
            <w:vMerge/>
            <w:tcBorders>
              <w:top w:val="nil"/>
            </w:tcBorders>
            <w:vAlign w:val="center"/>
          </w:tcPr>
          <w:p w14:paraId="2DD99820" w14:textId="4E670CBF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FADD886" w14:textId="6AB712C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651" w:type="dxa"/>
            <w:vAlign w:val="center"/>
          </w:tcPr>
          <w:p w14:paraId="1B5838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F346867" w14:textId="77777777" w:rsidTr="00713661">
        <w:tc>
          <w:tcPr>
            <w:tcW w:w="1267" w:type="dxa"/>
            <w:shd w:val="clear" w:color="auto" w:fill="AEAAAA" w:themeFill="background2" w:themeFillShade="BF"/>
            <w:vAlign w:val="center"/>
          </w:tcPr>
          <w:p w14:paraId="3CFFD98B" w14:textId="0A449331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</w:t>
            </w:r>
          </w:p>
        </w:tc>
        <w:tc>
          <w:tcPr>
            <w:tcW w:w="795" w:type="dxa"/>
            <w:shd w:val="clear" w:color="auto" w:fill="AEAAAA" w:themeFill="background2" w:themeFillShade="BF"/>
            <w:vAlign w:val="center"/>
          </w:tcPr>
          <w:p w14:paraId="237A2059" w14:textId="3848AD9C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277" w:type="dxa"/>
            <w:shd w:val="clear" w:color="auto" w:fill="AEAAAA" w:themeFill="background2" w:themeFillShade="BF"/>
            <w:vAlign w:val="center"/>
          </w:tcPr>
          <w:p w14:paraId="13D312FE" w14:textId="432BB78F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Responsable de la limpieza</w:t>
            </w:r>
          </w:p>
        </w:tc>
        <w:tc>
          <w:tcPr>
            <w:tcW w:w="2343" w:type="dxa"/>
            <w:shd w:val="clear" w:color="auto" w:fill="AEAAAA" w:themeFill="background2" w:themeFillShade="BF"/>
            <w:vAlign w:val="center"/>
          </w:tcPr>
          <w:p w14:paraId="1F37CEAD" w14:textId="00B8128B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Área específica de limpieza</w:t>
            </w:r>
          </w:p>
        </w:tc>
        <w:tc>
          <w:tcPr>
            <w:tcW w:w="1997" w:type="dxa"/>
            <w:shd w:val="clear" w:color="auto" w:fill="AEAAAA" w:themeFill="background2" w:themeFillShade="BF"/>
            <w:vAlign w:val="center"/>
          </w:tcPr>
          <w:p w14:paraId="3B007C3E" w14:textId="37B128EE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Verificación de la limpieza</w:t>
            </w:r>
          </w:p>
        </w:tc>
        <w:tc>
          <w:tcPr>
            <w:tcW w:w="1651" w:type="dxa"/>
            <w:shd w:val="clear" w:color="auto" w:fill="AEAAAA" w:themeFill="background2" w:themeFillShade="BF"/>
            <w:vAlign w:val="center"/>
          </w:tcPr>
          <w:p w14:paraId="1CAB359C" w14:textId="1A8C18F5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6860A9" w14:paraId="6BA4BFBD" w14:textId="77777777" w:rsidTr="009B0B0A">
        <w:tc>
          <w:tcPr>
            <w:tcW w:w="1267" w:type="dxa"/>
            <w:vAlign w:val="center"/>
          </w:tcPr>
          <w:p w14:paraId="4896233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2D2C3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AA9F9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5CEBC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7202C5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2851F80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D951B8A" w14:textId="77777777" w:rsidTr="009B0B0A">
        <w:tc>
          <w:tcPr>
            <w:tcW w:w="1267" w:type="dxa"/>
            <w:vAlign w:val="center"/>
          </w:tcPr>
          <w:p w14:paraId="2A5CB36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15AD56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4B899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48EEEE0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12D905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C07AD6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9C7F0E5" w14:textId="77777777" w:rsidTr="009B0B0A">
        <w:tc>
          <w:tcPr>
            <w:tcW w:w="1267" w:type="dxa"/>
            <w:vAlign w:val="center"/>
          </w:tcPr>
          <w:p w14:paraId="0C4E816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AC6570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604A95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BE2331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FCFFA0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8B819F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DB326D4" w14:textId="77777777" w:rsidTr="009B0B0A">
        <w:tc>
          <w:tcPr>
            <w:tcW w:w="1267" w:type="dxa"/>
            <w:vAlign w:val="center"/>
          </w:tcPr>
          <w:p w14:paraId="5671397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0B64D8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CC89F22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8DE7E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5A06F2E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57A205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63B207F" w14:textId="77777777" w:rsidTr="009B0B0A">
        <w:tc>
          <w:tcPr>
            <w:tcW w:w="1267" w:type="dxa"/>
            <w:vAlign w:val="center"/>
          </w:tcPr>
          <w:p w14:paraId="5CE57F8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B599F0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836B29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56E768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9C5851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990773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AC33B75" w14:textId="77777777" w:rsidTr="009B0B0A">
        <w:tc>
          <w:tcPr>
            <w:tcW w:w="1267" w:type="dxa"/>
            <w:vAlign w:val="center"/>
          </w:tcPr>
          <w:p w14:paraId="555A90F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780BB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E65C62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17027E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6B893C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20AFE1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9E63674" w14:textId="77777777" w:rsidTr="009B0B0A">
        <w:tc>
          <w:tcPr>
            <w:tcW w:w="1267" w:type="dxa"/>
            <w:vAlign w:val="center"/>
          </w:tcPr>
          <w:p w14:paraId="6ECCD5B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32EA72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FCEE0A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6E8C3E1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15366B1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3B74BD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4494CEED" w14:textId="77777777" w:rsidTr="009B0B0A">
        <w:tc>
          <w:tcPr>
            <w:tcW w:w="1267" w:type="dxa"/>
            <w:vAlign w:val="center"/>
          </w:tcPr>
          <w:p w14:paraId="5FC3B97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72AEBBF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46E7D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0DCD9D9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2423035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E4412D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80A1837" w14:textId="77777777" w:rsidTr="009B0B0A">
        <w:tc>
          <w:tcPr>
            <w:tcW w:w="1267" w:type="dxa"/>
            <w:vAlign w:val="center"/>
          </w:tcPr>
          <w:p w14:paraId="1BD332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104E51E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7A9E61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BEBBC0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5D99CFB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70C31BB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C3708FA" w14:textId="77777777" w:rsidTr="009B0B0A">
        <w:tc>
          <w:tcPr>
            <w:tcW w:w="1267" w:type="dxa"/>
            <w:vAlign w:val="center"/>
          </w:tcPr>
          <w:p w14:paraId="064FB1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A55717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AEED32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27286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444E77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271362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7646A5D" w14:textId="77777777" w:rsidTr="009B0B0A">
        <w:tc>
          <w:tcPr>
            <w:tcW w:w="1267" w:type="dxa"/>
            <w:vAlign w:val="center"/>
          </w:tcPr>
          <w:p w14:paraId="0660290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211B81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CD05B6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04FE48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63FEBBA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3E70C5E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35AD62D" w14:textId="77777777" w:rsidTr="009B0B0A">
        <w:tc>
          <w:tcPr>
            <w:tcW w:w="1267" w:type="dxa"/>
            <w:vAlign w:val="center"/>
          </w:tcPr>
          <w:p w14:paraId="32511D8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CE73A5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DB5AAB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D64092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1C0C83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BCD70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9473013" w14:textId="77777777" w:rsidTr="009B0B0A">
        <w:tc>
          <w:tcPr>
            <w:tcW w:w="1267" w:type="dxa"/>
            <w:vAlign w:val="center"/>
          </w:tcPr>
          <w:p w14:paraId="3ED754C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5DBA39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61ECCA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69D76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71DEFFD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30B083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0423FA1D" w14:textId="77777777" w:rsidTr="009B0B0A">
        <w:tc>
          <w:tcPr>
            <w:tcW w:w="1267" w:type="dxa"/>
            <w:vAlign w:val="center"/>
          </w:tcPr>
          <w:p w14:paraId="2B0C19A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A41D45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A7C0D4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241670C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BF1522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3EA073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5EB5D4A8" w14:textId="77777777" w:rsidTr="009B0B0A">
        <w:tc>
          <w:tcPr>
            <w:tcW w:w="1267" w:type="dxa"/>
            <w:vAlign w:val="center"/>
          </w:tcPr>
          <w:p w14:paraId="733EED4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022506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F72761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52892C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3093373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AB9A32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1DE3AC0" w14:textId="77777777" w:rsidTr="009B0B0A">
        <w:tc>
          <w:tcPr>
            <w:tcW w:w="1267" w:type="dxa"/>
            <w:vAlign w:val="center"/>
          </w:tcPr>
          <w:p w14:paraId="00AC0CA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636EDB9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EEAA65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AFC3A4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3954E4D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8DB587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C5DCF52" w14:textId="77777777" w:rsidTr="009B0B0A">
        <w:tc>
          <w:tcPr>
            <w:tcW w:w="1267" w:type="dxa"/>
            <w:vAlign w:val="center"/>
          </w:tcPr>
          <w:p w14:paraId="2580D05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9C44A8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A6B0E9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581C1EA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9D1F94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1754697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F12747B" w14:textId="77777777" w:rsidTr="009B0B0A">
        <w:tc>
          <w:tcPr>
            <w:tcW w:w="1267" w:type="dxa"/>
            <w:vAlign w:val="center"/>
          </w:tcPr>
          <w:p w14:paraId="55E74A4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518E58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7292E5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11E3034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D01FF4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60AA447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364A2171" w14:textId="77777777" w:rsidTr="009B0B0A">
        <w:tc>
          <w:tcPr>
            <w:tcW w:w="1267" w:type="dxa"/>
            <w:vAlign w:val="center"/>
          </w:tcPr>
          <w:p w14:paraId="020B834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B8FB1D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9864EB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6086C8C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2DD05AC6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2D371C6C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6DC6B2F" w14:textId="77777777" w:rsidTr="009B0B0A">
        <w:tc>
          <w:tcPr>
            <w:tcW w:w="1267" w:type="dxa"/>
            <w:vAlign w:val="center"/>
          </w:tcPr>
          <w:p w14:paraId="54F1CD7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5B63E0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1A607D9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987DD8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6C4A921B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3D3FEA3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704A3526" w14:textId="77777777" w:rsidTr="009B0B0A">
        <w:tc>
          <w:tcPr>
            <w:tcW w:w="1267" w:type="dxa"/>
            <w:vAlign w:val="center"/>
          </w:tcPr>
          <w:p w14:paraId="0108DE3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4C41AC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E8110F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0874B59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00671DE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0EF1E0D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2FB106A1" w14:textId="77777777" w:rsidTr="009B0B0A">
        <w:tc>
          <w:tcPr>
            <w:tcW w:w="1267" w:type="dxa"/>
            <w:vAlign w:val="center"/>
          </w:tcPr>
          <w:p w14:paraId="69E5D3BE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30F90374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C06546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79E0D665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18DDEDF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7AABE65A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E7F0BF6" w14:textId="77777777" w:rsidTr="009B0B0A">
        <w:tc>
          <w:tcPr>
            <w:tcW w:w="1267" w:type="dxa"/>
            <w:vAlign w:val="center"/>
          </w:tcPr>
          <w:p w14:paraId="355812C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0ED4157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471A50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  <w:vAlign w:val="center"/>
          </w:tcPr>
          <w:p w14:paraId="37C96AD8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14:paraId="4514BD01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Align w:val="center"/>
          </w:tcPr>
          <w:p w14:paraId="47A3B5B7" w14:textId="77777777" w:rsidR="006860A9" w:rsidRDefault="006860A9" w:rsidP="006860A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669F65E" w14:textId="77777777" w:rsidTr="009B0B0A">
        <w:tc>
          <w:tcPr>
            <w:tcW w:w="1267" w:type="dxa"/>
          </w:tcPr>
          <w:p w14:paraId="1AFADE72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25347B7B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971DCC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02F6F8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46D6281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20CDE8D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110A8575" w14:textId="77777777" w:rsidTr="009B0B0A">
        <w:tc>
          <w:tcPr>
            <w:tcW w:w="1267" w:type="dxa"/>
          </w:tcPr>
          <w:p w14:paraId="7A1D367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4DBF1D31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37CFAFDA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359A09E0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71799B62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614AE39A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6860A9" w14:paraId="6116FB5E" w14:textId="77777777" w:rsidTr="009B0B0A">
        <w:tc>
          <w:tcPr>
            <w:tcW w:w="1267" w:type="dxa"/>
          </w:tcPr>
          <w:p w14:paraId="5BAE8C4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14:paraId="52496C05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77" w:type="dxa"/>
          </w:tcPr>
          <w:p w14:paraId="65C1D3EE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343" w:type="dxa"/>
          </w:tcPr>
          <w:p w14:paraId="57EC42AD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14:paraId="1DC6D24C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</w:tcPr>
          <w:p w14:paraId="6F7E7337" w14:textId="77777777" w:rsidR="006860A9" w:rsidRDefault="006860A9" w:rsidP="006860A9">
            <w:pPr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FF6BD2F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67C49EB2" w14:textId="6D146C62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noProof/>
          <w:sz w:val="20"/>
          <w:szCs w:val="20"/>
        </w:rPr>
      </w:pPr>
    </w:p>
    <w:p w14:paraId="7D08FEC8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5D2342FA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14:paraId="2CCD68A2" w14:textId="77777777" w:rsidR="006860A9" w:rsidRPr="008061AC" w:rsidRDefault="006860A9" w:rsidP="006860A9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14:paraId="2343E239" w14:textId="77777777" w:rsidR="006860A9" w:rsidRPr="006860A9" w:rsidRDefault="006860A9" w:rsidP="006860A9"/>
    <w:sectPr w:rsidR="006860A9" w:rsidRPr="0068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A9"/>
    <w:rsid w:val="00013CB3"/>
    <w:rsid w:val="002319DC"/>
    <w:rsid w:val="00546DD4"/>
    <w:rsid w:val="006860A9"/>
    <w:rsid w:val="00713661"/>
    <w:rsid w:val="009B0B0A"/>
    <w:rsid w:val="00B758F7"/>
    <w:rsid w:val="00D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C864"/>
  <w15:chartTrackingRefBased/>
  <w15:docId w15:val="{767115E3-B947-4A66-A8ED-BFD5B9E3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A9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86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60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60A9"/>
    <w:rPr>
      <w:rFonts w:ascii="Arial" w:eastAsia="Arial" w:hAnsi="Arial" w:cs="Arial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68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B758F7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C1450E80-F9BC-4772-8285-1CBBE7395CB4}"/>
</file>

<file path=customXml/itemProps2.xml><?xml version="1.0" encoding="utf-8"?>
<ds:datastoreItem xmlns:ds="http://schemas.openxmlformats.org/officeDocument/2006/customXml" ds:itemID="{2D4B1E20-28BF-4329-912F-D3C92A76EA5A}"/>
</file>

<file path=customXml/itemProps3.xml><?xml version="1.0" encoding="utf-8"?>
<ds:datastoreItem xmlns:ds="http://schemas.openxmlformats.org/officeDocument/2006/customXml" ds:itemID="{D46B544E-5DEC-45BB-B125-0926FA6C47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3</cp:revision>
  <dcterms:created xsi:type="dcterms:W3CDTF">2022-05-31T19:57:00Z</dcterms:created>
  <dcterms:modified xsi:type="dcterms:W3CDTF">2022-05-31T19:57:00Z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