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b w:val="0"/>
                <w:color w:val="e36c09"/>
                <w:sz w:val="20"/>
                <w:szCs w:val="20"/>
              </w:rPr>
            </w:pPr>
            <w:r w:rsidDel="00000000" w:rsidR="00000000" w:rsidRPr="00000000">
              <w:rPr>
                <w:b w:val="0"/>
                <w:sz w:val="20"/>
                <w:szCs w:val="20"/>
                <w:rtl w:val="0"/>
              </w:rPr>
              <w:t xml:space="preserve">Gestión de la seguridad y salud en el trabajo </w:t>
            </w:r>
            <w:r w:rsidDel="00000000" w:rsidR="00000000" w:rsidRPr="00000000">
              <w:rPr>
                <w:rtl w:val="0"/>
              </w:rPr>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rPr>
                <w:sz w:val="20"/>
                <w:szCs w:val="20"/>
              </w:rPr>
            </w:pPr>
            <w:r w:rsidDel="00000000" w:rsidR="00000000" w:rsidRPr="00000000">
              <w:rPr>
                <w:sz w:val="20"/>
                <w:szCs w:val="20"/>
                <w:rtl w:val="0"/>
              </w:rPr>
              <w:t xml:space="preserve">220601059</w:t>
            </w:r>
          </w:p>
          <w:p w:rsidR="00000000" w:rsidDel="00000000" w:rsidP="00000000" w:rsidRDefault="00000000" w:rsidRPr="00000000" w14:paraId="00000008">
            <w:pPr>
              <w:rPr>
                <w:b w:val="0"/>
                <w:sz w:val="20"/>
                <w:szCs w:val="20"/>
                <w:u w:val="single"/>
              </w:rPr>
            </w:pPr>
            <w:r w:rsidDel="00000000" w:rsidR="00000000" w:rsidRPr="00000000">
              <w:rPr>
                <w:b w:val="0"/>
                <w:sz w:val="20"/>
                <w:szCs w:val="20"/>
                <w:rtl w:val="0"/>
              </w:rPr>
              <w:t xml:space="preserve">Fomentar prácticas seguras y saludables en los ambientes de trabajo.</w:t>
            </w:r>
            <w:r w:rsidDel="00000000" w:rsidR="00000000" w:rsidRPr="00000000">
              <w:rPr>
                <w:rtl w:val="0"/>
              </w:rPr>
            </w:r>
          </w:p>
        </w:tc>
        <w:tc>
          <w:tcPr>
            <w:vAlign w:val="center"/>
          </w:tcPr>
          <w:p w:rsidR="00000000" w:rsidDel="00000000" w:rsidP="00000000" w:rsidRDefault="00000000" w:rsidRPr="00000000" w14:paraId="00000009">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A">
            <w:pPr>
              <w:ind w:left="66" w:firstLine="0"/>
              <w:rPr>
                <w:b w:val="0"/>
                <w:sz w:val="20"/>
                <w:szCs w:val="20"/>
              </w:rPr>
            </w:pPr>
            <w:r w:rsidDel="00000000" w:rsidR="00000000" w:rsidRPr="00000000">
              <w:rPr>
                <w:b w:val="0"/>
                <w:sz w:val="20"/>
                <w:szCs w:val="20"/>
                <w:rtl w:val="0"/>
              </w:rPr>
              <w:t xml:space="preserve">220601059-1. Reportar incidentes, accidentes y enfermedades laborales de acuerdo con normativa. </w:t>
            </w:r>
          </w:p>
          <w:p w:rsidR="00000000" w:rsidDel="00000000" w:rsidP="00000000" w:rsidRDefault="00000000" w:rsidRPr="00000000" w14:paraId="0000000B">
            <w:pPr>
              <w:ind w:left="66" w:firstLine="0"/>
              <w:rPr>
                <w:b w:val="0"/>
                <w:sz w:val="20"/>
                <w:szCs w:val="20"/>
              </w:rPr>
            </w:pPr>
            <w:r w:rsidDel="00000000" w:rsidR="00000000" w:rsidRPr="00000000">
              <w:rPr>
                <w:rtl w:val="0"/>
              </w:rPr>
            </w:r>
          </w:p>
          <w:p w:rsidR="00000000" w:rsidDel="00000000" w:rsidP="00000000" w:rsidRDefault="00000000" w:rsidRPr="00000000" w14:paraId="0000000C">
            <w:pPr>
              <w:ind w:left="66" w:firstLine="0"/>
              <w:rPr>
                <w:b w:val="0"/>
                <w:sz w:val="20"/>
                <w:szCs w:val="20"/>
              </w:rPr>
            </w:pPr>
            <w:r w:rsidDel="00000000" w:rsidR="00000000" w:rsidRPr="00000000">
              <w:rPr>
                <w:b w:val="0"/>
                <w:sz w:val="20"/>
                <w:szCs w:val="20"/>
                <w:rtl w:val="0"/>
              </w:rPr>
              <w:t xml:space="preserve">220601059-2. Aplicar metodologías de investigación de incidentes, accidentes de acuerdo con normativa. </w:t>
            </w:r>
          </w:p>
          <w:p w:rsidR="00000000" w:rsidDel="00000000" w:rsidP="00000000" w:rsidRDefault="00000000" w:rsidRPr="00000000" w14:paraId="0000000D">
            <w:pPr>
              <w:ind w:left="66" w:firstLine="0"/>
              <w:rPr>
                <w:b w:val="0"/>
                <w:sz w:val="20"/>
                <w:szCs w:val="20"/>
              </w:rPr>
            </w:pPr>
            <w:r w:rsidDel="00000000" w:rsidR="00000000" w:rsidRPr="00000000">
              <w:rPr>
                <w:rtl w:val="0"/>
              </w:rPr>
            </w:r>
          </w:p>
          <w:p w:rsidR="00000000" w:rsidDel="00000000" w:rsidP="00000000" w:rsidRDefault="00000000" w:rsidRPr="00000000" w14:paraId="0000000E">
            <w:pPr>
              <w:ind w:left="66" w:firstLine="0"/>
              <w:rPr>
                <w:b w:val="0"/>
                <w:color w:val="e36c09"/>
                <w:sz w:val="20"/>
                <w:szCs w:val="20"/>
              </w:rPr>
            </w:pPr>
            <w:r w:rsidDel="00000000" w:rsidR="00000000" w:rsidRPr="00000000">
              <w:rPr>
                <w:b w:val="0"/>
                <w:sz w:val="20"/>
                <w:szCs w:val="20"/>
                <w:rtl w:val="0"/>
              </w:rPr>
              <w:t xml:space="preserve">220601059-3.   Verificar la implementación de medidas preventivas y correctivas de acuerdo con los resultados de la investigación de los accidentes de trabajo. </w:t>
            </w:r>
            <w:r w:rsidDel="00000000" w:rsidR="00000000" w:rsidRPr="00000000">
              <w:rPr>
                <w:rtl w:val="0"/>
              </w:rPr>
            </w:r>
          </w:p>
        </w:tc>
      </w:tr>
    </w:tbl>
    <w:p w:rsidR="00000000" w:rsidDel="00000000" w:rsidP="00000000" w:rsidRDefault="00000000" w:rsidRPr="00000000" w14:paraId="0000000F">
      <w:pPr>
        <w:rPr>
          <w:sz w:val="20"/>
          <w:szCs w:val="20"/>
        </w:rPr>
      </w:pPr>
      <w:r w:rsidDel="00000000" w:rsidR="00000000" w:rsidRPr="00000000">
        <w:rPr>
          <w:rtl w:val="0"/>
        </w:rPr>
      </w:r>
    </w:p>
    <w:p w:rsidR="00000000" w:rsidDel="00000000" w:rsidP="00000000" w:rsidRDefault="00000000" w:rsidRPr="00000000" w14:paraId="00000010">
      <w:pPr>
        <w:rPr>
          <w:sz w:val="20"/>
          <w:szCs w:val="20"/>
        </w:rPr>
      </w:pPr>
      <w:r w:rsidDel="00000000" w:rsidR="00000000" w:rsidRPr="00000000">
        <w:rPr>
          <w:rtl w:val="0"/>
        </w:rPr>
      </w:r>
    </w:p>
    <w:tbl>
      <w:tblPr>
        <w:tblStyle w:val="Table3"/>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1">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12">
            <w:pPr>
              <w:spacing w:line="276" w:lineRule="auto"/>
              <w:rPr>
                <w:b w:val="0"/>
                <w:sz w:val="20"/>
                <w:szCs w:val="20"/>
              </w:rPr>
            </w:pPr>
            <w:r w:rsidDel="00000000" w:rsidR="00000000" w:rsidRPr="00000000">
              <w:rPr>
                <w:b w:val="0"/>
                <w:sz w:val="20"/>
                <w:szCs w:val="20"/>
                <w:rtl w:val="0"/>
              </w:rPr>
              <w:t xml:space="preserve">01</w:t>
            </w:r>
          </w:p>
        </w:tc>
      </w:tr>
      <w:tr>
        <w:trPr>
          <w:cantSplit w:val="0"/>
          <w:trHeight w:val="340" w:hRule="atLeast"/>
          <w:tblHeader w:val="0"/>
        </w:trPr>
        <w:tc>
          <w:tcPr>
            <w:vAlign w:val="center"/>
          </w:tcPr>
          <w:p w:rsidR="00000000" w:rsidDel="00000000" w:rsidP="00000000" w:rsidRDefault="00000000" w:rsidRPr="00000000" w14:paraId="00000013">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4">
            <w:pPr>
              <w:spacing w:line="276" w:lineRule="auto"/>
              <w:rPr>
                <w:b w:val="0"/>
                <w:sz w:val="20"/>
                <w:szCs w:val="20"/>
              </w:rPr>
            </w:pPr>
            <w:r w:rsidDel="00000000" w:rsidR="00000000" w:rsidRPr="00000000">
              <w:rPr>
                <w:rFonts w:ascii="Calibri" w:cs="Calibri" w:eastAsia="Calibri" w:hAnsi="Calibri"/>
                <w:b w:val="0"/>
                <w:sz w:val="22"/>
                <w:szCs w:val="22"/>
                <w:rtl w:val="0"/>
              </w:rPr>
              <w:t xml:space="preserve">Trabajo y reporte de incidentes</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5">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6">
            <w:pPr>
              <w:spacing w:line="276" w:lineRule="auto"/>
              <w:rPr>
                <w:b w:val="0"/>
                <w:sz w:val="20"/>
                <w:szCs w:val="20"/>
              </w:rPr>
            </w:pPr>
            <w:r w:rsidDel="00000000" w:rsidR="00000000" w:rsidRPr="00000000">
              <w:rPr>
                <w:b w:val="0"/>
                <w:sz w:val="20"/>
                <w:szCs w:val="20"/>
                <w:rtl w:val="0"/>
              </w:rPr>
              <w:t xml:space="preserve">La seguridad y la salud en el trabajo es una disciplina en cabeza del empresario y que debe practicarse a diario por parte de todos los integrantes de la organización, incluyendo la población que ingrese en la misma. El fomento y la práctica son el día a día en cada empresa, evitando a todo costo incidentes, accidentes y enfermedades laborales. </w:t>
            </w:r>
          </w:p>
        </w:tc>
      </w:tr>
      <w:tr>
        <w:trPr>
          <w:cantSplit w:val="0"/>
          <w:trHeight w:val="340" w:hRule="atLeast"/>
          <w:tblHeader w:val="0"/>
        </w:trPr>
        <w:tc>
          <w:tcPr>
            <w:vAlign w:val="center"/>
          </w:tcPr>
          <w:p w:rsidR="00000000" w:rsidDel="00000000" w:rsidP="00000000" w:rsidRDefault="00000000" w:rsidRPr="00000000" w14:paraId="00000017">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8">
            <w:pPr>
              <w:spacing w:line="276" w:lineRule="auto"/>
              <w:rPr>
                <w:b w:val="0"/>
                <w:sz w:val="20"/>
                <w:szCs w:val="20"/>
              </w:rPr>
            </w:pPr>
            <w:r w:rsidDel="00000000" w:rsidR="00000000" w:rsidRPr="00000000">
              <w:rPr>
                <w:b w:val="0"/>
                <w:sz w:val="20"/>
                <w:szCs w:val="20"/>
                <w:rtl w:val="0"/>
              </w:rPr>
              <w:t xml:space="preserve">Accidentes, enfermedades laborales, incidentes, investigación</w:t>
            </w:r>
          </w:p>
        </w:tc>
      </w:tr>
    </w:tbl>
    <w:p w:rsidR="00000000" w:rsidDel="00000000" w:rsidP="00000000" w:rsidRDefault="00000000" w:rsidRPr="00000000" w14:paraId="00000019">
      <w:pPr>
        <w:rPr>
          <w:sz w:val="20"/>
          <w:szCs w:val="20"/>
        </w:rPr>
      </w:pPr>
      <w:r w:rsidDel="00000000" w:rsidR="00000000" w:rsidRPr="00000000">
        <w:rPr>
          <w:rtl w:val="0"/>
        </w:rPr>
      </w:r>
    </w:p>
    <w:tbl>
      <w:tblPr>
        <w:tblStyle w:val="Table4"/>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A">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B">
            <w:pPr>
              <w:spacing w:line="276" w:lineRule="auto"/>
              <w:rPr>
                <w:b w:val="0"/>
                <w:sz w:val="16"/>
                <w:szCs w:val="16"/>
              </w:rPr>
            </w:pPr>
            <w:r w:rsidDel="00000000" w:rsidR="00000000" w:rsidRPr="00000000">
              <w:rPr>
                <w:b w:val="0"/>
                <w:sz w:val="16"/>
                <w:szCs w:val="16"/>
                <w:rtl w:val="0"/>
              </w:rPr>
              <w:t xml:space="preserve">3 - Salud</w:t>
            </w:r>
          </w:p>
        </w:tc>
      </w:tr>
      <w:tr>
        <w:trPr>
          <w:cantSplit w:val="0"/>
          <w:trHeight w:val="465" w:hRule="atLeast"/>
          <w:tblHeader w:val="0"/>
        </w:trPr>
        <w:tc>
          <w:tcPr>
            <w:vAlign w:val="center"/>
          </w:tcPr>
          <w:p w:rsidR="00000000" w:rsidDel="00000000" w:rsidP="00000000" w:rsidRDefault="00000000" w:rsidRPr="00000000" w14:paraId="0000001C">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D">
            <w:pPr>
              <w:spacing w:line="276" w:lineRule="auto"/>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E">
      <w:pPr>
        <w:rPr>
          <w:sz w:val="20"/>
          <w:szCs w:val="20"/>
        </w:rPr>
      </w:pPr>
      <w:r w:rsidDel="00000000" w:rsidR="00000000" w:rsidRPr="00000000">
        <w:rPr>
          <w:rtl w:val="0"/>
        </w:rPr>
      </w:r>
    </w:p>
    <w:p w:rsidR="00000000" w:rsidDel="00000000" w:rsidP="00000000" w:rsidRDefault="00000000" w:rsidRPr="00000000" w14:paraId="0000001F">
      <w:pPr>
        <w:rPr>
          <w:sz w:val="20"/>
          <w:szCs w:val="20"/>
        </w:rPr>
      </w:pPr>
      <w:r w:rsidDel="00000000" w:rsidR="00000000" w:rsidRPr="00000000">
        <w:rPr>
          <w:rtl w:val="0"/>
        </w:rPr>
      </w:r>
    </w:p>
    <w:p w:rsidR="00000000" w:rsidDel="00000000" w:rsidP="00000000" w:rsidRDefault="00000000" w:rsidRPr="00000000" w14:paraId="00000020">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21">
      <w:pPr>
        <w:rPr>
          <w:b w:val="1"/>
          <w:sz w:val="20"/>
          <w:szCs w:val="20"/>
        </w:rPr>
      </w:pPr>
      <w:r w:rsidDel="00000000" w:rsidR="00000000" w:rsidRPr="00000000">
        <w:rPr>
          <w:rtl w:val="0"/>
        </w:rPr>
      </w:r>
    </w:p>
    <w:p w:rsidR="00000000" w:rsidDel="00000000" w:rsidP="00000000" w:rsidRDefault="00000000" w:rsidRPr="00000000" w14:paraId="00000022">
      <w:pP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3">
      <w:pPr>
        <w:ind w:left="284" w:firstLine="0"/>
        <w:rPr>
          <w:b w:val="1"/>
          <w:sz w:val="20"/>
          <w:szCs w:val="20"/>
        </w:rPr>
      </w:pPr>
      <w:r w:rsidDel="00000000" w:rsidR="00000000" w:rsidRPr="00000000">
        <w:rPr>
          <w:rtl w:val="0"/>
        </w:rPr>
      </w:r>
    </w:p>
    <w:p w:rsidR="00000000" w:rsidDel="00000000" w:rsidP="00000000" w:rsidRDefault="00000000" w:rsidRPr="00000000" w14:paraId="00000024">
      <w:pPr>
        <w:numPr>
          <w:ilvl w:val="0"/>
          <w:numId w:val="4"/>
        </w:numPr>
        <w:pBdr>
          <w:top w:space="0" w:sz="0" w:val="nil"/>
          <w:left w:space="0" w:sz="0" w:val="nil"/>
          <w:bottom w:space="0" w:sz="0" w:val="nil"/>
          <w:right w:space="0" w:sz="0" w:val="nil"/>
          <w:between w:space="0" w:sz="0" w:val="nil"/>
        </w:pBdr>
        <w:spacing w:line="240" w:lineRule="auto"/>
        <w:ind w:left="360" w:hanging="360"/>
        <w:rPr>
          <w:b w:val="1"/>
          <w:color w:val="000000"/>
          <w:sz w:val="20"/>
          <w:szCs w:val="20"/>
        </w:rPr>
      </w:pPr>
      <w:r w:rsidDel="00000000" w:rsidR="00000000" w:rsidRPr="00000000">
        <w:rPr>
          <w:b w:val="1"/>
          <w:color w:val="000000"/>
          <w:sz w:val="20"/>
          <w:szCs w:val="20"/>
          <w:rtl w:val="0"/>
        </w:rPr>
        <w:t xml:space="preserve">Reporte de Incidentes y accidente laborales</w:t>
      </w:r>
    </w:p>
    <w:p w:rsidR="00000000" w:rsidDel="00000000" w:rsidP="00000000" w:rsidRDefault="00000000" w:rsidRPr="00000000" w14:paraId="00000025">
      <w:pPr>
        <w:numPr>
          <w:ilvl w:val="1"/>
          <w:numId w:val="4"/>
        </w:numPr>
        <w:pBdr>
          <w:top w:space="0" w:sz="0" w:val="nil"/>
          <w:left w:space="0" w:sz="0" w:val="nil"/>
          <w:bottom w:space="0" w:sz="0" w:val="nil"/>
          <w:right w:space="0" w:sz="0" w:val="nil"/>
          <w:between w:space="0" w:sz="0" w:val="nil"/>
        </w:pBdr>
        <w:spacing w:line="240" w:lineRule="auto"/>
        <w:ind w:left="851" w:hanging="360"/>
        <w:rPr>
          <w:color w:val="000000"/>
          <w:sz w:val="20"/>
          <w:szCs w:val="20"/>
        </w:rPr>
      </w:pPr>
      <w:r w:rsidDel="00000000" w:rsidR="00000000" w:rsidRPr="00000000">
        <w:rPr>
          <w:color w:val="000000"/>
          <w:sz w:val="20"/>
          <w:szCs w:val="20"/>
          <w:rtl w:val="0"/>
        </w:rPr>
        <w:t xml:space="preserve">Normativa legal</w:t>
      </w:r>
    </w:p>
    <w:p w:rsidR="00000000" w:rsidDel="00000000" w:rsidP="00000000" w:rsidRDefault="00000000" w:rsidRPr="00000000" w14:paraId="00000026">
      <w:pPr>
        <w:numPr>
          <w:ilvl w:val="1"/>
          <w:numId w:val="4"/>
        </w:numPr>
        <w:pBdr>
          <w:top w:space="0" w:sz="0" w:val="nil"/>
          <w:left w:space="0" w:sz="0" w:val="nil"/>
          <w:bottom w:space="0" w:sz="0" w:val="nil"/>
          <w:right w:space="0" w:sz="0" w:val="nil"/>
          <w:between w:space="0" w:sz="0" w:val="nil"/>
        </w:pBdr>
        <w:spacing w:line="240" w:lineRule="auto"/>
        <w:ind w:left="851" w:hanging="360"/>
        <w:rPr>
          <w:color w:val="000000"/>
          <w:sz w:val="20"/>
          <w:szCs w:val="20"/>
        </w:rPr>
      </w:pPr>
      <w:r w:rsidDel="00000000" w:rsidR="00000000" w:rsidRPr="00000000">
        <w:rPr>
          <w:color w:val="000000"/>
          <w:sz w:val="20"/>
          <w:szCs w:val="20"/>
          <w:rtl w:val="0"/>
        </w:rPr>
        <w:t xml:space="preserve">Incidentes</w:t>
      </w:r>
    </w:p>
    <w:p w:rsidR="00000000" w:rsidDel="00000000" w:rsidP="00000000" w:rsidRDefault="00000000" w:rsidRPr="00000000" w14:paraId="00000027">
      <w:pPr>
        <w:numPr>
          <w:ilvl w:val="1"/>
          <w:numId w:val="4"/>
        </w:numPr>
        <w:pBdr>
          <w:top w:space="0" w:sz="0" w:val="nil"/>
          <w:left w:space="0" w:sz="0" w:val="nil"/>
          <w:bottom w:space="0" w:sz="0" w:val="nil"/>
          <w:right w:space="0" w:sz="0" w:val="nil"/>
          <w:between w:space="0" w:sz="0" w:val="nil"/>
        </w:pBdr>
        <w:spacing w:line="240" w:lineRule="auto"/>
        <w:ind w:left="851" w:hanging="360"/>
        <w:rPr>
          <w:color w:val="000000"/>
          <w:sz w:val="20"/>
          <w:szCs w:val="20"/>
        </w:rPr>
      </w:pPr>
      <w:r w:rsidDel="00000000" w:rsidR="00000000" w:rsidRPr="00000000">
        <w:rPr>
          <w:color w:val="000000"/>
          <w:sz w:val="20"/>
          <w:szCs w:val="20"/>
          <w:rtl w:val="0"/>
        </w:rPr>
        <w:t xml:space="preserve">Accidentes</w:t>
      </w:r>
    </w:p>
    <w:p w:rsidR="00000000" w:rsidDel="00000000" w:rsidP="00000000" w:rsidRDefault="00000000" w:rsidRPr="00000000" w14:paraId="00000028">
      <w:pPr>
        <w:numPr>
          <w:ilvl w:val="1"/>
          <w:numId w:val="4"/>
        </w:numPr>
        <w:pBdr>
          <w:top w:space="0" w:sz="0" w:val="nil"/>
          <w:left w:space="0" w:sz="0" w:val="nil"/>
          <w:bottom w:space="0" w:sz="0" w:val="nil"/>
          <w:right w:space="0" w:sz="0" w:val="nil"/>
          <w:between w:space="0" w:sz="0" w:val="nil"/>
        </w:pBdr>
        <w:spacing w:line="240" w:lineRule="auto"/>
        <w:ind w:left="851" w:hanging="360"/>
        <w:rPr>
          <w:color w:val="000000"/>
          <w:sz w:val="20"/>
          <w:szCs w:val="20"/>
        </w:rPr>
      </w:pPr>
      <w:r w:rsidDel="00000000" w:rsidR="00000000" w:rsidRPr="00000000">
        <w:rPr>
          <w:color w:val="000000"/>
          <w:sz w:val="20"/>
          <w:szCs w:val="20"/>
          <w:rtl w:val="0"/>
        </w:rPr>
        <w:t xml:space="preserve">Enfermedad laboral </w:t>
      </w:r>
    </w:p>
    <w:p w:rsidR="00000000" w:rsidDel="00000000" w:rsidP="00000000" w:rsidRDefault="00000000" w:rsidRPr="00000000" w14:paraId="00000029">
      <w:pPr>
        <w:numPr>
          <w:ilvl w:val="2"/>
          <w:numId w:val="4"/>
        </w:numPr>
        <w:pBdr>
          <w:top w:space="0" w:sz="0" w:val="nil"/>
          <w:left w:space="0" w:sz="0" w:val="nil"/>
          <w:bottom w:space="0" w:sz="0" w:val="nil"/>
          <w:right w:space="0" w:sz="0" w:val="nil"/>
          <w:between w:space="0" w:sz="0" w:val="nil"/>
        </w:pBdr>
        <w:spacing w:line="240" w:lineRule="auto"/>
        <w:ind w:left="1985" w:hanging="720"/>
        <w:rPr>
          <w:color w:val="000000"/>
          <w:sz w:val="20"/>
          <w:szCs w:val="20"/>
        </w:rPr>
      </w:pPr>
      <w:r w:rsidDel="00000000" w:rsidR="00000000" w:rsidRPr="00000000">
        <w:rPr>
          <w:i w:val="1"/>
          <w:color w:val="000000"/>
          <w:sz w:val="20"/>
          <w:szCs w:val="20"/>
          <w:rtl w:val="0"/>
        </w:rPr>
        <w:t xml:space="preserve"> Clasificación de enfermedades laborales, tabla de enfermedades laborales</w:t>
      </w:r>
      <w:r w:rsidDel="00000000" w:rsidR="00000000" w:rsidRPr="00000000">
        <w:rPr>
          <w:rtl w:val="0"/>
        </w:rPr>
      </w:r>
    </w:p>
    <w:p w:rsidR="00000000" w:rsidDel="00000000" w:rsidP="00000000" w:rsidRDefault="00000000" w:rsidRPr="00000000" w14:paraId="0000002A">
      <w:pPr>
        <w:numPr>
          <w:ilvl w:val="2"/>
          <w:numId w:val="4"/>
        </w:numPr>
        <w:pBdr>
          <w:top w:space="0" w:sz="0" w:val="nil"/>
          <w:left w:space="0" w:sz="0" w:val="nil"/>
          <w:bottom w:space="0" w:sz="0" w:val="nil"/>
          <w:right w:space="0" w:sz="0" w:val="nil"/>
          <w:between w:space="0" w:sz="0" w:val="nil"/>
        </w:pBdr>
        <w:spacing w:line="240" w:lineRule="auto"/>
        <w:ind w:left="1985" w:hanging="720"/>
        <w:rPr>
          <w:color w:val="000000"/>
          <w:sz w:val="20"/>
          <w:szCs w:val="20"/>
        </w:rPr>
      </w:pPr>
      <w:r w:rsidDel="00000000" w:rsidR="00000000" w:rsidRPr="00000000">
        <w:rPr>
          <w:i w:val="1"/>
          <w:color w:val="000000"/>
          <w:sz w:val="20"/>
          <w:szCs w:val="20"/>
          <w:rtl w:val="0"/>
        </w:rPr>
        <w:t xml:space="preserve">Normativa legal</w:t>
      </w:r>
      <w:r w:rsidDel="00000000" w:rsidR="00000000" w:rsidRPr="00000000">
        <w:rPr>
          <w:rtl w:val="0"/>
        </w:rPr>
      </w:r>
    </w:p>
    <w:p w:rsidR="00000000" w:rsidDel="00000000" w:rsidP="00000000" w:rsidRDefault="00000000" w:rsidRPr="00000000" w14:paraId="0000002B">
      <w:pPr>
        <w:spacing w:line="240" w:lineRule="auto"/>
        <w:ind w:left="567" w:firstLine="0"/>
        <w:rPr>
          <w:sz w:val="20"/>
          <w:szCs w:val="20"/>
        </w:rPr>
      </w:pPr>
      <w:r w:rsidDel="00000000" w:rsidR="00000000" w:rsidRPr="00000000">
        <w:rPr>
          <w:sz w:val="20"/>
          <w:szCs w:val="20"/>
          <w:rtl w:val="0"/>
        </w:rPr>
        <w:t xml:space="preserve">1.5. Enfermedad común</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line="240" w:lineRule="auto"/>
        <w:ind w:left="567" w:firstLine="0"/>
        <w:rPr>
          <w:sz w:val="20"/>
          <w:szCs w:val="20"/>
        </w:rPr>
      </w:pPr>
      <w:r w:rsidDel="00000000" w:rsidR="00000000" w:rsidRPr="00000000">
        <w:rPr>
          <w:sz w:val="20"/>
          <w:szCs w:val="20"/>
          <w:rtl w:val="0"/>
        </w:rPr>
        <w:t xml:space="preserve">1.6. Formatos para reporte de accidentes y enfermedades.</w:t>
      </w:r>
    </w:p>
    <w:p w:rsidR="00000000" w:rsidDel="00000000" w:rsidP="00000000" w:rsidRDefault="00000000" w:rsidRPr="00000000" w14:paraId="0000002D">
      <w:pPr>
        <w:spacing w:line="240" w:lineRule="auto"/>
        <w:ind w:left="567" w:firstLine="0"/>
        <w:rPr>
          <w:sz w:val="20"/>
          <w:szCs w:val="20"/>
        </w:rPr>
      </w:pPr>
      <w:r w:rsidDel="00000000" w:rsidR="00000000" w:rsidRPr="00000000">
        <w:rPr>
          <w:sz w:val="20"/>
          <w:szCs w:val="20"/>
          <w:rtl w:val="0"/>
        </w:rPr>
        <w:t xml:space="preserve">1.7 Sistema de Riesgos Laborales</w:t>
      </w:r>
    </w:p>
    <w:p w:rsidR="00000000" w:rsidDel="00000000" w:rsidP="00000000" w:rsidRDefault="00000000" w:rsidRPr="00000000" w14:paraId="0000002E">
      <w:pPr>
        <w:spacing w:line="240" w:lineRule="auto"/>
        <w:ind w:left="567" w:firstLine="0"/>
        <w:rPr>
          <w:sz w:val="20"/>
          <w:szCs w:val="20"/>
        </w:rPr>
      </w:pPr>
      <w:r w:rsidDel="00000000" w:rsidR="00000000" w:rsidRPr="00000000">
        <w:rPr>
          <w:sz w:val="20"/>
          <w:szCs w:val="20"/>
          <w:rtl w:val="0"/>
        </w:rPr>
        <w:t xml:space="preserve">1.8. Estructura</w:t>
      </w:r>
    </w:p>
    <w:p w:rsidR="00000000" w:rsidDel="00000000" w:rsidP="00000000" w:rsidRDefault="00000000" w:rsidRPr="00000000" w14:paraId="0000002F">
      <w:pPr>
        <w:numPr>
          <w:ilvl w:val="0"/>
          <w:numId w:val="4"/>
        </w:numPr>
        <w:pBdr>
          <w:top w:space="0" w:sz="0" w:val="nil"/>
          <w:left w:space="0" w:sz="0" w:val="nil"/>
          <w:bottom w:space="0" w:sz="0" w:val="nil"/>
          <w:right w:space="0" w:sz="0" w:val="nil"/>
          <w:between w:space="0" w:sz="0" w:val="nil"/>
        </w:pBdr>
        <w:spacing w:line="240" w:lineRule="auto"/>
        <w:ind w:left="360" w:hanging="360"/>
        <w:rPr>
          <w:b w:val="1"/>
          <w:color w:val="000000"/>
          <w:sz w:val="20"/>
          <w:szCs w:val="20"/>
        </w:rPr>
      </w:pPr>
      <w:r w:rsidDel="00000000" w:rsidR="00000000" w:rsidRPr="00000000">
        <w:rPr>
          <w:b w:val="1"/>
          <w:color w:val="000000"/>
          <w:sz w:val="20"/>
          <w:szCs w:val="20"/>
          <w:rtl w:val="0"/>
        </w:rPr>
        <w:t xml:space="preserve">Investigación de incidentes y accidentes laborales</w:t>
      </w:r>
    </w:p>
    <w:p w:rsidR="00000000" w:rsidDel="00000000" w:rsidP="00000000" w:rsidRDefault="00000000" w:rsidRPr="00000000" w14:paraId="00000030">
      <w:pPr>
        <w:numPr>
          <w:ilvl w:val="1"/>
          <w:numId w:val="4"/>
        </w:numPr>
        <w:pBdr>
          <w:top w:space="0" w:sz="0" w:val="nil"/>
          <w:left w:space="0" w:sz="0" w:val="nil"/>
          <w:bottom w:space="0" w:sz="0" w:val="nil"/>
          <w:right w:space="0" w:sz="0" w:val="nil"/>
          <w:between w:space="0" w:sz="0" w:val="nil"/>
        </w:pBdr>
        <w:spacing w:line="240" w:lineRule="auto"/>
        <w:ind w:left="993" w:hanging="360"/>
        <w:rPr>
          <w:color w:val="000000"/>
          <w:sz w:val="20"/>
          <w:szCs w:val="20"/>
        </w:rPr>
      </w:pPr>
      <w:r w:rsidDel="00000000" w:rsidR="00000000" w:rsidRPr="00000000">
        <w:rPr>
          <w:color w:val="000000"/>
          <w:sz w:val="20"/>
          <w:szCs w:val="20"/>
          <w:rtl w:val="0"/>
        </w:rPr>
        <w:t xml:space="preserve"> Metodologías de investigación </w:t>
      </w:r>
    </w:p>
    <w:p w:rsidR="00000000" w:rsidDel="00000000" w:rsidP="00000000" w:rsidRDefault="00000000" w:rsidRPr="00000000" w14:paraId="00000031">
      <w:pPr>
        <w:numPr>
          <w:ilvl w:val="1"/>
          <w:numId w:val="4"/>
        </w:numPr>
        <w:pBdr>
          <w:top w:space="0" w:sz="0" w:val="nil"/>
          <w:left w:space="0" w:sz="0" w:val="nil"/>
          <w:bottom w:space="0" w:sz="0" w:val="nil"/>
          <w:right w:space="0" w:sz="0" w:val="nil"/>
          <w:between w:space="0" w:sz="0" w:val="nil"/>
        </w:pBdr>
        <w:spacing w:line="240" w:lineRule="auto"/>
        <w:ind w:left="993" w:hanging="360"/>
        <w:rPr>
          <w:color w:val="000000"/>
          <w:sz w:val="20"/>
          <w:szCs w:val="20"/>
        </w:rPr>
      </w:pPr>
      <w:r w:rsidDel="00000000" w:rsidR="00000000" w:rsidRPr="00000000">
        <w:rPr>
          <w:color w:val="000000"/>
          <w:sz w:val="20"/>
          <w:szCs w:val="20"/>
          <w:rtl w:val="0"/>
        </w:rPr>
        <w:t xml:space="preserve"> Obligación de los aportantes</w:t>
      </w:r>
    </w:p>
    <w:p w:rsidR="00000000" w:rsidDel="00000000" w:rsidP="00000000" w:rsidRDefault="00000000" w:rsidRPr="00000000" w14:paraId="00000032">
      <w:pPr>
        <w:numPr>
          <w:ilvl w:val="1"/>
          <w:numId w:val="4"/>
        </w:numPr>
        <w:pBdr>
          <w:top w:space="0" w:sz="0" w:val="nil"/>
          <w:left w:space="0" w:sz="0" w:val="nil"/>
          <w:bottom w:space="0" w:sz="0" w:val="nil"/>
          <w:right w:space="0" w:sz="0" w:val="nil"/>
          <w:between w:space="0" w:sz="0" w:val="nil"/>
        </w:pBdr>
        <w:spacing w:line="240" w:lineRule="auto"/>
        <w:ind w:left="993" w:hanging="360"/>
        <w:rPr>
          <w:color w:val="000000"/>
          <w:sz w:val="20"/>
          <w:szCs w:val="20"/>
        </w:rPr>
      </w:pPr>
      <w:r w:rsidDel="00000000" w:rsidR="00000000" w:rsidRPr="00000000">
        <w:rPr>
          <w:color w:val="000000"/>
          <w:sz w:val="20"/>
          <w:szCs w:val="20"/>
          <w:rtl w:val="0"/>
        </w:rPr>
        <w:t xml:space="preserve"> Equipo investigador</w:t>
      </w:r>
    </w:p>
    <w:p w:rsidR="00000000" w:rsidDel="00000000" w:rsidP="00000000" w:rsidRDefault="00000000" w:rsidRPr="00000000" w14:paraId="00000033">
      <w:pPr>
        <w:numPr>
          <w:ilvl w:val="1"/>
          <w:numId w:val="4"/>
        </w:numPr>
        <w:pBdr>
          <w:top w:space="0" w:sz="0" w:val="nil"/>
          <w:left w:space="0" w:sz="0" w:val="nil"/>
          <w:bottom w:space="0" w:sz="0" w:val="nil"/>
          <w:right w:space="0" w:sz="0" w:val="nil"/>
          <w:between w:space="0" w:sz="0" w:val="nil"/>
        </w:pBdr>
        <w:spacing w:line="240" w:lineRule="auto"/>
        <w:ind w:left="993" w:hanging="360"/>
        <w:rPr>
          <w:color w:val="000000"/>
          <w:sz w:val="20"/>
          <w:szCs w:val="20"/>
        </w:rPr>
      </w:pPr>
      <w:r w:rsidDel="00000000" w:rsidR="00000000" w:rsidRPr="00000000">
        <w:rPr>
          <w:color w:val="000000"/>
          <w:sz w:val="20"/>
          <w:szCs w:val="20"/>
          <w:rtl w:val="0"/>
        </w:rPr>
        <w:t xml:space="preserve"> Medidas de intervención </w:t>
      </w:r>
    </w:p>
    <w:p w:rsidR="00000000" w:rsidDel="00000000" w:rsidP="00000000" w:rsidRDefault="00000000" w:rsidRPr="00000000" w14:paraId="00000034">
      <w:pPr>
        <w:numPr>
          <w:ilvl w:val="1"/>
          <w:numId w:val="4"/>
        </w:numPr>
        <w:pBdr>
          <w:top w:space="0" w:sz="0" w:val="nil"/>
          <w:left w:space="0" w:sz="0" w:val="nil"/>
          <w:bottom w:space="0" w:sz="0" w:val="nil"/>
          <w:right w:space="0" w:sz="0" w:val="nil"/>
          <w:between w:space="0" w:sz="0" w:val="nil"/>
        </w:pBdr>
        <w:spacing w:line="240" w:lineRule="auto"/>
        <w:ind w:left="993" w:hanging="360"/>
        <w:rPr>
          <w:color w:val="000000"/>
          <w:sz w:val="20"/>
          <w:szCs w:val="20"/>
        </w:rPr>
      </w:pPr>
      <w:r w:rsidDel="00000000" w:rsidR="00000000" w:rsidRPr="00000000">
        <w:rPr>
          <w:color w:val="000000"/>
          <w:sz w:val="20"/>
          <w:szCs w:val="20"/>
          <w:rtl w:val="0"/>
        </w:rPr>
        <w:t xml:space="preserve"> Causas de los incidentes y accidentes laborales</w:t>
      </w:r>
    </w:p>
    <w:p w:rsidR="00000000" w:rsidDel="00000000" w:rsidP="00000000" w:rsidRDefault="00000000" w:rsidRPr="00000000" w14:paraId="00000035">
      <w:pPr>
        <w:numPr>
          <w:ilvl w:val="1"/>
          <w:numId w:val="4"/>
        </w:numPr>
        <w:pBdr>
          <w:top w:space="0" w:sz="0" w:val="nil"/>
          <w:left w:space="0" w:sz="0" w:val="nil"/>
          <w:bottom w:space="0" w:sz="0" w:val="nil"/>
          <w:right w:space="0" w:sz="0" w:val="nil"/>
          <w:between w:space="0" w:sz="0" w:val="nil"/>
        </w:pBdr>
        <w:spacing w:line="240" w:lineRule="auto"/>
        <w:ind w:left="993" w:hanging="360"/>
        <w:rPr>
          <w:color w:val="000000"/>
          <w:sz w:val="20"/>
          <w:szCs w:val="20"/>
        </w:rPr>
      </w:pPr>
      <w:r w:rsidDel="00000000" w:rsidR="00000000" w:rsidRPr="00000000">
        <w:rPr>
          <w:color w:val="000000"/>
          <w:sz w:val="20"/>
          <w:szCs w:val="20"/>
          <w:rtl w:val="0"/>
        </w:rPr>
        <w:t xml:space="preserve"> Accidente grave y/o mortal</w:t>
      </w:r>
    </w:p>
    <w:p w:rsidR="00000000" w:rsidDel="00000000" w:rsidP="00000000" w:rsidRDefault="00000000" w:rsidRPr="00000000" w14:paraId="00000036">
      <w:pPr>
        <w:numPr>
          <w:ilvl w:val="1"/>
          <w:numId w:val="4"/>
        </w:numPr>
        <w:pBdr>
          <w:top w:space="0" w:sz="0" w:val="nil"/>
          <w:left w:space="0" w:sz="0" w:val="nil"/>
          <w:bottom w:space="0" w:sz="0" w:val="nil"/>
          <w:right w:space="0" w:sz="0" w:val="nil"/>
          <w:between w:space="0" w:sz="0" w:val="nil"/>
        </w:pBdr>
        <w:spacing w:line="240" w:lineRule="auto"/>
        <w:ind w:left="993" w:hanging="360"/>
        <w:rPr>
          <w:color w:val="000000"/>
          <w:sz w:val="20"/>
          <w:szCs w:val="20"/>
        </w:rPr>
      </w:pPr>
      <w:r w:rsidDel="00000000" w:rsidR="00000000" w:rsidRPr="00000000">
        <w:rPr>
          <w:color w:val="000000"/>
          <w:sz w:val="20"/>
          <w:szCs w:val="20"/>
          <w:rtl w:val="0"/>
        </w:rPr>
        <w:t xml:space="preserve"> Análisis de Caso 1</w:t>
      </w:r>
    </w:p>
    <w:p w:rsidR="00000000" w:rsidDel="00000000" w:rsidP="00000000" w:rsidRDefault="00000000" w:rsidRPr="00000000" w14:paraId="00000037">
      <w:pPr>
        <w:numPr>
          <w:ilvl w:val="1"/>
          <w:numId w:val="4"/>
        </w:numPr>
        <w:pBdr>
          <w:top w:space="0" w:sz="0" w:val="nil"/>
          <w:left w:space="0" w:sz="0" w:val="nil"/>
          <w:bottom w:space="0" w:sz="0" w:val="nil"/>
          <w:right w:space="0" w:sz="0" w:val="nil"/>
          <w:between w:space="0" w:sz="0" w:val="nil"/>
        </w:pBdr>
        <w:spacing w:line="240" w:lineRule="auto"/>
        <w:ind w:left="993" w:hanging="360"/>
        <w:rPr>
          <w:color w:val="000000"/>
          <w:sz w:val="20"/>
          <w:szCs w:val="20"/>
        </w:rPr>
      </w:pPr>
      <w:r w:rsidDel="00000000" w:rsidR="00000000" w:rsidRPr="00000000">
        <w:rPr>
          <w:color w:val="000000"/>
          <w:sz w:val="20"/>
          <w:szCs w:val="20"/>
          <w:rtl w:val="0"/>
        </w:rPr>
        <w:t xml:space="preserve"> Análisis de Caso 2</w:t>
      </w:r>
    </w:p>
    <w:p w:rsidR="00000000" w:rsidDel="00000000" w:rsidP="00000000" w:rsidRDefault="00000000" w:rsidRPr="00000000" w14:paraId="00000038">
      <w:pPr>
        <w:numPr>
          <w:ilvl w:val="1"/>
          <w:numId w:val="4"/>
        </w:numPr>
        <w:pBdr>
          <w:top w:space="0" w:sz="0" w:val="nil"/>
          <w:left w:space="0" w:sz="0" w:val="nil"/>
          <w:bottom w:space="0" w:sz="0" w:val="nil"/>
          <w:right w:space="0" w:sz="0" w:val="nil"/>
          <w:between w:space="0" w:sz="0" w:val="nil"/>
        </w:pBdr>
        <w:spacing w:line="240" w:lineRule="auto"/>
        <w:ind w:left="993" w:hanging="360"/>
        <w:rPr>
          <w:color w:val="000000"/>
          <w:sz w:val="20"/>
          <w:szCs w:val="20"/>
        </w:rPr>
      </w:pPr>
      <w:r w:rsidDel="00000000" w:rsidR="00000000" w:rsidRPr="00000000">
        <w:rPr>
          <w:color w:val="000000"/>
          <w:sz w:val="20"/>
          <w:szCs w:val="20"/>
          <w:rtl w:val="0"/>
        </w:rPr>
        <w:t xml:space="preserve"> Análisis de Caso 3</w:t>
      </w:r>
    </w:p>
    <w:p w:rsidR="00000000" w:rsidDel="00000000" w:rsidP="00000000" w:rsidRDefault="00000000" w:rsidRPr="00000000" w14:paraId="00000039">
      <w:pPr>
        <w:numPr>
          <w:ilvl w:val="1"/>
          <w:numId w:val="4"/>
        </w:numPr>
        <w:pBdr>
          <w:top w:space="0" w:sz="0" w:val="nil"/>
          <w:left w:space="0" w:sz="0" w:val="nil"/>
          <w:bottom w:space="0" w:sz="0" w:val="nil"/>
          <w:right w:space="0" w:sz="0" w:val="nil"/>
          <w:between w:space="0" w:sz="0" w:val="nil"/>
        </w:pBdr>
        <w:spacing w:line="240" w:lineRule="auto"/>
        <w:ind w:left="993" w:hanging="360"/>
        <w:rPr>
          <w:color w:val="000000"/>
          <w:sz w:val="20"/>
          <w:szCs w:val="20"/>
        </w:rPr>
      </w:pPr>
      <w:r w:rsidDel="00000000" w:rsidR="00000000" w:rsidRPr="00000000">
        <w:rPr>
          <w:color w:val="000000"/>
          <w:sz w:val="20"/>
          <w:szCs w:val="20"/>
          <w:rtl w:val="0"/>
        </w:rPr>
        <w:t xml:space="preserve"> Análisis de Caso 4</w:t>
      </w:r>
    </w:p>
    <w:p w:rsidR="00000000" w:rsidDel="00000000" w:rsidP="00000000" w:rsidRDefault="00000000" w:rsidRPr="00000000" w14:paraId="0000003A">
      <w:pPr>
        <w:numPr>
          <w:ilvl w:val="0"/>
          <w:numId w:val="4"/>
        </w:numPr>
        <w:pBdr>
          <w:top w:space="0" w:sz="0" w:val="nil"/>
          <w:left w:space="0" w:sz="0" w:val="nil"/>
          <w:bottom w:space="0" w:sz="0" w:val="nil"/>
          <w:right w:space="0" w:sz="0" w:val="nil"/>
          <w:between w:space="0" w:sz="0" w:val="nil"/>
        </w:pBdr>
        <w:spacing w:line="240" w:lineRule="auto"/>
        <w:ind w:left="360" w:hanging="360"/>
        <w:rPr>
          <w:b w:val="1"/>
          <w:color w:val="000000"/>
          <w:sz w:val="20"/>
          <w:szCs w:val="20"/>
        </w:rPr>
      </w:pPr>
      <w:r w:rsidDel="00000000" w:rsidR="00000000" w:rsidRPr="00000000">
        <w:rPr>
          <w:b w:val="1"/>
          <w:color w:val="000000"/>
          <w:sz w:val="20"/>
          <w:szCs w:val="20"/>
          <w:rtl w:val="0"/>
        </w:rPr>
        <w:t xml:space="preserve">Implementación medidas de intervención</w:t>
      </w:r>
    </w:p>
    <w:p w:rsidR="00000000" w:rsidDel="00000000" w:rsidP="00000000" w:rsidRDefault="00000000" w:rsidRPr="00000000" w14:paraId="0000003B">
      <w:pPr>
        <w:numPr>
          <w:ilvl w:val="1"/>
          <w:numId w:val="4"/>
        </w:numPr>
        <w:pBdr>
          <w:top w:space="0" w:sz="0" w:val="nil"/>
          <w:left w:space="0" w:sz="0" w:val="nil"/>
          <w:bottom w:space="0" w:sz="0" w:val="nil"/>
          <w:right w:space="0" w:sz="0" w:val="nil"/>
          <w:between w:space="0" w:sz="0" w:val="nil"/>
        </w:pBdr>
        <w:spacing w:line="240" w:lineRule="auto"/>
        <w:ind w:left="993" w:hanging="360"/>
        <w:rPr>
          <w:color w:val="000000"/>
          <w:sz w:val="20"/>
          <w:szCs w:val="20"/>
        </w:rPr>
      </w:pPr>
      <w:r w:rsidDel="00000000" w:rsidR="00000000" w:rsidRPr="00000000">
        <w:rPr>
          <w:color w:val="000000"/>
          <w:sz w:val="20"/>
          <w:szCs w:val="20"/>
          <w:rtl w:val="0"/>
        </w:rPr>
        <w:t xml:space="preserve"> Mecanismos de divulgación </w:t>
      </w:r>
    </w:p>
    <w:p w:rsidR="00000000" w:rsidDel="00000000" w:rsidP="00000000" w:rsidRDefault="00000000" w:rsidRPr="00000000" w14:paraId="0000003C">
      <w:pPr>
        <w:numPr>
          <w:ilvl w:val="1"/>
          <w:numId w:val="4"/>
        </w:numPr>
        <w:pBdr>
          <w:top w:space="0" w:sz="0" w:val="nil"/>
          <w:left w:space="0" w:sz="0" w:val="nil"/>
          <w:bottom w:space="0" w:sz="0" w:val="nil"/>
          <w:right w:space="0" w:sz="0" w:val="nil"/>
          <w:between w:space="0" w:sz="0" w:val="nil"/>
        </w:pBdr>
        <w:spacing w:line="240" w:lineRule="auto"/>
        <w:ind w:left="993" w:hanging="360"/>
        <w:rPr>
          <w:color w:val="000000"/>
          <w:sz w:val="20"/>
          <w:szCs w:val="20"/>
        </w:rPr>
      </w:pPr>
      <w:r w:rsidDel="00000000" w:rsidR="00000000" w:rsidRPr="00000000">
        <w:rPr>
          <w:color w:val="000000"/>
          <w:sz w:val="20"/>
          <w:szCs w:val="20"/>
          <w:rtl w:val="0"/>
        </w:rPr>
        <w:t xml:space="preserve"> Seguimiento al cumplimiento </w:t>
      </w:r>
    </w:p>
    <w:p w:rsidR="00000000" w:rsidDel="00000000" w:rsidP="00000000" w:rsidRDefault="00000000" w:rsidRPr="00000000" w14:paraId="0000003D">
      <w:pPr>
        <w:numPr>
          <w:ilvl w:val="1"/>
          <w:numId w:val="4"/>
        </w:numPr>
        <w:pBdr>
          <w:top w:space="0" w:sz="0" w:val="nil"/>
          <w:left w:space="0" w:sz="0" w:val="nil"/>
          <w:bottom w:space="0" w:sz="0" w:val="nil"/>
          <w:right w:space="0" w:sz="0" w:val="nil"/>
          <w:between w:space="0" w:sz="0" w:val="nil"/>
        </w:pBdr>
        <w:spacing w:line="240" w:lineRule="auto"/>
        <w:ind w:left="993" w:hanging="360"/>
        <w:rPr>
          <w:color w:val="000000"/>
          <w:sz w:val="20"/>
          <w:szCs w:val="20"/>
        </w:rPr>
      </w:pPr>
      <w:r w:rsidDel="00000000" w:rsidR="00000000" w:rsidRPr="00000000">
        <w:rPr>
          <w:color w:val="000000"/>
          <w:sz w:val="20"/>
          <w:szCs w:val="20"/>
          <w:rtl w:val="0"/>
        </w:rPr>
        <w:t xml:space="preserve"> Registro de implementación de acciones</w:t>
      </w:r>
    </w:p>
    <w:p w:rsidR="00000000" w:rsidDel="00000000" w:rsidP="00000000" w:rsidRDefault="00000000" w:rsidRPr="00000000" w14:paraId="0000003E">
      <w:pPr>
        <w:numPr>
          <w:ilvl w:val="1"/>
          <w:numId w:val="4"/>
        </w:numPr>
        <w:pBdr>
          <w:top w:space="0" w:sz="0" w:val="nil"/>
          <w:left w:space="0" w:sz="0" w:val="nil"/>
          <w:bottom w:space="0" w:sz="0" w:val="nil"/>
          <w:right w:space="0" w:sz="0" w:val="nil"/>
          <w:between w:space="0" w:sz="0" w:val="nil"/>
        </w:pBdr>
        <w:spacing w:line="240" w:lineRule="auto"/>
        <w:ind w:left="993" w:hanging="360"/>
        <w:rPr>
          <w:color w:val="000000"/>
          <w:sz w:val="20"/>
          <w:szCs w:val="20"/>
        </w:rPr>
      </w:pPr>
      <w:r w:rsidDel="00000000" w:rsidR="00000000" w:rsidRPr="00000000">
        <w:rPr>
          <w:color w:val="000000"/>
          <w:sz w:val="20"/>
          <w:szCs w:val="20"/>
          <w:rtl w:val="0"/>
        </w:rPr>
        <w:t xml:space="preserve"> Medición</w:t>
      </w:r>
    </w:p>
    <w:p w:rsidR="00000000" w:rsidDel="00000000" w:rsidP="00000000" w:rsidRDefault="00000000" w:rsidRPr="00000000" w14:paraId="0000003F">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42">
      <w:pPr>
        <w:numPr>
          <w:ilvl w:val="0"/>
          <w:numId w:val="3"/>
        </w:numPr>
        <w:pBdr>
          <w:top w:space="0" w:sz="0" w:val="nil"/>
          <w:left w:space="0" w:sz="0" w:val="nil"/>
          <w:bottom w:space="0" w:sz="0" w:val="nil"/>
          <w:right w:space="0" w:sz="0" w:val="nil"/>
          <w:between w:space="0" w:sz="0" w:val="nil"/>
        </w:pBdr>
        <w:ind w:left="284" w:hanging="284"/>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43">
      <w:pPr>
        <w:pBdr>
          <w:top w:space="0" w:sz="0" w:val="nil"/>
          <w:left w:space="0" w:sz="0" w:val="nil"/>
          <w:bottom w:space="0" w:sz="0" w:val="nil"/>
          <w:right w:space="0" w:sz="0" w:val="nil"/>
          <w:between w:space="0" w:sz="0" w:val="nil"/>
        </w:pBdr>
        <w:ind w:left="284" w:firstLine="0"/>
        <w:jc w:val="both"/>
        <w:rPr>
          <w:b w:val="1"/>
          <w:sz w:val="20"/>
          <w:szCs w:val="20"/>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line="480" w:lineRule="auto"/>
        <w:ind w:left="567" w:firstLine="719.0000000000002"/>
        <w:rPr>
          <w:color w:val="000000"/>
          <w:sz w:val="20"/>
          <w:szCs w:val="20"/>
        </w:rPr>
      </w:pPr>
      <w:r w:rsidDel="00000000" w:rsidR="00000000" w:rsidRPr="00000000">
        <w:rPr>
          <w:color w:val="000000"/>
          <w:sz w:val="20"/>
          <w:szCs w:val="20"/>
          <w:rtl w:val="0"/>
        </w:rPr>
        <w:t xml:space="preserve">Bienvenido al cuidado de la salud con el trabajo de incidentes y accidentes, en este componente formativo van a encontrar la cercanía con el trabajo de estas acciones desde las empresas:</w:t>
      </w:r>
    </w:p>
    <w:tbl>
      <w:tblPr>
        <w:tblStyle w:val="Table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e36c09" w:val="clear"/>
          </w:tcPr>
          <w:p w:rsidR="00000000" w:rsidDel="00000000" w:rsidP="00000000" w:rsidRDefault="00000000" w:rsidRPr="00000000" w14:paraId="00000045">
            <w:pPr>
              <w:spacing w:line="480" w:lineRule="auto"/>
              <w:jc w:val="center"/>
              <w:rPr>
                <w:color w:val="000000"/>
                <w:sz w:val="20"/>
                <w:szCs w:val="20"/>
              </w:rPr>
            </w:pPr>
            <w:sdt>
              <w:sdtPr>
                <w:tag w:val="goog_rdk_0"/>
              </w:sdtPr>
              <w:sdtContent>
                <w:commentRangeStart w:id="0"/>
              </w:sdtContent>
            </w:sdt>
            <w:r w:rsidDel="00000000" w:rsidR="00000000" w:rsidRPr="00000000">
              <w:rPr>
                <w:color w:val="000000"/>
                <w:sz w:val="20"/>
                <w:szCs w:val="20"/>
                <w:rtl w:val="0"/>
              </w:rPr>
              <w:t xml:space="preserve">Video animado</w:t>
            </w:r>
          </w:p>
          <w:p w:rsidR="00000000" w:rsidDel="00000000" w:rsidP="00000000" w:rsidRDefault="00000000" w:rsidRPr="00000000" w14:paraId="00000046">
            <w:pPr>
              <w:spacing w:line="480" w:lineRule="auto"/>
              <w:jc w:val="center"/>
              <w:rPr>
                <w:color w:val="000000"/>
                <w:sz w:val="20"/>
                <w:szCs w:val="20"/>
              </w:rPr>
            </w:pPr>
            <w:r w:rsidDel="00000000" w:rsidR="00000000" w:rsidRPr="00000000">
              <w:rPr>
                <w:color w:val="000000"/>
                <w:sz w:val="20"/>
                <w:szCs w:val="20"/>
                <w:rtl w:val="0"/>
              </w:rPr>
              <w:t xml:space="preserve">CF01_Introducción.docx</w:t>
            </w:r>
            <w:commentRangeEnd w:id="0"/>
            <w:r w:rsidDel="00000000" w:rsidR="00000000" w:rsidRPr="00000000">
              <w:commentReference w:id="0"/>
            </w:r>
            <w:r w:rsidDel="00000000" w:rsidR="00000000" w:rsidRPr="00000000">
              <w:rPr>
                <w:rtl w:val="0"/>
              </w:rPr>
            </w:r>
          </w:p>
        </w:tc>
      </w:tr>
    </w:tbl>
    <w:p w:rsidR="00000000" w:rsidDel="00000000" w:rsidP="00000000" w:rsidRDefault="00000000" w:rsidRPr="00000000" w14:paraId="00000047">
      <w:pPr>
        <w:pBdr>
          <w:top w:space="0" w:sz="0" w:val="nil"/>
          <w:left w:space="0" w:sz="0" w:val="nil"/>
          <w:bottom w:space="0" w:sz="0" w:val="nil"/>
          <w:right w:space="0" w:sz="0" w:val="nil"/>
          <w:between w:space="0" w:sz="0" w:val="nil"/>
        </w:pBdr>
        <w:spacing w:line="480" w:lineRule="auto"/>
        <w:rPr>
          <w:b w:val="1"/>
          <w:color w:val="000000"/>
          <w:sz w:val="20"/>
          <w:szCs w:val="20"/>
        </w:rPr>
      </w:pPr>
      <w:r w:rsidDel="00000000" w:rsidR="00000000" w:rsidRPr="00000000">
        <w:rPr>
          <w:rtl w:val="0"/>
        </w:rPr>
      </w:r>
    </w:p>
    <w:p w:rsidR="00000000" w:rsidDel="00000000" w:rsidP="00000000" w:rsidRDefault="00000000" w:rsidRPr="00000000" w14:paraId="00000048">
      <w:pPr>
        <w:numPr>
          <w:ilvl w:val="0"/>
          <w:numId w:val="3"/>
        </w:numPr>
        <w:pBdr>
          <w:top w:space="0" w:sz="0" w:val="nil"/>
          <w:left w:space="0" w:sz="0" w:val="nil"/>
          <w:bottom w:space="0" w:sz="0" w:val="nil"/>
          <w:right w:space="0" w:sz="0" w:val="nil"/>
          <w:between w:space="0" w:sz="0" w:val="nil"/>
        </w:pBdr>
        <w:spacing w:line="480" w:lineRule="auto"/>
        <w:ind w:left="284" w:firstLine="0"/>
        <w:rPr>
          <w:b w:val="1"/>
          <w:color w:val="000000"/>
          <w:sz w:val="20"/>
          <w:szCs w:val="20"/>
        </w:rPr>
      </w:pPr>
      <w:r w:rsidDel="00000000" w:rsidR="00000000" w:rsidRPr="00000000">
        <w:rPr>
          <w:b w:val="1"/>
          <w:color w:val="000000"/>
          <w:sz w:val="20"/>
          <w:szCs w:val="20"/>
          <w:rtl w:val="0"/>
        </w:rPr>
        <w:t xml:space="preserve">DESARROLLO DE CONTENIDOS:</w:t>
      </w:r>
    </w:p>
    <w:p w:rsidR="00000000" w:rsidDel="00000000" w:rsidP="00000000" w:rsidRDefault="00000000" w:rsidRPr="00000000" w14:paraId="00000049">
      <w:pPr>
        <w:numPr>
          <w:ilvl w:val="1"/>
          <w:numId w:val="6"/>
        </w:numPr>
        <w:pBdr>
          <w:top w:space="0" w:sz="0" w:val="nil"/>
          <w:left w:space="0" w:sz="0" w:val="nil"/>
          <w:bottom w:space="0" w:sz="0" w:val="nil"/>
          <w:right w:space="0" w:sz="0" w:val="nil"/>
          <w:between w:space="0" w:sz="0" w:val="nil"/>
        </w:pBdr>
        <w:spacing w:line="480" w:lineRule="auto"/>
        <w:ind w:left="567" w:firstLine="0"/>
        <w:rPr/>
      </w:pPr>
      <w:r w:rsidDel="00000000" w:rsidR="00000000" w:rsidRPr="00000000">
        <w:rPr>
          <w:b w:val="1"/>
          <w:color w:val="000000"/>
          <w:sz w:val="20"/>
          <w:szCs w:val="20"/>
          <w:rtl w:val="0"/>
        </w:rPr>
        <w:t xml:space="preserve">Reporte de Incidentes y accidente laborales</w:t>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line="480" w:lineRule="auto"/>
        <w:ind w:left="567" w:firstLine="719.0000000000002"/>
        <w:rPr>
          <w:color w:val="000000"/>
          <w:sz w:val="20"/>
          <w:szCs w:val="20"/>
        </w:rPr>
      </w:pPr>
      <w:r w:rsidDel="00000000" w:rsidR="00000000" w:rsidRPr="00000000">
        <w:rPr>
          <w:color w:val="000000"/>
          <w:sz w:val="20"/>
          <w:szCs w:val="20"/>
          <w:rtl w:val="0"/>
        </w:rPr>
        <w:t xml:space="preserve">El peligro es una condición que se presenta en todo momento y lugar, de aquí la importancia de estar atento y alerta a cualquier irregularidad que pueda poner en riesgo la integridad de las personas, la vida y los intereses de la empresa. Un incidente advierte acerca de la aparición de un posible accidente y en consecuencia se toman las medidas necesarias del caso. En ese recurso se hace viable presentar la legalidad de lo que presenta el Estado para las empresas entendiendo que en todo momento la exposición al riesgo existe.</w:t>
      </w:r>
    </w:p>
    <w:p w:rsidR="00000000" w:rsidDel="00000000" w:rsidP="00000000" w:rsidRDefault="00000000" w:rsidRPr="00000000" w14:paraId="0000004B">
      <w:pPr>
        <w:numPr>
          <w:ilvl w:val="1"/>
          <w:numId w:val="1"/>
        </w:numPr>
        <w:pBdr>
          <w:top w:space="0" w:sz="0" w:val="nil"/>
          <w:left w:space="0" w:sz="0" w:val="nil"/>
          <w:bottom w:space="0" w:sz="0" w:val="nil"/>
          <w:right w:space="0" w:sz="0" w:val="nil"/>
          <w:between w:space="0" w:sz="0" w:val="nil"/>
        </w:pBdr>
        <w:spacing w:line="480" w:lineRule="auto"/>
        <w:ind w:left="924" w:hanging="357"/>
        <w:rPr>
          <w:b w:val="1"/>
          <w:color w:val="000000"/>
          <w:sz w:val="20"/>
          <w:szCs w:val="20"/>
        </w:rPr>
      </w:pPr>
      <w:r w:rsidDel="00000000" w:rsidR="00000000" w:rsidRPr="00000000">
        <w:rPr>
          <w:b w:val="1"/>
          <w:color w:val="000000"/>
          <w:sz w:val="20"/>
          <w:szCs w:val="20"/>
          <w:rtl w:val="0"/>
        </w:rPr>
        <w:t xml:space="preserve">Normativa legal</w:t>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line="480" w:lineRule="auto"/>
        <w:ind w:left="567" w:firstLine="719.0000000000002"/>
        <w:rPr>
          <w:color w:val="000000"/>
          <w:sz w:val="20"/>
          <w:szCs w:val="20"/>
        </w:rPr>
      </w:pPr>
      <w:r w:rsidDel="00000000" w:rsidR="00000000" w:rsidRPr="00000000">
        <w:rPr>
          <w:color w:val="000000"/>
          <w:sz w:val="20"/>
          <w:szCs w:val="20"/>
          <w:rtl w:val="0"/>
        </w:rPr>
        <w:t xml:space="preserve">“El Ministerio del Trabajo comprometido con las políticas de protección de los trabajadores colombianos y en desarrollo de las normas y convenios internacionales, estableció el Sistema de Gestión de Seguridad y Salud en el Trabajo (SG-SST), el cual debe ser implementado por todos los empleadores y consiste en el desarrollo de un proceso lógico y por etapas” MinTrabajo (s. f.), basado en la mejora continua, lo cual incluye la política, la organización, la planificación, la aplicación, la evaluación, la auditoría y las acciones de mejora con el objetivo de anticipar, reconocer, evaluar y controlar los riesgos que puedan afectar la seguridad y la salud en los espacios laborales.  A ese respecto se ha trabajado en legalidad al respecto desde hace varios años, las normas más representativas son las que se presentan a continuación:</w:t>
      </w:r>
    </w:p>
    <w:tbl>
      <w:tblPr>
        <w:tblStyle w:val="Table6"/>
        <w:tblW w:w="8783.0" w:type="dxa"/>
        <w:jc w:val="left"/>
        <w:tblInd w:w="5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83"/>
        <w:tblGridChange w:id="0">
          <w:tblGrid>
            <w:gridCol w:w="8783"/>
          </w:tblGrid>
        </w:tblGridChange>
      </w:tblGrid>
      <w:tr>
        <w:trPr>
          <w:cantSplit w:val="0"/>
          <w:tblHeader w:val="0"/>
        </w:trPr>
        <w:tc>
          <w:tcPr>
            <w:shd w:fill="e36c09" w:val="clear"/>
          </w:tcPr>
          <w:p w:rsidR="00000000" w:rsidDel="00000000" w:rsidP="00000000" w:rsidRDefault="00000000" w:rsidRPr="00000000" w14:paraId="0000004D">
            <w:pPr>
              <w:spacing w:line="480" w:lineRule="auto"/>
              <w:jc w:val="center"/>
              <w:rPr>
                <w:color w:val="000000"/>
                <w:sz w:val="20"/>
                <w:szCs w:val="20"/>
              </w:rPr>
            </w:pPr>
            <w:r w:rsidDel="00000000" w:rsidR="00000000" w:rsidRPr="00000000">
              <w:rPr>
                <w:color w:val="000000"/>
                <w:sz w:val="20"/>
                <w:szCs w:val="20"/>
                <w:rtl w:val="0"/>
              </w:rPr>
              <w:t xml:space="preserve">2.1 Infografía puntos calientes</w:t>
            </w:r>
          </w:p>
          <w:p w:rsidR="00000000" w:rsidDel="00000000" w:rsidP="00000000" w:rsidRDefault="00000000" w:rsidRPr="00000000" w14:paraId="0000004E">
            <w:pPr>
              <w:spacing w:line="480" w:lineRule="auto"/>
              <w:jc w:val="center"/>
              <w:rPr>
                <w:color w:val="000000"/>
                <w:sz w:val="20"/>
                <w:szCs w:val="20"/>
              </w:rPr>
            </w:pPr>
            <w:sdt>
              <w:sdtPr>
                <w:tag w:val="goog_rdk_1"/>
              </w:sdtPr>
              <w:sdtContent>
                <w:commentRangeStart w:id="1"/>
              </w:sdtContent>
            </w:sdt>
            <w:r w:rsidDel="00000000" w:rsidR="00000000" w:rsidRPr="00000000">
              <w:rPr>
                <w:color w:val="000000"/>
                <w:sz w:val="20"/>
                <w:szCs w:val="20"/>
                <w:rtl w:val="0"/>
              </w:rPr>
              <w:t xml:space="preserve">CF01_1.2_normativa.docx </w:t>
            </w:r>
            <w:commentRangeEnd w:id="1"/>
            <w:r w:rsidDel="00000000" w:rsidR="00000000" w:rsidRPr="00000000">
              <w:commentReference w:id="1"/>
            </w:r>
            <w:r w:rsidDel="00000000" w:rsidR="00000000" w:rsidRPr="00000000">
              <w:rPr>
                <w:rtl w:val="0"/>
              </w:rPr>
            </w:r>
          </w:p>
        </w:tc>
      </w:tr>
    </w:tbl>
    <w:p w:rsidR="00000000" w:rsidDel="00000000" w:rsidP="00000000" w:rsidRDefault="00000000" w:rsidRPr="00000000" w14:paraId="0000004F">
      <w:pPr>
        <w:pBdr>
          <w:top w:space="0" w:sz="0" w:val="nil"/>
          <w:left w:space="0" w:sz="0" w:val="nil"/>
          <w:bottom w:space="0" w:sz="0" w:val="nil"/>
          <w:right w:space="0" w:sz="0" w:val="nil"/>
          <w:between w:space="0" w:sz="0" w:val="nil"/>
        </w:pBdr>
        <w:spacing w:line="480" w:lineRule="auto"/>
        <w:rPr>
          <w:color w:val="000000"/>
          <w:sz w:val="20"/>
          <w:szCs w:val="20"/>
        </w:rPr>
      </w:pPr>
      <w:r w:rsidDel="00000000" w:rsidR="00000000" w:rsidRPr="00000000">
        <w:rPr>
          <w:rtl w:val="0"/>
        </w:rPr>
      </w:r>
    </w:p>
    <w:p w:rsidR="00000000" w:rsidDel="00000000" w:rsidP="00000000" w:rsidRDefault="00000000" w:rsidRPr="00000000" w14:paraId="00000050">
      <w:pPr>
        <w:numPr>
          <w:ilvl w:val="1"/>
          <w:numId w:val="1"/>
        </w:numPr>
        <w:pBdr>
          <w:top w:space="0" w:sz="0" w:val="nil"/>
          <w:left w:space="0" w:sz="0" w:val="nil"/>
          <w:bottom w:space="0" w:sz="0" w:val="nil"/>
          <w:right w:space="0" w:sz="0" w:val="nil"/>
          <w:between w:space="0" w:sz="0" w:val="nil"/>
        </w:pBdr>
        <w:spacing w:line="480" w:lineRule="auto"/>
        <w:ind w:left="924" w:hanging="357"/>
        <w:rPr>
          <w:b w:val="1"/>
          <w:color w:val="000000"/>
          <w:sz w:val="20"/>
          <w:szCs w:val="20"/>
        </w:rPr>
      </w:pPr>
      <w:r w:rsidDel="00000000" w:rsidR="00000000" w:rsidRPr="00000000">
        <w:rPr>
          <w:b w:val="1"/>
          <w:color w:val="000000"/>
          <w:sz w:val="20"/>
          <w:szCs w:val="20"/>
          <w:rtl w:val="0"/>
        </w:rPr>
        <w:t xml:space="preserve">Incidentes</w:t>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line="480" w:lineRule="auto"/>
        <w:ind w:left="567" w:firstLine="719.0000000000002"/>
        <w:rPr>
          <w:color w:val="000000"/>
          <w:sz w:val="20"/>
          <w:szCs w:val="20"/>
        </w:rPr>
      </w:pPr>
      <w:r w:rsidDel="00000000" w:rsidR="00000000" w:rsidRPr="00000000">
        <w:rPr>
          <w:color w:val="000000"/>
          <w:sz w:val="20"/>
          <w:szCs w:val="20"/>
          <w:rtl w:val="0"/>
        </w:rPr>
        <w:t xml:space="preserve">“Es el suceso en el que no hay como resultado una lesión. También se puede denominar como casi-accidente (situación en la que casi ocurre)” (UPB, 2020). Corresponde a un evento que alerta de la potencialidad existente para que ocurra un accidente, es decir, es un ambiente propicio para un evento no deseado que está identificado y se debe prevenir o alertar evitando situaciones peligrosas. </w:t>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line="480" w:lineRule="auto"/>
        <w:ind w:left="567" w:firstLine="719.0000000000002"/>
        <w:rPr>
          <w:color w:val="000000"/>
          <w:sz w:val="20"/>
          <w:szCs w:val="20"/>
        </w:rPr>
      </w:pPr>
      <w:sdt>
        <w:sdtPr>
          <w:tag w:val="goog_rdk_2"/>
        </w:sdtPr>
        <w:sdtContent>
          <w:commentRangeStart w:id="2"/>
        </w:sdtContent>
      </w:sdt>
      <w:r w:rsidDel="00000000" w:rsidR="00000000" w:rsidRPr="00000000">
        <w:rPr>
          <w:color w:val="000000"/>
          <w:sz w:val="20"/>
          <w:szCs w:val="20"/>
          <w:rtl w:val="0"/>
        </w:rPr>
        <w:t xml:space="preserve">Por ejemplo</w:t>
      </w:r>
      <w:commentRangeEnd w:id="2"/>
      <w:r w:rsidDel="00000000" w:rsidR="00000000" w:rsidRPr="00000000">
        <w:commentReference w:id="2"/>
      </w:r>
      <w:r w:rsidDel="00000000" w:rsidR="00000000" w:rsidRPr="00000000">
        <w:rPr>
          <w:color w:val="000000"/>
          <w:sz w:val="20"/>
          <w:szCs w:val="20"/>
          <w:rtl w:val="0"/>
        </w:rPr>
        <w:t xml:space="preserve">: el 16 de septiembre de 2022 el piso del pasillo de las oficinas de la </w:t>
      </w:r>
      <w:r w:rsidDel="00000000" w:rsidR="00000000" w:rsidRPr="00000000">
        <w:rPr>
          <w:sz w:val="20"/>
          <w:szCs w:val="20"/>
          <w:rtl w:val="0"/>
        </w:rPr>
        <w:t xml:space="preserve">empresa</w:t>
      </w:r>
      <w:r w:rsidDel="00000000" w:rsidR="00000000" w:rsidRPr="00000000">
        <w:rPr>
          <w:color w:val="000000"/>
          <w:sz w:val="20"/>
          <w:szCs w:val="20"/>
          <w:rtl w:val="0"/>
        </w:rPr>
        <w:t xml:space="preserve"> KBC, </w:t>
      </w:r>
      <w:r w:rsidDel="00000000" w:rsidR="00000000" w:rsidRPr="00000000">
        <w:rPr>
          <w:sz w:val="20"/>
          <w:szCs w:val="20"/>
          <w:rtl w:val="0"/>
        </w:rPr>
        <w:t xml:space="preserve">está</w:t>
      </w:r>
      <w:r w:rsidDel="00000000" w:rsidR="00000000" w:rsidRPr="00000000">
        <w:rPr>
          <w:color w:val="000000"/>
          <w:sz w:val="20"/>
          <w:szCs w:val="20"/>
          <w:rtl w:val="0"/>
        </w:rPr>
        <w:t xml:space="preserve"> mojado por una gotera, un trabajador pasó y se resbaló, no </w:t>
      </w:r>
      <w:r w:rsidDel="00000000" w:rsidR="00000000" w:rsidRPr="00000000">
        <w:rPr>
          <w:sz w:val="20"/>
          <w:szCs w:val="20"/>
          <w:rtl w:val="0"/>
        </w:rPr>
        <w:t xml:space="preserve">cayó</w:t>
      </w:r>
      <w:r w:rsidDel="00000000" w:rsidR="00000000" w:rsidRPr="00000000">
        <w:rPr>
          <w:color w:val="000000"/>
          <w:sz w:val="20"/>
          <w:szCs w:val="20"/>
          <w:rtl w:val="0"/>
        </w:rPr>
        <w:t xml:space="preserve"> en el piso porque logró mantenerse en pie. Le queda un susto y en tal sentido él ya sabe que debe hablar con el conserje para que de forma inmediata seque el agua; alerta a los integrantes del Sgsst para que se realicen los ajustes del caso. </w:t>
      </w:r>
      <w:r w:rsidDel="00000000" w:rsidR="00000000" w:rsidRPr="00000000">
        <w:drawing>
          <wp:anchor allowOverlap="1" behindDoc="0" distB="0" distT="0" distL="114300" distR="114300" hidden="0" layoutInCell="1" locked="0" relativeHeight="0" simplePos="0">
            <wp:simplePos x="0" y="0"/>
            <wp:positionH relativeFrom="column">
              <wp:posOffset>358002</wp:posOffset>
            </wp:positionH>
            <wp:positionV relativeFrom="paragraph">
              <wp:posOffset>83600</wp:posOffset>
            </wp:positionV>
            <wp:extent cx="2297430" cy="1595120"/>
            <wp:effectExtent b="0" l="0" r="0" t="0"/>
            <wp:wrapSquare wrapText="bothSides" distB="0" distT="0" distL="114300" distR="114300"/>
            <wp:docPr id="13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297430" cy="1595120"/>
                    </a:xfrm>
                    <a:prstGeom prst="rect"/>
                    <a:ln/>
                  </pic:spPr>
                </pic:pic>
              </a:graphicData>
            </a:graphic>
          </wp:anchor>
        </w:drawing>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line="480" w:lineRule="auto"/>
        <w:ind w:left="567" w:firstLine="719.0000000000002"/>
        <w:rPr>
          <w:color w:val="000000"/>
          <w:sz w:val="20"/>
          <w:szCs w:val="20"/>
        </w:rPr>
      </w:pPr>
      <w:sdt>
        <w:sdtPr>
          <w:tag w:val="goog_rdk_3"/>
        </w:sdtPr>
        <w:sdtContent>
          <w:commentRangeStart w:id="3"/>
        </w:sdtContent>
      </w:sdt>
      <w:r w:rsidDel="00000000" w:rsidR="00000000" w:rsidRPr="00000000">
        <w:rPr>
          <w:color w:val="000000"/>
          <w:sz w:val="20"/>
          <w:szCs w:val="20"/>
          <w:rtl w:val="0"/>
        </w:rPr>
        <w:t xml:space="preserve">Plan de mejora:</w:t>
      </w:r>
      <w:commentRangeEnd w:id="3"/>
      <w:r w:rsidDel="00000000" w:rsidR="00000000" w:rsidRPr="00000000">
        <w:commentReference w:id="3"/>
      </w:r>
      <w:r w:rsidDel="00000000" w:rsidR="00000000" w:rsidRPr="00000000">
        <w:rPr>
          <w:rtl w:val="0"/>
        </w:rPr>
      </w:r>
    </w:p>
    <w:tbl>
      <w:tblPr>
        <w:tblStyle w:val="Table7"/>
        <w:tblW w:w="9045.0" w:type="dxa"/>
        <w:jc w:val="left"/>
        <w:tblInd w:w="5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20"/>
        <w:gridCol w:w="1470"/>
        <w:gridCol w:w="1425"/>
        <w:gridCol w:w="1650"/>
        <w:gridCol w:w="3180"/>
        <w:tblGridChange w:id="0">
          <w:tblGrid>
            <w:gridCol w:w="1320"/>
            <w:gridCol w:w="1470"/>
            <w:gridCol w:w="1425"/>
            <w:gridCol w:w="1650"/>
            <w:gridCol w:w="3180"/>
          </w:tblGrid>
        </w:tblGridChange>
      </w:tblGrid>
      <w:tr>
        <w:trPr>
          <w:cantSplit w:val="0"/>
          <w:trHeight w:val="1034" w:hRule="atLeast"/>
          <w:tblHeader w:val="0"/>
        </w:trPr>
        <w:tc>
          <w:tcPr/>
          <w:p w:rsidR="00000000" w:rsidDel="00000000" w:rsidP="00000000" w:rsidRDefault="00000000" w:rsidRPr="00000000" w14:paraId="00000054">
            <w:pPr>
              <w:pBdr>
                <w:top w:space="0" w:sz="0" w:val="nil"/>
                <w:left w:space="0" w:sz="0" w:val="nil"/>
                <w:bottom w:space="0" w:sz="0" w:val="nil"/>
                <w:right w:space="0" w:sz="0" w:val="nil"/>
                <w:between w:space="0" w:sz="0" w:val="nil"/>
              </w:pBdr>
              <w:spacing w:line="276" w:lineRule="auto"/>
              <w:jc w:val="center"/>
              <w:rPr>
                <w:color w:val="000000"/>
                <w:sz w:val="16"/>
                <w:szCs w:val="16"/>
              </w:rPr>
            </w:pPr>
            <w:r w:rsidDel="00000000" w:rsidR="00000000" w:rsidRPr="00000000">
              <w:rPr>
                <w:color w:val="000000"/>
                <w:sz w:val="16"/>
                <w:szCs w:val="16"/>
                <w:rtl w:val="0"/>
              </w:rPr>
              <w:t xml:space="preserve">Actividad</w:t>
            </w:r>
          </w:p>
        </w:tc>
        <w:tc>
          <w:tcPr/>
          <w:p w:rsidR="00000000" w:rsidDel="00000000" w:rsidP="00000000" w:rsidRDefault="00000000" w:rsidRPr="00000000" w14:paraId="00000055">
            <w:pPr>
              <w:pBdr>
                <w:top w:space="0" w:sz="0" w:val="nil"/>
                <w:left w:space="0" w:sz="0" w:val="nil"/>
                <w:bottom w:space="0" w:sz="0" w:val="nil"/>
                <w:right w:space="0" w:sz="0" w:val="nil"/>
                <w:between w:space="0" w:sz="0" w:val="nil"/>
              </w:pBdr>
              <w:spacing w:line="276" w:lineRule="auto"/>
              <w:jc w:val="center"/>
              <w:rPr>
                <w:color w:val="000000"/>
                <w:sz w:val="16"/>
                <w:szCs w:val="16"/>
              </w:rPr>
            </w:pPr>
            <w:r w:rsidDel="00000000" w:rsidR="00000000" w:rsidRPr="00000000">
              <w:rPr>
                <w:color w:val="000000"/>
                <w:sz w:val="16"/>
                <w:szCs w:val="16"/>
                <w:rtl w:val="0"/>
              </w:rPr>
              <w:t xml:space="preserve">Responsable</w:t>
            </w:r>
          </w:p>
        </w:tc>
        <w:tc>
          <w:tcPr/>
          <w:p w:rsidR="00000000" w:rsidDel="00000000" w:rsidP="00000000" w:rsidRDefault="00000000" w:rsidRPr="00000000" w14:paraId="00000056">
            <w:pPr>
              <w:pBdr>
                <w:top w:space="0" w:sz="0" w:val="nil"/>
                <w:left w:space="0" w:sz="0" w:val="nil"/>
                <w:bottom w:space="0" w:sz="0" w:val="nil"/>
                <w:right w:space="0" w:sz="0" w:val="nil"/>
                <w:between w:space="0" w:sz="0" w:val="nil"/>
              </w:pBdr>
              <w:spacing w:line="276" w:lineRule="auto"/>
              <w:jc w:val="center"/>
              <w:rPr>
                <w:color w:val="000000"/>
                <w:sz w:val="16"/>
                <w:szCs w:val="16"/>
              </w:rPr>
            </w:pPr>
            <w:r w:rsidDel="00000000" w:rsidR="00000000" w:rsidRPr="00000000">
              <w:rPr>
                <w:color w:val="000000"/>
                <w:sz w:val="16"/>
                <w:szCs w:val="16"/>
                <w:rtl w:val="0"/>
              </w:rPr>
              <w:t xml:space="preserve">Fecha de realización</w:t>
            </w:r>
          </w:p>
        </w:tc>
        <w:tc>
          <w:tcPr/>
          <w:p w:rsidR="00000000" w:rsidDel="00000000" w:rsidP="00000000" w:rsidRDefault="00000000" w:rsidRPr="00000000" w14:paraId="00000057">
            <w:pPr>
              <w:pBdr>
                <w:top w:space="0" w:sz="0" w:val="nil"/>
                <w:left w:space="0" w:sz="0" w:val="nil"/>
                <w:bottom w:space="0" w:sz="0" w:val="nil"/>
                <w:right w:space="0" w:sz="0" w:val="nil"/>
                <w:between w:space="0" w:sz="0" w:val="nil"/>
              </w:pBdr>
              <w:spacing w:line="276" w:lineRule="auto"/>
              <w:jc w:val="center"/>
              <w:rPr>
                <w:color w:val="000000"/>
                <w:sz w:val="16"/>
                <w:szCs w:val="16"/>
              </w:rPr>
            </w:pPr>
            <w:r w:rsidDel="00000000" w:rsidR="00000000" w:rsidRPr="00000000">
              <w:rPr>
                <w:color w:val="000000"/>
                <w:sz w:val="16"/>
                <w:szCs w:val="16"/>
                <w:rtl w:val="0"/>
              </w:rPr>
              <w:t xml:space="preserve">Fecha de verificación de realización</w:t>
            </w:r>
          </w:p>
        </w:tc>
        <w:tc>
          <w:tcPr/>
          <w:p w:rsidR="00000000" w:rsidDel="00000000" w:rsidP="00000000" w:rsidRDefault="00000000" w:rsidRPr="00000000" w14:paraId="00000058">
            <w:pPr>
              <w:pBdr>
                <w:top w:space="0" w:sz="0" w:val="nil"/>
                <w:left w:space="0" w:sz="0" w:val="nil"/>
                <w:bottom w:space="0" w:sz="0" w:val="nil"/>
                <w:right w:space="0" w:sz="0" w:val="nil"/>
                <w:between w:space="0" w:sz="0" w:val="nil"/>
              </w:pBdr>
              <w:spacing w:line="276" w:lineRule="auto"/>
              <w:jc w:val="center"/>
              <w:rPr>
                <w:color w:val="000000"/>
                <w:sz w:val="16"/>
                <w:szCs w:val="16"/>
              </w:rPr>
            </w:pPr>
            <w:r w:rsidDel="00000000" w:rsidR="00000000" w:rsidRPr="00000000">
              <w:rPr>
                <w:color w:val="000000"/>
                <w:sz w:val="16"/>
                <w:szCs w:val="16"/>
                <w:rtl w:val="0"/>
              </w:rPr>
              <w:t xml:space="preserve">Observaciones</w:t>
            </w:r>
          </w:p>
        </w:tc>
      </w:tr>
      <w:tr>
        <w:trPr>
          <w:cantSplit w:val="0"/>
          <w:tblHeader w:val="0"/>
        </w:trPr>
        <w:tc>
          <w:tcPr/>
          <w:p w:rsidR="00000000" w:rsidDel="00000000" w:rsidP="00000000" w:rsidRDefault="00000000" w:rsidRPr="00000000" w14:paraId="00000059">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Arreglo de goteras.</w:t>
            </w:r>
          </w:p>
        </w:tc>
        <w:tc>
          <w:tcPr/>
          <w:p w:rsidR="00000000" w:rsidDel="00000000" w:rsidP="00000000" w:rsidRDefault="00000000" w:rsidRPr="00000000" w14:paraId="0000005A">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Conserje.</w:t>
            </w:r>
          </w:p>
        </w:tc>
        <w:tc>
          <w:tcPr/>
          <w:p w:rsidR="00000000" w:rsidDel="00000000" w:rsidP="00000000" w:rsidRDefault="00000000" w:rsidRPr="00000000" w14:paraId="0000005B">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Inmediato, toda vez que el </w:t>
            </w:r>
            <w:r w:rsidDel="00000000" w:rsidR="00000000" w:rsidRPr="00000000">
              <w:rPr>
                <w:b w:val="0"/>
                <w:sz w:val="20"/>
                <w:szCs w:val="20"/>
                <w:rtl w:val="0"/>
              </w:rPr>
              <w:t xml:space="preserve">techo</w:t>
            </w:r>
            <w:r w:rsidDel="00000000" w:rsidR="00000000" w:rsidRPr="00000000">
              <w:rPr>
                <w:b w:val="0"/>
                <w:color w:val="000000"/>
                <w:sz w:val="20"/>
                <w:szCs w:val="20"/>
                <w:rtl w:val="0"/>
              </w:rPr>
              <w:t xml:space="preserve"> no esté mojado.</w:t>
            </w:r>
          </w:p>
        </w:tc>
        <w:tc>
          <w:tcPr/>
          <w:p w:rsidR="00000000" w:rsidDel="00000000" w:rsidP="00000000" w:rsidRDefault="00000000" w:rsidRPr="00000000" w14:paraId="0000005C">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26/09/2022</w:t>
            </w:r>
          </w:p>
        </w:tc>
        <w:tc>
          <w:tcPr/>
          <w:p w:rsidR="00000000" w:rsidDel="00000000" w:rsidP="00000000" w:rsidRDefault="00000000" w:rsidRPr="00000000" w14:paraId="0000005D">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Es de tenerse en cuenta que </w:t>
            </w:r>
            <w:r w:rsidDel="00000000" w:rsidR="00000000" w:rsidRPr="00000000">
              <w:rPr>
                <w:b w:val="0"/>
                <w:sz w:val="20"/>
                <w:szCs w:val="20"/>
                <w:rtl w:val="0"/>
              </w:rPr>
              <w:t xml:space="preserve">el trabajador</w:t>
            </w:r>
            <w:r w:rsidDel="00000000" w:rsidR="00000000" w:rsidRPr="00000000">
              <w:rPr>
                <w:b w:val="0"/>
                <w:color w:val="000000"/>
                <w:sz w:val="20"/>
                <w:szCs w:val="20"/>
                <w:rtl w:val="0"/>
              </w:rPr>
              <w:t xml:space="preserve"> (conserje) trabaje en el techo con precaución de que ya esté seco y al trabajar en alturas debe estar acompañado de otro trabajador. </w:t>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Se ponen fotos del antes y del después. </w:t>
            </w:r>
          </w:p>
        </w:tc>
      </w:tr>
      <w:tr>
        <w:trPr>
          <w:cantSplit w:val="0"/>
          <w:tblHeader w:val="0"/>
        </w:trPr>
        <w:tc>
          <w:tcPr/>
          <w:p w:rsidR="00000000" w:rsidDel="00000000" w:rsidP="00000000" w:rsidRDefault="00000000" w:rsidRPr="00000000" w14:paraId="0000005F">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Lección aprendida a todos los trabajadores del piso. Se forma en la prevención de incidentes. </w:t>
            </w:r>
          </w:p>
        </w:tc>
        <w:tc>
          <w:tcPr/>
          <w:p w:rsidR="00000000" w:rsidDel="00000000" w:rsidP="00000000" w:rsidRDefault="00000000" w:rsidRPr="00000000" w14:paraId="00000060">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Profesional responsable del Sgsst o Siso.</w:t>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rtl w:val="0"/>
              </w:rPr>
            </w:r>
          </w:p>
        </w:tc>
        <w:tc>
          <w:tcPr/>
          <w:p w:rsidR="00000000" w:rsidDel="00000000" w:rsidP="00000000" w:rsidRDefault="00000000" w:rsidRPr="00000000" w14:paraId="00000062">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17/09/2022</w:t>
            </w:r>
          </w:p>
        </w:tc>
        <w:tc>
          <w:tcPr/>
          <w:p w:rsidR="00000000" w:rsidDel="00000000" w:rsidP="00000000" w:rsidRDefault="00000000" w:rsidRPr="00000000" w14:paraId="00000063">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26/09/2022</w:t>
            </w:r>
          </w:p>
        </w:tc>
        <w:tc>
          <w:tcPr/>
          <w:p w:rsidR="00000000" w:rsidDel="00000000" w:rsidP="00000000" w:rsidRDefault="00000000" w:rsidRPr="00000000" w14:paraId="00000064">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Se habla del momento del incidente ocurrido y la importancia de prestar atención por donde se camina para evitar este tipo de incidentes. Se adjuntan fotos de la asistencia a la formación y se diligencia el formato de asistencia a la misma.</w:t>
            </w:r>
          </w:p>
        </w:tc>
      </w:tr>
    </w:tbl>
    <w:p w:rsidR="00000000" w:rsidDel="00000000" w:rsidP="00000000" w:rsidRDefault="00000000" w:rsidRPr="00000000" w14:paraId="00000065">
      <w:pPr>
        <w:pBdr>
          <w:top w:space="0" w:sz="0" w:val="nil"/>
          <w:left w:space="0" w:sz="0" w:val="nil"/>
          <w:bottom w:space="0" w:sz="0" w:val="nil"/>
          <w:right w:space="0" w:sz="0" w:val="nil"/>
          <w:between w:space="0" w:sz="0" w:val="nil"/>
        </w:pBdr>
        <w:spacing w:line="480" w:lineRule="auto"/>
        <w:ind w:left="567" w:firstLine="719.0000000000002"/>
        <w:rPr>
          <w:color w:val="000000"/>
          <w:sz w:val="20"/>
          <w:szCs w:val="20"/>
        </w:rPr>
      </w:pPr>
      <w:r w:rsidDel="00000000" w:rsidR="00000000" w:rsidRPr="00000000">
        <w:rPr>
          <w:rtl w:val="0"/>
        </w:rPr>
      </w:r>
    </w:p>
    <w:p w:rsidR="00000000" w:rsidDel="00000000" w:rsidP="00000000" w:rsidRDefault="00000000" w:rsidRPr="00000000" w14:paraId="00000066">
      <w:pPr>
        <w:numPr>
          <w:ilvl w:val="1"/>
          <w:numId w:val="1"/>
        </w:numPr>
        <w:pBdr>
          <w:top w:space="0" w:sz="0" w:val="nil"/>
          <w:left w:space="0" w:sz="0" w:val="nil"/>
          <w:bottom w:space="0" w:sz="0" w:val="nil"/>
          <w:right w:space="0" w:sz="0" w:val="nil"/>
          <w:between w:space="0" w:sz="0" w:val="nil"/>
        </w:pBdr>
        <w:spacing w:line="480" w:lineRule="auto"/>
        <w:ind w:left="924" w:hanging="357"/>
        <w:rPr>
          <w:b w:val="1"/>
          <w:color w:val="000000"/>
          <w:sz w:val="20"/>
          <w:szCs w:val="20"/>
        </w:rPr>
      </w:pPr>
      <w:r w:rsidDel="00000000" w:rsidR="00000000" w:rsidRPr="00000000">
        <w:rPr>
          <w:b w:val="1"/>
          <w:color w:val="000000"/>
          <w:sz w:val="20"/>
          <w:szCs w:val="20"/>
          <w:rtl w:val="0"/>
        </w:rPr>
        <w:t xml:space="preserve">Accidentes</w:t>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line="480" w:lineRule="auto"/>
        <w:ind w:left="567" w:firstLine="719.0000000000002"/>
        <w:rPr>
          <w:color w:val="000000"/>
          <w:sz w:val="20"/>
          <w:szCs w:val="20"/>
        </w:rPr>
      </w:pPr>
      <w:r w:rsidDel="00000000" w:rsidR="00000000" w:rsidRPr="00000000">
        <w:rPr>
          <w:color w:val="000000"/>
          <w:sz w:val="20"/>
          <w:szCs w:val="20"/>
          <w:rtl w:val="0"/>
        </w:rPr>
        <w:t xml:space="preserve">Según Allianz (2021) “un accidente es un evento inesperado, que no se podía prever y que, en general, provoca daños, lesiones o consecuencias negativas en personas, ambientes o elementos”. A su vez, un accidente laboral se reconoce toda vez que ocurra un accidente en el desempeño laboral para el que el trabajador fue contratado. Es un evento que pasa de momento por diferentes causas y/o circunstancias; logra afectar la salud, integridad física y/o emocional del colaborador, como también puede llegar a comprometer su vida. Afectar la salud implica una lesión incapacitante por un periodo determinado, por ejemplo una fractura de hueso, deriva una atención hospitalaria que finaliza en cirugía y con una incapacidad de 3 a 6 meses dependiendo de la parte del cuerpo afectada; la </w:t>
      </w:r>
      <w:r w:rsidDel="00000000" w:rsidR="00000000" w:rsidRPr="00000000">
        <w:rPr>
          <w:b w:val="1"/>
          <w:color w:val="000000"/>
          <w:sz w:val="20"/>
          <w:szCs w:val="20"/>
          <w:rtl w:val="0"/>
        </w:rPr>
        <w:t xml:space="preserve">integridad física</w:t>
      </w:r>
      <w:r w:rsidDel="00000000" w:rsidR="00000000" w:rsidRPr="00000000">
        <w:rPr>
          <w:color w:val="000000"/>
          <w:sz w:val="20"/>
          <w:szCs w:val="20"/>
          <w:rtl w:val="0"/>
        </w:rPr>
        <w:t xml:space="preserve"> se compromete cuando el trabajador después de someterse a los tratamientos para su salud, queda con un defecto físico (cojera) o pérdida de la capacidad funcional de la pierna, en caso de que sea una pierna o según sea la extremidad del cuerpo, que se haya lesionado; en dicho  de su cuerpo (no puede levantar más de 10 kg a dos manos). La Ley 1562 de 2012 contiene la definición de accidente laboral. </w:t>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line="480" w:lineRule="auto"/>
        <w:ind w:left="567" w:firstLine="719.0000000000002"/>
        <w:rPr>
          <w:color w:val="000000"/>
          <w:sz w:val="20"/>
          <w:szCs w:val="20"/>
        </w:rPr>
      </w:pPr>
      <w:sdt>
        <w:sdtPr>
          <w:tag w:val="goog_rdk_4"/>
        </w:sdtPr>
        <w:sdtContent>
          <w:commentRangeStart w:id="4"/>
        </w:sdtContent>
      </w:sdt>
      <w:r w:rsidDel="00000000" w:rsidR="00000000" w:rsidRPr="00000000">
        <w:rPr>
          <w:color w:val="000000"/>
          <w:sz w:val="20"/>
          <w:szCs w:val="20"/>
          <w:rtl w:val="0"/>
        </w:rPr>
        <w:t xml:space="preserve">Para tener más seguridad acerca de los incidentes y accidentes laborales se le invita a revisar la Resolución 1401 de 2007 del Ministerio de Protección Social en Colombia y para ello se puede hacer clic en el siguiente recurso: </w:t>
      </w:r>
      <w:hyperlink r:id="rId10">
        <w:r w:rsidDel="00000000" w:rsidR="00000000" w:rsidRPr="00000000">
          <w:rPr>
            <w:color w:val="0000ff"/>
            <w:sz w:val="20"/>
            <w:szCs w:val="20"/>
            <w:u w:val="single"/>
            <w:rtl w:val="0"/>
          </w:rPr>
          <w:t xml:space="preserve">https://www.minsalud.gov.co/sites/rid/Lists/BibliotecaDigital/RIDE/DE/DIJ/resolucion-1401-2007.pdf</w:t>
        </w:r>
      </w:hyperlink>
      <w:r w:rsidDel="00000000" w:rsidR="00000000" w:rsidRPr="00000000">
        <w:rPr>
          <w:color w:val="000000"/>
          <w:sz w:val="20"/>
          <w:szCs w:val="20"/>
          <w:rtl w:val="0"/>
        </w:rPr>
        <w:t xml:space="preserve"> </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line="480" w:lineRule="auto"/>
        <w:ind w:left="567" w:firstLine="719.0000000000002"/>
        <w:rPr>
          <w:color w:val="000000"/>
          <w:sz w:val="20"/>
          <w:szCs w:val="20"/>
        </w:rPr>
      </w:pPr>
      <w:sdt>
        <w:sdtPr>
          <w:tag w:val="goog_rdk_5"/>
        </w:sdtPr>
        <w:sdtContent>
          <w:commentRangeStart w:id="5"/>
        </w:sdtContent>
      </w:sdt>
      <w:r w:rsidDel="00000000" w:rsidR="00000000" w:rsidRPr="00000000">
        <w:rPr>
          <w:color w:val="000000"/>
          <w:sz w:val="20"/>
          <w:szCs w:val="20"/>
          <w:rtl w:val="0"/>
        </w:rPr>
        <w:t xml:space="preserve">Es de advertir que el trabajador recibe órdenes directas de su jefe inmediato o empleador, por esto, si sufre un accidente en el desarrollo de una labor para la que no fue contratado, pero recibió la orden directa, se entiende y trata como accidente de trabajo. </w:t>
      </w:r>
      <w:commentRangeEnd w:id="5"/>
      <w:r w:rsidDel="00000000" w:rsidR="00000000" w:rsidRPr="00000000">
        <w:commentReference w:id="5"/>
      </w:r>
      <w:sdt>
        <w:sdtPr>
          <w:tag w:val="goog_rdk_6"/>
        </w:sdtPr>
        <w:sdtContent>
          <w:commentRangeStart w:id="6"/>
        </w:sdtContent>
      </w:sdt>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line="480" w:lineRule="auto"/>
        <w:ind w:left="567" w:firstLine="719.0000000000002"/>
        <w:rPr>
          <w:color w:val="000000"/>
          <w:sz w:val="20"/>
          <w:szCs w:val="20"/>
        </w:rPr>
      </w:pPr>
      <w:commentRangeEnd w:id="6"/>
      <w:r w:rsidDel="00000000" w:rsidR="00000000" w:rsidRPr="00000000">
        <w:commentReference w:id="6"/>
      </w:r>
      <w:r w:rsidDel="00000000" w:rsidR="00000000" w:rsidRPr="00000000">
        <w:rPr>
          <w:color w:val="000000"/>
          <w:sz w:val="20"/>
          <w:szCs w:val="20"/>
          <w:rtl w:val="0"/>
        </w:rPr>
        <w:t xml:space="preserve">Un accidente de trabajo grave implica amputación de alguna extremidad, fracturas de huesos largos y craneales, aplastamientos, quemaduras de segundo y tercer grado, entre otros, por su connotación de gravedad, intervienen en su investigación y seguimiento la administradora de riesgos laborales ARL y el ministerio de trabajo; con mayor razón lo hacen cuando se dan pérdidas humanas. </w:t>
      </w:r>
      <w:r w:rsidDel="00000000" w:rsidR="00000000" w:rsidRPr="00000000">
        <w:drawing>
          <wp:anchor allowOverlap="1" behindDoc="0" distB="0" distT="0" distL="114300" distR="114300" hidden="0" layoutInCell="1" locked="0" relativeHeight="0" simplePos="0">
            <wp:simplePos x="0" y="0"/>
            <wp:positionH relativeFrom="column">
              <wp:posOffset>413385</wp:posOffset>
            </wp:positionH>
            <wp:positionV relativeFrom="paragraph">
              <wp:posOffset>66040</wp:posOffset>
            </wp:positionV>
            <wp:extent cx="2385060" cy="1590675"/>
            <wp:effectExtent b="0" l="0" r="0" t="0"/>
            <wp:wrapSquare wrapText="bothSides" distB="0" distT="0" distL="114300" distR="114300"/>
            <wp:docPr id="13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385060" cy="1590675"/>
                    </a:xfrm>
                    <a:prstGeom prst="rect"/>
                    <a:ln/>
                  </pic:spPr>
                </pic:pic>
              </a:graphicData>
            </a:graphic>
          </wp:anchor>
        </w:drawing>
      </w:r>
    </w:p>
    <w:p w:rsidR="00000000" w:rsidDel="00000000" w:rsidP="00000000" w:rsidRDefault="00000000" w:rsidRPr="00000000" w14:paraId="0000006B">
      <w:pPr>
        <w:numPr>
          <w:ilvl w:val="1"/>
          <w:numId w:val="1"/>
        </w:numPr>
        <w:pBdr>
          <w:top w:space="0" w:sz="0" w:val="nil"/>
          <w:left w:space="0" w:sz="0" w:val="nil"/>
          <w:bottom w:space="0" w:sz="0" w:val="nil"/>
          <w:right w:space="0" w:sz="0" w:val="nil"/>
          <w:between w:space="0" w:sz="0" w:val="nil"/>
        </w:pBdr>
        <w:spacing w:line="480" w:lineRule="auto"/>
        <w:ind w:left="924" w:hanging="357"/>
        <w:rPr>
          <w:b w:val="1"/>
          <w:color w:val="000000"/>
          <w:sz w:val="20"/>
          <w:szCs w:val="20"/>
        </w:rPr>
      </w:pPr>
      <w:r w:rsidDel="00000000" w:rsidR="00000000" w:rsidRPr="00000000">
        <w:rPr>
          <w:b w:val="1"/>
          <w:color w:val="000000"/>
          <w:sz w:val="20"/>
          <w:szCs w:val="20"/>
          <w:rtl w:val="0"/>
        </w:rPr>
        <w:t xml:space="preserve">Enfermedad laboral </w:t>
      </w:r>
      <w:sdt>
        <w:sdtPr>
          <w:tag w:val="goog_rdk_7"/>
        </w:sdtPr>
        <w:sdtContent>
          <w:commentRangeStart w:id="7"/>
        </w:sdtContent>
      </w:sdt>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line="480" w:lineRule="auto"/>
        <w:ind w:left="567" w:firstLine="719.0000000000002"/>
        <w:rPr>
          <w:color w:val="000000"/>
          <w:sz w:val="20"/>
          <w:szCs w:val="20"/>
        </w:rPr>
      </w:pPr>
      <w:commentRangeEnd w:id="7"/>
      <w:r w:rsidDel="00000000" w:rsidR="00000000" w:rsidRPr="00000000">
        <w:commentReference w:id="7"/>
      </w:r>
      <w:r w:rsidDel="00000000" w:rsidR="00000000" w:rsidRPr="00000000">
        <w:rPr>
          <w:color w:val="000000"/>
          <w:sz w:val="20"/>
          <w:szCs w:val="20"/>
          <w:rtl w:val="0"/>
        </w:rPr>
        <w:t xml:space="preserve">Las enfermedades laborales tienen lugar por la exposición continua y diaria a los factores de riesgos propios de la actividad que desempeña el trabajador o del medio en el que está obligado a ejercer su labor tal como se define en la definición del MinTrabajo de Colombia (2014)  “enfermedad laboral es aquella que es contraída como resultado de la exposición a </w:t>
      </w:r>
      <w:r w:rsidDel="00000000" w:rsidR="00000000" w:rsidRPr="00000000">
        <w:rPr>
          <w:sz w:val="20"/>
          <w:szCs w:val="20"/>
          <w:rtl w:val="0"/>
        </w:rPr>
        <w:t xml:space="preserve">factores</w:t>
      </w:r>
      <w:r w:rsidDel="00000000" w:rsidR="00000000" w:rsidRPr="00000000">
        <w:rPr>
          <w:color w:val="000000"/>
          <w:sz w:val="20"/>
          <w:szCs w:val="20"/>
          <w:rtl w:val="0"/>
        </w:rPr>
        <w:t xml:space="preserve"> de riesgo inherentes a la actividad laboral o del medio en el que el trabajador se ha visto obligado a trabajar”.</w:t>
      </w:r>
      <w:r w:rsidDel="00000000" w:rsidR="00000000" w:rsidRPr="00000000">
        <w:drawing>
          <wp:anchor allowOverlap="1" behindDoc="0" distB="0" distT="0" distL="114300" distR="114300" hidden="0" layoutInCell="1" locked="0" relativeHeight="0" simplePos="0">
            <wp:simplePos x="0" y="0"/>
            <wp:positionH relativeFrom="column">
              <wp:posOffset>357505</wp:posOffset>
            </wp:positionH>
            <wp:positionV relativeFrom="paragraph">
              <wp:posOffset>33655</wp:posOffset>
            </wp:positionV>
            <wp:extent cx="1955800" cy="1311275"/>
            <wp:effectExtent b="0" l="0" r="0" t="0"/>
            <wp:wrapSquare wrapText="bothSides" distB="0" distT="0" distL="114300" distR="114300"/>
            <wp:docPr id="14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955800" cy="1311275"/>
                    </a:xfrm>
                    <a:prstGeom prst="rect"/>
                    <a:ln/>
                  </pic:spPr>
                </pic:pic>
              </a:graphicData>
            </a:graphic>
          </wp:anchor>
        </w:drawing>
      </w:r>
    </w:p>
    <w:p w:rsidR="00000000" w:rsidDel="00000000" w:rsidP="00000000" w:rsidRDefault="00000000" w:rsidRPr="00000000" w14:paraId="0000006D">
      <w:pPr>
        <w:numPr>
          <w:ilvl w:val="2"/>
          <w:numId w:val="5"/>
        </w:numPr>
        <w:pBdr>
          <w:top w:space="0" w:sz="0" w:val="nil"/>
          <w:left w:space="0" w:sz="0" w:val="nil"/>
          <w:bottom w:space="0" w:sz="0" w:val="nil"/>
          <w:right w:space="0" w:sz="0" w:val="nil"/>
          <w:between w:space="0" w:sz="0" w:val="nil"/>
        </w:pBdr>
        <w:spacing w:line="480" w:lineRule="auto"/>
        <w:ind w:left="720" w:hanging="720"/>
        <w:rPr>
          <w:b w:val="1"/>
          <w:i w:val="1"/>
          <w:color w:val="000000"/>
          <w:sz w:val="20"/>
          <w:szCs w:val="20"/>
        </w:rPr>
      </w:pPr>
      <w:r w:rsidDel="00000000" w:rsidR="00000000" w:rsidRPr="00000000">
        <w:rPr>
          <w:b w:val="1"/>
          <w:i w:val="1"/>
          <w:color w:val="000000"/>
          <w:sz w:val="20"/>
          <w:szCs w:val="20"/>
          <w:rtl w:val="0"/>
        </w:rPr>
        <w:t xml:space="preserve"> Clasificación de enfermedades laborales, tabla de enfermedades laborales.</w:t>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line="480" w:lineRule="auto"/>
        <w:ind w:left="567" w:firstLine="719.0000000000002"/>
        <w:rPr>
          <w:color w:val="000000"/>
          <w:sz w:val="20"/>
          <w:szCs w:val="20"/>
        </w:rPr>
      </w:pPr>
      <w:r w:rsidDel="00000000" w:rsidR="00000000" w:rsidRPr="00000000">
        <w:rPr>
          <w:color w:val="000000"/>
          <w:sz w:val="20"/>
          <w:szCs w:val="20"/>
          <w:rtl w:val="0"/>
        </w:rPr>
        <w:t xml:space="preserve">Periódicamente el Gobierno colombiano confirma la lista que compone la tabla de enfermedades </w:t>
      </w:r>
      <w:r w:rsidDel="00000000" w:rsidR="00000000" w:rsidRPr="00000000">
        <w:rPr>
          <w:sz w:val="20"/>
          <w:szCs w:val="20"/>
          <w:rtl w:val="0"/>
        </w:rPr>
        <w:t xml:space="preserve">laborales</w:t>
      </w:r>
      <w:r w:rsidDel="00000000" w:rsidR="00000000" w:rsidRPr="00000000">
        <w:rPr>
          <w:color w:val="000000"/>
          <w:sz w:val="20"/>
          <w:szCs w:val="20"/>
          <w:rtl w:val="0"/>
        </w:rPr>
        <w:t xml:space="preserve">, teniendo en cuenta el concepto que emite el Consejo Nacional de Riesgos Laborales. Corresponde a los Ministerios de Salud y Protección Social y de Trabajo adelantar la actualización de la herramienta en mención, cada tres años, teniendo en cuenta los estudios técnicos que sufraga el Fondo Nacional de Riesgos Laborales. </w:t>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line="480" w:lineRule="auto"/>
        <w:ind w:left="567" w:firstLine="719.0000000000002"/>
        <w:rPr>
          <w:color w:val="000000"/>
          <w:sz w:val="20"/>
          <w:szCs w:val="20"/>
        </w:rPr>
      </w:pPr>
      <w:r w:rsidDel="00000000" w:rsidR="00000000" w:rsidRPr="00000000">
        <w:rPr>
          <w:color w:val="000000"/>
          <w:sz w:val="20"/>
          <w:szCs w:val="20"/>
          <w:rtl w:val="0"/>
        </w:rPr>
        <w:t xml:space="preserve">Cabe resaltar que aunque exista una tabla que contiene el listado de enfermedades laborales reconocidas, hay casos en que aparecen enfermedades laborales en el trabajador y no figuran en dicha tabla, toda vez que se demuestre la causalidad por factores inherentes al riesgo ocupacional, esta será reconocida como enfermedad laboral, en concordancia a lo dispuesto en la normativa legal vigente. </w:t>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line="480" w:lineRule="auto"/>
        <w:ind w:left="567" w:firstLine="719.0000000000002"/>
        <w:rPr>
          <w:color w:val="000000"/>
          <w:sz w:val="20"/>
          <w:szCs w:val="20"/>
        </w:rPr>
      </w:pPr>
      <w:r w:rsidDel="00000000" w:rsidR="00000000" w:rsidRPr="00000000">
        <w:rPr>
          <w:rtl w:val="0"/>
        </w:rPr>
      </w:r>
    </w:p>
    <w:p w:rsidR="00000000" w:rsidDel="00000000" w:rsidP="00000000" w:rsidRDefault="00000000" w:rsidRPr="00000000" w14:paraId="00000071">
      <w:pPr>
        <w:numPr>
          <w:ilvl w:val="2"/>
          <w:numId w:val="5"/>
        </w:numPr>
        <w:pBdr>
          <w:top w:space="0" w:sz="0" w:val="nil"/>
          <w:left w:space="0" w:sz="0" w:val="nil"/>
          <w:bottom w:space="0" w:sz="0" w:val="nil"/>
          <w:right w:space="0" w:sz="0" w:val="nil"/>
          <w:between w:space="0" w:sz="0" w:val="nil"/>
        </w:pBdr>
        <w:spacing w:line="480" w:lineRule="auto"/>
        <w:ind w:left="720" w:hanging="720"/>
        <w:rPr>
          <w:color w:val="000000"/>
          <w:sz w:val="20"/>
          <w:szCs w:val="20"/>
        </w:rPr>
      </w:pPr>
      <w:r w:rsidDel="00000000" w:rsidR="00000000" w:rsidRPr="00000000">
        <w:rPr>
          <w:b w:val="1"/>
          <w:i w:val="1"/>
          <w:color w:val="000000"/>
          <w:sz w:val="20"/>
          <w:szCs w:val="20"/>
          <w:rtl w:val="0"/>
        </w:rPr>
        <w:t xml:space="preserve"> Normativa legal</w:t>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line="480" w:lineRule="auto"/>
        <w:ind w:left="851" w:firstLine="720"/>
        <w:rPr>
          <w:color w:val="000000"/>
          <w:sz w:val="20"/>
          <w:szCs w:val="20"/>
        </w:rPr>
      </w:pPr>
      <w:r w:rsidDel="00000000" w:rsidR="00000000" w:rsidRPr="00000000">
        <w:rPr>
          <w:color w:val="000000"/>
          <w:sz w:val="20"/>
          <w:szCs w:val="20"/>
          <w:rtl w:val="0"/>
        </w:rPr>
        <w:t xml:space="preserve">Los problemas ocasionados para las empresas y trabajadores a raíz de alguna de estas novedades son de real importancia y por eso la legislación trabaja de manera coherente para solucionar los casos, cada caso debe tener una apertura y un cierre oficial en diferentes instancias, en algunos de esos casos se requiere que la empresa y los trabajadores trabajen en instancias de negociación mientras que en otros casos se requiere la intervención de  un ente judicial o el Ministerio de la Protección social.</w:t>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line="480" w:lineRule="auto"/>
        <w:ind w:left="851" w:firstLine="0"/>
        <w:rPr>
          <w:color w:val="000000"/>
          <w:sz w:val="20"/>
          <w:szCs w:val="20"/>
        </w:rPr>
      </w:pPr>
      <w:sdt>
        <w:sdtPr>
          <w:tag w:val="goog_rdk_8"/>
        </w:sdtPr>
        <w:sdtContent>
          <w:commentRangeStart w:id="8"/>
        </w:sdtContent>
      </w:sdt>
      <w:r w:rsidDel="00000000" w:rsidR="00000000" w:rsidRPr="00000000">
        <w:rPr>
          <w:color w:val="000000"/>
          <w:sz w:val="20"/>
          <w:szCs w:val="20"/>
          <w:rtl w:val="0"/>
        </w:rPr>
        <w:t xml:space="preserve">La normativa que se aplica a la Tabla de Enfermedades Laborales es la que emana la Ley 1562 de 2012 y las enfermedades se enlistan en el Decreto 1477 de 2014 de MinTrabajo que se invita a revisar en el siguiente recurso: </w:t>
      </w:r>
      <w:hyperlink r:id="rId13">
        <w:r w:rsidDel="00000000" w:rsidR="00000000" w:rsidRPr="00000000">
          <w:rPr>
            <w:color w:val="0000ff"/>
            <w:sz w:val="20"/>
            <w:szCs w:val="20"/>
            <w:u w:val="single"/>
            <w:rtl w:val="0"/>
          </w:rPr>
          <w:t xml:space="preserve">https://funcionpublica.gov.co/eva/gestornormativo/documentos/tabla1-decreto1477.pdf</w:t>
        </w:r>
      </w:hyperlink>
      <w:r w:rsidDel="00000000" w:rsidR="00000000" w:rsidRPr="00000000">
        <w:rPr>
          <w:color w:val="000000"/>
          <w:sz w:val="20"/>
          <w:szCs w:val="20"/>
          <w:rtl w:val="0"/>
        </w:rPr>
        <w:t xml:space="preserve"> </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line="480" w:lineRule="auto"/>
        <w:ind w:left="851" w:firstLine="0"/>
        <w:rPr>
          <w:color w:val="000000"/>
          <w:sz w:val="20"/>
          <w:szCs w:val="20"/>
        </w:rPr>
      </w:pPr>
      <w:r w:rsidDel="00000000" w:rsidR="00000000" w:rsidRPr="00000000">
        <w:rPr>
          <w:rtl w:val="0"/>
        </w:rPr>
      </w:r>
    </w:p>
    <w:p w:rsidR="00000000" w:rsidDel="00000000" w:rsidP="00000000" w:rsidRDefault="00000000" w:rsidRPr="00000000" w14:paraId="00000075">
      <w:pPr>
        <w:spacing w:line="480" w:lineRule="auto"/>
        <w:ind w:left="924" w:hanging="357"/>
        <w:rPr>
          <w:b w:val="1"/>
          <w:sz w:val="20"/>
          <w:szCs w:val="20"/>
        </w:rPr>
      </w:pPr>
      <w:r w:rsidDel="00000000" w:rsidR="00000000" w:rsidRPr="00000000">
        <w:rPr>
          <w:b w:val="1"/>
          <w:sz w:val="20"/>
          <w:szCs w:val="20"/>
          <w:rtl w:val="0"/>
        </w:rPr>
        <w:t xml:space="preserve">1.5 Enfermedad común</w:t>
      </w:r>
      <w:sdt>
        <w:sdtPr>
          <w:tag w:val="goog_rdk_9"/>
        </w:sdtPr>
        <w:sdtContent>
          <w:commentRangeStart w:id="9"/>
        </w:sdtContent>
      </w:sdt>
      <w:r w:rsidDel="00000000" w:rsidR="00000000" w:rsidRPr="00000000">
        <w:rPr>
          <w:rtl w:val="0"/>
        </w:rPr>
      </w:r>
    </w:p>
    <w:p w:rsidR="00000000" w:rsidDel="00000000" w:rsidP="00000000" w:rsidRDefault="00000000" w:rsidRPr="00000000" w14:paraId="00000076">
      <w:pPr>
        <w:spacing w:line="480" w:lineRule="auto"/>
        <w:ind w:left="357" w:firstLine="0"/>
        <w:rPr>
          <w:sz w:val="20"/>
          <w:szCs w:val="20"/>
        </w:rPr>
      </w:pPr>
      <w:commentRangeEnd w:id="9"/>
      <w:r w:rsidDel="00000000" w:rsidR="00000000" w:rsidRPr="00000000">
        <w:commentReference w:id="9"/>
      </w:r>
      <w:r w:rsidDel="00000000" w:rsidR="00000000" w:rsidRPr="00000000">
        <w:rPr>
          <w:sz w:val="20"/>
          <w:szCs w:val="20"/>
          <w:rtl w:val="0"/>
        </w:rPr>
        <w:t xml:space="preserve">La enfermedad común tiene lugar a aquella sintomatología permanente en la salud de los trabajadores sin que exista relación alguna con el trabajo que desarrolla el colaborador. Una enfermedad común es aquella enfermedad que se presenta por motivos naturales como los son los catarros, </w:t>
      </w:r>
      <w:r w:rsidDel="00000000" w:rsidR="00000000" w:rsidRPr="00000000">
        <w:rPr>
          <w:sz w:val="20"/>
          <w:szCs w:val="20"/>
          <w:rtl w:val="0"/>
        </w:rPr>
        <w:t xml:space="preserve">gripas</w:t>
      </w:r>
      <w:r w:rsidDel="00000000" w:rsidR="00000000" w:rsidRPr="00000000">
        <w:rPr>
          <w:sz w:val="20"/>
          <w:szCs w:val="20"/>
          <w:rtl w:val="0"/>
        </w:rPr>
        <w:t xml:space="preserve">, dolores varios, entre otras, que no se encuentran relacionadas directamente con el empleo del trabajador. Cada vez son más las enfermedades que se presentan con síntomas físicos y mentales que deben ser trabajados como enfermedad común y dejar claro con el empleado que eso es así. Estas enfermedades las trabaja el médico general y es él, en su respectiva empresa prestadora de salud, quien determina la incapacidad del empleado.</w:t>
      </w:r>
      <w:r w:rsidDel="00000000" w:rsidR="00000000" w:rsidRPr="00000000">
        <w:drawing>
          <wp:anchor allowOverlap="1" behindDoc="0" distB="0" distT="0" distL="114300" distR="114300" hidden="0" layoutInCell="1" locked="0" relativeHeight="0" simplePos="0">
            <wp:simplePos x="0" y="0"/>
            <wp:positionH relativeFrom="column">
              <wp:posOffset>445182</wp:posOffset>
            </wp:positionH>
            <wp:positionV relativeFrom="paragraph">
              <wp:posOffset>50882</wp:posOffset>
            </wp:positionV>
            <wp:extent cx="2210462" cy="1480962"/>
            <wp:effectExtent b="0" l="0" r="0" t="0"/>
            <wp:wrapSquare wrapText="bothSides" distB="0" distT="0" distL="114300" distR="114300"/>
            <wp:docPr id="13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210462" cy="1480962"/>
                    </a:xfrm>
                    <a:prstGeom prst="rect"/>
                    <a:ln/>
                  </pic:spPr>
                </pic:pic>
              </a:graphicData>
            </a:graphic>
          </wp:anchor>
        </w:drawing>
      </w:r>
    </w:p>
    <w:p w:rsidR="00000000" w:rsidDel="00000000" w:rsidP="00000000" w:rsidRDefault="00000000" w:rsidRPr="00000000" w14:paraId="00000077">
      <w:pPr>
        <w:spacing w:line="480" w:lineRule="auto"/>
        <w:ind w:left="924" w:hanging="357"/>
        <w:rPr>
          <w:sz w:val="20"/>
          <w:szCs w:val="20"/>
        </w:rPr>
      </w:pPr>
      <w:sdt>
        <w:sdtPr>
          <w:tag w:val="goog_rdk_10"/>
        </w:sdtPr>
        <w:sdtContent>
          <w:commentRangeStart w:id="10"/>
        </w:sdtContent>
      </w:sdt>
      <w:r w:rsidDel="00000000" w:rsidR="00000000" w:rsidRPr="00000000">
        <w:rPr>
          <w:b w:val="1"/>
          <w:sz w:val="20"/>
          <w:szCs w:val="20"/>
          <w:rtl w:val="0"/>
        </w:rPr>
        <w:t xml:space="preserve">Importante:</w:t>
      </w:r>
      <w:r w:rsidDel="00000000" w:rsidR="00000000" w:rsidRPr="00000000">
        <w:rPr>
          <w:sz w:val="20"/>
          <w:szCs w:val="20"/>
          <w:rtl w:val="0"/>
        </w:rPr>
        <w:t xml:space="preserve"> los empleados deben asistir al médico respectivo encargado según la entidad prestadora de salud, si el empleado se presenta a cualquier otra entidad de servicios de salud que no es la reportada por la empresa se debe revisar a detalle el caso para evitar incapacidades y permisos inválidos. </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78">
      <w:pPr>
        <w:spacing w:line="480" w:lineRule="auto"/>
        <w:ind w:left="924" w:hanging="357"/>
        <w:rPr>
          <w:sz w:val="20"/>
          <w:szCs w:val="20"/>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line="480" w:lineRule="auto"/>
        <w:ind w:left="792" w:firstLine="0"/>
        <w:rPr>
          <w:b w:val="1"/>
          <w:sz w:val="20"/>
          <w:szCs w:val="20"/>
        </w:rPr>
      </w:pPr>
      <w:r w:rsidDel="00000000" w:rsidR="00000000" w:rsidRPr="00000000">
        <w:rPr>
          <w:b w:val="1"/>
          <w:sz w:val="20"/>
          <w:szCs w:val="20"/>
          <w:rtl w:val="0"/>
        </w:rPr>
        <w:t xml:space="preserve">1.6. Formatos para reporte de accidentes y enfermedades</w:t>
      </w:r>
    </w:p>
    <w:p w:rsidR="00000000" w:rsidDel="00000000" w:rsidP="00000000" w:rsidRDefault="00000000" w:rsidRPr="00000000" w14:paraId="0000007A">
      <w:pPr>
        <w:spacing w:line="480" w:lineRule="auto"/>
        <w:ind w:left="924" w:hanging="357"/>
        <w:rPr>
          <w:sz w:val="20"/>
          <w:szCs w:val="20"/>
        </w:rPr>
      </w:pPr>
      <w:r w:rsidDel="00000000" w:rsidR="00000000" w:rsidRPr="00000000">
        <w:rPr>
          <w:sz w:val="20"/>
          <w:szCs w:val="20"/>
          <w:rtl w:val="0"/>
        </w:rPr>
        <w:t xml:space="preserve">Reportar accidentes de trabajo es una de las tareas más importantes, puesto que de un buen reporte depende lo que se va a revisar posteriormente por parte de las entidades prestadoras de servicios de salud, por eso se le invita a revisar el siguiente video:</w:t>
      </w:r>
    </w:p>
    <w:tbl>
      <w:tblPr>
        <w:tblStyle w:val="Table8"/>
        <w:tblW w:w="8426.0" w:type="dxa"/>
        <w:jc w:val="left"/>
        <w:tblInd w:w="92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26"/>
        <w:tblGridChange w:id="0">
          <w:tblGrid>
            <w:gridCol w:w="8426"/>
          </w:tblGrid>
        </w:tblGridChange>
      </w:tblGrid>
      <w:tr>
        <w:trPr>
          <w:cantSplit w:val="0"/>
          <w:tblHeader w:val="0"/>
        </w:trPr>
        <w:tc>
          <w:tcPr>
            <w:shd w:fill="e36c09" w:val="clear"/>
          </w:tcPr>
          <w:p w:rsidR="00000000" w:rsidDel="00000000" w:rsidP="00000000" w:rsidRDefault="00000000" w:rsidRPr="00000000" w14:paraId="0000007B">
            <w:pPr>
              <w:spacing w:line="480" w:lineRule="auto"/>
              <w:jc w:val="center"/>
              <w:rPr>
                <w:sz w:val="20"/>
                <w:szCs w:val="20"/>
              </w:rPr>
            </w:pPr>
            <w:sdt>
              <w:sdtPr>
                <w:tag w:val="goog_rdk_11"/>
              </w:sdtPr>
              <w:sdtContent>
                <w:commentRangeStart w:id="11"/>
              </w:sdtContent>
            </w:sdt>
            <w:r w:rsidDel="00000000" w:rsidR="00000000" w:rsidRPr="00000000">
              <w:rPr>
                <w:sz w:val="20"/>
                <w:szCs w:val="20"/>
                <w:rtl w:val="0"/>
              </w:rPr>
              <w:t xml:space="preserve">Video Ecored</w:t>
            </w:r>
          </w:p>
          <w:p w:rsidR="00000000" w:rsidDel="00000000" w:rsidP="00000000" w:rsidRDefault="00000000" w:rsidRPr="00000000" w14:paraId="0000007C">
            <w:pPr>
              <w:spacing w:line="480" w:lineRule="auto"/>
              <w:jc w:val="center"/>
              <w:rPr>
                <w:sz w:val="20"/>
                <w:szCs w:val="20"/>
              </w:rPr>
            </w:pPr>
            <w:r w:rsidDel="00000000" w:rsidR="00000000" w:rsidRPr="00000000">
              <w:rPr>
                <w:sz w:val="20"/>
                <w:szCs w:val="20"/>
                <w:rtl w:val="0"/>
              </w:rPr>
              <w:t xml:space="preserve">¿Cómo reportar el accidente laboral?</w:t>
            </w:r>
          </w:p>
          <w:p w:rsidR="00000000" w:rsidDel="00000000" w:rsidP="00000000" w:rsidRDefault="00000000" w:rsidRPr="00000000" w14:paraId="0000007D">
            <w:pPr>
              <w:spacing w:line="480" w:lineRule="auto"/>
              <w:jc w:val="center"/>
              <w:rPr>
                <w:sz w:val="20"/>
                <w:szCs w:val="20"/>
              </w:rPr>
            </w:pPr>
            <w:r w:rsidDel="00000000" w:rsidR="00000000" w:rsidRPr="00000000">
              <w:rPr>
                <w:sz w:val="20"/>
                <w:szCs w:val="20"/>
                <w:rtl w:val="0"/>
              </w:rPr>
              <w:t xml:space="preserve">https://www.youtube.com/watch?v=w6wx0tUTO4U</w:t>
            </w:r>
            <w:commentRangeEnd w:id="11"/>
            <w:r w:rsidDel="00000000" w:rsidR="00000000" w:rsidRPr="00000000">
              <w:commentReference w:id="11"/>
            </w:r>
            <w:r w:rsidDel="00000000" w:rsidR="00000000" w:rsidRPr="00000000">
              <w:rPr>
                <w:rtl w:val="0"/>
              </w:rPr>
            </w:r>
          </w:p>
        </w:tc>
      </w:tr>
    </w:tbl>
    <w:p w:rsidR="00000000" w:rsidDel="00000000" w:rsidP="00000000" w:rsidRDefault="00000000" w:rsidRPr="00000000" w14:paraId="0000007E">
      <w:pPr>
        <w:spacing w:line="480" w:lineRule="auto"/>
        <w:ind w:left="924" w:hanging="357"/>
        <w:rPr>
          <w:sz w:val="20"/>
          <w:szCs w:val="20"/>
        </w:rPr>
      </w:pPr>
      <w:r w:rsidDel="00000000" w:rsidR="00000000" w:rsidRPr="00000000">
        <w:rPr>
          <w:rtl w:val="0"/>
        </w:rPr>
      </w:r>
    </w:p>
    <w:p w:rsidR="00000000" w:rsidDel="00000000" w:rsidP="00000000" w:rsidRDefault="00000000" w:rsidRPr="00000000" w14:paraId="0000007F">
      <w:pPr>
        <w:spacing w:line="480" w:lineRule="auto"/>
        <w:ind w:left="924" w:hanging="357"/>
        <w:rPr>
          <w:sz w:val="20"/>
          <w:szCs w:val="20"/>
        </w:rPr>
      </w:pPr>
      <w:r w:rsidDel="00000000" w:rsidR="00000000" w:rsidRPr="00000000">
        <w:rPr>
          <w:rtl w:val="0"/>
        </w:rPr>
      </w:r>
    </w:p>
    <w:p w:rsidR="00000000" w:rsidDel="00000000" w:rsidP="00000000" w:rsidRDefault="00000000" w:rsidRPr="00000000" w14:paraId="00000080">
      <w:pPr>
        <w:spacing w:line="480" w:lineRule="auto"/>
        <w:ind w:left="924" w:hanging="357"/>
        <w:rPr>
          <w:sz w:val="20"/>
          <w:szCs w:val="20"/>
        </w:rPr>
      </w:pPr>
      <w:r w:rsidDel="00000000" w:rsidR="00000000" w:rsidRPr="00000000">
        <w:rPr>
          <w:sz w:val="20"/>
          <w:szCs w:val="20"/>
          <w:rtl w:val="0"/>
        </w:rPr>
        <w:t xml:space="preserve">Los accidentes y enfermedades deben ser reportadas en el servicio de salud en los formatos dispuestos para eso, cada formato reposa en la base de datos de las prestadoras del servicio para su trámite de libre descarga, los formatos usados son el Furat y Furel:</w:t>
      </w:r>
      <w:sdt>
        <w:sdtPr>
          <w:tag w:val="goog_rdk_12"/>
        </w:sdtPr>
        <w:sdtContent>
          <w:commentRangeStart w:id="12"/>
        </w:sdtContent>
      </w:sdt>
      <w:r w:rsidDel="00000000" w:rsidR="00000000" w:rsidRPr="00000000">
        <w:rPr>
          <w:rtl w:val="0"/>
        </w:rPr>
      </w:r>
    </w:p>
    <w:p w:rsidR="00000000" w:rsidDel="00000000" w:rsidP="00000000" w:rsidRDefault="00000000" w:rsidRPr="00000000" w14:paraId="00000081">
      <w:pPr>
        <w:spacing w:line="480" w:lineRule="auto"/>
        <w:rPr>
          <w:color w:val="000000"/>
          <w:sz w:val="20"/>
          <w:szCs w:val="20"/>
        </w:rPr>
      </w:pPr>
      <w:commentRangeEnd w:id="12"/>
      <w:r w:rsidDel="00000000" w:rsidR="00000000" w:rsidRPr="00000000">
        <w:commentReference w:id="12"/>
      </w:r>
      <w:r w:rsidDel="00000000" w:rsidR="00000000" w:rsidRPr="00000000">
        <w:rPr>
          <w:rtl w:val="0"/>
        </w:rPr>
      </w:r>
    </w:p>
    <w:tbl>
      <w:tblPr>
        <w:tblStyle w:val="Table9"/>
        <w:tblW w:w="8426.0" w:type="dxa"/>
        <w:jc w:val="left"/>
        <w:tblInd w:w="92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26"/>
        <w:tblGridChange w:id="0">
          <w:tblGrid>
            <w:gridCol w:w="8426"/>
          </w:tblGrid>
        </w:tblGridChange>
      </w:tblGrid>
      <w:tr>
        <w:trPr>
          <w:cantSplit w:val="0"/>
          <w:tblHeader w:val="0"/>
        </w:trPr>
        <w:tc>
          <w:tcPr>
            <w:shd w:fill="e36c09" w:val="clear"/>
          </w:tcPr>
          <w:p w:rsidR="00000000" w:rsidDel="00000000" w:rsidP="00000000" w:rsidRDefault="00000000" w:rsidRPr="00000000" w14:paraId="00000082">
            <w:pPr>
              <w:spacing w:line="480" w:lineRule="auto"/>
              <w:jc w:val="center"/>
              <w:rPr>
                <w:color w:val="000000"/>
                <w:sz w:val="20"/>
                <w:szCs w:val="20"/>
              </w:rPr>
            </w:pPr>
            <w:sdt>
              <w:sdtPr>
                <w:tag w:val="goog_rdk_13"/>
              </w:sdtPr>
              <w:sdtContent>
                <w:commentRangeStart w:id="13"/>
              </w:sdtContent>
            </w:sdt>
            <w:sdt>
              <w:sdtPr>
                <w:tag w:val="goog_rdk_14"/>
              </w:sdtPr>
              <w:sdtContent>
                <w:commentRangeStart w:id="14"/>
              </w:sdtContent>
            </w:sdt>
            <w:sdt>
              <w:sdtPr>
                <w:tag w:val="goog_rdk_15"/>
              </w:sdtPr>
              <w:sdtContent>
                <w:commentRangeStart w:id="15"/>
              </w:sdtContent>
            </w:sdt>
            <w:commentRangeEnd w:id="13"/>
            <w:r w:rsidDel="00000000" w:rsidR="00000000" w:rsidRPr="00000000">
              <w:commentReference w:id="13"/>
            </w:r>
            <w:commentRangeEnd w:id="14"/>
            <w:r w:rsidDel="00000000" w:rsidR="00000000" w:rsidRPr="00000000">
              <w:commentReference w:id="14"/>
            </w:r>
            <w:commentRangeEnd w:id="15"/>
            <w:r w:rsidDel="00000000" w:rsidR="00000000" w:rsidRPr="00000000">
              <w:commentReference w:id="15"/>
            </w:r>
            <w:r w:rsidDel="00000000" w:rsidR="00000000" w:rsidRPr="00000000">
              <w:rPr>
                <w:color w:val="000000"/>
                <w:sz w:val="20"/>
                <w:szCs w:val="20"/>
                <w:rtl w:val="0"/>
              </w:rPr>
              <w:t xml:space="preserve">Slider de diapositivas (simple)</w:t>
            </w:r>
          </w:p>
          <w:p w:rsidR="00000000" w:rsidDel="00000000" w:rsidP="00000000" w:rsidRDefault="00000000" w:rsidRPr="00000000" w14:paraId="00000083">
            <w:pPr>
              <w:spacing w:line="480" w:lineRule="auto"/>
              <w:jc w:val="center"/>
              <w:rPr>
                <w:color w:val="000000"/>
                <w:sz w:val="20"/>
                <w:szCs w:val="20"/>
              </w:rPr>
            </w:pPr>
            <w:sdt>
              <w:sdtPr>
                <w:tag w:val="goog_rdk_16"/>
              </w:sdtPr>
              <w:sdtContent>
                <w:commentRangeStart w:id="16"/>
              </w:sdtContent>
            </w:sdt>
            <w:r w:rsidDel="00000000" w:rsidR="00000000" w:rsidRPr="00000000">
              <w:rPr>
                <w:color w:val="000000"/>
                <w:sz w:val="20"/>
                <w:szCs w:val="20"/>
                <w:rtl w:val="0"/>
              </w:rPr>
              <w:t xml:space="preserve">CF01_1.6_formatos.docx </w:t>
            </w:r>
            <w:commentRangeEnd w:id="16"/>
            <w:r w:rsidDel="00000000" w:rsidR="00000000" w:rsidRPr="00000000">
              <w:commentReference w:id="16"/>
            </w:r>
            <w:r w:rsidDel="00000000" w:rsidR="00000000" w:rsidRPr="00000000">
              <w:rPr>
                <w:rtl w:val="0"/>
              </w:rPr>
            </w:r>
          </w:p>
        </w:tc>
      </w:tr>
    </w:tbl>
    <w:p w:rsidR="00000000" w:rsidDel="00000000" w:rsidP="00000000" w:rsidRDefault="00000000" w:rsidRPr="00000000" w14:paraId="00000084">
      <w:pPr>
        <w:spacing w:line="480" w:lineRule="auto"/>
        <w:rPr>
          <w:b w:val="1"/>
          <w:sz w:val="20"/>
          <w:szCs w:val="20"/>
        </w:rPr>
      </w:pPr>
      <w:r w:rsidDel="00000000" w:rsidR="00000000" w:rsidRPr="00000000">
        <w:rPr>
          <w:rtl w:val="0"/>
        </w:rPr>
      </w:r>
    </w:p>
    <w:p w:rsidR="00000000" w:rsidDel="00000000" w:rsidP="00000000" w:rsidRDefault="00000000" w:rsidRPr="00000000" w14:paraId="00000085">
      <w:pPr>
        <w:spacing w:line="480" w:lineRule="auto"/>
        <w:ind w:left="567" w:firstLine="719.0000000000002"/>
        <w:rPr>
          <w:sz w:val="20"/>
          <w:szCs w:val="20"/>
        </w:rPr>
      </w:pPr>
      <w:r w:rsidDel="00000000" w:rsidR="00000000" w:rsidRPr="00000000">
        <w:rPr>
          <w:rtl w:val="0"/>
        </w:rPr>
        <w:t xml:space="preserve">     </w:t>
      </w:r>
      <w:sdt>
        <w:sdtPr>
          <w:tag w:val="goog_rdk_17"/>
        </w:sdtPr>
        <w:sdtContent>
          <w:commentRangeStart w:id="17"/>
        </w:sdtContent>
      </w:sdt>
      <w:r w:rsidDel="00000000" w:rsidR="00000000" w:rsidRPr="00000000">
        <w:rPr>
          <w:sz w:val="20"/>
          <w:szCs w:val="20"/>
          <w:rtl w:val="0"/>
        </w:rPr>
        <w:t xml:space="preserve">Legalmente la  encargada es la</w:t>
      </w:r>
      <w:r w:rsidDel="00000000" w:rsidR="00000000" w:rsidRPr="00000000">
        <w:rPr>
          <w:b w:val="1"/>
          <w:sz w:val="20"/>
          <w:szCs w:val="20"/>
          <w:rtl w:val="0"/>
        </w:rPr>
        <w:t xml:space="preserve"> </w:t>
      </w:r>
      <w:r w:rsidDel="00000000" w:rsidR="00000000" w:rsidRPr="00000000">
        <w:rPr>
          <w:sz w:val="20"/>
          <w:szCs w:val="20"/>
          <w:rtl w:val="0"/>
        </w:rPr>
        <w:t xml:space="preserve">Resolución 0156 de 2005 del Ministerio de la Protección Social es la, por la cual se adoptan los formatos de informe de accidente de trabajo y de enfermedad laboral y se dictan otras disposiciones, enero 27 de 2005. Se invita a revisar el documento correspondiente en:</w:t>
      </w:r>
    </w:p>
    <w:p w:rsidR="00000000" w:rsidDel="00000000" w:rsidP="00000000" w:rsidRDefault="00000000" w:rsidRPr="00000000" w14:paraId="00000086">
      <w:pPr>
        <w:spacing w:line="480" w:lineRule="auto"/>
        <w:ind w:left="567" w:firstLine="719.0000000000002"/>
        <w:rPr>
          <w:sz w:val="20"/>
          <w:szCs w:val="20"/>
        </w:rPr>
      </w:pPr>
      <w:hyperlink r:id="rId15">
        <w:r w:rsidDel="00000000" w:rsidR="00000000" w:rsidRPr="00000000">
          <w:rPr>
            <w:color w:val="0000ff"/>
            <w:sz w:val="20"/>
            <w:szCs w:val="20"/>
            <w:u w:val="single"/>
            <w:rtl w:val="0"/>
          </w:rPr>
          <w:t xml:space="preserve">https://www.minsalud.gov.co/Normatividad_Nuevo/RESOLUCI%C3%93N%200156%20DE%202005.pdf</w:t>
        </w:r>
      </w:hyperlink>
      <w:r w:rsidDel="00000000" w:rsidR="00000000" w:rsidRPr="00000000">
        <w:rPr>
          <w:sz w:val="20"/>
          <w:szCs w:val="20"/>
          <w:rtl w:val="0"/>
        </w:rPr>
        <w:t xml:space="preserve"> </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87">
      <w:pPr>
        <w:spacing w:line="480" w:lineRule="auto"/>
        <w:ind w:left="567" w:firstLine="719.0000000000002"/>
        <w:rPr>
          <w:sz w:val="20"/>
          <w:szCs w:val="20"/>
        </w:rPr>
      </w:pPr>
      <w:r w:rsidDel="00000000" w:rsidR="00000000" w:rsidRPr="00000000">
        <w:rPr>
          <w:rtl w:val="0"/>
        </w:rPr>
      </w:r>
    </w:p>
    <w:p w:rsidR="00000000" w:rsidDel="00000000" w:rsidP="00000000" w:rsidRDefault="00000000" w:rsidRPr="00000000" w14:paraId="00000088">
      <w:pPr>
        <w:spacing w:line="480" w:lineRule="auto"/>
        <w:ind w:left="567" w:firstLine="0"/>
        <w:rPr>
          <w:b w:val="1"/>
          <w:sz w:val="20"/>
          <w:szCs w:val="20"/>
        </w:rPr>
      </w:pPr>
      <w:r w:rsidDel="00000000" w:rsidR="00000000" w:rsidRPr="00000000">
        <w:rPr>
          <w:b w:val="1"/>
          <w:sz w:val="20"/>
          <w:szCs w:val="20"/>
          <w:rtl w:val="0"/>
        </w:rPr>
        <w:t xml:space="preserve">1.7 Sistema de Riesgos Laborales</w:t>
      </w:r>
    </w:p>
    <w:p w:rsidR="00000000" w:rsidDel="00000000" w:rsidP="00000000" w:rsidRDefault="00000000" w:rsidRPr="00000000" w14:paraId="00000089">
      <w:pPr>
        <w:spacing w:line="480" w:lineRule="auto"/>
        <w:ind w:left="567" w:firstLine="719.0000000000002"/>
        <w:rPr>
          <w:sz w:val="20"/>
          <w:szCs w:val="20"/>
        </w:rPr>
      </w:pPr>
      <w:r w:rsidDel="00000000" w:rsidR="00000000" w:rsidRPr="00000000">
        <w:rPr>
          <w:sz w:val="20"/>
          <w:szCs w:val="20"/>
          <w:rtl w:val="0"/>
        </w:rPr>
        <w:t xml:space="preserve">El Sistema de Riesgos Laborales es un mecanismo que se cotiza para proteger a los trabajadores frente a los riesgos a los que se enfrentan. Su función inicia en la previa identificación de riesgo de cada una de las empresas, concertar un plan de trabajo y lo ejecuta con el responsable del Sgsst de cada empresa y la población de trabajadores, es decir, cumple con la prevención. Al tiempo, atiende el ATEL (accidente de trabajo y la enfermedad laboral); indemniza al trabajador o a su grupo familiar y, finalmente, acompaña la reincorporación laboral del trabajador que superó su lesión o que tiene su enfermedad laboral. Las administradoras de riesgos laborales, a toda costa propenden por evitar que los trabajadores se afecten en el desempeño laboral, en tal sentido, las ARL están obligadas a promover en las empresas la respectiva información y formación en la gestión oportuna de los riesgos. </w:t>
      </w:r>
    </w:p>
    <w:p w:rsidR="00000000" w:rsidDel="00000000" w:rsidP="00000000" w:rsidRDefault="00000000" w:rsidRPr="00000000" w14:paraId="0000008A">
      <w:pPr>
        <w:spacing w:line="480" w:lineRule="auto"/>
        <w:ind w:left="567" w:firstLine="719.0000000000002"/>
        <w:rPr>
          <w:sz w:val="20"/>
          <w:szCs w:val="20"/>
        </w:rPr>
      </w:pPr>
      <w:r w:rsidDel="00000000" w:rsidR="00000000" w:rsidRPr="00000000">
        <w:rPr>
          <w:sz w:val="20"/>
          <w:szCs w:val="20"/>
          <w:rtl w:val="0"/>
        </w:rPr>
        <w:t xml:space="preserve">La dirección, vigilancia y control de los riesgos laborales se encuentra a cargo del Consejo Nacional de Riesgos Laborales del Ministerio de Trabajo. La administración está a cargo de las Administradoras de Riesgos Laborales. El Consejo Nacional de Riesgos Laborales es un organismo de carácter permanente, adscrito al Ministerio de Trabajo. Tiene una Secretaría Técnica cuyas funciones le han sido asignadas a la Dirección General de Riesgos Laborales del Ministerio de Trabajo. La Secretaría Técnica tiene a su cargo la presentación de los estudios técnicos y proyectos destinados a la protección de los riesgos profesionales.</w:t>
      </w:r>
    </w:p>
    <w:p w:rsidR="00000000" w:rsidDel="00000000" w:rsidP="00000000" w:rsidRDefault="00000000" w:rsidRPr="00000000" w14:paraId="0000008B">
      <w:pPr>
        <w:spacing w:line="480" w:lineRule="auto"/>
        <w:ind w:left="567" w:firstLine="719.0000000000002"/>
        <w:rPr>
          <w:sz w:val="20"/>
          <w:szCs w:val="20"/>
        </w:rPr>
      </w:pPr>
      <w:r w:rsidDel="00000000" w:rsidR="00000000" w:rsidRPr="00000000">
        <w:rPr>
          <w:sz w:val="20"/>
          <w:szCs w:val="20"/>
          <w:rtl w:val="0"/>
        </w:rPr>
        <w:t xml:space="preserve">Es claro que el trabajador tiene asegurado su ingreso en caso de un accidente laboral, tal como se muestra en el siguiente video:</w:t>
      </w:r>
    </w:p>
    <w:tbl>
      <w:tblPr>
        <w:tblStyle w:val="Table10"/>
        <w:tblW w:w="8783.0" w:type="dxa"/>
        <w:jc w:val="left"/>
        <w:tblInd w:w="5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83"/>
        <w:tblGridChange w:id="0">
          <w:tblGrid>
            <w:gridCol w:w="8783"/>
          </w:tblGrid>
        </w:tblGridChange>
      </w:tblGrid>
      <w:tr>
        <w:trPr>
          <w:cantSplit w:val="0"/>
          <w:tblHeader w:val="0"/>
        </w:trPr>
        <w:tc>
          <w:tcPr>
            <w:shd w:fill="e36c09" w:val="clear"/>
          </w:tcPr>
          <w:p w:rsidR="00000000" w:rsidDel="00000000" w:rsidP="00000000" w:rsidRDefault="00000000" w:rsidRPr="00000000" w14:paraId="0000008C">
            <w:pPr>
              <w:spacing w:line="480" w:lineRule="auto"/>
              <w:ind w:left="924" w:hanging="357"/>
              <w:jc w:val="center"/>
              <w:rPr>
                <w:sz w:val="20"/>
                <w:szCs w:val="20"/>
              </w:rPr>
            </w:pPr>
            <w:sdt>
              <w:sdtPr>
                <w:tag w:val="goog_rdk_18"/>
              </w:sdtPr>
              <w:sdtContent>
                <w:commentRangeStart w:id="18"/>
              </w:sdtContent>
            </w:sdt>
            <w:r w:rsidDel="00000000" w:rsidR="00000000" w:rsidRPr="00000000">
              <w:rPr>
                <w:sz w:val="20"/>
                <w:szCs w:val="20"/>
                <w:rtl w:val="0"/>
              </w:rPr>
              <w:t xml:space="preserve">Video Ecored</w:t>
            </w:r>
          </w:p>
          <w:p w:rsidR="00000000" w:rsidDel="00000000" w:rsidP="00000000" w:rsidRDefault="00000000" w:rsidRPr="00000000" w14:paraId="0000008D">
            <w:pPr>
              <w:spacing w:line="480" w:lineRule="auto"/>
              <w:ind w:left="924" w:hanging="357"/>
              <w:jc w:val="center"/>
              <w:rPr>
                <w:sz w:val="20"/>
                <w:szCs w:val="20"/>
              </w:rPr>
            </w:pPr>
            <w:r w:rsidDel="00000000" w:rsidR="00000000" w:rsidRPr="00000000">
              <w:rPr>
                <w:sz w:val="20"/>
                <w:szCs w:val="20"/>
                <w:rtl w:val="0"/>
              </w:rPr>
              <w:t xml:space="preserve">Prestaciones otorgadas por el Sistema General de Riesgos Laborales</w:t>
            </w:r>
          </w:p>
          <w:p w:rsidR="00000000" w:rsidDel="00000000" w:rsidP="00000000" w:rsidRDefault="00000000" w:rsidRPr="00000000" w14:paraId="0000008E">
            <w:pPr>
              <w:spacing w:line="480" w:lineRule="auto"/>
              <w:jc w:val="center"/>
              <w:rPr>
                <w:sz w:val="20"/>
                <w:szCs w:val="20"/>
              </w:rPr>
            </w:pPr>
            <w:hyperlink r:id="rId16">
              <w:r w:rsidDel="00000000" w:rsidR="00000000" w:rsidRPr="00000000">
                <w:rPr>
                  <w:color w:val="0000ff"/>
                  <w:sz w:val="20"/>
                  <w:szCs w:val="20"/>
                  <w:u w:val="single"/>
                  <w:rtl w:val="0"/>
                </w:rPr>
                <w:t xml:space="preserve">https://www.youtube.com/watch?v=FEAvgOgNGKw</w:t>
              </w:r>
            </w:hyperlink>
            <w:commentRangeEnd w:id="18"/>
            <w:r w:rsidDel="00000000" w:rsidR="00000000" w:rsidRPr="00000000">
              <w:commentReference w:id="18"/>
            </w:r>
            <w:r w:rsidDel="00000000" w:rsidR="00000000" w:rsidRPr="00000000">
              <w:rPr>
                <w:rtl w:val="0"/>
              </w:rPr>
            </w:r>
          </w:p>
        </w:tc>
      </w:tr>
    </w:tbl>
    <w:p w:rsidR="00000000" w:rsidDel="00000000" w:rsidP="00000000" w:rsidRDefault="00000000" w:rsidRPr="00000000" w14:paraId="0000008F">
      <w:pPr>
        <w:spacing w:line="480" w:lineRule="auto"/>
        <w:ind w:left="567" w:firstLine="719.0000000000002"/>
        <w:rPr>
          <w:sz w:val="20"/>
          <w:szCs w:val="20"/>
        </w:rPr>
      </w:pPr>
      <w:r w:rsidDel="00000000" w:rsidR="00000000" w:rsidRPr="00000000">
        <w:rPr>
          <w:rtl w:val="0"/>
        </w:rPr>
      </w:r>
    </w:p>
    <w:p w:rsidR="00000000" w:rsidDel="00000000" w:rsidP="00000000" w:rsidRDefault="00000000" w:rsidRPr="00000000" w14:paraId="00000090">
      <w:pPr>
        <w:spacing w:line="480" w:lineRule="auto"/>
        <w:ind w:left="709" w:firstLine="0"/>
        <w:rPr>
          <w:b w:val="1"/>
          <w:sz w:val="20"/>
          <w:szCs w:val="20"/>
        </w:rPr>
      </w:pPr>
      <w:r w:rsidDel="00000000" w:rsidR="00000000" w:rsidRPr="00000000">
        <w:rPr>
          <w:b w:val="1"/>
          <w:sz w:val="20"/>
          <w:szCs w:val="20"/>
          <w:rtl w:val="0"/>
        </w:rPr>
        <w:t xml:space="preserve">1.8. Estructura</w:t>
      </w:r>
    </w:p>
    <w:p w:rsidR="00000000" w:rsidDel="00000000" w:rsidP="00000000" w:rsidRDefault="00000000" w:rsidRPr="00000000" w14:paraId="00000091">
      <w:pPr>
        <w:spacing w:line="480" w:lineRule="auto"/>
        <w:ind w:left="567" w:firstLine="719.0000000000002"/>
        <w:rPr>
          <w:i w:val="1"/>
          <w:sz w:val="20"/>
          <w:szCs w:val="20"/>
        </w:rPr>
      </w:pPr>
      <w:r w:rsidDel="00000000" w:rsidR="00000000" w:rsidRPr="00000000">
        <w:rPr>
          <w:sz w:val="20"/>
          <w:szCs w:val="20"/>
          <w:rtl w:val="0"/>
        </w:rPr>
        <w:t xml:space="preserve">El empleador, el trabajador y la administradora de riesgos laborales son las partes más importantes de la estructura del Sistema de Riesgos Laborales; cada uno tiene sus obligaciones. El empleador a la par de contratar un trabajador, realiza su afiliación al sistema de seguridad social, debe responder por el pago de la misma, informa y forma a su colaborador en materia de riesgos laborales y atiende de manera oportuna toda la temática del Sgsst; por otra parte, el trabajador está obligado a cumplir la totalidad de las </w:t>
      </w:r>
      <w:r w:rsidDel="00000000" w:rsidR="00000000" w:rsidRPr="00000000">
        <w:rPr>
          <w:b w:val="1"/>
          <w:sz w:val="20"/>
          <w:szCs w:val="20"/>
          <w:rtl w:val="0"/>
        </w:rPr>
        <w:t xml:space="preserve">responsabilidades</w:t>
      </w:r>
      <w:r w:rsidDel="00000000" w:rsidR="00000000" w:rsidRPr="00000000">
        <w:rPr>
          <w:sz w:val="20"/>
          <w:szCs w:val="20"/>
          <w:rtl w:val="0"/>
        </w:rPr>
        <w:t xml:space="preserve"> en el Sgsst; finalmente la ARL cumple a cabalidad la función que le atañe frente a la administración de los riesgos identificados en la empresa que le ha contratado. A continuación, se presenta un esquema de todos los actores del Sistema General de Riesgos Laborales:</w:t>
      </w:r>
      <w:r w:rsidDel="00000000" w:rsidR="00000000" w:rsidRPr="00000000">
        <w:rPr>
          <w:rtl w:val="0"/>
        </w:rPr>
      </w:r>
    </w:p>
    <w:tbl>
      <w:tblPr>
        <w:tblStyle w:val="Table11"/>
        <w:tblW w:w="8783.0" w:type="dxa"/>
        <w:jc w:val="left"/>
        <w:tblInd w:w="5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83"/>
        <w:tblGridChange w:id="0">
          <w:tblGrid>
            <w:gridCol w:w="8783"/>
          </w:tblGrid>
        </w:tblGridChange>
      </w:tblGrid>
      <w:tr>
        <w:trPr>
          <w:cantSplit w:val="0"/>
          <w:tblHeader w:val="0"/>
        </w:trPr>
        <w:tc>
          <w:tcPr>
            <w:shd w:fill="e36c09" w:val="clear"/>
          </w:tcPr>
          <w:p w:rsidR="00000000" w:rsidDel="00000000" w:rsidP="00000000" w:rsidRDefault="00000000" w:rsidRPr="00000000" w14:paraId="00000092">
            <w:pPr>
              <w:spacing w:line="480" w:lineRule="auto"/>
              <w:jc w:val="center"/>
              <w:rPr>
                <w:color w:val="000000"/>
                <w:sz w:val="20"/>
                <w:szCs w:val="20"/>
              </w:rPr>
            </w:pPr>
            <w:r w:rsidDel="00000000" w:rsidR="00000000" w:rsidRPr="00000000">
              <w:rPr>
                <w:color w:val="000000"/>
                <w:sz w:val="20"/>
                <w:szCs w:val="20"/>
                <w:rtl w:val="0"/>
              </w:rPr>
              <w:t xml:space="preserve">Infografía</w:t>
            </w:r>
          </w:p>
          <w:p w:rsidR="00000000" w:rsidDel="00000000" w:rsidP="00000000" w:rsidRDefault="00000000" w:rsidRPr="00000000" w14:paraId="00000093">
            <w:pPr>
              <w:spacing w:line="480" w:lineRule="auto"/>
              <w:jc w:val="center"/>
              <w:rPr>
                <w:i w:val="1"/>
                <w:sz w:val="20"/>
                <w:szCs w:val="20"/>
              </w:rPr>
            </w:pPr>
            <w:sdt>
              <w:sdtPr>
                <w:tag w:val="goog_rdk_19"/>
              </w:sdtPr>
              <w:sdtContent>
                <w:commentRangeStart w:id="19"/>
              </w:sdtContent>
            </w:sdt>
            <w:r w:rsidDel="00000000" w:rsidR="00000000" w:rsidRPr="00000000">
              <w:rPr>
                <w:color w:val="000000"/>
                <w:sz w:val="20"/>
                <w:szCs w:val="20"/>
                <w:rtl w:val="0"/>
              </w:rPr>
              <w:t xml:space="preserve">CF01_1.8_SGRLC.docx </w:t>
            </w:r>
            <w:commentRangeEnd w:id="19"/>
            <w:r w:rsidDel="00000000" w:rsidR="00000000" w:rsidRPr="00000000">
              <w:commentReference w:id="19"/>
            </w:r>
            <w:r w:rsidDel="00000000" w:rsidR="00000000" w:rsidRPr="00000000">
              <w:rPr>
                <w:rtl w:val="0"/>
              </w:rPr>
            </w:r>
          </w:p>
        </w:tc>
      </w:tr>
    </w:tbl>
    <w:p w:rsidR="00000000" w:rsidDel="00000000" w:rsidP="00000000" w:rsidRDefault="00000000" w:rsidRPr="00000000" w14:paraId="00000094">
      <w:pPr>
        <w:spacing w:line="480" w:lineRule="auto"/>
        <w:ind w:left="567" w:firstLine="719.0000000000002"/>
        <w:rPr>
          <w:i w:val="1"/>
          <w:sz w:val="20"/>
          <w:szCs w:val="20"/>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line="480" w:lineRule="auto"/>
        <w:ind w:left="709" w:firstLine="0"/>
        <w:rPr>
          <w:sz w:val="20"/>
          <w:szCs w:val="20"/>
        </w:rPr>
      </w:pPr>
      <w:r w:rsidDel="00000000" w:rsidR="00000000" w:rsidRPr="00000000">
        <w:rPr>
          <w:sz w:val="20"/>
          <w:szCs w:val="20"/>
          <w:rtl w:val="0"/>
        </w:rPr>
        <w:t xml:space="preserve">Los ATEL (Accidente de Trabajo, Enfermedad Laboral) son parte de la vida laboral y aunque se reducen al máximo mientras se trabaje de buena forma la prevención desde en salud y seguridad en el trabajo son probables y por eso la ley deja claro que cada caso de estos será trabajado de buena forma y por supuesto que el trabajador seguirá siendo protegido y seguirá recibiendo su salario siempre y cuando el contrato de trabajo sea legal tal como lo puede ver a continuación salvaguardando siempre al trabajador:</w:t>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line="480" w:lineRule="auto"/>
        <w:ind w:left="709" w:firstLine="0"/>
        <w:rPr>
          <w:sz w:val="20"/>
          <w:szCs w:val="20"/>
        </w:rPr>
      </w:pPr>
      <w:r w:rsidDel="00000000" w:rsidR="00000000" w:rsidRPr="00000000">
        <w:rPr>
          <w:rtl w:val="0"/>
        </w:rPr>
      </w:r>
    </w:p>
    <w:tbl>
      <w:tblPr>
        <w:tblStyle w:val="Table12"/>
        <w:tblW w:w="8641.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41"/>
        <w:tblGridChange w:id="0">
          <w:tblGrid>
            <w:gridCol w:w="8641"/>
          </w:tblGrid>
        </w:tblGridChange>
      </w:tblGrid>
      <w:tr>
        <w:trPr>
          <w:cantSplit w:val="0"/>
          <w:tblHeader w:val="0"/>
        </w:trPr>
        <w:tc>
          <w:tcPr>
            <w:shd w:fill="e36c09" w:val="clear"/>
          </w:tcPr>
          <w:p w:rsidR="00000000" w:rsidDel="00000000" w:rsidP="00000000" w:rsidRDefault="00000000" w:rsidRPr="00000000" w14:paraId="00000097">
            <w:pPr>
              <w:spacing w:line="480" w:lineRule="auto"/>
              <w:jc w:val="center"/>
              <w:rPr>
                <w:color w:val="000000"/>
                <w:sz w:val="20"/>
                <w:szCs w:val="20"/>
              </w:rPr>
            </w:pPr>
            <w:r w:rsidDel="00000000" w:rsidR="00000000" w:rsidRPr="00000000">
              <w:rPr>
                <w:color w:val="000000"/>
                <w:sz w:val="20"/>
                <w:szCs w:val="20"/>
                <w:rtl w:val="0"/>
              </w:rPr>
              <w:t xml:space="preserve">Tarjetas</w:t>
            </w:r>
          </w:p>
          <w:p w:rsidR="00000000" w:rsidDel="00000000" w:rsidP="00000000" w:rsidRDefault="00000000" w:rsidRPr="00000000" w14:paraId="00000098">
            <w:pPr>
              <w:spacing w:line="480" w:lineRule="auto"/>
              <w:jc w:val="center"/>
              <w:rPr>
                <w:color w:val="000000"/>
                <w:sz w:val="20"/>
                <w:szCs w:val="20"/>
              </w:rPr>
            </w:pPr>
            <w:sdt>
              <w:sdtPr>
                <w:tag w:val="goog_rdk_20"/>
              </w:sdtPr>
              <w:sdtContent>
                <w:commentRangeStart w:id="20"/>
              </w:sdtContent>
            </w:sdt>
            <w:r w:rsidDel="00000000" w:rsidR="00000000" w:rsidRPr="00000000">
              <w:rPr>
                <w:color w:val="000000"/>
                <w:sz w:val="20"/>
                <w:szCs w:val="20"/>
                <w:rtl w:val="0"/>
              </w:rPr>
              <w:t xml:space="preserve">CF01_1.8_ATEL.docx </w:t>
            </w:r>
            <w:commentRangeEnd w:id="20"/>
            <w:r w:rsidDel="00000000" w:rsidR="00000000" w:rsidRPr="00000000">
              <w:commentReference w:id="20"/>
            </w:r>
            <w:r w:rsidDel="00000000" w:rsidR="00000000" w:rsidRPr="00000000">
              <w:rPr>
                <w:rtl w:val="0"/>
              </w:rPr>
            </w:r>
          </w:p>
        </w:tc>
      </w:tr>
    </w:tbl>
    <w:p w:rsidR="00000000" w:rsidDel="00000000" w:rsidP="00000000" w:rsidRDefault="00000000" w:rsidRPr="00000000" w14:paraId="00000099">
      <w:pPr>
        <w:pBdr>
          <w:top w:space="0" w:sz="0" w:val="nil"/>
          <w:left w:space="0" w:sz="0" w:val="nil"/>
          <w:bottom w:space="0" w:sz="0" w:val="nil"/>
          <w:right w:space="0" w:sz="0" w:val="nil"/>
          <w:between w:space="0" w:sz="0" w:val="nil"/>
        </w:pBdr>
        <w:spacing w:line="480" w:lineRule="auto"/>
        <w:ind w:left="709" w:firstLine="0"/>
        <w:rPr>
          <w:sz w:val="20"/>
          <w:szCs w:val="20"/>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line="480" w:lineRule="auto"/>
        <w:rPr>
          <w:sz w:val="20"/>
          <w:szCs w:val="20"/>
        </w:rPr>
      </w:pPr>
      <w:r w:rsidDel="00000000" w:rsidR="00000000" w:rsidRPr="00000000">
        <w:rPr>
          <w:rtl w:val="0"/>
        </w:rPr>
      </w:r>
    </w:p>
    <w:p w:rsidR="00000000" w:rsidDel="00000000" w:rsidP="00000000" w:rsidRDefault="00000000" w:rsidRPr="00000000" w14:paraId="0000009B">
      <w:pPr>
        <w:numPr>
          <w:ilvl w:val="0"/>
          <w:numId w:val="5"/>
        </w:numPr>
        <w:pBdr>
          <w:top w:space="0" w:sz="0" w:val="nil"/>
          <w:left w:space="0" w:sz="0" w:val="nil"/>
          <w:bottom w:space="0" w:sz="0" w:val="nil"/>
          <w:right w:space="0" w:sz="0" w:val="nil"/>
          <w:between w:space="0" w:sz="0" w:val="nil"/>
        </w:pBdr>
        <w:spacing w:line="480" w:lineRule="auto"/>
        <w:ind w:left="560" w:hanging="560"/>
        <w:rPr>
          <w:b w:val="1"/>
          <w:color w:val="000000"/>
          <w:sz w:val="20"/>
          <w:szCs w:val="20"/>
        </w:rPr>
      </w:pPr>
      <w:r w:rsidDel="00000000" w:rsidR="00000000" w:rsidRPr="00000000">
        <w:rPr>
          <w:b w:val="1"/>
          <w:color w:val="000000"/>
          <w:sz w:val="20"/>
          <w:szCs w:val="20"/>
          <w:rtl w:val="0"/>
        </w:rPr>
        <w:t xml:space="preserve">Investigación de incidentes y accidentes laborales</w:t>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line="480" w:lineRule="auto"/>
        <w:rPr>
          <w:sz w:val="20"/>
          <w:szCs w:val="20"/>
        </w:rPr>
      </w:pPr>
      <w:r w:rsidDel="00000000" w:rsidR="00000000" w:rsidRPr="00000000">
        <w:rPr>
          <w:sz w:val="20"/>
          <w:szCs w:val="20"/>
          <w:rtl w:val="0"/>
        </w:rPr>
        <w:t xml:space="preserve">Parafraseando a Positiva (2012), por norma ,en el Sistema General de Riesgos Laborales, el empleador es responsable por la afiliación, cotización y la prevención de los riesgos de sus empleados, lo cual tiene como fin garantizar la vida de sus trabajadores en los sitios y centros de trabajo. La investigación permite determinar el origen de estos eventos para identificar su causalidad e intervenir en el mejoramiento de sus procesos productivos para eliminar o minimizar su ocurrencia. Investigar un incidente o accidente es la manera de llegar a la raíz de un problema que se puede repetir y que se debe evitar a todo costo.</w:t>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line="480" w:lineRule="auto"/>
        <w:rPr>
          <w:sz w:val="20"/>
          <w:szCs w:val="20"/>
        </w:rPr>
      </w:pPr>
      <w:r w:rsidDel="00000000" w:rsidR="00000000" w:rsidRPr="00000000">
        <w:rPr>
          <w:sz w:val="20"/>
          <w:szCs w:val="20"/>
          <w:rtl w:val="0"/>
        </w:rPr>
        <w:t xml:space="preserve">La investigación de los eventos es el éxito de la prevención por eso su importancia como lo puede ver a continuación:</w:t>
      </w:r>
    </w:p>
    <w:tbl>
      <w:tblPr>
        <w:tblStyle w:val="Table13"/>
        <w:tblW w:w="8788.0" w:type="dxa"/>
        <w:jc w:val="left"/>
        <w:tblInd w:w="5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88"/>
        <w:tblGridChange w:id="0">
          <w:tblGrid>
            <w:gridCol w:w="8788"/>
          </w:tblGrid>
        </w:tblGridChange>
      </w:tblGrid>
      <w:tr>
        <w:trPr>
          <w:cantSplit w:val="0"/>
          <w:tblHeader w:val="0"/>
        </w:trPr>
        <w:tc>
          <w:tcPr>
            <w:shd w:fill="e36c09" w:val="clear"/>
          </w:tcPr>
          <w:p w:rsidR="00000000" w:rsidDel="00000000" w:rsidP="00000000" w:rsidRDefault="00000000" w:rsidRPr="00000000" w14:paraId="0000009E">
            <w:pPr>
              <w:spacing w:line="480" w:lineRule="auto"/>
              <w:jc w:val="center"/>
              <w:rPr>
                <w:color w:val="000000"/>
                <w:sz w:val="20"/>
                <w:szCs w:val="20"/>
              </w:rPr>
            </w:pPr>
            <w:sdt>
              <w:sdtPr>
                <w:tag w:val="goog_rdk_21"/>
              </w:sdtPr>
              <w:sdtContent>
                <w:commentRangeStart w:id="21"/>
              </w:sdtContent>
            </w:sdt>
            <w:r w:rsidDel="00000000" w:rsidR="00000000" w:rsidRPr="00000000">
              <w:rPr>
                <w:color w:val="000000"/>
                <w:sz w:val="20"/>
                <w:szCs w:val="20"/>
                <w:rtl w:val="0"/>
              </w:rPr>
              <w:t xml:space="preserve">Video animado</w:t>
            </w:r>
          </w:p>
          <w:p w:rsidR="00000000" w:rsidDel="00000000" w:rsidP="00000000" w:rsidRDefault="00000000" w:rsidRPr="00000000" w14:paraId="0000009F">
            <w:pPr>
              <w:spacing w:line="480" w:lineRule="auto"/>
              <w:jc w:val="center"/>
              <w:rPr>
                <w:color w:val="000000"/>
                <w:sz w:val="20"/>
                <w:szCs w:val="20"/>
              </w:rPr>
            </w:pPr>
            <w:r w:rsidDel="00000000" w:rsidR="00000000" w:rsidRPr="00000000">
              <w:rPr>
                <w:color w:val="000000"/>
                <w:sz w:val="20"/>
                <w:szCs w:val="20"/>
                <w:rtl w:val="0"/>
              </w:rPr>
              <w:t xml:space="preserve">CF01_2_Generalidades.docx</w:t>
            </w:r>
            <w:commentRangeEnd w:id="21"/>
            <w:r w:rsidDel="00000000" w:rsidR="00000000" w:rsidRPr="00000000">
              <w:commentReference w:id="21"/>
            </w:r>
            <w:r w:rsidDel="00000000" w:rsidR="00000000" w:rsidRPr="00000000">
              <w:rPr>
                <w:rtl w:val="0"/>
              </w:rPr>
            </w:r>
          </w:p>
        </w:tc>
      </w:tr>
    </w:tbl>
    <w:p w:rsidR="00000000" w:rsidDel="00000000" w:rsidP="00000000" w:rsidRDefault="00000000" w:rsidRPr="00000000" w14:paraId="000000A0">
      <w:pPr>
        <w:pBdr>
          <w:top w:space="0" w:sz="0" w:val="nil"/>
          <w:left w:space="0" w:sz="0" w:val="nil"/>
          <w:bottom w:space="0" w:sz="0" w:val="nil"/>
          <w:right w:space="0" w:sz="0" w:val="nil"/>
          <w:between w:space="0" w:sz="0" w:val="nil"/>
        </w:pBdr>
        <w:spacing w:line="480" w:lineRule="auto"/>
        <w:rPr>
          <w:color w:val="000000"/>
          <w:sz w:val="20"/>
          <w:szCs w:val="20"/>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line="480" w:lineRule="auto"/>
        <w:rPr>
          <w:color w:val="000000"/>
          <w:sz w:val="20"/>
          <w:szCs w:val="20"/>
        </w:rPr>
      </w:pPr>
      <w:r w:rsidDel="00000000" w:rsidR="00000000" w:rsidRPr="00000000">
        <w:rPr>
          <w:color w:val="000000"/>
          <w:sz w:val="20"/>
          <w:szCs w:val="20"/>
          <w:rtl w:val="0"/>
        </w:rPr>
        <w:t xml:space="preserve">Los incidentes y accidentes son impredecibles, aunque en muchos casos parecen obvios, las causas de estos sucesos son casi infinitas e incluyen la responsabilidad laboral y administrativa del empleado y el empleador dado que esa relación siempre está mediada por un ambiente y un trabajo oficial que varía en riesgos, clasificar esas causas no es fácil, por eso se hace una clasificación general en dos posibles causas como se muestra a continuación</w:t>
      </w:r>
      <w:r w:rsidDel="00000000" w:rsidR="00000000" w:rsidRPr="00000000">
        <w:rPr>
          <w:sz w:val="20"/>
          <w:szCs w:val="20"/>
          <w:rtl w:val="0"/>
        </w:rPr>
        <w:t xml:space="preserve">:</w:t>
      </w:r>
      <w:r w:rsidDel="00000000" w:rsidR="00000000" w:rsidRPr="00000000">
        <w:rPr>
          <w:rtl w:val="0"/>
        </w:rPr>
      </w:r>
    </w:p>
    <w:tbl>
      <w:tblPr>
        <w:tblStyle w:val="Table14"/>
        <w:tblW w:w="8783.0" w:type="dxa"/>
        <w:jc w:val="left"/>
        <w:tblInd w:w="5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83"/>
        <w:tblGridChange w:id="0">
          <w:tblGrid>
            <w:gridCol w:w="8783"/>
          </w:tblGrid>
        </w:tblGridChange>
      </w:tblGrid>
      <w:tr>
        <w:trPr>
          <w:cantSplit w:val="0"/>
          <w:tblHeader w:val="0"/>
        </w:trPr>
        <w:tc>
          <w:tcPr>
            <w:shd w:fill="e36c09" w:val="clear"/>
          </w:tcPr>
          <w:p w:rsidR="00000000" w:rsidDel="00000000" w:rsidP="00000000" w:rsidRDefault="00000000" w:rsidRPr="00000000" w14:paraId="000000A2">
            <w:pPr>
              <w:spacing w:line="480" w:lineRule="auto"/>
              <w:jc w:val="center"/>
              <w:rPr>
                <w:color w:val="000000"/>
                <w:sz w:val="20"/>
                <w:szCs w:val="20"/>
              </w:rPr>
            </w:pPr>
            <w:sdt>
              <w:sdtPr>
                <w:tag w:val="goog_rdk_22"/>
              </w:sdtPr>
              <w:sdtContent>
                <w:commentRangeStart w:id="22"/>
              </w:sdtContent>
            </w:sdt>
            <w:r w:rsidDel="00000000" w:rsidR="00000000" w:rsidRPr="00000000">
              <w:rPr>
                <w:color w:val="000000"/>
                <w:sz w:val="20"/>
                <w:szCs w:val="20"/>
                <w:rtl w:val="0"/>
              </w:rPr>
              <w:t xml:space="preserve">Pestañas verticales</w:t>
            </w:r>
          </w:p>
          <w:p w:rsidR="00000000" w:rsidDel="00000000" w:rsidP="00000000" w:rsidRDefault="00000000" w:rsidRPr="00000000" w14:paraId="000000A3">
            <w:pPr>
              <w:spacing w:line="480" w:lineRule="auto"/>
              <w:jc w:val="center"/>
              <w:rPr>
                <w:color w:val="000000"/>
                <w:sz w:val="20"/>
                <w:szCs w:val="20"/>
              </w:rPr>
            </w:pPr>
            <w:r w:rsidDel="00000000" w:rsidR="00000000" w:rsidRPr="00000000">
              <w:rPr>
                <w:color w:val="000000"/>
                <w:sz w:val="20"/>
                <w:szCs w:val="20"/>
                <w:rtl w:val="0"/>
              </w:rPr>
              <w:t xml:space="preserve">CF01_2_Causas.docx</w:t>
            </w:r>
            <w:commentRangeEnd w:id="22"/>
            <w:r w:rsidDel="00000000" w:rsidR="00000000" w:rsidRPr="00000000">
              <w:commentReference w:id="22"/>
            </w:r>
            <w:r w:rsidDel="00000000" w:rsidR="00000000" w:rsidRPr="00000000">
              <w:rPr>
                <w:rtl w:val="0"/>
              </w:rPr>
            </w:r>
          </w:p>
        </w:tc>
      </w:tr>
    </w:tbl>
    <w:p w:rsidR="00000000" w:rsidDel="00000000" w:rsidP="00000000" w:rsidRDefault="00000000" w:rsidRPr="00000000" w14:paraId="000000A4">
      <w:pPr>
        <w:pBdr>
          <w:top w:space="0" w:sz="0" w:val="nil"/>
          <w:left w:space="0" w:sz="0" w:val="nil"/>
          <w:bottom w:space="0" w:sz="0" w:val="nil"/>
          <w:right w:space="0" w:sz="0" w:val="nil"/>
          <w:between w:space="0" w:sz="0" w:val="nil"/>
        </w:pBdr>
        <w:spacing w:line="480" w:lineRule="auto"/>
        <w:ind w:left="567" w:firstLine="719.0000000000002"/>
        <w:rPr>
          <w:color w:val="000000"/>
          <w:sz w:val="20"/>
          <w:szCs w:val="20"/>
        </w:rPr>
      </w:pPr>
      <w:r w:rsidDel="00000000" w:rsidR="00000000" w:rsidRPr="00000000">
        <w:rPr>
          <w:rtl w:val="0"/>
        </w:rPr>
      </w:r>
    </w:p>
    <w:p w:rsidR="00000000" w:rsidDel="00000000" w:rsidP="00000000" w:rsidRDefault="00000000" w:rsidRPr="00000000" w14:paraId="000000A5">
      <w:pPr>
        <w:numPr>
          <w:ilvl w:val="1"/>
          <w:numId w:val="2"/>
        </w:numPr>
        <w:pBdr>
          <w:top w:space="0" w:sz="0" w:val="nil"/>
          <w:left w:space="0" w:sz="0" w:val="nil"/>
          <w:bottom w:space="0" w:sz="0" w:val="nil"/>
          <w:right w:space="0" w:sz="0" w:val="nil"/>
          <w:between w:space="0" w:sz="0" w:val="nil"/>
        </w:pBdr>
        <w:spacing w:line="480" w:lineRule="auto"/>
        <w:ind w:left="720" w:hanging="360"/>
        <w:rPr>
          <w:b w:val="1"/>
          <w:color w:val="000000"/>
          <w:sz w:val="20"/>
          <w:szCs w:val="20"/>
        </w:rPr>
      </w:pPr>
      <w:r w:rsidDel="00000000" w:rsidR="00000000" w:rsidRPr="00000000">
        <w:rPr>
          <w:b w:val="1"/>
          <w:color w:val="000000"/>
          <w:sz w:val="20"/>
          <w:szCs w:val="20"/>
          <w:rtl w:val="0"/>
        </w:rPr>
        <w:t xml:space="preserve">Metodologías de investigación </w:t>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line="480" w:lineRule="auto"/>
        <w:ind w:left="567" w:firstLine="719.0000000000002"/>
        <w:rPr>
          <w:color w:val="000000"/>
          <w:sz w:val="20"/>
          <w:szCs w:val="20"/>
        </w:rPr>
      </w:pPr>
      <w:r w:rsidDel="00000000" w:rsidR="00000000" w:rsidRPr="00000000">
        <w:rPr>
          <w:color w:val="000000"/>
          <w:sz w:val="20"/>
          <w:szCs w:val="20"/>
          <w:rtl w:val="0"/>
        </w:rPr>
        <w:t xml:space="preserve">Cualquier metodología que conduzca a la identificación objetiva de las causas de origen del accidente de trabajo, es válida. Entre ellas están el árbol de causas, árbol de fallos y errores, método de los 5 porqués que se presentan a continuación: </w:t>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line="480" w:lineRule="auto"/>
        <w:ind w:left="567" w:firstLine="719.0000000000002"/>
        <w:rPr>
          <w:color w:val="000000"/>
          <w:sz w:val="20"/>
          <w:szCs w:val="20"/>
        </w:rPr>
      </w:pPr>
      <w:r w:rsidDel="00000000" w:rsidR="00000000" w:rsidRPr="00000000">
        <w:rPr>
          <w:rtl w:val="0"/>
        </w:rPr>
      </w:r>
    </w:p>
    <w:tbl>
      <w:tblPr>
        <w:tblStyle w:val="Table15"/>
        <w:tblW w:w="8783.0" w:type="dxa"/>
        <w:jc w:val="left"/>
        <w:tblInd w:w="5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83"/>
        <w:tblGridChange w:id="0">
          <w:tblGrid>
            <w:gridCol w:w="8783"/>
          </w:tblGrid>
        </w:tblGridChange>
      </w:tblGrid>
      <w:tr>
        <w:trPr>
          <w:cantSplit w:val="0"/>
          <w:tblHeader w:val="0"/>
        </w:trPr>
        <w:tc>
          <w:tcPr>
            <w:shd w:fill="e36c09" w:val="clear"/>
          </w:tcPr>
          <w:p w:rsidR="00000000" w:rsidDel="00000000" w:rsidP="00000000" w:rsidRDefault="00000000" w:rsidRPr="00000000" w14:paraId="000000A8">
            <w:pPr>
              <w:spacing w:line="480" w:lineRule="auto"/>
              <w:jc w:val="center"/>
              <w:rPr>
                <w:color w:val="000000"/>
                <w:sz w:val="20"/>
                <w:szCs w:val="20"/>
              </w:rPr>
            </w:pPr>
            <w:sdt>
              <w:sdtPr>
                <w:tag w:val="goog_rdk_23"/>
              </w:sdtPr>
              <w:sdtContent>
                <w:commentRangeStart w:id="23"/>
              </w:sdtContent>
            </w:sdt>
            <w:r w:rsidDel="00000000" w:rsidR="00000000" w:rsidRPr="00000000">
              <w:rPr>
                <w:color w:val="000000"/>
                <w:sz w:val="20"/>
                <w:szCs w:val="20"/>
                <w:rtl w:val="0"/>
              </w:rPr>
              <w:t xml:space="preserve">Pestanas verticales</w:t>
            </w:r>
          </w:p>
          <w:p w:rsidR="00000000" w:rsidDel="00000000" w:rsidP="00000000" w:rsidRDefault="00000000" w:rsidRPr="00000000" w14:paraId="000000A9">
            <w:pPr>
              <w:spacing w:line="480" w:lineRule="auto"/>
              <w:jc w:val="center"/>
              <w:rPr>
                <w:color w:val="000000"/>
                <w:sz w:val="20"/>
                <w:szCs w:val="20"/>
              </w:rPr>
            </w:pPr>
            <w:r w:rsidDel="00000000" w:rsidR="00000000" w:rsidRPr="00000000">
              <w:rPr>
                <w:color w:val="000000"/>
                <w:sz w:val="20"/>
                <w:szCs w:val="20"/>
                <w:rtl w:val="0"/>
              </w:rPr>
              <w:t xml:space="preserve">CF01_2.1_Metodologías_investigación</w:t>
            </w:r>
            <w:commentRangeEnd w:id="23"/>
            <w:r w:rsidDel="00000000" w:rsidR="00000000" w:rsidRPr="00000000">
              <w:commentReference w:id="23"/>
            </w:r>
            <w:r w:rsidDel="00000000" w:rsidR="00000000" w:rsidRPr="00000000">
              <w:rPr>
                <w:rtl w:val="0"/>
              </w:rPr>
            </w:r>
          </w:p>
        </w:tc>
      </w:tr>
    </w:tbl>
    <w:p w:rsidR="00000000" w:rsidDel="00000000" w:rsidP="00000000" w:rsidRDefault="00000000" w:rsidRPr="00000000" w14:paraId="000000AA">
      <w:pPr>
        <w:pBdr>
          <w:top w:space="0" w:sz="0" w:val="nil"/>
          <w:left w:space="0" w:sz="0" w:val="nil"/>
          <w:bottom w:space="0" w:sz="0" w:val="nil"/>
          <w:right w:space="0" w:sz="0" w:val="nil"/>
          <w:between w:space="0" w:sz="0" w:val="nil"/>
        </w:pBdr>
        <w:spacing w:line="480" w:lineRule="auto"/>
        <w:ind w:left="567" w:firstLine="719.0000000000002"/>
        <w:rPr>
          <w:color w:val="000000"/>
          <w:sz w:val="20"/>
          <w:szCs w:val="20"/>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line="480" w:lineRule="auto"/>
        <w:ind w:left="567" w:firstLine="719.0000000000002"/>
        <w:rPr>
          <w:color w:val="000000"/>
          <w:sz w:val="20"/>
          <w:szCs w:val="20"/>
        </w:rPr>
      </w:pPr>
      <w:r w:rsidDel="00000000" w:rsidR="00000000" w:rsidRPr="00000000">
        <w:rPr>
          <w:rtl w:val="0"/>
        </w:rPr>
      </w:r>
    </w:p>
    <w:p w:rsidR="00000000" w:rsidDel="00000000" w:rsidP="00000000" w:rsidRDefault="00000000" w:rsidRPr="00000000" w14:paraId="000000AC">
      <w:pPr>
        <w:numPr>
          <w:ilvl w:val="1"/>
          <w:numId w:val="2"/>
        </w:numPr>
        <w:pBdr>
          <w:top w:space="0" w:sz="0" w:val="nil"/>
          <w:left w:space="0" w:sz="0" w:val="nil"/>
          <w:bottom w:space="0" w:sz="0" w:val="nil"/>
          <w:right w:space="0" w:sz="0" w:val="nil"/>
          <w:between w:space="0" w:sz="0" w:val="nil"/>
        </w:pBdr>
        <w:spacing w:line="480" w:lineRule="auto"/>
        <w:ind w:left="720" w:hanging="360"/>
        <w:rPr>
          <w:b w:val="1"/>
          <w:color w:val="000000"/>
          <w:sz w:val="20"/>
          <w:szCs w:val="20"/>
        </w:rPr>
      </w:pPr>
      <w:r w:rsidDel="00000000" w:rsidR="00000000" w:rsidRPr="00000000">
        <w:rPr>
          <w:b w:val="1"/>
          <w:color w:val="000000"/>
          <w:sz w:val="20"/>
          <w:szCs w:val="20"/>
          <w:rtl w:val="0"/>
        </w:rPr>
        <w:t xml:space="preserve">Obligación de los aportantes</w:t>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line="480" w:lineRule="auto"/>
        <w:ind w:left="567" w:firstLine="719.0000000000002"/>
        <w:rPr>
          <w:color w:val="000000"/>
          <w:sz w:val="20"/>
          <w:szCs w:val="20"/>
        </w:rPr>
      </w:pPr>
      <w:r w:rsidDel="00000000" w:rsidR="00000000" w:rsidRPr="00000000">
        <w:rPr>
          <w:b w:val="1"/>
          <w:color w:val="000000"/>
          <w:sz w:val="20"/>
          <w:szCs w:val="20"/>
          <w:rtl w:val="0"/>
        </w:rPr>
        <w:t xml:space="preserve"> </w:t>
      </w:r>
      <w:r w:rsidDel="00000000" w:rsidR="00000000" w:rsidRPr="00000000">
        <w:rPr>
          <w:color w:val="000000"/>
          <w:sz w:val="20"/>
          <w:szCs w:val="20"/>
          <w:rtl w:val="0"/>
        </w:rPr>
        <w:t xml:space="preserve">El aportante tiene como obligación conformar un equipo investigador para la investigación de cada accidente, disponer del espacio, tiempo y los recursos necesarios para tal fin. Remitir la investigación a la ARL de ser necesario, derivar un plan de mejora que contenga acciones correctivas, asignar los recursos para dicho plan, confirmar la correcta ejecución del mismo, finalmente medir el impacto de las acciones tomadas por medio de indicadores. </w:t>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line="480" w:lineRule="auto"/>
        <w:ind w:left="567" w:firstLine="719.0000000000002"/>
        <w:rPr>
          <w:color w:val="000000"/>
          <w:sz w:val="20"/>
          <w:szCs w:val="20"/>
        </w:rPr>
      </w:pPr>
      <w:r w:rsidDel="00000000" w:rsidR="00000000" w:rsidRPr="00000000">
        <w:rPr>
          <w:color w:val="000000"/>
          <w:sz w:val="20"/>
          <w:szCs w:val="20"/>
          <w:rtl w:val="0"/>
        </w:rPr>
        <w:t xml:space="preserve">En caso de un mortal por accidente de trabajo, será el profesional responsable del Sgsst quien lidere todo el proceso de investigación, en compañía del asesor asignado por la ARL y al tiempo, el profesional del Ministerio de Trabajo. </w:t>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line="480" w:lineRule="auto"/>
        <w:ind w:left="567" w:firstLine="719.0000000000002"/>
        <w:rPr>
          <w:color w:val="000000"/>
          <w:sz w:val="20"/>
          <w:szCs w:val="20"/>
        </w:rPr>
      </w:pPr>
      <w:r w:rsidDel="00000000" w:rsidR="00000000" w:rsidRPr="00000000">
        <w:rPr>
          <w:rtl w:val="0"/>
        </w:rPr>
      </w:r>
    </w:p>
    <w:p w:rsidR="00000000" w:rsidDel="00000000" w:rsidP="00000000" w:rsidRDefault="00000000" w:rsidRPr="00000000" w14:paraId="000000B0">
      <w:pPr>
        <w:numPr>
          <w:ilvl w:val="1"/>
          <w:numId w:val="2"/>
        </w:numPr>
        <w:pBdr>
          <w:top w:space="0" w:sz="0" w:val="nil"/>
          <w:left w:space="0" w:sz="0" w:val="nil"/>
          <w:bottom w:space="0" w:sz="0" w:val="nil"/>
          <w:right w:space="0" w:sz="0" w:val="nil"/>
          <w:between w:space="0" w:sz="0" w:val="nil"/>
        </w:pBdr>
        <w:spacing w:line="480" w:lineRule="auto"/>
        <w:ind w:left="720" w:hanging="360"/>
        <w:rPr>
          <w:b w:val="1"/>
          <w:color w:val="000000"/>
          <w:sz w:val="20"/>
          <w:szCs w:val="20"/>
        </w:rPr>
      </w:pPr>
      <w:r w:rsidDel="00000000" w:rsidR="00000000" w:rsidRPr="00000000">
        <w:rPr>
          <w:b w:val="1"/>
          <w:color w:val="000000"/>
          <w:sz w:val="20"/>
          <w:szCs w:val="20"/>
          <w:rtl w:val="0"/>
        </w:rPr>
        <w:t xml:space="preserve">Equipo investigador</w:t>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line="480" w:lineRule="auto"/>
        <w:ind w:left="567" w:firstLine="719.0000000000002"/>
        <w:rPr>
          <w:color w:val="000000"/>
          <w:sz w:val="20"/>
          <w:szCs w:val="20"/>
        </w:rPr>
      </w:pPr>
      <w:r w:rsidDel="00000000" w:rsidR="00000000" w:rsidRPr="00000000">
        <w:rPr>
          <w:color w:val="000000"/>
          <w:sz w:val="20"/>
          <w:szCs w:val="20"/>
          <w:rtl w:val="0"/>
        </w:rPr>
        <w:t xml:space="preserve">Está conformado por el profesional responsable del Sgsst, el trabajador, el jefe inmediato del trabajador y un miembro del Copasst o el vigía de SST. Además, se tendrá en cuenta las versiones del testigo o testigos del accidente de trabajo. Estas son las responsabilidades de los actores investigadores de un evento:</w:t>
      </w:r>
    </w:p>
    <w:tbl>
      <w:tblPr>
        <w:tblStyle w:val="Table16"/>
        <w:tblW w:w="8783.0" w:type="dxa"/>
        <w:jc w:val="left"/>
        <w:tblInd w:w="5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83"/>
        <w:tblGridChange w:id="0">
          <w:tblGrid>
            <w:gridCol w:w="8783"/>
          </w:tblGrid>
        </w:tblGridChange>
      </w:tblGrid>
      <w:tr>
        <w:trPr>
          <w:cantSplit w:val="0"/>
          <w:tblHeader w:val="0"/>
        </w:trPr>
        <w:tc>
          <w:tcPr>
            <w:shd w:fill="e36c09" w:val="clear"/>
          </w:tcPr>
          <w:p w:rsidR="00000000" w:rsidDel="00000000" w:rsidP="00000000" w:rsidRDefault="00000000" w:rsidRPr="00000000" w14:paraId="000000B2">
            <w:pPr>
              <w:spacing w:line="480" w:lineRule="auto"/>
              <w:jc w:val="center"/>
              <w:rPr>
                <w:color w:val="000000"/>
                <w:sz w:val="20"/>
                <w:szCs w:val="20"/>
              </w:rPr>
            </w:pPr>
            <w:sdt>
              <w:sdtPr>
                <w:tag w:val="goog_rdk_24"/>
              </w:sdtPr>
              <w:sdtContent>
                <w:commentRangeStart w:id="24"/>
              </w:sdtContent>
            </w:sdt>
            <w:r w:rsidDel="00000000" w:rsidR="00000000" w:rsidRPr="00000000">
              <w:rPr>
                <w:color w:val="000000"/>
                <w:sz w:val="20"/>
                <w:szCs w:val="20"/>
                <w:rtl w:val="0"/>
              </w:rPr>
              <w:t xml:space="preserve">Diagrama de pasos</w:t>
            </w:r>
          </w:p>
          <w:p w:rsidR="00000000" w:rsidDel="00000000" w:rsidP="00000000" w:rsidRDefault="00000000" w:rsidRPr="00000000" w14:paraId="000000B3">
            <w:pPr>
              <w:spacing w:line="480" w:lineRule="auto"/>
              <w:jc w:val="center"/>
              <w:rPr>
                <w:color w:val="000000"/>
                <w:sz w:val="20"/>
                <w:szCs w:val="20"/>
              </w:rPr>
            </w:pPr>
            <w:r w:rsidDel="00000000" w:rsidR="00000000" w:rsidRPr="00000000">
              <w:rPr>
                <w:color w:val="000000"/>
                <w:sz w:val="20"/>
                <w:szCs w:val="20"/>
                <w:rtl w:val="0"/>
              </w:rPr>
              <w:t xml:space="preserve">CF01_2.3_equipo_investigador.docx</w:t>
            </w:r>
            <w:commentRangeEnd w:id="24"/>
            <w:r w:rsidDel="00000000" w:rsidR="00000000" w:rsidRPr="00000000">
              <w:commentReference w:id="24"/>
            </w:r>
            <w:r w:rsidDel="00000000" w:rsidR="00000000" w:rsidRPr="00000000">
              <w:rPr>
                <w:rtl w:val="0"/>
              </w:rPr>
            </w:r>
          </w:p>
        </w:tc>
      </w:tr>
    </w:tbl>
    <w:p w:rsidR="00000000" w:rsidDel="00000000" w:rsidP="00000000" w:rsidRDefault="00000000" w:rsidRPr="00000000" w14:paraId="000000B4">
      <w:pPr>
        <w:pBdr>
          <w:top w:space="0" w:sz="0" w:val="nil"/>
          <w:left w:space="0" w:sz="0" w:val="nil"/>
          <w:bottom w:space="0" w:sz="0" w:val="nil"/>
          <w:right w:space="0" w:sz="0" w:val="nil"/>
          <w:between w:space="0" w:sz="0" w:val="nil"/>
        </w:pBdr>
        <w:spacing w:line="480" w:lineRule="auto"/>
        <w:ind w:left="567" w:firstLine="719.0000000000002"/>
        <w:rPr>
          <w:color w:val="000000"/>
          <w:sz w:val="20"/>
          <w:szCs w:val="20"/>
        </w:rPr>
      </w:pPr>
      <w:r w:rsidDel="00000000" w:rsidR="00000000" w:rsidRPr="00000000">
        <w:rPr>
          <w:rtl w:val="0"/>
        </w:rPr>
      </w:r>
    </w:p>
    <w:p w:rsidR="00000000" w:rsidDel="00000000" w:rsidP="00000000" w:rsidRDefault="00000000" w:rsidRPr="00000000" w14:paraId="000000B5">
      <w:pPr>
        <w:numPr>
          <w:ilvl w:val="1"/>
          <w:numId w:val="2"/>
        </w:numPr>
        <w:pBdr>
          <w:top w:space="0" w:sz="0" w:val="nil"/>
          <w:left w:space="0" w:sz="0" w:val="nil"/>
          <w:bottom w:space="0" w:sz="0" w:val="nil"/>
          <w:right w:space="0" w:sz="0" w:val="nil"/>
          <w:between w:space="0" w:sz="0" w:val="nil"/>
        </w:pBdr>
        <w:spacing w:line="480" w:lineRule="auto"/>
        <w:ind w:left="720" w:hanging="360"/>
        <w:rPr>
          <w:b w:val="1"/>
          <w:color w:val="000000"/>
          <w:sz w:val="20"/>
          <w:szCs w:val="20"/>
        </w:rPr>
      </w:pPr>
      <w:r w:rsidDel="00000000" w:rsidR="00000000" w:rsidRPr="00000000">
        <w:rPr>
          <w:b w:val="1"/>
          <w:color w:val="000000"/>
          <w:sz w:val="20"/>
          <w:szCs w:val="20"/>
          <w:rtl w:val="0"/>
        </w:rPr>
        <w:t xml:space="preserve">Medidas de intervención </w:t>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line="480" w:lineRule="auto"/>
        <w:ind w:left="360" w:firstLine="0"/>
        <w:rPr>
          <w:color w:val="000000"/>
          <w:sz w:val="20"/>
          <w:szCs w:val="20"/>
        </w:rPr>
      </w:pPr>
      <w:r w:rsidDel="00000000" w:rsidR="00000000" w:rsidRPr="00000000">
        <w:rPr>
          <w:color w:val="000000"/>
          <w:sz w:val="20"/>
          <w:szCs w:val="20"/>
          <w:rtl w:val="0"/>
        </w:rPr>
        <w:t xml:space="preserve">Son todas aquellas medidas que se deben implementar para garantizar un trabajo seguro, se plasman en un plan de mejora o de trabajo donde se nombran responsables de cada acción, su tiempo de ejecución con fechas límites para su realización y fechas de confirmación de su efectiva realización. Este plan está dirigido a la fuente, el medio y el individuo; dependiendo de las acciones correctivas se escoge a los tres mencionados. Por ejemplo, si el trabajador se accidentó a falta de guantes, la acción correctiva será compra de EPP y dicho control será en el individuo. </w:t>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line="480" w:lineRule="auto"/>
        <w:ind w:left="360" w:firstLine="0"/>
        <w:rPr>
          <w:color w:val="000000"/>
          <w:sz w:val="20"/>
          <w:szCs w:val="20"/>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line="480" w:lineRule="auto"/>
        <w:ind w:left="567" w:firstLine="0"/>
        <w:rPr>
          <w:color w:val="000000"/>
          <w:sz w:val="20"/>
          <w:szCs w:val="20"/>
        </w:rPr>
      </w:pPr>
      <w:r w:rsidDel="00000000" w:rsidR="00000000" w:rsidRPr="00000000">
        <w:rPr>
          <w:color w:val="000000"/>
          <w:sz w:val="20"/>
          <w:szCs w:val="20"/>
          <w:rtl w:val="0"/>
        </w:rPr>
        <w:t xml:space="preserve">La investigación del accidente de trabajo le atañe al profesional con licencia del Sgsst y cuenta con 15 días, contados a partir </w:t>
      </w:r>
      <w:r w:rsidDel="00000000" w:rsidR="00000000" w:rsidRPr="00000000">
        <w:rPr>
          <w:sz w:val="20"/>
          <w:szCs w:val="20"/>
          <w:rtl w:val="0"/>
        </w:rPr>
        <w:t xml:space="preserve">del día siguiente</w:t>
      </w:r>
      <w:r w:rsidDel="00000000" w:rsidR="00000000" w:rsidRPr="00000000">
        <w:rPr>
          <w:color w:val="000000"/>
          <w:sz w:val="20"/>
          <w:szCs w:val="20"/>
          <w:rtl w:val="0"/>
        </w:rPr>
        <w:t xml:space="preserve"> al accidente de trabajo para rendir el respectivo informe. Según la normativa se requiere el trabajo de los siguientes elementos expuestos en los siguientes flujogramas (SURA, 2021).</w:t>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line="480" w:lineRule="auto"/>
        <w:ind w:left="567" w:firstLine="0"/>
        <w:rPr>
          <w:color w:val="000000"/>
          <w:sz w:val="20"/>
          <w:szCs w:val="20"/>
        </w:rPr>
      </w:pPr>
      <w:r w:rsidDel="00000000" w:rsidR="00000000" w:rsidRPr="00000000">
        <w:rPr>
          <w:color w:val="000000"/>
          <w:sz w:val="20"/>
          <w:szCs w:val="20"/>
          <w:rtl w:val="0"/>
        </w:rPr>
        <w:t xml:space="preserve">Para el caso de un incidente o un cuasiaccidente se recomienda hacer un paso a paso como se muestra a continuación:</w:t>
      </w:r>
    </w:p>
    <w:tbl>
      <w:tblPr>
        <w:tblStyle w:val="Table17"/>
        <w:tblW w:w="8783.0" w:type="dxa"/>
        <w:jc w:val="left"/>
        <w:tblInd w:w="5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83"/>
        <w:tblGridChange w:id="0">
          <w:tblGrid>
            <w:gridCol w:w="8783"/>
          </w:tblGrid>
        </w:tblGridChange>
      </w:tblGrid>
      <w:tr>
        <w:trPr>
          <w:cantSplit w:val="0"/>
          <w:tblHeader w:val="0"/>
        </w:trPr>
        <w:tc>
          <w:tcPr>
            <w:shd w:fill="e36c09" w:val="clear"/>
          </w:tcPr>
          <w:p w:rsidR="00000000" w:rsidDel="00000000" w:rsidP="00000000" w:rsidRDefault="00000000" w:rsidRPr="00000000" w14:paraId="000000BA">
            <w:pPr>
              <w:spacing w:line="480" w:lineRule="auto"/>
              <w:jc w:val="center"/>
              <w:rPr>
                <w:color w:val="000000"/>
                <w:sz w:val="20"/>
                <w:szCs w:val="20"/>
              </w:rPr>
            </w:pPr>
            <w:sdt>
              <w:sdtPr>
                <w:tag w:val="goog_rdk_25"/>
              </w:sdtPr>
              <w:sdtContent>
                <w:commentRangeStart w:id="25"/>
              </w:sdtContent>
            </w:sdt>
            <w:r w:rsidDel="00000000" w:rsidR="00000000" w:rsidRPr="00000000">
              <w:rPr>
                <w:color w:val="000000"/>
                <w:sz w:val="20"/>
                <w:szCs w:val="20"/>
                <w:rtl w:val="0"/>
              </w:rPr>
              <w:t xml:space="preserve">Infografía estática a manera de flujograma</w:t>
            </w:r>
          </w:p>
          <w:p w:rsidR="00000000" w:rsidDel="00000000" w:rsidP="00000000" w:rsidRDefault="00000000" w:rsidRPr="00000000" w14:paraId="000000BB">
            <w:pPr>
              <w:spacing w:line="480" w:lineRule="auto"/>
              <w:jc w:val="center"/>
              <w:rPr>
                <w:color w:val="000000"/>
                <w:sz w:val="20"/>
                <w:szCs w:val="20"/>
              </w:rPr>
            </w:pPr>
            <w:r w:rsidDel="00000000" w:rsidR="00000000" w:rsidRPr="00000000">
              <w:rPr>
                <w:color w:val="000000"/>
                <w:sz w:val="20"/>
                <w:szCs w:val="20"/>
                <w:rtl w:val="0"/>
              </w:rPr>
              <w:t xml:space="preserve">CF01_2.4_flujograma_incidente</w:t>
            </w:r>
            <w:commentRangeEnd w:id="25"/>
            <w:r w:rsidDel="00000000" w:rsidR="00000000" w:rsidRPr="00000000">
              <w:commentReference w:id="25"/>
            </w:r>
            <w:r w:rsidDel="00000000" w:rsidR="00000000" w:rsidRPr="00000000">
              <w:rPr>
                <w:color w:val="000000"/>
                <w:sz w:val="20"/>
                <w:szCs w:val="20"/>
                <w:rtl w:val="0"/>
              </w:rPr>
              <w:t xml:space="preserve">.docx</w:t>
            </w:r>
          </w:p>
        </w:tc>
      </w:tr>
    </w:tbl>
    <w:p w:rsidR="00000000" w:rsidDel="00000000" w:rsidP="00000000" w:rsidRDefault="00000000" w:rsidRPr="00000000" w14:paraId="000000BC">
      <w:pPr>
        <w:pBdr>
          <w:top w:space="0" w:sz="0" w:val="nil"/>
          <w:left w:space="0" w:sz="0" w:val="nil"/>
          <w:bottom w:space="0" w:sz="0" w:val="nil"/>
          <w:right w:space="0" w:sz="0" w:val="nil"/>
          <w:between w:space="0" w:sz="0" w:val="nil"/>
        </w:pBdr>
        <w:spacing w:line="480" w:lineRule="auto"/>
        <w:ind w:left="567" w:firstLine="0"/>
        <w:rPr>
          <w:color w:val="000000"/>
          <w:sz w:val="20"/>
          <w:szCs w:val="20"/>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line="480" w:lineRule="auto"/>
        <w:ind w:left="567" w:firstLine="0"/>
        <w:rPr>
          <w:color w:val="000000"/>
          <w:sz w:val="20"/>
          <w:szCs w:val="20"/>
        </w:rPr>
      </w:pPr>
      <w:r w:rsidDel="00000000" w:rsidR="00000000" w:rsidRPr="00000000">
        <w:rPr>
          <w:color w:val="000000"/>
          <w:sz w:val="20"/>
          <w:szCs w:val="20"/>
          <w:rtl w:val="0"/>
        </w:rPr>
        <w:t xml:space="preserve">Para el caso de un accidente, se recomienda el paso a paso es diferente al del incidente tal como se ve a continuación:</w:t>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line="480" w:lineRule="auto"/>
        <w:ind w:left="567" w:firstLine="0"/>
        <w:rPr>
          <w:color w:val="000000"/>
          <w:sz w:val="20"/>
          <w:szCs w:val="20"/>
        </w:rPr>
      </w:pPr>
      <w:r w:rsidDel="00000000" w:rsidR="00000000" w:rsidRPr="00000000">
        <w:rPr>
          <w:rtl w:val="0"/>
        </w:rPr>
      </w:r>
    </w:p>
    <w:tbl>
      <w:tblPr>
        <w:tblStyle w:val="Table18"/>
        <w:tblW w:w="8783.0" w:type="dxa"/>
        <w:jc w:val="left"/>
        <w:tblInd w:w="5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83"/>
        <w:tblGridChange w:id="0">
          <w:tblGrid>
            <w:gridCol w:w="8783"/>
          </w:tblGrid>
        </w:tblGridChange>
      </w:tblGrid>
      <w:tr>
        <w:trPr>
          <w:cantSplit w:val="0"/>
          <w:tblHeader w:val="0"/>
        </w:trPr>
        <w:tc>
          <w:tcPr>
            <w:shd w:fill="e36c09" w:val="clear"/>
          </w:tcPr>
          <w:p w:rsidR="00000000" w:rsidDel="00000000" w:rsidP="00000000" w:rsidRDefault="00000000" w:rsidRPr="00000000" w14:paraId="000000BF">
            <w:pPr>
              <w:spacing w:line="480" w:lineRule="auto"/>
              <w:jc w:val="center"/>
              <w:rPr>
                <w:color w:val="000000"/>
                <w:sz w:val="20"/>
                <w:szCs w:val="20"/>
              </w:rPr>
            </w:pPr>
            <w:sdt>
              <w:sdtPr>
                <w:tag w:val="goog_rdk_26"/>
              </w:sdtPr>
              <w:sdtContent>
                <w:commentRangeStart w:id="26"/>
              </w:sdtContent>
            </w:sdt>
            <w:r w:rsidDel="00000000" w:rsidR="00000000" w:rsidRPr="00000000">
              <w:rPr>
                <w:color w:val="000000"/>
                <w:sz w:val="20"/>
                <w:szCs w:val="20"/>
                <w:rtl w:val="0"/>
              </w:rPr>
              <w:t xml:space="preserve">Infografía estática a manera de flujograma</w:t>
            </w:r>
          </w:p>
          <w:p w:rsidR="00000000" w:rsidDel="00000000" w:rsidP="00000000" w:rsidRDefault="00000000" w:rsidRPr="00000000" w14:paraId="000000C0">
            <w:pPr>
              <w:spacing w:line="480" w:lineRule="auto"/>
              <w:jc w:val="center"/>
              <w:rPr>
                <w:color w:val="000000"/>
                <w:sz w:val="20"/>
                <w:szCs w:val="20"/>
              </w:rPr>
            </w:pPr>
            <w:r w:rsidDel="00000000" w:rsidR="00000000" w:rsidRPr="00000000">
              <w:rPr>
                <w:color w:val="000000"/>
                <w:sz w:val="20"/>
                <w:szCs w:val="20"/>
                <w:rtl w:val="0"/>
              </w:rPr>
              <w:t xml:space="preserve">CF01_2.4_flujograma_accidente</w:t>
            </w:r>
            <w:commentRangeEnd w:id="26"/>
            <w:r w:rsidDel="00000000" w:rsidR="00000000" w:rsidRPr="00000000">
              <w:commentReference w:id="26"/>
            </w:r>
            <w:r w:rsidDel="00000000" w:rsidR="00000000" w:rsidRPr="00000000">
              <w:rPr>
                <w:color w:val="000000"/>
                <w:sz w:val="20"/>
                <w:szCs w:val="20"/>
                <w:rtl w:val="0"/>
              </w:rPr>
              <w:t xml:space="preserve">.docx</w:t>
            </w:r>
          </w:p>
        </w:tc>
      </w:tr>
    </w:tbl>
    <w:p w:rsidR="00000000" w:rsidDel="00000000" w:rsidP="00000000" w:rsidRDefault="00000000" w:rsidRPr="00000000" w14:paraId="000000C1">
      <w:pPr>
        <w:pBdr>
          <w:top w:space="0" w:sz="0" w:val="nil"/>
          <w:left w:space="0" w:sz="0" w:val="nil"/>
          <w:bottom w:space="0" w:sz="0" w:val="nil"/>
          <w:right w:space="0" w:sz="0" w:val="nil"/>
          <w:between w:space="0" w:sz="0" w:val="nil"/>
        </w:pBdr>
        <w:spacing w:line="480" w:lineRule="auto"/>
        <w:ind w:left="567" w:firstLine="0"/>
        <w:rPr>
          <w:color w:val="000000"/>
          <w:sz w:val="20"/>
          <w:szCs w:val="20"/>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line="480" w:lineRule="auto"/>
        <w:ind w:left="567" w:firstLine="0"/>
        <w:rPr>
          <w:color w:val="000000"/>
          <w:sz w:val="20"/>
          <w:szCs w:val="20"/>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line="480" w:lineRule="auto"/>
        <w:ind w:left="720" w:firstLine="0"/>
        <w:rPr>
          <w:color w:val="000000"/>
          <w:sz w:val="20"/>
          <w:szCs w:val="20"/>
        </w:rPr>
      </w:pPr>
      <w:r w:rsidDel="00000000" w:rsidR="00000000" w:rsidRPr="00000000">
        <w:rPr>
          <w:color w:val="000000"/>
          <w:sz w:val="20"/>
          <w:szCs w:val="20"/>
          <w:rtl w:val="0"/>
        </w:rPr>
        <w:t xml:space="preserve">En relación con la normativa legal del reporte se cuenta con la Resolución 1402 de 2007, por la cual se reglamenta la investigación de incidentes y accidentes de trabajo de manera legal y establece las siguientes sanciones en caso de incumplimiento:</w:t>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line="480" w:lineRule="auto"/>
        <w:ind w:left="720" w:firstLine="0"/>
        <w:rPr>
          <w:color w:val="000000"/>
          <w:sz w:val="20"/>
          <w:szCs w:val="20"/>
        </w:rPr>
      </w:pPr>
      <w:sdt>
        <w:sdtPr>
          <w:tag w:val="goog_rdk_27"/>
        </w:sdtPr>
        <w:sdtContent>
          <w:commentRangeStart w:id="27"/>
        </w:sdtContent>
      </w:sdt>
      <w:r w:rsidDel="00000000" w:rsidR="00000000" w:rsidRPr="00000000">
        <w:rPr>
          <w:color w:val="000000"/>
          <w:sz w:val="20"/>
          <w:szCs w:val="20"/>
          <w:rtl w:val="0"/>
        </w:rPr>
        <w:t xml:space="preserve">La Resolución 1402 de 2007, por la cual se reglamenta la investigación de incidentes y accidentes de trabajo; en su artículo 15 contempla el ítem de sanciones al incumplimiento de la misma. La sanción se establece en los literales a) y c) del artículo 91 del Decreto-ley 1295 de 1994. La competencia de estas, </w:t>
      </w:r>
      <w:r w:rsidDel="00000000" w:rsidR="00000000" w:rsidRPr="00000000">
        <w:rPr>
          <w:sz w:val="20"/>
          <w:szCs w:val="20"/>
          <w:rtl w:val="0"/>
        </w:rPr>
        <w:t xml:space="preserve">compete</w:t>
      </w:r>
      <w:r w:rsidDel="00000000" w:rsidR="00000000" w:rsidRPr="00000000">
        <w:rPr>
          <w:color w:val="000000"/>
          <w:sz w:val="20"/>
          <w:szCs w:val="20"/>
          <w:rtl w:val="0"/>
        </w:rPr>
        <w:t xml:space="preserve"> a las Direcciones Territoriales del Ministerio de la Protección Social, conforme al artículo 115 del Decreto-ley 2150 de 1995. </w:t>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line="480" w:lineRule="auto"/>
        <w:ind w:left="720" w:firstLine="0"/>
        <w:rPr>
          <w:color w:val="000000"/>
          <w:sz w:val="20"/>
          <w:szCs w:val="20"/>
        </w:rPr>
      </w:pPr>
      <w:r w:rsidDel="00000000" w:rsidR="00000000" w:rsidRPr="00000000">
        <w:rPr>
          <w:color w:val="000000"/>
          <w:sz w:val="20"/>
          <w:szCs w:val="20"/>
          <w:rtl w:val="0"/>
        </w:rPr>
        <w:t xml:space="preserve">La resolución completa está en </w:t>
      </w:r>
      <w:hyperlink r:id="rId17">
        <w:r w:rsidDel="00000000" w:rsidR="00000000" w:rsidRPr="00000000">
          <w:rPr>
            <w:color w:val="0000ff"/>
            <w:sz w:val="20"/>
            <w:szCs w:val="20"/>
            <w:u w:val="single"/>
            <w:rtl w:val="0"/>
          </w:rPr>
          <w:t xml:space="preserve">https://www.minsalud.gov.co/sites/rid/Lists/BibliotecaDigital/RIDE/DE/DIJ/resolucion-1401-2007.pdf</w:t>
        </w:r>
      </w:hyperlink>
      <w:r w:rsidDel="00000000" w:rsidR="00000000" w:rsidRPr="00000000">
        <w:rPr>
          <w:color w:val="000000"/>
          <w:sz w:val="20"/>
          <w:szCs w:val="20"/>
          <w:rtl w:val="0"/>
        </w:rPr>
        <w:t xml:space="preserve"> para la revisión general por parte del aprendiz.</w:t>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line="480" w:lineRule="auto"/>
        <w:ind w:left="720" w:firstLine="0"/>
        <w:rPr>
          <w:color w:val="000000"/>
          <w:sz w:val="20"/>
          <w:szCs w:val="20"/>
        </w:rPr>
      </w:pPr>
      <w:r w:rsidDel="00000000" w:rsidR="00000000" w:rsidRPr="00000000">
        <w:rPr>
          <w:rtl w:val="0"/>
        </w:rPr>
      </w:r>
    </w:p>
    <w:p w:rsidR="00000000" w:rsidDel="00000000" w:rsidP="00000000" w:rsidRDefault="00000000" w:rsidRPr="00000000" w14:paraId="000000C7">
      <w:pPr>
        <w:numPr>
          <w:ilvl w:val="1"/>
          <w:numId w:val="2"/>
        </w:numPr>
        <w:pBdr>
          <w:top w:space="0" w:sz="0" w:val="nil"/>
          <w:left w:space="0" w:sz="0" w:val="nil"/>
          <w:bottom w:space="0" w:sz="0" w:val="nil"/>
          <w:right w:space="0" w:sz="0" w:val="nil"/>
          <w:between w:space="0" w:sz="0" w:val="nil"/>
        </w:pBdr>
        <w:spacing w:line="480" w:lineRule="auto"/>
        <w:ind w:left="720" w:hanging="360"/>
        <w:rPr>
          <w:b w:val="1"/>
          <w:color w:val="000000"/>
          <w:sz w:val="20"/>
          <w:szCs w:val="20"/>
        </w:rPr>
      </w:pPr>
      <w:r w:rsidDel="00000000" w:rsidR="00000000" w:rsidRPr="00000000">
        <w:rPr>
          <w:b w:val="1"/>
          <w:color w:val="000000"/>
          <w:sz w:val="20"/>
          <w:szCs w:val="20"/>
          <w:rtl w:val="0"/>
        </w:rPr>
        <w:t xml:space="preserve">Causas de los incidentes y accidentes laborales</w:t>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line="480" w:lineRule="auto"/>
        <w:ind w:left="567" w:firstLine="0"/>
        <w:rPr>
          <w:color w:val="000000"/>
          <w:sz w:val="20"/>
          <w:szCs w:val="20"/>
        </w:rPr>
      </w:pPr>
      <w:r w:rsidDel="00000000" w:rsidR="00000000" w:rsidRPr="00000000">
        <w:rPr>
          <w:color w:val="000000"/>
          <w:sz w:val="20"/>
          <w:szCs w:val="20"/>
          <w:rtl w:val="0"/>
        </w:rPr>
        <w:t xml:space="preserve">La experiencia laboral en materia de seguridad y salud en el trabajo permite ver a ciencia cierta la ocurrencia de incidentes y accidente laborales en un mayor grado por cuestiones humanas, las personas por razones personales y que obedecen a causas ocultas olvidan asegurar su área de trabajo, usar correctamente sus EPP, confirmar el buen estado de equipos, máquinas, herramientas, vehículos, entre otros que pueden causar un daño potencial a la salud del colaborar; en la misma media el estado de salud en algunos casos no es el óptimo y el trabajador deja de lado dar aviso oportuno y cumplir con su cita médica, en tal sentido no puede identificar el riesgo. Igualmente cometen actos inseguros, asegurando que nada les pasará, es decir, realizan actos inseguros por exceso de confianza. </w:t>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line="480" w:lineRule="auto"/>
        <w:ind w:left="567" w:firstLine="719.0000000000002"/>
        <w:rPr>
          <w:color w:val="000000"/>
          <w:sz w:val="20"/>
          <w:szCs w:val="20"/>
        </w:rPr>
      </w:pPr>
      <w:r w:rsidDel="00000000" w:rsidR="00000000" w:rsidRPr="00000000">
        <w:rPr>
          <w:color w:val="000000"/>
          <w:sz w:val="20"/>
          <w:szCs w:val="20"/>
          <w:rtl w:val="0"/>
        </w:rPr>
        <w:t xml:space="preserve">Por otra parte, se identifican equipos, </w:t>
      </w:r>
      <w:r w:rsidDel="00000000" w:rsidR="00000000" w:rsidRPr="00000000">
        <w:rPr>
          <w:sz w:val="20"/>
          <w:szCs w:val="20"/>
          <w:rtl w:val="0"/>
        </w:rPr>
        <w:t xml:space="preserve">máquinas</w:t>
      </w:r>
      <w:r w:rsidDel="00000000" w:rsidR="00000000" w:rsidRPr="00000000">
        <w:rPr>
          <w:color w:val="000000"/>
          <w:sz w:val="20"/>
          <w:szCs w:val="20"/>
          <w:rtl w:val="0"/>
        </w:rPr>
        <w:t xml:space="preserve">, vehículos, herramientas, instalaciones y otros más, en mal estado o defectuosos. </w:t>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line="480" w:lineRule="auto"/>
        <w:ind w:left="567" w:firstLine="719.0000000000002"/>
        <w:rPr>
          <w:color w:val="000000"/>
          <w:sz w:val="20"/>
          <w:szCs w:val="20"/>
        </w:rPr>
      </w:pPr>
      <w:r w:rsidDel="00000000" w:rsidR="00000000" w:rsidRPr="00000000">
        <w:rPr>
          <w:color w:val="000000"/>
          <w:sz w:val="20"/>
          <w:szCs w:val="20"/>
          <w:rtl w:val="0"/>
        </w:rPr>
        <w:t xml:space="preserve">Incorrecta distribución de productos y elementos para trabajar. </w:t>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line="480" w:lineRule="auto"/>
        <w:ind w:left="567" w:firstLine="719.0000000000002"/>
        <w:rPr>
          <w:color w:val="000000"/>
          <w:sz w:val="20"/>
          <w:szCs w:val="20"/>
        </w:rPr>
      </w:pPr>
      <w:r w:rsidDel="00000000" w:rsidR="00000000" w:rsidRPr="00000000">
        <w:rPr>
          <w:color w:val="000000"/>
          <w:sz w:val="20"/>
          <w:szCs w:val="20"/>
          <w:rtl w:val="0"/>
        </w:rPr>
        <w:t xml:space="preserve">Falta de mantenimiento preventivo y correctivo en las áreas donde laboran los colaboradores. </w:t>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line="480" w:lineRule="auto"/>
        <w:ind w:left="567" w:firstLine="719.0000000000002"/>
        <w:rPr>
          <w:color w:val="000000"/>
          <w:sz w:val="20"/>
          <w:szCs w:val="20"/>
        </w:rPr>
      </w:pPr>
      <w:r w:rsidDel="00000000" w:rsidR="00000000" w:rsidRPr="00000000">
        <w:rPr>
          <w:rtl w:val="0"/>
        </w:rPr>
      </w:r>
    </w:p>
    <w:p w:rsidR="00000000" w:rsidDel="00000000" w:rsidP="00000000" w:rsidRDefault="00000000" w:rsidRPr="00000000" w14:paraId="000000CD">
      <w:pPr>
        <w:numPr>
          <w:ilvl w:val="1"/>
          <w:numId w:val="2"/>
        </w:numPr>
        <w:pBdr>
          <w:top w:space="0" w:sz="0" w:val="nil"/>
          <w:left w:space="0" w:sz="0" w:val="nil"/>
          <w:bottom w:space="0" w:sz="0" w:val="nil"/>
          <w:right w:space="0" w:sz="0" w:val="nil"/>
          <w:between w:space="0" w:sz="0" w:val="nil"/>
        </w:pBdr>
        <w:spacing w:line="480" w:lineRule="auto"/>
        <w:ind w:left="720" w:hanging="360"/>
        <w:rPr>
          <w:b w:val="1"/>
          <w:color w:val="000000"/>
          <w:sz w:val="20"/>
          <w:szCs w:val="20"/>
        </w:rPr>
      </w:pPr>
      <w:r w:rsidDel="00000000" w:rsidR="00000000" w:rsidRPr="00000000">
        <w:rPr>
          <w:b w:val="1"/>
          <w:color w:val="000000"/>
          <w:sz w:val="20"/>
          <w:szCs w:val="20"/>
          <w:rtl w:val="0"/>
        </w:rPr>
        <w:t xml:space="preserve">Accidente grave y/o mortal</w:t>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line="480" w:lineRule="auto"/>
        <w:ind w:left="567" w:firstLine="719.0000000000002"/>
        <w:rPr>
          <w:color w:val="000000"/>
          <w:sz w:val="20"/>
          <w:szCs w:val="20"/>
        </w:rPr>
      </w:pPr>
      <w:r w:rsidDel="00000000" w:rsidR="00000000" w:rsidRPr="00000000">
        <w:rPr>
          <w:color w:val="000000"/>
          <w:sz w:val="20"/>
          <w:szCs w:val="20"/>
          <w:rtl w:val="0"/>
        </w:rPr>
        <w:t xml:space="preserve">Un accidente grave hace alusión a la magnitud del daño que causa a la salud del trabajador; entre estas están: </w:t>
      </w:r>
      <w:r w:rsidDel="00000000" w:rsidR="00000000" w:rsidRPr="00000000">
        <w:rPr>
          <w:sz w:val="20"/>
          <w:szCs w:val="20"/>
          <w:rtl w:val="0"/>
        </w:rPr>
        <w:t xml:space="preserve">fracturas</w:t>
      </w:r>
      <w:r w:rsidDel="00000000" w:rsidR="00000000" w:rsidRPr="00000000">
        <w:rPr>
          <w:color w:val="000000"/>
          <w:sz w:val="20"/>
          <w:szCs w:val="20"/>
          <w:rtl w:val="0"/>
        </w:rPr>
        <w:t xml:space="preserve"> de huesos de extremidades o de la cabeza, amputaciones, quemaduras de segundo grado en adelante; en consecuencia, se afecta la salud física, emocional y psicológica del trabajador. </w:t>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line="480" w:lineRule="auto"/>
        <w:ind w:left="567" w:firstLine="719.0000000000002"/>
        <w:rPr>
          <w:color w:val="000000"/>
          <w:sz w:val="20"/>
          <w:szCs w:val="20"/>
        </w:rPr>
      </w:pPr>
      <w:r w:rsidDel="00000000" w:rsidR="00000000" w:rsidRPr="00000000">
        <w:rPr>
          <w:color w:val="000000"/>
          <w:sz w:val="20"/>
          <w:szCs w:val="20"/>
          <w:rtl w:val="0"/>
        </w:rPr>
        <w:t xml:space="preserve">Un accidente mortal es aquel que cobra la vida del trabajador. </w:t>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line="480" w:lineRule="auto"/>
        <w:ind w:left="567" w:firstLine="719.0000000000002"/>
        <w:rPr>
          <w:b w:val="1"/>
          <w:color w:val="000000"/>
          <w:sz w:val="20"/>
          <w:szCs w:val="20"/>
        </w:rPr>
      </w:pPr>
      <w:sdt>
        <w:sdtPr>
          <w:tag w:val="goog_rdk_28"/>
        </w:sdtPr>
        <w:sdtContent>
          <w:commentRangeStart w:id="28"/>
        </w:sdtContent>
      </w:sdt>
      <w:r w:rsidDel="00000000" w:rsidR="00000000" w:rsidRPr="00000000">
        <w:rPr>
          <w:b w:val="1"/>
          <w:color w:val="000000"/>
          <w:sz w:val="20"/>
          <w:szCs w:val="20"/>
        </w:rPr>
        <w:drawing>
          <wp:inline distB="0" distT="0" distL="0" distR="0">
            <wp:extent cx="2049467" cy="2034359"/>
            <wp:effectExtent b="0" l="0" r="0" t="0"/>
            <wp:docPr id="13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049467" cy="2034359"/>
                    </a:xfrm>
                    <a:prstGeom prst="rect"/>
                    <a:ln/>
                  </pic:spPr>
                </pic:pic>
              </a:graphicData>
            </a:graphic>
          </wp:inline>
        </w:drawing>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line="480" w:lineRule="auto"/>
        <w:ind w:left="567" w:firstLine="719.0000000000002"/>
        <w:rPr>
          <w:color w:val="000000"/>
          <w:sz w:val="20"/>
          <w:szCs w:val="20"/>
        </w:rPr>
      </w:pPr>
      <w:r w:rsidDel="00000000" w:rsidR="00000000" w:rsidRPr="00000000">
        <w:rPr>
          <w:color w:val="000000"/>
          <w:sz w:val="20"/>
          <w:szCs w:val="20"/>
          <w:rtl w:val="0"/>
        </w:rPr>
        <w:t xml:space="preserve">Teniendo en cuenta el peligro existente y sus consecuencias, sumando el nivel del riesgo que se halla; se determinan los controles a tener en cuenta en cada peligro evaluado, por lo general se conforman de la eliminación o sustitución del peligro, entrega y formación en el uso adecuado y mantenimiento de elementos de protección personal y equipos de protección personal; además de controles de ingeniería y controles administrativos en materia de SST.</w:t>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line="480" w:lineRule="auto"/>
        <w:ind w:left="567" w:firstLine="719.0000000000002"/>
        <w:rPr>
          <w:color w:val="000000"/>
          <w:sz w:val="20"/>
          <w:szCs w:val="20"/>
        </w:rPr>
      </w:pPr>
      <w:r w:rsidDel="00000000" w:rsidR="00000000" w:rsidRPr="00000000">
        <w:rPr>
          <w:rtl w:val="0"/>
        </w:rPr>
      </w:r>
    </w:p>
    <w:p w:rsidR="00000000" w:rsidDel="00000000" w:rsidP="00000000" w:rsidRDefault="00000000" w:rsidRPr="00000000" w14:paraId="000000D3">
      <w:pPr>
        <w:numPr>
          <w:ilvl w:val="1"/>
          <w:numId w:val="2"/>
        </w:numPr>
        <w:pBdr>
          <w:top w:space="0" w:sz="0" w:val="nil"/>
          <w:left w:space="0" w:sz="0" w:val="nil"/>
          <w:bottom w:space="0" w:sz="0" w:val="nil"/>
          <w:right w:space="0" w:sz="0" w:val="nil"/>
          <w:between w:space="0" w:sz="0" w:val="nil"/>
        </w:pBdr>
        <w:spacing w:line="480" w:lineRule="auto"/>
        <w:ind w:left="720" w:hanging="360"/>
        <w:rPr>
          <w:b w:val="1"/>
          <w:color w:val="000000"/>
          <w:sz w:val="20"/>
          <w:szCs w:val="20"/>
        </w:rPr>
      </w:pPr>
      <w:sdt>
        <w:sdtPr>
          <w:tag w:val="goog_rdk_29"/>
        </w:sdtPr>
        <w:sdtContent>
          <w:commentRangeStart w:id="29"/>
        </w:sdtContent>
      </w:sdt>
      <w:r w:rsidDel="00000000" w:rsidR="00000000" w:rsidRPr="00000000">
        <w:rPr>
          <w:b w:val="1"/>
          <w:color w:val="000000"/>
          <w:sz w:val="20"/>
          <w:szCs w:val="20"/>
          <w:rtl w:val="0"/>
        </w:rPr>
        <w:t xml:space="preserve">Análisis de caso 1</w: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line="480" w:lineRule="auto"/>
        <w:ind w:left="567" w:firstLine="719.0000000000002"/>
        <w:rPr>
          <w:color w:val="000000"/>
          <w:sz w:val="20"/>
          <w:szCs w:val="20"/>
        </w:rPr>
      </w:pPr>
      <w:r w:rsidDel="00000000" w:rsidR="00000000" w:rsidRPr="00000000">
        <w:rPr>
          <w:color w:val="000000"/>
          <w:sz w:val="20"/>
          <w:szCs w:val="20"/>
          <w:rtl w:val="0"/>
        </w:rPr>
        <w:t xml:space="preserve">El día 16 de septiembre de 2022, tres trabajadores hacen mantenimiento preventivo a los aires acondicionados de las oficinas de la empresa XYZ. Uno de los aires destapados deja salir agua, esta se empoza justo por donde pasan los trabajadores de la empresa; una de las </w:t>
      </w:r>
      <w:r w:rsidDel="00000000" w:rsidR="00000000" w:rsidRPr="00000000">
        <w:rPr>
          <w:sz w:val="20"/>
          <w:szCs w:val="20"/>
          <w:rtl w:val="0"/>
        </w:rPr>
        <w:t xml:space="preserve">secretarías</w:t>
      </w:r>
      <w:r w:rsidDel="00000000" w:rsidR="00000000" w:rsidRPr="00000000">
        <w:rPr>
          <w:color w:val="000000"/>
          <w:sz w:val="20"/>
          <w:szCs w:val="20"/>
          <w:rtl w:val="0"/>
        </w:rPr>
        <w:t xml:space="preserve"> resbala sin caer. </w:t>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line="480" w:lineRule="auto"/>
        <w:ind w:left="567" w:firstLine="719.0000000000002"/>
        <w:rPr>
          <w:color w:val="000000"/>
          <w:sz w:val="20"/>
          <w:szCs w:val="20"/>
        </w:rPr>
      </w:pPr>
      <w:r w:rsidDel="00000000" w:rsidR="00000000" w:rsidRPr="00000000">
        <w:rPr>
          <w:color w:val="000000"/>
          <w:sz w:val="20"/>
          <w:szCs w:val="20"/>
          <w:rtl w:val="0"/>
        </w:rPr>
        <w:t xml:space="preserve">El anterior caso corresponde a un </w:t>
      </w:r>
      <w:r w:rsidDel="00000000" w:rsidR="00000000" w:rsidRPr="00000000">
        <w:rPr>
          <w:b w:val="1"/>
          <w:color w:val="000000"/>
          <w:sz w:val="20"/>
          <w:szCs w:val="20"/>
          <w:rtl w:val="0"/>
        </w:rPr>
        <w:t xml:space="preserve">incidente</w:t>
      </w:r>
      <w:r w:rsidDel="00000000" w:rsidR="00000000" w:rsidRPr="00000000">
        <w:rPr>
          <w:color w:val="000000"/>
          <w:sz w:val="20"/>
          <w:szCs w:val="20"/>
          <w:rtl w:val="0"/>
        </w:rPr>
        <w:t xml:space="preserve"> en razón a que la trabajadora no cae al piso y en tal sentido no sufre ningún tipo de lesión. </w:t>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line="480" w:lineRule="auto"/>
        <w:ind w:left="567" w:firstLine="719.0000000000002"/>
        <w:rPr>
          <w:color w:val="000000"/>
          <w:sz w:val="20"/>
          <w:szCs w:val="20"/>
        </w:rPr>
      </w:pPr>
      <w:r w:rsidDel="00000000" w:rsidR="00000000" w:rsidRPr="00000000">
        <w:rPr>
          <w:b w:val="1"/>
          <w:color w:val="000000"/>
          <w:sz w:val="20"/>
          <w:szCs w:val="20"/>
          <w:rtl w:val="0"/>
        </w:rPr>
        <w:t xml:space="preserve">Plan de mejora</w:t>
      </w:r>
      <w:r w:rsidDel="00000000" w:rsidR="00000000" w:rsidRPr="00000000">
        <w:rPr>
          <w:color w:val="000000"/>
          <w:sz w:val="20"/>
          <w:szCs w:val="20"/>
          <w:rtl w:val="0"/>
        </w:rPr>
        <w:t xml:space="preserve">: </w:t>
      </w:r>
    </w:p>
    <w:tbl>
      <w:tblPr>
        <w:tblStyle w:val="Table19"/>
        <w:tblW w:w="8783.0" w:type="dxa"/>
        <w:jc w:val="left"/>
        <w:tblInd w:w="5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1"/>
        <w:gridCol w:w="1796"/>
        <w:gridCol w:w="1664"/>
        <w:gridCol w:w="1650"/>
        <w:gridCol w:w="1972"/>
        <w:tblGridChange w:id="0">
          <w:tblGrid>
            <w:gridCol w:w="1701"/>
            <w:gridCol w:w="1796"/>
            <w:gridCol w:w="1664"/>
            <w:gridCol w:w="1650"/>
            <w:gridCol w:w="1972"/>
          </w:tblGrid>
        </w:tblGridChange>
      </w:tblGrid>
      <w:tr>
        <w:trPr>
          <w:cantSplit w:val="0"/>
          <w:trHeight w:val="1034" w:hRule="atLeast"/>
          <w:tblHeader w:val="0"/>
        </w:trPr>
        <w:tc>
          <w:tcPr/>
          <w:p w:rsidR="00000000" w:rsidDel="00000000" w:rsidP="00000000" w:rsidRDefault="00000000" w:rsidRPr="00000000" w14:paraId="000000D7">
            <w:pPr>
              <w:pBdr>
                <w:top w:space="0" w:sz="0" w:val="nil"/>
                <w:left w:space="0" w:sz="0" w:val="nil"/>
                <w:bottom w:space="0" w:sz="0" w:val="nil"/>
                <w:right w:space="0" w:sz="0" w:val="nil"/>
                <w:between w:space="0" w:sz="0" w:val="nil"/>
              </w:pBdr>
              <w:spacing w:line="276" w:lineRule="auto"/>
              <w:jc w:val="center"/>
              <w:rPr>
                <w:color w:val="000000"/>
                <w:sz w:val="20"/>
                <w:szCs w:val="20"/>
              </w:rPr>
            </w:pPr>
            <w:r w:rsidDel="00000000" w:rsidR="00000000" w:rsidRPr="00000000">
              <w:rPr>
                <w:color w:val="000000"/>
                <w:sz w:val="20"/>
                <w:szCs w:val="20"/>
                <w:rtl w:val="0"/>
              </w:rPr>
              <w:t xml:space="preserve">Actividad</w:t>
            </w:r>
          </w:p>
        </w:tc>
        <w:tc>
          <w:tcPr/>
          <w:p w:rsidR="00000000" w:rsidDel="00000000" w:rsidP="00000000" w:rsidRDefault="00000000" w:rsidRPr="00000000" w14:paraId="000000D8">
            <w:pPr>
              <w:pBdr>
                <w:top w:space="0" w:sz="0" w:val="nil"/>
                <w:left w:space="0" w:sz="0" w:val="nil"/>
                <w:bottom w:space="0" w:sz="0" w:val="nil"/>
                <w:right w:space="0" w:sz="0" w:val="nil"/>
                <w:between w:space="0" w:sz="0" w:val="nil"/>
              </w:pBdr>
              <w:spacing w:line="276" w:lineRule="auto"/>
              <w:jc w:val="center"/>
              <w:rPr>
                <w:color w:val="000000"/>
                <w:sz w:val="20"/>
                <w:szCs w:val="20"/>
              </w:rPr>
            </w:pPr>
            <w:r w:rsidDel="00000000" w:rsidR="00000000" w:rsidRPr="00000000">
              <w:rPr>
                <w:color w:val="000000"/>
                <w:sz w:val="20"/>
                <w:szCs w:val="20"/>
                <w:rtl w:val="0"/>
              </w:rPr>
              <w:t xml:space="preserve">Responsable</w:t>
            </w:r>
          </w:p>
        </w:tc>
        <w:tc>
          <w:tcPr/>
          <w:p w:rsidR="00000000" w:rsidDel="00000000" w:rsidP="00000000" w:rsidRDefault="00000000" w:rsidRPr="00000000" w14:paraId="000000D9">
            <w:pPr>
              <w:pBdr>
                <w:top w:space="0" w:sz="0" w:val="nil"/>
                <w:left w:space="0" w:sz="0" w:val="nil"/>
                <w:bottom w:space="0" w:sz="0" w:val="nil"/>
                <w:right w:space="0" w:sz="0" w:val="nil"/>
                <w:between w:space="0" w:sz="0" w:val="nil"/>
              </w:pBdr>
              <w:spacing w:line="276" w:lineRule="auto"/>
              <w:jc w:val="center"/>
              <w:rPr>
                <w:color w:val="000000"/>
                <w:sz w:val="20"/>
                <w:szCs w:val="20"/>
              </w:rPr>
            </w:pPr>
            <w:r w:rsidDel="00000000" w:rsidR="00000000" w:rsidRPr="00000000">
              <w:rPr>
                <w:color w:val="000000"/>
                <w:sz w:val="20"/>
                <w:szCs w:val="20"/>
                <w:rtl w:val="0"/>
              </w:rPr>
              <w:t xml:space="preserve">Fecha de realización</w:t>
            </w:r>
          </w:p>
        </w:tc>
        <w:tc>
          <w:tcPr/>
          <w:p w:rsidR="00000000" w:rsidDel="00000000" w:rsidP="00000000" w:rsidRDefault="00000000" w:rsidRPr="00000000" w14:paraId="000000DA">
            <w:pPr>
              <w:pBdr>
                <w:top w:space="0" w:sz="0" w:val="nil"/>
                <w:left w:space="0" w:sz="0" w:val="nil"/>
                <w:bottom w:space="0" w:sz="0" w:val="nil"/>
                <w:right w:space="0" w:sz="0" w:val="nil"/>
                <w:between w:space="0" w:sz="0" w:val="nil"/>
              </w:pBdr>
              <w:spacing w:line="276" w:lineRule="auto"/>
              <w:jc w:val="center"/>
              <w:rPr>
                <w:color w:val="000000"/>
                <w:sz w:val="20"/>
                <w:szCs w:val="20"/>
              </w:rPr>
            </w:pPr>
            <w:r w:rsidDel="00000000" w:rsidR="00000000" w:rsidRPr="00000000">
              <w:rPr>
                <w:color w:val="000000"/>
                <w:sz w:val="20"/>
                <w:szCs w:val="20"/>
                <w:rtl w:val="0"/>
              </w:rPr>
              <w:t xml:space="preserve">Fecha de verificación de realización</w:t>
            </w:r>
          </w:p>
        </w:tc>
        <w:tc>
          <w:tcPr/>
          <w:p w:rsidR="00000000" w:rsidDel="00000000" w:rsidP="00000000" w:rsidRDefault="00000000" w:rsidRPr="00000000" w14:paraId="000000DB">
            <w:pPr>
              <w:pBdr>
                <w:top w:space="0" w:sz="0" w:val="nil"/>
                <w:left w:space="0" w:sz="0" w:val="nil"/>
                <w:bottom w:space="0" w:sz="0" w:val="nil"/>
                <w:right w:space="0" w:sz="0" w:val="nil"/>
                <w:between w:space="0" w:sz="0" w:val="nil"/>
              </w:pBdr>
              <w:spacing w:line="276" w:lineRule="auto"/>
              <w:jc w:val="center"/>
              <w:rPr>
                <w:color w:val="000000"/>
                <w:sz w:val="20"/>
                <w:szCs w:val="20"/>
              </w:rPr>
            </w:pPr>
            <w:r w:rsidDel="00000000" w:rsidR="00000000" w:rsidRPr="00000000">
              <w:rPr>
                <w:color w:val="000000"/>
                <w:sz w:val="20"/>
                <w:szCs w:val="20"/>
                <w:rtl w:val="0"/>
              </w:rPr>
              <w:t xml:space="preserve">Observaciones</w:t>
            </w:r>
          </w:p>
        </w:tc>
      </w:tr>
      <w:tr>
        <w:trPr>
          <w:cantSplit w:val="0"/>
          <w:tblHeader w:val="0"/>
        </w:trPr>
        <w:tc>
          <w:tcPr/>
          <w:p w:rsidR="00000000" w:rsidDel="00000000" w:rsidP="00000000" w:rsidRDefault="00000000" w:rsidRPr="00000000" w14:paraId="000000DC">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Demarcar las áreas de trabajo con cinta amarilla para alertar a los demás trabajadores de los mantenimientos que se realizan y así evitar posibles incidentes. </w:t>
            </w:r>
          </w:p>
        </w:tc>
        <w:tc>
          <w:tcPr/>
          <w:p w:rsidR="00000000" w:rsidDel="00000000" w:rsidP="00000000" w:rsidRDefault="00000000" w:rsidRPr="00000000" w14:paraId="000000DD">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Trabajadores de mantenimiento. </w:t>
            </w:r>
          </w:p>
        </w:tc>
        <w:tc>
          <w:tcPr/>
          <w:p w:rsidR="00000000" w:rsidDel="00000000" w:rsidP="00000000" w:rsidRDefault="00000000" w:rsidRPr="00000000" w14:paraId="000000DE">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Antes de la realización de cada trabajo de mantenimiento. </w:t>
            </w:r>
          </w:p>
        </w:tc>
        <w:tc>
          <w:tcPr/>
          <w:p w:rsidR="00000000" w:rsidDel="00000000" w:rsidP="00000000" w:rsidRDefault="00000000" w:rsidRPr="00000000" w14:paraId="000000DF">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Según el cronograma de actividades del área de mantenimiento. </w:t>
            </w:r>
          </w:p>
        </w:tc>
        <w:tc>
          <w:tcPr/>
          <w:p w:rsidR="00000000" w:rsidDel="00000000" w:rsidP="00000000" w:rsidRDefault="00000000" w:rsidRPr="00000000" w14:paraId="000000E0">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Toda vez que se cumplan las actividades del cronograma de mantenimiento, se tomará el registro fotográfico de la acción tomada para la respectiva documentación del Sgsst. </w:t>
            </w:r>
          </w:p>
        </w:tc>
      </w:tr>
      <w:tr>
        <w:trPr>
          <w:cantSplit w:val="0"/>
          <w:tblHeader w:val="0"/>
        </w:trPr>
        <w:tc>
          <w:tcPr/>
          <w:p w:rsidR="00000000" w:rsidDel="00000000" w:rsidP="00000000" w:rsidRDefault="00000000" w:rsidRPr="00000000" w14:paraId="000000E1">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Lección aprendida a todo el personal de mantenimiento. </w:t>
            </w:r>
          </w:p>
        </w:tc>
        <w:tc>
          <w:tcPr/>
          <w:p w:rsidR="00000000" w:rsidDel="00000000" w:rsidP="00000000" w:rsidRDefault="00000000" w:rsidRPr="00000000" w14:paraId="000000E2">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Profesional responsable del Sgsst o SISO.</w:t>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rtl w:val="0"/>
              </w:rPr>
            </w:r>
          </w:p>
        </w:tc>
        <w:tc>
          <w:tcPr/>
          <w:p w:rsidR="00000000" w:rsidDel="00000000" w:rsidP="00000000" w:rsidRDefault="00000000" w:rsidRPr="00000000" w14:paraId="000000E4">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17/09/2022</w:t>
            </w:r>
          </w:p>
        </w:tc>
        <w:tc>
          <w:tcPr/>
          <w:p w:rsidR="00000000" w:rsidDel="00000000" w:rsidP="00000000" w:rsidRDefault="00000000" w:rsidRPr="00000000" w14:paraId="000000E5">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26/09/2022</w:t>
            </w:r>
          </w:p>
        </w:tc>
        <w:tc>
          <w:tcPr/>
          <w:p w:rsidR="00000000" w:rsidDel="00000000" w:rsidP="00000000" w:rsidRDefault="00000000" w:rsidRPr="00000000" w14:paraId="000000E6">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Se informa del incidente ocurrido a todo el personal y se </w:t>
            </w:r>
            <w:r w:rsidDel="00000000" w:rsidR="00000000" w:rsidRPr="00000000">
              <w:rPr>
                <w:b w:val="0"/>
                <w:sz w:val="20"/>
                <w:szCs w:val="20"/>
                <w:rtl w:val="0"/>
              </w:rPr>
              <w:t xml:space="preserve">determina la</w:t>
            </w:r>
            <w:r w:rsidDel="00000000" w:rsidR="00000000" w:rsidRPr="00000000">
              <w:rPr>
                <w:b w:val="0"/>
                <w:color w:val="000000"/>
                <w:sz w:val="20"/>
                <w:szCs w:val="20"/>
                <w:rtl w:val="0"/>
              </w:rPr>
              <w:t xml:space="preserve"> acción preventiva tomada. Se adjuntan fotos de la asistencia a la formación y se diligencia el formato de asistencia a la misma.</w:t>
            </w:r>
          </w:p>
        </w:tc>
      </w:tr>
      <w:tr>
        <w:trPr>
          <w:cantSplit w:val="0"/>
          <w:tblHeader w:val="0"/>
        </w:trPr>
        <w:tc>
          <w:tcPr/>
          <w:p w:rsidR="00000000" w:rsidDel="00000000" w:rsidP="00000000" w:rsidRDefault="00000000" w:rsidRPr="00000000" w14:paraId="000000E7">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Lección aprendida a todos los trabajadores del piso. Se forma en la prevención de incidentes. </w:t>
            </w:r>
          </w:p>
        </w:tc>
        <w:tc>
          <w:tcPr/>
          <w:p w:rsidR="00000000" w:rsidDel="00000000" w:rsidP="00000000" w:rsidRDefault="00000000" w:rsidRPr="00000000" w14:paraId="000000E8">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Profesional responsable del Sgsst o SISO.</w:t>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rtl w:val="0"/>
              </w:rPr>
            </w:r>
          </w:p>
        </w:tc>
        <w:tc>
          <w:tcPr/>
          <w:p w:rsidR="00000000" w:rsidDel="00000000" w:rsidP="00000000" w:rsidRDefault="00000000" w:rsidRPr="00000000" w14:paraId="000000EA">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17/09/2022</w:t>
            </w:r>
          </w:p>
        </w:tc>
        <w:tc>
          <w:tcPr/>
          <w:p w:rsidR="00000000" w:rsidDel="00000000" w:rsidP="00000000" w:rsidRDefault="00000000" w:rsidRPr="00000000" w14:paraId="000000EB">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26/09/2022</w:t>
            </w:r>
          </w:p>
        </w:tc>
        <w:tc>
          <w:tcPr/>
          <w:p w:rsidR="00000000" w:rsidDel="00000000" w:rsidP="00000000" w:rsidRDefault="00000000" w:rsidRPr="00000000" w14:paraId="000000EC">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Se habla del momento del incidente ocurrido y la importancia de prestar atención por donde se camina para evitar este tipo de incidentes. Se adjuntan fotos de la asistencia a la formación y se diligencia el formato de asistencia a la misma.</w:t>
            </w:r>
          </w:p>
        </w:tc>
      </w:tr>
    </w:tbl>
    <w:p w:rsidR="00000000" w:rsidDel="00000000" w:rsidP="00000000" w:rsidRDefault="00000000" w:rsidRPr="00000000" w14:paraId="000000ED">
      <w:pPr>
        <w:pBdr>
          <w:top w:space="0" w:sz="0" w:val="nil"/>
          <w:left w:space="0" w:sz="0" w:val="nil"/>
          <w:bottom w:space="0" w:sz="0" w:val="nil"/>
          <w:right w:space="0" w:sz="0" w:val="nil"/>
          <w:between w:space="0" w:sz="0" w:val="nil"/>
        </w:pBdr>
        <w:spacing w:line="480" w:lineRule="auto"/>
        <w:ind w:left="567" w:firstLine="719.0000000000002"/>
        <w:rPr>
          <w:color w:val="000000"/>
          <w:sz w:val="20"/>
          <w:szCs w:val="20"/>
        </w:rPr>
      </w:pPr>
      <w:r w:rsidDel="00000000" w:rsidR="00000000" w:rsidRPr="00000000">
        <w:rPr>
          <w:rtl w:val="0"/>
        </w:rPr>
      </w:r>
    </w:p>
    <w:p w:rsidR="00000000" w:rsidDel="00000000" w:rsidP="00000000" w:rsidRDefault="00000000" w:rsidRPr="00000000" w14:paraId="000000EE">
      <w:pPr>
        <w:numPr>
          <w:ilvl w:val="1"/>
          <w:numId w:val="2"/>
        </w:numPr>
        <w:pBdr>
          <w:top w:space="0" w:sz="0" w:val="nil"/>
          <w:left w:space="0" w:sz="0" w:val="nil"/>
          <w:bottom w:space="0" w:sz="0" w:val="nil"/>
          <w:right w:space="0" w:sz="0" w:val="nil"/>
          <w:between w:space="0" w:sz="0" w:val="nil"/>
        </w:pBdr>
        <w:spacing w:line="480" w:lineRule="auto"/>
        <w:ind w:left="720" w:hanging="360"/>
        <w:rPr>
          <w:b w:val="1"/>
          <w:color w:val="000000"/>
          <w:sz w:val="20"/>
          <w:szCs w:val="20"/>
        </w:rPr>
      </w:pPr>
      <w:sdt>
        <w:sdtPr>
          <w:tag w:val="goog_rdk_30"/>
        </w:sdtPr>
        <w:sdtContent>
          <w:commentRangeStart w:id="30"/>
        </w:sdtContent>
      </w:sdt>
      <w:r w:rsidDel="00000000" w:rsidR="00000000" w:rsidRPr="00000000">
        <w:rPr>
          <w:b w:val="1"/>
          <w:color w:val="000000"/>
          <w:sz w:val="20"/>
          <w:szCs w:val="20"/>
          <w:rtl w:val="0"/>
        </w:rPr>
        <w:t xml:space="preserve">Análisis de caso 2</w:t>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line="480" w:lineRule="auto"/>
        <w:ind w:left="567" w:firstLine="719.0000000000002"/>
        <w:rPr>
          <w:color w:val="000000"/>
          <w:sz w:val="20"/>
          <w:szCs w:val="20"/>
        </w:rPr>
      </w:pPr>
      <w:r w:rsidDel="00000000" w:rsidR="00000000" w:rsidRPr="00000000">
        <w:rPr>
          <w:color w:val="000000"/>
          <w:sz w:val="20"/>
          <w:szCs w:val="20"/>
          <w:rtl w:val="0"/>
        </w:rPr>
        <w:t xml:space="preserve">El siguiente caso tiene ocasión el 16 de septiembre de 2022. Mariana es la asistente administrativa de la empresa ZBY, se da cuenta que su ordenador se prende y apaga sin control, se le ocurre chequear el cableado y descubre que uno de ellos está pelado; se da a la tarea de arreglarlo porque tiene algún conocimiento en reparación. Al conectar al fluido eléctrico los cables se ocasiona un problema de electricidad del cual Mariana sufre heridas de segundo grado en su mano derecha. </w:t>
      </w:r>
    </w:p>
    <w:p w:rsidR="00000000" w:rsidDel="00000000" w:rsidP="00000000" w:rsidRDefault="00000000" w:rsidRPr="00000000" w14:paraId="000000F0">
      <w:pPr>
        <w:pBdr>
          <w:top w:space="0" w:sz="0" w:val="nil"/>
          <w:left w:space="0" w:sz="0" w:val="nil"/>
          <w:bottom w:space="0" w:sz="0" w:val="nil"/>
          <w:right w:space="0" w:sz="0" w:val="nil"/>
          <w:between w:space="0" w:sz="0" w:val="nil"/>
        </w:pBdr>
        <w:spacing w:line="480" w:lineRule="auto"/>
        <w:ind w:left="567" w:firstLine="719.0000000000002"/>
        <w:rPr>
          <w:color w:val="000000"/>
          <w:sz w:val="20"/>
          <w:szCs w:val="20"/>
        </w:rPr>
      </w:pPr>
      <w:r w:rsidDel="00000000" w:rsidR="00000000" w:rsidRPr="00000000">
        <w:rPr>
          <w:color w:val="000000"/>
          <w:sz w:val="20"/>
          <w:szCs w:val="20"/>
          <w:rtl w:val="0"/>
        </w:rPr>
        <w:t xml:space="preserve">La trabajadora sufre un </w:t>
      </w:r>
      <w:r w:rsidDel="00000000" w:rsidR="00000000" w:rsidRPr="00000000">
        <w:rPr>
          <w:b w:val="1"/>
          <w:color w:val="000000"/>
          <w:sz w:val="20"/>
          <w:szCs w:val="20"/>
          <w:rtl w:val="0"/>
        </w:rPr>
        <w:t xml:space="preserve">accidente grave</w:t>
      </w:r>
      <w:r w:rsidDel="00000000" w:rsidR="00000000" w:rsidRPr="00000000">
        <w:rPr>
          <w:color w:val="000000"/>
          <w:sz w:val="20"/>
          <w:szCs w:val="20"/>
          <w:rtl w:val="0"/>
        </w:rPr>
        <w:t xml:space="preserve"> de trabajo que la ARL no reconoce, porque Mariana no está contratada para realizar mantenimiento a equipos de cómputo y tampoco recibió una orden directa de su jefe inmediato para tal fin. Se realiza la investigación del accidente y el equipo investigador de primera instancia rechaza el siniestro y al enviar el reporte a la ARL también se genera la misma decisión. La trabajadora recibe atención directa de su empresa prestadora de servicios de salud con todo lo que </w:t>
      </w:r>
      <w:r w:rsidDel="00000000" w:rsidR="00000000" w:rsidRPr="00000000">
        <w:rPr>
          <w:sz w:val="20"/>
          <w:szCs w:val="20"/>
          <w:rtl w:val="0"/>
        </w:rPr>
        <w:t xml:space="preserve">conlleva</w:t>
      </w:r>
      <w:r w:rsidDel="00000000" w:rsidR="00000000" w:rsidRPr="00000000">
        <w:rPr>
          <w:color w:val="000000"/>
          <w:sz w:val="20"/>
          <w:szCs w:val="20"/>
          <w:rtl w:val="0"/>
        </w:rPr>
        <w:t xml:space="preserve"> su recuperación e incapacidad. </w:t>
      </w:r>
    </w:p>
    <w:p w:rsidR="00000000" w:rsidDel="00000000" w:rsidP="00000000" w:rsidRDefault="00000000" w:rsidRPr="00000000" w14:paraId="000000F1">
      <w:pPr>
        <w:pBdr>
          <w:top w:space="0" w:sz="0" w:val="nil"/>
          <w:left w:space="0" w:sz="0" w:val="nil"/>
          <w:bottom w:space="0" w:sz="0" w:val="nil"/>
          <w:right w:space="0" w:sz="0" w:val="nil"/>
          <w:between w:space="0" w:sz="0" w:val="nil"/>
        </w:pBdr>
        <w:spacing w:line="480" w:lineRule="auto"/>
        <w:ind w:left="567" w:firstLine="719.0000000000002"/>
        <w:rPr>
          <w:color w:val="000000"/>
          <w:sz w:val="20"/>
          <w:szCs w:val="20"/>
        </w:rPr>
      </w:pPr>
      <w:r w:rsidDel="00000000" w:rsidR="00000000" w:rsidRPr="00000000">
        <w:rPr>
          <w:color w:val="000000"/>
          <w:sz w:val="20"/>
          <w:szCs w:val="20"/>
          <w:rtl w:val="0"/>
        </w:rPr>
        <w:t xml:space="preserve">Plan de mejora:</w:t>
      </w:r>
    </w:p>
    <w:tbl>
      <w:tblPr>
        <w:tblStyle w:val="Table20"/>
        <w:tblW w:w="8783.0" w:type="dxa"/>
        <w:jc w:val="left"/>
        <w:tblInd w:w="5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1"/>
        <w:gridCol w:w="1796"/>
        <w:gridCol w:w="1664"/>
        <w:gridCol w:w="1650"/>
        <w:gridCol w:w="1972"/>
        <w:tblGridChange w:id="0">
          <w:tblGrid>
            <w:gridCol w:w="1701"/>
            <w:gridCol w:w="1796"/>
            <w:gridCol w:w="1664"/>
            <w:gridCol w:w="1650"/>
            <w:gridCol w:w="1972"/>
          </w:tblGrid>
        </w:tblGridChange>
      </w:tblGrid>
      <w:tr>
        <w:trPr>
          <w:cantSplit w:val="0"/>
          <w:trHeight w:val="1034" w:hRule="atLeast"/>
          <w:tblHeader w:val="0"/>
        </w:trPr>
        <w:tc>
          <w:tcPr/>
          <w:p w:rsidR="00000000" w:rsidDel="00000000" w:rsidP="00000000" w:rsidRDefault="00000000" w:rsidRPr="00000000" w14:paraId="000000F2">
            <w:pPr>
              <w:pBdr>
                <w:top w:space="0" w:sz="0" w:val="nil"/>
                <w:left w:space="0" w:sz="0" w:val="nil"/>
                <w:bottom w:space="0" w:sz="0" w:val="nil"/>
                <w:right w:space="0" w:sz="0" w:val="nil"/>
                <w:between w:space="0" w:sz="0" w:val="nil"/>
              </w:pBdr>
              <w:spacing w:line="276" w:lineRule="auto"/>
              <w:jc w:val="center"/>
              <w:rPr>
                <w:color w:val="000000"/>
                <w:sz w:val="20"/>
                <w:szCs w:val="20"/>
              </w:rPr>
            </w:pPr>
            <w:r w:rsidDel="00000000" w:rsidR="00000000" w:rsidRPr="00000000">
              <w:rPr>
                <w:color w:val="000000"/>
                <w:sz w:val="20"/>
                <w:szCs w:val="20"/>
                <w:rtl w:val="0"/>
              </w:rPr>
              <w:t xml:space="preserve">Actividad</w:t>
            </w:r>
          </w:p>
        </w:tc>
        <w:tc>
          <w:tcPr/>
          <w:p w:rsidR="00000000" w:rsidDel="00000000" w:rsidP="00000000" w:rsidRDefault="00000000" w:rsidRPr="00000000" w14:paraId="000000F3">
            <w:pPr>
              <w:pBdr>
                <w:top w:space="0" w:sz="0" w:val="nil"/>
                <w:left w:space="0" w:sz="0" w:val="nil"/>
                <w:bottom w:space="0" w:sz="0" w:val="nil"/>
                <w:right w:space="0" w:sz="0" w:val="nil"/>
                <w:between w:space="0" w:sz="0" w:val="nil"/>
              </w:pBdr>
              <w:spacing w:line="276" w:lineRule="auto"/>
              <w:jc w:val="center"/>
              <w:rPr>
                <w:color w:val="000000"/>
                <w:sz w:val="20"/>
                <w:szCs w:val="20"/>
              </w:rPr>
            </w:pPr>
            <w:r w:rsidDel="00000000" w:rsidR="00000000" w:rsidRPr="00000000">
              <w:rPr>
                <w:color w:val="000000"/>
                <w:sz w:val="20"/>
                <w:szCs w:val="20"/>
                <w:rtl w:val="0"/>
              </w:rPr>
              <w:t xml:space="preserve">Responsable</w:t>
            </w:r>
          </w:p>
        </w:tc>
        <w:tc>
          <w:tcPr/>
          <w:p w:rsidR="00000000" w:rsidDel="00000000" w:rsidP="00000000" w:rsidRDefault="00000000" w:rsidRPr="00000000" w14:paraId="000000F4">
            <w:pPr>
              <w:pBdr>
                <w:top w:space="0" w:sz="0" w:val="nil"/>
                <w:left w:space="0" w:sz="0" w:val="nil"/>
                <w:bottom w:space="0" w:sz="0" w:val="nil"/>
                <w:right w:space="0" w:sz="0" w:val="nil"/>
                <w:between w:space="0" w:sz="0" w:val="nil"/>
              </w:pBdr>
              <w:spacing w:line="276" w:lineRule="auto"/>
              <w:jc w:val="center"/>
              <w:rPr>
                <w:color w:val="000000"/>
                <w:sz w:val="20"/>
                <w:szCs w:val="20"/>
              </w:rPr>
            </w:pPr>
            <w:r w:rsidDel="00000000" w:rsidR="00000000" w:rsidRPr="00000000">
              <w:rPr>
                <w:color w:val="000000"/>
                <w:sz w:val="20"/>
                <w:szCs w:val="20"/>
                <w:rtl w:val="0"/>
              </w:rPr>
              <w:t xml:space="preserve">Fecha de realización</w:t>
            </w:r>
          </w:p>
        </w:tc>
        <w:tc>
          <w:tcPr/>
          <w:p w:rsidR="00000000" w:rsidDel="00000000" w:rsidP="00000000" w:rsidRDefault="00000000" w:rsidRPr="00000000" w14:paraId="000000F5">
            <w:pPr>
              <w:pBdr>
                <w:top w:space="0" w:sz="0" w:val="nil"/>
                <w:left w:space="0" w:sz="0" w:val="nil"/>
                <w:bottom w:space="0" w:sz="0" w:val="nil"/>
                <w:right w:space="0" w:sz="0" w:val="nil"/>
                <w:between w:space="0" w:sz="0" w:val="nil"/>
              </w:pBdr>
              <w:spacing w:line="276" w:lineRule="auto"/>
              <w:jc w:val="center"/>
              <w:rPr>
                <w:color w:val="000000"/>
                <w:sz w:val="20"/>
                <w:szCs w:val="20"/>
              </w:rPr>
            </w:pPr>
            <w:r w:rsidDel="00000000" w:rsidR="00000000" w:rsidRPr="00000000">
              <w:rPr>
                <w:color w:val="000000"/>
                <w:sz w:val="20"/>
                <w:szCs w:val="20"/>
                <w:rtl w:val="0"/>
              </w:rPr>
              <w:t xml:space="preserve">Fecha de verificación de realización</w:t>
            </w:r>
          </w:p>
        </w:tc>
        <w:tc>
          <w:tcPr/>
          <w:p w:rsidR="00000000" w:rsidDel="00000000" w:rsidP="00000000" w:rsidRDefault="00000000" w:rsidRPr="00000000" w14:paraId="000000F6">
            <w:pPr>
              <w:pBdr>
                <w:top w:space="0" w:sz="0" w:val="nil"/>
                <w:left w:space="0" w:sz="0" w:val="nil"/>
                <w:bottom w:space="0" w:sz="0" w:val="nil"/>
                <w:right w:space="0" w:sz="0" w:val="nil"/>
                <w:between w:space="0" w:sz="0" w:val="nil"/>
              </w:pBdr>
              <w:spacing w:line="276" w:lineRule="auto"/>
              <w:jc w:val="center"/>
              <w:rPr>
                <w:color w:val="000000"/>
                <w:sz w:val="20"/>
                <w:szCs w:val="20"/>
              </w:rPr>
            </w:pPr>
            <w:r w:rsidDel="00000000" w:rsidR="00000000" w:rsidRPr="00000000">
              <w:rPr>
                <w:color w:val="000000"/>
                <w:sz w:val="20"/>
                <w:szCs w:val="20"/>
                <w:rtl w:val="0"/>
              </w:rPr>
              <w:t xml:space="preserve">Observaciones</w:t>
            </w:r>
          </w:p>
        </w:tc>
      </w:tr>
      <w:tr>
        <w:trPr>
          <w:cantSplit w:val="0"/>
          <w:tblHeader w:val="0"/>
        </w:trPr>
        <w:tc>
          <w:tcPr/>
          <w:p w:rsidR="00000000" w:rsidDel="00000000" w:rsidP="00000000" w:rsidRDefault="00000000" w:rsidRPr="00000000" w14:paraId="000000F7">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Lección aprendida a todo el personal de la empresa. </w:t>
            </w:r>
          </w:p>
        </w:tc>
        <w:tc>
          <w:tcPr/>
          <w:p w:rsidR="00000000" w:rsidDel="00000000" w:rsidP="00000000" w:rsidRDefault="00000000" w:rsidRPr="00000000" w14:paraId="000000F8">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Profesional responsable del Sgsst o SISO.</w:t>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rtl w:val="0"/>
              </w:rPr>
            </w:r>
          </w:p>
        </w:tc>
        <w:tc>
          <w:tcPr/>
          <w:p w:rsidR="00000000" w:rsidDel="00000000" w:rsidP="00000000" w:rsidRDefault="00000000" w:rsidRPr="00000000" w14:paraId="000000FA">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17/09/2022</w:t>
            </w:r>
          </w:p>
        </w:tc>
        <w:tc>
          <w:tcPr/>
          <w:p w:rsidR="00000000" w:rsidDel="00000000" w:rsidP="00000000" w:rsidRDefault="00000000" w:rsidRPr="00000000" w14:paraId="000000FB">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26/09/2022</w:t>
            </w:r>
          </w:p>
        </w:tc>
        <w:tc>
          <w:tcPr/>
          <w:p w:rsidR="00000000" w:rsidDel="00000000" w:rsidP="00000000" w:rsidRDefault="00000000" w:rsidRPr="00000000" w14:paraId="000000FC">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Se informa del accidente grave que concluyó en un rechazo rotundo por equipo investigador y ARL. Se refuerza la información de lo que corresponde a accidente de trabajo y el que le ocurrió a la trabajadora. Al tiempo se prohíbe la realización de trabajos iguales o similares a todos los trabajadores, haciendo hincapié en el desarrollo </w:t>
            </w:r>
            <w:r w:rsidDel="00000000" w:rsidR="00000000" w:rsidRPr="00000000">
              <w:rPr>
                <w:b w:val="0"/>
                <w:sz w:val="20"/>
                <w:szCs w:val="20"/>
                <w:rtl w:val="0"/>
              </w:rPr>
              <w:t xml:space="preserve">explícito</w:t>
            </w:r>
            <w:r w:rsidDel="00000000" w:rsidR="00000000" w:rsidRPr="00000000">
              <w:rPr>
                <w:b w:val="0"/>
                <w:color w:val="000000"/>
                <w:sz w:val="20"/>
                <w:szCs w:val="20"/>
                <w:rtl w:val="0"/>
              </w:rPr>
              <w:t xml:space="preserve"> para el cual se ha contratado a cada quien. Se adjuntan fotos de la asistencia a la formación y se diligencia el formato de asistencia a la misma.</w:t>
            </w:r>
          </w:p>
        </w:tc>
      </w:tr>
      <w:tr>
        <w:trPr>
          <w:cantSplit w:val="0"/>
          <w:tblHeader w:val="0"/>
        </w:trPr>
        <w:tc>
          <w:tcPr/>
          <w:p w:rsidR="00000000" w:rsidDel="00000000" w:rsidP="00000000" w:rsidRDefault="00000000" w:rsidRPr="00000000" w14:paraId="000000FD">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Revisión del cableado de los equipos de oficina. </w:t>
            </w:r>
          </w:p>
        </w:tc>
        <w:tc>
          <w:tcPr/>
          <w:p w:rsidR="00000000" w:rsidDel="00000000" w:rsidP="00000000" w:rsidRDefault="00000000" w:rsidRPr="00000000" w14:paraId="000000FE">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Equipo de mantenimiento </w:t>
            </w:r>
          </w:p>
        </w:tc>
        <w:tc>
          <w:tcPr/>
          <w:p w:rsidR="00000000" w:rsidDel="00000000" w:rsidP="00000000" w:rsidRDefault="00000000" w:rsidRPr="00000000" w14:paraId="000000FF">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18/09/2022</w:t>
            </w:r>
          </w:p>
        </w:tc>
        <w:tc>
          <w:tcPr/>
          <w:p w:rsidR="00000000" w:rsidDel="00000000" w:rsidP="00000000" w:rsidRDefault="00000000" w:rsidRPr="00000000" w14:paraId="00000100">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30/09/2022</w:t>
            </w:r>
          </w:p>
        </w:tc>
        <w:tc>
          <w:tcPr/>
          <w:p w:rsidR="00000000" w:rsidDel="00000000" w:rsidP="00000000" w:rsidRDefault="00000000" w:rsidRPr="00000000" w14:paraId="00000101">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El equipo de mantenimiento </w:t>
            </w:r>
            <w:r w:rsidDel="00000000" w:rsidR="00000000" w:rsidRPr="00000000">
              <w:rPr>
                <w:b w:val="0"/>
                <w:sz w:val="20"/>
                <w:szCs w:val="20"/>
                <w:rtl w:val="0"/>
              </w:rPr>
              <w:t xml:space="preserve">revisa el cableado</w:t>
            </w:r>
            <w:r w:rsidDel="00000000" w:rsidR="00000000" w:rsidRPr="00000000">
              <w:rPr>
                <w:b w:val="0"/>
                <w:color w:val="000000"/>
                <w:sz w:val="20"/>
                <w:szCs w:val="20"/>
                <w:rtl w:val="0"/>
              </w:rPr>
              <w:t xml:space="preserve"> y repara de forma inmediata según hallazgos. Se adjuntan fotos de la actividad para sustentar la documentación del Sgsst.</w:t>
            </w:r>
          </w:p>
        </w:tc>
      </w:tr>
    </w:tbl>
    <w:p w:rsidR="00000000" w:rsidDel="00000000" w:rsidP="00000000" w:rsidRDefault="00000000" w:rsidRPr="00000000" w14:paraId="00000102">
      <w:pPr>
        <w:pBdr>
          <w:top w:space="0" w:sz="0" w:val="nil"/>
          <w:left w:space="0" w:sz="0" w:val="nil"/>
          <w:bottom w:space="0" w:sz="0" w:val="nil"/>
          <w:right w:space="0" w:sz="0" w:val="nil"/>
          <w:between w:space="0" w:sz="0" w:val="nil"/>
        </w:pBdr>
        <w:spacing w:line="480" w:lineRule="auto"/>
        <w:ind w:left="567" w:firstLine="719.0000000000002"/>
        <w:rPr>
          <w:color w:val="000000"/>
          <w:sz w:val="20"/>
          <w:szCs w:val="20"/>
        </w:rPr>
      </w:pPr>
      <w:r w:rsidDel="00000000" w:rsidR="00000000" w:rsidRPr="00000000">
        <w:rPr>
          <w:rtl w:val="0"/>
        </w:rPr>
      </w:r>
    </w:p>
    <w:p w:rsidR="00000000" w:rsidDel="00000000" w:rsidP="00000000" w:rsidRDefault="00000000" w:rsidRPr="00000000" w14:paraId="00000103">
      <w:pPr>
        <w:numPr>
          <w:ilvl w:val="1"/>
          <w:numId w:val="2"/>
        </w:numPr>
        <w:pBdr>
          <w:top w:space="0" w:sz="0" w:val="nil"/>
          <w:left w:space="0" w:sz="0" w:val="nil"/>
          <w:bottom w:space="0" w:sz="0" w:val="nil"/>
          <w:right w:space="0" w:sz="0" w:val="nil"/>
          <w:between w:space="0" w:sz="0" w:val="nil"/>
        </w:pBdr>
        <w:spacing w:line="480" w:lineRule="auto"/>
        <w:ind w:left="720" w:hanging="360"/>
        <w:rPr>
          <w:b w:val="1"/>
          <w:color w:val="000000"/>
          <w:sz w:val="20"/>
          <w:szCs w:val="20"/>
        </w:rPr>
      </w:pPr>
      <w:sdt>
        <w:sdtPr>
          <w:tag w:val="goog_rdk_31"/>
        </w:sdtPr>
        <w:sdtContent>
          <w:commentRangeStart w:id="31"/>
        </w:sdtContent>
      </w:sdt>
      <w:r w:rsidDel="00000000" w:rsidR="00000000" w:rsidRPr="00000000">
        <w:rPr>
          <w:b w:val="1"/>
          <w:color w:val="000000"/>
          <w:sz w:val="20"/>
          <w:szCs w:val="20"/>
          <w:rtl w:val="0"/>
        </w:rPr>
        <w:t xml:space="preserve">Análisis de caso 3</w:t>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pacing w:line="480" w:lineRule="auto"/>
        <w:ind w:left="567" w:firstLine="719.0000000000002"/>
        <w:rPr>
          <w:color w:val="000000"/>
          <w:sz w:val="20"/>
          <w:szCs w:val="20"/>
        </w:rPr>
      </w:pPr>
      <w:r w:rsidDel="00000000" w:rsidR="00000000" w:rsidRPr="00000000">
        <w:rPr>
          <w:color w:val="000000"/>
          <w:sz w:val="20"/>
          <w:szCs w:val="20"/>
          <w:rtl w:val="0"/>
        </w:rPr>
        <w:t xml:space="preserve">El 23 de septiembre de 2022, una cuadrilla de la Electrificadora del Chocó va en camioneta cuatro por cuatro por una vía destapada, el día </w:t>
      </w:r>
      <w:r w:rsidDel="00000000" w:rsidR="00000000" w:rsidRPr="00000000">
        <w:rPr>
          <w:sz w:val="20"/>
          <w:szCs w:val="20"/>
          <w:rtl w:val="0"/>
        </w:rPr>
        <w:t xml:space="preserve">está</w:t>
      </w:r>
      <w:r w:rsidDel="00000000" w:rsidR="00000000" w:rsidRPr="00000000">
        <w:rPr>
          <w:color w:val="000000"/>
          <w:sz w:val="20"/>
          <w:szCs w:val="20"/>
          <w:rtl w:val="0"/>
        </w:rPr>
        <w:t xml:space="preserve"> nublado, hay presencia de neblina y lluvia. El conductor presenta síntomas de malestar general, lo que generalmente se conoce como </w:t>
      </w:r>
      <w:r w:rsidDel="00000000" w:rsidR="00000000" w:rsidRPr="00000000">
        <w:rPr>
          <w:sz w:val="20"/>
          <w:szCs w:val="20"/>
          <w:rtl w:val="0"/>
        </w:rPr>
        <w:t xml:space="preserve">gripe</w:t>
      </w:r>
      <w:r w:rsidDel="00000000" w:rsidR="00000000" w:rsidRPr="00000000">
        <w:rPr>
          <w:color w:val="000000"/>
          <w:sz w:val="20"/>
          <w:szCs w:val="20"/>
          <w:rtl w:val="0"/>
        </w:rPr>
        <w:t xml:space="preserve"> y para tratar su convalecencia ha tomado Pax caliente noche y día, sin percatarse que estos vasodilatadores le generan somnolencia y así no podrá estar alerta al ciento por ciento. El conductor hace su mejor esfuerzo, pero por el tema climático se presenta un derrumbe de tierra que genera un el volcamiento del vehículo. Al conductor no le pasó nada, tuvo simples golpes, porque tenía su cinturón de seguridad; los restantes tres trabajadores sufrieron heridas por no llevar el cinturón de seguridad puesto. El copiloto sufrió graves fracturas en su cabeza, los trabajadores del asiento trasero sufrieron fracturas en sus piernas.</w:t>
      </w:r>
    </w:p>
    <w:p w:rsidR="00000000" w:rsidDel="00000000" w:rsidP="00000000" w:rsidRDefault="00000000" w:rsidRPr="00000000" w14:paraId="00000105">
      <w:pPr>
        <w:pBdr>
          <w:top w:space="0" w:sz="0" w:val="nil"/>
          <w:left w:space="0" w:sz="0" w:val="nil"/>
          <w:bottom w:space="0" w:sz="0" w:val="nil"/>
          <w:right w:space="0" w:sz="0" w:val="nil"/>
          <w:between w:space="0" w:sz="0" w:val="nil"/>
        </w:pBdr>
        <w:spacing w:line="480" w:lineRule="auto"/>
        <w:ind w:left="567" w:firstLine="719.0000000000002"/>
        <w:rPr>
          <w:color w:val="000000"/>
          <w:sz w:val="20"/>
          <w:szCs w:val="20"/>
        </w:rPr>
      </w:pPr>
      <w:r w:rsidDel="00000000" w:rsidR="00000000" w:rsidRPr="00000000">
        <w:rPr>
          <w:color w:val="000000"/>
          <w:sz w:val="20"/>
          <w:szCs w:val="20"/>
          <w:rtl w:val="0"/>
        </w:rPr>
        <w:t xml:space="preserve">El anterior es un accidente de trabajo y paso seguido se expone el árbol de causas, así:</w:t>
      </w:r>
    </w:p>
    <w:p w:rsidR="00000000" w:rsidDel="00000000" w:rsidP="00000000" w:rsidRDefault="00000000" w:rsidRPr="00000000" w14:paraId="00000106">
      <w:pPr>
        <w:pBdr>
          <w:top w:space="0" w:sz="0" w:val="nil"/>
          <w:left w:space="0" w:sz="0" w:val="nil"/>
          <w:bottom w:space="0" w:sz="0" w:val="nil"/>
          <w:right w:space="0" w:sz="0" w:val="nil"/>
          <w:between w:space="0" w:sz="0" w:val="nil"/>
        </w:pBdr>
        <w:spacing w:line="480" w:lineRule="auto"/>
        <w:ind w:left="567" w:firstLine="719.0000000000002"/>
        <w:rPr>
          <w:color w:val="000000"/>
          <w:sz w:val="20"/>
          <w:szCs w:val="20"/>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spacing w:line="480" w:lineRule="auto"/>
        <w:ind w:left="567" w:firstLine="719.0000000000002"/>
        <w:rPr>
          <w:color w:val="000000"/>
          <w:sz w:val="20"/>
          <w:szCs w:val="20"/>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spacing w:line="480" w:lineRule="auto"/>
        <w:ind w:left="567" w:firstLine="0"/>
        <w:jc w:val="center"/>
        <w:rPr>
          <w:color w:val="000000"/>
          <w:sz w:val="20"/>
          <w:szCs w:val="20"/>
        </w:rPr>
      </w:pPr>
      <w:sdt>
        <w:sdtPr>
          <w:tag w:val="goog_rdk_32"/>
        </w:sdtPr>
        <w:sdtContent>
          <w:commentRangeStart w:id="32"/>
        </w:sdtContent>
      </w:sdt>
      <w:r w:rsidDel="00000000" w:rsidR="00000000" w:rsidRPr="00000000">
        <w:rPr>
          <w:color w:val="000000"/>
          <w:sz w:val="20"/>
          <w:szCs w:val="20"/>
        </w:rPr>
        <w:drawing>
          <wp:inline distB="0" distT="0" distL="0" distR="0">
            <wp:extent cx="5943600" cy="3101645"/>
            <wp:effectExtent b="12700" l="12700" r="12700" t="12700"/>
            <wp:docPr id="136" name="image2.png"/>
            <a:graphic>
              <a:graphicData uri="http://schemas.openxmlformats.org/drawingml/2006/picture">
                <pic:pic>
                  <pic:nvPicPr>
                    <pic:cNvPr id="0" name="image2.png"/>
                    <pic:cNvPicPr preferRelativeResize="0"/>
                  </pic:nvPicPr>
                  <pic:blipFill>
                    <a:blip r:embed="rId19"/>
                    <a:srcRect b="7209" l="0" r="0" t="0"/>
                    <a:stretch>
                      <a:fillRect/>
                    </a:stretch>
                  </pic:blipFill>
                  <pic:spPr>
                    <a:xfrm>
                      <a:off x="0" y="0"/>
                      <a:ext cx="5943600" cy="3101645"/>
                    </a:xfrm>
                    <a:prstGeom prst="rect"/>
                    <a:ln w="12700">
                      <a:solidFill>
                        <a:srgbClr val="4F81BD"/>
                      </a:solidFill>
                      <a:prstDash val="solid"/>
                    </a:ln>
                  </pic:spPr>
                </pic:pic>
              </a:graphicData>
            </a:graphic>
          </wp:inline>
        </w:drawing>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pacing w:line="480" w:lineRule="auto"/>
        <w:ind w:left="567" w:firstLine="719.0000000000002"/>
        <w:rPr>
          <w:color w:val="000000"/>
          <w:sz w:val="20"/>
          <w:szCs w:val="20"/>
        </w:rPr>
      </w:pPr>
      <w:r w:rsidDel="00000000" w:rsidR="00000000" w:rsidRPr="00000000">
        <w:rPr>
          <w:b w:val="1"/>
          <w:color w:val="000000"/>
          <w:sz w:val="20"/>
          <w:szCs w:val="20"/>
          <w:rtl w:val="0"/>
        </w:rPr>
        <w:t xml:space="preserve">Resumen de causas</w:t>
      </w:r>
      <w:r w:rsidDel="00000000" w:rsidR="00000000" w:rsidRPr="00000000">
        <w:rPr>
          <w:color w:val="000000"/>
          <w:sz w:val="20"/>
          <w:szCs w:val="20"/>
          <w:rtl w:val="0"/>
        </w:rPr>
        <w:t xml:space="preserve">:</w:t>
      </w:r>
    </w:p>
    <w:p w:rsidR="00000000" w:rsidDel="00000000" w:rsidP="00000000" w:rsidRDefault="00000000" w:rsidRPr="00000000" w14:paraId="0000010A">
      <w:pPr>
        <w:pBdr>
          <w:top w:space="0" w:sz="0" w:val="nil"/>
          <w:left w:space="0" w:sz="0" w:val="nil"/>
          <w:bottom w:space="0" w:sz="0" w:val="nil"/>
          <w:right w:space="0" w:sz="0" w:val="nil"/>
          <w:between w:space="0" w:sz="0" w:val="nil"/>
        </w:pBdr>
        <w:spacing w:line="480" w:lineRule="auto"/>
        <w:ind w:left="567" w:firstLine="719.0000000000002"/>
        <w:jc w:val="center"/>
        <w:rPr>
          <w:color w:val="000000"/>
          <w:sz w:val="20"/>
          <w:szCs w:val="20"/>
        </w:rPr>
      </w:pPr>
      <w:sdt>
        <w:sdtPr>
          <w:tag w:val="goog_rdk_33"/>
        </w:sdtPr>
        <w:sdtContent>
          <w:commentRangeStart w:id="33"/>
        </w:sdtContent>
      </w:sdt>
      <w:r w:rsidDel="00000000" w:rsidR="00000000" w:rsidRPr="00000000">
        <w:rPr>
          <w:color w:val="000000"/>
          <w:sz w:val="20"/>
          <w:szCs w:val="20"/>
        </w:rPr>
        <w:drawing>
          <wp:inline distB="0" distT="0" distL="0" distR="0">
            <wp:extent cx="4991332" cy="2714642"/>
            <wp:effectExtent b="0" l="0" r="0" t="0"/>
            <wp:docPr id="135" name="image4.png"/>
            <a:graphic>
              <a:graphicData uri="http://schemas.openxmlformats.org/drawingml/2006/picture">
                <pic:pic>
                  <pic:nvPicPr>
                    <pic:cNvPr id="0" name="image4.png"/>
                    <pic:cNvPicPr preferRelativeResize="0"/>
                  </pic:nvPicPr>
                  <pic:blipFill>
                    <a:blip r:embed="rId20"/>
                    <a:srcRect b="11127" l="7017" r="8999" t="7658"/>
                    <a:stretch>
                      <a:fillRect/>
                    </a:stretch>
                  </pic:blipFill>
                  <pic:spPr>
                    <a:xfrm>
                      <a:off x="0" y="0"/>
                      <a:ext cx="4991332" cy="2714642"/>
                    </a:xfrm>
                    <a:prstGeom prst="rect"/>
                    <a:ln/>
                  </pic:spPr>
                </pic:pic>
              </a:graphicData>
            </a:graphic>
          </wp:inline>
        </w:drawing>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line="480" w:lineRule="auto"/>
        <w:ind w:left="567" w:firstLine="719.0000000000002"/>
        <w:rPr>
          <w:b w:val="1"/>
          <w:color w:val="000000"/>
          <w:sz w:val="20"/>
          <w:szCs w:val="20"/>
        </w:rPr>
      </w:pPr>
      <w:r w:rsidDel="00000000" w:rsidR="00000000" w:rsidRPr="00000000">
        <w:rPr>
          <w:b w:val="1"/>
          <w:color w:val="000000"/>
          <w:sz w:val="20"/>
          <w:szCs w:val="20"/>
          <w:rtl w:val="0"/>
        </w:rPr>
        <w:t xml:space="preserve">Plan de mejora:</w:t>
      </w:r>
    </w:p>
    <w:tbl>
      <w:tblPr>
        <w:tblStyle w:val="Table21"/>
        <w:tblW w:w="8783.0" w:type="dxa"/>
        <w:jc w:val="left"/>
        <w:tblInd w:w="5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1"/>
        <w:gridCol w:w="1701"/>
        <w:gridCol w:w="1418"/>
        <w:gridCol w:w="1417"/>
        <w:gridCol w:w="2976"/>
        <w:tblGridChange w:id="0">
          <w:tblGrid>
            <w:gridCol w:w="1271"/>
            <w:gridCol w:w="1701"/>
            <w:gridCol w:w="1418"/>
            <w:gridCol w:w="1417"/>
            <w:gridCol w:w="2976"/>
          </w:tblGrid>
        </w:tblGridChange>
      </w:tblGrid>
      <w:tr>
        <w:trPr>
          <w:cantSplit w:val="0"/>
          <w:trHeight w:val="1034" w:hRule="atLeast"/>
          <w:tblHeader w:val="0"/>
        </w:trPr>
        <w:tc>
          <w:tcPr/>
          <w:p w:rsidR="00000000" w:rsidDel="00000000" w:rsidP="00000000" w:rsidRDefault="00000000" w:rsidRPr="00000000" w14:paraId="0000010C">
            <w:pPr>
              <w:pBdr>
                <w:top w:space="0" w:sz="0" w:val="nil"/>
                <w:left w:space="0" w:sz="0" w:val="nil"/>
                <w:bottom w:space="0" w:sz="0" w:val="nil"/>
                <w:right w:space="0" w:sz="0" w:val="nil"/>
                <w:between w:space="0" w:sz="0" w:val="nil"/>
              </w:pBdr>
              <w:spacing w:line="276" w:lineRule="auto"/>
              <w:jc w:val="center"/>
              <w:rPr>
                <w:color w:val="000000"/>
                <w:sz w:val="20"/>
                <w:szCs w:val="20"/>
              </w:rPr>
            </w:pPr>
            <w:r w:rsidDel="00000000" w:rsidR="00000000" w:rsidRPr="00000000">
              <w:rPr>
                <w:color w:val="000000"/>
                <w:sz w:val="20"/>
                <w:szCs w:val="20"/>
                <w:rtl w:val="0"/>
              </w:rPr>
              <w:t xml:space="preserve">Actividad</w:t>
            </w:r>
          </w:p>
        </w:tc>
        <w:tc>
          <w:tcPr/>
          <w:p w:rsidR="00000000" w:rsidDel="00000000" w:rsidP="00000000" w:rsidRDefault="00000000" w:rsidRPr="00000000" w14:paraId="0000010D">
            <w:pPr>
              <w:pBdr>
                <w:top w:space="0" w:sz="0" w:val="nil"/>
                <w:left w:space="0" w:sz="0" w:val="nil"/>
                <w:bottom w:space="0" w:sz="0" w:val="nil"/>
                <w:right w:space="0" w:sz="0" w:val="nil"/>
                <w:between w:space="0" w:sz="0" w:val="nil"/>
              </w:pBdr>
              <w:spacing w:line="276" w:lineRule="auto"/>
              <w:jc w:val="center"/>
              <w:rPr>
                <w:color w:val="000000"/>
                <w:sz w:val="20"/>
                <w:szCs w:val="20"/>
              </w:rPr>
            </w:pPr>
            <w:r w:rsidDel="00000000" w:rsidR="00000000" w:rsidRPr="00000000">
              <w:rPr>
                <w:color w:val="000000"/>
                <w:sz w:val="20"/>
                <w:szCs w:val="20"/>
                <w:rtl w:val="0"/>
              </w:rPr>
              <w:t xml:space="preserve">Responsable</w:t>
            </w:r>
          </w:p>
        </w:tc>
        <w:tc>
          <w:tcPr/>
          <w:p w:rsidR="00000000" w:rsidDel="00000000" w:rsidP="00000000" w:rsidRDefault="00000000" w:rsidRPr="00000000" w14:paraId="0000010E">
            <w:pPr>
              <w:pBdr>
                <w:top w:space="0" w:sz="0" w:val="nil"/>
                <w:left w:space="0" w:sz="0" w:val="nil"/>
                <w:bottom w:space="0" w:sz="0" w:val="nil"/>
                <w:right w:space="0" w:sz="0" w:val="nil"/>
                <w:between w:space="0" w:sz="0" w:val="nil"/>
              </w:pBdr>
              <w:spacing w:line="276" w:lineRule="auto"/>
              <w:jc w:val="center"/>
              <w:rPr>
                <w:color w:val="000000"/>
                <w:sz w:val="20"/>
                <w:szCs w:val="20"/>
              </w:rPr>
            </w:pPr>
            <w:r w:rsidDel="00000000" w:rsidR="00000000" w:rsidRPr="00000000">
              <w:rPr>
                <w:color w:val="000000"/>
                <w:sz w:val="20"/>
                <w:szCs w:val="20"/>
                <w:rtl w:val="0"/>
              </w:rPr>
              <w:t xml:space="preserve">Fecha de realización</w:t>
            </w:r>
          </w:p>
        </w:tc>
        <w:tc>
          <w:tcPr/>
          <w:p w:rsidR="00000000" w:rsidDel="00000000" w:rsidP="00000000" w:rsidRDefault="00000000" w:rsidRPr="00000000" w14:paraId="0000010F">
            <w:pPr>
              <w:pBdr>
                <w:top w:space="0" w:sz="0" w:val="nil"/>
                <w:left w:space="0" w:sz="0" w:val="nil"/>
                <w:bottom w:space="0" w:sz="0" w:val="nil"/>
                <w:right w:space="0" w:sz="0" w:val="nil"/>
                <w:between w:space="0" w:sz="0" w:val="nil"/>
              </w:pBdr>
              <w:spacing w:line="276" w:lineRule="auto"/>
              <w:jc w:val="center"/>
              <w:rPr>
                <w:color w:val="000000"/>
                <w:sz w:val="20"/>
                <w:szCs w:val="20"/>
              </w:rPr>
            </w:pPr>
            <w:r w:rsidDel="00000000" w:rsidR="00000000" w:rsidRPr="00000000">
              <w:rPr>
                <w:color w:val="000000"/>
                <w:sz w:val="20"/>
                <w:szCs w:val="20"/>
                <w:rtl w:val="0"/>
              </w:rPr>
              <w:t xml:space="preserve">Fecha de verificación de realización</w:t>
            </w:r>
          </w:p>
        </w:tc>
        <w:tc>
          <w:tcPr/>
          <w:p w:rsidR="00000000" w:rsidDel="00000000" w:rsidP="00000000" w:rsidRDefault="00000000" w:rsidRPr="00000000" w14:paraId="00000110">
            <w:pPr>
              <w:pBdr>
                <w:top w:space="0" w:sz="0" w:val="nil"/>
                <w:left w:space="0" w:sz="0" w:val="nil"/>
                <w:bottom w:space="0" w:sz="0" w:val="nil"/>
                <w:right w:space="0" w:sz="0" w:val="nil"/>
                <w:between w:space="0" w:sz="0" w:val="nil"/>
              </w:pBdr>
              <w:spacing w:line="276" w:lineRule="auto"/>
              <w:jc w:val="center"/>
              <w:rPr>
                <w:color w:val="000000"/>
                <w:sz w:val="20"/>
                <w:szCs w:val="20"/>
              </w:rPr>
            </w:pPr>
            <w:r w:rsidDel="00000000" w:rsidR="00000000" w:rsidRPr="00000000">
              <w:rPr>
                <w:color w:val="000000"/>
                <w:sz w:val="20"/>
                <w:szCs w:val="20"/>
                <w:rtl w:val="0"/>
              </w:rPr>
              <w:t xml:space="preserve">Observaciones</w:t>
            </w:r>
          </w:p>
        </w:tc>
      </w:tr>
      <w:tr>
        <w:trPr>
          <w:cantSplit w:val="0"/>
          <w:tblHeader w:val="0"/>
        </w:trPr>
        <w:tc>
          <w:tcPr/>
          <w:p w:rsidR="00000000" w:rsidDel="00000000" w:rsidP="00000000" w:rsidRDefault="00000000" w:rsidRPr="00000000" w14:paraId="00000111">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Lección aprendida a todo el personal de la empresa. </w:t>
            </w:r>
          </w:p>
        </w:tc>
        <w:tc>
          <w:tcPr/>
          <w:p w:rsidR="00000000" w:rsidDel="00000000" w:rsidP="00000000" w:rsidRDefault="00000000" w:rsidRPr="00000000" w14:paraId="00000112">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Profesional responsable del Sgsst o SISO.</w:t>
            </w:r>
          </w:p>
          <w:p w:rsidR="00000000" w:rsidDel="00000000" w:rsidP="00000000" w:rsidRDefault="00000000" w:rsidRPr="00000000" w14:paraId="00000113">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rtl w:val="0"/>
              </w:rPr>
            </w:r>
          </w:p>
        </w:tc>
        <w:tc>
          <w:tcPr/>
          <w:p w:rsidR="00000000" w:rsidDel="00000000" w:rsidP="00000000" w:rsidRDefault="00000000" w:rsidRPr="00000000" w14:paraId="00000114">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26/09/2022</w:t>
            </w:r>
          </w:p>
        </w:tc>
        <w:tc>
          <w:tcPr/>
          <w:p w:rsidR="00000000" w:rsidDel="00000000" w:rsidP="00000000" w:rsidRDefault="00000000" w:rsidRPr="00000000" w14:paraId="00000115">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07/10/2022</w:t>
            </w:r>
          </w:p>
        </w:tc>
        <w:tc>
          <w:tcPr/>
          <w:p w:rsidR="00000000" w:rsidDel="00000000" w:rsidP="00000000" w:rsidRDefault="00000000" w:rsidRPr="00000000" w14:paraId="00000116">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Se informa del accidente grave a todo el personal. Se recuerdan los deberes de los trabajadores en lo que se refiere a informar sobre el estado de su salud para tomar las medidas necesarias del caso. Todo trabajador con enfermedad general tiene el deber y derecho de consultar por su EPS y tomarse la medicación prescrita por medicina general y además tomar la incapacidad del caso. </w:t>
            </w:r>
          </w:p>
          <w:p w:rsidR="00000000" w:rsidDel="00000000" w:rsidP="00000000" w:rsidRDefault="00000000" w:rsidRPr="00000000" w14:paraId="00000117">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Todos los trabajadores deben usar la totalidad de los elementos de protección personal, en </w:t>
            </w:r>
            <w:r w:rsidDel="00000000" w:rsidR="00000000" w:rsidRPr="00000000">
              <w:rPr>
                <w:b w:val="0"/>
                <w:sz w:val="20"/>
                <w:szCs w:val="20"/>
                <w:rtl w:val="0"/>
              </w:rPr>
              <w:t xml:space="preserve">este </w:t>
            </w:r>
            <w:r w:rsidDel="00000000" w:rsidR="00000000" w:rsidRPr="00000000">
              <w:rPr>
                <w:b w:val="0"/>
                <w:color w:val="000000"/>
                <w:sz w:val="20"/>
                <w:szCs w:val="20"/>
                <w:rtl w:val="0"/>
              </w:rPr>
              <w:t xml:space="preserve">caso, deben usar apropiadamente el cinturón de seguridad. </w:t>
            </w:r>
          </w:p>
          <w:p w:rsidR="00000000" w:rsidDel="00000000" w:rsidP="00000000" w:rsidRDefault="00000000" w:rsidRPr="00000000" w14:paraId="00000118">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Todos los trabajadores deben informar del estado climático para hacer la respectiva parada laboral, asegurando la seguridad y salud de todos los ocupantes de un vehículo. </w:t>
            </w:r>
          </w:p>
          <w:p w:rsidR="00000000" w:rsidDel="00000000" w:rsidP="00000000" w:rsidRDefault="00000000" w:rsidRPr="00000000" w14:paraId="00000119">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Se adjuntan fotos de la asistencia a la formación y se diligencia el formato de asistencia a la misma.</w:t>
            </w:r>
          </w:p>
        </w:tc>
      </w:tr>
      <w:tr>
        <w:trPr>
          <w:cantSplit w:val="0"/>
          <w:tblHeader w:val="0"/>
        </w:trPr>
        <w:tc>
          <w:tcPr/>
          <w:p w:rsidR="00000000" w:rsidDel="00000000" w:rsidP="00000000" w:rsidRDefault="00000000" w:rsidRPr="00000000" w14:paraId="0000011A">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Formación plan vial y normas.</w:t>
            </w:r>
          </w:p>
          <w:p w:rsidR="00000000" w:rsidDel="00000000" w:rsidP="00000000" w:rsidRDefault="00000000" w:rsidRPr="00000000" w14:paraId="0000011B">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Recordación política de SST y política de seguridad vial. </w:t>
            </w:r>
          </w:p>
        </w:tc>
        <w:tc>
          <w:tcPr/>
          <w:p w:rsidR="00000000" w:rsidDel="00000000" w:rsidP="00000000" w:rsidRDefault="00000000" w:rsidRPr="00000000" w14:paraId="0000011C">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Profesional responsable del Sgsst o SISO.</w:t>
            </w:r>
          </w:p>
          <w:p w:rsidR="00000000" w:rsidDel="00000000" w:rsidP="00000000" w:rsidRDefault="00000000" w:rsidRPr="00000000" w14:paraId="0000011D">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rtl w:val="0"/>
              </w:rPr>
            </w:r>
          </w:p>
        </w:tc>
        <w:tc>
          <w:tcPr/>
          <w:p w:rsidR="00000000" w:rsidDel="00000000" w:rsidP="00000000" w:rsidRDefault="00000000" w:rsidRPr="00000000" w14:paraId="0000011E">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26/09/2022</w:t>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28/09/2022</w:t>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30/09/2022</w:t>
            </w:r>
          </w:p>
        </w:tc>
        <w:tc>
          <w:tcPr/>
          <w:p w:rsidR="00000000" w:rsidDel="00000000" w:rsidP="00000000" w:rsidRDefault="00000000" w:rsidRPr="00000000" w14:paraId="00000121">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07/10/2022</w:t>
            </w:r>
          </w:p>
        </w:tc>
        <w:tc>
          <w:tcPr/>
          <w:p w:rsidR="00000000" w:rsidDel="00000000" w:rsidP="00000000" w:rsidRDefault="00000000" w:rsidRPr="00000000" w14:paraId="00000122">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Realizar la formación citada. Se adjuntan fotos de la actividad para documentar el Sgsst.</w:t>
            </w:r>
          </w:p>
        </w:tc>
      </w:tr>
    </w:tbl>
    <w:p w:rsidR="00000000" w:rsidDel="00000000" w:rsidP="00000000" w:rsidRDefault="00000000" w:rsidRPr="00000000" w14:paraId="00000123">
      <w:pPr>
        <w:pBdr>
          <w:top w:space="0" w:sz="0" w:val="nil"/>
          <w:left w:space="0" w:sz="0" w:val="nil"/>
          <w:bottom w:space="0" w:sz="0" w:val="nil"/>
          <w:right w:space="0" w:sz="0" w:val="nil"/>
          <w:between w:space="0" w:sz="0" w:val="nil"/>
        </w:pBdr>
        <w:spacing w:line="480" w:lineRule="auto"/>
        <w:ind w:left="567" w:firstLine="719.0000000000002"/>
        <w:rPr>
          <w:color w:val="000000"/>
          <w:sz w:val="20"/>
          <w:szCs w:val="20"/>
        </w:rPr>
      </w:pPr>
      <w:r w:rsidDel="00000000" w:rsidR="00000000" w:rsidRPr="00000000">
        <w:rPr>
          <w:rtl w:val="0"/>
        </w:rPr>
      </w:r>
    </w:p>
    <w:p w:rsidR="00000000" w:rsidDel="00000000" w:rsidP="00000000" w:rsidRDefault="00000000" w:rsidRPr="00000000" w14:paraId="00000124">
      <w:pPr>
        <w:numPr>
          <w:ilvl w:val="1"/>
          <w:numId w:val="2"/>
        </w:numPr>
        <w:pBdr>
          <w:top w:space="0" w:sz="0" w:val="nil"/>
          <w:left w:space="0" w:sz="0" w:val="nil"/>
          <w:bottom w:space="0" w:sz="0" w:val="nil"/>
          <w:right w:space="0" w:sz="0" w:val="nil"/>
          <w:between w:space="0" w:sz="0" w:val="nil"/>
        </w:pBdr>
        <w:spacing w:line="480" w:lineRule="auto"/>
        <w:ind w:left="720" w:hanging="360"/>
        <w:rPr>
          <w:b w:val="1"/>
          <w:color w:val="000000"/>
          <w:sz w:val="20"/>
          <w:szCs w:val="20"/>
        </w:rPr>
      </w:pPr>
      <w:sdt>
        <w:sdtPr>
          <w:tag w:val="goog_rdk_34"/>
        </w:sdtPr>
        <w:sdtContent>
          <w:commentRangeStart w:id="34"/>
        </w:sdtContent>
      </w:sdt>
      <w:r w:rsidDel="00000000" w:rsidR="00000000" w:rsidRPr="00000000">
        <w:rPr>
          <w:b w:val="1"/>
          <w:color w:val="000000"/>
          <w:sz w:val="20"/>
          <w:szCs w:val="20"/>
          <w:rtl w:val="0"/>
        </w:rPr>
        <w:t xml:space="preserve">Análisis de caso 4</w:t>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spacing w:line="480" w:lineRule="auto"/>
        <w:ind w:left="567" w:firstLine="719.0000000000002"/>
        <w:rPr>
          <w:color w:val="000000"/>
          <w:sz w:val="20"/>
          <w:szCs w:val="20"/>
        </w:rPr>
      </w:pPr>
      <w:r w:rsidDel="00000000" w:rsidR="00000000" w:rsidRPr="00000000">
        <w:rPr>
          <w:color w:val="000000"/>
          <w:sz w:val="20"/>
          <w:szCs w:val="20"/>
          <w:rtl w:val="0"/>
        </w:rPr>
        <w:t xml:space="preserve">El pasado 25 de septiembre de 2022 tres trabajadores de la empresa ABC realizan mantenimiento a las ventanas de un edificio que tiene 20 pisos, los trabajadores están sobre un andamio que cuenta con certificación, tienen equipo de trabajo para alturas pero no usan la línea de vida, están en el nivel cuatro; intempestivamente se genera un movimiento telúrico importante que hace que la estructura se mueva y dos de los trabajadores han caído, uno murió inmediatamente y el otro tiene fracturas en su columna; milagrosamente el tercero de ellos se pudo agarrar de las barandas del andamio de tal manera que salió ileso. </w:t>
      </w:r>
    </w:p>
    <w:p w:rsidR="00000000" w:rsidDel="00000000" w:rsidP="00000000" w:rsidRDefault="00000000" w:rsidRPr="00000000" w14:paraId="00000126">
      <w:pPr>
        <w:pBdr>
          <w:top w:space="0" w:sz="0" w:val="nil"/>
          <w:left w:space="0" w:sz="0" w:val="nil"/>
          <w:bottom w:space="0" w:sz="0" w:val="nil"/>
          <w:right w:space="0" w:sz="0" w:val="nil"/>
          <w:between w:space="0" w:sz="0" w:val="nil"/>
        </w:pBdr>
        <w:spacing w:line="480" w:lineRule="auto"/>
        <w:ind w:left="567" w:firstLine="719.0000000000002"/>
        <w:rPr>
          <w:color w:val="000000"/>
          <w:sz w:val="20"/>
          <w:szCs w:val="20"/>
        </w:rPr>
      </w:pPr>
      <w:r w:rsidDel="00000000" w:rsidR="00000000" w:rsidRPr="00000000">
        <w:rPr>
          <w:color w:val="000000"/>
          <w:sz w:val="20"/>
          <w:szCs w:val="20"/>
          <w:rtl w:val="0"/>
        </w:rPr>
        <w:t xml:space="preserve">En el caso anterior se demuestra que la empresa ha entregado todos los elementos de protección personal y colectivo a sus trabajadores. El exceso de confianza abre todas las posibilidades de ocurrencia de un siniestro; en el citado muere un trabajador y otro queda con pronóstico reservado de importante relevancia. A pesar de que los colaboradores no usan sus sistemas de protección colectiva, la ARL reconoce el accidente de trabajo y le da todo su manejo. </w:t>
      </w:r>
    </w:p>
    <w:p w:rsidR="00000000" w:rsidDel="00000000" w:rsidP="00000000" w:rsidRDefault="00000000" w:rsidRPr="00000000" w14:paraId="00000127">
      <w:pPr>
        <w:pBdr>
          <w:top w:space="0" w:sz="0" w:val="nil"/>
          <w:left w:space="0" w:sz="0" w:val="nil"/>
          <w:bottom w:space="0" w:sz="0" w:val="nil"/>
          <w:right w:space="0" w:sz="0" w:val="nil"/>
          <w:between w:space="0" w:sz="0" w:val="nil"/>
        </w:pBdr>
        <w:spacing w:line="480" w:lineRule="auto"/>
        <w:ind w:left="567" w:firstLine="719.0000000000002"/>
        <w:rPr>
          <w:color w:val="000000"/>
          <w:sz w:val="20"/>
          <w:szCs w:val="20"/>
        </w:rPr>
      </w:pPr>
      <w:r w:rsidDel="00000000" w:rsidR="00000000" w:rsidRPr="00000000">
        <w:rPr>
          <w:color w:val="000000"/>
          <w:sz w:val="20"/>
          <w:szCs w:val="20"/>
          <w:rtl w:val="0"/>
        </w:rPr>
        <w:t xml:space="preserve">En este siniestro intervienen el Ministerio de trabajo, la ARL y el </w:t>
      </w:r>
      <w:r w:rsidDel="00000000" w:rsidR="00000000" w:rsidRPr="00000000">
        <w:rPr>
          <w:sz w:val="20"/>
          <w:szCs w:val="20"/>
          <w:rtl w:val="0"/>
        </w:rPr>
        <w:t xml:space="preserve">p</w:t>
      </w:r>
      <w:r w:rsidDel="00000000" w:rsidR="00000000" w:rsidRPr="00000000">
        <w:rPr>
          <w:color w:val="000000"/>
          <w:sz w:val="20"/>
          <w:szCs w:val="20"/>
          <w:rtl w:val="0"/>
        </w:rPr>
        <w:t xml:space="preserve">rofesional responsable del Sgsst, sumando el área de recursos humanos de la empresa por el mortal y la gravedad de la situación del otro trabajador. El SISO de la empresa se limita al apoyo de la recolección de datos y demás que soporten el proceso que por su final es bastante complejo. El equipo investigador de la </w:t>
      </w:r>
      <w:r w:rsidDel="00000000" w:rsidR="00000000" w:rsidRPr="00000000">
        <w:rPr>
          <w:sz w:val="20"/>
          <w:szCs w:val="20"/>
          <w:rtl w:val="0"/>
        </w:rPr>
        <w:t xml:space="preserve">empresa cumple</w:t>
      </w:r>
      <w:r w:rsidDel="00000000" w:rsidR="00000000" w:rsidRPr="00000000">
        <w:rPr>
          <w:color w:val="000000"/>
          <w:sz w:val="20"/>
          <w:szCs w:val="20"/>
          <w:rtl w:val="0"/>
        </w:rPr>
        <w:t xml:space="preserve"> a cabalidad su cometido y se conforma por el profesional responsable del Sgsst, un miembro del Copasst, el jefe inmediato de los trabajadores y el trabajador que quedó fuera de peligro, si hubo testigos, estos deben aportar su versión. </w:t>
      </w:r>
    </w:p>
    <w:p w:rsidR="00000000" w:rsidDel="00000000" w:rsidP="00000000" w:rsidRDefault="00000000" w:rsidRPr="00000000" w14:paraId="00000128">
      <w:pPr>
        <w:pBdr>
          <w:top w:space="0" w:sz="0" w:val="nil"/>
          <w:left w:space="0" w:sz="0" w:val="nil"/>
          <w:bottom w:space="0" w:sz="0" w:val="nil"/>
          <w:right w:space="0" w:sz="0" w:val="nil"/>
          <w:between w:space="0" w:sz="0" w:val="nil"/>
        </w:pBdr>
        <w:spacing w:line="480" w:lineRule="auto"/>
        <w:ind w:left="567" w:firstLine="719.0000000000002"/>
        <w:rPr>
          <w:color w:val="000000"/>
          <w:sz w:val="20"/>
          <w:szCs w:val="20"/>
        </w:rPr>
      </w:pPr>
      <w:r w:rsidDel="00000000" w:rsidR="00000000" w:rsidRPr="00000000">
        <w:rPr>
          <w:color w:val="000000"/>
          <w:sz w:val="20"/>
          <w:szCs w:val="20"/>
          <w:rtl w:val="0"/>
        </w:rPr>
        <w:t xml:space="preserve">De entrada, el Ministerio de Trabajo pide el Sgsst, inducciones, reinducciones, exámenes médicos ocupacionales de ingreso y periódicos, plan de trabajo anual, cronograma de actividades de formación, evidencias de la entrega de EPP y equipos de protección personal, cursos de alturas, curso de rescate vertical, entre otros que son el soporte de prevención en materia de seguridad y salud en el trabajo. </w:t>
      </w:r>
    </w:p>
    <w:p w:rsidR="00000000" w:rsidDel="00000000" w:rsidP="00000000" w:rsidRDefault="00000000" w:rsidRPr="00000000" w14:paraId="00000129">
      <w:pPr>
        <w:pBdr>
          <w:top w:space="0" w:sz="0" w:val="nil"/>
          <w:left w:space="0" w:sz="0" w:val="nil"/>
          <w:bottom w:space="0" w:sz="0" w:val="nil"/>
          <w:right w:space="0" w:sz="0" w:val="nil"/>
          <w:between w:space="0" w:sz="0" w:val="nil"/>
        </w:pBdr>
        <w:spacing w:line="480" w:lineRule="auto"/>
        <w:ind w:left="567" w:firstLine="719.0000000000002"/>
        <w:rPr>
          <w:color w:val="000000"/>
          <w:sz w:val="20"/>
          <w:szCs w:val="20"/>
        </w:rPr>
      </w:pPr>
      <w:r w:rsidDel="00000000" w:rsidR="00000000" w:rsidRPr="00000000">
        <w:rPr>
          <w:color w:val="000000"/>
          <w:sz w:val="20"/>
          <w:szCs w:val="20"/>
          <w:rtl w:val="0"/>
        </w:rPr>
        <w:t xml:space="preserve">La ARL responde en el ciento por ciento de atenciones médicas especializadas y demás que se requieran para el trabajador con pronóstico reservado. Un trabajador que queda postrado en cama recibe toda su atención con la ARL y, en el caso del trabajador fallecido, en la misma manera responde de acuerdo con la legislatura legal vigente. </w:t>
      </w:r>
    </w:p>
    <w:p w:rsidR="00000000" w:rsidDel="00000000" w:rsidP="00000000" w:rsidRDefault="00000000" w:rsidRPr="00000000" w14:paraId="0000012A">
      <w:pPr>
        <w:pBdr>
          <w:top w:space="0" w:sz="0" w:val="nil"/>
          <w:left w:space="0" w:sz="0" w:val="nil"/>
          <w:bottom w:space="0" w:sz="0" w:val="nil"/>
          <w:right w:space="0" w:sz="0" w:val="nil"/>
          <w:between w:space="0" w:sz="0" w:val="nil"/>
        </w:pBdr>
        <w:spacing w:line="480" w:lineRule="auto"/>
        <w:ind w:left="567" w:firstLine="719.0000000000002"/>
        <w:rPr>
          <w:color w:val="000000"/>
          <w:sz w:val="20"/>
          <w:szCs w:val="20"/>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pacing w:line="480" w:lineRule="auto"/>
        <w:ind w:left="567" w:firstLine="719.0000000000002"/>
        <w:rPr>
          <w:color w:val="000000"/>
          <w:sz w:val="20"/>
          <w:szCs w:val="20"/>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pacing w:line="480" w:lineRule="auto"/>
        <w:rPr>
          <w:color w:val="000000"/>
          <w:sz w:val="20"/>
          <w:szCs w:val="20"/>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spacing w:line="480" w:lineRule="auto"/>
        <w:ind w:left="360" w:firstLine="0"/>
        <w:rPr>
          <w:b w:val="1"/>
          <w:color w:val="000000"/>
          <w:sz w:val="20"/>
          <w:szCs w:val="20"/>
        </w:rPr>
      </w:pPr>
      <w:r w:rsidDel="00000000" w:rsidR="00000000" w:rsidRPr="00000000">
        <w:rPr>
          <w:b w:val="1"/>
          <w:sz w:val="20"/>
          <w:szCs w:val="20"/>
          <w:rtl w:val="0"/>
        </w:rPr>
        <w:t xml:space="preserve">3. </w:t>
      </w:r>
      <w:r w:rsidDel="00000000" w:rsidR="00000000" w:rsidRPr="00000000">
        <w:rPr>
          <w:b w:val="1"/>
          <w:color w:val="000000"/>
          <w:sz w:val="20"/>
          <w:szCs w:val="20"/>
          <w:rtl w:val="0"/>
        </w:rPr>
        <w:t xml:space="preserve">Implementación medidas de intervención</w:t>
      </w:r>
    </w:p>
    <w:p w:rsidR="00000000" w:rsidDel="00000000" w:rsidP="00000000" w:rsidRDefault="00000000" w:rsidRPr="00000000" w14:paraId="0000012E">
      <w:pPr>
        <w:pBdr>
          <w:top w:space="0" w:sz="0" w:val="nil"/>
          <w:left w:space="0" w:sz="0" w:val="nil"/>
          <w:bottom w:space="0" w:sz="0" w:val="nil"/>
          <w:right w:space="0" w:sz="0" w:val="nil"/>
          <w:between w:space="0" w:sz="0" w:val="nil"/>
        </w:pBdr>
        <w:spacing w:line="480" w:lineRule="auto"/>
        <w:ind w:left="567" w:firstLine="0"/>
        <w:rPr>
          <w:color w:val="000000"/>
          <w:sz w:val="20"/>
          <w:szCs w:val="20"/>
        </w:rPr>
      </w:pPr>
      <w:r w:rsidDel="00000000" w:rsidR="00000000" w:rsidRPr="00000000">
        <w:rPr>
          <w:color w:val="000000"/>
          <w:sz w:val="20"/>
          <w:szCs w:val="20"/>
          <w:rtl w:val="0"/>
        </w:rPr>
        <w:t xml:space="preserve">Cualquiera que sea la empresa, productora, transformadora, comercializadora, de servicios, entre otras, presenta riesgos para la salud o la vida de los trabajadores. El Sgsst propende por cuidar de la seguridad y salud de los trabajadores </w:t>
      </w:r>
      <w:r w:rsidDel="00000000" w:rsidR="00000000" w:rsidRPr="00000000">
        <w:rPr>
          <w:sz w:val="20"/>
          <w:szCs w:val="20"/>
          <w:rtl w:val="0"/>
        </w:rPr>
        <w:t xml:space="preserve">y en este</w:t>
      </w:r>
      <w:r w:rsidDel="00000000" w:rsidR="00000000" w:rsidRPr="00000000">
        <w:rPr>
          <w:color w:val="000000"/>
          <w:sz w:val="20"/>
          <w:szCs w:val="20"/>
          <w:rtl w:val="0"/>
        </w:rPr>
        <w:t xml:space="preserve"> sentido se deben disponer de todas las </w:t>
      </w:r>
      <w:r w:rsidDel="00000000" w:rsidR="00000000" w:rsidRPr="00000000">
        <w:rPr>
          <w:sz w:val="20"/>
          <w:szCs w:val="20"/>
          <w:rtl w:val="0"/>
        </w:rPr>
        <w:t xml:space="preserve">medidas</w:t>
      </w:r>
      <w:r w:rsidDel="00000000" w:rsidR="00000000" w:rsidRPr="00000000">
        <w:rPr>
          <w:color w:val="000000"/>
          <w:sz w:val="20"/>
          <w:szCs w:val="20"/>
          <w:rtl w:val="0"/>
        </w:rPr>
        <w:t xml:space="preserve"> necesarias para dar cumplimiento a dicha finalidad. </w:t>
      </w:r>
    </w:p>
    <w:p w:rsidR="00000000" w:rsidDel="00000000" w:rsidP="00000000" w:rsidRDefault="00000000" w:rsidRPr="00000000" w14:paraId="0000012F">
      <w:pPr>
        <w:pBdr>
          <w:top w:space="0" w:sz="0" w:val="nil"/>
          <w:left w:space="0" w:sz="0" w:val="nil"/>
          <w:bottom w:space="0" w:sz="0" w:val="nil"/>
          <w:right w:space="0" w:sz="0" w:val="nil"/>
          <w:between w:space="0" w:sz="0" w:val="nil"/>
        </w:pBdr>
        <w:spacing w:line="480" w:lineRule="auto"/>
        <w:ind w:left="567" w:firstLine="0"/>
        <w:rPr>
          <w:color w:val="000000"/>
          <w:sz w:val="20"/>
          <w:szCs w:val="20"/>
        </w:rPr>
      </w:pPr>
      <w:r w:rsidDel="00000000" w:rsidR="00000000" w:rsidRPr="00000000">
        <w:rPr>
          <w:color w:val="000000"/>
          <w:sz w:val="20"/>
          <w:szCs w:val="20"/>
          <w:rtl w:val="0"/>
        </w:rPr>
        <w:t xml:space="preserve">Las medidas de intervención en el marco de la SST desarrollan la cultura del cuidado colectivo y autocuidado, se convierte en obligación la justa y puntual dedicación que los trabajadores hagan al respecto, a fin de evitar accidentes y enfermedades laborales; en conclusión, las medidas de intervención son actividades y controles de prevención a la afectación y a la seguridad y salud de los trabajadores. </w:t>
      </w:r>
    </w:p>
    <w:p w:rsidR="00000000" w:rsidDel="00000000" w:rsidP="00000000" w:rsidRDefault="00000000" w:rsidRPr="00000000" w14:paraId="00000130">
      <w:pPr>
        <w:pBdr>
          <w:top w:space="0" w:sz="0" w:val="nil"/>
          <w:left w:space="0" w:sz="0" w:val="nil"/>
          <w:bottom w:space="0" w:sz="0" w:val="nil"/>
          <w:right w:space="0" w:sz="0" w:val="nil"/>
          <w:between w:space="0" w:sz="0" w:val="nil"/>
        </w:pBdr>
        <w:spacing w:line="480" w:lineRule="auto"/>
        <w:ind w:left="567" w:firstLine="0"/>
        <w:rPr>
          <w:color w:val="000000"/>
          <w:sz w:val="20"/>
          <w:szCs w:val="20"/>
        </w:rPr>
      </w:pPr>
      <w:r w:rsidDel="00000000" w:rsidR="00000000" w:rsidRPr="00000000">
        <w:rPr>
          <w:color w:val="000000"/>
          <w:sz w:val="20"/>
          <w:szCs w:val="20"/>
          <w:rtl w:val="0"/>
        </w:rPr>
        <w:t xml:space="preserve">Las siguientes son las medidas de intervención más comunes en las unidades productivas:</w:t>
      </w:r>
    </w:p>
    <w:tbl>
      <w:tblPr>
        <w:tblStyle w:val="Table22"/>
        <w:tblW w:w="8783.0" w:type="dxa"/>
        <w:jc w:val="left"/>
        <w:tblInd w:w="5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83"/>
        <w:tblGridChange w:id="0">
          <w:tblGrid>
            <w:gridCol w:w="8783"/>
          </w:tblGrid>
        </w:tblGridChange>
      </w:tblGrid>
      <w:tr>
        <w:trPr>
          <w:cantSplit w:val="0"/>
          <w:tblHeader w:val="0"/>
        </w:trPr>
        <w:tc>
          <w:tcPr>
            <w:shd w:fill="e36c09" w:val="clear"/>
          </w:tcPr>
          <w:p w:rsidR="00000000" w:rsidDel="00000000" w:rsidP="00000000" w:rsidRDefault="00000000" w:rsidRPr="00000000" w14:paraId="00000131">
            <w:pPr>
              <w:spacing w:line="480" w:lineRule="auto"/>
              <w:jc w:val="center"/>
              <w:rPr>
                <w:color w:val="000000"/>
                <w:sz w:val="20"/>
                <w:szCs w:val="20"/>
              </w:rPr>
            </w:pPr>
            <w:sdt>
              <w:sdtPr>
                <w:tag w:val="goog_rdk_35"/>
              </w:sdtPr>
              <w:sdtContent>
                <w:commentRangeStart w:id="35"/>
              </w:sdtContent>
            </w:sdt>
            <w:r w:rsidDel="00000000" w:rsidR="00000000" w:rsidRPr="00000000">
              <w:rPr>
                <w:color w:val="000000"/>
                <w:sz w:val="20"/>
                <w:szCs w:val="20"/>
                <w:rtl w:val="0"/>
              </w:rPr>
              <w:t xml:space="preserve">Acordeón</w:t>
            </w:r>
          </w:p>
          <w:p w:rsidR="00000000" w:rsidDel="00000000" w:rsidP="00000000" w:rsidRDefault="00000000" w:rsidRPr="00000000" w14:paraId="00000132">
            <w:pPr>
              <w:spacing w:line="480" w:lineRule="auto"/>
              <w:jc w:val="center"/>
              <w:rPr>
                <w:color w:val="000000"/>
                <w:sz w:val="20"/>
                <w:szCs w:val="20"/>
              </w:rPr>
            </w:pPr>
            <w:r w:rsidDel="00000000" w:rsidR="00000000" w:rsidRPr="00000000">
              <w:rPr>
                <w:color w:val="000000"/>
                <w:sz w:val="20"/>
                <w:szCs w:val="20"/>
                <w:rtl w:val="0"/>
              </w:rPr>
              <w:t xml:space="preserve">CF01_3_Medidas_intervención.docx</w:t>
            </w:r>
            <w:commentRangeEnd w:id="35"/>
            <w:r w:rsidDel="00000000" w:rsidR="00000000" w:rsidRPr="00000000">
              <w:commentReference w:id="35"/>
            </w:r>
            <w:r w:rsidDel="00000000" w:rsidR="00000000" w:rsidRPr="00000000">
              <w:rPr>
                <w:rtl w:val="0"/>
              </w:rPr>
            </w:r>
          </w:p>
        </w:tc>
      </w:tr>
    </w:tbl>
    <w:p w:rsidR="00000000" w:rsidDel="00000000" w:rsidP="00000000" w:rsidRDefault="00000000" w:rsidRPr="00000000" w14:paraId="00000133">
      <w:pPr>
        <w:pBdr>
          <w:top w:space="0" w:sz="0" w:val="nil"/>
          <w:left w:space="0" w:sz="0" w:val="nil"/>
          <w:bottom w:space="0" w:sz="0" w:val="nil"/>
          <w:right w:space="0" w:sz="0" w:val="nil"/>
          <w:between w:space="0" w:sz="0" w:val="nil"/>
        </w:pBdr>
        <w:spacing w:line="480" w:lineRule="auto"/>
        <w:rPr>
          <w:color w:val="000000"/>
          <w:sz w:val="20"/>
          <w:szCs w:val="20"/>
        </w:rPr>
      </w:pP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spacing w:line="480" w:lineRule="auto"/>
        <w:ind w:left="567" w:firstLine="0"/>
        <w:rPr>
          <w:b w:val="1"/>
          <w:color w:val="000000"/>
          <w:sz w:val="20"/>
          <w:szCs w:val="20"/>
        </w:rPr>
      </w:pPr>
      <w:r w:rsidDel="00000000" w:rsidR="00000000" w:rsidRPr="00000000">
        <w:rPr>
          <w:b w:val="1"/>
          <w:color w:val="000000"/>
          <w:sz w:val="20"/>
          <w:szCs w:val="20"/>
          <w:rtl w:val="0"/>
        </w:rPr>
        <w:t xml:space="preserve">3.1 Mecanismos de divulgación </w:t>
      </w:r>
    </w:p>
    <w:p w:rsidR="00000000" w:rsidDel="00000000" w:rsidP="00000000" w:rsidRDefault="00000000" w:rsidRPr="00000000" w14:paraId="00000135">
      <w:pPr>
        <w:pBdr>
          <w:top w:space="0" w:sz="0" w:val="nil"/>
          <w:left w:space="0" w:sz="0" w:val="nil"/>
          <w:bottom w:space="0" w:sz="0" w:val="nil"/>
          <w:right w:space="0" w:sz="0" w:val="nil"/>
          <w:between w:space="0" w:sz="0" w:val="nil"/>
        </w:pBdr>
        <w:spacing w:line="480" w:lineRule="auto"/>
        <w:ind w:left="567" w:firstLine="719.0000000000002"/>
        <w:rPr>
          <w:color w:val="000000"/>
          <w:sz w:val="20"/>
          <w:szCs w:val="20"/>
        </w:rPr>
      </w:pPr>
      <w:r w:rsidDel="00000000" w:rsidR="00000000" w:rsidRPr="00000000">
        <w:rPr>
          <w:color w:val="000000"/>
          <w:sz w:val="20"/>
          <w:szCs w:val="20"/>
          <w:rtl w:val="0"/>
        </w:rPr>
        <w:t xml:space="preserve">Dar a conocer a todos los trabajadores los peligros a los que se enfrenta y su mejor manera de administrar el riesgo es uno de los retos en la gestión de la SST. Los mecanismos más utilizados son la inducción y reinducción, informar y formar en la identificación de peligros y valoración del riesgo tal cual lo indica la Guía Técnica Colombiana 45 (GTC 45) por medio de capacitaciones presenciales y grupales, al tiempo extremar la promoción por medio de afiches que se ubican en las carteleras principales de la empresa, charlas, talleres, la apertura de permisos de trabajo, entre otras; la eficacia de la formación es de gran valor, es así como toda información y formación debe ser evaluada y con mayor razón repetirla en caso de que el trabajador no supere la calificación que se espera. </w:t>
      </w:r>
    </w:p>
    <w:p w:rsidR="00000000" w:rsidDel="00000000" w:rsidP="00000000" w:rsidRDefault="00000000" w:rsidRPr="00000000" w14:paraId="00000136">
      <w:pPr>
        <w:pBdr>
          <w:top w:space="0" w:sz="0" w:val="nil"/>
          <w:left w:space="0" w:sz="0" w:val="nil"/>
          <w:bottom w:space="0" w:sz="0" w:val="nil"/>
          <w:right w:space="0" w:sz="0" w:val="nil"/>
          <w:between w:space="0" w:sz="0" w:val="nil"/>
        </w:pBdr>
        <w:spacing w:line="480" w:lineRule="auto"/>
        <w:ind w:left="567" w:firstLine="719.0000000000002"/>
        <w:rPr>
          <w:color w:val="000000"/>
          <w:sz w:val="20"/>
          <w:szCs w:val="20"/>
        </w:rPr>
      </w:pPr>
      <w:r w:rsidDel="00000000" w:rsidR="00000000" w:rsidRPr="00000000">
        <w:rPr>
          <w:color w:val="000000"/>
          <w:sz w:val="20"/>
          <w:szCs w:val="20"/>
          <w:rtl w:val="0"/>
        </w:rPr>
        <w:t xml:space="preserve">Otra forma es los medios de comunicación satisfactoria con todas las áreas y centros de trabajo de la empresa, la cual hace posible divulgar la gestión interna (políticas, lineamientos, estrategias, procedimientos, formatos, sanciones, circulares, llamados de atención y comunicados) a todos los empleados y recibir llamados de mejora continua para la empresa, estos medios de comunicación también pueden ser: </w:t>
      </w:r>
    </w:p>
    <w:p w:rsidR="00000000" w:rsidDel="00000000" w:rsidP="00000000" w:rsidRDefault="00000000" w:rsidRPr="00000000" w14:paraId="00000137">
      <w:pPr>
        <w:pBdr>
          <w:top w:space="0" w:sz="0" w:val="nil"/>
          <w:left w:space="0" w:sz="0" w:val="nil"/>
          <w:bottom w:space="0" w:sz="0" w:val="nil"/>
          <w:right w:space="0" w:sz="0" w:val="nil"/>
          <w:between w:space="0" w:sz="0" w:val="nil"/>
        </w:pBdr>
        <w:spacing w:line="480" w:lineRule="auto"/>
        <w:ind w:left="567" w:firstLine="719.0000000000002"/>
        <w:rPr>
          <w:color w:val="000000"/>
          <w:sz w:val="20"/>
          <w:szCs w:val="20"/>
        </w:rPr>
      </w:pPr>
      <w:r w:rsidDel="00000000" w:rsidR="00000000" w:rsidRPr="00000000">
        <w:rPr>
          <w:color w:val="000000"/>
          <w:sz w:val="20"/>
          <w:szCs w:val="20"/>
          <w:rtl w:val="0"/>
        </w:rPr>
        <w:t xml:space="preserve">Correo electrónico (e-mail), intranet, chat, página web, red telefónica o informes escritos entre otras muchas opciones físicas y digitales.</w:t>
      </w:r>
    </w:p>
    <w:p w:rsidR="00000000" w:rsidDel="00000000" w:rsidP="00000000" w:rsidRDefault="00000000" w:rsidRPr="00000000" w14:paraId="00000138">
      <w:pPr>
        <w:pBdr>
          <w:top w:space="0" w:sz="0" w:val="nil"/>
          <w:left w:space="0" w:sz="0" w:val="nil"/>
          <w:bottom w:space="0" w:sz="0" w:val="nil"/>
          <w:right w:space="0" w:sz="0" w:val="nil"/>
          <w:between w:space="0" w:sz="0" w:val="nil"/>
        </w:pBdr>
        <w:spacing w:line="480" w:lineRule="auto"/>
        <w:ind w:left="567" w:firstLine="0"/>
        <w:rPr>
          <w:b w:val="1"/>
          <w:color w:val="000000"/>
          <w:sz w:val="20"/>
          <w:szCs w:val="20"/>
        </w:rPr>
      </w:pPr>
      <w:r w:rsidDel="00000000" w:rsidR="00000000" w:rsidRPr="00000000">
        <w:rPr>
          <w:b w:val="1"/>
          <w:color w:val="000000"/>
          <w:sz w:val="20"/>
          <w:szCs w:val="20"/>
          <w:rtl w:val="0"/>
        </w:rPr>
        <w:t xml:space="preserve">3.2 Seguimiento al cumplimiento </w:t>
      </w:r>
    </w:p>
    <w:p w:rsidR="00000000" w:rsidDel="00000000" w:rsidP="00000000" w:rsidRDefault="00000000" w:rsidRPr="00000000" w14:paraId="00000139">
      <w:pPr>
        <w:pBdr>
          <w:top w:space="0" w:sz="0" w:val="nil"/>
          <w:left w:space="0" w:sz="0" w:val="nil"/>
          <w:bottom w:space="0" w:sz="0" w:val="nil"/>
          <w:right w:space="0" w:sz="0" w:val="nil"/>
          <w:between w:space="0" w:sz="0" w:val="nil"/>
        </w:pBdr>
        <w:spacing w:line="480" w:lineRule="auto"/>
        <w:ind w:left="567" w:firstLine="719.0000000000002"/>
        <w:rPr>
          <w:color w:val="000000"/>
          <w:sz w:val="20"/>
          <w:szCs w:val="20"/>
        </w:rPr>
      </w:pPr>
      <w:r w:rsidDel="00000000" w:rsidR="00000000" w:rsidRPr="00000000">
        <w:rPr>
          <w:color w:val="000000"/>
          <w:sz w:val="20"/>
          <w:szCs w:val="20"/>
          <w:rtl w:val="0"/>
        </w:rPr>
        <w:t xml:space="preserve">La documentación del sistema es una de las exigencias de tipo legal y en este sentido es necesario realizar todo tipo de acción que conlleve a una mejora continua que se pueda evidenciar y para ello registrar en los formatos correspondientes las evidencias de cada uno de los casos. Las acciones son de tipo preventivo y correctivo como se muestra a continuación:</w:t>
      </w:r>
    </w:p>
    <w:tbl>
      <w:tblPr>
        <w:tblStyle w:val="Table23"/>
        <w:tblW w:w="8783.0" w:type="dxa"/>
        <w:jc w:val="left"/>
        <w:tblInd w:w="5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83"/>
        <w:tblGridChange w:id="0">
          <w:tblGrid>
            <w:gridCol w:w="8783"/>
          </w:tblGrid>
        </w:tblGridChange>
      </w:tblGrid>
      <w:tr>
        <w:trPr>
          <w:cantSplit w:val="0"/>
          <w:tblHeader w:val="0"/>
        </w:trPr>
        <w:tc>
          <w:tcPr>
            <w:shd w:fill="e36c09" w:val="clear"/>
          </w:tcPr>
          <w:p w:rsidR="00000000" w:rsidDel="00000000" w:rsidP="00000000" w:rsidRDefault="00000000" w:rsidRPr="00000000" w14:paraId="0000013A">
            <w:pPr>
              <w:spacing w:line="480" w:lineRule="auto"/>
              <w:jc w:val="center"/>
              <w:rPr>
                <w:color w:val="000000"/>
                <w:sz w:val="20"/>
                <w:szCs w:val="20"/>
              </w:rPr>
            </w:pPr>
            <w:r w:rsidDel="00000000" w:rsidR="00000000" w:rsidRPr="00000000">
              <w:rPr>
                <w:color w:val="000000"/>
                <w:sz w:val="20"/>
                <w:szCs w:val="20"/>
                <w:rtl w:val="0"/>
              </w:rPr>
              <w:t xml:space="preserve">Acordeón</w:t>
            </w:r>
          </w:p>
          <w:p w:rsidR="00000000" w:rsidDel="00000000" w:rsidP="00000000" w:rsidRDefault="00000000" w:rsidRPr="00000000" w14:paraId="0000013B">
            <w:pPr>
              <w:spacing w:line="480" w:lineRule="auto"/>
              <w:jc w:val="center"/>
              <w:rPr>
                <w:color w:val="000000"/>
                <w:sz w:val="20"/>
                <w:szCs w:val="20"/>
              </w:rPr>
            </w:pPr>
            <w:r w:rsidDel="00000000" w:rsidR="00000000" w:rsidRPr="00000000">
              <w:rPr>
                <w:color w:val="000000"/>
                <w:sz w:val="20"/>
                <w:szCs w:val="20"/>
                <w:rtl w:val="0"/>
              </w:rPr>
              <w:t xml:space="preserve">CF05_3.2_tipos_acciones.docx</w:t>
            </w:r>
          </w:p>
        </w:tc>
      </w:tr>
    </w:tbl>
    <w:p w:rsidR="00000000" w:rsidDel="00000000" w:rsidP="00000000" w:rsidRDefault="00000000" w:rsidRPr="00000000" w14:paraId="0000013C">
      <w:pPr>
        <w:pBdr>
          <w:top w:space="0" w:sz="0" w:val="nil"/>
          <w:left w:space="0" w:sz="0" w:val="nil"/>
          <w:bottom w:space="0" w:sz="0" w:val="nil"/>
          <w:right w:space="0" w:sz="0" w:val="nil"/>
          <w:between w:space="0" w:sz="0" w:val="nil"/>
        </w:pBdr>
        <w:spacing w:line="480" w:lineRule="auto"/>
        <w:ind w:left="567" w:firstLine="719.0000000000002"/>
        <w:rPr>
          <w:color w:val="000000"/>
          <w:sz w:val="20"/>
          <w:szCs w:val="20"/>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spacing w:line="480" w:lineRule="auto"/>
        <w:ind w:left="709" w:firstLine="0"/>
        <w:rPr>
          <w:b w:val="1"/>
          <w:color w:val="000000"/>
          <w:sz w:val="20"/>
          <w:szCs w:val="20"/>
        </w:rPr>
      </w:pPr>
      <w:r w:rsidDel="00000000" w:rsidR="00000000" w:rsidRPr="00000000">
        <w:rPr>
          <w:b w:val="1"/>
          <w:color w:val="000000"/>
          <w:sz w:val="20"/>
          <w:szCs w:val="20"/>
          <w:rtl w:val="0"/>
        </w:rPr>
        <w:t xml:space="preserve">3.3 Registro de implementación de acciones</w:t>
      </w:r>
    </w:p>
    <w:p w:rsidR="00000000" w:rsidDel="00000000" w:rsidP="00000000" w:rsidRDefault="00000000" w:rsidRPr="00000000" w14:paraId="0000013E">
      <w:pPr>
        <w:pBdr>
          <w:top w:space="0" w:sz="0" w:val="nil"/>
          <w:left w:space="0" w:sz="0" w:val="nil"/>
          <w:bottom w:space="0" w:sz="0" w:val="nil"/>
          <w:right w:space="0" w:sz="0" w:val="nil"/>
          <w:between w:space="0" w:sz="0" w:val="nil"/>
        </w:pBdr>
        <w:spacing w:line="480" w:lineRule="auto"/>
        <w:ind w:left="709" w:firstLine="720"/>
        <w:rPr>
          <w:color w:val="000000"/>
          <w:sz w:val="20"/>
          <w:szCs w:val="20"/>
        </w:rPr>
      </w:pPr>
      <w:r w:rsidDel="00000000" w:rsidR="00000000" w:rsidRPr="00000000">
        <w:rPr>
          <w:color w:val="000000"/>
          <w:sz w:val="20"/>
          <w:szCs w:val="20"/>
          <w:rtl w:val="0"/>
        </w:rPr>
        <w:t xml:space="preserve">El Sgsst debe estar documentado en la totalidad de todas sus actividades, toda vez que se realice una acción preventiva o correctiva es necesario diligenciar el formato que corresponda al sistema. Dicho formato debe llevar la </w:t>
      </w:r>
      <w:sdt>
        <w:sdtPr>
          <w:tag w:val="goog_rdk_36"/>
        </w:sdtPr>
        <w:sdtContent>
          <w:commentRangeStart w:id="36"/>
        </w:sdtContent>
      </w:sdt>
      <w:r w:rsidDel="00000000" w:rsidR="00000000" w:rsidRPr="00000000">
        <w:rPr>
          <w:color w:val="000000"/>
          <w:sz w:val="20"/>
          <w:szCs w:val="20"/>
          <w:rtl w:val="0"/>
        </w:rPr>
        <w:t xml:space="preserve">siguiente información</w:t>
      </w:r>
      <w:commentRangeEnd w:id="36"/>
      <w:r w:rsidDel="00000000" w:rsidR="00000000" w:rsidRPr="00000000">
        <w:commentReference w:id="36"/>
      </w:r>
      <w:r w:rsidDel="00000000" w:rsidR="00000000" w:rsidRPr="00000000">
        <w:rPr>
          <w:color w:val="000000"/>
          <w:sz w:val="20"/>
          <w:szCs w:val="20"/>
          <w:rtl w:val="0"/>
        </w:rPr>
        <w:t xml:space="preserve">:</w:t>
      </w:r>
    </w:p>
    <w:tbl>
      <w:tblPr>
        <w:tblStyle w:val="Table24"/>
        <w:tblW w:w="8641.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41"/>
        <w:tblGridChange w:id="0">
          <w:tblGrid>
            <w:gridCol w:w="8641"/>
          </w:tblGrid>
        </w:tblGridChange>
      </w:tblGrid>
      <w:tr>
        <w:trPr>
          <w:cantSplit w:val="0"/>
          <w:tblHeader w:val="0"/>
        </w:trPr>
        <w:tc>
          <w:tcPr/>
          <w:p w:rsidR="00000000" w:rsidDel="00000000" w:rsidP="00000000" w:rsidRDefault="00000000" w:rsidRPr="00000000" w14:paraId="0000013F">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rtl w:val="0"/>
              </w:rPr>
            </w:r>
          </w:p>
          <w:tbl>
            <w:tblPr>
              <w:tblStyle w:val="Table25"/>
              <w:tblW w:w="84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12"/>
              <w:gridCol w:w="3598"/>
              <w:gridCol w:w="2805"/>
              <w:tblGridChange w:id="0">
                <w:tblGrid>
                  <w:gridCol w:w="2012"/>
                  <w:gridCol w:w="3598"/>
                  <w:gridCol w:w="2805"/>
                </w:tblGrid>
              </w:tblGridChange>
            </w:tblGrid>
            <w:tr>
              <w:trPr>
                <w:cantSplit w:val="0"/>
                <w:trHeight w:val="178" w:hRule="atLeast"/>
                <w:tblHeader w:val="0"/>
              </w:trPr>
              <w:tc>
                <w:tcPr>
                  <w:vMerge w:val="restart"/>
                </w:tcPr>
                <w:p w:rsidR="00000000" w:rsidDel="00000000" w:rsidP="00000000" w:rsidRDefault="00000000" w:rsidRPr="00000000" w14:paraId="00000140">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line="276" w:lineRule="auto"/>
                    <w:jc w:val="center"/>
                    <w:rPr>
                      <w:b w:val="0"/>
                      <w:color w:val="000000"/>
                      <w:sz w:val="20"/>
                      <w:szCs w:val="20"/>
                    </w:rPr>
                  </w:pP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spacing w:line="276" w:lineRule="auto"/>
                    <w:jc w:val="center"/>
                    <w:rPr>
                      <w:b w:val="0"/>
                      <w:color w:val="000000"/>
                      <w:sz w:val="20"/>
                      <w:szCs w:val="20"/>
                    </w:rPr>
                  </w:pPr>
                  <w:r w:rsidDel="00000000" w:rsidR="00000000" w:rsidRPr="00000000">
                    <w:rPr>
                      <w:b w:val="0"/>
                      <w:color w:val="000000"/>
                      <w:sz w:val="20"/>
                      <w:szCs w:val="20"/>
                      <w:rtl w:val="0"/>
                    </w:rPr>
                    <w:t xml:space="preserve">Logo de la empresa</w:t>
                  </w:r>
                </w:p>
                <w:p w:rsidR="00000000" w:rsidDel="00000000" w:rsidP="00000000" w:rsidRDefault="00000000" w:rsidRPr="00000000" w14:paraId="00000143">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rtl w:val="0"/>
                    </w:rPr>
                  </w:r>
                </w:p>
              </w:tc>
              <w:tc>
                <w:tcPr>
                  <w:vMerge w:val="restart"/>
                </w:tcPr>
                <w:p w:rsidR="00000000" w:rsidDel="00000000" w:rsidP="00000000" w:rsidRDefault="00000000" w:rsidRPr="00000000" w14:paraId="00000145">
                  <w:pPr>
                    <w:pBdr>
                      <w:top w:space="0" w:sz="0" w:val="nil"/>
                      <w:left w:space="0" w:sz="0" w:val="nil"/>
                      <w:bottom w:space="0" w:sz="0" w:val="nil"/>
                      <w:right w:space="0" w:sz="0" w:val="nil"/>
                      <w:between w:space="0" w:sz="0" w:val="nil"/>
                    </w:pBdr>
                    <w:spacing w:line="276" w:lineRule="auto"/>
                    <w:jc w:val="center"/>
                    <w:rPr>
                      <w:color w:val="000000"/>
                      <w:sz w:val="20"/>
                      <w:szCs w:val="20"/>
                    </w:rPr>
                  </w:pP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spacing w:line="276" w:lineRule="auto"/>
                    <w:jc w:val="center"/>
                    <w:rPr>
                      <w:color w:val="000000"/>
                      <w:sz w:val="20"/>
                      <w:szCs w:val="20"/>
                    </w:rPr>
                  </w:pPr>
                  <w:r w:rsidDel="00000000" w:rsidR="00000000" w:rsidRPr="00000000">
                    <w:rPr>
                      <w:color w:val="000000"/>
                      <w:sz w:val="20"/>
                      <w:szCs w:val="20"/>
                      <w:rtl w:val="0"/>
                    </w:rPr>
                    <w:t xml:space="preserve">REGISTRO DE IMPLEMENTACIÓN DE ACCIONES PREVENTIVAS /CORRECTIVAS</w:t>
                  </w:r>
                </w:p>
              </w:tc>
              <w:tc>
                <w:tcPr/>
                <w:p w:rsidR="00000000" w:rsidDel="00000000" w:rsidP="00000000" w:rsidRDefault="00000000" w:rsidRPr="00000000" w14:paraId="00000147">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CÓDIGO: R-SST-01</w:t>
                  </w:r>
                </w:p>
              </w:tc>
            </w:tr>
            <w:tr>
              <w:trPr>
                <w:cantSplit w:val="0"/>
                <w:trHeight w:val="175" w:hRule="atLeast"/>
                <w:tblHeader w:val="0"/>
              </w:trPr>
              <w:tc>
                <w:tcPr>
                  <w:vMerge w:val="continue"/>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vMerge w:val="continue"/>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p w:rsidR="00000000" w:rsidDel="00000000" w:rsidP="00000000" w:rsidRDefault="00000000" w:rsidRPr="00000000" w14:paraId="0000014A">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PÁGINA: 1 de 1</w:t>
                  </w:r>
                </w:p>
              </w:tc>
            </w:tr>
            <w:tr>
              <w:trPr>
                <w:cantSplit w:val="0"/>
                <w:trHeight w:val="175" w:hRule="atLeast"/>
                <w:tblHeader w:val="0"/>
              </w:trPr>
              <w:tc>
                <w:tcPr>
                  <w:vMerge w:val="continue"/>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vMerge w:val="continue"/>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p w:rsidR="00000000" w:rsidDel="00000000" w:rsidP="00000000" w:rsidRDefault="00000000" w:rsidRPr="00000000" w14:paraId="0000014D">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VERSIÓN: 00</w:t>
                  </w:r>
                </w:p>
              </w:tc>
            </w:tr>
            <w:tr>
              <w:trPr>
                <w:cantSplit w:val="0"/>
                <w:trHeight w:val="175" w:hRule="atLeast"/>
                <w:tblHeader w:val="0"/>
              </w:trPr>
              <w:tc>
                <w:tcPr>
                  <w:vMerge w:val="continue"/>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vMerge w:val="continue"/>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p w:rsidR="00000000" w:rsidDel="00000000" w:rsidP="00000000" w:rsidRDefault="00000000" w:rsidRPr="00000000" w14:paraId="00000150">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FECHA DE APROBACIÓN: 23/01/2022</w:t>
                  </w:r>
                </w:p>
              </w:tc>
            </w:tr>
          </w:tbl>
          <w:p w:rsidR="00000000" w:rsidDel="00000000" w:rsidP="00000000" w:rsidRDefault="00000000" w:rsidRPr="00000000" w14:paraId="00000151">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spacing w:line="276" w:lineRule="auto"/>
              <w:jc w:val="center"/>
              <w:rPr>
                <w:b w:val="0"/>
                <w:color w:val="000000"/>
                <w:sz w:val="20"/>
                <w:szCs w:val="20"/>
              </w:rPr>
            </w:pPr>
            <w:r w:rsidDel="00000000" w:rsidR="00000000" w:rsidRPr="00000000">
              <w:rPr>
                <w:b w:val="0"/>
                <w:color w:val="000000"/>
                <w:sz w:val="20"/>
                <w:szCs w:val="20"/>
                <w:rtl w:val="0"/>
              </w:rPr>
              <w:t xml:space="preserve">REGISTRO DE LAS ACCIONES PREVENTIVAS / CORRECTIVAS</w:t>
            </w:r>
          </w:p>
          <w:p w:rsidR="00000000" w:rsidDel="00000000" w:rsidP="00000000" w:rsidRDefault="00000000" w:rsidRPr="00000000" w14:paraId="00000153">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rtl w:val="0"/>
              </w:rPr>
            </w:r>
          </w:p>
          <w:tbl>
            <w:tblPr>
              <w:tblStyle w:val="Table26"/>
              <w:tblW w:w="84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15"/>
              <w:tblGridChange w:id="0">
                <w:tblGrid>
                  <w:gridCol w:w="8415"/>
                </w:tblGrid>
              </w:tblGridChange>
            </w:tblGrid>
            <w:tr>
              <w:trPr>
                <w:cantSplit w:val="0"/>
                <w:tblHeader w:val="0"/>
              </w:trPr>
              <w:tc>
                <w:tcPr/>
                <w:p w:rsidR="00000000" w:rsidDel="00000000" w:rsidP="00000000" w:rsidRDefault="00000000" w:rsidRPr="00000000" w14:paraId="00000154">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Descripción de la no conformidad encontrada:</w:t>
                  </w:r>
                </w:p>
                <w:p w:rsidR="00000000" w:rsidDel="00000000" w:rsidP="00000000" w:rsidRDefault="00000000" w:rsidRPr="00000000" w14:paraId="00000155">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57">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Detalle de las causas que originaron la no conformidad:</w:t>
                  </w:r>
                </w:p>
                <w:p w:rsidR="00000000" w:rsidDel="00000000" w:rsidP="00000000" w:rsidRDefault="00000000" w:rsidRPr="00000000" w14:paraId="00000158">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5A">
                  <w:pPr>
                    <w:pBdr>
                      <w:top w:space="0" w:sz="0" w:val="nil"/>
                      <w:left w:space="0" w:sz="0" w:val="nil"/>
                      <w:bottom w:space="0" w:sz="0" w:val="nil"/>
                      <w:right w:space="0" w:sz="0" w:val="nil"/>
                      <w:between w:space="0" w:sz="0" w:val="nil"/>
                    </w:pBdr>
                    <w:tabs>
                      <w:tab w:val="left" w:pos="5806"/>
                    </w:tabs>
                    <w:spacing w:line="276" w:lineRule="auto"/>
                    <w:rPr>
                      <w:b w:val="0"/>
                      <w:color w:val="000000"/>
                      <w:sz w:val="20"/>
                      <w:szCs w:val="20"/>
                    </w:rPr>
                  </w:pPr>
                  <w:r w:rsidDel="00000000" w:rsidR="00000000" w:rsidRPr="00000000">
                    <w:rPr>
                      <w:b w:val="0"/>
                      <w:color w:val="000000"/>
                      <w:sz w:val="20"/>
                      <w:szCs w:val="20"/>
                      <w:rtl w:val="0"/>
                    </w:rPr>
                    <w:t xml:space="preserve">Departamento:</w:t>
                  </w:r>
                </w:p>
              </w:tc>
            </w:tr>
            <w:tr>
              <w:trPr>
                <w:cantSplit w:val="0"/>
                <w:tblHeader w:val="0"/>
              </w:trPr>
              <w:tc>
                <w:tcPr/>
                <w:p w:rsidR="00000000" w:rsidDel="00000000" w:rsidP="00000000" w:rsidRDefault="00000000" w:rsidRPr="00000000" w14:paraId="0000015B">
                  <w:pPr>
                    <w:pBdr>
                      <w:top w:space="0" w:sz="0" w:val="nil"/>
                      <w:left w:space="0" w:sz="0" w:val="nil"/>
                      <w:bottom w:space="0" w:sz="0" w:val="nil"/>
                      <w:right w:space="0" w:sz="0" w:val="nil"/>
                      <w:between w:space="0" w:sz="0" w:val="nil"/>
                    </w:pBdr>
                    <w:tabs>
                      <w:tab w:val="left" w:pos="5806"/>
                    </w:tabs>
                    <w:spacing w:line="276" w:lineRule="auto"/>
                    <w:rPr>
                      <w:b w:val="0"/>
                      <w:color w:val="000000"/>
                      <w:sz w:val="20"/>
                      <w:szCs w:val="20"/>
                    </w:rPr>
                  </w:pPr>
                  <w:r w:rsidDel="00000000" w:rsidR="00000000" w:rsidRPr="00000000">
                    <w:rPr>
                      <w:b w:val="0"/>
                      <w:color w:val="000000"/>
                      <w:sz w:val="20"/>
                      <w:szCs w:val="20"/>
                      <w:rtl w:val="0"/>
                    </w:rPr>
                    <w:t xml:space="preserve">Actividad:</w:t>
                  </w:r>
                </w:p>
              </w:tc>
            </w:tr>
            <w:tr>
              <w:trPr>
                <w:cantSplit w:val="0"/>
                <w:tblHeader w:val="0"/>
              </w:trPr>
              <w:tc>
                <w:tcPr/>
                <w:p w:rsidR="00000000" w:rsidDel="00000000" w:rsidP="00000000" w:rsidRDefault="00000000" w:rsidRPr="00000000" w14:paraId="0000015C">
                  <w:pPr>
                    <w:pBdr>
                      <w:top w:space="0" w:sz="0" w:val="nil"/>
                      <w:left w:space="0" w:sz="0" w:val="nil"/>
                      <w:bottom w:space="0" w:sz="0" w:val="nil"/>
                      <w:right w:space="0" w:sz="0" w:val="nil"/>
                      <w:between w:space="0" w:sz="0" w:val="nil"/>
                    </w:pBdr>
                    <w:tabs>
                      <w:tab w:val="left" w:pos="5806"/>
                    </w:tabs>
                    <w:spacing w:line="276" w:lineRule="auto"/>
                    <w:rPr>
                      <w:b w:val="0"/>
                      <w:color w:val="000000"/>
                      <w:sz w:val="20"/>
                      <w:szCs w:val="20"/>
                    </w:rPr>
                  </w:pPr>
                  <w:r w:rsidDel="00000000" w:rsidR="00000000" w:rsidRPr="00000000">
                    <w:rPr>
                      <w:b w:val="0"/>
                      <w:color w:val="000000"/>
                      <w:sz w:val="20"/>
                      <w:szCs w:val="20"/>
                      <w:rtl w:val="0"/>
                    </w:rPr>
                    <w:t xml:space="preserve">Tarea:</w:t>
                  </w:r>
                </w:p>
              </w:tc>
            </w:tr>
          </w:tbl>
          <w:p w:rsidR="00000000" w:rsidDel="00000000" w:rsidP="00000000" w:rsidRDefault="00000000" w:rsidRPr="00000000" w14:paraId="0000015D">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rtl w:val="0"/>
              </w:rPr>
            </w:r>
          </w:p>
          <w:tbl>
            <w:tblPr>
              <w:tblStyle w:val="Table27"/>
              <w:tblW w:w="84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15"/>
              <w:tblGridChange w:id="0">
                <w:tblGrid>
                  <w:gridCol w:w="8415"/>
                </w:tblGrid>
              </w:tblGridChange>
            </w:tblGrid>
            <w:tr>
              <w:trPr>
                <w:cantSplit w:val="0"/>
                <w:tblHeader w:val="0"/>
              </w:trPr>
              <w:tc>
                <w:tcPr/>
                <w:p w:rsidR="00000000" w:rsidDel="00000000" w:rsidP="00000000" w:rsidRDefault="00000000" w:rsidRPr="00000000" w14:paraId="0000015E">
                  <w:pPr>
                    <w:pBdr>
                      <w:top w:space="0" w:sz="0" w:val="nil"/>
                      <w:left w:space="0" w:sz="0" w:val="nil"/>
                      <w:bottom w:space="0" w:sz="0" w:val="nil"/>
                      <w:right w:space="0" w:sz="0" w:val="nil"/>
                      <w:between w:space="0" w:sz="0" w:val="nil"/>
                    </w:pBdr>
                    <w:spacing w:line="276" w:lineRule="auto"/>
                    <w:jc w:val="center"/>
                    <w:rPr>
                      <w:color w:val="000000"/>
                      <w:sz w:val="20"/>
                      <w:szCs w:val="20"/>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spacing w:line="276" w:lineRule="auto"/>
                    <w:jc w:val="center"/>
                    <w:rPr>
                      <w:color w:val="000000"/>
                      <w:sz w:val="20"/>
                      <w:szCs w:val="20"/>
                    </w:rPr>
                  </w:pPr>
                  <w:r w:rsidDel="00000000" w:rsidR="00000000" w:rsidRPr="00000000">
                    <w:rPr>
                      <w:color w:val="000000"/>
                      <w:sz w:val="20"/>
                      <w:szCs w:val="20"/>
                      <w:rtl w:val="0"/>
                    </w:rPr>
                    <w:t xml:space="preserve">ACCIÓN PREVENTIVA ______   ACCIÓN CORRECTIVA ______</w:t>
                  </w:r>
                </w:p>
                <w:p w:rsidR="00000000" w:rsidDel="00000000" w:rsidP="00000000" w:rsidRDefault="00000000" w:rsidRPr="00000000" w14:paraId="00000160">
                  <w:pPr>
                    <w:pBdr>
                      <w:top w:space="0" w:sz="0" w:val="nil"/>
                      <w:left w:space="0" w:sz="0" w:val="nil"/>
                      <w:bottom w:space="0" w:sz="0" w:val="nil"/>
                      <w:right w:space="0" w:sz="0" w:val="nil"/>
                      <w:between w:space="0" w:sz="0" w:val="nil"/>
                    </w:pBdr>
                    <w:spacing w:line="276" w:lineRule="auto"/>
                    <w:jc w:val="center"/>
                    <w:rPr>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61">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Descripción de la acción a ejecutar:</w:t>
                  </w:r>
                </w:p>
              </w:tc>
            </w:tr>
            <w:tr>
              <w:trPr>
                <w:cantSplit w:val="0"/>
                <w:tblHeader w:val="0"/>
              </w:trPr>
              <w:tc>
                <w:tcPr/>
                <w:p w:rsidR="00000000" w:rsidDel="00000000" w:rsidP="00000000" w:rsidRDefault="00000000" w:rsidRPr="00000000" w14:paraId="00000162">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Responsable(s) de la ejecución:</w:t>
                  </w:r>
                </w:p>
                <w:p w:rsidR="00000000" w:rsidDel="00000000" w:rsidP="00000000" w:rsidRDefault="00000000" w:rsidRPr="00000000" w14:paraId="00000163">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64">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Fecha de ejecución:</w:t>
                  </w:r>
                </w:p>
              </w:tc>
            </w:tr>
            <w:tr>
              <w:trPr>
                <w:cantSplit w:val="0"/>
                <w:tblHeader w:val="0"/>
              </w:trPr>
              <w:tc>
                <w:tcPr/>
                <w:p w:rsidR="00000000" w:rsidDel="00000000" w:rsidP="00000000" w:rsidRDefault="00000000" w:rsidRPr="00000000" w14:paraId="00000165">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Fecha de verificación de la ejecución:</w:t>
                  </w:r>
                </w:p>
              </w:tc>
            </w:tr>
            <w:tr>
              <w:trPr>
                <w:cantSplit w:val="0"/>
                <w:tblHeader w:val="0"/>
              </w:trPr>
              <w:tc>
                <w:tcPr/>
                <w:p w:rsidR="00000000" w:rsidDel="00000000" w:rsidP="00000000" w:rsidRDefault="00000000" w:rsidRPr="00000000" w14:paraId="00000166">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¿La acción fue suficiente en qué porcentaje?</w:t>
                  </w:r>
                </w:p>
              </w:tc>
            </w:tr>
            <w:tr>
              <w:trPr>
                <w:cantSplit w:val="0"/>
                <w:tblHeader w:val="0"/>
              </w:trPr>
              <w:tc>
                <w:tcPr/>
                <w:p w:rsidR="00000000" w:rsidDel="00000000" w:rsidP="00000000" w:rsidRDefault="00000000" w:rsidRPr="00000000" w14:paraId="00000167">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Acción concluida a satisfacción ____</w:t>
                  </w:r>
                </w:p>
                <w:p w:rsidR="00000000" w:rsidDel="00000000" w:rsidP="00000000" w:rsidRDefault="00000000" w:rsidRPr="00000000" w14:paraId="00000168">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Acción no concluida ____</w:t>
                  </w:r>
                </w:p>
              </w:tc>
            </w:tr>
            <w:tr>
              <w:trPr>
                <w:cantSplit w:val="0"/>
                <w:tblHeader w:val="0"/>
              </w:trPr>
              <w:tc>
                <w:tcPr/>
                <w:p w:rsidR="00000000" w:rsidDel="00000000" w:rsidP="00000000" w:rsidRDefault="00000000" w:rsidRPr="00000000" w14:paraId="0000016A">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Observaciones:</w:t>
                  </w:r>
                </w:p>
                <w:p w:rsidR="00000000" w:rsidDel="00000000" w:rsidP="00000000" w:rsidRDefault="00000000" w:rsidRPr="00000000" w14:paraId="0000016B">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rtl w:val="0"/>
                    </w:rPr>
                  </w:r>
                </w:p>
              </w:tc>
            </w:tr>
          </w:tbl>
          <w:p w:rsidR="00000000" w:rsidDel="00000000" w:rsidP="00000000" w:rsidRDefault="00000000" w:rsidRPr="00000000" w14:paraId="0000016D">
            <w:pPr>
              <w:pBdr>
                <w:top w:space="0" w:sz="0" w:val="nil"/>
                <w:left w:space="0" w:sz="0" w:val="nil"/>
                <w:bottom w:space="0" w:sz="0" w:val="nil"/>
                <w:right w:space="0" w:sz="0" w:val="nil"/>
                <w:between w:space="0" w:sz="0" w:val="nil"/>
              </w:pBdr>
              <w:spacing w:line="480" w:lineRule="auto"/>
              <w:rPr>
                <w:b w:val="0"/>
                <w:color w:val="000000"/>
                <w:sz w:val="20"/>
                <w:szCs w:val="20"/>
              </w:rPr>
            </w:pPr>
            <w:r w:rsidDel="00000000" w:rsidR="00000000" w:rsidRPr="00000000">
              <w:rPr>
                <w:rtl w:val="0"/>
              </w:rPr>
            </w:r>
          </w:p>
        </w:tc>
      </w:tr>
    </w:tbl>
    <w:p w:rsidR="00000000" w:rsidDel="00000000" w:rsidP="00000000" w:rsidRDefault="00000000" w:rsidRPr="00000000" w14:paraId="0000016E">
      <w:pPr>
        <w:pBdr>
          <w:top w:space="0" w:sz="0" w:val="nil"/>
          <w:left w:space="0" w:sz="0" w:val="nil"/>
          <w:bottom w:space="0" w:sz="0" w:val="nil"/>
          <w:right w:space="0" w:sz="0" w:val="nil"/>
          <w:between w:space="0" w:sz="0" w:val="nil"/>
        </w:pBdr>
        <w:spacing w:line="480" w:lineRule="auto"/>
        <w:ind w:left="709" w:firstLine="0"/>
        <w:rPr>
          <w:color w:val="000000"/>
          <w:sz w:val="20"/>
          <w:szCs w:val="20"/>
        </w:rPr>
      </w:pP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spacing w:line="480" w:lineRule="auto"/>
        <w:ind w:left="709" w:firstLine="720"/>
        <w:rPr>
          <w:color w:val="000000"/>
          <w:sz w:val="20"/>
          <w:szCs w:val="20"/>
        </w:rPr>
      </w:pPr>
      <w:r w:rsidDel="00000000" w:rsidR="00000000" w:rsidRPr="00000000">
        <w:rPr>
          <w:color w:val="000000"/>
          <w:sz w:val="20"/>
          <w:szCs w:val="20"/>
          <w:rtl w:val="0"/>
        </w:rPr>
        <w:t xml:space="preserve">El registro de cumplimiento de acciones garantiza la puesta en marcha de un plan de mejora. Dando continuidad al formato que se enuncia en el anterior apartado, se sigue su trazabilidad indicando: responsable de la ejecución, fecha de verificación de la ejecución y eficiencia del resultado obtenido y, finalmente, una casilla de observaciones. </w:t>
      </w:r>
    </w:p>
    <w:p w:rsidR="00000000" w:rsidDel="00000000" w:rsidP="00000000" w:rsidRDefault="00000000" w:rsidRPr="00000000" w14:paraId="00000170">
      <w:pPr>
        <w:pBdr>
          <w:top w:space="0" w:sz="0" w:val="nil"/>
          <w:left w:space="0" w:sz="0" w:val="nil"/>
          <w:bottom w:space="0" w:sz="0" w:val="nil"/>
          <w:right w:space="0" w:sz="0" w:val="nil"/>
          <w:between w:space="0" w:sz="0" w:val="nil"/>
        </w:pBdr>
        <w:spacing w:line="480" w:lineRule="auto"/>
        <w:ind w:left="567" w:firstLine="0"/>
        <w:rPr>
          <w:b w:val="1"/>
          <w:color w:val="000000"/>
          <w:sz w:val="20"/>
          <w:szCs w:val="20"/>
        </w:rPr>
      </w:pPr>
      <w:r w:rsidDel="00000000" w:rsidR="00000000" w:rsidRPr="00000000">
        <w:rPr>
          <w:b w:val="1"/>
          <w:color w:val="000000"/>
          <w:sz w:val="20"/>
          <w:szCs w:val="20"/>
          <w:rtl w:val="0"/>
        </w:rPr>
        <w:t xml:space="preserve">3.4 Medición</w:t>
      </w:r>
    </w:p>
    <w:p w:rsidR="00000000" w:rsidDel="00000000" w:rsidP="00000000" w:rsidRDefault="00000000" w:rsidRPr="00000000" w14:paraId="00000171">
      <w:pPr>
        <w:pBdr>
          <w:top w:space="0" w:sz="0" w:val="nil"/>
          <w:left w:space="0" w:sz="0" w:val="nil"/>
          <w:bottom w:space="0" w:sz="0" w:val="nil"/>
          <w:right w:space="0" w:sz="0" w:val="nil"/>
          <w:between w:space="0" w:sz="0" w:val="nil"/>
        </w:pBdr>
        <w:spacing w:line="480" w:lineRule="auto"/>
        <w:ind w:left="567" w:firstLine="719.0000000000002"/>
        <w:rPr>
          <w:color w:val="000000"/>
          <w:sz w:val="20"/>
          <w:szCs w:val="20"/>
        </w:rPr>
      </w:pPr>
      <w:r w:rsidDel="00000000" w:rsidR="00000000" w:rsidRPr="00000000">
        <w:rPr>
          <w:color w:val="000000"/>
          <w:sz w:val="20"/>
          <w:szCs w:val="20"/>
          <w:rtl w:val="0"/>
        </w:rPr>
        <w:t xml:space="preserve">La medición de todas las actividades del Sgsst es reglamentaria. Los indicadores son la herramienta esencial en esta medición, para ello es necesario que sean medibles, es decir, que se puedan cuantificar, específicos y alcanzables. Dando continuidad al ítem anterior el indicador corresponde a confirmar la eficacia en las acciones y tiene las siguientes características:</w:t>
      </w:r>
    </w:p>
    <w:tbl>
      <w:tblPr>
        <w:tblStyle w:val="Table28"/>
        <w:tblW w:w="8783.0" w:type="dxa"/>
        <w:jc w:val="left"/>
        <w:tblInd w:w="5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83"/>
        <w:tblGridChange w:id="0">
          <w:tblGrid>
            <w:gridCol w:w="8783"/>
          </w:tblGrid>
        </w:tblGridChange>
      </w:tblGrid>
      <w:tr>
        <w:trPr>
          <w:cantSplit w:val="0"/>
          <w:tblHeader w:val="0"/>
        </w:trPr>
        <w:tc>
          <w:tcPr>
            <w:shd w:fill="e36c09" w:val="clear"/>
          </w:tcPr>
          <w:p w:rsidR="00000000" w:rsidDel="00000000" w:rsidP="00000000" w:rsidRDefault="00000000" w:rsidRPr="00000000" w14:paraId="00000172">
            <w:pPr>
              <w:spacing w:line="480" w:lineRule="auto"/>
              <w:jc w:val="center"/>
              <w:rPr>
                <w:color w:val="000000"/>
                <w:sz w:val="20"/>
                <w:szCs w:val="20"/>
              </w:rPr>
            </w:pPr>
            <w:sdt>
              <w:sdtPr>
                <w:tag w:val="goog_rdk_37"/>
              </w:sdtPr>
              <w:sdtContent>
                <w:commentRangeStart w:id="37"/>
              </w:sdtContent>
            </w:sdt>
            <w:r w:rsidDel="00000000" w:rsidR="00000000" w:rsidRPr="00000000">
              <w:rPr>
                <w:color w:val="000000"/>
                <w:sz w:val="20"/>
                <w:szCs w:val="20"/>
                <w:rtl w:val="0"/>
              </w:rPr>
              <w:t xml:space="preserve">Acordeón</w:t>
            </w:r>
          </w:p>
          <w:p w:rsidR="00000000" w:rsidDel="00000000" w:rsidP="00000000" w:rsidRDefault="00000000" w:rsidRPr="00000000" w14:paraId="00000173">
            <w:pPr>
              <w:spacing w:line="480" w:lineRule="auto"/>
              <w:jc w:val="center"/>
              <w:rPr>
                <w:color w:val="000000"/>
                <w:sz w:val="20"/>
                <w:szCs w:val="20"/>
              </w:rPr>
            </w:pPr>
            <w:r w:rsidDel="00000000" w:rsidR="00000000" w:rsidRPr="00000000">
              <w:rPr>
                <w:color w:val="000000"/>
                <w:sz w:val="20"/>
                <w:szCs w:val="20"/>
                <w:rtl w:val="0"/>
              </w:rPr>
              <w:t xml:space="preserve">CF05_3.4_medicion.docx</w:t>
            </w:r>
            <w:commentRangeEnd w:id="37"/>
            <w:r w:rsidDel="00000000" w:rsidR="00000000" w:rsidRPr="00000000">
              <w:commentReference w:id="37"/>
            </w:r>
            <w:r w:rsidDel="00000000" w:rsidR="00000000" w:rsidRPr="00000000">
              <w:rPr>
                <w:rtl w:val="0"/>
              </w:rPr>
            </w:r>
          </w:p>
        </w:tc>
      </w:tr>
    </w:tbl>
    <w:p w:rsidR="00000000" w:rsidDel="00000000" w:rsidP="00000000" w:rsidRDefault="00000000" w:rsidRPr="00000000" w14:paraId="00000174">
      <w:pPr>
        <w:pBdr>
          <w:top w:space="0" w:sz="0" w:val="nil"/>
          <w:left w:space="0" w:sz="0" w:val="nil"/>
          <w:bottom w:space="0" w:sz="0" w:val="nil"/>
          <w:right w:space="0" w:sz="0" w:val="nil"/>
          <w:between w:space="0" w:sz="0" w:val="nil"/>
        </w:pBdr>
        <w:spacing w:line="480" w:lineRule="auto"/>
        <w:ind w:left="567" w:firstLine="719.0000000000002"/>
        <w:rPr>
          <w:b w:val="1"/>
          <w:color w:val="000000"/>
          <w:sz w:val="20"/>
          <w:szCs w:val="20"/>
        </w:rPr>
      </w:pPr>
      <w:r w:rsidDel="00000000" w:rsidR="00000000" w:rsidRPr="00000000">
        <w:rPr>
          <w:rtl w:val="0"/>
        </w:rPr>
      </w:r>
    </w:p>
    <w:p w:rsidR="00000000" w:rsidDel="00000000" w:rsidP="00000000" w:rsidRDefault="00000000" w:rsidRPr="00000000" w14:paraId="00000175">
      <w:pPr>
        <w:numPr>
          <w:ilvl w:val="0"/>
          <w:numId w:val="3"/>
        </w:numPr>
        <w:ind w:left="284" w:hanging="360"/>
        <w:jc w:val="both"/>
        <w:rPr>
          <w:b w:val="1"/>
          <w:sz w:val="20"/>
          <w:szCs w:val="20"/>
        </w:rPr>
      </w:pPr>
      <w:r w:rsidDel="00000000" w:rsidR="00000000" w:rsidRPr="00000000">
        <w:rPr>
          <w:b w:val="1"/>
          <w:sz w:val="20"/>
          <w:szCs w:val="20"/>
          <w:rtl w:val="0"/>
        </w:rPr>
        <w:t xml:space="preserve">SÍN</w:t>
      </w:r>
      <w:sdt>
        <w:sdtPr>
          <w:tag w:val="goog_rdk_38"/>
        </w:sdtPr>
        <w:sdtContent>
          <w:commentRangeStart w:id="38"/>
        </w:sdtContent>
      </w:sdt>
      <w:r w:rsidDel="00000000" w:rsidR="00000000" w:rsidRPr="00000000">
        <w:rPr>
          <w:b w:val="1"/>
          <w:sz w:val="20"/>
          <w:szCs w:val="20"/>
          <w:rtl w:val="0"/>
        </w:rPr>
        <w:t xml:space="preserve">TESIS</w:t>
      </w:r>
      <w:commentRangeEnd w:id="38"/>
      <w:r w:rsidDel="00000000" w:rsidR="00000000" w:rsidRPr="00000000">
        <w:commentReference w:id="38"/>
      </w:r>
      <w:r w:rsidDel="00000000" w:rsidR="00000000" w:rsidRPr="00000000">
        <w:rPr>
          <w:b w:val="1"/>
          <w:sz w:val="20"/>
          <w:szCs w:val="20"/>
          <w:rtl w:val="0"/>
        </w:rPr>
        <w:t xml:space="preserve"> </w:t>
      </w:r>
    </w:p>
    <w:p w:rsidR="00000000" w:rsidDel="00000000" w:rsidP="00000000" w:rsidRDefault="00000000" w:rsidRPr="00000000" w14:paraId="00000176">
      <w:pPr>
        <w:ind w:left="567" w:firstLine="719.0000000000002"/>
        <w:rPr>
          <w:sz w:val="20"/>
          <w:szCs w:val="20"/>
        </w:rPr>
      </w:pPr>
      <w:r w:rsidDel="00000000" w:rsidR="00000000" w:rsidRPr="00000000">
        <w:rPr>
          <w:rtl w:val="0"/>
        </w:rPr>
      </w:r>
    </w:p>
    <w:p w:rsidR="00000000" w:rsidDel="00000000" w:rsidP="00000000" w:rsidRDefault="00000000" w:rsidRPr="00000000" w14:paraId="00000177">
      <w:pPr>
        <w:ind w:left="567" w:firstLine="0"/>
        <w:rPr>
          <w:sz w:val="20"/>
          <w:szCs w:val="20"/>
        </w:rPr>
      </w:pPr>
      <w:r w:rsidDel="00000000" w:rsidR="00000000" w:rsidRPr="00000000">
        <w:rPr>
          <w:sz w:val="20"/>
          <w:szCs w:val="20"/>
        </w:rPr>
        <w:drawing>
          <wp:inline distB="114300" distT="114300" distL="114300" distR="114300">
            <wp:extent cx="5943600" cy="3378200"/>
            <wp:effectExtent b="0" l="0" r="0" t="0"/>
            <wp:docPr id="138"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ind w:left="567" w:firstLine="719.0000000000002"/>
        <w:rPr>
          <w:sz w:val="20"/>
          <w:szCs w:val="20"/>
        </w:rPr>
      </w:pPr>
      <w:r w:rsidDel="00000000" w:rsidR="00000000" w:rsidRPr="00000000">
        <w:rPr>
          <w:rtl w:val="0"/>
        </w:rPr>
      </w:r>
    </w:p>
    <w:p w:rsidR="00000000" w:rsidDel="00000000" w:rsidP="00000000" w:rsidRDefault="00000000" w:rsidRPr="00000000" w14:paraId="00000179">
      <w:pPr>
        <w:ind w:left="567" w:firstLine="719.0000000000002"/>
        <w:rPr>
          <w:sz w:val="20"/>
          <w:szCs w:val="20"/>
        </w:rPr>
      </w:pPr>
      <w:r w:rsidDel="00000000" w:rsidR="00000000" w:rsidRPr="00000000">
        <w:rPr>
          <w:rtl w:val="0"/>
        </w:rPr>
      </w:r>
    </w:p>
    <w:p w:rsidR="00000000" w:rsidDel="00000000" w:rsidP="00000000" w:rsidRDefault="00000000" w:rsidRPr="00000000" w14:paraId="0000017A">
      <w:pPr>
        <w:ind w:left="567" w:firstLine="719.0000000000002"/>
        <w:rPr>
          <w:sz w:val="20"/>
          <w:szCs w:val="20"/>
        </w:rPr>
      </w:pPr>
      <w:r w:rsidDel="00000000" w:rsidR="00000000" w:rsidRPr="00000000">
        <w:rPr>
          <w:rtl w:val="0"/>
        </w:rPr>
      </w:r>
    </w:p>
    <w:p w:rsidR="00000000" w:rsidDel="00000000" w:rsidP="00000000" w:rsidRDefault="00000000" w:rsidRPr="00000000" w14:paraId="0000017B">
      <w:pPr>
        <w:ind w:left="567" w:firstLine="719.0000000000002"/>
        <w:rPr>
          <w:sz w:val="20"/>
          <w:szCs w:val="20"/>
        </w:rPr>
      </w:pPr>
      <w:r w:rsidDel="00000000" w:rsidR="00000000" w:rsidRPr="00000000">
        <w:rPr>
          <w:rtl w:val="0"/>
        </w:rPr>
      </w:r>
    </w:p>
    <w:p w:rsidR="00000000" w:rsidDel="00000000" w:rsidP="00000000" w:rsidRDefault="00000000" w:rsidRPr="00000000" w14:paraId="0000017C">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 </w:t>
      </w:r>
    </w:p>
    <w:p w:rsidR="00000000" w:rsidDel="00000000" w:rsidP="00000000" w:rsidRDefault="00000000" w:rsidRPr="00000000" w14:paraId="0000017D">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7E">
      <w:pPr>
        <w:ind w:left="426" w:firstLine="0"/>
        <w:jc w:val="both"/>
        <w:rPr>
          <w:color w:val="7f7f7f"/>
          <w:sz w:val="20"/>
          <w:szCs w:val="20"/>
        </w:rPr>
      </w:pPr>
      <w:r w:rsidDel="00000000" w:rsidR="00000000" w:rsidRPr="00000000">
        <w:rPr>
          <w:rtl w:val="0"/>
        </w:rPr>
      </w:r>
    </w:p>
    <w:tbl>
      <w:tblPr>
        <w:tblStyle w:val="Table29"/>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7F">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DESCRIPCIÓN DE ACTIVIDAD DIDÁCTICA</w:t>
            </w:r>
          </w:p>
        </w:tc>
      </w:tr>
      <w:tr>
        <w:trPr>
          <w:cantSplit w:val="0"/>
          <w:trHeight w:val="795" w:hRule="atLeast"/>
          <w:tblHeader w:val="0"/>
        </w:trPr>
        <w:tc>
          <w:tcPr>
            <w:shd w:fill="fac896" w:val="clear"/>
            <w:vAlign w:val="center"/>
          </w:tcPr>
          <w:p w:rsidR="00000000" w:rsidDel="00000000" w:rsidP="00000000" w:rsidRDefault="00000000" w:rsidRPr="00000000" w14:paraId="00000181">
            <w:pPr>
              <w:rPr>
                <w:rFonts w:ascii="Calibri" w:cs="Calibri" w:eastAsia="Calibri" w:hAnsi="Calibri"/>
                <w:color w:val="000000"/>
              </w:rPr>
            </w:pPr>
            <w:r w:rsidDel="00000000" w:rsidR="00000000" w:rsidRPr="00000000">
              <w:rPr>
                <w:rFonts w:ascii="Calibri" w:cs="Calibri" w:eastAsia="Calibri" w:hAnsi="Calibri"/>
                <w:color w:val="000000"/>
                <w:rtl w:val="0"/>
              </w:rPr>
              <w:t xml:space="preserve">Nombre de la Actividad</w:t>
            </w:r>
          </w:p>
        </w:tc>
        <w:tc>
          <w:tcPr>
            <w:shd w:fill="auto" w:val="clear"/>
            <w:vAlign w:val="center"/>
          </w:tcPr>
          <w:p w:rsidR="00000000" w:rsidDel="00000000" w:rsidP="00000000" w:rsidRDefault="00000000" w:rsidRPr="00000000" w14:paraId="00000182">
            <w:pP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Trabajo y reporte de incidentes.</w:t>
            </w:r>
          </w:p>
        </w:tc>
      </w:tr>
      <w:tr>
        <w:trPr>
          <w:cantSplit w:val="0"/>
          <w:trHeight w:val="806" w:hRule="atLeast"/>
          <w:tblHeader w:val="0"/>
        </w:trPr>
        <w:tc>
          <w:tcPr>
            <w:shd w:fill="fac896" w:val="clear"/>
            <w:vAlign w:val="center"/>
          </w:tcPr>
          <w:p w:rsidR="00000000" w:rsidDel="00000000" w:rsidP="00000000" w:rsidRDefault="00000000" w:rsidRPr="00000000" w14:paraId="00000183">
            <w:pPr>
              <w:rPr>
                <w:rFonts w:ascii="Calibri" w:cs="Calibri" w:eastAsia="Calibri" w:hAnsi="Calibri"/>
                <w:color w:val="000000"/>
              </w:rPr>
            </w:pPr>
            <w:r w:rsidDel="00000000" w:rsidR="00000000" w:rsidRPr="00000000">
              <w:rPr>
                <w:rFonts w:ascii="Calibri" w:cs="Calibri" w:eastAsia="Calibri" w:hAnsi="Calibri"/>
                <w:color w:val="000000"/>
                <w:rtl w:val="0"/>
              </w:rPr>
              <w:t xml:space="preserve">Objetivo de la actividad</w:t>
            </w:r>
          </w:p>
        </w:tc>
        <w:tc>
          <w:tcPr>
            <w:shd w:fill="auto" w:val="clear"/>
            <w:vAlign w:val="center"/>
          </w:tcPr>
          <w:p w:rsidR="00000000" w:rsidDel="00000000" w:rsidP="00000000" w:rsidRDefault="00000000" w:rsidRPr="00000000" w14:paraId="00000184">
            <w:pPr>
              <w:rPr>
                <w:rFonts w:ascii="Calibri" w:cs="Calibri" w:eastAsia="Calibri" w:hAnsi="Calibri"/>
                <w:b w:val="0"/>
                <w:color w:val="000000"/>
              </w:rPr>
            </w:pPr>
            <w:bookmarkStart w:colFirst="0" w:colLast="0" w:name="_heading=h.gjdgxs" w:id="0"/>
            <w:bookmarkEnd w:id="0"/>
            <w:r w:rsidDel="00000000" w:rsidR="00000000" w:rsidRPr="00000000">
              <w:rPr>
                <w:rFonts w:ascii="Calibri" w:cs="Calibri" w:eastAsia="Calibri" w:hAnsi="Calibri"/>
                <w:b w:val="0"/>
                <w:color w:val="000000"/>
                <w:rtl w:val="0"/>
              </w:rPr>
              <w:t xml:space="preserve">Identificar conceptos clave para el manejo </w:t>
            </w:r>
            <w:r w:rsidDel="00000000" w:rsidR="00000000" w:rsidRPr="00000000">
              <w:rPr>
                <w:rFonts w:ascii="Calibri" w:cs="Calibri" w:eastAsia="Calibri" w:hAnsi="Calibri"/>
                <w:b w:val="0"/>
                <w:rtl w:val="0"/>
              </w:rPr>
              <w:t xml:space="preserve">de accidentes</w:t>
            </w:r>
            <w:r w:rsidDel="00000000" w:rsidR="00000000" w:rsidRPr="00000000">
              <w:rPr>
                <w:rFonts w:ascii="Calibri" w:cs="Calibri" w:eastAsia="Calibri" w:hAnsi="Calibri"/>
                <w:b w:val="0"/>
                <w:color w:val="000000"/>
                <w:rtl w:val="0"/>
              </w:rPr>
              <w:t xml:space="preserve"> de trabajo a partir del desarrollo de su oportuna investigación. </w:t>
            </w:r>
          </w:p>
          <w:p w:rsidR="00000000" w:rsidDel="00000000" w:rsidP="00000000" w:rsidRDefault="00000000" w:rsidRPr="00000000" w14:paraId="00000185">
            <w:pPr>
              <w:rPr>
                <w:rFonts w:ascii="Calibri" w:cs="Calibri" w:eastAsia="Calibri" w:hAnsi="Calibri"/>
                <w:b w:val="0"/>
                <w:color w:val="00000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86">
            <w:pPr>
              <w:rPr>
                <w:rFonts w:ascii="Calibri" w:cs="Calibri" w:eastAsia="Calibri" w:hAnsi="Calibri"/>
                <w:color w:val="000000"/>
              </w:rPr>
            </w:pPr>
            <w:r w:rsidDel="00000000" w:rsidR="00000000" w:rsidRPr="00000000">
              <w:rPr>
                <w:rFonts w:ascii="Calibri" w:cs="Calibri" w:eastAsia="Calibri" w:hAnsi="Calibri"/>
                <w:color w:val="000000"/>
                <w:rtl w:val="0"/>
              </w:rPr>
              <w:t xml:space="preserve">Tipo de actividad sugerida</w:t>
            </w:r>
          </w:p>
        </w:tc>
        <w:tc>
          <w:tcPr>
            <w:shd w:fill="auto" w:val="clear"/>
            <w:vAlign w:val="center"/>
          </w:tcPr>
          <w:p w:rsidR="00000000" w:rsidDel="00000000" w:rsidP="00000000" w:rsidRDefault="00000000" w:rsidRPr="00000000" w14:paraId="00000187">
            <w:pPr>
              <w:rPr>
                <w:rFonts w:ascii="Calibri" w:cs="Calibri" w:eastAsia="Calibri" w:hAnsi="Calibri"/>
                <w:color w:val="000000"/>
              </w:rPr>
            </w:pPr>
            <w:r w:rsidDel="00000000" w:rsidR="00000000" w:rsidRPr="00000000">
              <w:rPr/>
              <w:drawing>
                <wp:inline distB="0" distT="0" distL="0" distR="0">
                  <wp:extent cx="4169410" cy="2410460"/>
                  <wp:effectExtent b="0" l="0" r="0" t="0"/>
                  <wp:docPr id="137"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4169410" cy="2410460"/>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88">
            <w:pPr>
              <w:rPr>
                <w:rFonts w:ascii="Calibri" w:cs="Calibri" w:eastAsia="Calibri" w:hAnsi="Calibri"/>
                <w:color w:val="000000"/>
              </w:rPr>
            </w:pPr>
            <w:r w:rsidDel="00000000" w:rsidR="00000000" w:rsidRPr="00000000">
              <w:rPr>
                <w:rFonts w:ascii="Calibri" w:cs="Calibri" w:eastAsia="Calibri" w:hAnsi="Calibri"/>
                <w:color w:val="000000"/>
                <w:rtl w:val="0"/>
              </w:rPr>
              <w:t xml:space="preserve">Archivo de la actividad </w:t>
            </w:r>
          </w:p>
          <w:p w:rsidR="00000000" w:rsidDel="00000000" w:rsidP="00000000" w:rsidRDefault="00000000" w:rsidRPr="00000000" w14:paraId="00000189">
            <w:pPr>
              <w:rPr>
                <w:rFonts w:ascii="Calibri" w:cs="Calibri" w:eastAsia="Calibri" w:hAnsi="Calibri"/>
                <w:color w:val="000000"/>
              </w:rPr>
            </w:pPr>
            <w:r w:rsidDel="00000000" w:rsidR="00000000" w:rsidRPr="00000000">
              <w:rPr>
                <w:rFonts w:ascii="Calibri" w:cs="Calibri" w:eastAsia="Calibri" w:hAnsi="Calibri"/>
                <w:color w:val="000000"/>
                <w:rtl w:val="0"/>
              </w:rPr>
              <w:t xml:space="preserve">(Anexo donde se describe la actividad propuesta)</w:t>
            </w:r>
          </w:p>
        </w:tc>
        <w:tc>
          <w:tcPr>
            <w:shd w:fill="auto" w:val="clear"/>
            <w:vAlign w:val="center"/>
          </w:tcPr>
          <w:p w:rsidR="00000000" w:rsidDel="00000000" w:rsidP="00000000" w:rsidRDefault="00000000" w:rsidRPr="00000000" w14:paraId="0000018A">
            <w:pPr>
              <w:rPr>
                <w:rFonts w:ascii="Calibri" w:cs="Calibri" w:eastAsia="Calibri" w:hAnsi="Calibri"/>
                <w:i w:val="1"/>
                <w:color w:val="999999"/>
              </w:rPr>
            </w:pPr>
            <w:r w:rsidDel="00000000" w:rsidR="00000000" w:rsidRPr="00000000">
              <w:rPr>
                <w:rFonts w:ascii="Calibri" w:cs="Calibri" w:eastAsia="Calibri" w:hAnsi="Calibri"/>
                <w:i w:val="1"/>
                <w:color w:val="999999"/>
                <w:rtl w:val="0"/>
              </w:rPr>
              <w:t xml:space="preserve">Cuestionario trabajo y reporte de incidentes.docx se encuentra en la carpeta de Anexos del componente formativo.</w:t>
            </w:r>
          </w:p>
        </w:tc>
      </w:tr>
    </w:tbl>
    <w:p w:rsidR="00000000" w:rsidDel="00000000" w:rsidP="00000000" w:rsidRDefault="00000000" w:rsidRPr="00000000" w14:paraId="0000018B">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8C">
      <w:pPr>
        <w:rPr>
          <w:b w:val="1"/>
          <w:sz w:val="20"/>
          <w:szCs w:val="20"/>
          <w:u w:val="single"/>
        </w:rPr>
      </w:pPr>
      <w:r w:rsidDel="00000000" w:rsidR="00000000" w:rsidRPr="00000000">
        <w:rPr>
          <w:rtl w:val="0"/>
        </w:rPr>
      </w:r>
    </w:p>
    <w:p w:rsidR="00000000" w:rsidDel="00000000" w:rsidP="00000000" w:rsidRDefault="00000000" w:rsidRPr="00000000" w14:paraId="0000018D">
      <w:pPr>
        <w:rPr>
          <w:b w:val="1"/>
          <w:sz w:val="20"/>
          <w:szCs w:val="20"/>
        </w:rPr>
      </w:pPr>
      <w:r w:rsidDel="00000000" w:rsidR="00000000" w:rsidRPr="00000000">
        <w:rPr>
          <w:rtl w:val="0"/>
        </w:rPr>
      </w:r>
    </w:p>
    <w:p w:rsidR="00000000" w:rsidDel="00000000" w:rsidP="00000000" w:rsidRDefault="00000000" w:rsidRPr="00000000" w14:paraId="0000018E">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18F">
      <w:pPr>
        <w:pBdr>
          <w:top w:space="0" w:sz="0" w:val="nil"/>
          <w:left w:space="0" w:sz="0" w:val="nil"/>
          <w:bottom w:space="0" w:sz="0" w:val="nil"/>
          <w:right w:space="0" w:sz="0" w:val="nil"/>
          <w:between w:space="0" w:sz="0" w:val="nil"/>
        </w:pBdr>
        <w:jc w:val="both"/>
        <w:rPr>
          <w:color w:val="808080"/>
          <w:sz w:val="20"/>
          <w:szCs w:val="20"/>
        </w:rPr>
      </w:pPr>
      <w:r w:rsidDel="00000000" w:rsidR="00000000" w:rsidRPr="00000000">
        <w:rPr>
          <w:color w:val="808080"/>
          <w:sz w:val="20"/>
          <w:szCs w:val="20"/>
          <w:rtl w:val="0"/>
        </w:rPr>
        <w:t xml:space="preserve">Relacionar el material de apoyo o complementario de los temas abordados en este recurso. Se debe incluir al menos un par de elementos que complementen el tema del componente formativo.</w:t>
      </w:r>
    </w:p>
    <w:p w:rsidR="00000000" w:rsidDel="00000000" w:rsidP="00000000" w:rsidRDefault="00000000" w:rsidRPr="00000000" w14:paraId="00000190">
      <w:pPr>
        <w:rPr>
          <w:sz w:val="20"/>
          <w:szCs w:val="20"/>
        </w:rPr>
      </w:pPr>
      <w:r w:rsidDel="00000000" w:rsidR="00000000" w:rsidRPr="00000000">
        <w:rPr>
          <w:sz w:val="20"/>
          <w:szCs w:val="20"/>
          <w:rtl w:val="0"/>
        </w:rPr>
        <w:t xml:space="preserve"> </w:t>
      </w:r>
    </w:p>
    <w:tbl>
      <w:tblPr>
        <w:tblStyle w:val="Table30"/>
        <w:tblW w:w="1007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91">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92">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93">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94">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95">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96">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97">
            <w:pPr>
              <w:rPr>
                <w:b w:val="0"/>
                <w:sz w:val="20"/>
                <w:szCs w:val="20"/>
              </w:rPr>
            </w:pPr>
            <w:r w:rsidDel="00000000" w:rsidR="00000000" w:rsidRPr="00000000">
              <w:rPr>
                <w:b w:val="0"/>
                <w:sz w:val="20"/>
                <w:szCs w:val="20"/>
                <w:rtl w:val="0"/>
              </w:rPr>
              <w:t xml:space="preserve">1.2. Normativa legal.</w:t>
            </w:r>
          </w:p>
        </w:tc>
        <w:tc>
          <w:tcPr>
            <w:tcMar>
              <w:top w:w="100.0" w:type="dxa"/>
              <w:left w:w="100.0" w:type="dxa"/>
              <w:bottom w:w="100.0" w:type="dxa"/>
              <w:right w:w="100.0" w:type="dxa"/>
            </w:tcMar>
          </w:tcPr>
          <w:p w:rsidR="00000000" w:rsidDel="00000000" w:rsidP="00000000" w:rsidRDefault="00000000" w:rsidRPr="00000000" w14:paraId="00000198">
            <w:pPr>
              <w:rPr>
                <w:b w:val="0"/>
                <w:sz w:val="20"/>
                <w:szCs w:val="20"/>
              </w:rPr>
            </w:pPr>
            <w:r w:rsidDel="00000000" w:rsidR="00000000" w:rsidRPr="00000000">
              <w:rPr>
                <w:b w:val="0"/>
                <w:sz w:val="20"/>
                <w:szCs w:val="20"/>
                <w:rtl w:val="0"/>
              </w:rPr>
              <w:t xml:space="preserve">Velásquez, L.F. O. (2016). </w:t>
            </w:r>
            <w:r w:rsidDel="00000000" w:rsidR="00000000" w:rsidRPr="00000000">
              <w:rPr>
                <w:b w:val="0"/>
                <w:i w:val="1"/>
                <w:sz w:val="20"/>
                <w:szCs w:val="20"/>
                <w:rtl w:val="0"/>
              </w:rPr>
              <w:t xml:space="preserve">Compendio de normas legales en Colombia sobre Seguridad y Salud en el Trabajo.</w:t>
            </w:r>
            <w:r w:rsidDel="00000000" w:rsidR="00000000" w:rsidRPr="00000000">
              <w:rPr>
                <w:b w:val="0"/>
                <w:sz w:val="20"/>
                <w:szCs w:val="20"/>
                <w:rtl w:val="0"/>
              </w:rPr>
              <w:t xml:space="preserve"> VitalSource Bookshelf. </w:t>
            </w:r>
          </w:p>
          <w:p w:rsidR="00000000" w:rsidDel="00000000" w:rsidP="00000000" w:rsidRDefault="00000000" w:rsidRPr="00000000" w14:paraId="00000199">
            <w:pPr>
              <w:rPr>
                <w:rFonts w:ascii="Calibri" w:cs="Calibri" w:eastAsia="Calibri" w:hAnsi="Calibri"/>
                <w:b w:val="0"/>
                <w:color w:val="000000"/>
                <w:sz w:val="20"/>
                <w:szCs w:val="20"/>
              </w:rPr>
            </w:pPr>
            <w:hyperlink r:id="rId23">
              <w:r w:rsidDel="00000000" w:rsidR="00000000" w:rsidRPr="00000000">
                <w:rPr>
                  <w:rFonts w:ascii="Calibri" w:cs="Calibri" w:eastAsia="Calibri" w:hAnsi="Calibri"/>
                  <w:b w:val="0"/>
                  <w:color w:val="0000ff"/>
                  <w:sz w:val="20"/>
                  <w:szCs w:val="20"/>
                  <w:u w:val="single"/>
                  <w:rtl w:val="0"/>
                </w:rPr>
                <w:t xml:space="preserve">https://login.bdigital.sena.edu.co/login?url=https://resolver.vitalsource.com/9789588879161</w:t>
              </w:r>
            </w:hyperlink>
            <w:r w:rsidDel="00000000" w:rsidR="00000000" w:rsidRPr="00000000">
              <w:rPr>
                <w:rFonts w:ascii="Calibri" w:cs="Calibri" w:eastAsia="Calibri" w:hAnsi="Calibri"/>
                <w:b w:val="0"/>
                <w:color w:val="00000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19A">
            <w:pPr>
              <w:rPr>
                <w:b w:val="0"/>
                <w:sz w:val="20"/>
                <w:szCs w:val="20"/>
              </w:rPr>
            </w:pPr>
            <w:r w:rsidDel="00000000" w:rsidR="00000000" w:rsidRPr="00000000">
              <w:rPr>
                <w:b w:val="0"/>
                <w:sz w:val="20"/>
                <w:szCs w:val="20"/>
                <w:rtl w:val="0"/>
              </w:rPr>
              <w:t xml:space="preserve">Libro de base de datos.</w:t>
            </w:r>
          </w:p>
        </w:tc>
        <w:tc>
          <w:tcPr>
            <w:tcMar>
              <w:top w:w="100.0" w:type="dxa"/>
              <w:left w:w="100.0" w:type="dxa"/>
              <w:bottom w:w="100.0" w:type="dxa"/>
              <w:right w:w="100.0" w:type="dxa"/>
            </w:tcMar>
          </w:tcPr>
          <w:p w:rsidR="00000000" w:rsidDel="00000000" w:rsidP="00000000" w:rsidRDefault="00000000" w:rsidRPr="00000000" w14:paraId="0000019B">
            <w:pPr>
              <w:rPr>
                <w:b w:val="0"/>
                <w:sz w:val="20"/>
                <w:szCs w:val="20"/>
              </w:rPr>
            </w:pPr>
            <w:hyperlink r:id="rId24">
              <w:r w:rsidDel="00000000" w:rsidR="00000000" w:rsidRPr="00000000">
                <w:rPr>
                  <w:b w:val="0"/>
                  <w:color w:val="0000ff"/>
                  <w:sz w:val="20"/>
                  <w:szCs w:val="20"/>
                  <w:u w:val="single"/>
                  <w:rtl w:val="0"/>
                </w:rPr>
                <w:t xml:space="preserve">https://login.bdigital.sena.edu.co/login?url=https://resolver.vitalsource.com/9789588879161</w:t>
              </w:r>
            </w:hyperlink>
            <w:r w:rsidDel="00000000" w:rsidR="00000000" w:rsidRPr="00000000">
              <w:rPr>
                <w:b w:val="0"/>
                <w:sz w:val="20"/>
                <w:szCs w:val="20"/>
                <w:rtl w:val="0"/>
              </w:rPr>
              <w:t xml:space="preserve"> </w:t>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19C">
            <w:pPr>
              <w:rPr>
                <w:b w:val="0"/>
                <w:sz w:val="20"/>
                <w:szCs w:val="20"/>
              </w:rPr>
            </w:pPr>
            <w:r w:rsidDel="00000000" w:rsidR="00000000" w:rsidRPr="00000000">
              <w:rPr>
                <w:b w:val="0"/>
                <w:sz w:val="20"/>
                <w:szCs w:val="20"/>
                <w:rtl w:val="0"/>
              </w:rPr>
              <w:t xml:space="preserve">Tema 2. Investigación de incidentes y accidentes laborales.</w:t>
            </w:r>
          </w:p>
        </w:tc>
        <w:tc>
          <w:tcPr>
            <w:tcMar>
              <w:top w:w="100.0" w:type="dxa"/>
              <w:left w:w="100.0" w:type="dxa"/>
              <w:bottom w:w="100.0" w:type="dxa"/>
              <w:right w:w="100.0" w:type="dxa"/>
            </w:tcMar>
          </w:tcPr>
          <w:p w:rsidR="00000000" w:rsidDel="00000000" w:rsidP="00000000" w:rsidRDefault="00000000" w:rsidRPr="00000000" w14:paraId="0000019D">
            <w:pPr>
              <w:rPr>
                <w:b w:val="0"/>
                <w:sz w:val="20"/>
                <w:szCs w:val="20"/>
              </w:rPr>
            </w:pPr>
            <w:r w:rsidDel="00000000" w:rsidR="00000000" w:rsidRPr="00000000">
              <w:rPr>
                <w:b w:val="0"/>
                <w:sz w:val="20"/>
                <w:szCs w:val="20"/>
                <w:rtl w:val="0"/>
              </w:rPr>
              <w:t xml:space="preserve">Umivale Suma. (2018). </w:t>
            </w:r>
            <w:r w:rsidDel="00000000" w:rsidR="00000000" w:rsidRPr="00000000">
              <w:rPr>
                <w:b w:val="0"/>
                <w:i w:val="1"/>
                <w:sz w:val="20"/>
                <w:szCs w:val="20"/>
                <w:rtl w:val="0"/>
              </w:rPr>
              <w:t xml:space="preserve">Guía para la investigación de accidentes de trabajo</w:t>
            </w:r>
            <w:r w:rsidDel="00000000" w:rsidR="00000000" w:rsidRPr="00000000">
              <w:rPr>
                <w:b w:val="0"/>
                <w:sz w:val="20"/>
                <w:szCs w:val="20"/>
                <w:rtl w:val="0"/>
              </w:rPr>
              <w:t xml:space="preserve">. Umivale. </w:t>
            </w:r>
            <w:hyperlink r:id="rId25">
              <w:r w:rsidDel="00000000" w:rsidR="00000000" w:rsidRPr="00000000">
                <w:rPr>
                  <w:b w:val="0"/>
                  <w:color w:val="1155cc"/>
                  <w:sz w:val="20"/>
                  <w:szCs w:val="20"/>
                  <w:u w:val="single"/>
                  <w:rtl w:val="0"/>
                </w:rPr>
                <w:t xml:space="preserve">https://umivaleactiva.es/dam/web-corporativa/Documentos-prevenci-n-y-salud/Gesti-n-PRL/Guia-Investigacion-Accidentes_Trabajo.pdf</w:t>
              </w:r>
            </w:hyperlink>
            <w:r w:rsidDel="00000000" w:rsidR="00000000" w:rsidRPr="00000000">
              <w:rPr>
                <w:rtl w:val="0"/>
              </w:rPr>
            </w:r>
          </w:p>
          <w:p w:rsidR="00000000" w:rsidDel="00000000" w:rsidP="00000000" w:rsidRDefault="00000000" w:rsidRPr="00000000" w14:paraId="0000019E">
            <w:pPr>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9F">
            <w:pPr>
              <w:rPr>
                <w:b w:val="0"/>
                <w:sz w:val="20"/>
                <w:szCs w:val="20"/>
              </w:rPr>
            </w:pPr>
            <w:r w:rsidDel="00000000" w:rsidR="00000000" w:rsidRPr="00000000">
              <w:rPr>
                <w:b w:val="0"/>
                <w:sz w:val="20"/>
                <w:szCs w:val="20"/>
                <w:rtl w:val="0"/>
              </w:rPr>
              <w:t xml:space="preserve">Cartilla digital</w:t>
            </w:r>
          </w:p>
        </w:tc>
        <w:tc>
          <w:tcPr>
            <w:tcMar>
              <w:top w:w="100.0" w:type="dxa"/>
              <w:left w:w="100.0" w:type="dxa"/>
              <w:bottom w:w="100.0" w:type="dxa"/>
              <w:right w:w="100.0" w:type="dxa"/>
            </w:tcMar>
          </w:tcPr>
          <w:p w:rsidR="00000000" w:rsidDel="00000000" w:rsidP="00000000" w:rsidRDefault="00000000" w:rsidRPr="00000000" w14:paraId="000001A0">
            <w:pPr>
              <w:rPr>
                <w:sz w:val="20"/>
                <w:szCs w:val="20"/>
              </w:rPr>
            </w:pPr>
            <w:hyperlink r:id="rId26">
              <w:r w:rsidDel="00000000" w:rsidR="00000000" w:rsidRPr="00000000">
                <w:rPr>
                  <w:color w:val="1155cc"/>
                  <w:sz w:val="20"/>
                  <w:szCs w:val="20"/>
                  <w:u w:val="single"/>
                  <w:rtl w:val="0"/>
                </w:rPr>
                <w:t xml:space="preserve">https://umivaleactiva.es/dam/web-corporativa/Documentos-prevenci-n-y-salud/Gesti-n-PRL/Guia-Investigacion-Accidentes_Trabajo.pdf</w:t>
              </w:r>
            </w:hyperlink>
            <w:r w:rsidDel="00000000" w:rsidR="00000000" w:rsidRPr="00000000">
              <w:rPr>
                <w:rtl w:val="0"/>
              </w:rPr>
            </w:r>
          </w:p>
          <w:p w:rsidR="00000000" w:rsidDel="00000000" w:rsidP="00000000" w:rsidRDefault="00000000" w:rsidRPr="00000000" w14:paraId="000001A1">
            <w:pPr>
              <w:rPr>
                <w:sz w:val="20"/>
                <w:szCs w:val="20"/>
              </w:rPr>
            </w:pPr>
            <w:r w:rsidDel="00000000" w:rsidR="00000000" w:rsidRPr="00000000">
              <w:rPr>
                <w:rtl w:val="0"/>
              </w:rPr>
            </w:r>
          </w:p>
        </w:tc>
      </w:tr>
    </w:tbl>
    <w:p w:rsidR="00000000" w:rsidDel="00000000" w:rsidP="00000000" w:rsidRDefault="00000000" w:rsidRPr="00000000" w14:paraId="000001A2">
      <w:pPr>
        <w:rPr>
          <w:sz w:val="20"/>
          <w:szCs w:val="20"/>
        </w:rPr>
      </w:pPr>
      <w:r w:rsidDel="00000000" w:rsidR="00000000" w:rsidRPr="00000000">
        <w:rPr>
          <w:rtl w:val="0"/>
        </w:rPr>
      </w:r>
    </w:p>
    <w:p w:rsidR="00000000" w:rsidDel="00000000" w:rsidP="00000000" w:rsidRDefault="00000000" w:rsidRPr="00000000" w14:paraId="000001A3">
      <w:pPr>
        <w:rPr>
          <w:sz w:val="20"/>
          <w:szCs w:val="20"/>
        </w:rPr>
      </w:pPr>
      <w:r w:rsidDel="00000000" w:rsidR="00000000" w:rsidRPr="00000000">
        <w:rPr>
          <w:rtl w:val="0"/>
        </w:rPr>
      </w:r>
    </w:p>
    <w:p w:rsidR="00000000" w:rsidDel="00000000" w:rsidP="00000000" w:rsidRDefault="00000000" w:rsidRPr="00000000" w14:paraId="000001A4">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1A5">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31"/>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A6">
            <w:pPr>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A7">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A8">
            <w:pPr>
              <w:rPr>
                <w:sz w:val="20"/>
                <w:szCs w:val="20"/>
              </w:rPr>
            </w:pPr>
            <w:r w:rsidDel="00000000" w:rsidR="00000000" w:rsidRPr="00000000">
              <w:rPr>
                <w:sz w:val="20"/>
                <w:szCs w:val="20"/>
                <w:rtl w:val="0"/>
              </w:rPr>
              <w:t xml:space="preserve">Administradora de Riesgos Laborales</w:t>
            </w:r>
          </w:p>
        </w:tc>
        <w:tc>
          <w:tcPr>
            <w:tcMar>
              <w:top w:w="100.0" w:type="dxa"/>
              <w:left w:w="100.0" w:type="dxa"/>
              <w:bottom w:w="100.0" w:type="dxa"/>
              <w:right w:w="100.0" w:type="dxa"/>
            </w:tcMar>
          </w:tcPr>
          <w:p w:rsidR="00000000" w:rsidDel="00000000" w:rsidP="00000000" w:rsidRDefault="00000000" w:rsidRPr="00000000" w14:paraId="000001A9">
            <w:pPr>
              <w:rPr>
                <w:b w:val="0"/>
                <w:sz w:val="20"/>
                <w:szCs w:val="20"/>
              </w:rPr>
            </w:pPr>
            <w:r w:rsidDel="00000000" w:rsidR="00000000" w:rsidRPr="00000000">
              <w:rPr>
                <w:b w:val="0"/>
                <w:sz w:val="20"/>
                <w:szCs w:val="20"/>
                <w:rtl w:val="0"/>
              </w:rPr>
              <w:t xml:space="preserve">entidades que tienen como objetivo prevenir, proteger y atender a los trabajadores contra Accidentes de Trabajo y Enfermedades Profesionales que puedan ocurrir en el trabajo que desarrollan.</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AA">
            <w:pPr>
              <w:spacing w:line="276" w:lineRule="auto"/>
              <w:rPr>
                <w:sz w:val="20"/>
                <w:szCs w:val="20"/>
              </w:rPr>
            </w:pPr>
            <w:r w:rsidDel="00000000" w:rsidR="00000000" w:rsidRPr="00000000">
              <w:rPr>
                <w:sz w:val="20"/>
                <w:szCs w:val="20"/>
                <w:rtl w:val="0"/>
              </w:rPr>
              <w:t xml:space="preserve">Afiliación</w:t>
            </w:r>
          </w:p>
        </w:tc>
        <w:tc>
          <w:tcPr>
            <w:tcMar>
              <w:top w:w="100.0" w:type="dxa"/>
              <w:left w:w="100.0" w:type="dxa"/>
              <w:bottom w:w="100.0" w:type="dxa"/>
              <w:right w:w="100.0" w:type="dxa"/>
            </w:tcMar>
          </w:tcPr>
          <w:p w:rsidR="00000000" w:rsidDel="00000000" w:rsidP="00000000" w:rsidRDefault="00000000" w:rsidRPr="00000000" w14:paraId="000001AB">
            <w:pPr>
              <w:rPr>
                <w:b w:val="0"/>
                <w:sz w:val="20"/>
                <w:szCs w:val="20"/>
              </w:rPr>
            </w:pPr>
            <w:r w:rsidDel="00000000" w:rsidR="00000000" w:rsidRPr="00000000">
              <w:rPr>
                <w:b w:val="0"/>
                <w:sz w:val="20"/>
                <w:szCs w:val="20"/>
                <w:rtl w:val="0"/>
              </w:rPr>
              <w:t xml:space="preserve">proceso mediante el cual las empresas y sus trabajadores ingresan al Sistema General de Riesgos Profesionales a través de ARL Sura.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AC">
            <w:pPr>
              <w:rPr>
                <w:sz w:val="20"/>
                <w:szCs w:val="20"/>
              </w:rPr>
            </w:pPr>
            <w:r w:rsidDel="00000000" w:rsidR="00000000" w:rsidRPr="00000000">
              <w:rPr>
                <w:sz w:val="20"/>
                <w:szCs w:val="20"/>
                <w:rtl w:val="0"/>
              </w:rPr>
              <w:t xml:space="preserve">AFP</w:t>
            </w:r>
          </w:p>
        </w:tc>
        <w:tc>
          <w:tcPr>
            <w:tcMar>
              <w:top w:w="100.0" w:type="dxa"/>
              <w:left w:w="100.0" w:type="dxa"/>
              <w:bottom w:w="100.0" w:type="dxa"/>
              <w:right w:w="100.0" w:type="dxa"/>
            </w:tcMar>
          </w:tcPr>
          <w:p w:rsidR="00000000" w:rsidDel="00000000" w:rsidP="00000000" w:rsidRDefault="00000000" w:rsidRPr="00000000" w14:paraId="000001AD">
            <w:pPr>
              <w:rPr>
                <w:b w:val="0"/>
                <w:sz w:val="20"/>
                <w:szCs w:val="20"/>
              </w:rPr>
            </w:pPr>
            <w:r w:rsidDel="00000000" w:rsidR="00000000" w:rsidRPr="00000000">
              <w:rPr>
                <w:b w:val="0"/>
                <w:sz w:val="20"/>
                <w:szCs w:val="20"/>
                <w:rtl w:val="0"/>
              </w:rPr>
              <w:t xml:space="preserve">Administradora de Fondos de Pensiones y Cesantías.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AE">
            <w:pPr>
              <w:rPr>
                <w:sz w:val="20"/>
                <w:szCs w:val="20"/>
              </w:rPr>
            </w:pPr>
            <w:r w:rsidDel="00000000" w:rsidR="00000000" w:rsidRPr="00000000">
              <w:rPr>
                <w:sz w:val="20"/>
                <w:szCs w:val="20"/>
                <w:rtl w:val="0"/>
              </w:rPr>
              <w:t xml:space="preserve">EPS</w:t>
            </w:r>
          </w:p>
        </w:tc>
        <w:tc>
          <w:tcPr>
            <w:tcMar>
              <w:top w:w="100.0" w:type="dxa"/>
              <w:left w:w="100.0" w:type="dxa"/>
              <w:bottom w:w="100.0" w:type="dxa"/>
              <w:right w:w="100.0" w:type="dxa"/>
            </w:tcMar>
          </w:tcPr>
          <w:p w:rsidR="00000000" w:rsidDel="00000000" w:rsidP="00000000" w:rsidRDefault="00000000" w:rsidRPr="00000000" w14:paraId="000001AF">
            <w:pPr>
              <w:rPr>
                <w:b w:val="0"/>
                <w:sz w:val="20"/>
                <w:szCs w:val="20"/>
              </w:rPr>
            </w:pPr>
            <w:r w:rsidDel="00000000" w:rsidR="00000000" w:rsidRPr="00000000">
              <w:rPr>
                <w:b w:val="0"/>
                <w:sz w:val="20"/>
                <w:szCs w:val="20"/>
                <w:rtl w:val="0"/>
              </w:rPr>
              <w:t xml:space="preserve">Entidades Promotoras de Salud.</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B0">
            <w:pPr>
              <w:rPr>
                <w:sz w:val="20"/>
                <w:szCs w:val="20"/>
              </w:rPr>
            </w:pPr>
            <w:r w:rsidDel="00000000" w:rsidR="00000000" w:rsidRPr="00000000">
              <w:rPr>
                <w:sz w:val="20"/>
                <w:szCs w:val="20"/>
                <w:rtl w:val="0"/>
              </w:rPr>
              <w:t xml:space="preserve">Estado de afiliación</w:t>
            </w:r>
          </w:p>
        </w:tc>
        <w:tc>
          <w:tcPr>
            <w:tcMar>
              <w:top w:w="100.0" w:type="dxa"/>
              <w:left w:w="100.0" w:type="dxa"/>
              <w:bottom w:w="100.0" w:type="dxa"/>
              <w:right w:w="100.0" w:type="dxa"/>
            </w:tcMar>
          </w:tcPr>
          <w:p w:rsidR="00000000" w:rsidDel="00000000" w:rsidP="00000000" w:rsidRDefault="00000000" w:rsidRPr="00000000" w14:paraId="000001B1">
            <w:pPr>
              <w:rPr>
                <w:b w:val="0"/>
                <w:sz w:val="20"/>
                <w:szCs w:val="20"/>
              </w:rPr>
            </w:pPr>
            <w:r w:rsidDel="00000000" w:rsidR="00000000" w:rsidRPr="00000000">
              <w:rPr>
                <w:b w:val="0"/>
                <w:sz w:val="20"/>
                <w:szCs w:val="20"/>
                <w:rtl w:val="0"/>
              </w:rPr>
              <w:t xml:space="preserve">determina cómo se encuentra una persona o empresa en un momento determinado, puede ser:</w:t>
            </w:r>
          </w:p>
          <w:p w:rsidR="00000000" w:rsidDel="00000000" w:rsidP="00000000" w:rsidRDefault="00000000" w:rsidRPr="00000000" w14:paraId="000001B2">
            <w:pPr>
              <w:rPr>
                <w:b w:val="0"/>
                <w:sz w:val="20"/>
                <w:szCs w:val="20"/>
              </w:rPr>
            </w:pPr>
            <w:r w:rsidDel="00000000" w:rsidR="00000000" w:rsidRPr="00000000">
              <w:rPr>
                <w:b w:val="0"/>
                <w:sz w:val="20"/>
                <w:szCs w:val="20"/>
                <w:rtl w:val="0"/>
              </w:rPr>
              <w:t xml:space="preserve">- Activa.</w:t>
            </w:r>
          </w:p>
          <w:p w:rsidR="00000000" w:rsidDel="00000000" w:rsidP="00000000" w:rsidRDefault="00000000" w:rsidRPr="00000000" w14:paraId="000001B3">
            <w:pPr>
              <w:rPr>
                <w:b w:val="0"/>
                <w:sz w:val="20"/>
                <w:szCs w:val="20"/>
              </w:rPr>
            </w:pPr>
            <w:r w:rsidDel="00000000" w:rsidR="00000000" w:rsidRPr="00000000">
              <w:rPr>
                <w:b w:val="0"/>
                <w:sz w:val="20"/>
                <w:szCs w:val="20"/>
                <w:rtl w:val="0"/>
              </w:rPr>
              <w:t xml:space="preserve">- En cobertura.</w:t>
            </w:r>
          </w:p>
          <w:p w:rsidR="00000000" w:rsidDel="00000000" w:rsidP="00000000" w:rsidRDefault="00000000" w:rsidRPr="00000000" w14:paraId="000001B4">
            <w:pPr>
              <w:rPr>
                <w:b w:val="0"/>
                <w:sz w:val="20"/>
                <w:szCs w:val="20"/>
              </w:rPr>
            </w:pPr>
            <w:r w:rsidDel="00000000" w:rsidR="00000000" w:rsidRPr="00000000">
              <w:rPr>
                <w:b w:val="0"/>
                <w:sz w:val="20"/>
                <w:szCs w:val="20"/>
                <w:rtl w:val="0"/>
              </w:rPr>
              <w:t xml:space="preserve">- Inactiva.</w:t>
            </w:r>
          </w:p>
          <w:p w:rsidR="00000000" w:rsidDel="00000000" w:rsidP="00000000" w:rsidRDefault="00000000" w:rsidRPr="00000000" w14:paraId="000001B5">
            <w:pPr>
              <w:rPr>
                <w:b w:val="0"/>
                <w:sz w:val="20"/>
                <w:szCs w:val="20"/>
              </w:rPr>
            </w:pPr>
            <w:r w:rsidDel="00000000" w:rsidR="00000000" w:rsidRPr="00000000">
              <w:rPr>
                <w:b w:val="0"/>
                <w:sz w:val="20"/>
                <w:szCs w:val="20"/>
                <w:rtl w:val="0"/>
              </w:rPr>
              <w:t xml:space="preserve">- Sin cobertura.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B6">
            <w:pPr>
              <w:rPr>
                <w:sz w:val="20"/>
                <w:szCs w:val="20"/>
              </w:rPr>
            </w:pPr>
            <w:r w:rsidDel="00000000" w:rsidR="00000000" w:rsidRPr="00000000">
              <w:rPr>
                <w:sz w:val="20"/>
                <w:szCs w:val="20"/>
                <w:rtl w:val="0"/>
              </w:rPr>
              <w:t xml:space="preserve">Mapa de riesgos</w:t>
            </w:r>
          </w:p>
        </w:tc>
        <w:tc>
          <w:tcPr>
            <w:tcMar>
              <w:top w:w="100.0" w:type="dxa"/>
              <w:left w:w="100.0" w:type="dxa"/>
              <w:bottom w:w="100.0" w:type="dxa"/>
              <w:right w:w="100.0" w:type="dxa"/>
            </w:tcMar>
          </w:tcPr>
          <w:p w:rsidR="00000000" w:rsidDel="00000000" w:rsidP="00000000" w:rsidRDefault="00000000" w:rsidRPr="00000000" w14:paraId="000001B7">
            <w:pPr>
              <w:rPr>
                <w:b w:val="0"/>
                <w:sz w:val="20"/>
                <w:szCs w:val="20"/>
              </w:rPr>
            </w:pPr>
            <w:r w:rsidDel="00000000" w:rsidR="00000000" w:rsidRPr="00000000">
              <w:rPr>
                <w:b w:val="0"/>
                <w:sz w:val="20"/>
                <w:szCs w:val="20"/>
                <w:rtl w:val="0"/>
              </w:rPr>
              <w:t xml:space="preserve">descripción gráfica y en la planta de la presencia de los factores de riesgo en las instalaciones de una empresa, mediante una simbología previamente definida.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B8">
            <w:pPr>
              <w:rPr>
                <w:sz w:val="20"/>
                <w:szCs w:val="20"/>
              </w:rPr>
            </w:pPr>
            <w:r w:rsidDel="00000000" w:rsidR="00000000" w:rsidRPr="00000000">
              <w:rPr>
                <w:sz w:val="20"/>
                <w:szCs w:val="20"/>
                <w:rtl w:val="0"/>
              </w:rPr>
              <w:t xml:space="preserve">Ocupaciones u oficios</w:t>
            </w:r>
          </w:p>
        </w:tc>
        <w:tc>
          <w:tcPr>
            <w:tcMar>
              <w:top w:w="100.0" w:type="dxa"/>
              <w:left w:w="100.0" w:type="dxa"/>
              <w:bottom w:w="100.0" w:type="dxa"/>
              <w:right w:w="100.0" w:type="dxa"/>
            </w:tcMar>
          </w:tcPr>
          <w:p w:rsidR="00000000" w:rsidDel="00000000" w:rsidP="00000000" w:rsidRDefault="00000000" w:rsidRPr="00000000" w14:paraId="000001B9">
            <w:pPr>
              <w:rPr>
                <w:b w:val="0"/>
                <w:sz w:val="20"/>
                <w:szCs w:val="20"/>
              </w:rPr>
            </w:pPr>
            <w:r w:rsidDel="00000000" w:rsidR="00000000" w:rsidRPr="00000000">
              <w:rPr>
                <w:b w:val="0"/>
                <w:sz w:val="20"/>
                <w:szCs w:val="20"/>
                <w:rtl w:val="0"/>
              </w:rPr>
              <w:t xml:space="preserve">códigos asignados en el Sistema de Riesgos Profesionales.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BA">
            <w:pPr>
              <w:rPr>
                <w:sz w:val="20"/>
                <w:szCs w:val="20"/>
              </w:rPr>
            </w:pPr>
            <w:r w:rsidDel="00000000" w:rsidR="00000000" w:rsidRPr="00000000">
              <w:rPr>
                <w:sz w:val="20"/>
                <w:szCs w:val="20"/>
                <w:rtl w:val="0"/>
              </w:rPr>
              <w:t xml:space="preserve">Riesgo</w:t>
            </w:r>
          </w:p>
        </w:tc>
        <w:tc>
          <w:tcPr>
            <w:tcMar>
              <w:top w:w="100.0" w:type="dxa"/>
              <w:left w:w="100.0" w:type="dxa"/>
              <w:bottom w:w="100.0" w:type="dxa"/>
              <w:right w:w="100.0" w:type="dxa"/>
            </w:tcMar>
          </w:tcPr>
          <w:p w:rsidR="00000000" w:rsidDel="00000000" w:rsidP="00000000" w:rsidRDefault="00000000" w:rsidRPr="00000000" w14:paraId="000001BB">
            <w:pPr>
              <w:rPr>
                <w:b w:val="0"/>
                <w:sz w:val="20"/>
                <w:szCs w:val="20"/>
              </w:rPr>
            </w:pPr>
            <w:r w:rsidDel="00000000" w:rsidR="00000000" w:rsidRPr="00000000">
              <w:rPr>
                <w:b w:val="0"/>
                <w:sz w:val="20"/>
                <w:szCs w:val="20"/>
                <w:rtl w:val="0"/>
              </w:rPr>
              <w:t xml:space="preserve">probabilidad de que un evento ocurra. Abarca una variedad de medidas de probabilidad de un resultado generalmente no favorable (MeSH/NLM). Número esperado de pérdidas humanas, personas heridas, propiedad dañada e interrupción de actividades económicas debido a fenómenos naturales particulares y por consiguiente, el producto de riesgos específicos y elementos de riesgo.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BC">
            <w:pPr>
              <w:spacing w:line="276" w:lineRule="auto"/>
              <w:rPr>
                <w:sz w:val="20"/>
                <w:szCs w:val="20"/>
              </w:rPr>
            </w:pPr>
            <w:r w:rsidDel="00000000" w:rsidR="00000000" w:rsidRPr="00000000">
              <w:rPr>
                <w:sz w:val="20"/>
                <w:szCs w:val="20"/>
                <w:rtl w:val="0"/>
              </w:rPr>
              <w:t xml:space="preserve">Seguridad Industrial</w:t>
            </w:r>
          </w:p>
        </w:tc>
        <w:tc>
          <w:tcPr>
            <w:tcMar>
              <w:top w:w="100.0" w:type="dxa"/>
              <w:left w:w="100.0" w:type="dxa"/>
              <w:bottom w:w="100.0" w:type="dxa"/>
              <w:right w:w="100.0" w:type="dxa"/>
            </w:tcMar>
          </w:tcPr>
          <w:p w:rsidR="00000000" w:rsidDel="00000000" w:rsidP="00000000" w:rsidRDefault="00000000" w:rsidRPr="00000000" w14:paraId="000001BD">
            <w:pPr>
              <w:rPr>
                <w:b w:val="0"/>
                <w:sz w:val="20"/>
                <w:szCs w:val="20"/>
              </w:rPr>
            </w:pPr>
            <w:r w:rsidDel="00000000" w:rsidR="00000000" w:rsidRPr="00000000">
              <w:rPr>
                <w:b w:val="0"/>
                <w:sz w:val="20"/>
                <w:szCs w:val="20"/>
                <w:rtl w:val="0"/>
              </w:rPr>
              <w:t xml:space="preserve">uno de los cuatro subprogramas definidos al interior de un Programa de Seguridad y Salud Trabajo que se encarga de vigilar aquellos factores de riesgo que pueden ocasionar accidentes de trabajo. Vigila todas aquellas condiciones y/o actos inseguros a nivel del medio o del trabajador con potencialidad de generar Accidentes de Trabajo. La Seguridad Industrial como capítulo de la salud ocupacional normalmente va acompañada del subprograma de Higiene Industrial.</w:t>
            </w:r>
          </w:p>
        </w:tc>
      </w:tr>
    </w:tbl>
    <w:p w:rsidR="00000000" w:rsidDel="00000000" w:rsidP="00000000" w:rsidRDefault="00000000" w:rsidRPr="00000000" w14:paraId="000001BE">
      <w:pPr>
        <w:rPr>
          <w:sz w:val="20"/>
          <w:szCs w:val="20"/>
        </w:rPr>
      </w:pPr>
      <w:r w:rsidDel="00000000" w:rsidR="00000000" w:rsidRPr="00000000">
        <w:rPr>
          <w:rtl w:val="0"/>
        </w:rPr>
      </w:r>
    </w:p>
    <w:p w:rsidR="00000000" w:rsidDel="00000000" w:rsidP="00000000" w:rsidRDefault="00000000" w:rsidRPr="00000000" w14:paraId="000001BF">
      <w:pPr>
        <w:rPr>
          <w:sz w:val="20"/>
          <w:szCs w:val="20"/>
        </w:rPr>
      </w:pPr>
      <w:r w:rsidDel="00000000" w:rsidR="00000000" w:rsidRPr="00000000">
        <w:rPr>
          <w:rtl w:val="0"/>
        </w:rPr>
      </w:r>
    </w:p>
    <w:p w:rsidR="00000000" w:rsidDel="00000000" w:rsidP="00000000" w:rsidRDefault="00000000" w:rsidRPr="00000000" w14:paraId="000001C0">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1C1">
      <w:pPr>
        <w:rPr>
          <w:sz w:val="20"/>
          <w:szCs w:val="20"/>
        </w:rPr>
      </w:pPr>
      <w:r w:rsidDel="00000000" w:rsidR="00000000" w:rsidRPr="00000000">
        <w:rPr>
          <w:rtl w:val="0"/>
        </w:rPr>
      </w:r>
    </w:p>
    <w:p w:rsidR="00000000" w:rsidDel="00000000" w:rsidP="00000000" w:rsidRDefault="00000000" w:rsidRPr="00000000" w14:paraId="000001C2">
      <w:pPr>
        <w:ind w:left="720" w:hanging="720"/>
        <w:rPr>
          <w:sz w:val="20"/>
          <w:szCs w:val="20"/>
        </w:rPr>
      </w:pPr>
      <w:r w:rsidDel="00000000" w:rsidR="00000000" w:rsidRPr="00000000">
        <w:rPr>
          <w:sz w:val="20"/>
          <w:szCs w:val="20"/>
          <w:rtl w:val="0"/>
        </w:rPr>
        <w:t xml:space="preserve">Allianz (2021). </w:t>
      </w:r>
      <w:r w:rsidDel="00000000" w:rsidR="00000000" w:rsidRPr="00000000">
        <w:rPr>
          <w:i w:val="1"/>
          <w:sz w:val="20"/>
          <w:szCs w:val="20"/>
          <w:rtl w:val="0"/>
        </w:rPr>
        <w:t xml:space="preserve">¿Qué es un accidente?</w:t>
      </w:r>
      <w:r w:rsidDel="00000000" w:rsidR="00000000" w:rsidRPr="00000000">
        <w:rPr>
          <w:sz w:val="20"/>
          <w:szCs w:val="20"/>
          <w:rtl w:val="0"/>
        </w:rPr>
        <w:t xml:space="preserve"> Allianz. </w:t>
      </w:r>
      <w:hyperlink r:id="rId27">
        <w:r w:rsidDel="00000000" w:rsidR="00000000" w:rsidRPr="00000000">
          <w:rPr>
            <w:color w:val="0000ff"/>
            <w:sz w:val="20"/>
            <w:szCs w:val="20"/>
            <w:u w:val="single"/>
            <w:rtl w:val="0"/>
          </w:rPr>
          <w:t xml:space="preserve">https://www.allianz.es/descubre-allianz/mediadores/diccionario-de-seguros/a/que-es-un-accidente.html</w:t>
        </w:r>
      </w:hyperlink>
      <w:r w:rsidDel="00000000" w:rsidR="00000000" w:rsidRPr="00000000">
        <w:rPr>
          <w:sz w:val="20"/>
          <w:szCs w:val="20"/>
          <w:rtl w:val="0"/>
        </w:rPr>
        <w:t xml:space="preserve"> </w:t>
      </w:r>
    </w:p>
    <w:p w:rsidR="00000000" w:rsidDel="00000000" w:rsidP="00000000" w:rsidRDefault="00000000" w:rsidRPr="00000000" w14:paraId="000001C3">
      <w:pPr>
        <w:ind w:left="720" w:hanging="720"/>
        <w:rPr>
          <w:sz w:val="20"/>
          <w:szCs w:val="20"/>
        </w:rPr>
      </w:pPr>
      <w:r w:rsidDel="00000000" w:rsidR="00000000" w:rsidRPr="00000000">
        <w:rPr>
          <w:rtl w:val="0"/>
        </w:rPr>
      </w:r>
    </w:p>
    <w:p w:rsidR="00000000" w:rsidDel="00000000" w:rsidP="00000000" w:rsidRDefault="00000000" w:rsidRPr="00000000" w14:paraId="000001C4">
      <w:pPr>
        <w:ind w:left="720" w:hanging="720"/>
        <w:rPr>
          <w:sz w:val="20"/>
          <w:szCs w:val="20"/>
        </w:rPr>
      </w:pPr>
      <w:r w:rsidDel="00000000" w:rsidR="00000000" w:rsidRPr="00000000">
        <w:rPr>
          <w:sz w:val="20"/>
          <w:szCs w:val="20"/>
          <w:rtl w:val="0"/>
        </w:rPr>
        <w:t xml:space="preserve">Congreso de Colombia. (2012). Ley 1562. </w:t>
      </w:r>
      <w:hyperlink r:id="rId28">
        <w:r w:rsidDel="00000000" w:rsidR="00000000" w:rsidRPr="00000000">
          <w:rPr>
            <w:color w:val="0000ff"/>
            <w:sz w:val="20"/>
            <w:szCs w:val="20"/>
            <w:u w:val="single"/>
            <w:rtl w:val="0"/>
          </w:rPr>
          <w:t xml:space="preserve">https://www.minsalud.gov.co/sites/rid/Lists/BibliotecaDigital/RIDE/DE/DIJ/Ley-1562-de-2012.pdf</w:t>
        </w:r>
      </w:hyperlink>
      <w:r w:rsidDel="00000000" w:rsidR="00000000" w:rsidRPr="00000000">
        <w:rPr>
          <w:sz w:val="20"/>
          <w:szCs w:val="20"/>
          <w:rtl w:val="0"/>
        </w:rPr>
        <w:t xml:space="preserve"> </w:t>
      </w:r>
    </w:p>
    <w:p w:rsidR="00000000" w:rsidDel="00000000" w:rsidP="00000000" w:rsidRDefault="00000000" w:rsidRPr="00000000" w14:paraId="000001C5">
      <w:pPr>
        <w:ind w:left="720" w:hanging="720"/>
        <w:rPr>
          <w:sz w:val="20"/>
          <w:szCs w:val="20"/>
        </w:rPr>
      </w:pPr>
      <w:r w:rsidDel="00000000" w:rsidR="00000000" w:rsidRPr="00000000">
        <w:rPr>
          <w:rtl w:val="0"/>
        </w:rPr>
      </w:r>
    </w:p>
    <w:p w:rsidR="00000000" w:rsidDel="00000000" w:rsidP="00000000" w:rsidRDefault="00000000" w:rsidRPr="00000000" w14:paraId="000001C6">
      <w:pPr>
        <w:ind w:left="720" w:hanging="720"/>
        <w:rPr>
          <w:sz w:val="20"/>
          <w:szCs w:val="20"/>
        </w:rPr>
      </w:pPr>
      <w:r w:rsidDel="00000000" w:rsidR="00000000" w:rsidRPr="00000000">
        <w:rPr>
          <w:sz w:val="20"/>
          <w:szCs w:val="20"/>
          <w:rtl w:val="0"/>
        </w:rPr>
        <w:t xml:space="preserve">Ministerio de la Protección Social. (2007). Resolución número 1401 de 2007. </w:t>
      </w:r>
      <w:hyperlink r:id="rId29">
        <w:r w:rsidDel="00000000" w:rsidR="00000000" w:rsidRPr="00000000">
          <w:rPr>
            <w:color w:val="0000ff"/>
            <w:sz w:val="20"/>
            <w:szCs w:val="20"/>
            <w:u w:val="single"/>
            <w:rtl w:val="0"/>
          </w:rPr>
          <w:t xml:space="preserve">https://www.minsalud.gov.co/sites/rid/Lists/BibliotecaDigital/RIDE/DE/DIJ/resolucion-1401-2007.pdf</w:t>
        </w:r>
      </w:hyperlink>
      <w:r w:rsidDel="00000000" w:rsidR="00000000" w:rsidRPr="00000000">
        <w:rPr>
          <w:sz w:val="20"/>
          <w:szCs w:val="20"/>
          <w:rtl w:val="0"/>
        </w:rPr>
        <w:t xml:space="preserve"> </w:t>
      </w:r>
    </w:p>
    <w:p w:rsidR="00000000" w:rsidDel="00000000" w:rsidP="00000000" w:rsidRDefault="00000000" w:rsidRPr="00000000" w14:paraId="000001C7">
      <w:pPr>
        <w:ind w:left="720" w:hanging="720"/>
        <w:rPr>
          <w:sz w:val="20"/>
          <w:szCs w:val="20"/>
        </w:rPr>
      </w:pP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spacing w:line="480" w:lineRule="auto"/>
        <w:ind w:left="720" w:hanging="720"/>
        <w:rPr>
          <w:color w:val="000000"/>
          <w:sz w:val="20"/>
          <w:szCs w:val="20"/>
        </w:rPr>
      </w:pPr>
      <w:r w:rsidDel="00000000" w:rsidR="00000000" w:rsidRPr="00000000">
        <w:rPr>
          <w:color w:val="000000"/>
          <w:sz w:val="20"/>
          <w:szCs w:val="20"/>
          <w:rtl w:val="0"/>
        </w:rPr>
        <w:t xml:space="preserve">MinTrabajo (2014). Decreto 1477 de 2014. Anexo técnico tabla de enfermedades laborales. </w:t>
      </w:r>
      <w:hyperlink r:id="rId30">
        <w:r w:rsidDel="00000000" w:rsidR="00000000" w:rsidRPr="00000000">
          <w:rPr>
            <w:color w:val="0000ff"/>
            <w:sz w:val="20"/>
            <w:szCs w:val="20"/>
            <w:u w:val="single"/>
            <w:rtl w:val="0"/>
          </w:rPr>
          <w:t xml:space="preserve">https://funcionpublica.gov.co/eva/gestornormativo/documentos/tabla1-decreto1477.pdf</w:t>
        </w:r>
      </w:hyperlink>
      <w:r w:rsidDel="00000000" w:rsidR="00000000" w:rsidRPr="00000000">
        <w:rPr>
          <w:color w:val="000000"/>
          <w:sz w:val="20"/>
          <w:szCs w:val="20"/>
          <w:rtl w:val="0"/>
        </w:rPr>
        <w:t xml:space="preserve"> </w:t>
      </w:r>
    </w:p>
    <w:p w:rsidR="00000000" w:rsidDel="00000000" w:rsidP="00000000" w:rsidRDefault="00000000" w:rsidRPr="00000000" w14:paraId="000001C9">
      <w:pPr>
        <w:ind w:left="720" w:hanging="720"/>
        <w:rPr>
          <w:sz w:val="20"/>
          <w:szCs w:val="20"/>
        </w:rPr>
      </w:pPr>
      <w:r w:rsidDel="00000000" w:rsidR="00000000" w:rsidRPr="00000000">
        <w:rPr>
          <w:rtl w:val="0"/>
        </w:rPr>
      </w:r>
    </w:p>
    <w:p w:rsidR="00000000" w:rsidDel="00000000" w:rsidP="00000000" w:rsidRDefault="00000000" w:rsidRPr="00000000" w14:paraId="000001CA">
      <w:pPr>
        <w:ind w:left="720" w:hanging="720"/>
        <w:rPr>
          <w:sz w:val="20"/>
          <w:szCs w:val="20"/>
        </w:rPr>
      </w:pPr>
      <w:r w:rsidDel="00000000" w:rsidR="00000000" w:rsidRPr="00000000">
        <w:rPr>
          <w:sz w:val="20"/>
          <w:szCs w:val="20"/>
          <w:rtl w:val="0"/>
        </w:rPr>
        <w:t xml:space="preserve">Mintrabajo. (s. f.). </w:t>
      </w:r>
      <w:r w:rsidDel="00000000" w:rsidR="00000000" w:rsidRPr="00000000">
        <w:rPr>
          <w:i w:val="1"/>
          <w:sz w:val="20"/>
          <w:szCs w:val="20"/>
          <w:rtl w:val="0"/>
        </w:rPr>
        <w:t xml:space="preserve">Sistema de Gestión de Seguridad y Salud en el Trabajo. </w:t>
      </w:r>
      <w:hyperlink r:id="rId31">
        <w:r w:rsidDel="00000000" w:rsidR="00000000" w:rsidRPr="00000000">
          <w:rPr>
            <w:color w:val="0000ff"/>
            <w:sz w:val="20"/>
            <w:szCs w:val="20"/>
            <w:u w:val="single"/>
            <w:rtl w:val="0"/>
          </w:rPr>
          <w:t xml:space="preserve">https://www.mintrabajo.gov.co/relaciones-laborales/riesgos-laborales/sistema-de-gestion-de-seguridad-y-salud-en-el-trabajo</w:t>
        </w:r>
      </w:hyperlink>
      <w:r w:rsidDel="00000000" w:rsidR="00000000" w:rsidRPr="00000000">
        <w:rPr>
          <w:sz w:val="20"/>
          <w:szCs w:val="20"/>
          <w:rtl w:val="0"/>
        </w:rPr>
        <w:t xml:space="preserve"> </w:t>
      </w:r>
    </w:p>
    <w:p w:rsidR="00000000" w:rsidDel="00000000" w:rsidP="00000000" w:rsidRDefault="00000000" w:rsidRPr="00000000" w14:paraId="000001CB">
      <w:pPr>
        <w:ind w:left="720" w:hanging="720"/>
        <w:rPr>
          <w:sz w:val="20"/>
          <w:szCs w:val="20"/>
        </w:rPr>
      </w:pPr>
      <w:r w:rsidDel="00000000" w:rsidR="00000000" w:rsidRPr="00000000">
        <w:rPr>
          <w:rtl w:val="0"/>
        </w:rPr>
      </w:r>
    </w:p>
    <w:p w:rsidR="00000000" w:rsidDel="00000000" w:rsidP="00000000" w:rsidRDefault="00000000" w:rsidRPr="00000000" w14:paraId="000001CC">
      <w:pPr>
        <w:ind w:left="720" w:hanging="720"/>
        <w:rPr>
          <w:sz w:val="20"/>
          <w:szCs w:val="20"/>
        </w:rPr>
      </w:pPr>
      <w:r w:rsidDel="00000000" w:rsidR="00000000" w:rsidRPr="00000000">
        <w:rPr>
          <w:sz w:val="20"/>
          <w:szCs w:val="20"/>
          <w:rtl w:val="0"/>
        </w:rPr>
        <w:t xml:space="preserve">Positiva (2013). </w:t>
      </w:r>
      <w:r w:rsidDel="00000000" w:rsidR="00000000" w:rsidRPr="00000000">
        <w:rPr>
          <w:i w:val="1"/>
          <w:sz w:val="20"/>
          <w:szCs w:val="20"/>
          <w:rtl w:val="0"/>
        </w:rPr>
        <w:t xml:space="preserve">¿Cómo investigar un incidente y accidente de trabajo en la empresa?</w:t>
      </w:r>
      <w:r w:rsidDel="00000000" w:rsidR="00000000" w:rsidRPr="00000000">
        <w:rPr>
          <w:sz w:val="20"/>
          <w:szCs w:val="20"/>
          <w:rtl w:val="0"/>
        </w:rPr>
        <w:t xml:space="preserve"> Positiva. </w:t>
      </w:r>
      <w:hyperlink r:id="rId32">
        <w:r w:rsidDel="00000000" w:rsidR="00000000" w:rsidRPr="00000000">
          <w:rPr>
            <w:color w:val="0000ff"/>
            <w:sz w:val="20"/>
            <w:szCs w:val="20"/>
            <w:u w:val="single"/>
            <w:rtl w:val="0"/>
          </w:rPr>
          <w:t xml:space="preserve">https://sig.unad.edu.co/images/sig_seguridad_salud/Cartilla_Investigacion_de_Incidentes_y_Accidentes_de_trabajo_.pdf</w:t>
        </w:r>
      </w:hyperlink>
      <w:r w:rsidDel="00000000" w:rsidR="00000000" w:rsidRPr="00000000">
        <w:rPr>
          <w:sz w:val="20"/>
          <w:szCs w:val="20"/>
          <w:rtl w:val="0"/>
        </w:rPr>
        <w:t xml:space="preserve"> </w:t>
      </w:r>
    </w:p>
    <w:p w:rsidR="00000000" w:rsidDel="00000000" w:rsidP="00000000" w:rsidRDefault="00000000" w:rsidRPr="00000000" w14:paraId="000001CD">
      <w:pPr>
        <w:ind w:left="720" w:hanging="720"/>
        <w:rPr>
          <w:sz w:val="20"/>
          <w:szCs w:val="20"/>
        </w:rPr>
      </w:pPr>
      <w:r w:rsidDel="00000000" w:rsidR="00000000" w:rsidRPr="00000000">
        <w:rPr>
          <w:rtl w:val="0"/>
        </w:rPr>
      </w:r>
    </w:p>
    <w:p w:rsidR="00000000" w:rsidDel="00000000" w:rsidP="00000000" w:rsidRDefault="00000000" w:rsidRPr="00000000" w14:paraId="000001CE">
      <w:pPr>
        <w:ind w:left="720" w:hanging="720"/>
        <w:rPr>
          <w:sz w:val="20"/>
          <w:szCs w:val="20"/>
        </w:rPr>
      </w:pPr>
      <w:r w:rsidDel="00000000" w:rsidR="00000000" w:rsidRPr="00000000">
        <w:rPr>
          <w:sz w:val="20"/>
          <w:szCs w:val="20"/>
          <w:rtl w:val="0"/>
        </w:rPr>
        <w:t xml:space="preserve">UPB. (2020). </w:t>
      </w:r>
      <w:r w:rsidDel="00000000" w:rsidR="00000000" w:rsidRPr="00000000">
        <w:rPr>
          <w:i w:val="1"/>
          <w:sz w:val="20"/>
          <w:szCs w:val="20"/>
          <w:rtl w:val="0"/>
        </w:rPr>
        <w:t xml:space="preserve">¿Qué es un accidente de trabajo?</w:t>
      </w:r>
      <w:r w:rsidDel="00000000" w:rsidR="00000000" w:rsidRPr="00000000">
        <w:rPr>
          <w:sz w:val="20"/>
          <w:szCs w:val="20"/>
          <w:rtl w:val="0"/>
        </w:rPr>
        <w:t xml:space="preserve"> UPB </w:t>
      </w:r>
      <w:hyperlink r:id="rId33">
        <w:r w:rsidDel="00000000" w:rsidR="00000000" w:rsidRPr="00000000">
          <w:rPr>
            <w:color w:val="0000ff"/>
            <w:sz w:val="20"/>
            <w:szCs w:val="20"/>
            <w:u w:val="single"/>
            <w:rtl w:val="0"/>
          </w:rPr>
          <w:t xml:space="preserve">https://www.upb.edu.co/es/seguridad-salud-trabajo/accidentes-e-incidentes-de-trabajo</w:t>
        </w:r>
      </w:hyperlink>
      <w:r w:rsidDel="00000000" w:rsidR="00000000" w:rsidRPr="00000000">
        <w:rPr>
          <w:sz w:val="20"/>
          <w:szCs w:val="20"/>
          <w:rtl w:val="0"/>
        </w:rPr>
        <w:t xml:space="preserve"> </w:t>
      </w:r>
    </w:p>
    <w:p w:rsidR="00000000" w:rsidDel="00000000" w:rsidP="00000000" w:rsidRDefault="00000000" w:rsidRPr="00000000" w14:paraId="000001CF">
      <w:pPr>
        <w:ind w:left="720" w:hanging="720"/>
        <w:rPr>
          <w:sz w:val="20"/>
          <w:szCs w:val="20"/>
        </w:rPr>
      </w:pPr>
      <w:r w:rsidDel="00000000" w:rsidR="00000000" w:rsidRPr="00000000">
        <w:rPr>
          <w:rtl w:val="0"/>
        </w:rPr>
      </w:r>
    </w:p>
    <w:p w:rsidR="00000000" w:rsidDel="00000000" w:rsidP="00000000" w:rsidRDefault="00000000" w:rsidRPr="00000000" w14:paraId="000001D0">
      <w:pPr>
        <w:ind w:left="720" w:hanging="720"/>
        <w:rPr>
          <w:sz w:val="20"/>
          <w:szCs w:val="20"/>
        </w:rPr>
      </w:pPr>
      <w:r w:rsidDel="00000000" w:rsidR="00000000" w:rsidRPr="00000000">
        <w:rPr>
          <w:sz w:val="20"/>
          <w:szCs w:val="20"/>
          <w:rtl w:val="0"/>
        </w:rPr>
        <w:t xml:space="preserve">Velásquez, L.F. O. (2016). </w:t>
      </w:r>
      <w:r w:rsidDel="00000000" w:rsidR="00000000" w:rsidRPr="00000000">
        <w:rPr>
          <w:i w:val="1"/>
          <w:sz w:val="20"/>
          <w:szCs w:val="20"/>
          <w:rtl w:val="0"/>
        </w:rPr>
        <w:t xml:space="preserve">Compendio de normas legales en Colombia sobre Seguridad y Salud en el Trabajo.</w:t>
      </w:r>
      <w:r w:rsidDel="00000000" w:rsidR="00000000" w:rsidRPr="00000000">
        <w:rPr>
          <w:sz w:val="20"/>
          <w:szCs w:val="20"/>
          <w:rtl w:val="0"/>
        </w:rPr>
        <w:t xml:space="preserve"> VitalSource Bookshelf. </w:t>
      </w:r>
    </w:p>
    <w:p w:rsidR="00000000" w:rsidDel="00000000" w:rsidP="00000000" w:rsidRDefault="00000000" w:rsidRPr="00000000" w14:paraId="000001D1">
      <w:pPr>
        <w:ind w:left="720" w:hanging="720"/>
        <w:rPr>
          <w:sz w:val="20"/>
          <w:szCs w:val="20"/>
        </w:rPr>
      </w:pPr>
      <w:hyperlink r:id="rId34">
        <w:r w:rsidDel="00000000" w:rsidR="00000000" w:rsidRPr="00000000">
          <w:rPr>
            <w:color w:val="0000ff"/>
            <w:sz w:val="20"/>
            <w:szCs w:val="20"/>
            <w:u w:val="single"/>
            <w:rtl w:val="0"/>
          </w:rPr>
          <w:t xml:space="preserve">https://login.bdigital.sena.edu.co/login?url=https://resolver.vitalsource.com/9789588879161</w:t>
        </w:r>
      </w:hyperlink>
      <w:r w:rsidDel="00000000" w:rsidR="00000000" w:rsidRPr="00000000">
        <w:rPr>
          <w:sz w:val="20"/>
          <w:szCs w:val="20"/>
          <w:rtl w:val="0"/>
        </w:rPr>
        <w:t xml:space="preserve"> </w:t>
      </w:r>
    </w:p>
    <w:p w:rsidR="00000000" w:rsidDel="00000000" w:rsidP="00000000" w:rsidRDefault="00000000" w:rsidRPr="00000000" w14:paraId="000001D2">
      <w:pPr>
        <w:rPr>
          <w:sz w:val="20"/>
          <w:szCs w:val="20"/>
        </w:rPr>
      </w:pPr>
      <w:r w:rsidDel="00000000" w:rsidR="00000000" w:rsidRPr="00000000">
        <w:rPr>
          <w:rtl w:val="0"/>
        </w:rPr>
      </w:r>
    </w:p>
    <w:p w:rsidR="00000000" w:rsidDel="00000000" w:rsidP="00000000" w:rsidRDefault="00000000" w:rsidRPr="00000000" w14:paraId="000001D3">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1D4">
      <w:pPr>
        <w:jc w:val="both"/>
        <w:rPr>
          <w:b w:val="1"/>
          <w:sz w:val="20"/>
          <w:szCs w:val="20"/>
        </w:rPr>
      </w:pPr>
      <w:r w:rsidDel="00000000" w:rsidR="00000000" w:rsidRPr="00000000">
        <w:rPr>
          <w:rtl w:val="0"/>
        </w:rPr>
      </w:r>
    </w:p>
    <w:tbl>
      <w:tblPr>
        <w:tblStyle w:val="Table32"/>
        <w:tblW w:w="99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D5">
            <w:pPr>
              <w:jc w:val="both"/>
              <w:rPr>
                <w:sz w:val="20"/>
                <w:szCs w:val="20"/>
              </w:rPr>
            </w:pPr>
            <w:r w:rsidDel="00000000" w:rsidR="00000000" w:rsidRPr="00000000">
              <w:rPr>
                <w:rtl w:val="0"/>
              </w:rPr>
            </w:r>
          </w:p>
        </w:tc>
        <w:tc>
          <w:tcPr>
            <w:vAlign w:val="center"/>
          </w:tcPr>
          <w:p w:rsidR="00000000" w:rsidDel="00000000" w:rsidP="00000000" w:rsidRDefault="00000000" w:rsidRPr="00000000" w14:paraId="000001D6">
            <w:pP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1D7">
            <w:pP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1D8">
            <w:pPr>
              <w:rPr>
                <w:sz w:val="20"/>
                <w:szCs w:val="20"/>
              </w:rPr>
            </w:pPr>
            <w:r w:rsidDel="00000000" w:rsidR="00000000" w:rsidRPr="00000000">
              <w:rPr>
                <w:sz w:val="20"/>
                <w:szCs w:val="20"/>
                <w:rtl w:val="0"/>
              </w:rPr>
              <w:t xml:space="preserve">Dependencia</w:t>
            </w:r>
          </w:p>
          <w:p w:rsidR="00000000" w:rsidDel="00000000" w:rsidP="00000000" w:rsidRDefault="00000000" w:rsidRPr="00000000" w14:paraId="000001D9">
            <w:pPr>
              <w:rPr>
                <w:i w:val="1"/>
                <w:sz w:val="20"/>
                <w:szCs w:val="20"/>
              </w:rPr>
            </w:pPr>
            <w:r w:rsidDel="00000000" w:rsidR="00000000" w:rsidRPr="00000000">
              <w:rPr>
                <w:i w:val="1"/>
                <w:color w:val="595959"/>
                <w:sz w:val="18"/>
                <w:szCs w:val="18"/>
                <w:rtl w:val="0"/>
              </w:rPr>
              <w:t xml:space="preserve">(Para el SENA indicar Regional y Centro de Formación)</w:t>
            </w:r>
            <w:r w:rsidDel="00000000" w:rsidR="00000000" w:rsidRPr="00000000">
              <w:rPr>
                <w:rtl w:val="0"/>
              </w:rPr>
            </w:r>
          </w:p>
        </w:tc>
        <w:tc>
          <w:tcPr>
            <w:vAlign w:val="center"/>
          </w:tcPr>
          <w:p w:rsidR="00000000" w:rsidDel="00000000" w:rsidP="00000000" w:rsidRDefault="00000000" w:rsidRPr="00000000" w14:paraId="000001DA">
            <w:pP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1DB">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1DC">
            <w:pPr>
              <w:jc w:val="both"/>
              <w:rPr>
                <w:b w:val="0"/>
                <w:sz w:val="20"/>
                <w:szCs w:val="20"/>
              </w:rPr>
            </w:pPr>
            <w:r w:rsidDel="00000000" w:rsidR="00000000" w:rsidRPr="00000000">
              <w:rPr>
                <w:b w:val="0"/>
                <w:sz w:val="20"/>
                <w:szCs w:val="20"/>
                <w:rtl w:val="0"/>
              </w:rPr>
              <w:t xml:space="preserve">Luz Dary Poveda Sierra</w:t>
            </w:r>
          </w:p>
        </w:tc>
        <w:tc>
          <w:tcPr/>
          <w:p w:rsidR="00000000" w:rsidDel="00000000" w:rsidP="00000000" w:rsidRDefault="00000000" w:rsidRPr="00000000" w14:paraId="000001DD">
            <w:pPr>
              <w:jc w:val="both"/>
              <w:rPr>
                <w:b w:val="0"/>
                <w:sz w:val="20"/>
                <w:szCs w:val="20"/>
              </w:rPr>
            </w:pPr>
            <w:r w:rsidDel="00000000" w:rsidR="00000000" w:rsidRPr="00000000">
              <w:rPr>
                <w:b w:val="0"/>
                <w:sz w:val="20"/>
                <w:szCs w:val="20"/>
                <w:rtl w:val="0"/>
              </w:rPr>
              <w:t xml:space="preserve">Experto técnico</w:t>
            </w:r>
          </w:p>
        </w:tc>
        <w:tc>
          <w:tcPr/>
          <w:p w:rsidR="00000000" w:rsidDel="00000000" w:rsidP="00000000" w:rsidRDefault="00000000" w:rsidRPr="00000000" w14:paraId="000001DE">
            <w:pPr>
              <w:jc w:val="both"/>
              <w:rPr>
                <w:b w:val="0"/>
                <w:sz w:val="20"/>
                <w:szCs w:val="20"/>
              </w:rPr>
            </w:pPr>
            <w:r w:rsidDel="00000000" w:rsidR="00000000" w:rsidRPr="00000000">
              <w:rPr>
                <w:b w:val="0"/>
                <w:sz w:val="20"/>
                <w:szCs w:val="20"/>
                <w:rtl w:val="0"/>
              </w:rPr>
              <w:t xml:space="preserve">Regional Distrito Capital - Centro de Tecnologías del Transporte.</w:t>
            </w:r>
          </w:p>
        </w:tc>
        <w:tc>
          <w:tcPr/>
          <w:p w:rsidR="00000000" w:rsidDel="00000000" w:rsidP="00000000" w:rsidRDefault="00000000" w:rsidRPr="00000000" w14:paraId="000001DF">
            <w:pPr>
              <w:jc w:val="both"/>
              <w:rPr>
                <w:b w:val="0"/>
                <w:sz w:val="20"/>
                <w:szCs w:val="20"/>
              </w:rPr>
            </w:pPr>
            <w:r w:rsidDel="00000000" w:rsidR="00000000" w:rsidRPr="00000000">
              <w:rPr>
                <w:b w:val="0"/>
                <w:sz w:val="20"/>
                <w:szCs w:val="20"/>
                <w:rtl w:val="0"/>
              </w:rPr>
              <w:t xml:space="preserve">Octubre de 2022</w:t>
            </w:r>
          </w:p>
        </w:tc>
      </w:tr>
      <w:tr>
        <w:trPr>
          <w:cantSplit w:val="0"/>
          <w:trHeight w:val="340" w:hRule="atLeast"/>
          <w:tblHeader w:val="0"/>
        </w:trPr>
        <w:tc>
          <w:tcPr>
            <w:vMerge w:val="continue"/>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1E1">
            <w:pPr>
              <w:jc w:val="both"/>
              <w:rPr>
                <w:b w:val="0"/>
                <w:sz w:val="20"/>
                <w:szCs w:val="20"/>
              </w:rPr>
            </w:pPr>
            <w:r w:rsidDel="00000000" w:rsidR="00000000" w:rsidRPr="00000000">
              <w:rPr>
                <w:b w:val="0"/>
                <w:sz w:val="20"/>
                <w:szCs w:val="20"/>
                <w:rtl w:val="0"/>
              </w:rPr>
              <w:t xml:space="preserve">Luis Fernando Botero Mendoza</w:t>
            </w:r>
          </w:p>
        </w:tc>
        <w:tc>
          <w:tcPr/>
          <w:p w:rsidR="00000000" w:rsidDel="00000000" w:rsidP="00000000" w:rsidRDefault="00000000" w:rsidRPr="00000000" w14:paraId="000001E2">
            <w:pPr>
              <w:jc w:val="both"/>
              <w:rPr>
                <w:b w:val="0"/>
                <w:sz w:val="20"/>
                <w:szCs w:val="20"/>
              </w:rPr>
            </w:pPr>
            <w:r w:rsidDel="00000000" w:rsidR="00000000" w:rsidRPr="00000000">
              <w:rPr>
                <w:b w:val="0"/>
                <w:sz w:val="20"/>
                <w:szCs w:val="20"/>
                <w:rtl w:val="0"/>
              </w:rPr>
              <w:t xml:space="preserve">Diseñador instruccional</w:t>
            </w:r>
          </w:p>
        </w:tc>
        <w:tc>
          <w:tcPr/>
          <w:p w:rsidR="00000000" w:rsidDel="00000000" w:rsidP="00000000" w:rsidRDefault="00000000" w:rsidRPr="00000000" w14:paraId="000001E3">
            <w:pPr>
              <w:jc w:val="both"/>
              <w:rPr>
                <w:b w:val="0"/>
                <w:sz w:val="20"/>
                <w:szCs w:val="20"/>
              </w:rPr>
            </w:pPr>
            <w:r w:rsidDel="00000000" w:rsidR="00000000" w:rsidRPr="00000000">
              <w:rPr>
                <w:b w:val="0"/>
                <w:sz w:val="20"/>
                <w:szCs w:val="20"/>
                <w:rtl w:val="0"/>
              </w:rPr>
              <w:t xml:space="preserve">Regional Distrito Capital – Centro de Gestión Industrial.</w:t>
            </w:r>
          </w:p>
        </w:tc>
        <w:tc>
          <w:tcPr/>
          <w:p w:rsidR="00000000" w:rsidDel="00000000" w:rsidP="00000000" w:rsidRDefault="00000000" w:rsidRPr="00000000" w14:paraId="000001E4">
            <w:pPr>
              <w:jc w:val="both"/>
              <w:rPr>
                <w:b w:val="0"/>
                <w:sz w:val="20"/>
                <w:szCs w:val="20"/>
              </w:rPr>
            </w:pPr>
            <w:r w:rsidDel="00000000" w:rsidR="00000000" w:rsidRPr="00000000">
              <w:rPr>
                <w:b w:val="0"/>
                <w:sz w:val="20"/>
                <w:szCs w:val="20"/>
                <w:rtl w:val="0"/>
              </w:rPr>
              <w:t xml:space="preserve">Octubre de 2022</w:t>
            </w:r>
          </w:p>
        </w:tc>
      </w:tr>
      <w:tr>
        <w:trPr>
          <w:cantSplit w:val="0"/>
          <w:trHeight w:val="340" w:hRule="atLeast"/>
          <w:tblHeader w:val="0"/>
        </w:trPr>
        <w:tc>
          <w:tcPr>
            <w:vMerge w:val="continue"/>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1E6">
            <w:pPr>
              <w:jc w:val="both"/>
              <w:rPr>
                <w:b w:val="0"/>
                <w:sz w:val="20"/>
                <w:szCs w:val="20"/>
              </w:rPr>
            </w:pPr>
            <w:r w:rsidDel="00000000" w:rsidR="00000000" w:rsidRPr="00000000">
              <w:rPr>
                <w:b w:val="0"/>
                <w:sz w:val="20"/>
                <w:szCs w:val="20"/>
                <w:rtl w:val="0"/>
              </w:rPr>
              <w:t xml:space="preserve">Silvia Milena Sequeda Cárdenas</w:t>
            </w:r>
          </w:p>
        </w:tc>
        <w:tc>
          <w:tcPr/>
          <w:p w:rsidR="00000000" w:rsidDel="00000000" w:rsidP="00000000" w:rsidRDefault="00000000" w:rsidRPr="00000000" w14:paraId="000001E7">
            <w:pPr>
              <w:jc w:val="both"/>
              <w:rPr>
                <w:b w:val="0"/>
                <w:sz w:val="20"/>
                <w:szCs w:val="20"/>
              </w:rPr>
            </w:pPr>
            <w:r w:rsidDel="00000000" w:rsidR="00000000" w:rsidRPr="00000000">
              <w:rPr>
                <w:b w:val="0"/>
                <w:sz w:val="20"/>
                <w:szCs w:val="20"/>
                <w:rtl w:val="0"/>
              </w:rPr>
              <w:t xml:space="preserve">Asesora metodológica y pedagógica. </w:t>
            </w:r>
          </w:p>
        </w:tc>
        <w:tc>
          <w:tcPr/>
          <w:p w:rsidR="00000000" w:rsidDel="00000000" w:rsidP="00000000" w:rsidRDefault="00000000" w:rsidRPr="00000000" w14:paraId="000001E8">
            <w:pPr>
              <w:jc w:val="both"/>
              <w:rPr>
                <w:b w:val="0"/>
                <w:sz w:val="20"/>
                <w:szCs w:val="20"/>
              </w:rPr>
            </w:pPr>
            <w:r w:rsidDel="00000000" w:rsidR="00000000" w:rsidRPr="00000000">
              <w:rPr>
                <w:b w:val="0"/>
                <w:sz w:val="20"/>
                <w:szCs w:val="20"/>
                <w:rtl w:val="0"/>
              </w:rPr>
              <w:t xml:space="preserve">Regional Distrito Capital - Centro de Diseño y Metrología. </w:t>
            </w:r>
          </w:p>
        </w:tc>
        <w:tc>
          <w:tcPr/>
          <w:p w:rsidR="00000000" w:rsidDel="00000000" w:rsidP="00000000" w:rsidRDefault="00000000" w:rsidRPr="00000000" w14:paraId="000001E9">
            <w:pPr>
              <w:jc w:val="both"/>
              <w:rPr>
                <w:b w:val="0"/>
                <w:sz w:val="20"/>
                <w:szCs w:val="20"/>
              </w:rPr>
            </w:pPr>
            <w:r w:rsidDel="00000000" w:rsidR="00000000" w:rsidRPr="00000000">
              <w:rPr>
                <w:b w:val="0"/>
                <w:sz w:val="20"/>
                <w:szCs w:val="20"/>
                <w:rtl w:val="0"/>
              </w:rPr>
              <w:t xml:space="preserve">Noviembre de 2022</w:t>
            </w:r>
          </w:p>
        </w:tc>
      </w:tr>
      <w:tr>
        <w:trPr>
          <w:cantSplit w:val="0"/>
          <w:trHeight w:val="340" w:hRule="atLeast"/>
          <w:tblHeader w:val="0"/>
        </w:trPr>
        <w:tc>
          <w:tcPr/>
          <w:p w:rsidR="00000000" w:rsidDel="00000000" w:rsidP="00000000" w:rsidRDefault="00000000" w:rsidRPr="00000000" w14:paraId="000001EA">
            <w:pPr>
              <w:widowControl w:val="0"/>
              <w:pBdr>
                <w:top w:space="0" w:sz="0" w:val="nil"/>
                <w:left w:space="0" w:sz="0" w:val="nil"/>
                <w:bottom w:space="0" w:sz="0" w:val="nil"/>
                <w:right w:space="0" w:sz="0" w:val="nil"/>
                <w:between w:space="0" w:sz="0" w:val="nil"/>
              </w:pBdr>
              <w:rPr>
                <w:b w:val="0"/>
                <w:sz w:val="20"/>
                <w:szCs w:val="20"/>
              </w:rPr>
            </w:pPr>
            <w:r w:rsidDel="00000000" w:rsidR="00000000" w:rsidRPr="00000000">
              <w:rPr>
                <w:rtl w:val="0"/>
              </w:rPr>
            </w:r>
          </w:p>
        </w:tc>
        <w:tc>
          <w:tcPr/>
          <w:p w:rsidR="00000000" w:rsidDel="00000000" w:rsidP="00000000" w:rsidRDefault="00000000" w:rsidRPr="00000000" w14:paraId="000001EB">
            <w:pPr>
              <w:jc w:val="both"/>
              <w:rPr>
                <w:b w:val="0"/>
                <w:sz w:val="20"/>
                <w:szCs w:val="20"/>
              </w:rPr>
            </w:pPr>
            <w:r w:rsidDel="00000000" w:rsidR="00000000" w:rsidRPr="00000000">
              <w:rPr>
                <w:b w:val="0"/>
                <w:sz w:val="20"/>
                <w:szCs w:val="20"/>
                <w:rtl w:val="0"/>
              </w:rPr>
              <w:t xml:space="preserve">José Gabriel Ortiz Abella</w:t>
            </w:r>
          </w:p>
        </w:tc>
        <w:tc>
          <w:tcPr/>
          <w:p w:rsidR="00000000" w:rsidDel="00000000" w:rsidP="00000000" w:rsidRDefault="00000000" w:rsidRPr="00000000" w14:paraId="000001EC">
            <w:pPr>
              <w:jc w:val="both"/>
              <w:rPr>
                <w:b w:val="0"/>
                <w:sz w:val="20"/>
                <w:szCs w:val="20"/>
              </w:rPr>
            </w:pPr>
            <w:r w:rsidDel="00000000" w:rsidR="00000000" w:rsidRPr="00000000">
              <w:rPr>
                <w:b w:val="0"/>
                <w:sz w:val="20"/>
                <w:szCs w:val="20"/>
                <w:rtl w:val="0"/>
              </w:rPr>
              <w:t xml:space="preserve">Corrector de estilo</w:t>
            </w:r>
          </w:p>
        </w:tc>
        <w:tc>
          <w:tcPr/>
          <w:p w:rsidR="00000000" w:rsidDel="00000000" w:rsidP="00000000" w:rsidRDefault="00000000" w:rsidRPr="00000000" w14:paraId="000001ED">
            <w:pPr>
              <w:jc w:val="both"/>
              <w:rPr>
                <w:b w:val="0"/>
                <w:sz w:val="20"/>
                <w:szCs w:val="20"/>
              </w:rPr>
            </w:pPr>
            <w:r w:rsidDel="00000000" w:rsidR="00000000" w:rsidRPr="00000000">
              <w:rPr>
                <w:b w:val="0"/>
                <w:sz w:val="20"/>
                <w:szCs w:val="20"/>
                <w:rtl w:val="0"/>
              </w:rPr>
              <w:t xml:space="preserve">Regional Distrito Capital – Centro de Gestión Industrial.</w:t>
            </w:r>
          </w:p>
        </w:tc>
        <w:tc>
          <w:tcPr/>
          <w:p w:rsidR="00000000" w:rsidDel="00000000" w:rsidP="00000000" w:rsidRDefault="00000000" w:rsidRPr="00000000" w14:paraId="000001EE">
            <w:pPr>
              <w:jc w:val="both"/>
              <w:rPr>
                <w:b w:val="0"/>
                <w:sz w:val="20"/>
                <w:szCs w:val="20"/>
              </w:rPr>
            </w:pPr>
            <w:r w:rsidDel="00000000" w:rsidR="00000000" w:rsidRPr="00000000">
              <w:rPr>
                <w:b w:val="0"/>
                <w:sz w:val="20"/>
                <w:szCs w:val="20"/>
                <w:rtl w:val="0"/>
              </w:rPr>
              <w:t xml:space="preserve">Noviembre del 2022.</w:t>
            </w:r>
          </w:p>
        </w:tc>
      </w:tr>
    </w:tbl>
    <w:p w:rsidR="00000000" w:rsidDel="00000000" w:rsidP="00000000" w:rsidRDefault="00000000" w:rsidRPr="00000000" w14:paraId="000001EF">
      <w:pPr>
        <w:rPr>
          <w:sz w:val="20"/>
          <w:szCs w:val="20"/>
        </w:rPr>
      </w:pPr>
      <w:r w:rsidDel="00000000" w:rsidR="00000000" w:rsidRPr="00000000">
        <w:rPr>
          <w:rtl w:val="0"/>
        </w:rPr>
      </w:r>
    </w:p>
    <w:p w:rsidR="00000000" w:rsidDel="00000000" w:rsidP="00000000" w:rsidRDefault="00000000" w:rsidRPr="00000000" w14:paraId="000001F0">
      <w:pPr>
        <w:rPr>
          <w:sz w:val="20"/>
          <w:szCs w:val="20"/>
        </w:rPr>
      </w:pPr>
      <w:r w:rsidDel="00000000" w:rsidR="00000000" w:rsidRPr="00000000">
        <w:rPr>
          <w:rtl w:val="0"/>
        </w:rPr>
      </w:r>
    </w:p>
    <w:p w:rsidR="00000000" w:rsidDel="00000000" w:rsidP="00000000" w:rsidRDefault="00000000" w:rsidRPr="00000000" w14:paraId="000001F1">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1F2">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1F3">
      <w:pPr>
        <w:rPr>
          <w:sz w:val="20"/>
          <w:szCs w:val="20"/>
        </w:rPr>
      </w:pPr>
      <w:r w:rsidDel="00000000" w:rsidR="00000000" w:rsidRPr="00000000">
        <w:rPr>
          <w:rtl w:val="0"/>
        </w:rPr>
      </w:r>
    </w:p>
    <w:tbl>
      <w:tblPr>
        <w:tblStyle w:val="Table33"/>
        <w:tblW w:w="99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F4">
            <w:pPr>
              <w:jc w:val="both"/>
              <w:rPr>
                <w:sz w:val="20"/>
                <w:szCs w:val="20"/>
              </w:rPr>
            </w:pPr>
            <w:r w:rsidDel="00000000" w:rsidR="00000000" w:rsidRPr="00000000">
              <w:rPr>
                <w:rtl w:val="0"/>
              </w:rPr>
            </w:r>
          </w:p>
        </w:tc>
        <w:tc>
          <w:tcPr/>
          <w:p w:rsidR="00000000" w:rsidDel="00000000" w:rsidP="00000000" w:rsidRDefault="00000000" w:rsidRPr="00000000" w14:paraId="000001F5">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1F6">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1F7">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1F8">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1F9">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1FA">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1FB">
            <w:pPr>
              <w:jc w:val="both"/>
              <w:rPr>
                <w:sz w:val="20"/>
                <w:szCs w:val="20"/>
              </w:rPr>
            </w:pPr>
            <w:r w:rsidDel="00000000" w:rsidR="00000000" w:rsidRPr="00000000">
              <w:rPr>
                <w:rtl w:val="0"/>
              </w:rPr>
            </w:r>
          </w:p>
        </w:tc>
        <w:tc>
          <w:tcPr/>
          <w:p w:rsidR="00000000" w:rsidDel="00000000" w:rsidP="00000000" w:rsidRDefault="00000000" w:rsidRPr="00000000" w14:paraId="000001FC">
            <w:pPr>
              <w:jc w:val="both"/>
              <w:rPr>
                <w:sz w:val="20"/>
                <w:szCs w:val="20"/>
              </w:rPr>
            </w:pPr>
            <w:r w:rsidDel="00000000" w:rsidR="00000000" w:rsidRPr="00000000">
              <w:rPr>
                <w:rtl w:val="0"/>
              </w:rPr>
            </w:r>
          </w:p>
        </w:tc>
        <w:tc>
          <w:tcPr/>
          <w:p w:rsidR="00000000" w:rsidDel="00000000" w:rsidP="00000000" w:rsidRDefault="00000000" w:rsidRPr="00000000" w14:paraId="000001FD">
            <w:pPr>
              <w:jc w:val="both"/>
              <w:rPr>
                <w:sz w:val="20"/>
                <w:szCs w:val="20"/>
              </w:rPr>
            </w:pPr>
            <w:r w:rsidDel="00000000" w:rsidR="00000000" w:rsidRPr="00000000">
              <w:rPr>
                <w:rtl w:val="0"/>
              </w:rPr>
            </w:r>
          </w:p>
        </w:tc>
        <w:tc>
          <w:tcPr/>
          <w:p w:rsidR="00000000" w:rsidDel="00000000" w:rsidP="00000000" w:rsidRDefault="00000000" w:rsidRPr="00000000" w14:paraId="000001FE">
            <w:pPr>
              <w:jc w:val="both"/>
              <w:rPr>
                <w:sz w:val="20"/>
                <w:szCs w:val="20"/>
              </w:rPr>
            </w:pPr>
            <w:r w:rsidDel="00000000" w:rsidR="00000000" w:rsidRPr="00000000">
              <w:rPr>
                <w:rtl w:val="0"/>
              </w:rPr>
            </w:r>
          </w:p>
        </w:tc>
        <w:tc>
          <w:tcPr/>
          <w:p w:rsidR="00000000" w:rsidDel="00000000" w:rsidP="00000000" w:rsidRDefault="00000000" w:rsidRPr="00000000" w14:paraId="000001FF">
            <w:pPr>
              <w:jc w:val="both"/>
              <w:rPr>
                <w:sz w:val="20"/>
                <w:szCs w:val="20"/>
              </w:rPr>
            </w:pPr>
            <w:r w:rsidDel="00000000" w:rsidR="00000000" w:rsidRPr="00000000">
              <w:rPr>
                <w:rtl w:val="0"/>
              </w:rPr>
            </w:r>
          </w:p>
        </w:tc>
      </w:tr>
    </w:tbl>
    <w:p w:rsidR="00000000" w:rsidDel="00000000" w:rsidP="00000000" w:rsidRDefault="00000000" w:rsidRPr="00000000" w14:paraId="00000200">
      <w:pPr>
        <w:rPr>
          <w:color w:val="000000"/>
          <w:sz w:val="20"/>
          <w:szCs w:val="20"/>
        </w:rPr>
      </w:pPr>
      <w:r w:rsidDel="00000000" w:rsidR="00000000" w:rsidRPr="00000000">
        <w:rPr>
          <w:rtl w:val="0"/>
        </w:rPr>
      </w:r>
    </w:p>
    <w:p w:rsidR="00000000" w:rsidDel="00000000" w:rsidP="00000000" w:rsidRDefault="00000000" w:rsidRPr="00000000" w14:paraId="00000201">
      <w:pPr>
        <w:rPr>
          <w:sz w:val="20"/>
          <w:szCs w:val="20"/>
        </w:rPr>
      </w:pPr>
      <w:r w:rsidDel="00000000" w:rsidR="00000000" w:rsidRPr="00000000">
        <w:rPr>
          <w:rtl w:val="0"/>
        </w:rPr>
      </w:r>
    </w:p>
    <w:p w:rsidR="00000000" w:rsidDel="00000000" w:rsidP="00000000" w:rsidRDefault="00000000" w:rsidRPr="00000000" w14:paraId="00000202">
      <w:pPr>
        <w:rPr>
          <w:sz w:val="20"/>
          <w:szCs w:val="20"/>
        </w:rPr>
      </w:pPr>
      <w:r w:rsidDel="00000000" w:rsidR="00000000" w:rsidRPr="00000000">
        <w:rPr>
          <w:rtl w:val="0"/>
        </w:rPr>
      </w:r>
    </w:p>
    <w:p w:rsidR="00000000" w:rsidDel="00000000" w:rsidP="00000000" w:rsidRDefault="00000000" w:rsidRPr="00000000" w14:paraId="00000203">
      <w:pPr>
        <w:rPr>
          <w:sz w:val="20"/>
          <w:szCs w:val="20"/>
        </w:rPr>
      </w:pPr>
      <w:r w:rsidDel="00000000" w:rsidR="00000000" w:rsidRPr="00000000">
        <w:rPr>
          <w:b w:val="1"/>
          <w:sz w:val="20"/>
          <w:szCs w:val="20"/>
          <w:rtl w:val="0"/>
        </w:rPr>
        <w:t xml:space="preserve">Nota: </w:t>
        <w:br w:type="textWrapping"/>
      </w:r>
      <w:r w:rsidDel="00000000" w:rsidR="00000000" w:rsidRPr="00000000">
        <w:rPr>
          <w:sz w:val="20"/>
          <w:szCs w:val="20"/>
          <w:rtl w:val="0"/>
        </w:rPr>
        <w:t xml:space="preserve">Para la propuesta instruccional se deben tener en cuenta las métricas desarrolladas en el equipo: </w:t>
      </w:r>
    </w:p>
    <w:p w:rsidR="00000000" w:rsidDel="00000000" w:rsidP="00000000" w:rsidRDefault="00000000" w:rsidRPr="00000000" w14:paraId="00000204">
      <w:pPr>
        <w:rPr>
          <w:sz w:val="20"/>
          <w:szCs w:val="20"/>
        </w:rPr>
      </w:pPr>
      <w:hyperlink r:id="rId35">
        <w:r w:rsidDel="00000000" w:rsidR="00000000" w:rsidRPr="00000000">
          <w:rPr>
            <w:color w:val="0000ff"/>
            <w:sz w:val="20"/>
            <w:szCs w:val="20"/>
            <w:u w:val="single"/>
            <w:rtl w:val="0"/>
          </w:rPr>
          <w:t xml:space="preserve">https://drive.google.com/drive/u/1/folders/1UiJvaklSCICR4BaQ7ga_q04JFa53h_u_</w:t>
        </w:r>
      </w:hyperlink>
      <w:r w:rsidDel="00000000" w:rsidR="00000000" w:rsidRPr="00000000">
        <w:rPr>
          <w:sz w:val="20"/>
          <w:szCs w:val="20"/>
          <w:rtl w:val="0"/>
        </w:rPr>
        <w:t xml:space="preserve"> </w:t>
      </w:r>
    </w:p>
    <w:sectPr>
      <w:headerReference r:id="rId36" w:type="default"/>
      <w:footerReference r:id="rId37" w:type="default"/>
      <w:pgSz w:h="15840" w:w="12240" w:orient="portrait"/>
      <w:pgMar w:bottom="1440" w:top="1440" w:left="1440" w:right="1440"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uis Fernando Botero Mendoza" w:id="33" w:date="2022-11-01T12:39:00Z">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gráfico se encuentra en anexos editable con el nombre de Arbol de causas.pptx elaborarlo por favor con la imagen del componente formativo, el gráfico está en la segunda página.</w:t>
      </w:r>
    </w:p>
  </w:comment>
  <w:comment w:author="Luis Fernando Botero Mendoza" w:id="8" w:date="2022-10-28T08:05:00Z">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 llamado a la acción con este contenido.</w:t>
      </w:r>
    </w:p>
  </w:comment>
  <w:comment w:author="Silvia Milena Sequeda C�rdenas" w:id="38" w:date="2022-11-03T11:22:02Z">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encuentra en la carpeta de anexos/Sintesis.</w:t>
      </w:r>
    </w:p>
  </w:comment>
  <w:comment w:author="Luis Fernando Botero Mendoza" w:id="23" w:date="2022-11-01T11:11:00Z">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el recurso que está en la carpeta de Formatos_DI.</w:t>
      </w:r>
    </w:p>
  </w:comment>
  <w:comment w:author="Luis Fernando Botero Mendoza" w:id="32" w:date="2022-10-19T09:36:00Z">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gráfico se encuentra en anexos editable con el nombre de Arbol de causas.pptx elaborarlo por favor con la imagen del componente formativo.</w:t>
      </w:r>
    </w:p>
  </w:comment>
  <w:comment w:author="Luis Fernando Botero Mendoza" w:id="0" w:date="2022-10-19T08:51:00Z">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y cargar el video de la introducción que está en la carpeta de Formatos_DI</w:t>
      </w:r>
    </w:p>
  </w:comment>
  <w:comment w:author="Luis Fernando Botero Mendoza" w:id="25" w:date="2022-11-01T11:35:00Z">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el recurso que está en la carpeta de Formatos_DI.</w:t>
      </w:r>
    </w:p>
  </w:comment>
  <w:comment w:author="Luis Fernando Botero Mendoza" w:id="36" w:date="2022-10-19T08:02:00Z">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una tabla con esta información, la tabla debe contener le línea gráfica del componente formativo</w:t>
      </w:r>
    </w:p>
  </w:comment>
  <w:comment w:author="Luis Fernando Botero Mendoza" w:id="37" w:date="2022-11-01T13:06:00Z">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el recurso que está en la carpeta de Formatos_DI.</w:t>
      </w:r>
    </w:p>
  </w:comment>
  <w:comment w:author="Luis Fernando Botero Mendoza" w:id="10" w:date="2022-10-18T10:22:00Z">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 cuadro de texto destacado con esta información.</w:t>
      </w:r>
    </w:p>
  </w:comment>
  <w:comment w:author="Luis Fernando Botero Mendoza" w:id="24" w:date="2022-10-19T09:33:00Z">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y cargar el diagrama de pasos llamado CF01_2.3_equipo_investigador.docx que está en la carpeta de Formatos_DI.</w:t>
      </w:r>
    </w:p>
  </w:comment>
  <w:comment w:author="Luis Fernando Botero Mendoza" w:id="3" w:date="2022-10-18T04:59:00Z">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una tabla con la línea gráfica del componente formativo.</w:t>
      </w:r>
    </w:p>
  </w:comment>
  <w:comment w:author="Luis Fernando Botero Mendoza" w:id="1" w:date="2022-10-14T17:36:00Z">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la infografía de puntos calientes llamada CF01_1.2_normativa.docx que está en la carpeta de Formatos_DI.</w:t>
      </w:r>
    </w:p>
  </w:comment>
  <w:comment w:author="Luis Fernando Botero Mendoza" w:id="17" w:date="2022-10-28T08:07:00Z">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 llamado a la acción con este contenido.</w:t>
      </w:r>
    </w:p>
  </w:comment>
  <w:comment w:author="Silvia Milena Sequeda C�rdenas" w:id="13" w:date="2022-10-19T18:40:00Z">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@lboterom@sena.edu.co revisa si es adecuado que estos formatos estén dentro de un slider (consulta el equipo de producción si quieres). Desde mi punto de vista estos formatos son información fundamental que debería estar de una forma más explicita y que los formatos se puedan visualizar en todo su tamaño.</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lboterom@sena.edu.co_</w:t>
      </w:r>
    </w:p>
  </w:comment>
  <w:comment w:author="Luis Fernando Botero Mendoza" w:id="14" w:date="2022-10-28T08:11:00Z">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 que pasa es que esos formatos no son nuestros, son de las empresas de salud que trabajan los riesgos profesionales, en dado caso coloca mejor en material complementario para que lo revisen y les hago la invitación desde el slider. ¿Te parece que así está bien?</w:t>
      </w:r>
    </w:p>
  </w:comment>
  <w:comment w:author="Silvia Milena Sequeda C�rdenas" w:id="15" w:date="2022-11-02T18:17:34Z">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Compañeros de producción analizar la viabilidad de la respuesta del DI.</w:t>
      </w:r>
    </w:p>
  </w:comment>
  <w:comment w:author="" w:id="12" w:date="2022-10-19T18:40:41Z">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el recurso que se muestra en Slider CF01_1.7_formatos.docx que está en la carpeta de Formatos_DI.</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lboterom@sena.edu.co_</w:t>
      </w:r>
    </w:p>
  </w:comment>
  <w:comment w:author="Luis Fernando Botero Mendoza" w:id="31" w:date="2022-10-16T13:21:48Z">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 en cajón de color</w:t>
      </w:r>
    </w:p>
  </w:comment>
  <w:comment w:author="Luis Fernando Botero Mendoza" w:id="19" w:date="2022-10-14T17:36:00Z">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una infografía con la información que está en CF01_1.9_SGRLC.docx que está en la carpeta de Formatos_DI.</w:t>
      </w:r>
    </w:p>
  </w:comment>
  <w:comment w:author="Luis Fernando Botero Mendoza" w:id="22" w:date="2022-10-18T13:09:00Z">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y cargar las pestañas que se encuentran en CF01_2_Causas.docx dentro de la carpeta de Formatos_DI.</w:t>
      </w:r>
    </w:p>
  </w:comment>
  <w:comment w:author="Luis Fernando Botero Mendoza" w:id="7" w:date="2022-10-18T05:40:00Z">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apoyar el texto con una imagen de este tipo https://www.freepik.es/foto-gratis/doctor-sexo-masculino-que-pone-gasa-mano-hombre-joven-clinica-primer-primeros-auxilios_5018004.htm#query=enfermedad%20laboral&amp;position=43&amp;from_view=search&amp;track=sph</w:t>
      </w:r>
    </w:p>
  </w:comment>
  <w:comment w:author="Luis Fernando Botero Mendoza" w:id="29" w:date="2022-10-16T13:21:10Z">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 en cajón de color</w:t>
      </w:r>
    </w:p>
  </w:comment>
  <w:comment w:author="Luis Fernando Botero Mendoza" w:id="26" w:date="2022-11-01T11:35:00Z">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el recurso que está en la carpeta de Formatos_DI.</w:t>
      </w:r>
    </w:p>
  </w:comment>
  <w:comment w:author="Luis Fernando Botero Mendoza" w:id="34" w:date="2022-10-16T13:22:29Z">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 en cajón de color</w:t>
      </w:r>
    </w:p>
  </w:comment>
  <w:comment w:author="Luis Fernando Botero Mendoza" w:id="20" w:date="2022-10-14T17:36:00Z">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tarjetas con la información que está en CF01_1.9_ATEL.docx que está en la carpeta de Formatos_DI.</w:t>
      </w:r>
    </w:p>
  </w:comment>
  <w:comment w:author="Luis Fernando Botero Mendoza" w:id="5" w:date="2022-10-18T05:08:00Z">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 párrafo de texto destacado con este párrafo.</w:t>
      </w:r>
    </w:p>
  </w:comment>
  <w:comment w:author="Luis Fernando Botero Mendoza" w:id="21" w:date="2022-10-18T12:58:00Z">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y cargar el video que está en la carpeta del componente Formatos_DI con el nombre de CF01_2_Generalidades.docx</w:t>
      </w:r>
    </w:p>
  </w:comment>
  <w:comment w:author="Luis Fernando Botero Mendoza" w:id="6" w:date="2022-10-18T05:13:00Z">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apoyar el texto con una imagen de este tipo https://stock.adobe.com/co/images/supervisor-first-aid-help-injured-worker-accident-electric-shock-unconscious-asian-electrician-worker-accident-electric-shock-unconscious-in-site-work/437331801?prev_url=detail</w:t>
      </w:r>
    </w:p>
  </w:comment>
  <w:comment w:author="Luis Fernando Botero Mendoza" w:id="30" w:date="2022-10-16T13:21:23Z">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 en cajón de color</w:t>
      </w:r>
    </w:p>
  </w:comment>
  <w:comment w:author="Luis Fernando Botero Mendoza" w:id="27" w:date="2022-11-01T12:30:00Z">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 llamado a la acción con este contenido.</w:t>
      </w:r>
    </w:p>
  </w:comment>
  <w:comment w:author="Luis Fernando Botero Mendoza" w:id="28" w:date="2022-11-01T12:38:00Z">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una imagen que apoye el texto como esta https://stock.adobe.com/co/images/%E8%90%BD%E9%9B%B7%E3%80%80%E6%84%9F%E9%9B%BB/89248771?prev_url=detail</w:t>
      </w:r>
    </w:p>
  </w:comment>
  <w:comment w:author="Luis Fernando Botero Mendoza" w:id="35" w:date="2022-11-01T12:48:00Z">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el recurso que está en la carpeta de Formatos_DI.</w:t>
      </w:r>
    </w:p>
  </w:comment>
  <w:comment w:author="Luis Fernando Botero Mendoza" w:id="11" w:date="2022-10-18T12:46:00Z">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el video realizado por Ecored en https://www.youtube.com/watch?v=w6wx0tUTO4U</w:t>
      </w:r>
    </w:p>
  </w:comment>
  <w:comment w:author="Luis Fernando Botero Mendoza" w:id="4" w:date="2022-10-18T05:07:00Z">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 llamado a la acción con este párrafo.</w:t>
      </w:r>
    </w:p>
  </w:comment>
  <w:comment w:author="Luis Fernando Botero Mendoza" w:id="2" w:date="2022-10-18T04:58:00Z">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 cajón de texto con imagen, la imagen de referencia es esta https://stock.adobe.com/co/images/yellow-wet-floor-caution-sign-and-wet-tile-floor/353044944?prev_url=detail</w:t>
      </w:r>
    </w:p>
  </w:comment>
  <w:comment w:author="Luis Fernando Botero Mendoza" w:id="9" w:date="2022-10-18T10:23:00Z">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apoyar el texto con una imagen de este tipo https://stock.adobe.com/co/images/its-allergy-season-again-shot-of-a-young-woman-with-allergies-sneezing-into-a-tissue-at-home/484355346?prev_url=detail</w:t>
      </w:r>
    </w:p>
  </w:comment>
  <w:comment w:author="Luis Fernando Botero Mendoza" w:id="16" w:date="2022-10-14T17:36:00Z">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el Slide de diapositivas llamado CF01_1.7_formatos.docx que está en la carpeta de Formatos_DI.</w:t>
      </w:r>
    </w:p>
  </w:comment>
  <w:comment w:author="Luis Fernando Botero Mendoza" w:id="18" w:date="2022-10-18T12:41:00Z">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el video realizado por Ecored en https://www.youtube.com/watch?v=FEAvgOgNGKw</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0C" w15:done="0"/>
  <w15:commentEx w15:paraId="0000020D" w15:done="0"/>
  <w15:commentEx w15:paraId="0000020E" w15:done="0"/>
  <w15:commentEx w15:paraId="0000020F" w15:done="0"/>
  <w15:commentEx w15:paraId="00000210" w15:done="0"/>
  <w15:commentEx w15:paraId="00000211" w15:done="0"/>
  <w15:commentEx w15:paraId="00000212" w15:done="0"/>
  <w15:commentEx w15:paraId="00000213" w15:done="0"/>
  <w15:commentEx w15:paraId="00000214" w15:done="0"/>
  <w15:commentEx w15:paraId="00000215" w15:done="0"/>
  <w15:commentEx w15:paraId="00000216" w15:done="0"/>
  <w15:commentEx w15:paraId="00000217" w15:done="0"/>
  <w15:commentEx w15:paraId="00000218" w15:done="0"/>
  <w15:commentEx w15:paraId="00000219" w15:done="0"/>
  <w15:commentEx w15:paraId="0000021B" w15:done="0"/>
  <w15:commentEx w15:paraId="0000021C" w15:paraIdParent="0000021B" w15:done="0"/>
  <w15:commentEx w15:paraId="0000021D" w15:paraIdParent="0000021B" w15:done="0"/>
  <w15:commentEx w15:paraId="0000021F" w15:done="0"/>
  <w15:commentEx w15:paraId="00000220" w15:done="0"/>
  <w15:commentEx w15:paraId="00000221" w15:done="0"/>
  <w15:commentEx w15:paraId="00000222" w15:done="0"/>
  <w15:commentEx w15:paraId="00000223" w15:done="0"/>
  <w15:commentEx w15:paraId="00000224" w15:done="0"/>
  <w15:commentEx w15:paraId="00000225" w15:done="0"/>
  <w15:commentEx w15:paraId="00000226" w15:done="0"/>
  <w15:commentEx w15:paraId="00000227" w15:done="0"/>
  <w15:commentEx w15:paraId="00000228" w15:done="0"/>
  <w15:commentEx w15:paraId="00000229" w15:done="0"/>
  <w15:commentEx w15:paraId="0000022A" w15:done="0"/>
  <w15:commentEx w15:paraId="0000022B" w15:done="0"/>
  <w15:commentEx w15:paraId="0000022C" w15:done="0"/>
  <w15:commentEx w15:paraId="0000022D" w15:done="0"/>
  <w15:commentEx w15:paraId="0000022E" w15:done="0"/>
  <w15:commentEx w15:paraId="0000022F" w15:done="0"/>
  <w15:commentEx w15:paraId="00000230" w15:done="0"/>
  <w15:commentEx w15:paraId="00000231" w15:done="0"/>
  <w15:commentEx w15:paraId="00000232" w15:done="0"/>
  <w15:commentEx w15:paraId="00000233" w15:done="0"/>
  <w15:commentEx w15:paraId="00000234"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7">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08">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0B">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5">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41" name="image1.png"/>
          <a:graphic>
            <a:graphicData uri="http://schemas.openxmlformats.org/drawingml/2006/picture">
              <pic:pic>
                <pic:nvPicPr>
                  <pic:cNvPr id="0" name="image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2">
    <w:lvl w:ilvl="0">
      <w:start w:val="2"/>
      <w:numFmt w:val="decimal"/>
      <w:lvlText w:val="%1"/>
      <w:lvlJc w:val="left"/>
      <w:pPr>
        <w:ind w:left="360" w:hanging="360"/>
      </w:pPr>
      <w:rPr/>
    </w:lvl>
    <w:lvl w:ilvl="1">
      <w:start w:val="1"/>
      <w:numFmt w:val="decimal"/>
      <w:lvlText w:val="%1.%2"/>
      <w:lvlJc w:val="left"/>
      <w:pPr>
        <w:ind w:left="720" w:hanging="360"/>
      </w:pPr>
      <w:rPr/>
    </w:lvl>
    <w:lvl w:ilvl="2">
      <w:start w:val="1"/>
      <w:numFmt w:val="decimal"/>
      <w:lvlText w:val="%1.%2.%3"/>
      <w:lvlJc w:val="left"/>
      <w:pPr>
        <w:ind w:left="1440" w:hanging="720"/>
      </w:pPr>
      <w:rPr/>
    </w:lvl>
    <w:lvl w:ilvl="3">
      <w:start w:val="1"/>
      <w:numFmt w:val="decimal"/>
      <w:lvlText w:val="%1.%2.%3.%4"/>
      <w:lvlJc w:val="left"/>
      <w:pPr>
        <w:ind w:left="1800" w:hanging="720"/>
      </w:pPr>
      <w:rPr/>
    </w:lvl>
    <w:lvl w:ilvl="4">
      <w:start w:val="1"/>
      <w:numFmt w:val="decimal"/>
      <w:lvlText w:val="%1.%2.%3.%4.%5"/>
      <w:lvlJc w:val="left"/>
      <w:pPr>
        <w:ind w:left="2520" w:hanging="1080"/>
      </w:pPr>
      <w:rPr/>
    </w:lvl>
    <w:lvl w:ilvl="5">
      <w:start w:val="1"/>
      <w:numFmt w:val="decimal"/>
      <w:lvlText w:val="%1.%2.%3.%4.%5.%6"/>
      <w:lvlJc w:val="left"/>
      <w:pPr>
        <w:ind w:left="2880" w:hanging="1080"/>
      </w:pPr>
      <w:rPr/>
    </w:lvl>
    <w:lvl w:ilvl="6">
      <w:start w:val="1"/>
      <w:numFmt w:val="decimal"/>
      <w:lvlText w:val="%1.%2.%3.%4.%5.%6.%7"/>
      <w:lvlJc w:val="left"/>
      <w:pPr>
        <w:ind w:left="3600" w:hanging="1440"/>
      </w:pPr>
      <w:rPr/>
    </w:lvl>
    <w:lvl w:ilvl="7">
      <w:start w:val="1"/>
      <w:numFmt w:val="decimal"/>
      <w:lvlText w:val="%1.%2.%3.%4.%5.%6.%7.%8"/>
      <w:lvlJc w:val="left"/>
      <w:pPr>
        <w:ind w:left="3960" w:hanging="1440"/>
      </w:pPr>
      <w:rPr/>
    </w:lvl>
    <w:lvl w:ilvl="8">
      <w:start w:val="1"/>
      <w:numFmt w:val="decimal"/>
      <w:lvlText w:val="%1.%2.%3.%4.%5.%6.%7.%8.%9"/>
      <w:lvlJc w:val="left"/>
      <w:pPr>
        <w:ind w:left="4680" w:hanging="1800"/>
      </w:pPr>
      <w:rPr/>
    </w:lvl>
  </w:abstractNum>
  <w:abstractNum w:abstractNumId="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5">
    <w:lvl w:ilvl="0">
      <w:start w:val="1"/>
      <w:numFmt w:val="decimal"/>
      <w:lvlText w:val="%1."/>
      <w:lvlJc w:val="left"/>
      <w:pPr>
        <w:ind w:left="560" w:hanging="560"/>
      </w:pPr>
      <w:rPr>
        <w:color w:val="000000"/>
        <w:sz w:val="20"/>
        <w:szCs w:val="20"/>
      </w:rPr>
    </w:lvl>
    <w:lvl w:ilvl="1">
      <w:start w:val="4"/>
      <w:numFmt w:val="decimal"/>
      <w:lvlText w:val="%1.%2."/>
      <w:lvlJc w:val="left"/>
      <w:pPr>
        <w:ind w:left="560" w:hanging="560"/>
      </w:pPr>
      <w:rPr>
        <w:color w:val="000000"/>
        <w:sz w:val="22"/>
        <w:szCs w:val="22"/>
      </w:rPr>
    </w:lvl>
    <w:lvl w:ilvl="2">
      <w:start w:val="1"/>
      <w:numFmt w:val="decimal"/>
      <w:lvlText w:val="%1.%2.%3."/>
      <w:lvlJc w:val="left"/>
      <w:pPr>
        <w:ind w:left="720" w:hanging="720"/>
      </w:pPr>
      <w:rPr>
        <w:color w:val="000000"/>
        <w:sz w:val="20"/>
        <w:szCs w:val="20"/>
      </w:rPr>
    </w:lvl>
    <w:lvl w:ilvl="3">
      <w:start w:val="1"/>
      <w:numFmt w:val="decimal"/>
      <w:lvlText w:val="%1.%2.%3.%4."/>
      <w:lvlJc w:val="left"/>
      <w:pPr>
        <w:ind w:left="720" w:hanging="720"/>
      </w:pPr>
      <w:rPr>
        <w:color w:val="000000"/>
        <w:sz w:val="22"/>
        <w:szCs w:val="22"/>
      </w:rPr>
    </w:lvl>
    <w:lvl w:ilvl="4">
      <w:start w:val="1"/>
      <w:numFmt w:val="decimal"/>
      <w:lvlText w:val="%1.%2.%3.%4.%5."/>
      <w:lvlJc w:val="left"/>
      <w:pPr>
        <w:ind w:left="1080" w:hanging="1080"/>
      </w:pPr>
      <w:rPr>
        <w:color w:val="000000"/>
        <w:sz w:val="22"/>
        <w:szCs w:val="22"/>
      </w:rPr>
    </w:lvl>
    <w:lvl w:ilvl="5">
      <w:start w:val="1"/>
      <w:numFmt w:val="decimal"/>
      <w:lvlText w:val="%1.%2.%3.%4.%5.%6."/>
      <w:lvlJc w:val="left"/>
      <w:pPr>
        <w:ind w:left="1080" w:hanging="1080"/>
      </w:pPr>
      <w:rPr>
        <w:color w:val="000000"/>
        <w:sz w:val="22"/>
        <w:szCs w:val="22"/>
      </w:rPr>
    </w:lvl>
    <w:lvl w:ilvl="6">
      <w:start w:val="1"/>
      <w:numFmt w:val="decimal"/>
      <w:lvlText w:val="%1.%2.%3.%4.%5.%6.%7."/>
      <w:lvlJc w:val="left"/>
      <w:pPr>
        <w:ind w:left="1440" w:hanging="1440"/>
      </w:pPr>
      <w:rPr>
        <w:color w:val="000000"/>
        <w:sz w:val="22"/>
        <w:szCs w:val="22"/>
      </w:rPr>
    </w:lvl>
    <w:lvl w:ilvl="7">
      <w:start w:val="1"/>
      <w:numFmt w:val="decimal"/>
      <w:lvlText w:val="%1.%2.%3.%4.%5.%6.%7.%8."/>
      <w:lvlJc w:val="left"/>
      <w:pPr>
        <w:ind w:left="1440" w:hanging="1440"/>
      </w:pPr>
      <w:rPr>
        <w:color w:val="000000"/>
        <w:sz w:val="22"/>
        <w:szCs w:val="22"/>
      </w:rPr>
    </w:lvl>
    <w:lvl w:ilvl="8">
      <w:start w:val="1"/>
      <w:numFmt w:val="decimal"/>
      <w:lvlText w:val="%1.%2.%3.%4.%5.%6.%7.%8.%9."/>
      <w:lvlJc w:val="left"/>
      <w:pPr>
        <w:ind w:left="1800" w:hanging="1800"/>
      </w:pPr>
      <w:rPr>
        <w:color w:val="000000"/>
        <w:sz w:val="22"/>
        <w:szCs w:val="22"/>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5" w:customStyle="1">
    <w:name w:val="Table Normal5"/>
    <w:tblPr>
      <w:tblCellMar>
        <w:top w:w="0.0" w:type="dxa"/>
        <w:left w:w="0.0" w:type="dxa"/>
        <w:bottom w:w="0.0" w:type="dxa"/>
        <w:right w:w="0.0" w:type="dxa"/>
      </w:tblCellMar>
    </w:tblPr>
  </w:style>
  <w:style w:type="table" w:styleId="TableNormal4" w:customStyle="1">
    <w:name w:val="Table Normal4"/>
    <w:tblPr>
      <w:tblCellMar>
        <w:top w:w="0.0" w:type="dxa"/>
        <w:left w:w="0.0" w:type="dxa"/>
        <w:bottom w:w="0.0" w:type="dxa"/>
        <w:right w:w="0.0" w:type="dxa"/>
      </w:tblCellMar>
    </w:tblPr>
  </w:style>
  <w:style w:type="table" w:styleId="TableNormal3" w:customStyle="1">
    <w:name w:val="Table Normal3"/>
    <w:tblPr>
      <w:tblCellMar>
        <w:top w:w="0.0" w:type="dxa"/>
        <w:left w:w="0.0" w:type="dxa"/>
        <w:bottom w:w="0.0" w:type="dxa"/>
        <w:right w:w="0.0" w:type="dxa"/>
      </w:tblCellMar>
    </w:tblPr>
  </w:style>
  <w:style w:type="table" w:styleId="TableNormal2" w:customStyle="1">
    <w:name w:val="Table Normal2"/>
    <w:tblPr>
      <w:tblCellMar>
        <w:top w:w="0.0" w:type="dxa"/>
        <w:left w:w="0.0" w:type="dxa"/>
        <w:bottom w:w="0.0" w:type="dxa"/>
        <w:right w:w="0.0" w:type="dxa"/>
      </w:tblCellMar>
    </w:tblPr>
  </w:style>
  <w:style w:type="table" w:styleId="TableNormal10" w:customStyle="1">
    <w:name w:val="Table Normal1"/>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100" w:customStyle="1">
    <w:name w:val="100"/>
    <w:basedOn w:val="Tablanormal"/>
    <w:tblPr>
      <w:tblStyleRowBandSize w:val="1"/>
      <w:tblStyleColBandSize w:val="1"/>
      <w:tblCellMar>
        <w:top w:w="100.0" w:type="dxa"/>
        <w:left w:w="100.0" w:type="dxa"/>
        <w:bottom w:w="100.0" w:type="dxa"/>
        <w:right w:w="100.0" w:type="dxa"/>
      </w:tblCellMar>
    </w:tblPr>
  </w:style>
  <w:style w:type="table" w:styleId="99" w:customStyle="1">
    <w:name w:val="99"/>
    <w:basedOn w:val="Tablanormal"/>
    <w:tblPr>
      <w:tblStyleRowBandSize w:val="1"/>
      <w:tblStyleColBandSize w:val="1"/>
      <w:tblCellMar>
        <w:top w:w="100.0" w:type="dxa"/>
        <w:left w:w="100.0" w:type="dxa"/>
        <w:bottom w:w="100.0" w:type="dxa"/>
        <w:right w:w="100.0" w:type="dxa"/>
      </w:tblCellMar>
    </w:tblPr>
  </w:style>
  <w:style w:type="table" w:styleId="98" w:customStyle="1">
    <w:name w:val="98"/>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semiHidden w:val="1"/>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97" w:customStyle="1">
    <w:name w:val="97"/>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96" w:customStyle="1">
    <w:name w:val="96"/>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95" w:customStyle="1">
    <w:name w:val="95"/>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94" w:customStyle="1">
    <w:name w:val="94"/>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93" w:customStyle="1">
    <w:name w:val="93"/>
    <w:basedOn w:val="TableNormal10"/>
    <w:tblPr>
      <w:tblStyleRowBandSize w:val="1"/>
      <w:tblStyleColBandSize w:val="1"/>
      <w:tblCellMar>
        <w:left w:w="70.0" w:type="dxa"/>
        <w:right w:w="70.0" w:type="dxa"/>
      </w:tblCellMar>
    </w:tblPr>
  </w:style>
  <w:style w:type="table" w:styleId="92" w:customStyle="1">
    <w:name w:val="92"/>
    <w:basedOn w:val="TableNormal10"/>
    <w:tblPr>
      <w:tblStyleRowBandSize w:val="1"/>
      <w:tblStyleColBandSize w:val="1"/>
      <w:tblCellMar>
        <w:top w:w="15.0" w:type="dxa"/>
        <w:left w:w="15.0" w:type="dxa"/>
        <w:bottom w:w="15.0" w:type="dxa"/>
        <w:right w:w="15.0" w:type="dxa"/>
      </w:tblCellMar>
    </w:tblPr>
  </w:style>
  <w:style w:type="table" w:styleId="91" w:customStyle="1">
    <w:name w:val="91"/>
    <w:basedOn w:val="TableNormal10"/>
    <w:tblPr>
      <w:tblStyleRowBandSize w:val="1"/>
      <w:tblStyleColBandSize w:val="1"/>
      <w:tblCellMar>
        <w:top w:w="15.0" w:type="dxa"/>
        <w:left w:w="15.0" w:type="dxa"/>
        <w:bottom w:w="15.0" w:type="dxa"/>
        <w:right w:w="15.0" w:type="dxa"/>
      </w:tblCellMar>
    </w:tblPr>
  </w:style>
  <w:style w:type="table" w:styleId="90" w:customStyle="1">
    <w:name w:val="90"/>
    <w:basedOn w:val="TableNormal10"/>
    <w:tblPr>
      <w:tblStyleRowBandSize w:val="1"/>
      <w:tblStyleColBandSize w:val="1"/>
      <w:tblCellMar>
        <w:left w:w="115.0" w:type="dxa"/>
        <w:right w:w="115.0" w:type="dxa"/>
      </w:tblCellMar>
    </w:tblPr>
  </w:style>
  <w:style w:type="table" w:styleId="89" w:customStyle="1">
    <w:name w:val="89"/>
    <w:basedOn w:val="TableNormal10"/>
    <w:tblPr>
      <w:tblStyleRowBandSize w:val="1"/>
      <w:tblStyleColBandSize w:val="1"/>
      <w:tblCellMar>
        <w:left w:w="115.0" w:type="dxa"/>
        <w:right w:w="115.0" w:type="dxa"/>
      </w:tblCellMar>
    </w:tblPr>
  </w:style>
  <w:style w:type="table" w:styleId="88" w:customStyle="1">
    <w:name w:val="88"/>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87" w:customStyle="1">
    <w:name w:val="87"/>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86" w:customStyle="1">
    <w:name w:val="86"/>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85" w:customStyle="1">
    <w:name w:val="85"/>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84" w:customStyle="1">
    <w:name w:val="84"/>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83" w:customStyle="1">
    <w:name w:val="83"/>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82" w:customStyle="1">
    <w:name w:val="82"/>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81" w:customStyle="1">
    <w:name w:val="81"/>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80" w:customStyle="1">
    <w:name w:val="80"/>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Mencinsinresolver2" w:customStyle="1">
    <w:name w:val="Mención sin resolver2"/>
    <w:basedOn w:val="Fuentedeprrafopredeter"/>
    <w:uiPriority w:val="99"/>
    <w:semiHidden w:val="1"/>
    <w:unhideWhenUsed w:val="1"/>
    <w:rsid w:val="007C4702"/>
    <w:rPr>
      <w:color w:val="605e5c"/>
      <w:shd w:color="auto" w:fill="e1dfdd" w:val="clear"/>
    </w:rPr>
  </w:style>
  <w:style w:type="table" w:styleId="79" w:customStyle="1">
    <w:name w:val="79"/>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78" w:customStyle="1">
    <w:name w:val="78"/>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77" w:customStyle="1">
    <w:name w:val="77"/>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76" w:customStyle="1">
    <w:name w:val="76"/>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75" w:customStyle="1">
    <w:name w:val="75"/>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74" w:customStyle="1">
    <w:name w:val="74"/>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73" w:customStyle="1">
    <w:name w:val="73"/>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72" w:customStyle="1">
    <w:name w:val="72"/>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71" w:customStyle="1">
    <w:name w:val="7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70" w:customStyle="1">
    <w:name w:val="70"/>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9" w:customStyle="1">
    <w:name w:val="69"/>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8" w:customStyle="1">
    <w:name w:val="68"/>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7" w:customStyle="1">
    <w:name w:val="67"/>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6" w:customStyle="1">
    <w:name w:val="66"/>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5" w:customStyle="1">
    <w:name w:val="65"/>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4" w:customStyle="1">
    <w:name w:val="64"/>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3" w:customStyle="1">
    <w:name w:val="63"/>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2" w:customStyle="1">
    <w:name w:val="62"/>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1" w:customStyle="1">
    <w:name w:val="6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0" w:customStyle="1">
    <w:name w:val="60"/>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9" w:customStyle="1">
    <w:name w:val="59"/>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8" w:customStyle="1">
    <w:name w:val="58"/>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7" w:customStyle="1">
    <w:name w:val="57"/>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6" w:customStyle="1">
    <w:name w:val="56"/>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5" w:customStyle="1">
    <w:name w:val="55"/>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4" w:customStyle="1">
    <w:name w:val="54"/>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3" w:customStyle="1">
    <w:name w:val="53"/>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2" w:customStyle="1">
    <w:name w:val="52"/>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1" w:customStyle="1">
    <w:name w:val="5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0" w:customStyle="1">
    <w:name w:val="50"/>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9" w:customStyle="1">
    <w:name w:val="49"/>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8" w:customStyle="1">
    <w:name w:val="48"/>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7" w:customStyle="1">
    <w:name w:val="47"/>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6" w:customStyle="1">
    <w:name w:val="46"/>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Mencinsinresolver">
    <w:name w:val="Unresolved Mention"/>
    <w:basedOn w:val="Fuentedeprrafopredeter"/>
    <w:uiPriority w:val="99"/>
    <w:semiHidden w:val="1"/>
    <w:unhideWhenUsed w:val="1"/>
    <w:rsid w:val="00A348C9"/>
    <w:rPr>
      <w:color w:val="605e5c"/>
      <w:shd w:color="auto" w:fill="e1dfdd" w:val="clear"/>
    </w:rPr>
  </w:style>
  <w:style w:type="table" w:styleId="45" w:customStyle="1">
    <w:name w:val="45"/>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4" w:customStyle="1">
    <w:name w:val="44"/>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3" w:customStyle="1">
    <w:name w:val="43"/>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2" w:customStyle="1">
    <w:name w:val="42"/>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1" w:customStyle="1">
    <w:name w:val="4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0" w:customStyle="1">
    <w:name w:val="40"/>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9" w:customStyle="1">
    <w:name w:val="39"/>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8" w:customStyle="1">
    <w:name w:val="38"/>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7" w:customStyle="1">
    <w:name w:val="37"/>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6" w:customStyle="1">
    <w:name w:val="36"/>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5" w:customStyle="1">
    <w:name w:val="35"/>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4" w:customStyle="1">
    <w:name w:val="34"/>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3" w:customStyle="1">
    <w:name w:val="33"/>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2" w:customStyle="1">
    <w:name w:val="32"/>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1" w:customStyle="1">
    <w:name w:val="3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0" w:customStyle="1">
    <w:name w:val="30"/>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9" w:customStyle="1">
    <w:name w:val="29"/>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8" w:customStyle="1">
    <w:name w:val="28"/>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7" w:customStyle="1">
    <w:name w:val="27"/>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6" w:customStyle="1">
    <w:name w:val="26"/>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5" w:customStyle="1">
    <w:name w:val="25"/>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4" w:customStyle="1">
    <w:name w:val="24"/>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3" w:customStyle="1">
    <w:name w:val="23"/>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2" w:customStyle="1">
    <w:name w:val="22"/>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1" w:customStyle="1">
    <w:name w:val="2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0" w:customStyle="1">
    <w:name w:val="20"/>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9" w:customStyle="1">
    <w:name w:val="19"/>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8" w:customStyle="1">
    <w:name w:val="18"/>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7" w:customStyle="1">
    <w:name w:val="17"/>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6" w:customStyle="1">
    <w:name w:val="16"/>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5" w:customStyle="1">
    <w:name w:val="15"/>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4" w:customStyle="1">
    <w:name w:val="14"/>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3" w:customStyle="1">
    <w:name w:val="13"/>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2" w:customStyle="1">
    <w:name w:val="12"/>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1" w:customStyle="1">
    <w:name w:val="1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0" w:customStyle="1">
    <w:name w:val="10"/>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9" w:customStyle="1">
    <w:name w:val="9"/>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8" w:customStyle="1">
    <w:name w:val="8"/>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7" w:customStyle="1">
    <w:name w:val="7"/>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 w:customStyle="1">
    <w:name w:val="6"/>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 w:customStyle="1">
    <w:name w:val="5"/>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 w:customStyle="1">
    <w:name w:val="4"/>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 w:customStyle="1">
    <w:name w:val="3"/>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 w:customStyle="1">
    <w:name w:val="2"/>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 w:customStyle="1">
    <w:name w:val="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0"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1"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2"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7"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8"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9"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a"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b"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c"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e"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2"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4"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5"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6"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7"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8"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9"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a"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b"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c"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d"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e"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0"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1"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2"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3"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4"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5"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6"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7"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8"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9"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a"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b"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c"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d"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e"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0"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1"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2"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3"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4"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5"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6"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7"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8"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9"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a"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b"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c"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d"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e"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0"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paragraph" w:styleId="Revisin">
    <w:name w:val="Revision"/>
    <w:hidden w:val="1"/>
    <w:uiPriority w:val="99"/>
    <w:semiHidden w:val="1"/>
    <w:rsid w:val="006A3DB7"/>
    <w:pPr>
      <w:spacing w:line="240" w:lineRule="auto"/>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9.png"/><Relationship Id="rId21" Type="http://schemas.openxmlformats.org/officeDocument/2006/relationships/image" Target="media/image3.png"/><Relationship Id="rId24" Type="http://schemas.openxmlformats.org/officeDocument/2006/relationships/hyperlink" Target="https://login.bdigital.sena.edu.co/login?url=https://resolver.vitalsource.com/9789588879161" TargetMode="External"/><Relationship Id="rId23" Type="http://schemas.openxmlformats.org/officeDocument/2006/relationships/hyperlink" Target="https://login.bdigital.sena.edu.co/login?url=https://resolver.vitalsource.com/9789588879161"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png"/><Relationship Id="rId26" Type="http://schemas.openxmlformats.org/officeDocument/2006/relationships/hyperlink" Target="https://umivaleactiva.es/dam/web-corporativa/Documentos-prevenci-n-y-salud/Gesti-n-PRL/Guia-Investigacion-Accidentes_Trabajo.pdf" TargetMode="External"/><Relationship Id="rId25" Type="http://schemas.openxmlformats.org/officeDocument/2006/relationships/hyperlink" Target="https://umivaleactiva.es/dam/web-corporativa/Documentos-prevenci-n-y-salud/Gesti-n-PRL/Guia-Investigacion-Accidentes_Trabajo.pdf" TargetMode="External"/><Relationship Id="rId28" Type="http://schemas.openxmlformats.org/officeDocument/2006/relationships/hyperlink" Target="https://www.minsalud.gov.co/sites/rid/Lists/BibliotecaDigital/RIDE/DE/DIJ/Ley-1562-de-2012.pdf" TargetMode="External"/><Relationship Id="rId27" Type="http://schemas.openxmlformats.org/officeDocument/2006/relationships/hyperlink" Target="https://www.allianz.es/descubre-allianz/mediadores/diccionario-de-seguros/a/que-es-un-accidente.html"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minsalud.gov.co/sites/rid/Lists/BibliotecaDigital/RIDE/DE/DIJ/resolucion-1401-2007.pdf" TargetMode="Externa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www.mintrabajo.gov.co/relaciones-laborales/riesgos-laborales/sistema-de-gestion-de-seguridad-y-salud-en-el-trabajo" TargetMode="External"/><Relationship Id="rId30" Type="http://schemas.openxmlformats.org/officeDocument/2006/relationships/hyperlink" Target="https://funcionpublica.gov.co/eva/gestornormativo/documentos/tabla1-decreto1477.pdf" TargetMode="External"/><Relationship Id="rId11" Type="http://schemas.openxmlformats.org/officeDocument/2006/relationships/image" Target="media/image10.png"/><Relationship Id="rId33" Type="http://schemas.openxmlformats.org/officeDocument/2006/relationships/hyperlink" Target="https://www.upb.edu.co/es/seguridad-salud-trabajo/accidentes-e-incidentes-de-trabajo" TargetMode="External"/><Relationship Id="rId10" Type="http://schemas.openxmlformats.org/officeDocument/2006/relationships/hyperlink" Target="https://www.minsalud.gov.co/sites/rid/Lists/BibliotecaDigital/RIDE/DE/DIJ/resolucion-1401-2007.pdf" TargetMode="External"/><Relationship Id="rId32" Type="http://schemas.openxmlformats.org/officeDocument/2006/relationships/hyperlink" Target="https://sig.unad.edu.co/images/sig_seguridad_salud/Cartilla_Investigacion_de_Incidentes_y_Accidentes_de_trabajo_.pdf" TargetMode="External"/><Relationship Id="rId13" Type="http://schemas.openxmlformats.org/officeDocument/2006/relationships/hyperlink" Target="https://funcionpublica.gov.co/eva/gestornormativo/documentos/tabla1-decreto1477.pdf" TargetMode="External"/><Relationship Id="rId35" Type="http://schemas.openxmlformats.org/officeDocument/2006/relationships/hyperlink" Target="https://drive.google.com/drive/u/1/folders/1UiJvaklSCICR4BaQ7ga_q04JFa53h_u_" TargetMode="External"/><Relationship Id="rId12" Type="http://schemas.openxmlformats.org/officeDocument/2006/relationships/image" Target="media/image7.png"/><Relationship Id="rId34" Type="http://schemas.openxmlformats.org/officeDocument/2006/relationships/hyperlink" Target="https://login.bdigital.sena.edu.co/login?url=https://resolver.vitalsource.com/9789588879161" TargetMode="External"/><Relationship Id="rId15" Type="http://schemas.openxmlformats.org/officeDocument/2006/relationships/hyperlink" Target="https://www.minsalud.gov.co/Normatividad_Nuevo/RESOLUCI%C3%93N%200156%20DE%202005.pdf" TargetMode="External"/><Relationship Id="rId37" Type="http://schemas.openxmlformats.org/officeDocument/2006/relationships/footer" Target="footer1.xml"/><Relationship Id="rId14" Type="http://schemas.openxmlformats.org/officeDocument/2006/relationships/image" Target="media/image5.png"/><Relationship Id="rId36" Type="http://schemas.openxmlformats.org/officeDocument/2006/relationships/header" Target="header1.xml"/><Relationship Id="rId17" Type="http://schemas.openxmlformats.org/officeDocument/2006/relationships/hyperlink" Target="https://www.minsalud.gov.co/sites/rid/Lists/BibliotecaDigital/RIDE/DE/DIJ/resolucion-1401-2007.pdf" TargetMode="External"/><Relationship Id="rId16" Type="http://schemas.openxmlformats.org/officeDocument/2006/relationships/hyperlink" Target="https://www.youtube.com/watch?v=FEAvgOgNGKw" TargetMode="External"/><Relationship Id="rId19" Type="http://schemas.openxmlformats.org/officeDocument/2006/relationships/image" Target="media/image2.png"/><Relationship Id="rId18"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pSp0VO4Lwk+lrhsrLMSXop0HTQA==">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2022-11-06T22:45:00Z</dcterms:created>
  <dc:creator>Adriana Ariza Luque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2022-10-14T22:56:16Z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68d97aab-5dae-4371-a05b-c0deb2be55ef</vt:lpwstr>
  </property>
  <property fmtid="{D5CDD505-2E9C-101B-9397-08002B2CF9AE}" pid="8" name="MSIP_Label_1299739c-ad3d-4908-806e-4d91151a6e13_ContentBits">
    <vt:lpwstr>0</vt:lpwstr>
  </property>
</Properties>
</file>