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8A65CB1" w:rsidR="00C407C1" w:rsidRPr="007749D0" w:rsidRDefault="00346A80" w:rsidP="007F2B44">
                            <w:pPr>
                              <w:pStyle w:val="TituloPortada"/>
                              <w:ind w:firstLine="0"/>
                            </w:pPr>
                            <w:r w:rsidRPr="00346A80">
                              <w:t>Gestión de bases de datos NoSQL con MongoDB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8A65CB1" w:rsidR="00C407C1" w:rsidRPr="007749D0" w:rsidRDefault="00346A80" w:rsidP="007F2B44">
                      <w:pPr>
                        <w:pStyle w:val="TituloPortada"/>
                        <w:ind w:firstLine="0"/>
                      </w:pPr>
                      <w:r w:rsidRPr="00346A80">
                        <w:t>Gestión de bases de datos NoSQL con MongoDB</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9A177CC" w:rsidR="00DE2964" w:rsidRDefault="00346A80" w:rsidP="00C407C1">
      <w:pPr>
        <w:pBdr>
          <w:bottom w:val="single" w:sz="12" w:space="1" w:color="auto"/>
        </w:pBdr>
        <w:rPr>
          <w:rFonts w:ascii="Calibri" w:hAnsi="Calibri"/>
          <w:color w:val="000000" w:themeColor="text1"/>
          <w:kern w:val="0"/>
          <w14:ligatures w14:val="none"/>
        </w:rPr>
      </w:pPr>
      <w:r w:rsidRPr="00346A80">
        <w:rPr>
          <w:rFonts w:ascii="Calibri" w:hAnsi="Calibri"/>
          <w:color w:val="000000" w:themeColor="text1"/>
          <w:kern w:val="0"/>
          <w14:ligatures w14:val="none"/>
        </w:rPr>
        <w:t>En este componente formativo, se aborda el tema de las bases de datos no relacionales, en el que se presentan sus diferentes tipos y la forma en la que sus características se acoplan más fácilmente a ciertos contextos. Adicionalmente, se introduce la plataforma MongoDB como ejemplo para la gestión de bases de datos NoSQL de tipo documental.</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4CF7784" w:rsidR="00C407C1" w:rsidRDefault="00346A80"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F04F219" w14:textId="33A7516D" w:rsidR="001273C7"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3702368" w:history="1">
            <w:r w:rsidR="001273C7" w:rsidRPr="00247450">
              <w:rPr>
                <w:rStyle w:val="Hipervnculo"/>
                <w:noProof/>
              </w:rPr>
              <w:t>Introducción</w:t>
            </w:r>
            <w:r w:rsidR="001273C7">
              <w:rPr>
                <w:noProof/>
                <w:webHidden/>
              </w:rPr>
              <w:tab/>
            </w:r>
            <w:r w:rsidR="001273C7">
              <w:rPr>
                <w:noProof/>
                <w:webHidden/>
              </w:rPr>
              <w:fldChar w:fldCharType="begin"/>
            </w:r>
            <w:r w:rsidR="001273C7">
              <w:rPr>
                <w:noProof/>
                <w:webHidden/>
              </w:rPr>
              <w:instrText xml:space="preserve"> PAGEREF _Toc143702368 \h </w:instrText>
            </w:r>
            <w:r w:rsidR="001273C7">
              <w:rPr>
                <w:noProof/>
                <w:webHidden/>
              </w:rPr>
            </w:r>
            <w:r w:rsidR="001273C7">
              <w:rPr>
                <w:noProof/>
                <w:webHidden/>
              </w:rPr>
              <w:fldChar w:fldCharType="separate"/>
            </w:r>
            <w:r w:rsidR="001273C7">
              <w:rPr>
                <w:noProof/>
                <w:webHidden/>
              </w:rPr>
              <w:t>1</w:t>
            </w:r>
            <w:r w:rsidR="001273C7">
              <w:rPr>
                <w:noProof/>
                <w:webHidden/>
              </w:rPr>
              <w:fldChar w:fldCharType="end"/>
            </w:r>
          </w:hyperlink>
        </w:p>
        <w:p w14:paraId="6BC87069" w14:textId="785E10DD" w:rsidR="001273C7" w:rsidRDefault="00000000">
          <w:pPr>
            <w:pStyle w:val="TDC1"/>
            <w:tabs>
              <w:tab w:val="left" w:pos="1320"/>
              <w:tab w:val="right" w:leader="dot" w:pos="9962"/>
            </w:tabs>
            <w:rPr>
              <w:rFonts w:eastAsiaTheme="minorEastAsia"/>
              <w:noProof/>
              <w:kern w:val="0"/>
              <w:sz w:val="22"/>
              <w:lang w:eastAsia="es-CO"/>
              <w14:ligatures w14:val="none"/>
            </w:rPr>
          </w:pPr>
          <w:hyperlink w:anchor="_Toc143702369" w:history="1">
            <w:r w:rsidR="001273C7" w:rsidRPr="00247450">
              <w:rPr>
                <w:rStyle w:val="Hipervnculo"/>
                <w:noProof/>
              </w:rPr>
              <w:t>1.</w:t>
            </w:r>
            <w:r w:rsidR="001273C7">
              <w:rPr>
                <w:rFonts w:eastAsiaTheme="minorEastAsia"/>
                <w:noProof/>
                <w:kern w:val="0"/>
                <w:sz w:val="22"/>
                <w:lang w:eastAsia="es-CO"/>
                <w14:ligatures w14:val="none"/>
              </w:rPr>
              <w:tab/>
            </w:r>
            <w:r w:rsidR="001273C7" w:rsidRPr="00247450">
              <w:rPr>
                <w:rStyle w:val="Hipervnculo"/>
                <w:noProof/>
              </w:rPr>
              <w:t>Bases de datos NoSQL</w:t>
            </w:r>
            <w:r w:rsidR="001273C7">
              <w:rPr>
                <w:noProof/>
                <w:webHidden/>
              </w:rPr>
              <w:tab/>
            </w:r>
            <w:r w:rsidR="001273C7">
              <w:rPr>
                <w:noProof/>
                <w:webHidden/>
              </w:rPr>
              <w:fldChar w:fldCharType="begin"/>
            </w:r>
            <w:r w:rsidR="001273C7">
              <w:rPr>
                <w:noProof/>
                <w:webHidden/>
              </w:rPr>
              <w:instrText xml:space="preserve"> PAGEREF _Toc143702369 \h </w:instrText>
            </w:r>
            <w:r w:rsidR="001273C7">
              <w:rPr>
                <w:noProof/>
                <w:webHidden/>
              </w:rPr>
            </w:r>
            <w:r w:rsidR="001273C7">
              <w:rPr>
                <w:noProof/>
                <w:webHidden/>
              </w:rPr>
              <w:fldChar w:fldCharType="separate"/>
            </w:r>
            <w:r w:rsidR="001273C7">
              <w:rPr>
                <w:noProof/>
                <w:webHidden/>
              </w:rPr>
              <w:t>1</w:t>
            </w:r>
            <w:r w:rsidR="001273C7">
              <w:rPr>
                <w:noProof/>
                <w:webHidden/>
              </w:rPr>
              <w:fldChar w:fldCharType="end"/>
            </w:r>
          </w:hyperlink>
        </w:p>
        <w:p w14:paraId="038D695B" w14:textId="6E9C8946" w:rsidR="001273C7" w:rsidRDefault="00000000">
          <w:pPr>
            <w:pStyle w:val="TDC1"/>
            <w:tabs>
              <w:tab w:val="left" w:pos="1320"/>
              <w:tab w:val="right" w:leader="dot" w:pos="9962"/>
            </w:tabs>
            <w:rPr>
              <w:rFonts w:eastAsiaTheme="minorEastAsia"/>
              <w:noProof/>
              <w:kern w:val="0"/>
              <w:sz w:val="22"/>
              <w:lang w:eastAsia="es-CO"/>
              <w14:ligatures w14:val="none"/>
            </w:rPr>
          </w:pPr>
          <w:hyperlink w:anchor="_Toc143702370" w:history="1">
            <w:r w:rsidR="001273C7" w:rsidRPr="00247450">
              <w:rPr>
                <w:rStyle w:val="Hipervnculo"/>
                <w:noProof/>
              </w:rPr>
              <w:t>2.</w:t>
            </w:r>
            <w:r w:rsidR="001273C7">
              <w:rPr>
                <w:rFonts w:eastAsiaTheme="minorEastAsia"/>
                <w:noProof/>
                <w:kern w:val="0"/>
                <w:sz w:val="22"/>
                <w:lang w:eastAsia="es-CO"/>
                <w14:ligatures w14:val="none"/>
              </w:rPr>
              <w:tab/>
            </w:r>
            <w:r w:rsidR="001273C7" w:rsidRPr="00247450">
              <w:rPr>
                <w:rStyle w:val="Hipervnculo"/>
                <w:noProof/>
              </w:rPr>
              <w:t>MongoDB</w:t>
            </w:r>
            <w:r w:rsidR="001273C7">
              <w:rPr>
                <w:noProof/>
                <w:webHidden/>
              </w:rPr>
              <w:tab/>
            </w:r>
            <w:r w:rsidR="001273C7">
              <w:rPr>
                <w:noProof/>
                <w:webHidden/>
              </w:rPr>
              <w:fldChar w:fldCharType="begin"/>
            </w:r>
            <w:r w:rsidR="001273C7">
              <w:rPr>
                <w:noProof/>
                <w:webHidden/>
              </w:rPr>
              <w:instrText xml:space="preserve"> PAGEREF _Toc143702370 \h </w:instrText>
            </w:r>
            <w:r w:rsidR="001273C7">
              <w:rPr>
                <w:noProof/>
                <w:webHidden/>
              </w:rPr>
            </w:r>
            <w:r w:rsidR="001273C7">
              <w:rPr>
                <w:noProof/>
                <w:webHidden/>
              </w:rPr>
              <w:fldChar w:fldCharType="separate"/>
            </w:r>
            <w:r w:rsidR="001273C7">
              <w:rPr>
                <w:noProof/>
                <w:webHidden/>
              </w:rPr>
              <w:t>13</w:t>
            </w:r>
            <w:r w:rsidR="001273C7">
              <w:rPr>
                <w:noProof/>
                <w:webHidden/>
              </w:rPr>
              <w:fldChar w:fldCharType="end"/>
            </w:r>
          </w:hyperlink>
        </w:p>
        <w:p w14:paraId="630F6940" w14:textId="05540B37" w:rsidR="001273C7" w:rsidRDefault="00000000">
          <w:pPr>
            <w:pStyle w:val="TDC2"/>
            <w:tabs>
              <w:tab w:val="left" w:pos="1760"/>
              <w:tab w:val="right" w:leader="dot" w:pos="9962"/>
            </w:tabs>
            <w:rPr>
              <w:rFonts w:eastAsiaTheme="minorEastAsia"/>
              <w:noProof/>
              <w:kern w:val="0"/>
              <w:sz w:val="22"/>
              <w:lang w:eastAsia="es-CO"/>
              <w14:ligatures w14:val="none"/>
            </w:rPr>
          </w:pPr>
          <w:hyperlink w:anchor="_Toc143702371" w:history="1">
            <w:r w:rsidR="001273C7" w:rsidRPr="00247450">
              <w:rPr>
                <w:rStyle w:val="Hipervnculo"/>
                <w:noProof/>
              </w:rPr>
              <w:t>2.1.</w:t>
            </w:r>
            <w:r w:rsidR="001273C7">
              <w:rPr>
                <w:rFonts w:eastAsiaTheme="minorEastAsia"/>
                <w:noProof/>
                <w:kern w:val="0"/>
                <w:sz w:val="22"/>
                <w:lang w:eastAsia="es-CO"/>
                <w14:ligatures w14:val="none"/>
              </w:rPr>
              <w:tab/>
            </w:r>
            <w:r w:rsidR="001273C7" w:rsidRPr="00247450">
              <w:rPr>
                <w:rStyle w:val="Hipervnculo"/>
                <w:noProof/>
              </w:rPr>
              <w:t>Documentos</w:t>
            </w:r>
            <w:r w:rsidR="001273C7">
              <w:rPr>
                <w:noProof/>
                <w:webHidden/>
              </w:rPr>
              <w:tab/>
            </w:r>
            <w:r w:rsidR="001273C7">
              <w:rPr>
                <w:noProof/>
                <w:webHidden/>
              </w:rPr>
              <w:fldChar w:fldCharType="begin"/>
            </w:r>
            <w:r w:rsidR="001273C7">
              <w:rPr>
                <w:noProof/>
                <w:webHidden/>
              </w:rPr>
              <w:instrText xml:space="preserve"> PAGEREF _Toc143702371 \h </w:instrText>
            </w:r>
            <w:r w:rsidR="001273C7">
              <w:rPr>
                <w:noProof/>
                <w:webHidden/>
              </w:rPr>
            </w:r>
            <w:r w:rsidR="001273C7">
              <w:rPr>
                <w:noProof/>
                <w:webHidden/>
              </w:rPr>
              <w:fldChar w:fldCharType="separate"/>
            </w:r>
            <w:r w:rsidR="001273C7">
              <w:rPr>
                <w:noProof/>
                <w:webHidden/>
              </w:rPr>
              <w:t>24</w:t>
            </w:r>
            <w:r w:rsidR="001273C7">
              <w:rPr>
                <w:noProof/>
                <w:webHidden/>
              </w:rPr>
              <w:fldChar w:fldCharType="end"/>
            </w:r>
          </w:hyperlink>
        </w:p>
        <w:p w14:paraId="6145A7FF" w14:textId="0675B51D" w:rsidR="001273C7" w:rsidRDefault="00000000">
          <w:pPr>
            <w:pStyle w:val="TDC2"/>
            <w:tabs>
              <w:tab w:val="left" w:pos="1760"/>
              <w:tab w:val="right" w:leader="dot" w:pos="9962"/>
            </w:tabs>
            <w:rPr>
              <w:rFonts w:eastAsiaTheme="minorEastAsia"/>
              <w:noProof/>
              <w:kern w:val="0"/>
              <w:sz w:val="22"/>
              <w:lang w:eastAsia="es-CO"/>
              <w14:ligatures w14:val="none"/>
            </w:rPr>
          </w:pPr>
          <w:hyperlink w:anchor="_Toc143702372" w:history="1">
            <w:r w:rsidR="001273C7" w:rsidRPr="00247450">
              <w:rPr>
                <w:rStyle w:val="Hipervnculo"/>
                <w:noProof/>
              </w:rPr>
              <w:t>2.2.</w:t>
            </w:r>
            <w:r w:rsidR="001273C7">
              <w:rPr>
                <w:rFonts w:eastAsiaTheme="minorEastAsia"/>
                <w:noProof/>
                <w:kern w:val="0"/>
                <w:sz w:val="22"/>
                <w:lang w:eastAsia="es-CO"/>
                <w14:ligatures w14:val="none"/>
              </w:rPr>
              <w:tab/>
            </w:r>
            <w:r w:rsidR="001273C7" w:rsidRPr="00247450">
              <w:rPr>
                <w:rStyle w:val="Hipervnculo"/>
                <w:noProof/>
              </w:rPr>
              <w:t>Comandos básicos</w:t>
            </w:r>
            <w:r w:rsidR="001273C7">
              <w:rPr>
                <w:noProof/>
                <w:webHidden/>
              </w:rPr>
              <w:tab/>
            </w:r>
            <w:r w:rsidR="001273C7">
              <w:rPr>
                <w:noProof/>
                <w:webHidden/>
              </w:rPr>
              <w:fldChar w:fldCharType="begin"/>
            </w:r>
            <w:r w:rsidR="001273C7">
              <w:rPr>
                <w:noProof/>
                <w:webHidden/>
              </w:rPr>
              <w:instrText xml:space="preserve"> PAGEREF _Toc143702372 \h </w:instrText>
            </w:r>
            <w:r w:rsidR="001273C7">
              <w:rPr>
                <w:noProof/>
                <w:webHidden/>
              </w:rPr>
            </w:r>
            <w:r w:rsidR="001273C7">
              <w:rPr>
                <w:noProof/>
                <w:webHidden/>
              </w:rPr>
              <w:fldChar w:fldCharType="separate"/>
            </w:r>
            <w:r w:rsidR="001273C7">
              <w:rPr>
                <w:noProof/>
                <w:webHidden/>
              </w:rPr>
              <w:t>28</w:t>
            </w:r>
            <w:r w:rsidR="001273C7">
              <w:rPr>
                <w:noProof/>
                <w:webHidden/>
              </w:rPr>
              <w:fldChar w:fldCharType="end"/>
            </w:r>
          </w:hyperlink>
        </w:p>
        <w:p w14:paraId="484AC31E" w14:textId="2D77B8F1" w:rsidR="001273C7" w:rsidRDefault="00000000">
          <w:pPr>
            <w:pStyle w:val="TDC2"/>
            <w:tabs>
              <w:tab w:val="left" w:pos="1760"/>
              <w:tab w:val="right" w:leader="dot" w:pos="9962"/>
            </w:tabs>
            <w:rPr>
              <w:rFonts w:eastAsiaTheme="minorEastAsia"/>
              <w:noProof/>
              <w:kern w:val="0"/>
              <w:sz w:val="22"/>
              <w:lang w:eastAsia="es-CO"/>
              <w14:ligatures w14:val="none"/>
            </w:rPr>
          </w:pPr>
          <w:hyperlink w:anchor="_Toc143702373" w:history="1">
            <w:r w:rsidR="001273C7" w:rsidRPr="00247450">
              <w:rPr>
                <w:rStyle w:val="Hipervnculo"/>
                <w:noProof/>
              </w:rPr>
              <w:t>2.3.</w:t>
            </w:r>
            <w:r w:rsidR="001273C7">
              <w:rPr>
                <w:rFonts w:eastAsiaTheme="minorEastAsia"/>
                <w:noProof/>
                <w:kern w:val="0"/>
                <w:sz w:val="22"/>
                <w:lang w:eastAsia="es-CO"/>
                <w14:ligatures w14:val="none"/>
              </w:rPr>
              <w:tab/>
            </w:r>
            <w:r w:rsidR="001273C7" w:rsidRPr="00247450">
              <w:rPr>
                <w:rStyle w:val="Hipervnculo"/>
                <w:noProof/>
              </w:rPr>
              <w:t>Operadores</w:t>
            </w:r>
            <w:r w:rsidR="001273C7">
              <w:rPr>
                <w:noProof/>
                <w:webHidden/>
              </w:rPr>
              <w:tab/>
            </w:r>
            <w:r w:rsidR="001273C7">
              <w:rPr>
                <w:noProof/>
                <w:webHidden/>
              </w:rPr>
              <w:fldChar w:fldCharType="begin"/>
            </w:r>
            <w:r w:rsidR="001273C7">
              <w:rPr>
                <w:noProof/>
                <w:webHidden/>
              </w:rPr>
              <w:instrText xml:space="preserve"> PAGEREF _Toc143702373 \h </w:instrText>
            </w:r>
            <w:r w:rsidR="001273C7">
              <w:rPr>
                <w:noProof/>
                <w:webHidden/>
              </w:rPr>
            </w:r>
            <w:r w:rsidR="001273C7">
              <w:rPr>
                <w:noProof/>
                <w:webHidden/>
              </w:rPr>
              <w:fldChar w:fldCharType="separate"/>
            </w:r>
            <w:r w:rsidR="001273C7">
              <w:rPr>
                <w:noProof/>
                <w:webHidden/>
              </w:rPr>
              <w:t>29</w:t>
            </w:r>
            <w:r w:rsidR="001273C7">
              <w:rPr>
                <w:noProof/>
                <w:webHidden/>
              </w:rPr>
              <w:fldChar w:fldCharType="end"/>
            </w:r>
          </w:hyperlink>
        </w:p>
        <w:p w14:paraId="772C3BCC" w14:textId="491F07D4" w:rsidR="001273C7" w:rsidRDefault="00000000">
          <w:pPr>
            <w:pStyle w:val="TDC1"/>
            <w:tabs>
              <w:tab w:val="right" w:leader="dot" w:pos="9962"/>
            </w:tabs>
            <w:rPr>
              <w:rFonts w:eastAsiaTheme="minorEastAsia"/>
              <w:noProof/>
              <w:kern w:val="0"/>
              <w:sz w:val="22"/>
              <w:lang w:eastAsia="es-CO"/>
              <w14:ligatures w14:val="none"/>
            </w:rPr>
          </w:pPr>
          <w:hyperlink w:anchor="_Toc143702374" w:history="1">
            <w:r w:rsidR="001273C7" w:rsidRPr="00247450">
              <w:rPr>
                <w:rStyle w:val="Hipervnculo"/>
                <w:noProof/>
              </w:rPr>
              <w:t>Síntesis</w:t>
            </w:r>
            <w:r w:rsidR="001273C7">
              <w:rPr>
                <w:noProof/>
                <w:webHidden/>
              </w:rPr>
              <w:tab/>
            </w:r>
            <w:r w:rsidR="001273C7">
              <w:rPr>
                <w:noProof/>
                <w:webHidden/>
              </w:rPr>
              <w:fldChar w:fldCharType="begin"/>
            </w:r>
            <w:r w:rsidR="001273C7">
              <w:rPr>
                <w:noProof/>
                <w:webHidden/>
              </w:rPr>
              <w:instrText xml:space="preserve"> PAGEREF _Toc143702374 \h </w:instrText>
            </w:r>
            <w:r w:rsidR="001273C7">
              <w:rPr>
                <w:noProof/>
                <w:webHidden/>
              </w:rPr>
            </w:r>
            <w:r w:rsidR="001273C7">
              <w:rPr>
                <w:noProof/>
                <w:webHidden/>
              </w:rPr>
              <w:fldChar w:fldCharType="separate"/>
            </w:r>
            <w:r w:rsidR="001273C7">
              <w:rPr>
                <w:noProof/>
                <w:webHidden/>
              </w:rPr>
              <w:t>35</w:t>
            </w:r>
            <w:r w:rsidR="001273C7">
              <w:rPr>
                <w:noProof/>
                <w:webHidden/>
              </w:rPr>
              <w:fldChar w:fldCharType="end"/>
            </w:r>
          </w:hyperlink>
        </w:p>
        <w:p w14:paraId="76FF0282" w14:textId="4F7F12F8" w:rsidR="001273C7" w:rsidRDefault="00000000">
          <w:pPr>
            <w:pStyle w:val="TDC1"/>
            <w:tabs>
              <w:tab w:val="right" w:leader="dot" w:pos="9962"/>
            </w:tabs>
            <w:rPr>
              <w:rFonts w:eastAsiaTheme="minorEastAsia"/>
              <w:noProof/>
              <w:kern w:val="0"/>
              <w:sz w:val="22"/>
              <w:lang w:eastAsia="es-CO"/>
              <w14:ligatures w14:val="none"/>
            </w:rPr>
          </w:pPr>
          <w:hyperlink w:anchor="_Toc143702375" w:history="1">
            <w:r w:rsidR="001273C7" w:rsidRPr="00247450">
              <w:rPr>
                <w:rStyle w:val="Hipervnculo"/>
                <w:noProof/>
              </w:rPr>
              <w:t>Material complementario</w:t>
            </w:r>
            <w:r w:rsidR="001273C7">
              <w:rPr>
                <w:noProof/>
                <w:webHidden/>
              </w:rPr>
              <w:tab/>
            </w:r>
            <w:r w:rsidR="001273C7">
              <w:rPr>
                <w:noProof/>
                <w:webHidden/>
              </w:rPr>
              <w:fldChar w:fldCharType="begin"/>
            </w:r>
            <w:r w:rsidR="001273C7">
              <w:rPr>
                <w:noProof/>
                <w:webHidden/>
              </w:rPr>
              <w:instrText xml:space="preserve"> PAGEREF _Toc143702375 \h </w:instrText>
            </w:r>
            <w:r w:rsidR="001273C7">
              <w:rPr>
                <w:noProof/>
                <w:webHidden/>
              </w:rPr>
            </w:r>
            <w:r w:rsidR="001273C7">
              <w:rPr>
                <w:noProof/>
                <w:webHidden/>
              </w:rPr>
              <w:fldChar w:fldCharType="separate"/>
            </w:r>
            <w:r w:rsidR="001273C7">
              <w:rPr>
                <w:noProof/>
                <w:webHidden/>
              </w:rPr>
              <w:t>36</w:t>
            </w:r>
            <w:r w:rsidR="001273C7">
              <w:rPr>
                <w:noProof/>
                <w:webHidden/>
              </w:rPr>
              <w:fldChar w:fldCharType="end"/>
            </w:r>
          </w:hyperlink>
        </w:p>
        <w:p w14:paraId="301029BE" w14:textId="5CD16E2F" w:rsidR="001273C7" w:rsidRDefault="00000000">
          <w:pPr>
            <w:pStyle w:val="TDC1"/>
            <w:tabs>
              <w:tab w:val="right" w:leader="dot" w:pos="9962"/>
            </w:tabs>
            <w:rPr>
              <w:rFonts w:eastAsiaTheme="minorEastAsia"/>
              <w:noProof/>
              <w:kern w:val="0"/>
              <w:sz w:val="22"/>
              <w:lang w:eastAsia="es-CO"/>
              <w14:ligatures w14:val="none"/>
            </w:rPr>
          </w:pPr>
          <w:hyperlink w:anchor="_Toc143702376" w:history="1">
            <w:r w:rsidR="001273C7" w:rsidRPr="00247450">
              <w:rPr>
                <w:rStyle w:val="Hipervnculo"/>
                <w:noProof/>
              </w:rPr>
              <w:t>Glosario</w:t>
            </w:r>
            <w:r w:rsidR="001273C7">
              <w:rPr>
                <w:noProof/>
                <w:webHidden/>
              </w:rPr>
              <w:tab/>
            </w:r>
            <w:r w:rsidR="001273C7">
              <w:rPr>
                <w:noProof/>
                <w:webHidden/>
              </w:rPr>
              <w:fldChar w:fldCharType="begin"/>
            </w:r>
            <w:r w:rsidR="001273C7">
              <w:rPr>
                <w:noProof/>
                <w:webHidden/>
              </w:rPr>
              <w:instrText xml:space="preserve"> PAGEREF _Toc143702376 \h </w:instrText>
            </w:r>
            <w:r w:rsidR="001273C7">
              <w:rPr>
                <w:noProof/>
                <w:webHidden/>
              </w:rPr>
            </w:r>
            <w:r w:rsidR="001273C7">
              <w:rPr>
                <w:noProof/>
                <w:webHidden/>
              </w:rPr>
              <w:fldChar w:fldCharType="separate"/>
            </w:r>
            <w:r w:rsidR="001273C7">
              <w:rPr>
                <w:noProof/>
                <w:webHidden/>
              </w:rPr>
              <w:t>37</w:t>
            </w:r>
            <w:r w:rsidR="001273C7">
              <w:rPr>
                <w:noProof/>
                <w:webHidden/>
              </w:rPr>
              <w:fldChar w:fldCharType="end"/>
            </w:r>
          </w:hyperlink>
        </w:p>
        <w:p w14:paraId="771E22E1" w14:textId="643307D7" w:rsidR="001273C7" w:rsidRDefault="00000000">
          <w:pPr>
            <w:pStyle w:val="TDC1"/>
            <w:tabs>
              <w:tab w:val="right" w:leader="dot" w:pos="9962"/>
            </w:tabs>
            <w:rPr>
              <w:rFonts w:eastAsiaTheme="minorEastAsia"/>
              <w:noProof/>
              <w:kern w:val="0"/>
              <w:sz w:val="22"/>
              <w:lang w:eastAsia="es-CO"/>
              <w14:ligatures w14:val="none"/>
            </w:rPr>
          </w:pPr>
          <w:hyperlink w:anchor="_Toc143702377" w:history="1">
            <w:r w:rsidR="001273C7" w:rsidRPr="00247450">
              <w:rPr>
                <w:rStyle w:val="Hipervnculo"/>
                <w:noProof/>
              </w:rPr>
              <w:t>Referencias bibliográficas</w:t>
            </w:r>
            <w:r w:rsidR="001273C7">
              <w:rPr>
                <w:noProof/>
                <w:webHidden/>
              </w:rPr>
              <w:tab/>
            </w:r>
            <w:r w:rsidR="001273C7">
              <w:rPr>
                <w:noProof/>
                <w:webHidden/>
              </w:rPr>
              <w:fldChar w:fldCharType="begin"/>
            </w:r>
            <w:r w:rsidR="001273C7">
              <w:rPr>
                <w:noProof/>
                <w:webHidden/>
              </w:rPr>
              <w:instrText xml:space="preserve"> PAGEREF _Toc143702377 \h </w:instrText>
            </w:r>
            <w:r w:rsidR="001273C7">
              <w:rPr>
                <w:noProof/>
                <w:webHidden/>
              </w:rPr>
            </w:r>
            <w:r w:rsidR="001273C7">
              <w:rPr>
                <w:noProof/>
                <w:webHidden/>
              </w:rPr>
              <w:fldChar w:fldCharType="separate"/>
            </w:r>
            <w:r w:rsidR="001273C7">
              <w:rPr>
                <w:noProof/>
                <w:webHidden/>
              </w:rPr>
              <w:t>38</w:t>
            </w:r>
            <w:r w:rsidR="001273C7">
              <w:rPr>
                <w:noProof/>
                <w:webHidden/>
              </w:rPr>
              <w:fldChar w:fldCharType="end"/>
            </w:r>
          </w:hyperlink>
        </w:p>
        <w:p w14:paraId="3AFC5851" w14:textId="5A2D0F2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3702368"/>
      <w:r>
        <w:t>Introducción</w:t>
      </w:r>
      <w:bookmarkEnd w:id="0"/>
    </w:p>
    <w:p w14:paraId="59432E1E" w14:textId="62C7EF3F" w:rsidR="007F2B44" w:rsidRDefault="00346A80" w:rsidP="007F2B44">
      <w:r w:rsidRPr="00346A80">
        <w:t xml:space="preserve">Cordial bienvenida a este componente formativo en el que trataremos la gestión de bases de datos NoSQL con MongoDB; para conocer la importancia del tema y los diferentes temas que se incluirán, le invitamos a </w:t>
      </w:r>
      <w:r w:rsidR="00B91A38">
        <w:t>revisar</w:t>
      </w:r>
      <w:r w:rsidRPr="00346A80">
        <w:t xml:space="preserve"> el siguiente video:</w:t>
      </w:r>
    </w:p>
    <w:p w14:paraId="3847A8D9" w14:textId="497DAE35" w:rsidR="00346A80" w:rsidRDefault="00C72C7E" w:rsidP="00C72C7E">
      <w:pPr>
        <w:pStyle w:val="Video"/>
        <w:rPr>
          <w:noProof/>
        </w:rPr>
      </w:pPr>
      <w:r w:rsidRPr="00C72C7E">
        <w:rPr>
          <w:lang w:val="es-419" w:eastAsia="es-CO"/>
        </w:rPr>
        <w:t>Gestión de bases de datos NoSQL con MongoDB</w:t>
      </w:r>
    </w:p>
    <w:p w14:paraId="554E79A0" w14:textId="2D19D460" w:rsidR="00BE14B0" w:rsidRPr="00BE14B0" w:rsidRDefault="00BE14B0" w:rsidP="00BE14B0">
      <w:r>
        <w:rPr>
          <w:noProof/>
        </w:rPr>
        <w:drawing>
          <wp:inline distT="0" distB="0" distL="0" distR="0" wp14:anchorId="106AE32F" wp14:editId="7BAE3498">
            <wp:extent cx="5608320" cy="3154680"/>
            <wp:effectExtent l="0" t="0" r="0" b="7620"/>
            <wp:docPr id="191327052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70524"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2905" cy="3162884"/>
                    </a:xfrm>
                    <a:prstGeom prst="rect">
                      <a:avLst/>
                    </a:prstGeom>
                    <a:noFill/>
                  </pic:spPr>
                </pic:pic>
              </a:graphicData>
            </a:graphic>
          </wp:inline>
        </w:drawing>
      </w:r>
    </w:p>
    <w:p w14:paraId="3025719D" w14:textId="192F0CDA" w:rsidR="00346A80" w:rsidRPr="00C72C7E" w:rsidRDefault="00C72C7E" w:rsidP="00C72C7E">
      <w:pPr>
        <w:ind w:firstLine="0"/>
        <w:jc w:val="center"/>
        <w:rPr>
          <w:b/>
          <w:bCs/>
          <w:i/>
          <w:iCs/>
        </w:rPr>
      </w:pPr>
      <w:hyperlink r:id="rId14" w:history="1">
        <w:r w:rsidRPr="00C72C7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46A80" w:rsidRPr="00A57A9E" w14:paraId="1A7B89F6" w14:textId="77777777" w:rsidTr="00996F43">
        <w:tc>
          <w:tcPr>
            <w:tcW w:w="9962" w:type="dxa"/>
          </w:tcPr>
          <w:p w14:paraId="27845347" w14:textId="6534E82B" w:rsidR="00346A80" w:rsidRPr="00C72C7E" w:rsidRDefault="00346A80" w:rsidP="00996F43">
            <w:pPr>
              <w:ind w:firstLine="0"/>
              <w:jc w:val="center"/>
              <w:rPr>
                <w:b/>
                <w:lang w:val="es-419"/>
              </w:rPr>
            </w:pPr>
            <w:r w:rsidRPr="00A57A9E">
              <w:rPr>
                <w:b/>
              </w:rPr>
              <w:t xml:space="preserve">Síntesis del video: </w:t>
            </w:r>
            <w:r w:rsidR="00C72C7E" w:rsidRPr="00C72C7E">
              <w:rPr>
                <w:b/>
              </w:rPr>
              <w:t>Gestión de bases de datos NoSQL con MongoDB</w:t>
            </w:r>
          </w:p>
        </w:tc>
      </w:tr>
      <w:tr w:rsidR="00346A80" w:rsidRPr="00A57A9E" w14:paraId="0F163413" w14:textId="77777777" w:rsidTr="00996F43">
        <w:tc>
          <w:tcPr>
            <w:tcW w:w="9962" w:type="dxa"/>
          </w:tcPr>
          <w:p w14:paraId="534A64F9" w14:textId="77777777" w:rsidR="00346A80" w:rsidRPr="00B00990" w:rsidRDefault="001273C7" w:rsidP="00B00990">
            <w:pPr>
              <w:rPr>
                <w:lang w:val="es-419" w:eastAsia="es-CO"/>
              </w:rPr>
            </w:pPr>
            <w:r w:rsidRPr="00B00990">
              <w:rPr>
                <w:lang w:val="es-419" w:eastAsia="es-CO"/>
              </w:rPr>
              <w:t>Hola estimado aprendiz,</w:t>
            </w:r>
            <w:r w:rsidR="00B00990" w:rsidRPr="00B00990">
              <w:rPr>
                <w:lang w:val="es-419" w:eastAsia="es-CO"/>
              </w:rPr>
              <w:t xml:space="preserve"> </w:t>
            </w:r>
            <w:r w:rsidRPr="00B00990">
              <w:rPr>
                <w:lang w:val="es-419" w:eastAsia="es-CO"/>
              </w:rPr>
              <w:t xml:space="preserve">el día de hoy quiero hablarle del componente formativo que vamos a trabajar que es: </w:t>
            </w:r>
            <w:r w:rsidR="00B00990" w:rsidRPr="00B00990">
              <w:rPr>
                <w:lang w:val="es-419" w:eastAsia="es-CO"/>
              </w:rPr>
              <w:t>Gestión de bases de datos NoSQL con MongoDB.</w:t>
            </w:r>
          </w:p>
          <w:p w14:paraId="5F706A1C" w14:textId="186A611B" w:rsidR="00B00990" w:rsidRDefault="00B00990" w:rsidP="00B00990">
            <w:pPr>
              <w:rPr>
                <w:lang w:val="es-419" w:eastAsia="es-CO"/>
              </w:rPr>
            </w:pPr>
            <w:r w:rsidRPr="00B00990">
              <w:rPr>
                <w:lang w:val="es-419" w:eastAsia="es-CO"/>
              </w:rPr>
              <w:t>Si estas involucrado en la industria del “</w:t>
            </w:r>
            <w:r w:rsidRPr="008A3136">
              <w:rPr>
                <w:rStyle w:val="Extranjerismo"/>
                <w:lang w:val="es-419" w:eastAsia="es-CO"/>
              </w:rPr>
              <w:t>software</w:t>
            </w:r>
            <w:r w:rsidRPr="00B00990">
              <w:rPr>
                <w:lang w:val="es-419" w:eastAsia="es-CO"/>
              </w:rPr>
              <w:t xml:space="preserve">”  o has leído o haces un documento acerca de esto sabes que la gestión de los datos es vital para cualquier aplicación independientemente si hablamos de aplicaciones web de </w:t>
            </w:r>
            <w:r w:rsidR="008A3136" w:rsidRPr="00B00990">
              <w:rPr>
                <w:lang w:val="es-419" w:eastAsia="es-CO"/>
              </w:rPr>
              <w:t>móvil</w:t>
            </w:r>
            <w:r w:rsidRPr="00B00990">
              <w:rPr>
                <w:lang w:val="es-419" w:eastAsia="es-CO"/>
              </w:rPr>
              <w:t xml:space="preserve"> o de escritorio, las bases de datos siempre es un elemento fundamental es transversal a todo el proceso prácticamente, vamos a abordar bases de datos NOSQL, vamos a abordar sus características porque hoy en día esta en auge el uso de este tipo de aplicaciones de bases de datos; vamos a mirar las diferencias que tienen con las bases de datos tradicionales llamadas relacionales o SQL y vamos a abordar también el tema de MongoDB.</w:t>
            </w:r>
            <w:r>
              <w:rPr>
                <w:lang w:val="es-419" w:eastAsia="es-CO"/>
              </w:rPr>
              <w:t xml:space="preserve"> </w:t>
            </w:r>
          </w:p>
          <w:p w14:paraId="2EF88515" w14:textId="5F16A0BB" w:rsidR="00B00990" w:rsidRPr="00B00990" w:rsidRDefault="00B00990" w:rsidP="008A3136">
            <w:pPr>
              <w:rPr>
                <w:lang w:val="es-419" w:eastAsia="es-CO"/>
              </w:rPr>
            </w:pPr>
            <w:r>
              <w:rPr>
                <w:lang w:val="es-419" w:eastAsia="es-CO"/>
              </w:rPr>
              <w:t xml:space="preserve">MongoDB es el sistema gestor de base de datos documental mas usado en la industria, vamos a mirar sus características, vamos a configurarlo, vamos a conectarlo y vamos a empezar a hacer algunas consultas básicas </w:t>
            </w:r>
            <w:r w:rsidR="008A3136">
              <w:rPr>
                <w:lang w:val="es-419" w:eastAsia="es-CO"/>
              </w:rPr>
              <w:t>que nos van a permitir hacer un “</w:t>
            </w:r>
            <w:proofErr w:type="spellStart"/>
            <w:r w:rsidR="008A3136" w:rsidRPr="00792F90">
              <w:rPr>
                <w:rStyle w:val="Extranjerismo"/>
                <w:lang w:val="es-CO"/>
              </w:rPr>
              <w:t>crub</w:t>
            </w:r>
            <w:proofErr w:type="spellEnd"/>
            <w:r w:rsidR="008A3136">
              <w:rPr>
                <w:lang w:val="es-419" w:eastAsia="es-CO"/>
              </w:rPr>
              <w:t>” sobre una base datos de este tipo.</w:t>
            </w:r>
            <w:r w:rsidRPr="00B00990">
              <w:rPr>
                <w:lang w:val="es-419" w:eastAsia="es-CO"/>
              </w:rPr>
              <w:t xml:space="preserve"> </w:t>
            </w:r>
          </w:p>
        </w:tc>
      </w:tr>
    </w:tbl>
    <w:p w14:paraId="61D86E47" w14:textId="77777777" w:rsidR="00346A80" w:rsidRDefault="00346A80" w:rsidP="00346A80">
      <w:pPr>
        <w:ind w:firstLine="0"/>
      </w:pPr>
    </w:p>
    <w:p w14:paraId="43FDD73B" w14:textId="22B66D46" w:rsidR="00346A80" w:rsidRDefault="00346A80" w:rsidP="00346A80">
      <w:pPr>
        <w:pStyle w:val="Ttulo1"/>
      </w:pPr>
      <w:bookmarkStart w:id="1" w:name="_Toc143702369"/>
      <w:r w:rsidRPr="00346A80">
        <w:t>Bases de datos NoSQL</w:t>
      </w:r>
      <w:bookmarkEnd w:id="1"/>
    </w:p>
    <w:p w14:paraId="4241685F" w14:textId="77777777" w:rsidR="00346A80" w:rsidRPr="00346A80" w:rsidRDefault="00346A80" w:rsidP="00346A80">
      <w:pPr>
        <w:rPr>
          <w:lang w:val="es-419" w:eastAsia="es-CO"/>
        </w:rPr>
      </w:pPr>
      <w:r w:rsidRPr="00346A80">
        <w:rPr>
          <w:lang w:val="es-419" w:eastAsia="es-CO"/>
        </w:rPr>
        <w:t>El concepto de bases de datos NoSQL está ampliamente divulgado en el entorno del desarrollo de software para identificar aquellos sistemas de bases de datos que no son gestionados bajo el estándar de SQL y/o no se pueden clasificar dentro de las bases de datos relacionales.</w:t>
      </w:r>
    </w:p>
    <w:p w14:paraId="61046C9B" w14:textId="77777777" w:rsidR="00346A80" w:rsidRPr="00346A80" w:rsidRDefault="00346A80" w:rsidP="00346A80">
      <w:pPr>
        <w:rPr>
          <w:lang w:val="es-419" w:eastAsia="es-CO"/>
        </w:rPr>
      </w:pPr>
      <w:r w:rsidRPr="00346A80">
        <w:rPr>
          <w:lang w:val="es-419" w:eastAsia="es-CO"/>
        </w:rPr>
        <w:t>Estas bases de datos NoSQL son una forma de solucionar los problemas de diseño de bases de datos que no podían ser resueltos mediante los sistemas de bases de datos relacionales o que, en caso de ser implementados (los sistemas de bases de datos relacionales), representaban un manejo de estructuras demasiado complejas que sacrificaban el rendimiento de las aplicaciones que hacían uso de estas. En este sentido, las bases de datos NoSQL permiten resolver problemas en contextos específicos.</w:t>
      </w:r>
    </w:p>
    <w:p w14:paraId="4B8AD5E5" w14:textId="5979AF86" w:rsidR="00346A80" w:rsidRPr="00346A80" w:rsidRDefault="00346A80" w:rsidP="00346A80">
      <w:pPr>
        <w:rPr>
          <w:lang w:val="es-419" w:eastAsia="es-CO"/>
        </w:rPr>
      </w:pPr>
      <w:r w:rsidRPr="00346A80">
        <w:rPr>
          <w:lang w:val="es-419" w:eastAsia="es-CO"/>
        </w:rPr>
        <w:t>Entonces, analice las características de los sistemas de datos relacionales (SQL) frente a los no relacionales (NoSQL):</w:t>
      </w:r>
    </w:p>
    <w:p w14:paraId="5294E12A" w14:textId="77777777" w:rsidR="00346A80" w:rsidRPr="00346A80" w:rsidRDefault="00346A80" w:rsidP="00346A80">
      <w:pPr>
        <w:rPr>
          <w:b/>
          <w:bCs/>
        </w:rPr>
      </w:pPr>
      <w:r w:rsidRPr="00346A80">
        <w:rPr>
          <w:b/>
          <w:bCs/>
        </w:rPr>
        <w:t>SQL</w:t>
      </w:r>
    </w:p>
    <w:p w14:paraId="6A679506" w14:textId="77777777" w:rsidR="00346A80" w:rsidRDefault="00346A80">
      <w:pPr>
        <w:pStyle w:val="Prrafodelista"/>
        <w:numPr>
          <w:ilvl w:val="0"/>
          <w:numId w:val="6"/>
        </w:numPr>
      </w:pPr>
      <w:r>
        <w:t>Conjunto de reglas preestablecidas para la estandarización o normalización de los conceptos y relaciones existentes.</w:t>
      </w:r>
    </w:p>
    <w:p w14:paraId="2E4AD028" w14:textId="77777777" w:rsidR="00346A80" w:rsidRDefault="00346A80">
      <w:pPr>
        <w:pStyle w:val="Prrafodelista"/>
        <w:numPr>
          <w:ilvl w:val="0"/>
          <w:numId w:val="6"/>
        </w:numPr>
      </w:pPr>
      <w:r>
        <w:t>Potencia las consultas y reportes de datos que se pueden obtener bajo el estándar de SQL.</w:t>
      </w:r>
    </w:p>
    <w:p w14:paraId="545BD2CF" w14:textId="7CC78A6E" w:rsidR="00346A80" w:rsidRDefault="00346A80">
      <w:pPr>
        <w:pStyle w:val="Prrafodelista"/>
        <w:numPr>
          <w:ilvl w:val="0"/>
          <w:numId w:val="6"/>
        </w:numPr>
      </w:pPr>
      <w:r>
        <w:t>Información relacionada con un problema particular.</w:t>
      </w:r>
    </w:p>
    <w:p w14:paraId="32A81B44" w14:textId="4DA3C47B" w:rsidR="00346A80" w:rsidRDefault="00346A80" w:rsidP="007F2B44"/>
    <w:p w14:paraId="1EB57628" w14:textId="6909AA5A" w:rsidR="00346A80" w:rsidRPr="002D0E9C" w:rsidRDefault="00346A80" w:rsidP="007F2B44">
      <w:pPr>
        <w:rPr>
          <w:b/>
          <w:bCs/>
        </w:rPr>
      </w:pPr>
      <w:r w:rsidRPr="002D0E9C">
        <w:rPr>
          <w:b/>
          <w:bCs/>
        </w:rPr>
        <w:t>NoSQL</w:t>
      </w:r>
    </w:p>
    <w:p w14:paraId="20083ADE" w14:textId="77777777" w:rsidR="002D0E9C" w:rsidRDefault="002D0E9C">
      <w:pPr>
        <w:pStyle w:val="Prrafodelista"/>
        <w:numPr>
          <w:ilvl w:val="0"/>
          <w:numId w:val="7"/>
        </w:numPr>
      </w:pPr>
      <w:r>
        <w:t>Base de datos flexible, que ofrece estructuras de almacenamiento que no requieren ser normalizadas.</w:t>
      </w:r>
    </w:p>
    <w:p w14:paraId="50E9F09C" w14:textId="77777777" w:rsidR="002D0E9C" w:rsidRDefault="002D0E9C">
      <w:pPr>
        <w:pStyle w:val="Prrafodelista"/>
        <w:numPr>
          <w:ilvl w:val="0"/>
          <w:numId w:val="7"/>
        </w:numPr>
      </w:pPr>
      <w:r>
        <w:t>No tiene un conjunto de reglas que preestablezcan los tipos de relaciones que definirán su comportamiento.</w:t>
      </w:r>
    </w:p>
    <w:p w14:paraId="32D9232D" w14:textId="26F9674C" w:rsidR="00346A80" w:rsidRDefault="002D0E9C">
      <w:pPr>
        <w:pStyle w:val="Prrafodelista"/>
        <w:numPr>
          <w:ilvl w:val="0"/>
          <w:numId w:val="7"/>
        </w:numPr>
      </w:pPr>
      <w:r>
        <w:t>Alto nivel de escalamiento y evolución superior.</w:t>
      </w:r>
    </w:p>
    <w:p w14:paraId="47A457F6" w14:textId="77777777" w:rsidR="002D0E9C" w:rsidRDefault="002D0E9C" w:rsidP="002D0E9C">
      <w:r>
        <w:t>Es importante tener en cuenta que, con la globalización de las aplicaciones, el uso masivo del Internet y las telecomunicaciones, la forma de procesar los datos se encuentra en constante evolución, lo que requiere de esquemas menos rígidos que permitan cambios de sus estructuras de una manera natural y que sean más fáciles de manejar y escalar a grandes volúmenes de datos; en estas nuevas circunstancias, muchos de los sistemas actuales necesitan tener un alto nivel de rendimiento y una alta escalabilidad, con necesidades de despliegue inmediato, por lo que se acoplan mejor a los sistemas de almacenamiento NoSQL.</w:t>
      </w:r>
    </w:p>
    <w:p w14:paraId="5AEAA8EA" w14:textId="77777777" w:rsidR="002D0E9C" w:rsidRDefault="002D0E9C" w:rsidP="002D0E9C">
      <w:r>
        <w:t>El concepto NoSQL agrupa dentro de sí diferentes tipos de bases de datos, cada una de ellas con características muy diferentes y particulares, lo que brinda un abanico adicional de opciones que pueden adaptarse mejor a soluciones requeridas en diferentes entornos.</w:t>
      </w:r>
    </w:p>
    <w:p w14:paraId="67F15FBB" w14:textId="145FF4ED" w:rsidR="00346A80" w:rsidRDefault="002D0E9C" w:rsidP="002D0E9C">
      <w:r>
        <w:t>Según AWS (2021), las bases de datos NoSQL más representativas son las siguientes:</w:t>
      </w:r>
    </w:p>
    <w:p w14:paraId="4CFCD7E2" w14:textId="65DBFD63" w:rsidR="00346A80" w:rsidRPr="002D0E9C" w:rsidRDefault="002D0E9C" w:rsidP="007F2B44">
      <w:pPr>
        <w:rPr>
          <w:b/>
          <w:bCs/>
        </w:rPr>
      </w:pPr>
      <w:r w:rsidRPr="002D0E9C">
        <w:rPr>
          <w:b/>
          <w:bCs/>
        </w:rPr>
        <w:t>Bases de dato clave-valor</w:t>
      </w:r>
    </w:p>
    <w:p w14:paraId="43949E33" w14:textId="0792C37F" w:rsidR="002D0E9C" w:rsidRDefault="002D0E9C" w:rsidP="007F2B44">
      <w:r w:rsidRPr="002D0E9C">
        <w:t>Este tipo es una de las bases de datos NoSQL más simples que existen. Su estructura, generalmente, se representa como una tabla de dos columnas:</w:t>
      </w:r>
    </w:p>
    <w:p w14:paraId="246289C6" w14:textId="2C3083EB" w:rsidR="002D0E9C" w:rsidRDefault="002D0E9C" w:rsidP="002D0E9C">
      <w:r w:rsidRPr="002D0E9C">
        <w:rPr>
          <w:b/>
          <w:bCs/>
        </w:rPr>
        <w:t>Clave:</w:t>
      </w:r>
      <w:r>
        <w:t xml:space="preserve"> en esta columna se realiza un único registro.</w:t>
      </w:r>
    </w:p>
    <w:p w14:paraId="5C418957" w14:textId="66D7B827" w:rsidR="002D0E9C" w:rsidRDefault="002D0E9C" w:rsidP="002D0E9C">
      <w:r w:rsidRPr="002D0E9C">
        <w:rPr>
          <w:b/>
          <w:bCs/>
        </w:rPr>
        <w:t>Valor:</w:t>
      </w:r>
      <w:r>
        <w:t xml:space="preserve"> almacena los valores, que pueden ser de tipos de datos primitivos o complejos.</w:t>
      </w:r>
    </w:p>
    <w:p w14:paraId="537CB430" w14:textId="30E86C64" w:rsidR="00346A80" w:rsidRDefault="00632501" w:rsidP="007F2B44">
      <w:r w:rsidRPr="00632501">
        <w:t>A continuación, se presenta un ejemplo de la estructura de este tipo de base de datos:</w:t>
      </w:r>
    </w:p>
    <w:p w14:paraId="5F92F6D1" w14:textId="24139C80" w:rsidR="00F10C49" w:rsidRDefault="00F10C49" w:rsidP="007F2B44"/>
    <w:p w14:paraId="1F67958C" w14:textId="63E0D46E" w:rsidR="00F10C49" w:rsidRDefault="00F10C49" w:rsidP="007F2B44"/>
    <w:p w14:paraId="43425F1F" w14:textId="6447F5F6" w:rsidR="00F10C49" w:rsidRDefault="00F10C49" w:rsidP="007F2B44"/>
    <w:p w14:paraId="37B3C612" w14:textId="06C26301" w:rsidR="00F10C49" w:rsidRDefault="00F10C49" w:rsidP="007F2B44"/>
    <w:p w14:paraId="6A5CD542" w14:textId="066E3227" w:rsidR="00F10C49" w:rsidRDefault="00F10C49" w:rsidP="007F2B44"/>
    <w:p w14:paraId="4C86A83B" w14:textId="64F0C3C3" w:rsidR="00F10C49" w:rsidRDefault="00F10C49" w:rsidP="007F2B44"/>
    <w:p w14:paraId="0392F200" w14:textId="77777777" w:rsidR="00F10C49" w:rsidRDefault="00F10C49" w:rsidP="007F2B44"/>
    <w:p w14:paraId="3B126CE6" w14:textId="6ED5312A" w:rsidR="00632501" w:rsidRDefault="002F0CAD" w:rsidP="002F0CAD">
      <w:pPr>
        <w:pStyle w:val="Figura"/>
      </w:pPr>
      <w:r w:rsidRPr="002F0CAD">
        <w:t>Representación de una base de datos Clave-Valor</w:t>
      </w:r>
    </w:p>
    <w:p w14:paraId="10CE48CD" w14:textId="4FA42C63" w:rsidR="00346A80" w:rsidRDefault="002F0CAD" w:rsidP="002F0CAD">
      <w:pPr>
        <w:jc w:val="center"/>
      </w:pPr>
      <w:r>
        <w:rPr>
          <w:noProof/>
        </w:rPr>
        <w:drawing>
          <wp:inline distT="0" distB="0" distL="0" distR="0" wp14:anchorId="6847C0A2" wp14:editId="4AA601D9">
            <wp:extent cx="4467225" cy="3333750"/>
            <wp:effectExtent l="0" t="0" r="9525" b="0"/>
            <wp:docPr id="2" name="Imagen 2" descr=" Muestra la representación de una base de datos clave-va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Muestra la representación de una base de datos clave-valor."/>
                    <pic:cNvPicPr/>
                  </pic:nvPicPr>
                  <pic:blipFill>
                    <a:blip r:embed="rId15"/>
                    <a:stretch>
                      <a:fillRect/>
                    </a:stretch>
                  </pic:blipFill>
                  <pic:spPr>
                    <a:xfrm>
                      <a:off x="0" y="0"/>
                      <a:ext cx="4467225" cy="3333750"/>
                    </a:xfrm>
                    <a:prstGeom prst="rect">
                      <a:avLst/>
                    </a:prstGeom>
                  </pic:spPr>
                </pic:pic>
              </a:graphicData>
            </a:graphic>
          </wp:inline>
        </w:drawing>
      </w:r>
    </w:p>
    <w:p w14:paraId="18050063" w14:textId="12EC962E" w:rsidR="002F0CAD" w:rsidRDefault="002F0CAD" w:rsidP="007F2B44"/>
    <w:p w14:paraId="63C779B6" w14:textId="257D5296" w:rsidR="00F10C49" w:rsidRDefault="00F10C49" w:rsidP="002F0CAD">
      <w:r w:rsidRPr="00F10C49">
        <w:t>Este tipo de estructura de almacenamiento es similar a otros tipos de estructura que se utilizan en programación para el procesamiento de colecciones en memoria temporal, como son los diccionarios y las tablas Hash</w:t>
      </w:r>
      <w:r>
        <w:t>.</w:t>
      </w:r>
    </w:p>
    <w:p w14:paraId="72EB1FC5" w14:textId="5F1C8281" w:rsidR="002F0CAD" w:rsidRDefault="002F0CAD" w:rsidP="002F0CAD">
      <w:r>
        <w:t>Como hemos indicado, son altamente flexibles, divisibles y permiten el escalado horizontal a niveles que otros tipos de bases de datos no pueden alcanzar. Algunos ejemplos de aplicaciones que usan este tipo de base de datos:</w:t>
      </w:r>
    </w:p>
    <w:p w14:paraId="39800ED5" w14:textId="77777777" w:rsidR="002F0CAD" w:rsidRDefault="002F0CAD" w:rsidP="002F0CAD">
      <w:r>
        <w:t>Aplicaciones para juegos.</w:t>
      </w:r>
    </w:p>
    <w:p w14:paraId="41D0E102" w14:textId="77777777" w:rsidR="002F0CAD" w:rsidRDefault="002F0CAD" w:rsidP="002F0CAD">
      <w:r>
        <w:t>Aplicaciones para tecnología publicitaria.</w:t>
      </w:r>
    </w:p>
    <w:p w14:paraId="0FAA279B" w14:textId="22B40572" w:rsidR="002F0CAD" w:rsidRDefault="002F0CAD" w:rsidP="002F0CAD">
      <w:r>
        <w:t xml:space="preserve">Aplicaciones de </w:t>
      </w:r>
      <w:proofErr w:type="spellStart"/>
      <w:r>
        <w:t>IoT</w:t>
      </w:r>
      <w:proofErr w:type="spellEnd"/>
      <w:r>
        <w:t>.</w:t>
      </w:r>
    </w:p>
    <w:p w14:paraId="236AC601" w14:textId="6852A8B5" w:rsidR="00346A80" w:rsidRDefault="00606792" w:rsidP="007F2B44">
      <w:r w:rsidRPr="00606792">
        <w:t>En la siguiente tabla, se muestran algunos de los sistemas gestores de bases de datos NoSQL más famosos en el mercado, que permiten el uso de la estructura de almacenamiento clave-valor:</w:t>
      </w:r>
    </w:p>
    <w:p w14:paraId="461F094F" w14:textId="101302FF" w:rsidR="00606792" w:rsidRDefault="00606792" w:rsidP="00BE14B0">
      <w:pPr>
        <w:pStyle w:val="Tabla"/>
        <w:jc w:val="center"/>
      </w:pPr>
      <w:r w:rsidRPr="00606792">
        <w:t>Ejemplos de gestores de bases de datos tipo clave-valor</w:t>
      </w:r>
    </w:p>
    <w:p w14:paraId="4466AB02" w14:textId="77777777" w:rsidR="00606792" w:rsidRPr="00606792" w:rsidRDefault="00606792" w:rsidP="00606792"/>
    <w:tbl>
      <w:tblPr>
        <w:tblStyle w:val="Tablaconcuadrcula4-nfasis3"/>
        <w:tblW w:w="8789" w:type="dxa"/>
        <w:jc w:val="center"/>
        <w:tblLayout w:type="fixed"/>
        <w:tblLook w:val="0420" w:firstRow="1" w:lastRow="0" w:firstColumn="0" w:lastColumn="0" w:noHBand="0" w:noVBand="1"/>
        <w:tblCaption w:val="Ejemplos de gestores de bases de datos tipo clave-valor"/>
        <w:tblDescription w:val="Tabla 1. Ejemplos de gestores de bases de datos tipo clave-valor, muestra los nombres, los logos y la Url´s del sitio oficial"/>
      </w:tblPr>
      <w:tblGrid>
        <w:gridCol w:w="2694"/>
        <w:gridCol w:w="6095"/>
      </w:tblGrid>
      <w:tr w:rsidR="00E051B0" w:rsidRPr="0044445E" w14:paraId="7FE890BC" w14:textId="77777777" w:rsidTr="00E051B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694" w:type="dxa"/>
            <w:vAlign w:val="center"/>
          </w:tcPr>
          <w:p w14:paraId="7BDBC6AE" w14:textId="37FEF11B" w:rsidR="00E051B0" w:rsidRPr="00E051B0" w:rsidRDefault="00E051B0" w:rsidP="00996F43">
            <w:pPr>
              <w:pStyle w:val="Tablas"/>
              <w:spacing w:line="240" w:lineRule="auto"/>
              <w:rPr>
                <w:rFonts w:ascii="Calibri" w:hAnsi="Calibri" w:cs="Calibri"/>
                <w:sz w:val="24"/>
              </w:rPr>
            </w:pPr>
            <w:r w:rsidRPr="00E051B0">
              <w:rPr>
                <w:rFonts w:ascii="Calibri" w:hAnsi="Calibri" w:cs="Calibri"/>
                <w:sz w:val="24"/>
              </w:rPr>
              <w:t>Nombres y logo</w:t>
            </w:r>
          </w:p>
        </w:tc>
        <w:tc>
          <w:tcPr>
            <w:tcW w:w="6095" w:type="dxa"/>
          </w:tcPr>
          <w:p w14:paraId="396201B7" w14:textId="5532322E" w:rsidR="00E051B0" w:rsidRPr="00E051B0" w:rsidRDefault="00E051B0" w:rsidP="00E051B0">
            <w:pPr>
              <w:pStyle w:val="Tablas"/>
              <w:spacing w:line="240" w:lineRule="auto"/>
              <w:jc w:val="center"/>
              <w:rPr>
                <w:rFonts w:ascii="Calibri" w:hAnsi="Calibri" w:cs="Calibri"/>
                <w:sz w:val="24"/>
              </w:rPr>
            </w:pPr>
            <w:r w:rsidRPr="00E051B0">
              <w:rPr>
                <w:rFonts w:ascii="Calibri" w:hAnsi="Calibri" w:cs="Calibri"/>
                <w:sz w:val="24"/>
              </w:rPr>
              <w:t>URL sitio oficial</w:t>
            </w:r>
          </w:p>
        </w:tc>
      </w:tr>
      <w:tr w:rsidR="00E051B0" w:rsidRPr="0044445E" w14:paraId="56EF2F87" w14:textId="77777777" w:rsidTr="00E051B0">
        <w:trPr>
          <w:cnfStyle w:val="000000100000" w:firstRow="0" w:lastRow="0" w:firstColumn="0" w:lastColumn="0" w:oddVBand="0" w:evenVBand="0" w:oddHBand="1" w:evenHBand="0" w:firstRowFirstColumn="0" w:firstRowLastColumn="0" w:lastRowFirstColumn="0" w:lastRowLastColumn="0"/>
          <w:trHeight w:val="545"/>
          <w:jc w:val="center"/>
        </w:trPr>
        <w:tc>
          <w:tcPr>
            <w:tcW w:w="2694" w:type="dxa"/>
          </w:tcPr>
          <w:p w14:paraId="57FE89A8" w14:textId="34C84BE2" w:rsidR="00E051B0" w:rsidRPr="00E051B0" w:rsidRDefault="00E051B0" w:rsidP="00E051B0">
            <w:pPr>
              <w:pStyle w:val="TextoTablas"/>
              <w:rPr>
                <w:rFonts w:cs="Calibri"/>
                <w:color w:val="000000"/>
                <w:szCs w:val="24"/>
              </w:rPr>
            </w:pPr>
            <w:r>
              <w:rPr>
                <w:noProof/>
              </w:rPr>
              <w:drawing>
                <wp:inline distT="0" distB="0" distL="0" distR="0" wp14:anchorId="16724FC8" wp14:editId="576F672C">
                  <wp:extent cx="1428750" cy="495300"/>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5AF3D2EA" w14:textId="729D0571" w:rsidR="00E051B0" w:rsidRPr="00E051B0" w:rsidRDefault="00BE14B0" w:rsidP="00E051B0">
            <w:pPr>
              <w:pStyle w:val="TextoTablas"/>
              <w:rPr>
                <w:rFonts w:cs="Calibri"/>
                <w:szCs w:val="24"/>
              </w:rPr>
            </w:pPr>
            <w:hyperlink r:id="rId17" w:history="1">
              <w:r w:rsidRPr="007C3E93">
                <w:rPr>
                  <w:rStyle w:val="Hipervnculo"/>
                  <w:rFonts w:cs="Calibri"/>
                  <w:szCs w:val="24"/>
                </w:rPr>
                <w:t>https://redis.io</w:t>
              </w:r>
            </w:hyperlink>
            <w:r>
              <w:rPr>
                <w:rFonts w:cs="Calibri"/>
                <w:szCs w:val="24"/>
              </w:rPr>
              <w:t xml:space="preserve"> </w:t>
            </w:r>
          </w:p>
        </w:tc>
      </w:tr>
      <w:tr w:rsidR="00E051B0" w:rsidRPr="0044445E" w14:paraId="73C0AF8A" w14:textId="77777777" w:rsidTr="00E051B0">
        <w:trPr>
          <w:trHeight w:val="525"/>
          <w:jc w:val="center"/>
        </w:trPr>
        <w:tc>
          <w:tcPr>
            <w:tcW w:w="2694" w:type="dxa"/>
          </w:tcPr>
          <w:p w14:paraId="3AD38D71" w14:textId="0E5A3D01" w:rsidR="00E051B0" w:rsidRPr="00E051B0" w:rsidRDefault="00E051B0" w:rsidP="00E051B0">
            <w:pPr>
              <w:pStyle w:val="TextoTablas"/>
              <w:rPr>
                <w:rFonts w:cs="Calibri"/>
                <w:szCs w:val="24"/>
              </w:rPr>
            </w:pPr>
            <w:r>
              <w:rPr>
                <w:noProof/>
              </w:rPr>
              <w:drawing>
                <wp:inline distT="0" distB="0" distL="0" distR="0" wp14:anchorId="36E313C6" wp14:editId="5025DBD5">
                  <wp:extent cx="1573530" cy="326390"/>
                  <wp:effectExtent l="0" t="0" r="7620"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8"/>
                          <a:stretch>
                            <a:fillRect/>
                          </a:stretch>
                        </pic:blipFill>
                        <pic:spPr>
                          <a:xfrm>
                            <a:off x="0" y="0"/>
                            <a:ext cx="1573530" cy="326390"/>
                          </a:xfrm>
                          <a:prstGeom prst="rect">
                            <a:avLst/>
                          </a:prstGeom>
                        </pic:spPr>
                      </pic:pic>
                    </a:graphicData>
                  </a:graphic>
                </wp:inline>
              </w:drawing>
            </w:r>
          </w:p>
        </w:tc>
        <w:tc>
          <w:tcPr>
            <w:tcW w:w="6095" w:type="dxa"/>
          </w:tcPr>
          <w:p w14:paraId="60E607A8" w14:textId="1D0C91A4" w:rsidR="00E051B0" w:rsidRPr="00E051B0" w:rsidRDefault="00BE14B0" w:rsidP="00E051B0">
            <w:pPr>
              <w:pStyle w:val="TextoTablas"/>
              <w:rPr>
                <w:rFonts w:cs="Calibri"/>
                <w:szCs w:val="24"/>
              </w:rPr>
            </w:pPr>
            <w:hyperlink r:id="rId19" w:history="1">
              <w:r w:rsidRPr="007C3E93">
                <w:rPr>
                  <w:rStyle w:val="Hipervnculo"/>
                  <w:rFonts w:cs="Calibri"/>
                  <w:szCs w:val="24"/>
                </w:rPr>
                <w:t>https://couchdb.apache.org</w:t>
              </w:r>
            </w:hyperlink>
            <w:r>
              <w:rPr>
                <w:rFonts w:cs="Calibri"/>
                <w:szCs w:val="24"/>
              </w:rPr>
              <w:t xml:space="preserve"> </w:t>
            </w:r>
          </w:p>
        </w:tc>
      </w:tr>
      <w:tr w:rsidR="00E051B0" w:rsidRPr="0044445E" w14:paraId="3B1CE3CF" w14:textId="77777777" w:rsidTr="00E051B0">
        <w:trPr>
          <w:cnfStyle w:val="000000100000" w:firstRow="0" w:lastRow="0" w:firstColumn="0" w:lastColumn="0" w:oddVBand="0" w:evenVBand="0" w:oddHBand="1" w:evenHBand="0" w:firstRowFirstColumn="0" w:firstRowLastColumn="0" w:lastRowFirstColumn="0" w:lastRowLastColumn="0"/>
          <w:trHeight w:val="555"/>
          <w:jc w:val="center"/>
        </w:trPr>
        <w:tc>
          <w:tcPr>
            <w:tcW w:w="2694" w:type="dxa"/>
          </w:tcPr>
          <w:p w14:paraId="53C51CFE" w14:textId="3F3F4F00" w:rsidR="00E051B0" w:rsidRPr="00E051B0" w:rsidRDefault="00E051B0" w:rsidP="00E051B0">
            <w:pPr>
              <w:pStyle w:val="TextoTablas"/>
              <w:rPr>
                <w:szCs w:val="24"/>
              </w:rPr>
            </w:pPr>
            <w:r>
              <w:rPr>
                <w:noProof/>
              </w:rPr>
              <w:drawing>
                <wp:inline distT="0" distB="0" distL="0" distR="0" wp14:anchorId="7D65167E" wp14:editId="7AC69381">
                  <wp:extent cx="1419225" cy="533400"/>
                  <wp:effectExtent l="0" t="0" r="9525"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9225" cy="533400"/>
                          </a:xfrm>
                          <a:prstGeom prst="rect">
                            <a:avLst/>
                          </a:prstGeom>
                          <a:noFill/>
                          <a:ln>
                            <a:noFill/>
                          </a:ln>
                        </pic:spPr>
                      </pic:pic>
                    </a:graphicData>
                  </a:graphic>
                </wp:inline>
              </w:drawing>
            </w:r>
          </w:p>
        </w:tc>
        <w:tc>
          <w:tcPr>
            <w:tcW w:w="6095" w:type="dxa"/>
          </w:tcPr>
          <w:p w14:paraId="4BF618A9" w14:textId="03865EC7" w:rsidR="00E051B0" w:rsidRPr="00E051B0" w:rsidRDefault="00BE14B0" w:rsidP="00E051B0">
            <w:pPr>
              <w:pStyle w:val="TextoTablas"/>
              <w:rPr>
                <w:szCs w:val="24"/>
              </w:rPr>
            </w:pPr>
            <w:hyperlink r:id="rId21" w:history="1">
              <w:r w:rsidRPr="007C3E93">
                <w:rPr>
                  <w:rStyle w:val="Hipervnculo"/>
                  <w:szCs w:val="24"/>
                </w:rPr>
                <w:t>https://www.project-voldemort.com/voldemort/</w:t>
              </w:r>
            </w:hyperlink>
            <w:r>
              <w:rPr>
                <w:szCs w:val="24"/>
              </w:rPr>
              <w:t xml:space="preserve"> </w:t>
            </w:r>
          </w:p>
        </w:tc>
      </w:tr>
      <w:tr w:rsidR="00E051B0" w:rsidRPr="0044445E" w14:paraId="7AA54653" w14:textId="77777777" w:rsidTr="00E051B0">
        <w:trPr>
          <w:trHeight w:val="499"/>
          <w:jc w:val="center"/>
        </w:trPr>
        <w:tc>
          <w:tcPr>
            <w:tcW w:w="2694" w:type="dxa"/>
          </w:tcPr>
          <w:p w14:paraId="129EA1EC" w14:textId="3C42C19E" w:rsidR="00E051B0" w:rsidRPr="00E051B0" w:rsidRDefault="00E051B0" w:rsidP="00E051B0">
            <w:pPr>
              <w:pStyle w:val="TextoTablas"/>
              <w:rPr>
                <w:szCs w:val="24"/>
              </w:rPr>
            </w:pPr>
            <w:r>
              <w:rPr>
                <w:noProof/>
              </w:rPr>
              <w:drawing>
                <wp:inline distT="0" distB="0" distL="0" distR="0" wp14:anchorId="2C20128A" wp14:editId="1D9E67E9">
                  <wp:extent cx="1428750" cy="49530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6AB69CAB" w14:textId="2E63346E" w:rsidR="00E051B0" w:rsidRPr="00E051B0" w:rsidRDefault="00BE14B0" w:rsidP="00E051B0">
            <w:pPr>
              <w:pStyle w:val="TextoTablas"/>
              <w:rPr>
                <w:szCs w:val="24"/>
              </w:rPr>
            </w:pPr>
            <w:hyperlink r:id="rId23" w:history="1">
              <w:r w:rsidRPr="007C3E93">
                <w:rPr>
                  <w:rStyle w:val="Hipervnculo"/>
                  <w:szCs w:val="24"/>
                </w:rPr>
                <w:t>https://aws.amazon.com/es/dynamodb/</w:t>
              </w:r>
            </w:hyperlink>
            <w:r>
              <w:rPr>
                <w:szCs w:val="24"/>
              </w:rPr>
              <w:t xml:space="preserve"> </w:t>
            </w:r>
          </w:p>
        </w:tc>
      </w:tr>
      <w:tr w:rsidR="00E051B0" w:rsidRPr="0044445E" w14:paraId="267E49BD" w14:textId="77777777" w:rsidTr="00E051B0">
        <w:trPr>
          <w:cnfStyle w:val="000000100000" w:firstRow="0" w:lastRow="0" w:firstColumn="0" w:lastColumn="0" w:oddVBand="0" w:evenVBand="0" w:oddHBand="1" w:evenHBand="0" w:firstRowFirstColumn="0" w:firstRowLastColumn="0" w:lastRowFirstColumn="0" w:lastRowLastColumn="0"/>
          <w:trHeight w:val="529"/>
          <w:jc w:val="center"/>
        </w:trPr>
        <w:tc>
          <w:tcPr>
            <w:tcW w:w="2694" w:type="dxa"/>
          </w:tcPr>
          <w:p w14:paraId="239E40BE" w14:textId="61B15B54" w:rsidR="00E051B0" w:rsidRPr="00E051B0" w:rsidRDefault="00E051B0" w:rsidP="00E051B0">
            <w:pPr>
              <w:pStyle w:val="TextoTablas"/>
              <w:rPr>
                <w:szCs w:val="24"/>
              </w:rPr>
            </w:pPr>
            <w:r>
              <w:rPr>
                <w:noProof/>
              </w:rPr>
              <w:drawing>
                <wp:inline distT="0" distB="0" distL="0" distR="0" wp14:anchorId="0DDD6D15" wp14:editId="6D562A37">
                  <wp:extent cx="1428750" cy="495300"/>
                  <wp:effectExtent l="0" t="0" r="0"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092689BA" w14:textId="74F40080" w:rsidR="00E051B0" w:rsidRPr="00E051B0" w:rsidRDefault="00BE14B0" w:rsidP="00E051B0">
            <w:pPr>
              <w:pStyle w:val="TextoTablas"/>
              <w:rPr>
                <w:szCs w:val="24"/>
              </w:rPr>
            </w:pPr>
            <w:hyperlink r:id="rId25" w:history="1">
              <w:r w:rsidRPr="007C3E93">
                <w:rPr>
                  <w:rStyle w:val="Hipervnculo"/>
                  <w:szCs w:val="24"/>
                </w:rPr>
                <w:t>https://riak.com</w:t>
              </w:r>
            </w:hyperlink>
            <w:r>
              <w:rPr>
                <w:szCs w:val="24"/>
              </w:rPr>
              <w:t xml:space="preserve"> </w:t>
            </w:r>
          </w:p>
        </w:tc>
      </w:tr>
      <w:tr w:rsidR="00E051B0" w:rsidRPr="0044445E" w14:paraId="7693D0ED" w14:textId="77777777" w:rsidTr="00E051B0">
        <w:trPr>
          <w:trHeight w:val="529"/>
          <w:jc w:val="center"/>
        </w:trPr>
        <w:tc>
          <w:tcPr>
            <w:tcW w:w="2694" w:type="dxa"/>
          </w:tcPr>
          <w:p w14:paraId="00571FDC" w14:textId="0C1BED2D" w:rsidR="00E051B0" w:rsidRPr="00E051B0" w:rsidRDefault="00E051B0" w:rsidP="00E051B0">
            <w:pPr>
              <w:pStyle w:val="TextoTablas"/>
              <w:rPr>
                <w:szCs w:val="24"/>
              </w:rPr>
            </w:pPr>
            <w:r>
              <w:rPr>
                <w:noProof/>
              </w:rPr>
              <w:drawing>
                <wp:inline distT="0" distB="0" distL="0" distR="0" wp14:anchorId="100D161D" wp14:editId="776B6031">
                  <wp:extent cx="1428750" cy="495300"/>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296DDBBE" w14:textId="4E09AD42" w:rsidR="00E051B0" w:rsidRPr="00E051B0" w:rsidRDefault="00BE14B0" w:rsidP="00E051B0">
            <w:pPr>
              <w:pStyle w:val="TextoTablas"/>
              <w:rPr>
                <w:szCs w:val="24"/>
              </w:rPr>
            </w:pPr>
            <w:hyperlink r:id="rId27" w:history="1">
              <w:r w:rsidRPr="007C3E93">
                <w:rPr>
                  <w:rStyle w:val="Hipervnculo"/>
                  <w:szCs w:val="24"/>
                </w:rPr>
                <w:t>https://www.oracle.com/co/database/technologies/related/berkeleydb.html</w:t>
              </w:r>
            </w:hyperlink>
            <w:r>
              <w:rPr>
                <w:szCs w:val="24"/>
              </w:rPr>
              <w:t xml:space="preserve"> </w:t>
            </w:r>
          </w:p>
        </w:tc>
      </w:tr>
      <w:tr w:rsidR="00E051B0" w:rsidRPr="0044445E" w14:paraId="38EF476D" w14:textId="77777777" w:rsidTr="00E051B0">
        <w:trPr>
          <w:cnfStyle w:val="000000100000" w:firstRow="0" w:lastRow="0" w:firstColumn="0" w:lastColumn="0" w:oddVBand="0" w:evenVBand="0" w:oddHBand="1" w:evenHBand="0" w:firstRowFirstColumn="0" w:firstRowLastColumn="0" w:lastRowFirstColumn="0" w:lastRowLastColumn="0"/>
          <w:trHeight w:val="529"/>
          <w:jc w:val="center"/>
        </w:trPr>
        <w:tc>
          <w:tcPr>
            <w:tcW w:w="2694" w:type="dxa"/>
          </w:tcPr>
          <w:p w14:paraId="4B8AC43E" w14:textId="58157489" w:rsidR="00E051B0" w:rsidRPr="00E051B0" w:rsidRDefault="00E051B0" w:rsidP="00E051B0">
            <w:pPr>
              <w:pStyle w:val="TextoTablas"/>
              <w:rPr>
                <w:szCs w:val="24"/>
              </w:rPr>
            </w:pPr>
            <w:r>
              <w:rPr>
                <w:noProof/>
              </w:rPr>
              <w:drawing>
                <wp:inline distT="0" distB="0" distL="0" distR="0" wp14:anchorId="27A53B31" wp14:editId="4A248E14">
                  <wp:extent cx="1428750" cy="495300"/>
                  <wp:effectExtent l="0" t="0" r="0"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25975046" w14:textId="27C9C27D" w:rsidR="00E051B0" w:rsidRPr="00E051B0" w:rsidRDefault="00BE14B0" w:rsidP="00E051B0">
            <w:pPr>
              <w:pStyle w:val="TextoTablas"/>
              <w:rPr>
                <w:szCs w:val="24"/>
              </w:rPr>
            </w:pPr>
            <w:hyperlink r:id="rId29" w:history="1">
              <w:r w:rsidRPr="007C3E93">
                <w:rPr>
                  <w:rStyle w:val="Hipervnculo"/>
                  <w:szCs w:val="24"/>
                </w:rPr>
                <w:t>https://aerospike.com</w:t>
              </w:r>
            </w:hyperlink>
            <w:r>
              <w:rPr>
                <w:szCs w:val="24"/>
              </w:rPr>
              <w:t xml:space="preserve"> </w:t>
            </w:r>
          </w:p>
        </w:tc>
      </w:tr>
    </w:tbl>
    <w:p w14:paraId="13D409C5" w14:textId="77777777" w:rsidR="00F10C49" w:rsidRDefault="00F10C49" w:rsidP="00BE14B0">
      <w:pPr>
        <w:ind w:firstLine="0"/>
      </w:pPr>
    </w:p>
    <w:p w14:paraId="61D47333" w14:textId="451BA69A" w:rsidR="00346A80" w:rsidRPr="00E051B0" w:rsidRDefault="00E051B0" w:rsidP="007F2B44">
      <w:pPr>
        <w:rPr>
          <w:b/>
          <w:bCs/>
        </w:rPr>
      </w:pPr>
      <w:r w:rsidRPr="00E051B0">
        <w:rPr>
          <w:b/>
          <w:bCs/>
        </w:rPr>
        <w:t>Bases de datos documentales</w:t>
      </w:r>
    </w:p>
    <w:p w14:paraId="50D34DB1" w14:textId="37A513A6" w:rsidR="00E051B0" w:rsidRDefault="00E051B0" w:rsidP="007F2B44">
      <w:r w:rsidRPr="00E051B0">
        <w:t>El nombre documental hace referencia al tipo de estructura principal usada para representar la información, el cual se denomina documento.</w:t>
      </w:r>
    </w:p>
    <w:p w14:paraId="52EF8B1D" w14:textId="7BC19E9E" w:rsidR="00E051B0" w:rsidRDefault="00E051B0" w:rsidP="007F2B44">
      <w:r>
        <w:t>E</w:t>
      </w:r>
      <w:r w:rsidRPr="00E051B0">
        <w:t xml:space="preserve">n este tipo de base de datos, la información no está contenida en tablas, sino que se compone de una estructura de datos semiestructurada, agrupada por colecciones de objetos o documentos de tipo JSON, XML, YAML o archivos de texto, los cuales, a su vez, pueden estar estructurados por diferentes tipos de datos primitivos o compuestos. Este es un modelo eficiente e intuitivo para los desarrolladores de </w:t>
      </w:r>
      <w:r w:rsidR="00F10C49">
        <w:t>“</w:t>
      </w:r>
      <w:r w:rsidRPr="00792F90">
        <w:rPr>
          <w:rStyle w:val="Extranjerismo"/>
          <w:lang w:val="es-CO"/>
        </w:rPr>
        <w:t>software</w:t>
      </w:r>
      <w:r w:rsidR="00F10C49">
        <w:t>”</w:t>
      </w:r>
      <w:r w:rsidRPr="00E051B0">
        <w:t>.</w:t>
      </w:r>
    </w:p>
    <w:p w14:paraId="735DB348" w14:textId="77777777" w:rsidR="00E051B0" w:rsidRDefault="00E051B0" w:rsidP="00E051B0">
      <w:r>
        <w:t>Estas bases de datos semiestructuradas facilitan la versatilidad, por lo que pueden evolucionar según las necesidades de las aplicaciones, y, entre sus ventajas, ofrece la posibilidad de gestión de información semiestructurada, que puede albergar gran cantidad de información con diversos tipos de datos; ya que no tiene un esquema formal o rígido, simplifican las tareas de inserción y actualización de datos.</w:t>
      </w:r>
    </w:p>
    <w:p w14:paraId="4A8D3B7F" w14:textId="77777777" w:rsidR="00E051B0" w:rsidRDefault="00E051B0" w:rsidP="00E051B0">
      <w:r>
        <w:t>Las aplicaciones web y móviles actuales están sometidas a gran cantidad de cambios en las estructuras de información que gestionan, por lo cual este tipo de bases de datos NoSQL se adecúan muy bien a este tipo de contextos.</w:t>
      </w:r>
    </w:p>
    <w:p w14:paraId="4C9116A6" w14:textId="2CD493C4" w:rsidR="00E051B0" w:rsidRDefault="00E051B0" w:rsidP="00E051B0">
      <w:r>
        <w:t>A continuación, se observa un ejemplo de una posible estructura para una base de datos tipo documental.</w:t>
      </w:r>
    </w:p>
    <w:p w14:paraId="72358A76" w14:textId="0B0DBCEB" w:rsidR="00F10C49" w:rsidRDefault="00F10C49" w:rsidP="00E051B0"/>
    <w:p w14:paraId="29153427" w14:textId="2D7E7929" w:rsidR="00F10C49" w:rsidRDefault="00F10C49" w:rsidP="00E051B0"/>
    <w:p w14:paraId="67FAEE30" w14:textId="77777777" w:rsidR="00F10C49" w:rsidRDefault="00F10C49" w:rsidP="00E051B0"/>
    <w:p w14:paraId="53D44EB8" w14:textId="4AD1B1F8" w:rsidR="00B91A38" w:rsidRDefault="00B91A38" w:rsidP="00B91A38">
      <w:pPr>
        <w:pStyle w:val="Figura"/>
      </w:pPr>
      <w:r w:rsidRPr="00B91A38">
        <w:t>Representación gráfica de bases de datos tipo documental</w:t>
      </w:r>
    </w:p>
    <w:p w14:paraId="00DC602D" w14:textId="6612E409" w:rsidR="00B91A38" w:rsidRDefault="00B91A38" w:rsidP="00E051B0">
      <w:r>
        <w:rPr>
          <w:noProof/>
          <w:sz w:val="20"/>
          <w:szCs w:val="20"/>
        </w:rPr>
        <mc:AlternateContent>
          <mc:Choice Requires="wpg">
            <w:drawing>
              <wp:inline distT="114300" distB="114300" distL="114300" distR="114300" wp14:anchorId="31AD44BB" wp14:editId="53A0835E">
                <wp:extent cx="4781550" cy="2466975"/>
                <wp:effectExtent l="0" t="0" r="0" b="9525"/>
                <wp:docPr id="193" name="Grupo 193" descr="Figura 2. muestra de manera gráfica una base de datos de tipo documental."/>
                <wp:cNvGraphicFramePr/>
                <a:graphic xmlns:a="http://schemas.openxmlformats.org/drawingml/2006/main">
                  <a:graphicData uri="http://schemas.microsoft.com/office/word/2010/wordprocessingGroup">
                    <wpg:wgp>
                      <wpg:cNvGrpSpPr/>
                      <wpg:grpSpPr>
                        <a:xfrm>
                          <a:off x="0" y="0"/>
                          <a:ext cx="4781550" cy="2466975"/>
                          <a:chOff x="3104133" y="2698913"/>
                          <a:chExt cx="4483735" cy="2162175"/>
                        </a:xfrm>
                      </wpg:grpSpPr>
                      <wpg:grpSp>
                        <wpg:cNvPr id="15" name="Grupo 15"/>
                        <wpg:cNvGrpSpPr/>
                        <wpg:grpSpPr>
                          <a:xfrm>
                            <a:off x="3104133" y="2698913"/>
                            <a:ext cx="4483735" cy="2162175"/>
                            <a:chOff x="1233625" y="1184925"/>
                            <a:chExt cx="6510137" cy="2915875"/>
                          </a:xfrm>
                        </wpg:grpSpPr>
                        <wps:wsp>
                          <wps:cNvPr id="16" name="Rectángulo 16"/>
                          <wps:cNvSpPr/>
                          <wps:spPr>
                            <a:xfrm>
                              <a:off x="1233625" y="1184925"/>
                              <a:ext cx="6510125" cy="2915875"/>
                            </a:xfrm>
                            <a:prstGeom prst="rect">
                              <a:avLst/>
                            </a:prstGeom>
                            <a:noFill/>
                            <a:ln>
                              <a:noFill/>
                            </a:ln>
                          </wps:spPr>
                          <wps:txbx>
                            <w:txbxContent>
                              <w:p w14:paraId="08D72763" w14:textId="77777777" w:rsidR="00B91A38" w:rsidRDefault="00B91A38" w:rsidP="00B91A3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9" name="Shape 49" descr="File:Logo-libreoffice.svg - Wikimedia Commons"/>
                            <pic:cNvPicPr preferRelativeResize="0"/>
                          </pic:nvPicPr>
                          <pic:blipFill rotWithShape="1">
                            <a:blip r:embed="rId30">
                              <a:alphaModFix/>
                            </a:blip>
                            <a:srcRect/>
                            <a:stretch/>
                          </pic:blipFill>
                          <pic:spPr>
                            <a:xfrm>
                              <a:off x="1233625" y="1184925"/>
                              <a:ext cx="2419926" cy="2915875"/>
                            </a:xfrm>
                            <a:prstGeom prst="rect">
                              <a:avLst/>
                            </a:prstGeom>
                            <a:noFill/>
                            <a:ln>
                              <a:noFill/>
                            </a:ln>
                          </pic:spPr>
                        </pic:pic>
                        <wps:wsp>
                          <wps:cNvPr id="17" name="Rectángulo 17" descr="Figura 2. Representación que demuestra una base de datos de tipo documental."/>
                          <wps:cNvSpPr/>
                          <wps:spPr>
                            <a:xfrm>
                              <a:off x="1471650" y="1749000"/>
                              <a:ext cx="2181778" cy="1864045"/>
                            </a:xfrm>
                            <a:prstGeom prst="rect">
                              <a:avLst/>
                            </a:prstGeom>
                            <a:noFill/>
                            <a:ln>
                              <a:noFill/>
                            </a:ln>
                          </wps:spPr>
                          <wps:txbx>
                            <w:txbxContent>
                              <w:p w14:paraId="410EB68A" w14:textId="77777777" w:rsidR="00B91A38" w:rsidRDefault="00B91A38" w:rsidP="00B91A38">
                                <w:pPr>
                                  <w:spacing w:line="240" w:lineRule="auto"/>
                                  <w:textDirection w:val="btLr"/>
                                </w:pPr>
                                <w:r>
                                  <w:rPr>
                                    <w:color w:val="000000"/>
                                  </w:rPr>
                                  <w:t>id: 1234</w:t>
                                </w:r>
                              </w:p>
                              <w:p w14:paraId="6C7DA119" w14:textId="77777777" w:rsidR="00B91A38" w:rsidRDefault="00B91A38" w:rsidP="00B91A38">
                                <w:pPr>
                                  <w:spacing w:line="240" w:lineRule="auto"/>
                                  <w:textDirection w:val="btLr"/>
                                </w:pPr>
                                <w:r>
                                  <w:rPr>
                                    <w:color w:val="000000"/>
                                  </w:rPr>
                                  <w:t>nombre: “Arturo”</w:t>
                                </w:r>
                              </w:p>
                              <w:p w14:paraId="2A9A3B89" w14:textId="77777777" w:rsidR="00B91A38" w:rsidRDefault="00B91A38" w:rsidP="00B91A38">
                                <w:pPr>
                                  <w:spacing w:line="240" w:lineRule="auto"/>
                                  <w:textDirection w:val="btLr"/>
                                </w:pPr>
                                <w:r>
                                  <w:rPr>
                                    <w:color w:val="000000"/>
                                  </w:rPr>
                                  <w:t>apellido: “Pérez”</w:t>
                                </w:r>
                              </w:p>
                              <w:p w14:paraId="79EACF8E" w14:textId="77777777" w:rsidR="00B91A38" w:rsidRDefault="00B91A38" w:rsidP="00B91A38">
                                <w:pPr>
                                  <w:spacing w:line="240" w:lineRule="auto"/>
                                  <w:textDirection w:val="btLr"/>
                                </w:pPr>
                                <w:proofErr w:type="gramStart"/>
                                <w:r>
                                  <w:rPr>
                                    <w:color w:val="000000"/>
                                  </w:rPr>
                                  <w:t>dependientes{</w:t>
                                </w:r>
                                <w:proofErr w:type="gramEnd"/>
                              </w:p>
                              <w:p w14:paraId="40298428" w14:textId="77777777" w:rsidR="00B91A38" w:rsidRDefault="00B91A38" w:rsidP="00B91A38">
                                <w:pPr>
                                  <w:spacing w:line="240" w:lineRule="auto"/>
                                  <w:textDirection w:val="btLr"/>
                                </w:pPr>
                                <w:r>
                                  <w:rPr>
                                    <w:color w:val="000000"/>
                                  </w:rPr>
                                  <w:t xml:space="preserve">   miguel,</w:t>
                                </w:r>
                              </w:p>
                              <w:p w14:paraId="13BFB8E4" w14:textId="77777777" w:rsidR="00B91A38" w:rsidRDefault="00B91A38" w:rsidP="00B91A38">
                                <w:pPr>
                                  <w:spacing w:line="240" w:lineRule="auto"/>
                                  <w:textDirection w:val="btLr"/>
                                </w:pPr>
                                <w:r>
                                  <w:rPr>
                                    <w:color w:val="000000"/>
                                  </w:rPr>
                                  <w:t xml:space="preserve">   </w:t>
                                </w:r>
                                <w:proofErr w:type="spellStart"/>
                                <w:r>
                                  <w:rPr>
                                    <w:color w:val="000000"/>
                                  </w:rPr>
                                  <w:t>eduardo</w:t>
                                </w:r>
                                <w:proofErr w:type="spellEnd"/>
                                <w:r>
                                  <w:rPr>
                                    <w:color w:val="000000"/>
                                  </w:rPr>
                                  <w:t>,</w:t>
                                </w:r>
                              </w:p>
                              <w:p w14:paraId="3D24CBCF" w14:textId="77777777" w:rsidR="00B91A38" w:rsidRDefault="00B91A38" w:rsidP="00B91A38">
                                <w:pPr>
                                  <w:spacing w:line="240" w:lineRule="auto"/>
                                  <w:textDirection w:val="btLr"/>
                                </w:pPr>
                                <w:r>
                                  <w:rPr>
                                    <w:color w:val="000000"/>
                                  </w:rPr>
                                  <w:t xml:space="preserve">   </w:t>
                                </w:r>
                                <w:proofErr w:type="spellStart"/>
                                <w:r>
                                  <w:rPr>
                                    <w:color w:val="000000"/>
                                  </w:rPr>
                                  <w:t>karina</w:t>
                                </w:r>
                                <w:proofErr w:type="spellEnd"/>
                              </w:p>
                              <w:p w14:paraId="47AB9AE4" w14:textId="77777777" w:rsidR="00B91A38" w:rsidRDefault="00B91A38" w:rsidP="00B91A38">
                                <w:pPr>
                                  <w:spacing w:line="240" w:lineRule="auto"/>
                                  <w:textDirection w:val="btLr"/>
                                </w:pPr>
                                <w:r>
                                  <w:rPr>
                                    <w:color w:val="000000"/>
                                  </w:rPr>
                                  <w:t>}</w:t>
                                </w:r>
                              </w:p>
                            </w:txbxContent>
                          </wps:txbx>
                          <wps:bodyPr spcFirstLastPara="1" wrap="square" lIns="91425" tIns="91425" rIns="91425" bIns="91425" anchor="t" anchorCtr="0">
                            <a:noAutofit/>
                          </wps:bodyPr>
                        </wps:wsp>
                        <wps:wsp>
                          <wps:cNvPr id="18" name="Rectángulo 18"/>
                          <wps:cNvSpPr/>
                          <wps:spPr>
                            <a:xfrm>
                              <a:off x="4682600" y="1533450"/>
                              <a:ext cx="3061162" cy="2492782"/>
                            </a:xfrm>
                            <a:prstGeom prst="rect">
                              <a:avLst/>
                            </a:prstGeom>
                            <a:noFill/>
                            <a:ln>
                              <a:noFill/>
                            </a:ln>
                          </wps:spPr>
                          <wps:txbx>
                            <w:txbxContent>
                              <w:p w14:paraId="5329A551" w14:textId="77777777" w:rsidR="00B91A38" w:rsidRDefault="00B91A38" w:rsidP="00B91A38">
                                <w:pPr>
                                  <w:spacing w:line="240" w:lineRule="auto"/>
                                  <w:textDirection w:val="btLr"/>
                                </w:pPr>
                                <w:r>
                                  <w:rPr>
                                    <w:color w:val="000000"/>
                                  </w:rPr>
                                  <w:t>{</w:t>
                                </w:r>
                                <w:r>
                                  <w:rPr>
                                    <w:color w:val="000000"/>
                                  </w:rPr>
                                  <w:tab/>
                                </w:r>
                              </w:p>
                              <w:p w14:paraId="7FB7F947" w14:textId="77777777" w:rsidR="00B91A38" w:rsidRDefault="00B91A38" w:rsidP="00B91A38">
                                <w:pPr>
                                  <w:spacing w:line="240" w:lineRule="auto"/>
                                  <w:ind w:firstLine="720"/>
                                  <w:textDirection w:val="btLr"/>
                                </w:pPr>
                                <w:r>
                                  <w:rPr>
                                    <w:color w:val="000000"/>
                                  </w:rPr>
                                  <w:t>id: 1234,</w:t>
                                </w:r>
                              </w:p>
                              <w:p w14:paraId="4FE3055D" w14:textId="77777777" w:rsidR="00B91A38" w:rsidRDefault="00B91A38" w:rsidP="00B91A38">
                                <w:pPr>
                                  <w:spacing w:line="240" w:lineRule="auto"/>
                                  <w:ind w:firstLine="720"/>
                                  <w:textDirection w:val="btLr"/>
                                </w:pPr>
                                <w:r>
                                  <w:rPr>
                                    <w:color w:val="000000"/>
                                  </w:rPr>
                                  <w:t>nombre: “Arturo”,</w:t>
                                </w:r>
                              </w:p>
                              <w:p w14:paraId="5351A244" w14:textId="77777777" w:rsidR="00B91A38" w:rsidRDefault="00B91A38" w:rsidP="00B91A38">
                                <w:pPr>
                                  <w:spacing w:line="240" w:lineRule="auto"/>
                                  <w:ind w:firstLine="720"/>
                                  <w:textDirection w:val="btLr"/>
                                </w:pPr>
                                <w:r>
                                  <w:rPr>
                                    <w:color w:val="000000"/>
                                  </w:rPr>
                                  <w:t>apellido: “Pérez”,</w:t>
                                </w:r>
                              </w:p>
                              <w:p w14:paraId="7DCAF09A" w14:textId="77777777" w:rsidR="00B91A38" w:rsidRDefault="00B91A38" w:rsidP="00B91A38">
                                <w:pPr>
                                  <w:spacing w:line="240" w:lineRule="auto"/>
                                  <w:ind w:firstLine="720"/>
                                  <w:textDirection w:val="btLr"/>
                                </w:pPr>
                                <w:proofErr w:type="gramStart"/>
                                <w:r>
                                  <w:rPr>
                                    <w:color w:val="000000"/>
                                  </w:rPr>
                                  <w:t>dependientes[</w:t>
                                </w:r>
                                <w:proofErr w:type="gramEnd"/>
                              </w:p>
                              <w:p w14:paraId="6D7D4558" w14:textId="77777777" w:rsidR="00B91A38" w:rsidRDefault="00B91A38" w:rsidP="00B91A38">
                                <w:pPr>
                                  <w:spacing w:line="240" w:lineRule="auto"/>
                                  <w:ind w:left="720" w:firstLine="2160"/>
                                  <w:textDirection w:val="btLr"/>
                                </w:pPr>
                                <w:proofErr w:type="gramStart"/>
                                <w:r>
                                  <w:rPr>
                                    <w:color w:val="000000"/>
                                  </w:rPr>
                                  <w:t>{ nombre</w:t>
                                </w:r>
                                <w:proofErr w:type="gramEnd"/>
                                <w:r>
                                  <w:rPr>
                                    <w:color w:val="000000"/>
                                  </w:rPr>
                                  <w:t>: “miguel”},</w:t>
                                </w:r>
                              </w:p>
                              <w:p w14:paraId="79DA357B" w14:textId="77777777" w:rsidR="00B91A38" w:rsidRDefault="00B91A38" w:rsidP="00B91A38">
                                <w:pPr>
                                  <w:spacing w:line="240" w:lineRule="auto"/>
                                  <w:textDirection w:val="btLr"/>
                                </w:pPr>
                                <w:r>
                                  <w:rPr>
                                    <w:color w:val="000000"/>
                                  </w:rPr>
                                  <w:t xml:space="preserve">   </w:t>
                                </w:r>
                                <w:r>
                                  <w:rPr>
                                    <w:color w:val="000000"/>
                                  </w:rPr>
                                  <w:tab/>
                                </w:r>
                                <w:r>
                                  <w:rPr>
                                    <w:color w:val="000000"/>
                                  </w:rPr>
                                  <w:tab/>
                                  <w:t>{nombre: “</w:t>
                                </w:r>
                                <w:proofErr w:type="spellStart"/>
                                <w:r>
                                  <w:rPr>
                                    <w:color w:val="000000"/>
                                  </w:rPr>
                                  <w:t>eduardo</w:t>
                                </w:r>
                                <w:proofErr w:type="spellEnd"/>
                                <w:r>
                                  <w:rPr>
                                    <w:color w:val="000000"/>
                                  </w:rPr>
                                  <w:t>”},</w:t>
                                </w:r>
                              </w:p>
                              <w:p w14:paraId="43429AE8" w14:textId="77777777" w:rsidR="00B91A38" w:rsidRDefault="00B91A38" w:rsidP="00B91A38">
                                <w:pPr>
                                  <w:spacing w:line="240" w:lineRule="auto"/>
                                  <w:textDirection w:val="btLr"/>
                                </w:pPr>
                                <w:r>
                                  <w:rPr>
                                    <w:color w:val="000000"/>
                                  </w:rPr>
                                  <w:t xml:space="preserve">   </w:t>
                                </w:r>
                                <w:r>
                                  <w:rPr>
                                    <w:color w:val="000000"/>
                                  </w:rPr>
                                  <w:tab/>
                                </w:r>
                                <w:r>
                                  <w:rPr>
                                    <w:color w:val="000000"/>
                                  </w:rPr>
                                  <w:tab/>
                                  <w:t>{nombre: “</w:t>
                                </w:r>
                                <w:proofErr w:type="spellStart"/>
                                <w:r>
                                  <w:rPr>
                                    <w:color w:val="000000"/>
                                  </w:rPr>
                                  <w:t>karina</w:t>
                                </w:r>
                                <w:proofErr w:type="spellEnd"/>
                                <w:r>
                                  <w:rPr>
                                    <w:color w:val="000000"/>
                                  </w:rPr>
                                  <w:t>”}</w:t>
                                </w:r>
                              </w:p>
                              <w:p w14:paraId="6D3D8D6C" w14:textId="77777777" w:rsidR="00B91A38" w:rsidRDefault="00B91A38" w:rsidP="00B91A38">
                                <w:pPr>
                                  <w:spacing w:line="240" w:lineRule="auto"/>
                                  <w:textDirection w:val="btLr"/>
                                </w:pPr>
                                <w:r>
                                  <w:rPr>
                                    <w:color w:val="000000"/>
                                  </w:rPr>
                                  <w:tab/>
                                  <w:t>]</w:t>
                                </w:r>
                              </w:p>
                              <w:p w14:paraId="6D674B96" w14:textId="77777777" w:rsidR="00B91A38" w:rsidRDefault="00B91A38" w:rsidP="00B91A38">
                                <w:pPr>
                                  <w:spacing w:line="240" w:lineRule="auto"/>
                                  <w:textDirection w:val="btLr"/>
                                </w:pPr>
                                <w:r>
                                  <w:rPr>
                                    <w:color w:val="000000"/>
                                  </w:rPr>
                                  <w:t>}</w:t>
                                </w:r>
                              </w:p>
                            </w:txbxContent>
                          </wps:txbx>
                          <wps:bodyPr spcFirstLastPara="1" wrap="square" lIns="91425" tIns="91425" rIns="91425" bIns="91425" anchor="t" anchorCtr="0">
                            <a:noAutofit/>
                          </wps:bodyPr>
                        </wps:wsp>
                        <wps:wsp>
                          <wps:cNvPr id="19" name="Flecha: a la derecha 19"/>
                          <wps:cNvSpPr/>
                          <wps:spPr>
                            <a:xfrm>
                              <a:off x="3866125" y="2360413"/>
                              <a:ext cx="603900" cy="5649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57D0BCB9" w14:textId="77777777" w:rsidR="00B91A38" w:rsidRDefault="00B91A38" w:rsidP="00B91A38">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1AD44BB" id="Grupo 193" o:spid="_x0000_s1027" alt="Figura 2. muestra de manera gráfica una base de datos de tipo documental." style="width:376.5pt;height:194.25pt;mso-position-horizontal-relative:char;mso-position-vertical-relative:line" coordorigin="31041,26989" coordsize="44837,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">
                <v:group id="Grupo 15" o:spid="_x0000_s1028" style="position:absolute;left:31041;top:26989;width:44837;height:21621" coordorigin="12336,11849" coordsize="65101,2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16" o:spid="_x0000_s1029" style="position:absolute;left:12336;top:11849;width:65101;height:29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08D72763" w14:textId="77777777" w:rsidR="00B91A38" w:rsidRDefault="00B91A38" w:rsidP="00B91A38">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9" o:spid="_x0000_s1030" type="#_x0000_t75" alt="File:Logo-libreoffice.svg - Wikimedia Commons" style="position:absolute;left:12336;top:11849;width:24199;height:2915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">
                    <v:imagedata r:id="rId31" o:title="Logo-libreoffice"/>
                  </v:shape>
                  <v:rect id="Rectángulo 17" o:spid="_x0000_s1031" alt="Figura 2. Representación que demuestra una base de datos de tipo documental." style="position:absolute;left:14716;top:17490;width:21818;height:18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" filled="f" stroked="f">
                    <v:textbox inset="2.53958mm,2.53958mm,2.53958mm,2.53958mm">
                      <w:txbxContent>
                        <w:p w14:paraId="410EB68A" w14:textId="77777777" w:rsidR="00B91A38" w:rsidRDefault="00B91A38" w:rsidP="00B91A38">
                          <w:pPr>
                            <w:spacing w:line="240" w:lineRule="auto"/>
                            <w:textDirection w:val="btLr"/>
                          </w:pPr>
                          <w:r>
                            <w:rPr>
                              <w:color w:val="000000"/>
                            </w:rPr>
                            <w:t>id: 1234</w:t>
                          </w:r>
                        </w:p>
                        <w:p w14:paraId="6C7DA119" w14:textId="77777777" w:rsidR="00B91A38" w:rsidRDefault="00B91A38" w:rsidP="00B91A38">
                          <w:pPr>
                            <w:spacing w:line="240" w:lineRule="auto"/>
                            <w:textDirection w:val="btLr"/>
                          </w:pPr>
                          <w:r>
                            <w:rPr>
                              <w:color w:val="000000"/>
                            </w:rPr>
                            <w:t>nombre: “Arturo”</w:t>
                          </w:r>
                        </w:p>
                        <w:p w14:paraId="2A9A3B89" w14:textId="77777777" w:rsidR="00B91A38" w:rsidRDefault="00B91A38" w:rsidP="00B91A38">
                          <w:pPr>
                            <w:spacing w:line="240" w:lineRule="auto"/>
                            <w:textDirection w:val="btLr"/>
                          </w:pPr>
                          <w:r>
                            <w:rPr>
                              <w:color w:val="000000"/>
                            </w:rPr>
                            <w:t>apellido: “Pérez”</w:t>
                          </w:r>
                        </w:p>
                        <w:p w14:paraId="79EACF8E" w14:textId="77777777" w:rsidR="00B91A38" w:rsidRDefault="00B91A38" w:rsidP="00B91A38">
                          <w:pPr>
                            <w:spacing w:line="240" w:lineRule="auto"/>
                            <w:textDirection w:val="btLr"/>
                          </w:pPr>
                          <w:proofErr w:type="gramStart"/>
                          <w:r>
                            <w:rPr>
                              <w:color w:val="000000"/>
                            </w:rPr>
                            <w:t>dependientes{</w:t>
                          </w:r>
                          <w:proofErr w:type="gramEnd"/>
                        </w:p>
                        <w:p w14:paraId="40298428" w14:textId="77777777" w:rsidR="00B91A38" w:rsidRDefault="00B91A38" w:rsidP="00B91A38">
                          <w:pPr>
                            <w:spacing w:line="240" w:lineRule="auto"/>
                            <w:textDirection w:val="btLr"/>
                          </w:pPr>
                          <w:r>
                            <w:rPr>
                              <w:color w:val="000000"/>
                            </w:rPr>
                            <w:t xml:space="preserve">   miguel,</w:t>
                          </w:r>
                        </w:p>
                        <w:p w14:paraId="13BFB8E4" w14:textId="77777777" w:rsidR="00B91A38" w:rsidRDefault="00B91A38" w:rsidP="00B91A38">
                          <w:pPr>
                            <w:spacing w:line="240" w:lineRule="auto"/>
                            <w:textDirection w:val="btLr"/>
                          </w:pPr>
                          <w:r>
                            <w:rPr>
                              <w:color w:val="000000"/>
                            </w:rPr>
                            <w:t xml:space="preserve">   </w:t>
                          </w:r>
                          <w:proofErr w:type="spellStart"/>
                          <w:r>
                            <w:rPr>
                              <w:color w:val="000000"/>
                            </w:rPr>
                            <w:t>eduardo</w:t>
                          </w:r>
                          <w:proofErr w:type="spellEnd"/>
                          <w:r>
                            <w:rPr>
                              <w:color w:val="000000"/>
                            </w:rPr>
                            <w:t>,</w:t>
                          </w:r>
                        </w:p>
                        <w:p w14:paraId="3D24CBCF" w14:textId="77777777" w:rsidR="00B91A38" w:rsidRDefault="00B91A38" w:rsidP="00B91A38">
                          <w:pPr>
                            <w:spacing w:line="240" w:lineRule="auto"/>
                            <w:textDirection w:val="btLr"/>
                          </w:pPr>
                          <w:r>
                            <w:rPr>
                              <w:color w:val="000000"/>
                            </w:rPr>
                            <w:t xml:space="preserve">   </w:t>
                          </w:r>
                          <w:proofErr w:type="spellStart"/>
                          <w:r>
                            <w:rPr>
                              <w:color w:val="000000"/>
                            </w:rPr>
                            <w:t>karina</w:t>
                          </w:r>
                          <w:proofErr w:type="spellEnd"/>
                        </w:p>
                        <w:p w14:paraId="47AB9AE4" w14:textId="77777777" w:rsidR="00B91A38" w:rsidRDefault="00B91A38" w:rsidP="00B91A38">
                          <w:pPr>
                            <w:spacing w:line="240" w:lineRule="auto"/>
                            <w:textDirection w:val="btLr"/>
                          </w:pPr>
                          <w:r>
                            <w:rPr>
                              <w:color w:val="000000"/>
                            </w:rPr>
                            <w:t>}</w:t>
                          </w:r>
                        </w:p>
                      </w:txbxContent>
                    </v:textbox>
                  </v:rect>
                  <v:rect id="Rectángulo 18" o:spid="_x0000_s1032" style="position:absolute;left:46826;top:15334;width:30611;height:2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" filled="f" stroked="f">
                    <v:textbox inset="2.53958mm,2.53958mm,2.53958mm,2.53958mm">
                      <w:txbxContent>
                        <w:p w14:paraId="5329A551" w14:textId="77777777" w:rsidR="00B91A38" w:rsidRDefault="00B91A38" w:rsidP="00B91A38">
                          <w:pPr>
                            <w:spacing w:line="240" w:lineRule="auto"/>
                            <w:textDirection w:val="btLr"/>
                          </w:pPr>
                          <w:r>
                            <w:rPr>
                              <w:color w:val="000000"/>
                            </w:rPr>
                            <w:t>{</w:t>
                          </w:r>
                          <w:r>
                            <w:rPr>
                              <w:color w:val="000000"/>
                            </w:rPr>
                            <w:tab/>
                          </w:r>
                        </w:p>
                        <w:p w14:paraId="7FB7F947" w14:textId="77777777" w:rsidR="00B91A38" w:rsidRDefault="00B91A38" w:rsidP="00B91A38">
                          <w:pPr>
                            <w:spacing w:line="240" w:lineRule="auto"/>
                            <w:ind w:firstLine="720"/>
                            <w:textDirection w:val="btLr"/>
                          </w:pPr>
                          <w:r>
                            <w:rPr>
                              <w:color w:val="000000"/>
                            </w:rPr>
                            <w:t>id: 1234,</w:t>
                          </w:r>
                        </w:p>
                        <w:p w14:paraId="4FE3055D" w14:textId="77777777" w:rsidR="00B91A38" w:rsidRDefault="00B91A38" w:rsidP="00B91A38">
                          <w:pPr>
                            <w:spacing w:line="240" w:lineRule="auto"/>
                            <w:ind w:firstLine="720"/>
                            <w:textDirection w:val="btLr"/>
                          </w:pPr>
                          <w:r>
                            <w:rPr>
                              <w:color w:val="000000"/>
                            </w:rPr>
                            <w:t>nombre: “Arturo”,</w:t>
                          </w:r>
                        </w:p>
                        <w:p w14:paraId="5351A244" w14:textId="77777777" w:rsidR="00B91A38" w:rsidRDefault="00B91A38" w:rsidP="00B91A38">
                          <w:pPr>
                            <w:spacing w:line="240" w:lineRule="auto"/>
                            <w:ind w:firstLine="720"/>
                            <w:textDirection w:val="btLr"/>
                          </w:pPr>
                          <w:r>
                            <w:rPr>
                              <w:color w:val="000000"/>
                            </w:rPr>
                            <w:t>apellido: “Pérez”,</w:t>
                          </w:r>
                        </w:p>
                        <w:p w14:paraId="7DCAF09A" w14:textId="77777777" w:rsidR="00B91A38" w:rsidRDefault="00B91A38" w:rsidP="00B91A38">
                          <w:pPr>
                            <w:spacing w:line="240" w:lineRule="auto"/>
                            <w:ind w:firstLine="720"/>
                            <w:textDirection w:val="btLr"/>
                          </w:pPr>
                          <w:proofErr w:type="gramStart"/>
                          <w:r>
                            <w:rPr>
                              <w:color w:val="000000"/>
                            </w:rPr>
                            <w:t>dependientes[</w:t>
                          </w:r>
                          <w:proofErr w:type="gramEnd"/>
                        </w:p>
                        <w:p w14:paraId="6D7D4558" w14:textId="77777777" w:rsidR="00B91A38" w:rsidRDefault="00B91A38" w:rsidP="00B91A38">
                          <w:pPr>
                            <w:spacing w:line="240" w:lineRule="auto"/>
                            <w:ind w:left="720" w:firstLine="2160"/>
                            <w:textDirection w:val="btLr"/>
                          </w:pPr>
                          <w:proofErr w:type="gramStart"/>
                          <w:r>
                            <w:rPr>
                              <w:color w:val="000000"/>
                            </w:rPr>
                            <w:t>{ nombre</w:t>
                          </w:r>
                          <w:proofErr w:type="gramEnd"/>
                          <w:r>
                            <w:rPr>
                              <w:color w:val="000000"/>
                            </w:rPr>
                            <w:t>: “miguel”},</w:t>
                          </w:r>
                        </w:p>
                        <w:p w14:paraId="79DA357B" w14:textId="77777777" w:rsidR="00B91A38" w:rsidRDefault="00B91A38" w:rsidP="00B91A38">
                          <w:pPr>
                            <w:spacing w:line="240" w:lineRule="auto"/>
                            <w:textDirection w:val="btLr"/>
                          </w:pPr>
                          <w:r>
                            <w:rPr>
                              <w:color w:val="000000"/>
                            </w:rPr>
                            <w:t xml:space="preserve">   </w:t>
                          </w:r>
                          <w:r>
                            <w:rPr>
                              <w:color w:val="000000"/>
                            </w:rPr>
                            <w:tab/>
                          </w:r>
                          <w:r>
                            <w:rPr>
                              <w:color w:val="000000"/>
                            </w:rPr>
                            <w:tab/>
                            <w:t>{nombre: “</w:t>
                          </w:r>
                          <w:proofErr w:type="spellStart"/>
                          <w:r>
                            <w:rPr>
                              <w:color w:val="000000"/>
                            </w:rPr>
                            <w:t>eduardo</w:t>
                          </w:r>
                          <w:proofErr w:type="spellEnd"/>
                          <w:r>
                            <w:rPr>
                              <w:color w:val="000000"/>
                            </w:rPr>
                            <w:t>”},</w:t>
                          </w:r>
                        </w:p>
                        <w:p w14:paraId="43429AE8" w14:textId="77777777" w:rsidR="00B91A38" w:rsidRDefault="00B91A38" w:rsidP="00B91A38">
                          <w:pPr>
                            <w:spacing w:line="240" w:lineRule="auto"/>
                            <w:textDirection w:val="btLr"/>
                          </w:pPr>
                          <w:r>
                            <w:rPr>
                              <w:color w:val="000000"/>
                            </w:rPr>
                            <w:t xml:space="preserve">   </w:t>
                          </w:r>
                          <w:r>
                            <w:rPr>
                              <w:color w:val="000000"/>
                            </w:rPr>
                            <w:tab/>
                          </w:r>
                          <w:r>
                            <w:rPr>
                              <w:color w:val="000000"/>
                            </w:rPr>
                            <w:tab/>
                            <w:t>{nombre: “</w:t>
                          </w:r>
                          <w:proofErr w:type="spellStart"/>
                          <w:r>
                            <w:rPr>
                              <w:color w:val="000000"/>
                            </w:rPr>
                            <w:t>karina</w:t>
                          </w:r>
                          <w:proofErr w:type="spellEnd"/>
                          <w:r>
                            <w:rPr>
                              <w:color w:val="000000"/>
                            </w:rPr>
                            <w:t>”}</w:t>
                          </w:r>
                        </w:p>
                        <w:p w14:paraId="6D3D8D6C" w14:textId="77777777" w:rsidR="00B91A38" w:rsidRDefault="00B91A38" w:rsidP="00B91A38">
                          <w:pPr>
                            <w:spacing w:line="240" w:lineRule="auto"/>
                            <w:textDirection w:val="btLr"/>
                          </w:pPr>
                          <w:r>
                            <w:rPr>
                              <w:color w:val="000000"/>
                            </w:rPr>
                            <w:tab/>
                            <w:t>]</w:t>
                          </w:r>
                        </w:p>
                        <w:p w14:paraId="6D674B96" w14:textId="77777777" w:rsidR="00B91A38" w:rsidRDefault="00B91A38" w:rsidP="00B91A38">
                          <w:pPr>
                            <w:spacing w:line="240" w:lineRule="auto"/>
                            <w:textDirection w:val="btLr"/>
                          </w:pPr>
                          <w:r>
                            <w:rPr>
                              <w:color w:val="000000"/>
                            </w:rPr>
                            <w: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9" o:spid="_x0000_s1033" type="#_x0000_t13" style="position:absolute;left:38661;top:23604;width:6039;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" adj="11497" fillcolor="#cfe2f3">
                    <v:stroke startarrowwidth="narrow" startarrowlength="short" endarrowwidth="narrow" endarrowlength="short" joinstyle="round"/>
                    <v:textbox inset="2.53958mm,2.53958mm,2.53958mm,2.53958mm">
                      <w:txbxContent>
                        <w:p w14:paraId="57D0BCB9" w14:textId="77777777" w:rsidR="00B91A38" w:rsidRDefault="00B91A38" w:rsidP="00B91A38">
                          <w:pPr>
                            <w:spacing w:line="240" w:lineRule="auto"/>
                            <w:textDirection w:val="btLr"/>
                          </w:pPr>
                        </w:p>
                      </w:txbxContent>
                    </v:textbox>
                  </v:shape>
                </v:group>
                <w10:anchorlock/>
              </v:group>
            </w:pict>
          </mc:Fallback>
        </mc:AlternateContent>
      </w:r>
    </w:p>
    <w:p w14:paraId="7DC30ED3" w14:textId="47B94625" w:rsidR="00B91A38" w:rsidRDefault="00B91A38" w:rsidP="00E051B0">
      <w:r w:rsidRPr="00B91A38">
        <w:t>De acuerdo con la información ya proporcionada,</w:t>
      </w:r>
    </w:p>
    <w:p w14:paraId="29C4CD4A" w14:textId="79901A7D" w:rsidR="00B91A38" w:rsidRPr="00B91A38" w:rsidRDefault="00B91A38" w:rsidP="00E051B0">
      <w:pPr>
        <w:rPr>
          <w:b/>
          <w:bCs/>
        </w:rPr>
      </w:pPr>
      <w:r w:rsidRPr="00B91A38">
        <w:rPr>
          <w:b/>
          <w:bCs/>
        </w:rPr>
        <w:t>¿dónde es posible encontrar este tipo de base de datos?</w:t>
      </w:r>
    </w:p>
    <w:p w14:paraId="28553003" w14:textId="2CBE721A" w:rsidR="00B91A38" w:rsidRDefault="00B91A38" w:rsidP="00E051B0">
      <w:r w:rsidRPr="00B91A38">
        <w:t>Las aplicaciones que comúnmente utilizan estas representaciones son los catálogos, perfiles de usuario y los sistemas de administración de contenido.</w:t>
      </w:r>
    </w:p>
    <w:p w14:paraId="212C1CEC" w14:textId="20908E8B" w:rsidR="00B91A38" w:rsidRDefault="00B91A38" w:rsidP="00E051B0">
      <w:r w:rsidRPr="00B91A38">
        <w:t>En la siguiente tabla 2, se muestran algunos de los sistemas gestores de bases de datos NoSQL más famosos en el mercado, que permiten el uso de la estructura de almacenamiento documental. Recuerde que los vistos en la anterior tabla fueros los de clave-valor:</w:t>
      </w:r>
    </w:p>
    <w:p w14:paraId="64B91B92" w14:textId="2C63AF45" w:rsidR="00F10C49" w:rsidRDefault="00F10C49" w:rsidP="00E051B0"/>
    <w:p w14:paraId="0747ADE1" w14:textId="63E652F9" w:rsidR="00F10C49" w:rsidRDefault="00F10C49" w:rsidP="00E051B0"/>
    <w:p w14:paraId="160A0A2E" w14:textId="1A353385" w:rsidR="00F10C49" w:rsidRDefault="00F10C49" w:rsidP="00E051B0"/>
    <w:p w14:paraId="060640A0" w14:textId="38E9DC4B" w:rsidR="00F10C49" w:rsidRDefault="00F10C49" w:rsidP="00E051B0"/>
    <w:p w14:paraId="7EB4FC7D" w14:textId="77777777" w:rsidR="00F10C49" w:rsidRDefault="00F10C49" w:rsidP="00E051B0"/>
    <w:p w14:paraId="6DDF88A1" w14:textId="5D637E3C" w:rsidR="00B91A38" w:rsidRDefault="00B91A38" w:rsidP="00BE14B0">
      <w:pPr>
        <w:pStyle w:val="Tabla"/>
        <w:jc w:val="center"/>
      </w:pPr>
      <w:r w:rsidRPr="00B91A38">
        <w:t>Ejemplos de gestores de bases de datos tipo documental</w:t>
      </w:r>
    </w:p>
    <w:p w14:paraId="4CEEAA39" w14:textId="77777777" w:rsidR="00B91A38" w:rsidRDefault="00B91A38" w:rsidP="00E051B0"/>
    <w:tbl>
      <w:tblPr>
        <w:tblStyle w:val="Tablaconcuadrcula4-nfasis3"/>
        <w:tblW w:w="8789" w:type="dxa"/>
        <w:jc w:val="center"/>
        <w:tblLayout w:type="fixed"/>
        <w:tblLook w:val="0420" w:firstRow="1" w:lastRow="0" w:firstColumn="0" w:lastColumn="0" w:noHBand="0" w:noVBand="1"/>
        <w:tblCaption w:val="Ejemplos de gestores de bases de datos tipo documental"/>
        <w:tblDescription w:val="Tabla 2. Ejemplos de gestores de bases de datos tipo documental, los nombres, el logo y las URL´s del sitio oficial."/>
      </w:tblPr>
      <w:tblGrid>
        <w:gridCol w:w="2694"/>
        <w:gridCol w:w="6095"/>
      </w:tblGrid>
      <w:tr w:rsidR="00B91A38" w:rsidRPr="0044445E" w14:paraId="5CAAA506" w14:textId="77777777" w:rsidTr="00996F43">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694" w:type="dxa"/>
            <w:vAlign w:val="center"/>
          </w:tcPr>
          <w:p w14:paraId="14964B41" w14:textId="77777777" w:rsidR="00B91A38" w:rsidRPr="00E051B0" w:rsidRDefault="00B91A38" w:rsidP="00996F43">
            <w:pPr>
              <w:pStyle w:val="Tablas"/>
              <w:spacing w:line="240" w:lineRule="auto"/>
              <w:rPr>
                <w:rFonts w:ascii="Calibri" w:hAnsi="Calibri" w:cs="Calibri"/>
                <w:sz w:val="24"/>
              </w:rPr>
            </w:pPr>
            <w:r w:rsidRPr="00E051B0">
              <w:rPr>
                <w:rFonts w:ascii="Calibri" w:hAnsi="Calibri" w:cs="Calibri"/>
                <w:sz w:val="24"/>
              </w:rPr>
              <w:t>Nombres y logo</w:t>
            </w:r>
          </w:p>
        </w:tc>
        <w:tc>
          <w:tcPr>
            <w:tcW w:w="6095" w:type="dxa"/>
          </w:tcPr>
          <w:p w14:paraId="64D1B8C7" w14:textId="77777777" w:rsidR="00B91A38" w:rsidRPr="00E051B0" w:rsidRDefault="00B91A38" w:rsidP="00996F43">
            <w:pPr>
              <w:pStyle w:val="Tablas"/>
              <w:spacing w:line="240" w:lineRule="auto"/>
              <w:jc w:val="center"/>
              <w:rPr>
                <w:rFonts w:ascii="Calibri" w:hAnsi="Calibri" w:cs="Calibri"/>
                <w:sz w:val="24"/>
              </w:rPr>
            </w:pPr>
            <w:r w:rsidRPr="00E051B0">
              <w:rPr>
                <w:rFonts w:ascii="Calibri" w:hAnsi="Calibri" w:cs="Calibri"/>
                <w:sz w:val="24"/>
              </w:rPr>
              <w:t>URL sitio oficial</w:t>
            </w:r>
          </w:p>
        </w:tc>
      </w:tr>
      <w:tr w:rsidR="00B91A38" w:rsidRPr="0044445E" w14:paraId="049FE948" w14:textId="77777777" w:rsidTr="00996F43">
        <w:trPr>
          <w:cnfStyle w:val="000000100000" w:firstRow="0" w:lastRow="0" w:firstColumn="0" w:lastColumn="0" w:oddVBand="0" w:evenVBand="0" w:oddHBand="1" w:evenHBand="0" w:firstRowFirstColumn="0" w:firstRowLastColumn="0" w:lastRowFirstColumn="0" w:lastRowLastColumn="0"/>
          <w:trHeight w:val="545"/>
          <w:jc w:val="center"/>
        </w:trPr>
        <w:tc>
          <w:tcPr>
            <w:tcW w:w="2694" w:type="dxa"/>
          </w:tcPr>
          <w:p w14:paraId="1989C541" w14:textId="301FF184" w:rsidR="00B91A38" w:rsidRPr="00E051B0" w:rsidRDefault="00B91A38" w:rsidP="00996F43">
            <w:pPr>
              <w:pStyle w:val="TextoTablas"/>
              <w:rPr>
                <w:rFonts w:cs="Calibri"/>
                <w:color w:val="000000"/>
                <w:szCs w:val="24"/>
              </w:rPr>
            </w:pPr>
            <w:r>
              <w:rPr>
                <w:noProof/>
                <w:sz w:val="20"/>
                <w:szCs w:val="20"/>
              </w:rPr>
              <w:drawing>
                <wp:inline distT="114300" distB="114300" distL="114300" distR="114300" wp14:anchorId="548116F7" wp14:editId="6263CF7E">
                  <wp:extent cx="1238250" cy="457200"/>
                  <wp:effectExtent l="0" t="0" r="0" b="0"/>
                  <wp:docPr id="220" name="image3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20" name="image34.png">
                            <a:extLst>
                              <a:ext uri="{C183D7F6-B498-43B3-948B-1728B52AA6E4}">
                                <adec:decorative xmlns:adec="http://schemas.microsoft.com/office/drawing/2017/decorative" val="1"/>
                              </a:ext>
                            </a:extLst>
                          </pic:cNvPr>
                          <pic:cNvPicPr preferRelativeResize="0"/>
                        </pic:nvPicPr>
                        <pic:blipFill>
                          <a:blip r:embed="rId32"/>
                          <a:srcRect/>
                          <a:stretch>
                            <a:fillRect/>
                          </a:stretch>
                        </pic:blipFill>
                        <pic:spPr>
                          <a:xfrm>
                            <a:off x="0" y="0"/>
                            <a:ext cx="1238250" cy="457200"/>
                          </a:xfrm>
                          <a:prstGeom prst="rect">
                            <a:avLst/>
                          </a:prstGeom>
                          <a:ln/>
                        </pic:spPr>
                      </pic:pic>
                    </a:graphicData>
                  </a:graphic>
                </wp:inline>
              </w:drawing>
            </w:r>
          </w:p>
        </w:tc>
        <w:tc>
          <w:tcPr>
            <w:tcW w:w="6095" w:type="dxa"/>
          </w:tcPr>
          <w:p w14:paraId="5560FB92" w14:textId="5CCCBFD2" w:rsidR="00B91A38" w:rsidRPr="00E051B0" w:rsidRDefault="00BE14B0" w:rsidP="00996F43">
            <w:pPr>
              <w:pStyle w:val="TextoTablas"/>
              <w:rPr>
                <w:rFonts w:cs="Calibri"/>
                <w:szCs w:val="24"/>
              </w:rPr>
            </w:pPr>
            <w:hyperlink r:id="rId33" w:history="1">
              <w:r w:rsidRPr="007C3E93">
                <w:rPr>
                  <w:rStyle w:val="Hipervnculo"/>
                  <w:rFonts w:cs="Calibri"/>
                  <w:szCs w:val="24"/>
                </w:rPr>
                <w:t>https://www.mongodb.com</w:t>
              </w:r>
            </w:hyperlink>
            <w:r>
              <w:rPr>
                <w:rFonts w:cs="Calibri"/>
                <w:szCs w:val="24"/>
              </w:rPr>
              <w:t xml:space="preserve"> </w:t>
            </w:r>
          </w:p>
        </w:tc>
      </w:tr>
      <w:tr w:rsidR="00B91A38" w:rsidRPr="0044445E" w14:paraId="12151360" w14:textId="77777777" w:rsidTr="00996F43">
        <w:trPr>
          <w:trHeight w:val="525"/>
          <w:jc w:val="center"/>
        </w:trPr>
        <w:tc>
          <w:tcPr>
            <w:tcW w:w="2694" w:type="dxa"/>
          </w:tcPr>
          <w:p w14:paraId="05C52F73" w14:textId="7FDB0322" w:rsidR="00B91A38" w:rsidRPr="00E051B0" w:rsidRDefault="00B91A38" w:rsidP="00996F43">
            <w:pPr>
              <w:pStyle w:val="TextoTablas"/>
              <w:rPr>
                <w:rFonts w:cs="Calibri"/>
                <w:szCs w:val="24"/>
              </w:rPr>
            </w:pPr>
            <w:r>
              <w:rPr>
                <w:noProof/>
                <w:sz w:val="20"/>
                <w:szCs w:val="20"/>
              </w:rPr>
              <w:drawing>
                <wp:inline distT="114300" distB="114300" distL="114300" distR="114300" wp14:anchorId="10141D20" wp14:editId="2A1C053E">
                  <wp:extent cx="1353808" cy="343219"/>
                  <wp:effectExtent l="0" t="0" r="0" b="0"/>
                  <wp:docPr id="221" name="image4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21" name="image42.png">
                            <a:extLst>
                              <a:ext uri="{C183D7F6-B498-43B3-948B-1728B52AA6E4}">
                                <adec:decorative xmlns:adec="http://schemas.microsoft.com/office/drawing/2017/decorative" val="1"/>
                              </a:ext>
                            </a:extLst>
                          </pic:cNvPr>
                          <pic:cNvPicPr preferRelativeResize="0"/>
                        </pic:nvPicPr>
                        <pic:blipFill>
                          <a:blip r:embed="rId34"/>
                          <a:srcRect/>
                          <a:stretch>
                            <a:fillRect/>
                          </a:stretch>
                        </pic:blipFill>
                        <pic:spPr>
                          <a:xfrm>
                            <a:off x="0" y="0"/>
                            <a:ext cx="1353808" cy="343219"/>
                          </a:xfrm>
                          <a:prstGeom prst="rect">
                            <a:avLst/>
                          </a:prstGeom>
                          <a:ln/>
                        </pic:spPr>
                      </pic:pic>
                    </a:graphicData>
                  </a:graphic>
                </wp:inline>
              </w:drawing>
            </w:r>
          </w:p>
        </w:tc>
        <w:tc>
          <w:tcPr>
            <w:tcW w:w="6095" w:type="dxa"/>
          </w:tcPr>
          <w:p w14:paraId="78B9FC68" w14:textId="2404C6E2" w:rsidR="00B91A38" w:rsidRPr="00E051B0" w:rsidRDefault="00BE14B0" w:rsidP="00996F43">
            <w:pPr>
              <w:pStyle w:val="TextoTablas"/>
              <w:rPr>
                <w:rFonts w:cs="Calibri"/>
                <w:szCs w:val="24"/>
              </w:rPr>
            </w:pPr>
            <w:hyperlink r:id="rId35" w:history="1">
              <w:r w:rsidRPr="007C3E93">
                <w:rPr>
                  <w:rStyle w:val="Hipervnculo"/>
                  <w:rFonts w:cs="Calibri"/>
                  <w:szCs w:val="24"/>
                </w:rPr>
                <w:t>https://ravendb.net</w:t>
              </w:r>
            </w:hyperlink>
            <w:r>
              <w:rPr>
                <w:rFonts w:cs="Calibri"/>
                <w:szCs w:val="24"/>
              </w:rPr>
              <w:t xml:space="preserve"> </w:t>
            </w:r>
          </w:p>
        </w:tc>
      </w:tr>
      <w:tr w:rsidR="00B91A38" w:rsidRPr="0044445E" w14:paraId="02B6ADFD" w14:textId="77777777" w:rsidTr="00996F43">
        <w:trPr>
          <w:cnfStyle w:val="000000100000" w:firstRow="0" w:lastRow="0" w:firstColumn="0" w:lastColumn="0" w:oddVBand="0" w:evenVBand="0" w:oddHBand="1" w:evenHBand="0" w:firstRowFirstColumn="0" w:firstRowLastColumn="0" w:lastRowFirstColumn="0" w:lastRowLastColumn="0"/>
          <w:trHeight w:val="555"/>
          <w:jc w:val="center"/>
        </w:trPr>
        <w:tc>
          <w:tcPr>
            <w:tcW w:w="2694" w:type="dxa"/>
          </w:tcPr>
          <w:p w14:paraId="4D950B70" w14:textId="793D7BCF" w:rsidR="00B91A38" w:rsidRPr="00E051B0" w:rsidRDefault="00B91A38" w:rsidP="00996F43">
            <w:pPr>
              <w:pStyle w:val="TextoTablas"/>
              <w:rPr>
                <w:szCs w:val="24"/>
              </w:rPr>
            </w:pPr>
            <w:r>
              <w:rPr>
                <w:noProof/>
              </w:rPr>
              <w:drawing>
                <wp:inline distT="0" distB="0" distL="0" distR="0" wp14:anchorId="7E019EDA" wp14:editId="46C39AAA">
                  <wp:extent cx="1428750" cy="495300"/>
                  <wp:effectExtent l="0" t="0" r="0" b="0"/>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69E49F0D" w14:textId="3AE9C493" w:rsidR="00B91A38" w:rsidRPr="00E051B0" w:rsidRDefault="00BE14B0" w:rsidP="00996F43">
            <w:pPr>
              <w:pStyle w:val="TextoTablas"/>
              <w:rPr>
                <w:szCs w:val="24"/>
              </w:rPr>
            </w:pPr>
            <w:hyperlink r:id="rId37" w:history="1">
              <w:r w:rsidRPr="007C3E93">
                <w:rPr>
                  <w:rStyle w:val="Hipervnculo"/>
                  <w:szCs w:val="24"/>
                </w:rPr>
                <w:t>https://www.marklogic.com</w:t>
              </w:r>
            </w:hyperlink>
            <w:r>
              <w:rPr>
                <w:szCs w:val="24"/>
              </w:rPr>
              <w:t xml:space="preserve"> </w:t>
            </w:r>
          </w:p>
        </w:tc>
      </w:tr>
      <w:tr w:rsidR="00B91A38" w:rsidRPr="0044445E" w14:paraId="529DD2BD" w14:textId="77777777" w:rsidTr="00996F43">
        <w:trPr>
          <w:trHeight w:val="499"/>
          <w:jc w:val="center"/>
        </w:trPr>
        <w:tc>
          <w:tcPr>
            <w:tcW w:w="2694" w:type="dxa"/>
          </w:tcPr>
          <w:p w14:paraId="353D647B" w14:textId="083D1174" w:rsidR="00B91A38" w:rsidRPr="00E051B0" w:rsidRDefault="00B91A38" w:rsidP="00996F43">
            <w:pPr>
              <w:pStyle w:val="TextoTablas"/>
              <w:rPr>
                <w:szCs w:val="24"/>
              </w:rPr>
            </w:pPr>
            <w:r>
              <w:rPr>
                <w:noProof/>
                <w:sz w:val="20"/>
                <w:szCs w:val="20"/>
              </w:rPr>
              <w:drawing>
                <wp:inline distT="114300" distB="114300" distL="114300" distR="114300" wp14:anchorId="29D335BB" wp14:editId="1001E7A7">
                  <wp:extent cx="1352735" cy="438210"/>
                  <wp:effectExtent l="0" t="0" r="0" b="0"/>
                  <wp:docPr id="223" name="image38.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23" name="image38.jpg">
                            <a:extLst>
                              <a:ext uri="{C183D7F6-B498-43B3-948B-1728B52AA6E4}">
                                <adec:decorative xmlns:adec="http://schemas.microsoft.com/office/drawing/2017/decorative" val="1"/>
                              </a:ext>
                            </a:extLst>
                          </pic:cNvPr>
                          <pic:cNvPicPr preferRelativeResize="0"/>
                        </pic:nvPicPr>
                        <pic:blipFill>
                          <a:blip r:embed="rId38"/>
                          <a:srcRect/>
                          <a:stretch>
                            <a:fillRect/>
                          </a:stretch>
                        </pic:blipFill>
                        <pic:spPr>
                          <a:xfrm>
                            <a:off x="0" y="0"/>
                            <a:ext cx="1352735" cy="438210"/>
                          </a:xfrm>
                          <a:prstGeom prst="rect">
                            <a:avLst/>
                          </a:prstGeom>
                          <a:ln/>
                        </pic:spPr>
                      </pic:pic>
                    </a:graphicData>
                  </a:graphic>
                </wp:inline>
              </w:drawing>
            </w:r>
          </w:p>
        </w:tc>
        <w:tc>
          <w:tcPr>
            <w:tcW w:w="6095" w:type="dxa"/>
          </w:tcPr>
          <w:p w14:paraId="0F44848D" w14:textId="042D85C9" w:rsidR="00B91A38" w:rsidRPr="00E051B0" w:rsidRDefault="00BE14B0" w:rsidP="00996F43">
            <w:pPr>
              <w:pStyle w:val="TextoTablas"/>
              <w:rPr>
                <w:szCs w:val="24"/>
              </w:rPr>
            </w:pPr>
            <w:hyperlink r:id="rId39" w:history="1">
              <w:r w:rsidRPr="007C3E93">
                <w:rPr>
                  <w:rStyle w:val="Hipervnculo"/>
                  <w:szCs w:val="24"/>
                </w:rPr>
                <w:t>https://azure.microsoft.com/es-es/services/cosmos-db/</w:t>
              </w:r>
            </w:hyperlink>
            <w:r>
              <w:rPr>
                <w:szCs w:val="24"/>
              </w:rPr>
              <w:t xml:space="preserve"> </w:t>
            </w:r>
          </w:p>
        </w:tc>
      </w:tr>
      <w:tr w:rsidR="00B91A38" w:rsidRPr="0044445E" w14:paraId="4188FA44" w14:textId="77777777" w:rsidTr="00996F43">
        <w:trPr>
          <w:cnfStyle w:val="000000100000" w:firstRow="0" w:lastRow="0" w:firstColumn="0" w:lastColumn="0" w:oddVBand="0" w:evenVBand="0" w:oddHBand="1" w:evenHBand="0" w:firstRowFirstColumn="0" w:firstRowLastColumn="0" w:lastRowFirstColumn="0" w:lastRowLastColumn="0"/>
          <w:trHeight w:val="529"/>
          <w:jc w:val="center"/>
        </w:trPr>
        <w:tc>
          <w:tcPr>
            <w:tcW w:w="2694" w:type="dxa"/>
          </w:tcPr>
          <w:p w14:paraId="0BAA7B5F" w14:textId="0A316682" w:rsidR="00B91A38" w:rsidRPr="00E051B0" w:rsidRDefault="00B91A38" w:rsidP="00996F43">
            <w:pPr>
              <w:pStyle w:val="TextoTablas"/>
              <w:rPr>
                <w:szCs w:val="24"/>
              </w:rPr>
            </w:pPr>
            <w:r>
              <w:rPr>
                <w:noProof/>
                <w:sz w:val="20"/>
                <w:szCs w:val="20"/>
              </w:rPr>
              <w:drawing>
                <wp:inline distT="114300" distB="114300" distL="114300" distR="114300" wp14:anchorId="24365056" wp14:editId="3420BA20">
                  <wp:extent cx="1352721" cy="552520"/>
                  <wp:effectExtent l="0" t="0" r="0" b="0"/>
                  <wp:docPr id="224" name="image39.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24" name="image39.png">
                            <a:extLst>
                              <a:ext uri="{C183D7F6-B498-43B3-948B-1728B52AA6E4}">
                                <adec:decorative xmlns:adec="http://schemas.microsoft.com/office/drawing/2017/decorative" val="1"/>
                              </a:ext>
                            </a:extLst>
                          </pic:cNvPr>
                          <pic:cNvPicPr preferRelativeResize="0"/>
                        </pic:nvPicPr>
                        <pic:blipFill>
                          <a:blip r:embed="rId40"/>
                          <a:srcRect/>
                          <a:stretch>
                            <a:fillRect/>
                          </a:stretch>
                        </pic:blipFill>
                        <pic:spPr>
                          <a:xfrm>
                            <a:off x="0" y="0"/>
                            <a:ext cx="1352721" cy="552520"/>
                          </a:xfrm>
                          <a:prstGeom prst="rect">
                            <a:avLst/>
                          </a:prstGeom>
                          <a:ln/>
                        </pic:spPr>
                      </pic:pic>
                    </a:graphicData>
                  </a:graphic>
                </wp:inline>
              </w:drawing>
            </w:r>
          </w:p>
        </w:tc>
        <w:tc>
          <w:tcPr>
            <w:tcW w:w="6095" w:type="dxa"/>
          </w:tcPr>
          <w:p w14:paraId="264BB5C4" w14:textId="5C2F92AD" w:rsidR="00B91A38" w:rsidRPr="00E051B0" w:rsidRDefault="00BE14B0" w:rsidP="00996F43">
            <w:pPr>
              <w:pStyle w:val="TextoTablas"/>
              <w:rPr>
                <w:szCs w:val="24"/>
              </w:rPr>
            </w:pPr>
            <w:hyperlink r:id="rId41" w:history="1">
              <w:r w:rsidRPr="007C3E93">
                <w:rPr>
                  <w:rStyle w:val="Hipervnculo"/>
                  <w:szCs w:val="24"/>
                </w:rPr>
                <w:t>https://orientdb.org</w:t>
              </w:r>
            </w:hyperlink>
            <w:r>
              <w:rPr>
                <w:szCs w:val="24"/>
              </w:rPr>
              <w:t xml:space="preserve"> </w:t>
            </w:r>
          </w:p>
        </w:tc>
      </w:tr>
    </w:tbl>
    <w:p w14:paraId="225A6547" w14:textId="2BF9921C" w:rsidR="00346A80" w:rsidRDefault="00346A80" w:rsidP="00BE14B0">
      <w:pPr>
        <w:ind w:firstLine="0"/>
      </w:pPr>
    </w:p>
    <w:p w14:paraId="2066F4E5" w14:textId="28C30EE4" w:rsidR="00346A80" w:rsidRPr="00C271D5" w:rsidRDefault="00C271D5" w:rsidP="007F2B44">
      <w:pPr>
        <w:rPr>
          <w:b/>
          <w:bCs/>
        </w:rPr>
      </w:pPr>
      <w:r w:rsidRPr="00C271D5">
        <w:rPr>
          <w:b/>
          <w:bCs/>
        </w:rPr>
        <w:t>Bases de datos de tipo grafos</w:t>
      </w:r>
    </w:p>
    <w:p w14:paraId="104F586B" w14:textId="09F28AB8" w:rsidR="00C271D5" w:rsidRDefault="00C271D5" w:rsidP="007F2B44">
      <w:r w:rsidRPr="00C271D5">
        <w:t>Esta base de datos se caracteriza por representar la información por medio de vértices y aristas, lo que la asocia directamente con la teoría de grafos, ampliamente estudiada en la matemática y las ciencias de la computación.</w:t>
      </w:r>
    </w:p>
    <w:p w14:paraId="38C06194" w14:textId="79F5A363" w:rsidR="00C271D5" w:rsidRDefault="00C271D5" w:rsidP="007F2B44">
      <w:r w:rsidRPr="00C271D5">
        <w:t>Entonces,</w:t>
      </w:r>
    </w:p>
    <w:p w14:paraId="5F8A0A65" w14:textId="1AD28B54" w:rsidR="00C271D5" w:rsidRPr="00C271D5" w:rsidRDefault="00C271D5" w:rsidP="007F2B44">
      <w:pPr>
        <w:rPr>
          <w:b/>
          <w:bCs/>
        </w:rPr>
      </w:pPr>
      <w:r w:rsidRPr="00C271D5">
        <w:rPr>
          <w:b/>
          <w:bCs/>
        </w:rPr>
        <w:t>¿qué se entiende por nodo o vértice?</w:t>
      </w:r>
    </w:p>
    <w:p w14:paraId="1A37D223" w14:textId="7C27F9F6" w:rsidR="00C271D5" w:rsidRDefault="00C271D5" w:rsidP="00C271D5">
      <w:r w:rsidRPr="00C271D5">
        <w:rPr>
          <w:b/>
          <w:bCs/>
        </w:rPr>
        <w:t>Nodo o vértice:</w:t>
      </w:r>
      <w:r>
        <w:t xml:space="preserve"> en esencia, un vértice o nodo representa una entidad donde se almacena un conjunto de atributos que, normalmente, van representados con la estructura de clave – valor, y las aristas representan las relaciones que permiten representar la conexión y asociación entre los diferentes nodos.</w:t>
      </w:r>
    </w:p>
    <w:p w14:paraId="0D4DA086" w14:textId="77777777" w:rsidR="00C271D5" w:rsidRPr="00C271D5" w:rsidRDefault="00C271D5" w:rsidP="00C271D5">
      <w:r w:rsidRPr="00C271D5">
        <w:t>Este tipo de base de datos carece de un esquema fijo y los nodos, a su vez, pueden tener diferentes tipos y cantidades de atributos, por lo que se dice que son multidimensionales.</w:t>
      </w:r>
    </w:p>
    <w:p w14:paraId="24AD533F" w14:textId="7AC9B6F5" w:rsidR="00C271D5" w:rsidRDefault="00C271D5" w:rsidP="00C271D5">
      <w:r w:rsidRPr="00C271D5">
        <w:t>Otra característica clave es que las relaciones pueden almacenar información adicional y no existen restricciones sobre la forma en la que se establecen dichas relaciones, es decir, pueden ser sin dirección, unidireccionales o bidireccionales. Esta característica le permite tener un altísimo rendimiento en la búsqueda de resultados y el descubrimiento de nueva información.</w:t>
      </w:r>
    </w:p>
    <w:p w14:paraId="77F3E847" w14:textId="3C1E8872" w:rsidR="00F10C49" w:rsidRDefault="00C271D5" w:rsidP="00BE14B0">
      <w:r w:rsidRPr="00C271D5">
        <w:t>A continuación, un ejemplo gráfico de la representación de una base de datos de tipo grafo:</w:t>
      </w:r>
    </w:p>
    <w:p w14:paraId="62536432" w14:textId="77777777" w:rsidR="00C271D5" w:rsidRPr="00C271D5" w:rsidRDefault="00C271D5" w:rsidP="00C271D5">
      <w:pPr>
        <w:pStyle w:val="Figura"/>
      </w:pPr>
      <w:r w:rsidRPr="00C271D5">
        <w:t>Representación gráfica de bases de datos tipo grafo</w:t>
      </w:r>
    </w:p>
    <w:p w14:paraId="4835EE37" w14:textId="158D05FB" w:rsidR="00C271D5" w:rsidRDefault="00864F0F" w:rsidP="00BE14B0">
      <w:pPr>
        <w:pStyle w:val="Figura"/>
        <w:numPr>
          <w:ilvl w:val="0"/>
          <w:numId w:val="0"/>
        </w:numPr>
        <w:tabs>
          <w:tab w:val="clear" w:pos="1134"/>
          <w:tab w:val="left" w:pos="993"/>
        </w:tabs>
        <w:ind w:left="992" w:hanging="708"/>
      </w:pPr>
      <w:r>
        <w:rPr>
          <w:noProof/>
        </w:rPr>
        <w:drawing>
          <wp:inline distT="0" distB="0" distL="0" distR="0" wp14:anchorId="7C6ECE60" wp14:editId="11C46AB4">
            <wp:extent cx="4610100" cy="2885766"/>
            <wp:effectExtent l="0" t="0" r="0" b="0"/>
            <wp:docPr id="26" name="Imagen 26" descr="Realiza la representación de una base de datos tipo grafo que describe la edad de diferentes personajes, el lugar de nacimiento y relación de amistad entre e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Realiza la representación de una base de datos tipo grafo que describe la edad de diferentes personajes, el lugar de nacimiento y relación de amistad entre ellos."/>
                    <pic:cNvPicPr/>
                  </pic:nvPicPr>
                  <pic:blipFill>
                    <a:blip r:embed="rId42"/>
                    <a:stretch>
                      <a:fillRect/>
                    </a:stretch>
                  </pic:blipFill>
                  <pic:spPr>
                    <a:xfrm>
                      <a:off x="0" y="0"/>
                      <a:ext cx="4613901" cy="2888145"/>
                    </a:xfrm>
                    <a:prstGeom prst="rect">
                      <a:avLst/>
                    </a:prstGeom>
                  </pic:spPr>
                </pic:pic>
              </a:graphicData>
            </a:graphic>
          </wp:inline>
        </w:drawing>
      </w:r>
    </w:p>
    <w:p w14:paraId="5E2B2242" w14:textId="669DDA6B" w:rsidR="00864F0F" w:rsidRPr="00864F0F" w:rsidRDefault="00864F0F" w:rsidP="00BE14B0">
      <w:pPr>
        <w:jc w:val="center"/>
        <w:rPr>
          <w:sz w:val="20"/>
          <w:szCs w:val="20"/>
          <w:lang w:eastAsia="es-CO"/>
        </w:rPr>
      </w:pPr>
      <w:r w:rsidRPr="00864F0F">
        <w:rPr>
          <w:sz w:val="20"/>
          <w:szCs w:val="20"/>
          <w:lang w:eastAsia="es-CO"/>
        </w:rPr>
        <w:t>Nota. Tomado de Almagro (2017).</w:t>
      </w:r>
    </w:p>
    <w:p w14:paraId="1A526DA7" w14:textId="77777777" w:rsidR="00864F0F" w:rsidRDefault="00864F0F" w:rsidP="00864F0F">
      <w:pPr>
        <w:rPr>
          <w:lang w:eastAsia="es-CO"/>
        </w:rPr>
      </w:pPr>
      <w:r>
        <w:rPr>
          <w:lang w:eastAsia="es-CO"/>
        </w:rPr>
        <w:t>Este tipo de base de datos facilita la creación y la ejecución de aplicaciones que funcionan con conjuntos de datos altamente conectados. Los casos de uso típicos son los que incluyen redes sociales, motores de recomendaciones, detección de fraude y gráficos de conocimiento.</w:t>
      </w:r>
    </w:p>
    <w:p w14:paraId="32E1D889" w14:textId="373E4652" w:rsidR="00864F0F" w:rsidRPr="00864F0F" w:rsidRDefault="00864F0F" w:rsidP="00BE14B0">
      <w:pPr>
        <w:rPr>
          <w:lang w:eastAsia="es-CO"/>
        </w:rPr>
      </w:pPr>
      <w:r>
        <w:rPr>
          <w:lang w:eastAsia="es-CO"/>
        </w:rPr>
        <w:t>Ya vimos algunos de los sistemas gestores de bases de datos NoSQL más famosos en el mercado, que permiten el uso de la estructura tipo clave-valor y de almacenamiento documental; ahora, es momento de ver los de tipo grafo:</w:t>
      </w:r>
    </w:p>
    <w:p w14:paraId="2684A334" w14:textId="1E944C75" w:rsidR="00346A80" w:rsidRDefault="00864F0F" w:rsidP="00BE14B0">
      <w:pPr>
        <w:pStyle w:val="Tabla"/>
        <w:jc w:val="center"/>
      </w:pPr>
      <w:r w:rsidRPr="00864F0F">
        <w:t>Ejemplos de gestores de bases de datos tipo grafo</w:t>
      </w:r>
    </w:p>
    <w:p w14:paraId="4A5A1069" w14:textId="234B7E7A" w:rsidR="00346A80" w:rsidRDefault="00346A80" w:rsidP="007F2B44"/>
    <w:tbl>
      <w:tblPr>
        <w:tblStyle w:val="Tablaconcuadrcula4-nfasis3"/>
        <w:tblW w:w="8789" w:type="dxa"/>
        <w:jc w:val="center"/>
        <w:tblLayout w:type="fixed"/>
        <w:tblLook w:val="0420" w:firstRow="1" w:lastRow="0" w:firstColumn="0" w:lastColumn="0" w:noHBand="0" w:noVBand="1"/>
        <w:tblCaption w:val="Ejemplos de gestores de bases de datos tipo grafo"/>
        <w:tblDescription w:val="Tabla 3. Ejemplos de gestores de bases de datos tipo grafo, muestra los nombres y los y las URL´s"/>
      </w:tblPr>
      <w:tblGrid>
        <w:gridCol w:w="2694"/>
        <w:gridCol w:w="6095"/>
      </w:tblGrid>
      <w:tr w:rsidR="00864F0F" w:rsidRPr="0044445E" w14:paraId="12EBF834" w14:textId="77777777" w:rsidTr="00996F43">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694" w:type="dxa"/>
            <w:vAlign w:val="center"/>
          </w:tcPr>
          <w:p w14:paraId="3DF03763" w14:textId="77777777" w:rsidR="00864F0F" w:rsidRPr="00E051B0" w:rsidRDefault="00864F0F" w:rsidP="00996F43">
            <w:pPr>
              <w:pStyle w:val="Tablas"/>
              <w:spacing w:line="240" w:lineRule="auto"/>
              <w:rPr>
                <w:rFonts w:ascii="Calibri" w:hAnsi="Calibri" w:cs="Calibri"/>
                <w:sz w:val="24"/>
              </w:rPr>
            </w:pPr>
            <w:r w:rsidRPr="00E051B0">
              <w:rPr>
                <w:rFonts w:ascii="Calibri" w:hAnsi="Calibri" w:cs="Calibri"/>
                <w:sz w:val="24"/>
              </w:rPr>
              <w:t>Nombres y logo</w:t>
            </w:r>
          </w:p>
        </w:tc>
        <w:tc>
          <w:tcPr>
            <w:tcW w:w="6095" w:type="dxa"/>
          </w:tcPr>
          <w:p w14:paraId="4389A782" w14:textId="77777777" w:rsidR="00864F0F" w:rsidRPr="00E051B0" w:rsidRDefault="00864F0F" w:rsidP="00996F43">
            <w:pPr>
              <w:pStyle w:val="Tablas"/>
              <w:spacing w:line="240" w:lineRule="auto"/>
              <w:jc w:val="center"/>
              <w:rPr>
                <w:rFonts w:ascii="Calibri" w:hAnsi="Calibri" w:cs="Calibri"/>
                <w:sz w:val="24"/>
              </w:rPr>
            </w:pPr>
            <w:r w:rsidRPr="00E051B0">
              <w:rPr>
                <w:rFonts w:ascii="Calibri" w:hAnsi="Calibri" w:cs="Calibri"/>
                <w:sz w:val="24"/>
              </w:rPr>
              <w:t>URL sitio oficial</w:t>
            </w:r>
          </w:p>
        </w:tc>
      </w:tr>
      <w:tr w:rsidR="00864F0F" w:rsidRPr="0044445E" w14:paraId="148C9EA5" w14:textId="77777777" w:rsidTr="00996F43">
        <w:trPr>
          <w:cnfStyle w:val="000000100000" w:firstRow="0" w:lastRow="0" w:firstColumn="0" w:lastColumn="0" w:oddVBand="0" w:evenVBand="0" w:oddHBand="1" w:evenHBand="0" w:firstRowFirstColumn="0" w:firstRowLastColumn="0" w:lastRowFirstColumn="0" w:lastRowLastColumn="0"/>
          <w:trHeight w:val="545"/>
          <w:jc w:val="center"/>
        </w:trPr>
        <w:tc>
          <w:tcPr>
            <w:tcW w:w="2694" w:type="dxa"/>
          </w:tcPr>
          <w:p w14:paraId="019D8B6E" w14:textId="3E7E0BB7" w:rsidR="00864F0F" w:rsidRPr="00E051B0" w:rsidRDefault="00864F0F" w:rsidP="00996F43">
            <w:pPr>
              <w:pStyle w:val="TextoTablas"/>
              <w:rPr>
                <w:rFonts w:cs="Calibri"/>
                <w:color w:val="000000"/>
                <w:szCs w:val="24"/>
              </w:rPr>
            </w:pPr>
            <w:r>
              <w:rPr>
                <w:noProof/>
              </w:rPr>
              <w:drawing>
                <wp:inline distT="0" distB="0" distL="0" distR="0" wp14:anchorId="0224BAFA" wp14:editId="677B98B5">
                  <wp:extent cx="1428750" cy="495300"/>
                  <wp:effectExtent l="0" t="0" r="0" b="0"/>
                  <wp:docPr id="32" name="Imagen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a:extLst>
                              <a:ext uri="{C183D7F6-B498-43B3-948B-1728B52AA6E4}">
                                <adec:decorative xmlns:adec="http://schemas.microsoft.com/office/drawing/2017/decorative" val="1"/>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13FAB8B4" w14:textId="313B9F83" w:rsidR="00864F0F" w:rsidRPr="00E051B0" w:rsidRDefault="00BE14B0" w:rsidP="00996F43">
            <w:pPr>
              <w:pStyle w:val="TextoTablas"/>
              <w:rPr>
                <w:rFonts w:cs="Calibri"/>
                <w:szCs w:val="24"/>
              </w:rPr>
            </w:pPr>
            <w:hyperlink r:id="rId44" w:history="1">
              <w:r w:rsidRPr="007C3E93">
                <w:rPr>
                  <w:rStyle w:val="Hipervnculo"/>
                  <w:rFonts w:cs="Calibri"/>
                  <w:szCs w:val="24"/>
                </w:rPr>
                <w:t>https://neo4j.com/</w:t>
              </w:r>
            </w:hyperlink>
            <w:r>
              <w:rPr>
                <w:rFonts w:cs="Calibri"/>
                <w:szCs w:val="24"/>
              </w:rPr>
              <w:t xml:space="preserve"> </w:t>
            </w:r>
          </w:p>
        </w:tc>
      </w:tr>
      <w:tr w:rsidR="00864F0F" w:rsidRPr="0044445E" w14:paraId="7D778803" w14:textId="77777777" w:rsidTr="00996F43">
        <w:trPr>
          <w:trHeight w:val="525"/>
          <w:jc w:val="center"/>
        </w:trPr>
        <w:tc>
          <w:tcPr>
            <w:tcW w:w="2694" w:type="dxa"/>
          </w:tcPr>
          <w:p w14:paraId="71AEE955" w14:textId="093A93C6" w:rsidR="00864F0F" w:rsidRPr="00E051B0" w:rsidRDefault="00864F0F" w:rsidP="00996F43">
            <w:pPr>
              <w:pStyle w:val="TextoTablas"/>
              <w:rPr>
                <w:rFonts w:cs="Calibri"/>
                <w:szCs w:val="24"/>
              </w:rPr>
            </w:pPr>
            <w:r>
              <w:rPr>
                <w:noProof/>
              </w:rPr>
              <w:drawing>
                <wp:inline distT="0" distB="0" distL="0" distR="0" wp14:anchorId="68DC9EBE" wp14:editId="0B9E4321">
                  <wp:extent cx="1428750" cy="495300"/>
                  <wp:effectExtent l="0" t="0" r="0" b="0"/>
                  <wp:docPr id="33" name="Imagen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a:extLst>
                              <a:ext uri="{C183D7F6-B498-43B3-948B-1728B52AA6E4}">
                                <adec:decorative xmlns:adec="http://schemas.microsoft.com/office/drawing/2017/decorative" val="1"/>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5E3A4BB7" w14:textId="65A72AB5" w:rsidR="00864F0F" w:rsidRPr="00E051B0" w:rsidRDefault="00BE14B0" w:rsidP="00996F43">
            <w:pPr>
              <w:pStyle w:val="TextoTablas"/>
              <w:rPr>
                <w:rFonts w:cs="Calibri"/>
                <w:szCs w:val="24"/>
              </w:rPr>
            </w:pPr>
            <w:hyperlink r:id="rId46" w:history="1">
              <w:r w:rsidRPr="007C3E93">
                <w:rPr>
                  <w:rStyle w:val="Hipervnculo"/>
                  <w:rFonts w:cs="Calibri"/>
                  <w:szCs w:val="24"/>
                </w:rPr>
                <w:t>https://www.tigergraph.com/</w:t>
              </w:r>
            </w:hyperlink>
            <w:r>
              <w:rPr>
                <w:rFonts w:cs="Calibri"/>
                <w:szCs w:val="24"/>
              </w:rPr>
              <w:t xml:space="preserve"> </w:t>
            </w:r>
          </w:p>
        </w:tc>
      </w:tr>
      <w:tr w:rsidR="00864F0F" w:rsidRPr="0044445E" w14:paraId="5B01ED51" w14:textId="77777777" w:rsidTr="00996F43">
        <w:trPr>
          <w:cnfStyle w:val="000000100000" w:firstRow="0" w:lastRow="0" w:firstColumn="0" w:lastColumn="0" w:oddVBand="0" w:evenVBand="0" w:oddHBand="1" w:evenHBand="0" w:firstRowFirstColumn="0" w:firstRowLastColumn="0" w:lastRowFirstColumn="0" w:lastRowLastColumn="0"/>
          <w:trHeight w:val="555"/>
          <w:jc w:val="center"/>
        </w:trPr>
        <w:tc>
          <w:tcPr>
            <w:tcW w:w="2694" w:type="dxa"/>
          </w:tcPr>
          <w:p w14:paraId="6DA9E7CD" w14:textId="6C51BA80" w:rsidR="00864F0F" w:rsidRPr="00E051B0" w:rsidRDefault="00864F0F" w:rsidP="00996F43">
            <w:pPr>
              <w:pStyle w:val="TextoTablas"/>
              <w:rPr>
                <w:szCs w:val="24"/>
              </w:rPr>
            </w:pPr>
            <w:r>
              <w:rPr>
                <w:noProof/>
              </w:rPr>
              <w:drawing>
                <wp:inline distT="0" distB="0" distL="0" distR="0" wp14:anchorId="2CC0B469" wp14:editId="518207A1">
                  <wp:extent cx="1524000" cy="495300"/>
                  <wp:effectExtent l="0" t="0" r="0" b="0"/>
                  <wp:docPr id="34" name="Imagen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a:extLst>
                              <a:ext uri="{C183D7F6-B498-43B3-948B-1728B52AA6E4}">
                                <adec:decorative xmlns:adec="http://schemas.microsoft.com/office/drawing/2017/decorative" val="1"/>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495300"/>
                          </a:xfrm>
                          <a:prstGeom prst="rect">
                            <a:avLst/>
                          </a:prstGeom>
                          <a:noFill/>
                          <a:ln>
                            <a:noFill/>
                          </a:ln>
                        </pic:spPr>
                      </pic:pic>
                    </a:graphicData>
                  </a:graphic>
                </wp:inline>
              </w:drawing>
            </w:r>
          </w:p>
        </w:tc>
        <w:tc>
          <w:tcPr>
            <w:tcW w:w="6095" w:type="dxa"/>
          </w:tcPr>
          <w:p w14:paraId="2A2EA879" w14:textId="50255C62" w:rsidR="00864F0F" w:rsidRPr="00E051B0" w:rsidRDefault="00BE14B0" w:rsidP="00996F43">
            <w:pPr>
              <w:pStyle w:val="TextoTablas"/>
              <w:rPr>
                <w:szCs w:val="24"/>
              </w:rPr>
            </w:pPr>
            <w:hyperlink r:id="rId48" w:history="1">
              <w:r w:rsidRPr="007C3E93">
                <w:rPr>
                  <w:rStyle w:val="Hipervnculo"/>
                  <w:szCs w:val="24"/>
                </w:rPr>
                <w:t>https://www.graphengine.io/</w:t>
              </w:r>
            </w:hyperlink>
            <w:r>
              <w:rPr>
                <w:szCs w:val="24"/>
              </w:rPr>
              <w:t xml:space="preserve"> </w:t>
            </w:r>
          </w:p>
        </w:tc>
      </w:tr>
      <w:tr w:rsidR="00864F0F" w:rsidRPr="0044445E" w14:paraId="03E4B1D5" w14:textId="77777777" w:rsidTr="00996F43">
        <w:trPr>
          <w:trHeight w:val="499"/>
          <w:jc w:val="center"/>
        </w:trPr>
        <w:tc>
          <w:tcPr>
            <w:tcW w:w="2694" w:type="dxa"/>
          </w:tcPr>
          <w:p w14:paraId="73FA2193" w14:textId="68FCC0E9" w:rsidR="00864F0F" w:rsidRPr="00E051B0" w:rsidRDefault="00864F0F" w:rsidP="00996F43">
            <w:pPr>
              <w:pStyle w:val="TextoTablas"/>
              <w:rPr>
                <w:szCs w:val="24"/>
              </w:rPr>
            </w:pPr>
            <w:r>
              <w:rPr>
                <w:noProof/>
              </w:rPr>
              <w:drawing>
                <wp:inline distT="0" distB="0" distL="0" distR="0" wp14:anchorId="79677E77" wp14:editId="046B7FA3">
                  <wp:extent cx="1428750" cy="495300"/>
                  <wp:effectExtent l="0" t="0" r="0" b="0"/>
                  <wp:docPr id="35" name="Imagen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a:extLst>
                              <a:ext uri="{C183D7F6-B498-43B3-948B-1728B52AA6E4}">
                                <adec:decorative xmlns:adec="http://schemas.microsoft.com/office/drawing/2017/decorative" val="1"/>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5DE70CD8" w14:textId="1735A05A" w:rsidR="00864F0F" w:rsidRPr="00E051B0" w:rsidRDefault="00BE14B0" w:rsidP="00996F43">
            <w:pPr>
              <w:pStyle w:val="TextoTablas"/>
              <w:rPr>
                <w:szCs w:val="24"/>
              </w:rPr>
            </w:pPr>
            <w:hyperlink r:id="rId50" w:history="1">
              <w:r w:rsidRPr="007C3E93">
                <w:rPr>
                  <w:rStyle w:val="Hipervnculo"/>
                  <w:szCs w:val="24"/>
                </w:rPr>
                <w:t>https://www.arangodb.com/</w:t>
              </w:r>
            </w:hyperlink>
            <w:r>
              <w:rPr>
                <w:szCs w:val="24"/>
              </w:rPr>
              <w:t xml:space="preserve"> </w:t>
            </w:r>
          </w:p>
        </w:tc>
      </w:tr>
      <w:tr w:rsidR="00864F0F" w:rsidRPr="0044445E" w14:paraId="0212491D" w14:textId="77777777" w:rsidTr="00996F43">
        <w:trPr>
          <w:cnfStyle w:val="000000100000" w:firstRow="0" w:lastRow="0" w:firstColumn="0" w:lastColumn="0" w:oddVBand="0" w:evenVBand="0" w:oddHBand="1" w:evenHBand="0" w:firstRowFirstColumn="0" w:firstRowLastColumn="0" w:lastRowFirstColumn="0" w:lastRowLastColumn="0"/>
          <w:trHeight w:val="529"/>
          <w:jc w:val="center"/>
        </w:trPr>
        <w:tc>
          <w:tcPr>
            <w:tcW w:w="2694" w:type="dxa"/>
          </w:tcPr>
          <w:p w14:paraId="7786F96A" w14:textId="0DCB7625" w:rsidR="00864F0F" w:rsidRPr="00E051B0" w:rsidRDefault="00864F0F" w:rsidP="00996F43">
            <w:pPr>
              <w:pStyle w:val="TextoTablas"/>
              <w:rPr>
                <w:szCs w:val="24"/>
              </w:rPr>
            </w:pPr>
            <w:r>
              <w:rPr>
                <w:noProof/>
              </w:rPr>
              <w:drawing>
                <wp:inline distT="0" distB="0" distL="0" distR="0" wp14:anchorId="708D0F95" wp14:editId="2B0C4305">
                  <wp:extent cx="1428750" cy="495300"/>
                  <wp:effectExtent l="0" t="0" r="0" b="0"/>
                  <wp:docPr id="36" name="Imagen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a:extLst>
                              <a:ext uri="{C183D7F6-B498-43B3-948B-1728B52AA6E4}">
                                <adec:decorative xmlns:adec="http://schemas.microsoft.com/office/drawing/2017/decorative" val="1"/>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101B4AD3" w14:textId="5C519402" w:rsidR="00864F0F" w:rsidRPr="00E051B0" w:rsidRDefault="00BE14B0" w:rsidP="00996F43">
            <w:pPr>
              <w:pStyle w:val="TextoTablas"/>
              <w:rPr>
                <w:szCs w:val="24"/>
              </w:rPr>
            </w:pPr>
            <w:hyperlink r:id="rId52" w:history="1">
              <w:r w:rsidRPr="007C3E93">
                <w:rPr>
                  <w:rStyle w:val="Hipervnculo"/>
                  <w:szCs w:val="24"/>
                </w:rPr>
                <w:t>https://titan.thinkaurelius.com/</w:t>
              </w:r>
            </w:hyperlink>
            <w:r>
              <w:rPr>
                <w:szCs w:val="24"/>
              </w:rPr>
              <w:t xml:space="preserve"> </w:t>
            </w:r>
          </w:p>
        </w:tc>
      </w:tr>
    </w:tbl>
    <w:p w14:paraId="223FC326" w14:textId="57C932BC" w:rsidR="00346A80" w:rsidRDefault="00346A80" w:rsidP="007F2B44"/>
    <w:p w14:paraId="153F75E9" w14:textId="77777777" w:rsidR="00BE14B0" w:rsidRDefault="00BE14B0" w:rsidP="007F2B44"/>
    <w:p w14:paraId="5CAC4BB5" w14:textId="56AA50BD" w:rsidR="00864F0F" w:rsidRPr="000411EE" w:rsidRDefault="00864F0F" w:rsidP="007F2B44">
      <w:pPr>
        <w:rPr>
          <w:b/>
          <w:bCs/>
        </w:rPr>
      </w:pPr>
      <w:r w:rsidRPr="000411EE">
        <w:rPr>
          <w:b/>
          <w:bCs/>
        </w:rPr>
        <w:t xml:space="preserve">Paralelo entre SQL </w:t>
      </w:r>
      <w:r w:rsidR="000411EE" w:rsidRPr="000411EE">
        <w:rPr>
          <w:b/>
          <w:bCs/>
        </w:rPr>
        <w:t>y NoSQL</w:t>
      </w:r>
    </w:p>
    <w:p w14:paraId="497793FD" w14:textId="77777777" w:rsidR="000411EE" w:rsidRDefault="000411EE" w:rsidP="000411EE">
      <w:r>
        <w:t>Las bases de datos SQL y NoSQL cumplen con la labor de gestionar información y existe gran cantidad de sistemas gestores de bases de datos en el mercado, que facilitan este proceso con altos estándares de calidad. Sencillamente, estos dos modelos utilizan estructuras de almacenamiento y estándares de acceso a la información que son transversalmente diferentes. El uso o no de un modelo SQL o NoSQL dependerá del contexto de la solución que se busca resolver y de las necesidades de infraestructura requeridas por el cliente.</w:t>
      </w:r>
    </w:p>
    <w:p w14:paraId="0B751A0B" w14:textId="77777777" w:rsidR="000411EE" w:rsidRDefault="000411EE" w:rsidP="000411EE"/>
    <w:p w14:paraId="5EE83C0C" w14:textId="2674D643" w:rsidR="000411EE" w:rsidRDefault="000411EE" w:rsidP="000411EE">
      <w:r>
        <w:t>A continuación, se hace un paralelo de algunas de las características más importantes que diferencian un sistema SQL de un sistema NoSQL (AWS, 2021).</w:t>
      </w:r>
    </w:p>
    <w:p w14:paraId="4277E737" w14:textId="07068E5B" w:rsidR="00864F0F" w:rsidRPr="000411EE" w:rsidRDefault="000411EE" w:rsidP="000411EE">
      <w:pPr>
        <w:jc w:val="center"/>
        <w:rPr>
          <w:b/>
          <w:bCs/>
        </w:rPr>
      </w:pPr>
      <w:r w:rsidRPr="000411EE">
        <w:rPr>
          <w:b/>
          <w:bCs/>
        </w:rPr>
        <w:t>Modelos de datos</w:t>
      </w:r>
    </w:p>
    <w:p w14:paraId="218FF84D" w14:textId="2D439E7B" w:rsidR="000411EE" w:rsidRPr="000411EE" w:rsidRDefault="000411EE" w:rsidP="007F2B44">
      <w:pPr>
        <w:rPr>
          <w:b/>
          <w:bCs/>
        </w:rPr>
      </w:pPr>
      <w:r w:rsidRPr="000411EE">
        <w:rPr>
          <w:b/>
          <w:bCs/>
        </w:rPr>
        <w:t>SQL</w:t>
      </w:r>
    </w:p>
    <w:p w14:paraId="1DF45C90" w14:textId="77777777" w:rsidR="000411EE" w:rsidRDefault="000411EE" w:rsidP="000411EE">
      <w:r>
        <w:t>Presenta un esquema rígido conformado por un conjunto de tablas y relaciones; estas tablas se descomponen en columnas y filas, en las que se utilizan índices para agilizar los procesos de recuperación de información.</w:t>
      </w:r>
    </w:p>
    <w:p w14:paraId="213FABDA" w14:textId="5080F2A7" w:rsidR="00864F0F" w:rsidRDefault="000411EE" w:rsidP="005A25DA">
      <w:r>
        <w:t>Se siguen procesos preestablecidos de normalización que permiten imponer restricciones de integridad referencial de forma muy exitosa.</w:t>
      </w:r>
    </w:p>
    <w:p w14:paraId="3D1BF162" w14:textId="7082A6DB" w:rsidR="000411EE" w:rsidRPr="000411EE" w:rsidRDefault="000411EE" w:rsidP="007F2B44">
      <w:pPr>
        <w:rPr>
          <w:b/>
          <w:bCs/>
        </w:rPr>
      </w:pPr>
      <w:r w:rsidRPr="000411EE">
        <w:rPr>
          <w:b/>
          <w:bCs/>
        </w:rPr>
        <w:t>NoSQL</w:t>
      </w:r>
    </w:p>
    <w:p w14:paraId="4723B6F1" w14:textId="77777777" w:rsidR="000411EE" w:rsidRDefault="000411EE" w:rsidP="000411EE">
      <w:r>
        <w:t>Existe gran variedad de sistemas de representación, entre los que se destacan los clave-valor, documentales y grafos, que no se ciñen a un esquema rígido, por lo cual se garantiza la integridad referencial (esta labor recae sobre los desarrolladores).</w:t>
      </w:r>
    </w:p>
    <w:p w14:paraId="32AAFA57" w14:textId="7DE9CACE" w:rsidR="000411EE" w:rsidRDefault="000411EE" w:rsidP="005A25DA">
      <w:r>
        <w:t>Permiten la optimización para el rendimiento y el crecimiento a gran escala.</w:t>
      </w:r>
    </w:p>
    <w:p w14:paraId="1C24D847" w14:textId="6452A050" w:rsidR="00864F0F" w:rsidRPr="000411EE" w:rsidRDefault="000411EE" w:rsidP="000411EE">
      <w:pPr>
        <w:jc w:val="center"/>
        <w:rPr>
          <w:b/>
          <w:bCs/>
        </w:rPr>
      </w:pPr>
      <w:r w:rsidRPr="000411EE">
        <w:rPr>
          <w:b/>
          <w:bCs/>
        </w:rPr>
        <w:t>Propiedades ACID (Atomicidad, Coherencia, Aislamiento y Durabilidad)</w:t>
      </w:r>
    </w:p>
    <w:p w14:paraId="50DD0C8E" w14:textId="386B4CE0" w:rsidR="000411EE" w:rsidRPr="000411EE" w:rsidRDefault="000411EE" w:rsidP="000411EE">
      <w:pPr>
        <w:rPr>
          <w:b/>
          <w:bCs/>
        </w:rPr>
      </w:pPr>
      <w:r w:rsidRPr="000411EE">
        <w:rPr>
          <w:b/>
          <w:bCs/>
        </w:rPr>
        <w:t>SQL</w:t>
      </w:r>
    </w:p>
    <w:p w14:paraId="4D305B26" w14:textId="77777777" w:rsidR="000411EE" w:rsidRDefault="000411EE" w:rsidP="000411EE">
      <w:r>
        <w:t>Garantizan completamente estas cuatro propiedades:</w:t>
      </w:r>
    </w:p>
    <w:p w14:paraId="5325A176" w14:textId="77777777" w:rsidR="000411EE" w:rsidRDefault="000411EE" w:rsidP="000411EE"/>
    <w:p w14:paraId="2EA96D7A" w14:textId="77777777" w:rsidR="000411EE" w:rsidRDefault="000411EE">
      <w:pPr>
        <w:pStyle w:val="Prrafodelista"/>
        <w:numPr>
          <w:ilvl w:val="0"/>
          <w:numId w:val="8"/>
        </w:numPr>
      </w:pPr>
      <w:r>
        <w:t>La atomicidad de las transacciones tiene garantía de ejecución al 100% o no se ejecutan en absoluto.</w:t>
      </w:r>
    </w:p>
    <w:p w14:paraId="1D8C80FC" w14:textId="77777777" w:rsidR="000411EE" w:rsidRDefault="000411EE">
      <w:pPr>
        <w:pStyle w:val="Prrafodelista"/>
        <w:numPr>
          <w:ilvl w:val="0"/>
          <w:numId w:val="8"/>
        </w:numPr>
      </w:pPr>
      <w:r>
        <w:t>La coherencia se garantiza a través de sus esquemas preestablecidos, por ello, los datos deben cumplir las reglas definidas, de lo contrario, no serán aceptados.</w:t>
      </w:r>
    </w:p>
    <w:p w14:paraId="6C3E8069" w14:textId="77777777" w:rsidR="000411EE" w:rsidRDefault="000411EE">
      <w:pPr>
        <w:pStyle w:val="Prrafodelista"/>
        <w:numPr>
          <w:ilvl w:val="0"/>
          <w:numId w:val="8"/>
        </w:numPr>
      </w:pPr>
      <w:r>
        <w:t>El aislamiento se mantiene, ya que tiene sistemas que permiten la ejecución simultánea de transacciones de forma aislada.</w:t>
      </w:r>
    </w:p>
    <w:p w14:paraId="506A5AF4" w14:textId="25CF08D2" w:rsidR="00864F0F" w:rsidRDefault="000411EE" w:rsidP="005A25DA">
      <w:pPr>
        <w:pStyle w:val="Prrafodelista"/>
        <w:numPr>
          <w:ilvl w:val="0"/>
          <w:numId w:val="8"/>
        </w:numPr>
      </w:pPr>
      <w:r>
        <w:t>La durabilidad se genera con sistemas complementarios que permiten recuperarse frente a casos inesperados de errores.</w:t>
      </w:r>
    </w:p>
    <w:p w14:paraId="12DF294D" w14:textId="47BA1392" w:rsidR="000411EE" w:rsidRPr="000411EE" w:rsidRDefault="000411EE" w:rsidP="007F2B44">
      <w:pPr>
        <w:rPr>
          <w:b/>
          <w:bCs/>
        </w:rPr>
      </w:pPr>
      <w:r w:rsidRPr="000411EE">
        <w:rPr>
          <w:b/>
          <w:bCs/>
        </w:rPr>
        <w:t>NoSQL</w:t>
      </w:r>
    </w:p>
    <w:p w14:paraId="771BCCA9" w14:textId="12923290" w:rsidR="000411EE" w:rsidRDefault="000411EE" w:rsidP="005A25DA">
      <w:r w:rsidRPr="000411EE">
        <w:t>Las características de atomicidad, coherencia, aislamiento y durabilidad se flexibilizan para ofrecer el escalamiento horizontal, lo cual hace que estos sistemas sean la mejor opción para casos de baja latencia y alto rendimiento.</w:t>
      </w:r>
    </w:p>
    <w:p w14:paraId="52321CD8" w14:textId="4A38BEBB" w:rsidR="000411EE" w:rsidRPr="000411EE" w:rsidRDefault="000411EE" w:rsidP="000411EE">
      <w:pPr>
        <w:jc w:val="center"/>
        <w:rPr>
          <w:b/>
          <w:bCs/>
        </w:rPr>
      </w:pPr>
      <w:r w:rsidRPr="000411EE">
        <w:rPr>
          <w:b/>
          <w:bCs/>
        </w:rPr>
        <w:t>Cargas óptimas de trabajo</w:t>
      </w:r>
    </w:p>
    <w:p w14:paraId="2A8609B1" w14:textId="0C24D9B0" w:rsidR="00864F0F" w:rsidRPr="000411EE" w:rsidRDefault="000411EE" w:rsidP="007F2B44">
      <w:pPr>
        <w:rPr>
          <w:b/>
          <w:bCs/>
        </w:rPr>
      </w:pPr>
      <w:r w:rsidRPr="000411EE">
        <w:rPr>
          <w:b/>
          <w:bCs/>
        </w:rPr>
        <w:t>SQL</w:t>
      </w:r>
    </w:p>
    <w:p w14:paraId="7CBFFF30" w14:textId="1616AAF6" w:rsidR="000411EE" w:rsidRDefault="000411EE" w:rsidP="007F2B44">
      <w:r w:rsidRPr="000411EE">
        <w:t>Presentan un alto procesamiento de transacción online (OLTP) y de procesamiento analítico online (OLAP).</w:t>
      </w:r>
    </w:p>
    <w:p w14:paraId="7EA966B2" w14:textId="603F6DC7" w:rsidR="000411EE" w:rsidRPr="000411EE" w:rsidRDefault="000411EE" w:rsidP="007F2B44">
      <w:pPr>
        <w:rPr>
          <w:b/>
          <w:bCs/>
        </w:rPr>
      </w:pPr>
      <w:r w:rsidRPr="000411EE">
        <w:rPr>
          <w:b/>
          <w:bCs/>
        </w:rPr>
        <w:t>NoSQL</w:t>
      </w:r>
    </w:p>
    <w:p w14:paraId="7C635FA7" w14:textId="5C2ADE17" w:rsidR="000411EE" w:rsidRDefault="000411EE" w:rsidP="007F2B44">
      <w:r w:rsidRPr="000411EE">
        <w:t>Este tipo de datos es efectivo para sistemas de baja latencia y para el análisis de datos semiestructurados.</w:t>
      </w:r>
    </w:p>
    <w:p w14:paraId="7397029A" w14:textId="6F9EEA98" w:rsidR="000411EE" w:rsidRPr="000411EE" w:rsidRDefault="000411EE" w:rsidP="000411EE">
      <w:pPr>
        <w:jc w:val="center"/>
        <w:rPr>
          <w:b/>
          <w:bCs/>
        </w:rPr>
      </w:pPr>
      <w:r w:rsidRPr="000411EE">
        <w:rPr>
          <w:b/>
          <w:bCs/>
        </w:rPr>
        <w:t>API</w:t>
      </w:r>
    </w:p>
    <w:p w14:paraId="3E9ACA8C" w14:textId="39D5E557" w:rsidR="000411EE" w:rsidRPr="000411EE" w:rsidRDefault="000411EE" w:rsidP="000411EE">
      <w:pPr>
        <w:rPr>
          <w:b/>
          <w:bCs/>
        </w:rPr>
      </w:pPr>
      <w:r w:rsidRPr="000411EE">
        <w:rPr>
          <w:b/>
          <w:bCs/>
        </w:rPr>
        <w:t>SQL</w:t>
      </w:r>
    </w:p>
    <w:p w14:paraId="5DCC138B" w14:textId="42C1D796" w:rsidR="000411EE" w:rsidRDefault="000411EE" w:rsidP="000411EE">
      <w:r w:rsidRPr="000411EE">
        <w:t>Utilizan el lenguaje de consulta SQL, que se ejecuta del lado del servidor de base de datos, para almacenar y recuperar la información.</w:t>
      </w:r>
    </w:p>
    <w:p w14:paraId="217874CE" w14:textId="1E272E9E" w:rsidR="000411EE" w:rsidRPr="000411EE" w:rsidRDefault="000411EE" w:rsidP="000411EE">
      <w:pPr>
        <w:rPr>
          <w:b/>
          <w:bCs/>
        </w:rPr>
      </w:pPr>
      <w:r w:rsidRPr="000411EE">
        <w:rPr>
          <w:b/>
          <w:bCs/>
        </w:rPr>
        <w:t>NoSQL</w:t>
      </w:r>
    </w:p>
    <w:p w14:paraId="603436F1" w14:textId="2B74D9BF" w:rsidR="000411EE" w:rsidRDefault="000411EE" w:rsidP="000411EE">
      <w:r w:rsidRPr="000411EE">
        <w:t>Son óptimas para ser procesadas por APIS construidas por los desarrolladores.</w:t>
      </w:r>
    </w:p>
    <w:p w14:paraId="3CD23277" w14:textId="08CA996C" w:rsidR="000411EE" w:rsidRDefault="000411EE" w:rsidP="000411EE"/>
    <w:p w14:paraId="5F6C832C" w14:textId="469AAEBB" w:rsidR="00C02EFB" w:rsidRPr="001B696A" w:rsidRDefault="00C02EFB" w:rsidP="00C02EFB">
      <w:pPr>
        <w:pStyle w:val="Ttulo1"/>
      </w:pPr>
      <w:bookmarkStart w:id="2" w:name="_Toc143702370"/>
      <w:r w:rsidRPr="001B696A">
        <w:t>MongoDB</w:t>
      </w:r>
      <w:bookmarkEnd w:id="2"/>
    </w:p>
    <w:p w14:paraId="0B573CFF" w14:textId="67DB2A61" w:rsidR="001B696A" w:rsidRPr="001B696A" w:rsidRDefault="001B696A" w:rsidP="001B696A">
      <w:pPr>
        <w:rPr>
          <w:lang w:val="es-419" w:eastAsia="es-CO"/>
        </w:rPr>
      </w:pPr>
      <w:r w:rsidRPr="001B696A">
        <w:rPr>
          <w:lang w:val="es-419" w:eastAsia="es-CO"/>
        </w:rPr>
        <w:t xml:space="preserve">MongoDB es uno de los sistemas gestores de bases de datos NoSQL de tipo documental más famosos del mercado; su nombre viene del término en inglés </w:t>
      </w:r>
      <w:r>
        <w:rPr>
          <w:lang w:val="es-419" w:eastAsia="es-CO"/>
        </w:rPr>
        <w:t>“</w:t>
      </w:r>
      <w:proofErr w:type="spellStart"/>
      <w:r w:rsidRPr="001B696A">
        <w:rPr>
          <w:rStyle w:val="Extranjerismo"/>
          <w:lang w:val="es-419" w:eastAsia="es-CO"/>
        </w:rPr>
        <w:t>humongous</w:t>
      </w:r>
      <w:proofErr w:type="spellEnd"/>
      <w:r>
        <w:rPr>
          <w:lang w:val="es-419" w:eastAsia="es-CO"/>
        </w:rPr>
        <w:t>”</w:t>
      </w:r>
      <w:r w:rsidRPr="001B696A">
        <w:rPr>
          <w:lang w:val="es-419" w:eastAsia="es-CO"/>
        </w:rPr>
        <w:t>, que significa gigantesco. Ofrece un conjunto de soluciones, entre las que se incluye la posibilidad de trabajar con servidores que se pueden descargar y configurar en el equipo físico o servicios alojados en la nube por medio del gestor Atlas.</w:t>
      </w:r>
    </w:p>
    <w:p w14:paraId="1CCE96F4" w14:textId="77777777" w:rsidR="001B696A" w:rsidRPr="001B696A" w:rsidRDefault="001B696A" w:rsidP="001B696A">
      <w:pPr>
        <w:rPr>
          <w:lang w:val="es-419" w:eastAsia="es-CO"/>
        </w:rPr>
      </w:pPr>
      <w:r w:rsidRPr="001B696A">
        <w:rPr>
          <w:lang w:val="es-419" w:eastAsia="es-CO"/>
        </w:rPr>
        <w:t>Este gestor de bases de datos NoSQL fue escrito en lenguaje C ++, pero todas las consultas usadas para la gestión de la información utilizan el formato BSON, que es similar al formato JSON, ampliamente utilizado por los desarrolladores web y móviles, para los procesos de transferencia de información a través de Internet.</w:t>
      </w:r>
    </w:p>
    <w:p w14:paraId="4F04F181" w14:textId="0DAA82BA" w:rsidR="001B696A" w:rsidRDefault="001B696A" w:rsidP="005A25DA">
      <w:pPr>
        <w:rPr>
          <w:lang w:val="es-419" w:eastAsia="es-CO"/>
        </w:rPr>
      </w:pPr>
      <w:r w:rsidRPr="001B696A">
        <w:rPr>
          <w:lang w:val="es-419" w:eastAsia="es-CO"/>
        </w:rPr>
        <w:t>Se presenta, entonces, la forma de hacer su instalación; luego, su configuración; y finalmente, su administración:</w:t>
      </w:r>
    </w:p>
    <w:p w14:paraId="4188CEA0" w14:textId="7A5480CD" w:rsidR="001B696A" w:rsidRPr="001B696A" w:rsidRDefault="001B696A" w:rsidP="001B696A">
      <w:pPr>
        <w:rPr>
          <w:b/>
          <w:bCs/>
          <w:lang w:val="es-419" w:eastAsia="es-CO"/>
        </w:rPr>
      </w:pPr>
      <w:r w:rsidRPr="001B696A">
        <w:rPr>
          <w:b/>
          <w:bCs/>
          <w:lang w:val="es-419" w:eastAsia="es-CO"/>
        </w:rPr>
        <w:t>Instalación de MongoDB</w:t>
      </w:r>
    </w:p>
    <w:p w14:paraId="16DE2918" w14:textId="14C0B017" w:rsidR="001B696A" w:rsidRPr="00C02EFB" w:rsidRDefault="001B696A" w:rsidP="001B696A">
      <w:pPr>
        <w:rPr>
          <w:lang w:val="es-419" w:eastAsia="es-CO"/>
        </w:rPr>
      </w:pPr>
      <w:r w:rsidRPr="001B696A">
        <w:rPr>
          <w:lang w:val="es-419" w:eastAsia="es-CO"/>
        </w:rPr>
        <w:t xml:space="preserve">A continuación, en el video, se muestra la forma en la que se realiza una instalación exitosa de una instancia gratuita de MongoDB y el servicio de gestión Cloud Atlas, accediendo a la dirección </w:t>
      </w:r>
      <w:hyperlink r:id="rId53" w:history="1">
        <w:r w:rsidR="00F10C49" w:rsidRPr="00F10C49">
          <w:rPr>
            <w:rStyle w:val="Hipervnculo"/>
            <w:lang w:val="es-419" w:eastAsia="es-CO"/>
          </w:rPr>
          <w:t>https://www.mongodb.com/es</w:t>
        </w:r>
      </w:hyperlink>
    </w:p>
    <w:p w14:paraId="08A26BC7" w14:textId="77167971" w:rsidR="001B696A" w:rsidRDefault="004E32F9" w:rsidP="001B696A">
      <w:pPr>
        <w:pStyle w:val="Video"/>
        <w:rPr>
          <w:lang w:val="es-419" w:eastAsia="es-CO"/>
        </w:rPr>
      </w:pPr>
      <w:r>
        <w:rPr>
          <w:lang w:val="es-419" w:eastAsia="es-CO"/>
        </w:rPr>
        <w:t xml:space="preserve">Instalación </w:t>
      </w:r>
      <w:r w:rsidR="001B696A">
        <w:rPr>
          <w:lang w:val="es-419" w:eastAsia="es-CO"/>
        </w:rPr>
        <w:t>MongoDB</w:t>
      </w:r>
    </w:p>
    <w:p w14:paraId="5A0D54E2" w14:textId="23E00BE2" w:rsidR="001B696A" w:rsidRPr="00C544D7" w:rsidRDefault="005A25DA" w:rsidP="001B696A">
      <w:pPr>
        <w:jc w:val="center"/>
        <w:rPr>
          <w:lang w:val="es-419" w:eastAsia="es-CO"/>
        </w:rPr>
      </w:pPr>
      <w:r>
        <w:rPr>
          <w:noProof/>
        </w:rPr>
        <w:drawing>
          <wp:inline distT="0" distB="0" distL="0" distR="0" wp14:anchorId="30FB1E2A" wp14:editId="20F14745">
            <wp:extent cx="5867400" cy="3300265"/>
            <wp:effectExtent l="0" t="0" r="0" b="0"/>
            <wp:docPr id="94797613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76132" name="Imagen 2">
                      <a:extLst>
                        <a:ext uri="{C183D7F6-B498-43B3-948B-1728B52AA6E4}">
                          <adec:decorative xmlns:adec="http://schemas.microsoft.com/office/drawing/2017/decorative" val="1"/>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68309" cy="3300776"/>
                    </a:xfrm>
                    <a:prstGeom prst="rect">
                      <a:avLst/>
                    </a:prstGeom>
                    <a:noFill/>
                    <a:ln>
                      <a:noFill/>
                    </a:ln>
                  </pic:spPr>
                </pic:pic>
              </a:graphicData>
            </a:graphic>
          </wp:inline>
        </w:drawing>
      </w:r>
    </w:p>
    <w:p w14:paraId="4C7E46A8" w14:textId="60B46C3D" w:rsidR="001B696A" w:rsidRPr="00C544D7" w:rsidRDefault="005A25DA" w:rsidP="001B696A">
      <w:pPr>
        <w:ind w:firstLine="0"/>
        <w:jc w:val="center"/>
        <w:rPr>
          <w:b/>
          <w:bCs/>
        </w:rPr>
      </w:pPr>
      <w:hyperlink r:id="rId55" w:history="1">
        <w:r w:rsidRPr="005A25DA">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1B696A" w:rsidRPr="00A57A9E" w14:paraId="1E56B077" w14:textId="77777777" w:rsidTr="00B13B2F">
        <w:tc>
          <w:tcPr>
            <w:tcW w:w="9962" w:type="dxa"/>
          </w:tcPr>
          <w:p w14:paraId="23696BBB" w14:textId="68C1124B" w:rsidR="001B696A" w:rsidRPr="00A57A9E" w:rsidRDefault="001B696A" w:rsidP="00B13B2F">
            <w:pPr>
              <w:ind w:firstLine="0"/>
              <w:jc w:val="center"/>
              <w:rPr>
                <w:b/>
              </w:rPr>
            </w:pPr>
            <w:r w:rsidRPr="00A57A9E">
              <w:rPr>
                <w:b/>
              </w:rPr>
              <w:t xml:space="preserve">Síntesis del video: </w:t>
            </w:r>
            <w:r w:rsidR="004E32F9">
              <w:rPr>
                <w:b/>
              </w:rPr>
              <w:t>Instalación Mongo DB</w:t>
            </w:r>
          </w:p>
        </w:tc>
      </w:tr>
      <w:tr w:rsidR="001B696A" w:rsidRPr="00A57A9E" w14:paraId="1FF98338" w14:textId="77777777" w:rsidTr="00B13B2F">
        <w:tc>
          <w:tcPr>
            <w:tcW w:w="9962" w:type="dxa"/>
          </w:tcPr>
          <w:p w14:paraId="4773DF0D" w14:textId="099DC580" w:rsidR="001B696A" w:rsidRDefault="004E32F9" w:rsidP="008B5906">
            <w:r>
              <w:t xml:space="preserve">Hola nuevamente, el día de hoy vamos a mostrar como hacer el proceso de instalación de una instancia de Mongo DB o más bien el registro de un servicio de Mongo DB, </w:t>
            </w:r>
            <w:r w:rsidR="003A172F">
              <w:t xml:space="preserve">entonces </w:t>
            </w:r>
            <w:r>
              <w:t>podemos ir al buscador cualquiera, podemos usar cualquiera de los navegadores que tengamos disponibles</w:t>
            </w:r>
            <w:r w:rsidR="00882C16">
              <w:t xml:space="preserve"> y vamos a entrar a MongoDB.com, estando en la interfaz de MongoDB automáticamente nos saludan con </w:t>
            </w:r>
            <w:r w:rsidR="003A172F">
              <w:t>el</w:t>
            </w:r>
            <w:r w:rsidR="00882C16">
              <w:t xml:space="preserve"> servicio de atlas, nos habla de que es un servicio que esta alojado en la nube y que tiene </w:t>
            </w:r>
            <w:r w:rsidR="003A172F">
              <w:t xml:space="preserve">unos </w:t>
            </w:r>
            <w:r w:rsidR="00882C16">
              <w:t xml:space="preserve">servicio provistos por algunas plataformas reconocidas como </w:t>
            </w:r>
            <w:r w:rsidR="003A172F">
              <w:t>AWS,</w:t>
            </w:r>
            <w:r w:rsidR="00882C16">
              <w:t xml:space="preserve"> </w:t>
            </w:r>
            <w:r w:rsidR="003A172F">
              <w:t>Azure</w:t>
            </w:r>
            <w:r w:rsidR="00882C16">
              <w:t xml:space="preserve">, </w:t>
            </w:r>
            <w:r w:rsidR="003A172F">
              <w:t xml:space="preserve">y Google cloud. </w:t>
            </w:r>
            <w:r w:rsidR="00882C16">
              <w:t xml:space="preserve">bueno vamos a iniciar </w:t>
            </w:r>
            <w:r w:rsidR="007C1113">
              <w:t xml:space="preserve">de manera </w:t>
            </w:r>
            <w:r w:rsidR="00882C16">
              <w:t>gratuita acá nos pide iniciar con un correo electrónico</w:t>
            </w:r>
            <w:r w:rsidR="00D20B86">
              <w:t xml:space="preserve">, podemos diligenciar la información, comienza por un usuario, </w:t>
            </w:r>
            <w:r w:rsidR="007C1113">
              <w:t xml:space="preserve">un </w:t>
            </w:r>
            <w:r w:rsidR="00D20B86">
              <w:t xml:space="preserve">nombre, </w:t>
            </w:r>
            <w:r w:rsidR="007C1113">
              <w:t xml:space="preserve">un </w:t>
            </w:r>
            <w:r w:rsidR="00D20B86">
              <w:t xml:space="preserve">apellido y vamos a definir un pasword, esto que estamos creando acá simplemente son las credenciales de acceso general al servicio; aceptamos las condiciones, una vez hacemos el proceso de registro del usuario, es muy importante que este correo electrónico sea un correo válido, un correo que exista ya que la información nos va a llegar directamente al correo electrónico  y la plataforma me dice que al usuario del correo electrónico que yo registre va a llegar un link de verificación que </w:t>
            </w:r>
            <w:r w:rsidR="007C1113">
              <w:t xml:space="preserve">va a </w:t>
            </w:r>
            <w:r w:rsidR="00D20B86">
              <w:t>expira</w:t>
            </w:r>
            <w:r w:rsidR="007C1113">
              <w:t>r</w:t>
            </w:r>
            <w:r w:rsidR="00D20B86">
              <w:t xml:space="preserve"> en dos horas, entonces abrimos nuestro correo electrónico voy a actualizar acá, acá esta MongoDB cloud </w:t>
            </w:r>
            <w:r w:rsidR="007C1113">
              <w:t xml:space="preserve">aquí </w:t>
            </w:r>
            <w:r w:rsidR="00D20B86">
              <w:t xml:space="preserve">verifico que es un correo que viene de MongoDB doy verificación, esto expira en dos horas </w:t>
            </w:r>
            <w:r w:rsidR="00AF2DA5">
              <w:t>voy a verificar el e-mail y listo</w:t>
            </w:r>
            <w:r w:rsidR="007C1113">
              <w:t>,</w:t>
            </w:r>
            <w:r w:rsidR="00AF2DA5">
              <w:t xml:space="preserve"> satisfactoriamente verificado el e-mail, damos continuar, aquí voy a iniciar con mi correo electrónico registrado, aquí voy a colocar las credenciales de acceso que ya registré en el formulario de registro que acabamos de hacer.</w:t>
            </w:r>
          </w:p>
          <w:p w14:paraId="574AFB22" w14:textId="7595F477" w:rsidR="00AF2DA5" w:rsidRDefault="00AF2DA5" w:rsidP="008B5906">
            <w:r>
              <w:t xml:space="preserve">Listo </w:t>
            </w:r>
            <w:r w:rsidR="007C1113">
              <w:t xml:space="preserve">entonces </w:t>
            </w:r>
            <w:r>
              <w:t>aquí la plataforma de Mongo me da la bienvenida, inicialmente el lo que va a hacer es preguntarme inicialmente para que tipo de proyecto</w:t>
            </w:r>
            <w:r w:rsidR="007C1113">
              <w:t>s</w:t>
            </w:r>
            <w:r>
              <w:t xml:space="preserve"> es que yo requiero crear este servicio de MongoDB, entonces en primer lugar nos da las instancias, esto es totalmente informativo esto no va a restringir el servicio, voy a decirle que voy a aprender Mongo DB, el tipo de aplicación que voy a construir, como las aplicaciones que yo construyo basadas en SQL, están pensadas a ser manipuladas y gestionadas por ápice externa</w:t>
            </w:r>
            <w:r w:rsidR="007C1113">
              <w:t>s</w:t>
            </w:r>
            <w:r>
              <w:t xml:space="preserve"> entonces acá me pregunta </w:t>
            </w:r>
            <w:r w:rsidR="008B5906">
              <w:t xml:space="preserve">que tipo de plataforma es la que yo deseo desarrollar utilizando este tipo de estructuras de base de datos no relacional, aquí se menciona lo que se llama afinami y finalmente el lenguaje, el lenguaje es simplemente para pre definir una vez que uno vaya a esclarecer la conexión, cuales son las cadenas de conexiones que debería utilizar para este lenguaje, voy a utilizar </w:t>
            </w:r>
            <w:r w:rsidR="00887DED">
              <w:t>JavaScript</w:t>
            </w:r>
            <w:r w:rsidR="008B5906">
              <w:t xml:space="preserve"> y damos en finalizar.</w:t>
            </w:r>
          </w:p>
          <w:p w14:paraId="1E8B8A4F" w14:textId="518D988C" w:rsidR="004D3A67" w:rsidRDefault="008B5906" w:rsidP="008B5906">
            <w:r>
              <w:t xml:space="preserve">Antes de terminar como eso es un servicio basado en cloud, entonces me ofrecen diferentes tipos de servicios, entonces hay tres tipos de servicios, serverless dedicados, que tienen unos costos, </w:t>
            </w:r>
            <w:r w:rsidR="007C1113">
              <w:t>aquí en la misma interfaz</w:t>
            </w:r>
            <w:r>
              <w:t xml:space="preserve"> yo puedo verificar los costos asociados a cada uno de esos servicios y e</w:t>
            </w:r>
            <w:r w:rsidR="007C1113">
              <w:t>l</w:t>
            </w:r>
            <w:r>
              <w:t xml:space="preserve"> servicio compartidos básicamente nos va a crear un </w:t>
            </w:r>
            <w:r w:rsidR="00887DED">
              <w:t>clúster</w:t>
            </w:r>
            <w:r>
              <w:t xml:space="preserve"> de servicios que son unas máquinas que van a compartir memoria y van a compartir recursos con </w:t>
            </w:r>
            <w:r w:rsidR="007C1113">
              <w:t>otros</w:t>
            </w:r>
            <w:r>
              <w:t xml:space="preserve"> usuarios</w:t>
            </w:r>
            <w:r w:rsidR="006E177B">
              <w:t xml:space="preserve">, </w:t>
            </w:r>
            <w:r w:rsidR="00887DED">
              <w:t>está</w:t>
            </w:r>
            <w:r w:rsidR="006E177B">
              <w:t xml:space="preserve"> la versión gratuita que es la que yo voy a utilizar. Viene la versión gratuita pues acá me permite </w:t>
            </w:r>
            <w:r>
              <w:t xml:space="preserve"> </w:t>
            </w:r>
            <w:r w:rsidR="00D448AF">
              <w:t xml:space="preserve">seleccionar cual va a ser el Cloud Provider </w:t>
            </w:r>
            <w:r>
              <w:t xml:space="preserve"> </w:t>
            </w:r>
            <w:r w:rsidR="00D448AF">
              <w:t>que puede ser aws, Google c</w:t>
            </w:r>
            <w:r w:rsidR="007C1113">
              <w:t>l</w:t>
            </w:r>
            <w:r w:rsidR="00D448AF">
              <w:t xml:space="preserve">oude o </w:t>
            </w:r>
            <w:r w:rsidR="00887DED">
              <w:t>A</w:t>
            </w:r>
            <w:r w:rsidR="00D448AF">
              <w:t xml:space="preserve">zure, en este caso es aws voy a seleccionar una de las regiones, generalmente pues uno selecciona la que este más cerca </w:t>
            </w:r>
            <w:r w:rsidR="007C1113">
              <w:t xml:space="preserve">a </w:t>
            </w:r>
            <w:r w:rsidR="00D448AF">
              <w:t xml:space="preserve">su país de origen en este caso voy a seleccionar </w:t>
            </w:r>
            <w:r w:rsidR="00887DED">
              <w:t>Norteamérica</w:t>
            </w:r>
            <w:r w:rsidR="00D448AF">
              <w:t xml:space="preserve"> me parece que son los más estables voy a dejarle la </w:t>
            </w:r>
            <w:r w:rsidR="007C1113">
              <w:t>versión</w:t>
            </w:r>
            <w:r w:rsidR="00D448AF">
              <w:t xml:space="preserve"> por defecto; también aquí me va a recordar que en la versión gratuita </w:t>
            </w:r>
            <w:r w:rsidR="004D3A67">
              <w:t xml:space="preserve">yo voy a tener un servicio que va a estar compartido y con un tamaño de almacenamiento de 512 MG inicialmente si yo quiero adquirir servicio adicionales posterior a esto se puede ampliar sin problemas. </w:t>
            </w:r>
          </w:p>
          <w:p w14:paraId="1B8F51E2" w14:textId="0D879EC0" w:rsidR="008B5906" w:rsidRDefault="004D3A67" w:rsidP="008B5906">
            <w:r>
              <w:t xml:space="preserve">Y finalmente acá si quiero </w:t>
            </w:r>
            <w:r w:rsidR="00887DED">
              <w:t xml:space="preserve">yo </w:t>
            </w:r>
            <w:r>
              <w:t xml:space="preserve">puedo manejar el nombre del </w:t>
            </w:r>
            <w:r w:rsidR="00887DED">
              <w:t>clúster</w:t>
            </w:r>
            <w:r>
              <w:t xml:space="preserve">, recordemos que el </w:t>
            </w:r>
            <w:r w:rsidR="00887DED">
              <w:t>clúster</w:t>
            </w:r>
            <w:r>
              <w:t xml:space="preserve"> como esto son servicios manejados en nube van a ver un conjunto de servidores que van a estar alojados en alguna parte interconectados, esos servidores conectados van a poder proveer el servicio a muchos usuarios ya que estamos en el servicio </w:t>
            </w:r>
            <w:proofErr w:type="gramStart"/>
            <w:r>
              <w:t>compartido,  y</w:t>
            </w:r>
            <w:proofErr w:type="gramEnd"/>
            <w:r>
              <w:t xml:space="preserve"> yo puedo  nombrar el </w:t>
            </w:r>
            <w:r w:rsidR="00887DED">
              <w:t>clúster</w:t>
            </w:r>
            <w:r>
              <w:t xml:space="preserve"> como quiera yo lo voy a dejar por defecto </w:t>
            </w:r>
            <w:r w:rsidR="00887DED">
              <w:t>clúster</w:t>
            </w:r>
            <w:r>
              <w:t xml:space="preserve"> cero y le digo que </w:t>
            </w:r>
            <w:r w:rsidR="00887DED">
              <w:t>clúster</w:t>
            </w:r>
            <w:r w:rsidR="00411297">
              <w:t>.</w:t>
            </w:r>
          </w:p>
          <w:p w14:paraId="32FBF5FB" w14:textId="2634BEF4" w:rsidR="00411297" w:rsidRDefault="00411297" w:rsidP="008B5906">
            <w:r>
              <w:t>Cos esto terminaría la configuración inicial automáticamente el me lleva al Daswoo</w:t>
            </w:r>
            <w:r w:rsidR="00887DED">
              <w:t>r</w:t>
            </w:r>
            <w:r>
              <w:t xml:space="preserve">d de MongoDB, me loguea, aquí </w:t>
            </w:r>
            <w:r w:rsidR="00BC0864">
              <w:t>quedaría pendiente</w:t>
            </w:r>
            <w:r>
              <w:t xml:space="preserve"> </w:t>
            </w:r>
            <w:r w:rsidR="00BC0864">
              <w:t>hacer ya</w:t>
            </w:r>
            <w:r>
              <w:t xml:space="preserve"> lo que es la configuración de seguridad y la configuración relacionada con la conexión; acá como estamos adquiriendo unos servicios gratuitos </w:t>
            </w:r>
            <w:r w:rsidR="00887DED">
              <w:t>él</w:t>
            </w:r>
            <w:r>
              <w:t xml:space="preserve"> se</w:t>
            </w:r>
            <w:r w:rsidR="00887DED">
              <w:t xml:space="preserve"> </w:t>
            </w:r>
            <w:r>
              <w:t xml:space="preserve">demora un tiempo aproximadamente entre 3 </w:t>
            </w:r>
            <w:r w:rsidR="00887DED">
              <w:t>y</w:t>
            </w:r>
            <w:r>
              <w:t xml:space="preserve"> 5 minutos para terminar de proveer los servicios que hemos configurado hasta el momento.</w:t>
            </w:r>
          </w:p>
          <w:p w14:paraId="3B8C6F58" w14:textId="0CF4FA96" w:rsidR="00BC0864" w:rsidRDefault="00411297" w:rsidP="008B5906">
            <w:r>
              <w:t xml:space="preserve">Entonces resumiendo creamos una cuenta, registramos un usuario, una contraseña, verificamos el e-mail, esto automáticamente nos da acceso al servicio una vez en el servicio configuramos que tipo de servicio voy a adquirir </w:t>
            </w:r>
            <w:r w:rsidR="00BC0864">
              <w:t>si es de</w:t>
            </w:r>
            <w:r w:rsidR="00887DED">
              <w:t>dic</w:t>
            </w:r>
            <w:r w:rsidR="00BC0864">
              <w:t xml:space="preserve">ado, compartido o serlerves en caso compartido que es la versión gratuita, definimos el nombre del </w:t>
            </w:r>
            <w:r w:rsidR="00887DED">
              <w:t>clúster</w:t>
            </w:r>
            <w:r w:rsidR="00BC0864">
              <w:t>, definimos la región a la cual nos vamos a conectar y quedamos listos con la configuración inicial de MongoDB.</w:t>
            </w:r>
          </w:p>
          <w:p w14:paraId="59F0F108" w14:textId="20C76222" w:rsidR="00411297" w:rsidRDefault="00BC0864" w:rsidP="008B5906">
            <w:r>
              <w:t xml:space="preserve"> Espero que haya </w:t>
            </w:r>
            <w:r w:rsidR="00887DED">
              <w:t>sido</w:t>
            </w:r>
            <w:r>
              <w:t xml:space="preserve"> bastante clara la información, la interfaz puede variar normalmente este servicio se esta actualizando constantemente la página es muy </w:t>
            </w:r>
            <w:r w:rsidR="00887DED">
              <w:t>estable,</w:t>
            </w:r>
            <w:r>
              <w:t xml:space="preserve"> pero en términos generales estos son los pasos que yo debo realizar para configurar el servicio.</w:t>
            </w:r>
          </w:p>
          <w:p w14:paraId="7EBC7C4D" w14:textId="39CB4DC9" w:rsidR="004E32F9" w:rsidRPr="00A57A9E" w:rsidRDefault="004E32F9" w:rsidP="008B5906"/>
        </w:tc>
      </w:tr>
    </w:tbl>
    <w:p w14:paraId="422BCEE4" w14:textId="77777777" w:rsidR="001B696A" w:rsidRDefault="001B696A" w:rsidP="001B696A">
      <w:pPr>
        <w:ind w:firstLine="0"/>
      </w:pPr>
    </w:p>
    <w:p w14:paraId="51E884E7" w14:textId="1803650C" w:rsidR="000411EE" w:rsidRPr="00887DED" w:rsidRDefault="00887DED" w:rsidP="007F2B44">
      <w:pPr>
        <w:rPr>
          <w:b/>
          <w:bCs/>
        </w:rPr>
      </w:pPr>
      <w:r w:rsidRPr="00887DED">
        <w:rPr>
          <w:b/>
          <w:bCs/>
        </w:rPr>
        <w:t>Configuración de MongoDB</w:t>
      </w:r>
    </w:p>
    <w:p w14:paraId="554845D0" w14:textId="55A03D0E" w:rsidR="00887DED" w:rsidRDefault="00887DED" w:rsidP="007F2B44">
      <w:r w:rsidRPr="00887DED">
        <w:t xml:space="preserve">Posteriormente, el sistema ingresará al </w:t>
      </w:r>
      <w:r w:rsidR="003F029A" w:rsidRPr="00792F90">
        <w:rPr>
          <w:rStyle w:val="Extranjerismo"/>
          <w:lang w:val="es-CO"/>
        </w:rPr>
        <w:t>“</w:t>
      </w:r>
      <w:proofErr w:type="spellStart"/>
      <w:r w:rsidRPr="00792F90">
        <w:rPr>
          <w:rStyle w:val="Extranjerismo"/>
          <w:lang w:val="es-CO"/>
        </w:rPr>
        <w:t>dashboard</w:t>
      </w:r>
      <w:proofErr w:type="spellEnd"/>
      <w:r w:rsidR="003F029A">
        <w:t>”</w:t>
      </w:r>
      <w:r w:rsidRPr="00887DED">
        <w:t xml:space="preserve"> de configuración general de MongoDB, Atlas, en el que se recomienda realizar las configuraciones iniciales de seguridad. En este espacio, se establecen las credenciales de acceso necesarias para la gestión de la base de datos. Para conocer cómo se realiza este proceso, le invitamos a r</w:t>
      </w:r>
      <w:r>
        <w:t>evisar</w:t>
      </w:r>
      <w:r w:rsidRPr="00887DED">
        <w:t xml:space="preserve"> el siguiente video:</w:t>
      </w:r>
    </w:p>
    <w:p w14:paraId="2D3DF8A0" w14:textId="3688B6C2" w:rsidR="00887DED" w:rsidRDefault="00887DED" w:rsidP="00887DED">
      <w:pPr>
        <w:pStyle w:val="Video"/>
        <w:rPr>
          <w:lang w:val="es-419" w:eastAsia="es-CO"/>
        </w:rPr>
      </w:pPr>
      <w:r>
        <w:rPr>
          <w:lang w:val="es-419" w:eastAsia="es-CO"/>
        </w:rPr>
        <w:t>Configuración MongoDB</w:t>
      </w:r>
    </w:p>
    <w:p w14:paraId="3D77EB71" w14:textId="769F2F3C" w:rsidR="00887DED" w:rsidRPr="00C544D7" w:rsidRDefault="005A25DA" w:rsidP="00887DED">
      <w:pPr>
        <w:jc w:val="center"/>
        <w:rPr>
          <w:lang w:val="es-419" w:eastAsia="es-CO"/>
        </w:rPr>
      </w:pPr>
      <w:r>
        <w:rPr>
          <w:noProof/>
        </w:rPr>
        <w:drawing>
          <wp:inline distT="0" distB="0" distL="0" distR="0" wp14:anchorId="63816C26" wp14:editId="1DFE3B34">
            <wp:extent cx="5745480" cy="3231688"/>
            <wp:effectExtent l="0" t="0" r="7620" b="6985"/>
            <wp:docPr id="219286122"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86122" name="Imagen 3">
                      <a:extLst>
                        <a:ext uri="{C183D7F6-B498-43B3-948B-1728B52AA6E4}">
                          <adec:decorative xmlns:adec="http://schemas.microsoft.com/office/drawing/2017/decorative" val="1"/>
                        </a:ext>
                      </a:extLs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766" cy="3232974"/>
                    </a:xfrm>
                    <a:prstGeom prst="rect">
                      <a:avLst/>
                    </a:prstGeom>
                    <a:noFill/>
                    <a:ln>
                      <a:noFill/>
                    </a:ln>
                  </pic:spPr>
                </pic:pic>
              </a:graphicData>
            </a:graphic>
          </wp:inline>
        </w:drawing>
      </w:r>
    </w:p>
    <w:p w14:paraId="3C90154F" w14:textId="5446F88E" w:rsidR="00887DED" w:rsidRPr="00C544D7" w:rsidRDefault="005A25DA" w:rsidP="00887DED">
      <w:pPr>
        <w:ind w:firstLine="0"/>
        <w:jc w:val="center"/>
        <w:rPr>
          <w:b/>
          <w:bCs/>
        </w:rPr>
      </w:pPr>
      <w:hyperlink r:id="rId57" w:history="1">
        <w:r w:rsidRPr="005A25DA">
          <w:rPr>
            <w:rStyle w:val="Hipervnculo"/>
            <w:b/>
            <w:bCs/>
          </w:rPr>
          <w:t>Enlace de producción de video</w:t>
        </w:r>
      </w:hyperlink>
    </w:p>
    <w:tbl>
      <w:tblPr>
        <w:tblStyle w:val="Tablaconcuadrcula"/>
        <w:tblW w:w="0" w:type="auto"/>
        <w:tblLook w:val="04A0" w:firstRow="1" w:lastRow="0" w:firstColumn="1" w:lastColumn="0" w:noHBand="0" w:noVBand="1"/>
      </w:tblPr>
      <w:tblGrid>
        <w:gridCol w:w="9962"/>
      </w:tblGrid>
      <w:tr w:rsidR="00887DED" w:rsidRPr="00A57A9E" w14:paraId="335C9E02" w14:textId="77777777" w:rsidTr="00B13B2F">
        <w:tc>
          <w:tcPr>
            <w:tcW w:w="9962" w:type="dxa"/>
          </w:tcPr>
          <w:p w14:paraId="7E8E4792" w14:textId="4A3B4612" w:rsidR="00887DED" w:rsidRPr="00A57A9E" w:rsidRDefault="00887DED" w:rsidP="00B13B2F">
            <w:pPr>
              <w:ind w:firstLine="0"/>
              <w:jc w:val="center"/>
              <w:rPr>
                <w:b/>
              </w:rPr>
            </w:pPr>
            <w:r w:rsidRPr="00A57A9E">
              <w:rPr>
                <w:b/>
              </w:rPr>
              <w:t xml:space="preserve">Síntesis del video: </w:t>
            </w:r>
            <w:r>
              <w:rPr>
                <w:b/>
              </w:rPr>
              <w:t>Configuración Mongo DB</w:t>
            </w:r>
          </w:p>
        </w:tc>
      </w:tr>
      <w:tr w:rsidR="00887DED" w:rsidRPr="00A57A9E" w14:paraId="79AA9EC5" w14:textId="77777777" w:rsidTr="00B13B2F">
        <w:tc>
          <w:tcPr>
            <w:tcW w:w="9962" w:type="dxa"/>
          </w:tcPr>
          <w:p w14:paraId="19D74CBA" w14:textId="526E4908" w:rsidR="00887DED" w:rsidRDefault="00FD07C3" w:rsidP="00887DED">
            <w:r>
              <w:t xml:space="preserve">Hola, espero hayas podido finalizar  exitosamente el registro en el servicio de MongoDB, en este video vamos a complementar lo que sería el siguiente paso una vez se ha creado el clúster para trabajar MongoDB y corresponde a la configuración de los elementos de seguridad y de accesibilidad al servicio, entonces en primer lugar estamos acá en el </w:t>
            </w:r>
            <w:r w:rsidR="005A25DA">
              <w:t>“</w:t>
            </w:r>
            <w:proofErr w:type="spellStart"/>
            <w:r w:rsidR="007F07A6" w:rsidRPr="005A25DA">
              <w:rPr>
                <w:rStyle w:val="Extranjerismo"/>
                <w:lang w:val="es-CO"/>
              </w:rPr>
              <w:t>dashboard</w:t>
            </w:r>
            <w:proofErr w:type="spellEnd"/>
            <w:r w:rsidR="005A25DA" w:rsidRPr="005A25DA">
              <w:rPr>
                <w:rStyle w:val="Extranjerismo"/>
                <w:lang w:val="es-CO"/>
              </w:rPr>
              <w:t>”</w:t>
            </w:r>
            <w:r>
              <w:t xml:space="preserve">, quería mostrarte que aunque yo definí inicialmente un servicio que era compartido y gratuito y tiene unas limitantes, yo puedo directamente desde </w:t>
            </w:r>
            <w:r w:rsidR="005A25DA">
              <w:t>“</w:t>
            </w:r>
            <w:proofErr w:type="spellStart"/>
            <w:r w:rsidR="005A25DA" w:rsidRPr="005A25DA">
              <w:rPr>
                <w:rStyle w:val="Extranjerismo"/>
                <w:lang w:val="es-CO"/>
              </w:rPr>
              <w:t>dashboard</w:t>
            </w:r>
            <w:proofErr w:type="spellEnd"/>
            <w:r w:rsidR="005A25DA" w:rsidRPr="005A25DA">
              <w:rPr>
                <w:rStyle w:val="Extranjerismo"/>
                <w:lang w:val="es-CO"/>
              </w:rPr>
              <w:t>”</w:t>
            </w:r>
            <w:r w:rsidR="005A25DA">
              <w:t xml:space="preserve">, </w:t>
            </w:r>
            <w:r>
              <w:t xml:space="preserve"> en la selección de bases de datos en la parte superior derecha una opción de crear, esta que aparece acá que me permite a mi ampliar el servicio que ya tengo actualmente asignado </w:t>
            </w:r>
            <w:r w:rsidR="00343ABA">
              <w:t xml:space="preserve">entonces si yo eventualmente estoy haciendo mis prácticas, ya me di cuenta que el servicio me sirve para mis aplicaciones, yo puedo entrar acá y configurar nuevos clúster, o cambiar la configuración de los clúster que ya tengo definidos para cambiarlos por ejemplo a servicios dedicados o ampliar la capacidad que inicialmente tengo asignada. Entonces yo puedo hacerlo a través de este mismo espacio y si es el caso algunos servicios tendrán costos adicionales y otros no, entonces yo puedo explorar a través de esta misma opción directamente desde el </w:t>
            </w:r>
            <w:r w:rsidR="005A25DA">
              <w:t>“</w:t>
            </w:r>
            <w:proofErr w:type="spellStart"/>
            <w:r w:rsidR="005A25DA" w:rsidRPr="005A25DA">
              <w:rPr>
                <w:rStyle w:val="Extranjerismo"/>
                <w:lang w:val="es-CO"/>
              </w:rPr>
              <w:t>dashboard</w:t>
            </w:r>
            <w:proofErr w:type="spellEnd"/>
            <w:r w:rsidR="005A25DA" w:rsidRPr="005A25DA">
              <w:rPr>
                <w:rStyle w:val="Extranjerismo"/>
                <w:lang w:val="es-CO"/>
              </w:rPr>
              <w:t>”</w:t>
            </w:r>
            <w:r w:rsidR="00343ABA">
              <w:t>.</w:t>
            </w:r>
          </w:p>
          <w:p w14:paraId="4059B0BD" w14:textId="163FEDAB" w:rsidR="00343ABA" w:rsidRDefault="00343ABA" w:rsidP="00887DED">
            <w:r>
              <w:t xml:space="preserve">Ahora volviendo a la configuración básica, notaremos que, en la parte inferior izquierda, hay una opción que dice </w:t>
            </w:r>
            <w:r w:rsidR="005A25DA">
              <w:t>“</w:t>
            </w:r>
            <w:proofErr w:type="spellStart"/>
            <w:r w:rsidRPr="005A25DA">
              <w:rPr>
                <w:rStyle w:val="Extranjerismo"/>
                <w:lang w:val="es-CO"/>
              </w:rPr>
              <w:t>Get</w:t>
            </w:r>
            <w:proofErr w:type="spellEnd"/>
            <w:r w:rsidRPr="005A25DA">
              <w:rPr>
                <w:rStyle w:val="Extranjerismo"/>
                <w:lang w:val="es-CO"/>
              </w:rPr>
              <w:t xml:space="preserve"> </w:t>
            </w:r>
            <w:proofErr w:type="spellStart"/>
            <w:r w:rsidRPr="005A25DA">
              <w:rPr>
                <w:rStyle w:val="Extranjerismo"/>
                <w:lang w:val="es-CO"/>
              </w:rPr>
              <w:t>started</w:t>
            </w:r>
            <w:proofErr w:type="spellEnd"/>
            <w:r w:rsidR="005A25DA">
              <w:rPr>
                <w:rStyle w:val="Extranjerismo"/>
                <w:lang w:val="es-CO"/>
              </w:rPr>
              <w:t>”</w:t>
            </w:r>
            <w:r w:rsidRPr="005A25DA">
              <w:rPr>
                <w:rStyle w:val="Extranjerismo"/>
                <w:lang w:val="es-CO"/>
              </w:rPr>
              <w:t xml:space="preserve"> </w:t>
            </w:r>
            <w:r>
              <w:t xml:space="preserve">básicamente lo que está haciendo este recordatorio, es indicarme cuales son los pasos que he hecho hasta el momento. En este momento aparece seleccionado que ya tengo mi primer clúster, </w:t>
            </w:r>
            <w:r w:rsidR="00EC4FE7">
              <w:t xml:space="preserve">ahora vamos a configurar todas las opciones de seguridad que se necesitan para poder empezar a hacer conexiones a la base de datos. </w:t>
            </w:r>
          </w:p>
          <w:p w14:paraId="2E5CF778" w14:textId="2D8D8746" w:rsidR="00213ADB" w:rsidRDefault="00EC4FE7" w:rsidP="00887DED">
            <w:r>
              <w:t xml:space="preserve">En la parte izquierda hay un menú que esta dividido por varios fragmentos, entonces la opción de seguridad hay una opción que dice </w:t>
            </w:r>
            <w:proofErr w:type="spellStart"/>
            <w:r>
              <w:t>Quickstar</w:t>
            </w:r>
            <w:proofErr w:type="spellEnd"/>
            <w:r w:rsidR="005A25DA">
              <w:t>,</w:t>
            </w:r>
            <w:r>
              <w:t xml:space="preserve"> en esta opción </w:t>
            </w:r>
            <w:proofErr w:type="spellStart"/>
            <w:r>
              <w:t>quickstar</w:t>
            </w:r>
            <w:proofErr w:type="spellEnd"/>
            <w:r>
              <w:t xml:space="preserve"> que es lo que vamos a hacer el día de hoy; que es configurar dos elementos en primer lugar quienes van a ser las credenciales de acceso a esta base de datos y desde donde voy a poder conectarme a esta base de datos; entonces acá lo que me esta pidiendo  </w:t>
            </w:r>
            <w:r w:rsidR="00213ADB">
              <w:t>es las credenciales de un usuario nuevo, este usuario es diferente al que hicimos en el registro, en el registro creamos un usuario para entrar a administrar los servicios que me esta proveyendo MongoDB, todo lo que tenga que ver con clúster, manejo de usuarios, es decir, es como un super administrador de todo el servicio.</w:t>
            </w:r>
          </w:p>
          <w:p w14:paraId="504F8EE1" w14:textId="484A8B0C" w:rsidR="00EC4FE7" w:rsidRDefault="00213ADB" w:rsidP="00887DED">
            <w:r>
              <w:t xml:space="preserve">Lo que estamos registrando acá es el usuario que efectivamente se va a conectar con las bases de datos, recordemos que las bases de datos NoSQL están pensadas para ser consumidas y administradas por ápice externas esas </w:t>
            </w:r>
            <w:proofErr w:type="spellStart"/>
            <w:r>
              <w:t>apis</w:t>
            </w:r>
            <w:proofErr w:type="spellEnd"/>
            <w:r>
              <w:t xml:space="preserve"> externas o servicios externos se van a conectar a esta base de datos a través de un usuario que no va a ser el super </w:t>
            </w:r>
            <w:r w:rsidR="007F07A6">
              <w:t>administrador,</w:t>
            </w:r>
            <w:r>
              <w:t xml:space="preserve"> sino que va a ser un usuario que es el que vamos a definir en este momento. </w:t>
            </w:r>
          </w:p>
          <w:p w14:paraId="4DF4D4F1" w14:textId="0B757267" w:rsidR="00213ADB" w:rsidRDefault="00213ADB" w:rsidP="00887DED">
            <w:r>
              <w:t xml:space="preserve">Entonces aquí voy a colocar usuario </w:t>
            </w:r>
            <w:r w:rsidR="004E235A">
              <w:t>uno,</w:t>
            </w:r>
            <w:r>
              <w:t xml:space="preserve"> por ejemplo, y vamos a administrarle un pasword, estas credenciales que hemos creado acá son las que usaré en ese servicio externo api que se va a conectar a mi MongoDB.</w:t>
            </w:r>
          </w:p>
          <w:p w14:paraId="79F78BA1" w14:textId="6B570ADA" w:rsidR="00213ADB" w:rsidRDefault="004E235A" w:rsidP="00887DED">
            <w:r>
              <w:t>Entonces creamos el usuario listo ya quedó registrado, puedo registrar tantos usuarios como yo quiera, puede ser que mi aplicación a través de diferentes servicios acceda y con diferentes tipos de usuarios, entonces puedo manejar múltiples usuarios con sus respectivas credenciales.</w:t>
            </w:r>
          </w:p>
          <w:p w14:paraId="05484B27" w14:textId="21170FC6" w:rsidR="004E235A" w:rsidRDefault="004E235A" w:rsidP="00887DED">
            <w:r>
              <w:t>También puedo utilizar la opción de certificados si lo tenemos accesible.</w:t>
            </w:r>
          </w:p>
          <w:p w14:paraId="0CC4DE19" w14:textId="26C705F9" w:rsidR="004E235A" w:rsidRDefault="005A25DA" w:rsidP="00887DED">
            <w:r>
              <w:t>¿Y en segundo lugar es muy importante desde donde voy a establecer la conexión con el motor de MongoDB, ahora mismo como estamos iniciando seguramente vamos a trabajar en nuestra máquina local cierto?</w:t>
            </w:r>
            <w:r w:rsidR="004E235A">
              <w:t xml:space="preserve"> Entonces yo voy a colocar acá la IP de mi máquina local, puedo entrar a un servicio de internet por ejemplo en Google y buscar cual es mi IP real cierto en este momento y registrarla o puedo utilizar la opción de Aid </w:t>
            </w:r>
            <w:proofErr w:type="spellStart"/>
            <w:r w:rsidR="009B58EC">
              <w:t>M</w:t>
            </w:r>
            <w:r w:rsidR="004E235A">
              <w:t>y</w:t>
            </w:r>
            <w:proofErr w:type="spellEnd"/>
            <w:r w:rsidR="004E235A">
              <w:t xml:space="preserve"> </w:t>
            </w:r>
            <w:proofErr w:type="spellStart"/>
            <w:r w:rsidR="009B58EC">
              <w:t>Curnent</w:t>
            </w:r>
            <w:proofErr w:type="spellEnd"/>
            <w:r w:rsidR="009B58EC">
              <w:t xml:space="preserve"> IP </w:t>
            </w:r>
            <w:proofErr w:type="spellStart"/>
            <w:r w:rsidR="009B58EC">
              <w:t>Adress</w:t>
            </w:r>
            <w:proofErr w:type="spellEnd"/>
            <w:r w:rsidR="009B58EC">
              <w:t>, el me lo permite identificar y lo que estoy diciendo acá es ahora esta dirección IP desde donde estoy si se va poder conectar al servicio, hace parte de las opciones de seguridad.</w:t>
            </w:r>
          </w:p>
          <w:p w14:paraId="4367E44F" w14:textId="22C86600" w:rsidR="009B58EC" w:rsidRDefault="009B58EC" w:rsidP="00887DED">
            <w:r>
              <w:t xml:space="preserve">Ahora acá hay algo muy importante, cuando arrancamos normalmente hacemos configuraciones siempre en local en nuestra máquina local, puede ser que más adelante cuando yo cree una aplicación un poco más robusta un servicio o una api, eso yo lo aloje en un servicio en internet, puedo montar por ejemplo en un servidor Azure, en un GOQ, varias plataformas que me permiten a mi publicar esos servicios y de ese servicio quisiera consumir la base de datos, entonces en ese momento tendré que consultar cuales son las direcciones IP donde queda alojado el servicio y registrarlas acá, si no lo hago lo que va a pasar es que no va a poder establecer ese servicio </w:t>
            </w:r>
            <w:r w:rsidR="00250D4E">
              <w:t xml:space="preserve">que tengo ya construido a mi base de datos; entonces es muy importante registrar siempre acá las direcciones IP de los servicios o de las ubicaciones donde se va a acceder a la base de datos. </w:t>
            </w:r>
          </w:p>
          <w:p w14:paraId="725D936E" w14:textId="77777777" w:rsidR="00250D4E" w:rsidRDefault="00250D4E" w:rsidP="00887DED">
            <w:r>
              <w:t xml:space="preserve">Ya que tengo una opción un poco más avanzada si tengo un ambiente cloud cierto, entonces también puedo especificar acá una lista de direcciones IP para hacer esa configuración de acceso. </w:t>
            </w:r>
          </w:p>
          <w:p w14:paraId="09916DE9" w14:textId="48D7BE92" w:rsidR="00250D4E" w:rsidRDefault="00250D4E" w:rsidP="00887DED">
            <w:r>
              <w:t xml:space="preserve">Una vez terminamos esto damos </w:t>
            </w:r>
            <w:r w:rsidR="005A25DA">
              <w:t>“</w:t>
            </w:r>
            <w:proofErr w:type="spellStart"/>
            <w:r w:rsidRPr="005A25DA">
              <w:rPr>
                <w:rStyle w:val="Extranjerismo"/>
                <w:lang w:val="es-CO"/>
              </w:rPr>
              <w:t>finish</w:t>
            </w:r>
            <w:proofErr w:type="spellEnd"/>
            <w:r w:rsidRPr="005A25DA">
              <w:rPr>
                <w:rStyle w:val="Extranjerismo"/>
                <w:lang w:val="es-CO"/>
              </w:rPr>
              <w:t xml:space="preserve"> and </w:t>
            </w:r>
            <w:proofErr w:type="spellStart"/>
            <w:r w:rsidRPr="005A25DA">
              <w:rPr>
                <w:rStyle w:val="Extranjerismo"/>
                <w:lang w:val="es-CO"/>
              </w:rPr>
              <w:t>clouse</w:t>
            </w:r>
            <w:proofErr w:type="spellEnd"/>
            <w:r w:rsidR="005A25DA" w:rsidRPr="005A25DA">
              <w:rPr>
                <w:rStyle w:val="Extranjerismo"/>
                <w:lang w:val="es-CO"/>
              </w:rPr>
              <w:t>”</w:t>
            </w:r>
            <w:r>
              <w:t>, nos dice felicitaciones ya acabamos de definir las reglas de acceso ahora si ya podemos empezar a trabajar con nuestra base de datos.</w:t>
            </w:r>
          </w:p>
          <w:p w14:paraId="1F4C52E3" w14:textId="58DB0D46" w:rsidR="00250D4E" w:rsidRDefault="00250D4E" w:rsidP="00887DED">
            <w:r>
              <w:t xml:space="preserve">En este momento no hay ninguna base de </w:t>
            </w:r>
            <w:r w:rsidR="00E80D27">
              <w:t>datos,</w:t>
            </w:r>
            <w:r>
              <w:t xml:space="preserve"> pero ya tenemos nuestro clúster, tenemos definidas las reglas de seguridad, lo que queda es construir la base de datos.</w:t>
            </w:r>
          </w:p>
          <w:p w14:paraId="43B9BB1B" w14:textId="1BAF03C0" w:rsidR="00E80D27" w:rsidRDefault="00250D4E" w:rsidP="00887DED">
            <w:r>
              <w:t xml:space="preserve">Yo recomendaría que inicialmente trabajemos con la base de datos de prueba si lo desea, aquí hay una opción de base de datos en el clúster que tenemos trabajando, que si le doy </w:t>
            </w:r>
            <w:r w:rsidR="00E80D27">
              <w:t>clic</w:t>
            </w:r>
            <w:r>
              <w:t xml:space="preserve"> en los punticos me aparece una opción que dice cargar datos de prueba; yo recomendaría inicialmente para irnos adecuando y conociendo las estructuras y como se maneja las conexiones </w:t>
            </w:r>
            <w:r w:rsidR="00E80D27">
              <w:t xml:space="preserve">y como se manejan por ejemplo las consultas, cargar estos datos de prueba. </w:t>
            </w:r>
          </w:p>
          <w:p w14:paraId="7934CD08" w14:textId="70E171C3" w:rsidR="00343ABA" w:rsidRPr="00A57A9E" w:rsidRDefault="00E80D27" w:rsidP="00E80D27">
            <w:r>
              <w:t>Es una base de datos que es bastante robusta tiene bastantes elementos con los que se puede hacer bastantes prácticas, son 350 MG, acá hay diferentes tipos de estructuras yo recomendaría mucho en nuestra primera instalación hacer uno de esta base de datos, vamos a cargarla en este ejemplo recordemos que esto es algo totalmente opcional, el se demora un tiempo en cargarlo y ya quedaría pendiente solo lo que tiene que ver con lo respecto a la conexión a la base de datos.</w:t>
            </w:r>
          </w:p>
        </w:tc>
      </w:tr>
    </w:tbl>
    <w:p w14:paraId="2199D6F1" w14:textId="77777777" w:rsidR="00887DED" w:rsidRDefault="00887DED" w:rsidP="00887DED">
      <w:pPr>
        <w:ind w:firstLine="0"/>
      </w:pPr>
    </w:p>
    <w:p w14:paraId="363A1EC5" w14:textId="0AB20D55" w:rsidR="00864F0F" w:rsidRPr="007F07A6" w:rsidRDefault="007F07A6" w:rsidP="007F2B44">
      <w:pPr>
        <w:rPr>
          <w:b/>
          <w:bCs/>
        </w:rPr>
      </w:pPr>
      <w:r w:rsidRPr="007F07A6">
        <w:rPr>
          <w:b/>
          <w:bCs/>
        </w:rPr>
        <w:t>Administración de MongoDB</w:t>
      </w:r>
    </w:p>
    <w:p w14:paraId="6BB62575" w14:textId="1D468A80" w:rsidR="007F07A6" w:rsidRDefault="007F07A6" w:rsidP="007F2B44">
      <w:r w:rsidRPr="007F07A6">
        <w:t xml:space="preserve">Una vez terminada la configuración básica de seguridad, podrá acceder al </w:t>
      </w:r>
      <w:r w:rsidR="003F029A">
        <w:t>“</w:t>
      </w:r>
      <w:proofErr w:type="spellStart"/>
      <w:r w:rsidRPr="00792F90">
        <w:rPr>
          <w:rStyle w:val="Extranjerismo"/>
          <w:lang w:val="es-CO"/>
        </w:rPr>
        <w:t>dashboard</w:t>
      </w:r>
      <w:proofErr w:type="spellEnd"/>
      <w:r w:rsidR="003F029A">
        <w:t>”</w:t>
      </w:r>
      <w:r w:rsidRPr="007F07A6">
        <w:t xml:space="preserve"> para la administración general de la base de datos NoSQL. Tenga en cuenta que este servicio de base de datos se encuentra administrado por el proveedor Cloud seleccionado y que la base de datos se alberga en un clúster. Para conocer cómo se realizan los pasos de administración, </w:t>
      </w:r>
      <w:r>
        <w:t>revise</w:t>
      </w:r>
      <w:r w:rsidRPr="007F07A6">
        <w:t xml:space="preserve"> lo siguiente:</w:t>
      </w:r>
    </w:p>
    <w:p w14:paraId="796808CE" w14:textId="75DF6EE7" w:rsidR="00864F0F" w:rsidRDefault="007F07A6" w:rsidP="007F07A6">
      <w:r w:rsidRPr="007F07A6">
        <w:rPr>
          <w:b/>
          <w:bCs/>
        </w:rPr>
        <w:t>Paso 1:</w:t>
      </w:r>
      <w:r>
        <w:t xml:space="preserve"> si es la primera vez que intenta manipular bases de datos NoSQL documentales, se recomienda seguir las sugerencias de Atlas y crear una base de datos de prueba para realizar operaciones y consultas de prueba sobre la misma, a manera de entrenamiento. Esto puede tardar un par de minutos adicionales.</w:t>
      </w:r>
    </w:p>
    <w:p w14:paraId="26D9A96E" w14:textId="77777777" w:rsidR="007F07A6" w:rsidRDefault="007F07A6" w:rsidP="007F07A6">
      <w:r>
        <w:t>Data base</w:t>
      </w:r>
    </w:p>
    <w:p w14:paraId="17AE983E" w14:textId="532C9BD5" w:rsidR="007F07A6" w:rsidRDefault="003F029A" w:rsidP="007F07A6">
      <w:r>
        <w:t>“</w:t>
      </w:r>
      <w:r w:rsidR="007F07A6" w:rsidRPr="00792F90">
        <w:rPr>
          <w:rStyle w:val="Extranjerismo"/>
          <w:lang w:val="es-CO"/>
        </w:rPr>
        <w:t xml:space="preserve">Load </w:t>
      </w:r>
      <w:proofErr w:type="spellStart"/>
      <w:r w:rsidR="007F07A6" w:rsidRPr="00792F90">
        <w:rPr>
          <w:rStyle w:val="Extranjerismo"/>
          <w:lang w:val="es-CO"/>
        </w:rPr>
        <w:t>Sample</w:t>
      </w:r>
      <w:proofErr w:type="spellEnd"/>
      <w:r>
        <w:t>”</w:t>
      </w:r>
    </w:p>
    <w:p w14:paraId="3BCD716D" w14:textId="0A6FD16C" w:rsidR="007F07A6" w:rsidRDefault="007F07A6" w:rsidP="007F07A6">
      <w:r w:rsidRPr="007F07A6">
        <w:rPr>
          <w:b/>
          <w:bCs/>
        </w:rPr>
        <w:t>Paso 2:</w:t>
      </w:r>
      <w:r>
        <w:t xml:space="preserve"> dentro de la misma información de la base de datos, podrá acceder a las opciones de conexión al clúster. Recuerde que los sistemas de bases de datos NoSQL están concebidos para ser administrados por APIS externas construidas por los desarrolladores; por esta razón, el sistema le preguntará el medio de conexión preferido.</w:t>
      </w:r>
    </w:p>
    <w:p w14:paraId="08B787A1" w14:textId="1D897A3F" w:rsidR="007F07A6" w:rsidRDefault="003F029A" w:rsidP="007F07A6">
      <w:r>
        <w:t>“</w:t>
      </w:r>
      <w:proofErr w:type="spellStart"/>
      <w:r w:rsidR="007F07A6" w:rsidRPr="00792F90">
        <w:rPr>
          <w:rStyle w:val="Extranjerismo"/>
          <w:lang w:val="es-CO"/>
        </w:rPr>
        <w:t>Connect</w:t>
      </w:r>
      <w:proofErr w:type="spellEnd"/>
      <w:r>
        <w:t>”</w:t>
      </w:r>
    </w:p>
    <w:p w14:paraId="202441C6" w14:textId="0C6C54BD" w:rsidR="007F07A6" w:rsidRDefault="007F07A6" w:rsidP="007F07A6">
      <w:r w:rsidRPr="007F07A6">
        <w:rPr>
          <w:b/>
          <w:bCs/>
        </w:rPr>
        <w:t>Paso 3:</w:t>
      </w:r>
      <w:r>
        <w:t xml:space="preserve"> si desea conectarse por medio de una terminal de comandos (MongoDB </w:t>
      </w:r>
      <w:r w:rsidR="003F029A">
        <w:t>“</w:t>
      </w:r>
      <w:r w:rsidRPr="00792F90">
        <w:rPr>
          <w:rStyle w:val="Extranjerismo"/>
          <w:lang w:val="es-CO"/>
        </w:rPr>
        <w:t>Shell</w:t>
      </w:r>
      <w:r w:rsidR="003F029A">
        <w:t>”</w:t>
      </w:r>
      <w:r>
        <w:t>), le serán recomendados, de acuerdo al sistema operativo, los comandos o instalaciones previas a realizar, junto con la cadena de conexión que deberá ejecutar en su terminal para establecer una conexión exitosa con la base de datos.</w:t>
      </w:r>
    </w:p>
    <w:p w14:paraId="43B5ABF4" w14:textId="15000B78" w:rsidR="007F07A6" w:rsidRDefault="003F029A" w:rsidP="007F07A6">
      <w:r>
        <w:t>“</w:t>
      </w:r>
      <w:proofErr w:type="spellStart"/>
      <w:r w:rsidR="007F07A6" w:rsidRPr="00792F90">
        <w:rPr>
          <w:rStyle w:val="Extranjerismo"/>
          <w:lang w:val="es-CO"/>
        </w:rPr>
        <w:t>Connect</w:t>
      </w:r>
      <w:proofErr w:type="spellEnd"/>
      <w:r>
        <w:t>”</w:t>
      </w:r>
    </w:p>
    <w:p w14:paraId="6D2A80B3" w14:textId="434D768C" w:rsidR="007F07A6" w:rsidRDefault="003F029A" w:rsidP="007F07A6">
      <w:r>
        <w:t>“</w:t>
      </w:r>
      <w:proofErr w:type="spellStart"/>
      <w:r w:rsidR="007F07A6" w:rsidRPr="00792F90">
        <w:rPr>
          <w:rStyle w:val="Extranjerismo"/>
          <w:lang w:val="es-CO"/>
        </w:rPr>
        <w:t>Connect</w:t>
      </w:r>
      <w:proofErr w:type="spellEnd"/>
      <w:r>
        <w:t>”</w:t>
      </w:r>
    </w:p>
    <w:p w14:paraId="7D33CB03" w14:textId="3E2B5AEC" w:rsidR="007F07A6" w:rsidRDefault="007F07A6" w:rsidP="007F07A6">
      <w:r w:rsidRPr="007F07A6">
        <w:rPr>
          <w:b/>
          <w:bCs/>
        </w:rPr>
        <w:t>Paso 4:</w:t>
      </w:r>
      <w:r>
        <w:t xml:space="preserve"> una vez finalizada la instalación del </w:t>
      </w:r>
      <w:r w:rsidR="003F029A">
        <w:t>“</w:t>
      </w:r>
      <w:r w:rsidR="003F029A" w:rsidRPr="00792F90">
        <w:rPr>
          <w:rStyle w:val="Extranjerismo"/>
          <w:lang w:val="es-CO"/>
        </w:rPr>
        <w:t>Shell</w:t>
      </w:r>
      <w:r w:rsidR="003F029A">
        <w:t>”</w:t>
      </w:r>
      <w:r>
        <w:t xml:space="preserve"> de Mongo, pruebe utilizar el comando de conexión provisto por Atlas; tenga en cuenta que esta cadena de conexión utilizará el usuario creado anteriormente en la configuración de seguridad.</w:t>
      </w:r>
    </w:p>
    <w:p w14:paraId="4407AF5D" w14:textId="11B84913" w:rsidR="007F07A6" w:rsidRDefault="003F029A" w:rsidP="007F07A6">
      <w:r>
        <w:t>“</w:t>
      </w:r>
      <w:proofErr w:type="spellStart"/>
      <w:r w:rsidR="007F07A6" w:rsidRPr="00792F90">
        <w:rPr>
          <w:rStyle w:val="Extranjerismo"/>
          <w:lang w:val="es-CO"/>
        </w:rPr>
        <w:t>Connect</w:t>
      </w:r>
      <w:proofErr w:type="spellEnd"/>
      <w:r>
        <w:t>”</w:t>
      </w:r>
    </w:p>
    <w:p w14:paraId="565EB3B8" w14:textId="008CCA8D" w:rsidR="007F07A6" w:rsidRDefault="007F07A6" w:rsidP="007F07A6">
      <w:r w:rsidRPr="007F07A6">
        <w:rPr>
          <w:b/>
          <w:bCs/>
        </w:rPr>
        <w:t>Paso 5:</w:t>
      </w:r>
      <w:r>
        <w:t xml:space="preserve"> si lo desea, también puede explorar y gestionar las estructuras creadas en la base de datos directamente desde el portal de MongoDB Atlas, por medio de la opción </w:t>
      </w:r>
      <w:r w:rsidR="003F029A">
        <w:t>“</w:t>
      </w:r>
      <w:proofErr w:type="spellStart"/>
      <w:r w:rsidRPr="00792F90">
        <w:rPr>
          <w:rStyle w:val="Extranjerismo"/>
          <w:lang w:val="es-CO"/>
        </w:rPr>
        <w:t>Browse</w:t>
      </w:r>
      <w:proofErr w:type="spellEnd"/>
      <w:r w:rsidRPr="00792F90">
        <w:rPr>
          <w:rStyle w:val="Extranjerismo"/>
          <w:lang w:val="es-CO"/>
        </w:rPr>
        <w:t xml:space="preserve"> </w:t>
      </w:r>
      <w:proofErr w:type="spellStart"/>
      <w:r w:rsidRPr="00792F90">
        <w:rPr>
          <w:rStyle w:val="Extranjerismo"/>
          <w:lang w:val="es-CO"/>
        </w:rPr>
        <w:t>Collections</w:t>
      </w:r>
      <w:proofErr w:type="spellEnd"/>
      <w:r w:rsidR="003F029A">
        <w:t>”</w:t>
      </w:r>
      <w:r>
        <w:t>.</w:t>
      </w:r>
    </w:p>
    <w:p w14:paraId="46C0589D" w14:textId="42DD8F98" w:rsidR="00864F0F" w:rsidRDefault="003F029A" w:rsidP="007F07A6">
      <w:r>
        <w:t>“</w:t>
      </w:r>
      <w:proofErr w:type="spellStart"/>
      <w:r w:rsidR="007F07A6" w:rsidRPr="00792F90">
        <w:rPr>
          <w:rStyle w:val="Extranjerismo"/>
          <w:lang w:val="es-CO"/>
        </w:rPr>
        <w:t>Connect</w:t>
      </w:r>
      <w:proofErr w:type="spellEnd"/>
      <w:r>
        <w:t>”</w:t>
      </w:r>
    </w:p>
    <w:p w14:paraId="0FC2D968" w14:textId="48429123" w:rsidR="007F07A6" w:rsidRDefault="007F07A6" w:rsidP="007F07A6">
      <w:r w:rsidRPr="007F07A6">
        <w:rPr>
          <w:b/>
          <w:bCs/>
        </w:rPr>
        <w:t>Paso 6:</w:t>
      </w:r>
      <w:r>
        <w:t xml:space="preserve"> el sistema desplegará todas las bases de datos en un panel del lado izquierdo, en el que podrá seleccionar alguna de estas y consultar las colecciones existentes. En el panel central, tendrá un espacio de ejecución de comandos sobre la base de datos seleccionada, y en la parte inferior, se desplegará el resultado de la ejecución de los comandos. Por defecto, desplegará todos los documentos existentes si es que tiene seleccionada una colección de la base de datos.</w:t>
      </w:r>
    </w:p>
    <w:p w14:paraId="0312AE8D" w14:textId="17B6C9F2" w:rsidR="00864F0F" w:rsidRDefault="003F029A" w:rsidP="005A25DA">
      <w:r>
        <w:t>“</w:t>
      </w:r>
      <w:proofErr w:type="spellStart"/>
      <w:r w:rsidR="007F07A6">
        <w:t>Connect</w:t>
      </w:r>
      <w:proofErr w:type="spellEnd"/>
      <w:r>
        <w:t>”</w:t>
      </w:r>
    </w:p>
    <w:p w14:paraId="332DAC62" w14:textId="15B6A267" w:rsidR="007F07A6" w:rsidRDefault="007F07A6" w:rsidP="007F07A6">
      <w:pPr>
        <w:pStyle w:val="Ttulo2"/>
      </w:pPr>
      <w:bookmarkStart w:id="3" w:name="_Toc143702371"/>
      <w:r w:rsidRPr="007F07A6">
        <w:t>Documentos</w:t>
      </w:r>
      <w:bookmarkEnd w:id="3"/>
    </w:p>
    <w:p w14:paraId="1A810823" w14:textId="6DCB931B" w:rsidR="007F07A6" w:rsidRDefault="007F07A6" w:rsidP="007F07A6">
      <w:pPr>
        <w:rPr>
          <w:lang w:val="es-419" w:eastAsia="es-CO"/>
        </w:rPr>
      </w:pPr>
      <w:r w:rsidRPr="007F07A6">
        <w:rPr>
          <w:lang w:val="es-419" w:eastAsia="es-CO"/>
        </w:rPr>
        <w:t>Como ya se ha mencionado, MongoDB es un gestor de base de datos NoSQL, con una estructura basada en documentos. Por ello, es importante aclarar la jerarquía completa de esta estructuración de la información, la cual se muestra a través de la siguiente información:</w:t>
      </w:r>
    </w:p>
    <w:p w14:paraId="35D76E71" w14:textId="09BD5315" w:rsidR="007F07A6" w:rsidRPr="007F07A6" w:rsidRDefault="007F07A6">
      <w:pPr>
        <w:pStyle w:val="Prrafodelista"/>
        <w:numPr>
          <w:ilvl w:val="0"/>
          <w:numId w:val="9"/>
        </w:numPr>
        <w:rPr>
          <w:lang w:val="es-419" w:eastAsia="es-CO"/>
        </w:rPr>
      </w:pPr>
      <w:r w:rsidRPr="007F07A6">
        <w:rPr>
          <w:b/>
          <w:bCs/>
          <w:lang w:val="es-419" w:eastAsia="es-CO"/>
        </w:rPr>
        <w:t>Clúster:</w:t>
      </w:r>
      <w:r w:rsidRPr="007F07A6">
        <w:rPr>
          <w:lang w:val="es-419" w:eastAsia="es-CO"/>
        </w:rPr>
        <w:t xml:space="preserve"> en primer lugar, se encuentra el clúster, que es una agrupación de equipos de cómputo llamados nodos, que trabajan en forma conjunta para la gestión de la información presente en la base de datos, es decir, este primer nivel corresponde primordialmente a infraestructura tecnológica.</w:t>
      </w:r>
    </w:p>
    <w:p w14:paraId="2BBC284F" w14:textId="4D551E9A" w:rsidR="00864F0F" w:rsidRDefault="007F07A6">
      <w:pPr>
        <w:pStyle w:val="Prrafodelista"/>
        <w:numPr>
          <w:ilvl w:val="0"/>
          <w:numId w:val="9"/>
        </w:numPr>
      </w:pPr>
      <w:r w:rsidRPr="004A6084">
        <w:rPr>
          <w:b/>
          <w:bCs/>
        </w:rPr>
        <w:t>Conjunto de elementos:</w:t>
      </w:r>
      <w:r>
        <w:t xml:space="preserve"> l</w:t>
      </w:r>
      <w:r w:rsidRPr="007F07A6">
        <w:t>as bases de datos se almacenan en los clústeres y representan el conjunto de elementos que sirven para la gestión de información correspondiente a una solución de software particular y toda la información asociada a estos elementos, incluyendo los mismos datos. En un clúster, pueden existir varias bases de datos, cada una de las cuales responderá a soluciones de software diferentes.</w:t>
      </w:r>
    </w:p>
    <w:p w14:paraId="0F8A8F8D" w14:textId="5214B293" w:rsidR="00864F0F" w:rsidRDefault="004A6084">
      <w:pPr>
        <w:pStyle w:val="Prrafodelista"/>
        <w:numPr>
          <w:ilvl w:val="0"/>
          <w:numId w:val="9"/>
        </w:numPr>
      </w:pPr>
      <w:r w:rsidRPr="004A6084">
        <w:rPr>
          <w:b/>
          <w:bCs/>
        </w:rPr>
        <w:t>Colecciones:</w:t>
      </w:r>
      <w:r>
        <w:t xml:space="preserve"> d</w:t>
      </w:r>
      <w:r w:rsidRPr="004A6084">
        <w:t>entro de las bases de datos, se registran las colecciones que agrupan a un conjunto de documentos que representan una misma unidad de información. Si se compara con una base de datos relacional, es un documento que corresponde a una tabla.</w:t>
      </w:r>
    </w:p>
    <w:p w14:paraId="014A266B" w14:textId="78B735D3" w:rsidR="004A6084" w:rsidRDefault="004A6084">
      <w:pPr>
        <w:pStyle w:val="Prrafodelista"/>
        <w:numPr>
          <w:ilvl w:val="0"/>
          <w:numId w:val="9"/>
        </w:numPr>
      </w:pPr>
      <w:r w:rsidRPr="004A6084">
        <w:rPr>
          <w:b/>
          <w:bCs/>
        </w:rPr>
        <w:t>Estructura documental:</w:t>
      </w:r>
      <w:r>
        <w:t xml:space="preserve"> los documentos representan el núcleo de una estructura documental con información que corresponde a un objeto u entidad del mundo real perteneciente al contexto de la aplicación. En un documento, se estructuran, de forma dinámica, los atributos (campos) que caracterizan dichos objetos descritos estructuralmente como pares clave-valor.</w:t>
      </w:r>
    </w:p>
    <w:p w14:paraId="10FE057E" w14:textId="5131871A" w:rsidR="00864F0F" w:rsidRDefault="004A6084" w:rsidP="004A6084">
      <w:pPr>
        <w:pStyle w:val="Prrafodelista"/>
        <w:ind w:left="1429" w:firstLine="0"/>
      </w:pPr>
      <w:r>
        <w:t>Nuevamente, si se realiza una comparación con el modelo relacional, un documento equivale a una tupla o fila en una tabla.</w:t>
      </w:r>
    </w:p>
    <w:p w14:paraId="63E82CB2" w14:textId="77777777" w:rsidR="004A6084" w:rsidRDefault="004A6084" w:rsidP="007F2B44"/>
    <w:p w14:paraId="2DC059A3" w14:textId="15FB473A" w:rsidR="00864F0F" w:rsidRDefault="004A6084" w:rsidP="007F2B44">
      <w:r w:rsidRPr="004A6084">
        <w:t>Para un mejor entendimiento de esta jerarquía, la siguiente figura presenta gráficamente la relación de los elementos ya descritos:</w:t>
      </w:r>
    </w:p>
    <w:p w14:paraId="24601B12" w14:textId="46204122" w:rsidR="004A6084" w:rsidRDefault="004A6084" w:rsidP="004A6084">
      <w:pPr>
        <w:pStyle w:val="Figura"/>
      </w:pPr>
      <w:r w:rsidRPr="004A6084">
        <w:t>Jerarquías de almacenamiento en MongoDB</w:t>
      </w:r>
    </w:p>
    <w:p w14:paraId="3131431E" w14:textId="75A04221" w:rsidR="00864F0F" w:rsidRDefault="004F3B4B" w:rsidP="005A25DA">
      <w:pPr>
        <w:jc w:val="center"/>
      </w:pPr>
      <w:r>
        <w:rPr>
          <w:noProof/>
        </w:rPr>
        <w:drawing>
          <wp:inline distT="0" distB="0" distL="0" distR="0" wp14:anchorId="2015DCD5" wp14:editId="4CDF274E">
            <wp:extent cx="5038725" cy="3238500"/>
            <wp:effectExtent l="0" t="0" r="9525" b="0"/>
            <wp:docPr id="13" name="Imagen 13" descr="Muestra las jerarquias que presenta el almacenamiento en MongoDB, esto es, la cantidad de espacio de almacenamiento, los documentos en sus campos y todo esto compon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Muestra las jerarquias que presenta el almacenamiento en MongoDB, esto es, la cantidad de espacio de almacenamiento, los documentos en sus campos y todo esto compone la base de datos."/>
                    <pic:cNvPicPr/>
                  </pic:nvPicPr>
                  <pic:blipFill>
                    <a:blip r:embed="rId58"/>
                    <a:stretch>
                      <a:fillRect/>
                    </a:stretch>
                  </pic:blipFill>
                  <pic:spPr>
                    <a:xfrm>
                      <a:off x="0" y="0"/>
                      <a:ext cx="5038725" cy="3238500"/>
                    </a:xfrm>
                    <a:prstGeom prst="rect">
                      <a:avLst/>
                    </a:prstGeom>
                  </pic:spPr>
                </pic:pic>
              </a:graphicData>
            </a:graphic>
          </wp:inline>
        </w:drawing>
      </w:r>
    </w:p>
    <w:p w14:paraId="52FC932D" w14:textId="44FB14FF" w:rsidR="00864F0F" w:rsidRDefault="00864F0F" w:rsidP="007F2B44"/>
    <w:p w14:paraId="1BA667B2" w14:textId="77777777" w:rsidR="004F3B4B" w:rsidRDefault="004F3B4B" w:rsidP="004F3B4B">
      <w:r>
        <w:t>Los documentos son abstracciones de una entidad u objeto del mundo real que expresa sus características por un conjunto de pares clave-valor. La clave o nombre del campo siempre son cadenas de texto y los valores pueden ser de cualquier tipo de dato primitivo o tipos de datos complejos.</w:t>
      </w:r>
    </w:p>
    <w:p w14:paraId="6F616089" w14:textId="2403B9B2" w:rsidR="004F3B4B" w:rsidRDefault="004F3B4B" w:rsidP="004F3B4B">
      <w:r>
        <w:t xml:space="preserve">A continuación, se presentan algunos ejemplos de documentos caracterizados por diferentes tipos de datos: </w:t>
      </w:r>
    </w:p>
    <w:p w14:paraId="22C690BA" w14:textId="20F91FAE" w:rsidR="00DA24D5" w:rsidRDefault="00DA24D5" w:rsidP="00DA24D5">
      <w:pPr>
        <w:spacing w:before="0" w:after="0"/>
        <w:rPr>
          <w:b/>
          <w:bCs/>
        </w:rPr>
      </w:pPr>
      <w:r w:rsidRPr="00DA24D5">
        <w:rPr>
          <w:b/>
          <w:bCs/>
        </w:rPr>
        <w:t>Tipo 1.</w:t>
      </w:r>
    </w:p>
    <w:p w14:paraId="768AEF5E" w14:textId="61A1887E" w:rsidR="00DA24D5" w:rsidRPr="00A239DF" w:rsidRDefault="00DA24D5" w:rsidP="00DA24D5">
      <w:pPr>
        <w:spacing w:before="0" w:after="0"/>
        <w:rPr>
          <w:rFonts w:ascii="Consolas" w:hAnsi="Consolas"/>
        </w:rPr>
      </w:pPr>
      <w:r w:rsidRPr="00A239DF">
        <w:rPr>
          <w:rFonts w:ascii="Consolas" w:hAnsi="Consolas"/>
        </w:rPr>
        <w:t>[</w:t>
      </w:r>
    </w:p>
    <w:p w14:paraId="7A74B8A6" w14:textId="207AD192" w:rsidR="00DA24D5" w:rsidRPr="00A239DF" w:rsidRDefault="00DA24D5" w:rsidP="00DA24D5">
      <w:pPr>
        <w:spacing w:before="0" w:after="0"/>
        <w:rPr>
          <w:rFonts w:ascii="Consolas" w:hAnsi="Consolas"/>
        </w:rPr>
      </w:pPr>
      <w:r w:rsidRPr="00A239DF">
        <w:rPr>
          <w:rFonts w:ascii="Consolas" w:hAnsi="Consolas"/>
        </w:rPr>
        <w:t>“nombre”: “Jonathan”,</w:t>
      </w:r>
    </w:p>
    <w:p w14:paraId="6ADCB881" w14:textId="77777777" w:rsidR="00DA24D5" w:rsidRPr="00A239DF" w:rsidRDefault="00DA24D5" w:rsidP="00DA24D5">
      <w:pPr>
        <w:spacing w:before="0" w:after="0"/>
        <w:rPr>
          <w:rFonts w:ascii="Consolas" w:hAnsi="Consolas"/>
        </w:rPr>
      </w:pPr>
      <w:r w:rsidRPr="00A239DF">
        <w:rPr>
          <w:rFonts w:ascii="Consolas" w:hAnsi="Consolas"/>
        </w:rPr>
        <w:t>“apellido” “Guerrero”,</w:t>
      </w:r>
    </w:p>
    <w:p w14:paraId="309F24F9" w14:textId="6B9095BD" w:rsidR="00DA24D5" w:rsidRPr="00A239DF" w:rsidRDefault="00DA24D5" w:rsidP="00DA24D5">
      <w:pPr>
        <w:spacing w:before="0" w:after="0"/>
        <w:rPr>
          <w:rFonts w:ascii="Consolas" w:hAnsi="Consolas"/>
        </w:rPr>
      </w:pPr>
      <w:r w:rsidRPr="00A239DF">
        <w:rPr>
          <w:rFonts w:ascii="Consolas" w:hAnsi="Consolas"/>
        </w:rPr>
        <w:t>“id”: “147823459”,</w:t>
      </w:r>
    </w:p>
    <w:p w14:paraId="645A44E3" w14:textId="77777777" w:rsidR="00DA24D5" w:rsidRPr="00A239DF" w:rsidRDefault="00DA24D5" w:rsidP="00DA24D5">
      <w:pPr>
        <w:spacing w:before="0" w:after="0"/>
        <w:rPr>
          <w:rFonts w:ascii="Consolas" w:hAnsi="Consolas"/>
        </w:rPr>
      </w:pPr>
      <w:r w:rsidRPr="00A239DF">
        <w:rPr>
          <w:rFonts w:ascii="Consolas" w:hAnsi="Consolas"/>
        </w:rPr>
        <w:t>“edad”: 32</w:t>
      </w:r>
    </w:p>
    <w:p w14:paraId="7611AFE6" w14:textId="0CFE3B4B" w:rsidR="00DA24D5" w:rsidRPr="00A239DF" w:rsidRDefault="00DA24D5" w:rsidP="00DA24D5">
      <w:pPr>
        <w:spacing w:before="0" w:after="0"/>
        <w:rPr>
          <w:rFonts w:ascii="Consolas" w:hAnsi="Consolas"/>
        </w:rPr>
      </w:pPr>
      <w:r w:rsidRPr="00A239DF">
        <w:rPr>
          <w:rFonts w:ascii="Consolas" w:hAnsi="Consolas"/>
        </w:rPr>
        <w:t>]</w:t>
      </w:r>
    </w:p>
    <w:p w14:paraId="262AFA1E" w14:textId="3C0F4BFB" w:rsidR="00A40D22" w:rsidRDefault="00DA24D5" w:rsidP="00DA24D5">
      <w:r>
        <w:t>E</w:t>
      </w:r>
      <w:r w:rsidR="00A40D22" w:rsidRPr="00A40D22">
        <w:t>ste documento representa a una persona con los atributos de nombre, apellido, id y edad. Note que cada atributo (campo) se expresa con la estructura clave-valor, donde la clave es una cadena de texto y el valor es representado por un tipo de dato primitivo (</w:t>
      </w:r>
      <w:r w:rsidR="00A40D22">
        <w:t>“</w:t>
      </w:r>
      <w:proofErr w:type="spellStart"/>
      <w:r w:rsidR="00A40D22" w:rsidRPr="00792F90">
        <w:rPr>
          <w:rStyle w:val="Extranjerismo"/>
          <w:lang w:val="es-CO"/>
        </w:rPr>
        <w:t>String</w:t>
      </w:r>
      <w:proofErr w:type="spellEnd"/>
      <w:r w:rsidR="00A40D22" w:rsidRPr="00792F90">
        <w:rPr>
          <w:rStyle w:val="Extranjerismo"/>
          <w:lang w:val="es-CO"/>
        </w:rPr>
        <w:t xml:space="preserve"> y </w:t>
      </w:r>
      <w:proofErr w:type="spellStart"/>
      <w:r w:rsidR="00A40D22" w:rsidRPr="00792F90">
        <w:rPr>
          <w:rStyle w:val="Extranjerismo"/>
          <w:lang w:val="es-CO"/>
        </w:rPr>
        <w:t>Int</w:t>
      </w:r>
      <w:proofErr w:type="spellEnd"/>
      <w:r w:rsidR="00A40D22">
        <w:t>”</w:t>
      </w:r>
      <w:r w:rsidR="00A40D22" w:rsidRPr="00A40D22">
        <w:t>).</w:t>
      </w:r>
    </w:p>
    <w:p w14:paraId="31E2A2EB" w14:textId="190CC9E0" w:rsidR="00A239DF" w:rsidRPr="00792F90" w:rsidRDefault="00A239DF" w:rsidP="00DA24D5">
      <w:pPr>
        <w:rPr>
          <w:b/>
          <w:bCs/>
          <w:lang w:val="en-US"/>
        </w:rPr>
      </w:pPr>
      <w:r w:rsidRPr="00792F90">
        <w:rPr>
          <w:b/>
          <w:bCs/>
          <w:lang w:val="en-US"/>
        </w:rPr>
        <w:t>Tipo 2.</w:t>
      </w:r>
    </w:p>
    <w:p w14:paraId="70034FFA" w14:textId="1AFFFBDD" w:rsidR="00A239DF" w:rsidRPr="00792F90" w:rsidRDefault="00A239DF" w:rsidP="00A239DF">
      <w:pPr>
        <w:spacing w:before="0" w:after="0"/>
        <w:rPr>
          <w:rFonts w:ascii="Consolas" w:hAnsi="Consolas"/>
          <w:lang w:val="en-US"/>
        </w:rPr>
      </w:pPr>
      <w:proofErr w:type="gramStart"/>
      <w:r w:rsidRPr="00792F90">
        <w:rPr>
          <w:rFonts w:ascii="Consolas" w:hAnsi="Consolas"/>
          <w:lang w:val="en-US"/>
        </w:rPr>
        <w:t>{ "</w:t>
      </w:r>
      <w:proofErr w:type="spellStart"/>
      <w:proofErr w:type="gramEnd"/>
      <w:r w:rsidRPr="00792F90">
        <w:rPr>
          <w:rFonts w:ascii="Consolas" w:hAnsi="Consolas"/>
          <w:lang w:val="en-US"/>
        </w:rPr>
        <w:t>name":John</w:t>
      </w:r>
      <w:proofErr w:type="spellEnd"/>
      <w:r w:rsidRPr="00792F90">
        <w:rPr>
          <w:rFonts w:ascii="Consolas" w:hAnsi="Consolas"/>
          <w:lang w:val="en-US"/>
        </w:rPr>
        <w:t>,</w:t>
      </w:r>
    </w:p>
    <w:p w14:paraId="4A2017BD" w14:textId="77777777" w:rsidR="00A239DF" w:rsidRPr="00792F90" w:rsidRDefault="00A239DF" w:rsidP="00A239DF">
      <w:pPr>
        <w:spacing w:before="0" w:after="0"/>
        <w:rPr>
          <w:rFonts w:ascii="Consolas" w:hAnsi="Consolas"/>
          <w:lang w:val="en-US"/>
        </w:rPr>
      </w:pPr>
      <w:r w:rsidRPr="00792F90">
        <w:rPr>
          <w:rFonts w:ascii="Consolas" w:hAnsi="Consolas"/>
          <w:lang w:val="en-US"/>
        </w:rPr>
        <w:t xml:space="preserve">  “age":30,</w:t>
      </w:r>
    </w:p>
    <w:p w14:paraId="4C3B997B" w14:textId="3C84A5FC" w:rsidR="00A239DF" w:rsidRPr="00792F90" w:rsidRDefault="00A239DF" w:rsidP="00A239DF">
      <w:pPr>
        <w:spacing w:before="0" w:after="0"/>
        <w:rPr>
          <w:rFonts w:ascii="Consolas" w:hAnsi="Consolas"/>
          <w:lang w:val="en-US"/>
        </w:rPr>
      </w:pPr>
      <w:r w:rsidRPr="00792F90">
        <w:rPr>
          <w:rFonts w:ascii="Consolas" w:hAnsi="Consolas"/>
          <w:lang w:val="en-US"/>
        </w:rPr>
        <w:t xml:space="preserve">  "cars</w:t>
      </w:r>
      <w:proofErr w:type="gramStart"/>
      <w:r w:rsidRPr="00792F90">
        <w:rPr>
          <w:rFonts w:ascii="Consolas" w:hAnsi="Consolas"/>
          <w:lang w:val="en-US"/>
        </w:rPr>
        <w:t>":[</w:t>
      </w:r>
      <w:proofErr w:type="gramEnd"/>
    </w:p>
    <w:p w14:paraId="257BEC23" w14:textId="06929842" w:rsidR="00A239DF" w:rsidRPr="00792F90" w:rsidRDefault="00A239DF" w:rsidP="00A239DF">
      <w:pPr>
        <w:spacing w:before="0" w:after="0"/>
        <w:rPr>
          <w:rFonts w:ascii="Consolas" w:hAnsi="Consolas"/>
          <w:lang w:val="en-US"/>
        </w:rPr>
      </w:pPr>
      <w:r w:rsidRPr="00792F90">
        <w:rPr>
          <w:rFonts w:ascii="Consolas" w:hAnsi="Consolas"/>
          <w:lang w:val="en-US"/>
        </w:rPr>
        <w:t xml:space="preserve">          “Ford”,</w:t>
      </w:r>
    </w:p>
    <w:p w14:paraId="1E1EB623" w14:textId="77777777" w:rsidR="00A239DF" w:rsidRPr="00A239DF" w:rsidRDefault="00A239DF" w:rsidP="00A239DF">
      <w:pPr>
        <w:spacing w:before="0" w:after="0"/>
        <w:rPr>
          <w:rFonts w:ascii="Consolas" w:hAnsi="Consolas"/>
        </w:rPr>
      </w:pPr>
      <w:r w:rsidRPr="00A239DF">
        <w:rPr>
          <w:rFonts w:ascii="Consolas" w:hAnsi="Consolas"/>
        </w:rPr>
        <w:t>“BMW”, "Fiat”</w:t>
      </w:r>
    </w:p>
    <w:p w14:paraId="1B3E11C4" w14:textId="2966F0AD" w:rsidR="00A239DF" w:rsidRPr="00A239DF" w:rsidRDefault="00A239DF" w:rsidP="00A239DF">
      <w:pPr>
        <w:spacing w:before="0" w:after="0"/>
        <w:rPr>
          <w:rFonts w:ascii="Consolas" w:hAnsi="Consolas"/>
        </w:rPr>
      </w:pPr>
      <w:r w:rsidRPr="00A239DF">
        <w:rPr>
          <w:rFonts w:ascii="Consolas" w:hAnsi="Consolas"/>
        </w:rPr>
        <w:t xml:space="preserve">       ]</w:t>
      </w:r>
    </w:p>
    <w:p w14:paraId="373C56C2" w14:textId="77777777" w:rsidR="00A239DF" w:rsidRPr="00A239DF" w:rsidRDefault="00A239DF" w:rsidP="00A239DF">
      <w:pPr>
        <w:spacing w:before="0" w:after="0"/>
        <w:rPr>
          <w:rFonts w:ascii="Consolas" w:hAnsi="Consolas"/>
        </w:rPr>
      </w:pPr>
      <w:r w:rsidRPr="00A239DF">
        <w:rPr>
          <w:rFonts w:ascii="Consolas" w:hAnsi="Consolas"/>
        </w:rPr>
        <w:t>}</w:t>
      </w:r>
    </w:p>
    <w:p w14:paraId="386C8DA6" w14:textId="6D2BEF44" w:rsidR="00A40D22" w:rsidRDefault="00A40D22" w:rsidP="00A239DF">
      <w:r w:rsidRPr="00A40D22">
        <w:t xml:space="preserve">Este documento representa los datos básicos de una persona y los tipos de carros que le gustan. Note </w:t>
      </w:r>
      <w:proofErr w:type="gramStart"/>
      <w:r w:rsidRPr="00A40D22">
        <w:t>que</w:t>
      </w:r>
      <w:proofErr w:type="gramEnd"/>
      <w:r w:rsidRPr="00A40D22">
        <w:t xml:space="preserve"> en este ejemplo, la clave “</w:t>
      </w:r>
      <w:r w:rsidRPr="00792F90">
        <w:rPr>
          <w:rStyle w:val="Extranjerismo"/>
          <w:lang w:val="es-CO"/>
        </w:rPr>
        <w:t>cars</w:t>
      </w:r>
      <w:r w:rsidRPr="00A40D22">
        <w:t xml:space="preserve">” tiene asociado un tipo de dato compuesto, una colección de </w:t>
      </w:r>
      <w:r>
        <w:t>“</w:t>
      </w:r>
      <w:proofErr w:type="spellStart"/>
      <w:r w:rsidRPr="00792F90">
        <w:rPr>
          <w:rStyle w:val="Extranjerismo"/>
          <w:lang w:val="es-CO"/>
        </w:rPr>
        <w:t>Strings</w:t>
      </w:r>
      <w:proofErr w:type="spellEnd"/>
      <w:r>
        <w:t>”</w:t>
      </w:r>
      <w:r w:rsidRPr="00A40D22">
        <w:t xml:space="preserve">. Las colecciones dentro de un documento se agrupan por medio de corchetes </w:t>
      </w:r>
      <w:proofErr w:type="gramStart"/>
      <w:r w:rsidRPr="00A40D22">
        <w:t>[ ,</w:t>
      </w:r>
      <w:proofErr w:type="gramEnd"/>
      <w:r w:rsidRPr="00A40D22">
        <w:t xml:space="preserve"> ].</w:t>
      </w:r>
    </w:p>
    <w:p w14:paraId="4986FC6A" w14:textId="5A8E39F6" w:rsidR="00A239DF" w:rsidRDefault="00A239DF" w:rsidP="00A239DF"/>
    <w:p w14:paraId="1D5268D6" w14:textId="51D70EB6" w:rsidR="00A239DF" w:rsidRPr="00792F90" w:rsidRDefault="00A239DF" w:rsidP="00A239DF">
      <w:pPr>
        <w:rPr>
          <w:b/>
          <w:bCs/>
          <w:lang w:val="en-US"/>
        </w:rPr>
      </w:pPr>
      <w:r w:rsidRPr="00792F90">
        <w:rPr>
          <w:b/>
          <w:bCs/>
          <w:lang w:val="en-US"/>
        </w:rPr>
        <w:t>Tipo 3.</w:t>
      </w:r>
    </w:p>
    <w:p w14:paraId="06A42B86" w14:textId="77777777" w:rsidR="00694E99" w:rsidRPr="00792F90" w:rsidRDefault="00694E99" w:rsidP="00694E99">
      <w:pPr>
        <w:spacing w:before="0" w:after="0"/>
        <w:rPr>
          <w:rFonts w:ascii="Consolas" w:hAnsi="Consolas"/>
          <w:lang w:val="en-US"/>
        </w:rPr>
      </w:pPr>
      <w:r w:rsidRPr="00792F90">
        <w:rPr>
          <w:rFonts w:ascii="Consolas" w:hAnsi="Consolas"/>
          <w:lang w:val="en-US"/>
        </w:rPr>
        <w:t>{"name":"John","age":30,</w:t>
      </w:r>
    </w:p>
    <w:p w14:paraId="63265F49" w14:textId="77777777" w:rsidR="00694E99" w:rsidRPr="00792F90" w:rsidRDefault="00694E99" w:rsidP="00694E99">
      <w:pPr>
        <w:spacing w:before="0" w:after="0"/>
        <w:rPr>
          <w:rFonts w:ascii="Consolas" w:hAnsi="Consolas"/>
          <w:lang w:val="en-US"/>
        </w:rPr>
      </w:pPr>
      <w:r w:rsidRPr="00792F90">
        <w:rPr>
          <w:rFonts w:ascii="Consolas" w:hAnsi="Consolas"/>
          <w:lang w:val="en-US"/>
        </w:rPr>
        <w:t>"cars":</w:t>
      </w:r>
    </w:p>
    <w:p w14:paraId="522268C8" w14:textId="77777777" w:rsidR="00694E99" w:rsidRPr="00792F90" w:rsidRDefault="00694E99" w:rsidP="00694E99">
      <w:pPr>
        <w:spacing w:before="0" w:after="0"/>
        <w:rPr>
          <w:rFonts w:ascii="Consolas" w:hAnsi="Consolas"/>
          <w:lang w:val="en-US"/>
        </w:rPr>
      </w:pPr>
      <w:r w:rsidRPr="00792F90">
        <w:rPr>
          <w:rFonts w:ascii="Consolas" w:hAnsi="Consolas"/>
          <w:lang w:val="en-US"/>
        </w:rPr>
        <w:t>[</w:t>
      </w:r>
    </w:p>
    <w:p w14:paraId="0D1AA4C4" w14:textId="77777777" w:rsidR="00694E99" w:rsidRPr="00792F90" w:rsidRDefault="00694E99" w:rsidP="00694E99">
      <w:pPr>
        <w:spacing w:before="0" w:after="0"/>
        <w:rPr>
          <w:rFonts w:ascii="Consolas" w:hAnsi="Consolas"/>
          <w:lang w:val="en-US"/>
        </w:rPr>
      </w:pPr>
      <w:r w:rsidRPr="00792F90">
        <w:rPr>
          <w:rFonts w:ascii="Consolas" w:hAnsi="Consolas"/>
          <w:lang w:val="en-US"/>
        </w:rPr>
        <w:t>{"</w:t>
      </w:r>
      <w:proofErr w:type="spellStart"/>
      <w:r w:rsidRPr="00792F90">
        <w:rPr>
          <w:rFonts w:ascii="Consolas" w:hAnsi="Consolas"/>
          <w:lang w:val="en-US"/>
        </w:rPr>
        <w:t>name":"Ford","models</w:t>
      </w:r>
      <w:proofErr w:type="spellEnd"/>
      <w:proofErr w:type="gramStart"/>
      <w:r w:rsidRPr="00792F90">
        <w:rPr>
          <w:rFonts w:ascii="Consolas" w:hAnsi="Consolas"/>
          <w:lang w:val="en-US"/>
        </w:rPr>
        <w:t>":[</w:t>
      </w:r>
      <w:proofErr w:type="gramEnd"/>
      <w:r w:rsidRPr="00792F90">
        <w:rPr>
          <w:rFonts w:ascii="Consolas" w:hAnsi="Consolas"/>
          <w:lang w:val="en-US"/>
        </w:rPr>
        <w:t>"Fiesta",</w:t>
      </w:r>
    </w:p>
    <w:p w14:paraId="522F9A17" w14:textId="77777777" w:rsidR="00694E99" w:rsidRPr="00792F90" w:rsidRDefault="00694E99" w:rsidP="00694E99">
      <w:pPr>
        <w:spacing w:before="0" w:after="0"/>
        <w:rPr>
          <w:rFonts w:ascii="Consolas" w:hAnsi="Consolas"/>
          <w:lang w:val="en-US"/>
        </w:rPr>
      </w:pPr>
      <w:r w:rsidRPr="00792F90">
        <w:rPr>
          <w:rFonts w:ascii="Consolas" w:hAnsi="Consolas"/>
          <w:lang w:val="en-US"/>
        </w:rPr>
        <w:t>"</w:t>
      </w:r>
      <w:proofErr w:type="spellStart"/>
      <w:r w:rsidRPr="00792F90">
        <w:rPr>
          <w:rFonts w:ascii="Consolas" w:hAnsi="Consolas"/>
          <w:lang w:val="en-US"/>
        </w:rPr>
        <w:t>Focus","Mustang</w:t>
      </w:r>
      <w:proofErr w:type="spellEnd"/>
      <w:r w:rsidRPr="00792F90">
        <w:rPr>
          <w:rFonts w:ascii="Consolas" w:hAnsi="Consolas"/>
          <w:lang w:val="en-US"/>
        </w:rPr>
        <w:t>"]},</w:t>
      </w:r>
    </w:p>
    <w:p w14:paraId="0737489D" w14:textId="77777777" w:rsidR="00694E99" w:rsidRPr="00792F90" w:rsidRDefault="00694E99" w:rsidP="00694E99">
      <w:pPr>
        <w:spacing w:before="0" w:after="0"/>
        <w:rPr>
          <w:rFonts w:ascii="Consolas" w:hAnsi="Consolas"/>
          <w:lang w:val="en-US"/>
        </w:rPr>
      </w:pPr>
      <w:r w:rsidRPr="00792F90">
        <w:rPr>
          <w:rFonts w:ascii="Consolas" w:hAnsi="Consolas"/>
          <w:lang w:val="en-US"/>
        </w:rPr>
        <w:t>{"</w:t>
      </w:r>
      <w:proofErr w:type="spellStart"/>
      <w:r w:rsidRPr="00792F90">
        <w:rPr>
          <w:rFonts w:ascii="Consolas" w:hAnsi="Consolas"/>
          <w:lang w:val="en-US"/>
        </w:rPr>
        <w:t>name":"BMW","models</w:t>
      </w:r>
      <w:proofErr w:type="spellEnd"/>
      <w:proofErr w:type="gramStart"/>
      <w:r w:rsidRPr="00792F90">
        <w:rPr>
          <w:rFonts w:ascii="Consolas" w:hAnsi="Consolas"/>
          <w:lang w:val="en-US"/>
        </w:rPr>
        <w:t>":[</w:t>
      </w:r>
      <w:proofErr w:type="gramEnd"/>
      <w:r w:rsidRPr="00792F90">
        <w:rPr>
          <w:rFonts w:ascii="Consolas" w:hAnsi="Consolas"/>
          <w:lang w:val="en-US"/>
        </w:rPr>
        <w:t>"320","X3",</w:t>
      </w:r>
    </w:p>
    <w:p w14:paraId="6EE963DB" w14:textId="77777777" w:rsidR="00694E99" w:rsidRPr="00792F90" w:rsidRDefault="00694E99" w:rsidP="00694E99">
      <w:pPr>
        <w:spacing w:before="0" w:after="0"/>
        <w:rPr>
          <w:rFonts w:ascii="Consolas" w:hAnsi="Consolas"/>
          <w:lang w:val="en-US"/>
        </w:rPr>
      </w:pPr>
      <w:r w:rsidRPr="00792F90">
        <w:rPr>
          <w:rFonts w:ascii="Consolas" w:hAnsi="Consolas"/>
          <w:lang w:val="en-US"/>
        </w:rPr>
        <w:t>"X5"]},</w:t>
      </w:r>
    </w:p>
    <w:p w14:paraId="0AA8CAF0" w14:textId="77777777" w:rsidR="00694E99" w:rsidRPr="00694E99" w:rsidRDefault="00694E99" w:rsidP="00694E99">
      <w:pPr>
        <w:spacing w:before="0" w:after="0"/>
        <w:rPr>
          <w:rFonts w:ascii="Consolas" w:hAnsi="Consolas"/>
        </w:rPr>
      </w:pPr>
      <w:r w:rsidRPr="00694E99">
        <w:rPr>
          <w:rFonts w:ascii="Consolas" w:hAnsi="Consolas"/>
        </w:rPr>
        <w:t>{"</w:t>
      </w:r>
      <w:proofErr w:type="spellStart"/>
      <w:r w:rsidRPr="00694E99">
        <w:rPr>
          <w:rFonts w:ascii="Consolas" w:hAnsi="Consolas"/>
        </w:rPr>
        <w:t>name</w:t>
      </w:r>
      <w:proofErr w:type="spellEnd"/>
      <w:r w:rsidRPr="00694E99">
        <w:rPr>
          <w:rFonts w:ascii="Consolas" w:hAnsi="Consolas"/>
        </w:rPr>
        <w:t>":"Fiat</w:t>
      </w:r>
      <w:proofErr w:type="gramStart"/>
      <w:r w:rsidRPr="00694E99">
        <w:rPr>
          <w:rFonts w:ascii="Consolas" w:hAnsi="Consolas"/>
        </w:rPr>
        <w:t>",“</w:t>
      </w:r>
      <w:proofErr w:type="spellStart"/>
      <w:proofErr w:type="gramEnd"/>
      <w:r w:rsidRPr="00694E99">
        <w:rPr>
          <w:rFonts w:ascii="Consolas" w:hAnsi="Consolas"/>
        </w:rPr>
        <w:t>models</w:t>
      </w:r>
      <w:proofErr w:type="spellEnd"/>
      <w:r w:rsidRPr="00694E99">
        <w:rPr>
          <w:rFonts w:ascii="Consolas" w:hAnsi="Consolas"/>
        </w:rPr>
        <w:t>”:["500”,</w:t>
      </w:r>
    </w:p>
    <w:p w14:paraId="087E0EC4" w14:textId="77777777" w:rsidR="00694E99" w:rsidRPr="00694E99" w:rsidRDefault="00694E99" w:rsidP="00694E99">
      <w:pPr>
        <w:spacing w:before="0" w:after="0"/>
        <w:rPr>
          <w:rFonts w:ascii="Consolas" w:hAnsi="Consolas"/>
        </w:rPr>
      </w:pPr>
      <w:r w:rsidRPr="00694E99">
        <w:rPr>
          <w:rFonts w:ascii="Consolas" w:hAnsi="Consolas"/>
        </w:rPr>
        <w:t>"Panda"]}</w:t>
      </w:r>
    </w:p>
    <w:p w14:paraId="670923CE" w14:textId="77777777" w:rsidR="00694E99" w:rsidRPr="00694E99" w:rsidRDefault="00694E99" w:rsidP="00694E99">
      <w:pPr>
        <w:spacing w:before="0" w:after="0"/>
        <w:rPr>
          <w:rFonts w:ascii="Consolas" w:hAnsi="Consolas"/>
        </w:rPr>
      </w:pPr>
      <w:r w:rsidRPr="00694E99">
        <w:rPr>
          <w:rFonts w:ascii="Consolas" w:hAnsi="Consolas"/>
        </w:rPr>
        <w:t>]</w:t>
      </w:r>
    </w:p>
    <w:p w14:paraId="3D00B129" w14:textId="64AF9549" w:rsidR="00A239DF" w:rsidRDefault="00694E99" w:rsidP="00694E99">
      <w:pPr>
        <w:spacing w:before="0" w:after="0"/>
      </w:pPr>
      <w:r w:rsidRPr="00694E99">
        <w:rPr>
          <w:rFonts w:ascii="Consolas" w:hAnsi="Consolas"/>
        </w:rPr>
        <w:t>}</w:t>
      </w:r>
    </w:p>
    <w:p w14:paraId="5425BAEE" w14:textId="0E7101F0" w:rsidR="00A40D22" w:rsidRDefault="00A40D22" w:rsidP="00A239DF">
      <w:r>
        <w:t>Este documento, a diferencia de los anteriores, asocia como valor a la clave cars otro nuevo documento que está representado, a la vez, por los pares clave valor “</w:t>
      </w:r>
      <w:proofErr w:type="spellStart"/>
      <w:r w:rsidRPr="00792F90">
        <w:rPr>
          <w:rStyle w:val="Extranjerismo"/>
          <w:lang w:val="es-CO"/>
        </w:rPr>
        <w:t>name</w:t>
      </w:r>
      <w:proofErr w:type="spellEnd"/>
      <w:r>
        <w:t>” y “</w:t>
      </w:r>
      <w:proofErr w:type="spellStart"/>
      <w:r w:rsidRPr="00792F90">
        <w:rPr>
          <w:rStyle w:val="Extranjerismo"/>
          <w:lang w:val="es-CO"/>
        </w:rPr>
        <w:t>models</w:t>
      </w:r>
      <w:proofErr w:type="spellEnd"/>
      <w:r>
        <w:t>” que es una colección de “</w:t>
      </w:r>
      <w:proofErr w:type="spellStart"/>
      <w:r w:rsidRPr="00792F90">
        <w:rPr>
          <w:rStyle w:val="Extranjerismo"/>
          <w:lang w:val="es-CO"/>
        </w:rPr>
        <w:t>Strings</w:t>
      </w:r>
      <w:proofErr w:type="spellEnd"/>
      <w:r>
        <w:t>”.</w:t>
      </w:r>
    </w:p>
    <w:p w14:paraId="10902D6D" w14:textId="65158D8B" w:rsidR="00A40D22" w:rsidRDefault="00A40D22" w:rsidP="00694E99">
      <w:r>
        <w:t xml:space="preserve">Note que, a diferencia de las colecciones, los tipos documentos se agrupan por los caracteres llaves </w:t>
      </w:r>
      <w:proofErr w:type="gramStart"/>
      <w:r>
        <w:t>{ ,</w:t>
      </w:r>
      <w:proofErr w:type="gramEnd"/>
      <w:r>
        <w:t xml:space="preserve"> }.</w:t>
      </w:r>
    </w:p>
    <w:p w14:paraId="33AB7BA7" w14:textId="54B37DD3" w:rsidR="00A40D22" w:rsidRDefault="00A40D22" w:rsidP="004F3B4B"/>
    <w:p w14:paraId="04EEDE6C" w14:textId="7DC70F20" w:rsidR="00A40D22" w:rsidRDefault="00A40D22" w:rsidP="00A40D22">
      <w:pPr>
        <w:pStyle w:val="Ttulo2"/>
      </w:pPr>
      <w:bookmarkStart w:id="4" w:name="_Toc143702372"/>
      <w:r w:rsidRPr="00A40D22">
        <w:t>Comandos básicos</w:t>
      </w:r>
      <w:bookmarkEnd w:id="4"/>
    </w:p>
    <w:p w14:paraId="56983D06" w14:textId="77777777" w:rsidR="00A40D22" w:rsidRPr="00A40D22" w:rsidRDefault="00A40D22" w:rsidP="00A40D22">
      <w:pPr>
        <w:rPr>
          <w:lang w:val="es-419" w:eastAsia="es-CO"/>
        </w:rPr>
      </w:pPr>
      <w:r w:rsidRPr="00A40D22">
        <w:rPr>
          <w:lang w:val="es-419" w:eastAsia="es-CO"/>
        </w:rPr>
        <w:t>Los comandos básicos que se pueden utilizar para la manipulación y gestión de las bases de datos en MongoDB pueden ser ejecutados una vez se establece la conexión con el servidor, ya sea desde su cliente web o desde una aplicación externa.</w:t>
      </w:r>
    </w:p>
    <w:p w14:paraId="62E8CAC6" w14:textId="77777777" w:rsidR="00A40D22" w:rsidRPr="00A40D22" w:rsidRDefault="00A40D22" w:rsidP="00A40D22">
      <w:pPr>
        <w:rPr>
          <w:lang w:val="es-419" w:eastAsia="es-CO"/>
        </w:rPr>
      </w:pPr>
      <w:r w:rsidRPr="00A40D22">
        <w:rPr>
          <w:lang w:val="es-419" w:eastAsia="es-CO"/>
        </w:rPr>
        <w:t>A diferencia de las bases de datos relacionales, en MongoDB no existe una separación de comandos para la creación de estructuras como en el caso de las sentencias DDL de SQL y comandos para la manipulación de las estructuras creadas como las sentencias DML en SQL. Este tipo de base de datos busca tener mayor flexibilidad y adaptabilidad, por lo que una consulta sobre una estructura inexistente puede hacer que el motor de base de datos cree dicha estructura de forma automática.</w:t>
      </w:r>
    </w:p>
    <w:p w14:paraId="589C3922" w14:textId="092B953D" w:rsidR="00A40D22" w:rsidRPr="00A40D22" w:rsidRDefault="00A40D22" w:rsidP="00A40D22">
      <w:pPr>
        <w:rPr>
          <w:lang w:val="es-419" w:eastAsia="es-CO"/>
        </w:rPr>
      </w:pPr>
      <w:r w:rsidRPr="00A40D22">
        <w:rPr>
          <w:lang w:val="es-419" w:eastAsia="es-CO"/>
        </w:rPr>
        <w:t xml:space="preserve">Los comandos en MongoDB se pueden escribir tanto en una sola línea como ordenados por medio de espacios, saltos de línea o </w:t>
      </w:r>
      <w:proofErr w:type="spellStart"/>
      <w:r w:rsidRPr="00A40D22">
        <w:rPr>
          <w:lang w:val="es-419" w:eastAsia="es-CO"/>
        </w:rPr>
        <w:t>indentación</w:t>
      </w:r>
      <w:proofErr w:type="spellEnd"/>
      <w:r w:rsidRPr="00A40D22">
        <w:rPr>
          <w:lang w:val="es-419" w:eastAsia="es-CO"/>
        </w:rPr>
        <w:t>, para hacer más legible su estructura, lo que no afecta la interpretación del motor de base de datos de MongoDB.</w:t>
      </w:r>
    </w:p>
    <w:p w14:paraId="1B98A94A" w14:textId="160EC5B1" w:rsidR="00A40D22" w:rsidRPr="00982301" w:rsidRDefault="00982301" w:rsidP="00982301">
      <w:pPr>
        <w:rPr>
          <w:b/>
          <w:bCs/>
        </w:rPr>
      </w:pPr>
      <w:r>
        <w:rPr>
          <w:b/>
          <w:bCs/>
        </w:rPr>
        <w:t>C</w:t>
      </w:r>
      <w:r w:rsidR="00A40D22" w:rsidRPr="00A40D22">
        <w:rPr>
          <w:b/>
          <w:bCs/>
        </w:rPr>
        <w:t>omandos básicos más utilizados en MongoDB</w:t>
      </w:r>
      <w:r>
        <w:rPr>
          <w:b/>
          <w:bCs/>
        </w:rPr>
        <w:t xml:space="preserve">.  </w:t>
      </w:r>
      <w:r w:rsidRPr="00982301">
        <w:t>Ver documento</w:t>
      </w:r>
      <w:r>
        <w:t xml:space="preserve"> </w:t>
      </w:r>
      <w:r>
        <w:rPr>
          <w:b/>
          <w:bCs/>
        </w:rPr>
        <w:t>C</w:t>
      </w:r>
      <w:r w:rsidRPr="00A40D22">
        <w:rPr>
          <w:b/>
          <w:bCs/>
        </w:rPr>
        <w:t>omandos básicos más utilizados en MongoDB</w:t>
      </w:r>
      <w:r>
        <w:rPr>
          <w:b/>
          <w:bCs/>
        </w:rPr>
        <w:t xml:space="preserve"> en la carpeta anexos </w:t>
      </w:r>
      <w:r>
        <w:t>para ampliar información</w:t>
      </w:r>
    </w:p>
    <w:p w14:paraId="73119A6F" w14:textId="055E877E" w:rsidR="00A40D22" w:rsidRDefault="00A40D22" w:rsidP="004F3B4B"/>
    <w:p w14:paraId="1680A74C" w14:textId="092BAD44" w:rsidR="00A40D22" w:rsidRDefault="00694E99" w:rsidP="00694E99">
      <w:pPr>
        <w:pStyle w:val="Ttulo2"/>
      </w:pPr>
      <w:bookmarkStart w:id="5" w:name="_Toc143702373"/>
      <w:r w:rsidRPr="00694E99">
        <w:t>Operadores</w:t>
      </w:r>
      <w:bookmarkEnd w:id="5"/>
    </w:p>
    <w:p w14:paraId="6BA2CC50" w14:textId="7C569BDF" w:rsidR="00694E99" w:rsidRDefault="00694E99" w:rsidP="00694E99">
      <w:pPr>
        <w:rPr>
          <w:lang w:val="es-419" w:eastAsia="es-CO"/>
        </w:rPr>
      </w:pPr>
      <w:r w:rsidRPr="00694E99">
        <w:rPr>
          <w:lang w:val="es-419" w:eastAsia="es-CO"/>
        </w:rPr>
        <w:t>En las bases de datos relacionales, los comandos básicos pueden ampliarse para elaborar consultas mucho más complejas, además de restringir de una manera más adecuada. En MongoDB, estos elementos se procesan por medio de operadores, que se clasifican en cuatro tipos:</w:t>
      </w:r>
    </w:p>
    <w:p w14:paraId="21A6BF3D" w14:textId="0314483B" w:rsidR="00694E99" w:rsidRPr="00694E99" w:rsidRDefault="00694E99" w:rsidP="00694E99">
      <w:pPr>
        <w:rPr>
          <w:b/>
          <w:bCs/>
          <w:lang w:val="es-419" w:eastAsia="es-CO"/>
        </w:rPr>
      </w:pPr>
      <w:r w:rsidRPr="00694E99">
        <w:rPr>
          <w:b/>
          <w:bCs/>
          <w:lang w:val="es-419" w:eastAsia="es-CO"/>
        </w:rPr>
        <w:t>Operadores de comparación</w:t>
      </w:r>
    </w:p>
    <w:p w14:paraId="65264111" w14:textId="77777777" w:rsidR="00694E99" w:rsidRPr="00694E99" w:rsidRDefault="00694E99" w:rsidP="00694E99">
      <w:pPr>
        <w:rPr>
          <w:lang w:val="es-419" w:eastAsia="es-CO"/>
        </w:rPr>
      </w:pPr>
      <w:r w:rsidRPr="00694E99">
        <w:rPr>
          <w:lang w:val="es-419" w:eastAsia="es-CO"/>
        </w:rPr>
        <w:t>Los operadores de comparación, como su nombre lo indica, sirven para restringir las condiciones que deben ser evaluadas por el motor para determinar el conjunto de datos que puede ser afectado por el comando. Normalmente, son utilizados para ejecutar comandos de consulta o de manipulación de información en las colecciones.</w:t>
      </w:r>
    </w:p>
    <w:p w14:paraId="3C23BA41" w14:textId="34323C5C" w:rsidR="00694E99" w:rsidRDefault="00694E99" w:rsidP="00694E99">
      <w:pPr>
        <w:rPr>
          <w:lang w:val="es-419" w:eastAsia="es-CO"/>
        </w:rPr>
      </w:pPr>
      <w:r w:rsidRPr="00694E99">
        <w:rPr>
          <w:lang w:val="es-419" w:eastAsia="es-CO"/>
        </w:rPr>
        <w:t>En la siguiente tabla, se muestran los operadores de MongoDB, su equivalente en un ambiente relacional y su significado.</w:t>
      </w:r>
    </w:p>
    <w:p w14:paraId="749DE44C" w14:textId="3136C211" w:rsidR="00694E99" w:rsidRDefault="00694E99" w:rsidP="00694E99">
      <w:pPr>
        <w:pStyle w:val="Tabla"/>
        <w:rPr>
          <w:lang w:val="es-419" w:eastAsia="es-CO"/>
        </w:rPr>
      </w:pPr>
      <w:r w:rsidRPr="00694E99">
        <w:rPr>
          <w:lang w:val="es-419" w:eastAsia="es-CO"/>
        </w:rPr>
        <w:t>Operadores de comparación en MongoDB</w:t>
      </w:r>
    </w:p>
    <w:p w14:paraId="1CBFC2DF" w14:textId="77777777" w:rsidR="00694E99" w:rsidRPr="00694E99" w:rsidRDefault="00694E99" w:rsidP="00694E99">
      <w:pPr>
        <w:rPr>
          <w:lang w:val="es-419" w:eastAsia="es-CO"/>
        </w:rPr>
      </w:pPr>
    </w:p>
    <w:tbl>
      <w:tblPr>
        <w:tblStyle w:val="Tablaconcuadrcula4-nfasis3"/>
        <w:tblW w:w="8980" w:type="dxa"/>
        <w:jc w:val="center"/>
        <w:tblLayout w:type="fixed"/>
        <w:tblLook w:val="0420" w:firstRow="1" w:lastRow="0" w:firstColumn="0" w:lastColumn="0" w:noHBand="0" w:noVBand="1"/>
        <w:tblCaption w:val="Tabla 4."/>
        <w:tblDescription w:val="Tabla 4. Se muestran los diferentes operadores de comparación en MongoDB."/>
      </w:tblPr>
      <w:tblGrid>
        <w:gridCol w:w="1838"/>
        <w:gridCol w:w="1843"/>
        <w:gridCol w:w="5299"/>
      </w:tblGrid>
      <w:tr w:rsidR="00694E99" w:rsidRPr="0044445E" w14:paraId="375A0443" w14:textId="77777777" w:rsidTr="00694E99">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838" w:type="dxa"/>
          </w:tcPr>
          <w:p w14:paraId="0ECA99C3" w14:textId="5132127C" w:rsidR="00694E99" w:rsidRPr="00666FCC" w:rsidRDefault="00694E99" w:rsidP="00B13B2F">
            <w:pPr>
              <w:pStyle w:val="Tablas"/>
              <w:spacing w:line="240" w:lineRule="auto"/>
              <w:rPr>
                <w:rFonts w:ascii="Calibri" w:hAnsi="Calibri" w:cs="Calibri"/>
                <w:sz w:val="28"/>
                <w:szCs w:val="28"/>
              </w:rPr>
            </w:pPr>
            <w:r w:rsidRPr="00694E99">
              <w:rPr>
                <w:rFonts w:ascii="Calibri" w:hAnsi="Calibri" w:cs="Calibri"/>
                <w:sz w:val="28"/>
                <w:szCs w:val="28"/>
              </w:rPr>
              <w:t>Operador MongoDB</w:t>
            </w:r>
          </w:p>
        </w:tc>
        <w:tc>
          <w:tcPr>
            <w:tcW w:w="1843" w:type="dxa"/>
            <w:vAlign w:val="center"/>
          </w:tcPr>
          <w:p w14:paraId="0D7973C2" w14:textId="2DE6F643" w:rsidR="00694E99" w:rsidRPr="00666FCC" w:rsidRDefault="00694E99" w:rsidP="00B13B2F">
            <w:pPr>
              <w:pStyle w:val="Tablas"/>
              <w:spacing w:line="240" w:lineRule="auto"/>
              <w:rPr>
                <w:rFonts w:ascii="Calibri" w:hAnsi="Calibri" w:cs="Calibri"/>
                <w:sz w:val="28"/>
                <w:szCs w:val="28"/>
              </w:rPr>
            </w:pPr>
            <w:r w:rsidRPr="00694E99">
              <w:rPr>
                <w:rFonts w:ascii="Calibri" w:hAnsi="Calibri" w:cs="Calibri"/>
                <w:sz w:val="28"/>
                <w:szCs w:val="28"/>
              </w:rPr>
              <w:t>Operador relacional equivalente</w:t>
            </w:r>
          </w:p>
        </w:tc>
        <w:tc>
          <w:tcPr>
            <w:tcW w:w="5299" w:type="dxa"/>
          </w:tcPr>
          <w:p w14:paraId="075A8982" w14:textId="6344D17B" w:rsidR="00694E99" w:rsidRPr="00666FCC" w:rsidRDefault="00694E99" w:rsidP="00694E99">
            <w:pPr>
              <w:pStyle w:val="Tablas"/>
              <w:spacing w:line="240" w:lineRule="auto"/>
              <w:jc w:val="center"/>
              <w:rPr>
                <w:rFonts w:ascii="Calibri" w:hAnsi="Calibri" w:cs="Calibri"/>
                <w:sz w:val="28"/>
                <w:szCs w:val="28"/>
              </w:rPr>
            </w:pPr>
            <w:r w:rsidRPr="00694E99">
              <w:rPr>
                <w:rFonts w:ascii="Calibri" w:hAnsi="Calibri" w:cs="Calibri"/>
                <w:sz w:val="28"/>
                <w:szCs w:val="28"/>
              </w:rPr>
              <w:t>Significado</w:t>
            </w:r>
          </w:p>
        </w:tc>
      </w:tr>
      <w:tr w:rsidR="00694E99" w:rsidRPr="0044445E" w14:paraId="033A84F9" w14:textId="77777777" w:rsidTr="00694E99">
        <w:trPr>
          <w:cnfStyle w:val="000000100000" w:firstRow="0" w:lastRow="0" w:firstColumn="0" w:lastColumn="0" w:oddVBand="0" w:evenVBand="0" w:oddHBand="1" w:evenHBand="0" w:firstRowFirstColumn="0" w:firstRowLastColumn="0" w:lastRowFirstColumn="0" w:lastRowLastColumn="0"/>
          <w:trHeight w:val="545"/>
          <w:jc w:val="center"/>
        </w:trPr>
        <w:tc>
          <w:tcPr>
            <w:tcW w:w="1838" w:type="dxa"/>
          </w:tcPr>
          <w:p w14:paraId="3E76330A" w14:textId="35D4A2F3" w:rsidR="00694E99" w:rsidRPr="0044445E" w:rsidRDefault="00694E99" w:rsidP="00694E99">
            <w:pPr>
              <w:pStyle w:val="TextoTablas"/>
              <w:rPr>
                <w:rFonts w:cs="Calibri"/>
                <w:sz w:val="28"/>
                <w:szCs w:val="28"/>
              </w:rPr>
            </w:pPr>
            <w:r w:rsidRPr="002407B5">
              <w:t>$</w:t>
            </w:r>
            <w:proofErr w:type="spellStart"/>
            <w:r w:rsidRPr="002407B5">
              <w:t>eq</w:t>
            </w:r>
            <w:proofErr w:type="spellEnd"/>
          </w:p>
        </w:tc>
        <w:tc>
          <w:tcPr>
            <w:tcW w:w="1843" w:type="dxa"/>
          </w:tcPr>
          <w:p w14:paraId="5790DAED" w14:textId="397C02B1" w:rsidR="00694E99" w:rsidRPr="0044445E" w:rsidRDefault="00694E99" w:rsidP="00694E99">
            <w:pPr>
              <w:pStyle w:val="TextoTablas"/>
              <w:jc w:val="center"/>
              <w:rPr>
                <w:rFonts w:cs="Calibri"/>
                <w:color w:val="000000"/>
                <w:sz w:val="28"/>
                <w:szCs w:val="28"/>
              </w:rPr>
            </w:pPr>
            <w:r w:rsidRPr="002407B5">
              <w:t>=</w:t>
            </w:r>
          </w:p>
        </w:tc>
        <w:tc>
          <w:tcPr>
            <w:tcW w:w="5299" w:type="dxa"/>
          </w:tcPr>
          <w:p w14:paraId="6B2B9D32" w14:textId="0A39CF0E" w:rsidR="00694E99" w:rsidRPr="0044445E" w:rsidRDefault="00694E99" w:rsidP="00694E99">
            <w:pPr>
              <w:pStyle w:val="TextoTablas"/>
              <w:rPr>
                <w:rFonts w:cs="Calibri"/>
                <w:sz w:val="28"/>
                <w:szCs w:val="28"/>
              </w:rPr>
            </w:pPr>
            <w:r w:rsidRPr="002407B5">
              <w:t>Igual que (</w:t>
            </w:r>
            <w:r>
              <w:t>“</w:t>
            </w:r>
            <w:r w:rsidRPr="00694E99">
              <w:rPr>
                <w:rStyle w:val="Extranjerismo"/>
              </w:rPr>
              <w:t>equal</w:t>
            </w:r>
            <w:r>
              <w:t>”</w:t>
            </w:r>
            <w:r w:rsidRPr="002407B5">
              <w:t>)</w:t>
            </w:r>
          </w:p>
        </w:tc>
      </w:tr>
      <w:tr w:rsidR="00694E99" w:rsidRPr="0044445E" w14:paraId="5C682FB7" w14:textId="77777777" w:rsidTr="00694E99">
        <w:trPr>
          <w:trHeight w:val="525"/>
          <w:jc w:val="center"/>
        </w:trPr>
        <w:tc>
          <w:tcPr>
            <w:tcW w:w="1838" w:type="dxa"/>
          </w:tcPr>
          <w:p w14:paraId="2110DF0D" w14:textId="7317C5A6" w:rsidR="00694E99" w:rsidRPr="0044445E" w:rsidRDefault="00694E99" w:rsidP="00694E99">
            <w:pPr>
              <w:pStyle w:val="TextoTablas"/>
              <w:rPr>
                <w:rFonts w:cs="Calibri"/>
                <w:sz w:val="28"/>
                <w:szCs w:val="28"/>
              </w:rPr>
            </w:pPr>
            <w:r w:rsidRPr="00A93977">
              <w:t>$</w:t>
            </w:r>
            <w:proofErr w:type="spellStart"/>
            <w:r w:rsidRPr="00A93977">
              <w:t>ne</w:t>
            </w:r>
            <w:proofErr w:type="spellEnd"/>
          </w:p>
        </w:tc>
        <w:tc>
          <w:tcPr>
            <w:tcW w:w="1843" w:type="dxa"/>
          </w:tcPr>
          <w:p w14:paraId="1F49CAEB" w14:textId="72066404" w:rsidR="00694E99" w:rsidRPr="0044445E" w:rsidRDefault="00694E99" w:rsidP="00694E99">
            <w:pPr>
              <w:pStyle w:val="TextoTablas"/>
              <w:jc w:val="center"/>
              <w:rPr>
                <w:rFonts w:cs="Calibri"/>
                <w:sz w:val="28"/>
                <w:szCs w:val="28"/>
              </w:rPr>
            </w:pPr>
            <w:r w:rsidRPr="00A93977">
              <w:t>&lt;&gt;</w:t>
            </w:r>
          </w:p>
        </w:tc>
        <w:tc>
          <w:tcPr>
            <w:tcW w:w="5299" w:type="dxa"/>
          </w:tcPr>
          <w:p w14:paraId="6CFA6100" w14:textId="2927546B" w:rsidR="00694E99" w:rsidRPr="0044445E" w:rsidRDefault="00694E99" w:rsidP="00694E99">
            <w:pPr>
              <w:pStyle w:val="TextoTablas"/>
              <w:rPr>
                <w:rFonts w:cs="Calibri"/>
                <w:sz w:val="28"/>
                <w:szCs w:val="28"/>
              </w:rPr>
            </w:pPr>
            <w:r w:rsidRPr="00A93977">
              <w:t>Distinto de (</w:t>
            </w:r>
            <w:r>
              <w:t>“</w:t>
            </w:r>
            <w:r w:rsidRPr="00694E99">
              <w:rPr>
                <w:rStyle w:val="Extranjerismo"/>
              </w:rPr>
              <w:t>not equal</w:t>
            </w:r>
            <w:r>
              <w:t>”</w:t>
            </w:r>
            <w:r w:rsidRPr="00A93977">
              <w:t>)</w:t>
            </w:r>
          </w:p>
        </w:tc>
      </w:tr>
      <w:tr w:rsidR="00694E99" w:rsidRPr="0044445E" w14:paraId="62E37A39" w14:textId="77777777" w:rsidTr="00694E99">
        <w:trPr>
          <w:cnfStyle w:val="000000100000" w:firstRow="0" w:lastRow="0" w:firstColumn="0" w:lastColumn="0" w:oddVBand="0" w:evenVBand="0" w:oddHBand="1" w:evenHBand="0" w:firstRowFirstColumn="0" w:firstRowLastColumn="0" w:lastRowFirstColumn="0" w:lastRowLastColumn="0"/>
          <w:trHeight w:val="555"/>
          <w:jc w:val="center"/>
        </w:trPr>
        <w:tc>
          <w:tcPr>
            <w:tcW w:w="1838" w:type="dxa"/>
          </w:tcPr>
          <w:p w14:paraId="7D286A40" w14:textId="4F2F1192" w:rsidR="00694E99" w:rsidRPr="009A766E" w:rsidRDefault="00694E99" w:rsidP="00694E99">
            <w:pPr>
              <w:pStyle w:val="TextoTablas"/>
            </w:pPr>
            <w:r w:rsidRPr="00A93977">
              <w:t>$</w:t>
            </w:r>
            <w:proofErr w:type="spellStart"/>
            <w:r w:rsidRPr="00A93977">
              <w:t>gt</w:t>
            </w:r>
            <w:proofErr w:type="spellEnd"/>
          </w:p>
        </w:tc>
        <w:tc>
          <w:tcPr>
            <w:tcW w:w="1843" w:type="dxa"/>
          </w:tcPr>
          <w:p w14:paraId="12811303" w14:textId="5BC1E87A" w:rsidR="00694E99" w:rsidRPr="006727F0" w:rsidRDefault="00694E99" w:rsidP="00694E99">
            <w:pPr>
              <w:pStyle w:val="TextoTablas"/>
              <w:jc w:val="center"/>
            </w:pPr>
            <w:r w:rsidRPr="00A93977">
              <w:t>&gt;</w:t>
            </w:r>
          </w:p>
        </w:tc>
        <w:tc>
          <w:tcPr>
            <w:tcW w:w="5299" w:type="dxa"/>
          </w:tcPr>
          <w:p w14:paraId="7CC31402" w14:textId="530D989C" w:rsidR="00694E99" w:rsidRPr="006727F0" w:rsidRDefault="00694E99" w:rsidP="00694E99">
            <w:pPr>
              <w:pStyle w:val="TextoTablas"/>
            </w:pPr>
            <w:r w:rsidRPr="00A93977">
              <w:t>Valores mayores que (</w:t>
            </w:r>
            <w:r>
              <w:t>“</w:t>
            </w:r>
            <w:proofErr w:type="spellStart"/>
            <w:r w:rsidRPr="00792F90">
              <w:rPr>
                <w:rStyle w:val="Extranjerismo"/>
                <w:lang w:val="es-CO"/>
              </w:rPr>
              <w:t>greater</w:t>
            </w:r>
            <w:proofErr w:type="spellEnd"/>
            <w:r w:rsidRPr="00792F90">
              <w:rPr>
                <w:rStyle w:val="Extranjerismo"/>
                <w:lang w:val="es-CO"/>
              </w:rPr>
              <w:t xml:space="preserve"> tan</w:t>
            </w:r>
            <w:r>
              <w:t>”</w:t>
            </w:r>
            <w:r w:rsidRPr="00A93977">
              <w:t>)</w:t>
            </w:r>
          </w:p>
        </w:tc>
      </w:tr>
      <w:tr w:rsidR="00694E99" w:rsidRPr="0044445E" w14:paraId="4732B8B0" w14:textId="77777777" w:rsidTr="00694E99">
        <w:trPr>
          <w:trHeight w:val="499"/>
          <w:jc w:val="center"/>
        </w:trPr>
        <w:tc>
          <w:tcPr>
            <w:tcW w:w="1838" w:type="dxa"/>
          </w:tcPr>
          <w:p w14:paraId="3EBBB8DF" w14:textId="615708A8" w:rsidR="00694E99" w:rsidRPr="009A766E" w:rsidRDefault="00694E99" w:rsidP="00694E99">
            <w:pPr>
              <w:pStyle w:val="TextoTablas"/>
            </w:pPr>
            <w:r w:rsidRPr="00A93977">
              <w:t>$</w:t>
            </w:r>
            <w:proofErr w:type="spellStart"/>
            <w:r w:rsidRPr="00A93977">
              <w:t>gte</w:t>
            </w:r>
            <w:proofErr w:type="spellEnd"/>
          </w:p>
        </w:tc>
        <w:tc>
          <w:tcPr>
            <w:tcW w:w="1843" w:type="dxa"/>
          </w:tcPr>
          <w:p w14:paraId="42B012CF" w14:textId="62F40C9D" w:rsidR="00694E99" w:rsidRPr="006727F0" w:rsidRDefault="00694E99" w:rsidP="00694E99">
            <w:pPr>
              <w:pStyle w:val="TextoTablas"/>
              <w:jc w:val="center"/>
            </w:pPr>
            <w:r w:rsidRPr="00A93977">
              <w:t>&gt;=</w:t>
            </w:r>
          </w:p>
        </w:tc>
        <w:tc>
          <w:tcPr>
            <w:tcW w:w="5299" w:type="dxa"/>
          </w:tcPr>
          <w:p w14:paraId="77CE7A32" w14:textId="312089B6" w:rsidR="00694E99" w:rsidRPr="006727F0" w:rsidRDefault="00694E99" w:rsidP="00694E99">
            <w:pPr>
              <w:pStyle w:val="TextoTablas"/>
            </w:pPr>
            <w:r w:rsidRPr="00A93977">
              <w:t>Valores mayores o iguales que (</w:t>
            </w:r>
            <w:r>
              <w:t>“</w:t>
            </w:r>
            <w:proofErr w:type="spellStart"/>
            <w:r w:rsidRPr="00792F90">
              <w:rPr>
                <w:rStyle w:val="Extranjerismo"/>
                <w:lang w:val="es-CO"/>
              </w:rPr>
              <w:t>greater</w:t>
            </w:r>
            <w:proofErr w:type="spellEnd"/>
            <w:r w:rsidRPr="00792F90">
              <w:rPr>
                <w:rStyle w:val="Extranjerismo"/>
                <w:lang w:val="es-CO"/>
              </w:rPr>
              <w:t xml:space="preserve"> </w:t>
            </w:r>
            <w:proofErr w:type="spellStart"/>
            <w:r w:rsidRPr="00792F90">
              <w:rPr>
                <w:rStyle w:val="Extranjerismo"/>
                <w:lang w:val="es-CO"/>
              </w:rPr>
              <w:t>than</w:t>
            </w:r>
            <w:proofErr w:type="spellEnd"/>
            <w:r w:rsidRPr="00792F90">
              <w:rPr>
                <w:rStyle w:val="Extranjerismo"/>
                <w:lang w:val="es-CO"/>
              </w:rPr>
              <w:t xml:space="preserve"> </w:t>
            </w:r>
            <w:proofErr w:type="spellStart"/>
            <w:r w:rsidRPr="00792F90">
              <w:rPr>
                <w:rStyle w:val="Extranjerismo"/>
                <w:lang w:val="es-CO"/>
              </w:rPr>
              <w:t>or</w:t>
            </w:r>
            <w:proofErr w:type="spellEnd"/>
            <w:r w:rsidRPr="00792F90">
              <w:rPr>
                <w:rStyle w:val="Extranjerismo"/>
                <w:lang w:val="es-CO"/>
              </w:rPr>
              <w:t xml:space="preserve"> </w:t>
            </w:r>
            <w:proofErr w:type="spellStart"/>
            <w:r w:rsidRPr="00792F90">
              <w:rPr>
                <w:rStyle w:val="Extranjerismo"/>
                <w:lang w:val="es-CO"/>
              </w:rPr>
              <w:t>equal</w:t>
            </w:r>
            <w:proofErr w:type="spellEnd"/>
            <w:r>
              <w:t>”</w:t>
            </w:r>
            <w:r w:rsidRPr="00A93977">
              <w:t>)</w:t>
            </w:r>
          </w:p>
        </w:tc>
      </w:tr>
      <w:tr w:rsidR="00694E99" w:rsidRPr="0044445E" w14:paraId="1B45D8B1" w14:textId="77777777" w:rsidTr="00694E99">
        <w:trPr>
          <w:cnfStyle w:val="000000100000" w:firstRow="0" w:lastRow="0" w:firstColumn="0" w:lastColumn="0" w:oddVBand="0" w:evenVBand="0" w:oddHBand="1" w:evenHBand="0" w:firstRowFirstColumn="0" w:firstRowLastColumn="0" w:lastRowFirstColumn="0" w:lastRowLastColumn="0"/>
          <w:trHeight w:val="529"/>
          <w:jc w:val="center"/>
        </w:trPr>
        <w:tc>
          <w:tcPr>
            <w:tcW w:w="1838" w:type="dxa"/>
          </w:tcPr>
          <w:p w14:paraId="6DC9B719" w14:textId="0FFCC7C8" w:rsidR="00694E99" w:rsidRPr="009A766E" w:rsidRDefault="00694E99" w:rsidP="00694E99">
            <w:pPr>
              <w:pStyle w:val="TextoTablas"/>
            </w:pPr>
            <w:r w:rsidRPr="00471348">
              <w:t>$</w:t>
            </w:r>
            <w:proofErr w:type="spellStart"/>
            <w:r w:rsidRPr="00471348">
              <w:t>lt</w:t>
            </w:r>
            <w:proofErr w:type="spellEnd"/>
          </w:p>
        </w:tc>
        <w:tc>
          <w:tcPr>
            <w:tcW w:w="1843" w:type="dxa"/>
          </w:tcPr>
          <w:p w14:paraId="6E822766" w14:textId="6F88F508" w:rsidR="00694E99" w:rsidRPr="006727F0" w:rsidRDefault="00694E99" w:rsidP="00694E99">
            <w:pPr>
              <w:pStyle w:val="TextoTablas"/>
              <w:jc w:val="center"/>
            </w:pPr>
            <w:r w:rsidRPr="00471348">
              <w:t>&lt;</w:t>
            </w:r>
          </w:p>
        </w:tc>
        <w:tc>
          <w:tcPr>
            <w:tcW w:w="5299" w:type="dxa"/>
          </w:tcPr>
          <w:p w14:paraId="122E74DC" w14:textId="22F3B972" w:rsidR="00694E99" w:rsidRPr="006727F0" w:rsidRDefault="00694E99" w:rsidP="00694E99">
            <w:pPr>
              <w:pStyle w:val="TextoTablas"/>
            </w:pPr>
            <w:r w:rsidRPr="00471348">
              <w:t>Valores menores que (</w:t>
            </w:r>
            <w:r>
              <w:t>“</w:t>
            </w:r>
            <w:proofErr w:type="spellStart"/>
            <w:r w:rsidRPr="00792F90">
              <w:rPr>
                <w:rStyle w:val="Extranjerismo"/>
                <w:lang w:val="es-CO"/>
              </w:rPr>
              <w:t>lower</w:t>
            </w:r>
            <w:proofErr w:type="spellEnd"/>
            <w:r w:rsidRPr="00792F90">
              <w:rPr>
                <w:rStyle w:val="Extranjerismo"/>
                <w:lang w:val="es-CO"/>
              </w:rPr>
              <w:t xml:space="preserve"> tan</w:t>
            </w:r>
            <w:r>
              <w:t>”</w:t>
            </w:r>
            <w:r w:rsidRPr="00471348">
              <w:t>)</w:t>
            </w:r>
          </w:p>
        </w:tc>
      </w:tr>
      <w:tr w:rsidR="00694E99" w:rsidRPr="0044445E" w14:paraId="1AB32A87" w14:textId="77777777" w:rsidTr="00694E99">
        <w:trPr>
          <w:trHeight w:val="529"/>
          <w:jc w:val="center"/>
        </w:trPr>
        <w:tc>
          <w:tcPr>
            <w:tcW w:w="1838" w:type="dxa"/>
          </w:tcPr>
          <w:p w14:paraId="56EA33A5" w14:textId="037D1BC9" w:rsidR="00694E99" w:rsidRPr="009A766E" w:rsidRDefault="00694E99" w:rsidP="00694E99">
            <w:pPr>
              <w:pStyle w:val="TextoTablas"/>
            </w:pPr>
            <w:r w:rsidRPr="00471348">
              <w:t>$</w:t>
            </w:r>
            <w:proofErr w:type="spellStart"/>
            <w:r w:rsidRPr="00471348">
              <w:t>lte</w:t>
            </w:r>
            <w:proofErr w:type="spellEnd"/>
          </w:p>
        </w:tc>
        <w:tc>
          <w:tcPr>
            <w:tcW w:w="1843" w:type="dxa"/>
          </w:tcPr>
          <w:p w14:paraId="71CC1A67" w14:textId="719F9966" w:rsidR="00694E99" w:rsidRPr="006727F0" w:rsidRDefault="00694E99" w:rsidP="00694E99">
            <w:pPr>
              <w:pStyle w:val="TextoTablas"/>
              <w:jc w:val="center"/>
            </w:pPr>
            <w:r w:rsidRPr="00471348">
              <w:t>&lt;=</w:t>
            </w:r>
          </w:p>
        </w:tc>
        <w:tc>
          <w:tcPr>
            <w:tcW w:w="5299" w:type="dxa"/>
          </w:tcPr>
          <w:p w14:paraId="3E1DDCFA" w14:textId="6D5D9FD9" w:rsidR="00694E99" w:rsidRPr="006727F0" w:rsidRDefault="00694E99" w:rsidP="00694E99">
            <w:pPr>
              <w:pStyle w:val="TextoTablas"/>
            </w:pPr>
            <w:r w:rsidRPr="00471348">
              <w:t>Valores menores o iguales que (</w:t>
            </w:r>
            <w:r>
              <w:t>“</w:t>
            </w:r>
            <w:proofErr w:type="spellStart"/>
            <w:r w:rsidRPr="00792F90">
              <w:rPr>
                <w:rStyle w:val="Extranjerismo"/>
                <w:lang w:val="es-CO"/>
              </w:rPr>
              <w:t>lower</w:t>
            </w:r>
            <w:proofErr w:type="spellEnd"/>
            <w:r w:rsidRPr="00792F90">
              <w:rPr>
                <w:rStyle w:val="Extranjerismo"/>
                <w:lang w:val="es-CO"/>
              </w:rPr>
              <w:t xml:space="preserve"> </w:t>
            </w:r>
            <w:proofErr w:type="spellStart"/>
            <w:r w:rsidRPr="00792F90">
              <w:rPr>
                <w:rStyle w:val="Extranjerismo"/>
                <w:lang w:val="es-CO"/>
              </w:rPr>
              <w:t>than</w:t>
            </w:r>
            <w:proofErr w:type="spellEnd"/>
            <w:r w:rsidRPr="00792F90">
              <w:rPr>
                <w:rStyle w:val="Extranjerismo"/>
                <w:lang w:val="es-CO"/>
              </w:rPr>
              <w:t xml:space="preserve"> </w:t>
            </w:r>
            <w:proofErr w:type="spellStart"/>
            <w:r w:rsidRPr="00792F90">
              <w:rPr>
                <w:rStyle w:val="Extranjerismo"/>
                <w:lang w:val="es-CO"/>
              </w:rPr>
              <w:t>or</w:t>
            </w:r>
            <w:proofErr w:type="spellEnd"/>
            <w:r w:rsidRPr="00792F90">
              <w:rPr>
                <w:rStyle w:val="Extranjerismo"/>
                <w:lang w:val="es-CO"/>
              </w:rPr>
              <w:t xml:space="preserve"> </w:t>
            </w:r>
            <w:proofErr w:type="spellStart"/>
            <w:r w:rsidRPr="00792F90">
              <w:rPr>
                <w:rStyle w:val="Extranjerismo"/>
                <w:lang w:val="es-CO"/>
              </w:rPr>
              <w:t>equal</w:t>
            </w:r>
            <w:proofErr w:type="spellEnd"/>
            <w:r>
              <w:t>”</w:t>
            </w:r>
            <w:r w:rsidRPr="00471348">
              <w:t>)</w:t>
            </w:r>
          </w:p>
        </w:tc>
      </w:tr>
      <w:tr w:rsidR="00694E99" w:rsidRPr="0044445E" w14:paraId="4B528EDD" w14:textId="77777777" w:rsidTr="00694E99">
        <w:trPr>
          <w:cnfStyle w:val="000000100000" w:firstRow="0" w:lastRow="0" w:firstColumn="0" w:lastColumn="0" w:oddVBand="0" w:evenVBand="0" w:oddHBand="1" w:evenHBand="0" w:firstRowFirstColumn="0" w:firstRowLastColumn="0" w:lastRowFirstColumn="0" w:lastRowLastColumn="0"/>
          <w:trHeight w:val="529"/>
          <w:jc w:val="center"/>
        </w:trPr>
        <w:tc>
          <w:tcPr>
            <w:tcW w:w="1838" w:type="dxa"/>
          </w:tcPr>
          <w:p w14:paraId="0811F4AB" w14:textId="5971708C" w:rsidR="00694E99" w:rsidRPr="009A766E" w:rsidRDefault="00694E99" w:rsidP="00694E99">
            <w:pPr>
              <w:pStyle w:val="TextoTablas"/>
            </w:pPr>
            <w:r w:rsidRPr="00471348">
              <w:t>$in</w:t>
            </w:r>
          </w:p>
        </w:tc>
        <w:tc>
          <w:tcPr>
            <w:tcW w:w="1843" w:type="dxa"/>
          </w:tcPr>
          <w:p w14:paraId="33E3EAAC" w14:textId="6FF784EC" w:rsidR="00694E99" w:rsidRPr="006727F0" w:rsidRDefault="00694E99" w:rsidP="00694E99">
            <w:pPr>
              <w:pStyle w:val="TextoTablas"/>
              <w:jc w:val="center"/>
            </w:pPr>
            <w:r w:rsidRPr="00471348">
              <w:t>IN</w:t>
            </w:r>
          </w:p>
        </w:tc>
        <w:tc>
          <w:tcPr>
            <w:tcW w:w="5299" w:type="dxa"/>
          </w:tcPr>
          <w:p w14:paraId="49AEA090" w14:textId="60173388" w:rsidR="00694E99" w:rsidRPr="006727F0" w:rsidRDefault="00694E99" w:rsidP="00694E99">
            <w:pPr>
              <w:pStyle w:val="TextoTablas"/>
            </w:pPr>
            <w:r w:rsidRPr="00471348">
              <w:t xml:space="preserve">Sus valores se encuentran dentro del </w:t>
            </w:r>
            <w:r>
              <w:t>“</w:t>
            </w:r>
            <w:r w:rsidRPr="00792F90">
              <w:rPr>
                <w:rStyle w:val="Extranjerismo"/>
                <w:lang w:val="es-CO"/>
              </w:rPr>
              <w:t>array</w:t>
            </w:r>
            <w:r>
              <w:t>”</w:t>
            </w:r>
            <w:r w:rsidRPr="00471348">
              <w:t xml:space="preserve"> especificado</w:t>
            </w:r>
          </w:p>
        </w:tc>
      </w:tr>
      <w:tr w:rsidR="00694E99" w:rsidRPr="0044445E" w14:paraId="4F978468" w14:textId="77777777" w:rsidTr="00694E99">
        <w:trPr>
          <w:trHeight w:val="529"/>
          <w:jc w:val="center"/>
        </w:trPr>
        <w:tc>
          <w:tcPr>
            <w:tcW w:w="1838" w:type="dxa"/>
          </w:tcPr>
          <w:p w14:paraId="5DC39F4F" w14:textId="4784222A" w:rsidR="00694E99" w:rsidRPr="009A766E" w:rsidRDefault="00694E99" w:rsidP="00694E99">
            <w:pPr>
              <w:pStyle w:val="TextoTablas"/>
            </w:pPr>
            <w:r w:rsidRPr="00471348">
              <w:t>$</w:t>
            </w:r>
            <w:proofErr w:type="spellStart"/>
            <w:r w:rsidRPr="00471348">
              <w:t>nin</w:t>
            </w:r>
            <w:proofErr w:type="spellEnd"/>
          </w:p>
        </w:tc>
        <w:tc>
          <w:tcPr>
            <w:tcW w:w="1843" w:type="dxa"/>
          </w:tcPr>
          <w:p w14:paraId="34C38958" w14:textId="331F7B94" w:rsidR="00694E99" w:rsidRPr="006727F0" w:rsidRDefault="00694E99" w:rsidP="00694E99">
            <w:pPr>
              <w:pStyle w:val="TextoTablas"/>
              <w:jc w:val="center"/>
            </w:pPr>
            <w:r w:rsidRPr="00471348">
              <w:t>NOT IN</w:t>
            </w:r>
          </w:p>
        </w:tc>
        <w:tc>
          <w:tcPr>
            <w:tcW w:w="5299" w:type="dxa"/>
          </w:tcPr>
          <w:p w14:paraId="4C78C12C" w14:textId="42FA6862" w:rsidR="00694E99" w:rsidRPr="006727F0" w:rsidRDefault="00694E99" w:rsidP="00694E99">
            <w:pPr>
              <w:pStyle w:val="TextoTablas"/>
            </w:pPr>
            <w:r w:rsidRPr="00471348">
              <w:t xml:space="preserve">Operación contraria a $in, obtiene los documentos cuyo valor NO estén en el </w:t>
            </w:r>
            <w:r>
              <w:t>“</w:t>
            </w:r>
            <w:r w:rsidRPr="00471348">
              <w:t>array</w:t>
            </w:r>
            <w:r>
              <w:t>”</w:t>
            </w:r>
          </w:p>
        </w:tc>
      </w:tr>
    </w:tbl>
    <w:p w14:paraId="44BC80D9" w14:textId="0EA7CFEA" w:rsidR="00A40D22" w:rsidRDefault="00A40D22" w:rsidP="004F3B4B"/>
    <w:p w14:paraId="56DFF7A2" w14:textId="24D97D8E" w:rsidR="00A40D22" w:rsidRPr="00A43A68" w:rsidRDefault="003406EC" w:rsidP="004F3B4B">
      <w:pPr>
        <w:rPr>
          <w:b/>
          <w:bCs/>
        </w:rPr>
      </w:pPr>
      <w:r w:rsidRPr="00A43A68">
        <w:rPr>
          <w:b/>
          <w:bCs/>
        </w:rPr>
        <w:t>Operadores de elemento</w:t>
      </w:r>
    </w:p>
    <w:p w14:paraId="1D41BB70" w14:textId="77777777" w:rsidR="00A43A68" w:rsidRDefault="00A43A68" w:rsidP="00A43A68">
      <w:r>
        <w:t>Estos operadores existen para identificar si una clave/campo se define dentro de su estructura y valida el tipo de dato asociado a un campo particular, esto teniendo en cuenta que las estructuras en MongoDB se construyen y evolucionan de forma dinámica, ya que no tienen un esquema rígido de almacenamiento.</w:t>
      </w:r>
    </w:p>
    <w:p w14:paraId="59BC5D5A" w14:textId="77777777" w:rsidR="00A43A68" w:rsidRDefault="00A43A68" w:rsidP="00A43A68">
      <w:r>
        <w:t>MongoDB utiliza el operador $</w:t>
      </w:r>
      <w:proofErr w:type="spellStart"/>
      <w:r>
        <w:t>exists</w:t>
      </w:r>
      <w:proofErr w:type="spellEnd"/>
      <w:r>
        <w:t xml:space="preserve"> para determinar la existencia de un campo dentro de la definición de un documento en una colección y el operador $</w:t>
      </w:r>
      <w:proofErr w:type="spellStart"/>
      <w:r>
        <w:t>type</w:t>
      </w:r>
      <w:proofErr w:type="spellEnd"/>
      <w:r>
        <w:t xml:space="preserve"> para comprobar el tipo de dato asociado a un campo particular.</w:t>
      </w:r>
    </w:p>
    <w:p w14:paraId="46B26ACE" w14:textId="4526DAD2" w:rsidR="003406EC" w:rsidRDefault="00A43A68" w:rsidP="00A43A68">
      <w:r>
        <w:t>Observe algunos ejemplos del uso de este tipo de operadores:</w:t>
      </w:r>
    </w:p>
    <w:p w14:paraId="7EA5731E" w14:textId="0E494094" w:rsidR="00A43A68" w:rsidRPr="00A43A68" w:rsidRDefault="00A43A68" w:rsidP="00A43A68">
      <w:pPr>
        <w:rPr>
          <w:b/>
          <w:bCs/>
        </w:rPr>
      </w:pPr>
      <w:r w:rsidRPr="00A43A68">
        <w:rPr>
          <w:b/>
          <w:bCs/>
        </w:rPr>
        <w:t>Ejemplo 1:</w:t>
      </w:r>
    </w:p>
    <w:p w14:paraId="261AA092" w14:textId="77777777" w:rsidR="00A43A68" w:rsidRDefault="00A43A68" w:rsidP="00A43A68">
      <w:r>
        <w:t>Comando con operadores de elemento</w:t>
      </w:r>
    </w:p>
    <w:p w14:paraId="0FDA6DA6" w14:textId="77777777" w:rsidR="00A43A68" w:rsidRPr="00792F90" w:rsidRDefault="00A43A68" w:rsidP="00A43A68">
      <w:pPr>
        <w:rPr>
          <w:lang w:val="en-US"/>
        </w:rPr>
      </w:pPr>
      <w:proofErr w:type="spellStart"/>
      <w:proofErr w:type="gramStart"/>
      <w:r w:rsidRPr="00792F90">
        <w:rPr>
          <w:lang w:val="en-US"/>
        </w:rPr>
        <w:t>db.productos</w:t>
      </w:r>
      <w:proofErr w:type="gramEnd"/>
      <w:r w:rsidRPr="00792F90">
        <w:rPr>
          <w:lang w:val="en-US"/>
        </w:rPr>
        <w:t>.find</w:t>
      </w:r>
      <w:proofErr w:type="spellEnd"/>
      <w:r w:rsidRPr="00792F90">
        <w:rPr>
          <w:lang w:val="en-US"/>
        </w:rPr>
        <w:t>({"</w:t>
      </w:r>
      <w:proofErr w:type="spellStart"/>
      <w:r w:rsidRPr="00792F90">
        <w:rPr>
          <w:lang w:val="en-US"/>
        </w:rPr>
        <w:t>nombre</w:t>
      </w:r>
      <w:proofErr w:type="spellEnd"/>
      <w:r w:rsidRPr="00792F90">
        <w:rPr>
          <w:lang w:val="en-US"/>
        </w:rPr>
        <w:t>":{$</w:t>
      </w:r>
      <w:proofErr w:type="spellStart"/>
      <w:r w:rsidRPr="00792F90">
        <w:rPr>
          <w:lang w:val="en-US"/>
        </w:rPr>
        <w:t>exists:true</w:t>
      </w:r>
      <w:proofErr w:type="spellEnd"/>
      <w:r w:rsidRPr="00792F90">
        <w:rPr>
          <w:lang w:val="en-US"/>
        </w:rPr>
        <w:t>}}).pretty()</w:t>
      </w:r>
    </w:p>
    <w:p w14:paraId="2B3F2FC7" w14:textId="14621D68" w:rsidR="00A43A68" w:rsidRDefault="00A43A68" w:rsidP="00A43A68">
      <w:proofErr w:type="spellStart"/>
      <w:proofErr w:type="gramStart"/>
      <w:r>
        <w:t>db.productos</w:t>
      </w:r>
      <w:proofErr w:type="gramEnd"/>
      <w:r>
        <w:t>.find</w:t>
      </w:r>
      <w:proofErr w:type="spellEnd"/>
      <w:r>
        <w:t>({"nombre":{$</w:t>
      </w:r>
      <w:proofErr w:type="spellStart"/>
      <w:r>
        <w:t>exists:false</w:t>
      </w:r>
      <w:proofErr w:type="spellEnd"/>
      <w:r>
        <w:t>}}).</w:t>
      </w:r>
      <w:proofErr w:type="spellStart"/>
      <w:r>
        <w:t>pretty</w:t>
      </w:r>
      <w:proofErr w:type="spellEnd"/>
      <w:r>
        <w:t>()</w:t>
      </w:r>
    </w:p>
    <w:p w14:paraId="568A0E43" w14:textId="77777777" w:rsidR="00C36332" w:rsidRPr="00C36332" w:rsidRDefault="00C36332" w:rsidP="00C36332">
      <w:pPr>
        <w:rPr>
          <w:b/>
          <w:bCs/>
        </w:rPr>
      </w:pPr>
      <w:r w:rsidRPr="00C36332">
        <w:rPr>
          <w:b/>
          <w:bCs/>
        </w:rPr>
        <w:t>Interpretación</w:t>
      </w:r>
    </w:p>
    <w:p w14:paraId="0952056C" w14:textId="77777777" w:rsidR="00C36332" w:rsidRDefault="00C36332" w:rsidP="00C36332"/>
    <w:p w14:paraId="53753D03" w14:textId="2AA6B4FC" w:rsidR="00A40D22" w:rsidRDefault="00C36332" w:rsidP="00C36332">
      <w:r>
        <w:t>En este comando, se están consultando los documentos de la colección productos, donde existe o no el campo “</w:t>
      </w:r>
      <w:proofErr w:type="gramStart"/>
      <w:r>
        <w:t>nombre ”</w:t>
      </w:r>
      <w:proofErr w:type="gramEnd"/>
      <w:r>
        <w:t xml:space="preserve">. Luego, </w:t>
      </w:r>
      <w:proofErr w:type="spellStart"/>
      <w:proofErr w:type="gramStart"/>
      <w:r>
        <w:t>pretty</w:t>
      </w:r>
      <w:proofErr w:type="spellEnd"/>
      <w:r>
        <w:t>(</w:t>
      </w:r>
      <w:proofErr w:type="gramEnd"/>
      <w:r>
        <w:t>) formatea el resultado en una estructura tipo JSON, fácil de interpretar visualmente.</w:t>
      </w:r>
    </w:p>
    <w:p w14:paraId="55385EEB" w14:textId="77777777" w:rsidR="000F5EA5" w:rsidRDefault="000F5EA5" w:rsidP="004F3B4B">
      <w:pPr>
        <w:rPr>
          <w:b/>
          <w:bCs/>
        </w:rPr>
      </w:pPr>
    </w:p>
    <w:p w14:paraId="3DF4F97F" w14:textId="1D65609E" w:rsidR="00A43A68" w:rsidRPr="00A43A68" w:rsidRDefault="00A43A68" w:rsidP="004F3B4B">
      <w:pPr>
        <w:rPr>
          <w:b/>
          <w:bCs/>
        </w:rPr>
      </w:pPr>
      <w:r w:rsidRPr="00A43A68">
        <w:rPr>
          <w:b/>
          <w:bCs/>
        </w:rPr>
        <w:t>Ejemplo 2:</w:t>
      </w:r>
    </w:p>
    <w:p w14:paraId="58D84C05" w14:textId="77777777" w:rsidR="000F5EA5" w:rsidRDefault="000F5EA5" w:rsidP="000F5EA5">
      <w:r>
        <w:t>Comando con operadores de elemento</w:t>
      </w:r>
    </w:p>
    <w:p w14:paraId="0481EDAD" w14:textId="42334F7F" w:rsidR="00A40D22" w:rsidRPr="00792F90" w:rsidRDefault="000F5EA5" w:rsidP="000F5EA5">
      <w:pPr>
        <w:rPr>
          <w:lang w:val="en-US"/>
        </w:rPr>
      </w:pPr>
      <w:proofErr w:type="spellStart"/>
      <w:proofErr w:type="gramStart"/>
      <w:r w:rsidRPr="00792F90">
        <w:rPr>
          <w:lang w:val="en-US"/>
        </w:rPr>
        <w:t>db.productos</w:t>
      </w:r>
      <w:proofErr w:type="gramEnd"/>
      <w:r w:rsidRPr="00792F90">
        <w:rPr>
          <w:lang w:val="en-US"/>
        </w:rPr>
        <w:t>.find</w:t>
      </w:r>
      <w:proofErr w:type="spellEnd"/>
      <w:r w:rsidRPr="00792F90">
        <w:rPr>
          <w:lang w:val="en-US"/>
        </w:rPr>
        <w:t>({"id":{$</w:t>
      </w:r>
      <w:proofErr w:type="spellStart"/>
      <w:r w:rsidRPr="00792F90">
        <w:rPr>
          <w:lang w:val="en-US"/>
        </w:rPr>
        <w:t>type:"String</w:t>
      </w:r>
      <w:proofErr w:type="spellEnd"/>
      <w:r w:rsidRPr="00792F90">
        <w:rPr>
          <w:lang w:val="en-US"/>
        </w:rPr>
        <w:t>"}}).pretty()</w:t>
      </w:r>
    </w:p>
    <w:p w14:paraId="6CFB9E3E" w14:textId="77777777" w:rsidR="000F5EA5" w:rsidRPr="000F5EA5" w:rsidRDefault="000F5EA5" w:rsidP="000F5EA5">
      <w:pPr>
        <w:rPr>
          <w:b/>
          <w:bCs/>
        </w:rPr>
      </w:pPr>
      <w:r w:rsidRPr="000F5EA5">
        <w:rPr>
          <w:b/>
          <w:bCs/>
        </w:rPr>
        <w:t>Interpretación</w:t>
      </w:r>
    </w:p>
    <w:p w14:paraId="764D99F1" w14:textId="77777777" w:rsidR="000F5EA5" w:rsidRDefault="000F5EA5" w:rsidP="000F5EA5">
      <w:r>
        <w:t xml:space="preserve">En este comando, se están consultando los documentos de la colección productos, donde existe o no el campo “id”, que corresponde al tipo de dato primitivo </w:t>
      </w:r>
      <w:proofErr w:type="spellStart"/>
      <w:r>
        <w:t>String</w:t>
      </w:r>
      <w:proofErr w:type="spellEnd"/>
      <w:r>
        <w:t xml:space="preserve">. Luego, </w:t>
      </w:r>
      <w:proofErr w:type="spellStart"/>
      <w:proofErr w:type="gramStart"/>
      <w:r>
        <w:t>pretty</w:t>
      </w:r>
      <w:proofErr w:type="spellEnd"/>
      <w:r>
        <w:t>(</w:t>
      </w:r>
      <w:proofErr w:type="gramEnd"/>
      <w:r>
        <w:t>) formatea el resultado en un estructura tipo JSON, fácil de interpretar visualmente.</w:t>
      </w:r>
    </w:p>
    <w:p w14:paraId="457DA263" w14:textId="175A28A8" w:rsidR="000F5EA5" w:rsidRDefault="000F5EA5" w:rsidP="000F5EA5">
      <w:r>
        <w:t xml:space="preserve">Si existiera algún documento con id de tipo </w:t>
      </w:r>
      <w:proofErr w:type="spellStart"/>
      <w:r>
        <w:t>int</w:t>
      </w:r>
      <w:proofErr w:type="spellEnd"/>
      <w:r>
        <w:t xml:space="preserve"> o cualquier otro diferente de </w:t>
      </w:r>
      <w:proofErr w:type="spellStart"/>
      <w:r>
        <w:t>String</w:t>
      </w:r>
      <w:proofErr w:type="spellEnd"/>
      <w:r>
        <w:t>, no será incluido en la consulta anterior.</w:t>
      </w:r>
    </w:p>
    <w:p w14:paraId="577F11DA" w14:textId="77777777" w:rsidR="000F5EA5" w:rsidRDefault="000F5EA5" w:rsidP="004F3B4B">
      <w:pPr>
        <w:rPr>
          <w:b/>
          <w:bCs/>
        </w:rPr>
      </w:pPr>
    </w:p>
    <w:p w14:paraId="7A5C73A9" w14:textId="78D67CCF" w:rsidR="00A40D22" w:rsidRPr="00A43A68" w:rsidRDefault="00A43A68" w:rsidP="004F3B4B">
      <w:pPr>
        <w:rPr>
          <w:b/>
          <w:bCs/>
        </w:rPr>
      </w:pPr>
      <w:r w:rsidRPr="00A43A68">
        <w:rPr>
          <w:b/>
          <w:bCs/>
        </w:rPr>
        <w:t>Operadores lógicos</w:t>
      </w:r>
    </w:p>
    <w:p w14:paraId="0DD3FAA3" w14:textId="77777777" w:rsidR="00A43A68" w:rsidRDefault="00A43A68" w:rsidP="00A43A68">
      <w:r>
        <w:t>Estos operadores permiten crear condiciones más complejas en el proceso de manipulación de datos en colecciones de una base de datos MongoDB; funcionan y se interpretan igual que los operadores lógicos de cualquier lenguaje de programación y siguen la lógica proposicional con todas sus tablas de verdad.</w:t>
      </w:r>
    </w:p>
    <w:p w14:paraId="1842EBBA" w14:textId="77777777" w:rsidR="00A43A68" w:rsidRDefault="00A43A68" w:rsidP="00A43A68"/>
    <w:p w14:paraId="09103EBA" w14:textId="5A59EE00" w:rsidR="00A43A68" w:rsidRDefault="00A43A68" w:rsidP="00A43A68">
      <w:r>
        <w:t>Observe, en la siguiente tabla, algunos de los operadores lógicos más utilizados y su equivalente:</w:t>
      </w:r>
    </w:p>
    <w:p w14:paraId="488BD527" w14:textId="16CFE12D" w:rsidR="00A40D22" w:rsidRDefault="00A43A68" w:rsidP="00A43A68">
      <w:pPr>
        <w:pStyle w:val="Tabla"/>
      </w:pPr>
      <w:r w:rsidRPr="00A43A68">
        <w:t>Operadores lógicos en MongoDB</w:t>
      </w:r>
    </w:p>
    <w:p w14:paraId="3FFE3BDC" w14:textId="77777777" w:rsidR="00282F0C" w:rsidRPr="00282F0C" w:rsidRDefault="00282F0C" w:rsidP="00282F0C"/>
    <w:tbl>
      <w:tblPr>
        <w:tblStyle w:val="Tablaconcuadrcula4-nfasis3"/>
        <w:tblW w:w="8980" w:type="dxa"/>
        <w:jc w:val="center"/>
        <w:tblLayout w:type="fixed"/>
        <w:tblLook w:val="0420" w:firstRow="1" w:lastRow="0" w:firstColumn="0" w:lastColumn="0" w:noHBand="0" w:noVBand="1"/>
        <w:tblCaption w:val="Tabla 5."/>
        <w:tblDescription w:val="Tabla 5. Se muestran con ejemplos los operadores lógicos en MongoDB"/>
      </w:tblPr>
      <w:tblGrid>
        <w:gridCol w:w="1838"/>
        <w:gridCol w:w="1843"/>
        <w:gridCol w:w="5299"/>
      </w:tblGrid>
      <w:tr w:rsidR="00A43A68" w:rsidRPr="0044445E" w14:paraId="12E4C32C" w14:textId="77777777" w:rsidTr="00B13B2F">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838" w:type="dxa"/>
          </w:tcPr>
          <w:p w14:paraId="58DE7A19" w14:textId="77777777" w:rsidR="00A43A68" w:rsidRPr="00666FCC" w:rsidRDefault="00A43A68" w:rsidP="00B13B2F">
            <w:pPr>
              <w:pStyle w:val="Tablas"/>
              <w:spacing w:line="240" w:lineRule="auto"/>
              <w:rPr>
                <w:rFonts w:ascii="Calibri" w:hAnsi="Calibri" w:cs="Calibri"/>
                <w:sz w:val="28"/>
                <w:szCs w:val="28"/>
              </w:rPr>
            </w:pPr>
            <w:r w:rsidRPr="00694E99">
              <w:rPr>
                <w:rFonts w:ascii="Calibri" w:hAnsi="Calibri" w:cs="Calibri"/>
                <w:sz w:val="28"/>
                <w:szCs w:val="28"/>
              </w:rPr>
              <w:t>Operador MongoDB</w:t>
            </w:r>
          </w:p>
        </w:tc>
        <w:tc>
          <w:tcPr>
            <w:tcW w:w="1843" w:type="dxa"/>
            <w:vAlign w:val="center"/>
          </w:tcPr>
          <w:p w14:paraId="69FEE620" w14:textId="6B476976" w:rsidR="00A43A68" w:rsidRPr="00666FCC" w:rsidRDefault="00A43A68" w:rsidP="00B13B2F">
            <w:pPr>
              <w:pStyle w:val="Tablas"/>
              <w:spacing w:line="240" w:lineRule="auto"/>
              <w:rPr>
                <w:rFonts w:ascii="Calibri" w:hAnsi="Calibri" w:cs="Calibri"/>
                <w:sz w:val="28"/>
                <w:szCs w:val="28"/>
              </w:rPr>
            </w:pPr>
            <w:r w:rsidRPr="00694E99">
              <w:rPr>
                <w:rFonts w:ascii="Calibri" w:hAnsi="Calibri" w:cs="Calibri"/>
                <w:sz w:val="28"/>
                <w:szCs w:val="28"/>
              </w:rPr>
              <w:t xml:space="preserve">Operador </w:t>
            </w:r>
            <w:r>
              <w:rPr>
                <w:rFonts w:ascii="Calibri" w:hAnsi="Calibri" w:cs="Calibri"/>
                <w:sz w:val="28"/>
                <w:szCs w:val="28"/>
              </w:rPr>
              <w:t>lógico</w:t>
            </w:r>
            <w:r w:rsidRPr="00694E99">
              <w:rPr>
                <w:rFonts w:ascii="Calibri" w:hAnsi="Calibri" w:cs="Calibri"/>
                <w:sz w:val="28"/>
                <w:szCs w:val="28"/>
              </w:rPr>
              <w:t xml:space="preserve"> equivalente</w:t>
            </w:r>
          </w:p>
        </w:tc>
        <w:tc>
          <w:tcPr>
            <w:tcW w:w="5299" w:type="dxa"/>
          </w:tcPr>
          <w:p w14:paraId="72CF39AE" w14:textId="21C1CFCD" w:rsidR="00A43A68" w:rsidRPr="00666FCC" w:rsidRDefault="00A43A68" w:rsidP="00B13B2F">
            <w:pPr>
              <w:pStyle w:val="Tablas"/>
              <w:spacing w:line="240" w:lineRule="auto"/>
              <w:jc w:val="center"/>
              <w:rPr>
                <w:rFonts w:ascii="Calibri" w:hAnsi="Calibri" w:cs="Calibri"/>
                <w:sz w:val="28"/>
                <w:szCs w:val="28"/>
              </w:rPr>
            </w:pPr>
            <w:r>
              <w:rPr>
                <w:rFonts w:ascii="Calibri" w:hAnsi="Calibri" w:cs="Calibri"/>
                <w:sz w:val="28"/>
                <w:szCs w:val="28"/>
              </w:rPr>
              <w:t>Ejemplo</w:t>
            </w:r>
          </w:p>
        </w:tc>
      </w:tr>
      <w:tr w:rsidR="00282F0C" w:rsidRPr="0044445E" w14:paraId="7F4FFF9B" w14:textId="77777777" w:rsidTr="00B13B2F">
        <w:trPr>
          <w:cnfStyle w:val="000000100000" w:firstRow="0" w:lastRow="0" w:firstColumn="0" w:lastColumn="0" w:oddVBand="0" w:evenVBand="0" w:oddHBand="1" w:evenHBand="0" w:firstRowFirstColumn="0" w:firstRowLastColumn="0" w:lastRowFirstColumn="0" w:lastRowLastColumn="0"/>
          <w:trHeight w:val="545"/>
          <w:jc w:val="center"/>
        </w:trPr>
        <w:tc>
          <w:tcPr>
            <w:tcW w:w="1838" w:type="dxa"/>
          </w:tcPr>
          <w:p w14:paraId="6D20254E" w14:textId="3E441A33" w:rsidR="00282F0C" w:rsidRPr="00282F0C" w:rsidRDefault="00282F0C" w:rsidP="00282F0C">
            <w:pPr>
              <w:pStyle w:val="TextoTablas"/>
              <w:rPr>
                <w:rFonts w:cs="Calibri"/>
                <w:szCs w:val="24"/>
              </w:rPr>
            </w:pPr>
            <w:r w:rsidRPr="00282F0C">
              <w:rPr>
                <w:szCs w:val="24"/>
              </w:rPr>
              <w:t>$</w:t>
            </w:r>
            <w:proofErr w:type="spellStart"/>
            <w:r w:rsidRPr="00282F0C">
              <w:rPr>
                <w:szCs w:val="24"/>
              </w:rPr>
              <w:t>or</w:t>
            </w:r>
            <w:proofErr w:type="spellEnd"/>
          </w:p>
        </w:tc>
        <w:tc>
          <w:tcPr>
            <w:tcW w:w="1843" w:type="dxa"/>
          </w:tcPr>
          <w:p w14:paraId="054415A1" w14:textId="55ADE354" w:rsidR="00282F0C" w:rsidRPr="00282F0C" w:rsidRDefault="00282F0C" w:rsidP="00282F0C">
            <w:pPr>
              <w:pStyle w:val="TextoTablas"/>
              <w:jc w:val="center"/>
              <w:rPr>
                <w:rFonts w:cs="Calibri"/>
                <w:color w:val="000000"/>
                <w:szCs w:val="24"/>
              </w:rPr>
            </w:pPr>
            <w:r w:rsidRPr="00282F0C">
              <w:rPr>
                <w:szCs w:val="24"/>
              </w:rPr>
              <w:t>OR</w:t>
            </w:r>
          </w:p>
        </w:tc>
        <w:tc>
          <w:tcPr>
            <w:tcW w:w="5299" w:type="dxa"/>
          </w:tcPr>
          <w:p w14:paraId="52A05691" w14:textId="77777777" w:rsidR="00282F0C" w:rsidRPr="00282F0C" w:rsidRDefault="00282F0C" w:rsidP="00282F0C">
            <w:pPr>
              <w:pStyle w:val="TextoTablas"/>
              <w:rPr>
                <w:rFonts w:cs="Calibri"/>
                <w:szCs w:val="24"/>
              </w:rPr>
            </w:pPr>
            <w:r w:rsidRPr="00282F0C">
              <w:rPr>
                <w:rFonts w:cs="Calibri"/>
                <w:szCs w:val="24"/>
              </w:rPr>
              <w:t xml:space="preserve">Filtra de los documentos de la colección productos que cumplan alguna de las condiciones del array </w:t>
            </w:r>
            <w:proofErr w:type="spellStart"/>
            <w:proofErr w:type="gramStart"/>
            <w:r w:rsidRPr="00282F0C">
              <w:rPr>
                <w:rFonts w:cs="Calibri"/>
                <w:szCs w:val="24"/>
              </w:rPr>
              <w:t>db.productos</w:t>
            </w:r>
            <w:proofErr w:type="gramEnd"/>
            <w:r w:rsidRPr="00282F0C">
              <w:rPr>
                <w:rFonts w:cs="Calibri"/>
                <w:szCs w:val="24"/>
              </w:rPr>
              <w:t>.find</w:t>
            </w:r>
            <w:proofErr w:type="spellEnd"/>
            <w:r w:rsidRPr="00282F0C">
              <w:rPr>
                <w:rFonts w:cs="Calibri"/>
                <w:szCs w:val="24"/>
              </w:rPr>
              <w:t>({ $</w:t>
            </w:r>
            <w:proofErr w:type="spellStart"/>
            <w:r w:rsidRPr="00282F0C">
              <w:rPr>
                <w:rFonts w:cs="Calibri"/>
                <w:szCs w:val="24"/>
              </w:rPr>
              <w:t>or</w:t>
            </w:r>
            <w:proofErr w:type="spellEnd"/>
            <w:r w:rsidRPr="00282F0C">
              <w:rPr>
                <w:rFonts w:cs="Calibri"/>
                <w:szCs w:val="24"/>
              </w:rPr>
              <w:t>: [ {"id":{$</w:t>
            </w:r>
            <w:proofErr w:type="spellStart"/>
            <w:r w:rsidRPr="00282F0C">
              <w:rPr>
                <w:rFonts w:cs="Calibri"/>
                <w:szCs w:val="24"/>
              </w:rPr>
              <w:t>exists</w:t>
            </w:r>
            <w:proofErr w:type="spellEnd"/>
            <w:r w:rsidRPr="00282F0C">
              <w:rPr>
                <w:rFonts w:cs="Calibri"/>
                <w:szCs w:val="24"/>
              </w:rPr>
              <w:t>:"true"}},{"valor":{$gt:10}} ] }).</w:t>
            </w:r>
            <w:proofErr w:type="spellStart"/>
            <w:r w:rsidRPr="00282F0C">
              <w:rPr>
                <w:rFonts w:cs="Calibri"/>
                <w:szCs w:val="24"/>
              </w:rPr>
              <w:t>pretty</w:t>
            </w:r>
            <w:proofErr w:type="spellEnd"/>
            <w:r w:rsidRPr="00282F0C">
              <w:rPr>
                <w:rFonts w:cs="Calibri"/>
                <w:szCs w:val="24"/>
              </w:rPr>
              <w:t>().</w:t>
            </w:r>
          </w:p>
          <w:p w14:paraId="1FFE715F" w14:textId="01380D12" w:rsidR="00282F0C" w:rsidRPr="00282F0C" w:rsidRDefault="00282F0C" w:rsidP="00282F0C">
            <w:pPr>
              <w:pStyle w:val="TextoTablas"/>
              <w:rPr>
                <w:rFonts w:cs="Calibri"/>
                <w:szCs w:val="24"/>
              </w:rPr>
            </w:pPr>
            <w:r w:rsidRPr="00282F0C">
              <w:rPr>
                <w:rFonts w:cs="Calibri"/>
                <w:szCs w:val="24"/>
              </w:rPr>
              <w:t>En este caso, las dos condiciones a evaluar son que el campo id exista {"id</w:t>
            </w:r>
            <w:proofErr w:type="gramStart"/>
            <w:r w:rsidRPr="00282F0C">
              <w:rPr>
                <w:rFonts w:cs="Calibri"/>
                <w:szCs w:val="24"/>
              </w:rPr>
              <w:t>":{</w:t>
            </w:r>
            <w:proofErr w:type="gramEnd"/>
            <w:r w:rsidRPr="00282F0C">
              <w:rPr>
                <w:rFonts w:cs="Calibri"/>
                <w:szCs w:val="24"/>
              </w:rPr>
              <w:t>$</w:t>
            </w:r>
            <w:proofErr w:type="spellStart"/>
            <w:r w:rsidRPr="00282F0C">
              <w:rPr>
                <w:rFonts w:cs="Calibri"/>
                <w:szCs w:val="24"/>
              </w:rPr>
              <w:t>exists</w:t>
            </w:r>
            <w:proofErr w:type="spellEnd"/>
            <w:r w:rsidRPr="00282F0C">
              <w:rPr>
                <w:rFonts w:cs="Calibri"/>
                <w:szCs w:val="24"/>
              </w:rPr>
              <w:t>:"true"} o que el campo valor sea mayor que 10 {"valor":{$gt:10}}</w:t>
            </w:r>
          </w:p>
        </w:tc>
      </w:tr>
      <w:tr w:rsidR="00282F0C" w:rsidRPr="0044445E" w14:paraId="6BCF800D" w14:textId="77777777" w:rsidTr="00B13B2F">
        <w:trPr>
          <w:trHeight w:val="525"/>
          <w:jc w:val="center"/>
        </w:trPr>
        <w:tc>
          <w:tcPr>
            <w:tcW w:w="1838" w:type="dxa"/>
          </w:tcPr>
          <w:p w14:paraId="3B0DE30E" w14:textId="5534A370" w:rsidR="00282F0C" w:rsidRPr="00282F0C" w:rsidRDefault="00282F0C" w:rsidP="00282F0C">
            <w:pPr>
              <w:pStyle w:val="TextoTablas"/>
              <w:rPr>
                <w:rFonts w:cs="Calibri"/>
                <w:szCs w:val="24"/>
              </w:rPr>
            </w:pPr>
            <w:r w:rsidRPr="00282F0C">
              <w:rPr>
                <w:szCs w:val="24"/>
              </w:rPr>
              <w:t>$and</w:t>
            </w:r>
          </w:p>
        </w:tc>
        <w:tc>
          <w:tcPr>
            <w:tcW w:w="1843" w:type="dxa"/>
          </w:tcPr>
          <w:p w14:paraId="1ECC72C5" w14:textId="5F6EF519" w:rsidR="00282F0C" w:rsidRPr="00282F0C" w:rsidRDefault="00282F0C" w:rsidP="00282F0C">
            <w:pPr>
              <w:pStyle w:val="TextoTablas"/>
              <w:jc w:val="center"/>
              <w:rPr>
                <w:rFonts w:cs="Calibri"/>
                <w:szCs w:val="24"/>
              </w:rPr>
            </w:pPr>
            <w:r w:rsidRPr="00282F0C">
              <w:rPr>
                <w:szCs w:val="24"/>
              </w:rPr>
              <w:t>AND</w:t>
            </w:r>
          </w:p>
        </w:tc>
        <w:tc>
          <w:tcPr>
            <w:tcW w:w="5299" w:type="dxa"/>
          </w:tcPr>
          <w:p w14:paraId="3C8D9A9E" w14:textId="77777777" w:rsidR="00282F0C" w:rsidRPr="00282F0C" w:rsidRDefault="00282F0C" w:rsidP="00282F0C">
            <w:pPr>
              <w:pStyle w:val="TextoTablas"/>
              <w:rPr>
                <w:rFonts w:cs="Calibri"/>
                <w:szCs w:val="24"/>
              </w:rPr>
            </w:pPr>
            <w:r w:rsidRPr="00282F0C">
              <w:rPr>
                <w:rFonts w:cs="Calibri"/>
                <w:szCs w:val="24"/>
              </w:rPr>
              <w:t>Similar a $</w:t>
            </w:r>
            <w:proofErr w:type="spellStart"/>
            <w:r w:rsidRPr="00282F0C">
              <w:rPr>
                <w:rFonts w:cs="Calibri"/>
                <w:szCs w:val="24"/>
              </w:rPr>
              <w:t>or</w:t>
            </w:r>
            <w:proofErr w:type="spellEnd"/>
            <w:r w:rsidRPr="00282F0C">
              <w:rPr>
                <w:rFonts w:cs="Calibri"/>
                <w:szCs w:val="24"/>
              </w:rPr>
              <w:t xml:space="preserve">, pero, en este caso, los documentos deben cumplir todas las condiciones del array </w:t>
            </w:r>
            <w:proofErr w:type="spellStart"/>
            <w:proofErr w:type="gramStart"/>
            <w:r w:rsidRPr="00282F0C">
              <w:rPr>
                <w:rFonts w:cs="Calibri"/>
                <w:szCs w:val="24"/>
              </w:rPr>
              <w:t>db.productos</w:t>
            </w:r>
            <w:proofErr w:type="gramEnd"/>
            <w:r w:rsidRPr="00282F0C">
              <w:rPr>
                <w:rFonts w:cs="Calibri"/>
                <w:szCs w:val="24"/>
              </w:rPr>
              <w:t>.find</w:t>
            </w:r>
            <w:proofErr w:type="spellEnd"/>
            <w:r w:rsidRPr="00282F0C">
              <w:rPr>
                <w:rFonts w:cs="Calibri"/>
                <w:szCs w:val="24"/>
              </w:rPr>
              <w:t>({$and: [ {"id":{$</w:t>
            </w:r>
            <w:proofErr w:type="spellStart"/>
            <w:r w:rsidRPr="00282F0C">
              <w:rPr>
                <w:rFonts w:cs="Calibri"/>
                <w:szCs w:val="24"/>
              </w:rPr>
              <w:t>exists</w:t>
            </w:r>
            <w:proofErr w:type="spellEnd"/>
            <w:r w:rsidRPr="00282F0C">
              <w:rPr>
                <w:rFonts w:cs="Calibri"/>
                <w:szCs w:val="24"/>
              </w:rPr>
              <w:t>:"true"}},{"valor":{$gt:10}} ] }).</w:t>
            </w:r>
            <w:proofErr w:type="spellStart"/>
            <w:r w:rsidRPr="00282F0C">
              <w:rPr>
                <w:rFonts w:cs="Calibri"/>
                <w:szCs w:val="24"/>
              </w:rPr>
              <w:t>pretty</w:t>
            </w:r>
            <w:proofErr w:type="spellEnd"/>
            <w:r w:rsidRPr="00282F0C">
              <w:rPr>
                <w:rFonts w:cs="Calibri"/>
                <w:szCs w:val="24"/>
              </w:rPr>
              <w:t>().</w:t>
            </w:r>
          </w:p>
          <w:p w14:paraId="245BAB83" w14:textId="5FE303B8" w:rsidR="00282F0C" w:rsidRPr="00282F0C" w:rsidRDefault="00282F0C" w:rsidP="00282F0C">
            <w:pPr>
              <w:pStyle w:val="TextoTablas"/>
              <w:rPr>
                <w:rFonts w:cs="Calibri"/>
                <w:szCs w:val="24"/>
              </w:rPr>
            </w:pPr>
            <w:r w:rsidRPr="00282F0C">
              <w:rPr>
                <w:rFonts w:cs="Calibri"/>
                <w:szCs w:val="24"/>
              </w:rPr>
              <w:t xml:space="preserve">Su uso puede resultar superfluo, teniendo en cuenta que en un filtro normal las condiciones indicadas se juntan mediante operadores </w:t>
            </w:r>
            <w:proofErr w:type="spellStart"/>
            <w:r w:rsidRPr="00282F0C">
              <w:rPr>
                <w:rFonts w:cs="Calibri"/>
                <w:szCs w:val="24"/>
              </w:rPr>
              <w:t>lógicos</w:t>
            </w:r>
            <w:proofErr w:type="spellEnd"/>
            <w:r w:rsidRPr="00282F0C">
              <w:rPr>
                <w:rFonts w:cs="Calibri"/>
                <w:szCs w:val="24"/>
              </w:rPr>
              <w:t xml:space="preserve"> Y </w:t>
            </w:r>
            <w:proofErr w:type="gramStart"/>
            <w:r w:rsidRPr="00282F0C">
              <w:rPr>
                <w:rFonts w:cs="Calibri"/>
                <w:szCs w:val="24"/>
              </w:rPr>
              <w:t>db.productos</w:t>
            </w:r>
            <w:proofErr w:type="gramEnd"/>
            <w:r w:rsidRPr="00282F0C">
              <w:rPr>
                <w:rFonts w:cs="Calibri"/>
                <w:szCs w:val="24"/>
              </w:rPr>
              <w:t>.find({"id":{$exists:"true"},"valor":{$gt:10}}).pretty()</w:t>
            </w:r>
          </w:p>
        </w:tc>
      </w:tr>
    </w:tbl>
    <w:p w14:paraId="2B0B86FC" w14:textId="77777777" w:rsidR="00A43A68" w:rsidRPr="00A43A68" w:rsidRDefault="00A43A68" w:rsidP="00A43A68"/>
    <w:p w14:paraId="3E401E33" w14:textId="4DE55954" w:rsidR="00A43A68" w:rsidRPr="000F5EA5" w:rsidRDefault="00282F0C" w:rsidP="004F3B4B">
      <w:pPr>
        <w:rPr>
          <w:b/>
          <w:bCs/>
        </w:rPr>
      </w:pPr>
      <w:r w:rsidRPr="000F5EA5">
        <w:rPr>
          <w:b/>
          <w:bCs/>
        </w:rPr>
        <w:t>Operadores sobre “</w:t>
      </w:r>
      <w:proofErr w:type="spellStart"/>
      <w:r w:rsidRPr="00792F90">
        <w:rPr>
          <w:rStyle w:val="Extranjerismo"/>
          <w:b/>
          <w:bCs/>
          <w:lang w:val="es-CO"/>
        </w:rPr>
        <w:t>arrays</w:t>
      </w:r>
      <w:proofErr w:type="spellEnd"/>
      <w:r w:rsidRPr="000F5EA5">
        <w:rPr>
          <w:b/>
          <w:bCs/>
        </w:rPr>
        <w:t>”</w:t>
      </w:r>
    </w:p>
    <w:p w14:paraId="1B5DED0C" w14:textId="2D380258" w:rsidR="00282F0C" w:rsidRDefault="00282F0C" w:rsidP="00282F0C">
      <w:r>
        <w:t>Como los documentos pueden tener valores complejos que pueden ser de tipo lista, de datos primitivos o de listas de otros tipos de documentos, es muy útil usar operadores que permitan validar la información dentro de estas listas de elementos. De ahí la importancia de los operadores de “</w:t>
      </w:r>
      <w:proofErr w:type="spellStart"/>
      <w:r w:rsidRPr="00792F90">
        <w:rPr>
          <w:rStyle w:val="Extranjerismo"/>
          <w:lang w:val="es-CO"/>
        </w:rPr>
        <w:t>arrays</w:t>
      </w:r>
      <w:proofErr w:type="spellEnd"/>
      <w:r>
        <w:t>” que facilitan esta labor.</w:t>
      </w:r>
    </w:p>
    <w:p w14:paraId="039ECC4B" w14:textId="089623EE" w:rsidR="00282F0C" w:rsidRDefault="00282F0C" w:rsidP="00282F0C">
      <w:r>
        <w:t>A continuación, conozca algunos de los más comunes:</w:t>
      </w:r>
    </w:p>
    <w:p w14:paraId="58B2C23F" w14:textId="77777777" w:rsidR="00282F0C" w:rsidRDefault="00282F0C">
      <w:pPr>
        <w:pStyle w:val="Prrafodelista"/>
        <w:numPr>
          <w:ilvl w:val="0"/>
          <w:numId w:val="10"/>
        </w:numPr>
      </w:pPr>
      <w:r>
        <w:t>Operador</w:t>
      </w:r>
    </w:p>
    <w:p w14:paraId="5CD2D8E1" w14:textId="77777777" w:rsidR="00282F0C" w:rsidRPr="00282F0C" w:rsidRDefault="00282F0C" w:rsidP="00282F0C">
      <w:pPr>
        <w:pStyle w:val="Prrafodelista"/>
        <w:ind w:left="1429" w:firstLine="0"/>
        <w:rPr>
          <w:b/>
          <w:bCs/>
        </w:rPr>
      </w:pPr>
      <w:r w:rsidRPr="00282F0C">
        <w:rPr>
          <w:b/>
          <w:bCs/>
        </w:rPr>
        <w:t>$</w:t>
      </w:r>
      <w:proofErr w:type="spellStart"/>
      <w:r w:rsidRPr="00282F0C">
        <w:rPr>
          <w:b/>
          <w:bCs/>
        </w:rPr>
        <w:t>all</w:t>
      </w:r>
      <w:proofErr w:type="spellEnd"/>
    </w:p>
    <w:p w14:paraId="1B519981" w14:textId="77777777" w:rsidR="00282F0C" w:rsidRDefault="00282F0C" w:rsidP="00282F0C">
      <w:pPr>
        <w:pStyle w:val="Prrafodelista"/>
        <w:ind w:left="1429" w:firstLine="0"/>
      </w:pPr>
      <w:r>
        <w:t>Descripción y ejemplo</w:t>
      </w:r>
    </w:p>
    <w:p w14:paraId="02ED28B9" w14:textId="6A6CEAEB" w:rsidR="00282F0C" w:rsidRDefault="00282F0C" w:rsidP="00282F0C">
      <w:pPr>
        <w:pStyle w:val="Prrafodelista"/>
        <w:ind w:left="1429" w:firstLine="0"/>
      </w:pPr>
      <w:r>
        <w:t>El “</w:t>
      </w:r>
      <w:r w:rsidRPr="00792F90">
        <w:rPr>
          <w:rStyle w:val="Extranjerismo"/>
          <w:lang w:val="es-CO"/>
        </w:rPr>
        <w:t>array</w:t>
      </w:r>
      <w:r>
        <w:t>” debe contener todos los valores indicados en el parámetro, que a su vez es un “</w:t>
      </w:r>
      <w:r w:rsidRPr="00792F90">
        <w:rPr>
          <w:rStyle w:val="Extranjerismo"/>
          <w:lang w:val="es-CO"/>
        </w:rPr>
        <w:t>array</w:t>
      </w:r>
      <w:r>
        <w:t xml:space="preserve">” </w:t>
      </w:r>
      <w:proofErr w:type="spellStart"/>
      <w:proofErr w:type="gramStart"/>
      <w:r>
        <w:t>db.productos</w:t>
      </w:r>
      <w:proofErr w:type="gramEnd"/>
      <w:r>
        <w:t>.find</w:t>
      </w:r>
      <w:proofErr w:type="spellEnd"/>
      <w:r>
        <w:t>({"ciudad":{$</w:t>
      </w:r>
      <w:proofErr w:type="spellStart"/>
      <w:r>
        <w:t>all</w:t>
      </w:r>
      <w:proofErr w:type="spellEnd"/>
      <w:r>
        <w:t>:["</w:t>
      </w:r>
      <w:proofErr w:type="spellStart"/>
      <w:r>
        <w:t>cali</w:t>
      </w:r>
      <w:proofErr w:type="spellEnd"/>
      <w:r>
        <w:t>","</w:t>
      </w:r>
      <w:proofErr w:type="spellStart"/>
      <w:r>
        <w:t>bogota</w:t>
      </w:r>
      <w:proofErr w:type="spellEnd"/>
      <w:r>
        <w:t>"]}}).</w:t>
      </w:r>
      <w:proofErr w:type="spellStart"/>
      <w:r>
        <w:t>pretty</w:t>
      </w:r>
      <w:proofErr w:type="spellEnd"/>
      <w:r>
        <w:t>()</w:t>
      </w:r>
    </w:p>
    <w:p w14:paraId="15B85092" w14:textId="10969046" w:rsidR="00A43A68" w:rsidRDefault="00A43A68" w:rsidP="004F3B4B"/>
    <w:p w14:paraId="729F7324" w14:textId="77777777" w:rsidR="00282F0C" w:rsidRDefault="00282F0C">
      <w:pPr>
        <w:pStyle w:val="Prrafodelista"/>
        <w:numPr>
          <w:ilvl w:val="0"/>
          <w:numId w:val="10"/>
        </w:numPr>
      </w:pPr>
      <w:r>
        <w:t>Operador</w:t>
      </w:r>
    </w:p>
    <w:p w14:paraId="6A111E44" w14:textId="77777777" w:rsidR="00282F0C" w:rsidRPr="00282F0C" w:rsidRDefault="00282F0C" w:rsidP="00282F0C">
      <w:pPr>
        <w:pStyle w:val="Prrafodelista"/>
        <w:ind w:left="1429" w:firstLine="0"/>
        <w:rPr>
          <w:b/>
          <w:bCs/>
        </w:rPr>
      </w:pPr>
      <w:r w:rsidRPr="00282F0C">
        <w:rPr>
          <w:b/>
          <w:bCs/>
        </w:rPr>
        <w:t>$</w:t>
      </w:r>
      <w:proofErr w:type="spellStart"/>
      <w:r w:rsidRPr="00282F0C">
        <w:rPr>
          <w:b/>
          <w:bCs/>
        </w:rPr>
        <w:t>size</w:t>
      </w:r>
      <w:proofErr w:type="spellEnd"/>
    </w:p>
    <w:p w14:paraId="2F4A1FDA" w14:textId="77777777" w:rsidR="00282F0C" w:rsidRDefault="00282F0C" w:rsidP="00282F0C">
      <w:pPr>
        <w:pStyle w:val="Prrafodelista"/>
        <w:ind w:left="1429" w:firstLine="0"/>
      </w:pPr>
      <w:r>
        <w:t>Descripción y ejemplo</w:t>
      </w:r>
    </w:p>
    <w:p w14:paraId="7B298C5E" w14:textId="74BA7E64" w:rsidR="00282F0C" w:rsidRDefault="00282F0C" w:rsidP="00282F0C">
      <w:pPr>
        <w:pStyle w:val="Prrafodelista"/>
        <w:ind w:left="1429" w:firstLine="0"/>
      </w:pPr>
      <w:r>
        <w:t xml:space="preserve">Especifica el tamaño del array </w:t>
      </w:r>
      <w:proofErr w:type="spellStart"/>
      <w:proofErr w:type="gramStart"/>
      <w:r>
        <w:t>db.productos</w:t>
      </w:r>
      <w:proofErr w:type="gramEnd"/>
      <w:r>
        <w:t>.find</w:t>
      </w:r>
      <w:proofErr w:type="spellEnd"/>
      <w:r>
        <w:t>({"ciudad":{$size:2}}).</w:t>
      </w:r>
      <w:proofErr w:type="spellStart"/>
      <w:r>
        <w:t>pretty</w:t>
      </w:r>
      <w:proofErr w:type="spellEnd"/>
      <w:r>
        <w:t>()</w:t>
      </w:r>
    </w:p>
    <w:p w14:paraId="6D20E313" w14:textId="21B4428B" w:rsidR="00A43A68" w:rsidRDefault="00A43A68" w:rsidP="004F3B4B"/>
    <w:p w14:paraId="1D863EE0" w14:textId="77777777" w:rsidR="00282F0C" w:rsidRDefault="00282F0C">
      <w:pPr>
        <w:pStyle w:val="Prrafodelista"/>
        <w:numPr>
          <w:ilvl w:val="0"/>
          <w:numId w:val="10"/>
        </w:numPr>
      </w:pPr>
      <w:r>
        <w:t>Operador</w:t>
      </w:r>
    </w:p>
    <w:p w14:paraId="4226DF88" w14:textId="77777777" w:rsidR="00282F0C" w:rsidRPr="00282F0C" w:rsidRDefault="00282F0C" w:rsidP="00282F0C">
      <w:pPr>
        <w:pStyle w:val="Prrafodelista"/>
        <w:ind w:left="1429" w:firstLine="0"/>
        <w:rPr>
          <w:b/>
          <w:bCs/>
        </w:rPr>
      </w:pPr>
      <w:r w:rsidRPr="00282F0C">
        <w:rPr>
          <w:b/>
          <w:bCs/>
        </w:rPr>
        <w:t>$</w:t>
      </w:r>
      <w:proofErr w:type="spellStart"/>
      <w:r w:rsidRPr="00282F0C">
        <w:rPr>
          <w:b/>
          <w:bCs/>
        </w:rPr>
        <w:t>elemMatch</w:t>
      </w:r>
      <w:proofErr w:type="spellEnd"/>
    </w:p>
    <w:p w14:paraId="689CEDDC" w14:textId="77777777" w:rsidR="00282F0C" w:rsidRDefault="00282F0C" w:rsidP="00282F0C">
      <w:pPr>
        <w:pStyle w:val="Prrafodelista"/>
        <w:ind w:left="1429" w:firstLine="0"/>
      </w:pPr>
      <w:r>
        <w:t>Descripción y ejemplo</w:t>
      </w:r>
    </w:p>
    <w:p w14:paraId="1B45D285" w14:textId="2D0E78E6" w:rsidR="00282F0C" w:rsidRDefault="00282F0C" w:rsidP="00282F0C">
      <w:pPr>
        <w:pStyle w:val="Prrafodelista"/>
        <w:ind w:left="1429" w:firstLine="0"/>
      </w:pPr>
      <w:r>
        <w:t xml:space="preserve">Cuando los documentos principales contienen </w:t>
      </w:r>
      <w:r w:rsidR="000F5EA5">
        <w:t>“</w:t>
      </w:r>
      <w:proofErr w:type="spellStart"/>
      <w:r w:rsidRPr="00792F90">
        <w:rPr>
          <w:rStyle w:val="Extranjerismo"/>
          <w:lang w:val="es-CO"/>
        </w:rPr>
        <w:t>arrays</w:t>
      </w:r>
      <w:proofErr w:type="spellEnd"/>
      <w:r w:rsidR="000F5EA5">
        <w:t>”</w:t>
      </w:r>
      <w:r>
        <w:t xml:space="preserve"> que, a su vez, contienen documentos, $</w:t>
      </w:r>
      <w:proofErr w:type="spellStart"/>
      <w:r>
        <w:t>elemMatch</w:t>
      </w:r>
      <w:proofErr w:type="spellEnd"/>
      <w:r>
        <w:t xml:space="preserve"> sirve para filtrar los documentos principales cuyo campo array contiene documentos que cumplen todos los criterios especificados en el documento pasado como parámetro.</w:t>
      </w:r>
    </w:p>
    <w:p w14:paraId="60A9FB00" w14:textId="77777777" w:rsidR="00282F0C" w:rsidRDefault="00282F0C" w:rsidP="00282F0C"/>
    <w:p w14:paraId="1B69A50A" w14:textId="740F2229" w:rsidR="00A43A68" w:rsidRDefault="00282F0C" w:rsidP="00282F0C">
      <w:pPr>
        <w:pStyle w:val="Prrafodelista"/>
        <w:ind w:left="1429" w:firstLine="0"/>
      </w:pPr>
      <w:proofErr w:type="gramStart"/>
      <w:r>
        <w:t>{ "</w:t>
      </w:r>
      <w:proofErr w:type="gramEnd"/>
      <w:r>
        <w:t>alumno": { $</w:t>
      </w:r>
      <w:proofErr w:type="spellStart"/>
      <w:r>
        <w:t>elemMatch</w:t>
      </w:r>
      <w:proofErr w:type="spellEnd"/>
      <w:r>
        <w:t>: { "nombre" : "</w:t>
      </w:r>
      <w:proofErr w:type="spellStart"/>
      <w:r>
        <w:t>Maria</w:t>
      </w:r>
      <w:proofErr w:type="spellEnd"/>
      <w:r>
        <w:t>", "edad": 23 }}}</w:t>
      </w:r>
    </w:p>
    <w:p w14:paraId="2F210336" w14:textId="2084EC5C" w:rsidR="00A43A68" w:rsidRDefault="00A43A68" w:rsidP="004F3B4B"/>
    <w:p w14:paraId="266C52AD" w14:textId="24AC74BE" w:rsidR="00A43A68" w:rsidRDefault="00A43A68" w:rsidP="004F3B4B"/>
    <w:p w14:paraId="070751DA" w14:textId="3EDBCDD8" w:rsidR="00A43A68" w:rsidRDefault="00A43A68" w:rsidP="004F3B4B"/>
    <w:p w14:paraId="1174B369" w14:textId="451371C0" w:rsidR="00A43A68" w:rsidRDefault="00A43A68" w:rsidP="004F3B4B"/>
    <w:p w14:paraId="15FFABD8" w14:textId="0C702FD3" w:rsidR="00A43A68" w:rsidRDefault="00A43A68" w:rsidP="004F3B4B"/>
    <w:p w14:paraId="46E76787" w14:textId="367B7086" w:rsidR="00A43A68" w:rsidRDefault="00A43A68" w:rsidP="004F3B4B"/>
    <w:p w14:paraId="38988D49" w14:textId="4F7103BC" w:rsidR="00A43A68" w:rsidRDefault="00A43A68" w:rsidP="004F3B4B"/>
    <w:p w14:paraId="3DA91173" w14:textId="1A0F2D90" w:rsidR="00A43A68" w:rsidRDefault="00A43A68" w:rsidP="004F3B4B"/>
    <w:p w14:paraId="5353BD69" w14:textId="4E9645A7" w:rsidR="00A43A68" w:rsidRDefault="00A43A68" w:rsidP="004F3B4B"/>
    <w:p w14:paraId="75FAEFB5" w14:textId="36CADD01" w:rsidR="00A43A68" w:rsidRDefault="00A43A68" w:rsidP="004F3B4B"/>
    <w:p w14:paraId="1F8D38B8" w14:textId="77777777" w:rsidR="00A43A68" w:rsidRDefault="00A43A68" w:rsidP="004F3B4B"/>
    <w:p w14:paraId="56FE067D" w14:textId="6A4BCF4F" w:rsidR="00A40D22" w:rsidRDefault="00A40D22" w:rsidP="004F3B4B"/>
    <w:p w14:paraId="795D0B19" w14:textId="77777777" w:rsidR="00A40D22" w:rsidRDefault="00A40D22" w:rsidP="004F3B4B"/>
    <w:p w14:paraId="1A61FCB0" w14:textId="77777777" w:rsidR="004F3B4B" w:rsidRDefault="004F3B4B" w:rsidP="004F3B4B"/>
    <w:p w14:paraId="0EA175F9" w14:textId="77777777" w:rsidR="00864F0F" w:rsidRDefault="00864F0F" w:rsidP="007F2B44"/>
    <w:p w14:paraId="427B7F23" w14:textId="3CD5D2D6" w:rsidR="00EE4C61" w:rsidRPr="00EE4C61" w:rsidRDefault="00EE4C61" w:rsidP="00B63204">
      <w:pPr>
        <w:pStyle w:val="Titulosgenerales"/>
      </w:pPr>
      <w:bookmarkStart w:id="6" w:name="_Toc143702374"/>
      <w:r w:rsidRPr="00EE4C61">
        <w:t>Síntesis</w:t>
      </w:r>
      <w:bookmarkEnd w:id="6"/>
      <w:r w:rsidRPr="00EE4C61">
        <w:t xml:space="preserve"> </w:t>
      </w:r>
    </w:p>
    <w:p w14:paraId="6327EF10" w14:textId="6D5E546A" w:rsidR="00565A95" w:rsidRDefault="00282F0C" w:rsidP="00565A95">
      <w:pPr>
        <w:rPr>
          <w:lang w:val="es-419" w:eastAsia="es-CO"/>
        </w:rPr>
      </w:pPr>
      <w:r w:rsidRPr="00282F0C">
        <w:rPr>
          <w:lang w:val="es-419" w:eastAsia="es-CO"/>
        </w:rPr>
        <w:t>En la actualidad, se presenta un universo muy amplio en variedad de tecnología para bases de datos, como es el caso de NoSQL que se creó con la finalidad de dar respuesta a las necesidades de desarrollo detectadas asociadas a estas aplicaciones actuales; en este sentido el presente componente formativo tiene como objetivo el abordaje de temas como las bases de datos no relacionales y la plataforma MongoDB. Estos temas se resumen a través del siguiente mapa conceptual, esto es:</w:t>
      </w:r>
    </w:p>
    <w:p w14:paraId="56D9625D" w14:textId="77777777" w:rsidR="00282F0C" w:rsidRPr="00565A95" w:rsidRDefault="00282F0C" w:rsidP="00565A95">
      <w:pPr>
        <w:rPr>
          <w:lang w:val="es-419" w:eastAsia="es-CO"/>
        </w:rPr>
      </w:pPr>
    </w:p>
    <w:p w14:paraId="28A2E9E7" w14:textId="63379E1A" w:rsidR="00723503" w:rsidRDefault="00282F0C" w:rsidP="00B9733A">
      <w:pPr>
        <w:ind w:firstLine="0"/>
        <w:jc w:val="center"/>
        <w:rPr>
          <w:lang w:val="es-419" w:eastAsia="es-CO"/>
        </w:rPr>
      </w:pPr>
      <w:r>
        <w:rPr>
          <w:noProof/>
        </w:rPr>
        <w:drawing>
          <wp:inline distT="0" distB="0" distL="0" distR="0" wp14:anchorId="67B94799" wp14:editId="1CB48BE3">
            <wp:extent cx="6332220" cy="3590925"/>
            <wp:effectExtent l="0" t="0" r="0" b="9525"/>
            <wp:docPr id="21" name="Imagen 21" descr="La síntesis resume los temas abordados een el componente formativo, en este caso para el componente denominado Bases de datos NoSQL, donde exixten diversos tipos como los grafos, los documentales entre otros, adicionalmente se profundizó en las características de las bases de datos no relacionales y se detalla sobre la plataforma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a síntesis resume los temas abordados een el componente formativo, en este caso para el componente denominado Bases de datos NoSQL, donde exixten diversos tipos como los grafos, los documentales entre otros, adicionalmente se profundizó en las características de las bases de datos no relacionales y se detalla sobre la plataforma de MongoDB."/>
                    <pic:cNvPicPr/>
                  </pic:nvPicPr>
                  <pic:blipFill>
                    <a:blip r:embed="rId59"/>
                    <a:stretch>
                      <a:fillRect/>
                    </a:stretch>
                  </pic:blipFill>
                  <pic:spPr>
                    <a:xfrm>
                      <a:off x="0" y="0"/>
                      <a:ext cx="6332220" cy="3590925"/>
                    </a:xfrm>
                    <a:prstGeom prst="rect">
                      <a:avLst/>
                    </a:prstGeom>
                  </pic:spPr>
                </pic:pic>
              </a:graphicData>
            </a:graphic>
          </wp:inline>
        </w:drawing>
      </w:r>
    </w:p>
    <w:p w14:paraId="1D10F012" w14:textId="15AFE530" w:rsidR="00CE2C4A" w:rsidRPr="00CE2C4A" w:rsidRDefault="00EE4C61" w:rsidP="00653546">
      <w:pPr>
        <w:pStyle w:val="Titulosgenerales"/>
      </w:pPr>
      <w:bookmarkStart w:id="7" w:name="_Toc143702375"/>
      <w:r w:rsidRPr="00723503">
        <w:t>Material complementario</w:t>
      </w:r>
      <w:bookmarkEnd w:id="7"/>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3364BF"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1669055" w:rsidR="003364BF" w:rsidRDefault="003364BF" w:rsidP="003364BF">
            <w:pPr>
              <w:pStyle w:val="TextoTablas"/>
            </w:pPr>
            <w:r w:rsidRPr="001E3DBB">
              <w:t>MongoDB</w:t>
            </w:r>
          </w:p>
        </w:tc>
        <w:tc>
          <w:tcPr>
            <w:tcW w:w="2835" w:type="dxa"/>
          </w:tcPr>
          <w:p w14:paraId="6B46D09D" w14:textId="26BBB651" w:rsidR="003364BF" w:rsidRPr="00792F90" w:rsidRDefault="003364BF" w:rsidP="003364BF">
            <w:pPr>
              <w:pStyle w:val="TextoTablas"/>
              <w:rPr>
                <w:lang w:val="en-US"/>
              </w:rPr>
            </w:pPr>
            <w:r w:rsidRPr="00792F90">
              <w:rPr>
                <w:lang w:val="en-US"/>
              </w:rPr>
              <w:t xml:space="preserve">MongoDB. (s. f.). </w:t>
            </w:r>
            <w:r w:rsidRPr="00792F90">
              <w:rPr>
                <w:i/>
                <w:iCs/>
                <w:lang w:val="en-US"/>
              </w:rPr>
              <w:t>Welcome to the MongoDB Documentation</w:t>
            </w:r>
            <w:r w:rsidRPr="00792F90">
              <w:rPr>
                <w:lang w:val="en-US"/>
              </w:rPr>
              <w:t>.</w:t>
            </w:r>
          </w:p>
        </w:tc>
        <w:tc>
          <w:tcPr>
            <w:tcW w:w="2268" w:type="dxa"/>
          </w:tcPr>
          <w:p w14:paraId="16BE0076" w14:textId="0A4E0610" w:rsidR="003364BF" w:rsidRDefault="003364BF" w:rsidP="003364BF">
            <w:pPr>
              <w:pStyle w:val="TextoTablas"/>
            </w:pPr>
            <w:r w:rsidRPr="001E3DBB">
              <w:t>Página web</w:t>
            </w:r>
          </w:p>
        </w:tc>
        <w:tc>
          <w:tcPr>
            <w:tcW w:w="2879" w:type="dxa"/>
          </w:tcPr>
          <w:p w14:paraId="1224783A" w14:textId="034DD945" w:rsidR="003364BF" w:rsidRDefault="00000000" w:rsidP="003364BF">
            <w:pPr>
              <w:pStyle w:val="TextoTablas"/>
            </w:pPr>
            <w:hyperlink r:id="rId60" w:history="1">
              <w:r w:rsidR="003364BF" w:rsidRPr="00066D50">
                <w:rPr>
                  <w:rStyle w:val="Hipervnculo"/>
                </w:rPr>
                <w:t>https://www.mongodb.com/docs/</w:t>
              </w:r>
            </w:hyperlink>
            <w:r w:rsidR="003364BF">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8" w:name="_Toc143702376"/>
      <w:r>
        <w:t>Glosario</w:t>
      </w:r>
      <w:bookmarkEnd w:id="8"/>
    </w:p>
    <w:p w14:paraId="187F6B20" w14:textId="77777777" w:rsidR="003364BF" w:rsidRPr="003364BF" w:rsidRDefault="003364BF" w:rsidP="003364BF">
      <w:r w:rsidRPr="003364BF">
        <w:rPr>
          <w:b/>
          <w:bCs/>
        </w:rPr>
        <w:t xml:space="preserve">Clúster: </w:t>
      </w:r>
      <w:r w:rsidRPr="003364BF">
        <w:t>agrupación de varios equipos de cómputo especializados para ofrecer servicios.</w:t>
      </w:r>
    </w:p>
    <w:p w14:paraId="0727F401" w14:textId="77777777" w:rsidR="003364BF" w:rsidRPr="003364BF" w:rsidRDefault="003364BF" w:rsidP="003364BF">
      <w:r w:rsidRPr="003364BF">
        <w:rPr>
          <w:b/>
          <w:bCs/>
        </w:rPr>
        <w:t xml:space="preserve">Escalamiento horizontal: </w:t>
      </w:r>
      <w:r w:rsidRPr="003364BF">
        <w:t>permite el crecimiento de una manera muy amplia y técnicamente sin límites. Implica infraestructura de varios servidores, conocidos como nodos, que trabajan como una única unidad y pueden equilibrar cargas y agregar más componentes a su estructura, robusteciendo su capacidad sin afectar sus servicios.</w:t>
      </w:r>
    </w:p>
    <w:p w14:paraId="71B0D5AB" w14:textId="77777777" w:rsidR="003364BF" w:rsidRPr="003364BF" w:rsidRDefault="003364BF" w:rsidP="003364BF">
      <w:r w:rsidRPr="003364BF">
        <w:rPr>
          <w:b/>
          <w:bCs/>
        </w:rPr>
        <w:t xml:space="preserve">Infraestructura tecnológica: </w:t>
      </w:r>
      <w:r w:rsidRPr="003364BF">
        <w:t>equipos de cómputo, sistemas de red y cualquier otro componente de tipo hardware requerido para el montaje y puesta en marcha de un sistema software.</w:t>
      </w:r>
    </w:p>
    <w:p w14:paraId="543DAC79" w14:textId="627067CA" w:rsidR="00B63204" w:rsidRPr="003364BF" w:rsidRDefault="003364BF" w:rsidP="003364BF">
      <w:pPr>
        <w:rPr>
          <w:lang w:val="es-419" w:eastAsia="es-CO"/>
        </w:rPr>
      </w:pPr>
      <w:r w:rsidRPr="003364BF">
        <w:rPr>
          <w:b/>
          <w:bCs/>
        </w:rPr>
        <w:t xml:space="preserve">Shell: </w:t>
      </w:r>
      <w:r w:rsidRPr="003364BF">
        <w:t>ventana de comandos</w:t>
      </w:r>
      <w:r w:rsidR="00AC33AD" w:rsidRPr="003364BF">
        <w:t>.</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9" w:name="_Toc143702377"/>
      <w:r>
        <w:t>Referencias bibliográficas</w:t>
      </w:r>
      <w:bookmarkEnd w:id="9"/>
      <w:r>
        <w:t xml:space="preserve"> </w:t>
      </w:r>
    </w:p>
    <w:p w14:paraId="368A0FD6" w14:textId="18622C14" w:rsidR="003364BF" w:rsidRDefault="003364BF" w:rsidP="003364BF">
      <w:r>
        <w:t>Almagro-Blanco, P. y Sancho-</w:t>
      </w:r>
      <w:proofErr w:type="spellStart"/>
      <w:r>
        <w:t>Caparrini</w:t>
      </w:r>
      <w:proofErr w:type="spellEnd"/>
      <w:r>
        <w:t xml:space="preserve">, F. (2017). </w:t>
      </w:r>
      <w:r w:rsidRPr="00792F90">
        <w:rPr>
          <w:i/>
          <w:iCs/>
          <w:lang w:val="en-US"/>
        </w:rPr>
        <w:t>Generalized Graph Pattern Matching. Cornell University</w:t>
      </w:r>
      <w:r w:rsidRPr="00792F90">
        <w:rPr>
          <w:lang w:val="en-US"/>
        </w:rPr>
        <w:t xml:space="preserve">. </w:t>
      </w:r>
      <w:hyperlink r:id="rId61" w:history="1">
        <w:r w:rsidRPr="00066D50">
          <w:rPr>
            <w:rStyle w:val="Hipervnculo"/>
          </w:rPr>
          <w:t>https://arxiv.org/abs/1708.03734</w:t>
        </w:r>
      </w:hyperlink>
      <w:r>
        <w:t xml:space="preserve"> </w:t>
      </w:r>
    </w:p>
    <w:p w14:paraId="698E6685" w14:textId="77777777" w:rsidR="003364BF" w:rsidRDefault="003364BF" w:rsidP="003364BF">
      <w:r>
        <w:t xml:space="preserve">Amazon Web </w:t>
      </w:r>
      <w:proofErr w:type="spellStart"/>
      <w:r>
        <w:t>Services</w:t>
      </w:r>
      <w:proofErr w:type="spellEnd"/>
      <w:r>
        <w:t>. (s. f.). ¿</w:t>
      </w:r>
      <w:r w:rsidRPr="003364BF">
        <w:rPr>
          <w:i/>
          <w:iCs/>
        </w:rPr>
        <w:t>Qué es NoSQL</w:t>
      </w:r>
      <w:r>
        <w:t>? AWS.</w:t>
      </w:r>
    </w:p>
    <w:p w14:paraId="3CBA9700" w14:textId="481FFC3C" w:rsidR="00B63204" w:rsidRDefault="003364BF" w:rsidP="003364BF">
      <w:proofErr w:type="spellStart"/>
      <w:r>
        <w:t>Graph</w:t>
      </w:r>
      <w:proofErr w:type="spellEnd"/>
      <w:r>
        <w:t xml:space="preserve"> </w:t>
      </w:r>
      <w:proofErr w:type="spellStart"/>
      <w:r>
        <w:t>Everywhere</w:t>
      </w:r>
      <w:proofErr w:type="spellEnd"/>
      <w:r>
        <w:t xml:space="preserve">. (2021). </w:t>
      </w:r>
      <w:r w:rsidRPr="003364BF">
        <w:rPr>
          <w:i/>
          <w:iCs/>
        </w:rPr>
        <w:t>Las top 10 Bases de datos nativas de grafos</w:t>
      </w:r>
      <w:r>
        <w:t xml:space="preserve">. </w:t>
      </w:r>
      <w:hyperlink r:id="rId62" w:history="1">
        <w:r w:rsidRPr="00066D50">
          <w:rPr>
            <w:rStyle w:val="Hipervnculo"/>
          </w:rPr>
          <w:t>https://www.grapheverywhere.com/las-top-10-bases-de-datos-nativas-de-grafos</w:t>
        </w:r>
      </w:hyperlink>
      <w:r>
        <w:t xml:space="preserve"> </w:t>
      </w:r>
      <w:r w:rsidR="00227EBC">
        <w:t>.</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596C1095" w14:textId="77777777" w:rsidR="001E5455" w:rsidRDefault="001E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1036C401"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AC08D0"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Liliana Victoria Morales Gualdrón</w:t>
            </w:r>
          </w:p>
        </w:tc>
        <w:tc>
          <w:tcPr>
            <w:tcW w:w="3261" w:type="dxa"/>
          </w:tcPr>
          <w:p w14:paraId="2AA4F263"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Responsable de línea de producción</w:t>
            </w:r>
          </w:p>
        </w:tc>
        <w:tc>
          <w:tcPr>
            <w:tcW w:w="3969" w:type="dxa"/>
          </w:tcPr>
          <w:p w14:paraId="14F389EC"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Centro de Gestión de Mercados, Logística y Tecnologías de la Información - Regional Distrito Capital</w:t>
            </w:r>
          </w:p>
        </w:tc>
      </w:tr>
      <w:tr w:rsidR="00AC08D0"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352F817B" w:rsidR="00AC08D0" w:rsidRPr="00AC08D0" w:rsidRDefault="00AC08D0" w:rsidP="00AC08D0">
            <w:pPr>
              <w:pStyle w:val="TextoTablas"/>
              <w:rPr>
                <w:rFonts w:asciiTheme="minorHAnsi" w:hAnsiTheme="minorHAnsi" w:cstheme="minorHAnsi"/>
                <w:sz w:val="28"/>
                <w:szCs w:val="28"/>
              </w:rPr>
            </w:pPr>
            <w:r w:rsidRPr="00AC08D0">
              <w:rPr>
                <w:sz w:val="28"/>
                <w:szCs w:val="28"/>
              </w:rPr>
              <w:t>Jonathan Guerrero Astaiza</w:t>
            </w:r>
          </w:p>
        </w:tc>
        <w:tc>
          <w:tcPr>
            <w:tcW w:w="3261" w:type="dxa"/>
          </w:tcPr>
          <w:p w14:paraId="40AFC1A3" w14:textId="2A841C36" w:rsidR="00AC08D0" w:rsidRPr="00AC08D0" w:rsidRDefault="00AC08D0" w:rsidP="00AC08D0">
            <w:pPr>
              <w:pStyle w:val="TextoTablas"/>
              <w:rPr>
                <w:rFonts w:asciiTheme="minorHAnsi" w:hAnsiTheme="minorHAnsi" w:cstheme="minorHAnsi"/>
                <w:sz w:val="28"/>
                <w:szCs w:val="28"/>
              </w:rPr>
            </w:pPr>
            <w:r w:rsidRPr="00AC08D0">
              <w:rPr>
                <w:sz w:val="28"/>
                <w:szCs w:val="28"/>
              </w:rPr>
              <w:t>Experto temático</w:t>
            </w:r>
          </w:p>
        </w:tc>
        <w:tc>
          <w:tcPr>
            <w:tcW w:w="3969" w:type="dxa"/>
          </w:tcPr>
          <w:p w14:paraId="31A467A7" w14:textId="59A13D4C" w:rsidR="00AC08D0" w:rsidRPr="00AC08D0" w:rsidRDefault="00AC08D0" w:rsidP="00AC08D0">
            <w:pPr>
              <w:pStyle w:val="TextoTablas"/>
              <w:rPr>
                <w:rFonts w:asciiTheme="minorHAnsi" w:hAnsiTheme="minorHAnsi" w:cstheme="minorHAnsi"/>
                <w:sz w:val="28"/>
                <w:szCs w:val="28"/>
              </w:rPr>
            </w:pPr>
            <w:r w:rsidRPr="00AC08D0">
              <w:rPr>
                <w:sz w:val="28"/>
                <w:szCs w:val="28"/>
              </w:rPr>
              <w:t>Centro de Teleinformática y Producción Industrial - Regional Cauca</w:t>
            </w:r>
          </w:p>
        </w:tc>
      </w:tr>
      <w:tr w:rsidR="00AC08D0" w:rsidRPr="001E5455" w14:paraId="2EB7698D" w14:textId="77777777" w:rsidTr="001E5455">
        <w:tc>
          <w:tcPr>
            <w:tcW w:w="2830" w:type="dxa"/>
          </w:tcPr>
          <w:p w14:paraId="476B4C9E" w14:textId="7C8FEDEC" w:rsidR="00AC08D0" w:rsidRPr="00AC08D0" w:rsidRDefault="00AC08D0" w:rsidP="00AC08D0">
            <w:pPr>
              <w:pStyle w:val="TextoTablas"/>
              <w:rPr>
                <w:rFonts w:asciiTheme="minorHAnsi" w:hAnsiTheme="minorHAnsi" w:cstheme="minorHAnsi"/>
                <w:sz w:val="28"/>
                <w:szCs w:val="28"/>
              </w:rPr>
            </w:pPr>
            <w:r w:rsidRPr="00AC08D0">
              <w:rPr>
                <w:sz w:val="28"/>
                <w:szCs w:val="28"/>
              </w:rPr>
              <w:t>María Fernanda Chacón Castro</w:t>
            </w:r>
          </w:p>
        </w:tc>
        <w:tc>
          <w:tcPr>
            <w:tcW w:w="3261" w:type="dxa"/>
          </w:tcPr>
          <w:p w14:paraId="7A67299A" w14:textId="0C8D5B4C" w:rsidR="00AC08D0" w:rsidRPr="00AC08D0" w:rsidRDefault="00AC08D0" w:rsidP="00AC08D0">
            <w:pPr>
              <w:pStyle w:val="TextoTablas"/>
              <w:rPr>
                <w:rFonts w:asciiTheme="minorHAnsi" w:hAnsiTheme="minorHAnsi" w:cstheme="minorHAnsi"/>
                <w:sz w:val="28"/>
                <w:szCs w:val="28"/>
              </w:rPr>
            </w:pPr>
            <w:r w:rsidRPr="00AC08D0">
              <w:rPr>
                <w:sz w:val="28"/>
                <w:szCs w:val="28"/>
              </w:rPr>
              <w:t>Diseñadora instruccional</w:t>
            </w:r>
          </w:p>
        </w:tc>
        <w:tc>
          <w:tcPr>
            <w:tcW w:w="3969" w:type="dxa"/>
          </w:tcPr>
          <w:p w14:paraId="62B401D6" w14:textId="2548AA6E"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Industrial - Regional Distrito Capital</w:t>
            </w:r>
          </w:p>
        </w:tc>
      </w:tr>
      <w:tr w:rsidR="00AC08D0"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D71AE25" w:rsidR="00AC08D0" w:rsidRPr="00AC08D0" w:rsidRDefault="00AC08D0" w:rsidP="00AC08D0">
            <w:pPr>
              <w:pStyle w:val="TextoTablas"/>
              <w:rPr>
                <w:rFonts w:asciiTheme="minorHAnsi" w:hAnsiTheme="minorHAnsi" w:cstheme="minorHAnsi"/>
                <w:sz w:val="28"/>
                <w:szCs w:val="28"/>
              </w:rPr>
            </w:pPr>
            <w:r w:rsidRPr="00AC08D0">
              <w:rPr>
                <w:sz w:val="28"/>
                <w:szCs w:val="28"/>
              </w:rPr>
              <w:t>Andrés Felipe Velandia Espitia</w:t>
            </w:r>
          </w:p>
        </w:tc>
        <w:tc>
          <w:tcPr>
            <w:tcW w:w="3261" w:type="dxa"/>
          </w:tcPr>
          <w:p w14:paraId="6D838AC0" w14:textId="73FB6A32" w:rsidR="00AC08D0" w:rsidRPr="00AC08D0" w:rsidRDefault="00AC08D0" w:rsidP="00AC08D0">
            <w:pPr>
              <w:pStyle w:val="TextoTablas"/>
              <w:rPr>
                <w:rFonts w:asciiTheme="minorHAnsi" w:hAnsiTheme="minorHAnsi" w:cstheme="minorHAnsi"/>
                <w:sz w:val="28"/>
                <w:szCs w:val="28"/>
              </w:rPr>
            </w:pPr>
            <w:r w:rsidRPr="00AC08D0">
              <w:rPr>
                <w:sz w:val="28"/>
                <w:szCs w:val="28"/>
              </w:rPr>
              <w:t>Asesor metodológico</w:t>
            </w:r>
          </w:p>
        </w:tc>
        <w:tc>
          <w:tcPr>
            <w:tcW w:w="3969" w:type="dxa"/>
          </w:tcPr>
          <w:p w14:paraId="6A6EE7BA" w14:textId="3DC100BA" w:rsidR="00AC08D0" w:rsidRPr="00AC08D0" w:rsidRDefault="00AC08D0" w:rsidP="00AC08D0">
            <w:pPr>
              <w:pStyle w:val="TextoTablas"/>
              <w:rPr>
                <w:rFonts w:asciiTheme="minorHAnsi" w:hAnsiTheme="minorHAnsi" w:cstheme="minorHAnsi"/>
                <w:sz w:val="28"/>
                <w:szCs w:val="28"/>
              </w:rPr>
            </w:pPr>
            <w:r w:rsidRPr="00AC08D0">
              <w:rPr>
                <w:sz w:val="28"/>
                <w:szCs w:val="28"/>
              </w:rPr>
              <w:t>Centro de Diseño y Metrología - Regional Distrito Capital</w:t>
            </w:r>
          </w:p>
        </w:tc>
      </w:tr>
      <w:tr w:rsidR="00AC08D0" w:rsidRPr="001E5455" w14:paraId="1B05192E" w14:textId="77777777" w:rsidTr="001E5455">
        <w:tc>
          <w:tcPr>
            <w:tcW w:w="2830" w:type="dxa"/>
          </w:tcPr>
          <w:p w14:paraId="506091C7" w14:textId="7CB8F064" w:rsidR="00AC08D0" w:rsidRPr="00AC08D0" w:rsidRDefault="00AC08D0" w:rsidP="00AC08D0">
            <w:pPr>
              <w:pStyle w:val="TextoTablas"/>
              <w:rPr>
                <w:rFonts w:asciiTheme="minorHAnsi" w:hAnsiTheme="minorHAnsi" w:cstheme="minorHAnsi"/>
                <w:sz w:val="28"/>
                <w:szCs w:val="28"/>
              </w:rPr>
            </w:pPr>
            <w:r w:rsidRPr="00AC08D0">
              <w:rPr>
                <w:sz w:val="28"/>
                <w:szCs w:val="28"/>
              </w:rPr>
              <w:t>Rafael Neftalí Lizcano Reyes</w:t>
            </w:r>
          </w:p>
        </w:tc>
        <w:tc>
          <w:tcPr>
            <w:tcW w:w="3261" w:type="dxa"/>
          </w:tcPr>
          <w:p w14:paraId="23C572C2" w14:textId="23A1FD5D" w:rsidR="00AC08D0" w:rsidRPr="00AC08D0" w:rsidRDefault="00AC08D0" w:rsidP="00AC08D0">
            <w:pPr>
              <w:pStyle w:val="TextoTablas"/>
              <w:rPr>
                <w:rFonts w:asciiTheme="minorHAnsi" w:hAnsiTheme="minorHAnsi" w:cstheme="minorHAnsi"/>
                <w:sz w:val="28"/>
                <w:szCs w:val="28"/>
              </w:rPr>
            </w:pPr>
            <w:r w:rsidRPr="00AC08D0">
              <w:rPr>
                <w:sz w:val="28"/>
                <w:szCs w:val="28"/>
              </w:rPr>
              <w:t>Responsable equipo desarrollo curricular</w:t>
            </w:r>
          </w:p>
        </w:tc>
        <w:tc>
          <w:tcPr>
            <w:tcW w:w="3969" w:type="dxa"/>
          </w:tcPr>
          <w:p w14:paraId="68D052CB" w14:textId="3E7E4609" w:rsidR="00AC08D0" w:rsidRPr="00AC08D0" w:rsidRDefault="00AC08D0" w:rsidP="00AC08D0">
            <w:pPr>
              <w:pStyle w:val="TextoTablas"/>
              <w:rPr>
                <w:rFonts w:asciiTheme="minorHAnsi" w:hAnsiTheme="minorHAnsi" w:cstheme="minorHAnsi"/>
                <w:sz w:val="28"/>
                <w:szCs w:val="28"/>
              </w:rPr>
            </w:pPr>
            <w:r w:rsidRPr="00AC08D0">
              <w:rPr>
                <w:sz w:val="28"/>
                <w:szCs w:val="28"/>
              </w:rPr>
              <w:t>Centro Industrial del Diseño y la Manufactura - Regional Santander</w:t>
            </w:r>
          </w:p>
        </w:tc>
      </w:tr>
      <w:tr w:rsidR="00AC08D0"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0FF1DD19" w:rsidR="00AC08D0" w:rsidRPr="00AC08D0" w:rsidRDefault="00AC08D0" w:rsidP="00AC08D0">
            <w:pPr>
              <w:pStyle w:val="TextoTablas"/>
              <w:rPr>
                <w:rFonts w:asciiTheme="minorHAnsi" w:hAnsiTheme="minorHAnsi" w:cstheme="minorHAnsi"/>
                <w:sz w:val="28"/>
                <w:szCs w:val="28"/>
              </w:rPr>
            </w:pPr>
            <w:r w:rsidRPr="00AC08D0">
              <w:rPr>
                <w:sz w:val="28"/>
                <w:szCs w:val="28"/>
              </w:rPr>
              <w:t>Darío González</w:t>
            </w:r>
          </w:p>
        </w:tc>
        <w:tc>
          <w:tcPr>
            <w:tcW w:w="3261" w:type="dxa"/>
          </w:tcPr>
          <w:p w14:paraId="7B6E79A6" w14:textId="585C5707" w:rsidR="00AC08D0" w:rsidRPr="00AC08D0" w:rsidRDefault="00AC08D0" w:rsidP="00AC08D0">
            <w:pPr>
              <w:pStyle w:val="TextoTablas"/>
              <w:rPr>
                <w:rFonts w:asciiTheme="minorHAnsi" w:hAnsiTheme="minorHAnsi" w:cstheme="minorHAnsi"/>
                <w:sz w:val="28"/>
                <w:szCs w:val="28"/>
              </w:rPr>
            </w:pPr>
            <w:r w:rsidRPr="00AC08D0">
              <w:rPr>
                <w:sz w:val="28"/>
                <w:szCs w:val="28"/>
              </w:rPr>
              <w:t>Corrector de estilo</w:t>
            </w:r>
          </w:p>
        </w:tc>
        <w:tc>
          <w:tcPr>
            <w:tcW w:w="3969" w:type="dxa"/>
          </w:tcPr>
          <w:p w14:paraId="583DD37C" w14:textId="74DC4036" w:rsidR="00AC08D0" w:rsidRPr="00AC08D0" w:rsidRDefault="00AC08D0" w:rsidP="00AC08D0">
            <w:pPr>
              <w:pStyle w:val="TextoTablas"/>
              <w:rPr>
                <w:rFonts w:asciiTheme="minorHAnsi" w:hAnsiTheme="minorHAnsi" w:cstheme="minorHAnsi"/>
                <w:sz w:val="28"/>
                <w:szCs w:val="28"/>
              </w:rPr>
            </w:pPr>
            <w:r w:rsidRPr="00AC08D0">
              <w:rPr>
                <w:sz w:val="28"/>
                <w:szCs w:val="28"/>
              </w:rPr>
              <w:t>Centro de Diseño y Metrología - Regional Distrito Capital</w:t>
            </w:r>
          </w:p>
        </w:tc>
      </w:tr>
      <w:tr w:rsidR="00AC08D0" w:rsidRPr="001E5455" w14:paraId="74FBE7C0" w14:textId="77777777" w:rsidTr="001E5455">
        <w:tc>
          <w:tcPr>
            <w:tcW w:w="2830" w:type="dxa"/>
          </w:tcPr>
          <w:p w14:paraId="7992FEE5" w14:textId="2D209FA0" w:rsidR="00AC08D0" w:rsidRPr="00AC08D0" w:rsidRDefault="00AC08D0" w:rsidP="00AC08D0">
            <w:pPr>
              <w:pStyle w:val="TextoTablas"/>
              <w:rPr>
                <w:rFonts w:asciiTheme="minorHAnsi" w:hAnsiTheme="minorHAnsi" w:cstheme="minorHAnsi"/>
                <w:sz w:val="28"/>
                <w:szCs w:val="28"/>
              </w:rPr>
            </w:pPr>
            <w:r w:rsidRPr="00AC08D0">
              <w:rPr>
                <w:sz w:val="28"/>
                <w:szCs w:val="28"/>
              </w:rPr>
              <w:t>Alix Cecilia Chinchilla Rueda</w:t>
            </w:r>
          </w:p>
        </w:tc>
        <w:tc>
          <w:tcPr>
            <w:tcW w:w="3261" w:type="dxa"/>
          </w:tcPr>
          <w:p w14:paraId="174981AB" w14:textId="10499CEB" w:rsidR="00AC08D0" w:rsidRPr="00AC08D0" w:rsidRDefault="00AC08D0" w:rsidP="00AC08D0">
            <w:pPr>
              <w:pStyle w:val="TextoTablas"/>
              <w:rPr>
                <w:rFonts w:asciiTheme="minorHAnsi" w:hAnsiTheme="minorHAnsi" w:cstheme="minorHAnsi"/>
                <w:sz w:val="28"/>
                <w:szCs w:val="28"/>
              </w:rPr>
            </w:pPr>
            <w:r w:rsidRPr="00AC08D0">
              <w:rPr>
                <w:sz w:val="28"/>
                <w:szCs w:val="28"/>
              </w:rPr>
              <w:t>Metodología para la formación virtual</w:t>
            </w:r>
          </w:p>
        </w:tc>
        <w:tc>
          <w:tcPr>
            <w:tcW w:w="3969" w:type="dxa"/>
          </w:tcPr>
          <w:p w14:paraId="7A0034F1" w14:textId="20FD9557"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377E2A1D" w:rsidR="00AC08D0" w:rsidRPr="00AC08D0" w:rsidRDefault="00AC08D0" w:rsidP="00AC08D0">
            <w:pPr>
              <w:pStyle w:val="TextoTablas"/>
              <w:rPr>
                <w:rFonts w:asciiTheme="minorHAnsi" w:hAnsiTheme="minorHAnsi" w:cstheme="minorHAnsi"/>
                <w:sz w:val="28"/>
                <w:szCs w:val="28"/>
              </w:rPr>
            </w:pPr>
            <w:r w:rsidRPr="00AC08D0">
              <w:rPr>
                <w:sz w:val="28"/>
                <w:szCs w:val="28"/>
              </w:rPr>
              <w:t>Yuly Andrea Rey Quiñonez</w:t>
            </w:r>
          </w:p>
        </w:tc>
        <w:tc>
          <w:tcPr>
            <w:tcW w:w="3261" w:type="dxa"/>
          </w:tcPr>
          <w:p w14:paraId="578AE26C" w14:textId="09282BF3" w:rsidR="00AC08D0" w:rsidRPr="00AC08D0" w:rsidRDefault="00AC08D0" w:rsidP="00AC08D0">
            <w:pPr>
              <w:pStyle w:val="TextoTablas"/>
              <w:rPr>
                <w:rFonts w:asciiTheme="minorHAnsi" w:hAnsiTheme="minorHAnsi" w:cstheme="minorHAnsi"/>
                <w:sz w:val="28"/>
                <w:szCs w:val="28"/>
              </w:rPr>
            </w:pPr>
            <w:r w:rsidRPr="00AC08D0">
              <w:rPr>
                <w:sz w:val="28"/>
                <w:szCs w:val="28"/>
              </w:rPr>
              <w:t>Diseñador web</w:t>
            </w:r>
          </w:p>
        </w:tc>
        <w:tc>
          <w:tcPr>
            <w:tcW w:w="3969" w:type="dxa"/>
          </w:tcPr>
          <w:p w14:paraId="061D35F6" w14:textId="342D8310"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5AAB3E04" w14:textId="77777777" w:rsidTr="001E5455">
        <w:tc>
          <w:tcPr>
            <w:tcW w:w="2830" w:type="dxa"/>
          </w:tcPr>
          <w:p w14:paraId="3D175A3D" w14:textId="3E822E9A" w:rsidR="00AC08D0" w:rsidRPr="00AC08D0" w:rsidRDefault="00AC08D0" w:rsidP="00AC08D0">
            <w:pPr>
              <w:pStyle w:val="TextoTablas"/>
              <w:rPr>
                <w:rFonts w:asciiTheme="minorHAnsi" w:hAnsiTheme="minorHAnsi" w:cstheme="minorHAnsi"/>
                <w:sz w:val="28"/>
                <w:szCs w:val="28"/>
              </w:rPr>
            </w:pPr>
            <w:r w:rsidRPr="00AC08D0">
              <w:rPr>
                <w:sz w:val="28"/>
                <w:szCs w:val="28"/>
              </w:rPr>
              <w:t>Jhon Jairo Urueta Álvarez</w:t>
            </w:r>
          </w:p>
        </w:tc>
        <w:tc>
          <w:tcPr>
            <w:tcW w:w="3261" w:type="dxa"/>
          </w:tcPr>
          <w:p w14:paraId="43EDB612" w14:textId="697E06E3" w:rsidR="00AC08D0" w:rsidRPr="00AC08D0" w:rsidRDefault="00AC08D0" w:rsidP="00AC08D0">
            <w:pPr>
              <w:pStyle w:val="TextoTablas"/>
              <w:rPr>
                <w:rFonts w:asciiTheme="minorHAnsi" w:hAnsiTheme="minorHAnsi" w:cstheme="minorHAnsi"/>
                <w:sz w:val="28"/>
                <w:szCs w:val="28"/>
              </w:rPr>
            </w:pPr>
            <w:r w:rsidRPr="00AC08D0">
              <w:rPr>
                <w:sz w:val="28"/>
                <w:szCs w:val="28"/>
              </w:rPr>
              <w:t>Desarrollador fullstack</w:t>
            </w:r>
          </w:p>
        </w:tc>
        <w:tc>
          <w:tcPr>
            <w:tcW w:w="3969" w:type="dxa"/>
          </w:tcPr>
          <w:p w14:paraId="116E9733" w14:textId="4DA6C221"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69607701" w:rsidR="00AC08D0" w:rsidRPr="00AC08D0" w:rsidRDefault="00AC08D0" w:rsidP="00AC08D0">
            <w:pPr>
              <w:pStyle w:val="TextoTablas"/>
              <w:rPr>
                <w:rFonts w:asciiTheme="minorHAnsi" w:hAnsiTheme="minorHAnsi" w:cstheme="minorHAnsi"/>
                <w:sz w:val="28"/>
                <w:szCs w:val="28"/>
              </w:rPr>
            </w:pPr>
            <w:r w:rsidRPr="00AC08D0">
              <w:rPr>
                <w:sz w:val="28"/>
                <w:szCs w:val="28"/>
              </w:rPr>
              <w:t>Ernesto Navarro Jaimes</w:t>
            </w:r>
          </w:p>
        </w:tc>
        <w:tc>
          <w:tcPr>
            <w:tcW w:w="3261" w:type="dxa"/>
          </w:tcPr>
          <w:p w14:paraId="50152396" w14:textId="1B26A2E6"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5603106D" w14:textId="350E0134"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3E6FA456" w14:textId="77777777" w:rsidTr="001E5455">
        <w:tc>
          <w:tcPr>
            <w:tcW w:w="2830" w:type="dxa"/>
          </w:tcPr>
          <w:p w14:paraId="05B5542E" w14:textId="3CC276E1" w:rsidR="00AC08D0" w:rsidRPr="00AC08D0" w:rsidRDefault="00AC08D0" w:rsidP="00AC08D0">
            <w:pPr>
              <w:pStyle w:val="TextoTablas"/>
              <w:rPr>
                <w:rFonts w:asciiTheme="minorHAnsi" w:hAnsiTheme="minorHAnsi" w:cstheme="minorHAnsi"/>
                <w:sz w:val="28"/>
                <w:szCs w:val="28"/>
              </w:rPr>
            </w:pPr>
            <w:r w:rsidRPr="00AC08D0">
              <w:rPr>
                <w:sz w:val="28"/>
                <w:szCs w:val="28"/>
              </w:rPr>
              <w:t>Lady Adriana Ariza Luque</w:t>
            </w:r>
          </w:p>
        </w:tc>
        <w:tc>
          <w:tcPr>
            <w:tcW w:w="3261" w:type="dxa"/>
          </w:tcPr>
          <w:p w14:paraId="186B2A0D" w14:textId="31413664"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6238F72F" w14:textId="302AF11F"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5ECA4907" w:rsidR="00AC08D0" w:rsidRPr="00AC08D0" w:rsidRDefault="00AC08D0" w:rsidP="00AC08D0">
            <w:pPr>
              <w:pStyle w:val="TextoTablas"/>
              <w:rPr>
                <w:rFonts w:asciiTheme="minorHAnsi" w:hAnsiTheme="minorHAnsi" w:cstheme="minorHAnsi"/>
                <w:sz w:val="28"/>
                <w:szCs w:val="28"/>
              </w:rPr>
            </w:pPr>
            <w:r w:rsidRPr="00AC08D0">
              <w:rPr>
                <w:sz w:val="28"/>
                <w:szCs w:val="28"/>
              </w:rPr>
              <w:t>Laura Gisselle Murcia Pardo</w:t>
            </w:r>
          </w:p>
        </w:tc>
        <w:tc>
          <w:tcPr>
            <w:tcW w:w="3261" w:type="dxa"/>
          </w:tcPr>
          <w:p w14:paraId="10594527" w14:textId="3E8537ED"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4BBEA722" w14:textId="1FBBA3C8"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272384B0" w14:textId="77777777" w:rsidTr="001E5455">
        <w:tc>
          <w:tcPr>
            <w:tcW w:w="2830" w:type="dxa"/>
          </w:tcPr>
          <w:p w14:paraId="661CBA31" w14:textId="3E488D79" w:rsidR="00AC08D0" w:rsidRPr="00AC08D0" w:rsidRDefault="00AC08D0" w:rsidP="00AC08D0">
            <w:pPr>
              <w:pStyle w:val="TextoTablas"/>
              <w:rPr>
                <w:sz w:val="28"/>
                <w:szCs w:val="28"/>
              </w:rPr>
            </w:pPr>
            <w:r w:rsidRPr="00AC08D0">
              <w:rPr>
                <w:sz w:val="28"/>
                <w:szCs w:val="28"/>
              </w:rPr>
              <w:t>Carolina Coca Salazar</w:t>
            </w:r>
          </w:p>
        </w:tc>
        <w:tc>
          <w:tcPr>
            <w:tcW w:w="3261" w:type="dxa"/>
          </w:tcPr>
          <w:p w14:paraId="771FE1C2" w14:textId="00682FA1" w:rsidR="00AC08D0" w:rsidRPr="00AC08D0" w:rsidRDefault="00AC08D0" w:rsidP="00AC08D0">
            <w:pPr>
              <w:pStyle w:val="TextoTablas"/>
              <w:rPr>
                <w:sz w:val="28"/>
                <w:szCs w:val="28"/>
              </w:rPr>
            </w:pPr>
            <w:r w:rsidRPr="00AC08D0">
              <w:rPr>
                <w:sz w:val="28"/>
                <w:szCs w:val="28"/>
              </w:rPr>
              <w:t>Evaluación de contenidos inclusivos y accesibles</w:t>
            </w:r>
          </w:p>
        </w:tc>
        <w:tc>
          <w:tcPr>
            <w:tcW w:w="3969" w:type="dxa"/>
          </w:tcPr>
          <w:p w14:paraId="1D24C843" w14:textId="37F7F0B5" w:rsidR="00AC08D0" w:rsidRPr="00AC08D0" w:rsidRDefault="00AC08D0" w:rsidP="00AC08D0">
            <w:pPr>
              <w:pStyle w:val="TextoTablas"/>
              <w:rPr>
                <w:sz w:val="28"/>
                <w:szCs w:val="28"/>
              </w:rPr>
            </w:pPr>
            <w:r w:rsidRPr="00AC08D0">
              <w:rPr>
                <w:sz w:val="28"/>
                <w:szCs w:val="28"/>
              </w:rPr>
              <w:t>Centro de Gestión De Mercados, Logística y Tecnologías de la Información - Regional Distrito Capital</w:t>
            </w:r>
          </w:p>
        </w:tc>
      </w:tr>
      <w:tr w:rsidR="00AC08D0" w:rsidRPr="001E5455" w14:paraId="16D5C7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5662944" w14:textId="720813FA" w:rsidR="00AC08D0" w:rsidRPr="00AC08D0" w:rsidRDefault="00AC08D0" w:rsidP="00AC08D0">
            <w:pPr>
              <w:pStyle w:val="TextoTablas"/>
              <w:rPr>
                <w:rFonts w:asciiTheme="minorHAnsi" w:hAnsiTheme="minorHAnsi" w:cstheme="minorHAnsi"/>
                <w:sz w:val="28"/>
                <w:szCs w:val="28"/>
              </w:rPr>
            </w:pPr>
            <w:r w:rsidRPr="00AC08D0">
              <w:rPr>
                <w:sz w:val="28"/>
                <w:szCs w:val="28"/>
              </w:rPr>
              <w:t>Lina Marcela Pérez Manchego</w:t>
            </w:r>
          </w:p>
        </w:tc>
        <w:tc>
          <w:tcPr>
            <w:tcW w:w="3261" w:type="dxa"/>
          </w:tcPr>
          <w:p w14:paraId="7B49EABE" w14:textId="2482087B" w:rsidR="00AC08D0" w:rsidRPr="00AC08D0" w:rsidRDefault="00AC08D0" w:rsidP="00AC08D0">
            <w:pPr>
              <w:pStyle w:val="TextoTablas"/>
              <w:rPr>
                <w:rFonts w:asciiTheme="minorHAnsi" w:hAnsiTheme="minorHAnsi" w:cstheme="minorHAnsi"/>
                <w:sz w:val="28"/>
                <w:szCs w:val="28"/>
              </w:rPr>
            </w:pPr>
            <w:r w:rsidRPr="00AC08D0">
              <w:rPr>
                <w:sz w:val="28"/>
                <w:szCs w:val="28"/>
              </w:rPr>
              <w:t>Validación de recursos educativos</w:t>
            </w:r>
          </w:p>
        </w:tc>
        <w:tc>
          <w:tcPr>
            <w:tcW w:w="3969" w:type="dxa"/>
          </w:tcPr>
          <w:p w14:paraId="5DBF8171" w14:textId="36BC3513"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35D5F256" w14:textId="77777777" w:rsidTr="001E5455">
        <w:tc>
          <w:tcPr>
            <w:tcW w:w="2830" w:type="dxa"/>
          </w:tcPr>
          <w:p w14:paraId="38B049ED" w14:textId="3CB0EBE0" w:rsidR="00AC08D0" w:rsidRPr="00AC08D0" w:rsidRDefault="00AC08D0" w:rsidP="00AC08D0">
            <w:pPr>
              <w:pStyle w:val="TextoTablas"/>
              <w:rPr>
                <w:rFonts w:asciiTheme="minorHAnsi" w:hAnsiTheme="minorHAnsi" w:cstheme="minorHAnsi"/>
                <w:sz w:val="28"/>
                <w:szCs w:val="28"/>
              </w:rPr>
            </w:pPr>
            <w:r w:rsidRPr="00AC08D0">
              <w:rPr>
                <w:sz w:val="28"/>
                <w:szCs w:val="28"/>
              </w:rPr>
              <w:t>Leyson Fabián Castaño Pérez</w:t>
            </w:r>
          </w:p>
        </w:tc>
        <w:tc>
          <w:tcPr>
            <w:tcW w:w="3261" w:type="dxa"/>
          </w:tcPr>
          <w:p w14:paraId="5E10D5E6" w14:textId="7921674E" w:rsidR="00AC08D0" w:rsidRPr="00AC08D0" w:rsidRDefault="00AC08D0" w:rsidP="00AC08D0">
            <w:pPr>
              <w:pStyle w:val="TextoTablas"/>
              <w:rPr>
                <w:rFonts w:asciiTheme="minorHAnsi" w:hAnsiTheme="minorHAnsi" w:cstheme="minorHAnsi"/>
                <w:sz w:val="28"/>
                <w:szCs w:val="28"/>
              </w:rPr>
            </w:pPr>
            <w:r w:rsidRPr="00AC08D0">
              <w:rPr>
                <w:sz w:val="28"/>
                <w:szCs w:val="28"/>
              </w:rPr>
              <w:t>Validación y vinculación al LMS</w:t>
            </w:r>
          </w:p>
        </w:tc>
        <w:tc>
          <w:tcPr>
            <w:tcW w:w="3969" w:type="dxa"/>
          </w:tcPr>
          <w:p w14:paraId="46EAB95D" w14:textId="370336F9"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63"/>
      <w:footerReference w:type="default" r:id="rId6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8B9B9" w14:textId="77777777" w:rsidR="002416B1" w:rsidRDefault="002416B1" w:rsidP="00EC0858">
      <w:pPr>
        <w:spacing w:before="0" w:after="0" w:line="240" w:lineRule="auto"/>
      </w:pPr>
      <w:r>
        <w:separator/>
      </w:r>
    </w:p>
  </w:endnote>
  <w:endnote w:type="continuationSeparator" w:id="0">
    <w:p w14:paraId="2448BA06" w14:textId="77777777" w:rsidR="002416B1" w:rsidRDefault="002416B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34"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97A3D" w14:textId="77777777" w:rsidR="002416B1" w:rsidRDefault="002416B1" w:rsidP="00EC0858">
      <w:pPr>
        <w:spacing w:before="0" w:after="0" w:line="240" w:lineRule="auto"/>
      </w:pPr>
      <w:r>
        <w:separator/>
      </w:r>
    </w:p>
  </w:footnote>
  <w:footnote w:type="continuationSeparator" w:id="0">
    <w:p w14:paraId="60BDC17C" w14:textId="77777777" w:rsidR="002416B1" w:rsidRDefault="002416B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68089A"/>
    <w:multiLevelType w:val="hybridMultilevel"/>
    <w:tmpl w:val="72B4DF4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40E54D8E"/>
    <w:multiLevelType w:val="hybridMultilevel"/>
    <w:tmpl w:val="1FB0241C"/>
    <w:lvl w:ilvl="0" w:tplc="41C0F1C6">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43C5214A"/>
    <w:multiLevelType w:val="hybridMultilevel"/>
    <w:tmpl w:val="A5C022C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BD7569B"/>
    <w:multiLevelType w:val="hybridMultilevel"/>
    <w:tmpl w:val="99AAB39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7425752C"/>
    <w:multiLevelType w:val="hybridMultilevel"/>
    <w:tmpl w:val="C862FE98"/>
    <w:lvl w:ilvl="0" w:tplc="4CA01E50">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9"/>
  </w:num>
  <w:num w:numId="2" w16cid:durableId="1639607128">
    <w:abstractNumId w:val="0"/>
  </w:num>
  <w:num w:numId="3" w16cid:durableId="1380596432">
    <w:abstractNumId w:val="2"/>
  </w:num>
  <w:num w:numId="4" w16cid:durableId="787361376">
    <w:abstractNumId w:val="6"/>
  </w:num>
  <w:num w:numId="5" w16cid:durableId="672538809">
    <w:abstractNumId w:val="3"/>
  </w:num>
  <w:num w:numId="6" w16cid:durableId="1524515488">
    <w:abstractNumId w:val="5"/>
  </w:num>
  <w:num w:numId="7" w16cid:durableId="1262956323">
    <w:abstractNumId w:val="1"/>
  </w:num>
  <w:num w:numId="8" w16cid:durableId="1266958696">
    <w:abstractNumId w:val="8"/>
  </w:num>
  <w:num w:numId="9" w16cid:durableId="1022123642">
    <w:abstractNumId w:val="4"/>
  </w:num>
  <w:num w:numId="10" w16cid:durableId="41860009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40172"/>
    <w:rsid w:val="000411EE"/>
    <w:rsid w:val="000434FA"/>
    <w:rsid w:val="0005476E"/>
    <w:rsid w:val="00054FDB"/>
    <w:rsid w:val="00063C5E"/>
    <w:rsid w:val="0006594F"/>
    <w:rsid w:val="00072B1B"/>
    <w:rsid w:val="000738C7"/>
    <w:rsid w:val="000801B8"/>
    <w:rsid w:val="000822E8"/>
    <w:rsid w:val="000A4731"/>
    <w:rsid w:val="000A4B5D"/>
    <w:rsid w:val="000A5361"/>
    <w:rsid w:val="000C3F4A"/>
    <w:rsid w:val="000C5A51"/>
    <w:rsid w:val="000D5447"/>
    <w:rsid w:val="000F51A5"/>
    <w:rsid w:val="000F5EA5"/>
    <w:rsid w:val="001218DF"/>
    <w:rsid w:val="00123EA6"/>
    <w:rsid w:val="001273C7"/>
    <w:rsid w:val="00127C17"/>
    <w:rsid w:val="00147474"/>
    <w:rsid w:val="00157993"/>
    <w:rsid w:val="00160D56"/>
    <w:rsid w:val="00173151"/>
    <w:rsid w:val="0017719B"/>
    <w:rsid w:val="00182157"/>
    <w:rsid w:val="001A6D42"/>
    <w:rsid w:val="001B21CD"/>
    <w:rsid w:val="001B3C10"/>
    <w:rsid w:val="001B57A6"/>
    <w:rsid w:val="001B696A"/>
    <w:rsid w:val="001C20F9"/>
    <w:rsid w:val="001E5455"/>
    <w:rsid w:val="001F1484"/>
    <w:rsid w:val="00200515"/>
    <w:rsid w:val="00203367"/>
    <w:rsid w:val="00213ADB"/>
    <w:rsid w:val="00221AEC"/>
    <w:rsid w:val="0022249E"/>
    <w:rsid w:val="002227A0"/>
    <w:rsid w:val="00226EDD"/>
    <w:rsid w:val="00227EBC"/>
    <w:rsid w:val="002401C2"/>
    <w:rsid w:val="002416B1"/>
    <w:rsid w:val="002450B6"/>
    <w:rsid w:val="00250D4E"/>
    <w:rsid w:val="002726D1"/>
    <w:rsid w:val="00282F0C"/>
    <w:rsid w:val="00284FD1"/>
    <w:rsid w:val="00291787"/>
    <w:rsid w:val="00296B7D"/>
    <w:rsid w:val="002A2AE1"/>
    <w:rsid w:val="002B376F"/>
    <w:rsid w:val="002B4853"/>
    <w:rsid w:val="002C68AA"/>
    <w:rsid w:val="002D0E97"/>
    <w:rsid w:val="002D0E9C"/>
    <w:rsid w:val="002E5B3A"/>
    <w:rsid w:val="002F0CAD"/>
    <w:rsid w:val="0031307C"/>
    <w:rsid w:val="003137E4"/>
    <w:rsid w:val="003219FD"/>
    <w:rsid w:val="003364BF"/>
    <w:rsid w:val="003406EC"/>
    <w:rsid w:val="00343ABA"/>
    <w:rsid w:val="00346A80"/>
    <w:rsid w:val="00353681"/>
    <w:rsid w:val="0038106D"/>
    <w:rsid w:val="0038261E"/>
    <w:rsid w:val="0038306E"/>
    <w:rsid w:val="003842F1"/>
    <w:rsid w:val="0038746C"/>
    <w:rsid w:val="003A0FFD"/>
    <w:rsid w:val="003A172F"/>
    <w:rsid w:val="003A5B81"/>
    <w:rsid w:val="003B15D0"/>
    <w:rsid w:val="003C4559"/>
    <w:rsid w:val="003D1FAE"/>
    <w:rsid w:val="003E7363"/>
    <w:rsid w:val="003F029A"/>
    <w:rsid w:val="00402C5B"/>
    <w:rsid w:val="00405523"/>
    <w:rsid w:val="00405967"/>
    <w:rsid w:val="00411297"/>
    <w:rsid w:val="004139C8"/>
    <w:rsid w:val="004251FD"/>
    <w:rsid w:val="00425E49"/>
    <w:rsid w:val="004300AD"/>
    <w:rsid w:val="004376E8"/>
    <w:rsid w:val="004554CA"/>
    <w:rsid w:val="004628BC"/>
    <w:rsid w:val="00495F48"/>
    <w:rsid w:val="004A6084"/>
    <w:rsid w:val="004B15E9"/>
    <w:rsid w:val="004C2653"/>
    <w:rsid w:val="004D3A67"/>
    <w:rsid w:val="004E235A"/>
    <w:rsid w:val="004E32F9"/>
    <w:rsid w:val="004E6977"/>
    <w:rsid w:val="004F0542"/>
    <w:rsid w:val="004F3B4B"/>
    <w:rsid w:val="0050490D"/>
    <w:rsid w:val="0050650A"/>
    <w:rsid w:val="00512394"/>
    <w:rsid w:val="0052729E"/>
    <w:rsid w:val="00540F7F"/>
    <w:rsid w:val="005468A8"/>
    <w:rsid w:val="00565A95"/>
    <w:rsid w:val="00572AB2"/>
    <w:rsid w:val="0058441F"/>
    <w:rsid w:val="00590D20"/>
    <w:rsid w:val="005A25DA"/>
    <w:rsid w:val="005B4EBD"/>
    <w:rsid w:val="00603AB0"/>
    <w:rsid w:val="00603D1F"/>
    <w:rsid w:val="00606792"/>
    <w:rsid w:val="006074C9"/>
    <w:rsid w:val="00632501"/>
    <w:rsid w:val="0063471F"/>
    <w:rsid w:val="0063601C"/>
    <w:rsid w:val="00653546"/>
    <w:rsid w:val="00666FCC"/>
    <w:rsid w:val="00680229"/>
    <w:rsid w:val="00692371"/>
    <w:rsid w:val="00694E99"/>
    <w:rsid w:val="00695FE9"/>
    <w:rsid w:val="0069718E"/>
    <w:rsid w:val="006B14D2"/>
    <w:rsid w:val="006B2420"/>
    <w:rsid w:val="006B55C4"/>
    <w:rsid w:val="006C4664"/>
    <w:rsid w:val="006D3F8E"/>
    <w:rsid w:val="006D5341"/>
    <w:rsid w:val="006E177B"/>
    <w:rsid w:val="006E6D23"/>
    <w:rsid w:val="006E774E"/>
    <w:rsid w:val="006F6971"/>
    <w:rsid w:val="0070112D"/>
    <w:rsid w:val="0071002D"/>
    <w:rsid w:val="0071528F"/>
    <w:rsid w:val="00723503"/>
    <w:rsid w:val="00746AD1"/>
    <w:rsid w:val="007844E6"/>
    <w:rsid w:val="00792F90"/>
    <w:rsid w:val="00793626"/>
    <w:rsid w:val="007B2854"/>
    <w:rsid w:val="007B5EF2"/>
    <w:rsid w:val="007B700E"/>
    <w:rsid w:val="007C1113"/>
    <w:rsid w:val="007C2DD9"/>
    <w:rsid w:val="007F07A6"/>
    <w:rsid w:val="007F2B44"/>
    <w:rsid w:val="007F7B75"/>
    <w:rsid w:val="00803A00"/>
    <w:rsid w:val="00804D03"/>
    <w:rsid w:val="00815320"/>
    <w:rsid w:val="008326A1"/>
    <w:rsid w:val="008353DB"/>
    <w:rsid w:val="00864F0F"/>
    <w:rsid w:val="00881A9D"/>
    <w:rsid w:val="00882C16"/>
    <w:rsid w:val="00887DED"/>
    <w:rsid w:val="0089468F"/>
    <w:rsid w:val="008A211B"/>
    <w:rsid w:val="008A3136"/>
    <w:rsid w:val="008B5906"/>
    <w:rsid w:val="008C1369"/>
    <w:rsid w:val="008C258A"/>
    <w:rsid w:val="008C3103"/>
    <w:rsid w:val="008C3DDB"/>
    <w:rsid w:val="008C7CC5"/>
    <w:rsid w:val="008D74D1"/>
    <w:rsid w:val="008E1302"/>
    <w:rsid w:val="008E4F74"/>
    <w:rsid w:val="008F4C05"/>
    <w:rsid w:val="00902033"/>
    <w:rsid w:val="00913AA2"/>
    <w:rsid w:val="00913EEF"/>
    <w:rsid w:val="0091450F"/>
    <w:rsid w:val="00923276"/>
    <w:rsid w:val="009366E8"/>
    <w:rsid w:val="00944961"/>
    <w:rsid w:val="00946D6E"/>
    <w:rsid w:val="00946EBE"/>
    <w:rsid w:val="00950BFF"/>
    <w:rsid w:val="00951C59"/>
    <w:rsid w:val="00964B0A"/>
    <w:rsid w:val="009714D3"/>
    <w:rsid w:val="00982301"/>
    <w:rsid w:val="0098428C"/>
    <w:rsid w:val="0098786B"/>
    <w:rsid w:val="00990035"/>
    <w:rsid w:val="009B09A6"/>
    <w:rsid w:val="009B57D3"/>
    <w:rsid w:val="009B58EC"/>
    <w:rsid w:val="00A00778"/>
    <w:rsid w:val="00A00B19"/>
    <w:rsid w:val="00A03095"/>
    <w:rsid w:val="00A224E3"/>
    <w:rsid w:val="00A239DF"/>
    <w:rsid w:val="00A26D9A"/>
    <w:rsid w:val="00A2799A"/>
    <w:rsid w:val="00A40D22"/>
    <w:rsid w:val="00A43A68"/>
    <w:rsid w:val="00A667F5"/>
    <w:rsid w:val="00A67D01"/>
    <w:rsid w:val="00A72866"/>
    <w:rsid w:val="00A92D13"/>
    <w:rsid w:val="00AA1BA8"/>
    <w:rsid w:val="00AB4F89"/>
    <w:rsid w:val="00AC08D0"/>
    <w:rsid w:val="00AC33AD"/>
    <w:rsid w:val="00AF2DA5"/>
    <w:rsid w:val="00AF3441"/>
    <w:rsid w:val="00B00990"/>
    <w:rsid w:val="00B00EFB"/>
    <w:rsid w:val="00B155B6"/>
    <w:rsid w:val="00B41B36"/>
    <w:rsid w:val="00B62EA3"/>
    <w:rsid w:val="00B63204"/>
    <w:rsid w:val="00B8508E"/>
    <w:rsid w:val="00B8759F"/>
    <w:rsid w:val="00B91A38"/>
    <w:rsid w:val="00B920FE"/>
    <w:rsid w:val="00B94CE1"/>
    <w:rsid w:val="00B9538F"/>
    <w:rsid w:val="00B9733A"/>
    <w:rsid w:val="00B97B45"/>
    <w:rsid w:val="00BB016D"/>
    <w:rsid w:val="00BB207C"/>
    <w:rsid w:val="00BB336E"/>
    <w:rsid w:val="00BC0864"/>
    <w:rsid w:val="00BC20BA"/>
    <w:rsid w:val="00BE14B0"/>
    <w:rsid w:val="00BF2E8A"/>
    <w:rsid w:val="00C02EFB"/>
    <w:rsid w:val="00C05612"/>
    <w:rsid w:val="00C271D5"/>
    <w:rsid w:val="00C36332"/>
    <w:rsid w:val="00C407C1"/>
    <w:rsid w:val="00C432EF"/>
    <w:rsid w:val="00C467A9"/>
    <w:rsid w:val="00C5146D"/>
    <w:rsid w:val="00C544D7"/>
    <w:rsid w:val="00C64C40"/>
    <w:rsid w:val="00C72C7E"/>
    <w:rsid w:val="00C7377B"/>
    <w:rsid w:val="00C82BDA"/>
    <w:rsid w:val="00C82C67"/>
    <w:rsid w:val="00CA53DA"/>
    <w:rsid w:val="00CB0E5E"/>
    <w:rsid w:val="00CB479E"/>
    <w:rsid w:val="00CC6085"/>
    <w:rsid w:val="00CE2C4A"/>
    <w:rsid w:val="00CF01EC"/>
    <w:rsid w:val="00D02957"/>
    <w:rsid w:val="00D13E46"/>
    <w:rsid w:val="00D16756"/>
    <w:rsid w:val="00D20B86"/>
    <w:rsid w:val="00D448AF"/>
    <w:rsid w:val="00D51C2C"/>
    <w:rsid w:val="00D5239B"/>
    <w:rsid w:val="00D55F04"/>
    <w:rsid w:val="00D578C7"/>
    <w:rsid w:val="00D64F92"/>
    <w:rsid w:val="00D672C1"/>
    <w:rsid w:val="00D77283"/>
    <w:rsid w:val="00D77E5E"/>
    <w:rsid w:val="00D8180B"/>
    <w:rsid w:val="00D92EC4"/>
    <w:rsid w:val="00DA24D5"/>
    <w:rsid w:val="00DB4017"/>
    <w:rsid w:val="00DC10D3"/>
    <w:rsid w:val="00DE2964"/>
    <w:rsid w:val="00E00CD7"/>
    <w:rsid w:val="00E051B0"/>
    <w:rsid w:val="00E5020B"/>
    <w:rsid w:val="00E5193B"/>
    <w:rsid w:val="00E53B07"/>
    <w:rsid w:val="00E60A8B"/>
    <w:rsid w:val="00E611DA"/>
    <w:rsid w:val="00E62370"/>
    <w:rsid w:val="00E80D27"/>
    <w:rsid w:val="00E92C3E"/>
    <w:rsid w:val="00E96933"/>
    <w:rsid w:val="00EA0555"/>
    <w:rsid w:val="00EA75A5"/>
    <w:rsid w:val="00EC0858"/>
    <w:rsid w:val="00EC279D"/>
    <w:rsid w:val="00EC4FE7"/>
    <w:rsid w:val="00EE09EB"/>
    <w:rsid w:val="00EE4C61"/>
    <w:rsid w:val="00F02D19"/>
    <w:rsid w:val="00F10C49"/>
    <w:rsid w:val="00F24245"/>
    <w:rsid w:val="00F26557"/>
    <w:rsid w:val="00F30034"/>
    <w:rsid w:val="00F35D2B"/>
    <w:rsid w:val="00F36C9D"/>
    <w:rsid w:val="00F42BAD"/>
    <w:rsid w:val="00F731F5"/>
    <w:rsid w:val="00F827C4"/>
    <w:rsid w:val="00F938DA"/>
    <w:rsid w:val="00FA0555"/>
    <w:rsid w:val="00FC6023"/>
    <w:rsid w:val="00FD07C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DA24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18494595">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azure.microsoft.com/es-es/services/cosmos-db/" TargetMode="External"/><Relationship Id="rId21" Type="http://schemas.openxmlformats.org/officeDocument/2006/relationships/hyperlink" Target="https://www.project-voldemort.com/voldemort/"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hyperlink" Target="https://www.arangodb.com/" TargetMode="External"/><Relationship Id="rId55" Type="http://schemas.openxmlformats.org/officeDocument/2006/relationships/hyperlink" Target="https://www.youtube.com/watch?v=hKyjRPye4PY"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aerospike.com" TargetMode="External"/><Relationship Id="rId41" Type="http://schemas.openxmlformats.org/officeDocument/2006/relationships/hyperlink" Target="https://orientdb.org" TargetMode="External"/><Relationship Id="rId54" Type="http://schemas.openxmlformats.org/officeDocument/2006/relationships/image" Target="media/image24.jpeg"/><Relationship Id="rId62" Type="http://schemas.openxmlformats.org/officeDocument/2006/relationships/hyperlink" Target="https://www.grapheverywhere.com/las-top-10-bases-de-datos-nativas-de-grafo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www.marklogic.com" TargetMode="External"/><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hyperlink" Target="https://www.mongodb.com/es" TargetMode="External"/><Relationship Id="rId58" Type="http://schemas.openxmlformats.org/officeDocument/2006/relationships/image" Target="media/image26.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aws.amazon.com/es/dynamodb/"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hyperlink" Target="https://www.youtube.com/watch?v=ouSH2zDM2RE" TargetMode="External"/><Relationship Id="rId61" Type="http://schemas.openxmlformats.org/officeDocument/2006/relationships/hyperlink" Target="https://arxiv.org/abs/1708.03734" TargetMode="External"/><Relationship Id="rId10" Type="http://schemas.openxmlformats.org/officeDocument/2006/relationships/endnotes" Target="endnotes.xml"/><Relationship Id="rId19" Type="http://schemas.openxmlformats.org/officeDocument/2006/relationships/hyperlink" Target="https://couchdb.apache.org" TargetMode="External"/><Relationship Id="rId31" Type="http://schemas.openxmlformats.org/officeDocument/2006/relationships/image" Target="media/image12.png"/><Relationship Id="rId44" Type="http://schemas.openxmlformats.org/officeDocument/2006/relationships/hyperlink" Target="https://neo4j.com/" TargetMode="External"/><Relationship Id="rId52" Type="http://schemas.openxmlformats.org/officeDocument/2006/relationships/hyperlink" Target="https://titan.thinkaurelius.com/" TargetMode="External"/><Relationship Id="rId60" Type="http://schemas.openxmlformats.org/officeDocument/2006/relationships/hyperlink" Target="https://www.mongodb.com/docs/"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60v7aYMVLyk" TargetMode="External"/><Relationship Id="rId22" Type="http://schemas.openxmlformats.org/officeDocument/2006/relationships/image" Target="media/image7.png"/><Relationship Id="rId27" Type="http://schemas.openxmlformats.org/officeDocument/2006/relationships/hyperlink" Target="https://www.oracle.com/co/database/technologies/related/berkeleydb.html" TargetMode="External"/><Relationship Id="rId30" Type="http://schemas.openxmlformats.org/officeDocument/2006/relationships/image" Target="media/image11.png"/><Relationship Id="rId35" Type="http://schemas.openxmlformats.org/officeDocument/2006/relationships/hyperlink" Target="https://ravendb.net" TargetMode="External"/><Relationship Id="rId43" Type="http://schemas.openxmlformats.org/officeDocument/2006/relationships/image" Target="media/image19.png"/><Relationship Id="rId48" Type="http://schemas.openxmlformats.org/officeDocument/2006/relationships/hyperlink" Target="https://www.graphengine.io/" TargetMode="External"/><Relationship Id="rId56" Type="http://schemas.openxmlformats.org/officeDocument/2006/relationships/image" Target="media/image25.jpeg"/><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redis.io" TargetMode="External"/><Relationship Id="rId25" Type="http://schemas.openxmlformats.org/officeDocument/2006/relationships/hyperlink" Target="https://riak.com" TargetMode="External"/><Relationship Id="rId33" Type="http://schemas.openxmlformats.org/officeDocument/2006/relationships/hyperlink" Target="https://www.mongodb.com" TargetMode="External"/><Relationship Id="rId38" Type="http://schemas.openxmlformats.org/officeDocument/2006/relationships/image" Target="media/image16.jpg"/><Relationship Id="rId46" Type="http://schemas.openxmlformats.org/officeDocument/2006/relationships/hyperlink" Target="https://www.tigergraph.com/" TargetMode="External"/><Relationship Id="rId59"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45</Pages>
  <Words>6848</Words>
  <Characters>37667</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44427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15</cp:revision>
  <cp:lastPrinted>2023-07-18T01:38:00Z</cp:lastPrinted>
  <dcterms:created xsi:type="dcterms:W3CDTF">2023-08-22T19:43:00Z</dcterms:created>
  <dcterms:modified xsi:type="dcterms:W3CDTF">2023-09-13T14:29:00Z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