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E7581" w:rsidRDefault="002A3D88" w14:paraId="00000001" w14:textId="77777777">
      <w:pPr>
        <w:pStyle w:val="Normal0"/>
        <w:spacing w:after="120"/>
        <w:jc w:val="center"/>
        <w:rPr>
          <w:b/>
          <w:sz w:val="20"/>
          <w:szCs w:val="20"/>
        </w:rPr>
      </w:pPr>
      <w:bookmarkStart w:name="_heading=h.gjdgxs" w:colFirst="0" w:colLast="0" w:id="0"/>
      <w:bookmarkEnd w:id="0"/>
      <w:r>
        <w:rPr>
          <w:b/>
          <w:sz w:val="20"/>
          <w:szCs w:val="20"/>
        </w:rPr>
        <w:t>FORMATO PARA EL DESARROLLO DE COMPONENTE FORMATIVO</w:t>
      </w:r>
    </w:p>
    <w:p w:rsidR="003E7581" w:rsidRDefault="003E7581" w14:paraId="00000002" w14:textId="77777777">
      <w:pPr>
        <w:pStyle w:val="Normal0"/>
        <w:tabs>
          <w:tab w:val="left" w:pos="3224"/>
        </w:tabs>
        <w:spacing w:after="120"/>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E7581" w14:paraId="6762DA53" w14:textId="77777777">
        <w:trPr>
          <w:trHeight w:val="340"/>
        </w:trPr>
        <w:tc>
          <w:tcPr>
            <w:tcW w:w="3397" w:type="dxa"/>
            <w:shd w:val="clear" w:color="auto" w:fill="EDF2F8"/>
            <w:vAlign w:val="center"/>
          </w:tcPr>
          <w:p w:rsidR="003E7581" w:rsidRDefault="002A3D88" w14:paraId="00000003" w14:textId="77777777">
            <w:pPr>
              <w:pStyle w:val="Normal0"/>
              <w:spacing w:after="120"/>
              <w:rPr>
                <w:b/>
                <w:sz w:val="20"/>
                <w:szCs w:val="20"/>
              </w:rPr>
            </w:pPr>
            <w:r>
              <w:rPr>
                <w:b/>
                <w:sz w:val="20"/>
                <w:szCs w:val="20"/>
              </w:rPr>
              <w:t>PROGRAMA DE FORMACIÓN</w:t>
            </w:r>
          </w:p>
        </w:tc>
        <w:tc>
          <w:tcPr>
            <w:tcW w:w="6565" w:type="dxa"/>
            <w:shd w:val="clear" w:color="auto" w:fill="EDF2F8"/>
            <w:vAlign w:val="center"/>
          </w:tcPr>
          <w:p w:rsidR="003E7581" w:rsidRDefault="002A3D88" w14:paraId="00000004" w14:textId="77777777">
            <w:pPr>
              <w:pStyle w:val="Normal0"/>
              <w:spacing w:after="120"/>
              <w:rPr>
                <w:sz w:val="20"/>
                <w:szCs w:val="20"/>
              </w:rPr>
            </w:pPr>
            <w:r>
              <w:rPr>
                <w:sz w:val="20"/>
                <w:szCs w:val="20"/>
              </w:rPr>
              <w:t>Regencia de farmacia</w:t>
            </w:r>
          </w:p>
        </w:tc>
      </w:tr>
    </w:tbl>
    <w:p w:rsidR="003E7581" w:rsidRDefault="003E7581" w14:paraId="00000005" w14:textId="77777777">
      <w:pPr>
        <w:pStyle w:val="Normal0"/>
        <w:spacing w:after="120"/>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E7581" w14:paraId="4FCF222A" w14:textId="77777777">
        <w:trPr>
          <w:trHeight w:val="340"/>
        </w:trPr>
        <w:tc>
          <w:tcPr>
            <w:tcW w:w="1838" w:type="dxa"/>
            <w:shd w:val="clear" w:color="auto" w:fill="EDF2F8"/>
            <w:vAlign w:val="center"/>
          </w:tcPr>
          <w:p w:rsidR="003E7581" w:rsidRDefault="002A3D88" w14:paraId="00000006" w14:textId="77777777">
            <w:pPr>
              <w:pStyle w:val="Normal0"/>
              <w:spacing w:after="120"/>
              <w:rPr>
                <w:b/>
                <w:sz w:val="20"/>
                <w:szCs w:val="20"/>
              </w:rPr>
            </w:pPr>
            <w:r>
              <w:rPr>
                <w:b/>
                <w:sz w:val="20"/>
                <w:szCs w:val="20"/>
              </w:rPr>
              <w:t>COMPETENCIA</w:t>
            </w:r>
          </w:p>
        </w:tc>
        <w:tc>
          <w:tcPr>
            <w:tcW w:w="2835" w:type="dxa"/>
            <w:shd w:val="clear" w:color="auto" w:fill="EDF2F8"/>
            <w:vAlign w:val="center"/>
          </w:tcPr>
          <w:p w:rsidR="003E7581" w:rsidRDefault="002A3D88" w14:paraId="00000007" w14:textId="77777777">
            <w:pPr>
              <w:pStyle w:val="Normal0"/>
              <w:spacing w:after="120"/>
              <w:rPr>
                <w:sz w:val="20"/>
                <w:szCs w:val="20"/>
                <w:u w:val="single"/>
              </w:rPr>
            </w:pPr>
            <w:r>
              <w:rPr>
                <w:sz w:val="20"/>
                <w:szCs w:val="20"/>
              </w:rPr>
              <w:t>210101057- Recibir mercancía según los procedimientos técnicos.</w:t>
            </w:r>
          </w:p>
        </w:tc>
        <w:tc>
          <w:tcPr>
            <w:tcW w:w="2126" w:type="dxa"/>
            <w:shd w:val="clear" w:color="auto" w:fill="EDF2F8"/>
            <w:vAlign w:val="center"/>
          </w:tcPr>
          <w:p w:rsidR="003E7581" w:rsidRDefault="002A3D88" w14:paraId="00000008" w14:textId="77777777">
            <w:pPr>
              <w:pStyle w:val="Normal0"/>
              <w:spacing w:after="120"/>
              <w:rPr>
                <w:b/>
                <w:sz w:val="20"/>
                <w:szCs w:val="20"/>
              </w:rPr>
            </w:pPr>
            <w:r>
              <w:rPr>
                <w:b/>
                <w:sz w:val="20"/>
                <w:szCs w:val="20"/>
              </w:rPr>
              <w:t>RESULTADOS DE APRENDIZAJE</w:t>
            </w:r>
          </w:p>
        </w:tc>
        <w:tc>
          <w:tcPr>
            <w:tcW w:w="3163" w:type="dxa"/>
            <w:shd w:val="clear" w:color="auto" w:fill="EDF2F8"/>
            <w:vAlign w:val="center"/>
          </w:tcPr>
          <w:p w:rsidR="003E7581" w:rsidRDefault="002A3D88" w14:paraId="00000009" w14:textId="77777777">
            <w:pPr>
              <w:pStyle w:val="Normal0"/>
              <w:spacing w:after="120"/>
              <w:ind w:left="66"/>
              <w:rPr>
                <w:b/>
                <w:sz w:val="20"/>
                <w:szCs w:val="20"/>
              </w:rPr>
            </w:pPr>
            <w:r>
              <w:rPr>
                <w:sz w:val="20"/>
                <w:szCs w:val="20"/>
              </w:rPr>
              <w:t>210101057-03 Recibir los productos farmacéuticos según procedimientos técnicos.</w:t>
            </w:r>
          </w:p>
        </w:tc>
      </w:tr>
    </w:tbl>
    <w:p w:rsidR="003E7581" w:rsidRDefault="003E7581" w14:paraId="0000000A" w14:textId="77777777">
      <w:pPr>
        <w:pStyle w:val="Normal0"/>
        <w:spacing w:after="120"/>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E7581" w14:paraId="0CC2726C" w14:textId="77777777">
        <w:trPr>
          <w:trHeight w:val="340"/>
        </w:trPr>
        <w:tc>
          <w:tcPr>
            <w:tcW w:w="3397" w:type="dxa"/>
            <w:shd w:val="clear" w:color="auto" w:fill="EDF2F8"/>
            <w:vAlign w:val="center"/>
          </w:tcPr>
          <w:p w:rsidR="003E7581" w:rsidRDefault="002A3D88" w14:paraId="0000000B" w14:textId="77777777">
            <w:pPr>
              <w:pStyle w:val="Normal0"/>
              <w:spacing w:after="120"/>
              <w:rPr>
                <w:b/>
                <w:sz w:val="20"/>
                <w:szCs w:val="20"/>
              </w:rPr>
            </w:pPr>
            <w:r>
              <w:rPr>
                <w:b/>
                <w:sz w:val="20"/>
                <w:szCs w:val="20"/>
              </w:rPr>
              <w:t>NÚMERO DEL COMPONENTE FORMATIVO</w:t>
            </w:r>
          </w:p>
        </w:tc>
        <w:tc>
          <w:tcPr>
            <w:tcW w:w="6565" w:type="dxa"/>
            <w:shd w:val="clear" w:color="auto" w:fill="EDF2F8"/>
            <w:vAlign w:val="center"/>
          </w:tcPr>
          <w:p w:rsidR="003E7581" w:rsidRDefault="002A3D88" w14:paraId="0000000C" w14:textId="77777777">
            <w:pPr>
              <w:pStyle w:val="Normal0"/>
              <w:spacing w:after="120"/>
              <w:rPr>
                <w:b/>
                <w:sz w:val="20"/>
                <w:szCs w:val="20"/>
              </w:rPr>
            </w:pPr>
            <w:r>
              <w:rPr>
                <w:sz w:val="20"/>
                <w:szCs w:val="20"/>
              </w:rPr>
              <w:t>26</w:t>
            </w:r>
          </w:p>
        </w:tc>
      </w:tr>
      <w:tr w:rsidR="003E7581" w14:paraId="3E4FFE75" w14:textId="77777777">
        <w:trPr>
          <w:trHeight w:val="340"/>
        </w:trPr>
        <w:tc>
          <w:tcPr>
            <w:tcW w:w="3397" w:type="dxa"/>
            <w:shd w:val="clear" w:color="auto" w:fill="EDF2F8"/>
            <w:vAlign w:val="center"/>
          </w:tcPr>
          <w:p w:rsidR="003E7581" w:rsidRDefault="002A3D88" w14:paraId="0000000D" w14:textId="77777777">
            <w:pPr>
              <w:pStyle w:val="Normal0"/>
              <w:spacing w:after="120"/>
              <w:rPr>
                <w:b/>
                <w:sz w:val="20"/>
                <w:szCs w:val="20"/>
              </w:rPr>
            </w:pPr>
            <w:r>
              <w:rPr>
                <w:b/>
                <w:sz w:val="20"/>
                <w:szCs w:val="20"/>
              </w:rPr>
              <w:t>NOMBRE DEL COMPONENTE FORMATIVO</w:t>
            </w:r>
          </w:p>
        </w:tc>
        <w:tc>
          <w:tcPr>
            <w:tcW w:w="6565" w:type="dxa"/>
            <w:shd w:val="clear" w:color="auto" w:fill="EDF2F8"/>
            <w:vAlign w:val="center"/>
          </w:tcPr>
          <w:p w:rsidR="003E7581" w:rsidRDefault="002A3D88" w14:paraId="0000000E" w14:textId="77777777">
            <w:pPr>
              <w:pStyle w:val="Normal0"/>
              <w:spacing w:after="120"/>
              <w:rPr>
                <w:b/>
                <w:sz w:val="20"/>
                <w:szCs w:val="20"/>
              </w:rPr>
            </w:pPr>
            <w:r>
              <w:rPr>
                <w:sz w:val="20"/>
                <w:szCs w:val="20"/>
              </w:rPr>
              <w:t>Recepción de productos farmacéuticos</w:t>
            </w:r>
          </w:p>
        </w:tc>
      </w:tr>
      <w:tr w:rsidR="003E7581" w14:paraId="24F27337" w14:textId="77777777">
        <w:trPr>
          <w:trHeight w:val="340"/>
        </w:trPr>
        <w:tc>
          <w:tcPr>
            <w:tcW w:w="3397" w:type="dxa"/>
            <w:shd w:val="clear" w:color="auto" w:fill="EDF2F8"/>
            <w:vAlign w:val="center"/>
          </w:tcPr>
          <w:p w:rsidR="003E7581" w:rsidRDefault="002A3D88" w14:paraId="0000000F" w14:textId="77777777">
            <w:pPr>
              <w:pStyle w:val="Normal0"/>
              <w:spacing w:after="120"/>
              <w:rPr>
                <w:b/>
                <w:sz w:val="20"/>
                <w:szCs w:val="20"/>
              </w:rPr>
            </w:pPr>
            <w:r>
              <w:rPr>
                <w:b/>
                <w:sz w:val="20"/>
                <w:szCs w:val="20"/>
              </w:rPr>
              <w:t>BREVE DESCRIPCIÓN</w:t>
            </w:r>
          </w:p>
        </w:tc>
        <w:tc>
          <w:tcPr>
            <w:tcW w:w="6565" w:type="dxa"/>
            <w:shd w:val="clear" w:color="auto" w:fill="EDF2F8"/>
            <w:vAlign w:val="center"/>
          </w:tcPr>
          <w:p w:rsidR="003E7581" w:rsidRDefault="002A3D88" w14:paraId="00000010" w14:textId="77777777">
            <w:pPr>
              <w:pStyle w:val="Normal0"/>
              <w:spacing w:after="120"/>
              <w:jc w:val="both"/>
              <w:rPr>
                <w:sz w:val="20"/>
                <w:szCs w:val="20"/>
              </w:rPr>
            </w:pPr>
            <w:r>
              <w:rPr>
                <w:sz w:val="20"/>
                <w:szCs w:val="20"/>
              </w:rPr>
              <w:t>En este componente formativo se abordan los conocimientos de la competencia recibir mercancía según los procedimientos técnicos, referentes a cada una de las actividades propias del proceso de recepción de productos farmacéuticos, con el fin de que los apr</w:t>
            </w:r>
            <w:r>
              <w:rPr>
                <w:sz w:val="20"/>
                <w:szCs w:val="20"/>
              </w:rPr>
              <w:t>endices reconozcan cada uno de los formatos y requerimientos necesarios para cumplir a cabalidad con los parámetros exigidos por la normatividad legal vigente.</w:t>
            </w:r>
          </w:p>
        </w:tc>
      </w:tr>
      <w:tr w:rsidR="003E7581" w14:paraId="080657CB" w14:textId="77777777">
        <w:trPr>
          <w:trHeight w:val="340"/>
        </w:trPr>
        <w:tc>
          <w:tcPr>
            <w:tcW w:w="3397" w:type="dxa"/>
            <w:shd w:val="clear" w:color="auto" w:fill="EDF2F8"/>
            <w:vAlign w:val="center"/>
          </w:tcPr>
          <w:p w:rsidR="003E7581" w:rsidRDefault="002A3D88" w14:paraId="00000011" w14:textId="77777777">
            <w:pPr>
              <w:pStyle w:val="Normal0"/>
              <w:spacing w:after="120"/>
              <w:rPr>
                <w:b/>
                <w:sz w:val="20"/>
                <w:szCs w:val="20"/>
              </w:rPr>
            </w:pPr>
            <w:r>
              <w:rPr>
                <w:b/>
                <w:sz w:val="20"/>
                <w:szCs w:val="20"/>
              </w:rPr>
              <w:t>PALABRAS CLAVE</w:t>
            </w:r>
          </w:p>
        </w:tc>
        <w:tc>
          <w:tcPr>
            <w:tcW w:w="6565" w:type="dxa"/>
            <w:shd w:val="clear" w:color="auto" w:fill="EDF2F8"/>
            <w:vAlign w:val="center"/>
          </w:tcPr>
          <w:p w:rsidR="003E7581" w:rsidRDefault="002A3D88" w14:paraId="00000012" w14:textId="77777777">
            <w:pPr>
              <w:pStyle w:val="Normal0"/>
              <w:spacing w:after="120"/>
              <w:rPr>
                <w:b/>
                <w:sz w:val="20"/>
                <w:szCs w:val="20"/>
              </w:rPr>
            </w:pPr>
            <w:r>
              <w:rPr>
                <w:sz w:val="20"/>
                <w:szCs w:val="20"/>
              </w:rPr>
              <w:t>Acta, calidad, equipos, inspección, registro.</w:t>
            </w:r>
          </w:p>
        </w:tc>
      </w:tr>
    </w:tbl>
    <w:p w:rsidR="003E7581" w:rsidRDefault="003E7581" w14:paraId="00000013" w14:textId="77777777">
      <w:pPr>
        <w:pStyle w:val="Normal0"/>
        <w:spacing w:after="120"/>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E7581" w14:paraId="6D27C2AF" w14:textId="77777777">
        <w:trPr>
          <w:trHeight w:val="340"/>
        </w:trPr>
        <w:tc>
          <w:tcPr>
            <w:tcW w:w="3397" w:type="dxa"/>
            <w:shd w:val="clear" w:color="auto" w:fill="EDF2F8"/>
            <w:vAlign w:val="center"/>
          </w:tcPr>
          <w:p w:rsidR="003E7581" w:rsidRDefault="002A3D88" w14:paraId="00000014" w14:textId="77777777">
            <w:pPr>
              <w:pStyle w:val="Normal0"/>
              <w:spacing w:after="120"/>
              <w:rPr>
                <w:b/>
                <w:sz w:val="20"/>
                <w:szCs w:val="20"/>
              </w:rPr>
            </w:pPr>
            <w:r>
              <w:rPr>
                <w:b/>
                <w:sz w:val="20"/>
                <w:szCs w:val="20"/>
              </w:rPr>
              <w:t>ÁREA OCUPACIONAL</w:t>
            </w:r>
          </w:p>
        </w:tc>
        <w:tc>
          <w:tcPr>
            <w:tcW w:w="6565" w:type="dxa"/>
            <w:shd w:val="clear" w:color="auto" w:fill="EDF2F8"/>
            <w:vAlign w:val="center"/>
          </w:tcPr>
          <w:p w:rsidR="003E7581" w:rsidRDefault="002A3D88" w14:paraId="00000015" w14:textId="77777777">
            <w:pPr>
              <w:pStyle w:val="Normal0"/>
              <w:spacing w:after="120"/>
              <w:rPr>
                <w:b/>
                <w:sz w:val="20"/>
                <w:szCs w:val="20"/>
              </w:rPr>
            </w:pPr>
            <w:r>
              <w:rPr>
                <w:sz w:val="20"/>
                <w:szCs w:val="20"/>
              </w:rPr>
              <w:t>3 - Salud</w:t>
            </w:r>
          </w:p>
        </w:tc>
      </w:tr>
      <w:tr w:rsidR="003E7581" w14:paraId="28F649EF" w14:textId="77777777">
        <w:trPr>
          <w:trHeight w:val="465"/>
        </w:trPr>
        <w:tc>
          <w:tcPr>
            <w:tcW w:w="3397" w:type="dxa"/>
            <w:shd w:val="clear" w:color="auto" w:fill="EDF2F8"/>
            <w:vAlign w:val="center"/>
          </w:tcPr>
          <w:p w:rsidR="003E7581" w:rsidRDefault="002A3D88" w14:paraId="00000016" w14:textId="77777777">
            <w:pPr>
              <w:pStyle w:val="Normal0"/>
              <w:spacing w:after="120"/>
              <w:rPr>
                <w:b/>
                <w:sz w:val="20"/>
                <w:szCs w:val="20"/>
              </w:rPr>
            </w:pPr>
            <w:r>
              <w:rPr>
                <w:b/>
                <w:sz w:val="20"/>
                <w:szCs w:val="20"/>
              </w:rPr>
              <w:t>IDIOMA</w:t>
            </w:r>
          </w:p>
        </w:tc>
        <w:tc>
          <w:tcPr>
            <w:tcW w:w="6565" w:type="dxa"/>
            <w:shd w:val="clear" w:color="auto" w:fill="EDF2F8"/>
            <w:vAlign w:val="center"/>
          </w:tcPr>
          <w:p w:rsidR="003E7581" w:rsidRDefault="002A3D88" w14:paraId="00000017" w14:textId="77777777">
            <w:pPr>
              <w:pStyle w:val="Normal0"/>
              <w:spacing w:after="120"/>
              <w:rPr>
                <w:b/>
                <w:color w:val="E36C09"/>
                <w:sz w:val="20"/>
                <w:szCs w:val="20"/>
              </w:rPr>
            </w:pPr>
            <w:r>
              <w:rPr>
                <w:sz w:val="20"/>
                <w:szCs w:val="20"/>
              </w:rPr>
              <w:t>Español</w:t>
            </w:r>
          </w:p>
        </w:tc>
      </w:tr>
    </w:tbl>
    <w:p w:rsidR="003E7581" w:rsidRDefault="003E7581" w14:paraId="00000018" w14:textId="77777777">
      <w:pPr>
        <w:pStyle w:val="Normal0"/>
        <w:spacing w:after="120"/>
        <w:rPr>
          <w:sz w:val="20"/>
          <w:szCs w:val="20"/>
        </w:rPr>
      </w:pPr>
    </w:p>
    <w:p w:rsidR="003E7581" w:rsidRDefault="002A3D88" w14:paraId="00000019" w14:textId="77777777">
      <w:pPr>
        <w:pStyle w:val="Normal0"/>
        <w:numPr>
          <w:ilvl w:val="0"/>
          <w:numId w:val="2"/>
        </w:numPr>
        <w:pBdr>
          <w:top w:val="nil"/>
          <w:left w:val="nil"/>
          <w:bottom w:val="nil"/>
          <w:right w:val="nil"/>
          <w:between w:val="nil"/>
        </w:pBdr>
        <w:spacing w:after="120"/>
        <w:jc w:val="both"/>
        <w:rPr>
          <w:b/>
          <w:color w:val="000000"/>
          <w:sz w:val="20"/>
          <w:szCs w:val="20"/>
        </w:rPr>
      </w:pPr>
      <w:r>
        <w:rPr>
          <w:b/>
          <w:color w:val="000000"/>
          <w:sz w:val="20"/>
          <w:szCs w:val="20"/>
        </w:rPr>
        <w:t>TABLA DE CONTENIDOS</w:t>
      </w:r>
    </w:p>
    <w:p w:rsidR="003E7581" w:rsidRDefault="003E7581" w14:paraId="0000001A" w14:textId="77777777">
      <w:pPr>
        <w:pStyle w:val="Normal0"/>
        <w:spacing w:after="120"/>
        <w:rPr>
          <w:b/>
          <w:sz w:val="20"/>
          <w:szCs w:val="20"/>
        </w:rPr>
      </w:pPr>
    </w:p>
    <w:p w:rsidR="003E7581" w:rsidRDefault="002A3D88" w14:paraId="0000001B" w14:textId="77777777">
      <w:pPr>
        <w:pStyle w:val="Normal0"/>
        <w:spacing w:after="120"/>
        <w:rPr>
          <w:b/>
          <w:sz w:val="20"/>
          <w:szCs w:val="20"/>
        </w:rPr>
      </w:pPr>
      <w:r>
        <w:rPr>
          <w:b/>
          <w:sz w:val="20"/>
          <w:szCs w:val="20"/>
        </w:rPr>
        <w:t>Introducción</w:t>
      </w:r>
    </w:p>
    <w:p w:rsidR="003E7581" w:rsidRDefault="003E7581" w14:paraId="0000001C" w14:textId="77777777">
      <w:pPr>
        <w:pStyle w:val="Normal0"/>
        <w:spacing w:after="120"/>
        <w:rPr>
          <w:b/>
          <w:sz w:val="20"/>
          <w:szCs w:val="20"/>
        </w:rPr>
      </w:pPr>
    </w:p>
    <w:p w:rsidR="003E7581" w:rsidRDefault="002A3D88" w14:paraId="0000001D" w14:textId="77777777">
      <w:pPr>
        <w:pStyle w:val="Normal0"/>
        <w:spacing w:after="120"/>
        <w:rPr>
          <w:b/>
          <w:sz w:val="20"/>
          <w:szCs w:val="20"/>
        </w:rPr>
      </w:pPr>
      <w:r>
        <w:rPr>
          <w:b/>
          <w:sz w:val="20"/>
          <w:szCs w:val="20"/>
        </w:rPr>
        <w:t>1. Recepción de productos farmacéuticos</w:t>
      </w:r>
    </w:p>
    <w:p w:rsidR="003E7581" w:rsidRDefault="002A3D88" w14:paraId="0000001E" w14:textId="77777777">
      <w:pPr>
        <w:pStyle w:val="Normal0"/>
        <w:pBdr>
          <w:top w:val="nil"/>
          <w:left w:val="nil"/>
          <w:bottom w:val="nil"/>
          <w:right w:val="nil"/>
          <w:between w:val="nil"/>
        </w:pBdr>
        <w:spacing w:after="120"/>
        <w:jc w:val="both"/>
        <w:rPr>
          <w:sz w:val="20"/>
          <w:szCs w:val="20"/>
        </w:rPr>
      </w:pPr>
      <w:r>
        <w:rPr>
          <w:sz w:val="20"/>
          <w:szCs w:val="20"/>
        </w:rPr>
        <w:t>1.1 Procedimiento de recibo de productos</w:t>
      </w:r>
    </w:p>
    <w:p w:rsidR="003E7581" w:rsidRDefault="002A3D88" w14:paraId="0000001F" w14:textId="77777777">
      <w:pPr>
        <w:pStyle w:val="Normal0"/>
        <w:pBdr>
          <w:top w:val="nil"/>
          <w:left w:val="nil"/>
          <w:bottom w:val="nil"/>
          <w:right w:val="nil"/>
          <w:between w:val="nil"/>
        </w:pBdr>
        <w:spacing w:after="120"/>
        <w:jc w:val="both"/>
        <w:rPr>
          <w:sz w:val="20"/>
          <w:szCs w:val="20"/>
        </w:rPr>
      </w:pPr>
      <w:r>
        <w:rPr>
          <w:sz w:val="20"/>
          <w:szCs w:val="20"/>
        </w:rPr>
        <w:t>1.2 Acta de recepción</w:t>
      </w:r>
    </w:p>
    <w:p w:rsidR="003E7581" w:rsidRDefault="002A3D88" w14:paraId="00000020" w14:textId="77777777">
      <w:pPr>
        <w:pStyle w:val="Normal0"/>
        <w:pBdr>
          <w:top w:val="nil"/>
          <w:left w:val="nil"/>
          <w:bottom w:val="nil"/>
          <w:right w:val="nil"/>
          <w:between w:val="nil"/>
        </w:pBdr>
        <w:spacing w:after="120"/>
        <w:jc w:val="both"/>
        <w:rPr>
          <w:sz w:val="20"/>
          <w:szCs w:val="20"/>
        </w:rPr>
      </w:pPr>
      <w:r>
        <w:rPr>
          <w:sz w:val="20"/>
          <w:szCs w:val="20"/>
        </w:rPr>
        <w:t>1.3 Verificación técnica</w:t>
      </w:r>
    </w:p>
    <w:p w:rsidR="003E7581" w:rsidRDefault="002A3D88" w14:paraId="00000021" w14:textId="77777777">
      <w:pPr>
        <w:pStyle w:val="Normal0"/>
        <w:pBdr>
          <w:top w:val="nil"/>
          <w:left w:val="nil"/>
          <w:bottom w:val="nil"/>
          <w:right w:val="nil"/>
          <w:between w:val="nil"/>
        </w:pBdr>
        <w:spacing w:after="120"/>
        <w:jc w:val="both"/>
        <w:rPr>
          <w:sz w:val="20"/>
          <w:szCs w:val="20"/>
        </w:rPr>
      </w:pPr>
      <w:r>
        <w:rPr>
          <w:sz w:val="20"/>
          <w:szCs w:val="20"/>
        </w:rPr>
        <w:t>1.4 Clasificación de defectos o niveles de aceptabilidad</w:t>
      </w:r>
    </w:p>
    <w:p w:rsidR="003E7581" w:rsidRDefault="002A3D88" w14:paraId="00000022" w14:textId="77777777">
      <w:pPr>
        <w:pStyle w:val="Normal0"/>
        <w:pBdr>
          <w:top w:val="nil"/>
          <w:left w:val="nil"/>
          <w:bottom w:val="nil"/>
          <w:right w:val="nil"/>
          <w:between w:val="nil"/>
        </w:pBdr>
        <w:spacing w:after="120"/>
        <w:jc w:val="both"/>
        <w:rPr>
          <w:sz w:val="20"/>
          <w:szCs w:val="20"/>
        </w:rPr>
      </w:pPr>
      <w:r>
        <w:rPr>
          <w:sz w:val="20"/>
          <w:szCs w:val="20"/>
        </w:rPr>
        <w:t>1.5 Tabla militar</w:t>
      </w:r>
    </w:p>
    <w:p w:rsidR="003E7581" w:rsidRDefault="002A3D88" w14:paraId="00000023" w14:textId="77777777">
      <w:pPr>
        <w:pStyle w:val="Normal0"/>
        <w:spacing w:after="120"/>
        <w:rPr>
          <w:sz w:val="20"/>
          <w:szCs w:val="20"/>
        </w:rPr>
      </w:pPr>
      <w:r>
        <w:rPr>
          <w:sz w:val="20"/>
          <w:szCs w:val="20"/>
        </w:rPr>
        <w:t>1.6 Control del proceso de inspección</w:t>
      </w:r>
    </w:p>
    <w:p w:rsidR="003E7581" w:rsidRDefault="003E7581" w14:paraId="00000024" w14:textId="77777777">
      <w:pPr>
        <w:pStyle w:val="Normal0"/>
        <w:spacing w:after="120"/>
        <w:rPr>
          <w:sz w:val="20"/>
          <w:szCs w:val="20"/>
        </w:rPr>
      </w:pPr>
    </w:p>
    <w:p w:rsidR="003E7581" w:rsidRDefault="002A3D88" w14:paraId="00000025" w14:textId="77777777">
      <w:pPr>
        <w:pStyle w:val="Normal0"/>
        <w:spacing w:after="120"/>
        <w:rPr>
          <w:b/>
          <w:sz w:val="20"/>
          <w:szCs w:val="20"/>
        </w:rPr>
      </w:pPr>
      <w:r>
        <w:rPr>
          <w:b/>
          <w:sz w:val="20"/>
          <w:szCs w:val="20"/>
        </w:rPr>
        <w:t>2. Equipos y dotación</w:t>
      </w:r>
    </w:p>
    <w:p w:rsidR="003E7581" w:rsidRDefault="002A3D88" w14:paraId="00000026" w14:textId="77777777">
      <w:pPr>
        <w:pStyle w:val="Normal0"/>
        <w:spacing w:after="120"/>
        <w:rPr>
          <w:sz w:val="20"/>
          <w:szCs w:val="20"/>
        </w:rPr>
      </w:pPr>
      <w:r>
        <w:rPr>
          <w:sz w:val="20"/>
          <w:szCs w:val="20"/>
        </w:rPr>
        <w:t>2.1 Lectores de código de barras</w:t>
      </w:r>
    </w:p>
    <w:p w:rsidR="003E7581" w:rsidRDefault="002A3D88" w14:paraId="00000027" w14:textId="77777777">
      <w:pPr>
        <w:pStyle w:val="Normal0"/>
        <w:numPr>
          <w:ilvl w:val="1"/>
          <w:numId w:val="3"/>
        </w:numPr>
        <w:pBdr>
          <w:top w:val="nil"/>
          <w:left w:val="nil"/>
          <w:bottom w:val="nil"/>
          <w:right w:val="nil"/>
          <w:between w:val="nil"/>
        </w:pBdr>
        <w:spacing w:after="120"/>
        <w:rPr>
          <w:color w:val="000000"/>
          <w:sz w:val="20"/>
          <w:szCs w:val="20"/>
        </w:rPr>
      </w:pPr>
      <w:r>
        <w:rPr>
          <w:color w:val="000000"/>
          <w:sz w:val="20"/>
          <w:szCs w:val="20"/>
        </w:rPr>
        <w:t>Estibas</w:t>
      </w:r>
    </w:p>
    <w:p w:rsidR="003E7581" w:rsidRDefault="003E7581" w14:paraId="00000028" w14:textId="77777777">
      <w:pPr>
        <w:pStyle w:val="Normal0"/>
        <w:pBdr>
          <w:top w:val="nil"/>
          <w:left w:val="nil"/>
          <w:bottom w:val="nil"/>
          <w:right w:val="nil"/>
          <w:between w:val="nil"/>
        </w:pBdr>
        <w:spacing w:after="120"/>
        <w:ind w:left="360"/>
        <w:jc w:val="both"/>
        <w:rPr>
          <w:color w:val="000000"/>
          <w:sz w:val="20"/>
          <w:szCs w:val="20"/>
        </w:rPr>
      </w:pPr>
    </w:p>
    <w:p w:rsidR="003E7581" w:rsidRDefault="002A3D88" w14:paraId="00000029" w14:textId="77777777">
      <w:pPr>
        <w:pStyle w:val="Normal0"/>
        <w:numPr>
          <w:ilvl w:val="0"/>
          <w:numId w:val="2"/>
        </w:numPr>
        <w:pBdr>
          <w:top w:val="nil"/>
          <w:left w:val="nil"/>
          <w:bottom w:val="nil"/>
          <w:right w:val="nil"/>
          <w:between w:val="nil"/>
        </w:pBdr>
        <w:spacing w:after="120"/>
        <w:jc w:val="both"/>
        <w:rPr>
          <w:b/>
          <w:color w:val="000000"/>
          <w:sz w:val="20"/>
          <w:szCs w:val="20"/>
        </w:rPr>
      </w:pPr>
      <w:r>
        <w:rPr>
          <w:b/>
          <w:color w:val="000000"/>
          <w:sz w:val="20"/>
          <w:szCs w:val="20"/>
        </w:rPr>
        <w:t>DESARROLLO DE CONTENIDOS</w:t>
      </w:r>
    </w:p>
    <w:p w:rsidR="003E7581" w:rsidRDefault="003E7581" w14:paraId="0000002A" w14:textId="77777777">
      <w:pPr>
        <w:pStyle w:val="Normal0"/>
        <w:pBdr>
          <w:top w:val="nil"/>
          <w:left w:val="nil"/>
          <w:bottom w:val="nil"/>
          <w:right w:val="nil"/>
          <w:between w:val="nil"/>
        </w:pBdr>
        <w:spacing w:after="120"/>
        <w:jc w:val="both"/>
        <w:rPr>
          <w:b/>
          <w:color w:val="000000"/>
          <w:sz w:val="20"/>
          <w:szCs w:val="20"/>
        </w:rPr>
      </w:pPr>
    </w:p>
    <w:p w:rsidR="003E7581" w:rsidRDefault="002A3D88" w14:paraId="0000002B" w14:textId="77777777">
      <w:pPr>
        <w:pStyle w:val="Normal0"/>
        <w:pBdr>
          <w:top w:val="nil"/>
          <w:left w:val="nil"/>
          <w:bottom w:val="nil"/>
          <w:right w:val="nil"/>
          <w:between w:val="nil"/>
        </w:pBdr>
        <w:spacing w:after="120"/>
        <w:rPr>
          <w:b/>
          <w:color w:val="000000"/>
          <w:sz w:val="20"/>
          <w:szCs w:val="20"/>
        </w:rPr>
      </w:pPr>
      <w:r>
        <w:rPr>
          <w:b/>
          <w:color w:val="000000"/>
          <w:sz w:val="20"/>
          <w:szCs w:val="20"/>
        </w:rPr>
        <w:t>Introducción</w:t>
      </w:r>
    </w:p>
    <w:p w:rsidR="003E7581" w:rsidRDefault="002A3D88" w14:paraId="0000002C" w14:textId="77777777">
      <w:pPr>
        <w:pStyle w:val="Normal0"/>
        <w:pBdr>
          <w:top w:val="nil"/>
          <w:left w:val="nil"/>
          <w:bottom w:val="nil"/>
          <w:right w:val="nil"/>
          <w:between w:val="nil"/>
        </w:pBdr>
        <w:spacing w:after="120"/>
        <w:ind w:left="360"/>
        <w:jc w:val="both"/>
        <w:rPr>
          <w:sz w:val="20"/>
          <w:szCs w:val="20"/>
        </w:rPr>
      </w:pPr>
      <w:sdt>
        <w:sdtPr>
          <w:tag w:val="goog_rdk_0"/>
          <w:id w:val="289174407"/>
        </w:sdtPr>
        <w:sdtEndPr/>
        <w:sdtContent>
          <w:commentRangeStart w:id="1"/>
        </w:sdtContent>
      </w:sdt>
    </w:p>
    <w:p w:rsidR="003E7581" w:rsidP="5F3AE700" w:rsidRDefault="002A3D88" w14:paraId="0000002D" w14:textId="77777777">
      <w:pPr>
        <w:pStyle w:val="Normal0"/>
        <w:pBdr>
          <w:top w:val="nil" w:color="000000" w:sz="0" w:space="0"/>
          <w:left w:val="nil" w:color="000000" w:sz="0" w:space="0"/>
          <w:bottom w:val="nil" w:color="000000" w:sz="0" w:space="0"/>
          <w:right w:val="nil" w:color="000000" w:sz="0" w:space="0"/>
          <w:between w:val="nil" w:color="000000" w:sz="0" w:space="0"/>
        </w:pBdr>
        <w:spacing w:after="120"/>
        <w:jc w:val="both"/>
        <w:rPr>
          <w:sz w:val="20"/>
          <w:szCs w:val="20"/>
        </w:rPr>
      </w:pPr>
      <w:commentRangeStart w:id="853405568"/>
      <w:r w:rsidR="002A3D88">
        <w:rPr>
          <w:sz w:val="20"/>
          <w:szCs w:val="20"/>
        </w:rPr>
        <w:t xml:space="preserve">Mediante el proceso de recepción de medicamentos y dispositivos médicos se </w:t>
      </w:r>
      <w:commentRangeEnd w:id="1"/>
      <w:r>
        <w:commentReference w:id="1"/>
      </w:r>
      <w:r w:rsidR="002A3D88">
        <w:rPr>
          <w:sz w:val="20"/>
          <w:szCs w:val="20"/>
        </w:rPr>
        <w:t>realiza una revisión administrativa (documentación) y técnica a cada uno de los productos farmacéuticos que ingresan al establecimiento o servicio farmacéutico, con el fin de gar</w:t>
      </w:r>
      <w:r w:rsidR="002A3D88">
        <w:rPr>
          <w:sz w:val="20"/>
          <w:szCs w:val="20"/>
        </w:rPr>
        <w:t>antizar que todos los productos que entran cumplen con los estándares de calidad necesarios para ser dispensados a los pacientes y usuarios.</w:t>
      </w:r>
      <w:r>
        <w:rPr>
          <w:noProof/>
        </w:rPr>
        <w:drawing>
          <wp:anchor distT="0" distB="0" distL="114300" distR="114300" simplePos="0" relativeHeight="251658240" behindDoc="0" locked="0" layoutInCell="1" hidden="0" allowOverlap="1" wp14:anchorId="38736659" wp14:editId="07777777">
            <wp:simplePos x="0" y="0"/>
            <wp:positionH relativeFrom="column">
              <wp:posOffset>3811</wp:posOffset>
            </wp:positionH>
            <wp:positionV relativeFrom="paragraph">
              <wp:posOffset>3175</wp:posOffset>
            </wp:positionV>
            <wp:extent cx="1572881" cy="1047750"/>
            <wp:effectExtent l="0" t="0" r="0" b="0"/>
            <wp:wrapSquare wrapText="bothSides" distT="0" distB="0" distL="114300" distR="114300"/>
            <wp:docPr id="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572881" cy="1047750"/>
                    </a:xfrm>
                    <a:prstGeom prst="rect">
                      <a:avLst/>
                    </a:prstGeom>
                    <a:ln/>
                  </pic:spPr>
                </pic:pic>
              </a:graphicData>
            </a:graphic>
          </wp:anchor>
        </w:drawing>
      </w:r>
    </w:p>
    <w:p w:rsidR="003E7581" w:rsidRDefault="003E7581" w14:paraId="0000002E" w14:textId="77777777">
      <w:pPr>
        <w:pStyle w:val="Normal0"/>
        <w:pBdr>
          <w:top w:val="nil"/>
          <w:left w:val="nil"/>
          <w:bottom w:val="nil"/>
          <w:right w:val="nil"/>
          <w:between w:val="nil"/>
        </w:pBdr>
        <w:spacing w:after="120"/>
        <w:ind w:left="360"/>
        <w:jc w:val="both"/>
        <w:rPr>
          <w:sz w:val="20"/>
          <w:szCs w:val="20"/>
        </w:rPr>
      </w:pPr>
    </w:p>
    <w:p w:rsidR="003E7581" w:rsidP="5F3AE700" w:rsidRDefault="002A3D88" w14:paraId="0000002F" w14:textId="675A2736">
      <w:pPr>
        <w:pStyle w:val="Normal0"/>
        <w:pBdr>
          <w:top w:val="nil" w:color="000000" w:sz="0" w:space="0"/>
          <w:left w:val="nil" w:color="000000" w:sz="0" w:space="0"/>
          <w:bottom w:val="nil" w:color="000000" w:sz="0" w:space="0"/>
          <w:right w:val="nil" w:color="000000" w:sz="0" w:space="0"/>
          <w:between w:val="nil" w:color="000000" w:sz="0" w:space="0"/>
        </w:pBdr>
        <w:spacing w:after="120"/>
        <w:jc w:val="both"/>
        <w:rPr>
          <w:sz w:val="20"/>
          <w:szCs w:val="20"/>
        </w:rPr>
      </w:pPr>
      <w:r w:rsidRPr="5F3AE700" w:rsidR="48AD942C">
        <w:rPr>
          <w:sz w:val="20"/>
          <w:szCs w:val="20"/>
        </w:rPr>
        <w:t>En este componente formativo aprenderás sobre</w:t>
      </w:r>
      <w:r w:rsidRPr="5F3AE700" w:rsidR="002A3D88">
        <w:rPr>
          <w:sz w:val="20"/>
          <w:szCs w:val="20"/>
        </w:rPr>
        <w:t xml:space="preserve"> el proceso de recepción de productos farmacéuti</w:t>
      </w:r>
      <w:r w:rsidRPr="5F3AE700" w:rsidR="002A3D88">
        <w:rPr>
          <w:sz w:val="20"/>
          <w:szCs w:val="20"/>
        </w:rPr>
        <w:t>cos como los formatos utilizados durante todo el proceso, las verificaciones técnicas, los registros, los equipos y el procedimiento como tal del proceso abordado.</w:t>
      </w:r>
      <w:commentRangeEnd w:id="853405568"/>
      <w:r>
        <w:rPr>
          <w:rStyle w:val="CommentReference"/>
        </w:rPr>
        <w:commentReference w:id="853405568"/>
      </w:r>
    </w:p>
    <w:p w:rsidR="003E7581" w:rsidRDefault="003E7581" w14:paraId="00000030" w14:textId="77777777">
      <w:pPr>
        <w:pStyle w:val="Normal0"/>
        <w:pBdr>
          <w:top w:val="nil"/>
          <w:left w:val="nil"/>
          <w:bottom w:val="nil"/>
          <w:right w:val="nil"/>
          <w:between w:val="nil"/>
        </w:pBdr>
        <w:spacing w:after="120"/>
        <w:jc w:val="both"/>
        <w:rPr>
          <w:b/>
          <w:color w:val="000000"/>
          <w:sz w:val="20"/>
          <w:szCs w:val="20"/>
        </w:rPr>
      </w:pPr>
    </w:p>
    <w:p w:rsidR="003E7581" w:rsidRDefault="002A3D88" w14:paraId="00000031"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 Recepción de productos farmacéuticos</w:t>
      </w:r>
    </w:p>
    <w:p w:rsidR="003E7581" w:rsidRDefault="002A3D88" w14:paraId="00000032"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el proceso mediante el cual los productos que han sido solicitados a un proveedor llegan al establecimiento o servicio farmacéutico, para que sean revisados y posteriormente almacenados.</w:t>
      </w:r>
    </w:p>
    <w:p w:rsidR="003E7581" w:rsidRDefault="003E7581" w14:paraId="00000033" w14:textId="77777777">
      <w:pPr>
        <w:pStyle w:val="Normal0"/>
        <w:pBdr>
          <w:top w:val="nil"/>
          <w:left w:val="nil"/>
          <w:bottom w:val="nil"/>
          <w:right w:val="nil"/>
          <w:between w:val="nil"/>
        </w:pBdr>
        <w:spacing w:after="120"/>
        <w:jc w:val="both"/>
        <w:rPr>
          <w:color w:val="000000"/>
          <w:sz w:val="20"/>
          <w:szCs w:val="20"/>
        </w:rPr>
      </w:pPr>
    </w:p>
    <w:p w:rsidR="003E7581" w:rsidRDefault="002A3D88" w14:paraId="00000034" w14:textId="77777777">
      <w:pPr>
        <w:pStyle w:val="Normal0"/>
        <w:numPr>
          <w:ilvl w:val="1"/>
          <w:numId w:val="1"/>
        </w:numPr>
        <w:pBdr>
          <w:top w:val="nil"/>
          <w:left w:val="nil"/>
          <w:bottom w:val="nil"/>
          <w:right w:val="nil"/>
          <w:between w:val="nil"/>
        </w:pBdr>
        <w:spacing w:after="120"/>
        <w:jc w:val="both"/>
        <w:rPr>
          <w:b/>
          <w:color w:val="000000"/>
          <w:sz w:val="20"/>
          <w:szCs w:val="20"/>
        </w:rPr>
      </w:pPr>
      <w:r>
        <w:rPr>
          <w:b/>
          <w:color w:val="000000"/>
          <w:sz w:val="20"/>
          <w:szCs w:val="20"/>
        </w:rPr>
        <w:t>Procedimiento de recibo de productos</w:t>
      </w:r>
    </w:p>
    <w:p w:rsidR="003E7581" w:rsidRDefault="002A3D88" w14:paraId="00000035" w14:textId="77777777">
      <w:pPr>
        <w:pStyle w:val="Normal0"/>
        <w:pBdr>
          <w:top w:val="nil"/>
          <w:left w:val="nil"/>
          <w:bottom w:val="nil"/>
          <w:right w:val="nil"/>
          <w:between w:val="nil"/>
        </w:pBdr>
        <w:spacing w:after="120"/>
        <w:jc w:val="both"/>
        <w:rPr>
          <w:color w:val="000000"/>
          <w:sz w:val="20"/>
          <w:szCs w:val="20"/>
        </w:rPr>
      </w:pPr>
      <w:r>
        <w:rPr>
          <w:color w:val="000000"/>
          <w:sz w:val="20"/>
          <w:szCs w:val="20"/>
        </w:rPr>
        <w:t>Al momento de recibir los productos farmacéuticos que fueron solicitados al proveedor es importante tener presente las diferentes formas de entrega, las cuales son:</w:t>
      </w:r>
    </w:p>
    <w:p w:rsidR="003E7581" w:rsidRDefault="002A3D88" w14:paraId="00000036" w14:textId="77777777">
      <w:pPr>
        <w:pStyle w:val="Normal0"/>
        <w:pBdr>
          <w:top w:val="nil"/>
          <w:left w:val="nil"/>
          <w:bottom w:val="nil"/>
          <w:right w:val="nil"/>
          <w:between w:val="nil"/>
        </w:pBdr>
        <w:spacing w:after="120"/>
        <w:jc w:val="both"/>
        <w:rPr>
          <w:color w:val="000000"/>
          <w:sz w:val="20"/>
          <w:szCs w:val="20"/>
        </w:rPr>
      </w:pPr>
      <w:sdt>
        <w:sdtPr>
          <w:tag w:val="goog_rdk_1"/>
          <w:id w:val="431925552"/>
        </w:sdtPr>
        <w:sdtEndPr/>
        <w:sdtContent>
          <w:commentRangeStart w:id="2"/>
        </w:sdtContent>
      </w:sdt>
      <w:r>
        <w:rPr>
          <w:b/>
          <w:color w:val="000000"/>
          <w:sz w:val="20"/>
          <w:szCs w:val="20"/>
        </w:rPr>
        <w:t>Por zona de descargue</w:t>
      </w:r>
      <w:r>
        <w:rPr>
          <w:i/>
          <w:color w:val="000000"/>
          <w:sz w:val="20"/>
          <w:szCs w:val="20"/>
        </w:rPr>
        <w:t xml:space="preserve">: </w:t>
      </w:r>
      <w:r>
        <w:rPr>
          <w:color w:val="000000"/>
          <w:sz w:val="20"/>
          <w:szCs w:val="20"/>
        </w:rPr>
        <w:t>cuando el establecimiento o s</w:t>
      </w:r>
      <w:r>
        <w:rPr>
          <w:color w:val="000000"/>
          <w:sz w:val="20"/>
          <w:szCs w:val="20"/>
        </w:rPr>
        <w:t>ervicio farmacéutico está ubicado dentro de un centro comercial, lo que implica que el procedimiento de recibo de mercancía se realice bajo las condiciones de logística y horarios establecidos por el centro comercial. En este caso, el primer filtro de reci</w:t>
      </w:r>
      <w:r>
        <w:rPr>
          <w:color w:val="000000"/>
          <w:sz w:val="20"/>
          <w:szCs w:val="20"/>
        </w:rPr>
        <w:t>bo es el director de la zona de descargue.</w:t>
      </w:r>
    </w:p>
    <w:p w:rsidR="003E7581" w:rsidRDefault="002A3D88" w14:paraId="00000037"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Entrega directa</w:t>
      </w:r>
      <w:r>
        <w:rPr>
          <w:i/>
          <w:color w:val="000000"/>
          <w:sz w:val="20"/>
          <w:szCs w:val="20"/>
        </w:rPr>
        <w:t>:</w:t>
      </w:r>
      <w:r>
        <w:rPr>
          <w:color w:val="000000"/>
          <w:sz w:val="20"/>
          <w:szCs w:val="20"/>
        </w:rPr>
        <w:t xml:space="preserve"> esto es cuando el pedido adquirido se recibe directamente en el establecimiento o servicio farmacéutico por el director técnico o a quien este haya encargado de dicha actividad.</w:t>
      </w:r>
    </w:p>
    <w:p w:rsidR="003E7581" w:rsidRDefault="002A3D88" w14:paraId="00000038" w14:textId="77777777">
      <w:pPr>
        <w:pStyle w:val="Normal0"/>
        <w:pBdr>
          <w:top w:val="nil"/>
          <w:left w:val="nil"/>
          <w:bottom w:val="nil"/>
          <w:right w:val="nil"/>
          <w:between w:val="nil"/>
        </w:pBdr>
        <w:spacing w:after="120"/>
        <w:jc w:val="both"/>
        <w:rPr>
          <w:color w:val="000000"/>
          <w:sz w:val="20"/>
          <w:szCs w:val="20"/>
        </w:rPr>
      </w:pPr>
      <w:commentRangeEnd w:id="2"/>
      <w:r>
        <w:commentReference w:id="2"/>
      </w:r>
    </w:p>
    <w:p w:rsidR="003E7581" w:rsidRDefault="002A3D88" w14:paraId="00000039" w14:textId="77777777">
      <w:pPr>
        <w:pStyle w:val="Normal0"/>
        <w:pBdr>
          <w:top w:val="nil"/>
          <w:left w:val="nil"/>
          <w:bottom w:val="nil"/>
          <w:right w:val="nil"/>
          <w:between w:val="nil"/>
        </w:pBdr>
        <w:spacing w:after="120"/>
        <w:jc w:val="both"/>
        <w:rPr>
          <w:color w:val="000000"/>
          <w:sz w:val="20"/>
          <w:szCs w:val="20"/>
        </w:rPr>
      </w:pPr>
      <w:r>
        <w:rPr>
          <w:color w:val="000000"/>
          <w:sz w:val="20"/>
          <w:szCs w:val="20"/>
        </w:rPr>
        <w:t>Otros aspectos</w:t>
      </w:r>
      <w:r>
        <w:rPr>
          <w:color w:val="000000"/>
          <w:sz w:val="20"/>
          <w:szCs w:val="20"/>
        </w:rPr>
        <w:t xml:space="preserve"> para tener presentes en el momento de recibir productos son:</w:t>
      </w:r>
    </w:p>
    <w:p w:rsidR="003E7581" w:rsidRDefault="002A3D88" w14:paraId="0000003A" w14:textId="77777777">
      <w:pPr>
        <w:pStyle w:val="Normal0"/>
        <w:pBdr>
          <w:top w:val="nil"/>
          <w:left w:val="nil"/>
          <w:bottom w:val="nil"/>
          <w:right w:val="nil"/>
          <w:between w:val="nil"/>
        </w:pBdr>
        <w:spacing w:after="120"/>
        <w:jc w:val="center"/>
        <w:rPr>
          <w:color w:val="000000"/>
          <w:sz w:val="20"/>
          <w:szCs w:val="20"/>
        </w:rPr>
      </w:pPr>
      <w:r>
        <w:rPr>
          <w:sz w:val="20"/>
          <w:szCs w:val="20"/>
        </w:rPr>
        <w:t xml:space="preserve"> </w:t>
      </w:r>
      <w:sdt>
        <w:sdtPr>
          <w:tag w:val="goog_rdk_2"/>
          <w:id w:val="1752001369"/>
        </w:sdtPr>
        <w:sdtEndPr/>
        <w:sdtContent>
          <w:commentRangeStart w:id="3"/>
        </w:sdtContent>
      </w:sdt>
      <w:r>
        <w:rPr>
          <w:noProof/>
          <w:sz w:val="20"/>
          <w:szCs w:val="20"/>
        </w:rPr>
        <w:drawing>
          <wp:inline distT="0" distB="0" distL="0" distR="0" wp14:anchorId="04D79E15" wp14:editId="07777777">
            <wp:extent cx="5141279" cy="865363"/>
            <wp:effectExtent l="0" t="0" r="0" b="0"/>
            <wp:docPr id="88" name="image10.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Texto&#10;&#10;Descripción generada automáticamente"/>
                    <pic:cNvPicPr preferRelativeResize="0"/>
                  </pic:nvPicPr>
                  <pic:blipFill>
                    <a:blip r:embed="rId15"/>
                    <a:srcRect/>
                    <a:stretch>
                      <a:fillRect/>
                    </a:stretch>
                  </pic:blipFill>
                  <pic:spPr>
                    <a:xfrm>
                      <a:off x="0" y="0"/>
                      <a:ext cx="5141279" cy="865363"/>
                    </a:xfrm>
                    <a:prstGeom prst="rect">
                      <a:avLst/>
                    </a:prstGeom>
                    <a:ln/>
                  </pic:spPr>
                </pic:pic>
              </a:graphicData>
            </a:graphic>
          </wp:inline>
        </w:drawing>
      </w:r>
      <w:commentRangeEnd w:id="3"/>
      <w:r>
        <w:commentReference w:id="3"/>
      </w:r>
    </w:p>
    <w:p w:rsidR="003E7581" w:rsidRDefault="003E7581" w14:paraId="0000003B" w14:textId="77777777">
      <w:pPr>
        <w:pStyle w:val="Normal0"/>
        <w:pBdr>
          <w:top w:val="nil"/>
          <w:left w:val="nil"/>
          <w:bottom w:val="nil"/>
          <w:right w:val="nil"/>
          <w:between w:val="nil"/>
        </w:pBdr>
        <w:spacing w:after="120"/>
        <w:jc w:val="both"/>
        <w:rPr>
          <w:color w:val="000000"/>
          <w:sz w:val="20"/>
          <w:szCs w:val="20"/>
        </w:rPr>
      </w:pPr>
    </w:p>
    <w:p w:rsidR="003E7581" w:rsidRDefault="002A3D88" w14:paraId="0000003C"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recurso que se presenta continuación es un ejemplo de guía de transporte:</w:t>
      </w:r>
    </w:p>
    <w:p w:rsidR="003E7581" w:rsidRDefault="003E7581" w14:paraId="0000003D" w14:textId="77777777">
      <w:pPr>
        <w:pStyle w:val="Normal0"/>
        <w:pBdr>
          <w:top w:val="nil"/>
          <w:left w:val="nil"/>
          <w:bottom w:val="nil"/>
          <w:right w:val="nil"/>
          <w:between w:val="nil"/>
        </w:pBdr>
        <w:spacing w:after="120"/>
        <w:jc w:val="both"/>
        <w:rPr>
          <w:color w:val="000000"/>
          <w:sz w:val="20"/>
          <w:szCs w:val="20"/>
        </w:rPr>
      </w:pPr>
    </w:p>
    <w:p w:rsidR="003E7581" w:rsidRDefault="002A3D88" w14:paraId="0000003E" w14:textId="77777777">
      <w:pPr>
        <w:pStyle w:val="Normal0"/>
        <w:pBdr>
          <w:top w:val="nil"/>
          <w:left w:val="nil"/>
          <w:bottom w:val="nil"/>
          <w:right w:val="nil"/>
          <w:between w:val="nil"/>
        </w:pBdr>
        <w:spacing w:after="120"/>
        <w:jc w:val="center"/>
        <w:rPr>
          <w:color w:val="000000"/>
          <w:sz w:val="20"/>
          <w:szCs w:val="20"/>
        </w:rPr>
      </w:pPr>
      <w:sdt>
        <w:sdtPr>
          <w:tag w:val="goog_rdk_3"/>
          <w:id w:val="1218270244"/>
        </w:sdtPr>
        <w:sdtEndPr/>
        <w:sdtContent>
          <w:commentRangeStart w:id="4"/>
        </w:sdtContent>
      </w:sdt>
      <w:r>
        <w:rPr>
          <w:noProof/>
          <w:color w:val="000000"/>
          <w:sz w:val="20"/>
          <w:szCs w:val="20"/>
        </w:rPr>
        <w:drawing>
          <wp:inline distT="0" distB="0" distL="0" distR="0" wp14:anchorId="68B43396" wp14:editId="07777777">
            <wp:extent cx="4718505" cy="757296"/>
            <wp:effectExtent l="0" t="0" r="0" b="0"/>
            <wp:docPr id="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718505" cy="757296"/>
                    </a:xfrm>
                    <a:prstGeom prst="rect">
                      <a:avLst/>
                    </a:prstGeom>
                    <a:ln/>
                  </pic:spPr>
                </pic:pic>
              </a:graphicData>
            </a:graphic>
          </wp:inline>
        </w:drawing>
      </w:r>
      <w:commentRangeEnd w:id="4"/>
      <w:r>
        <w:commentReference w:id="4"/>
      </w:r>
    </w:p>
    <w:p w:rsidR="003E7581" w:rsidRDefault="003E7581" w14:paraId="0000003F" w14:textId="77777777">
      <w:pPr>
        <w:pStyle w:val="Normal0"/>
        <w:pBdr>
          <w:top w:val="nil"/>
          <w:left w:val="nil"/>
          <w:bottom w:val="nil"/>
          <w:right w:val="nil"/>
          <w:between w:val="nil"/>
        </w:pBdr>
        <w:spacing w:after="120"/>
        <w:jc w:val="center"/>
        <w:rPr>
          <w:color w:val="000000"/>
          <w:sz w:val="20"/>
          <w:szCs w:val="20"/>
        </w:rPr>
      </w:pPr>
    </w:p>
    <w:p w:rsidR="003E7581" w:rsidRDefault="002A3D88" w14:paraId="00000040" w14:textId="77777777">
      <w:pPr>
        <w:pStyle w:val="Normal0"/>
        <w:numPr>
          <w:ilvl w:val="1"/>
          <w:numId w:val="1"/>
        </w:numPr>
        <w:pBdr>
          <w:top w:val="nil"/>
          <w:left w:val="nil"/>
          <w:bottom w:val="nil"/>
          <w:right w:val="nil"/>
          <w:between w:val="nil"/>
        </w:pBdr>
        <w:spacing w:after="120"/>
        <w:jc w:val="both"/>
        <w:rPr>
          <w:b/>
          <w:color w:val="000000"/>
          <w:sz w:val="20"/>
          <w:szCs w:val="20"/>
        </w:rPr>
      </w:pPr>
      <w:r>
        <w:rPr>
          <w:b/>
          <w:color w:val="000000"/>
          <w:sz w:val="20"/>
          <w:szCs w:val="20"/>
        </w:rPr>
        <w:t xml:space="preserve">Acta de recepción </w:t>
      </w:r>
    </w:p>
    <w:p w:rsidR="003E7581" w:rsidRDefault="002A3D88" w14:paraId="00000041" w14:textId="77777777">
      <w:pPr>
        <w:pStyle w:val="Normal0"/>
        <w:pBdr>
          <w:top w:val="nil"/>
          <w:left w:val="nil"/>
          <w:bottom w:val="nil"/>
          <w:right w:val="nil"/>
          <w:between w:val="nil"/>
        </w:pBdr>
        <w:spacing w:after="120"/>
        <w:jc w:val="both"/>
        <w:rPr>
          <w:color w:val="000000"/>
          <w:sz w:val="20"/>
          <w:szCs w:val="20"/>
        </w:rPr>
      </w:pPr>
      <w:r>
        <w:rPr>
          <w:color w:val="000000"/>
          <w:sz w:val="20"/>
          <w:szCs w:val="20"/>
        </w:rPr>
        <w:t>Antes de iniciar con el acta de recepción es necesario tener presente que el proceso de recepción de medicamentos y dispositivos médicos tiene dos momentos, el primero es una recepción administrativa y el segundo es la recepción técnica, de la cual sale el</w:t>
      </w:r>
      <w:r>
        <w:rPr>
          <w:color w:val="000000"/>
          <w:sz w:val="20"/>
          <w:szCs w:val="20"/>
        </w:rPr>
        <w:t xml:space="preserve"> acta de recepción.</w:t>
      </w:r>
    </w:p>
    <w:p w:rsidR="003E7581" w:rsidRDefault="002A3D88" w14:paraId="00000042" w14:textId="77777777">
      <w:pPr>
        <w:pStyle w:val="Normal0"/>
        <w:pBdr>
          <w:top w:val="nil"/>
          <w:left w:val="nil"/>
          <w:bottom w:val="nil"/>
          <w:right w:val="nil"/>
          <w:between w:val="nil"/>
        </w:pBdr>
        <w:spacing w:after="120"/>
        <w:jc w:val="both"/>
        <w:rPr>
          <w:color w:val="000000"/>
          <w:sz w:val="20"/>
          <w:szCs w:val="20"/>
        </w:rPr>
      </w:pPr>
      <w:r>
        <w:rPr>
          <w:color w:val="000000"/>
          <w:sz w:val="20"/>
          <w:szCs w:val="20"/>
        </w:rPr>
        <w:t>Durante la recepción técnica se revisan aspectos de cada uno de los productos como son las características organolépticas en el caso de los medicamentos:</w:t>
      </w:r>
    </w:p>
    <w:p w:rsidR="003E7581" w:rsidRDefault="003E7581" w14:paraId="00000043" w14:textId="77777777">
      <w:pPr>
        <w:pStyle w:val="Normal0"/>
        <w:pBdr>
          <w:top w:val="nil"/>
          <w:left w:val="nil"/>
          <w:bottom w:val="nil"/>
          <w:right w:val="nil"/>
          <w:between w:val="nil"/>
        </w:pBdr>
        <w:spacing w:after="120"/>
        <w:jc w:val="both"/>
        <w:rPr>
          <w:color w:val="000000"/>
          <w:sz w:val="20"/>
          <w:szCs w:val="20"/>
        </w:rPr>
      </w:pPr>
    </w:p>
    <w:p w:rsidR="003E7581" w:rsidRDefault="002A3D88" w14:paraId="00000044" w14:textId="77777777">
      <w:pPr>
        <w:pStyle w:val="Normal0"/>
        <w:numPr>
          <w:ilvl w:val="0"/>
          <w:numId w:val="6"/>
        </w:numPr>
        <w:pBdr>
          <w:top w:val="nil"/>
          <w:left w:val="nil"/>
          <w:bottom w:val="nil"/>
          <w:right w:val="nil"/>
          <w:between w:val="nil"/>
        </w:pBdr>
        <w:spacing w:after="120"/>
        <w:jc w:val="both"/>
        <w:rPr>
          <w:color w:val="000000"/>
          <w:sz w:val="20"/>
          <w:szCs w:val="20"/>
        </w:rPr>
      </w:pPr>
      <w:sdt>
        <w:sdtPr>
          <w:tag w:val="goog_rdk_4"/>
          <w:id w:val="1124983395"/>
        </w:sdtPr>
        <w:sdtEndPr/>
        <w:sdtContent>
          <w:commentRangeStart w:id="5"/>
        </w:sdtContent>
      </w:sdt>
      <w:r>
        <w:rPr>
          <w:color w:val="000000"/>
          <w:sz w:val="20"/>
          <w:szCs w:val="20"/>
        </w:rPr>
        <w:t>Aspectos físicos de empaque y envasado.</w:t>
      </w:r>
    </w:p>
    <w:p w:rsidR="003E7581" w:rsidRDefault="002A3D88" w14:paraId="00000045"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Etiquetas.</w:t>
      </w:r>
    </w:p>
    <w:p w:rsidR="003E7581" w:rsidRDefault="002A3D88" w14:paraId="00000046"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Rótulos.</w:t>
      </w:r>
    </w:p>
    <w:p w:rsidR="003E7581" w:rsidRDefault="002A3D88" w14:paraId="00000047" w14:textId="77777777">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Sellos de seguridad.</w:t>
      </w:r>
      <w:commentRangeEnd w:id="5"/>
      <w:r>
        <w:commentReference w:id="5"/>
      </w:r>
    </w:p>
    <w:p w:rsidR="003E7581" w:rsidRDefault="003E7581" w14:paraId="00000048" w14:textId="77777777">
      <w:pPr>
        <w:pStyle w:val="Normal0"/>
        <w:pBdr>
          <w:top w:val="nil"/>
          <w:left w:val="nil"/>
          <w:bottom w:val="nil"/>
          <w:right w:val="nil"/>
          <w:between w:val="nil"/>
        </w:pBdr>
        <w:spacing w:after="120"/>
        <w:jc w:val="both"/>
        <w:rPr>
          <w:color w:val="000000"/>
          <w:sz w:val="20"/>
          <w:szCs w:val="20"/>
        </w:rPr>
      </w:pPr>
    </w:p>
    <w:p w:rsidR="003E7581" w:rsidRDefault="002A3D88" w14:paraId="00000049"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Pero no basta solo con verificar, puesto que esta información debe quedar plasmada por escrito en un formato denominado </w:t>
      </w:r>
      <w:r>
        <w:rPr>
          <w:b/>
          <w:color w:val="000000"/>
          <w:sz w:val="20"/>
          <w:szCs w:val="20"/>
        </w:rPr>
        <w:t>acta de recepción</w:t>
      </w:r>
      <w:r>
        <w:rPr>
          <w:color w:val="000000"/>
          <w:sz w:val="20"/>
          <w:szCs w:val="20"/>
        </w:rPr>
        <w:t>.</w:t>
      </w:r>
    </w:p>
    <w:p w:rsidR="003E7581" w:rsidRDefault="002A3D88" w14:paraId="0000004A" w14:textId="77777777">
      <w:pPr>
        <w:pStyle w:val="Normal0"/>
        <w:pBdr>
          <w:top w:val="nil"/>
          <w:left w:val="nil"/>
          <w:bottom w:val="nil"/>
          <w:right w:val="nil"/>
          <w:between w:val="nil"/>
        </w:pBdr>
        <w:spacing w:after="120"/>
        <w:jc w:val="both"/>
        <w:rPr>
          <w:color w:val="000000"/>
          <w:sz w:val="20"/>
          <w:szCs w:val="20"/>
        </w:rPr>
      </w:pPr>
      <w:sdt>
        <w:sdtPr>
          <w:tag w:val="goog_rdk_5"/>
          <w:id w:val="326108437"/>
        </w:sdtPr>
        <w:sdtEndPr/>
        <w:sdtContent>
          <w:commentRangeStart w:id="6"/>
        </w:sdtContent>
      </w:sdt>
      <w:r>
        <w:rPr>
          <w:color w:val="000000"/>
          <w:sz w:val="20"/>
          <w:szCs w:val="20"/>
        </w:rPr>
        <w:t>En el momento de revisar las etiquetas y los rótulos es importante tener presente la infor</w:t>
      </w:r>
      <w:r>
        <w:rPr>
          <w:color w:val="000000"/>
          <w:sz w:val="20"/>
          <w:szCs w:val="20"/>
        </w:rPr>
        <w:t>mación que debe llevar el empaque primario y el empaque secundario.</w:t>
      </w:r>
      <w:commentRangeEnd w:id="6"/>
      <w:r>
        <w:commentReference w:id="6"/>
      </w:r>
    </w:p>
    <w:p w:rsidR="003E7581" w:rsidRDefault="002A3D88" w14:paraId="0000004B"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continuación se presenta la información que como mínimo debe contener la rotulación de empaques primarios y secundarios:</w:t>
      </w:r>
    </w:p>
    <w:p w:rsidR="003E7581" w:rsidRDefault="002A3D88" w14:paraId="0000004C" w14:textId="77777777">
      <w:pPr>
        <w:pStyle w:val="Normal0"/>
        <w:pBdr>
          <w:top w:val="nil"/>
          <w:left w:val="nil"/>
          <w:bottom w:val="nil"/>
          <w:right w:val="nil"/>
          <w:between w:val="nil"/>
        </w:pBdr>
        <w:spacing w:after="120"/>
        <w:jc w:val="center"/>
        <w:rPr>
          <w:color w:val="000000"/>
          <w:sz w:val="20"/>
          <w:szCs w:val="20"/>
        </w:rPr>
      </w:pPr>
      <w:sdt>
        <w:sdtPr>
          <w:tag w:val="goog_rdk_6"/>
          <w:id w:val="1581853916"/>
        </w:sdtPr>
        <w:sdtEndPr/>
        <w:sdtContent>
          <w:commentRangeStart w:id="7"/>
        </w:sdtContent>
      </w:sdt>
      <w:r>
        <w:rPr>
          <w:noProof/>
          <w:color w:val="000000"/>
          <w:sz w:val="20"/>
          <w:szCs w:val="20"/>
        </w:rPr>
        <w:drawing>
          <wp:inline distT="0" distB="0" distL="0" distR="0" wp14:anchorId="578A6326" wp14:editId="07777777">
            <wp:extent cx="4298946" cy="693553"/>
            <wp:effectExtent l="0" t="0" r="0" b="0"/>
            <wp:docPr id="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298946" cy="693553"/>
                    </a:xfrm>
                    <a:prstGeom prst="rect">
                      <a:avLst/>
                    </a:prstGeom>
                    <a:ln/>
                  </pic:spPr>
                </pic:pic>
              </a:graphicData>
            </a:graphic>
          </wp:inline>
        </w:drawing>
      </w:r>
      <w:commentRangeEnd w:id="7"/>
      <w:r>
        <w:commentReference w:id="7"/>
      </w:r>
    </w:p>
    <w:p w:rsidR="003E7581" w:rsidRDefault="003E7581" w14:paraId="0000004D" w14:textId="77777777">
      <w:pPr>
        <w:pStyle w:val="Normal0"/>
        <w:pBdr>
          <w:top w:val="nil"/>
          <w:left w:val="nil"/>
          <w:bottom w:val="nil"/>
          <w:right w:val="nil"/>
          <w:between w:val="nil"/>
        </w:pBdr>
        <w:spacing w:after="120"/>
        <w:jc w:val="both"/>
        <w:rPr>
          <w:color w:val="000000"/>
          <w:sz w:val="20"/>
          <w:szCs w:val="20"/>
        </w:rPr>
      </w:pPr>
    </w:p>
    <w:p w:rsidR="003E7581" w:rsidRDefault="002A3D88" w14:paraId="0000004E"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I</w:t>
      </w:r>
      <w:sdt>
        <w:sdtPr>
          <w:tag w:val="goog_rdk_7"/>
          <w:id w:val="912160110"/>
        </w:sdtPr>
        <w:sdtEndPr/>
        <w:sdtContent>
          <w:commentRangeStart w:id="8"/>
        </w:sdtContent>
      </w:sdt>
      <w:r>
        <w:rPr>
          <w:b/>
          <w:color w:val="000000"/>
          <w:sz w:val="20"/>
          <w:szCs w:val="20"/>
        </w:rPr>
        <w:t>nformación del rotulado de los</w:t>
      </w:r>
      <w:r>
        <w:rPr>
          <w:color w:val="000000"/>
          <w:sz w:val="20"/>
          <w:szCs w:val="20"/>
        </w:rPr>
        <w:t xml:space="preserve"> </w:t>
      </w:r>
      <w:r>
        <w:rPr>
          <w:b/>
          <w:color w:val="000000"/>
          <w:sz w:val="20"/>
          <w:szCs w:val="20"/>
        </w:rPr>
        <w:t>empaques</w:t>
      </w:r>
      <w:r>
        <w:rPr>
          <w:color w:val="000000"/>
          <w:sz w:val="20"/>
          <w:szCs w:val="20"/>
        </w:rPr>
        <w:t xml:space="preserve"> </w:t>
      </w:r>
    </w:p>
    <w:p w:rsidR="003E7581" w:rsidRDefault="002A3D88" w14:paraId="0000004F" w14:textId="77777777">
      <w:pPr>
        <w:pStyle w:val="Normal0"/>
        <w:pBdr>
          <w:top w:val="nil"/>
          <w:left w:val="nil"/>
          <w:bottom w:val="nil"/>
          <w:right w:val="nil"/>
          <w:between w:val="nil"/>
        </w:pBdr>
        <w:spacing w:after="120"/>
        <w:jc w:val="both"/>
        <w:rPr>
          <w:color w:val="000000"/>
          <w:sz w:val="20"/>
          <w:szCs w:val="20"/>
        </w:rPr>
      </w:pPr>
      <w:r>
        <w:rPr>
          <w:color w:val="000000"/>
          <w:sz w:val="20"/>
          <w:szCs w:val="20"/>
        </w:rPr>
        <w:t>Debe ser impresa o pirograbada directamente en el empaque primario y secundario o haciendo uso de etiquetas firmemente adheridas que no sean desprendibles, no se aceptan fotocopias de ningún tipo. La impresión deber</w:t>
      </w:r>
      <w:r>
        <w:rPr>
          <w:color w:val="000000"/>
          <w:sz w:val="20"/>
          <w:szCs w:val="20"/>
        </w:rPr>
        <w:t>á ser nítida, indeleble al manejo, contrastante y legible, no presentar borrones, raspados, manchas, ni alteraciones de ningún tipo, toda la información provista deberá estar en idioma español.</w:t>
      </w:r>
      <w:commentRangeEnd w:id="8"/>
      <w:r>
        <w:commentReference w:id="8"/>
      </w:r>
    </w:p>
    <w:p w:rsidR="003E7581" w:rsidRDefault="002A3D88" w14:paraId="00000050"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Recuerde que el acta de recepción es un documento de verificación técnica, en la cual se registran todos los aspectos técnicos relacionados con los productos farmacéuticos, con el fin de evidenciar y garantizar que cada uno de ellos cumple con los criterio</w:t>
      </w:r>
      <w:r>
        <w:rPr>
          <w:b/>
          <w:color w:val="000000"/>
          <w:sz w:val="20"/>
          <w:szCs w:val="20"/>
        </w:rPr>
        <w:t>s de calidad necesarios para ser dispensados y administrados a los pacientes.</w:t>
      </w:r>
    </w:p>
    <w:p w:rsidR="003E7581" w:rsidRDefault="003E7581" w14:paraId="00000051" w14:textId="77777777">
      <w:pPr>
        <w:pStyle w:val="Normal0"/>
        <w:pBdr>
          <w:top w:val="nil"/>
          <w:left w:val="nil"/>
          <w:bottom w:val="nil"/>
          <w:right w:val="nil"/>
          <w:between w:val="nil"/>
        </w:pBdr>
        <w:spacing w:after="120"/>
        <w:jc w:val="both"/>
        <w:rPr>
          <w:color w:val="000000"/>
          <w:sz w:val="20"/>
          <w:szCs w:val="20"/>
        </w:rPr>
      </w:pPr>
    </w:p>
    <w:p w:rsidR="003E7581" w:rsidRDefault="002A3D88" w14:paraId="00000052"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acta de recepción debe contener como mínimo la siguiente información:</w:t>
      </w:r>
    </w:p>
    <w:p w:rsidR="003E7581" w:rsidRDefault="002A3D88" w14:paraId="00000053" w14:textId="77777777">
      <w:pPr>
        <w:pStyle w:val="Normal0"/>
        <w:pBdr>
          <w:top w:val="nil"/>
          <w:left w:val="nil"/>
          <w:bottom w:val="nil"/>
          <w:right w:val="nil"/>
          <w:between w:val="nil"/>
        </w:pBdr>
        <w:spacing w:after="120"/>
        <w:jc w:val="both"/>
        <w:rPr>
          <w:color w:val="000000"/>
          <w:sz w:val="20"/>
          <w:szCs w:val="20"/>
        </w:rPr>
      </w:pPr>
      <w:sdt>
        <w:sdtPr>
          <w:tag w:val="goog_rdk_8"/>
          <w:id w:val="615012279"/>
        </w:sdtPr>
        <w:sdtEndPr/>
        <w:sdtContent>
          <w:commentRangeStart w:id="9"/>
        </w:sdtContent>
      </w:sdt>
      <w:r>
        <w:rPr>
          <w:color w:val="000000"/>
          <w:sz w:val="20"/>
          <w:szCs w:val="20"/>
        </w:rPr>
        <w:t>1. Fecha de elaboración del acta.</w:t>
      </w:r>
    </w:p>
    <w:p w:rsidR="003E7581" w:rsidRDefault="002A3D88" w14:paraId="00000054" w14:textId="77777777">
      <w:pPr>
        <w:pStyle w:val="Normal0"/>
        <w:pBdr>
          <w:top w:val="nil"/>
          <w:left w:val="nil"/>
          <w:bottom w:val="nil"/>
          <w:right w:val="nil"/>
          <w:between w:val="nil"/>
        </w:pBdr>
        <w:spacing w:after="120"/>
        <w:jc w:val="both"/>
        <w:rPr>
          <w:color w:val="000000"/>
          <w:sz w:val="20"/>
          <w:szCs w:val="20"/>
        </w:rPr>
      </w:pPr>
      <w:r>
        <w:rPr>
          <w:color w:val="000000"/>
          <w:sz w:val="20"/>
          <w:szCs w:val="20"/>
        </w:rPr>
        <w:t>2. Temperatura (en el caso de los productos que requieren temperatur</w:t>
      </w:r>
      <w:r>
        <w:rPr>
          <w:color w:val="000000"/>
          <w:sz w:val="20"/>
          <w:szCs w:val="20"/>
        </w:rPr>
        <w:t>a especial como los refrigerados).</w:t>
      </w:r>
    </w:p>
    <w:p w:rsidR="003E7581" w:rsidRDefault="002A3D88" w14:paraId="00000055" w14:textId="77777777">
      <w:pPr>
        <w:pStyle w:val="Normal0"/>
        <w:pBdr>
          <w:top w:val="nil"/>
          <w:left w:val="nil"/>
          <w:bottom w:val="nil"/>
          <w:right w:val="nil"/>
          <w:between w:val="nil"/>
        </w:pBdr>
        <w:spacing w:after="120"/>
        <w:jc w:val="both"/>
        <w:rPr>
          <w:color w:val="000000"/>
          <w:sz w:val="20"/>
          <w:szCs w:val="20"/>
        </w:rPr>
      </w:pPr>
      <w:r>
        <w:rPr>
          <w:color w:val="000000"/>
          <w:sz w:val="20"/>
          <w:szCs w:val="20"/>
        </w:rPr>
        <w:t>3. Nombre del proveedor.</w:t>
      </w:r>
    </w:p>
    <w:p w:rsidR="003E7581" w:rsidRDefault="002A3D88" w14:paraId="00000056" w14:textId="77777777">
      <w:pPr>
        <w:pStyle w:val="Normal0"/>
        <w:pBdr>
          <w:top w:val="nil"/>
          <w:left w:val="nil"/>
          <w:bottom w:val="nil"/>
          <w:right w:val="nil"/>
          <w:between w:val="nil"/>
        </w:pBdr>
        <w:spacing w:after="120"/>
        <w:jc w:val="both"/>
        <w:rPr>
          <w:color w:val="000000"/>
          <w:sz w:val="20"/>
          <w:szCs w:val="20"/>
        </w:rPr>
      </w:pPr>
      <w:r>
        <w:rPr>
          <w:color w:val="000000"/>
          <w:sz w:val="20"/>
          <w:szCs w:val="20"/>
        </w:rPr>
        <w:t>4. Número de factura.</w:t>
      </w:r>
    </w:p>
    <w:p w:rsidR="003E7581" w:rsidRDefault="002A3D88" w14:paraId="00000057" w14:textId="77777777">
      <w:pPr>
        <w:pStyle w:val="Normal0"/>
        <w:pBdr>
          <w:top w:val="nil"/>
          <w:left w:val="nil"/>
          <w:bottom w:val="nil"/>
          <w:right w:val="nil"/>
          <w:between w:val="nil"/>
        </w:pBdr>
        <w:spacing w:after="120"/>
        <w:jc w:val="both"/>
        <w:rPr>
          <w:color w:val="000000"/>
          <w:sz w:val="20"/>
          <w:szCs w:val="20"/>
        </w:rPr>
      </w:pPr>
      <w:r>
        <w:rPr>
          <w:color w:val="000000"/>
          <w:sz w:val="20"/>
          <w:szCs w:val="20"/>
        </w:rPr>
        <w:t>5. Número de acta de recepción.</w:t>
      </w:r>
    </w:p>
    <w:p w:rsidR="003E7581" w:rsidRDefault="002A3D88" w14:paraId="00000058" w14:textId="77777777">
      <w:pPr>
        <w:pStyle w:val="Normal0"/>
        <w:pBdr>
          <w:top w:val="nil"/>
          <w:left w:val="nil"/>
          <w:bottom w:val="nil"/>
          <w:right w:val="nil"/>
          <w:between w:val="nil"/>
        </w:pBdr>
        <w:spacing w:after="120"/>
        <w:jc w:val="both"/>
        <w:rPr>
          <w:color w:val="000000"/>
          <w:sz w:val="20"/>
          <w:szCs w:val="20"/>
        </w:rPr>
      </w:pPr>
      <w:r>
        <w:rPr>
          <w:color w:val="000000"/>
          <w:sz w:val="20"/>
          <w:szCs w:val="20"/>
        </w:rPr>
        <w:t>6. Nombre genérico del producto.</w:t>
      </w:r>
    </w:p>
    <w:p w:rsidR="003E7581" w:rsidRDefault="002A3D88" w14:paraId="00000059" w14:textId="77777777">
      <w:pPr>
        <w:pStyle w:val="Normal0"/>
        <w:pBdr>
          <w:top w:val="nil"/>
          <w:left w:val="nil"/>
          <w:bottom w:val="nil"/>
          <w:right w:val="nil"/>
          <w:between w:val="nil"/>
        </w:pBdr>
        <w:spacing w:after="120"/>
        <w:jc w:val="both"/>
        <w:rPr>
          <w:color w:val="000000"/>
          <w:sz w:val="20"/>
          <w:szCs w:val="20"/>
        </w:rPr>
      </w:pPr>
      <w:r>
        <w:rPr>
          <w:color w:val="000000"/>
          <w:sz w:val="20"/>
          <w:szCs w:val="20"/>
        </w:rPr>
        <w:t>7. Nombre comercial del producto (cuando aplique).</w:t>
      </w:r>
    </w:p>
    <w:p w:rsidR="003E7581" w:rsidRDefault="002A3D88" w14:paraId="0000005A" w14:textId="77777777">
      <w:pPr>
        <w:pStyle w:val="Normal0"/>
        <w:pBdr>
          <w:top w:val="nil"/>
          <w:left w:val="nil"/>
          <w:bottom w:val="nil"/>
          <w:right w:val="nil"/>
          <w:between w:val="nil"/>
        </w:pBdr>
        <w:spacing w:after="120"/>
        <w:jc w:val="both"/>
        <w:rPr>
          <w:color w:val="000000"/>
          <w:sz w:val="20"/>
          <w:szCs w:val="20"/>
        </w:rPr>
      </w:pPr>
      <w:r>
        <w:rPr>
          <w:color w:val="000000"/>
          <w:sz w:val="20"/>
          <w:szCs w:val="20"/>
        </w:rPr>
        <w:t>8. Concentración.</w:t>
      </w:r>
    </w:p>
    <w:p w:rsidR="003E7581" w:rsidRDefault="002A3D88" w14:paraId="0000005B" w14:textId="77777777">
      <w:pPr>
        <w:pStyle w:val="Normal0"/>
        <w:pBdr>
          <w:top w:val="nil"/>
          <w:left w:val="nil"/>
          <w:bottom w:val="nil"/>
          <w:right w:val="nil"/>
          <w:between w:val="nil"/>
        </w:pBdr>
        <w:spacing w:after="120"/>
        <w:jc w:val="both"/>
        <w:rPr>
          <w:color w:val="000000"/>
          <w:sz w:val="20"/>
          <w:szCs w:val="20"/>
        </w:rPr>
      </w:pPr>
      <w:r>
        <w:rPr>
          <w:color w:val="000000"/>
          <w:sz w:val="20"/>
          <w:szCs w:val="20"/>
        </w:rPr>
        <w:t>9. Presentación.</w:t>
      </w:r>
    </w:p>
    <w:p w:rsidR="003E7581" w:rsidRDefault="002A3D88" w14:paraId="0000005C" w14:textId="77777777">
      <w:pPr>
        <w:pStyle w:val="Normal0"/>
        <w:pBdr>
          <w:top w:val="nil"/>
          <w:left w:val="nil"/>
          <w:bottom w:val="nil"/>
          <w:right w:val="nil"/>
          <w:between w:val="nil"/>
        </w:pBdr>
        <w:spacing w:after="120"/>
        <w:jc w:val="both"/>
        <w:rPr>
          <w:color w:val="000000"/>
          <w:sz w:val="20"/>
          <w:szCs w:val="20"/>
        </w:rPr>
      </w:pPr>
      <w:r>
        <w:rPr>
          <w:color w:val="000000"/>
          <w:sz w:val="20"/>
          <w:szCs w:val="20"/>
        </w:rPr>
        <w:t>10. Forma farmacéutica.</w:t>
      </w:r>
    </w:p>
    <w:p w:rsidR="003E7581" w:rsidRDefault="002A3D88" w14:paraId="0000005D" w14:textId="77777777">
      <w:pPr>
        <w:pStyle w:val="Normal0"/>
        <w:pBdr>
          <w:top w:val="nil"/>
          <w:left w:val="nil"/>
          <w:bottom w:val="nil"/>
          <w:right w:val="nil"/>
          <w:between w:val="nil"/>
        </w:pBdr>
        <w:spacing w:after="120"/>
        <w:jc w:val="both"/>
        <w:rPr>
          <w:color w:val="000000"/>
          <w:sz w:val="20"/>
          <w:szCs w:val="20"/>
        </w:rPr>
      </w:pPr>
      <w:r>
        <w:rPr>
          <w:color w:val="000000"/>
          <w:sz w:val="20"/>
          <w:szCs w:val="20"/>
        </w:rPr>
        <w:t>11. Laboratorio fabricante.</w:t>
      </w:r>
    </w:p>
    <w:p w:rsidR="003E7581" w:rsidRDefault="002A3D88" w14:paraId="0000005E" w14:textId="77777777">
      <w:pPr>
        <w:pStyle w:val="Normal0"/>
        <w:pBdr>
          <w:top w:val="nil"/>
          <w:left w:val="nil"/>
          <w:bottom w:val="nil"/>
          <w:right w:val="nil"/>
          <w:between w:val="nil"/>
        </w:pBdr>
        <w:spacing w:after="120"/>
        <w:jc w:val="both"/>
        <w:rPr>
          <w:color w:val="000000"/>
          <w:sz w:val="20"/>
          <w:szCs w:val="20"/>
        </w:rPr>
      </w:pPr>
      <w:r>
        <w:rPr>
          <w:color w:val="000000"/>
          <w:sz w:val="20"/>
          <w:szCs w:val="20"/>
        </w:rPr>
        <w:t>12. Número de lote.</w:t>
      </w:r>
    </w:p>
    <w:p w:rsidR="003E7581" w:rsidRDefault="002A3D88" w14:paraId="0000005F"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13. Número de registro sanitario. </w:t>
      </w:r>
    </w:p>
    <w:p w:rsidR="003E7581" w:rsidRDefault="002A3D88" w14:paraId="00000060" w14:textId="77777777">
      <w:pPr>
        <w:pStyle w:val="Normal0"/>
        <w:pBdr>
          <w:top w:val="nil"/>
          <w:left w:val="nil"/>
          <w:bottom w:val="nil"/>
          <w:right w:val="nil"/>
          <w:between w:val="nil"/>
        </w:pBdr>
        <w:spacing w:after="120"/>
        <w:jc w:val="both"/>
        <w:rPr>
          <w:color w:val="000000"/>
          <w:sz w:val="20"/>
          <w:szCs w:val="20"/>
        </w:rPr>
      </w:pPr>
      <w:r>
        <w:rPr>
          <w:color w:val="000000"/>
          <w:sz w:val="20"/>
          <w:szCs w:val="20"/>
        </w:rPr>
        <w:t>14. Fecha de expiración o vencimiento.</w:t>
      </w:r>
    </w:p>
    <w:p w:rsidR="003E7581" w:rsidRDefault="002A3D88" w14:paraId="00000061" w14:textId="77777777">
      <w:pPr>
        <w:pStyle w:val="Normal0"/>
        <w:pBdr>
          <w:top w:val="nil"/>
          <w:left w:val="nil"/>
          <w:bottom w:val="nil"/>
          <w:right w:val="nil"/>
          <w:between w:val="nil"/>
        </w:pBdr>
        <w:spacing w:after="120"/>
        <w:jc w:val="both"/>
        <w:rPr>
          <w:color w:val="000000"/>
          <w:sz w:val="20"/>
          <w:szCs w:val="20"/>
        </w:rPr>
      </w:pPr>
      <w:r>
        <w:rPr>
          <w:color w:val="000000"/>
          <w:sz w:val="20"/>
          <w:szCs w:val="20"/>
        </w:rPr>
        <w:t>15. Cantidad recibida.</w:t>
      </w:r>
    </w:p>
    <w:p w:rsidR="003E7581" w:rsidRDefault="002A3D88" w14:paraId="00000062" w14:textId="77777777">
      <w:pPr>
        <w:pStyle w:val="Normal0"/>
        <w:pBdr>
          <w:top w:val="nil"/>
          <w:left w:val="nil"/>
          <w:bottom w:val="nil"/>
          <w:right w:val="nil"/>
          <w:between w:val="nil"/>
        </w:pBdr>
        <w:spacing w:after="120"/>
        <w:jc w:val="both"/>
        <w:rPr>
          <w:color w:val="000000"/>
          <w:sz w:val="20"/>
          <w:szCs w:val="20"/>
        </w:rPr>
      </w:pPr>
      <w:r>
        <w:rPr>
          <w:color w:val="000000"/>
          <w:sz w:val="20"/>
          <w:szCs w:val="20"/>
        </w:rPr>
        <w:t>16. Condiciones administrativas y técnicas.</w:t>
      </w:r>
    </w:p>
    <w:p w:rsidR="003E7581" w:rsidRDefault="002A3D88" w14:paraId="00000063" w14:textId="77777777">
      <w:pPr>
        <w:pStyle w:val="Normal0"/>
        <w:pBdr>
          <w:top w:val="nil"/>
          <w:left w:val="nil"/>
          <w:bottom w:val="nil"/>
          <w:right w:val="nil"/>
          <w:between w:val="nil"/>
        </w:pBdr>
        <w:spacing w:after="120"/>
        <w:jc w:val="both"/>
        <w:rPr>
          <w:color w:val="000000"/>
          <w:sz w:val="20"/>
          <w:szCs w:val="20"/>
        </w:rPr>
      </w:pPr>
      <w:r>
        <w:rPr>
          <w:color w:val="000000"/>
          <w:sz w:val="20"/>
          <w:szCs w:val="20"/>
        </w:rPr>
        <w:t>17. Se acepta o no se acepta el producto.</w:t>
      </w:r>
    </w:p>
    <w:p w:rsidR="003E7581" w:rsidRDefault="002A3D88" w14:paraId="00000064" w14:textId="77777777">
      <w:pPr>
        <w:pStyle w:val="Normal0"/>
        <w:pBdr>
          <w:top w:val="nil"/>
          <w:left w:val="nil"/>
          <w:bottom w:val="nil"/>
          <w:right w:val="nil"/>
          <w:between w:val="nil"/>
        </w:pBdr>
        <w:spacing w:after="120"/>
        <w:jc w:val="both"/>
        <w:rPr>
          <w:color w:val="000000"/>
          <w:sz w:val="20"/>
          <w:szCs w:val="20"/>
        </w:rPr>
      </w:pPr>
      <w:r>
        <w:rPr>
          <w:color w:val="000000"/>
          <w:sz w:val="20"/>
          <w:szCs w:val="20"/>
        </w:rPr>
        <w:t>18. Observaciones.</w:t>
      </w:r>
    </w:p>
    <w:p w:rsidR="003E7581" w:rsidRDefault="002A3D88" w14:paraId="00000065" w14:textId="77777777">
      <w:pPr>
        <w:pStyle w:val="Normal0"/>
        <w:pBdr>
          <w:top w:val="nil"/>
          <w:left w:val="nil"/>
          <w:bottom w:val="nil"/>
          <w:right w:val="nil"/>
          <w:between w:val="nil"/>
        </w:pBdr>
        <w:spacing w:after="120"/>
        <w:jc w:val="both"/>
        <w:rPr>
          <w:color w:val="000000"/>
          <w:sz w:val="20"/>
          <w:szCs w:val="20"/>
        </w:rPr>
      </w:pPr>
      <w:r>
        <w:rPr>
          <w:color w:val="000000"/>
          <w:sz w:val="20"/>
          <w:szCs w:val="20"/>
        </w:rPr>
        <w:t>19. Nombre y firma del responsable de la recepción técnica y su cargo.</w:t>
      </w:r>
    </w:p>
    <w:p w:rsidR="003E7581" w:rsidRDefault="002A3D88" w14:paraId="00000066"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20. Nombre y firma del director técnico responsable. </w:t>
      </w:r>
      <w:commentRangeEnd w:id="9"/>
      <w:r>
        <w:commentReference w:id="9"/>
      </w:r>
    </w:p>
    <w:p w:rsidR="003E7581" w:rsidRDefault="003E7581" w14:paraId="00000067" w14:textId="77777777">
      <w:pPr>
        <w:pStyle w:val="Normal0"/>
        <w:pBdr>
          <w:top w:val="nil"/>
          <w:left w:val="nil"/>
          <w:bottom w:val="nil"/>
          <w:right w:val="nil"/>
          <w:between w:val="nil"/>
        </w:pBdr>
        <w:spacing w:after="120"/>
        <w:jc w:val="both"/>
        <w:rPr>
          <w:color w:val="000000"/>
          <w:sz w:val="20"/>
          <w:szCs w:val="20"/>
        </w:rPr>
      </w:pPr>
    </w:p>
    <w:p w:rsidR="003E7581" w:rsidRDefault="002A3D88" w14:paraId="00000068" w14:textId="77777777">
      <w:pPr>
        <w:pStyle w:val="Normal0"/>
        <w:pBdr>
          <w:top w:val="nil"/>
          <w:left w:val="nil"/>
          <w:bottom w:val="nil"/>
          <w:right w:val="nil"/>
          <w:between w:val="nil"/>
        </w:pBdr>
        <w:spacing w:after="120"/>
        <w:jc w:val="both"/>
        <w:rPr>
          <w:color w:val="000000"/>
          <w:sz w:val="20"/>
          <w:szCs w:val="20"/>
        </w:rPr>
      </w:pPr>
      <w:r>
        <w:rPr>
          <w:color w:val="000000"/>
          <w:sz w:val="20"/>
          <w:szCs w:val="20"/>
        </w:rPr>
        <w:t>A continuación se presenta un acta de recepción que cumple con tod</w:t>
      </w:r>
      <w:r>
        <w:rPr>
          <w:color w:val="000000"/>
          <w:sz w:val="20"/>
          <w:szCs w:val="20"/>
        </w:rPr>
        <w:t>os los criterios mencionados anteriormente:</w:t>
      </w:r>
    </w:p>
    <w:p w:rsidR="003E7581" w:rsidRDefault="002A3D88" w14:paraId="00000069" w14:textId="77777777">
      <w:pPr>
        <w:pStyle w:val="Normal0"/>
        <w:pBdr>
          <w:top w:val="nil"/>
          <w:left w:val="nil"/>
          <w:bottom w:val="nil"/>
          <w:right w:val="nil"/>
          <w:between w:val="nil"/>
        </w:pBdr>
        <w:spacing w:after="120"/>
        <w:jc w:val="center"/>
        <w:rPr>
          <w:color w:val="000000"/>
          <w:sz w:val="20"/>
          <w:szCs w:val="20"/>
        </w:rPr>
      </w:pPr>
      <w:sdt>
        <w:sdtPr>
          <w:tag w:val="goog_rdk_9"/>
          <w:id w:val="657815541"/>
        </w:sdtPr>
        <w:sdtEndPr/>
        <w:sdtContent>
          <w:commentRangeStart w:id="10"/>
        </w:sdtContent>
      </w:sdt>
      <w:r>
        <w:rPr>
          <w:noProof/>
          <w:color w:val="000000"/>
          <w:sz w:val="20"/>
          <w:szCs w:val="20"/>
        </w:rPr>
        <w:drawing>
          <wp:inline distT="0" distB="0" distL="0" distR="0" wp14:anchorId="404F1166" wp14:editId="07777777">
            <wp:extent cx="4557706" cy="731488"/>
            <wp:effectExtent l="0" t="0" r="0" b="0"/>
            <wp:docPr id="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557706" cy="731488"/>
                    </a:xfrm>
                    <a:prstGeom prst="rect">
                      <a:avLst/>
                    </a:prstGeom>
                    <a:ln/>
                  </pic:spPr>
                </pic:pic>
              </a:graphicData>
            </a:graphic>
          </wp:inline>
        </w:drawing>
      </w:r>
      <w:commentRangeEnd w:id="10"/>
      <w:r>
        <w:commentReference w:id="10"/>
      </w:r>
    </w:p>
    <w:p w:rsidR="003E7581" w:rsidRDefault="003E7581" w14:paraId="0000006A" w14:textId="77777777">
      <w:pPr>
        <w:pStyle w:val="Normal0"/>
        <w:pBdr>
          <w:top w:val="nil"/>
          <w:left w:val="nil"/>
          <w:bottom w:val="nil"/>
          <w:right w:val="nil"/>
          <w:between w:val="nil"/>
        </w:pBdr>
        <w:spacing w:after="120"/>
        <w:jc w:val="both"/>
        <w:rPr>
          <w:b/>
          <w:color w:val="000000"/>
          <w:sz w:val="20"/>
          <w:szCs w:val="20"/>
        </w:rPr>
      </w:pPr>
    </w:p>
    <w:p w:rsidR="003E7581" w:rsidRDefault="002A3D88" w14:paraId="0000006B" w14:textId="77777777">
      <w:pPr>
        <w:pStyle w:val="Normal0"/>
        <w:numPr>
          <w:ilvl w:val="1"/>
          <w:numId w:val="1"/>
        </w:numPr>
        <w:pBdr>
          <w:top w:val="nil"/>
          <w:left w:val="nil"/>
          <w:bottom w:val="nil"/>
          <w:right w:val="nil"/>
          <w:between w:val="nil"/>
        </w:pBdr>
        <w:spacing w:after="120"/>
        <w:jc w:val="both"/>
        <w:rPr>
          <w:b/>
          <w:color w:val="000000"/>
          <w:sz w:val="20"/>
          <w:szCs w:val="20"/>
        </w:rPr>
      </w:pPr>
      <w:r>
        <w:rPr>
          <w:b/>
          <w:color w:val="000000"/>
          <w:sz w:val="20"/>
          <w:szCs w:val="20"/>
        </w:rPr>
        <w:t>Verificación técnica</w:t>
      </w:r>
    </w:p>
    <w:p w:rsidR="003E7581" w:rsidRDefault="002A3D88" w14:paraId="0000006C" w14:textId="77777777">
      <w:pPr>
        <w:pStyle w:val="Normal0"/>
        <w:pBdr>
          <w:top w:val="nil"/>
          <w:left w:val="nil"/>
          <w:bottom w:val="nil"/>
          <w:right w:val="nil"/>
          <w:between w:val="nil"/>
        </w:pBdr>
        <w:spacing w:after="120"/>
        <w:jc w:val="both"/>
        <w:rPr>
          <w:color w:val="000000"/>
          <w:sz w:val="20"/>
          <w:szCs w:val="20"/>
        </w:rPr>
      </w:pPr>
      <w:r>
        <w:rPr>
          <w:color w:val="000000"/>
          <w:sz w:val="20"/>
          <w:szCs w:val="20"/>
        </w:rPr>
        <w:t>Durante el procedimiento de recepción técnica, en el caso de establecimientos minoristas como droguerías, farmacias – droguerías y servicios farmacéuticos se debe realizar la verificación de  cada uno de los productos, y para establecimientos mayoristas co</w:t>
      </w:r>
      <w:r>
        <w:rPr>
          <w:color w:val="000000"/>
          <w:sz w:val="20"/>
          <w:szCs w:val="20"/>
        </w:rPr>
        <w:t>mo laboratorios fabricantes, depósitos y agencias de especialidades se permite realizar la inspección aplicando el muestreo.</w:t>
      </w:r>
    </w:p>
    <w:p w:rsidR="003E7581" w:rsidRDefault="002A3D88" w14:paraId="0000006D" w14:textId="77777777">
      <w:pPr>
        <w:pStyle w:val="Normal0"/>
        <w:pBdr>
          <w:top w:val="nil"/>
          <w:left w:val="nil"/>
          <w:bottom w:val="nil"/>
          <w:right w:val="nil"/>
          <w:between w:val="nil"/>
        </w:pBdr>
        <w:spacing w:after="120"/>
        <w:jc w:val="both"/>
        <w:rPr>
          <w:color w:val="000000"/>
          <w:sz w:val="20"/>
          <w:szCs w:val="20"/>
        </w:rPr>
      </w:pPr>
      <w:r>
        <w:rPr>
          <w:color w:val="000000"/>
          <w:sz w:val="20"/>
          <w:szCs w:val="20"/>
        </w:rPr>
        <w:t>Aquí surge el interrogante ¿qué es un muestreo?</w:t>
      </w:r>
    </w:p>
    <w:p w:rsidR="003E7581" w:rsidRDefault="002A3D88" w14:paraId="0000006E" w14:textId="77777777">
      <w:pPr>
        <w:pStyle w:val="Normal0"/>
        <w:pBdr>
          <w:top w:val="nil"/>
          <w:left w:val="nil"/>
          <w:bottom w:val="nil"/>
          <w:right w:val="nil"/>
          <w:between w:val="nil"/>
        </w:pBdr>
        <w:spacing w:after="120"/>
        <w:jc w:val="both"/>
        <w:rPr>
          <w:color w:val="000000"/>
          <w:sz w:val="20"/>
          <w:szCs w:val="20"/>
        </w:rPr>
      </w:pPr>
      <w:sdt>
        <w:sdtPr>
          <w:tag w:val="goog_rdk_10"/>
          <w:id w:val="591494121"/>
        </w:sdtPr>
        <w:sdtEndPr/>
        <w:sdtContent>
          <w:commentRangeStart w:id="11"/>
        </w:sdtContent>
      </w:sdt>
      <w:r>
        <w:rPr>
          <w:color w:val="000000"/>
          <w:sz w:val="20"/>
          <w:szCs w:val="20"/>
        </w:rPr>
        <w:t>El muestreo o muestra es cuando se toma una porción de un lote con el fin de toma</w:t>
      </w:r>
      <w:r>
        <w:rPr>
          <w:color w:val="000000"/>
          <w:sz w:val="20"/>
          <w:szCs w:val="20"/>
        </w:rPr>
        <w:t>r la decisión de aceptar o rechazar el lote completo, de acuerdo con el cumplimiento de los requisitos de calidad. La cantidad de productos tomados para analizar está definida por la tabla militar o de muestreo.</w:t>
      </w:r>
      <w:commentRangeEnd w:id="11"/>
      <w:r>
        <w:commentReference w:id="11"/>
      </w:r>
    </w:p>
    <w:p w:rsidR="003E7581" w:rsidRDefault="002A3D88" w14:paraId="0000006F"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parámetros por seguir para la realiza</w:t>
      </w:r>
      <w:r>
        <w:rPr>
          <w:color w:val="000000"/>
          <w:sz w:val="20"/>
          <w:szCs w:val="20"/>
        </w:rPr>
        <w:t>ción de un correcto plan de muestreo de inspección por atributos de los productos están definidos por la Norma Técnica Colombiana NTC-ISO-2859, y ese muestreo se puede realizar de las siguientes formas:</w:t>
      </w:r>
    </w:p>
    <w:p w:rsidR="003E7581" w:rsidRDefault="002A3D88" w14:paraId="00000070" w14:textId="77777777">
      <w:pPr>
        <w:pStyle w:val="Normal0"/>
        <w:pBdr>
          <w:top w:val="nil"/>
          <w:left w:val="nil"/>
          <w:bottom w:val="nil"/>
          <w:right w:val="nil"/>
          <w:between w:val="nil"/>
        </w:pBdr>
        <w:spacing w:after="120"/>
        <w:jc w:val="both"/>
        <w:rPr>
          <w:b/>
          <w:color w:val="000000"/>
          <w:sz w:val="20"/>
          <w:szCs w:val="20"/>
        </w:rPr>
      </w:pPr>
      <w:sdt>
        <w:sdtPr>
          <w:tag w:val="goog_rdk_11"/>
          <w:id w:val="1837585327"/>
        </w:sdtPr>
        <w:sdtEndPr/>
        <w:sdtContent>
          <w:commentRangeStart w:id="12"/>
        </w:sdtContent>
      </w:sdt>
      <w:r>
        <w:rPr>
          <w:b/>
          <w:color w:val="000000"/>
          <w:sz w:val="20"/>
          <w:szCs w:val="20"/>
        </w:rPr>
        <w:t>Muestreo simple</w:t>
      </w:r>
    </w:p>
    <w:p w:rsidR="003E7581" w:rsidRDefault="002A3D88" w14:paraId="00000071"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solo se realiza la recepción</w:t>
      </w:r>
      <w:r>
        <w:rPr>
          <w:color w:val="000000"/>
          <w:sz w:val="20"/>
          <w:szCs w:val="20"/>
        </w:rPr>
        <w:t xml:space="preserve"> a una sola muestra y de allí se toma la decisión de aceptar o rechazar el lote completo.</w:t>
      </w:r>
    </w:p>
    <w:p w:rsidR="003E7581" w:rsidRDefault="002A3D88" w14:paraId="00000072"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Muestreo doble</w:t>
      </w:r>
    </w:p>
    <w:p w:rsidR="003E7581" w:rsidRDefault="002A3D88" w14:paraId="00000073" w14:textId="77777777">
      <w:pPr>
        <w:pStyle w:val="Normal0"/>
        <w:pBdr>
          <w:top w:val="nil"/>
          <w:left w:val="nil"/>
          <w:bottom w:val="nil"/>
          <w:right w:val="nil"/>
          <w:between w:val="nil"/>
        </w:pBdr>
        <w:spacing w:after="120"/>
        <w:jc w:val="both"/>
        <w:rPr>
          <w:color w:val="000000"/>
          <w:sz w:val="20"/>
          <w:szCs w:val="20"/>
        </w:rPr>
      </w:pPr>
      <w:r>
        <w:rPr>
          <w:color w:val="000000"/>
          <w:sz w:val="20"/>
          <w:szCs w:val="20"/>
        </w:rPr>
        <w:t>Cuando solo se realiza la recepción a dos muestras y de allí se toma la decisión de aceptar o rechazar el lote completo.</w:t>
      </w:r>
    </w:p>
    <w:p w:rsidR="003E7581" w:rsidRDefault="002A3D88" w14:paraId="00000074" w14:textId="77777777">
      <w:pPr>
        <w:pStyle w:val="Normal0"/>
        <w:pBdr>
          <w:top w:val="nil"/>
          <w:left w:val="nil"/>
          <w:bottom w:val="nil"/>
          <w:right w:val="nil"/>
          <w:between w:val="nil"/>
        </w:pBdr>
        <w:spacing w:after="120"/>
        <w:jc w:val="both"/>
        <w:rPr>
          <w:b/>
          <w:i/>
          <w:color w:val="000000"/>
          <w:sz w:val="20"/>
          <w:szCs w:val="20"/>
        </w:rPr>
      </w:pPr>
      <w:r>
        <w:rPr>
          <w:b/>
          <w:color w:val="000000"/>
          <w:sz w:val="20"/>
          <w:szCs w:val="20"/>
        </w:rPr>
        <w:t>Muestreo múltiple</w:t>
      </w:r>
    </w:p>
    <w:p w:rsidR="003E7581" w:rsidRDefault="002A3D88" w14:paraId="00000075"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Cuando solo </w:t>
      </w:r>
      <w:r>
        <w:rPr>
          <w:color w:val="000000"/>
          <w:sz w:val="20"/>
          <w:szCs w:val="20"/>
        </w:rPr>
        <w:t>se realiza la recepción hasta de siete muestras y de allí se toma la decisión de aceptar o rechazar el lote completo.</w:t>
      </w:r>
    </w:p>
    <w:p w:rsidR="003E7581" w:rsidRDefault="002A3D88" w14:paraId="00000076" w14:textId="77777777">
      <w:pPr>
        <w:pStyle w:val="Normal0"/>
        <w:pBdr>
          <w:top w:val="nil"/>
          <w:left w:val="nil"/>
          <w:bottom w:val="nil"/>
          <w:right w:val="nil"/>
          <w:between w:val="nil"/>
        </w:pBdr>
        <w:spacing w:after="120"/>
        <w:jc w:val="both"/>
        <w:rPr>
          <w:color w:val="000000"/>
          <w:sz w:val="20"/>
          <w:szCs w:val="20"/>
        </w:rPr>
      </w:pPr>
      <w:commentRangeEnd w:id="12"/>
      <w:r>
        <w:commentReference w:id="12"/>
      </w:r>
    </w:p>
    <w:p w:rsidR="003E7581" w:rsidRDefault="002A3D88" w14:paraId="00000077"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1.4 Clasificación de defectos o niveles de aceptabilidad</w:t>
      </w:r>
      <w:sdt>
        <w:sdtPr>
          <w:tag w:val="goog_rdk_12"/>
          <w:id w:val="1996445518"/>
        </w:sdtPr>
        <w:sdtEndPr/>
        <w:sdtContent>
          <w:commentRangeStart w:id="13"/>
        </w:sdtContent>
      </w:sdt>
    </w:p>
    <w:p w:rsidR="003E7581" w:rsidRDefault="002A3D88" w14:paraId="00000078" w14:textId="77777777">
      <w:pPr>
        <w:pStyle w:val="Normal0"/>
        <w:pBdr>
          <w:top w:val="nil"/>
          <w:left w:val="nil"/>
          <w:bottom w:val="nil"/>
          <w:right w:val="nil"/>
          <w:between w:val="nil"/>
        </w:pBdr>
        <w:spacing w:after="120"/>
        <w:jc w:val="both"/>
        <w:rPr>
          <w:color w:val="000000"/>
          <w:sz w:val="20"/>
          <w:szCs w:val="20"/>
        </w:rPr>
      </w:pPr>
      <w:commentRangeEnd w:id="13"/>
      <w:r>
        <w:commentReference w:id="13"/>
      </w:r>
      <w:r>
        <w:rPr>
          <w:color w:val="000000"/>
          <w:sz w:val="20"/>
          <w:szCs w:val="20"/>
        </w:rPr>
        <w:t xml:space="preserve"> Al realizar la inspección técnica de los productos ya sea de manera com</w:t>
      </w:r>
      <w:r>
        <w:rPr>
          <w:color w:val="000000"/>
          <w:sz w:val="20"/>
          <w:szCs w:val="20"/>
        </w:rPr>
        <w:t>pleta o aplicando muestreo es posible encontrar productos con ciertos defectos organolépticos, en el empaque, en la etiqueta, en el rótulo, en los sellos de seguridad, entre otros, que ponen en entredicho la aceptación o no de este o del lote completo.</w:t>
      </w:r>
      <w:r>
        <w:rPr>
          <w:noProof/>
        </w:rPr>
        <w:drawing>
          <wp:anchor distT="0" distB="0" distL="114300" distR="114300" simplePos="0" relativeHeight="251659264" behindDoc="0" locked="0" layoutInCell="1" hidden="0" allowOverlap="1" wp14:anchorId="105494FE" wp14:editId="07777777">
            <wp:simplePos x="0" y="0"/>
            <wp:positionH relativeFrom="column">
              <wp:posOffset>3811</wp:posOffset>
            </wp:positionH>
            <wp:positionV relativeFrom="paragraph">
              <wp:posOffset>-634</wp:posOffset>
            </wp:positionV>
            <wp:extent cx="1701572" cy="1133475"/>
            <wp:effectExtent l="0" t="0" r="0" b="0"/>
            <wp:wrapSquare wrapText="bothSides" distT="0" distB="0" distL="114300" distR="114300"/>
            <wp:docPr id="85" name="image6.jpg" descr="Mujer de pie con mirada molesta gesticulando que su tableta dorada está fuera de servicio. cliente infeliz quejándose de un dispositivo inoperativo que compró en la tienda. técnicas, funcionalidad. Foto gratis"/>
            <wp:cNvGraphicFramePr/>
            <a:graphic xmlns:a="http://schemas.openxmlformats.org/drawingml/2006/main">
              <a:graphicData uri="http://schemas.openxmlformats.org/drawingml/2006/picture">
                <pic:pic xmlns:pic="http://schemas.openxmlformats.org/drawingml/2006/picture">
                  <pic:nvPicPr>
                    <pic:cNvPr id="0" name="image6.jpg" descr="Mujer de pie con mirada molesta gesticulando que su tableta dorada está fuera de servicio. cliente infeliz quejándose de un dispositivo inoperativo que compró en la tienda. técnicas, funcionalidad. Foto gratis"/>
                    <pic:cNvPicPr preferRelativeResize="0"/>
                  </pic:nvPicPr>
                  <pic:blipFill>
                    <a:blip r:embed="rId19"/>
                    <a:srcRect/>
                    <a:stretch>
                      <a:fillRect/>
                    </a:stretch>
                  </pic:blipFill>
                  <pic:spPr>
                    <a:xfrm>
                      <a:off x="0" y="0"/>
                      <a:ext cx="1701572" cy="1133475"/>
                    </a:xfrm>
                    <a:prstGeom prst="rect">
                      <a:avLst/>
                    </a:prstGeom>
                    <a:ln/>
                  </pic:spPr>
                </pic:pic>
              </a:graphicData>
            </a:graphic>
          </wp:anchor>
        </w:drawing>
      </w:r>
    </w:p>
    <w:p w:rsidR="003E7581" w:rsidRDefault="002A3D88" w14:paraId="00000079" w14:textId="77777777">
      <w:pPr>
        <w:pStyle w:val="Normal0"/>
        <w:pBdr>
          <w:top w:val="nil"/>
          <w:left w:val="nil"/>
          <w:bottom w:val="nil"/>
          <w:right w:val="nil"/>
          <w:between w:val="nil"/>
        </w:pBdr>
        <w:spacing w:after="120"/>
        <w:jc w:val="both"/>
        <w:rPr>
          <w:color w:val="000000"/>
          <w:sz w:val="20"/>
          <w:szCs w:val="20"/>
        </w:rPr>
      </w:pPr>
      <w:r>
        <w:rPr>
          <w:color w:val="000000"/>
          <w:sz w:val="20"/>
          <w:szCs w:val="20"/>
        </w:rPr>
        <w:t>Es en este sentido, se habla del nivel de aceptabilidad de calidad de un producto, y esto se refiere al punto límite de unidades defectuosas que debe tener un lote para ser aceptado o rechazado.</w:t>
      </w:r>
    </w:p>
    <w:p w:rsidR="003E7581" w:rsidRDefault="003E7581" w14:paraId="0000007A" w14:textId="77777777">
      <w:pPr>
        <w:pStyle w:val="Normal0"/>
        <w:pBdr>
          <w:top w:val="nil"/>
          <w:left w:val="nil"/>
          <w:bottom w:val="nil"/>
          <w:right w:val="nil"/>
          <w:between w:val="nil"/>
        </w:pBdr>
        <w:spacing w:after="120"/>
        <w:jc w:val="both"/>
        <w:rPr>
          <w:color w:val="000000"/>
          <w:sz w:val="20"/>
          <w:szCs w:val="20"/>
        </w:rPr>
      </w:pPr>
    </w:p>
    <w:p w:rsidR="003E7581" w:rsidRDefault="002A3D88" w14:paraId="0000007B" w14:textId="77777777">
      <w:pPr>
        <w:pStyle w:val="Normal0"/>
        <w:pBdr>
          <w:top w:val="nil"/>
          <w:left w:val="nil"/>
          <w:bottom w:val="nil"/>
          <w:right w:val="nil"/>
          <w:between w:val="nil"/>
        </w:pBdr>
        <w:spacing w:after="120"/>
        <w:jc w:val="both"/>
        <w:rPr>
          <w:color w:val="000000"/>
          <w:sz w:val="20"/>
          <w:szCs w:val="20"/>
        </w:rPr>
      </w:pPr>
      <w:r>
        <w:rPr>
          <w:color w:val="000000"/>
          <w:sz w:val="20"/>
          <w:szCs w:val="20"/>
        </w:rPr>
        <w:t>Los defectos se clasifican en:</w:t>
      </w:r>
    </w:p>
    <w:p w:rsidR="003E7581" w:rsidRDefault="002A3D88" w14:paraId="0000007C" w14:textId="77777777">
      <w:pPr>
        <w:pStyle w:val="Normal0"/>
        <w:pBdr>
          <w:top w:val="nil"/>
          <w:left w:val="nil"/>
          <w:bottom w:val="nil"/>
          <w:right w:val="nil"/>
          <w:between w:val="nil"/>
        </w:pBdr>
        <w:spacing w:after="120"/>
        <w:jc w:val="both"/>
        <w:rPr>
          <w:color w:val="000000"/>
          <w:sz w:val="20"/>
          <w:szCs w:val="20"/>
        </w:rPr>
      </w:pPr>
      <w:sdt>
        <w:sdtPr>
          <w:tag w:val="goog_rdk_13"/>
          <w:id w:val="1196351061"/>
        </w:sdtPr>
        <w:sdtEndPr/>
        <w:sdtContent>
          <w:commentRangeStart w:id="14"/>
        </w:sdtContent>
      </w:sdt>
      <w:r>
        <w:rPr>
          <w:b/>
          <w:color w:val="000000"/>
          <w:sz w:val="20"/>
          <w:szCs w:val="20"/>
        </w:rPr>
        <w:t>Defecto crítico</w:t>
      </w:r>
      <w:r>
        <w:rPr>
          <w:color w:val="000000"/>
          <w:sz w:val="20"/>
          <w:szCs w:val="20"/>
        </w:rPr>
        <w:t xml:space="preserve">: es el que </w:t>
      </w:r>
      <w:r>
        <w:rPr>
          <w:color w:val="000000"/>
          <w:sz w:val="20"/>
          <w:szCs w:val="20"/>
        </w:rPr>
        <w:t>afecta completamente la capacidad de uso del producto o pone en riesgo la vida del paciente o usuario, por lo cual se considera peligroso e inseguro. Cuando un producto tiene un defecto crítico inmediatamente es rechazado (1.0%).</w:t>
      </w:r>
    </w:p>
    <w:p w:rsidR="003E7581" w:rsidRDefault="002A3D88" w14:paraId="0000007D"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Defecto mayor</w:t>
      </w:r>
      <w:r>
        <w:rPr>
          <w:color w:val="000000"/>
          <w:sz w:val="20"/>
          <w:szCs w:val="20"/>
        </w:rPr>
        <w:t>: es aquel qu</w:t>
      </w:r>
      <w:r>
        <w:rPr>
          <w:color w:val="000000"/>
          <w:sz w:val="20"/>
          <w:szCs w:val="20"/>
        </w:rPr>
        <w:t>e sin ser crítico afecta la capacidad de uso del producto reduciendo de forma considerable su utilidad (6.5%).</w:t>
      </w:r>
    </w:p>
    <w:p w:rsidR="003E7581" w:rsidRDefault="002A3D88" w14:paraId="0000007E"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Defecto menor</w:t>
      </w:r>
      <w:r>
        <w:rPr>
          <w:color w:val="000000"/>
          <w:sz w:val="20"/>
          <w:szCs w:val="20"/>
        </w:rPr>
        <w:t>: es aquel que en ningún momento afecta la capacidad de uso del producto, ni reduce su utilidad. Cuando un producto tiene uno o varios defectos menores por lo general se acepta; pero se debe dejar la aclaración (15%).</w:t>
      </w:r>
    </w:p>
    <w:p w:rsidR="003E7581" w:rsidRDefault="002A3D88" w14:paraId="0000007F" w14:textId="77777777">
      <w:pPr>
        <w:pStyle w:val="Normal0"/>
        <w:pBdr>
          <w:top w:val="nil"/>
          <w:left w:val="nil"/>
          <w:bottom w:val="nil"/>
          <w:right w:val="nil"/>
          <w:between w:val="nil"/>
        </w:pBdr>
        <w:spacing w:after="120"/>
        <w:jc w:val="both"/>
        <w:rPr>
          <w:sz w:val="20"/>
          <w:szCs w:val="20"/>
        </w:rPr>
      </w:pPr>
      <w:commentRangeEnd w:id="14"/>
      <w:r>
        <w:commentReference w:id="14"/>
      </w:r>
    </w:p>
    <w:p w:rsidR="003E7581" w:rsidRDefault="002A3D88" w14:paraId="00000080" w14:textId="77777777">
      <w:pPr>
        <w:pStyle w:val="Normal0"/>
        <w:pBdr>
          <w:top w:val="nil"/>
          <w:left w:val="nil"/>
          <w:bottom w:val="nil"/>
          <w:right w:val="nil"/>
          <w:between w:val="nil"/>
        </w:pBdr>
        <w:spacing w:after="120"/>
        <w:jc w:val="both"/>
        <w:rPr>
          <w:sz w:val="20"/>
          <w:szCs w:val="20"/>
        </w:rPr>
      </w:pPr>
      <w:r>
        <w:rPr>
          <w:sz w:val="20"/>
          <w:szCs w:val="20"/>
        </w:rPr>
        <w:t>A continuación se presentan las ta</w:t>
      </w:r>
      <w:r>
        <w:rPr>
          <w:sz w:val="20"/>
          <w:szCs w:val="20"/>
        </w:rPr>
        <w:t>blas que permiten identificar la clasificación de los defectos en diferentes circunstancias:</w:t>
      </w:r>
    </w:p>
    <w:p w:rsidR="003E7581" w:rsidRDefault="003E7581" w14:paraId="00000081" w14:textId="77777777">
      <w:pPr>
        <w:pStyle w:val="Normal0"/>
        <w:pBdr>
          <w:top w:val="nil"/>
          <w:left w:val="nil"/>
          <w:bottom w:val="nil"/>
          <w:right w:val="nil"/>
          <w:between w:val="nil"/>
        </w:pBdr>
        <w:spacing w:after="120"/>
        <w:jc w:val="both"/>
        <w:rPr>
          <w:color w:val="000000"/>
          <w:sz w:val="20"/>
          <w:szCs w:val="20"/>
        </w:rPr>
      </w:pP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3E7581" w14:paraId="1D4179DC" w14:textId="77777777">
        <w:tc>
          <w:tcPr>
            <w:tcW w:w="9962" w:type="dxa"/>
            <w:shd w:val="clear" w:color="auto" w:fill="00B0F0"/>
          </w:tcPr>
          <w:p w:rsidR="003E7581" w:rsidRDefault="002A3D88" w14:paraId="00000082" w14:textId="77777777">
            <w:pPr>
              <w:pStyle w:val="Normal0"/>
              <w:spacing w:after="120" w:line="276" w:lineRule="auto"/>
              <w:jc w:val="center"/>
              <w:rPr>
                <w:color w:val="FFFFFF"/>
                <w:sz w:val="20"/>
                <w:szCs w:val="20"/>
              </w:rPr>
            </w:pPr>
            <w:sdt>
              <w:sdtPr>
                <w:tag w:val="goog_rdk_14"/>
                <w:id w:val="1609844976"/>
              </w:sdtPr>
              <w:sdtEndPr/>
              <w:sdtContent>
                <w:commentRangeStart w:id="15"/>
              </w:sdtContent>
            </w:sdt>
            <w:r>
              <w:rPr>
                <w:color w:val="FFFFFF"/>
                <w:sz w:val="20"/>
                <w:szCs w:val="20"/>
              </w:rPr>
              <w:t xml:space="preserve">Llamado </w:t>
            </w:r>
            <w:commentRangeEnd w:id="15"/>
            <w:r>
              <w:commentReference w:id="15"/>
            </w:r>
            <w:r>
              <w:rPr>
                <w:color w:val="FFFFFF"/>
                <w:sz w:val="20"/>
                <w:szCs w:val="20"/>
              </w:rPr>
              <w:t>a la acción</w:t>
            </w:r>
          </w:p>
          <w:p w:rsidR="003E7581" w:rsidRDefault="003E7581" w14:paraId="00000083" w14:textId="77777777">
            <w:pPr>
              <w:pStyle w:val="Normal0"/>
              <w:spacing w:after="120" w:line="276" w:lineRule="auto"/>
              <w:rPr>
                <w:color w:val="FFFFFF"/>
                <w:sz w:val="20"/>
                <w:szCs w:val="20"/>
              </w:rPr>
            </w:pPr>
          </w:p>
          <w:p w:rsidR="003E7581" w:rsidRDefault="002A3D88" w14:paraId="00000084" w14:textId="77777777">
            <w:pPr>
              <w:pStyle w:val="Normal0"/>
              <w:spacing w:after="120" w:line="276" w:lineRule="auto"/>
              <w:rPr>
                <w:color w:val="FFFFFF"/>
                <w:sz w:val="20"/>
                <w:szCs w:val="20"/>
              </w:rPr>
            </w:pPr>
            <w:r>
              <w:rPr>
                <w:color w:val="FFFFFF"/>
                <w:sz w:val="20"/>
                <w:szCs w:val="20"/>
              </w:rPr>
              <w:t>Se invita al aprendiz a consultar en el siguiente anexo la información de las tablas que permiten identificar la clasificación de:</w:t>
            </w:r>
          </w:p>
          <w:p w:rsidR="003E7581" w:rsidRDefault="002A3D88" w14:paraId="00000085" w14:textId="77777777">
            <w:pPr>
              <w:pStyle w:val="Normal0"/>
              <w:numPr>
                <w:ilvl w:val="0"/>
                <w:numId w:val="8"/>
              </w:numPr>
              <w:pBdr>
                <w:top w:val="nil"/>
                <w:left w:val="nil"/>
                <w:bottom w:val="nil"/>
                <w:right w:val="nil"/>
                <w:between w:val="nil"/>
              </w:pBdr>
              <w:spacing w:after="120" w:line="276" w:lineRule="auto"/>
              <w:rPr>
                <w:color w:val="FFFFFF"/>
                <w:sz w:val="20"/>
                <w:szCs w:val="20"/>
              </w:rPr>
            </w:pPr>
            <w:r>
              <w:rPr>
                <w:color w:val="FFFFFF"/>
                <w:sz w:val="20"/>
                <w:szCs w:val="20"/>
              </w:rPr>
              <w:t>Defectos en el material de acondicionamiento</w:t>
            </w:r>
            <w:r>
              <w:rPr>
                <w:b w:val="0"/>
                <w:color w:val="FFFFFF"/>
                <w:sz w:val="20"/>
                <w:szCs w:val="20"/>
              </w:rPr>
              <w:t xml:space="preserve"> ubicado en la página 10.</w:t>
            </w:r>
          </w:p>
          <w:p w:rsidR="003E7581" w:rsidRDefault="002A3D88" w14:paraId="00000086" w14:textId="77777777">
            <w:pPr>
              <w:pStyle w:val="Normal0"/>
              <w:numPr>
                <w:ilvl w:val="0"/>
                <w:numId w:val="8"/>
              </w:numPr>
              <w:pBdr>
                <w:top w:val="nil"/>
                <w:left w:val="nil"/>
                <w:bottom w:val="nil"/>
                <w:right w:val="nil"/>
                <w:between w:val="nil"/>
              </w:pBdr>
              <w:spacing w:after="120" w:line="276" w:lineRule="auto"/>
              <w:rPr>
                <w:color w:val="FFFFFF"/>
                <w:sz w:val="20"/>
                <w:szCs w:val="20"/>
              </w:rPr>
            </w:pPr>
            <w:r>
              <w:rPr>
                <w:color w:val="FFFFFF"/>
                <w:sz w:val="20"/>
                <w:szCs w:val="20"/>
              </w:rPr>
              <w:t>Defectos en la forma farmacéutica</w:t>
            </w:r>
            <w:r>
              <w:rPr>
                <w:b w:val="0"/>
                <w:color w:val="FFFFFF"/>
                <w:sz w:val="20"/>
                <w:szCs w:val="20"/>
              </w:rPr>
              <w:t xml:space="preserve"> ubicado en la página 13.</w:t>
            </w:r>
          </w:p>
          <w:p w:rsidR="003E7581" w:rsidRDefault="003E7581" w14:paraId="00000087" w14:textId="77777777">
            <w:pPr>
              <w:pStyle w:val="Normal0"/>
              <w:spacing w:after="120" w:line="276" w:lineRule="auto"/>
              <w:rPr>
                <w:color w:val="FFFFFF"/>
                <w:sz w:val="20"/>
                <w:szCs w:val="20"/>
              </w:rPr>
            </w:pPr>
          </w:p>
          <w:p w:rsidR="003E7581" w:rsidRDefault="002A3D88" w14:paraId="00000088" w14:textId="77777777">
            <w:pPr>
              <w:pStyle w:val="Normal0"/>
              <w:spacing w:after="120" w:line="276" w:lineRule="auto"/>
              <w:jc w:val="center"/>
              <w:rPr>
                <w:color w:val="FFFFFF"/>
                <w:sz w:val="20"/>
                <w:szCs w:val="20"/>
              </w:rPr>
            </w:pPr>
            <w:r>
              <w:rPr>
                <w:noProof/>
                <w:color w:val="FFFFFF"/>
                <w:sz w:val="20"/>
                <w:szCs w:val="20"/>
              </w:rPr>
              <w:drawing>
                <wp:inline distT="0" distB="0" distL="0" distR="0" wp14:anchorId="14694D9C" wp14:editId="07777777">
                  <wp:extent cx="502914" cy="502914"/>
                  <wp:effectExtent l="0" t="0" r="0" b="0"/>
                  <wp:docPr id="9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02914" cy="502914"/>
                          </a:xfrm>
                          <a:prstGeom prst="rect">
                            <a:avLst/>
                          </a:prstGeom>
                          <a:ln/>
                        </pic:spPr>
                      </pic:pic>
                    </a:graphicData>
                  </a:graphic>
                </wp:inline>
              </w:drawing>
            </w:r>
          </w:p>
        </w:tc>
      </w:tr>
    </w:tbl>
    <w:p w:rsidR="003E7581" w:rsidRDefault="003E7581" w14:paraId="00000089" w14:textId="77777777">
      <w:pPr>
        <w:pStyle w:val="Normal0"/>
        <w:pBdr>
          <w:top w:val="nil"/>
          <w:left w:val="nil"/>
          <w:bottom w:val="nil"/>
          <w:right w:val="nil"/>
          <w:between w:val="nil"/>
        </w:pBdr>
        <w:spacing w:after="120"/>
        <w:jc w:val="both"/>
        <w:rPr>
          <w:color w:val="000000"/>
          <w:sz w:val="20"/>
          <w:szCs w:val="20"/>
        </w:rPr>
      </w:pPr>
    </w:p>
    <w:p w:rsidR="003E7581" w:rsidRDefault="002A3D88" w14:paraId="0000008A"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1.5 Tabla militar</w:t>
      </w:r>
    </w:p>
    <w:p w:rsidR="003E7581" w:rsidRDefault="002A3D88" w14:paraId="0000008B" w14:textId="77777777">
      <w:pPr>
        <w:pStyle w:val="Normal0"/>
        <w:pBdr>
          <w:top w:val="nil"/>
          <w:left w:val="nil"/>
          <w:bottom w:val="nil"/>
          <w:right w:val="nil"/>
          <w:between w:val="nil"/>
        </w:pBdr>
        <w:spacing w:after="120"/>
        <w:jc w:val="both"/>
        <w:rPr>
          <w:color w:val="000000"/>
          <w:sz w:val="20"/>
          <w:szCs w:val="20"/>
        </w:rPr>
      </w:pPr>
      <w:sdt>
        <w:sdtPr>
          <w:tag w:val="goog_rdk_15"/>
          <w:id w:val="1642311360"/>
        </w:sdtPr>
        <w:sdtEndPr/>
        <w:sdtContent>
          <w:commentRangeStart w:id="16"/>
        </w:sdtContent>
      </w:sdt>
    </w:p>
    <w:p w:rsidR="003E7581" w:rsidRDefault="002A3D88" w14:paraId="0000008C" w14:textId="77777777">
      <w:pPr>
        <w:pStyle w:val="Normal0"/>
        <w:pBdr>
          <w:top w:val="nil"/>
          <w:left w:val="nil"/>
          <w:bottom w:val="nil"/>
          <w:right w:val="nil"/>
          <w:between w:val="nil"/>
        </w:pBdr>
        <w:spacing w:after="120"/>
        <w:jc w:val="both"/>
        <w:rPr>
          <w:color w:val="000000"/>
          <w:sz w:val="20"/>
          <w:szCs w:val="20"/>
        </w:rPr>
      </w:pPr>
      <w:commentRangeEnd w:id="16"/>
      <w:r>
        <w:commentReference w:id="16"/>
      </w:r>
      <w:r>
        <w:rPr>
          <w:color w:val="000000"/>
          <w:sz w:val="20"/>
          <w:szCs w:val="20"/>
        </w:rPr>
        <w:t>Es una herramienta que se utiliza a nivel farmacéutico para realizar un muestreo a un lote de los productos farmacéuticos que entran de una adquisición realizada. La tabla militar surge durante la Segunda Guerra mundial y se convierte en el sistema de insp</w:t>
      </w:r>
      <w:r>
        <w:rPr>
          <w:color w:val="000000"/>
          <w:sz w:val="20"/>
          <w:szCs w:val="20"/>
        </w:rPr>
        <w:t>ección más usado a nivel mundial, motivo por el cual la ISO la adoptó y hoy en día se conoce como ISO-2859.</w:t>
      </w:r>
      <w:r>
        <w:rPr>
          <w:noProof/>
        </w:rPr>
        <w:drawing>
          <wp:anchor distT="0" distB="0" distL="114300" distR="114300" simplePos="0" relativeHeight="251660288" behindDoc="0" locked="0" layoutInCell="1" hidden="0" allowOverlap="1" wp14:anchorId="30BDE892" wp14:editId="07777777">
            <wp:simplePos x="0" y="0"/>
            <wp:positionH relativeFrom="column">
              <wp:posOffset>38101</wp:posOffset>
            </wp:positionH>
            <wp:positionV relativeFrom="paragraph">
              <wp:posOffset>12700</wp:posOffset>
            </wp:positionV>
            <wp:extent cx="2219325" cy="1329690"/>
            <wp:effectExtent l="0" t="0" r="0" b="0"/>
            <wp:wrapSquare wrapText="bothSides" distT="0" distB="0" distL="114300" distR="114300"/>
            <wp:docPr id="83" name="image7.jpg" descr="Tablero de presentación de marcador blanco vacío en el soporte del piso vector gratuito"/>
            <wp:cNvGraphicFramePr/>
            <a:graphic xmlns:a="http://schemas.openxmlformats.org/drawingml/2006/main">
              <a:graphicData uri="http://schemas.openxmlformats.org/drawingml/2006/picture">
                <pic:pic xmlns:pic="http://schemas.openxmlformats.org/drawingml/2006/picture">
                  <pic:nvPicPr>
                    <pic:cNvPr id="0" name="image7.jpg" descr="Tablero de presentación de marcador blanco vacío en el soporte del piso vector gratuito"/>
                    <pic:cNvPicPr preferRelativeResize="0"/>
                  </pic:nvPicPr>
                  <pic:blipFill>
                    <a:blip r:embed="rId21"/>
                    <a:srcRect/>
                    <a:stretch>
                      <a:fillRect/>
                    </a:stretch>
                  </pic:blipFill>
                  <pic:spPr>
                    <a:xfrm>
                      <a:off x="0" y="0"/>
                      <a:ext cx="2219325" cy="1329690"/>
                    </a:xfrm>
                    <a:prstGeom prst="rect">
                      <a:avLst/>
                    </a:prstGeom>
                    <a:ln/>
                  </pic:spPr>
                </pic:pic>
              </a:graphicData>
            </a:graphic>
          </wp:anchor>
        </w:drawing>
      </w:r>
    </w:p>
    <w:p w:rsidR="003E7581" w:rsidRDefault="002A3D88" w14:paraId="0000008D" w14:textId="77777777">
      <w:pPr>
        <w:pStyle w:val="Normal0"/>
        <w:pBdr>
          <w:top w:val="nil"/>
          <w:left w:val="nil"/>
          <w:bottom w:val="nil"/>
          <w:right w:val="nil"/>
          <w:between w:val="nil"/>
        </w:pBdr>
        <w:spacing w:after="120"/>
        <w:jc w:val="both"/>
        <w:rPr>
          <w:color w:val="000000"/>
          <w:sz w:val="20"/>
          <w:szCs w:val="20"/>
        </w:rPr>
      </w:pPr>
      <w:r>
        <w:rPr>
          <w:color w:val="000000"/>
          <w:sz w:val="20"/>
          <w:szCs w:val="20"/>
        </w:rPr>
        <w:t>Para realizar el muestreo por medio de las tablas militares se debe tener presente que a nivel farmacéutico los niveles de inspección más usados so</w:t>
      </w:r>
      <w:r>
        <w:rPr>
          <w:color w:val="000000"/>
          <w:sz w:val="20"/>
          <w:szCs w:val="20"/>
        </w:rPr>
        <w:t>n los niveles generales y el nivel II, excepto en los laboratorios fabricantes que se utiliza el nivel especial.</w:t>
      </w:r>
    </w:p>
    <w:p w:rsidR="003E7581" w:rsidRDefault="003E7581" w14:paraId="0000008E" w14:textId="77777777">
      <w:pPr>
        <w:pStyle w:val="Normal0"/>
        <w:pBdr>
          <w:top w:val="nil"/>
          <w:left w:val="nil"/>
          <w:bottom w:val="nil"/>
          <w:right w:val="nil"/>
          <w:between w:val="nil"/>
        </w:pBdr>
        <w:spacing w:after="120"/>
        <w:jc w:val="both"/>
        <w:rPr>
          <w:color w:val="000000"/>
          <w:sz w:val="20"/>
          <w:szCs w:val="20"/>
        </w:rPr>
      </w:pPr>
    </w:p>
    <w:p w:rsidR="003E7581" w:rsidRDefault="002A3D88" w14:paraId="0000008F" w14:textId="77777777">
      <w:pPr>
        <w:pStyle w:val="Normal0"/>
        <w:pBdr>
          <w:top w:val="nil"/>
          <w:left w:val="nil"/>
          <w:bottom w:val="nil"/>
          <w:right w:val="nil"/>
          <w:between w:val="nil"/>
        </w:pBdr>
        <w:spacing w:after="120"/>
        <w:jc w:val="both"/>
        <w:rPr>
          <w:color w:val="000000"/>
          <w:sz w:val="20"/>
          <w:szCs w:val="20"/>
        </w:rPr>
      </w:pPr>
      <w:r>
        <w:rPr>
          <w:color w:val="000000"/>
          <w:sz w:val="20"/>
          <w:szCs w:val="20"/>
        </w:rPr>
        <w:t>El paso a paso para realizar el muestreo por medio de las tablas militares es:</w:t>
      </w:r>
    </w:p>
    <w:p w:rsidR="003E7581" w:rsidRDefault="002A3D88" w14:paraId="00000090" w14:textId="77777777">
      <w:pPr>
        <w:pStyle w:val="Normal0"/>
        <w:pBdr>
          <w:top w:val="nil"/>
          <w:left w:val="nil"/>
          <w:bottom w:val="nil"/>
          <w:right w:val="nil"/>
          <w:between w:val="nil"/>
        </w:pBdr>
        <w:spacing w:after="120"/>
        <w:jc w:val="center"/>
        <w:rPr>
          <w:color w:val="000000"/>
          <w:sz w:val="20"/>
          <w:szCs w:val="20"/>
        </w:rPr>
      </w:pPr>
      <w:sdt>
        <w:sdtPr>
          <w:tag w:val="goog_rdk_16"/>
          <w:id w:val="1740249186"/>
        </w:sdtPr>
        <w:sdtEndPr/>
        <w:sdtContent>
          <w:commentRangeStart w:id="17"/>
        </w:sdtContent>
      </w:sdt>
      <w:r>
        <w:rPr>
          <w:noProof/>
          <w:color w:val="000000"/>
          <w:sz w:val="20"/>
          <w:szCs w:val="20"/>
        </w:rPr>
        <w:drawing>
          <wp:inline distT="0" distB="0" distL="0" distR="0" wp14:anchorId="52D39DB4" wp14:editId="07777777">
            <wp:extent cx="4800351" cy="770432"/>
            <wp:effectExtent l="0" t="0" r="0" b="0"/>
            <wp:docPr id="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800351" cy="770432"/>
                    </a:xfrm>
                    <a:prstGeom prst="rect">
                      <a:avLst/>
                    </a:prstGeom>
                    <a:ln/>
                  </pic:spPr>
                </pic:pic>
              </a:graphicData>
            </a:graphic>
          </wp:inline>
        </w:drawing>
      </w:r>
      <w:commentRangeEnd w:id="17"/>
      <w:r>
        <w:commentReference w:id="17"/>
      </w:r>
      <w:r>
        <w:rPr>
          <w:color w:val="000000"/>
          <w:sz w:val="20"/>
          <w:szCs w:val="20"/>
        </w:rPr>
        <w:t xml:space="preserve"> </w:t>
      </w:r>
    </w:p>
    <w:p w:rsidR="003E7581" w:rsidRDefault="003E7581" w14:paraId="00000091" w14:textId="77777777">
      <w:pPr>
        <w:pStyle w:val="Normal0"/>
        <w:pBdr>
          <w:top w:val="nil"/>
          <w:left w:val="nil"/>
          <w:bottom w:val="nil"/>
          <w:right w:val="nil"/>
          <w:between w:val="nil"/>
        </w:pBdr>
        <w:spacing w:after="120"/>
        <w:rPr>
          <w:color w:val="000000"/>
          <w:sz w:val="20"/>
          <w:szCs w:val="20"/>
        </w:rPr>
      </w:pPr>
    </w:p>
    <w:p w:rsidR="003E7581" w:rsidRDefault="002A3D88" w14:paraId="00000092" w14:textId="77777777">
      <w:pPr>
        <w:pStyle w:val="Normal0"/>
        <w:spacing w:after="120"/>
        <w:rPr>
          <w:b/>
          <w:sz w:val="20"/>
          <w:szCs w:val="20"/>
        </w:rPr>
      </w:pPr>
      <w:r>
        <w:rPr>
          <w:b/>
          <w:sz w:val="20"/>
          <w:szCs w:val="20"/>
        </w:rPr>
        <w:t>1.6 Control del proceso de inspección</w:t>
      </w:r>
    </w:p>
    <w:p w:rsidR="003E7581" w:rsidRDefault="002A3D88" w14:paraId="00000093" w14:textId="77777777">
      <w:pPr>
        <w:pStyle w:val="Normal0"/>
        <w:spacing w:after="120"/>
        <w:jc w:val="both"/>
        <w:rPr>
          <w:sz w:val="20"/>
          <w:szCs w:val="20"/>
        </w:rPr>
      </w:pPr>
      <w:r>
        <w:rPr>
          <w:sz w:val="20"/>
          <w:szCs w:val="20"/>
        </w:rPr>
        <w:t xml:space="preserve">Durante todo el proceso de inspección de productos farmacéuticos se registra una serie de información en formatos y documentos que permiten poder realizar la trazabilidad a los productos en todo momento y, así mismo, verificar la calidad de dicho proceso. </w:t>
      </w:r>
      <w:r>
        <w:rPr>
          <w:sz w:val="20"/>
          <w:szCs w:val="20"/>
        </w:rPr>
        <w:t>Por lo cual es de suma importancia archivar (físico) o guardar (sistematizado) de forma ordenada y segura toda la información.</w:t>
      </w:r>
    </w:p>
    <w:p w:rsidR="003E7581" w:rsidRDefault="002A3D88" w14:paraId="00000094" w14:textId="77777777">
      <w:pPr>
        <w:pStyle w:val="Normal0"/>
        <w:spacing w:after="120"/>
        <w:jc w:val="both"/>
        <w:rPr>
          <w:sz w:val="20"/>
          <w:szCs w:val="20"/>
        </w:rPr>
      </w:pPr>
      <w:r>
        <w:rPr>
          <w:sz w:val="20"/>
          <w:szCs w:val="20"/>
        </w:rPr>
        <w:t>Dentro del control al proceso están:</w:t>
      </w:r>
    </w:p>
    <w:p w:rsidR="003E7581" w:rsidRDefault="002A3D88" w14:paraId="00000095"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L</w:t>
      </w:r>
      <w:sdt>
        <w:sdtPr>
          <w:tag w:val="goog_rdk_17"/>
          <w:id w:val="826925061"/>
        </w:sdtPr>
        <w:sdtEndPr/>
        <w:sdtContent>
          <w:commentRangeStart w:id="18"/>
        </w:sdtContent>
      </w:sdt>
      <w:r>
        <w:rPr>
          <w:color w:val="000000"/>
          <w:sz w:val="20"/>
          <w:szCs w:val="20"/>
        </w:rPr>
        <w:t>as auditorías internas.</w:t>
      </w:r>
    </w:p>
    <w:p w:rsidR="003E7581" w:rsidRDefault="002A3D88" w14:paraId="00000096" w14:textId="77777777">
      <w:pPr>
        <w:pStyle w:val="Normal0"/>
        <w:numPr>
          <w:ilvl w:val="0"/>
          <w:numId w:val="7"/>
        </w:numPr>
        <w:pBdr>
          <w:top w:val="nil"/>
          <w:left w:val="nil"/>
          <w:bottom w:val="nil"/>
          <w:right w:val="nil"/>
          <w:between w:val="nil"/>
        </w:pBdr>
        <w:spacing w:after="120"/>
        <w:jc w:val="both"/>
        <w:rPr>
          <w:color w:val="000000"/>
          <w:sz w:val="20"/>
          <w:szCs w:val="20"/>
        </w:rPr>
      </w:pPr>
      <w:r>
        <w:rPr>
          <w:color w:val="000000"/>
          <w:sz w:val="20"/>
          <w:szCs w:val="20"/>
        </w:rPr>
        <w:t>Autoevaluaciones en ciertos periodos de tiempo.</w:t>
      </w:r>
      <w:commentRangeEnd w:id="18"/>
      <w:r>
        <w:commentReference w:id="18"/>
      </w:r>
    </w:p>
    <w:p w:rsidR="003E7581" w:rsidRDefault="002A3D88" w14:paraId="00000097" w14:textId="77777777">
      <w:pPr>
        <w:pStyle w:val="Normal0"/>
        <w:spacing w:after="120"/>
        <w:jc w:val="both"/>
        <w:rPr>
          <w:sz w:val="20"/>
          <w:szCs w:val="20"/>
        </w:rPr>
      </w:pPr>
      <w:r>
        <w:rPr>
          <w:sz w:val="20"/>
          <w:szCs w:val="20"/>
        </w:rPr>
        <w:t>Este control se realiza porque en caso de hallar errores no solo en el proceso en tiempo real, sino también en la elaboración de los documentos y formatos utilizados, exista tiempo de corregirlos. Para dichas verificaciones se pueden utilizar las listas de</w:t>
      </w:r>
      <w:r>
        <w:rPr>
          <w:sz w:val="20"/>
          <w:szCs w:val="20"/>
        </w:rPr>
        <w:t xml:space="preserve"> chequeo, ya sean elaboradas por la institución o copiadas de las actas de las visitas del ente regulador (DSSA).</w:t>
      </w:r>
    </w:p>
    <w:p w:rsidR="003E7581" w:rsidRDefault="003E7581" w14:paraId="00000098" w14:textId="77777777">
      <w:pPr>
        <w:pStyle w:val="Normal0"/>
        <w:spacing w:after="120"/>
        <w:rPr>
          <w:sz w:val="20"/>
          <w:szCs w:val="20"/>
        </w:rPr>
      </w:pPr>
    </w:p>
    <w:p w:rsidR="003E7581" w:rsidRDefault="002A3D88" w14:paraId="00000099" w14:textId="77777777">
      <w:pPr>
        <w:pStyle w:val="Normal0"/>
        <w:spacing w:after="120"/>
        <w:rPr>
          <w:b/>
          <w:sz w:val="20"/>
          <w:szCs w:val="20"/>
        </w:rPr>
      </w:pPr>
      <w:r>
        <w:rPr>
          <w:b/>
          <w:sz w:val="20"/>
          <w:szCs w:val="20"/>
        </w:rPr>
        <w:t>2. Equipos y dotación</w:t>
      </w:r>
    </w:p>
    <w:p w:rsidR="003E7581" w:rsidRDefault="002A3D88" w14:paraId="0000009A" w14:textId="77777777">
      <w:pPr>
        <w:pStyle w:val="Normal0"/>
        <w:spacing w:after="120"/>
        <w:jc w:val="both"/>
        <w:rPr>
          <w:sz w:val="20"/>
          <w:szCs w:val="20"/>
        </w:rPr>
      </w:pPr>
      <w:r>
        <w:rPr>
          <w:sz w:val="20"/>
          <w:szCs w:val="20"/>
        </w:rPr>
        <w:t>Estos son todos los equipos, instrumentos y materiales necesarios para el cumplimiento de los objetivos de las activida</w:t>
      </w:r>
      <w:r>
        <w:rPr>
          <w:sz w:val="20"/>
          <w:szCs w:val="20"/>
        </w:rPr>
        <w:t>des y los procedimientos que se realizan en determinada área.</w:t>
      </w:r>
    </w:p>
    <w:p w:rsidR="003E7581" w:rsidRDefault="002A3D88" w14:paraId="0000009B" w14:textId="77777777">
      <w:pPr>
        <w:pStyle w:val="Normal0"/>
        <w:spacing w:after="120"/>
        <w:jc w:val="both"/>
        <w:rPr>
          <w:sz w:val="20"/>
          <w:szCs w:val="20"/>
        </w:rPr>
      </w:pPr>
      <w:r>
        <w:rPr>
          <w:sz w:val="20"/>
          <w:szCs w:val="20"/>
        </w:rPr>
        <w:t>El área de recepción debe contar con varios materiales, instrumentos y equipos para su buen funcionamiento como mesón, lapicero, tabla de apoyo y buena iluminación.</w:t>
      </w:r>
    </w:p>
    <w:p w:rsidR="003E7581" w:rsidRDefault="002A3D88" w14:paraId="0000009C" w14:textId="77777777">
      <w:pPr>
        <w:pStyle w:val="Normal0"/>
        <w:spacing w:after="120"/>
        <w:jc w:val="both"/>
        <w:rPr>
          <w:sz w:val="20"/>
          <w:szCs w:val="20"/>
        </w:rPr>
      </w:pPr>
      <w:r>
        <w:rPr>
          <w:sz w:val="20"/>
          <w:szCs w:val="20"/>
        </w:rPr>
        <w:t>A continuación se mencionarán</w:t>
      </w:r>
      <w:r>
        <w:rPr>
          <w:sz w:val="20"/>
          <w:szCs w:val="20"/>
        </w:rPr>
        <w:t xml:space="preserve"> dos equipos, que sin dejar de ser importantes los demás, son fundamentales para evitar errores de digitación y conservar la calidad de los productos.</w:t>
      </w:r>
    </w:p>
    <w:p w:rsidR="003E7581" w:rsidRDefault="003E7581" w14:paraId="0000009D" w14:textId="77777777">
      <w:pPr>
        <w:pStyle w:val="Normal0"/>
        <w:spacing w:after="120"/>
        <w:jc w:val="both"/>
        <w:rPr>
          <w:sz w:val="20"/>
          <w:szCs w:val="20"/>
        </w:rPr>
      </w:pPr>
    </w:p>
    <w:p w:rsidR="003E7581" w:rsidRDefault="002A3D88" w14:paraId="0000009E" w14:textId="77777777">
      <w:pPr>
        <w:pStyle w:val="Normal0"/>
        <w:spacing w:after="120"/>
        <w:jc w:val="both"/>
        <w:rPr>
          <w:b/>
          <w:sz w:val="20"/>
          <w:szCs w:val="20"/>
        </w:rPr>
      </w:pPr>
      <w:r>
        <w:rPr>
          <w:b/>
          <w:sz w:val="20"/>
          <w:szCs w:val="20"/>
        </w:rPr>
        <w:t>2.1 Lectores de código de barras</w:t>
      </w:r>
    </w:p>
    <w:p w:rsidR="003E7581" w:rsidRDefault="002A3D88" w14:paraId="0000009F" w14:textId="77777777">
      <w:pPr>
        <w:pStyle w:val="Normal0"/>
        <w:spacing w:after="120"/>
        <w:jc w:val="both"/>
        <w:rPr>
          <w:sz w:val="20"/>
          <w:szCs w:val="20"/>
        </w:rPr>
      </w:pPr>
      <w:sdt>
        <w:sdtPr>
          <w:tag w:val="goog_rdk_18"/>
          <w:id w:val="548345342"/>
        </w:sdtPr>
        <w:sdtEndPr/>
        <w:sdtContent>
          <w:commentRangeStart w:id="19"/>
        </w:sdtContent>
      </w:sdt>
      <w:r>
        <w:rPr>
          <w:sz w:val="20"/>
          <w:szCs w:val="20"/>
        </w:rPr>
        <w:t>“Es una identificación única de carácter numérico, representada por u</w:t>
      </w:r>
      <w:r>
        <w:rPr>
          <w:sz w:val="20"/>
          <w:szCs w:val="20"/>
        </w:rPr>
        <w:t>na combinación de líneas que permite reconocer rápidamente un artículo de forma única, global y no ambigua, en un punto de la cadena logística, y así poder realizar inventario o consultar sus características asociadas” (Semana, 2014)</w:t>
      </w:r>
      <w:commentRangeEnd w:id="19"/>
      <w:r>
        <w:commentReference w:id="19"/>
      </w:r>
      <w:r>
        <w:rPr>
          <w:sz w:val="20"/>
          <w:szCs w:val="20"/>
        </w:rPr>
        <w:t>.</w:t>
      </w:r>
    </w:p>
    <w:p w:rsidR="003E7581" w:rsidRDefault="002A3D88" w14:paraId="000000A0" w14:textId="77777777">
      <w:pPr>
        <w:pStyle w:val="Normal0"/>
        <w:spacing w:after="120"/>
        <w:jc w:val="both"/>
        <w:rPr>
          <w:sz w:val="20"/>
          <w:szCs w:val="20"/>
        </w:rPr>
      </w:pPr>
      <w:r>
        <w:rPr>
          <w:sz w:val="20"/>
          <w:szCs w:val="20"/>
        </w:rPr>
        <w:t>Son usados para id</w:t>
      </w:r>
      <w:r>
        <w:rPr>
          <w:sz w:val="20"/>
          <w:szCs w:val="20"/>
        </w:rPr>
        <w:t xml:space="preserve">entificar los productos durante el almacenamiento y la distribución, además como medio de control de errores al registrar ventas y como método óptimo de control de inventarios. </w:t>
      </w:r>
    </w:p>
    <w:p w:rsidR="003E7581" w:rsidRDefault="002A3D88" w14:paraId="000000A1" w14:textId="77777777">
      <w:pPr>
        <w:pStyle w:val="Normal0"/>
        <w:spacing w:after="120"/>
        <w:jc w:val="both"/>
        <w:rPr>
          <w:sz w:val="20"/>
          <w:szCs w:val="20"/>
        </w:rPr>
      </w:pPr>
      <w:r>
        <w:rPr>
          <w:sz w:val="20"/>
          <w:szCs w:val="20"/>
        </w:rPr>
        <w:t>El código de barras aporta los siguientes beneficios:</w:t>
      </w:r>
    </w:p>
    <w:p w:rsidR="003E7581" w:rsidRDefault="002A3D88" w14:paraId="000000A2" w14:textId="77777777">
      <w:pPr>
        <w:pStyle w:val="Normal0"/>
        <w:numPr>
          <w:ilvl w:val="0"/>
          <w:numId w:val="4"/>
        </w:numPr>
        <w:pBdr>
          <w:top w:val="nil"/>
          <w:left w:val="nil"/>
          <w:bottom w:val="nil"/>
          <w:right w:val="nil"/>
          <w:between w:val="nil"/>
        </w:pBdr>
        <w:spacing w:after="120"/>
        <w:jc w:val="both"/>
        <w:rPr>
          <w:color w:val="000000"/>
          <w:sz w:val="20"/>
          <w:szCs w:val="20"/>
        </w:rPr>
      </w:pPr>
      <w:sdt>
        <w:sdtPr>
          <w:tag w:val="goog_rdk_19"/>
          <w:id w:val="91157351"/>
        </w:sdtPr>
        <w:sdtEndPr/>
        <w:sdtContent>
          <w:commentRangeStart w:id="20"/>
        </w:sdtContent>
      </w:sdt>
      <w:r>
        <w:rPr>
          <w:color w:val="000000"/>
          <w:sz w:val="20"/>
          <w:szCs w:val="20"/>
        </w:rPr>
        <w:t>Con el código de barras, cada uno de los productos toma una identificación universal.</w:t>
      </w:r>
    </w:p>
    <w:p w:rsidR="003E7581" w:rsidRDefault="002A3D88" w14:paraId="000000A3"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Reduce costos de despacho y recibo.</w:t>
      </w:r>
    </w:p>
    <w:p w:rsidR="003E7581" w:rsidRDefault="002A3D88" w14:paraId="000000A4"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Favorece la comunicación entre proveedores y clientes.</w:t>
      </w:r>
    </w:p>
    <w:p w:rsidR="003E7581" w:rsidRDefault="002A3D88" w14:paraId="000000A5"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Disminuye el tiempo de facturación de los productos y por ende, el tiempo de es</w:t>
      </w:r>
      <w:r>
        <w:rPr>
          <w:color w:val="000000"/>
          <w:sz w:val="20"/>
          <w:szCs w:val="20"/>
        </w:rPr>
        <w:t>pera del cliente.</w:t>
      </w:r>
    </w:p>
    <w:p w:rsidR="003E7581" w:rsidRDefault="002A3D88" w14:paraId="000000A6"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Disminuye el tiempo de ingreso de los productos al inventario, cuando este es sistematizado.</w:t>
      </w:r>
    </w:p>
    <w:p w:rsidR="003E7581" w:rsidRDefault="002A3D88" w14:paraId="000000A7"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Otorga información extendida del producto como son los componentes, entre otros.</w:t>
      </w:r>
    </w:p>
    <w:p w:rsidR="003E7581" w:rsidRDefault="002A3D88" w14:paraId="000000A8" w14:textId="77777777">
      <w:pPr>
        <w:pStyle w:val="Normal0"/>
        <w:numPr>
          <w:ilvl w:val="0"/>
          <w:numId w:val="4"/>
        </w:numPr>
        <w:pBdr>
          <w:top w:val="nil"/>
          <w:left w:val="nil"/>
          <w:bottom w:val="nil"/>
          <w:right w:val="nil"/>
          <w:between w:val="nil"/>
        </w:pBdr>
        <w:spacing w:after="120"/>
        <w:jc w:val="both"/>
        <w:rPr>
          <w:color w:val="000000"/>
          <w:sz w:val="20"/>
          <w:szCs w:val="20"/>
        </w:rPr>
      </w:pPr>
      <w:r>
        <w:rPr>
          <w:color w:val="000000"/>
          <w:sz w:val="20"/>
          <w:szCs w:val="20"/>
        </w:rPr>
        <w:t>Minimiza los errores de costos y precios.</w:t>
      </w:r>
      <w:commentRangeEnd w:id="20"/>
      <w:r>
        <w:commentReference w:id="20"/>
      </w:r>
    </w:p>
    <w:p w:rsidR="003E7581" w:rsidRDefault="002A3D88" w14:paraId="000000A9" w14:textId="77777777">
      <w:pPr>
        <w:pStyle w:val="Normal0"/>
        <w:spacing w:after="120"/>
        <w:jc w:val="both"/>
        <w:rPr>
          <w:color w:val="000000"/>
          <w:sz w:val="20"/>
          <w:szCs w:val="20"/>
          <w:highlight w:val="white"/>
        </w:rPr>
      </w:pPr>
      <w:r>
        <w:rPr>
          <w:color w:val="000000"/>
          <w:sz w:val="20"/>
          <w:szCs w:val="20"/>
          <w:highlight w:val="white"/>
        </w:rPr>
        <w:t>En Colombia, el Ins</w:t>
      </w:r>
      <w:r>
        <w:rPr>
          <w:color w:val="000000"/>
          <w:sz w:val="20"/>
          <w:szCs w:val="20"/>
          <w:highlight w:val="white"/>
        </w:rPr>
        <w:t>tituto Colombiano</w:t>
      </w:r>
      <w:r>
        <w:rPr>
          <w:b/>
          <w:color w:val="000000"/>
          <w:sz w:val="20"/>
          <w:szCs w:val="20"/>
          <w:highlight w:val="white"/>
        </w:rPr>
        <w:t xml:space="preserve"> </w:t>
      </w:r>
      <w:r>
        <w:rPr>
          <w:color w:val="000000"/>
          <w:sz w:val="20"/>
          <w:szCs w:val="20"/>
          <w:highlight w:val="white"/>
        </w:rPr>
        <w:t>de Codificación y Automatización Comercial (IAC) es la entidad encargada de otorgar el código de barras de los productos, aunque también existen otros como el EAN que es el europeo.</w:t>
      </w:r>
    </w:p>
    <w:p w:rsidR="003E7581" w:rsidRDefault="002A3D88" w14:paraId="000000AA" w14:textId="77777777">
      <w:pPr>
        <w:pStyle w:val="Normal0"/>
        <w:spacing w:after="120"/>
        <w:jc w:val="both"/>
        <w:rPr>
          <w:color w:val="000000"/>
          <w:sz w:val="20"/>
          <w:szCs w:val="20"/>
          <w:highlight w:val="white"/>
        </w:rPr>
      </w:pPr>
      <w:r>
        <w:rPr>
          <w:color w:val="000000"/>
          <w:sz w:val="20"/>
          <w:szCs w:val="20"/>
          <w:highlight w:val="white"/>
        </w:rPr>
        <w:t>Existen dos códigos de barras, uno de 13 cifras que es el más común y otro de 8 cifras que se utiliza cuando el espacio para la impresión es muy corto. Estos se leen de la siguiente manera:</w:t>
      </w:r>
    </w:p>
    <w:p w:rsidR="003E7581" w:rsidRDefault="002A3D88" w14:paraId="000000AB" w14:textId="77777777">
      <w:pPr>
        <w:pStyle w:val="Normal0"/>
        <w:numPr>
          <w:ilvl w:val="0"/>
          <w:numId w:val="5"/>
        </w:numPr>
        <w:pBdr>
          <w:top w:val="nil"/>
          <w:left w:val="nil"/>
          <w:bottom w:val="nil"/>
          <w:right w:val="nil"/>
          <w:between w:val="nil"/>
        </w:pBdr>
        <w:spacing w:after="120"/>
        <w:jc w:val="both"/>
        <w:rPr>
          <w:color w:val="000000"/>
          <w:sz w:val="20"/>
          <w:szCs w:val="20"/>
          <w:highlight w:val="white"/>
        </w:rPr>
      </w:pPr>
      <w:sdt>
        <w:sdtPr>
          <w:tag w:val="goog_rdk_20"/>
          <w:id w:val="262485534"/>
        </w:sdtPr>
        <w:sdtEndPr/>
        <w:sdtContent>
          <w:commentRangeStart w:id="21"/>
        </w:sdtContent>
      </w:sdt>
      <w:r>
        <w:rPr>
          <w:color w:val="000000"/>
          <w:sz w:val="20"/>
          <w:szCs w:val="20"/>
          <w:highlight w:val="white"/>
        </w:rPr>
        <w:t xml:space="preserve">Los 3 primeros dígitos corresponden al código que identifica la </w:t>
      </w:r>
      <w:r>
        <w:rPr>
          <w:color w:val="000000"/>
          <w:sz w:val="20"/>
          <w:szCs w:val="20"/>
          <w:highlight w:val="white"/>
        </w:rPr>
        <w:t>organización de codificación, por ejemplo, para Colombia es 770.</w:t>
      </w:r>
    </w:p>
    <w:p w:rsidR="003E7581" w:rsidRDefault="002A3D88" w14:paraId="000000AC" w14:textId="77777777">
      <w:pPr>
        <w:pStyle w:val="Normal0"/>
        <w:numPr>
          <w:ilvl w:val="0"/>
          <w:numId w:val="5"/>
        </w:numPr>
        <w:pBdr>
          <w:top w:val="nil"/>
          <w:left w:val="nil"/>
          <w:bottom w:val="nil"/>
          <w:right w:val="nil"/>
          <w:between w:val="nil"/>
        </w:pBdr>
        <w:spacing w:after="120"/>
        <w:jc w:val="both"/>
        <w:rPr>
          <w:color w:val="000000"/>
          <w:sz w:val="20"/>
          <w:szCs w:val="20"/>
          <w:highlight w:val="white"/>
        </w:rPr>
      </w:pPr>
      <w:r>
        <w:rPr>
          <w:color w:val="000000"/>
          <w:sz w:val="20"/>
          <w:szCs w:val="20"/>
          <w:highlight w:val="white"/>
        </w:rPr>
        <w:t>Los 4 dígitos siguientes corresponden al código de la empresa.</w:t>
      </w:r>
    </w:p>
    <w:p w:rsidR="003E7581" w:rsidRDefault="002A3D88" w14:paraId="000000AD" w14:textId="77777777">
      <w:pPr>
        <w:pStyle w:val="Normal0"/>
        <w:numPr>
          <w:ilvl w:val="0"/>
          <w:numId w:val="5"/>
        </w:numPr>
        <w:pBdr>
          <w:top w:val="nil"/>
          <w:left w:val="nil"/>
          <w:bottom w:val="nil"/>
          <w:right w:val="nil"/>
          <w:between w:val="nil"/>
        </w:pBdr>
        <w:spacing w:after="120"/>
        <w:jc w:val="both"/>
        <w:rPr>
          <w:color w:val="000000"/>
          <w:sz w:val="20"/>
          <w:szCs w:val="20"/>
          <w:highlight w:val="white"/>
        </w:rPr>
      </w:pPr>
      <w:r>
        <w:rPr>
          <w:color w:val="000000"/>
          <w:sz w:val="20"/>
          <w:szCs w:val="20"/>
          <w:highlight w:val="white"/>
        </w:rPr>
        <w:t>Los 5 dígitos restantes corresponden a la identificación como tal del producto, otorgada por el fabricante.</w:t>
      </w:r>
    </w:p>
    <w:p w:rsidR="003E7581" w:rsidRDefault="002A3D88" w14:paraId="000000AE" w14:textId="77777777">
      <w:pPr>
        <w:pStyle w:val="Normal0"/>
        <w:numPr>
          <w:ilvl w:val="0"/>
          <w:numId w:val="5"/>
        </w:numPr>
        <w:pBdr>
          <w:top w:val="nil"/>
          <w:left w:val="nil"/>
          <w:bottom w:val="nil"/>
          <w:right w:val="nil"/>
          <w:between w:val="nil"/>
        </w:pBdr>
        <w:spacing w:after="120"/>
        <w:jc w:val="both"/>
        <w:rPr>
          <w:color w:val="000000"/>
          <w:sz w:val="20"/>
          <w:szCs w:val="20"/>
          <w:highlight w:val="white"/>
        </w:rPr>
      </w:pPr>
      <w:r>
        <w:rPr>
          <w:color w:val="000000"/>
          <w:sz w:val="20"/>
          <w:szCs w:val="20"/>
          <w:highlight w:val="white"/>
        </w:rPr>
        <w:t xml:space="preserve">El último número es </w:t>
      </w:r>
      <w:r>
        <w:rPr>
          <w:color w:val="000000"/>
          <w:sz w:val="20"/>
          <w:szCs w:val="20"/>
          <w:highlight w:val="white"/>
        </w:rPr>
        <w:t xml:space="preserve">de control, es decir, permite comprobar si los dígitos anteriores fueron leídos correctamente. </w:t>
      </w:r>
      <w:commentRangeEnd w:id="21"/>
      <w:r>
        <w:commentReference w:id="21"/>
      </w:r>
    </w:p>
    <w:p w:rsidR="003E7581" w:rsidRDefault="002A3D88" w14:paraId="000000AF" w14:textId="77777777">
      <w:pPr>
        <w:pStyle w:val="Normal0"/>
        <w:spacing w:after="120"/>
        <w:jc w:val="both"/>
        <w:rPr>
          <w:color w:val="000000"/>
          <w:sz w:val="20"/>
          <w:szCs w:val="20"/>
          <w:highlight w:val="white"/>
        </w:rPr>
      </w:pPr>
      <w:r>
        <w:rPr>
          <w:color w:val="000000"/>
          <w:sz w:val="20"/>
          <w:szCs w:val="20"/>
          <w:highlight w:val="white"/>
        </w:rPr>
        <w:t xml:space="preserve">Ahora, observe gráficamente </w:t>
      </w:r>
      <w:r>
        <w:rPr>
          <w:sz w:val="20"/>
          <w:szCs w:val="20"/>
          <w:highlight w:val="white"/>
        </w:rPr>
        <w:t>esta</w:t>
      </w:r>
      <w:r>
        <w:rPr>
          <w:color w:val="000000"/>
          <w:sz w:val="20"/>
          <w:szCs w:val="20"/>
          <w:highlight w:val="white"/>
        </w:rPr>
        <w:t xml:space="preserve"> distribución.</w:t>
      </w:r>
    </w:p>
    <w:p w:rsidR="003E7581" w:rsidRDefault="003E7581" w14:paraId="000000B0" w14:textId="77777777">
      <w:pPr>
        <w:pStyle w:val="Normal0"/>
        <w:spacing w:after="120"/>
        <w:jc w:val="both"/>
        <w:rPr>
          <w:color w:val="000000"/>
          <w:sz w:val="20"/>
          <w:szCs w:val="20"/>
          <w:highlight w:val="white"/>
        </w:rPr>
      </w:pPr>
    </w:p>
    <w:p w:rsidR="003E7581" w:rsidRDefault="002A3D88" w14:paraId="000000B1" w14:textId="77777777">
      <w:pPr>
        <w:pStyle w:val="Normal0"/>
        <w:spacing w:after="120"/>
        <w:jc w:val="both"/>
        <w:rPr>
          <w:b/>
          <w:sz w:val="20"/>
          <w:szCs w:val="20"/>
        </w:rPr>
      </w:pPr>
      <w:r>
        <w:rPr>
          <w:b/>
          <w:sz w:val="20"/>
          <w:szCs w:val="20"/>
        </w:rPr>
        <w:t>Figura 1</w:t>
      </w:r>
    </w:p>
    <w:p w:rsidR="003E7581" w:rsidRDefault="002A3D88" w14:paraId="000000B2" w14:textId="77777777">
      <w:pPr>
        <w:pStyle w:val="Normal0"/>
        <w:spacing w:after="120"/>
        <w:jc w:val="both"/>
        <w:rPr>
          <w:i/>
          <w:sz w:val="20"/>
          <w:szCs w:val="20"/>
        </w:rPr>
      </w:pPr>
      <w:r>
        <w:rPr>
          <w:i/>
          <w:sz w:val="20"/>
          <w:szCs w:val="20"/>
        </w:rPr>
        <w:t>Cómo se lee un código de barras</w:t>
      </w:r>
    </w:p>
    <w:p w:rsidR="003E7581" w:rsidRDefault="003E7581" w14:paraId="000000B3" w14:textId="77777777">
      <w:pPr>
        <w:pStyle w:val="Normal0"/>
        <w:spacing w:after="120"/>
        <w:ind w:left="360"/>
        <w:jc w:val="both"/>
        <w:rPr>
          <w:color w:val="202124"/>
          <w:sz w:val="20"/>
          <w:szCs w:val="20"/>
          <w:highlight w:val="white"/>
        </w:rPr>
      </w:pPr>
    </w:p>
    <w:p w:rsidR="003E7581" w:rsidRDefault="002A3D88" w14:paraId="000000B4" w14:textId="77777777">
      <w:pPr>
        <w:pStyle w:val="Normal0"/>
        <w:spacing w:after="120"/>
        <w:jc w:val="center"/>
        <w:rPr>
          <w:color w:val="202124"/>
          <w:sz w:val="20"/>
          <w:szCs w:val="20"/>
          <w:highlight w:val="white"/>
        </w:rPr>
      </w:pPr>
      <w:sdt>
        <w:sdtPr>
          <w:tag w:val="goog_rdk_21"/>
          <w:id w:val="426865073"/>
        </w:sdtPr>
        <w:sdtEndPr/>
        <w:sdtContent>
          <w:commentRangeStart w:id="22"/>
        </w:sdtContent>
      </w:sdt>
      <w:r>
        <w:rPr>
          <w:noProof/>
          <w:color w:val="0056B3"/>
          <w:sz w:val="20"/>
          <w:szCs w:val="20"/>
          <w:highlight w:val="white"/>
        </w:rPr>
        <w:drawing>
          <wp:inline distT="0" distB="0" distL="0" distR="0" wp14:anchorId="34FC834A" wp14:editId="07777777">
            <wp:extent cx="3813175" cy="1651055"/>
            <wp:effectExtent l="0" t="0" r="0" b="0"/>
            <wp:docPr id="95" name="image12.jpg" descr="Ejemplo de etiqueta de códigos de barras EAN13 impresa con el software BarrasCarta"/>
            <wp:cNvGraphicFramePr/>
            <a:graphic xmlns:a="http://schemas.openxmlformats.org/drawingml/2006/main">
              <a:graphicData uri="http://schemas.openxmlformats.org/drawingml/2006/picture">
                <pic:pic xmlns:pic="http://schemas.openxmlformats.org/drawingml/2006/picture">
                  <pic:nvPicPr>
                    <pic:cNvPr id="0" name="image12.jpg" descr="Ejemplo de etiqueta de códigos de barras EAN13 impresa con el software BarrasCarta"/>
                    <pic:cNvPicPr preferRelativeResize="0"/>
                  </pic:nvPicPr>
                  <pic:blipFill>
                    <a:blip r:embed="rId23"/>
                    <a:srcRect t="36979" b="13105"/>
                    <a:stretch>
                      <a:fillRect/>
                    </a:stretch>
                  </pic:blipFill>
                  <pic:spPr>
                    <a:xfrm>
                      <a:off x="0" y="0"/>
                      <a:ext cx="3813175" cy="1651055"/>
                    </a:xfrm>
                    <a:prstGeom prst="rect">
                      <a:avLst/>
                    </a:prstGeom>
                    <a:ln/>
                  </pic:spPr>
                </pic:pic>
              </a:graphicData>
            </a:graphic>
          </wp:inline>
        </w:drawing>
      </w:r>
      <w:commentRangeEnd w:id="22"/>
      <w:r>
        <w:commentReference w:id="22"/>
      </w:r>
    </w:p>
    <w:p w:rsidR="003E7581" w:rsidRDefault="002A3D88" w14:paraId="000000B5" w14:textId="77777777">
      <w:pPr>
        <w:pStyle w:val="Normal0"/>
        <w:spacing w:after="120"/>
        <w:rPr>
          <w:sz w:val="20"/>
          <w:szCs w:val="20"/>
        </w:rPr>
      </w:pPr>
      <w:r>
        <w:rPr>
          <w:color w:val="202124"/>
          <w:sz w:val="20"/>
          <w:szCs w:val="20"/>
          <w:highlight w:val="white"/>
        </w:rPr>
        <w:t xml:space="preserve"> </w:t>
      </w:r>
    </w:p>
    <w:p w:rsidR="003E7581" w:rsidRDefault="002A3D88" w14:paraId="000000B6" w14:textId="77777777">
      <w:pPr>
        <w:pStyle w:val="Normal0"/>
        <w:spacing w:after="120"/>
        <w:rPr>
          <w:b/>
          <w:sz w:val="20"/>
          <w:szCs w:val="20"/>
        </w:rPr>
      </w:pPr>
      <w:r>
        <w:rPr>
          <w:b/>
          <w:sz w:val="20"/>
          <w:szCs w:val="20"/>
        </w:rPr>
        <w:t>2.2 Estibas</w:t>
      </w:r>
    </w:p>
    <w:p w:rsidR="003E7581" w:rsidRDefault="002A3D88" w14:paraId="000000B7" w14:textId="77777777">
      <w:pPr>
        <w:pStyle w:val="Normal0"/>
        <w:spacing w:after="120"/>
        <w:jc w:val="both"/>
        <w:rPr>
          <w:sz w:val="20"/>
          <w:szCs w:val="20"/>
        </w:rPr>
      </w:pPr>
      <w:r>
        <w:rPr>
          <w:sz w:val="20"/>
          <w:szCs w:val="20"/>
        </w:rPr>
        <w:t xml:space="preserve">Es una plataforma rígida también conocida como </w:t>
      </w:r>
      <w:r>
        <w:rPr>
          <w:i/>
          <w:sz w:val="20"/>
          <w:szCs w:val="20"/>
        </w:rPr>
        <w:t>pallet</w:t>
      </w:r>
      <w:r>
        <w:rPr>
          <w:sz w:val="20"/>
          <w:szCs w:val="20"/>
        </w:rPr>
        <w:t xml:space="preserve"> o paleta, utilizada para el adecuado apilamiento y almacenamiento de los productos farmacéuticos, con el objetivo de conservar sus especificaciones técnicas, evitando que los productos entren en contact</w:t>
      </w:r>
      <w:r>
        <w:rPr>
          <w:sz w:val="20"/>
          <w:szCs w:val="20"/>
        </w:rPr>
        <w:t>o directo con el piso y por ende, no se vean afectados por la humedad.</w:t>
      </w:r>
    </w:p>
    <w:p w:rsidR="003E7581" w:rsidRDefault="002A3D88" w14:paraId="000000B8" w14:textId="77777777">
      <w:pPr>
        <w:pStyle w:val="Normal0"/>
        <w:spacing w:after="120"/>
        <w:jc w:val="both"/>
        <w:rPr>
          <w:sz w:val="20"/>
          <w:szCs w:val="20"/>
        </w:rPr>
      </w:pPr>
      <w:r>
        <w:rPr>
          <w:sz w:val="20"/>
          <w:szCs w:val="20"/>
        </w:rPr>
        <w:t>Existen diferentes tipos de estibas obedeciendo al tamaño, a la composición, entre otras, como se puede observar a continuación:</w:t>
      </w:r>
    </w:p>
    <w:p w:rsidR="003E7581" w:rsidRDefault="003E7581" w14:paraId="000000B9" w14:textId="77777777">
      <w:pPr>
        <w:pStyle w:val="Normal0"/>
        <w:spacing w:after="120"/>
        <w:rPr>
          <w:sz w:val="20"/>
          <w:szCs w:val="20"/>
        </w:rPr>
      </w:pPr>
    </w:p>
    <w:p w:rsidR="003E7581" w:rsidRDefault="002A3D88" w14:paraId="000000BA" w14:textId="77777777">
      <w:pPr>
        <w:pStyle w:val="Normal0"/>
        <w:spacing w:after="120"/>
        <w:jc w:val="center"/>
        <w:rPr>
          <w:sz w:val="20"/>
          <w:szCs w:val="20"/>
        </w:rPr>
      </w:pPr>
      <w:sdt>
        <w:sdtPr>
          <w:tag w:val="goog_rdk_22"/>
          <w:id w:val="880215601"/>
        </w:sdtPr>
        <w:sdtEndPr/>
        <w:sdtContent>
          <w:commentRangeStart w:id="23"/>
        </w:sdtContent>
      </w:sdt>
      <w:r>
        <w:rPr>
          <w:noProof/>
          <w:sz w:val="20"/>
          <w:szCs w:val="20"/>
        </w:rPr>
        <w:drawing>
          <wp:inline distT="0" distB="0" distL="0" distR="0" wp14:anchorId="27AEB840" wp14:editId="07777777">
            <wp:extent cx="5345523" cy="862398"/>
            <wp:effectExtent l="0" t="0" r="0" b="0"/>
            <wp:docPr id="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345523" cy="862398"/>
                    </a:xfrm>
                    <a:prstGeom prst="rect">
                      <a:avLst/>
                    </a:prstGeom>
                    <a:ln/>
                  </pic:spPr>
                </pic:pic>
              </a:graphicData>
            </a:graphic>
          </wp:inline>
        </w:drawing>
      </w:r>
      <w:commentRangeEnd w:id="23"/>
      <w:r>
        <w:commentReference w:id="23"/>
      </w:r>
    </w:p>
    <w:p w:rsidR="003E7581" w:rsidRDefault="003E7581" w14:paraId="000000BB" w14:textId="77777777">
      <w:pPr>
        <w:pStyle w:val="Normal0"/>
        <w:spacing w:after="120"/>
        <w:rPr>
          <w:sz w:val="20"/>
          <w:szCs w:val="20"/>
        </w:rPr>
      </w:pPr>
    </w:p>
    <w:p w:rsidR="003E7581" w:rsidRDefault="002A3D88" w14:paraId="000000BC" w14:textId="77777777">
      <w:pPr>
        <w:pStyle w:val="Normal0"/>
        <w:spacing w:after="120"/>
        <w:jc w:val="both"/>
        <w:rPr>
          <w:sz w:val="20"/>
          <w:szCs w:val="20"/>
        </w:rPr>
      </w:pPr>
      <w:r>
        <w:rPr>
          <w:sz w:val="20"/>
          <w:szCs w:val="20"/>
        </w:rPr>
        <w:t>Aunque parezca sencillo es una acción que se de</w:t>
      </w:r>
      <w:r>
        <w:rPr>
          <w:sz w:val="20"/>
          <w:szCs w:val="20"/>
        </w:rPr>
        <w:t>be llevar a cabo con cuidado, ya que del correcto manejo de la estiba depende la vida útil de esta y la conservación de los productos. Por lo cual, es importante tener presente las siguientes recomendaciones:</w:t>
      </w:r>
    </w:p>
    <w:p w:rsidR="003E7581" w:rsidRDefault="003E7581" w14:paraId="000000BD" w14:textId="77777777">
      <w:pPr>
        <w:pStyle w:val="Normal0"/>
        <w:spacing w:after="120"/>
        <w:jc w:val="both"/>
        <w:rPr>
          <w:sz w:val="20"/>
          <w:szCs w:val="20"/>
        </w:rPr>
      </w:pPr>
    </w:p>
    <w:p w:rsidR="003E7581" w:rsidRDefault="002A3D88" w14:paraId="000000BE" w14:textId="77777777">
      <w:pPr>
        <w:pStyle w:val="Normal0"/>
        <w:numPr>
          <w:ilvl w:val="0"/>
          <w:numId w:val="9"/>
        </w:numPr>
        <w:pBdr>
          <w:top w:val="nil"/>
          <w:left w:val="nil"/>
          <w:bottom w:val="nil"/>
          <w:right w:val="nil"/>
          <w:between w:val="nil"/>
        </w:pBdr>
        <w:spacing w:after="120"/>
        <w:jc w:val="both"/>
        <w:rPr>
          <w:color w:val="000000"/>
          <w:sz w:val="20"/>
          <w:szCs w:val="20"/>
        </w:rPr>
      </w:pPr>
      <w:sdt>
        <w:sdtPr>
          <w:tag w:val="goog_rdk_23"/>
          <w:id w:val="530439562"/>
        </w:sdtPr>
        <w:sdtEndPr/>
        <w:sdtContent>
          <w:commentRangeStart w:id="24"/>
        </w:sdtContent>
      </w:sdt>
      <w:r>
        <w:rPr>
          <w:color w:val="000000"/>
          <w:sz w:val="20"/>
          <w:szCs w:val="20"/>
        </w:rPr>
        <w:t>Las estibas deben estar juntas, ya que los h</w:t>
      </w:r>
      <w:r>
        <w:rPr>
          <w:color w:val="000000"/>
          <w:sz w:val="20"/>
          <w:szCs w:val="20"/>
        </w:rPr>
        <w:t>uecos provocan desequilibrios al momento de apilar.</w:t>
      </w:r>
    </w:p>
    <w:p w:rsidR="003E7581" w:rsidRDefault="002A3D88" w14:paraId="000000BF"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Si las estibas van a ser usadas en algún medio de transporte, lo mejor es ponerlas cruzadas.</w:t>
      </w:r>
    </w:p>
    <w:p w:rsidR="003E7581" w:rsidRDefault="002A3D88" w14:paraId="000000C0"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La carga debe siempre estar dentro de las medidas de la estiba.</w:t>
      </w:r>
    </w:p>
    <w:p w:rsidR="003E7581" w:rsidRDefault="002A3D88" w14:paraId="000000C1"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No poner sobrecarga en la estiba, por lo cual se debe contar con el número necesario de estas para un correcto almacenamiento.</w:t>
      </w:r>
    </w:p>
    <w:p w:rsidR="003E7581" w:rsidRDefault="002A3D88" w14:paraId="000000C2" w14:textId="77777777">
      <w:pPr>
        <w:pStyle w:val="Normal0"/>
        <w:numPr>
          <w:ilvl w:val="0"/>
          <w:numId w:val="9"/>
        </w:numPr>
        <w:pBdr>
          <w:top w:val="nil"/>
          <w:left w:val="nil"/>
          <w:bottom w:val="nil"/>
          <w:right w:val="nil"/>
          <w:between w:val="nil"/>
        </w:pBdr>
        <w:spacing w:after="120"/>
        <w:jc w:val="both"/>
        <w:rPr>
          <w:color w:val="000000"/>
          <w:sz w:val="20"/>
          <w:szCs w:val="20"/>
        </w:rPr>
      </w:pPr>
      <w:r>
        <w:rPr>
          <w:color w:val="000000"/>
          <w:sz w:val="20"/>
          <w:szCs w:val="20"/>
        </w:rPr>
        <w:t>Si se va a usar montacargas de transporte, la mercancía debe estar ubicada de forma que no impida el fácil manejo de este.</w:t>
      </w:r>
      <w:commentRangeEnd w:id="24"/>
      <w:r>
        <w:commentReference w:id="24"/>
      </w:r>
    </w:p>
    <w:p w:rsidR="003E7581" w:rsidRDefault="003E7581" w14:paraId="000000C3" w14:textId="77777777">
      <w:pPr>
        <w:pStyle w:val="Normal0"/>
        <w:spacing w:after="120"/>
        <w:rPr>
          <w:sz w:val="20"/>
          <w:szCs w:val="20"/>
        </w:rPr>
      </w:pPr>
    </w:p>
    <w:p w:rsidR="003E7581" w:rsidRDefault="002A3D88" w14:paraId="000000C4" w14:textId="77777777">
      <w:pPr>
        <w:pStyle w:val="Normal0"/>
        <w:numPr>
          <w:ilvl w:val="0"/>
          <w:numId w:val="2"/>
        </w:numPr>
        <w:pBdr>
          <w:top w:val="nil"/>
          <w:left w:val="nil"/>
          <w:bottom w:val="nil"/>
          <w:right w:val="nil"/>
          <w:between w:val="nil"/>
        </w:pBdr>
        <w:spacing w:after="120"/>
        <w:jc w:val="both"/>
        <w:rPr>
          <w:b/>
          <w:color w:val="000000"/>
          <w:sz w:val="20"/>
          <w:szCs w:val="20"/>
        </w:rPr>
      </w:pPr>
      <w:r>
        <w:rPr>
          <w:b/>
          <w:color w:val="000000"/>
          <w:sz w:val="20"/>
          <w:szCs w:val="20"/>
        </w:rPr>
        <w:t>AC</w:t>
      </w:r>
      <w:r>
        <w:rPr>
          <w:b/>
          <w:color w:val="000000"/>
          <w:sz w:val="20"/>
          <w:szCs w:val="20"/>
        </w:rPr>
        <w:t>TIVIDADES DIDÁCTICAS (OPCIONALES SI SON SUGERIDAS)</w:t>
      </w:r>
    </w:p>
    <w:p w:rsidR="003E7581" w:rsidRDefault="003E7581" w14:paraId="000000C5" w14:textId="77777777">
      <w:pPr>
        <w:pStyle w:val="Normal0"/>
        <w:spacing w:after="120"/>
        <w:ind w:left="426"/>
        <w:jc w:val="both"/>
        <w:rPr>
          <w:color w:val="7F7F7F"/>
          <w:sz w:val="20"/>
          <w:szCs w:val="20"/>
        </w:rPr>
      </w:pPr>
    </w:p>
    <w:tbl>
      <w:tblPr>
        <w:tblStyle w:val="af0"/>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3E7581" w14:paraId="6A8E6588" w14:textId="77777777">
        <w:trPr>
          <w:trHeight w:val="298"/>
        </w:trPr>
        <w:tc>
          <w:tcPr>
            <w:tcW w:w="9541" w:type="dxa"/>
            <w:gridSpan w:val="2"/>
            <w:shd w:val="clear" w:color="auto" w:fill="FAC896"/>
            <w:vAlign w:val="center"/>
          </w:tcPr>
          <w:p w:rsidR="003E7581" w:rsidRDefault="002A3D88" w14:paraId="000000C6" w14:textId="77777777">
            <w:pPr>
              <w:pStyle w:val="Normal0"/>
              <w:spacing w:after="120"/>
              <w:jc w:val="center"/>
              <w:rPr>
                <w:b/>
                <w:color w:val="000000"/>
                <w:sz w:val="20"/>
                <w:szCs w:val="20"/>
              </w:rPr>
            </w:pPr>
            <w:r>
              <w:rPr>
                <w:b/>
                <w:color w:val="000000"/>
                <w:sz w:val="20"/>
                <w:szCs w:val="20"/>
              </w:rPr>
              <w:t>DESCRIPCIÓN DE LA ACTIVIDAD DIDÁCTICA</w:t>
            </w:r>
          </w:p>
        </w:tc>
      </w:tr>
      <w:tr w:rsidR="003E7581" w14:paraId="7D1A1563" w14:textId="77777777">
        <w:trPr>
          <w:trHeight w:val="806"/>
        </w:trPr>
        <w:tc>
          <w:tcPr>
            <w:tcW w:w="2835" w:type="dxa"/>
            <w:shd w:val="clear" w:color="auto" w:fill="FAC896"/>
            <w:vAlign w:val="center"/>
          </w:tcPr>
          <w:p w:rsidR="003E7581" w:rsidRDefault="002A3D88" w14:paraId="000000C8" w14:textId="77777777">
            <w:pPr>
              <w:pStyle w:val="Normal0"/>
              <w:spacing w:after="120"/>
              <w:rPr>
                <w:color w:val="000000"/>
                <w:sz w:val="20"/>
                <w:szCs w:val="20"/>
              </w:rPr>
            </w:pPr>
            <w:r>
              <w:rPr>
                <w:color w:val="000000"/>
                <w:sz w:val="20"/>
                <w:szCs w:val="20"/>
              </w:rPr>
              <w:t>Nombre de la actividad</w:t>
            </w:r>
          </w:p>
        </w:tc>
        <w:tc>
          <w:tcPr>
            <w:tcW w:w="6706" w:type="dxa"/>
            <w:shd w:val="clear" w:color="auto" w:fill="auto"/>
            <w:vAlign w:val="center"/>
          </w:tcPr>
          <w:p w:rsidR="003E7581" w:rsidRDefault="003E7581" w14:paraId="000000C9" w14:textId="77777777">
            <w:pPr>
              <w:pStyle w:val="Normal0"/>
              <w:spacing w:after="120"/>
              <w:rPr>
                <w:color w:val="000000"/>
                <w:sz w:val="20"/>
                <w:szCs w:val="20"/>
              </w:rPr>
            </w:pPr>
          </w:p>
        </w:tc>
      </w:tr>
      <w:tr w:rsidR="003E7581" w14:paraId="13CADAA4" w14:textId="77777777">
        <w:trPr>
          <w:trHeight w:val="806"/>
        </w:trPr>
        <w:tc>
          <w:tcPr>
            <w:tcW w:w="2835" w:type="dxa"/>
            <w:shd w:val="clear" w:color="auto" w:fill="FAC896"/>
            <w:vAlign w:val="center"/>
          </w:tcPr>
          <w:p w:rsidR="003E7581" w:rsidRDefault="002A3D88" w14:paraId="000000CA" w14:textId="77777777">
            <w:pPr>
              <w:pStyle w:val="Normal0"/>
              <w:spacing w:after="120"/>
              <w:rPr>
                <w:color w:val="000000"/>
                <w:sz w:val="20"/>
                <w:szCs w:val="20"/>
              </w:rPr>
            </w:pPr>
            <w:r>
              <w:rPr>
                <w:color w:val="000000"/>
                <w:sz w:val="20"/>
                <w:szCs w:val="20"/>
              </w:rPr>
              <w:t>Objetivo de la actividad</w:t>
            </w:r>
          </w:p>
        </w:tc>
        <w:tc>
          <w:tcPr>
            <w:tcW w:w="6706" w:type="dxa"/>
            <w:shd w:val="clear" w:color="auto" w:fill="auto"/>
            <w:vAlign w:val="center"/>
          </w:tcPr>
          <w:p w:rsidR="003E7581" w:rsidRDefault="003E7581" w14:paraId="000000CB" w14:textId="77777777">
            <w:pPr>
              <w:pStyle w:val="Normal0"/>
              <w:spacing w:after="120"/>
              <w:rPr>
                <w:color w:val="000000"/>
                <w:sz w:val="20"/>
                <w:szCs w:val="20"/>
              </w:rPr>
            </w:pPr>
          </w:p>
        </w:tc>
      </w:tr>
      <w:tr w:rsidR="003E7581" w14:paraId="7C48933B" w14:textId="77777777">
        <w:trPr>
          <w:trHeight w:val="806"/>
        </w:trPr>
        <w:tc>
          <w:tcPr>
            <w:tcW w:w="2835" w:type="dxa"/>
            <w:shd w:val="clear" w:color="auto" w:fill="FAC896"/>
            <w:vAlign w:val="center"/>
          </w:tcPr>
          <w:p w:rsidR="003E7581" w:rsidRDefault="002A3D88" w14:paraId="000000CC" w14:textId="77777777">
            <w:pPr>
              <w:pStyle w:val="Normal0"/>
              <w:spacing w:after="120"/>
              <w:rPr>
                <w:color w:val="000000"/>
                <w:sz w:val="20"/>
                <w:szCs w:val="20"/>
              </w:rPr>
            </w:pPr>
            <w:r>
              <w:rPr>
                <w:color w:val="000000"/>
                <w:sz w:val="20"/>
                <w:szCs w:val="20"/>
              </w:rPr>
              <w:t>Tipo de actividad sugerida</w:t>
            </w:r>
          </w:p>
        </w:tc>
        <w:tc>
          <w:tcPr>
            <w:tcW w:w="6706" w:type="dxa"/>
            <w:shd w:val="clear" w:color="auto" w:fill="auto"/>
            <w:vAlign w:val="center"/>
          </w:tcPr>
          <w:p w:rsidR="003E7581" w:rsidRDefault="002A3D88" w14:paraId="000000CD" w14:textId="77777777">
            <w:pPr>
              <w:pStyle w:val="Normal0"/>
              <w:spacing w:after="120"/>
              <w:rPr>
                <w:color w:val="000000"/>
                <w:sz w:val="20"/>
                <w:szCs w:val="20"/>
              </w:rPr>
            </w:pPr>
            <w:r>
              <w:rPr>
                <w:noProof/>
                <w:sz w:val="20"/>
                <w:szCs w:val="20"/>
              </w:rPr>
              <w:drawing>
                <wp:inline distT="0" distB="0" distL="0" distR="0" wp14:anchorId="3BC00E82" wp14:editId="07777777">
                  <wp:extent cx="4169410" cy="2410460"/>
                  <wp:effectExtent l="0" t="0" r="0" b="0"/>
                  <wp:docPr id="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4169410" cy="2410460"/>
                          </a:xfrm>
                          <a:prstGeom prst="rect">
                            <a:avLst/>
                          </a:prstGeom>
                          <a:ln/>
                        </pic:spPr>
                      </pic:pic>
                    </a:graphicData>
                  </a:graphic>
                </wp:inline>
              </w:drawing>
            </w:r>
          </w:p>
        </w:tc>
      </w:tr>
      <w:tr w:rsidR="003E7581" w14:paraId="61289E3A" w14:textId="77777777">
        <w:trPr>
          <w:trHeight w:val="806"/>
        </w:trPr>
        <w:tc>
          <w:tcPr>
            <w:tcW w:w="2835" w:type="dxa"/>
            <w:shd w:val="clear" w:color="auto" w:fill="FAC896"/>
            <w:vAlign w:val="center"/>
          </w:tcPr>
          <w:p w:rsidR="003E7581" w:rsidRDefault="002A3D88" w14:paraId="000000CE" w14:textId="77777777">
            <w:pPr>
              <w:pStyle w:val="Normal0"/>
              <w:spacing w:after="120"/>
              <w:rPr>
                <w:b/>
                <w:color w:val="000000"/>
                <w:sz w:val="20"/>
                <w:szCs w:val="20"/>
              </w:rPr>
            </w:pPr>
            <w:r>
              <w:rPr>
                <w:b/>
                <w:color w:val="000000"/>
                <w:sz w:val="20"/>
                <w:szCs w:val="20"/>
              </w:rPr>
              <w:t xml:space="preserve">Archivo de la actividad </w:t>
            </w:r>
          </w:p>
          <w:p w:rsidR="003E7581" w:rsidRDefault="002A3D88" w14:paraId="000000CF" w14:textId="77777777">
            <w:pPr>
              <w:pStyle w:val="Normal0"/>
              <w:spacing w:after="120"/>
              <w:rPr>
                <w:b/>
                <w:color w:val="000000"/>
                <w:sz w:val="20"/>
                <w:szCs w:val="20"/>
              </w:rPr>
            </w:pPr>
            <w:r>
              <w:rPr>
                <w:b/>
                <w:color w:val="000000"/>
                <w:sz w:val="20"/>
                <w:szCs w:val="20"/>
              </w:rPr>
              <w:t>(Anexo donde se describe la actividad propuesta)</w:t>
            </w:r>
          </w:p>
        </w:tc>
        <w:tc>
          <w:tcPr>
            <w:tcW w:w="6706" w:type="dxa"/>
            <w:shd w:val="clear" w:color="auto" w:fill="auto"/>
            <w:vAlign w:val="center"/>
          </w:tcPr>
          <w:p w:rsidR="003E7581" w:rsidRDefault="003E7581" w14:paraId="000000D0" w14:textId="77777777">
            <w:pPr>
              <w:pStyle w:val="Normal0"/>
              <w:spacing w:after="120"/>
              <w:rPr>
                <w:color w:val="000000"/>
                <w:sz w:val="20"/>
                <w:szCs w:val="20"/>
              </w:rPr>
            </w:pPr>
          </w:p>
        </w:tc>
      </w:tr>
    </w:tbl>
    <w:p w:rsidR="003E7581" w:rsidRDefault="003E7581" w14:paraId="000000D1" w14:textId="77777777">
      <w:pPr>
        <w:pStyle w:val="Normal0"/>
        <w:spacing w:after="120"/>
        <w:ind w:left="426"/>
        <w:jc w:val="both"/>
        <w:rPr>
          <w:color w:val="7F7F7F"/>
          <w:sz w:val="20"/>
          <w:szCs w:val="20"/>
        </w:rPr>
      </w:pPr>
    </w:p>
    <w:p w:rsidR="003E7581" w:rsidRDefault="002A3D88" w14:paraId="000000D2" w14:textId="77777777">
      <w:pPr>
        <w:pStyle w:val="Normal0"/>
        <w:numPr>
          <w:ilvl w:val="0"/>
          <w:numId w:val="2"/>
        </w:numPr>
        <w:pBdr>
          <w:top w:val="nil"/>
          <w:left w:val="nil"/>
          <w:bottom w:val="nil"/>
          <w:right w:val="nil"/>
          <w:between w:val="nil"/>
        </w:pBdr>
        <w:spacing w:after="120"/>
        <w:ind w:left="284" w:hanging="284"/>
        <w:jc w:val="both"/>
        <w:rPr>
          <w:b/>
          <w:color w:val="000000"/>
          <w:sz w:val="20"/>
          <w:szCs w:val="20"/>
        </w:rPr>
      </w:pPr>
      <w:r>
        <w:rPr>
          <w:b/>
          <w:color w:val="000000"/>
          <w:sz w:val="20"/>
          <w:szCs w:val="20"/>
        </w:rPr>
        <w:t>MATERIAL COMPLEMENTARIO</w:t>
      </w:r>
    </w:p>
    <w:p w:rsidR="003E7581" w:rsidRDefault="003E7581" w14:paraId="000000D3" w14:textId="77777777">
      <w:pPr>
        <w:pStyle w:val="Normal0"/>
        <w:pBdr>
          <w:top w:val="nil"/>
          <w:left w:val="nil"/>
          <w:bottom w:val="nil"/>
          <w:right w:val="nil"/>
          <w:between w:val="nil"/>
        </w:pBdr>
        <w:spacing w:after="120"/>
        <w:jc w:val="both"/>
        <w:rPr>
          <w:b/>
          <w:color w:val="000000"/>
          <w:sz w:val="20"/>
          <w:szCs w:val="20"/>
        </w:rPr>
      </w:pPr>
    </w:p>
    <w:tbl>
      <w:tblPr>
        <w:tblStyle w:val="af1"/>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3E7581" w14:paraId="1CBDBE38" w14:textId="77777777">
        <w:trPr>
          <w:trHeight w:val="658"/>
        </w:trPr>
        <w:tc>
          <w:tcPr>
            <w:tcW w:w="2517" w:type="dxa"/>
            <w:shd w:val="clear" w:color="auto" w:fill="F9CB9C"/>
            <w:tcMar>
              <w:top w:w="100" w:type="dxa"/>
              <w:left w:w="100" w:type="dxa"/>
              <w:bottom w:w="100" w:type="dxa"/>
              <w:right w:w="100" w:type="dxa"/>
            </w:tcMar>
            <w:vAlign w:val="center"/>
          </w:tcPr>
          <w:p w:rsidR="003E7581" w:rsidRDefault="002A3D88" w14:paraId="000000D4" w14:textId="77777777">
            <w:pPr>
              <w:pStyle w:val="Normal0"/>
              <w:spacing w:after="120"/>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rsidR="003E7581" w:rsidRDefault="002A3D88" w14:paraId="000000D5" w14:textId="77777777">
            <w:pPr>
              <w:pStyle w:val="Normal0"/>
              <w:spacing w:after="120"/>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rsidR="003E7581" w:rsidRDefault="002A3D88" w14:paraId="000000D6" w14:textId="77777777">
            <w:pPr>
              <w:pStyle w:val="Normal0"/>
              <w:spacing w:after="120"/>
              <w:jc w:val="center"/>
              <w:rPr>
                <w:b/>
                <w:sz w:val="20"/>
                <w:szCs w:val="20"/>
              </w:rPr>
            </w:pPr>
            <w:r>
              <w:rPr>
                <w:b/>
                <w:sz w:val="20"/>
                <w:szCs w:val="20"/>
              </w:rPr>
              <w:t>Tipo de material</w:t>
            </w:r>
          </w:p>
          <w:p w:rsidR="003E7581" w:rsidRDefault="002A3D88" w14:paraId="000000D7" w14:textId="77777777">
            <w:pPr>
              <w:pStyle w:val="Normal0"/>
              <w:spacing w:after="120"/>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3E7581" w:rsidRDefault="002A3D88" w14:paraId="000000D8" w14:textId="77777777">
            <w:pPr>
              <w:pStyle w:val="Normal0"/>
              <w:spacing w:after="120"/>
              <w:jc w:val="center"/>
              <w:rPr>
                <w:b/>
                <w:sz w:val="20"/>
                <w:szCs w:val="20"/>
              </w:rPr>
            </w:pPr>
            <w:r>
              <w:rPr>
                <w:b/>
                <w:sz w:val="20"/>
                <w:szCs w:val="20"/>
              </w:rPr>
              <w:t>Enlace del recurso o</w:t>
            </w:r>
          </w:p>
          <w:p w:rsidR="003E7581" w:rsidRDefault="002A3D88" w14:paraId="000000D9" w14:textId="77777777">
            <w:pPr>
              <w:pStyle w:val="Normal0"/>
              <w:spacing w:after="120"/>
              <w:jc w:val="center"/>
              <w:rPr>
                <w:b/>
                <w:color w:val="000000"/>
                <w:sz w:val="20"/>
                <w:szCs w:val="20"/>
              </w:rPr>
            </w:pPr>
            <w:r>
              <w:rPr>
                <w:b/>
                <w:sz w:val="20"/>
                <w:szCs w:val="20"/>
              </w:rPr>
              <w:t>archivo del documento o material</w:t>
            </w:r>
          </w:p>
        </w:tc>
      </w:tr>
      <w:tr w:rsidR="003E7581" w14:paraId="10DAB032" w14:textId="77777777">
        <w:trPr>
          <w:trHeight w:val="182"/>
        </w:trPr>
        <w:tc>
          <w:tcPr>
            <w:tcW w:w="2517" w:type="dxa"/>
            <w:tcMar>
              <w:top w:w="100" w:type="dxa"/>
              <w:left w:w="100" w:type="dxa"/>
              <w:bottom w:w="100" w:type="dxa"/>
              <w:right w:w="100" w:type="dxa"/>
            </w:tcMar>
            <w:vAlign w:val="center"/>
          </w:tcPr>
          <w:p w:rsidR="003E7581" w:rsidRDefault="002A3D88" w14:paraId="000000DA" w14:textId="77777777">
            <w:pPr>
              <w:pStyle w:val="Normal0"/>
              <w:spacing w:after="120"/>
              <w:rPr>
                <w:sz w:val="20"/>
                <w:szCs w:val="20"/>
              </w:rPr>
            </w:pPr>
            <w:r>
              <w:rPr>
                <w:sz w:val="20"/>
                <w:szCs w:val="20"/>
              </w:rPr>
              <w:t>Clasificación de defectos o niveles de aceptabilidad</w:t>
            </w:r>
          </w:p>
        </w:tc>
        <w:tc>
          <w:tcPr>
            <w:tcW w:w="2517" w:type="dxa"/>
            <w:tcMar>
              <w:top w:w="100" w:type="dxa"/>
              <w:left w:w="100" w:type="dxa"/>
              <w:bottom w:w="100" w:type="dxa"/>
              <w:right w:w="100" w:type="dxa"/>
            </w:tcMar>
            <w:vAlign w:val="center"/>
          </w:tcPr>
          <w:p w:rsidR="003E7581" w:rsidRDefault="002A3D88" w14:paraId="000000DB" w14:textId="77777777">
            <w:pPr>
              <w:pStyle w:val="Normal0"/>
              <w:spacing w:after="120"/>
              <w:rPr>
                <w:sz w:val="20"/>
                <w:szCs w:val="20"/>
              </w:rPr>
            </w:pPr>
            <w:r>
              <w:rPr>
                <w:sz w:val="20"/>
                <w:szCs w:val="20"/>
              </w:rPr>
              <w:t xml:space="preserve">INVIMA. (2002). </w:t>
            </w:r>
            <w:r>
              <w:rPr>
                <w:i/>
                <w:sz w:val="20"/>
                <w:szCs w:val="20"/>
              </w:rPr>
              <w:t>Manual de normas técnicas de calidad, guía técnica de análisis</w:t>
            </w:r>
            <w:r>
              <w:rPr>
                <w:sz w:val="20"/>
                <w:szCs w:val="20"/>
              </w:rPr>
              <w:t>. INVIMA.</w:t>
            </w:r>
          </w:p>
        </w:tc>
        <w:tc>
          <w:tcPr>
            <w:tcW w:w="2519" w:type="dxa"/>
            <w:tcMar>
              <w:top w:w="100" w:type="dxa"/>
              <w:left w:w="100" w:type="dxa"/>
              <w:bottom w:w="100" w:type="dxa"/>
              <w:right w:w="100" w:type="dxa"/>
            </w:tcMar>
            <w:vAlign w:val="center"/>
          </w:tcPr>
          <w:p w:rsidR="003E7581" w:rsidRDefault="002A3D88" w14:paraId="000000DC" w14:textId="77777777">
            <w:pPr>
              <w:pStyle w:val="Normal0"/>
              <w:spacing w:after="120"/>
              <w:jc w:val="center"/>
              <w:rPr>
                <w:sz w:val="20"/>
                <w:szCs w:val="20"/>
              </w:rPr>
            </w:pPr>
            <w:r>
              <w:rPr>
                <w:sz w:val="20"/>
                <w:szCs w:val="20"/>
              </w:rPr>
              <w:t>Documento</w:t>
            </w:r>
          </w:p>
        </w:tc>
        <w:tc>
          <w:tcPr>
            <w:tcW w:w="2519" w:type="dxa"/>
            <w:tcMar>
              <w:top w:w="100" w:type="dxa"/>
              <w:left w:w="100" w:type="dxa"/>
              <w:bottom w:w="100" w:type="dxa"/>
              <w:right w:w="100" w:type="dxa"/>
            </w:tcMar>
            <w:vAlign w:val="center"/>
          </w:tcPr>
          <w:p w:rsidR="003E7581" w:rsidRDefault="002A3D88" w14:paraId="000000DD" w14:textId="77777777">
            <w:pPr>
              <w:pStyle w:val="Normal0"/>
              <w:spacing w:after="120"/>
              <w:rPr>
                <w:sz w:val="20"/>
                <w:szCs w:val="20"/>
              </w:rPr>
            </w:pPr>
            <w:r>
              <w:rPr>
                <w:sz w:val="20"/>
                <w:szCs w:val="20"/>
              </w:rPr>
              <w:t>Anexo2_CF026_MNTC.pdf</w:t>
            </w:r>
          </w:p>
        </w:tc>
      </w:tr>
      <w:tr w:rsidR="003E7581" w14:paraId="617F6845" w14:textId="77777777">
        <w:trPr>
          <w:trHeight w:val="182"/>
        </w:trPr>
        <w:tc>
          <w:tcPr>
            <w:tcW w:w="2517" w:type="dxa"/>
            <w:tcMar>
              <w:top w:w="100" w:type="dxa"/>
              <w:left w:w="100" w:type="dxa"/>
              <w:bottom w:w="100" w:type="dxa"/>
              <w:right w:w="100" w:type="dxa"/>
            </w:tcMar>
            <w:vAlign w:val="center"/>
          </w:tcPr>
          <w:p w:rsidR="003E7581" w:rsidRDefault="002A3D88" w14:paraId="000000DE" w14:textId="77777777">
            <w:pPr>
              <w:pStyle w:val="Normal0"/>
              <w:spacing w:after="120"/>
              <w:rPr>
                <w:sz w:val="20"/>
                <w:szCs w:val="20"/>
              </w:rPr>
            </w:pPr>
            <w:r>
              <w:rPr>
                <w:sz w:val="20"/>
                <w:szCs w:val="20"/>
              </w:rPr>
              <w:t>Verificación técnica</w:t>
            </w:r>
          </w:p>
        </w:tc>
        <w:tc>
          <w:tcPr>
            <w:tcW w:w="2517" w:type="dxa"/>
            <w:tcMar>
              <w:top w:w="100" w:type="dxa"/>
              <w:left w:w="100" w:type="dxa"/>
              <w:bottom w:w="100" w:type="dxa"/>
              <w:right w:w="100" w:type="dxa"/>
            </w:tcMar>
            <w:vAlign w:val="center"/>
          </w:tcPr>
          <w:p w:rsidR="003E7581" w:rsidRDefault="002A3D88" w14:paraId="000000DF" w14:textId="77777777">
            <w:pPr>
              <w:pStyle w:val="Normal0"/>
              <w:spacing w:after="120"/>
              <w:rPr>
                <w:sz w:val="20"/>
                <w:szCs w:val="20"/>
              </w:rPr>
            </w:pPr>
            <w:r>
              <w:rPr>
                <w:sz w:val="20"/>
                <w:szCs w:val="20"/>
              </w:rPr>
              <w:t xml:space="preserve">Unidad Administrativa Especial de Catastro Distrital. (2011). </w:t>
            </w:r>
            <w:r>
              <w:rPr>
                <w:i/>
                <w:sz w:val="20"/>
                <w:szCs w:val="20"/>
              </w:rPr>
              <w:t xml:space="preserve">Instructivo para la elaboración de muestreo. </w:t>
            </w:r>
            <w:r>
              <w:rPr>
                <w:sz w:val="20"/>
                <w:szCs w:val="20"/>
              </w:rPr>
              <w:t>Unidad Administrativa Especial de Catastro Distrital.</w:t>
            </w:r>
          </w:p>
        </w:tc>
        <w:tc>
          <w:tcPr>
            <w:tcW w:w="2519" w:type="dxa"/>
            <w:tcMar>
              <w:top w:w="100" w:type="dxa"/>
              <w:left w:w="100" w:type="dxa"/>
              <w:bottom w:w="100" w:type="dxa"/>
              <w:right w:w="100" w:type="dxa"/>
            </w:tcMar>
            <w:vAlign w:val="center"/>
          </w:tcPr>
          <w:p w:rsidR="003E7581" w:rsidRDefault="002A3D88" w14:paraId="000000E0" w14:textId="77777777">
            <w:pPr>
              <w:pStyle w:val="Normal0"/>
              <w:spacing w:after="120"/>
              <w:jc w:val="center"/>
              <w:rPr>
                <w:sz w:val="20"/>
                <w:szCs w:val="20"/>
              </w:rPr>
            </w:pPr>
            <w:r>
              <w:rPr>
                <w:sz w:val="20"/>
                <w:szCs w:val="20"/>
              </w:rPr>
              <w:t>Documento</w:t>
            </w:r>
          </w:p>
        </w:tc>
        <w:tc>
          <w:tcPr>
            <w:tcW w:w="2519" w:type="dxa"/>
            <w:tcMar>
              <w:top w:w="100" w:type="dxa"/>
              <w:left w:w="100" w:type="dxa"/>
              <w:bottom w:w="100" w:type="dxa"/>
              <w:right w:w="100" w:type="dxa"/>
            </w:tcMar>
            <w:vAlign w:val="center"/>
          </w:tcPr>
          <w:p w:rsidR="003E7581" w:rsidRDefault="002A3D88" w14:paraId="000000E1" w14:textId="77777777">
            <w:pPr>
              <w:pStyle w:val="Normal0"/>
              <w:spacing w:after="120"/>
              <w:rPr>
                <w:sz w:val="20"/>
                <w:szCs w:val="20"/>
              </w:rPr>
            </w:pPr>
            <w:r>
              <w:rPr>
                <w:sz w:val="20"/>
                <w:szCs w:val="20"/>
              </w:rPr>
              <w:t>Anexo1_CF026_instructivo_para_la_elaboracion_de_Muestreos.pdf</w:t>
            </w:r>
          </w:p>
        </w:tc>
      </w:tr>
      <w:tr w:rsidR="003E7581" w14:paraId="0A4C9A01" w14:textId="77777777">
        <w:trPr>
          <w:trHeight w:val="182"/>
        </w:trPr>
        <w:tc>
          <w:tcPr>
            <w:tcW w:w="2517" w:type="dxa"/>
            <w:tcMar>
              <w:top w:w="100" w:type="dxa"/>
              <w:left w:w="100" w:type="dxa"/>
              <w:bottom w:w="100" w:type="dxa"/>
              <w:right w:w="100" w:type="dxa"/>
            </w:tcMar>
            <w:vAlign w:val="center"/>
          </w:tcPr>
          <w:p w:rsidR="003E7581" w:rsidRDefault="002A3D88" w14:paraId="000000E2" w14:textId="77777777">
            <w:pPr>
              <w:pStyle w:val="Normal0"/>
              <w:spacing w:after="120"/>
              <w:rPr>
                <w:sz w:val="20"/>
                <w:szCs w:val="20"/>
              </w:rPr>
            </w:pPr>
            <w:r>
              <w:rPr>
                <w:sz w:val="20"/>
                <w:szCs w:val="20"/>
              </w:rPr>
              <w:t xml:space="preserve">Tabla militar </w:t>
            </w:r>
          </w:p>
        </w:tc>
        <w:tc>
          <w:tcPr>
            <w:tcW w:w="2517" w:type="dxa"/>
            <w:tcMar>
              <w:top w:w="100" w:type="dxa"/>
              <w:left w:w="100" w:type="dxa"/>
              <w:bottom w:w="100" w:type="dxa"/>
              <w:right w:w="100" w:type="dxa"/>
            </w:tcMar>
            <w:vAlign w:val="center"/>
          </w:tcPr>
          <w:p w:rsidR="003E7581" w:rsidRDefault="002A3D88" w14:paraId="000000E3" w14:textId="77777777">
            <w:pPr>
              <w:pStyle w:val="Normal0"/>
              <w:spacing w:after="120"/>
              <w:rPr>
                <w:sz w:val="20"/>
                <w:szCs w:val="20"/>
              </w:rPr>
            </w:pPr>
            <w:r>
              <w:rPr>
                <w:sz w:val="20"/>
                <w:szCs w:val="20"/>
              </w:rPr>
              <w:t>Reinoso</w:t>
            </w:r>
            <w:r>
              <w:rPr>
                <w:sz w:val="20"/>
                <w:szCs w:val="20"/>
              </w:rPr>
              <w:t xml:space="preserve">, E. (2020). </w:t>
            </w:r>
            <w:r>
              <w:rPr>
                <w:i/>
                <w:sz w:val="20"/>
                <w:szCs w:val="20"/>
              </w:rPr>
              <w:t xml:space="preserve">Tabla militar estándar </w:t>
            </w:r>
            <w:r>
              <w:rPr>
                <w:sz w:val="20"/>
                <w:szCs w:val="20"/>
              </w:rPr>
              <w:t xml:space="preserve">[video]. YouTube. </w:t>
            </w:r>
            <w:hyperlink r:id="rId26">
              <w:r>
                <w:rPr>
                  <w:color w:val="0000FF"/>
                  <w:sz w:val="20"/>
                  <w:szCs w:val="20"/>
                  <w:u w:val="single"/>
                </w:rPr>
                <w:t>https://www.youtube.com/watch?v=HZFSSg7cx5c&amp;ab_channel=ErubielReynoso</w:t>
              </w:r>
            </w:hyperlink>
          </w:p>
        </w:tc>
        <w:tc>
          <w:tcPr>
            <w:tcW w:w="2519" w:type="dxa"/>
            <w:tcMar>
              <w:top w:w="100" w:type="dxa"/>
              <w:left w:w="100" w:type="dxa"/>
              <w:bottom w:w="100" w:type="dxa"/>
              <w:right w:w="100" w:type="dxa"/>
            </w:tcMar>
            <w:vAlign w:val="center"/>
          </w:tcPr>
          <w:p w:rsidR="003E7581" w:rsidRDefault="002A3D88" w14:paraId="000000E4" w14:textId="77777777">
            <w:pPr>
              <w:pStyle w:val="Normal0"/>
              <w:spacing w:after="120"/>
              <w:jc w:val="center"/>
              <w:rPr>
                <w:sz w:val="20"/>
                <w:szCs w:val="20"/>
              </w:rPr>
            </w:pPr>
            <w:r>
              <w:rPr>
                <w:sz w:val="20"/>
                <w:szCs w:val="20"/>
              </w:rPr>
              <w:t>Video</w:t>
            </w:r>
          </w:p>
        </w:tc>
        <w:tc>
          <w:tcPr>
            <w:tcW w:w="2519" w:type="dxa"/>
            <w:tcMar>
              <w:top w:w="100" w:type="dxa"/>
              <w:left w:w="100" w:type="dxa"/>
              <w:bottom w:w="100" w:type="dxa"/>
              <w:right w:w="100" w:type="dxa"/>
            </w:tcMar>
            <w:vAlign w:val="center"/>
          </w:tcPr>
          <w:p w:rsidR="003E7581" w:rsidRDefault="002A3D88" w14:paraId="000000E5" w14:textId="77777777">
            <w:pPr>
              <w:pStyle w:val="Normal0"/>
              <w:spacing w:after="120"/>
              <w:rPr>
                <w:sz w:val="20"/>
                <w:szCs w:val="20"/>
              </w:rPr>
            </w:pPr>
            <w:hyperlink r:id="rId27">
              <w:r>
                <w:rPr>
                  <w:color w:val="0000FF"/>
                  <w:sz w:val="20"/>
                  <w:szCs w:val="20"/>
                  <w:u w:val="single"/>
                </w:rPr>
                <w:t>https://www.youtube.com/watch?v=HZFSSg7cx5c&amp;ab_channel=ErubielReynoso</w:t>
              </w:r>
            </w:hyperlink>
          </w:p>
        </w:tc>
      </w:tr>
    </w:tbl>
    <w:p w:rsidR="003E7581" w:rsidRDefault="003E7581" w14:paraId="000000E6" w14:textId="77777777">
      <w:pPr>
        <w:pStyle w:val="Normal0"/>
        <w:spacing w:after="120"/>
        <w:rPr>
          <w:sz w:val="20"/>
          <w:szCs w:val="20"/>
        </w:rPr>
      </w:pPr>
    </w:p>
    <w:p w:rsidR="003E7581" w:rsidRDefault="003E7581" w14:paraId="000000E7" w14:textId="77777777">
      <w:pPr>
        <w:pStyle w:val="Normal0"/>
        <w:spacing w:after="120"/>
        <w:rPr>
          <w:sz w:val="20"/>
          <w:szCs w:val="20"/>
        </w:rPr>
      </w:pPr>
    </w:p>
    <w:p w:rsidR="003E7581" w:rsidRDefault="002A3D88" w14:paraId="000000E8" w14:textId="77777777">
      <w:pPr>
        <w:pStyle w:val="Normal0"/>
        <w:numPr>
          <w:ilvl w:val="0"/>
          <w:numId w:val="2"/>
        </w:numPr>
        <w:pBdr>
          <w:top w:val="nil"/>
          <w:left w:val="nil"/>
          <w:bottom w:val="nil"/>
          <w:right w:val="nil"/>
          <w:between w:val="nil"/>
        </w:pBdr>
        <w:spacing w:after="120"/>
        <w:ind w:left="284" w:hanging="284"/>
        <w:jc w:val="both"/>
        <w:rPr>
          <w:b/>
          <w:color w:val="000000"/>
          <w:sz w:val="20"/>
          <w:szCs w:val="20"/>
        </w:rPr>
      </w:pPr>
      <w:r>
        <w:rPr>
          <w:b/>
          <w:color w:val="000000"/>
          <w:sz w:val="20"/>
          <w:szCs w:val="20"/>
        </w:rPr>
        <w:t>GLOSARIO</w:t>
      </w:r>
    </w:p>
    <w:tbl>
      <w:tblPr>
        <w:tblStyle w:val="af2"/>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3E7581" w:rsidTr="6648A947" w14:paraId="4A65FD8B" w14:textId="77777777">
        <w:trPr>
          <w:trHeight w:val="214"/>
        </w:trPr>
        <w:tc>
          <w:tcPr>
            <w:tcW w:w="2122" w:type="dxa"/>
            <w:shd w:val="clear" w:color="auto" w:fill="auto"/>
            <w:tcMar>
              <w:top w:w="100" w:type="dxa"/>
              <w:left w:w="100" w:type="dxa"/>
              <w:bottom w:w="100" w:type="dxa"/>
              <w:right w:w="100" w:type="dxa"/>
            </w:tcMar>
          </w:tcPr>
          <w:p w:rsidR="003E7581" w:rsidRDefault="002A3D88" w14:paraId="000000E9" w14:textId="77777777">
            <w:pPr>
              <w:pStyle w:val="Normal0"/>
              <w:spacing w:after="120"/>
              <w:jc w:val="center"/>
              <w:rPr>
                <w:b/>
                <w:color w:val="000000"/>
                <w:sz w:val="20"/>
                <w:szCs w:val="20"/>
              </w:rPr>
            </w:pPr>
            <w:r>
              <w:rPr>
                <w:b/>
                <w:sz w:val="20"/>
                <w:szCs w:val="20"/>
              </w:rPr>
              <w:t>TÉRMINO</w:t>
            </w:r>
          </w:p>
        </w:tc>
        <w:tc>
          <w:tcPr>
            <w:tcW w:w="7840" w:type="dxa"/>
            <w:shd w:val="clear" w:color="auto" w:fill="auto"/>
            <w:tcMar>
              <w:top w:w="100" w:type="dxa"/>
              <w:left w:w="100" w:type="dxa"/>
              <w:bottom w:w="100" w:type="dxa"/>
              <w:right w:w="100" w:type="dxa"/>
            </w:tcMar>
          </w:tcPr>
          <w:p w:rsidR="003E7581" w:rsidRDefault="002A3D88" w14:paraId="000000EA" w14:textId="77777777">
            <w:pPr>
              <w:pStyle w:val="Normal0"/>
              <w:spacing w:after="120"/>
              <w:jc w:val="center"/>
              <w:rPr>
                <w:b/>
                <w:color w:val="000000"/>
                <w:sz w:val="20"/>
                <w:szCs w:val="20"/>
              </w:rPr>
            </w:pPr>
            <w:r>
              <w:rPr>
                <w:b/>
                <w:color w:val="000000"/>
                <w:sz w:val="20"/>
                <w:szCs w:val="20"/>
              </w:rPr>
              <w:t>SIGNIFICADO</w:t>
            </w:r>
          </w:p>
        </w:tc>
      </w:tr>
      <w:tr w:rsidR="003E7581" w:rsidTr="6648A947" w14:paraId="1A434B8E" w14:textId="77777777">
        <w:trPr>
          <w:trHeight w:val="214"/>
        </w:trPr>
        <w:tc>
          <w:tcPr>
            <w:tcW w:w="2122" w:type="dxa"/>
            <w:shd w:val="clear" w:color="auto" w:fill="auto"/>
            <w:tcMar>
              <w:top w:w="100" w:type="dxa"/>
              <w:left w:w="100" w:type="dxa"/>
              <w:bottom w:w="100" w:type="dxa"/>
              <w:right w:w="100" w:type="dxa"/>
            </w:tcMar>
            <w:vAlign w:val="center"/>
          </w:tcPr>
          <w:p w:rsidR="003E7581" w:rsidRDefault="002A3D88" w14:paraId="000000EB" w14:textId="227FF59E">
            <w:pPr>
              <w:pStyle w:val="Normal0"/>
              <w:spacing w:after="120"/>
              <w:rPr>
                <w:sz w:val="20"/>
                <w:szCs w:val="20"/>
              </w:rPr>
            </w:pPr>
            <w:r w:rsidRPr="6648A947" w:rsidR="002A3D88">
              <w:rPr>
                <w:sz w:val="20"/>
                <w:szCs w:val="20"/>
              </w:rPr>
              <w:t>Ac</w:t>
            </w:r>
            <w:r w:rsidRPr="6648A947" w:rsidR="72966084">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0EC" w14:textId="1BFC1D5D">
            <w:pPr>
              <w:pStyle w:val="Normal0"/>
              <w:spacing w:after="120"/>
              <w:rPr>
                <w:sz w:val="20"/>
                <w:szCs w:val="20"/>
                <w:highlight w:val="white"/>
              </w:rPr>
            </w:pPr>
            <w:r w:rsidRPr="6648A947" w:rsidR="4366A49E">
              <w:rPr>
                <w:sz w:val="20"/>
                <w:szCs w:val="20"/>
                <w:highlight w:val="white"/>
              </w:rPr>
              <w:t>n</w:t>
            </w:r>
            <w:r w:rsidRPr="6648A947" w:rsidR="002A3D88">
              <w:rPr>
                <w:sz w:val="20"/>
                <w:szCs w:val="20"/>
                <w:highlight w:val="white"/>
              </w:rPr>
              <w:t>úmero de aceptabilidad.</w:t>
            </w:r>
          </w:p>
        </w:tc>
      </w:tr>
      <w:tr w:rsidR="003E7581" w:rsidTr="6648A947" w14:paraId="36A59FBA" w14:textId="77777777">
        <w:trPr>
          <w:trHeight w:val="214"/>
        </w:trPr>
        <w:tc>
          <w:tcPr>
            <w:tcW w:w="2122" w:type="dxa"/>
            <w:shd w:val="clear" w:color="auto" w:fill="auto"/>
            <w:tcMar>
              <w:top w:w="100" w:type="dxa"/>
              <w:left w:w="100" w:type="dxa"/>
              <w:bottom w:w="100" w:type="dxa"/>
              <w:right w:w="100" w:type="dxa"/>
            </w:tcMar>
            <w:vAlign w:val="center"/>
          </w:tcPr>
          <w:p w:rsidR="003E7581" w:rsidRDefault="002A3D88" w14:paraId="000000ED" w14:textId="4943972D">
            <w:pPr>
              <w:pStyle w:val="Normal0"/>
              <w:spacing w:after="120"/>
              <w:rPr>
                <w:sz w:val="20"/>
                <w:szCs w:val="20"/>
              </w:rPr>
            </w:pPr>
            <w:r w:rsidRPr="6648A947" w:rsidR="002A3D88">
              <w:rPr>
                <w:sz w:val="20"/>
                <w:szCs w:val="20"/>
              </w:rPr>
              <w:t>Agrafe</w:t>
            </w:r>
            <w:r w:rsidRPr="6648A947" w:rsidR="496A0F30">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EE" w14:textId="4EEE352A">
            <w:pPr>
              <w:pStyle w:val="Normal0"/>
              <w:spacing w:after="120"/>
              <w:rPr>
                <w:b w:val="1"/>
                <w:bCs w:val="1"/>
                <w:color w:val="000000"/>
                <w:sz w:val="20"/>
                <w:szCs w:val="20"/>
              </w:rPr>
            </w:pPr>
            <w:r w:rsidRPr="6648A947" w:rsidR="4E9F2390">
              <w:rPr>
                <w:sz w:val="20"/>
                <w:szCs w:val="20"/>
                <w:highlight w:val="white"/>
              </w:rPr>
              <w:t>p</w:t>
            </w:r>
            <w:r w:rsidRPr="6648A947" w:rsidR="002A3D88">
              <w:rPr>
                <w:sz w:val="20"/>
                <w:szCs w:val="20"/>
                <w:highlight w:val="white"/>
              </w:rPr>
              <w:t>ieza de metal que sirve para sujetar el cierre de botellas, frascos, etc.</w:t>
            </w:r>
          </w:p>
        </w:tc>
      </w:tr>
      <w:tr w:rsidR="003E7581" w:rsidTr="6648A947" w14:paraId="2796FC7F"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EF" w14:textId="4916C10E">
            <w:pPr>
              <w:pStyle w:val="Normal0"/>
              <w:spacing w:after="120"/>
              <w:rPr>
                <w:sz w:val="20"/>
                <w:szCs w:val="20"/>
              </w:rPr>
            </w:pPr>
            <w:r w:rsidRPr="6648A947" w:rsidR="002A3D88">
              <w:rPr>
                <w:sz w:val="20"/>
                <w:szCs w:val="20"/>
              </w:rPr>
              <w:t>Blíster</w:t>
            </w:r>
            <w:r w:rsidRPr="6648A947" w:rsidR="06F5B42D">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0" w14:textId="0A44499C">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06F5B42D">
              <w:rPr>
                <w:sz w:val="20"/>
                <w:szCs w:val="20"/>
                <w:highlight w:val="white"/>
              </w:rPr>
              <w:t>e</w:t>
            </w:r>
            <w:r w:rsidRPr="6648A947" w:rsidR="002A3D88">
              <w:rPr>
                <w:sz w:val="20"/>
                <w:szCs w:val="20"/>
                <w:highlight w:val="white"/>
              </w:rPr>
              <w:t>nvase unitario para varios manufacturados pequeños, que consiste en un soporte de cartón o cartulina sobre la que va pegada una lámina de plástico transparente con cavidades en las que se alojan los distintos artículos.</w:t>
            </w:r>
          </w:p>
        </w:tc>
      </w:tr>
      <w:tr w:rsidR="003E7581" w:rsidTr="6648A947" w14:paraId="471F0E10"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1" w14:textId="481A296A">
            <w:pPr>
              <w:pStyle w:val="Normal0"/>
              <w:spacing w:after="120"/>
              <w:rPr>
                <w:sz w:val="20"/>
                <w:szCs w:val="20"/>
              </w:rPr>
            </w:pPr>
            <w:r w:rsidRPr="6648A947" w:rsidR="002A3D88">
              <w:rPr>
                <w:sz w:val="20"/>
                <w:szCs w:val="20"/>
              </w:rPr>
              <w:t>Compacto</w:t>
            </w:r>
            <w:r w:rsidRPr="6648A947" w:rsidR="38F59399">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2" w14:textId="123BEFAA">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38F59399">
              <w:rPr>
                <w:sz w:val="20"/>
                <w:szCs w:val="20"/>
                <w:highlight w:val="white"/>
              </w:rPr>
              <w:t>c</w:t>
            </w:r>
            <w:r w:rsidRPr="6648A947" w:rsidR="002A3D88">
              <w:rPr>
                <w:sz w:val="20"/>
                <w:szCs w:val="20"/>
                <w:highlight w:val="white"/>
              </w:rPr>
              <w:t>uerpo o materia que tiene una estructura apretada y poco porosa. Que está muy junto.</w:t>
            </w:r>
          </w:p>
        </w:tc>
      </w:tr>
      <w:tr w:rsidR="003E7581" w:rsidTr="6648A947" w14:paraId="70EF7BA6"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3" w14:textId="53C14167">
            <w:pPr>
              <w:pStyle w:val="Normal0"/>
              <w:spacing w:after="120"/>
              <w:rPr>
                <w:sz w:val="20"/>
                <w:szCs w:val="20"/>
              </w:rPr>
            </w:pPr>
            <w:r w:rsidRPr="6648A947" w:rsidR="002A3D88">
              <w:rPr>
                <w:sz w:val="20"/>
                <w:szCs w:val="20"/>
              </w:rPr>
              <w:t>Defecto</w:t>
            </w:r>
            <w:r w:rsidRPr="6648A947" w:rsidR="25910B2C">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4" w14:textId="40125C1D">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25910B2C">
              <w:rPr>
                <w:sz w:val="20"/>
                <w:szCs w:val="20"/>
              </w:rPr>
              <w:t>c</w:t>
            </w:r>
            <w:r w:rsidRPr="6648A947" w:rsidR="002A3D88">
              <w:rPr>
                <w:sz w:val="20"/>
                <w:szCs w:val="20"/>
              </w:rPr>
              <w:t>ualquier discrepancia o inconformidad de la unidad de producto con respecto a sus especificaciones.</w:t>
            </w:r>
          </w:p>
        </w:tc>
      </w:tr>
      <w:tr w:rsidR="003E7581" w:rsidTr="6648A947" w14:paraId="5D95CFBE"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5" w14:textId="22518B78">
            <w:pPr>
              <w:pStyle w:val="Normal0"/>
              <w:spacing w:after="120"/>
              <w:rPr>
                <w:sz w:val="20"/>
                <w:szCs w:val="20"/>
              </w:rPr>
            </w:pPr>
            <w:r w:rsidRPr="6648A947" w:rsidR="002A3D88">
              <w:rPr>
                <w:sz w:val="20"/>
                <w:szCs w:val="20"/>
              </w:rPr>
              <w:t>DSSA</w:t>
            </w:r>
            <w:r w:rsidRPr="6648A947" w:rsidR="7BA4391D">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0F6" w14:textId="77777777">
            <w:pPr>
              <w:pStyle w:val="Normal0"/>
              <w:pBdr>
                <w:top w:val="nil"/>
                <w:left w:val="nil"/>
                <w:bottom w:val="nil"/>
                <w:right w:val="nil"/>
                <w:between w:val="nil"/>
              </w:pBdr>
              <w:spacing w:after="120"/>
              <w:rPr>
                <w:sz w:val="20"/>
                <w:szCs w:val="20"/>
              </w:rPr>
            </w:pPr>
            <w:r>
              <w:rPr>
                <w:sz w:val="20"/>
                <w:szCs w:val="20"/>
              </w:rPr>
              <w:t>Dirección Seccional de Salud de Antioquia.</w:t>
            </w:r>
          </w:p>
        </w:tc>
      </w:tr>
      <w:tr w:rsidR="003E7581" w:rsidTr="6648A947" w14:paraId="03A36A4A"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7" w14:textId="3743EDD5">
            <w:pPr>
              <w:pStyle w:val="Normal0"/>
              <w:spacing w:after="120"/>
              <w:rPr>
                <w:sz w:val="20"/>
                <w:szCs w:val="20"/>
              </w:rPr>
            </w:pPr>
            <w:r w:rsidRPr="6648A947" w:rsidR="002A3D88">
              <w:rPr>
                <w:sz w:val="20"/>
                <w:szCs w:val="20"/>
              </w:rPr>
              <w:t>EAN</w:t>
            </w:r>
            <w:r w:rsidRPr="6648A947" w:rsidR="7020BA87">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8" w14:textId="7013FEE8">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highlight w:val="white"/>
              </w:rPr>
            </w:pPr>
            <w:r w:rsidRPr="6648A947" w:rsidR="7020BA87">
              <w:rPr>
                <w:sz w:val="20"/>
                <w:szCs w:val="20"/>
                <w:highlight w:val="white"/>
              </w:rPr>
              <w:t>s</w:t>
            </w:r>
            <w:r w:rsidRPr="6648A947" w:rsidR="002A3D88">
              <w:rPr>
                <w:sz w:val="20"/>
                <w:szCs w:val="20"/>
                <w:highlight w:val="white"/>
              </w:rPr>
              <w:t>iglas</w:t>
            </w:r>
            <w:r w:rsidRPr="6648A947" w:rsidR="002A3D88">
              <w:rPr>
                <w:sz w:val="20"/>
                <w:szCs w:val="20"/>
                <w:highlight w:val="white"/>
              </w:rPr>
              <w:t xml:space="preserve"> en inglés de Número de Artículo Europeo (</w:t>
            </w:r>
            <w:r w:rsidRPr="6648A947" w:rsidR="002A3D88">
              <w:rPr>
                <w:sz w:val="20"/>
                <w:szCs w:val="20"/>
                <w:highlight w:val="white"/>
              </w:rPr>
              <w:t>European</w:t>
            </w:r>
            <w:r w:rsidRPr="6648A947" w:rsidR="002A3D88">
              <w:rPr>
                <w:sz w:val="20"/>
                <w:szCs w:val="20"/>
                <w:highlight w:val="white"/>
              </w:rPr>
              <w:t xml:space="preserve"> </w:t>
            </w:r>
            <w:r w:rsidRPr="6648A947" w:rsidR="002A3D88">
              <w:rPr>
                <w:sz w:val="20"/>
                <w:szCs w:val="20"/>
                <w:highlight w:val="white"/>
              </w:rPr>
              <w:t>Article</w:t>
            </w:r>
            <w:r w:rsidRPr="6648A947" w:rsidR="002A3D88">
              <w:rPr>
                <w:sz w:val="20"/>
                <w:szCs w:val="20"/>
                <w:highlight w:val="white"/>
              </w:rPr>
              <w:t xml:space="preserve"> </w:t>
            </w:r>
            <w:r w:rsidRPr="6648A947" w:rsidR="002A3D88">
              <w:rPr>
                <w:sz w:val="20"/>
                <w:szCs w:val="20"/>
                <w:highlight w:val="white"/>
              </w:rPr>
              <w:t>Number</w:t>
            </w:r>
            <w:r w:rsidRPr="6648A947" w:rsidR="002A3D88">
              <w:rPr>
                <w:sz w:val="20"/>
                <w:szCs w:val="20"/>
                <w:highlight w:val="white"/>
              </w:rPr>
              <w:t>).</w:t>
            </w:r>
          </w:p>
        </w:tc>
      </w:tr>
      <w:tr w:rsidR="003E7581" w:rsidTr="6648A947" w14:paraId="2D5D7CDB"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9" w14:textId="7DBFA27E">
            <w:pPr>
              <w:pStyle w:val="Normal0"/>
              <w:spacing w:after="120"/>
              <w:rPr>
                <w:sz w:val="20"/>
                <w:szCs w:val="20"/>
              </w:rPr>
            </w:pPr>
            <w:r w:rsidRPr="6648A947" w:rsidR="002A3D88">
              <w:rPr>
                <w:sz w:val="20"/>
                <w:szCs w:val="20"/>
              </w:rPr>
              <w:t>Encelofanado</w:t>
            </w:r>
            <w:r w:rsidRPr="6648A947" w:rsidR="7BA4F36B">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A" w14:textId="3882E68E">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7BA4F36B">
              <w:rPr>
                <w:sz w:val="20"/>
                <w:szCs w:val="20"/>
                <w:highlight w:val="white"/>
              </w:rPr>
              <w:t>e</w:t>
            </w:r>
            <w:r w:rsidRPr="6648A947" w:rsidR="002A3D88">
              <w:rPr>
                <w:sz w:val="20"/>
                <w:szCs w:val="20"/>
                <w:highlight w:val="white"/>
              </w:rPr>
              <w:t xml:space="preserve">s un proceso de embalaje mediante el cual se unen dos capas de </w:t>
            </w:r>
            <w:r w:rsidRPr="6648A947" w:rsidR="002A3D88">
              <w:rPr>
                <w:sz w:val="20"/>
                <w:szCs w:val="20"/>
                <w:highlight w:val="white"/>
              </w:rPr>
              <w:t>alufoil</w:t>
            </w:r>
            <w:r w:rsidRPr="6648A947" w:rsidR="002A3D88">
              <w:rPr>
                <w:sz w:val="20"/>
                <w:szCs w:val="20"/>
                <w:highlight w:val="white"/>
              </w:rPr>
              <w:t xml:space="preserve"> (papel aluminio) para crear una barrera impermeable y resistente a la luz.</w:t>
            </w:r>
          </w:p>
        </w:tc>
      </w:tr>
      <w:tr w:rsidR="003E7581" w:rsidTr="6648A947" w14:paraId="1A515D16"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B" w14:textId="16E0C071">
            <w:pPr>
              <w:pStyle w:val="Normal0"/>
              <w:spacing w:after="120"/>
              <w:rPr>
                <w:sz w:val="20"/>
                <w:szCs w:val="20"/>
              </w:rPr>
            </w:pPr>
            <w:r w:rsidRPr="6648A947" w:rsidR="002A3D88">
              <w:rPr>
                <w:sz w:val="20"/>
                <w:szCs w:val="20"/>
              </w:rPr>
              <w:t>Heterodispersos</w:t>
            </w:r>
            <w:r w:rsidRPr="6648A947" w:rsidR="28A90889">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0FC" w14:textId="28748ABB">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28A90889">
              <w:rPr>
                <w:sz w:val="20"/>
                <w:szCs w:val="20"/>
              </w:rPr>
              <w:t>e</w:t>
            </w:r>
            <w:r w:rsidRPr="6648A947" w:rsidR="002A3D88">
              <w:rPr>
                <w:sz w:val="20"/>
                <w:szCs w:val="20"/>
              </w:rPr>
              <w:t>n forma farmacéutica tipo de suspensiones, es cuando no se forma una mezcla homogénea entre la parte sólida con la líquida y la apariencia es dividida.</w:t>
            </w:r>
          </w:p>
        </w:tc>
      </w:tr>
      <w:tr w:rsidR="003E7581" w:rsidTr="6648A947" w14:paraId="33E09868"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D" w14:textId="7065EBB3">
            <w:pPr>
              <w:pStyle w:val="Normal0"/>
              <w:spacing w:after="120"/>
              <w:rPr>
                <w:sz w:val="20"/>
                <w:szCs w:val="20"/>
              </w:rPr>
            </w:pPr>
            <w:r w:rsidRPr="6648A947" w:rsidR="002A3D88">
              <w:rPr>
                <w:sz w:val="20"/>
                <w:szCs w:val="20"/>
              </w:rPr>
              <w:t>IAC</w:t>
            </w:r>
            <w:r w:rsidRPr="6648A947" w:rsidR="17E53F7A">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0FE" w14:textId="77777777">
            <w:pPr>
              <w:pStyle w:val="Normal0"/>
              <w:pBdr>
                <w:top w:val="nil"/>
                <w:left w:val="nil"/>
                <w:bottom w:val="nil"/>
                <w:right w:val="nil"/>
                <w:between w:val="nil"/>
              </w:pBdr>
              <w:spacing w:after="120"/>
              <w:rPr>
                <w:sz w:val="20"/>
                <w:szCs w:val="20"/>
              </w:rPr>
            </w:pPr>
            <w:r>
              <w:rPr>
                <w:color w:val="000000"/>
                <w:sz w:val="20"/>
                <w:szCs w:val="20"/>
                <w:highlight w:val="white"/>
              </w:rPr>
              <w:t>Insti</w:t>
            </w:r>
            <w:r>
              <w:rPr>
                <w:color w:val="000000"/>
                <w:sz w:val="20"/>
                <w:szCs w:val="20"/>
                <w:highlight w:val="white"/>
              </w:rPr>
              <w:t>tuto Colombiano</w:t>
            </w:r>
            <w:r>
              <w:rPr>
                <w:b/>
                <w:color w:val="000000"/>
                <w:sz w:val="20"/>
                <w:szCs w:val="20"/>
                <w:highlight w:val="white"/>
              </w:rPr>
              <w:t xml:space="preserve"> </w:t>
            </w:r>
            <w:r>
              <w:rPr>
                <w:color w:val="000000"/>
                <w:sz w:val="20"/>
                <w:szCs w:val="20"/>
                <w:highlight w:val="white"/>
              </w:rPr>
              <w:t>de Codificación y Automatización Comercial.</w:t>
            </w:r>
          </w:p>
        </w:tc>
      </w:tr>
      <w:tr w:rsidR="003E7581" w:rsidTr="6648A947" w14:paraId="53D30F14"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0FF" w14:textId="3E1C5A4C">
            <w:pPr>
              <w:pStyle w:val="Normal0"/>
              <w:spacing w:after="120"/>
              <w:rPr>
                <w:sz w:val="20"/>
                <w:szCs w:val="20"/>
              </w:rPr>
            </w:pPr>
            <w:r w:rsidRPr="6648A947" w:rsidR="002A3D88">
              <w:rPr>
                <w:sz w:val="20"/>
                <w:szCs w:val="20"/>
              </w:rPr>
              <w:t>Indeleble</w:t>
            </w:r>
            <w:r w:rsidRPr="6648A947" w:rsidR="0C96F51C">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100" w14:textId="6F4CB686">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0C96F51C">
              <w:rPr>
                <w:sz w:val="20"/>
                <w:szCs w:val="20"/>
              </w:rPr>
              <w:t>e</w:t>
            </w:r>
            <w:r w:rsidRPr="6648A947" w:rsidR="002A3D88">
              <w:rPr>
                <w:sz w:val="20"/>
                <w:szCs w:val="20"/>
              </w:rPr>
              <w:t xml:space="preserve">scrito o dibujo </w:t>
            </w:r>
            <w:r w:rsidRPr="6648A947" w:rsidR="002A3D88">
              <w:rPr>
                <w:sz w:val="20"/>
                <w:szCs w:val="20"/>
                <w:highlight w:val="white"/>
              </w:rPr>
              <w:t>que no puede ser borrado.</w:t>
            </w:r>
          </w:p>
        </w:tc>
      </w:tr>
      <w:tr w:rsidR="003E7581" w:rsidTr="6648A947" w14:paraId="2A194AB4"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1" w14:textId="65213565">
            <w:pPr>
              <w:pStyle w:val="Normal0"/>
              <w:spacing w:after="120"/>
              <w:rPr>
                <w:sz w:val="20"/>
                <w:szCs w:val="20"/>
              </w:rPr>
            </w:pPr>
            <w:r w:rsidRPr="6648A947" w:rsidR="002A3D88">
              <w:rPr>
                <w:sz w:val="20"/>
                <w:szCs w:val="20"/>
              </w:rPr>
              <w:t>Inspección</w:t>
            </w:r>
            <w:r w:rsidRPr="6648A947" w:rsidR="291FAD9B">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102" w14:textId="76B3B8BF">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291FAD9B">
              <w:rPr>
                <w:sz w:val="20"/>
                <w:szCs w:val="20"/>
              </w:rPr>
              <w:t>e</w:t>
            </w:r>
            <w:r w:rsidRPr="6648A947" w:rsidR="002A3D88">
              <w:rPr>
                <w:sz w:val="20"/>
                <w:szCs w:val="20"/>
              </w:rPr>
              <w:t>s un proceso que consiste en observar, examinar, medir y comparar las características de calidad de la unidad en estudio con respecto a sus especificaciones.</w:t>
            </w:r>
          </w:p>
        </w:tc>
      </w:tr>
      <w:tr w:rsidR="003E7581" w:rsidTr="6648A947" w14:paraId="1CEEF19E"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3" w14:textId="19E2F9B1">
            <w:pPr>
              <w:pStyle w:val="Normal0"/>
              <w:spacing w:after="120"/>
              <w:rPr>
                <w:sz w:val="20"/>
                <w:szCs w:val="20"/>
              </w:rPr>
            </w:pPr>
            <w:r w:rsidRPr="6648A947" w:rsidR="002A3D88">
              <w:rPr>
                <w:sz w:val="20"/>
                <w:szCs w:val="20"/>
              </w:rPr>
              <w:t>ISO</w:t>
            </w:r>
            <w:r w:rsidRPr="6648A947" w:rsidR="6DA6F70E">
              <w:rPr>
                <w:sz w:val="20"/>
                <w:szCs w:val="20"/>
              </w:rPr>
              <w:t>:</w:t>
            </w:r>
          </w:p>
        </w:tc>
        <w:tc>
          <w:tcPr>
            <w:tcW w:w="7840" w:type="dxa"/>
            <w:shd w:val="clear" w:color="auto" w:fill="auto"/>
            <w:tcMar>
              <w:top w:w="100" w:type="dxa"/>
              <w:left w:w="100" w:type="dxa"/>
              <w:bottom w:w="100" w:type="dxa"/>
              <w:right w:w="100" w:type="dxa"/>
            </w:tcMar>
            <w:vAlign w:val="center"/>
          </w:tcPr>
          <w:p w:rsidR="003E7581" w:rsidP="6648A947" w:rsidRDefault="002A3D88" w14:paraId="00000104" w14:textId="5364FDAA">
            <w:pPr>
              <w:pStyle w:val="Normal0"/>
              <w:pBdr>
                <w:top w:val="nil" w:color="000000" w:sz="0" w:space="0"/>
                <w:left w:val="nil" w:color="000000" w:sz="0" w:space="0"/>
                <w:bottom w:val="nil" w:color="000000" w:sz="0" w:space="0"/>
                <w:right w:val="nil" w:color="000000" w:sz="0" w:space="0"/>
                <w:between w:val="nil" w:color="000000" w:sz="0" w:space="0"/>
              </w:pBdr>
              <w:spacing w:after="120"/>
              <w:rPr>
                <w:sz w:val="20"/>
                <w:szCs w:val="20"/>
              </w:rPr>
            </w:pPr>
            <w:r w:rsidRPr="6648A947" w:rsidR="6DA6F70E">
              <w:rPr>
                <w:sz w:val="20"/>
                <w:szCs w:val="20"/>
              </w:rPr>
              <w:t>s</w:t>
            </w:r>
            <w:r w:rsidRPr="6648A947" w:rsidR="002A3D88">
              <w:rPr>
                <w:sz w:val="20"/>
                <w:szCs w:val="20"/>
              </w:rPr>
              <w:t xml:space="preserve">iglas en inglés para Organización Internacional de Normalización (International </w:t>
            </w:r>
            <w:r w:rsidRPr="6648A947" w:rsidR="002A3D88">
              <w:rPr>
                <w:sz w:val="20"/>
                <w:szCs w:val="20"/>
              </w:rPr>
              <w:t>Organizatio</w:t>
            </w:r>
            <w:r w:rsidRPr="6648A947" w:rsidR="002A3D88">
              <w:rPr>
                <w:sz w:val="20"/>
                <w:szCs w:val="20"/>
              </w:rPr>
              <w:t>n</w:t>
            </w:r>
            <w:r w:rsidRPr="6648A947" w:rsidR="002A3D88">
              <w:rPr>
                <w:sz w:val="20"/>
                <w:szCs w:val="20"/>
              </w:rPr>
              <w:t xml:space="preserve"> </w:t>
            </w:r>
            <w:r w:rsidRPr="6648A947" w:rsidR="002A3D88">
              <w:rPr>
                <w:sz w:val="20"/>
                <w:szCs w:val="20"/>
              </w:rPr>
              <w:t>for</w:t>
            </w:r>
            <w:r w:rsidRPr="6648A947" w:rsidR="002A3D88">
              <w:rPr>
                <w:sz w:val="20"/>
                <w:szCs w:val="20"/>
              </w:rPr>
              <w:t xml:space="preserve"> </w:t>
            </w:r>
            <w:r w:rsidRPr="6648A947" w:rsidR="002A3D88">
              <w:rPr>
                <w:sz w:val="20"/>
                <w:szCs w:val="20"/>
              </w:rPr>
              <w:t>Standardization</w:t>
            </w:r>
            <w:r w:rsidRPr="6648A947" w:rsidR="002A3D88">
              <w:rPr>
                <w:sz w:val="20"/>
                <w:szCs w:val="20"/>
              </w:rPr>
              <w:t>).</w:t>
            </w:r>
          </w:p>
        </w:tc>
      </w:tr>
      <w:tr w:rsidR="003E7581" w:rsidTr="6648A947" w14:paraId="6077D6B6"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5" w14:textId="0444F8A5">
            <w:pPr>
              <w:pStyle w:val="Normal0"/>
              <w:spacing w:after="120"/>
              <w:rPr>
                <w:sz w:val="20"/>
                <w:szCs w:val="20"/>
              </w:rPr>
            </w:pPr>
            <w:r w:rsidRPr="6648A947" w:rsidR="002A3D88">
              <w:rPr>
                <w:sz w:val="20"/>
                <w:szCs w:val="20"/>
              </w:rPr>
              <w:t>Lote</w:t>
            </w:r>
            <w:r w:rsidRPr="6648A947" w:rsidR="6BBD5E33">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06" w14:textId="4CADC866">
            <w:pPr>
              <w:pStyle w:val="Normal0"/>
              <w:spacing w:after="120"/>
              <w:rPr>
                <w:sz w:val="20"/>
                <w:szCs w:val="20"/>
              </w:rPr>
            </w:pPr>
            <w:r w:rsidRPr="6648A947" w:rsidR="6BBD5E33">
              <w:rPr>
                <w:sz w:val="20"/>
                <w:szCs w:val="20"/>
              </w:rPr>
              <w:t>c</w:t>
            </w:r>
            <w:r w:rsidRPr="6648A947" w:rsidR="002A3D88">
              <w:rPr>
                <w:sz w:val="20"/>
                <w:szCs w:val="20"/>
              </w:rPr>
              <w:t>antidad de un producto de calidad homogénea, que se elabora en un mismo ciclo controlado de fabricación y posee un código de identificación específico.</w:t>
            </w:r>
          </w:p>
        </w:tc>
      </w:tr>
      <w:tr w:rsidR="003E7581" w:rsidTr="6648A947" w14:paraId="65FBC4A2"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7" w14:textId="2CED8DD2">
            <w:pPr>
              <w:pStyle w:val="Normal0"/>
              <w:spacing w:after="120"/>
              <w:rPr>
                <w:sz w:val="20"/>
                <w:szCs w:val="20"/>
              </w:rPr>
            </w:pPr>
            <w:r w:rsidRPr="6648A947" w:rsidR="002A3D88">
              <w:rPr>
                <w:sz w:val="20"/>
                <w:szCs w:val="20"/>
              </w:rPr>
              <w:t>Muestreo probabilístico</w:t>
            </w:r>
            <w:r w:rsidRPr="6648A947" w:rsidR="6950ABCD">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08" w14:textId="2975891E">
            <w:pPr>
              <w:pStyle w:val="Normal0"/>
              <w:spacing w:after="120"/>
              <w:rPr>
                <w:sz w:val="20"/>
                <w:szCs w:val="20"/>
                <w:highlight w:val="white"/>
              </w:rPr>
            </w:pPr>
            <w:r w:rsidRPr="6648A947" w:rsidR="6950ABCD">
              <w:rPr>
                <w:sz w:val="20"/>
                <w:szCs w:val="20"/>
                <w:highlight w:val="white"/>
              </w:rPr>
              <w:t>e</w:t>
            </w:r>
            <w:r w:rsidRPr="6648A947" w:rsidR="002A3D88">
              <w:rPr>
                <w:sz w:val="20"/>
                <w:szCs w:val="20"/>
                <w:highlight w:val="white"/>
              </w:rPr>
              <w:t xml:space="preserve">s un método de muestreo (se refiere al estudio </w:t>
            </w:r>
            <w:r w:rsidRPr="6648A947" w:rsidR="002A3D88">
              <w:rPr>
                <w:sz w:val="20"/>
                <w:szCs w:val="20"/>
                <w:highlight w:val="white"/>
              </w:rPr>
              <w:t>o el análisis de grupos pequeños de una población) que utiliza formas de métodos de selección aleatoria.</w:t>
            </w:r>
          </w:p>
        </w:tc>
      </w:tr>
      <w:tr w:rsidR="003E7581" w:rsidTr="6648A947" w14:paraId="03ACB3A9"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9" w14:textId="0F58C0C0">
            <w:pPr>
              <w:pStyle w:val="Normal0"/>
              <w:spacing w:after="120"/>
              <w:rPr>
                <w:sz w:val="20"/>
                <w:szCs w:val="20"/>
              </w:rPr>
            </w:pPr>
            <w:r w:rsidRPr="6648A947" w:rsidR="002A3D88">
              <w:rPr>
                <w:sz w:val="20"/>
                <w:szCs w:val="20"/>
              </w:rPr>
              <w:t>NTC</w:t>
            </w:r>
            <w:r w:rsidRPr="6648A947" w:rsidR="25E545DC">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0A" w14:textId="77777777">
            <w:pPr>
              <w:pStyle w:val="Normal0"/>
              <w:spacing w:after="120"/>
              <w:rPr>
                <w:sz w:val="20"/>
                <w:szCs w:val="20"/>
                <w:highlight w:val="white"/>
              </w:rPr>
            </w:pPr>
            <w:r>
              <w:rPr>
                <w:sz w:val="20"/>
                <w:szCs w:val="20"/>
                <w:highlight w:val="white"/>
              </w:rPr>
              <w:t>Norma Técnica Colombiana.</w:t>
            </w:r>
          </w:p>
        </w:tc>
      </w:tr>
      <w:tr w:rsidR="003E7581" w:rsidTr="6648A947" w14:paraId="711BCF72"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B" w14:textId="4FFE90B7">
            <w:pPr>
              <w:pStyle w:val="Normal0"/>
              <w:spacing w:after="120"/>
              <w:rPr>
                <w:sz w:val="20"/>
                <w:szCs w:val="20"/>
              </w:rPr>
            </w:pPr>
            <w:r w:rsidRPr="6648A947" w:rsidR="002A3D88">
              <w:rPr>
                <w:sz w:val="20"/>
                <w:szCs w:val="20"/>
              </w:rPr>
              <w:t>Pirograbado</w:t>
            </w:r>
            <w:r w:rsidRPr="6648A947" w:rsidR="45C74320">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0C" w14:textId="50A2ABDB">
            <w:pPr>
              <w:pStyle w:val="Normal0"/>
              <w:spacing w:after="120"/>
              <w:rPr>
                <w:sz w:val="20"/>
                <w:szCs w:val="20"/>
              </w:rPr>
            </w:pPr>
            <w:r w:rsidRPr="6648A947" w:rsidR="45C74320">
              <w:rPr>
                <w:sz w:val="20"/>
                <w:szCs w:val="20"/>
                <w:highlight w:val="white"/>
              </w:rPr>
              <w:t>e</w:t>
            </w:r>
            <w:r w:rsidRPr="6648A947" w:rsidR="002A3D88">
              <w:rPr>
                <w:sz w:val="20"/>
                <w:szCs w:val="20"/>
                <w:highlight w:val="white"/>
              </w:rPr>
              <w:t>s una técnica de dibujo y se trata de </w:t>
            </w:r>
            <w:hyperlink r:id="R89ec623fef8d4d14">
              <w:r w:rsidRPr="6648A947" w:rsidR="002A3D88">
                <w:rPr>
                  <w:color w:val="000000" w:themeColor="text1" w:themeTint="FF" w:themeShade="FF"/>
                  <w:sz w:val="20"/>
                  <w:szCs w:val="20"/>
                  <w:highlight w:val="white"/>
                </w:rPr>
                <w:t>quemar un soporte, ya sea este de papel, cartón, madera</w:t>
              </w:r>
            </w:hyperlink>
            <w:r w:rsidRPr="6648A947" w:rsidR="002A3D88">
              <w:rPr>
                <w:sz w:val="20"/>
                <w:szCs w:val="20"/>
                <w:highlight w:val="white"/>
              </w:rPr>
              <w:t>, etc., con el </w:t>
            </w:r>
            <w:hyperlink r:id="R3d028daa24a54507">
              <w:r w:rsidRPr="6648A947" w:rsidR="002A3D88">
                <w:rPr>
                  <w:color w:val="000000" w:themeColor="text1" w:themeTint="FF" w:themeShade="FF"/>
                  <w:sz w:val="20"/>
                  <w:szCs w:val="20"/>
                  <w:highlight w:val="white"/>
                </w:rPr>
                <w:t>pirograbador</w:t>
              </w:r>
            </w:hyperlink>
            <w:r w:rsidRPr="6648A947" w:rsidR="002A3D88">
              <w:rPr>
                <w:sz w:val="20"/>
                <w:szCs w:val="20"/>
                <w:highlight w:val="white"/>
              </w:rPr>
              <w:t> marcando un dibujo sobre esa superficie. </w:t>
            </w:r>
          </w:p>
        </w:tc>
      </w:tr>
      <w:tr w:rsidR="003E7581" w:rsidTr="6648A947" w14:paraId="4CA562ED"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D" w14:textId="54CEBFE9">
            <w:pPr>
              <w:pStyle w:val="Normal0"/>
              <w:spacing w:after="120"/>
              <w:rPr>
                <w:sz w:val="20"/>
                <w:szCs w:val="20"/>
              </w:rPr>
            </w:pPr>
            <w:r w:rsidRPr="6648A947" w:rsidR="002A3D88">
              <w:rPr>
                <w:sz w:val="20"/>
                <w:szCs w:val="20"/>
              </w:rPr>
              <w:t>Polvo redisparable</w:t>
            </w:r>
            <w:r w:rsidRPr="6648A947" w:rsidR="7A40371A">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0E" w14:textId="4EAE52C4">
            <w:pPr>
              <w:pStyle w:val="Normal0"/>
              <w:spacing w:after="120"/>
              <w:rPr>
                <w:sz w:val="20"/>
                <w:szCs w:val="20"/>
                <w:highlight w:val="white"/>
              </w:rPr>
            </w:pPr>
            <w:r w:rsidRPr="6648A947" w:rsidR="7A40371A">
              <w:rPr>
                <w:sz w:val="20"/>
                <w:szCs w:val="20"/>
                <w:highlight w:val="white"/>
              </w:rPr>
              <w:t>d</w:t>
            </w:r>
            <w:r w:rsidRPr="6648A947" w:rsidR="002A3D88">
              <w:rPr>
                <w:sz w:val="20"/>
                <w:szCs w:val="20"/>
                <w:highlight w:val="white"/>
              </w:rPr>
              <w:t>eriva del comportamiento o “dispersión” de las partículas al entrar en contacto con el agua.</w:t>
            </w:r>
          </w:p>
        </w:tc>
      </w:tr>
      <w:tr w:rsidR="003E7581" w:rsidTr="6648A947" w14:paraId="0D9A0AED"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0F" w14:textId="68CE4371">
            <w:pPr>
              <w:pStyle w:val="Normal0"/>
              <w:spacing w:after="120"/>
              <w:rPr>
                <w:sz w:val="20"/>
                <w:szCs w:val="20"/>
              </w:rPr>
            </w:pPr>
            <w:r w:rsidRPr="6648A947" w:rsidR="002A3D88">
              <w:rPr>
                <w:sz w:val="20"/>
                <w:szCs w:val="20"/>
              </w:rPr>
              <w:t>Prospecto de un medicamento</w:t>
            </w:r>
            <w:r w:rsidRPr="6648A947" w:rsidR="310C4289">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0" w14:textId="6D8515B1">
            <w:pPr>
              <w:pStyle w:val="Normal0"/>
              <w:spacing w:after="120"/>
              <w:rPr>
                <w:sz w:val="20"/>
                <w:szCs w:val="20"/>
              </w:rPr>
            </w:pPr>
            <w:r w:rsidRPr="6648A947" w:rsidR="310C4289">
              <w:rPr>
                <w:sz w:val="20"/>
                <w:szCs w:val="20"/>
                <w:highlight w:val="white"/>
              </w:rPr>
              <w:t>e</w:t>
            </w:r>
            <w:r w:rsidRPr="6648A947" w:rsidR="002A3D88">
              <w:rPr>
                <w:sz w:val="20"/>
                <w:szCs w:val="20"/>
                <w:highlight w:val="white"/>
              </w:rPr>
              <w:t>s el texto que incluyen todos los medicamentos en el envase y que co</w:t>
            </w:r>
            <w:r w:rsidRPr="6648A947" w:rsidR="002A3D88">
              <w:rPr>
                <w:sz w:val="20"/>
                <w:szCs w:val="20"/>
                <w:highlight w:val="white"/>
              </w:rPr>
              <w:t>ntiene la información para el paciente sobre las características del fármaco. </w:t>
            </w:r>
          </w:p>
        </w:tc>
      </w:tr>
      <w:tr w:rsidR="003E7581" w:rsidTr="6648A947" w14:paraId="2F1505C8"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11" w14:textId="1E399305">
            <w:pPr>
              <w:pStyle w:val="Normal0"/>
              <w:spacing w:after="120"/>
              <w:rPr>
                <w:sz w:val="20"/>
                <w:szCs w:val="20"/>
              </w:rPr>
            </w:pPr>
            <w:r w:rsidRPr="6648A947" w:rsidR="002A3D88">
              <w:rPr>
                <w:sz w:val="20"/>
                <w:szCs w:val="20"/>
              </w:rPr>
              <w:t>Registro sanitario</w:t>
            </w:r>
            <w:r w:rsidRPr="6648A947" w:rsidR="1180B31B">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2" w14:textId="050EEDE8">
            <w:pPr>
              <w:pStyle w:val="Normal0"/>
              <w:spacing w:after="120"/>
              <w:rPr>
                <w:sz w:val="20"/>
                <w:szCs w:val="20"/>
              </w:rPr>
            </w:pPr>
            <w:r w:rsidRPr="6648A947" w:rsidR="1180B31B">
              <w:rPr>
                <w:sz w:val="20"/>
                <w:szCs w:val="20"/>
              </w:rPr>
              <w:t>e</w:t>
            </w:r>
            <w:r w:rsidRPr="6648A947" w:rsidR="002A3D88">
              <w:rPr>
                <w:sz w:val="20"/>
                <w:szCs w:val="20"/>
              </w:rPr>
              <w:t>s el documento público expedido por el I</w:t>
            </w:r>
            <w:r w:rsidRPr="6648A947" w:rsidR="5DDFBBD4">
              <w:rPr>
                <w:sz w:val="20"/>
                <w:szCs w:val="20"/>
              </w:rPr>
              <w:t>nvima</w:t>
            </w:r>
            <w:r w:rsidRPr="6648A947" w:rsidR="002A3D88">
              <w:rPr>
                <w:sz w:val="20"/>
                <w:szCs w:val="20"/>
              </w:rPr>
              <w:t xml:space="preserve"> o la autoridad delegada, previo el procedimiento tendiente a verificar el cumplimiento de los requisitos técni</w:t>
            </w:r>
            <w:r w:rsidRPr="6648A947" w:rsidR="002A3D88">
              <w:rPr>
                <w:sz w:val="20"/>
                <w:szCs w:val="20"/>
              </w:rPr>
              <w:t>cos-legales establecidos en el Decreto 677/95, el cual faculta a una persona natural o jurídica para producir, comercializar, importar, exportar, envasar, procesar y/o expender los medicamentos, cosméticos, preparaciones farmacéuticas a base de recursos na</w:t>
            </w:r>
            <w:r w:rsidRPr="6648A947" w:rsidR="002A3D88">
              <w:rPr>
                <w:sz w:val="20"/>
                <w:szCs w:val="20"/>
              </w:rPr>
              <w:t>turales, productos de aseo, higiene, limpieza y otros productos de uso doméstico.</w:t>
            </w:r>
          </w:p>
        </w:tc>
      </w:tr>
      <w:tr w:rsidR="003E7581" w:rsidTr="6648A947" w14:paraId="22CCD497" w14:textId="77777777">
        <w:trPr>
          <w:trHeight w:val="369"/>
        </w:trPr>
        <w:tc>
          <w:tcPr>
            <w:tcW w:w="2122" w:type="dxa"/>
            <w:shd w:val="clear" w:color="auto" w:fill="auto"/>
            <w:tcMar>
              <w:top w:w="100" w:type="dxa"/>
              <w:left w:w="100" w:type="dxa"/>
              <w:bottom w:w="100" w:type="dxa"/>
              <w:right w:w="100" w:type="dxa"/>
            </w:tcMar>
            <w:vAlign w:val="center"/>
          </w:tcPr>
          <w:p w:rsidR="003E7581" w:rsidRDefault="002A3D88" w14:paraId="00000113" w14:textId="74685808">
            <w:pPr>
              <w:pStyle w:val="Normal0"/>
              <w:spacing w:after="120"/>
              <w:rPr>
                <w:sz w:val="20"/>
                <w:szCs w:val="20"/>
              </w:rPr>
            </w:pPr>
            <w:r w:rsidRPr="6648A947" w:rsidR="002A3D88">
              <w:rPr>
                <w:sz w:val="20"/>
                <w:szCs w:val="20"/>
              </w:rPr>
              <w:t>Rotulación</w:t>
            </w:r>
            <w:r w:rsidRPr="6648A947" w:rsidR="24FF3A88">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4" w14:textId="42E452FA">
            <w:pPr>
              <w:pStyle w:val="Normal0"/>
              <w:spacing w:after="120"/>
              <w:rPr>
                <w:sz w:val="20"/>
                <w:szCs w:val="20"/>
              </w:rPr>
            </w:pPr>
            <w:r w:rsidRPr="6648A947" w:rsidR="24FF3A88">
              <w:rPr>
                <w:sz w:val="20"/>
                <w:szCs w:val="20"/>
              </w:rPr>
              <w:t>e</w:t>
            </w:r>
            <w:r w:rsidRPr="6648A947" w:rsidR="002A3D88">
              <w:rPr>
                <w:sz w:val="20"/>
                <w:szCs w:val="20"/>
              </w:rPr>
              <w:t>s un sistema escrito utilizado para identificar y dar información sobre un producto.</w:t>
            </w:r>
          </w:p>
        </w:tc>
      </w:tr>
      <w:tr w:rsidR="003E7581" w:rsidTr="6648A947" w14:paraId="7BFB1F1B" w14:textId="77777777">
        <w:trPr>
          <w:trHeight w:val="369"/>
        </w:trPr>
        <w:tc>
          <w:tcPr>
            <w:tcW w:w="2122" w:type="dxa"/>
            <w:shd w:val="clear" w:color="auto" w:fill="auto"/>
            <w:tcMar>
              <w:top w:w="100" w:type="dxa"/>
              <w:left w:w="100" w:type="dxa"/>
              <w:bottom w:w="100" w:type="dxa"/>
              <w:right w:w="100" w:type="dxa"/>
            </w:tcMar>
            <w:vAlign w:val="center"/>
          </w:tcPr>
          <w:p w:rsidR="003E7581" w:rsidP="6648A947" w:rsidRDefault="002A3D88" w14:paraId="00000115" w14:textId="5BD8C137">
            <w:pPr>
              <w:pStyle w:val="Normal0"/>
              <w:spacing w:after="120"/>
              <w:rPr>
                <w:i w:val="1"/>
                <w:iCs w:val="1"/>
                <w:sz w:val="20"/>
                <w:szCs w:val="20"/>
              </w:rPr>
            </w:pPr>
            <w:r w:rsidRPr="6648A947" w:rsidR="002A3D88">
              <w:rPr>
                <w:i w:val="1"/>
                <w:iCs w:val="1"/>
                <w:sz w:val="20"/>
                <w:szCs w:val="20"/>
              </w:rPr>
              <w:t>Sachet</w:t>
            </w:r>
            <w:r w:rsidRPr="6648A947" w:rsidR="6787E95F">
              <w:rPr>
                <w:i w:val="1"/>
                <w:iCs w:val="1"/>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6" w14:textId="3F115E91">
            <w:pPr>
              <w:pStyle w:val="Normal0"/>
              <w:spacing w:after="120"/>
              <w:rPr>
                <w:sz w:val="20"/>
                <w:szCs w:val="20"/>
              </w:rPr>
            </w:pPr>
            <w:r w:rsidRPr="6648A947" w:rsidR="6787E95F">
              <w:rPr>
                <w:sz w:val="20"/>
                <w:szCs w:val="20"/>
                <w:highlight w:val="white"/>
              </w:rPr>
              <w:t>e</w:t>
            </w:r>
            <w:r w:rsidRPr="6648A947" w:rsidR="002A3D88">
              <w:rPr>
                <w:sz w:val="20"/>
                <w:szCs w:val="20"/>
                <w:highlight w:val="white"/>
              </w:rPr>
              <w:t>nvase sellado de plástico flexible o papel plastificado que se usa para contener diversos líquidos, como leche o champú.</w:t>
            </w:r>
          </w:p>
        </w:tc>
      </w:tr>
      <w:tr w:rsidR="003E7581" w:rsidTr="6648A947" w14:paraId="4BB10121"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17" w14:textId="23994BE2">
            <w:pPr>
              <w:pStyle w:val="Normal0"/>
              <w:spacing w:after="120"/>
              <w:rPr>
                <w:sz w:val="20"/>
                <w:szCs w:val="20"/>
              </w:rPr>
            </w:pPr>
            <w:r w:rsidRPr="6648A947" w:rsidR="002A3D88">
              <w:rPr>
                <w:sz w:val="20"/>
                <w:szCs w:val="20"/>
              </w:rPr>
              <w:t>Tiempo de vida útil</w:t>
            </w:r>
            <w:r w:rsidRPr="6648A947" w:rsidR="58413067">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8" w14:textId="5E031196">
            <w:pPr>
              <w:pStyle w:val="Normal0"/>
              <w:spacing w:after="120"/>
              <w:rPr>
                <w:sz w:val="20"/>
                <w:szCs w:val="20"/>
              </w:rPr>
            </w:pPr>
            <w:r w:rsidRPr="6648A947" w:rsidR="58413067">
              <w:rPr>
                <w:sz w:val="20"/>
                <w:szCs w:val="20"/>
              </w:rPr>
              <w:t>i</w:t>
            </w:r>
            <w:r w:rsidRPr="6648A947" w:rsidR="002A3D88">
              <w:rPr>
                <w:sz w:val="20"/>
                <w:szCs w:val="20"/>
              </w:rPr>
              <w:t>ntervalo de tiempo durante el cual se espera que un medicamento almacenado correctamente mantenga las especifica</w:t>
            </w:r>
            <w:r w:rsidRPr="6648A947" w:rsidR="002A3D88">
              <w:rPr>
                <w:sz w:val="20"/>
                <w:szCs w:val="20"/>
              </w:rPr>
              <w:t>ciones de calidad establecidas. La vida útil se determina a través de estudios de estabilidad y sirve para establecer la fecha de expiración.</w:t>
            </w:r>
          </w:p>
        </w:tc>
      </w:tr>
      <w:tr w:rsidR="003E7581" w:rsidTr="6648A947" w14:paraId="734CF00A"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19" w14:textId="10953A23">
            <w:pPr>
              <w:pStyle w:val="Normal0"/>
              <w:spacing w:after="120"/>
              <w:rPr>
                <w:sz w:val="20"/>
                <w:szCs w:val="20"/>
              </w:rPr>
            </w:pPr>
            <w:r w:rsidRPr="6648A947" w:rsidR="002A3D88">
              <w:rPr>
                <w:sz w:val="20"/>
                <w:szCs w:val="20"/>
              </w:rPr>
              <w:t>Trazabilidad</w:t>
            </w:r>
            <w:r w:rsidRPr="6648A947" w:rsidR="75376D5E">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A" w14:textId="497CEEC9">
            <w:pPr>
              <w:pStyle w:val="Normal0"/>
              <w:spacing w:after="120"/>
              <w:rPr>
                <w:sz w:val="20"/>
                <w:szCs w:val="20"/>
              </w:rPr>
            </w:pPr>
            <w:r w:rsidRPr="6648A947" w:rsidR="75376D5E">
              <w:rPr>
                <w:sz w:val="20"/>
                <w:szCs w:val="20"/>
                <w:highlight w:val="white"/>
              </w:rPr>
              <w:t>s</w:t>
            </w:r>
            <w:r w:rsidRPr="6648A947" w:rsidR="002A3D88">
              <w:rPr>
                <w:sz w:val="20"/>
                <w:szCs w:val="20"/>
                <w:highlight w:val="white"/>
              </w:rPr>
              <w:t>erie de procedimientos que permiten seguir el proceso de evolución de un producto en cada una de su</w:t>
            </w:r>
            <w:r w:rsidRPr="6648A947" w:rsidR="002A3D88">
              <w:rPr>
                <w:sz w:val="20"/>
                <w:szCs w:val="20"/>
                <w:highlight w:val="white"/>
              </w:rPr>
              <w:t>s etapas.</w:t>
            </w:r>
          </w:p>
        </w:tc>
      </w:tr>
      <w:tr w:rsidR="003E7581" w:rsidTr="6648A947" w14:paraId="23C4BD7A" w14:textId="77777777">
        <w:trPr>
          <w:trHeight w:val="253"/>
        </w:trPr>
        <w:tc>
          <w:tcPr>
            <w:tcW w:w="2122" w:type="dxa"/>
            <w:shd w:val="clear" w:color="auto" w:fill="auto"/>
            <w:tcMar>
              <w:top w:w="100" w:type="dxa"/>
              <w:left w:w="100" w:type="dxa"/>
              <w:bottom w:w="100" w:type="dxa"/>
              <w:right w:w="100" w:type="dxa"/>
            </w:tcMar>
            <w:vAlign w:val="center"/>
          </w:tcPr>
          <w:p w:rsidR="003E7581" w:rsidRDefault="002A3D88" w14:paraId="0000011B" w14:textId="6BDED2E2">
            <w:pPr>
              <w:pStyle w:val="Normal0"/>
              <w:spacing w:after="120"/>
              <w:rPr>
                <w:sz w:val="20"/>
                <w:szCs w:val="20"/>
              </w:rPr>
            </w:pPr>
            <w:r w:rsidRPr="6648A947" w:rsidR="002A3D88">
              <w:rPr>
                <w:sz w:val="20"/>
                <w:szCs w:val="20"/>
              </w:rPr>
              <w:t>Turbidez</w:t>
            </w:r>
            <w:r w:rsidRPr="6648A947" w:rsidR="62EB21FA">
              <w:rPr>
                <w:sz w:val="20"/>
                <w:szCs w:val="20"/>
              </w:rPr>
              <w:t>:</w:t>
            </w:r>
          </w:p>
        </w:tc>
        <w:tc>
          <w:tcPr>
            <w:tcW w:w="7840" w:type="dxa"/>
            <w:shd w:val="clear" w:color="auto" w:fill="auto"/>
            <w:tcMar>
              <w:top w:w="100" w:type="dxa"/>
              <w:left w:w="100" w:type="dxa"/>
              <w:bottom w:w="100" w:type="dxa"/>
              <w:right w:w="100" w:type="dxa"/>
            </w:tcMar>
            <w:vAlign w:val="center"/>
          </w:tcPr>
          <w:p w:rsidR="003E7581" w:rsidRDefault="002A3D88" w14:paraId="0000011C" w14:textId="283E3625">
            <w:pPr>
              <w:pStyle w:val="Normal0"/>
              <w:spacing w:after="120"/>
              <w:rPr>
                <w:sz w:val="20"/>
                <w:szCs w:val="20"/>
              </w:rPr>
            </w:pPr>
            <w:r w:rsidRPr="6648A947" w:rsidR="62EB21FA">
              <w:rPr>
                <w:sz w:val="20"/>
                <w:szCs w:val="20"/>
                <w:highlight w:val="white"/>
              </w:rPr>
              <w:t>m</w:t>
            </w:r>
            <w:r w:rsidRPr="6648A947" w:rsidR="002A3D88">
              <w:rPr>
                <w:sz w:val="20"/>
                <w:szCs w:val="20"/>
                <w:highlight w:val="white"/>
              </w:rPr>
              <w:t>edida del grado de transparencia del agua que va perdiéndose por la presencia de partículas en suspensión.</w:t>
            </w:r>
          </w:p>
        </w:tc>
      </w:tr>
    </w:tbl>
    <w:p w:rsidR="003E7581" w:rsidRDefault="003E7581" w14:paraId="0000011D" w14:textId="77777777">
      <w:pPr>
        <w:pStyle w:val="Normal0"/>
        <w:spacing w:after="120"/>
        <w:rPr>
          <w:sz w:val="20"/>
          <w:szCs w:val="20"/>
        </w:rPr>
      </w:pPr>
    </w:p>
    <w:p w:rsidR="003E7581" w:rsidRDefault="003E7581" w14:paraId="0000011E" w14:textId="77777777">
      <w:pPr>
        <w:pStyle w:val="Normal0"/>
        <w:spacing w:after="120"/>
        <w:rPr>
          <w:sz w:val="20"/>
          <w:szCs w:val="20"/>
        </w:rPr>
      </w:pPr>
    </w:p>
    <w:p w:rsidR="003E7581" w:rsidRDefault="002A3D88" w14:paraId="0000011F" w14:textId="77777777">
      <w:pPr>
        <w:pStyle w:val="Normal0"/>
        <w:numPr>
          <w:ilvl w:val="0"/>
          <w:numId w:val="2"/>
        </w:numPr>
        <w:pBdr>
          <w:top w:val="nil"/>
          <w:left w:val="nil"/>
          <w:bottom w:val="nil"/>
          <w:right w:val="nil"/>
          <w:between w:val="nil"/>
        </w:pBdr>
        <w:spacing w:after="120"/>
        <w:ind w:left="284" w:hanging="284"/>
        <w:jc w:val="both"/>
        <w:rPr>
          <w:b/>
          <w:color w:val="000000"/>
          <w:sz w:val="20"/>
          <w:szCs w:val="20"/>
        </w:rPr>
      </w:pPr>
      <w:r>
        <w:rPr>
          <w:b/>
          <w:color w:val="000000"/>
          <w:sz w:val="20"/>
          <w:szCs w:val="20"/>
        </w:rPr>
        <w:t>REFERENCIAS BIBLIOGRÁFICAS</w:t>
      </w:r>
    </w:p>
    <w:p w:rsidR="003E7581" w:rsidRDefault="002A3D88" w14:paraId="00000120" w14:textId="77777777">
      <w:pPr>
        <w:pStyle w:val="Normal0"/>
        <w:spacing w:after="120"/>
        <w:rPr>
          <w:sz w:val="20"/>
          <w:szCs w:val="20"/>
        </w:rPr>
      </w:pPr>
      <w:r>
        <w:rPr>
          <w:sz w:val="20"/>
          <w:szCs w:val="20"/>
        </w:rPr>
        <w:t xml:space="preserve">Ar Racking. (2020). </w:t>
      </w:r>
      <w:r>
        <w:rPr>
          <w:i/>
          <w:sz w:val="20"/>
          <w:szCs w:val="20"/>
        </w:rPr>
        <w:t>Tipos de estibas y características</w:t>
      </w:r>
      <w:r>
        <w:rPr>
          <w:sz w:val="20"/>
          <w:szCs w:val="20"/>
        </w:rPr>
        <w:t xml:space="preserve">. Ar Racking. </w:t>
      </w:r>
      <w:hyperlink r:id="rId30">
        <w:r>
          <w:rPr>
            <w:color w:val="0000FF"/>
            <w:sz w:val="20"/>
            <w:szCs w:val="20"/>
            <w:u w:val="single"/>
          </w:rPr>
          <w:t>https://www.ar-racking.com/co/actualidad/blog/calidad-y-seguridad-4/tipos-de-estibas-y-caracteristicas</w:t>
        </w:r>
      </w:hyperlink>
    </w:p>
    <w:p w:rsidR="003E7581" w:rsidRDefault="002A3D88" w14:paraId="00000121" w14:textId="77777777">
      <w:pPr>
        <w:pStyle w:val="Normal0"/>
        <w:spacing w:after="120"/>
        <w:rPr>
          <w:sz w:val="20"/>
          <w:szCs w:val="20"/>
        </w:rPr>
      </w:pPr>
      <w:r>
        <w:rPr>
          <w:sz w:val="20"/>
          <w:szCs w:val="20"/>
        </w:rPr>
        <w:t xml:space="preserve">Capitalcolombia.com. (s.f.). </w:t>
      </w:r>
      <w:r>
        <w:rPr>
          <w:i/>
          <w:sz w:val="20"/>
          <w:szCs w:val="20"/>
        </w:rPr>
        <w:t xml:space="preserve">¿Qué es el código de barras? </w:t>
      </w:r>
      <w:r>
        <w:rPr>
          <w:sz w:val="20"/>
          <w:szCs w:val="20"/>
        </w:rPr>
        <w:t xml:space="preserve">Capitalcolombia.com. </w:t>
      </w:r>
      <w:hyperlink r:id="rId31">
        <w:r>
          <w:rPr>
            <w:color w:val="0000FF"/>
            <w:sz w:val="20"/>
            <w:szCs w:val="20"/>
            <w:u w:val="single"/>
          </w:rPr>
          <w:t>https://www.capitalcolombia.com/articulo/informacion_que_es_codigo_de_barras</w:t>
        </w:r>
      </w:hyperlink>
    </w:p>
    <w:p w:rsidR="003E7581" w:rsidRDefault="002A3D88" w14:paraId="00000122" w14:textId="77777777">
      <w:pPr>
        <w:pStyle w:val="Normal0"/>
        <w:spacing w:after="120"/>
        <w:rPr>
          <w:sz w:val="20"/>
          <w:szCs w:val="20"/>
        </w:rPr>
      </w:pPr>
      <w:r>
        <w:rPr>
          <w:sz w:val="20"/>
          <w:szCs w:val="20"/>
        </w:rPr>
        <w:t xml:space="preserve">INVIMA. (2002). </w:t>
      </w:r>
      <w:r>
        <w:rPr>
          <w:i/>
          <w:sz w:val="20"/>
          <w:szCs w:val="20"/>
        </w:rPr>
        <w:t>Manual de normas técnicas de calidad, guía técnica de análisis</w:t>
      </w:r>
      <w:r>
        <w:rPr>
          <w:sz w:val="20"/>
          <w:szCs w:val="20"/>
        </w:rPr>
        <w:t>. INVIMA,</w:t>
      </w:r>
      <w:r>
        <w:t xml:space="preserve"> </w:t>
      </w:r>
    </w:p>
    <w:p w:rsidR="003E7581" w:rsidRDefault="002A3D88" w14:paraId="00000123" w14:textId="77777777">
      <w:pPr>
        <w:pStyle w:val="Normal0"/>
        <w:spacing w:after="120"/>
        <w:rPr>
          <w:sz w:val="20"/>
          <w:szCs w:val="20"/>
        </w:rPr>
      </w:pPr>
      <w:r>
        <w:rPr>
          <w:sz w:val="20"/>
          <w:szCs w:val="20"/>
        </w:rPr>
        <w:t>Resolución 1403 de 2007. [Ministerio de la Protección Social]. Por la cual se determina el modelo de gestión del servicio farmacéutico, s</w:t>
      </w:r>
      <w:r>
        <w:rPr>
          <w:sz w:val="20"/>
          <w:szCs w:val="20"/>
        </w:rPr>
        <w:t>e adopta el manual de condiciones esenciales y procedimientos de dicho servicio y se dictan otras disposiciones. Mayo 14 de 2007.</w:t>
      </w:r>
    </w:p>
    <w:p w:rsidR="003E7581" w:rsidRDefault="002A3D88" w14:paraId="00000124" w14:textId="77777777">
      <w:pPr>
        <w:pStyle w:val="Normal0"/>
        <w:spacing w:after="120"/>
        <w:rPr>
          <w:sz w:val="20"/>
          <w:szCs w:val="20"/>
        </w:rPr>
      </w:pPr>
      <w:r>
        <w:rPr>
          <w:sz w:val="20"/>
          <w:szCs w:val="20"/>
        </w:rPr>
        <w:t xml:space="preserve">Semana.com. (2014). </w:t>
      </w:r>
      <w:r>
        <w:rPr>
          <w:i/>
          <w:sz w:val="20"/>
          <w:szCs w:val="20"/>
        </w:rPr>
        <w:t>10 beneficios del código de barras</w:t>
      </w:r>
      <w:r>
        <w:rPr>
          <w:sz w:val="20"/>
          <w:szCs w:val="20"/>
        </w:rPr>
        <w:t xml:space="preserve">. Semana.com. </w:t>
      </w:r>
      <w:hyperlink r:id="rId32">
        <w:r>
          <w:rPr>
            <w:color w:val="0000FF"/>
            <w:sz w:val="20"/>
            <w:szCs w:val="20"/>
            <w:u w:val="single"/>
          </w:rPr>
          <w:t>https://www.semana.com/empresas/articulo/para-que-sirve-codigo-barras/202025/</w:t>
        </w:r>
      </w:hyperlink>
    </w:p>
    <w:p w:rsidR="003E7581" w:rsidRDefault="002A3D88" w14:paraId="00000125" w14:textId="77777777">
      <w:pPr>
        <w:pStyle w:val="Normal0"/>
        <w:spacing w:after="120"/>
        <w:rPr>
          <w:sz w:val="20"/>
          <w:szCs w:val="20"/>
        </w:rPr>
      </w:pPr>
      <w:r>
        <w:rPr>
          <w:sz w:val="20"/>
          <w:szCs w:val="20"/>
        </w:rPr>
        <w:t>Unidad Administrativa Especial de Catastro Distrit</w:t>
      </w:r>
      <w:r>
        <w:rPr>
          <w:sz w:val="20"/>
          <w:szCs w:val="20"/>
        </w:rPr>
        <w:t xml:space="preserve">al. (2011). </w:t>
      </w:r>
      <w:r>
        <w:rPr>
          <w:i/>
          <w:sz w:val="20"/>
          <w:szCs w:val="20"/>
        </w:rPr>
        <w:t>Instructivo para la elaboración de muestreo.</w:t>
      </w:r>
      <w:r>
        <w:rPr>
          <w:sz w:val="20"/>
          <w:szCs w:val="20"/>
        </w:rPr>
        <w:t xml:space="preserve"> Ideca. </w:t>
      </w:r>
      <w:hyperlink r:id="rId33">
        <w:r>
          <w:rPr>
            <w:color w:val="0000FF"/>
            <w:sz w:val="20"/>
            <w:szCs w:val="20"/>
            <w:u w:val="single"/>
          </w:rPr>
          <w:t>https://www.ideca.gov.co/sites/default/files/documentacion/instructivo</w:t>
        </w:r>
        <w:r>
          <w:rPr>
            <w:color w:val="0000FF"/>
            <w:sz w:val="20"/>
            <w:szCs w:val="20"/>
            <w:u w:val="single"/>
          </w:rPr>
          <w:t>paralaelaboraciondemuestreos11.pdf</w:t>
        </w:r>
      </w:hyperlink>
      <w:r>
        <w:rPr>
          <w:sz w:val="20"/>
          <w:szCs w:val="20"/>
        </w:rPr>
        <w:t xml:space="preserve"> </w:t>
      </w:r>
    </w:p>
    <w:p w:rsidR="003E7581" w:rsidRDefault="003E7581" w14:paraId="00000126" w14:textId="77777777">
      <w:pPr>
        <w:pStyle w:val="Normal0"/>
        <w:spacing w:after="120"/>
        <w:rPr>
          <w:sz w:val="20"/>
          <w:szCs w:val="20"/>
        </w:rPr>
      </w:pPr>
    </w:p>
    <w:p w:rsidR="003E7581" w:rsidRDefault="002A3D88" w14:paraId="00000127" w14:textId="77777777">
      <w:pPr>
        <w:pStyle w:val="Normal0"/>
        <w:numPr>
          <w:ilvl w:val="0"/>
          <w:numId w:val="2"/>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rsidR="003E7581" w:rsidRDefault="003E7581" w14:paraId="00000128" w14:textId="77777777">
      <w:pPr>
        <w:pStyle w:val="Normal0"/>
        <w:spacing w:after="120"/>
        <w:jc w:val="both"/>
        <w:rPr>
          <w:b/>
          <w:sz w:val="20"/>
          <w:szCs w:val="20"/>
        </w:rPr>
      </w:pPr>
    </w:p>
    <w:tbl>
      <w:tblPr>
        <w:tblStyle w:val="af3"/>
        <w:tblW w:w="9967"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E7581" w14:paraId="26B2C380" w14:textId="77777777">
        <w:trPr>
          <w:trHeight w:val="427"/>
        </w:trPr>
        <w:tc>
          <w:tcPr>
            <w:tcW w:w="1272" w:type="dxa"/>
            <w:tcBorders>
              <w:top w:val="nil"/>
              <w:left w:val="nil"/>
            </w:tcBorders>
          </w:tcPr>
          <w:p w:rsidR="003E7581" w:rsidRDefault="003E7581" w14:paraId="00000129" w14:textId="77777777">
            <w:pPr>
              <w:pStyle w:val="Normal0"/>
              <w:spacing w:after="120"/>
              <w:jc w:val="both"/>
              <w:rPr>
                <w:b/>
                <w:sz w:val="20"/>
                <w:szCs w:val="20"/>
              </w:rPr>
            </w:pPr>
          </w:p>
        </w:tc>
        <w:tc>
          <w:tcPr>
            <w:tcW w:w="1991" w:type="dxa"/>
            <w:vAlign w:val="center"/>
          </w:tcPr>
          <w:p w:rsidR="003E7581" w:rsidRDefault="002A3D88" w14:paraId="0000012A" w14:textId="77777777">
            <w:pPr>
              <w:pStyle w:val="Normal0"/>
              <w:spacing w:after="120"/>
              <w:jc w:val="center"/>
              <w:rPr>
                <w:b/>
                <w:sz w:val="20"/>
                <w:szCs w:val="20"/>
              </w:rPr>
            </w:pPr>
            <w:r>
              <w:rPr>
                <w:b/>
                <w:sz w:val="20"/>
                <w:szCs w:val="20"/>
              </w:rPr>
              <w:t>Nombre</w:t>
            </w:r>
          </w:p>
        </w:tc>
        <w:tc>
          <w:tcPr>
            <w:tcW w:w="1559" w:type="dxa"/>
            <w:vAlign w:val="center"/>
          </w:tcPr>
          <w:p w:rsidR="003E7581" w:rsidRDefault="002A3D88" w14:paraId="0000012B" w14:textId="77777777">
            <w:pPr>
              <w:pStyle w:val="Normal0"/>
              <w:spacing w:after="120"/>
              <w:jc w:val="center"/>
              <w:rPr>
                <w:b/>
                <w:sz w:val="20"/>
                <w:szCs w:val="20"/>
              </w:rPr>
            </w:pPr>
            <w:r>
              <w:rPr>
                <w:b/>
                <w:sz w:val="20"/>
                <w:szCs w:val="20"/>
              </w:rPr>
              <w:t>Cargo</w:t>
            </w:r>
          </w:p>
        </w:tc>
        <w:tc>
          <w:tcPr>
            <w:tcW w:w="3257" w:type="dxa"/>
            <w:vAlign w:val="center"/>
          </w:tcPr>
          <w:p w:rsidR="003E7581" w:rsidRDefault="002A3D88" w14:paraId="0000012C" w14:textId="77777777">
            <w:pPr>
              <w:pStyle w:val="Normal0"/>
              <w:spacing w:after="120"/>
              <w:jc w:val="center"/>
              <w:rPr>
                <w:b/>
                <w:sz w:val="20"/>
                <w:szCs w:val="20"/>
              </w:rPr>
            </w:pPr>
            <w:r>
              <w:rPr>
                <w:b/>
                <w:sz w:val="20"/>
                <w:szCs w:val="20"/>
              </w:rPr>
              <w:t>Dependencia</w:t>
            </w:r>
          </w:p>
        </w:tc>
        <w:tc>
          <w:tcPr>
            <w:tcW w:w="1888" w:type="dxa"/>
            <w:vAlign w:val="center"/>
          </w:tcPr>
          <w:p w:rsidR="003E7581" w:rsidRDefault="002A3D88" w14:paraId="0000012D" w14:textId="77777777">
            <w:pPr>
              <w:pStyle w:val="Normal0"/>
              <w:spacing w:after="120"/>
              <w:jc w:val="center"/>
              <w:rPr>
                <w:b/>
                <w:sz w:val="20"/>
                <w:szCs w:val="20"/>
              </w:rPr>
            </w:pPr>
            <w:r>
              <w:rPr>
                <w:b/>
                <w:sz w:val="20"/>
                <w:szCs w:val="20"/>
              </w:rPr>
              <w:t>Fecha</w:t>
            </w:r>
          </w:p>
        </w:tc>
      </w:tr>
      <w:tr w:rsidR="003E7581" w14:paraId="21F72910" w14:textId="77777777">
        <w:trPr>
          <w:trHeight w:val="340"/>
        </w:trPr>
        <w:tc>
          <w:tcPr>
            <w:tcW w:w="1272" w:type="dxa"/>
            <w:vMerge w:val="restart"/>
            <w:vAlign w:val="center"/>
          </w:tcPr>
          <w:p w:rsidR="003E7581" w:rsidRDefault="002A3D88" w14:paraId="0000012E" w14:textId="77777777">
            <w:pPr>
              <w:pStyle w:val="Normal0"/>
              <w:spacing w:after="120"/>
              <w:jc w:val="center"/>
              <w:rPr>
                <w:b/>
                <w:sz w:val="20"/>
                <w:szCs w:val="20"/>
              </w:rPr>
            </w:pPr>
            <w:r>
              <w:rPr>
                <w:b/>
                <w:sz w:val="20"/>
                <w:szCs w:val="20"/>
              </w:rPr>
              <w:t>Autor (es)</w:t>
            </w:r>
          </w:p>
        </w:tc>
        <w:tc>
          <w:tcPr>
            <w:tcW w:w="1991" w:type="dxa"/>
            <w:vAlign w:val="center"/>
          </w:tcPr>
          <w:p w:rsidR="003E7581" w:rsidRDefault="002A3D88" w14:paraId="0000012F" w14:textId="77777777">
            <w:pPr>
              <w:pStyle w:val="Normal0"/>
              <w:spacing w:after="120"/>
              <w:rPr>
                <w:sz w:val="20"/>
                <w:szCs w:val="20"/>
              </w:rPr>
            </w:pPr>
            <w:r>
              <w:rPr>
                <w:sz w:val="20"/>
                <w:szCs w:val="20"/>
              </w:rPr>
              <w:t>Lina Marcela Ayala Pardo</w:t>
            </w:r>
          </w:p>
        </w:tc>
        <w:tc>
          <w:tcPr>
            <w:tcW w:w="1559" w:type="dxa"/>
            <w:vAlign w:val="center"/>
          </w:tcPr>
          <w:p w:rsidR="003E7581" w:rsidRDefault="002A3D88" w14:paraId="00000130" w14:textId="77777777">
            <w:pPr>
              <w:pStyle w:val="Normal0"/>
              <w:spacing w:after="120"/>
              <w:rPr>
                <w:sz w:val="20"/>
                <w:szCs w:val="20"/>
              </w:rPr>
            </w:pPr>
            <w:r>
              <w:rPr>
                <w:sz w:val="20"/>
                <w:szCs w:val="20"/>
              </w:rPr>
              <w:t>Experta temática</w:t>
            </w:r>
          </w:p>
        </w:tc>
        <w:tc>
          <w:tcPr>
            <w:tcW w:w="3257" w:type="dxa"/>
            <w:vAlign w:val="center"/>
          </w:tcPr>
          <w:p w:rsidR="003E7581" w:rsidRDefault="002A3D88" w14:paraId="00000131" w14:textId="77777777">
            <w:pPr>
              <w:pStyle w:val="Normal0"/>
              <w:spacing w:after="120"/>
              <w:rPr>
                <w:sz w:val="20"/>
                <w:szCs w:val="20"/>
              </w:rPr>
            </w:pPr>
            <w:r>
              <w:rPr>
                <w:sz w:val="20"/>
                <w:szCs w:val="20"/>
              </w:rPr>
              <w:t>Regional Antioquia - Centro de Servicios de Salud</w:t>
            </w:r>
          </w:p>
        </w:tc>
        <w:tc>
          <w:tcPr>
            <w:tcW w:w="1888" w:type="dxa"/>
            <w:vAlign w:val="center"/>
          </w:tcPr>
          <w:p w:rsidR="003E7581" w:rsidRDefault="002A3D88" w14:paraId="00000132" w14:textId="77777777">
            <w:pPr>
              <w:pStyle w:val="Normal0"/>
              <w:spacing w:after="120"/>
              <w:rPr>
                <w:sz w:val="20"/>
                <w:szCs w:val="20"/>
              </w:rPr>
            </w:pPr>
            <w:r>
              <w:rPr>
                <w:sz w:val="20"/>
                <w:szCs w:val="20"/>
              </w:rPr>
              <w:t>Agosto 2021</w:t>
            </w:r>
          </w:p>
        </w:tc>
      </w:tr>
      <w:tr w:rsidR="003E7581" w14:paraId="115ABDE8" w14:textId="77777777">
        <w:trPr>
          <w:trHeight w:val="340"/>
        </w:trPr>
        <w:tc>
          <w:tcPr>
            <w:tcW w:w="1272" w:type="dxa"/>
            <w:vMerge/>
            <w:vAlign w:val="center"/>
          </w:tcPr>
          <w:p w:rsidR="003E7581" w:rsidRDefault="003E7581" w14:paraId="00000133" w14:textId="77777777">
            <w:pPr>
              <w:pStyle w:val="Normal0"/>
              <w:widowControl w:val="0"/>
              <w:pBdr>
                <w:top w:val="nil"/>
                <w:left w:val="nil"/>
                <w:bottom w:val="nil"/>
                <w:right w:val="nil"/>
                <w:between w:val="nil"/>
              </w:pBdr>
              <w:rPr>
                <w:sz w:val="20"/>
                <w:szCs w:val="20"/>
              </w:rPr>
            </w:pPr>
          </w:p>
        </w:tc>
        <w:tc>
          <w:tcPr>
            <w:tcW w:w="1991" w:type="dxa"/>
            <w:vAlign w:val="center"/>
          </w:tcPr>
          <w:p w:rsidR="003E7581" w:rsidRDefault="002A3D88" w14:paraId="00000134" w14:textId="77777777">
            <w:pPr>
              <w:pStyle w:val="Normal0"/>
              <w:spacing w:after="120"/>
              <w:rPr>
                <w:b/>
                <w:sz w:val="20"/>
                <w:szCs w:val="20"/>
              </w:rPr>
            </w:pPr>
            <w:r>
              <w:rPr>
                <w:sz w:val="20"/>
                <w:szCs w:val="20"/>
              </w:rPr>
              <w:t>Gustavo Santis Mancipe</w:t>
            </w:r>
          </w:p>
        </w:tc>
        <w:tc>
          <w:tcPr>
            <w:tcW w:w="1559" w:type="dxa"/>
            <w:vAlign w:val="center"/>
          </w:tcPr>
          <w:p w:rsidR="003E7581" w:rsidRDefault="002A3D88" w14:paraId="00000135" w14:textId="77777777">
            <w:pPr>
              <w:pStyle w:val="Normal0"/>
              <w:spacing w:after="120"/>
              <w:rPr>
                <w:b/>
                <w:sz w:val="20"/>
                <w:szCs w:val="20"/>
              </w:rPr>
            </w:pPr>
            <w:r>
              <w:rPr>
                <w:sz w:val="20"/>
                <w:szCs w:val="20"/>
              </w:rPr>
              <w:t>Diseñador instruccional</w:t>
            </w:r>
          </w:p>
        </w:tc>
        <w:tc>
          <w:tcPr>
            <w:tcW w:w="3257" w:type="dxa"/>
            <w:vAlign w:val="center"/>
          </w:tcPr>
          <w:p w:rsidR="003E7581" w:rsidRDefault="002A3D88" w14:paraId="00000136" w14:textId="77777777">
            <w:pPr>
              <w:pStyle w:val="Normal0"/>
              <w:spacing w:after="120"/>
              <w:ind w:right="112"/>
              <w:rPr>
                <w:sz w:val="20"/>
                <w:szCs w:val="20"/>
              </w:rPr>
            </w:pPr>
            <w:r>
              <w:rPr>
                <w:sz w:val="20"/>
                <w:szCs w:val="20"/>
              </w:rPr>
              <w:t>Regional Distrito Capital – Centro de Diseño y Metrología</w:t>
            </w:r>
          </w:p>
        </w:tc>
        <w:tc>
          <w:tcPr>
            <w:tcW w:w="1888" w:type="dxa"/>
            <w:vAlign w:val="center"/>
          </w:tcPr>
          <w:p w:rsidR="003E7581" w:rsidRDefault="002A3D88" w14:paraId="00000137" w14:textId="77777777">
            <w:pPr>
              <w:pStyle w:val="Normal0"/>
              <w:spacing w:after="120"/>
              <w:rPr>
                <w:b/>
                <w:sz w:val="20"/>
                <w:szCs w:val="20"/>
              </w:rPr>
            </w:pPr>
            <w:r>
              <w:rPr>
                <w:sz w:val="20"/>
                <w:szCs w:val="20"/>
              </w:rPr>
              <w:t>Agosto 2021</w:t>
            </w:r>
          </w:p>
        </w:tc>
      </w:tr>
      <w:tr w:rsidR="003E7581" w14:paraId="78DD5197" w14:textId="77777777">
        <w:trPr>
          <w:trHeight w:val="340"/>
        </w:trPr>
        <w:tc>
          <w:tcPr>
            <w:tcW w:w="1272" w:type="dxa"/>
            <w:vMerge/>
            <w:vAlign w:val="center"/>
          </w:tcPr>
          <w:p w:rsidR="003E7581" w:rsidRDefault="003E7581" w14:paraId="00000138" w14:textId="77777777">
            <w:pPr>
              <w:pStyle w:val="Normal0"/>
              <w:widowControl w:val="0"/>
              <w:pBdr>
                <w:top w:val="nil"/>
                <w:left w:val="nil"/>
                <w:bottom w:val="nil"/>
                <w:right w:val="nil"/>
                <w:between w:val="nil"/>
              </w:pBdr>
              <w:rPr>
                <w:b/>
                <w:sz w:val="20"/>
                <w:szCs w:val="20"/>
              </w:rPr>
            </w:pPr>
          </w:p>
        </w:tc>
        <w:tc>
          <w:tcPr>
            <w:tcW w:w="1991" w:type="dxa"/>
            <w:vAlign w:val="center"/>
          </w:tcPr>
          <w:p w:rsidR="003E7581" w:rsidRDefault="002A3D88" w14:paraId="00000139" w14:textId="77777777">
            <w:pPr>
              <w:pStyle w:val="Normal0"/>
              <w:spacing w:after="120"/>
              <w:rPr>
                <w:sz w:val="20"/>
                <w:szCs w:val="20"/>
              </w:rPr>
            </w:pPr>
            <w:r>
              <w:rPr>
                <w:sz w:val="20"/>
                <w:szCs w:val="20"/>
              </w:rPr>
              <w:t>Ana Catalina Córdoba Sus</w:t>
            </w:r>
          </w:p>
        </w:tc>
        <w:tc>
          <w:tcPr>
            <w:tcW w:w="1559" w:type="dxa"/>
            <w:vAlign w:val="center"/>
          </w:tcPr>
          <w:p w:rsidR="003E7581" w:rsidRDefault="002A3D88" w14:paraId="0000013A" w14:textId="77777777">
            <w:pPr>
              <w:pStyle w:val="Normal0"/>
              <w:spacing w:after="120"/>
              <w:rPr>
                <w:sz w:val="20"/>
                <w:szCs w:val="20"/>
              </w:rPr>
            </w:pPr>
            <w:r>
              <w:rPr>
                <w:sz w:val="20"/>
                <w:szCs w:val="20"/>
              </w:rPr>
              <w:t>Revisora metodológica y pedagógica</w:t>
            </w:r>
          </w:p>
        </w:tc>
        <w:tc>
          <w:tcPr>
            <w:tcW w:w="3257" w:type="dxa"/>
            <w:vAlign w:val="center"/>
          </w:tcPr>
          <w:p w:rsidR="003E7581" w:rsidRDefault="002A3D88" w14:paraId="0000013B" w14:textId="77777777">
            <w:pPr>
              <w:pStyle w:val="Normal0"/>
              <w:spacing w:after="120"/>
              <w:ind w:right="112"/>
              <w:rPr>
                <w:sz w:val="20"/>
                <w:szCs w:val="20"/>
              </w:rPr>
            </w:pPr>
            <w:r>
              <w:rPr>
                <w:sz w:val="20"/>
                <w:szCs w:val="20"/>
              </w:rPr>
              <w:t>Regional Distrito Capital – Centro para la Industria de la Comunicación Gráfica</w:t>
            </w:r>
          </w:p>
        </w:tc>
        <w:tc>
          <w:tcPr>
            <w:tcW w:w="1888" w:type="dxa"/>
            <w:vAlign w:val="center"/>
          </w:tcPr>
          <w:p w:rsidR="003E7581" w:rsidRDefault="002A3D88" w14:paraId="0000013C" w14:textId="77777777">
            <w:pPr>
              <w:pStyle w:val="Normal0"/>
              <w:spacing w:after="120"/>
              <w:rPr>
                <w:sz w:val="20"/>
                <w:szCs w:val="20"/>
              </w:rPr>
            </w:pPr>
            <w:r>
              <w:rPr>
                <w:sz w:val="20"/>
                <w:szCs w:val="20"/>
              </w:rPr>
              <w:t>Septiembre</w:t>
            </w:r>
            <w:r>
              <w:rPr>
                <w:color w:val="000000"/>
                <w:sz w:val="20"/>
                <w:szCs w:val="20"/>
              </w:rPr>
              <w:t xml:space="preserve"> 2021</w:t>
            </w:r>
          </w:p>
        </w:tc>
      </w:tr>
      <w:tr w:rsidR="003E7581" w14:paraId="32D221A8" w14:textId="77777777">
        <w:trPr>
          <w:trHeight w:val="340"/>
        </w:trPr>
        <w:tc>
          <w:tcPr>
            <w:tcW w:w="1272" w:type="dxa"/>
            <w:vMerge/>
            <w:vAlign w:val="center"/>
          </w:tcPr>
          <w:p w:rsidR="003E7581" w:rsidRDefault="003E7581" w14:paraId="0000013D" w14:textId="77777777">
            <w:pPr>
              <w:pStyle w:val="Normal0"/>
              <w:widowControl w:val="0"/>
              <w:pBdr>
                <w:top w:val="nil"/>
                <w:left w:val="nil"/>
                <w:bottom w:val="nil"/>
                <w:right w:val="nil"/>
                <w:between w:val="nil"/>
              </w:pBdr>
              <w:rPr>
                <w:sz w:val="20"/>
                <w:szCs w:val="20"/>
              </w:rPr>
            </w:pPr>
          </w:p>
        </w:tc>
        <w:tc>
          <w:tcPr>
            <w:tcW w:w="1991" w:type="dxa"/>
            <w:vAlign w:val="center"/>
          </w:tcPr>
          <w:p w:rsidR="003E7581" w:rsidRDefault="002A3D88" w14:paraId="0000013E" w14:textId="77777777">
            <w:pPr>
              <w:pStyle w:val="Normal0"/>
              <w:spacing w:after="120"/>
              <w:rPr>
                <w:sz w:val="20"/>
                <w:szCs w:val="20"/>
              </w:rPr>
            </w:pPr>
            <w:r>
              <w:rPr>
                <w:sz w:val="20"/>
                <w:szCs w:val="20"/>
              </w:rPr>
              <w:t>Rafael Neftalí Lizcano Reyes</w:t>
            </w:r>
          </w:p>
        </w:tc>
        <w:tc>
          <w:tcPr>
            <w:tcW w:w="1559" w:type="dxa"/>
            <w:vAlign w:val="center"/>
          </w:tcPr>
          <w:p w:rsidR="003E7581" w:rsidRDefault="002A3D88" w14:paraId="0000013F" w14:textId="77777777">
            <w:pPr>
              <w:pStyle w:val="Normal0"/>
              <w:spacing w:after="120"/>
              <w:rPr>
                <w:sz w:val="20"/>
                <w:szCs w:val="20"/>
              </w:rPr>
            </w:pPr>
            <w:r>
              <w:rPr>
                <w:sz w:val="20"/>
                <w:szCs w:val="20"/>
              </w:rPr>
              <w:t>Responsable Equipo desarrollo curricular</w:t>
            </w:r>
          </w:p>
        </w:tc>
        <w:tc>
          <w:tcPr>
            <w:tcW w:w="3257" w:type="dxa"/>
            <w:vAlign w:val="center"/>
          </w:tcPr>
          <w:p w:rsidR="003E7581" w:rsidRDefault="002A3D88" w14:paraId="00000140" w14:textId="77777777">
            <w:pPr>
              <w:pStyle w:val="Normal0"/>
              <w:spacing w:after="120"/>
              <w:ind w:right="112"/>
              <w:rPr>
                <w:sz w:val="20"/>
                <w:szCs w:val="20"/>
              </w:rPr>
            </w:pPr>
            <w:r>
              <w:rPr>
                <w:sz w:val="20"/>
                <w:szCs w:val="20"/>
              </w:rPr>
              <w:t>Regional Santander - Centro Industrial del Diseño y la Manufactura</w:t>
            </w:r>
          </w:p>
        </w:tc>
        <w:tc>
          <w:tcPr>
            <w:tcW w:w="1888" w:type="dxa"/>
            <w:vAlign w:val="center"/>
          </w:tcPr>
          <w:p w:rsidR="003E7581" w:rsidRDefault="002A3D88" w14:paraId="00000141" w14:textId="77777777">
            <w:pPr>
              <w:pStyle w:val="Normal0"/>
              <w:spacing w:after="120"/>
              <w:rPr>
                <w:sz w:val="20"/>
                <w:szCs w:val="20"/>
              </w:rPr>
            </w:pPr>
            <w:r>
              <w:rPr>
                <w:sz w:val="20"/>
                <w:szCs w:val="20"/>
              </w:rPr>
              <w:t>Septiembre</w:t>
            </w:r>
            <w:r>
              <w:rPr>
                <w:color w:val="000000"/>
                <w:sz w:val="20"/>
                <w:szCs w:val="20"/>
              </w:rPr>
              <w:t xml:space="preserve"> 2021</w:t>
            </w:r>
          </w:p>
        </w:tc>
      </w:tr>
      <w:tr w:rsidR="003E7581" w14:paraId="36F055F5" w14:textId="77777777">
        <w:trPr>
          <w:trHeight w:val="340"/>
        </w:trPr>
        <w:tc>
          <w:tcPr>
            <w:tcW w:w="1272" w:type="dxa"/>
          </w:tcPr>
          <w:p w:rsidR="003E7581" w:rsidRDefault="003E7581" w14:paraId="00000142" w14:textId="77777777">
            <w:pPr>
              <w:pStyle w:val="Normal0"/>
              <w:widowControl w:val="0"/>
              <w:pBdr>
                <w:top w:val="nil"/>
                <w:left w:val="nil"/>
                <w:bottom w:val="nil"/>
                <w:right w:val="nil"/>
                <w:between w:val="nil"/>
              </w:pBdr>
              <w:spacing w:after="120"/>
              <w:rPr>
                <w:b/>
                <w:sz w:val="20"/>
                <w:szCs w:val="20"/>
              </w:rPr>
            </w:pPr>
          </w:p>
        </w:tc>
        <w:tc>
          <w:tcPr>
            <w:tcW w:w="1991" w:type="dxa"/>
            <w:vAlign w:val="center"/>
          </w:tcPr>
          <w:p w:rsidR="003E7581" w:rsidRDefault="002A3D88" w14:paraId="00000143" w14:textId="77777777">
            <w:pPr>
              <w:pStyle w:val="Normal0"/>
              <w:spacing w:after="120"/>
              <w:rPr>
                <w:sz w:val="20"/>
                <w:szCs w:val="20"/>
              </w:rPr>
            </w:pPr>
            <w:r>
              <w:rPr>
                <w:sz w:val="20"/>
                <w:szCs w:val="20"/>
              </w:rPr>
              <w:t>Julia Isabel Roberto</w:t>
            </w:r>
          </w:p>
        </w:tc>
        <w:tc>
          <w:tcPr>
            <w:tcW w:w="1559" w:type="dxa"/>
            <w:vAlign w:val="center"/>
          </w:tcPr>
          <w:p w:rsidR="003E7581" w:rsidRDefault="002A3D88" w14:paraId="00000144" w14:textId="77777777">
            <w:pPr>
              <w:pStyle w:val="Normal0"/>
              <w:spacing w:after="120"/>
              <w:rPr>
                <w:sz w:val="20"/>
                <w:szCs w:val="20"/>
              </w:rPr>
            </w:pPr>
            <w:r>
              <w:rPr>
                <w:sz w:val="20"/>
                <w:szCs w:val="20"/>
              </w:rPr>
              <w:t>Correctora de estilo</w:t>
            </w:r>
          </w:p>
        </w:tc>
        <w:tc>
          <w:tcPr>
            <w:tcW w:w="3257" w:type="dxa"/>
            <w:vAlign w:val="center"/>
          </w:tcPr>
          <w:p w:rsidR="003E7581" w:rsidRDefault="002A3D88" w14:paraId="00000145" w14:textId="77777777">
            <w:pPr>
              <w:pStyle w:val="Normal0"/>
              <w:spacing w:after="120"/>
              <w:ind w:right="112"/>
              <w:rPr>
                <w:sz w:val="20"/>
                <w:szCs w:val="20"/>
              </w:rPr>
            </w:pPr>
            <w:r>
              <w:rPr>
                <w:sz w:val="20"/>
                <w:szCs w:val="20"/>
              </w:rPr>
              <w:t>Regional Distrito Capital – Centro de Diseño y Metrología</w:t>
            </w:r>
          </w:p>
        </w:tc>
        <w:tc>
          <w:tcPr>
            <w:tcW w:w="1888" w:type="dxa"/>
            <w:vAlign w:val="center"/>
          </w:tcPr>
          <w:p w:rsidR="003E7581" w:rsidRDefault="002A3D88" w14:paraId="00000146" w14:textId="77777777">
            <w:pPr>
              <w:pStyle w:val="Normal0"/>
              <w:spacing w:after="120"/>
              <w:rPr>
                <w:sz w:val="20"/>
                <w:szCs w:val="20"/>
              </w:rPr>
            </w:pPr>
            <w:r>
              <w:rPr>
                <w:sz w:val="20"/>
                <w:szCs w:val="20"/>
              </w:rPr>
              <w:t>Junio 2022</w:t>
            </w:r>
          </w:p>
        </w:tc>
      </w:tr>
    </w:tbl>
    <w:p w:rsidR="003E7581" w:rsidRDefault="003E7581" w14:paraId="00000147" w14:textId="77777777">
      <w:pPr>
        <w:pStyle w:val="Normal0"/>
        <w:spacing w:after="120"/>
        <w:rPr>
          <w:sz w:val="20"/>
          <w:szCs w:val="20"/>
        </w:rPr>
      </w:pPr>
    </w:p>
    <w:p w:rsidR="003E7581" w:rsidRDefault="003E7581" w14:paraId="00000148" w14:textId="77777777">
      <w:pPr>
        <w:pStyle w:val="Normal0"/>
        <w:spacing w:after="120"/>
        <w:rPr>
          <w:sz w:val="20"/>
          <w:szCs w:val="20"/>
        </w:rPr>
      </w:pPr>
    </w:p>
    <w:p w:rsidR="003E7581" w:rsidRDefault="002A3D88" w14:paraId="00000149" w14:textId="77777777">
      <w:pPr>
        <w:pStyle w:val="Normal0"/>
        <w:numPr>
          <w:ilvl w:val="0"/>
          <w:numId w:val="2"/>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rsidR="003E7581" w:rsidRDefault="003E7581" w14:paraId="0000014A" w14:textId="77777777">
      <w:pPr>
        <w:pStyle w:val="Normal0"/>
        <w:spacing w:after="120"/>
        <w:rPr>
          <w:sz w:val="20"/>
          <w:szCs w:val="20"/>
        </w:rPr>
      </w:pPr>
    </w:p>
    <w:tbl>
      <w:tblPr>
        <w:tblStyle w:val="af4"/>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E7581" w14:paraId="31F82D5C" w14:textId="77777777">
        <w:tc>
          <w:tcPr>
            <w:tcW w:w="1264" w:type="dxa"/>
            <w:tcBorders>
              <w:top w:val="nil"/>
              <w:left w:val="nil"/>
            </w:tcBorders>
          </w:tcPr>
          <w:p w:rsidR="003E7581" w:rsidRDefault="003E7581" w14:paraId="0000014B" w14:textId="77777777">
            <w:pPr>
              <w:pStyle w:val="Normal0"/>
              <w:spacing w:after="120"/>
              <w:jc w:val="both"/>
              <w:rPr>
                <w:b/>
                <w:sz w:val="20"/>
                <w:szCs w:val="20"/>
              </w:rPr>
            </w:pPr>
          </w:p>
        </w:tc>
        <w:tc>
          <w:tcPr>
            <w:tcW w:w="2138" w:type="dxa"/>
          </w:tcPr>
          <w:p w:rsidR="003E7581" w:rsidRDefault="002A3D88" w14:paraId="0000014C" w14:textId="77777777">
            <w:pPr>
              <w:pStyle w:val="Normal0"/>
              <w:spacing w:after="120"/>
              <w:jc w:val="both"/>
              <w:rPr>
                <w:b/>
                <w:sz w:val="20"/>
                <w:szCs w:val="20"/>
              </w:rPr>
            </w:pPr>
            <w:r>
              <w:rPr>
                <w:b/>
                <w:sz w:val="20"/>
                <w:szCs w:val="20"/>
              </w:rPr>
              <w:t>Nombre</w:t>
            </w:r>
          </w:p>
        </w:tc>
        <w:tc>
          <w:tcPr>
            <w:tcW w:w="1701" w:type="dxa"/>
          </w:tcPr>
          <w:p w:rsidR="003E7581" w:rsidRDefault="002A3D88" w14:paraId="0000014D" w14:textId="77777777">
            <w:pPr>
              <w:pStyle w:val="Normal0"/>
              <w:spacing w:after="120"/>
              <w:jc w:val="both"/>
              <w:rPr>
                <w:b/>
                <w:sz w:val="20"/>
                <w:szCs w:val="20"/>
              </w:rPr>
            </w:pPr>
            <w:r>
              <w:rPr>
                <w:b/>
                <w:sz w:val="20"/>
                <w:szCs w:val="20"/>
              </w:rPr>
              <w:t>Cargo</w:t>
            </w:r>
          </w:p>
        </w:tc>
        <w:tc>
          <w:tcPr>
            <w:tcW w:w="1843" w:type="dxa"/>
          </w:tcPr>
          <w:p w:rsidR="003E7581" w:rsidRDefault="002A3D88" w14:paraId="0000014E" w14:textId="77777777">
            <w:pPr>
              <w:pStyle w:val="Normal0"/>
              <w:spacing w:after="120"/>
              <w:jc w:val="both"/>
              <w:rPr>
                <w:b/>
                <w:sz w:val="20"/>
                <w:szCs w:val="20"/>
              </w:rPr>
            </w:pPr>
            <w:r>
              <w:rPr>
                <w:b/>
                <w:sz w:val="20"/>
                <w:szCs w:val="20"/>
              </w:rPr>
              <w:t>Dependencia</w:t>
            </w:r>
          </w:p>
        </w:tc>
        <w:tc>
          <w:tcPr>
            <w:tcW w:w="1044" w:type="dxa"/>
          </w:tcPr>
          <w:p w:rsidR="003E7581" w:rsidRDefault="002A3D88" w14:paraId="0000014F" w14:textId="77777777">
            <w:pPr>
              <w:pStyle w:val="Normal0"/>
              <w:spacing w:after="120"/>
              <w:jc w:val="both"/>
              <w:rPr>
                <w:b/>
                <w:sz w:val="20"/>
                <w:szCs w:val="20"/>
              </w:rPr>
            </w:pPr>
            <w:r>
              <w:rPr>
                <w:b/>
                <w:sz w:val="20"/>
                <w:szCs w:val="20"/>
              </w:rPr>
              <w:t>Fecha</w:t>
            </w:r>
          </w:p>
        </w:tc>
        <w:tc>
          <w:tcPr>
            <w:tcW w:w="1977" w:type="dxa"/>
          </w:tcPr>
          <w:p w:rsidR="003E7581" w:rsidRDefault="002A3D88" w14:paraId="00000150" w14:textId="77777777">
            <w:pPr>
              <w:pStyle w:val="Normal0"/>
              <w:spacing w:after="120"/>
              <w:jc w:val="both"/>
              <w:rPr>
                <w:b/>
                <w:sz w:val="20"/>
                <w:szCs w:val="20"/>
              </w:rPr>
            </w:pPr>
            <w:r>
              <w:rPr>
                <w:b/>
                <w:sz w:val="20"/>
                <w:szCs w:val="20"/>
              </w:rPr>
              <w:t>Razón del Cambio</w:t>
            </w:r>
          </w:p>
        </w:tc>
      </w:tr>
      <w:tr w:rsidR="003E7581" w14:paraId="2FF467CA" w14:textId="77777777">
        <w:tc>
          <w:tcPr>
            <w:tcW w:w="1264" w:type="dxa"/>
          </w:tcPr>
          <w:p w:rsidR="003E7581" w:rsidRDefault="002A3D88" w14:paraId="00000151" w14:textId="77777777">
            <w:pPr>
              <w:pStyle w:val="Normal0"/>
              <w:spacing w:after="120"/>
              <w:jc w:val="both"/>
              <w:rPr>
                <w:b/>
                <w:sz w:val="20"/>
                <w:szCs w:val="20"/>
              </w:rPr>
            </w:pPr>
            <w:r>
              <w:rPr>
                <w:b/>
                <w:sz w:val="20"/>
                <w:szCs w:val="20"/>
              </w:rPr>
              <w:t>Autor (es)</w:t>
            </w:r>
          </w:p>
        </w:tc>
        <w:tc>
          <w:tcPr>
            <w:tcW w:w="2138" w:type="dxa"/>
          </w:tcPr>
          <w:p w:rsidR="003E7581" w:rsidRDefault="003E7581" w14:paraId="00000152" w14:textId="77777777">
            <w:pPr>
              <w:pStyle w:val="Normal0"/>
              <w:spacing w:after="120"/>
              <w:jc w:val="both"/>
              <w:rPr>
                <w:b/>
                <w:sz w:val="20"/>
                <w:szCs w:val="20"/>
              </w:rPr>
            </w:pPr>
          </w:p>
        </w:tc>
        <w:tc>
          <w:tcPr>
            <w:tcW w:w="1701" w:type="dxa"/>
          </w:tcPr>
          <w:p w:rsidR="003E7581" w:rsidRDefault="003E7581" w14:paraId="00000153" w14:textId="77777777">
            <w:pPr>
              <w:pStyle w:val="Normal0"/>
              <w:spacing w:after="120"/>
              <w:jc w:val="both"/>
              <w:rPr>
                <w:b/>
                <w:sz w:val="20"/>
                <w:szCs w:val="20"/>
              </w:rPr>
            </w:pPr>
          </w:p>
        </w:tc>
        <w:tc>
          <w:tcPr>
            <w:tcW w:w="1843" w:type="dxa"/>
          </w:tcPr>
          <w:p w:rsidR="003E7581" w:rsidRDefault="003E7581" w14:paraId="00000154" w14:textId="77777777">
            <w:pPr>
              <w:pStyle w:val="Normal0"/>
              <w:spacing w:after="120"/>
              <w:jc w:val="both"/>
              <w:rPr>
                <w:b/>
                <w:sz w:val="20"/>
                <w:szCs w:val="20"/>
              </w:rPr>
            </w:pPr>
          </w:p>
        </w:tc>
        <w:tc>
          <w:tcPr>
            <w:tcW w:w="1044" w:type="dxa"/>
          </w:tcPr>
          <w:p w:rsidR="003E7581" w:rsidRDefault="003E7581" w14:paraId="00000155" w14:textId="77777777">
            <w:pPr>
              <w:pStyle w:val="Normal0"/>
              <w:spacing w:after="120"/>
              <w:jc w:val="both"/>
              <w:rPr>
                <w:b/>
                <w:sz w:val="20"/>
                <w:szCs w:val="20"/>
              </w:rPr>
            </w:pPr>
          </w:p>
        </w:tc>
        <w:tc>
          <w:tcPr>
            <w:tcW w:w="1977" w:type="dxa"/>
          </w:tcPr>
          <w:p w:rsidR="003E7581" w:rsidRDefault="003E7581" w14:paraId="00000156" w14:textId="77777777">
            <w:pPr>
              <w:pStyle w:val="Normal0"/>
              <w:spacing w:after="120"/>
              <w:jc w:val="both"/>
              <w:rPr>
                <w:b/>
                <w:sz w:val="20"/>
                <w:szCs w:val="20"/>
              </w:rPr>
            </w:pPr>
          </w:p>
        </w:tc>
      </w:tr>
    </w:tbl>
    <w:p w:rsidR="003E7581" w:rsidRDefault="003E7581" w14:paraId="00000157" w14:textId="77777777">
      <w:pPr>
        <w:pStyle w:val="Normal0"/>
        <w:spacing w:after="120"/>
        <w:rPr>
          <w:color w:val="000000"/>
          <w:sz w:val="20"/>
          <w:szCs w:val="20"/>
        </w:rPr>
      </w:pPr>
    </w:p>
    <w:p w:rsidR="003E7581" w:rsidRDefault="003E7581" w14:paraId="00000158" w14:textId="77777777">
      <w:pPr>
        <w:pStyle w:val="Normal0"/>
        <w:spacing w:after="120"/>
        <w:rPr>
          <w:sz w:val="20"/>
          <w:szCs w:val="20"/>
        </w:rPr>
      </w:pPr>
    </w:p>
    <w:sectPr w:rsidR="003E7581">
      <w:headerReference w:type="default" r:id="rId34"/>
      <w:footerReference w:type="default" r:id="rId3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8-25T11:07:00Z" w:id="1">
    <w:p w:rsidR="003E7581" w:rsidRDefault="002A3D88" w14:paraId="00000169" w14:textId="77777777">
      <w:pPr>
        <w:pStyle w:val="Normal0"/>
        <w:widowControl w:val="0"/>
        <w:pBdr>
          <w:top w:val="nil"/>
          <w:left w:val="nil"/>
          <w:bottom w:val="nil"/>
          <w:right w:val="nil"/>
          <w:between w:val="nil"/>
        </w:pBdr>
        <w:spacing w:line="240" w:lineRule="auto"/>
        <w:rPr>
          <w:color w:val="000000"/>
        </w:rPr>
      </w:pPr>
      <w:r>
        <w:rPr>
          <w:color w:val="000000"/>
        </w:rPr>
        <w:t xml:space="preserve">Descargada de </w:t>
      </w:r>
    </w:p>
    <w:p w:rsidR="003E7581" w:rsidRDefault="003E7581" w14:paraId="0000016A" w14:textId="77777777">
      <w:pPr>
        <w:pStyle w:val="Normal0"/>
        <w:widowControl w:val="0"/>
        <w:pBdr>
          <w:top w:val="nil"/>
          <w:left w:val="nil"/>
          <w:bottom w:val="nil"/>
          <w:right w:val="nil"/>
          <w:between w:val="nil"/>
        </w:pBdr>
        <w:spacing w:line="240" w:lineRule="auto"/>
        <w:rPr>
          <w:color w:val="000000"/>
        </w:rPr>
      </w:pPr>
    </w:p>
    <w:p w:rsidR="003E7581" w:rsidRDefault="002A3D88" w14:paraId="0000016B" w14:textId="77777777">
      <w:pPr>
        <w:pStyle w:val="Normal0"/>
        <w:widowControl w:val="0"/>
        <w:pBdr>
          <w:top w:val="nil"/>
          <w:left w:val="nil"/>
          <w:bottom w:val="nil"/>
          <w:right w:val="nil"/>
          <w:between w:val="nil"/>
        </w:pBdr>
        <w:spacing w:line="240" w:lineRule="auto"/>
        <w:rPr>
          <w:color w:val="000000"/>
        </w:rPr>
      </w:pPr>
      <w:r>
        <w:rPr>
          <w:color w:val="000000"/>
        </w:rPr>
        <w:t>https://www.freepi</w:t>
      </w:r>
      <w:r>
        <w:rPr>
          <w:color w:val="000000"/>
        </w:rPr>
        <w:t>k.es/vector-gratis/empresario-sosteniendo-lapiz-gran-lista-verificacion-completa-marcas-graduacion_11879344.htm#page=1&amp;query=formatos&amp;position=0</w:t>
      </w:r>
    </w:p>
  </w:comment>
  <w:comment w:initials="" w:author="Microsoft Office User" w:date="2021-09-02T14:43:00Z" w:id="2">
    <w:p w:rsidR="003E7581" w:rsidRDefault="002A3D88" w14:paraId="00000175" w14:textId="77777777">
      <w:pPr>
        <w:pStyle w:val="Normal0"/>
        <w:widowControl w:val="0"/>
        <w:pBdr>
          <w:top w:val="nil"/>
          <w:left w:val="nil"/>
          <w:bottom w:val="nil"/>
          <w:right w:val="nil"/>
          <w:between w:val="nil"/>
        </w:pBdr>
        <w:spacing w:line="240" w:lineRule="auto"/>
        <w:rPr>
          <w:color w:val="000000"/>
        </w:rPr>
      </w:pPr>
      <w:r>
        <w:rPr>
          <w:color w:val="000000"/>
        </w:rPr>
        <w:t>Utilizar pestañas.</w:t>
      </w:r>
    </w:p>
  </w:comment>
  <w:comment w:initials="" w:author="Gustavo Santis Mancipe" w:date="2021-08-28T16:15:00Z" w:id="3">
    <w:p w:rsidR="003E7581" w:rsidRDefault="002A3D88" w14:paraId="0000016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3E7581" w:rsidRDefault="003E7581" w14:paraId="0000016D" w14:textId="77777777">
      <w:pPr>
        <w:pStyle w:val="Normal0"/>
        <w:widowControl w:val="0"/>
        <w:pBdr>
          <w:top w:val="nil"/>
          <w:left w:val="nil"/>
          <w:bottom w:val="nil"/>
          <w:right w:val="nil"/>
          <w:between w:val="nil"/>
        </w:pBdr>
        <w:spacing w:line="240" w:lineRule="auto"/>
        <w:rPr>
          <w:color w:val="000000"/>
        </w:rPr>
      </w:pPr>
    </w:p>
    <w:p w:rsidR="003E7581" w:rsidRDefault="002A3D88" w14:paraId="0000016E" w14:textId="77777777">
      <w:pPr>
        <w:pStyle w:val="Normal0"/>
        <w:widowControl w:val="0"/>
        <w:pBdr>
          <w:top w:val="nil"/>
          <w:left w:val="nil"/>
          <w:bottom w:val="nil"/>
          <w:right w:val="nil"/>
          <w:between w:val="nil"/>
        </w:pBdr>
        <w:spacing w:line="240" w:lineRule="auto"/>
        <w:rPr>
          <w:color w:val="000000"/>
        </w:rPr>
      </w:pPr>
      <w:r>
        <w:rPr>
          <w:color w:val="000000"/>
        </w:rPr>
        <w:t>CF026_1_1_recepcion.pp</w:t>
      </w:r>
      <w:r>
        <w:rPr>
          <w:color w:val="000000"/>
        </w:rPr>
        <w:t>tx</w:t>
      </w:r>
    </w:p>
  </w:comment>
  <w:comment w:initials="" w:author="Gustavo Santis Mancipe" w:date="2021-08-28T15:54:00Z" w:id="4">
    <w:p w:rsidR="003E7581" w:rsidRDefault="002A3D88" w14:paraId="0000018F"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3E7581" w:rsidRDefault="003E7581" w14:paraId="00000190" w14:textId="77777777">
      <w:pPr>
        <w:pStyle w:val="Normal0"/>
        <w:widowControl w:val="0"/>
        <w:pBdr>
          <w:top w:val="nil"/>
          <w:left w:val="nil"/>
          <w:bottom w:val="nil"/>
          <w:right w:val="nil"/>
          <w:between w:val="nil"/>
        </w:pBdr>
        <w:spacing w:line="240" w:lineRule="auto"/>
        <w:rPr>
          <w:color w:val="000000"/>
        </w:rPr>
      </w:pPr>
    </w:p>
    <w:p w:rsidR="003E7581" w:rsidRDefault="002A3D88" w14:paraId="00000191" w14:textId="77777777">
      <w:pPr>
        <w:pStyle w:val="Normal0"/>
        <w:widowControl w:val="0"/>
        <w:pBdr>
          <w:top w:val="nil"/>
          <w:left w:val="nil"/>
          <w:bottom w:val="nil"/>
          <w:right w:val="nil"/>
          <w:between w:val="nil"/>
        </w:pBdr>
        <w:spacing w:line="240" w:lineRule="auto"/>
        <w:rPr>
          <w:color w:val="000000"/>
        </w:rPr>
      </w:pPr>
      <w:r>
        <w:rPr>
          <w:color w:val="000000"/>
        </w:rPr>
        <w:t>CF026_1_1_formato.pptx</w:t>
      </w:r>
    </w:p>
  </w:comment>
  <w:comment w:initials="" w:author="Gustavo Santis Mancipe" w:date="2021-08-28T19:34:00Z" w:id="5">
    <w:p w:rsidR="003E7581" w:rsidRDefault="002A3D88" w14:paraId="00000180"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Microsoft Office User" w:date="2021-09-02T14:46:00Z" w:id="6">
    <w:p w:rsidR="003E7581" w:rsidRDefault="002A3D88" w14:paraId="00000160"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w:date="2021-08-28T16:28:00Z" w:id="7">
    <w:p w:rsidR="003E7581" w:rsidRDefault="002A3D88" w14:paraId="0000016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3E7581" w:rsidRDefault="003E7581" w14:paraId="00000167" w14:textId="77777777">
      <w:pPr>
        <w:pStyle w:val="Normal0"/>
        <w:widowControl w:val="0"/>
        <w:pBdr>
          <w:top w:val="nil"/>
          <w:left w:val="nil"/>
          <w:bottom w:val="nil"/>
          <w:right w:val="nil"/>
          <w:between w:val="nil"/>
        </w:pBdr>
        <w:spacing w:line="240" w:lineRule="auto"/>
        <w:rPr>
          <w:color w:val="000000"/>
        </w:rPr>
      </w:pPr>
    </w:p>
    <w:p w:rsidR="003E7581" w:rsidRDefault="002A3D88" w14:paraId="00000168" w14:textId="77777777">
      <w:pPr>
        <w:pStyle w:val="Normal0"/>
        <w:widowControl w:val="0"/>
        <w:pBdr>
          <w:top w:val="nil"/>
          <w:left w:val="nil"/>
          <w:bottom w:val="nil"/>
          <w:right w:val="nil"/>
          <w:between w:val="nil"/>
        </w:pBdr>
        <w:spacing w:line="240" w:lineRule="auto"/>
        <w:rPr>
          <w:color w:val="000000"/>
        </w:rPr>
      </w:pPr>
      <w:r>
        <w:rPr>
          <w:color w:val="000000"/>
        </w:rPr>
        <w:t>CF026_1_2_rotulado.pptx</w:t>
      </w:r>
    </w:p>
  </w:comment>
  <w:comment w:initials="" w:author="Gustavo Santis Mancipe" w:date="2021-08-28T16:18:00Z" w:id="8">
    <w:p w:rsidR="003E7581" w:rsidRDefault="002A3D88" w14:paraId="00000161" w14:textId="77777777">
      <w:pPr>
        <w:pStyle w:val="Normal0"/>
        <w:widowControl w:val="0"/>
        <w:pBdr>
          <w:top w:val="nil"/>
          <w:left w:val="nil"/>
          <w:bottom w:val="nil"/>
          <w:right w:val="nil"/>
          <w:between w:val="nil"/>
        </w:pBdr>
        <w:spacing w:line="240" w:lineRule="auto"/>
        <w:rPr>
          <w:color w:val="000000"/>
        </w:rPr>
      </w:pPr>
      <w:r>
        <w:rPr>
          <w:color w:val="000000"/>
        </w:rPr>
        <w:t>Utilizar Cajón texto color A</w:t>
      </w:r>
    </w:p>
  </w:comment>
  <w:comment w:initials="" w:author="Gustavo Santis Mancipe" w:date="2021-08-28T16:32:00Z" w:id="9">
    <w:p w:rsidR="003E7581" w:rsidRDefault="002A3D88" w14:paraId="00000174"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8-28T16:35:00Z" w:id="10">
    <w:p w:rsidR="003E7581" w:rsidRDefault="002A3D88" w14:paraId="0000016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3E7581" w:rsidRDefault="003E7581" w14:paraId="00000164" w14:textId="77777777">
      <w:pPr>
        <w:pStyle w:val="Normal0"/>
        <w:widowControl w:val="0"/>
        <w:pBdr>
          <w:top w:val="nil"/>
          <w:left w:val="nil"/>
          <w:bottom w:val="nil"/>
          <w:right w:val="nil"/>
          <w:between w:val="nil"/>
        </w:pBdr>
        <w:spacing w:line="240" w:lineRule="auto"/>
        <w:rPr>
          <w:color w:val="000000"/>
        </w:rPr>
      </w:pPr>
    </w:p>
    <w:p w:rsidR="003E7581" w:rsidRDefault="002A3D88" w14:paraId="00000165" w14:textId="77777777">
      <w:pPr>
        <w:pStyle w:val="Normal0"/>
        <w:widowControl w:val="0"/>
        <w:pBdr>
          <w:top w:val="nil"/>
          <w:left w:val="nil"/>
          <w:bottom w:val="nil"/>
          <w:right w:val="nil"/>
          <w:between w:val="nil"/>
        </w:pBdr>
        <w:spacing w:line="240" w:lineRule="auto"/>
        <w:rPr>
          <w:color w:val="000000"/>
        </w:rPr>
      </w:pPr>
      <w:r>
        <w:rPr>
          <w:color w:val="000000"/>
        </w:rPr>
        <w:t>CF026_1_2_acta.pptx</w:t>
      </w:r>
    </w:p>
  </w:comment>
  <w:comment w:initials="" w:author="Microsoft Office User" w:date="2021-09-02T14:52:00Z" w:id="11">
    <w:p w:rsidR="003E7581" w:rsidRDefault="002A3D88" w14:paraId="00000173"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09-02T14:54:00Z" w:id="12">
    <w:p w:rsidR="003E7581" w:rsidRDefault="002A3D88" w14:paraId="00000179" w14:textId="77777777">
      <w:pPr>
        <w:pStyle w:val="Normal0"/>
        <w:widowControl w:val="0"/>
        <w:pBdr>
          <w:top w:val="nil"/>
          <w:left w:val="nil"/>
          <w:bottom w:val="nil"/>
          <w:right w:val="nil"/>
          <w:between w:val="nil"/>
        </w:pBdr>
        <w:spacing w:line="240" w:lineRule="auto"/>
        <w:rPr>
          <w:color w:val="000000"/>
        </w:rPr>
      </w:pPr>
      <w:r>
        <w:rPr>
          <w:color w:val="000000"/>
        </w:rPr>
        <w:t>Utiliz</w:t>
      </w:r>
      <w:r>
        <w:rPr>
          <w:color w:val="000000"/>
        </w:rPr>
        <w:t>ar el recurso de pasos.</w:t>
      </w:r>
    </w:p>
    <w:p w:rsidR="003E7581" w:rsidRDefault="002A3D88" w14:paraId="0000017A" w14:textId="77777777">
      <w:pPr>
        <w:pStyle w:val="Normal0"/>
        <w:widowControl w:val="0"/>
        <w:pBdr>
          <w:top w:val="nil"/>
          <w:left w:val="nil"/>
          <w:bottom w:val="nil"/>
          <w:right w:val="nil"/>
          <w:between w:val="nil"/>
        </w:pBdr>
        <w:spacing w:line="240" w:lineRule="auto"/>
        <w:rPr>
          <w:color w:val="000000"/>
        </w:rPr>
      </w:pPr>
      <w:r>
        <w:rPr>
          <w:color w:val="000000"/>
        </w:rPr>
        <w:t>Realizar una imagen similar a la siguiente para acompañar cada paso.</w:t>
      </w:r>
    </w:p>
  </w:comment>
  <w:comment w:initials="" w:author="Gustavo Santis Mancipe" w:date="2021-08-28T17:25:00Z" w:id="13">
    <w:p w:rsidR="003E7581" w:rsidRDefault="002A3D88" w14:paraId="00000176" w14:textId="77777777">
      <w:pPr>
        <w:pStyle w:val="Normal0"/>
        <w:widowControl w:val="0"/>
        <w:pBdr>
          <w:top w:val="nil"/>
          <w:left w:val="nil"/>
          <w:bottom w:val="nil"/>
          <w:right w:val="nil"/>
          <w:between w:val="nil"/>
        </w:pBdr>
        <w:spacing w:line="240" w:lineRule="auto"/>
        <w:rPr>
          <w:color w:val="000000"/>
        </w:rPr>
      </w:pPr>
      <w:r>
        <w:rPr>
          <w:color w:val="000000"/>
        </w:rPr>
        <w:t xml:space="preserve">Descarga de </w:t>
      </w:r>
    </w:p>
    <w:p w:rsidR="003E7581" w:rsidRDefault="003E7581" w14:paraId="00000177" w14:textId="77777777">
      <w:pPr>
        <w:pStyle w:val="Normal0"/>
        <w:widowControl w:val="0"/>
        <w:pBdr>
          <w:top w:val="nil"/>
          <w:left w:val="nil"/>
          <w:bottom w:val="nil"/>
          <w:right w:val="nil"/>
          <w:between w:val="nil"/>
        </w:pBdr>
        <w:spacing w:line="240" w:lineRule="auto"/>
        <w:rPr>
          <w:color w:val="000000"/>
        </w:rPr>
      </w:pPr>
    </w:p>
    <w:p w:rsidR="003E7581" w:rsidRDefault="002A3D88" w14:paraId="00000178" w14:textId="77777777">
      <w:pPr>
        <w:pStyle w:val="Normal0"/>
        <w:widowControl w:val="0"/>
        <w:pBdr>
          <w:top w:val="nil"/>
          <w:left w:val="nil"/>
          <w:bottom w:val="nil"/>
          <w:right w:val="nil"/>
          <w:between w:val="nil"/>
        </w:pBdr>
        <w:spacing w:line="240" w:lineRule="auto"/>
        <w:rPr>
          <w:color w:val="000000"/>
        </w:rPr>
      </w:pPr>
      <w:r>
        <w:rPr>
          <w:color w:val="000000"/>
        </w:rPr>
        <w:t>https://www.freepik.es/foto-gratis/mujer-pie-mirada-molesta-gesticulando-que-su-tableta-dorada-fuera-servicio-cliente-infeliz-quejandose-dispositivo-inoperativo-que-compro-tienda-tecnicas-funcionalidad_8687933.htm#page=1&amp;query=defectuoso&amp;position=30</w:t>
      </w:r>
    </w:p>
  </w:comment>
  <w:comment w:initials="" w:author="Microsoft Office User" w:date="2021-09-02T14:59:00Z" w:id="14">
    <w:p w:rsidR="003E7581" w:rsidRDefault="002A3D88" w14:paraId="00000184" w14:textId="77777777">
      <w:pPr>
        <w:pStyle w:val="Normal0"/>
        <w:widowControl w:val="0"/>
        <w:pBdr>
          <w:top w:val="nil"/>
          <w:left w:val="nil"/>
          <w:bottom w:val="nil"/>
          <w:right w:val="nil"/>
          <w:between w:val="nil"/>
        </w:pBdr>
        <w:spacing w:line="240" w:lineRule="auto"/>
        <w:rPr>
          <w:color w:val="000000"/>
        </w:rPr>
      </w:pPr>
      <w:r>
        <w:rPr>
          <w:color w:val="000000"/>
        </w:rPr>
        <w:t>Utilizar tarjetas con número.</w:t>
      </w:r>
    </w:p>
  </w:comment>
  <w:comment w:initials="" w:author="Gustavo Santis Mancipe [2]" w:date="2021-08-03T14:16:00Z" w:id="15">
    <w:p w:rsidR="003E7581" w:rsidRDefault="002A3D88" w14:paraId="00000181" w14:textId="77777777">
      <w:pPr>
        <w:pStyle w:val="Normal0"/>
        <w:widowControl w:val="0"/>
        <w:pBdr>
          <w:top w:val="nil"/>
          <w:left w:val="nil"/>
          <w:bottom w:val="nil"/>
          <w:right w:val="nil"/>
          <w:between w:val="nil"/>
        </w:pBdr>
        <w:spacing w:line="240" w:lineRule="auto"/>
        <w:rPr>
          <w:color w:val="000000"/>
        </w:rPr>
      </w:pPr>
      <w:r>
        <w:rPr>
          <w:color w:val="000000"/>
        </w:rPr>
        <w:t>En</w:t>
      </w:r>
      <w:r>
        <w:rPr>
          <w:color w:val="000000"/>
        </w:rPr>
        <w:t>lace a documento ubicado en:</w:t>
      </w:r>
    </w:p>
    <w:p w:rsidR="003E7581" w:rsidRDefault="003E7581" w14:paraId="00000182" w14:textId="77777777">
      <w:pPr>
        <w:pStyle w:val="Normal0"/>
        <w:widowControl w:val="0"/>
        <w:pBdr>
          <w:top w:val="nil"/>
          <w:left w:val="nil"/>
          <w:bottom w:val="nil"/>
          <w:right w:val="nil"/>
          <w:between w:val="nil"/>
        </w:pBdr>
        <w:spacing w:line="240" w:lineRule="auto"/>
        <w:rPr>
          <w:color w:val="000000"/>
        </w:rPr>
      </w:pPr>
    </w:p>
    <w:p w:rsidR="003E7581" w:rsidRDefault="002A3D88" w14:paraId="00000183" w14:textId="77777777">
      <w:pPr>
        <w:pStyle w:val="Normal0"/>
        <w:widowControl w:val="0"/>
        <w:pBdr>
          <w:top w:val="nil"/>
          <w:left w:val="nil"/>
          <w:bottom w:val="nil"/>
          <w:right w:val="nil"/>
          <w:between w:val="nil"/>
        </w:pBdr>
        <w:spacing w:line="240" w:lineRule="auto"/>
        <w:rPr>
          <w:color w:val="000000"/>
        </w:rPr>
      </w:pPr>
      <w:r>
        <w:rPr>
          <w:color w:val="000000"/>
        </w:rPr>
        <w:t>Anexos\Anexo2_CF026_MNTC.pdf</w:t>
      </w:r>
    </w:p>
  </w:comment>
  <w:comment w:initials="" w:author="Gustavo Santis Mancipe" w:date="2021-08-28T19:32:00Z" w:id="16">
    <w:p w:rsidR="003E7581" w:rsidRDefault="002A3D88" w14:paraId="00000170" w14:textId="77777777">
      <w:pPr>
        <w:pStyle w:val="Normal0"/>
        <w:widowControl w:val="0"/>
        <w:pBdr>
          <w:top w:val="nil"/>
          <w:left w:val="nil"/>
          <w:bottom w:val="nil"/>
          <w:right w:val="nil"/>
          <w:between w:val="nil"/>
        </w:pBdr>
        <w:spacing w:line="240" w:lineRule="auto"/>
        <w:rPr>
          <w:color w:val="000000"/>
        </w:rPr>
      </w:pPr>
      <w:r>
        <w:rPr>
          <w:color w:val="000000"/>
        </w:rPr>
        <w:t>Descargada de</w:t>
      </w:r>
    </w:p>
    <w:p w:rsidR="003E7581" w:rsidRDefault="003E7581" w14:paraId="00000171" w14:textId="77777777">
      <w:pPr>
        <w:pStyle w:val="Normal0"/>
        <w:widowControl w:val="0"/>
        <w:pBdr>
          <w:top w:val="nil"/>
          <w:left w:val="nil"/>
          <w:bottom w:val="nil"/>
          <w:right w:val="nil"/>
          <w:between w:val="nil"/>
        </w:pBdr>
        <w:spacing w:line="240" w:lineRule="auto"/>
        <w:rPr>
          <w:color w:val="000000"/>
        </w:rPr>
      </w:pPr>
    </w:p>
    <w:p w:rsidR="003E7581" w:rsidRDefault="002A3D88" w14:paraId="00000172" w14:textId="77777777">
      <w:pPr>
        <w:pStyle w:val="Normal0"/>
        <w:widowControl w:val="0"/>
        <w:pBdr>
          <w:top w:val="nil"/>
          <w:left w:val="nil"/>
          <w:bottom w:val="nil"/>
          <w:right w:val="nil"/>
          <w:between w:val="nil"/>
        </w:pBdr>
        <w:spacing w:line="240" w:lineRule="auto"/>
        <w:rPr>
          <w:color w:val="000000"/>
        </w:rPr>
      </w:pPr>
      <w:r>
        <w:rPr>
          <w:color w:val="000000"/>
        </w:rPr>
        <w:t>https://www.freepik.es/vector-gratis/tablero-presentacion-marcador-blanco-vacio-soporte-piso_17303452.htm#page=1&amp;query=tablas&amp;position=6</w:t>
      </w:r>
    </w:p>
  </w:comment>
  <w:comment w:initials="" w:author="Gustavo Santis Mancipe" w:date="2021-08-28T19:29:00Z" w:id="17">
    <w:p w:rsidR="003E7581" w:rsidRDefault="002A3D88" w14:paraId="0000018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w:t>
      </w:r>
      <w:r>
        <w:rPr>
          <w:color w:val="000000"/>
        </w:rPr>
        <w:t>ntra la carpeta Formatos DI archivo:</w:t>
      </w:r>
    </w:p>
    <w:p w:rsidR="003E7581" w:rsidRDefault="003E7581" w14:paraId="0000018D" w14:textId="77777777">
      <w:pPr>
        <w:pStyle w:val="Normal0"/>
        <w:widowControl w:val="0"/>
        <w:pBdr>
          <w:top w:val="nil"/>
          <w:left w:val="nil"/>
          <w:bottom w:val="nil"/>
          <w:right w:val="nil"/>
          <w:between w:val="nil"/>
        </w:pBdr>
        <w:spacing w:line="240" w:lineRule="auto"/>
        <w:rPr>
          <w:color w:val="000000"/>
        </w:rPr>
      </w:pPr>
    </w:p>
    <w:p w:rsidR="003E7581" w:rsidRDefault="002A3D88" w14:paraId="0000018E" w14:textId="77777777">
      <w:pPr>
        <w:pStyle w:val="Normal0"/>
        <w:widowControl w:val="0"/>
        <w:pBdr>
          <w:top w:val="nil"/>
          <w:left w:val="nil"/>
          <w:bottom w:val="nil"/>
          <w:right w:val="nil"/>
          <w:between w:val="nil"/>
        </w:pBdr>
        <w:spacing w:line="240" w:lineRule="auto"/>
        <w:rPr>
          <w:color w:val="000000"/>
        </w:rPr>
      </w:pPr>
      <w:r>
        <w:rPr>
          <w:color w:val="000000"/>
        </w:rPr>
        <w:t>CF026_1_5_tabla_militar.pptx</w:t>
      </w:r>
    </w:p>
  </w:comment>
  <w:comment w:initials="" w:author="Gustavo Santis Mancipe" w:date="2021-08-28T19:34:00Z" w:id="18">
    <w:p w:rsidR="003E7581" w:rsidRDefault="002A3D88" w14:paraId="0000017B"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 w:author="Gustavo Santis Mancipe" w:date="2021-08-28T15:45:00Z" w:id="19">
    <w:p w:rsidR="003E7581" w:rsidRDefault="002A3D88" w14:paraId="0000017F" w14:textId="77777777">
      <w:pPr>
        <w:pStyle w:val="Normal0"/>
        <w:widowControl w:val="0"/>
        <w:pBdr>
          <w:top w:val="nil"/>
          <w:left w:val="nil"/>
          <w:bottom w:val="nil"/>
          <w:right w:val="nil"/>
          <w:between w:val="nil"/>
        </w:pBdr>
        <w:spacing w:line="240" w:lineRule="auto"/>
        <w:rPr>
          <w:color w:val="000000"/>
        </w:rPr>
      </w:pPr>
      <w:r>
        <w:rPr>
          <w:color w:val="000000"/>
        </w:rPr>
        <w:t>Utilizar Cajón texto color D</w:t>
      </w:r>
    </w:p>
  </w:comment>
  <w:comment w:initials="" w:author="Gustavo Santis Mancipe" w:date="2021-08-28T15:43:00Z" w:id="20">
    <w:p w:rsidR="003E7581" w:rsidRDefault="002A3D88" w14:paraId="00000162" w14:textId="77777777">
      <w:pPr>
        <w:pStyle w:val="Normal0"/>
        <w:widowControl w:val="0"/>
        <w:pBdr>
          <w:top w:val="nil"/>
          <w:left w:val="nil"/>
          <w:bottom w:val="nil"/>
          <w:right w:val="nil"/>
          <w:between w:val="nil"/>
        </w:pBdr>
        <w:spacing w:line="240" w:lineRule="auto"/>
        <w:rPr>
          <w:color w:val="000000"/>
        </w:rPr>
      </w:pPr>
      <w:r>
        <w:rPr>
          <w:color w:val="000000"/>
        </w:rPr>
        <w:t>Utilizar Listado ordenado:</w:t>
      </w:r>
    </w:p>
  </w:comment>
  <w:comment w:initials="" w:author="Gustavo Santis Mancipe" w:date="2021-08-28T15:36:00Z" w:id="21">
    <w:p w:rsidR="003E7581" w:rsidRDefault="002A3D88" w14:paraId="0000016F" w14:textId="77777777">
      <w:pPr>
        <w:pStyle w:val="Normal0"/>
        <w:widowControl w:val="0"/>
        <w:pBdr>
          <w:top w:val="nil"/>
          <w:left w:val="nil"/>
          <w:bottom w:val="nil"/>
          <w:right w:val="nil"/>
          <w:between w:val="nil"/>
        </w:pBdr>
        <w:spacing w:line="240" w:lineRule="auto"/>
        <w:rPr>
          <w:color w:val="000000"/>
        </w:rPr>
      </w:pPr>
      <w:r>
        <w:rPr>
          <w:color w:val="000000"/>
        </w:rPr>
        <w:t>Utilizar Listado ordenado:</w:t>
      </w:r>
    </w:p>
  </w:comment>
  <w:comment w:initials="" w:author="Gustavo Santis Mancipe" w:date="2021-08-28T15:34:00Z" w:id="22">
    <w:p w:rsidR="003E7581" w:rsidRDefault="002A3D88" w14:paraId="00000185" w14:textId="77777777">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p w:rsidR="003E7581" w:rsidRDefault="002A3D88" w14:paraId="00000186"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3E7581" w:rsidRDefault="003E7581" w14:paraId="00000187" w14:textId="77777777">
      <w:pPr>
        <w:pStyle w:val="Normal0"/>
        <w:widowControl w:val="0"/>
        <w:pBdr>
          <w:top w:val="nil"/>
          <w:left w:val="nil"/>
          <w:bottom w:val="nil"/>
          <w:right w:val="nil"/>
          <w:between w:val="nil"/>
        </w:pBdr>
        <w:spacing w:line="240" w:lineRule="auto"/>
        <w:rPr>
          <w:color w:val="000000"/>
        </w:rPr>
      </w:pPr>
    </w:p>
    <w:p w:rsidR="003E7581" w:rsidRDefault="002A3D88" w14:paraId="00000188" w14:textId="77777777">
      <w:pPr>
        <w:pStyle w:val="Normal0"/>
        <w:widowControl w:val="0"/>
        <w:pBdr>
          <w:top w:val="nil"/>
          <w:left w:val="nil"/>
          <w:bottom w:val="nil"/>
          <w:right w:val="nil"/>
          <w:between w:val="nil"/>
        </w:pBdr>
        <w:spacing w:line="240" w:lineRule="auto"/>
        <w:rPr>
          <w:color w:val="000000"/>
        </w:rPr>
      </w:pPr>
      <w:r>
        <w:rPr>
          <w:color w:val="000000"/>
        </w:rPr>
        <w:t>PAÍS</w:t>
      </w:r>
    </w:p>
    <w:p w:rsidR="003E7581" w:rsidRDefault="002A3D88" w14:paraId="00000189" w14:textId="77777777">
      <w:pPr>
        <w:pStyle w:val="Normal0"/>
        <w:widowControl w:val="0"/>
        <w:pBdr>
          <w:top w:val="nil"/>
          <w:left w:val="nil"/>
          <w:bottom w:val="nil"/>
          <w:right w:val="nil"/>
          <w:between w:val="nil"/>
        </w:pBdr>
        <w:spacing w:line="240" w:lineRule="auto"/>
        <w:rPr>
          <w:color w:val="000000"/>
        </w:rPr>
      </w:pPr>
      <w:r>
        <w:rPr>
          <w:color w:val="000000"/>
        </w:rPr>
        <w:t>CÓDIGO EMPRESA</w:t>
      </w:r>
    </w:p>
    <w:p w:rsidR="003E7581" w:rsidRDefault="002A3D88" w14:paraId="0000018A" w14:textId="77777777">
      <w:pPr>
        <w:pStyle w:val="Normal0"/>
        <w:widowControl w:val="0"/>
        <w:pBdr>
          <w:top w:val="nil"/>
          <w:left w:val="nil"/>
          <w:bottom w:val="nil"/>
          <w:right w:val="nil"/>
          <w:between w:val="nil"/>
        </w:pBdr>
        <w:spacing w:line="240" w:lineRule="auto"/>
        <w:rPr>
          <w:color w:val="000000"/>
        </w:rPr>
      </w:pPr>
      <w:r>
        <w:rPr>
          <w:color w:val="000000"/>
        </w:rPr>
        <w:t>CÓDIGO PRODUCTO</w:t>
      </w:r>
    </w:p>
    <w:p w:rsidR="003E7581" w:rsidRDefault="002A3D88" w14:paraId="0000018B" w14:textId="77777777">
      <w:pPr>
        <w:pStyle w:val="Normal0"/>
        <w:widowControl w:val="0"/>
        <w:pBdr>
          <w:top w:val="nil"/>
          <w:left w:val="nil"/>
          <w:bottom w:val="nil"/>
          <w:right w:val="nil"/>
          <w:between w:val="nil"/>
        </w:pBdr>
        <w:spacing w:line="240" w:lineRule="auto"/>
        <w:rPr>
          <w:color w:val="000000"/>
        </w:rPr>
      </w:pPr>
      <w:r>
        <w:rPr>
          <w:color w:val="000000"/>
        </w:rPr>
        <w:t>DÍGITO VERIFICACIÓN</w:t>
      </w:r>
    </w:p>
  </w:comment>
  <w:comment w:initials="" w:author="Gustavo Santis Mancipe" w:date="2021-08-28T19:46:00Z" w:id="23">
    <w:p w:rsidR="003E7581" w:rsidRDefault="002A3D88" w14:paraId="0000017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rsidR="003E7581" w:rsidRDefault="003E7581" w14:paraId="0000017D" w14:textId="77777777">
      <w:pPr>
        <w:pStyle w:val="Normal0"/>
        <w:widowControl w:val="0"/>
        <w:pBdr>
          <w:top w:val="nil"/>
          <w:left w:val="nil"/>
          <w:bottom w:val="nil"/>
          <w:right w:val="nil"/>
          <w:between w:val="nil"/>
        </w:pBdr>
        <w:spacing w:line="240" w:lineRule="auto"/>
        <w:rPr>
          <w:color w:val="000000"/>
        </w:rPr>
      </w:pPr>
    </w:p>
    <w:p w:rsidR="003E7581" w:rsidRDefault="002A3D88" w14:paraId="0000017E" w14:textId="77777777">
      <w:pPr>
        <w:pStyle w:val="Normal0"/>
        <w:widowControl w:val="0"/>
        <w:pBdr>
          <w:top w:val="nil"/>
          <w:left w:val="nil"/>
          <w:bottom w:val="nil"/>
          <w:right w:val="nil"/>
          <w:between w:val="nil"/>
        </w:pBdr>
        <w:spacing w:line="240" w:lineRule="auto"/>
        <w:rPr>
          <w:color w:val="000000"/>
        </w:rPr>
      </w:pPr>
      <w:r>
        <w:rPr>
          <w:color w:val="000000"/>
        </w:rPr>
        <w:t>CF026_2_1_estibas.pptx</w:t>
      </w:r>
    </w:p>
  </w:comment>
  <w:comment w:initials="" w:author="Gustavo Santis Mancipe" w:date="2021-08-28T19:42:00Z" w:id="24">
    <w:p w:rsidR="003E7581" w:rsidRDefault="002A3D88" w14:paraId="00000192" w14:textId="77777777">
      <w:pPr>
        <w:pStyle w:val="Normal0"/>
        <w:widowControl w:val="0"/>
        <w:pBdr>
          <w:top w:val="nil"/>
          <w:left w:val="nil"/>
          <w:bottom w:val="nil"/>
          <w:right w:val="nil"/>
          <w:between w:val="nil"/>
        </w:pBdr>
        <w:spacing w:line="240" w:lineRule="auto"/>
        <w:rPr>
          <w:color w:val="000000"/>
        </w:rPr>
      </w:pPr>
      <w:r>
        <w:rPr>
          <w:color w:val="000000"/>
        </w:rPr>
        <w:t>Utilizar</w:t>
      </w:r>
    </w:p>
  </w:comment>
  <w:comment w:initials="LG" w:author="Liliana Victoria Morales Gualdron" w:date="2023-05-05T14:53:39" w:id="853405568">
    <w:p w:rsidR="5F3AE700" w:rsidRDefault="5F3AE700" w14:paraId="0A5C87F3" w14:textId="6A72752B">
      <w:pPr>
        <w:pStyle w:val="CommentText"/>
      </w:pPr>
      <w:r w:rsidR="5F3AE700">
        <w:rPr/>
        <w:t>Este será un video a realizar por LP DC-2023</w:t>
      </w:r>
      <w:r>
        <w:rPr>
          <w:rStyle w:val="CommentReference"/>
        </w:rPr>
        <w:annotationRef/>
      </w:r>
    </w:p>
    <w:p w:rsidR="5F3AE700" w:rsidRDefault="5F3AE700" w14:paraId="755DD17D" w14:textId="62FB17F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0000016B"/>
  <w15:commentEx w15:done="0" w15:paraId="00000175"/>
  <w15:commentEx w15:done="0" w15:paraId="0000016E"/>
  <w15:commentEx w15:done="0" w15:paraId="00000191"/>
  <w15:commentEx w15:done="0" w15:paraId="00000180"/>
  <w15:commentEx w15:done="0" w15:paraId="00000160"/>
  <w15:commentEx w15:done="0" w15:paraId="00000168"/>
  <w15:commentEx w15:done="0" w15:paraId="00000161"/>
  <w15:commentEx w15:done="0" w15:paraId="00000174"/>
  <w15:commentEx w15:done="0" w15:paraId="00000165"/>
  <w15:commentEx w15:done="0" w15:paraId="00000173"/>
  <w15:commentEx w15:done="0" w15:paraId="0000017A"/>
  <w15:commentEx w15:done="0" w15:paraId="00000178"/>
  <w15:commentEx w15:done="0" w15:paraId="00000184"/>
  <w15:commentEx w15:done="0" w15:paraId="00000183"/>
  <w15:commentEx w15:done="0" w15:paraId="00000172"/>
  <w15:commentEx w15:done="0" w15:paraId="0000018E"/>
  <w15:commentEx w15:done="0" w15:paraId="0000017B"/>
  <w15:commentEx w15:done="0" w15:paraId="0000017F"/>
  <w15:commentEx w15:done="0" w15:paraId="00000162"/>
  <w15:commentEx w15:done="0" w15:paraId="0000016F"/>
  <w15:commentEx w15:done="0" w15:paraId="0000018B"/>
  <w15:commentEx w15:done="0" w15:paraId="0000017E"/>
  <w15:commentEx w15:done="0" w15:paraId="00000192"/>
  <w15:commentEx w15:done="0" w15:paraId="755DD1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1A30B74" w16cex:dateUtc="2023-05-05T19:53:39.944Z"/>
</w16cex:commentsExtensible>
</file>

<file path=word/commentsIds.xml><?xml version="1.0" encoding="utf-8"?>
<w16cid:commentsIds xmlns:mc="http://schemas.openxmlformats.org/markup-compatibility/2006" xmlns:w16cid="http://schemas.microsoft.com/office/word/2016/wordml/cid" mc:Ignorable="w16cid">
  <w16cid:commentId w16cid:paraId="0000016B" w16cid:durableId="27FF7A7E"/>
  <w16cid:commentId w16cid:paraId="00000175" w16cid:durableId="27FF7A7D"/>
  <w16cid:commentId w16cid:paraId="0000016E" w16cid:durableId="27FF7A7C"/>
  <w16cid:commentId w16cid:paraId="00000191" w16cid:durableId="27FF7A7B"/>
  <w16cid:commentId w16cid:paraId="00000180" w16cid:durableId="27FF7A7A"/>
  <w16cid:commentId w16cid:paraId="00000160" w16cid:durableId="27FF7A79"/>
  <w16cid:commentId w16cid:paraId="00000168" w16cid:durableId="27FF7A78"/>
  <w16cid:commentId w16cid:paraId="00000161" w16cid:durableId="27FF7A77"/>
  <w16cid:commentId w16cid:paraId="00000174" w16cid:durableId="27FF7A76"/>
  <w16cid:commentId w16cid:paraId="00000165" w16cid:durableId="27FF7A75"/>
  <w16cid:commentId w16cid:paraId="00000173" w16cid:durableId="27FF7A74"/>
  <w16cid:commentId w16cid:paraId="0000017A" w16cid:durableId="27FF7A73"/>
  <w16cid:commentId w16cid:paraId="00000178" w16cid:durableId="27FF7A72"/>
  <w16cid:commentId w16cid:paraId="00000184" w16cid:durableId="27FF7A71"/>
  <w16cid:commentId w16cid:paraId="00000183" w16cid:durableId="27FF7A70"/>
  <w16cid:commentId w16cid:paraId="00000172" w16cid:durableId="27FF7A6F"/>
  <w16cid:commentId w16cid:paraId="0000018E" w16cid:durableId="27FF7A6E"/>
  <w16cid:commentId w16cid:paraId="0000017B" w16cid:durableId="27FF7A6D"/>
  <w16cid:commentId w16cid:paraId="0000017F" w16cid:durableId="27FF7A6C"/>
  <w16cid:commentId w16cid:paraId="00000162" w16cid:durableId="27FF7A6B"/>
  <w16cid:commentId w16cid:paraId="0000016F" w16cid:durableId="27FF7A6A"/>
  <w16cid:commentId w16cid:paraId="0000018B" w16cid:durableId="27FF7A69"/>
  <w16cid:commentId w16cid:paraId="0000017E" w16cid:durableId="27FF7A68"/>
  <w16cid:commentId w16cid:paraId="00000192" w16cid:durableId="27FF7A67"/>
  <w16cid:commentId w16cid:paraId="755DD17D" w16cid:durableId="41A30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A3D88" w14:paraId="10A4E8BD" w14:textId="77777777">
      <w:pPr>
        <w:spacing w:line="240" w:lineRule="auto"/>
      </w:pPr>
      <w:r>
        <w:separator/>
      </w:r>
    </w:p>
  </w:endnote>
  <w:endnote w:type="continuationSeparator" w:id="0">
    <w:p w:rsidR="00000000" w:rsidRDefault="002A3D88" w14:paraId="6ABC50A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7581" w:rsidRDefault="003E7581" w14:paraId="0000015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E7581" w:rsidRDefault="003E7581" w14:paraId="0000015C" w14:textId="77777777">
    <w:pPr>
      <w:pStyle w:val="Normal0"/>
      <w:spacing w:line="240" w:lineRule="auto"/>
      <w:ind w:left="-2" w:hanging="2"/>
      <w:jc w:val="right"/>
      <w:rPr>
        <w:rFonts w:ascii="Times New Roman" w:hAnsi="Times New Roman" w:eastAsia="Times New Roman" w:cs="Times New Roman"/>
        <w:sz w:val="24"/>
        <w:szCs w:val="24"/>
      </w:rPr>
    </w:pPr>
  </w:p>
  <w:p w:rsidR="003E7581" w:rsidRDefault="003E7581" w14:paraId="0000015D" w14:textId="77777777">
    <w:pPr>
      <w:pStyle w:val="Normal0"/>
      <w:spacing w:line="240" w:lineRule="auto"/>
      <w:rPr>
        <w:rFonts w:ascii="Times New Roman" w:hAnsi="Times New Roman" w:eastAsia="Times New Roman" w:cs="Times New Roman"/>
        <w:sz w:val="24"/>
        <w:szCs w:val="24"/>
      </w:rPr>
    </w:pPr>
  </w:p>
  <w:p w:rsidR="003E7581" w:rsidRDefault="003E7581" w14:paraId="0000015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E7581" w:rsidRDefault="003E7581" w14:paraId="0000015F"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A3D88" w14:paraId="43769A7D" w14:textId="77777777">
      <w:pPr>
        <w:spacing w:line="240" w:lineRule="auto"/>
      </w:pPr>
      <w:r>
        <w:separator/>
      </w:r>
    </w:p>
  </w:footnote>
  <w:footnote w:type="continuationSeparator" w:id="0">
    <w:p w:rsidR="00000000" w:rsidRDefault="002A3D88" w14:paraId="6C62B4E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E7581" w:rsidRDefault="002A3D88" w14:paraId="00000159"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710BE06" wp14:editId="07777777">
          <wp:simplePos x="0" y="0"/>
          <wp:positionH relativeFrom="margin">
            <wp:align>center</wp:align>
          </wp:positionH>
          <wp:positionV relativeFrom="page">
            <wp:posOffset>276225</wp:posOffset>
          </wp:positionV>
          <wp:extent cx="629920" cy="588645"/>
          <wp:effectExtent l="0" t="0" r="0" b="0"/>
          <wp:wrapNone/>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3E7581" w:rsidRDefault="003E7581" w14:paraId="0000015A"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5F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935BC4C"/>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692FD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376AA3B5"/>
    <w:multiLevelType w:val="multilevel"/>
    <w:tmpl w:val="FFFFFFFF"/>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C3031DB"/>
    <w:multiLevelType w:val="multilevel"/>
    <w:tmpl w:val="FFFFFFFF"/>
    <w:lvl w:ilvl="0">
      <w:start w:val="1"/>
      <w:numFmt w:val="bullet"/>
      <w:lvlText w:val="●"/>
      <w:lvlJc w:val="left"/>
      <w:pPr>
        <w:ind w:left="780" w:hanging="360"/>
      </w:pPr>
      <w:rPr>
        <w:rFonts w:ascii="Noto Sans Symbols" w:hAnsi="Noto Sans Symbols" w:eastAsia="Noto Sans Symbols" w:cs="Noto Sans Symbols"/>
      </w:rPr>
    </w:lvl>
    <w:lvl w:ilvl="1">
      <w:start w:val="1"/>
      <w:numFmt w:val="bullet"/>
      <w:lvlText w:val="o"/>
      <w:lvlJc w:val="left"/>
      <w:pPr>
        <w:ind w:left="1500" w:hanging="360"/>
      </w:pPr>
      <w:rPr>
        <w:rFonts w:ascii="Courier New" w:hAnsi="Courier New" w:eastAsia="Courier New" w:cs="Courier New"/>
      </w:rPr>
    </w:lvl>
    <w:lvl w:ilvl="2">
      <w:start w:val="1"/>
      <w:numFmt w:val="bullet"/>
      <w:lvlText w:val="▪"/>
      <w:lvlJc w:val="left"/>
      <w:pPr>
        <w:ind w:left="2220" w:hanging="360"/>
      </w:pPr>
      <w:rPr>
        <w:rFonts w:ascii="Noto Sans Symbols" w:hAnsi="Noto Sans Symbols" w:eastAsia="Noto Sans Symbols" w:cs="Noto Sans Symbols"/>
      </w:rPr>
    </w:lvl>
    <w:lvl w:ilvl="3">
      <w:start w:val="1"/>
      <w:numFmt w:val="bullet"/>
      <w:lvlText w:val="●"/>
      <w:lvlJc w:val="left"/>
      <w:pPr>
        <w:ind w:left="2940" w:hanging="360"/>
      </w:pPr>
      <w:rPr>
        <w:rFonts w:ascii="Noto Sans Symbols" w:hAnsi="Noto Sans Symbols" w:eastAsia="Noto Sans Symbols" w:cs="Noto Sans Symbols"/>
      </w:rPr>
    </w:lvl>
    <w:lvl w:ilvl="4">
      <w:start w:val="1"/>
      <w:numFmt w:val="bullet"/>
      <w:lvlText w:val="o"/>
      <w:lvlJc w:val="left"/>
      <w:pPr>
        <w:ind w:left="3660" w:hanging="360"/>
      </w:pPr>
      <w:rPr>
        <w:rFonts w:ascii="Courier New" w:hAnsi="Courier New" w:eastAsia="Courier New" w:cs="Courier New"/>
      </w:rPr>
    </w:lvl>
    <w:lvl w:ilvl="5">
      <w:start w:val="1"/>
      <w:numFmt w:val="bullet"/>
      <w:lvlText w:val="▪"/>
      <w:lvlJc w:val="left"/>
      <w:pPr>
        <w:ind w:left="4380" w:hanging="360"/>
      </w:pPr>
      <w:rPr>
        <w:rFonts w:ascii="Noto Sans Symbols" w:hAnsi="Noto Sans Symbols" w:eastAsia="Noto Sans Symbols" w:cs="Noto Sans Symbols"/>
      </w:rPr>
    </w:lvl>
    <w:lvl w:ilvl="6">
      <w:start w:val="1"/>
      <w:numFmt w:val="bullet"/>
      <w:lvlText w:val="●"/>
      <w:lvlJc w:val="left"/>
      <w:pPr>
        <w:ind w:left="5100" w:hanging="360"/>
      </w:pPr>
      <w:rPr>
        <w:rFonts w:ascii="Noto Sans Symbols" w:hAnsi="Noto Sans Symbols" w:eastAsia="Noto Sans Symbols" w:cs="Noto Sans Symbols"/>
      </w:rPr>
    </w:lvl>
    <w:lvl w:ilvl="7">
      <w:start w:val="1"/>
      <w:numFmt w:val="bullet"/>
      <w:lvlText w:val="o"/>
      <w:lvlJc w:val="left"/>
      <w:pPr>
        <w:ind w:left="5820" w:hanging="360"/>
      </w:pPr>
      <w:rPr>
        <w:rFonts w:ascii="Courier New" w:hAnsi="Courier New" w:eastAsia="Courier New" w:cs="Courier New"/>
      </w:rPr>
    </w:lvl>
    <w:lvl w:ilvl="8">
      <w:start w:val="1"/>
      <w:numFmt w:val="bullet"/>
      <w:lvlText w:val="▪"/>
      <w:lvlJc w:val="left"/>
      <w:pPr>
        <w:ind w:left="6540" w:hanging="360"/>
      </w:pPr>
      <w:rPr>
        <w:rFonts w:ascii="Noto Sans Symbols" w:hAnsi="Noto Sans Symbols" w:eastAsia="Noto Sans Symbols" w:cs="Noto Sans Symbols"/>
      </w:rPr>
    </w:lvl>
  </w:abstractNum>
  <w:abstractNum w:abstractNumId="5" w15:restartNumberingAfterBreak="0">
    <w:nsid w:val="46C9383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49E6D3AD"/>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73CBA4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7E7FE6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308943337">
    <w:abstractNumId w:val="6"/>
  </w:num>
  <w:num w:numId="2" w16cid:durableId="546189151">
    <w:abstractNumId w:val="1"/>
  </w:num>
  <w:num w:numId="3" w16cid:durableId="336731330">
    <w:abstractNumId w:val="3"/>
  </w:num>
  <w:num w:numId="4" w16cid:durableId="670912515">
    <w:abstractNumId w:val="2"/>
  </w:num>
  <w:num w:numId="5" w16cid:durableId="1623341227">
    <w:abstractNumId w:val="7"/>
  </w:num>
  <w:num w:numId="6" w16cid:durableId="1190292383">
    <w:abstractNumId w:val="0"/>
  </w:num>
  <w:num w:numId="7" w16cid:durableId="1232808357">
    <w:abstractNumId w:val="5"/>
  </w:num>
  <w:num w:numId="8" w16cid:durableId="1860122645">
    <w:abstractNumId w:val="4"/>
  </w:num>
  <w:num w:numId="9" w16cid:durableId="1460144173">
    <w:abstractNumId w:val="8"/>
  </w:num>
</w:numbering>
</file>

<file path=word/people.xml><?xml version="1.0" encoding="utf-8"?>
<w15:people xmlns:mc="http://schemas.openxmlformats.org/markup-compatibility/2006" xmlns:w15="http://schemas.microsoft.com/office/word/2012/wordml" mc:Ignorable="w15">
  <w15:person w15:author="Liliana Victoria Morales Gualdron">
    <w15:presenceInfo w15:providerId="AD" w15:userId="S::lvmoralesg@sena.edu.co::c1cdd32a-831a-447f-9f5e-943a2078a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81"/>
    <w:rsid w:val="002A3D88"/>
    <w:rsid w:val="003E7581"/>
    <w:rsid w:val="03FEC253"/>
    <w:rsid w:val="06F5B42D"/>
    <w:rsid w:val="0C96F51C"/>
    <w:rsid w:val="1180B31B"/>
    <w:rsid w:val="11D0ADAA"/>
    <w:rsid w:val="16A47971"/>
    <w:rsid w:val="17E53F7A"/>
    <w:rsid w:val="24FF3A88"/>
    <w:rsid w:val="25910B2C"/>
    <w:rsid w:val="25E545DC"/>
    <w:rsid w:val="28A90889"/>
    <w:rsid w:val="291FAD9B"/>
    <w:rsid w:val="2EB47449"/>
    <w:rsid w:val="310C4289"/>
    <w:rsid w:val="38F59399"/>
    <w:rsid w:val="4366A49E"/>
    <w:rsid w:val="45C74320"/>
    <w:rsid w:val="48AD942C"/>
    <w:rsid w:val="496A0F30"/>
    <w:rsid w:val="4C83B5B1"/>
    <w:rsid w:val="4D33B0A5"/>
    <w:rsid w:val="4E9F2390"/>
    <w:rsid w:val="58413067"/>
    <w:rsid w:val="5DDFBBD4"/>
    <w:rsid w:val="5E3D9762"/>
    <w:rsid w:val="5F3AE700"/>
    <w:rsid w:val="62EB21FA"/>
    <w:rsid w:val="6648A947"/>
    <w:rsid w:val="6787E95F"/>
    <w:rsid w:val="6950ABCD"/>
    <w:rsid w:val="6BBD5E33"/>
    <w:rsid w:val="6DA6F70E"/>
    <w:rsid w:val="7020BA87"/>
    <w:rsid w:val="72966084"/>
    <w:rsid w:val="75376D5E"/>
    <w:rsid w:val="7A40371A"/>
    <w:rsid w:val="7BA4391D"/>
    <w:rsid w:val="7BA4F36B"/>
    <w:rsid w:val="7C0CD8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F0EB982"/>
  <w15:docId w15:val="{AD61CDD1-B018-4B56-B343-5795A0F8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C22BFE"/>
    <w:rPr>
      <w:color w:val="605E5C"/>
      <w:shd w:val="clear" w:color="auto" w:fill="E1DFDD"/>
    </w:rPr>
  </w:style>
  <w:style w:type="paragraph" w:styleId="Default" w:customStyle="1">
    <w:name w:val="Default"/>
    <w:rsid w:val="00E143B9"/>
    <w:pPr>
      <w:autoSpaceDE w:val="0"/>
      <w:autoSpaceDN w:val="0"/>
      <w:adjustRightInd w:val="0"/>
      <w:spacing w:line="240" w:lineRule="auto"/>
    </w:pPr>
    <w:rPr>
      <w:rFonts w:eastAsiaTheme="minorHAnsi"/>
      <w:color w:val="000000"/>
      <w:sz w:val="24"/>
      <w:szCs w:val="24"/>
      <w:lang w:eastAsia="en-US"/>
    </w:rPr>
  </w:style>
  <w:style w:type="paragraph" w:styleId="CM3" w:customStyle="1">
    <w:name w:val="CM3"/>
    <w:basedOn w:val="Default"/>
    <w:next w:val="Default"/>
    <w:uiPriority w:val="99"/>
    <w:rsid w:val="00E143B9"/>
    <w:pPr>
      <w:spacing w:line="343" w:lineRule="atLeast"/>
    </w:pPr>
    <w:rPr>
      <w:color w:val="auto"/>
    </w:rPr>
  </w:style>
  <w:style w:type="paragraph" w:styleId="CM2" w:customStyle="1">
    <w:name w:val="CM2"/>
    <w:basedOn w:val="Default"/>
    <w:next w:val="Default"/>
    <w:uiPriority w:val="99"/>
    <w:rsid w:val="00E143B9"/>
    <w:pPr>
      <w:spacing w:line="346" w:lineRule="atLeast"/>
    </w:pPr>
    <w:rPr>
      <w:color w:val="auto"/>
    </w:rPr>
  </w:style>
  <w:style w:type="paragraph" w:styleId="TableParagraph" w:customStyle="1">
    <w:name w:val="Table Paragraph"/>
    <w:basedOn w:val="Normal0"/>
    <w:uiPriority w:val="1"/>
    <w:qFormat/>
    <w:rsid w:val="003A0187"/>
    <w:pPr>
      <w:widowControl w:val="0"/>
      <w:autoSpaceDE w:val="0"/>
      <w:autoSpaceDN w:val="0"/>
      <w:spacing w:line="240" w:lineRule="auto"/>
    </w:pPr>
    <w:rPr>
      <w:rFonts w:ascii="Tahoma" w:hAnsi="Tahoma" w:eastAsia="Tahoma" w:cs="Tahoma"/>
      <w:lang w:val="es-ES" w:eastAsia="en-US"/>
    </w:rPr>
  </w:style>
  <w:style w:type="table" w:styleId="TableNormal1" w:customStyle="1">
    <w:name w:val="Table Normal1"/>
    <w:uiPriority w:val="2"/>
    <w:unhideWhenUsed/>
    <w:qFormat/>
    <w:rsid w:val="00EA6B87"/>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table" w:styleId="TableNormal2" w:customStyle="1">
    <w:name w:val="Table Normal2"/>
    <w:uiPriority w:val="2"/>
    <w:semiHidden/>
    <w:unhideWhenUsed/>
    <w:qFormat/>
    <w:rsid w:val="00EA6B87"/>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extoindependiente">
    <w:name w:val="Body Text"/>
    <w:basedOn w:val="Normal0"/>
    <w:link w:val="TextoindependienteCar"/>
    <w:uiPriority w:val="1"/>
    <w:qFormat/>
    <w:rsid w:val="00F11815"/>
    <w:pPr>
      <w:widowControl w:val="0"/>
      <w:autoSpaceDE w:val="0"/>
      <w:autoSpaceDN w:val="0"/>
      <w:spacing w:line="240" w:lineRule="auto"/>
    </w:pPr>
    <w:rPr>
      <w:rFonts w:ascii="Tahoma" w:hAnsi="Tahoma" w:eastAsia="Tahoma" w:cs="Tahoma"/>
      <w:sz w:val="20"/>
      <w:szCs w:val="20"/>
      <w:lang w:val="es-ES" w:eastAsia="en-US"/>
    </w:rPr>
  </w:style>
  <w:style w:type="character" w:styleId="TextoindependienteCar" w:customStyle="1">
    <w:name w:val="Texto independiente Car"/>
    <w:basedOn w:val="Fuentedeprrafopredeter"/>
    <w:link w:val="Textoindependiente"/>
    <w:uiPriority w:val="1"/>
    <w:rsid w:val="00F11815"/>
    <w:rPr>
      <w:rFonts w:ascii="Tahoma" w:hAnsi="Tahoma" w:eastAsia="Tahoma" w:cs="Tahoma"/>
      <w:sz w:val="20"/>
      <w:szCs w:val="20"/>
      <w:lang w:val="es-ES" w:eastAsia="en-US"/>
    </w:rPr>
  </w:style>
  <w:style w:type="table" w:styleId="TableNormal3" w:customStyle="1">
    <w:name w:val="Table Normal3"/>
    <w:uiPriority w:val="2"/>
    <w:semiHidden/>
    <w:unhideWhenUsed/>
    <w:qFormat/>
    <w:rsid w:val="00F11815"/>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table" w:styleId="TableNormal4" w:customStyle="1">
    <w:name w:val="Table Normal4"/>
    <w:uiPriority w:val="2"/>
    <w:semiHidden/>
    <w:unhideWhenUsed/>
    <w:qFormat/>
    <w:rsid w:val="00F11815"/>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Normal00" w:customStyle="1">
    <w:name w:val="Normal00"/>
    <w:rsid w:val="009114FF"/>
  </w:style>
  <w:style w:type="paragraph" w:styleId="Revisin">
    <w:name w:val="Revision"/>
    <w:hidden/>
    <w:uiPriority w:val="99"/>
    <w:semiHidden/>
    <w:rsid w:val="00B2091C"/>
    <w:pPr>
      <w:spacing w:line="240" w:lineRule="auto"/>
    </w:pPr>
  </w:style>
  <w:style w:type="character" w:styleId="Mencinsinresolver">
    <w:name w:val="Unresolved Mention"/>
    <w:basedOn w:val="Fuentedeprrafopredeter"/>
    <w:uiPriority w:val="99"/>
    <w:rsid w:val="003826F8"/>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Tablanormal"/>
    <w:tblPr>
      <w:tblStyleRowBandSize w:val="1"/>
      <w:tblStyleColBandSize w:val="1"/>
      <w:tblCellMar>
        <w:left w:w="115" w:type="dxa"/>
        <w:right w:w="115" w:type="dxa"/>
      </w:tblCellMar>
    </w:tblPr>
  </w:style>
  <w:style w:type="table" w:styleId="ac" w:customStyle="1">
    <w:basedOn w:val="Tablanormal"/>
    <w:tblPr>
      <w:tblStyleRowBandSize w:val="1"/>
      <w:tblStyleColBandSize w:val="1"/>
      <w:tblCellMar>
        <w:left w:w="115" w:type="dxa"/>
        <w:right w:w="115" w:type="dxa"/>
      </w:tblCellMar>
    </w:tblPr>
  </w:style>
  <w:style w:type="table" w:styleId="ad" w:customStyle="1">
    <w:basedOn w:val="Tablanormal"/>
    <w:tblPr>
      <w:tblStyleRowBandSize w:val="1"/>
      <w:tblStyleColBandSize w:val="1"/>
      <w:tblCellMar>
        <w:left w:w="115" w:type="dxa"/>
        <w:right w:w="115" w:type="dxa"/>
      </w:tblCellMar>
    </w:tblPr>
  </w:style>
  <w:style w:type="table" w:styleId="ae" w:customStyle="1">
    <w:basedOn w:val="Tablanormal"/>
    <w:tblPr>
      <w:tblStyleRowBandSize w:val="1"/>
      <w:tblStyleColBandSize w:val="1"/>
      <w:tblCellMar>
        <w:left w:w="115" w:type="dxa"/>
        <w:right w:w="115" w:type="dxa"/>
      </w:tblCellMar>
    </w:tblPr>
  </w:style>
  <w:style w:type="table" w:styleId="af"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0" w:customStyle="1">
    <w:basedOn w:val="Tablanormal"/>
    <w:tblPr>
      <w:tblStyleRowBandSize w:val="1"/>
      <w:tblStyleColBandSize w:val="1"/>
      <w:tblCellMar>
        <w:left w:w="70" w:type="dxa"/>
        <w:right w:w="70" w:type="dxa"/>
      </w:tblCellMar>
    </w:tblPr>
  </w:style>
  <w:style w:type="table" w:styleId="af1" w:customStyle="1">
    <w:basedOn w:val="Tablanormal"/>
    <w:tblPr>
      <w:tblStyleRowBandSize w:val="1"/>
      <w:tblStyleColBandSize w:val="1"/>
      <w:tblCellMar>
        <w:top w:w="15" w:type="dxa"/>
        <w:left w:w="15" w:type="dxa"/>
        <w:bottom w:w="15" w:type="dxa"/>
        <w:right w:w="15" w:type="dxa"/>
      </w:tblCellMar>
    </w:tblPr>
  </w:style>
  <w:style w:type="table" w:styleId="af2" w:customStyle="1">
    <w:basedOn w:val="Tablanormal"/>
    <w:tblPr>
      <w:tblStyleRowBandSize w:val="1"/>
      <w:tblStyleColBandSize w:val="1"/>
      <w:tblCellMar>
        <w:top w:w="15" w:type="dxa"/>
        <w:left w:w="15" w:type="dxa"/>
        <w:bottom w:w="15" w:type="dxa"/>
        <w:right w:w="15" w:type="dxa"/>
      </w:tblCellMar>
    </w:tblPr>
  </w:style>
  <w:style w:type="table" w:styleId="af3" w:customStyle="1">
    <w:basedOn w:val="Tablanormal"/>
    <w:tblPr>
      <w:tblStyleRowBandSize w:val="1"/>
      <w:tblStyleColBandSize w:val="1"/>
      <w:tblCellMar>
        <w:left w:w="115" w:type="dxa"/>
        <w:right w:w="115" w:type="dxa"/>
      </w:tblCellMar>
    </w:tblPr>
  </w:style>
  <w:style w:type="table" w:styleId="af4" w:customStyle="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5.png" Id="rId18" /><Relationship Type="http://schemas.openxmlformats.org/officeDocument/2006/relationships/hyperlink" Target="https://www.youtube.com/watch?v=HZFSSg7cx5c&amp;ab_channel=ErubielReynoso" TargetMode="External" Id="rId26" /><Relationship Type="http://schemas.openxmlformats.org/officeDocument/2006/relationships/image" Target="media/image8.jpg" Id="rId21" /><Relationship Type="http://schemas.openxmlformats.org/officeDocument/2006/relationships/header" Target="header1.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image" Target="media/image12.png" Id="rId25" /><Relationship Type="http://schemas.openxmlformats.org/officeDocument/2006/relationships/hyperlink" Target="https://www.ideca.gov.co/sites/default/files/documentacion/instructivoparalaelaboraciondemuestreos11.pdf" TargetMode="External" Id="rId33"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1.png" Id="rId24" /><Relationship Type="http://schemas.openxmlformats.org/officeDocument/2006/relationships/hyperlink" Target="https://www.semana.com/empresas/articulo/para-que-sirve-codigo-barras/202025/" TargetMode="External" Id="rId32" /><Relationship Type="http://schemas.openxmlformats.org/officeDocument/2006/relationships/theme" Target="theme/theme1.xml" Id="rId37"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10.jpg" Id="rId23" /><Relationship Type="http://schemas.openxmlformats.org/officeDocument/2006/relationships/fontTable" Target="fontTable.xml" Id="rId36" /><Relationship Type="http://schemas.openxmlformats.org/officeDocument/2006/relationships/endnotes" Target="endnotes.xml" Id="rId10" /><Relationship Type="http://schemas.openxmlformats.org/officeDocument/2006/relationships/image" Target="media/image6.jpg" Id="rId19" /><Relationship Type="http://schemas.openxmlformats.org/officeDocument/2006/relationships/hyperlink" Target="https://www.capitalcolombia.com/articulo/informacion_que_es_codigo_de_barra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9.png" Id="rId22" /><Relationship Type="http://schemas.openxmlformats.org/officeDocument/2006/relationships/hyperlink" Target="https://www.youtube.com/watch?v=HZFSSg7cx5c&amp;ab_channel=ErubielReynoso" TargetMode="External" Id="rId27" /><Relationship Type="http://schemas.openxmlformats.org/officeDocument/2006/relationships/hyperlink" Target="https://www.ar-racking.com/co/actualidad/blog/calidad-y-seguridad-4/tipos-de-estibas-y-caracteristicas" TargetMode="External" Id="rId30" /><Relationship Type="http://schemas.openxmlformats.org/officeDocument/2006/relationships/footer" Target="footer1.xm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people" Target="people.xml" Id="R7d441dc78c4d416a" /><Relationship Type="http://schemas.microsoft.com/office/2018/08/relationships/commentsExtensible" Target="commentsExtensible.xml" Id="R664abdc1d84f47e1" /><Relationship Type="http://schemas.openxmlformats.org/officeDocument/2006/relationships/glossaryDocument" Target="glossary/document.xml" Id="Rc410e5da1de846df" /><Relationship Type="http://schemas.openxmlformats.org/officeDocument/2006/relationships/hyperlink" Target="https://www.pirografo.online/guia-madera/" TargetMode="External" Id="R89ec623fef8d4d14" /><Relationship Type="http://schemas.openxmlformats.org/officeDocument/2006/relationships/hyperlink" Target="https://www.pirografo.online/" TargetMode="External" Id="R3d028daa24a54507" /></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2c7cfd-e9f9-46d7-949b-7d7fbaac7e0b}"/>
      </w:docPartPr>
      <w:docPartBody>
        <w:p w14:paraId="61E1084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TDkKKMU77+ae5hiWbKLrg6yELw==">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0AE6805-1316-40FC-B595-665363D9E16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99FEE36E-059D-424F-8A41-28579CBADF12}">
  <ds:schemaRefs>
    <ds:schemaRef ds:uri="http://schemas.microsoft.com/sharepoint/v3/contenttype/forms"/>
  </ds:schemaRefs>
</ds:datastoreItem>
</file>

<file path=customXml/itemProps4.xml><?xml version="1.0" encoding="utf-8"?>
<ds:datastoreItem xmlns:ds="http://schemas.openxmlformats.org/officeDocument/2006/customXml" ds:itemID="{10F050CD-FAB4-429A-AED2-18CDD6F93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Lida Alzate Suarez</lastModifiedBy>
  <revision>3</revision>
  <dcterms:created xsi:type="dcterms:W3CDTF">2023-05-05T19:51:00.0000000Z</dcterms:created>
  <dcterms:modified xsi:type="dcterms:W3CDTF">2023-05-30T23:38:00.2088641Z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4079500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2023-05-05T19:51:45Z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cd1f8149-0473-43a0-8dd6-dd3c538ab27c</vt:lpwstr>
  </property>
  <property fmtid="{D5CDD505-2E9C-101B-9397-08002B2CF9AE}" pid="16" name="MSIP_Label_1299739c-ad3d-4908-806e-4d91151a6e13_ContentBits">
    <vt:lpwstr>0</vt:lpwstr>
  </property>
</Properties>
</file>