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A2A25E" w:rsidR="00DE2964" w:rsidRDefault="002B09B5" w:rsidP="00C407C1">
      <w:pPr>
        <w:pBdr>
          <w:bottom w:val="single" w:sz="12" w:space="1" w:color="auto"/>
        </w:pBdr>
        <w:rPr>
          <w:rFonts w:ascii="Calibri" w:hAnsi="Calibri"/>
          <w:color w:val="000000" w:themeColor="text1"/>
          <w:kern w:val="0"/>
          <w14:ligatures w14:val="none"/>
        </w:rPr>
      </w:pPr>
      <w:r w:rsidRPr="002B09B5">
        <w:rPr>
          <w:rFonts w:ascii="Calibri" w:hAnsi="Calibri"/>
          <w:color w:val="000000" w:themeColor="text1"/>
          <w:kern w:val="0"/>
          <w14:ligatures w14:val="none"/>
        </w:rPr>
        <w:t>En este componente formativo se abordan los conocimientos relacionados con el control de inventarios, con el fin de que los aprendices reconozcan cada una de las herramientas y mecanismos de control elaborados por el establecimiento farmacéutico y de tal forma puedan realizar de manera eficaz el seguimiento al inventario</w:t>
      </w:r>
      <w:r w:rsidR="00791E84" w:rsidRPr="00791E8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EE2792F" w14:textId="00DA8B58" w:rsidR="00BD4505"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088265" w:history="1">
            <w:r w:rsidR="00BD4505" w:rsidRPr="005D6FE3">
              <w:rPr>
                <w:rStyle w:val="Hipervnculo"/>
                <w:noProof/>
              </w:rPr>
              <w:t>Introducción</w:t>
            </w:r>
            <w:r w:rsidR="00BD4505">
              <w:rPr>
                <w:noProof/>
                <w:webHidden/>
              </w:rPr>
              <w:tab/>
            </w:r>
            <w:r w:rsidR="00BD4505">
              <w:rPr>
                <w:noProof/>
                <w:webHidden/>
              </w:rPr>
              <w:fldChar w:fldCharType="begin"/>
            </w:r>
            <w:r w:rsidR="00BD4505">
              <w:rPr>
                <w:noProof/>
                <w:webHidden/>
              </w:rPr>
              <w:instrText xml:space="preserve"> PAGEREF _Toc141088265 \h </w:instrText>
            </w:r>
            <w:r w:rsidR="00BD4505">
              <w:rPr>
                <w:noProof/>
                <w:webHidden/>
              </w:rPr>
            </w:r>
            <w:r w:rsidR="00BD4505">
              <w:rPr>
                <w:noProof/>
                <w:webHidden/>
              </w:rPr>
              <w:fldChar w:fldCharType="separate"/>
            </w:r>
            <w:r w:rsidR="0080628D">
              <w:rPr>
                <w:noProof/>
                <w:webHidden/>
              </w:rPr>
              <w:t>3</w:t>
            </w:r>
            <w:r w:rsidR="00BD4505">
              <w:rPr>
                <w:noProof/>
                <w:webHidden/>
              </w:rPr>
              <w:fldChar w:fldCharType="end"/>
            </w:r>
          </w:hyperlink>
        </w:p>
        <w:p w14:paraId="714FB75E" w14:textId="49EBC1A5"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6" w:history="1">
            <w:r w:rsidR="00BD4505" w:rsidRPr="005D6FE3">
              <w:rPr>
                <w:rStyle w:val="Hipervnculo"/>
                <w:noProof/>
              </w:rPr>
              <w:t>1.</w:t>
            </w:r>
            <w:r w:rsidR="00BD4505">
              <w:rPr>
                <w:rFonts w:eastAsiaTheme="minorEastAsia"/>
                <w:noProof/>
                <w:kern w:val="0"/>
                <w:sz w:val="22"/>
                <w:lang w:eastAsia="es-CO"/>
                <w14:ligatures w14:val="none"/>
              </w:rPr>
              <w:tab/>
            </w:r>
            <w:r w:rsidR="00BD4505" w:rsidRPr="005D6FE3">
              <w:rPr>
                <w:rStyle w:val="Hipervnculo"/>
                <w:noProof/>
              </w:rPr>
              <w:t>Promesa del cliente</w:t>
            </w:r>
            <w:r w:rsidR="00BD4505">
              <w:rPr>
                <w:noProof/>
                <w:webHidden/>
              </w:rPr>
              <w:tab/>
            </w:r>
            <w:r w:rsidR="00BD4505">
              <w:rPr>
                <w:noProof/>
                <w:webHidden/>
              </w:rPr>
              <w:fldChar w:fldCharType="begin"/>
            </w:r>
            <w:r w:rsidR="00BD4505">
              <w:rPr>
                <w:noProof/>
                <w:webHidden/>
              </w:rPr>
              <w:instrText xml:space="preserve"> PAGEREF _Toc141088266 \h </w:instrText>
            </w:r>
            <w:r w:rsidR="00BD4505">
              <w:rPr>
                <w:noProof/>
                <w:webHidden/>
              </w:rPr>
            </w:r>
            <w:r w:rsidR="00BD4505">
              <w:rPr>
                <w:noProof/>
                <w:webHidden/>
              </w:rPr>
              <w:fldChar w:fldCharType="separate"/>
            </w:r>
            <w:r w:rsidR="0080628D">
              <w:rPr>
                <w:noProof/>
                <w:webHidden/>
              </w:rPr>
              <w:t>4</w:t>
            </w:r>
            <w:r w:rsidR="00BD4505">
              <w:rPr>
                <w:noProof/>
                <w:webHidden/>
              </w:rPr>
              <w:fldChar w:fldCharType="end"/>
            </w:r>
          </w:hyperlink>
        </w:p>
        <w:p w14:paraId="1A3A934D" w14:textId="210CE7E9"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7" w:history="1">
            <w:r w:rsidR="00BD4505" w:rsidRPr="005D6FE3">
              <w:rPr>
                <w:rStyle w:val="Hipervnculo"/>
                <w:noProof/>
              </w:rPr>
              <w:t>2.</w:t>
            </w:r>
            <w:r w:rsidR="00BD4505">
              <w:rPr>
                <w:rFonts w:eastAsiaTheme="minorEastAsia"/>
                <w:noProof/>
                <w:kern w:val="0"/>
                <w:sz w:val="22"/>
                <w:lang w:eastAsia="es-CO"/>
                <w14:ligatures w14:val="none"/>
              </w:rPr>
              <w:tab/>
            </w:r>
            <w:r w:rsidR="00BD4505" w:rsidRPr="005D6FE3">
              <w:rPr>
                <w:rStyle w:val="Hipervnculo"/>
                <w:noProof/>
              </w:rPr>
              <w:t>Contabilidad básica</w:t>
            </w:r>
            <w:r w:rsidR="00BD4505">
              <w:rPr>
                <w:noProof/>
                <w:webHidden/>
              </w:rPr>
              <w:tab/>
            </w:r>
            <w:r w:rsidR="00BD4505">
              <w:rPr>
                <w:noProof/>
                <w:webHidden/>
              </w:rPr>
              <w:fldChar w:fldCharType="begin"/>
            </w:r>
            <w:r w:rsidR="00BD4505">
              <w:rPr>
                <w:noProof/>
                <w:webHidden/>
              </w:rPr>
              <w:instrText xml:space="preserve"> PAGEREF _Toc141088267 \h </w:instrText>
            </w:r>
            <w:r w:rsidR="00BD4505">
              <w:rPr>
                <w:noProof/>
                <w:webHidden/>
              </w:rPr>
            </w:r>
            <w:r w:rsidR="00BD4505">
              <w:rPr>
                <w:noProof/>
                <w:webHidden/>
              </w:rPr>
              <w:fldChar w:fldCharType="separate"/>
            </w:r>
            <w:r w:rsidR="0080628D">
              <w:rPr>
                <w:noProof/>
                <w:webHidden/>
              </w:rPr>
              <w:t>7</w:t>
            </w:r>
            <w:r w:rsidR="00BD4505">
              <w:rPr>
                <w:noProof/>
                <w:webHidden/>
              </w:rPr>
              <w:fldChar w:fldCharType="end"/>
            </w:r>
          </w:hyperlink>
        </w:p>
        <w:p w14:paraId="5431B814" w14:textId="610AEA16"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8" w:history="1">
            <w:r w:rsidR="00BD4505" w:rsidRPr="005D6FE3">
              <w:rPr>
                <w:rStyle w:val="Hipervnculo"/>
                <w:noProof/>
              </w:rPr>
              <w:t>3.</w:t>
            </w:r>
            <w:r w:rsidR="00BD4505">
              <w:rPr>
                <w:rFonts w:eastAsiaTheme="minorEastAsia"/>
                <w:noProof/>
                <w:kern w:val="0"/>
                <w:sz w:val="22"/>
                <w:lang w:eastAsia="es-CO"/>
                <w14:ligatures w14:val="none"/>
              </w:rPr>
              <w:tab/>
            </w:r>
            <w:r w:rsidR="00BD4505" w:rsidRPr="005D6FE3">
              <w:rPr>
                <w:rStyle w:val="Hipervnculo"/>
                <w:noProof/>
              </w:rPr>
              <w:t>Estadística</w:t>
            </w:r>
            <w:r w:rsidR="00BD4505">
              <w:rPr>
                <w:noProof/>
                <w:webHidden/>
              </w:rPr>
              <w:tab/>
            </w:r>
            <w:r w:rsidR="00BD4505">
              <w:rPr>
                <w:noProof/>
                <w:webHidden/>
              </w:rPr>
              <w:fldChar w:fldCharType="begin"/>
            </w:r>
            <w:r w:rsidR="00BD4505">
              <w:rPr>
                <w:noProof/>
                <w:webHidden/>
              </w:rPr>
              <w:instrText xml:space="preserve"> PAGEREF _Toc141088268 \h </w:instrText>
            </w:r>
            <w:r w:rsidR="00BD4505">
              <w:rPr>
                <w:noProof/>
                <w:webHidden/>
              </w:rPr>
            </w:r>
            <w:r w:rsidR="00BD4505">
              <w:rPr>
                <w:noProof/>
                <w:webHidden/>
              </w:rPr>
              <w:fldChar w:fldCharType="separate"/>
            </w:r>
            <w:r w:rsidR="0080628D">
              <w:rPr>
                <w:noProof/>
                <w:webHidden/>
              </w:rPr>
              <w:t>13</w:t>
            </w:r>
            <w:r w:rsidR="00BD4505">
              <w:rPr>
                <w:noProof/>
                <w:webHidden/>
              </w:rPr>
              <w:fldChar w:fldCharType="end"/>
            </w:r>
          </w:hyperlink>
        </w:p>
        <w:p w14:paraId="126FBF92" w14:textId="2CCD5D30"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69" w:history="1">
            <w:r w:rsidR="00BD4505" w:rsidRPr="005D6FE3">
              <w:rPr>
                <w:rStyle w:val="Hipervnculo"/>
                <w:noProof/>
              </w:rPr>
              <w:t>3.1.</w:t>
            </w:r>
            <w:r w:rsidR="00BD4505">
              <w:rPr>
                <w:rFonts w:eastAsiaTheme="minorEastAsia"/>
                <w:noProof/>
                <w:kern w:val="0"/>
                <w:sz w:val="22"/>
                <w:lang w:eastAsia="es-CO"/>
                <w14:ligatures w14:val="none"/>
              </w:rPr>
              <w:tab/>
            </w:r>
            <w:r w:rsidR="00BD4505" w:rsidRPr="005D6FE3">
              <w:rPr>
                <w:rStyle w:val="Hipervnculo"/>
                <w:noProof/>
              </w:rPr>
              <w:t>Bioestadística</w:t>
            </w:r>
            <w:r w:rsidR="00BD4505">
              <w:rPr>
                <w:noProof/>
                <w:webHidden/>
              </w:rPr>
              <w:tab/>
            </w:r>
            <w:r w:rsidR="00BD4505">
              <w:rPr>
                <w:noProof/>
                <w:webHidden/>
              </w:rPr>
              <w:fldChar w:fldCharType="begin"/>
            </w:r>
            <w:r w:rsidR="00BD4505">
              <w:rPr>
                <w:noProof/>
                <w:webHidden/>
              </w:rPr>
              <w:instrText xml:space="preserve"> PAGEREF _Toc141088269 \h </w:instrText>
            </w:r>
            <w:r w:rsidR="00BD4505">
              <w:rPr>
                <w:noProof/>
                <w:webHidden/>
              </w:rPr>
            </w:r>
            <w:r w:rsidR="00BD4505">
              <w:rPr>
                <w:noProof/>
                <w:webHidden/>
              </w:rPr>
              <w:fldChar w:fldCharType="separate"/>
            </w:r>
            <w:r w:rsidR="0080628D">
              <w:rPr>
                <w:noProof/>
                <w:webHidden/>
              </w:rPr>
              <w:t>14</w:t>
            </w:r>
            <w:r w:rsidR="00BD4505">
              <w:rPr>
                <w:noProof/>
                <w:webHidden/>
              </w:rPr>
              <w:fldChar w:fldCharType="end"/>
            </w:r>
          </w:hyperlink>
        </w:p>
        <w:p w14:paraId="6414F185" w14:textId="18BA7B89"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0" w:history="1">
            <w:r w:rsidR="00BD4505" w:rsidRPr="005D6FE3">
              <w:rPr>
                <w:rStyle w:val="Hipervnculo"/>
                <w:noProof/>
              </w:rPr>
              <w:t>3.2.</w:t>
            </w:r>
            <w:r w:rsidR="00BD4505">
              <w:rPr>
                <w:rFonts w:eastAsiaTheme="minorEastAsia"/>
                <w:noProof/>
                <w:kern w:val="0"/>
                <w:sz w:val="22"/>
                <w:lang w:eastAsia="es-CO"/>
                <w14:ligatures w14:val="none"/>
              </w:rPr>
              <w:tab/>
            </w:r>
            <w:r w:rsidR="00BD4505" w:rsidRPr="005D6FE3">
              <w:rPr>
                <w:rStyle w:val="Hipervnculo"/>
                <w:noProof/>
              </w:rPr>
              <w:t>Clasificación de la estadística</w:t>
            </w:r>
            <w:r w:rsidR="00BD4505">
              <w:rPr>
                <w:noProof/>
                <w:webHidden/>
              </w:rPr>
              <w:tab/>
            </w:r>
            <w:r w:rsidR="00BD4505">
              <w:rPr>
                <w:noProof/>
                <w:webHidden/>
              </w:rPr>
              <w:fldChar w:fldCharType="begin"/>
            </w:r>
            <w:r w:rsidR="00BD4505">
              <w:rPr>
                <w:noProof/>
                <w:webHidden/>
              </w:rPr>
              <w:instrText xml:space="preserve"> PAGEREF _Toc141088270 \h </w:instrText>
            </w:r>
            <w:r w:rsidR="00BD4505">
              <w:rPr>
                <w:noProof/>
                <w:webHidden/>
              </w:rPr>
            </w:r>
            <w:r w:rsidR="00BD4505">
              <w:rPr>
                <w:noProof/>
                <w:webHidden/>
              </w:rPr>
              <w:fldChar w:fldCharType="separate"/>
            </w:r>
            <w:r w:rsidR="0080628D">
              <w:rPr>
                <w:noProof/>
                <w:webHidden/>
              </w:rPr>
              <w:t>16</w:t>
            </w:r>
            <w:r w:rsidR="00BD4505">
              <w:rPr>
                <w:noProof/>
                <w:webHidden/>
              </w:rPr>
              <w:fldChar w:fldCharType="end"/>
            </w:r>
          </w:hyperlink>
        </w:p>
        <w:p w14:paraId="12825EF9" w14:textId="4534D5BE"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1" w:history="1">
            <w:r w:rsidR="00BD4505" w:rsidRPr="005D6FE3">
              <w:rPr>
                <w:rStyle w:val="Hipervnculo"/>
                <w:noProof/>
              </w:rPr>
              <w:t>3.3.</w:t>
            </w:r>
            <w:r w:rsidR="00BD4505">
              <w:rPr>
                <w:rFonts w:eastAsiaTheme="minorEastAsia"/>
                <w:noProof/>
                <w:kern w:val="0"/>
                <w:sz w:val="22"/>
                <w:lang w:eastAsia="es-CO"/>
                <w14:ligatures w14:val="none"/>
              </w:rPr>
              <w:tab/>
            </w:r>
            <w:r w:rsidR="00BD4505" w:rsidRPr="005D6FE3">
              <w:rPr>
                <w:rStyle w:val="Hipervnculo"/>
                <w:noProof/>
              </w:rPr>
              <w:t>Conceptos básicos de estadística</w:t>
            </w:r>
            <w:r w:rsidR="00BD4505">
              <w:rPr>
                <w:noProof/>
                <w:webHidden/>
              </w:rPr>
              <w:tab/>
            </w:r>
            <w:r w:rsidR="00BD4505">
              <w:rPr>
                <w:noProof/>
                <w:webHidden/>
              </w:rPr>
              <w:fldChar w:fldCharType="begin"/>
            </w:r>
            <w:r w:rsidR="00BD4505">
              <w:rPr>
                <w:noProof/>
                <w:webHidden/>
              </w:rPr>
              <w:instrText xml:space="preserve"> PAGEREF _Toc141088271 \h </w:instrText>
            </w:r>
            <w:r w:rsidR="00BD4505">
              <w:rPr>
                <w:noProof/>
                <w:webHidden/>
              </w:rPr>
            </w:r>
            <w:r w:rsidR="00BD4505">
              <w:rPr>
                <w:noProof/>
                <w:webHidden/>
              </w:rPr>
              <w:fldChar w:fldCharType="separate"/>
            </w:r>
            <w:r w:rsidR="0080628D">
              <w:rPr>
                <w:noProof/>
                <w:webHidden/>
              </w:rPr>
              <w:t>17</w:t>
            </w:r>
            <w:r w:rsidR="00BD4505">
              <w:rPr>
                <w:noProof/>
                <w:webHidden/>
              </w:rPr>
              <w:fldChar w:fldCharType="end"/>
            </w:r>
          </w:hyperlink>
        </w:p>
        <w:p w14:paraId="2E824043" w14:textId="5EAE703B"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2" w:history="1">
            <w:r w:rsidR="00BD4505" w:rsidRPr="005D6FE3">
              <w:rPr>
                <w:rStyle w:val="Hipervnculo"/>
                <w:noProof/>
              </w:rPr>
              <w:t>3.4.</w:t>
            </w:r>
            <w:r w:rsidR="00BD4505">
              <w:rPr>
                <w:rFonts w:eastAsiaTheme="minorEastAsia"/>
                <w:noProof/>
                <w:kern w:val="0"/>
                <w:sz w:val="22"/>
                <w:lang w:eastAsia="es-CO"/>
                <w14:ligatures w14:val="none"/>
              </w:rPr>
              <w:tab/>
            </w:r>
            <w:r w:rsidR="00BD4505" w:rsidRPr="005D6FE3">
              <w:rPr>
                <w:rStyle w:val="Hipervnculo"/>
                <w:noProof/>
              </w:rPr>
              <w:t>Presentación de la información</w:t>
            </w:r>
            <w:r w:rsidR="00BD4505">
              <w:rPr>
                <w:noProof/>
                <w:webHidden/>
              </w:rPr>
              <w:tab/>
            </w:r>
            <w:r w:rsidR="00BD4505">
              <w:rPr>
                <w:noProof/>
                <w:webHidden/>
              </w:rPr>
              <w:fldChar w:fldCharType="begin"/>
            </w:r>
            <w:r w:rsidR="00BD4505">
              <w:rPr>
                <w:noProof/>
                <w:webHidden/>
              </w:rPr>
              <w:instrText xml:space="preserve"> PAGEREF _Toc141088272 \h </w:instrText>
            </w:r>
            <w:r w:rsidR="00BD4505">
              <w:rPr>
                <w:noProof/>
                <w:webHidden/>
              </w:rPr>
            </w:r>
            <w:r w:rsidR="00BD4505">
              <w:rPr>
                <w:noProof/>
                <w:webHidden/>
              </w:rPr>
              <w:fldChar w:fldCharType="separate"/>
            </w:r>
            <w:r w:rsidR="0080628D">
              <w:rPr>
                <w:noProof/>
                <w:webHidden/>
              </w:rPr>
              <w:t>31</w:t>
            </w:r>
            <w:r w:rsidR="00BD4505">
              <w:rPr>
                <w:noProof/>
                <w:webHidden/>
              </w:rPr>
              <w:fldChar w:fldCharType="end"/>
            </w:r>
          </w:hyperlink>
        </w:p>
        <w:p w14:paraId="55E820F5" w14:textId="5C34B176"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3" w:history="1">
            <w:r w:rsidR="00BD4505" w:rsidRPr="005D6FE3">
              <w:rPr>
                <w:rStyle w:val="Hipervnculo"/>
                <w:noProof/>
              </w:rPr>
              <w:t>3.5.</w:t>
            </w:r>
            <w:r w:rsidR="00BD4505">
              <w:rPr>
                <w:rFonts w:eastAsiaTheme="minorEastAsia"/>
                <w:noProof/>
                <w:kern w:val="0"/>
                <w:sz w:val="22"/>
                <w:lang w:eastAsia="es-CO"/>
                <w14:ligatures w14:val="none"/>
              </w:rPr>
              <w:tab/>
            </w:r>
            <w:r w:rsidR="00BD4505" w:rsidRPr="005D6FE3">
              <w:rPr>
                <w:rStyle w:val="Hipervnculo"/>
                <w:noProof/>
              </w:rPr>
              <w:t>Gráficos</w:t>
            </w:r>
            <w:r w:rsidR="00BD4505">
              <w:rPr>
                <w:noProof/>
                <w:webHidden/>
              </w:rPr>
              <w:tab/>
            </w:r>
            <w:r w:rsidR="00BD4505">
              <w:rPr>
                <w:noProof/>
                <w:webHidden/>
              </w:rPr>
              <w:fldChar w:fldCharType="begin"/>
            </w:r>
            <w:r w:rsidR="00BD4505">
              <w:rPr>
                <w:noProof/>
                <w:webHidden/>
              </w:rPr>
              <w:instrText xml:space="preserve"> PAGEREF _Toc141088273 \h </w:instrText>
            </w:r>
            <w:r w:rsidR="00BD4505">
              <w:rPr>
                <w:noProof/>
                <w:webHidden/>
              </w:rPr>
            </w:r>
            <w:r w:rsidR="00BD4505">
              <w:rPr>
                <w:noProof/>
                <w:webHidden/>
              </w:rPr>
              <w:fldChar w:fldCharType="separate"/>
            </w:r>
            <w:r w:rsidR="0080628D">
              <w:rPr>
                <w:noProof/>
                <w:webHidden/>
              </w:rPr>
              <w:t>46</w:t>
            </w:r>
            <w:r w:rsidR="00BD4505">
              <w:rPr>
                <w:noProof/>
                <w:webHidden/>
              </w:rPr>
              <w:fldChar w:fldCharType="end"/>
            </w:r>
          </w:hyperlink>
        </w:p>
        <w:p w14:paraId="45452FF2" w14:textId="57AC5BBC" w:rsidR="00BD4505" w:rsidRDefault="00000000">
          <w:pPr>
            <w:pStyle w:val="TDC1"/>
            <w:tabs>
              <w:tab w:val="right" w:leader="dot" w:pos="9962"/>
            </w:tabs>
            <w:rPr>
              <w:rFonts w:eastAsiaTheme="minorEastAsia"/>
              <w:noProof/>
              <w:kern w:val="0"/>
              <w:sz w:val="22"/>
              <w:lang w:eastAsia="es-CO"/>
              <w14:ligatures w14:val="none"/>
            </w:rPr>
          </w:pPr>
          <w:hyperlink w:anchor="_Toc141088274" w:history="1">
            <w:r w:rsidR="00BD4505" w:rsidRPr="005D6FE3">
              <w:rPr>
                <w:rStyle w:val="Hipervnculo"/>
                <w:noProof/>
              </w:rPr>
              <w:t>Síntesis</w:t>
            </w:r>
            <w:r w:rsidR="00BD4505">
              <w:rPr>
                <w:noProof/>
                <w:webHidden/>
              </w:rPr>
              <w:tab/>
            </w:r>
            <w:r w:rsidR="00BD4505">
              <w:rPr>
                <w:noProof/>
                <w:webHidden/>
              </w:rPr>
              <w:fldChar w:fldCharType="begin"/>
            </w:r>
            <w:r w:rsidR="00BD4505">
              <w:rPr>
                <w:noProof/>
                <w:webHidden/>
              </w:rPr>
              <w:instrText xml:space="preserve"> PAGEREF _Toc141088274 \h </w:instrText>
            </w:r>
            <w:r w:rsidR="00BD4505">
              <w:rPr>
                <w:noProof/>
                <w:webHidden/>
              </w:rPr>
            </w:r>
            <w:r w:rsidR="00BD4505">
              <w:rPr>
                <w:noProof/>
                <w:webHidden/>
              </w:rPr>
              <w:fldChar w:fldCharType="separate"/>
            </w:r>
            <w:r w:rsidR="0080628D">
              <w:rPr>
                <w:noProof/>
                <w:webHidden/>
              </w:rPr>
              <w:t>53</w:t>
            </w:r>
            <w:r w:rsidR="00BD4505">
              <w:rPr>
                <w:noProof/>
                <w:webHidden/>
              </w:rPr>
              <w:fldChar w:fldCharType="end"/>
            </w:r>
          </w:hyperlink>
        </w:p>
        <w:p w14:paraId="0A4D21B2" w14:textId="0E8D0148" w:rsidR="00BD4505" w:rsidRDefault="00000000">
          <w:pPr>
            <w:pStyle w:val="TDC1"/>
            <w:tabs>
              <w:tab w:val="right" w:leader="dot" w:pos="9962"/>
            </w:tabs>
            <w:rPr>
              <w:rFonts w:eastAsiaTheme="minorEastAsia"/>
              <w:noProof/>
              <w:kern w:val="0"/>
              <w:sz w:val="22"/>
              <w:lang w:eastAsia="es-CO"/>
              <w14:ligatures w14:val="none"/>
            </w:rPr>
          </w:pPr>
          <w:hyperlink w:anchor="_Toc141088275" w:history="1">
            <w:r w:rsidR="00BD4505" w:rsidRPr="005D6FE3">
              <w:rPr>
                <w:rStyle w:val="Hipervnculo"/>
                <w:noProof/>
              </w:rPr>
              <w:t>Material complementario</w:t>
            </w:r>
            <w:r w:rsidR="00BD4505">
              <w:rPr>
                <w:noProof/>
                <w:webHidden/>
              </w:rPr>
              <w:tab/>
            </w:r>
            <w:r w:rsidR="00BD4505">
              <w:rPr>
                <w:noProof/>
                <w:webHidden/>
              </w:rPr>
              <w:fldChar w:fldCharType="begin"/>
            </w:r>
            <w:r w:rsidR="00BD4505">
              <w:rPr>
                <w:noProof/>
                <w:webHidden/>
              </w:rPr>
              <w:instrText xml:space="preserve"> PAGEREF _Toc141088275 \h </w:instrText>
            </w:r>
            <w:r w:rsidR="00BD4505">
              <w:rPr>
                <w:noProof/>
                <w:webHidden/>
              </w:rPr>
            </w:r>
            <w:r w:rsidR="00BD4505">
              <w:rPr>
                <w:noProof/>
                <w:webHidden/>
              </w:rPr>
              <w:fldChar w:fldCharType="separate"/>
            </w:r>
            <w:r w:rsidR="0080628D">
              <w:rPr>
                <w:noProof/>
                <w:webHidden/>
              </w:rPr>
              <w:t>54</w:t>
            </w:r>
            <w:r w:rsidR="00BD4505">
              <w:rPr>
                <w:noProof/>
                <w:webHidden/>
              </w:rPr>
              <w:fldChar w:fldCharType="end"/>
            </w:r>
          </w:hyperlink>
        </w:p>
        <w:p w14:paraId="4C1267C7" w14:textId="34D688B7" w:rsidR="00BD4505" w:rsidRDefault="00000000">
          <w:pPr>
            <w:pStyle w:val="TDC1"/>
            <w:tabs>
              <w:tab w:val="right" w:leader="dot" w:pos="9962"/>
            </w:tabs>
            <w:rPr>
              <w:rFonts w:eastAsiaTheme="minorEastAsia"/>
              <w:noProof/>
              <w:kern w:val="0"/>
              <w:sz w:val="22"/>
              <w:lang w:eastAsia="es-CO"/>
              <w14:ligatures w14:val="none"/>
            </w:rPr>
          </w:pPr>
          <w:hyperlink w:anchor="_Toc141088276" w:history="1">
            <w:r w:rsidR="00BD4505" w:rsidRPr="005D6FE3">
              <w:rPr>
                <w:rStyle w:val="Hipervnculo"/>
                <w:noProof/>
              </w:rPr>
              <w:t>Glosario</w:t>
            </w:r>
            <w:r w:rsidR="00BD4505">
              <w:rPr>
                <w:noProof/>
                <w:webHidden/>
              </w:rPr>
              <w:tab/>
            </w:r>
            <w:r w:rsidR="00BD4505">
              <w:rPr>
                <w:noProof/>
                <w:webHidden/>
              </w:rPr>
              <w:fldChar w:fldCharType="begin"/>
            </w:r>
            <w:r w:rsidR="00BD4505">
              <w:rPr>
                <w:noProof/>
                <w:webHidden/>
              </w:rPr>
              <w:instrText xml:space="preserve"> PAGEREF _Toc141088276 \h </w:instrText>
            </w:r>
            <w:r w:rsidR="00BD4505">
              <w:rPr>
                <w:noProof/>
                <w:webHidden/>
              </w:rPr>
            </w:r>
            <w:r w:rsidR="00BD4505">
              <w:rPr>
                <w:noProof/>
                <w:webHidden/>
              </w:rPr>
              <w:fldChar w:fldCharType="separate"/>
            </w:r>
            <w:r w:rsidR="0080628D">
              <w:rPr>
                <w:noProof/>
                <w:webHidden/>
              </w:rPr>
              <w:t>55</w:t>
            </w:r>
            <w:r w:rsidR="00BD4505">
              <w:rPr>
                <w:noProof/>
                <w:webHidden/>
              </w:rPr>
              <w:fldChar w:fldCharType="end"/>
            </w:r>
          </w:hyperlink>
        </w:p>
        <w:p w14:paraId="79242D62" w14:textId="4700739A" w:rsidR="00BD4505" w:rsidRDefault="00000000">
          <w:pPr>
            <w:pStyle w:val="TDC1"/>
            <w:tabs>
              <w:tab w:val="right" w:leader="dot" w:pos="9962"/>
            </w:tabs>
            <w:rPr>
              <w:rFonts w:eastAsiaTheme="minorEastAsia"/>
              <w:noProof/>
              <w:kern w:val="0"/>
              <w:sz w:val="22"/>
              <w:lang w:eastAsia="es-CO"/>
              <w14:ligatures w14:val="none"/>
            </w:rPr>
          </w:pPr>
          <w:hyperlink w:anchor="_Toc141088277" w:history="1">
            <w:r w:rsidR="00BD4505" w:rsidRPr="005D6FE3">
              <w:rPr>
                <w:rStyle w:val="Hipervnculo"/>
                <w:noProof/>
              </w:rPr>
              <w:t>Referencias bibliográficas</w:t>
            </w:r>
            <w:r w:rsidR="00BD4505">
              <w:rPr>
                <w:noProof/>
                <w:webHidden/>
              </w:rPr>
              <w:tab/>
            </w:r>
            <w:r w:rsidR="00BD4505">
              <w:rPr>
                <w:noProof/>
                <w:webHidden/>
              </w:rPr>
              <w:fldChar w:fldCharType="begin"/>
            </w:r>
            <w:r w:rsidR="00BD4505">
              <w:rPr>
                <w:noProof/>
                <w:webHidden/>
              </w:rPr>
              <w:instrText xml:space="preserve"> PAGEREF _Toc141088277 \h </w:instrText>
            </w:r>
            <w:r w:rsidR="00BD4505">
              <w:rPr>
                <w:noProof/>
                <w:webHidden/>
              </w:rPr>
            </w:r>
            <w:r w:rsidR="00BD4505">
              <w:rPr>
                <w:noProof/>
                <w:webHidden/>
              </w:rPr>
              <w:fldChar w:fldCharType="separate"/>
            </w:r>
            <w:r w:rsidR="0080628D">
              <w:rPr>
                <w:noProof/>
                <w:webHidden/>
              </w:rPr>
              <w:t>57</w:t>
            </w:r>
            <w:r w:rsidR="00BD4505">
              <w:rPr>
                <w:noProof/>
                <w:webHidden/>
              </w:rPr>
              <w:fldChar w:fldCharType="end"/>
            </w:r>
          </w:hyperlink>
        </w:p>
        <w:p w14:paraId="7BEDFE9C" w14:textId="2FA6FDAC" w:rsidR="00BD4505" w:rsidRDefault="00000000">
          <w:pPr>
            <w:pStyle w:val="TDC1"/>
            <w:tabs>
              <w:tab w:val="right" w:leader="dot" w:pos="9962"/>
            </w:tabs>
            <w:rPr>
              <w:rFonts w:eastAsiaTheme="minorEastAsia"/>
              <w:noProof/>
              <w:kern w:val="0"/>
              <w:sz w:val="22"/>
              <w:lang w:eastAsia="es-CO"/>
              <w14:ligatures w14:val="none"/>
            </w:rPr>
          </w:pPr>
          <w:hyperlink w:anchor="_Toc141088278" w:history="1">
            <w:r w:rsidR="00BD4505" w:rsidRPr="005D6FE3">
              <w:rPr>
                <w:rStyle w:val="Hipervnculo"/>
                <w:noProof/>
              </w:rPr>
              <w:t>Créditos</w:t>
            </w:r>
            <w:r w:rsidR="00BD4505">
              <w:rPr>
                <w:noProof/>
                <w:webHidden/>
              </w:rPr>
              <w:tab/>
            </w:r>
            <w:r w:rsidR="00BD4505">
              <w:rPr>
                <w:noProof/>
                <w:webHidden/>
              </w:rPr>
              <w:fldChar w:fldCharType="begin"/>
            </w:r>
            <w:r w:rsidR="00BD4505">
              <w:rPr>
                <w:noProof/>
                <w:webHidden/>
              </w:rPr>
              <w:instrText xml:space="preserve"> PAGEREF _Toc141088278 \h </w:instrText>
            </w:r>
            <w:r w:rsidR="00BD4505">
              <w:rPr>
                <w:noProof/>
                <w:webHidden/>
              </w:rPr>
            </w:r>
            <w:r w:rsidR="00BD4505">
              <w:rPr>
                <w:noProof/>
                <w:webHidden/>
              </w:rPr>
              <w:fldChar w:fldCharType="separate"/>
            </w:r>
            <w:r w:rsidR="0080628D">
              <w:rPr>
                <w:noProof/>
                <w:webHidden/>
              </w:rPr>
              <w:t>58</w:t>
            </w:r>
            <w:r w:rsidR="00BD4505">
              <w:rPr>
                <w:noProof/>
                <w:webHidden/>
              </w:rPr>
              <w:fldChar w:fldCharType="end"/>
            </w:r>
          </w:hyperlink>
        </w:p>
        <w:p w14:paraId="3AFC5851" w14:textId="744DAA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88265"/>
      <w:r>
        <w:lastRenderedPageBreak/>
        <w:t>Introducción</w:t>
      </w:r>
      <w:bookmarkEnd w:id="0"/>
    </w:p>
    <w:p w14:paraId="7654D959" w14:textId="0B671D1C" w:rsidR="007B5CD5" w:rsidRDefault="007B5CD5" w:rsidP="007B5CD5">
      <w:pPr>
        <w:pStyle w:val="Video"/>
        <w:rPr>
          <w:lang w:val="es-419" w:eastAsia="es-CO"/>
        </w:rPr>
      </w:pPr>
      <w:r>
        <w:rPr>
          <w:lang w:val="es-419" w:eastAsia="es-CO"/>
        </w:rPr>
        <w:t>Introducción</w:t>
      </w:r>
    </w:p>
    <w:p w14:paraId="394620F7" w14:textId="618A92F9" w:rsidR="002D2726" w:rsidRPr="00F97DDD" w:rsidRDefault="002D2726" w:rsidP="007F4369">
      <w:pPr>
        <w:ind w:firstLine="0"/>
        <w:jc w:val="center"/>
        <w:rPr>
          <w:lang w:eastAsia="es-CO"/>
        </w:rPr>
      </w:pPr>
      <w:r>
        <w:rPr>
          <w:noProof/>
        </w:rPr>
        <w:drawing>
          <wp:inline distT="0" distB="0" distL="0" distR="0" wp14:anchorId="0CBB5E08" wp14:editId="5E662FF1">
            <wp:extent cx="6332220" cy="3561715"/>
            <wp:effectExtent l="0" t="0" r="0" b="635"/>
            <wp:docPr id="98236838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8386"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26B6584" w14:textId="2A5F8589" w:rsidR="002D2726" w:rsidRPr="00F97DDD" w:rsidRDefault="00000000" w:rsidP="002D2726">
      <w:pPr>
        <w:ind w:firstLine="0"/>
        <w:jc w:val="center"/>
        <w:rPr>
          <w:b/>
          <w:bCs/>
          <w:i/>
          <w:iCs/>
        </w:rPr>
      </w:pPr>
      <w:hyperlink r:id="rId14" w:history="1">
        <w:r w:rsidR="002D2726" w:rsidRPr="001C026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3C3BD4F9" w:rsidR="007B5CD5" w:rsidRPr="00A57A9E" w:rsidRDefault="007B5CD5" w:rsidP="001A7F23">
            <w:pPr>
              <w:ind w:firstLine="0"/>
              <w:jc w:val="center"/>
              <w:rPr>
                <w:b/>
              </w:rPr>
            </w:pPr>
            <w:r w:rsidRPr="00A57A9E">
              <w:rPr>
                <w:b/>
              </w:rPr>
              <w:t xml:space="preserve">Síntesis del video: </w:t>
            </w:r>
            <w:r w:rsidR="002D2726">
              <w:rPr>
                <w:b/>
              </w:rPr>
              <w:t>i</w:t>
            </w:r>
            <w:r>
              <w:rPr>
                <w:b/>
              </w:rPr>
              <w:t>ntroducción</w:t>
            </w:r>
          </w:p>
        </w:tc>
      </w:tr>
      <w:tr w:rsidR="007B5CD5" w:rsidRPr="00A57A9E" w14:paraId="28CF1425" w14:textId="77777777" w:rsidTr="001A7F23">
        <w:tc>
          <w:tcPr>
            <w:tcW w:w="9962" w:type="dxa"/>
          </w:tcPr>
          <w:p w14:paraId="108B21DD" w14:textId="77777777" w:rsidR="006E57D9" w:rsidRPr="006E57D9" w:rsidRDefault="006E57D9" w:rsidP="006E57D9">
            <w:pPr>
              <w:rPr>
                <w:lang w:val="es-419" w:eastAsia="es-CO"/>
              </w:rPr>
            </w:pPr>
            <w:r w:rsidRPr="006E57D9">
              <w:rPr>
                <w:lang w:val="es-419" w:eastAsia="es-CO"/>
              </w:rPr>
              <w:t>El sistema de inventarios es esencial en un establecimiento o servicio farmacéutico, ya que garantiza su funcionamiento y el cumplimiento de los indicadores de gestión. Se requiere un seguimiento constante y periódico, utilizando herramientas como el sistema contable y estadísticas para organizar, representar y analizar el estado del inventario.</w:t>
            </w:r>
          </w:p>
          <w:p w14:paraId="449EE29E" w14:textId="77777777" w:rsidR="006E57D9" w:rsidRPr="006E57D9" w:rsidRDefault="006E57D9" w:rsidP="006E57D9">
            <w:pPr>
              <w:rPr>
                <w:lang w:val="es-419" w:eastAsia="es-CO"/>
              </w:rPr>
            </w:pPr>
            <w:r w:rsidRPr="006E57D9">
              <w:rPr>
                <w:lang w:val="es-419" w:eastAsia="es-CO"/>
              </w:rPr>
              <w:lastRenderedPageBreak/>
              <w:t>La contabilidad registra, clasifica y resume la información de manera significativa, reflejando en términos monetarios las acciones y operaciones. La estadística procesa los datos de manera adecuada para obtener conclusiones precisas.</w:t>
            </w:r>
          </w:p>
          <w:p w14:paraId="5B6E12AB" w14:textId="1E689E3E" w:rsidR="00BD4505" w:rsidRPr="00BD4505" w:rsidRDefault="006E57D9" w:rsidP="006E57D9">
            <w:pPr>
              <w:rPr>
                <w:lang w:val="es-419" w:eastAsia="es-CO"/>
              </w:rPr>
            </w:pPr>
            <w:r w:rsidRPr="006E57D9">
              <w:rPr>
                <w:lang w:val="es-419" w:eastAsia="es-CO"/>
              </w:rPr>
              <w:t>En este componente formativo se tratan temas importantes como la satisfacción del cliente, contabilidad básica y estadística, que están relacionados con el control de inventarios.</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1088266"/>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6202D0D5" w:rsidR="0081075D" w:rsidRDefault="00E07781" w:rsidP="00791E84">
      <w:pPr>
        <w:rPr>
          <w:lang w:val="es-419" w:eastAsia="es-CO"/>
        </w:rPr>
      </w:pPr>
      <w:r w:rsidRPr="00E07781">
        <w:rPr>
          <w:lang w:val="es-419" w:eastAsia="es-CO"/>
        </w:rPr>
        <w:t>Es importante tener presente que son los clientes quienes determinan si la organización cumple o no cumple con las promesas divulgadas, porque para ellos cumplir con lo prometido es</w:t>
      </w:r>
      <w:r>
        <w:rPr>
          <w:lang w:val="es-419" w:eastAsia="es-CO"/>
        </w:rPr>
        <w:t>:</w:t>
      </w:r>
    </w:p>
    <w:p w14:paraId="37BF8031" w14:textId="138F3077" w:rsidR="0081075D" w:rsidRPr="00E07781" w:rsidRDefault="0081075D">
      <w:pPr>
        <w:pStyle w:val="Prrafodelista"/>
        <w:numPr>
          <w:ilvl w:val="0"/>
          <w:numId w:val="18"/>
        </w:numPr>
        <w:rPr>
          <w:lang w:val="es-419" w:eastAsia="es-CO"/>
        </w:rPr>
      </w:pPr>
      <w:r w:rsidRPr="00E07781">
        <w:rPr>
          <w:lang w:val="es-419" w:eastAsia="es-CO"/>
        </w:rPr>
        <w:t>Una venta a tiempo</w:t>
      </w:r>
      <w:r w:rsidR="005D1EAD">
        <w:rPr>
          <w:lang w:val="es-419" w:eastAsia="es-CO"/>
        </w:rPr>
        <w:t>.</w:t>
      </w:r>
    </w:p>
    <w:p w14:paraId="70BC73DC" w14:textId="7742F721" w:rsidR="0081075D" w:rsidRPr="00E07781" w:rsidRDefault="0081075D">
      <w:pPr>
        <w:pStyle w:val="Prrafodelista"/>
        <w:numPr>
          <w:ilvl w:val="0"/>
          <w:numId w:val="18"/>
        </w:numPr>
        <w:rPr>
          <w:lang w:val="es-419" w:eastAsia="es-CO"/>
        </w:rPr>
      </w:pPr>
      <w:r w:rsidRPr="00E07781">
        <w:rPr>
          <w:lang w:val="es-419" w:eastAsia="es-CO"/>
        </w:rPr>
        <w:t>Cantidades completas</w:t>
      </w:r>
      <w:r w:rsidR="005D1EAD">
        <w:rPr>
          <w:lang w:val="es-419" w:eastAsia="es-CO"/>
        </w:rPr>
        <w:t>.</w:t>
      </w:r>
    </w:p>
    <w:p w14:paraId="20E52AF3" w14:textId="5F0FAC24" w:rsidR="0081075D" w:rsidRPr="00E07781" w:rsidRDefault="0081075D">
      <w:pPr>
        <w:pStyle w:val="Prrafodelista"/>
        <w:numPr>
          <w:ilvl w:val="0"/>
          <w:numId w:val="18"/>
        </w:numPr>
        <w:rPr>
          <w:lang w:val="es-419" w:eastAsia="es-CO"/>
        </w:rPr>
      </w:pPr>
      <w:r w:rsidRPr="00E07781">
        <w:rPr>
          <w:lang w:val="es-419" w:eastAsia="es-CO"/>
        </w:rPr>
        <w:t>Excelente calidad en los productos</w:t>
      </w:r>
      <w:r w:rsidR="005D1EAD">
        <w:rPr>
          <w:lang w:val="es-419" w:eastAsia="es-CO"/>
        </w:rPr>
        <w:t>.</w:t>
      </w:r>
    </w:p>
    <w:p w14:paraId="780DF4D4" w14:textId="774BC45B" w:rsidR="0081075D" w:rsidRPr="0081075D" w:rsidRDefault="0081075D" w:rsidP="0081075D">
      <w:pPr>
        <w:rPr>
          <w:lang w:val="es-419" w:eastAsia="es-CO"/>
        </w:rPr>
      </w:pPr>
      <w:r w:rsidRPr="0081075D">
        <w:rPr>
          <w:lang w:val="es-419" w:eastAsia="es-CO"/>
        </w:rPr>
        <w:t>Según estudios, un 93</w:t>
      </w:r>
      <w:r w:rsidR="005D1EAD">
        <w:rPr>
          <w:lang w:val="es-419" w:eastAsia="es-CO"/>
        </w:rPr>
        <w:t xml:space="preserve"> </w:t>
      </w:r>
      <w:r w:rsidRPr="0081075D">
        <w:rPr>
          <w:lang w:val="es-419" w:eastAsia="es-CO"/>
        </w:rPr>
        <w:t>%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5"/>
        </w:numPr>
        <w:ind w:left="1418"/>
        <w:rPr>
          <w:lang w:val="es-419" w:eastAsia="es-CO"/>
        </w:rPr>
      </w:pPr>
      <w:r>
        <w:rPr>
          <w:lang w:val="es-419" w:eastAsia="es-CO"/>
        </w:rPr>
        <w:lastRenderedPageBreak/>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2CEE31B6" w:rsidR="0081075D" w:rsidRDefault="0081075D">
      <w:pPr>
        <w:pStyle w:val="Prrafodelista"/>
        <w:numPr>
          <w:ilvl w:val="0"/>
          <w:numId w:val="5"/>
        </w:numPr>
        <w:ind w:left="1418"/>
        <w:rPr>
          <w:lang w:val="es-419" w:eastAsia="es-CO"/>
        </w:rPr>
      </w:pPr>
      <w:r>
        <w:rPr>
          <w:lang w:val="es-419" w:eastAsia="es-CO"/>
        </w:rPr>
        <w:t xml:space="preserve"> </w:t>
      </w:r>
      <w:r w:rsidR="00E07781">
        <w:rPr>
          <w:lang w:val="es-419" w:eastAsia="es-CO"/>
        </w:rPr>
        <w:t xml:space="preserve">Cuando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5"/>
        </w:numPr>
        <w:ind w:left="1418"/>
        <w:rPr>
          <w:lang w:val="es-419" w:eastAsia="es-CO"/>
        </w:rPr>
      </w:pPr>
      <w:r w:rsidRPr="0081075D">
        <w:rPr>
          <w:lang w:val="es-419" w:eastAsia="es-CO"/>
        </w:rPr>
        <w:t>Cuando se da un precio al inicio y al momento de facturar este es mayor.</w:t>
      </w:r>
      <w:r>
        <w:rPr>
          <w:lang w:val="es-419" w:eastAsia="es-CO"/>
        </w:rPr>
        <w:t xml:space="preserve"> </w:t>
      </w: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295EDFBA" w:rsidR="0081075D" w:rsidRPr="0081075D" w:rsidRDefault="0081075D" w:rsidP="0081075D">
      <w:pPr>
        <w:rPr>
          <w:lang w:val="es-419" w:eastAsia="es-CO"/>
        </w:rPr>
      </w:pPr>
      <w:r w:rsidRPr="0081075D">
        <w:rPr>
          <w:lang w:val="es-419" w:eastAsia="es-CO"/>
        </w:rPr>
        <w:t xml:space="preserve">El tiempo de entrega o </w:t>
      </w:r>
      <w:r w:rsidR="00E07781">
        <w:rPr>
          <w:lang w:val="es-419" w:eastAsia="es-CO"/>
        </w:rPr>
        <w:t>“</w:t>
      </w:r>
      <w:r w:rsidRPr="00E07781">
        <w:rPr>
          <w:rStyle w:val="Extranjerismo"/>
          <w:lang w:val="es-CO"/>
        </w:rPr>
        <w:t>lead time</w:t>
      </w:r>
      <w:r w:rsidR="00E07781" w:rsidRPr="00E07781">
        <w:rPr>
          <w:rStyle w:val="Extranjerismo"/>
          <w:lang w:val="es-CO"/>
        </w:rPr>
        <w:t>”</w:t>
      </w:r>
      <w:r w:rsidRPr="0081075D">
        <w:rPr>
          <w:lang w:val="es-419" w:eastAsia="es-CO"/>
        </w:rPr>
        <w:t xml:space="preserv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 xml:space="preserve">Uno de los grandes objetivos de las empresas es lograr la excelencia en la atención, por lo cual es necesario contar con un proceso de logística que garantice la entrega de los productos en el tiempo acordado y en óptimas condiciones de calidad, </w:t>
      </w:r>
      <w:r w:rsidRPr="0081075D">
        <w:rPr>
          <w:lang w:val="es-419" w:eastAsia="es-CO"/>
        </w:rPr>
        <w:lastRenderedPageBreak/>
        <w:t>teniendo presente que un porcentaje significativo de los compradores consideran de suma importancia los tiempos de entrega de los productos y por ende un mal servicio en este aspecto provoca que estos cambien de marca o proveedor.</w:t>
      </w: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19"/>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19"/>
        </w:numPr>
        <w:rPr>
          <w:lang w:val="es-419" w:eastAsia="es-CO"/>
        </w:rPr>
      </w:pPr>
      <w:r w:rsidRPr="0081075D">
        <w:rPr>
          <w:lang w:val="es-419" w:eastAsia="es-CO"/>
        </w:rPr>
        <w:t>Tener actualizado el inventario general, para tener claridad en qué se tiene y qué hace falta.</w:t>
      </w:r>
    </w:p>
    <w:p w14:paraId="66019612" w14:textId="423742B8" w:rsidR="0081075D" w:rsidRPr="0081075D" w:rsidRDefault="0081075D">
      <w:pPr>
        <w:pStyle w:val="Prrafodelista"/>
        <w:numPr>
          <w:ilvl w:val="0"/>
          <w:numId w:val="19"/>
        </w:numPr>
        <w:rPr>
          <w:lang w:val="es-419" w:eastAsia="es-CO"/>
        </w:rPr>
      </w:pPr>
      <w:r w:rsidRPr="0081075D">
        <w:rPr>
          <w:lang w:val="es-419" w:eastAsia="es-CO"/>
        </w:rPr>
        <w:t>Conocer los productos de mayor demanda y así mismo</w:t>
      </w:r>
      <w:r w:rsidR="0094566C">
        <w:rPr>
          <w:lang w:val="es-419" w:eastAsia="es-CO"/>
        </w:rPr>
        <w:t xml:space="preserve"> los</w:t>
      </w:r>
      <w:r w:rsidRPr="0081075D">
        <w:rPr>
          <w:lang w:val="es-419" w:eastAsia="es-CO"/>
        </w:rPr>
        <w:t xml:space="preserve">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19"/>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19"/>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19"/>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19"/>
        </w:numPr>
        <w:rPr>
          <w:lang w:val="es-419" w:eastAsia="es-CO"/>
        </w:rPr>
      </w:pPr>
      <w:r w:rsidRPr="0081075D">
        <w:rPr>
          <w:lang w:val="es-419" w:eastAsia="es-CO"/>
        </w:rPr>
        <w:t>Capacitar el personal constantemente en servicio al cliente.</w:t>
      </w: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Como se vio anteriormente, la calidad de los productos y la velocidad en la distribución marcan significativamente la decisión de fidelización de los clientes y es ahí donde se debe contar con suficiente flujo interno de producto, cuantía de referencias, 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1088267"/>
      <w:r w:rsidRPr="0081075D">
        <w:lastRenderedPageBreak/>
        <w:t>Contabilidad básica</w:t>
      </w:r>
      <w:bookmarkEnd w:id="2"/>
    </w:p>
    <w:p w14:paraId="06EDEFA0" w14:textId="77777777" w:rsidR="0081075D" w:rsidRPr="0081075D" w:rsidRDefault="0081075D" w:rsidP="0081075D">
      <w:pPr>
        <w:rPr>
          <w:lang w:val="es-419" w:eastAsia="es-CO"/>
        </w:rPr>
      </w:pPr>
      <w:r w:rsidRPr="00646C8F">
        <w:rPr>
          <w:b/>
          <w:bCs/>
          <w:lang w:val="es-419" w:eastAsia="es-CO"/>
        </w:rPr>
        <w:t>La contabilidad es una técnica</w:t>
      </w:r>
      <w:r w:rsidRPr="0081075D">
        <w:rPr>
          <w:lang w:val="es-419" w:eastAsia="es-CO"/>
        </w:rPr>
        <w:t xml:space="preserve">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646C8F">
        <w:rPr>
          <w:b/>
          <w:bCs/>
          <w:lang w:val="es-419" w:eastAsia="es-CO"/>
        </w:rPr>
        <w:t>Decreto 2649 de 1993</w:t>
      </w:r>
      <w:r w:rsidRPr="0081075D">
        <w:rPr>
          <w:lang w:val="es-419" w:eastAsia="es-CO"/>
        </w:rPr>
        <w:t xml:space="preserve"> Por el cual se reglamenta la contabilidad en general y se expiden los principios o normas de contabilidad generalmente aceptados… Art. 1°. </w:t>
      </w:r>
      <w:r w:rsidRPr="00646C8F">
        <w:rPr>
          <w:b/>
          <w:bCs/>
          <w:lang w:val="es-419" w:eastAsia="es-CO"/>
        </w:rPr>
        <w:t>Definición</w:t>
      </w:r>
      <w:r w:rsidRPr="0081075D">
        <w:rPr>
          <w:lang w:val="es-419" w:eastAsia="es-CO"/>
        </w:rPr>
        <w:t>.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646C8F">
        <w:rPr>
          <w:b/>
          <w:bCs/>
          <w:lang w:val="es-419" w:eastAsia="es-CO"/>
        </w:rPr>
        <w:t>La contabilidad</w:t>
      </w:r>
      <w:r w:rsidRPr="0081075D">
        <w:rPr>
          <w:lang w:val="es-419" w:eastAsia="es-CO"/>
        </w:rPr>
        <w:t xml:space="preserve"> es una actividad complementaria del proceso económico, cuyo fin es brindar apoyo a los procesos administrativos de una compañía haciéndola más eficiente. Los informes y resultados que se entregan como parte de esta actividad son 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lastRenderedPageBreak/>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6"/>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6"/>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6"/>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6"/>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0CACCBEC" w:rsidR="00A00D2D" w:rsidRDefault="00A00D2D">
      <w:pPr>
        <w:pStyle w:val="Prrafodelista"/>
        <w:numPr>
          <w:ilvl w:val="0"/>
          <w:numId w:val="6"/>
        </w:numPr>
        <w:rPr>
          <w:lang w:val="es-419" w:eastAsia="es-CO"/>
        </w:rPr>
      </w:pPr>
      <w:r>
        <w:rPr>
          <w:b/>
          <w:bCs/>
          <w:lang w:val="es-419" w:eastAsia="es-CO"/>
        </w:rPr>
        <w:t>Fiscal.</w:t>
      </w:r>
      <w:r>
        <w:rPr>
          <w:lang w:val="es-419" w:eastAsia="es-CO"/>
        </w:rPr>
        <w:t xml:space="preserve"> </w:t>
      </w:r>
      <w:r w:rsidRPr="00A00D2D">
        <w:rPr>
          <w:lang w:val="es-419" w:eastAsia="es-CO"/>
        </w:rPr>
        <w:t xml:space="preserve">Es conocer qué y cómo impactan las decisiones fiscales, además de tener conocimiento de todos los impuestos existentes, por ejemplo: impuesto único, IVA, </w:t>
      </w:r>
      <w:r w:rsidR="00810980">
        <w:rPr>
          <w:lang w:val="es-419" w:eastAsia="es-CO"/>
        </w:rPr>
        <w:t>r</w:t>
      </w:r>
      <w:r w:rsidRPr="00A00D2D">
        <w:rPr>
          <w:lang w:val="es-419" w:eastAsia="es-CO"/>
        </w:rPr>
        <w:t>enta, etc.</w:t>
      </w:r>
    </w:p>
    <w:p w14:paraId="702F4345" w14:textId="6A3CE7AF" w:rsidR="00A00D2D" w:rsidRPr="00A00D2D" w:rsidRDefault="00A00D2D">
      <w:pPr>
        <w:pStyle w:val="Prrafodelista"/>
        <w:numPr>
          <w:ilvl w:val="0"/>
          <w:numId w:val="6"/>
        </w:numPr>
        <w:rPr>
          <w:lang w:val="es-419" w:eastAsia="es-CO"/>
        </w:rPr>
      </w:pPr>
      <w:r>
        <w:rPr>
          <w:b/>
          <w:bCs/>
          <w:lang w:val="es-419" w:eastAsia="es-CO"/>
        </w:rPr>
        <w:lastRenderedPageBreak/>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7"/>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7"/>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7"/>
        </w:numPr>
        <w:rPr>
          <w:lang w:val="es-419" w:eastAsia="es-CO"/>
        </w:rPr>
      </w:pPr>
      <w:r w:rsidRPr="00DA7319">
        <w:rPr>
          <w:lang w:val="es-419" w:eastAsia="es-CO"/>
        </w:rPr>
        <w:t>Brindar la correcta justificación para el adecuado manejo de los recursos de la compañía.</w:t>
      </w:r>
    </w:p>
    <w:p w14:paraId="4F0C6615" w14:textId="5D948669" w:rsidR="00DA7319" w:rsidRDefault="00A00D2D" w:rsidP="00DA7319">
      <w:pPr>
        <w:rPr>
          <w:lang w:val="es-419" w:eastAsia="es-CO"/>
        </w:rPr>
      </w:pPr>
      <w:r w:rsidRPr="00A00D2D">
        <w:rPr>
          <w:lang w:val="es-419" w:eastAsia="es-CO"/>
        </w:rPr>
        <w:t>Ahora, la información contable tiene como característica que es:</w:t>
      </w:r>
    </w:p>
    <w:p w14:paraId="5D739164" w14:textId="41D2CCED" w:rsidR="0081075D" w:rsidRDefault="00A00D2D" w:rsidP="00DA7319">
      <w:pPr>
        <w:jc w:val="center"/>
        <w:rPr>
          <w:lang w:val="es-419" w:eastAsia="es-CO"/>
        </w:rPr>
      </w:pPr>
      <w:r>
        <w:rPr>
          <w:noProof/>
        </w:rPr>
        <w:drawing>
          <wp:inline distT="0" distB="0" distL="0" distR="0" wp14:anchorId="751F3F4A" wp14:editId="11FFB527">
            <wp:extent cx="3514725" cy="3388122"/>
            <wp:effectExtent l="0" t="0" r="0" b="3175"/>
            <wp:docPr id="3" name="Imagen 3" descr="Imagen que contiene las características de la información contable, las cuales son:&#10;&#10;Verdadera y fidedigna: los registros e informes generados deben reflejar la situación real de los hechos.&#10;&#10;Exacta: coincidir con los datos contenidos y reportados en los documentos originales (facturas, cheques, y otros).&#10;&#10;Oportuna: disponible al momento que la información sea requerida.&#10;&#10;Económica: con un costo inferior al beneficio que reporta.&#10;&#10;Referida a un nivel: elaborada según las necesidades de quien recibirá dicha información (destinatario).&#10;&#10;Clara: reportar información que no induzca al error y que sea muy comprendida por los miembros de la compañ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as características de la información contable, las cuales son:&#10;&#10;Verdadera y fidedigna: los registros e informes generados deben reflejar la situación real de los hechos.&#10;&#10;Exacta: coincidir con los datos contenidos y reportados en los documentos originales (facturas, cheques, y otros).&#10;&#10;Oportuna: disponible al momento que la información sea requerida.&#10;&#10;Económica: con un costo inferior al beneficio que reporta.&#10;&#10;Referida a un nivel: elaborada según las necesidades de quien recibirá dicha información (destinatario).&#10;&#10;Clara: reportar información que no induzca al error y que sea muy comprendida por los miembros de la compañía."/>
                    <pic:cNvPicPr/>
                  </pic:nvPicPr>
                  <pic:blipFill>
                    <a:blip r:embed="rId15"/>
                    <a:stretch>
                      <a:fillRect/>
                    </a:stretch>
                  </pic:blipFill>
                  <pic:spPr>
                    <a:xfrm>
                      <a:off x="0" y="0"/>
                      <a:ext cx="3550169" cy="3422289"/>
                    </a:xfrm>
                    <a:prstGeom prst="rect">
                      <a:avLst/>
                    </a:prstGeom>
                  </pic:spPr>
                </pic:pic>
              </a:graphicData>
            </a:graphic>
          </wp:inline>
        </w:drawing>
      </w:r>
    </w:p>
    <w:p w14:paraId="0DF215A7" w14:textId="169BD050" w:rsidR="00A00D2D" w:rsidRPr="00A00D2D" w:rsidRDefault="00A00D2D" w:rsidP="00A00D2D">
      <w:pPr>
        <w:rPr>
          <w:lang w:val="es-419" w:eastAsia="es-CO"/>
        </w:rPr>
      </w:pPr>
      <w:r w:rsidRPr="00A00D2D">
        <w:rPr>
          <w:lang w:val="es-419" w:eastAsia="es-CO"/>
        </w:rPr>
        <w:lastRenderedPageBreak/>
        <w:t>Con la finalidad que los estados de los aspectos financieros sean entendidos por terceros, es muy importante que sean preparados siguiendo unas reglas establecidas 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D55257" w:rsidR="0081075D" w:rsidRDefault="00A00D2D" w:rsidP="00A00D2D">
      <w:pPr>
        <w:jc w:val="center"/>
        <w:rPr>
          <w:lang w:val="es-419" w:eastAsia="es-CO"/>
        </w:rPr>
      </w:pPr>
      <w:r w:rsidRPr="00A00D2D">
        <w:rPr>
          <w:lang w:val="es-419" w:eastAsia="es-CO"/>
        </w:rPr>
        <w:t>Por último, a continuación</w:t>
      </w:r>
      <w:r w:rsidR="00164F8D">
        <w:rPr>
          <w:lang w:val="es-419" w:eastAsia="es-CO"/>
        </w:rPr>
        <w:t>,</w:t>
      </w:r>
      <w:r w:rsidRPr="00A00D2D">
        <w:rPr>
          <w:lang w:val="es-419" w:eastAsia="es-CO"/>
        </w:rPr>
        <w:t xml:space="preserve"> se puede reconocer los principios contables de aceptación general, definidos según características del medio ambiente en el que se mueve el mundo de la contabilidad.</w:t>
      </w:r>
    </w:p>
    <w:p w14:paraId="11E2FACF" w14:textId="7A754540" w:rsidR="0081075D" w:rsidRDefault="000252EB">
      <w:pPr>
        <w:pStyle w:val="Prrafodelista"/>
        <w:numPr>
          <w:ilvl w:val="0"/>
          <w:numId w:val="8"/>
        </w:numPr>
        <w:rPr>
          <w:lang w:val="es-419" w:eastAsia="es-CO"/>
        </w:rPr>
      </w:pPr>
      <w:r w:rsidRPr="000252EB">
        <w:rPr>
          <w:b/>
          <w:bCs/>
          <w:lang w:val="es-419" w:eastAsia="es-CO"/>
        </w:rPr>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w:t>
      </w:r>
      <w:r w:rsidR="00810980">
        <w:rPr>
          <w:lang w:val="es-419" w:eastAsia="es-CO"/>
        </w:rPr>
        <w:t>e</w:t>
      </w:r>
      <w:r w:rsidRPr="000252EB">
        <w:rPr>
          <w:lang w:val="es-419" w:eastAsia="es-CO"/>
        </w:rPr>
        <w:t>n poner sus intereses particulares por encima del bien común. Por esta misma razón, se debe tener muy presente que los estados financieros reflejen equidad entre las partes. Este principio es la base sob</w:t>
      </w:r>
      <w:r w:rsidR="00810980">
        <w:rPr>
          <w:lang w:val="es-419" w:eastAsia="es-CO"/>
        </w:rPr>
        <w:t>r</w:t>
      </w:r>
      <w:r w:rsidRPr="000252EB">
        <w:rPr>
          <w:lang w:val="es-419" w:eastAsia="es-CO"/>
        </w:rPr>
        <w:t>e la que se sostienen los demás principios.</w:t>
      </w:r>
    </w:p>
    <w:p w14:paraId="7D47279C" w14:textId="38CBE9CF" w:rsidR="000252EB" w:rsidRDefault="000252EB">
      <w:pPr>
        <w:pStyle w:val="Prrafodelista"/>
        <w:numPr>
          <w:ilvl w:val="0"/>
          <w:numId w:val="8"/>
        </w:numPr>
        <w:rPr>
          <w:lang w:val="es-419" w:eastAsia="es-CO"/>
        </w:rPr>
      </w:pPr>
      <w:r w:rsidRPr="000252EB">
        <w:rPr>
          <w:b/>
          <w:bCs/>
          <w:lang w:val="es-419" w:eastAsia="es-CO"/>
        </w:rPr>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8"/>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8"/>
        </w:numPr>
        <w:rPr>
          <w:lang w:val="es-419" w:eastAsia="es-CO"/>
        </w:rPr>
      </w:pPr>
      <w:r w:rsidRPr="000252EB">
        <w:rPr>
          <w:b/>
          <w:bCs/>
          <w:lang w:val="es-419" w:eastAsia="es-CO"/>
        </w:rPr>
        <w:lastRenderedPageBreak/>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8"/>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8"/>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6CFCB543" w:rsidR="000252EB" w:rsidRDefault="000252EB">
      <w:pPr>
        <w:pStyle w:val="Prrafodelista"/>
        <w:numPr>
          <w:ilvl w:val="0"/>
          <w:numId w:val="8"/>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 xml:space="preserve">uando se compra o se vende mercancías </w:t>
      </w:r>
      <w:proofErr w:type="spellStart"/>
      <w:r w:rsidRPr="000252EB">
        <w:rPr>
          <w:lang w:val="es-419" w:eastAsia="es-CO"/>
        </w:rPr>
        <w:t>si</w:t>
      </w:r>
      <w:proofErr w:type="spellEnd"/>
      <w:r w:rsidRPr="000252EB">
        <w:rPr>
          <w:lang w:val="es-419" w:eastAsia="es-CO"/>
        </w:rPr>
        <w:t xml:space="preserve">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8"/>
        </w:numPr>
        <w:rPr>
          <w:lang w:val="es-419" w:eastAsia="es-CO"/>
        </w:rPr>
      </w:pPr>
      <w:r w:rsidRPr="000252EB">
        <w:rPr>
          <w:b/>
          <w:bCs/>
          <w:lang w:val="es-419" w:eastAsia="es-CO"/>
        </w:rPr>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8"/>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0E67F832" w:rsidR="000252EB" w:rsidRDefault="000252EB">
      <w:pPr>
        <w:pStyle w:val="Prrafodelista"/>
        <w:numPr>
          <w:ilvl w:val="0"/>
          <w:numId w:val="8"/>
        </w:numPr>
        <w:rPr>
          <w:lang w:val="es-419" w:eastAsia="es-CO"/>
        </w:rPr>
      </w:pPr>
      <w:r w:rsidRPr="000252EB">
        <w:rPr>
          <w:b/>
          <w:bCs/>
          <w:lang w:val="es-419" w:eastAsia="es-CO"/>
        </w:rPr>
        <w:t xml:space="preserve"> Objetividad: </w:t>
      </w:r>
      <w:r w:rsidRPr="000252EB">
        <w:rPr>
          <w:lang w:val="es-419" w:eastAsia="es-CO"/>
        </w:rPr>
        <w:t>el principio de la objetividad busca evaluar de manera contable todas aquellas actividades económicas y financieras en que la empresa participa. Sólo se debe registrar las operaciones cuando se tenga soportes que evidencien qué sucedió y se conozca su valor.</w:t>
      </w:r>
    </w:p>
    <w:p w14:paraId="45A953D4" w14:textId="074B52FF" w:rsidR="000252EB" w:rsidRDefault="000252EB">
      <w:pPr>
        <w:pStyle w:val="Prrafodelista"/>
        <w:numPr>
          <w:ilvl w:val="0"/>
          <w:numId w:val="8"/>
        </w:numPr>
        <w:rPr>
          <w:lang w:val="es-419" w:eastAsia="es-CO"/>
        </w:rPr>
      </w:pPr>
      <w:r w:rsidRPr="000252EB">
        <w:rPr>
          <w:b/>
          <w:bCs/>
          <w:lang w:val="es-419" w:eastAsia="es-CO"/>
        </w:rPr>
        <w:t xml:space="preserve"> Criterio prudencial: </w:t>
      </w:r>
      <w:r w:rsidRPr="000252EB">
        <w:rPr>
          <w:lang w:val="es-419" w:eastAsia="es-CO"/>
        </w:rPr>
        <w:t xml:space="preserve">dicho criterio contable representa uno clasificado como general o genérico, el cual obliga a tomar en cuenta todos la información y criterios de juicios que se encuentren disponibles para que la elección, dentro de las alternativas que se tengan, sea la correcta. Esto </w:t>
      </w:r>
      <w:r w:rsidRPr="000252EB">
        <w:rPr>
          <w:lang w:val="es-419" w:eastAsia="es-CO"/>
        </w:rPr>
        <w:lastRenderedPageBreak/>
        <w:t>con el objetivo de cuantificar todos los aspectos contables con una certeza mayor.</w:t>
      </w:r>
    </w:p>
    <w:p w14:paraId="6FBBC2DF" w14:textId="7456AAC8" w:rsidR="000252EB" w:rsidRDefault="000252EB">
      <w:pPr>
        <w:pStyle w:val="Prrafodelista"/>
        <w:numPr>
          <w:ilvl w:val="0"/>
          <w:numId w:val="8"/>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8"/>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8"/>
        </w:numPr>
        <w:rPr>
          <w:lang w:val="es-419" w:eastAsia="es-CO"/>
        </w:rPr>
      </w:pPr>
      <w:r w:rsidRPr="000252EB">
        <w:rPr>
          <w:b/>
          <w:bCs/>
          <w:lang w:val="es-419" w:eastAsia="es-CO"/>
        </w:rPr>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8"/>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8"/>
        </w:numPr>
        <w:rPr>
          <w:lang w:val="es-419" w:eastAsia="es-CO"/>
        </w:rPr>
      </w:pPr>
      <w:r w:rsidRPr="000252EB">
        <w:rPr>
          <w:b/>
          <w:bCs/>
          <w:lang w:val="es-419" w:eastAsia="es-CO"/>
        </w:rPr>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8"/>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231D81CF" w14:textId="2537F95E" w:rsidR="000252EB" w:rsidRDefault="000252EB">
      <w:pPr>
        <w:pStyle w:val="Prrafodelista"/>
        <w:numPr>
          <w:ilvl w:val="0"/>
          <w:numId w:val="8"/>
        </w:numPr>
        <w:rPr>
          <w:lang w:val="es-419" w:eastAsia="es-CO"/>
        </w:rPr>
      </w:pPr>
      <w:r w:rsidRPr="000252EB">
        <w:rPr>
          <w:b/>
          <w:bCs/>
          <w:lang w:val="es-419" w:eastAsia="es-CO"/>
        </w:rPr>
        <w:lastRenderedPageBreak/>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38EA73BF" w14:textId="77777777" w:rsidR="00326A38" w:rsidRPr="00326A38" w:rsidRDefault="00326A38" w:rsidP="00326A38">
      <w:pPr>
        <w:ind w:firstLine="0"/>
        <w:rPr>
          <w:lang w:val="es-419" w:eastAsia="es-CO"/>
        </w:rPr>
      </w:pPr>
    </w:p>
    <w:p w14:paraId="6579D310" w14:textId="1321E5F1" w:rsidR="0081075D" w:rsidRDefault="00313575" w:rsidP="002D3C1D">
      <w:pPr>
        <w:pStyle w:val="Ttulo1"/>
      </w:pPr>
      <w:bookmarkStart w:id="3" w:name="_Toc141088268"/>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477DB0" w:rsidRDefault="00D633BE">
      <w:pPr>
        <w:pStyle w:val="Prrafodelista"/>
        <w:numPr>
          <w:ilvl w:val="0"/>
          <w:numId w:val="20"/>
        </w:numPr>
        <w:rPr>
          <w:lang w:val="es-419" w:eastAsia="es-CO"/>
        </w:rPr>
      </w:pPr>
      <w:r w:rsidRPr="00477DB0">
        <w:rPr>
          <w:lang w:val="es-419" w:eastAsia="es-CO"/>
        </w:rPr>
        <w:t>Demográficas</w:t>
      </w:r>
    </w:p>
    <w:p w14:paraId="69982CA0" w14:textId="77777777" w:rsidR="00D633BE" w:rsidRPr="00477DB0" w:rsidRDefault="00D633BE">
      <w:pPr>
        <w:pStyle w:val="Prrafodelista"/>
        <w:numPr>
          <w:ilvl w:val="0"/>
          <w:numId w:val="20"/>
        </w:numPr>
        <w:rPr>
          <w:lang w:val="es-419" w:eastAsia="es-CO"/>
        </w:rPr>
      </w:pPr>
      <w:r w:rsidRPr="00477DB0">
        <w:rPr>
          <w:lang w:val="es-419" w:eastAsia="es-CO"/>
        </w:rPr>
        <w:t>Vitales</w:t>
      </w:r>
    </w:p>
    <w:p w14:paraId="0DF4E566" w14:textId="77777777" w:rsidR="00D633BE" w:rsidRPr="00477DB0" w:rsidRDefault="00D633BE">
      <w:pPr>
        <w:pStyle w:val="Prrafodelista"/>
        <w:numPr>
          <w:ilvl w:val="0"/>
          <w:numId w:val="20"/>
        </w:numPr>
        <w:rPr>
          <w:lang w:val="es-419" w:eastAsia="es-CO"/>
        </w:rPr>
      </w:pPr>
      <w:r w:rsidRPr="00477DB0">
        <w:rPr>
          <w:lang w:val="es-419" w:eastAsia="es-CO"/>
        </w:rPr>
        <w:t>Recursos y servicios</w:t>
      </w:r>
    </w:p>
    <w:p w14:paraId="46636122" w14:textId="37887D8A" w:rsidR="00D633BE" w:rsidRPr="00477DB0" w:rsidRDefault="00D633BE">
      <w:pPr>
        <w:pStyle w:val="Prrafodelista"/>
        <w:numPr>
          <w:ilvl w:val="0"/>
          <w:numId w:val="20"/>
        </w:numPr>
        <w:rPr>
          <w:lang w:val="es-419" w:eastAsia="es-CO"/>
        </w:rPr>
      </w:pPr>
      <w:r w:rsidRPr="00477DB0">
        <w:rPr>
          <w:lang w:val="es-419" w:eastAsia="es-CO"/>
        </w:rPr>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lastRenderedPageBreak/>
        <w:t>Como se mencionó anteriormente, tener información clara y veraz es fundamental para lograr tomar decisiones certeras en la solución de problemas, por lo cual se requiere de un procesamiento adecuado de los datos.</w:t>
      </w:r>
    </w:p>
    <w:p w14:paraId="0A44DD6B" w14:textId="280D5E64" w:rsidR="00D633BE" w:rsidRDefault="00D633BE" w:rsidP="00D633BE">
      <w:pPr>
        <w:rPr>
          <w:lang w:val="es-419" w:eastAsia="es-CO"/>
        </w:rPr>
      </w:pPr>
      <w:r w:rsidRPr="00D633BE">
        <w:rPr>
          <w:lang w:val="es-419" w:eastAsia="es-CO"/>
        </w:rPr>
        <w:t>La estadística es un campo del conocimiento que proporciona al investigador las herramientas para sacar conclusiones de cierta población en base a la información proporcionada por la muestra, en conclusión, es una ciencia que estudia la recolección, el análisis y la interpretación de datos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68C61E13" w14:textId="6A664989" w:rsidR="00D633BE" w:rsidRDefault="00D633BE" w:rsidP="00321984">
      <w:pPr>
        <w:pStyle w:val="Figura"/>
      </w:pPr>
      <w:r w:rsidRPr="00D633BE">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26FD0F8B">
            <wp:extent cx="6332220" cy="1479550"/>
            <wp:effectExtent l="0" t="0" r="0" b="6350"/>
            <wp:docPr id="12" name="Imagen 12" descr="Imagen que muestr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 respuesta al planteamiento ¿Qué es la estadística?,&#10;la respuesta es:&#10;Es información buena, información suficiente  y procesa información."/>
                    <pic:cNvPicPr/>
                  </pic:nvPicPr>
                  <pic:blipFill>
                    <a:blip r:embed="rId16"/>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1088269"/>
      <w:r w:rsidRPr="00D633BE">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lastRenderedPageBreak/>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2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2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21"/>
        </w:numPr>
        <w:rPr>
          <w:lang w:val="es-419" w:eastAsia="es-CO"/>
        </w:rPr>
      </w:pPr>
      <w:r w:rsidRPr="00D633BE">
        <w:rPr>
          <w:lang w:val="es-419" w:eastAsia="es-CO"/>
        </w:rPr>
        <w:t>Los cambios climáticos.</w:t>
      </w:r>
    </w:p>
    <w:p w14:paraId="19181C9A" w14:textId="77777777" w:rsidR="00D633BE" w:rsidRPr="00D633BE" w:rsidRDefault="00D633BE">
      <w:pPr>
        <w:pStyle w:val="Prrafodelista"/>
        <w:numPr>
          <w:ilvl w:val="0"/>
          <w:numId w:val="2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2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008E495E" w14:textId="73091A94" w:rsidR="00D633BE" w:rsidRDefault="00D633BE" w:rsidP="00321984">
      <w:pPr>
        <w:pStyle w:val="Figura"/>
      </w:pPr>
      <w:r w:rsidRPr="00D633BE">
        <w:lastRenderedPageBreak/>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28E3F52">
            <wp:extent cx="6332220" cy="3218180"/>
            <wp:effectExtent l="0" t="0" r="0" b="1270"/>
            <wp:doc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7"/>
                    <a:stretch>
                      <a:fillRect/>
                    </a:stretch>
                  </pic:blipFill>
                  <pic:spPr>
                    <a:xfrm>
                      <a:off x="0" y="0"/>
                      <a:ext cx="6332220" cy="3218180"/>
                    </a:xfrm>
                    <a:prstGeom prst="rect">
                      <a:avLst/>
                    </a:prstGeom>
                  </pic:spPr>
                </pic:pic>
              </a:graphicData>
            </a:graphic>
          </wp:inline>
        </w:drawing>
      </w:r>
    </w:p>
    <w:p w14:paraId="709FEC0D" w14:textId="6647545E" w:rsidR="00313575" w:rsidRDefault="00443D45" w:rsidP="00443D45">
      <w:pPr>
        <w:pStyle w:val="Ttulo2"/>
      </w:pPr>
      <w:bookmarkStart w:id="5" w:name="_Toc141088270"/>
      <w:r w:rsidRPr="00443D45">
        <w:t>Clasificación de la estadística</w:t>
      </w:r>
      <w:bookmarkEnd w:id="5"/>
    </w:p>
    <w:p w14:paraId="597C94CE" w14:textId="491DFE2D" w:rsidR="00443D45" w:rsidRPr="00443D45" w:rsidRDefault="00443D45" w:rsidP="00443D45">
      <w:pPr>
        <w:rPr>
          <w:lang w:val="es-419" w:eastAsia="es-CO"/>
        </w:rPr>
      </w:pPr>
      <w:r w:rsidRPr="00443D45">
        <w:rPr>
          <w:lang w:val="es-419" w:eastAsia="es-CO"/>
        </w:rPr>
        <w:t>La estadística se clasifica en:</w:t>
      </w:r>
    </w:p>
    <w:p w14:paraId="3AD2265C" w14:textId="72837311" w:rsidR="00313575" w:rsidRDefault="00443D45" w:rsidP="00443D45">
      <w:pPr>
        <w:ind w:firstLine="0"/>
        <w:jc w:val="center"/>
        <w:rPr>
          <w:lang w:val="es-419" w:eastAsia="es-CO"/>
        </w:rPr>
      </w:pPr>
      <w:r>
        <w:rPr>
          <w:noProof/>
        </w:rPr>
        <w:drawing>
          <wp:inline distT="0" distB="0" distL="0" distR="0" wp14:anchorId="37E234F5" wp14:editId="08E19918">
            <wp:extent cx="6332220" cy="1875155"/>
            <wp:effectExtent l="0" t="0" r="0"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8"/>
                    <a:stretch>
                      <a:fillRect/>
                    </a:stretch>
                  </pic:blipFill>
                  <pic:spPr>
                    <a:xfrm>
                      <a:off x="0" y="0"/>
                      <a:ext cx="6332220" cy="1875155"/>
                    </a:xfrm>
                    <a:prstGeom prst="rect">
                      <a:avLst/>
                    </a:prstGeom>
                  </pic:spPr>
                </pic:pic>
              </a:graphicData>
            </a:graphic>
          </wp:inline>
        </w:drawing>
      </w:r>
    </w:p>
    <w:p w14:paraId="157A1ABB" w14:textId="67B55821" w:rsidR="00313575" w:rsidRDefault="00443D45" w:rsidP="00791E84">
      <w:pPr>
        <w:rPr>
          <w:lang w:val="es-419" w:eastAsia="es-CO"/>
        </w:rPr>
      </w:pPr>
      <w:r>
        <w:rPr>
          <w:b/>
          <w:bCs/>
          <w:lang w:val="es-419" w:eastAsia="es-CO"/>
        </w:rPr>
        <w:t xml:space="preserve">Estadística </w:t>
      </w:r>
      <w:r w:rsidR="00122258">
        <w:rPr>
          <w:b/>
          <w:bCs/>
          <w:lang w:val="es-419" w:eastAsia="es-CO"/>
        </w:rPr>
        <w:t>d</w:t>
      </w:r>
      <w:r w:rsidRPr="00443D45">
        <w:rPr>
          <w:b/>
          <w:bCs/>
          <w:lang w:val="es-419" w:eastAsia="es-CO"/>
        </w:rPr>
        <w:t>escriptiva:</w:t>
      </w:r>
      <w:r>
        <w:rPr>
          <w:lang w:val="es-419" w:eastAsia="es-CO"/>
        </w:rPr>
        <w:t xml:space="preserv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xml:space="preserve">, y se divide en: </w:t>
      </w:r>
      <w:r w:rsidR="00122258">
        <w:rPr>
          <w:lang w:val="es-419" w:eastAsia="es-CO"/>
        </w:rPr>
        <w:t>recolección, organización y presentación.</w:t>
      </w:r>
    </w:p>
    <w:p w14:paraId="0FCCA109" w14:textId="509D4560" w:rsidR="00443D45" w:rsidRDefault="00443D45" w:rsidP="00791E84">
      <w:pPr>
        <w:rPr>
          <w:lang w:val="es-419" w:eastAsia="es-CO"/>
        </w:rPr>
      </w:pPr>
      <w:r w:rsidRPr="00FB6CE4">
        <w:rPr>
          <w:b/>
          <w:bCs/>
          <w:lang w:val="es-419" w:eastAsia="es-CO"/>
        </w:rPr>
        <w:lastRenderedPageBreak/>
        <w:t>Estadística Inferencial</w:t>
      </w:r>
      <w:r>
        <w:rPr>
          <w:lang w:val="es-419" w:eastAsia="es-CO"/>
        </w:rPr>
        <w:t xml:space="preserve">: </w:t>
      </w:r>
      <w:r w:rsidRPr="00443D45">
        <w:rPr>
          <w:lang w:val="es-419" w:eastAsia="es-CO"/>
        </w:rPr>
        <w:t>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1B4527A2" w14:textId="5661340E" w:rsidR="00443D45" w:rsidRDefault="00003FED" w:rsidP="00003FED">
      <w:pPr>
        <w:pStyle w:val="Ttulo2"/>
      </w:pPr>
      <w:bookmarkStart w:id="6" w:name="_Toc141088271"/>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4D7C0ED3" w14:textId="77777777" w:rsidR="005E78C4" w:rsidRDefault="00F23072">
      <w:pPr>
        <w:pStyle w:val="Prrafodelista"/>
        <w:numPr>
          <w:ilvl w:val="0"/>
          <w:numId w:val="22"/>
        </w:numPr>
        <w:rPr>
          <w:lang w:val="es-419" w:eastAsia="es-CO"/>
        </w:rPr>
      </w:pPr>
      <w:r w:rsidRPr="005E78C4">
        <w:rPr>
          <w:b/>
          <w:bCs/>
          <w:lang w:val="es-419" w:eastAsia="es-CO"/>
        </w:rPr>
        <w:t>Datos:</w:t>
      </w:r>
      <w:r w:rsidRPr="005E78C4">
        <w:rPr>
          <w:lang w:val="es-419" w:eastAsia="es-CO"/>
        </w:rPr>
        <w:t xml:space="preserve"> un dato es un registro o anotación que se realiza del estado de un fenómeno en un momento específico.</w:t>
      </w:r>
    </w:p>
    <w:p w14:paraId="0C3AA337" w14:textId="726CA829" w:rsidR="00F23072" w:rsidRPr="005E78C4" w:rsidRDefault="00F23072">
      <w:pPr>
        <w:pStyle w:val="Prrafodelista"/>
        <w:numPr>
          <w:ilvl w:val="0"/>
          <w:numId w:val="22"/>
        </w:numPr>
        <w:rPr>
          <w:lang w:val="es-419" w:eastAsia="es-CO"/>
        </w:rPr>
      </w:pPr>
      <w:r w:rsidRPr="005E78C4">
        <w:rPr>
          <w:b/>
          <w:bCs/>
          <w:lang w:val="es-419" w:eastAsia="es-CO"/>
        </w:rPr>
        <w:t>Elementos</w:t>
      </w:r>
      <w:r w:rsidRPr="005E78C4">
        <w:rPr>
          <w:lang w:val="es-419" w:eastAsia="es-CO"/>
        </w:rPr>
        <w:t>: el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23"/>
        </w:numPr>
        <w:ind w:left="1985"/>
        <w:rPr>
          <w:lang w:val="es-419" w:eastAsia="es-CO"/>
        </w:rPr>
      </w:pPr>
      <w:r w:rsidRPr="00F23072">
        <w:rPr>
          <w:b/>
          <w:bCs/>
          <w:lang w:val="es-419" w:eastAsia="es-CO"/>
        </w:rPr>
        <w:t>Individuos</w:t>
      </w:r>
      <w:r>
        <w:rPr>
          <w:lang w:val="es-419" w:eastAsia="es-CO"/>
        </w:rPr>
        <w:t xml:space="preserve">. </w:t>
      </w:r>
      <w:r w:rsidRPr="00F23072">
        <w:rPr>
          <w:lang w:val="es-419" w:eastAsia="es-CO"/>
        </w:rPr>
        <w:t>Ejemplo: un estudio referente a la incapacidad laboral de los empleados, los elementos son los empleados, y la característica observable 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23"/>
        </w:numPr>
        <w:ind w:left="1985"/>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23"/>
        </w:numPr>
        <w:ind w:left="1985"/>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 xml:space="preserve">n una investigación sobre deslizamientos de tierra en la vía Medellín-Bogotá, los elementos son los deslizamientos y la </w:t>
      </w:r>
      <w:r w:rsidRPr="00F23072">
        <w:rPr>
          <w:lang w:val="es-419" w:eastAsia="es-CO"/>
        </w:rPr>
        <w:lastRenderedPageBreak/>
        <w:t>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4"/>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4"/>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t>Cuando se habla de población es importante tener claridad y hacer precisión con respecto a:</w:t>
      </w:r>
    </w:p>
    <w:p w14:paraId="5F7A7516" w14:textId="1012A908" w:rsidR="00F23072" w:rsidRPr="00F23072" w:rsidRDefault="00F23072">
      <w:pPr>
        <w:pStyle w:val="Prrafodelista"/>
        <w:numPr>
          <w:ilvl w:val="0"/>
          <w:numId w:val="9"/>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drawing>
          <wp:inline distT="0" distB="0" distL="0" distR="0" wp14:anchorId="07C10B7B" wp14:editId="3267C0AC">
            <wp:extent cx="6248400" cy="2857500"/>
            <wp:effectExtent l="0" t="0" r="0" b="0"/>
            <wp:doc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pic:cNvPicPr/>
                  </pic:nvPicPr>
                  <pic:blipFill>
                    <a:blip r:embed="rId19"/>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lastRenderedPageBreak/>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6BB00C8C" w14:textId="38AD6D74" w:rsidR="002C140D" w:rsidRPr="002C140D" w:rsidRDefault="002C140D">
      <w:pPr>
        <w:pStyle w:val="Prrafodelista"/>
        <w:numPr>
          <w:ilvl w:val="0"/>
          <w:numId w:val="9"/>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t>Ejemplo: para mostrar que una población tiene 700 elementos se expresa así: N = 700</w:t>
      </w:r>
    </w:p>
    <w:p w14:paraId="20EACCD2" w14:textId="5C8F9E64" w:rsidR="002C140D" w:rsidRDefault="00823815">
      <w:pPr>
        <w:pStyle w:val="Prrafodelista"/>
        <w:numPr>
          <w:ilvl w:val="0"/>
          <w:numId w:val="9"/>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w:t>
      </w:r>
      <w:r w:rsidR="00211B77">
        <w:rPr>
          <w:lang w:val="es-419" w:eastAsia="es-CO"/>
        </w:rPr>
        <w:t>p</w:t>
      </w:r>
      <w:r w:rsidR="00725F22">
        <w:rPr>
          <w:lang w:val="es-419" w:eastAsia="es-CO"/>
        </w:rPr>
        <w:t>oblaciones finitas y poblaciones infinitas.</w:t>
      </w:r>
    </w:p>
    <w:p w14:paraId="7A1604DF" w14:textId="489EDB51" w:rsidR="00725F22" w:rsidRPr="00725F22" w:rsidRDefault="00725F22" w:rsidP="00725F22">
      <w:pPr>
        <w:ind w:firstLine="0"/>
        <w:jc w:val="center"/>
        <w:rPr>
          <w:lang w:val="es-419" w:eastAsia="es-CO"/>
        </w:rPr>
      </w:pPr>
      <w:r>
        <w:rPr>
          <w:noProof/>
        </w:rPr>
        <w:drawing>
          <wp:inline distT="0" distB="0" distL="0" distR="0" wp14:anchorId="115092DD" wp14:editId="0AFDE457">
            <wp:extent cx="6332220" cy="2044700"/>
            <wp:effectExtent l="0" t="0" r="0" b="0"/>
            <wp:doc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pic:cNvPicPr/>
                  </pic:nvPicPr>
                  <pic:blipFill>
                    <a:blip r:embed="rId20"/>
                    <a:stretch>
                      <a:fillRect/>
                    </a:stretch>
                  </pic:blipFill>
                  <pic:spPr>
                    <a:xfrm>
                      <a:off x="0" y="0"/>
                      <a:ext cx="6332220" cy="2044700"/>
                    </a:xfrm>
                    <a:prstGeom prst="rect">
                      <a:avLst/>
                    </a:prstGeom>
                  </pic:spPr>
                </pic:pic>
              </a:graphicData>
            </a:graphic>
          </wp:inline>
        </w:drawing>
      </w:r>
    </w:p>
    <w:p w14:paraId="654AE3C5" w14:textId="2A26308C" w:rsidR="00F479A3" w:rsidRPr="00F479A3" w:rsidRDefault="008E08FC">
      <w:pPr>
        <w:pStyle w:val="Prrafodelista"/>
        <w:numPr>
          <w:ilvl w:val="0"/>
          <w:numId w:val="9"/>
        </w:numPr>
        <w:rPr>
          <w:lang w:val="es-419" w:eastAsia="es-CO"/>
        </w:rPr>
      </w:pPr>
      <w:r>
        <w:rPr>
          <w:b/>
          <w:bCs/>
          <w:lang w:val="es-419" w:eastAsia="es-CO"/>
        </w:rPr>
        <w:t>Características observables en una población</w:t>
      </w:r>
      <w:r w:rsidR="00F479A3">
        <w:rPr>
          <w:lang w:val="es-419" w:eastAsia="es-CO"/>
        </w:rPr>
        <w:t xml:space="preserve">: </w:t>
      </w:r>
      <w:r w:rsidR="005D48A9">
        <w:rPr>
          <w:lang w:val="es-419" w:eastAsia="es-CO"/>
        </w:rPr>
        <w:t>l</w:t>
      </w:r>
      <w:r w:rsidR="00F479A3" w:rsidRPr="00F479A3">
        <w:rPr>
          <w:lang w:val="es-419" w:eastAsia="es-CO"/>
        </w:rPr>
        <w:t>o observable a los componentes de una población son sus peculiaridades o la potencia con la que se enseña una magnitud.</w:t>
      </w:r>
    </w:p>
    <w:p w14:paraId="086EB550" w14:textId="1E69658C" w:rsidR="00F23072" w:rsidRDefault="00F479A3" w:rsidP="00F479A3">
      <w:pPr>
        <w:pStyle w:val="Prrafodelista"/>
        <w:ind w:left="1429" w:firstLine="0"/>
        <w:rPr>
          <w:lang w:val="es-419" w:eastAsia="es-CO"/>
        </w:rPr>
      </w:pPr>
      <w:r w:rsidRPr="00F479A3">
        <w:rPr>
          <w:lang w:val="es-419" w:eastAsia="es-CO"/>
        </w:rPr>
        <w:t>Dichas peculiaridades observables en los elementos de una población se clasifican en:</w:t>
      </w:r>
    </w:p>
    <w:p w14:paraId="4C697D9B" w14:textId="39F60961" w:rsidR="00F479A3" w:rsidRPr="00883294" w:rsidRDefault="00883294" w:rsidP="00883294">
      <w:pPr>
        <w:ind w:firstLine="0"/>
        <w:jc w:val="center"/>
        <w:rPr>
          <w:lang w:val="es-419" w:eastAsia="es-CO"/>
        </w:rPr>
      </w:pPr>
      <w:r>
        <w:rPr>
          <w:noProof/>
        </w:rPr>
        <w:lastRenderedPageBreak/>
        <w:drawing>
          <wp:inline distT="0" distB="0" distL="0" distR="0" wp14:anchorId="2ED29665" wp14:editId="27C30C14">
            <wp:extent cx="6332220" cy="1801495"/>
            <wp:effectExtent l="0" t="0" r="0" b="8255"/>
            <wp:docPr id="21" name="Imagen 21" descr="Imagen que a través de un organigrama describe la clasificación de  las características de los elementos de una población; estas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a través de un organigrama describe la clasificación de  las características de los elementos de una población; estas se explican luego de la imagen."/>
                    <pic:cNvPicPr/>
                  </pic:nvPicPr>
                  <pic:blipFill>
                    <a:blip r:embed="rId21"/>
                    <a:stretch>
                      <a:fillRect/>
                    </a:stretch>
                  </pic:blipFill>
                  <pic:spPr>
                    <a:xfrm>
                      <a:off x="0" y="0"/>
                      <a:ext cx="6332220" cy="1801495"/>
                    </a:xfrm>
                    <a:prstGeom prst="rect">
                      <a:avLst/>
                    </a:prstGeom>
                  </pic:spPr>
                </pic:pic>
              </a:graphicData>
            </a:graphic>
          </wp:inline>
        </w:drawing>
      </w:r>
    </w:p>
    <w:p w14:paraId="04059E74" w14:textId="0395E4DC" w:rsidR="00F23072" w:rsidRDefault="00883294">
      <w:pPr>
        <w:pStyle w:val="Prrafodelista"/>
        <w:numPr>
          <w:ilvl w:val="0"/>
          <w:numId w:val="33"/>
        </w:numPr>
        <w:ind w:left="1985"/>
        <w:rPr>
          <w:lang w:val="es-419" w:eastAsia="es-CO"/>
        </w:rPr>
      </w:pPr>
      <w:r w:rsidRPr="00883294">
        <w:rPr>
          <w:b/>
          <w:bCs/>
          <w:lang w:val="es-419" w:eastAsia="es-CO"/>
        </w:rPr>
        <w:t>Constantes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nula o muy mínima entre un elemento y otro; por ejemplo, la talla de calzado de una persona en edad adulta observada en los últimos 3 años.</w:t>
      </w:r>
    </w:p>
    <w:p w14:paraId="0971645C" w14:textId="5E6B214B" w:rsidR="00883294" w:rsidRDefault="00883294">
      <w:pPr>
        <w:pStyle w:val="Prrafodelista"/>
        <w:numPr>
          <w:ilvl w:val="0"/>
          <w:numId w:val="33"/>
        </w:numPr>
        <w:ind w:left="1985"/>
        <w:rPr>
          <w:lang w:val="es-419" w:eastAsia="es-CO"/>
        </w:rPr>
      </w:pPr>
      <w:r w:rsidRPr="00883294">
        <w:rPr>
          <w:b/>
          <w:bCs/>
          <w:lang w:val="es-419" w:eastAsia="es-CO"/>
        </w:rPr>
        <w:t>Variables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frecuente de valor en el momento de observar algunos o todos los elementos de la población. Cabe aclarar que la estadística solo se enfoca en el estudio de las características variables.</w:t>
      </w:r>
    </w:p>
    <w:p w14:paraId="46C01CFD" w14:textId="2503C98B" w:rsidR="00883294" w:rsidRPr="00883294" w:rsidRDefault="00883294">
      <w:pPr>
        <w:pStyle w:val="Prrafodelista"/>
        <w:numPr>
          <w:ilvl w:val="0"/>
          <w:numId w:val="33"/>
        </w:numPr>
        <w:ind w:left="1985"/>
        <w:rPr>
          <w:lang w:val="es-419" w:eastAsia="es-CO"/>
        </w:rPr>
      </w:pPr>
      <w:r w:rsidRPr="00883294">
        <w:rPr>
          <w:b/>
          <w:bCs/>
          <w:lang w:val="es-419" w:eastAsia="es-CO"/>
        </w:rPr>
        <w:t>Variables cualitativas</w:t>
      </w:r>
      <w:r w:rsidR="005D48A9">
        <w:rPr>
          <w:b/>
          <w:bCs/>
          <w:lang w:val="es-419" w:eastAsia="es-CO"/>
        </w:rPr>
        <w:t>:</w:t>
      </w:r>
      <w:r w:rsidRPr="00883294">
        <w:rPr>
          <w:lang w:val="es-419" w:eastAsia="es-CO"/>
        </w:rPr>
        <w:t xml:space="preserve"> </w:t>
      </w:r>
      <w:r w:rsidR="005D48A9">
        <w:rPr>
          <w:lang w:val="es-419" w:eastAsia="es-CO"/>
        </w:rPr>
        <w:t>e</w:t>
      </w:r>
      <w:r w:rsidRPr="00883294">
        <w:rPr>
          <w:lang w:val="es-419" w:eastAsia="es-CO"/>
        </w:rPr>
        <w:t>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07B103E7" w:rsidR="00883294" w:rsidRPr="00883294" w:rsidRDefault="00883294">
      <w:pPr>
        <w:pStyle w:val="Prrafodelista"/>
        <w:numPr>
          <w:ilvl w:val="1"/>
          <w:numId w:val="25"/>
        </w:numPr>
        <w:ind w:left="2127"/>
        <w:rPr>
          <w:lang w:val="es-419" w:eastAsia="es-CO"/>
        </w:rPr>
      </w:pPr>
      <w:r w:rsidRPr="00883294">
        <w:rPr>
          <w:lang w:val="es-419" w:eastAsia="es-CO"/>
        </w:rPr>
        <w:t>La textura de un tapete elaborado con lana: suave, áspero, etc.</w:t>
      </w:r>
    </w:p>
    <w:p w14:paraId="46C7E724" w14:textId="7D6BD8D1" w:rsidR="00883294" w:rsidRPr="00883294" w:rsidRDefault="00883294">
      <w:pPr>
        <w:pStyle w:val="Prrafodelista"/>
        <w:numPr>
          <w:ilvl w:val="1"/>
          <w:numId w:val="25"/>
        </w:numPr>
        <w:ind w:left="2127"/>
        <w:rPr>
          <w:lang w:val="es-419" w:eastAsia="es-CO"/>
        </w:rPr>
      </w:pPr>
      <w:r w:rsidRPr="00883294">
        <w:rPr>
          <w:lang w:val="es-419" w:eastAsia="es-CO"/>
        </w:rPr>
        <w:t>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lastRenderedPageBreak/>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241B6AAE" w:rsidR="00883294" w:rsidRPr="00BC5705" w:rsidRDefault="00BC5705">
      <w:pPr>
        <w:pStyle w:val="Prrafodelista"/>
        <w:numPr>
          <w:ilvl w:val="0"/>
          <w:numId w:val="34"/>
        </w:numPr>
        <w:ind w:left="1985"/>
        <w:rPr>
          <w:lang w:val="es-419" w:eastAsia="es-CO"/>
        </w:rPr>
      </w:pPr>
      <w:r>
        <w:rPr>
          <w:b/>
          <w:bCs/>
          <w:lang w:val="es-419" w:eastAsia="es-CO"/>
        </w:rPr>
        <w:t>V</w:t>
      </w:r>
      <w:r w:rsidRPr="00BC5705">
        <w:rPr>
          <w:b/>
          <w:bCs/>
          <w:lang w:val="es-419" w:eastAsia="es-CO"/>
        </w:rPr>
        <w:t>ariables nominales</w:t>
      </w:r>
      <w:r w:rsidR="005D48A9">
        <w:rPr>
          <w:b/>
          <w:bCs/>
          <w:lang w:val="es-419" w:eastAsia="es-CO"/>
        </w:rPr>
        <w:t>:</w:t>
      </w:r>
      <w:r w:rsidRPr="00BC5705">
        <w:rPr>
          <w:b/>
          <w:bCs/>
          <w:lang w:val="es-419" w:eastAsia="es-CO"/>
        </w:rPr>
        <w:t xml:space="preserve"> </w:t>
      </w:r>
      <w:r w:rsidR="005D48A9">
        <w:rPr>
          <w:lang w:val="es-419" w:eastAsia="es-CO"/>
        </w:rPr>
        <w:t>u</w:t>
      </w:r>
      <w:r w:rsidRPr="00BC5705">
        <w:rPr>
          <w:lang w:val="es-419" w:eastAsia="es-CO"/>
        </w:rPr>
        <w:t>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1190F009" w:rsidR="00883294" w:rsidRDefault="00883294">
      <w:pPr>
        <w:pStyle w:val="Prrafodelista"/>
        <w:numPr>
          <w:ilvl w:val="0"/>
          <w:numId w:val="34"/>
        </w:numPr>
        <w:ind w:left="1985"/>
        <w:rPr>
          <w:lang w:val="es-419" w:eastAsia="es-CO"/>
        </w:rPr>
      </w:pPr>
      <w:r w:rsidRPr="00883294">
        <w:rPr>
          <w:b/>
          <w:bCs/>
          <w:lang w:val="es-419" w:eastAsia="es-CO"/>
        </w:rPr>
        <w:t>Variables ordinales</w:t>
      </w:r>
      <w:r w:rsidR="005D48A9">
        <w:rPr>
          <w:b/>
          <w:bCs/>
          <w:lang w:val="es-419" w:eastAsia="es-CO"/>
        </w:rPr>
        <w:t>:</w:t>
      </w:r>
      <w:r w:rsidRPr="00883294">
        <w:rPr>
          <w:lang w:val="es-419" w:eastAsia="es-CO"/>
        </w:rPr>
        <w:t xml:space="preserve"> </w:t>
      </w:r>
      <w:r w:rsidR="005D48A9">
        <w:rPr>
          <w:lang w:val="es-419" w:eastAsia="es-CO"/>
        </w:rPr>
        <w:t>p</w:t>
      </w:r>
      <w:r w:rsidRPr="00883294">
        <w:rPr>
          <w:lang w:val="es-419" w:eastAsia="es-CO"/>
        </w:rPr>
        <w:t>resenta modalidades no numéricas, en las que existe un orden. Por ejemplo: las categorías como se puede calificar un periodo escolar, que se puede ordenar como excelente, bueno, mal</w:t>
      </w:r>
      <w:r w:rsidR="00BC5705">
        <w:rPr>
          <w:lang w:val="es-419" w:eastAsia="es-CO"/>
        </w:rPr>
        <w:t>.</w:t>
      </w:r>
    </w:p>
    <w:p w14:paraId="1BE875AA" w14:textId="5227AE8C" w:rsidR="00BC5705" w:rsidRPr="00BC5705" w:rsidRDefault="00BC5705">
      <w:pPr>
        <w:pStyle w:val="Prrafodelista"/>
        <w:numPr>
          <w:ilvl w:val="0"/>
          <w:numId w:val="34"/>
        </w:numPr>
        <w:ind w:left="1985"/>
        <w:rPr>
          <w:lang w:val="es-419" w:eastAsia="es-CO"/>
        </w:rPr>
      </w:pPr>
      <w:r w:rsidRPr="00BC5705">
        <w:rPr>
          <w:b/>
          <w:bCs/>
          <w:lang w:val="es-419" w:eastAsia="es-CO"/>
        </w:rPr>
        <w:t>Variable cuantitativa</w:t>
      </w:r>
      <w:r w:rsidR="005D48A9">
        <w:rPr>
          <w:b/>
          <w:bCs/>
          <w:lang w:val="es-419" w:eastAsia="es-CO"/>
        </w:rPr>
        <w:t>:</w:t>
      </w:r>
      <w:r w:rsidRPr="00BC5705">
        <w:rPr>
          <w:lang w:val="es-419" w:eastAsia="es-CO"/>
        </w:rPr>
        <w:t xml:space="preserve"> </w:t>
      </w:r>
      <w:r w:rsidR="005D48A9">
        <w:rPr>
          <w:lang w:val="es-419" w:eastAsia="es-CO"/>
        </w:rPr>
        <w:t>s</w:t>
      </w:r>
      <w:r w:rsidRPr="00BC5705">
        <w:rPr>
          <w:lang w:val="es-419" w:eastAsia="es-CO"/>
        </w:rPr>
        <w:t>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5D48A9">
      <w:pPr>
        <w:pStyle w:val="Prrafodelista"/>
        <w:ind w:left="1985" w:firstLine="0"/>
        <w:rPr>
          <w:lang w:val="es-419" w:eastAsia="es-CO"/>
        </w:rPr>
      </w:pPr>
      <w:r w:rsidRPr="00BC5705">
        <w:rPr>
          <w:lang w:val="es-419" w:eastAsia="es-CO"/>
        </w:rPr>
        <w:t>Estas variables se clasifican en discretas o continuas</w:t>
      </w:r>
      <w:r>
        <w:rPr>
          <w:lang w:val="es-419" w:eastAsia="es-CO"/>
        </w:rPr>
        <w:t>:</w:t>
      </w:r>
    </w:p>
    <w:p w14:paraId="3A6D66AA" w14:textId="490DF87D" w:rsidR="00BC5705" w:rsidRPr="00BC5705" w:rsidRDefault="00BC5705">
      <w:pPr>
        <w:pStyle w:val="Prrafodelista"/>
        <w:numPr>
          <w:ilvl w:val="0"/>
          <w:numId w:val="26"/>
        </w:numPr>
        <w:ind w:left="2552"/>
        <w:rPr>
          <w:lang w:val="es-419" w:eastAsia="es-CO"/>
        </w:rPr>
      </w:pPr>
      <w:r w:rsidRPr="005D48A9">
        <w:rPr>
          <w:b/>
          <w:bCs/>
          <w:lang w:val="es-419" w:eastAsia="es-CO"/>
        </w:rPr>
        <w:t>Variables discretas</w:t>
      </w:r>
      <w:r w:rsidR="005D48A9">
        <w:rPr>
          <w:b/>
          <w:bCs/>
          <w:lang w:val="es-419" w:eastAsia="es-CO"/>
        </w:rPr>
        <w:t>:</w:t>
      </w:r>
      <w:r w:rsidRPr="00BC5705">
        <w:rPr>
          <w:lang w:val="es-419" w:eastAsia="es-CO"/>
        </w:rPr>
        <w:t xml:space="preserve"> </w:t>
      </w:r>
      <w:r w:rsidR="005D48A9">
        <w:rPr>
          <w:lang w:val="es-419" w:eastAsia="es-CO"/>
        </w:rPr>
        <w:t>e</w:t>
      </w:r>
      <w:r w:rsidRPr="00BC5705">
        <w:rPr>
          <w:lang w:val="es-419" w:eastAsia="es-CO"/>
        </w:rPr>
        <w:t>stas solamente toman valores enteros como por ejemplo el número de productos que vende un establecimiento farmacéutico, o el número de personas que ingresan a un supermercado.​</w:t>
      </w:r>
    </w:p>
    <w:p w14:paraId="11AB831C" w14:textId="61A6F633" w:rsidR="00BC5705" w:rsidRPr="00883294" w:rsidRDefault="00BC5705">
      <w:pPr>
        <w:pStyle w:val="Prrafodelista"/>
        <w:numPr>
          <w:ilvl w:val="0"/>
          <w:numId w:val="26"/>
        </w:numPr>
        <w:ind w:left="2552"/>
        <w:rPr>
          <w:lang w:val="es-419" w:eastAsia="es-CO"/>
        </w:rPr>
      </w:pPr>
      <w:r w:rsidRPr="005D48A9">
        <w:rPr>
          <w:b/>
          <w:bCs/>
          <w:lang w:val="es-419" w:eastAsia="es-CO"/>
        </w:rPr>
        <w:t>Variables continúas</w:t>
      </w:r>
      <w:r w:rsidR="005D48A9">
        <w:rPr>
          <w:b/>
          <w:bCs/>
          <w:lang w:val="es-419" w:eastAsia="es-CO"/>
        </w:rPr>
        <w:t>:</w:t>
      </w:r>
      <w:r w:rsidRPr="00BC5705">
        <w:rPr>
          <w:lang w:val="es-419" w:eastAsia="es-CO"/>
        </w:rPr>
        <w:t xml:space="preserve"> </w:t>
      </w:r>
      <w:r w:rsidR="005D48A9">
        <w:rPr>
          <w:lang w:val="es-419" w:eastAsia="es-CO"/>
        </w:rPr>
        <w:t>p</w:t>
      </w:r>
      <w:r w:rsidRPr="00BC5705">
        <w:rPr>
          <w:lang w:val="es-419" w:eastAsia="es-CO"/>
        </w:rPr>
        <w:t xml:space="preserve">or medio de estas se realizan mediciones de magnitudes físicas o a características estimables en dinero. </w:t>
      </w:r>
      <w:r w:rsidRPr="00BC5705">
        <w:rPr>
          <w:lang w:val="es-419" w:eastAsia="es-CO"/>
        </w:rPr>
        <w:lastRenderedPageBreak/>
        <w:t>También permiten valores fraccionarios o decimales como por ejemplo el peso de una caja con productos, los saldos de las cuentas bancarias, o el tiempo que demora el recorrido de un barco.​</w:t>
      </w:r>
    </w:p>
    <w:p w14:paraId="1C9E09CE" w14:textId="7ECE8F5A" w:rsidR="00F23072" w:rsidRPr="005D48A9" w:rsidRDefault="00BC5705">
      <w:pPr>
        <w:pStyle w:val="Prrafodelista"/>
        <w:numPr>
          <w:ilvl w:val="0"/>
          <w:numId w:val="34"/>
        </w:numPr>
        <w:ind w:left="1985"/>
        <w:rPr>
          <w:lang w:val="es-419" w:eastAsia="es-CO"/>
        </w:rPr>
      </w:pPr>
      <w:r w:rsidRPr="005D48A9">
        <w:rPr>
          <w:b/>
          <w:bCs/>
          <w:lang w:val="es-419" w:eastAsia="es-CO"/>
        </w:rPr>
        <w:t>Variables categóricas</w:t>
      </w:r>
      <w:r w:rsidR="005D48A9">
        <w:rPr>
          <w:b/>
          <w:bCs/>
          <w:lang w:val="es-419" w:eastAsia="es-CO"/>
        </w:rPr>
        <w:t>:</w:t>
      </w:r>
      <w:r w:rsidRPr="005D48A9">
        <w:rPr>
          <w:lang w:val="es-419" w:eastAsia="es-CO"/>
        </w:rPr>
        <w:t xml:space="preserve"> </w:t>
      </w:r>
      <w:r w:rsidR="005D48A9">
        <w:rPr>
          <w:lang w:val="es-419" w:eastAsia="es-CO"/>
        </w:rPr>
        <w:t>e</w:t>
      </w:r>
      <w:r w:rsidRPr="005D48A9">
        <w:rPr>
          <w:lang w:val="es-419" w:eastAsia="es-CO"/>
        </w:rPr>
        <w:t>stá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043C02DA" w14:textId="77777777" w:rsidR="00BC5705" w:rsidRPr="00BC5705" w:rsidRDefault="00BC5705" w:rsidP="00BC5705">
      <w:pPr>
        <w:rPr>
          <w:b/>
          <w:bCs/>
          <w:lang w:val="es-419" w:eastAsia="es-CO"/>
        </w:rPr>
      </w:pPr>
      <w:r w:rsidRPr="00BC5705">
        <w:rPr>
          <w:b/>
          <w:bCs/>
          <w:lang w:val="es-419" w:eastAsia="es-CO"/>
        </w:rPr>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5237E24" w14:textId="6C9F06A1" w:rsidR="00BC5705" w:rsidRDefault="00BC5705" w:rsidP="00BC5705">
      <w:pPr>
        <w:rPr>
          <w:lang w:val="es-419" w:eastAsia="es-CO"/>
        </w:rPr>
      </w:pPr>
      <w:r w:rsidRPr="00BC5705">
        <w:rPr>
          <w:lang w:val="es-419" w:eastAsia="es-CO"/>
        </w:rPr>
        <w:t>Los censos son una técnica muy aplicable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lastRenderedPageBreak/>
        <w:t>Las muestras deben ser representativas y para ello se necesita que haya una equivalencia entre las características de la población escogida y las características de la población total.</w:t>
      </w:r>
    </w:p>
    <w:p w14:paraId="2BCE4FAB" w14:textId="4AE7E68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 se representa así: n = 180.</w:t>
      </w: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El resultado de una medida o cálculo que se hace utilizando los datos relacionados con el valor que toma una variable cuando se observan todos los elementos de una población, es decir, cuando se hace un censo. Por ejemplo, la edad 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t>Estadístico o estadígrafo</w:t>
      </w:r>
    </w:p>
    <w:p w14:paraId="063A6330" w14:textId="2772AD01"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 ya que varía de una muestra a otra.</w:t>
      </w: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1F4E9596" w:rsidR="00BC5705" w:rsidRPr="005907B4" w:rsidRDefault="00BC5705">
      <w:pPr>
        <w:pStyle w:val="Prrafodelista"/>
        <w:numPr>
          <w:ilvl w:val="0"/>
          <w:numId w:val="27"/>
        </w:numPr>
        <w:rPr>
          <w:lang w:val="es-419" w:eastAsia="es-CO"/>
        </w:rPr>
      </w:pPr>
      <w:r w:rsidRPr="005907B4">
        <w:rPr>
          <w:b/>
          <w:bCs/>
          <w:lang w:val="es-419" w:eastAsia="es-CO"/>
        </w:rPr>
        <w:lastRenderedPageBreak/>
        <w:t>Estudios estadísticos experimentales</w:t>
      </w:r>
      <w:r w:rsidR="005D48A9">
        <w:rPr>
          <w:b/>
          <w:bCs/>
          <w:lang w:val="es-419" w:eastAsia="es-CO"/>
        </w:rPr>
        <w:t>:</w:t>
      </w:r>
      <w:r w:rsidRPr="005907B4">
        <w:rPr>
          <w:b/>
          <w:bCs/>
          <w:lang w:val="es-419" w:eastAsia="es-CO"/>
        </w:rPr>
        <w:t xml:space="preserve"> </w:t>
      </w:r>
      <w:r w:rsidR="005D48A9">
        <w:rPr>
          <w:lang w:val="es-419" w:eastAsia="es-CO"/>
        </w:rPr>
        <w:t>q</w:t>
      </w:r>
      <w:r w:rsidRPr="005907B4">
        <w:rPr>
          <w:lang w:val="es-419" w:eastAsia="es-CO"/>
        </w:rPr>
        <w:t>uien está investigando es el encargado de controlar o manipular una o diferentes variables con el propósito de establecer su comportamiento en una condición definida.</w:t>
      </w:r>
    </w:p>
    <w:p w14:paraId="2EA93B1D" w14:textId="4E90F8AC" w:rsidR="00BC5705" w:rsidRPr="005907B4" w:rsidRDefault="00BC5705">
      <w:pPr>
        <w:pStyle w:val="Prrafodelista"/>
        <w:numPr>
          <w:ilvl w:val="0"/>
          <w:numId w:val="27"/>
        </w:numPr>
        <w:rPr>
          <w:lang w:val="es-419" w:eastAsia="es-CO"/>
        </w:rPr>
      </w:pPr>
      <w:r w:rsidRPr="005907B4">
        <w:rPr>
          <w:b/>
          <w:bCs/>
          <w:lang w:val="es-419" w:eastAsia="es-CO"/>
        </w:rPr>
        <w:t>Estudios estadísticos de observación</w:t>
      </w:r>
      <w:r w:rsidR="005D48A9">
        <w:rPr>
          <w:b/>
          <w:bCs/>
          <w:lang w:val="es-419" w:eastAsia="es-CO"/>
        </w:rPr>
        <w:t>:</w:t>
      </w:r>
      <w:r w:rsidRPr="005907B4">
        <w:rPr>
          <w:lang w:val="es-419" w:eastAsia="es-CO"/>
        </w:rPr>
        <w:t xml:space="preserve"> </w:t>
      </w:r>
      <w:r w:rsidR="005D48A9">
        <w:rPr>
          <w:lang w:val="es-419" w:eastAsia="es-CO"/>
        </w:rPr>
        <w:t>q</w:t>
      </w:r>
      <w:r w:rsidRPr="005907B4">
        <w:rPr>
          <w:lang w:val="es-419" w:eastAsia="es-CO"/>
        </w:rPr>
        <w:t>uien está investigando se encarga de registrar el estado de la característica variable que es de su interés sin producir influencia alguna sobre esta. La investigación estadística de observación que es más comúnmente utilizada es la encuesta.</w:t>
      </w: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drawing>
          <wp:inline distT="0" distB="0" distL="0" distR="0" wp14:anchorId="4CAB9CA4" wp14:editId="3455F080">
            <wp:extent cx="4812732" cy="3829050"/>
            <wp:effectExtent l="0" t="0" r="6985" b="0"/>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2"/>
                    <a:stretch>
                      <a:fillRect/>
                    </a:stretch>
                  </pic:blipFill>
                  <pic:spPr>
                    <a:xfrm>
                      <a:off x="0" y="0"/>
                      <a:ext cx="4837138" cy="3848468"/>
                    </a:xfrm>
                    <a:prstGeom prst="rect">
                      <a:avLst/>
                    </a:prstGeom>
                  </pic:spPr>
                </pic:pic>
              </a:graphicData>
            </a:graphic>
          </wp:inline>
        </w:drawing>
      </w:r>
    </w:p>
    <w:p w14:paraId="5C3DAE08" w14:textId="2A54BD45" w:rsidR="00F23072" w:rsidRPr="002565C7" w:rsidRDefault="002565C7" w:rsidP="00791E84">
      <w:pPr>
        <w:rPr>
          <w:b/>
          <w:bCs/>
          <w:lang w:val="es-419" w:eastAsia="es-CO"/>
        </w:rPr>
      </w:pPr>
      <w:r w:rsidRPr="002565C7">
        <w:rPr>
          <w:b/>
          <w:bCs/>
          <w:lang w:val="es-419" w:eastAsia="es-CO"/>
        </w:rPr>
        <w:lastRenderedPageBreak/>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Pr="005907B4" w:rsidRDefault="002565C7" w:rsidP="002565C7">
      <w:pPr>
        <w:rPr>
          <w:b/>
          <w:bCs/>
          <w:lang w:val="es-419" w:eastAsia="es-CO"/>
        </w:rPr>
      </w:pPr>
      <w:r w:rsidRPr="005907B4">
        <w:rPr>
          <w:b/>
          <w:bCs/>
          <w:lang w:val="es-419" w:eastAsia="es-CO"/>
        </w:rPr>
        <w:t>Ejemplos:</w:t>
      </w:r>
    </w:p>
    <w:p w14:paraId="23E24875" w14:textId="77777777" w:rsidR="0066489E" w:rsidRPr="00AD7C42" w:rsidRDefault="002565C7" w:rsidP="00321984">
      <w:pPr>
        <w:pStyle w:val="Figura"/>
        <w:rPr>
          <w:b w:val="0"/>
          <w:bCs w:val="0"/>
        </w:rPr>
      </w:pPr>
      <w:r w:rsidRPr="00AD7C42">
        <w:rPr>
          <w:b w:val="0"/>
          <w:bCs w:val="0"/>
        </w:rPr>
        <w:t>En un estudio a nivel de hogares sobre el estado higiénico de la familia, la unidad de observación son los diferentes sitios que existen en la vivienda y en quienes se evalúa su estado higiénico y la unidad de análisis es la vivienda.</w:t>
      </w:r>
    </w:p>
    <w:p w14:paraId="46858D34" w14:textId="77777777" w:rsidR="0066489E" w:rsidRPr="00AD7C42" w:rsidRDefault="002565C7" w:rsidP="00321984">
      <w:pPr>
        <w:pStyle w:val="Figura"/>
        <w:rPr>
          <w:b w:val="0"/>
          <w:bCs w:val="0"/>
        </w:rPr>
      </w:pPr>
      <w:r w:rsidRPr="00AD7C42">
        <w:rPr>
          <w:b w:val="0"/>
          <w:bCs w:val="0"/>
        </w:rPr>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0238579B" w:rsidR="002565C7" w:rsidRPr="00AD7C42" w:rsidRDefault="002565C7" w:rsidP="00321984">
      <w:pPr>
        <w:pStyle w:val="Figura"/>
        <w:rPr>
          <w:b w:val="0"/>
          <w:bCs w:val="0"/>
        </w:rPr>
      </w:pPr>
      <w:r w:rsidRPr="00AD7C42">
        <w:rPr>
          <w:b w:val="0"/>
          <w:bCs w:val="0"/>
        </w:rPr>
        <w:t>En un estudio donde se pretende determinar la relación entre el peso y la talla del recién nacido, la unidad de observación y la unidad de análisis coinciden, esto es, el recién nacido.</w:t>
      </w:r>
    </w:p>
    <w:p w14:paraId="733DAA8B" w14:textId="77777777" w:rsidR="002565C7" w:rsidRPr="002565C7" w:rsidRDefault="002565C7" w:rsidP="002565C7">
      <w:pPr>
        <w:rPr>
          <w:b/>
          <w:bCs/>
          <w:lang w:val="es-419" w:eastAsia="es-CO"/>
        </w:rPr>
      </w:pPr>
      <w:r w:rsidRPr="002565C7">
        <w:rPr>
          <w:b/>
          <w:bCs/>
          <w:lang w:val="es-419" w:eastAsia="es-CO"/>
        </w:rPr>
        <w:t>Unidad de medida</w:t>
      </w:r>
    </w:p>
    <w:p w14:paraId="515CA953" w14:textId="5349492F" w:rsidR="002565C7" w:rsidRDefault="002565C7" w:rsidP="002565C7">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57423E56" w14:textId="77777777" w:rsidR="00AD7C42" w:rsidRDefault="00AD7C42" w:rsidP="002565C7">
      <w:pPr>
        <w:rPr>
          <w:lang w:val="es-419" w:eastAsia="es-CO"/>
        </w:rPr>
      </w:pPr>
    </w:p>
    <w:p w14:paraId="3D898184" w14:textId="0A68E5E5" w:rsidR="002565C7" w:rsidRPr="002565C7" w:rsidRDefault="002565C7" w:rsidP="002565C7">
      <w:pPr>
        <w:rPr>
          <w:b/>
          <w:bCs/>
          <w:lang w:val="es-419" w:eastAsia="es-CO"/>
        </w:rPr>
      </w:pPr>
      <w:r w:rsidRPr="002565C7">
        <w:rPr>
          <w:b/>
          <w:bCs/>
          <w:lang w:val="es-419" w:eastAsia="es-CO"/>
        </w:rPr>
        <w:lastRenderedPageBreak/>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70A902A3" w:rsidR="002565C7" w:rsidRDefault="002565C7">
      <w:pPr>
        <w:pStyle w:val="Prrafodelista"/>
        <w:numPr>
          <w:ilvl w:val="0"/>
          <w:numId w:val="10"/>
        </w:numPr>
        <w:rPr>
          <w:lang w:val="es-419" w:eastAsia="es-CO"/>
        </w:rPr>
      </w:pPr>
      <w:r w:rsidRPr="002565C7">
        <w:rPr>
          <w:b/>
          <w:bCs/>
          <w:lang w:val="es-419" w:eastAsia="es-CO"/>
        </w:rPr>
        <w:t>Popular</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se logra por la experiencia que brinda la cotidianidad. Se caracteriza por ser superficial y no sistemático</w:t>
      </w:r>
      <w:r>
        <w:rPr>
          <w:lang w:val="es-419" w:eastAsia="es-CO"/>
        </w:rPr>
        <w:t>.</w:t>
      </w:r>
    </w:p>
    <w:p w14:paraId="75F859D4" w14:textId="211380B2" w:rsidR="002565C7" w:rsidRDefault="002565C7">
      <w:pPr>
        <w:pStyle w:val="Prrafodelista"/>
        <w:numPr>
          <w:ilvl w:val="0"/>
          <w:numId w:val="10"/>
        </w:numPr>
        <w:rPr>
          <w:lang w:val="es-419" w:eastAsia="es-CO"/>
        </w:rPr>
      </w:pPr>
      <w:r w:rsidRPr="002565C7">
        <w:rPr>
          <w:b/>
          <w:bCs/>
          <w:lang w:val="es-419" w:eastAsia="es-CO"/>
        </w:rPr>
        <w:t>Científico</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es objetivo, real, exhaustivo, sistemático, racional y trascendente. Utiliza el razonamiento y la intuición con el fin de llegar a la verdad, basándose en una evaluación objetiva. Las etapas del método científico son:</w:t>
      </w:r>
    </w:p>
    <w:p w14:paraId="1A5DD08C" w14:textId="6A066406" w:rsidR="002565C7" w:rsidRDefault="002565C7">
      <w:pPr>
        <w:pStyle w:val="Prrafodelista"/>
        <w:numPr>
          <w:ilvl w:val="0"/>
          <w:numId w:val="28"/>
        </w:numPr>
        <w:rPr>
          <w:lang w:val="es-419" w:eastAsia="es-CO"/>
        </w:rPr>
      </w:pPr>
      <w:r w:rsidRPr="002565C7">
        <w:rPr>
          <w:b/>
          <w:bCs/>
          <w:lang w:val="es-419" w:eastAsia="es-CO"/>
        </w:rPr>
        <w:t>Observación</w:t>
      </w:r>
      <w:r w:rsidR="005D48A9">
        <w:rPr>
          <w:b/>
          <w:bCs/>
          <w:lang w:val="es-419" w:eastAsia="es-CO"/>
        </w:rPr>
        <w:t>:</w:t>
      </w:r>
      <w:r w:rsidRPr="002565C7">
        <w:rPr>
          <w:lang w:val="es-419" w:eastAsia="es-CO"/>
        </w:rPr>
        <w:t xml:space="preserve"> </w:t>
      </w:r>
      <w:r w:rsidR="005D48A9">
        <w:rPr>
          <w:lang w:val="es-419" w:eastAsia="es-CO"/>
        </w:rPr>
        <w:t>o</w:t>
      </w:r>
      <w:r w:rsidRPr="002565C7">
        <w:rPr>
          <w:lang w:val="es-419" w:eastAsia="es-CO"/>
        </w:rPr>
        <w:t>bservación del fenómeno objeto de estudio por un determinado periodo de tiempo con la pretensión de lograr conocimiento de este.</w:t>
      </w:r>
    </w:p>
    <w:p w14:paraId="26B7E202" w14:textId="23900491" w:rsidR="002565C7" w:rsidRDefault="002565C7">
      <w:pPr>
        <w:pStyle w:val="Prrafodelista"/>
        <w:numPr>
          <w:ilvl w:val="0"/>
          <w:numId w:val="28"/>
        </w:numPr>
        <w:rPr>
          <w:lang w:val="es-419" w:eastAsia="es-CO"/>
        </w:rPr>
      </w:pPr>
      <w:r w:rsidRPr="002565C7">
        <w:rPr>
          <w:b/>
          <w:bCs/>
          <w:lang w:val="es-419" w:eastAsia="es-CO"/>
        </w:rPr>
        <w:t>Formulación</w:t>
      </w:r>
      <w:r w:rsidR="005D48A9">
        <w:rPr>
          <w:b/>
          <w:bCs/>
          <w:lang w:val="es-419" w:eastAsia="es-CO"/>
        </w:rPr>
        <w:t>:</w:t>
      </w:r>
      <w:r w:rsidRPr="002565C7">
        <w:rPr>
          <w:lang w:val="es-419" w:eastAsia="es-CO"/>
        </w:rPr>
        <w:t xml:space="preserve"> </w:t>
      </w:r>
      <w:r w:rsidR="005D48A9">
        <w:rPr>
          <w:lang w:val="es-419" w:eastAsia="es-CO"/>
        </w:rPr>
        <w:t>f</w:t>
      </w:r>
      <w:r w:rsidRPr="002565C7">
        <w:rPr>
          <w:lang w:val="es-419" w:eastAsia="es-CO"/>
        </w:rPr>
        <w:t>ormulación de hipótesis contrastables que están encaminadas a dar una explicación, a nivel hipotético, del comportamiento del fenómeno.</w:t>
      </w:r>
    </w:p>
    <w:p w14:paraId="5B154D2C" w14:textId="4042BB99" w:rsidR="002565C7" w:rsidRPr="002565C7" w:rsidRDefault="002565C7">
      <w:pPr>
        <w:pStyle w:val="Prrafodelista"/>
        <w:numPr>
          <w:ilvl w:val="0"/>
          <w:numId w:val="28"/>
        </w:numPr>
        <w:rPr>
          <w:lang w:val="es-419" w:eastAsia="es-CO"/>
        </w:rPr>
      </w:pPr>
      <w:r w:rsidRPr="002565C7">
        <w:rPr>
          <w:b/>
          <w:bCs/>
          <w:lang w:val="es-419" w:eastAsia="es-CO"/>
        </w:rPr>
        <w:t>Verificación</w:t>
      </w:r>
      <w:r w:rsidR="005D48A9">
        <w:rPr>
          <w:b/>
          <w:bCs/>
          <w:lang w:val="es-419" w:eastAsia="es-CO"/>
        </w:rPr>
        <w:t>:</w:t>
      </w:r>
      <w:r w:rsidRPr="002565C7">
        <w:rPr>
          <w:lang w:val="es-419" w:eastAsia="es-CO"/>
        </w:rPr>
        <w:t xml:space="preserve"> </w:t>
      </w:r>
      <w:r w:rsidR="005D48A9">
        <w:rPr>
          <w:lang w:val="es-419" w:eastAsia="es-CO"/>
        </w:rPr>
        <w:t>v</w:t>
      </w:r>
      <w:r w:rsidRPr="002565C7">
        <w:rPr>
          <w:lang w:val="es-419" w:eastAsia="es-CO"/>
        </w:rPr>
        <w:t>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6F66EF2F" w14:textId="7AF5CEE1" w:rsidR="002565C7" w:rsidRPr="00585411" w:rsidRDefault="002565C7" w:rsidP="002565C7">
      <w:pPr>
        <w:rPr>
          <w:b/>
          <w:bCs/>
          <w:lang w:val="es-419" w:eastAsia="es-CO"/>
        </w:rPr>
      </w:pPr>
      <w:r w:rsidRPr="00585411">
        <w:rPr>
          <w:b/>
          <w:bCs/>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1"/>
        </w:numPr>
        <w:rPr>
          <w:lang w:val="es-419" w:eastAsia="es-CO"/>
        </w:rPr>
      </w:pPr>
      <w:r w:rsidRPr="002565C7">
        <w:rPr>
          <w:lang w:val="es-419" w:eastAsia="es-CO"/>
        </w:rPr>
        <w:lastRenderedPageBreak/>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1"/>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Pr="002565C7" w:rsidRDefault="002565C7">
      <w:pPr>
        <w:pStyle w:val="Prrafodelista"/>
        <w:numPr>
          <w:ilvl w:val="0"/>
          <w:numId w:val="11"/>
        </w:numPr>
        <w:rPr>
          <w:lang w:val="es-419" w:eastAsia="es-CO"/>
        </w:rPr>
      </w:pPr>
      <w:r w:rsidRPr="002565C7">
        <w:rPr>
          <w:lang w:val="es-419" w:eastAsia="es-CO"/>
        </w:rPr>
        <w:t>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22373491" w14:textId="77777777" w:rsidR="002565C7" w:rsidRPr="002565C7" w:rsidRDefault="002565C7" w:rsidP="002565C7">
      <w:pPr>
        <w:rPr>
          <w:b/>
          <w:bCs/>
          <w:lang w:val="es-419" w:eastAsia="es-CO"/>
        </w:rPr>
      </w:pPr>
      <w:r w:rsidRPr="002565C7">
        <w:rPr>
          <w:b/>
          <w:bCs/>
          <w:lang w:val="es-419" w:eastAsia="es-CO"/>
        </w:rPr>
        <w:t>La investigación en el enfoque empírico analítico</w:t>
      </w:r>
    </w:p>
    <w:p w14:paraId="789D4465" w14:textId="77777777" w:rsidR="00585411" w:rsidRDefault="002565C7" w:rsidP="00585411">
      <w:pPr>
        <w:rPr>
          <w:lang w:val="es-419" w:eastAsia="es-CO"/>
        </w:rPr>
      </w:pPr>
      <w:r w:rsidRPr="002565C7">
        <w:rPr>
          <w:lang w:val="es-419" w:eastAsia="es-CO"/>
        </w:rPr>
        <w:t>La estadística es parte integrante del método científico, desde este punto de vista deben darse los siguientes pasos en una investigación:</w:t>
      </w:r>
    </w:p>
    <w:p w14:paraId="1569C628" w14:textId="77777777" w:rsidR="00585411" w:rsidRDefault="009461DF">
      <w:pPr>
        <w:pStyle w:val="Prrafodelista"/>
        <w:numPr>
          <w:ilvl w:val="0"/>
          <w:numId w:val="29"/>
        </w:numPr>
        <w:rPr>
          <w:b/>
          <w:bCs/>
          <w:lang w:val="es-419" w:eastAsia="es-CO"/>
        </w:rPr>
      </w:pPr>
      <w:r w:rsidRPr="00585411">
        <w:rPr>
          <w:b/>
          <w:bCs/>
          <w:lang w:val="es-419"/>
        </w:rPr>
        <w:t>Paso 1. ¿Cuál es el problema?</w:t>
      </w:r>
    </w:p>
    <w:p w14:paraId="27ED7143" w14:textId="77777777" w:rsidR="00585411" w:rsidRDefault="009461DF" w:rsidP="00585411">
      <w:pPr>
        <w:pStyle w:val="Prrafodelista"/>
        <w:ind w:left="1069" w:firstLine="0"/>
        <w:rPr>
          <w:lang w:val="es-419" w:eastAsia="es-CO"/>
        </w:rPr>
      </w:pPr>
      <w:r w:rsidRPr="00585411">
        <w:rPr>
          <w:lang w:val="es-419" w:eastAsia="es-CO"/>
        </w:rPr>
        <w:t>Es necesario conocer la magnitud del problema y los vacíos que existen, con la finalidad de cubrir una necesidad.</w:t>
      </w:r>
    </w:p>
    <w:p w14:paraId="4DF21F6B" w14:textId="1CF6176D" w:rsidR="00F23072" w:rsidRPr="00585411" w:rsidRDefault="009461DF" w:rsidP="00585411">
      <w:pPr>
        <w:pStyle w:val="Prrafodelista"/>
        <w:ind w:left="1069" w:firstLine="0"/>
        <w:rPr>
          <w:b/>
          <w:bCs/>
          <w:lang w:val="es-419" w:eastAsia="es-CO"/>
        </w:rPr>
      </w:pPr>
      <w:r w:rsidRPr="00585411">
        <w:rPr>
          <w:lang w:val="es-419" w:eastAsia="es-CO"/>
        </w:rPr>
        <w:t>Una vez especificado el problema, deben definirse los objetivos generales y específicos de la investigación y, en consecuencia, elaborar el marco teórico ya que es el sustento conceptual de la investigación.</w:t>
      </w:r>
    </w:p>
    <w:p w14:paraId="6261C8F5" w14:textId="77777777" w:rsidR="00585411" w:rsidRDefault="009461DF">
      <w:pPr>
        <w:pStyle w:val="Prrafodelista"/>
        <w:numPr>
          <w:ilvl w:val="0"/>
          <w:numId w:val="29"/>
        </w:numPr>
        <w:rPr>
          <w:b/>
          <w:bCs/>
          <w:lang w:val="es-419" w:eastAsia="es-CO"/>
        </w:rPr>
      </w:pPr>
      <w:r w:rsidRPr="00585411">
        <w:rPr>
          <w:b/>
          <w:bCs/>
          <w:lang w:val="es-419" w:eastAsia="es-CO"/>
        </w:rPr>
        <w:t>Paso 2. ¿Cómo se hará la investigación?</w:t>
      </w:r>
    </w:p>
    <w:p w14:paraId="47F8ACAD" w14:textId="77777777" w:rsidR="00585411" w:rsidRDefault="009461DF" w:rsidP="00585411">
      <w:pPr>
        <w:pStyle w:val="Prrafodelista"/>
        <w:ind w:left="1069" w:firstLine="0"/>
        <w:rPr>
          <w:lang w:val="es-419" w:eastAsia="es-CO"/>
        </w:rPr>
      </w:pPr>
      <w:r w:rsidRPr="00585411">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2EBB124C" w14:textId="77777777" w:rsidR="00585411" w:rsidRDefault="009461DF" w:rsidP="00585411">
      <w:pPr>
        <w:pStyle w:val="Prrafodelista"/>
        <w:ind w:left="1069" w:firstLine="0"/>
        <w:rPr>
          <w:lang w:val="es-419" w:eastAsia="es-CO"/>
        </w:rPr>
      </w:pPr>
      <w:r w:rsidRPr="00585411">
        <w:rPr>
          <w:lang w:val="es-419" w:eastAsia="es-CO"/>
        </w:rPr>
        <w:lastRenderedPageBreak/>
        <w:t>Las variables que se van a medir deben tener una definición operativa, es decir una unidad de medida, naturaleza y nivel de medición. (Se debe tener en cuenta la revisión bibliográfica realizada en el marco teórico).</w:t>
      </w:r>
    </w:p>
    <w:p w14:paraId="01A8EAF1" w14:textId="77777777" w:rsidR="00585411" w:rsidRDefault="009461DF" w:rsidP="00585411">
      <w:pPr>
        <w:pStyle w:val="Prrafodelista"/>
        <w:ind w:left="1069" w:firstLine="0"/>
        <w:rPr>
          <w:lang w:val="es-419" w:eastAsia="es-CO"/>
        </w:rPr>
      </w:pPr>
      <w:r w:rsidRPr="00585411">
        <w:rPr>
          <w:lang w:val="es-419" w:eastAsia="es-CO"/>
        </w:rPr>
        <w:t>Luego se definen las técnicas e instrumentos donde está la información (fuentes primarias o secundarias) y que técnica se va a utilizar (observación, encuesta o entrevista). Cualquiera de estas técnicas requiere de un instrumento para registrar la información.</w:t>
      </w:r>
    </w:p>
    <w:p w14:paraId="266F0636" w14:textId="6CBF4AE3" w:rsidR="009461DF" w:rsidRPr="00585411" w:rsidRDefault="009461DF" w:rsidP="00585411">
      <w:pPr>
        <w:pStyle w:val="Prrafodelista"/>
        <w:ind w:left="1069" w:firstLine="0"/>
        <w:rPr>
          <w:b/>
          <w:bCs/>
          <w:lang w:val="es-419" w:eastAsia="es-CO"/>
        </w:rPr>
      </w:pPr>
      <w:r w:rsidRPr="00585411">
        <w:rPr>
          <w:lang w:val="es-419" w:eastAsia="es-CO"/>
        </w:rPr>
        <w:t>En el plan de análisis o de tratamiento estadístico debe definirse si se procederá manualmente o por computador, qué medidas estadísticas se utilizarán para dar cumplimiento a los objetivos y cómo se presentarán los datos.</w:t>
      </w:r>
    </w:p>
    <w:p w14:paraId="05EBAC5F" w14:textId="77777777" w:rsidR="004821C9" w:rsidRDefault="009461DF">
      <w:pPr>
        <w:pStyle w:val="Prrafodelista"/>
        <w:numPr>
          <w:ilvl w:val="0"/>
          <w:numId w:val="29"/>
        </w:numPr>
        <w:rPr>
          <w:b/>
          <w:bCs/>
          <w:lang w:val="es-419" w:eastAsia="es-CO"/>
        </w:rPr>
      </w:pPr>
      <w:r w:rsidRPr="004821C9">
        <w:rPr>
          <w:b/>
          <w:bCs/>
          <w:lang w:val="es-419" w:eastAsia="es-CO"/>
        </w:rPr>
        <w:t>Paso 3. ¿Es necesario hacer un muestreo?</w:t>
      </w:r>
    </w:p>
    <w:p w14:paraId="0A57525B" w14:textId="77777777" w:rsidR="004821C9" w:rsidRDefault="009461DF" w:rsidP="004821C9">
      <w:pPr>
        <w:pStyle w:val="Prrafodelista"/>
        <w:ind w:left="1069" w:firstLine="0"/>
        <w:rPr>
          <w:lang w:val="es-419" w:eastAsia="es-CO"/>
        </w:rPr>
      </w:pPr>
      <w:r w:rsidRPr="004821C9">
        <w:rPr>
          <w:lang w:val="es-419" w:eastAsia="es-CO"/>
        </w:rPr>
        <w:t>Teóricamente, en una investigación, el estudio de toda la población sería lo ideal pues se llegaría al conocimiento exacto o casi exacto del fenómeno de interés. Sin embargo, en lo cotidiano esto no es usual, por lo que se puede recurrir a una muestra en vez de la totalidad de la población.</w:t>
      </w:r>
    </w:p>
    <w:p w14:paraId="36AFF348" w14:textId="77777777" w:rsidR="004821C9" w:rsidRDefault="009461DF">
      <w:pPr>
        <w:pStyle w:val="Prrafodelista"/>
        <w:numPr>
          <w:ilvl w:val="0"/>
          <w:numId w:val="29"/>
        </w:numPr>
        <w:rPr>
          <w:b/>
          <w:bCs/>
          <w:lang w:val="es-419" w:eastAsia="es-CO"/>
        </w:rPr>
      </w:pPr>
      <w:r w:rsidRPr="004821C9">
        <w:rPr>
          <w:b/>
          <w:bCs/>
          <w:lang w:val="es-419" w:eastAsia="es-CO"/>
        </w:rPr>
        <w:t>Paso 4. ¿Cómo se presentarán y analizarán los datos?</w:t>
      </w:r>
    </w:p>
    <w:p w14:paraId="148B3FDA" w14:textId="23595F76" w:rsidR="009461DF" w:rsidRPr="004821C9" w:rsidRDefault="009461DF" w:rsidP="004821C9">
      <w:pPr>
        <w:pStyle w:val="Prrafodelista"/>
        <w:ind w:left="1069" w:firstLine="0"/>
        <w:rPr>
          <w:b/>
          <w:bCs/>
          <w:lang w:val="es-419" w:eastAsia="es-CO"/>
        </w:rPr>
      </w:pPr>
      <w:r w:rsidRPr="004821C9">
        <w:rPr>
          <w:lang w:val="es-419" w:eastAsia="es-CO"/>
        </w:rPr>
        <w:t>Comprende el resumen de la información de manera que sea fácil de entender. Se hace mediante cuadros y gráficos ilustrativos que presentan los resultados resumidos de una forma pertinente.</w:t>
      </w:r>
    </w:p>
    <w:p w14:paraId="1AE926FA" w14:textId="4C11AF5A" w:rsidR="009461DF" w:rsidRDefault="009461DF" w:rsidP="009461DF">
      <w:pPr>
        <w:pStyle w:val="Prrafodelista"/>
        <w:ind w:left="1429" w:firstLine="0"/>
        <w:rPr>
          <w:lang w:val="es-419" w:eastAsia="es-CO"/>
        </w:rPr>
      </w:pPr>
    </w:p>
    <w:p w14:paraId="161286A2" w14:textId="77777777" w:rsidR="004821C9" w:rsidRDefault="004821C9" w:rsidP="009461DF">
      <w:pPr>
        <w:pStyle w:val="Prrafodelista"/>
        <w:ind w:left="1429" w:firstLine="0"/>
        <w:rPr>
          <w:lang w:val="es-419" w:eastAsia="es-CO"/>
        </w:rPr>
      </w:pPr>
    </w:p>
    <w:p w14:paraId="73116E2C" w14:textId="77777777" w:rsidR="004821C9" w:rsidRDefault="004821C9" w:rsidP="009461DF">
      <w:pPr>
        <w:pStyle w:val="Prrafodelista"/>
        <w:ind w:left="1429" w:firstLine="0"/>
        <w:rPr>
          <w:lang w:val="es-419" w:eastAsia="es-CO"/>
        </w:rPr>
      </w:pPr>
    </w:p>
    <w:p w14:paraId="21238A92" w14:textId="77777777" w:rsidR="004821C9" w:rsidRDefault="004821C9" w:rsidP="009461DF">
      <w:pPr>
        <w:pStyle w:val="Prrafodelista"/>
        <w:ind w:left="1429" w:firstLine="0"/>
        <w:rPr>
          <w:lang w:val="es-419" w:eastAsia="es-CO"/>
        </w:rPr>
      </w:pPr>
    </w:p>
    <w:p w14:paraId="55739405" w14:textId="77777777" w:rsidR="009461DF" w:rsidRPr="009461DF" w:rsidRDefault="009461DF" w:rsidP="009461DF">
      <w:pPr>
        <w:rPr>
          <w:b/>
          <w:bCs/>
          <w:lang w:val="es-419" w:eastAsia="es-CO"/>
        </w:rPr>
      </w:pPr>
      <w:r w:rsidRPr="009461DF">
        <w:rPr>
          <w:b/>
          <w:bCs/>
          <w:lang w:val="es-419" w:eastAsia="es-CO"/>
        </w:rPr>
        <w:lastRenderedPageBreak/>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7B70FEBE" w:rsidR="009461DF" w:rsidRDefault="009461DF">
      <w:pPr>
        <w:pStyle w:val="Prrafodelista"/>
        <w:numPr>
          <w:ilvl w:val="0"/>
          <w:numId w:val="12"/>
        </w:numPr>
        <w:rPr>
          <w:lang w:val="es-419" w:eastAsia="es-CO"/>
        </w:rPr>
      </w:pPr>
      <w:r w:rsidRPr="009461DF">
        <w:rPr>
          <w:b/>
          <w:bCs/>
          <w:lang w:val="es-419" w:eastAsia="es-CO"/>
        </w:rPr>
        <w:t>Planeamiento</w:t>
      </w:r>
      <w:r w:rsidR="005D48A9">
        <w:rPr>
          <w:b/>
          <w:bCs/>
          <w:lang w:val="es-419" w:eastAsia="es-CO"/>
        </w:rPr>
        <w:t>:</w:t>
      </w:r>
      <w:r>
        <w:rPr>
          <w:lang w:val="es-419" w:eastAsia="es-CO"/>
        </w:rPr>
        <w:t xml:space="preserve"> </w:t>
      </w:r>
      <w:r w:rsidR="005D48A9">
        <w:rPr>
          <w:lang w:val="es-419" w:eastAsia="es-CO"/>
        </w:rPr>
        <w:t>d</w:t>
      </w:r>
      <w:r w:rsidRPr="009461DF">
        <w:rPr>
          <w:lang w:val="es-419" w:eastAsia="es-CO"/>
        </w:rPr>
        <w:t>urante todo el proceso la fase más relevante es la del planteamiento, ya que la calidad de los resultados obtenidos depende de la correcta elaboración y desarrollo, de cada una de las etapas que componen dicha fase. Esta fase incluye:</w:t>
      </w:r>
    </w:p>
    <w:p w14:paraId="7BCFFEAE" w14:textId="7DA2C529" w:rsidR="009461DF" w:rsidRPr="0009284D" w:rsidRDefault="009461DF">
      <w:pPr>
        <w:pStyle w:val="Prrafodelista"/>
        <w:numPr>
          <w:ilvl w:val="0"/>
          <w:numId w:val="30"/>
        </w:numPr>
        <w:rPr>
          <w:lang w:val="es-419" w:eastAsia="es-CO"/>
        </w:rPr>
      </w:pPr>
      <w:r w:rsidRPr="0009284D">
        <w:rPr>
          <w:b/>
          <w:bCs/>
          <w:lang w:val="es-419" w:eastAsia="es-CO"/>
        </w:rPr>
        <w:t>Finalidad de la investigación</w:t>
      </w:r>
      <w:r w:rsidR="005D48A9">
        <w:rPr>
          <w:b/>
          <w:bCs/>
          <w:lang w:val="es-419" w:eastAsia="es-CO"/>
        </w:rPr>
        <w:t>:</w:t>
      </w:r>
      <w:r w:rsidRPr="0009284D">
        <w:rPr>
          <w:lang w:val="es-419" w:eastAsia="es-CO"/>
        </w:rPr>
        <w:t xml:space="preserve"> </w:t>
      </w:r>
      <w:r w:rsidR="005D48A9">
        <w:rPr>
          <w:lang w:val="es-419" w:eastAsia="es-CO"/>
        </w:rPr>
        <w:t>r</w:t>
      </w:r>
      <w:r w:rsidRPr="0009284D">
        <w:rPr>
          <w:lang w:val="es-419" w:eastAsia="es-CO"/>
        </w:rPr>
        <w:t>esultado puntual que se va a logar del estudio estadístico. Normalmente se expresa en forma de una pregunta y a esta se le denomina: pregunta de investigación.</w:t>
      </w:r>
    </w:p>
    <w:p w14:paraId="2B6FA35F" w14:textId="718A6AC1" w:rsidR="009461DF" w:rsidRPr="0009284D" w:rsidRDefault="009461DF">
      <w:pPr>
        <w:pStyle w:val="Prrafodelista"/>
        <w:numPr>
          <w:ilvl w:val="0"/>
          <w:numId w:val="30"/>
        </w:numPr>
        <w:rPr>
          <w:lang w:val="es-419" w:eastAsia="es-CO"/>
        </w:rPr>
      </w:pPr>
      <w:r w:rsidRPr="0009284D">
        <w:rPr>
          <w:b/>
          <w:bCs/>
          <w:lang w:val="es-419" w:eastAsia="es-CO"/>
        </w:rPr>
        <w:t>Naturaleza o clase de los datos</w:t>
      </w:r>
      <w:r w:rsidR="005D48A9">
        <w:rPr>
          <w:b/>
          <w:bCs/>
          <w:lang w:val="es-419" w:eastAsia="es-CO"/>
        </w:rPr>
        <w:t>:</w:t>
      </w:r>
      <w:r w:rsidRPr="0009284D">
        <w:rPr>
          <w:lang w:val="es-419" w:eastAsia="es-CO"/>
        </w:rPr>
        <w:t xml:space="preserve"> </w:t>
      </w:r>
      <w:r w:rsidR="005D48A9">
        <w:rPr>
          <w:lang w:val="es-419" w:eastAsia="es-CO"/>
        </w:rPr>
        <w:t>t</w:t>
      </w:r>
      <w:r w:rsidRPr="0009284D">
        <w:rPr>
          <w:lang w:val="es-419" w:eastAsia="es-CO"/>
        </w:rPr>
        <w:t>odos los datos, que se recolectan sobre un fenómeno, se pueden clasificar básicamente en dos categorías: datos de naturaleza cualitativa y datos de naturaleza cuantitativa.</w:t>
      </w:r>
    </w:p>
    <w:p w14:paraId="20A7DACF" w14:textId="0882E7D9" w:rsidR="000F6745" w:rsidRDefault="000F6745">
      <w:pPr>
        <w:pStyle w:val="Prrafodelista"/>
        <w:numPr>
          <w:ilvl w:val="0"/>
          <w:numId w:val="30"/>
        </w:numPr>
        <w:rPr>
          <w:lang w:val="es-419" w:eastAsia="es-CO"/>
        </w:rPr>
      </w:pPr>
      <w:r w:rsidRPr="0009284D">
        <w:rPr>
          <w:b/>
          <w:bCs/>
          <w:lang w:val="es-419" w:eastAsia="es-CO"/>
        </w:rPr>
        <w:t>Presupuesto</w:t>
      </w:r>
      <w:r w:rsidR="005D48A9">
        <w:rPr>
          <w:b/>
          <w:bCs/>
          <w:lang w:val="es-419" w:eastAsia="es-CO"/>
        </w:rPr>
        <w:t>:</w:t>
      </w:r>
      <w:r w:rsidRPr="0009284D">
        <w:rPr>
          <w:lang w:val="es-419" w:eastAsia="es-CO"/>
        </w:rPr>
        <w:t xml:space="preserve"> </w:t>
      </w:r>
      <w:r w:rsidR="005D48A9">
        <w:rPr>
          <w:lang w:val="es-419" w:eastAsia="es-CO"/>
        </w:rPr>
        <w:t>h</w:t>
      </w:r>
      <w:r w:rsidRPr="0009284D">
        <w:rPr>
          <w:lang w:val="es-419" w:eastAsia="es-CO"/>
        </w:rPr>
        <w:t>ace</w:t>
      </w:r>
      <w:r w:rsidRPr="009461DF">
        <w:rPr>
          <w:lang w:val="es-419" w:eastAsia="es-CO"/>
        </w:rPr>
        <w:t xml:space="preserve"> referencia la valoración o cálculo de los costos, de cada una de las etapas del estudio.</w:t>
      </w:r>
    </w:p>
    <w:p w14:paraId="2F2BC543" w14:textId="500D8789" w:rsidR="009461DF" w:rsidRDefault="009461DF">
      <w:pPr>
        <w:pStyle w:val="Prrafodelista"/>
        <w:numPr>
          <w:ilvl w:val="0"/>
          <w:numId w:val="30"/>
        </w:numPr>
        <w:rPr>
          <w:lang w:val="es-419" w:eastAsia="es-CO"/>
        </w:rPr>
      </w:pPr>
      <w:r w:rsidRPr="0009284D">
        <w:rPr>
          <w:b/>
          <w:bCs/>
          <w:lang w:val="es-419" w:eastAsia="es-CO"/>
        </w:rPr>
        <w:t xml:space="preserve">Fuentes de la </w:t>
      </w:r>
      <w:r w:rsidR="005D48A9">
        <w:rPr>
          <w:b/>
          <w:bCs/>
          <w:lang w:val="es-419" w:eastAsia="es-CO"/>
        </w:rPr>
        <w:t>información:</w:t>
      </w:r>
      <w:r w:rsidRPr="0009284D">
        <w:rPr>
          <w:lang w:val="es-419" w:eastAsia="es-CO"/>
        </w:rPr>
        <w:t xml:space="preserve"> </w:t>
      </w:r>
      <w:r w:rsidR="005D48A9">
        <w:rPr>
          <w:lang w:val="es-419" w:eastAsia="es-CO"/>
        </w:rPr>
        <w:t>l</w:t>
      </w:r>
      <w:r w:rsidRPr="0009284D">
        <w:rPr>
          <w:lang w:val="es-419" w:eastAsia="es-CO"/>
        </w:rPr>
        <w:t>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de otras personas o entidades, como, </w:t>
      </w:r>
      <w:r w:rsidRPr="009461DF">
        <w:rPr>
          <w:lang w:val="es-419" w:eastAsia="es-CO"/>
        </w:rPr>
        <w:lastRenderedPageBreak/>
        <w:t>por ejemplo, el banco de la república, el DANE, la cámara de comercio o cualquier otro estudio ya realizado.</w:t>
      </w:r>
    </w:p>
    <w:p w14:paraId="1A26094E" w14:textId="0C461574" w:rsidR="009461DF" w:rsidRPr="0009284D" w:rsidRDefault="009461DF">
      <w:pPr>
        <w:pStyle w:val="Prrafodelista"/>
        <w:numPr>
          <w:ilvl w:val="0"/>
          <w:numId w:val="30"/>
        </w:numPr>
        <w:rPr>
          <w:lang w:val="es-419" w:eastAsia="es-CO"/>
        </w:rPr>
      </w:pPr>
      <w:r w:rsidRPr="0009284D">
        <w:rPr>
          <w:b/>
          <w:bCs/>
          <w:lang w:val="es-419" w:eastAsia="es-CO"/>
        </w:rPr>
        <w:t>Procedimiento para recolectar los datos</w:t>
      </w:r>
      <w:r w:rsidR="005D48A9">
        <w:rPr>
          <w:b/>
          <w:bCs/>
          <w:lang w:val="es-419" w:eastAsia="es-CO"/>
        </w:rPr>
        <w:t>:</w:t>
      </w:r>
      <w:r w:rsidRPr="0009284D">
        <w:rPr>
          <w:lang w:val="es-419" w:eastAsia="es-CO"/>
        </w:rPr>
        <w:t xml:space="preserve"> </w:t>
      </w:r>
      <w:r w:rsidR="005D48A9">
        <w:rPr>
          <w:lang w:val="es-419" w:eastAsia="es-CO"/>
        </w:rPr>
        <w:t>s</w:t>
      </w:r>
      <w:r w:rsidRPr="0009284D">
        <w:rPr>
          <w:lang w:val="es-419" w:eastAsia="es-CO"/>
        </w:rPr>
        <w:t>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43426184" w:rsidR="009461DF" w:rsidRDefault="009461DF">
      <w:pPr>
        <w:pStyle w:val="Prrafodelista"/>
        <w:numPr>
          <w:ilvl w:val="0"/>
          <w:numId w:val="30"/>
        </w:numPr>
        <w:rPr>
          <w:lang w:val="es-419" w:eastAsia="es-CO"/>
        </w:rPr>
      </w:pPr>
      <w:r w:rsidRPr="0009284D">
        <w:rPr>
          <w:b/>
          <w:bCs/>
          <w:lang w:val="es-419" w:eastAsia="es-CO"/>
        </w:rPr>
        <w:t>Diseño de instrumentos</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44436E9D" w14:textId="223497E0" w:rsidR="009461DF" w:rsidRDefault="009461DF">
      <w:pPr>
        <w:pStyle w:val="Prrafodelista"/>
        <w:numPr>
          <w:ilvl w:val="0"/>
          <w:numId w:val="12"/>
        </w:numPr>
        <w:rPr>
          <w:lang w:val="es-419" w:eastAsia="es-CO"/>
        </w:rPr>
      </w:pPr>
      <w:r w:rsidRPr="009461DF">
        <w:rPr>
          <w:b/>
          <w:bCs/>
          <w:lang w:val="es-419" w:eastAsia="es-CO"/>
        </w:rPr>
        <w:t>Recolección de los datos</w:t>
      </w:r>
      <w:r w:rsidR="005D48A9">
        <w:rPr>
          <w:b/>
          <w:bCs/>
          <w:lang w:val="es-419" w:eastAsia="es-CO"/>
        </w:rPr>
        <w:t>:</w:t>
      </w:r>
      <w:r>
        <w:rPr>
          <w:lang w:val="es-419" w:eastAsia="es-CO"/>
        </w:rPr>
        <w:t xml:space="preserve"> </w:t>
      </w:r>
      <w:r w:rsidR="005D48A9">
        <w:rPr>
          <w:lang w:val="es-419" w:eastAsia="es-CO"/>
        </w:rPr>
        <w:t>e</w:t>
      </w:r>
      <w:r w:rsidRPr="009461DF">
        <w:rPr>
          <w:lang w:val="es-419" w:eastAsia="es-CO"/>
        </w:rPr>
        <w:t>n esta fase se aplican los instrumentos diseñados anteriormente, como cuestionarios, entrevistas o registros de las observaciones.</w:t>
      </w:r>
    </w:p>
    <w:p w14:paraId="55F2BF7E" w14:textId="75C9EAE0" w:rsidR="009461DF" w:rsidRDefault="009461DF">
      <w:pPr>
        <w:pStyle w:val="Prrafodelista"/>
        <w:numPr>
          <w:ilvl w:val="0"/>
          <w:numId w:val="12"/>
        </w:numPr>
        <w:rPr>
          <w:lang w:val="es-419" w:eastAsia="es-CO"/>
        </w:rPr>
      </w:pPr>
      <w:r>
        <w:rPr>
          <w:b/>
          <w:bCs/>
          <w:lang w:val="es-419" w:eastAsia="es-CO"/>
        </w:rPr>
        <w:t>Crítica y codificación</w:t>
      </w:r>
      <w:r w:rsidR="005D48A9">
        <w:rPr>
          <w:b/>
          <w:bCs/>
          <w:lang w:val="es-419" w:eastAsia="es-CO"/>
        </w:rPr>
        <w:t>:</w:t>
      </w:r>
      <w:r>
        <w:rPr>
          <w:lang w:val="es-419" w:eastAsia="es-CO"/>
        </w:rPr>
        <w:t xml:space="preserve"> </w:t>
      </w:r>
      <w:r w:rsidR="005D48A9">
        <w:rPr>
          <w:lang w:val="es-419" w:eastAsia="es-CO"/>
        </w:rPr>
        <w:t>h</w:t>
      </w:r>
      <w:r w:rsidR="0009284D" w:rsidRPr="0009284D">
        <w:rPr>
          <w:lang w:val="es-419" w:eastAsia="es-CO"/>
        </w:rPr>
        <w:t>ace referencia a la valoración de lo veraz, auténtico y pertinente de los datos recogidos</w:t>
      </w:r>
      <w:r w:rsidRPr="009461DF">
        <w:rPr>
          <w:lang w:val="es-419" w:eastAsia="es-CO"/>
        </w:rPr>
        <w:t>.</w:t>
      </w:r>
    </w:p>
    <w:p w14:paraId="4E7BB375" w14:textId="1AD940FF" w:rsidR="009461DF" w:rsidRDefault="009461DF">
      <w:pPr>
        <w:pStyle w:val="Prrafodelista"/>
        <w:numPr>
          <w:ilvl w:val="0"/>
          <w:numId w:val="12"/>
        </w:numPr>
        <w:rPr>
          <w:lang w:val="es-419" w:eastAsia="es-CO"/>
        </w:rPr>
      </w:pPr>
      <w:r w:rsidRPr="00AD04B7">
        <w:rPr>
          <w:b/>
          <w:bCs/>
          <w:lang w:val="es-419" w:eastAsia="es-CO"/>
        </w:rPr>
        <w:t>Tabulación, gráficas y medidas</w:t>
      </w:r>
      <w:r w:rsidR="005D48A9">
        <w:rPr>
          <w:b/>
          <w:bCs/>
          <w:lang w:val="es-419" w:eastAsia="es-CO"/>
        </w:rPr>
        <w:t>:</w:t>
      </w:r>
      <w:r>
        <w:rPr>
          <w:lang w:val="es-419" w:eastAsia="es-CO"/>
        </w:rPr>
        <w:t xml:space="preserve"> </w:t>
      </w:r>
      <w:r w:rsidR="005D48A9">
        <w:rPr>
          <w:lang w:val="es-419" w:eastAsia="es-CO"/>
        </w:rPr>
        <w:t>e</w:t>
      </w:r>
      <w:r w:rsidR="00AD04B7" w:rsidRPr="00AD04B7">
        <w:rPr>
          <w:lang w:val="es-419" w:eastAsia="es-CO"/>
        </w:rPr>
        <w:t>ste hace referencia a cada uno de los procesos, por medio de los cuales, los datos son convertidos en tablas, cuadros resúmenes, gráficas representativas o números, de tal manera que se pueda describir y entender el fenómeno que se está investigando.</w:t>
      </w:r>
    </w:p>
    <w:p w14:paraId="5C07B50C" w14:textId="4427A46F" w:rsidR="00AD04B7" w:rsidRPr="00AD04B7" w:rsidRDefault="00AD04B7">
      <w:pPr>
        <w:pStyle w:val="Prrafodelista"/>
        <w:numPr>
          <w:ilvl w:val="0"/>
          <w:numId w:val="12"/>
        </w:numPr>
        <w:rPr>
          <w:lang w:val="es-419" w:eastAsia="es-CO"/>
        </w:rPr>
      </w:pPr>
      <w:r w:rsidRPr="00AD04B7">
        <w:rPr>
          <w:b/>
          <w:bCs/>
          <w:lang w:val="es-419" w:eastAsia="es-CO"/>
        </w:rPr>
        <w:t>Análisis e interpretación</w:t>
      </w:r>
      <w:r w:rsidR="005D48A9">
        <w:rPr>
          <w:b/>
          <w:bCs/>
          <w:lang w:val="es-419" w:eastAsia="es-CO"/>
        </w:rPr>
        <w:t>:</w:t>
      </w:r>
      <w:r>
        <w:rPr>
          <w:lang w:val="es-419" w:eastAsia="es-CO"/>
        </w:rPr>
        <w:t xml:space="preserve"> </w:t>
      </w:r>
      <w:r w:rsidR="005D48A9">
        <w:rPr>
          <w:lang w:val="es-419" w:eastAsia="es-CO"/>
        </w:rPr>
        <w:t>a</w:t>
      </w:r>
      <w:r w:rsidRPr="00AD04B7">
        <w:rPr>
          <w:lang w:val="es-419" w:eastAsia="es-CO"/>
        </w:rPr>
        <w:t>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lastRenderedPageBreak/>
        <w:t>Este análisis tiene 2 clases de alcance:</w:t>
      </w:r>
    </w:p>
    <w:p w14:paraId="02439DD7" w14:textId="77777777" w:rsidR="00AD04B7" w:rsidRPr="00AD04B7" w:rsidRDefault="00AD04B7">
      <w:pPr>
        <w:pStyle w:val="Prrafodelista"/>
        <w:numPr>
          <w:ilvl w:val="0"/>
          <w:numId w:val="31"/>
        </w:numPr>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pPr>
        <w:pStyle w:val="Prrafodelista"/>
        <w:numPr>
          <w:ilvl w:val="0"/>
          <w:numId w:val="31"/>
        </w:numPr>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059C1C5E" w14:textId="0867B2EC" w:rsidR="00B7724A" w:rsidRPr="009461DF" w:rsidRDefault="00B7724A" w:rsidP="00B7724A">
      <w:pPr>
        <w:pStyle w:val="Ttulo2"/>
      </w:pPr>
      <w:bookmarkStart w:id="7" w:name="_Toc141088272"/>
      <w:r w:rsidRPr="00B7724A">
        <w:t>Presentación de la información</w:t>
      </w:r>
      <w:bookmarkEnd w:id="7"/>
    </w:p>
    <w:p w14:paraId="1AE65CD6" w14:textId="77777777"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 siendo la primera las tablas o cuadros estadísticos y la segunda, la representación gráfica del fenómeno.</w:t>
      </w:r>
    </w:p>
    <w:p w14:paraId="7497A08E" w14:textId="77777777" w:rsidR="00B7724A" w:rsidRPr="00B7724A" w:rsidRDefault="00B7724A" w:rsidP="00B7724A">
      <w:pPr>
        <w:rPr>
          <w:lang w:val="es-419" w:eastAsia="es-CO"/>
        </w:rPr>
      </w:pPr>
      <w:r w:rsidRPr="00B7724A">
        <w:rPr>
          <w:lang w:val="es-419" w:eastAsia="es-CO"/>
        </w:rPr>
        <w:t>Una tabla o cuadro estadístico es una representación en forma ordenada de las variaciones de un fenómeno, clasificadas bajo una o más variables; si el fenómeno se clasifica bajo una sola variable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lastRenderedPageBreak/>
        <w:t>La organización de los datos permite visibilizar las características de un acontecimiento o establecer el patrón de comportamiento de ese acontecimiento. En la estadística existe una metodología denominada tabla de distribución de frecuencias, la 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13"/>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0E57E5BF"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estadístico siempre y cuando todas las clases, del conjunto, tengan, sincronizadas, estas tres características:</w:t>
      </w:r>
    </w:p>
    <w:p w14:paraId="653F287B" w14:textId="14F1230C" w:rsidR="0009284D" w:rsidRPr="0009284D" w:rsidRDefault="0009284D">
      <w:pPr>
        <w:pStyle w:val="Prrafodelista"/>
        <w:numPr>
          <w:ilvl w:val="0"/>
          <w:numId w:val="32"/>
        </w:numPr>
        <w:rPr>
          <w:lang w:val="es-419" w:eastAsia="es-CO"/>
        </w:rPr>
      </w:pPr>
      <w:r w:rsidRPr="0009284D">
        <w:rPr>
          <w:b/>
          <w:bCs/>
          <w:lang w:val="es-419" w:eastAsia="es-CO"/>
        </w:rPr>
        <w:t>Amplitud constante</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a amplitud de todas las categorías pertenecientes a un conjunto de categorías (en las cuales se agrupa un determinado grupo de datos debe ser la misma para todo el conjunto.​</w:t>
      </w:r>
    </w:p>
    <w:p w14:paraId="08980E84" w14:textId="046607B9" w:rsidR="0009284D" w:rsidRPr="0009284D" w:rsidRDefault="0009284D">
      <w:pPr>
        <w:pStyle w:val="Prrafodelista"/>
        <w:numPr>
          <w:ilvl w:val="0"/>
          <w:numId w:val="32"/>
        </w:numPr>
        <w:rPr>
          <w:lang w:val="es-419" w:eastAsia="es-CO"/>
        </w:rPr>
      </w:pPr>
      <w:r w:rsidRPr="0009284D">
        <w:rPr>
          <w:b/>
          <w:bCs/>
          <w:lang w:val="es-419" w:eastAsia="es-CO"/>
        </w:rPr>
        <w:t>Conjunto de clases mutuamente excluyentes</w:t>
      </w:r>
      <w:r w:rsidR="00445F7D">
        <w:rPr>
          <w:b/>
          <w:bCs/>
          <w:lang w:val="es-419" w:eastAsia="es-CO"/>
        </w:rPr>
        <w:t>:</w:t>
      </w:r>
      <w:r w:rsidRPr="0009284D">
        <w:rPr>
          <w:lang w:val="es-419" w:eastAsia="es-CO"/>
        </w:rPr>
        <w:t xml:space="preserve"> </w:t>
      </w:r>
      <w:r w:rsidR="00445F7D">
        <w:rPr>
          <w:lang w:val="es-419" w:eastAsia="es-CO"/>
        </w:rPr>
        <w:t>h</w:t>
      </w:r>
      <w:r w:rsidRPr="0009284D">
        <w:rPr>
          <w:lang w:val="es-419" w:eastAsia="es-CO"/>
        </w:rPr>
        <w:t>ace referencia a que, de un grupo de datos en investigación, cualquiera de los datos, debe pertenecer en sentido único a una sola categoría.​</w:t>
      </w:r>
    </w:p>
    <w:p w14:paraId="5D158463" w14:textId="606024C8" w:rsidR="0009284D" w:rsidRDefault="0009284D">
      <w:pPr>
        <w:pStyle w:val="Prrafodelista"/>
        <w:numPr>
          <w:ilvl w:val="0"/>
          <w:numId w:val="32"/>
        </w:numPr>
        <w:rPr>
          <w:lang w:val="es-419" w:eastAsia="es-CO"/>
        </w:rPr>
      </w:pPr>
      <w:r w:rsidRPr="0009284D">
        <w:rPr>
          <w:b/>
          <w:bCs/>
          <w:lang w:val="es-419" w:eastAsia="es-CO"/>
        </w:rPr>
        <w:t>Conjunto de clases exhaustivas</w:t>
      </w:r>
      <w:r w:rsidR="00445F7D">
        <w:rPr>
          <w:b/>
          <w:bCs/>
          <w:lang w:val="es-419" w:eastAsia="es-CO"/>
        </w:rPr>
        <w:t>:</w:t>
      </w:r>
      <w:r w:rsidRPr="0009284D">
        <w:rPr>
          <w:lang w:val="es-419" w:eastAsia="es-CO"/>
        </w:rPr>
        <w:t xml:space="preserve"> </w:t>
      </w:r>
      <w:r w:rsidR="00445F7D">
        <w:rPr>
          <w:lang w:val="es-419" w:eastAsia="es-CO"/>
        </w:rPr>
        <w:t>c</w:t>
      </w:r>
      <w:r w:rsidRPr="0009284D">
        <w:rPr>
          <w:lang w:val="es-419" w:eastAsia="es-CO"/>
        </w:rPr>
        <w:t>uando un conjunto de categorías permite la adherencia a este de todos los datos de una muestra</w:t>
      </w:r>
      <w:r w:rsidR="005D48A9">
        <w:rPr>
          <w:lang w:val="es-419" w:eastAsia="es-CO"/>
        </w:rPr>
        <w:t>.</w:t>
      </w:r>
    </w:p>
    <w:p w14:paraId="13887B51" w14:textId="14F2FF20" w:rsidR="00B7724A" w:rsidRDefault="00B7724A">
      <w:pPr>
        <w:pStyle w:val="Prrafodelista"/>
        <w:numPr>
          <w:ilvl w:val="0"/>
          <w:numId w:val="13"/>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 xml:space="preserve">n estadística se denomina clase, al conjunto de datos que hacen parte de un intervalo llamado valores. Por ejemplo, para datos correspondientes a ingresos de personas podemos crear una clase de las personas que tienen ingresos entre $500.000 y $800.000. Toda </w:t>
      </w:r>
      <w:r w:rsidRPr="00B7724A">
        <w:rPr>
          <w:lang w:val="es-419" w:eastAsia="es-CO"/>
        </w:rPr>
        <w:lastRenderedPageBreak/>
        <w:t>clase estadística tiene, por lo tanto, un límite inferior y un límite superior. en este caso $500.000 y $800.000 respectivamente.</w:t>
      </w:r>
    </w:p>
    <w:p w14:paraId="6C43B0CF" w14:textId="7DCA4619" w:rsidR="00B7724A" w:rsidRPr="00B7724A" w:rsidRDefault="00B7724A">
      <w:pPr>
        <w:pStyle w:val="Prrafodelista"/>
        <w:numPr>
          <w:ilvl w:val="0"/>
          <w:numId w:val="13"/>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s la diferencia que hay entre los límites superior e inferior de un intervalo de clase. Retomando el ejemplo anterior 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13"/>
        </w:numPr>
        <w:rPr>
          <w:lang w:val="es-419" w:eastAsia="es-CO"/>
        </w:rPr>
      </w:pPr>
      <w:r w:rsidRPr="00B7724A">
        <w:rPr>
          <w:b/>
          <w:bCs/>
          <w:lang w:val="es-419" w:eastAsia="es-CO"/>
        </w:rPr>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pPr>
        <w:pStyle w:val="Prrafodelista"/>
        <w:numPr>
          <w:ilvl w:val="0"/>
          <w:numId w:val="35"/>
        </w:numPr>
        <w:rPr>
          <w:lang w:val="es-419" w:eastAsia="es-CO"/>
        </w:rPr>
      </w:pPr>
      <w:r w:rsidRPr="00B7724A">
        <w:rPr>
          <w:lang w:val="es-419" w:eastAsia="es-CO"/>
        </w:rPr>
        <w:t>¿Cuál es el tipo de la variable?</w:t>
      </w:r>
    </w:p>
    <w:p w14:paraId="0AFD1B23" w14:textId="77777777" w:rsidR="00B7724A" w:rsidRPr="00B7724A" w:rsidRDefault="00B7724A">
      <w:pPr>
        <w:pStyle w:val="Prrafodelista"/>
        <w:numPr>
          <w:ilvl w:val="0"/>
          <w:numId w:val="35"/>
        </w:numPr>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pPr>
        <w:pStyle w:val="Prrafodelista"/>
        <w:numPr>
          <w:ilvl w:val="0"/>
          <w:numId w:val="35"/>
        </w:numPr>
        <w:rPr>
          <w:lang w:val="es-419" w:eastAsia="es-CO"/>
        </w:rPr>
      </w:pPr>
      <w:r w:rsidRPr="00B7724A">
        <w:rPr>
          <w:lang w:val="es-419" w:eastAsia="es-CO"/>
        </w:rPr>
        <w:t>¿La amplitud de clases más pertinente es?</w:t>
      </w:r>
    </w:p>
    <w:p w14:paraId="2FF41947" w14:textId="3DE35E53" w:rsidR="00B7724A" w:rsidRPr="00B7724A" w:rsidRDefault="00B7724A">
      <w:pPr>
        <w:pStyle w:val="Prrafodelista"/>
        <w:numPr>
          <w:ilvl w:val="0"/>
          <w:numId w:val="35"/>
        </w:numPr>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lastRenderedPageBreak/>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3FAA11E3" w14:textId="77777777" w:rsidR="00445F7D" w:rsidRDefault="00B7724A" w:rsidP="00445F7D">
      <w:pPr>
        <w:rPr>
          <w:lang w:val="es-419" w:eastAsia="es-CO"/>
        </w:rPr>
      </w:pPr>
      <w:r w:rsidRPr="00B7724A">
        <w:rPr>
          <w:lang w:val="es-419" w:eastAsia="es-CO"/>
        </w:rPr>
        <w:t>El procedimiento para construir un conjunto de clases estadístico para variable continua es:</w:t>
      </w:r>
    </w:p>
    <w:p w14:paraId="66BEC7E1" w14:textId="77777777" w:rsidR="00445F7D" w:rsidRDefault="00B7724A">
      <w:pPr>
        <w:pStyle w:val="Prrafodelista"/>
        <w:numPr>
          <w:ilvl w:val="0"/>
          <w:numId w:val="36"/>
        </w:numPr>
        <w:ind w:left="1418"/>
        <w:rPr>
          <w:b/>
          <w:bCs/>
          <w:lang w:val="es-419" w:eastAsia="es-CO"/>
        </w:rPr>
      </w:pPr>
      <w:r w:rsidRPr="00445F7D">
        <w:rPr>
          <w:b/>
          <w:bCs/>
          <w:lang w:val="es-419" w:eastAsia="es-CO"/>
        </w:rPr>
        <w:t>Identificar el tipo de variable relacionada con la situación en estudio.</w:t>
      </w:r>
    </w:p>
    <w:p w14:paraId="6A50ADF5" w14:textId="77777777" w:rsidR="00445F7D" w:rsidRDefault="00B7724A">
      <w:pPr>
        <w:pStyle w:val="Prrafodelista"/>
        <w:numPr>
          <w:ilvl w:val="0"/>
          <w:numId w:val="36"/>
        </w:numPr>
        <w:ind w:left="1418"/>
        <w:rPr>
          <w:b/>
          <w:bCs/>
          <w:lang w:val="es-419" w:eastAsia="es-CO"/>
        </w:rPr>
      </w:pPr>
      <w:r w:rsidRPr="00445F7D">
        <w:rPr>
          <w:b/>
          <w:bCs/>
          <w:lang w:val="es-419" w:eastAsia="es-CO"/>
        </w:rPr>
        <w:t>Establecer el número de clases, que puede ser:</w:t>
      </w:r>
    </w:p>
    <w:p w14:paraId="65D5B239" w14:textId="7039892E" w:rsidR="00B7724A" w:rsidRPr="00445F7D" w:rsidRDefault="00B7724A">
      <w:pPr>
        <w:pStyle w:val="Prrafodelista"/>
        <w:numPr>
          <w:ilvl w:val="0"/>
          <w:numId w:val="37"/>
        </w:numPr>
        <w:rPr>
          <w:b/>
          <w:bCs/>
          <w:lang w:val="es-419" w:eastAsia="es-CO"/>
        </w:rPr>
      </w:pPr>
      <w:r w:rsidRPr="00445F7D">
        <w:rPr>
          <w:b/>
          <w:bCs/>
          <w:lang w:val="es-419" w:eastAsia="es-CO"/>
        </w:rPr>
        <w:t>Por conveniencia:</w:t>
      </w:r>
      <w:r w:rsidRPr="00445F7D">
        <w:rPr>
          <w:lang w:val="es-419" w:eastAsia="es-CO"/>
        </w:rPr>
        <w:t xml:space="preserve"> cuando exista cierta particularidad que haga conveniente o deseable un determinado número de categorías.</w:t>
      </w:r>
    </w:p>
    <w:p w14:paraId="2692DB4A" w14:textId="77777777" w:rsidR="00B7724A" w:rsidRPr="00B7724A" w:rsidRDefault="00B7724A">
      <w:pPr>
        <w:pStyle w:val="Prrafodelista"/>
        <w:numPr>
          <w:ilvl w:val="0"/>
          <w:numId w:val="37"/>
        </w:numPr>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pPr>
        <w:pStyle w:val="Prrafodelista"/>
        <w:numPr>
          <w:ilvl w:val="0"/>
          <w:numId w:val="37"/>
        </w:numPr>
        <w:rPr>
          <w:lang w:val="es-419" w:eastAsia="es-CO"/>
        </w:rPr>
      </w:pPr>
      <w:r w:rsidRPr="00B7724A">
        <w:rPr>
          <w:b/>
          <w:bCs/>
          <w:lang w:val="es-419" w:eastAsia="es-CO"/>
        </w:rPr>
        <w:t>Fórmulas exponencial o logarítmica:</w:t>
      </w:r>
      <w:r w:rsidRPr="00B7724A">
        <w:rPr>
          <w:lang w:val="es-419" w:eastAsia="es-CO"/>
        </w:rPr>
        <w:t xml:space="preserve"> utilizando la fórmula logarítmica.</w:t>
      </w:r>
    </w:p>
    <w:p w14:paraId="3DA8D4FA" w14:textId="77777777" w:rsidR="00445F7D" w:rsidRDefault="00D641AE">
      <w:pPr>
        <w:pStyle w:val="Prrafodelista"/>
        <w:numPr>
          <w:ilvl w:val="0"/>
          <w:numId w:val="36"/>
        </w:numPr>
        <w:rPr>
          <w:b/>
          <w:bCs/>
          <w:lang w:val="es-419" w:eastAsia="es-CO"/>
        </w:rPr>
      </w:pPr>
      <w:r w:rsidRPr="00445F7D">
        <w:rPr>
          <w:b/>
          <w:bCs/>
          <w:lang w:val="es-419" w:eastAsia="es-CO"/>
        </w:rPr>
        <w:t>Establecer la amplitud de las clases:</w:t>
      </w:r>
    </w:p>
    <w:p w14:paraId="4BCF69F2" w14:textId="33F79F58" w:rsidR="00D641AE" w:rsidRPr="00445F7D" w:rsidRDefault="00D641AE">
      <w:pPr>
        <w:pStyle w:val="Prrafodelista"/>
        <w:numPr>
          <w:ilvl w:val="0"/>
          <w:numId w:val="38"/>
        </w:numPr>
        <w:rPr>
          <w:b/>
          <w:bCs/>
          <w:lang w:val="es-419" w:eastAsia="es-CO"/>
        </w:rPr>
      </w:pPr>
      <w:r w:rsidRPr="00445F7D">
        <w:rPr>
          <w:lang w:val="es-419" w:eastAsia="es-CO"/>
        </w:rPr>
        <w:t xml:space="preserve">Determinar los valores de máximo y mínimo del conjunto de datos que se denomina así: </w:t>
      </w:r>
      <w:r w:rsidRPr="00445F7D">
        <w:rPr>
          <w:rFonts w:ascii="Cambria Math" w:hAnsi="Cambria Math" w:cs="Cambria Math"/>
          <w:lang w:val="es-419" w:eastAsia="es-CO"/>
        </w:rPr>
        <w:t>𝑥𝑚𝑎𝑥</w:t>
      </w:r>
      <w:r w:rsidRPr="00445F7D">
        <w:rPr>
          <w:lang w:val="es-419" w:eastAsia="es-CO"/>
        </w:rPr>
        <w:t xml:space="preserve"> y </w:t>
      </w:r>
      <w:r w:rsidRPr="00445F7D">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39"/>
        </w:numPr>
        <w:ind w:left="1843"/>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39"/>
        </w:numPr>
        <w:ind w:left="1843"/>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39"/>
        </w:numPr>
        <w:ind w:left="1843"/>
        <w:rPr>
          <w:lang w:val="es-419" w:eastAsia="es-CO"/>
        </w:rPr>
      </w:pPr>
      <w:r w:rsidRPr="00D641AE">
        <w:rPr>
          <w:lang w:val="es-419" w:eastAsia="es-CO"/>
        </w:rPr>
        <w:lastRenderedPageBreak/>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17"/>
        </w:numPr>
        <w:ind w:left="2694"/>
        <w:rPr>
          <w:lang w:val="es-419" w:eastAsia="es-CO"/>
        </w:rPr>
      </w:pPr>
      <w:r w:rsidRPr="00D641AE">
        <w:rPr>
          <w:lang w:val="es-419" w:eastAsia="es-CO"/>
        </w:rPr>
        <w:t>Que la amplitud tenga la misma precisión de los datos del estudio.</w:t>
      </w:r>
    </w:p>
    <w:p w14:paraId="26D0B446" w14:textId="73E986C2" w:rsidR="00D641AE" w:rsidRPr="00D641AE" w:rsidRDefault="00D641AE">
      <w:pPr>
        <w:pStyle w:val="Prrafodelista"/>
        <w:numPr>
          <w:ilvl w:val="1"/>
          <w:numId w:val="17"/>
        </w:numPr>
        <w:ind w:left="2694"/>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17"/>
        </w:numPr>
        <w:ind w:left="2694"/>
        <w:rPr>
          <w:lang w:val="es-419" w:eastAsia="es-CO"/>
        </w:rPr>
      </w:pPr>
      <w:r w:rsidRPr="00D641AE">
        <w:rPr>
          <w:lang w:val="es-419" w:eastAsia="es-CO"/>
        </w:rPr>
        <w:t>Que la marca de clase, que se estudiará más adelante, sea un valor fácil de manejar.</w:t>
      </w:r>
    </w:p>
    <w:p w14:paraId="0FAAF582" w14:textId="77777777" w:rsidR="00445F7D" w:rsidRDefault="00D641AE">
      <w:pPr>
        <w:pStyle w:val="Prrafodelista"/>
        <w:numPr>
          <w:ilvl w:val="0"/>
          <w:numId w:val="36"/>
        </w:numPr>
        <w:rPr>
          <w:b/>
          <w:bCs/>
          <w:lang w:val="es-419" w:eastAsia="es-CO"/>
        </w:rPr>
      </w:pPr>
      <w:r w:rsidRPr="00445F7D">
        <w:rPr>
          <w:b/>
          <w:bCs/>
          <w:lang w:val="es-419" w:eastAsia="es-CO"/>
        </w:rPr>
        <w:t>Establecer los límites de primera clase.</w:t>
      </w:r>
    </w:p>
    <w:p w14:paraId="65D81F42" w14:textId="3CD9EECD" w:rsidR="00D641AE" w:rsidRPr="00445F7D" w:rsidRDefault="00D641AE" w:rsidP="00445F7D">
      <w:pPr>
        <w:pStyle w:val="Prrafodelista"/>
        <w:ind w:left="1069" w:firstLine="0"/>
        <w:rPr>
          <w:b/>
          <w:bCs/>
          <w:lang w:val="es-419" w:eastAsia="es-CO"/>
        </w:rPr>
      </w:pPr>
      <w:r w:rsidRPr="00445F7D">
        <w:rPr>
          <w:lang w:val="es-419" w:eastAsia="es-CO"/>
        </w:rPr>
        <w:t xml:space="preserve">Para realizar este paso se recomienda que siempre que sea posible, el límite inferior de la primera clase debe ser menor que el </w:t>
      </w:r>
      <w:r w:rsidRPr="00445F7D">
        <w:rPr>
          <w:rFonts w:ascii="Cambria Math" w:hAnsi="Cambria Math" w:cs="Cambria Math"/>
          <w:lang w:val="es-419" w:eastAsia="es-CO"/>
        </w:rPr>
        <w:t>𝑥𝑚𝑖𝑛</w:t>
      </w:r>
      <w:r w:rsidRPr="00445F7D">
        <w:rPr>
          <w:lang w:val="es-419" w:eastAsia="es-CO"/>
        </w:rPr>
        <w:t xml:space="preserve">. A continuación, se dará un ejemplo práctico de variable continua: la siguiente tabla se refiere a los galones de gasolina corriente que </w:t>
      </w:r>
      <w:proofErr w:type="spellStart"/>
      <w:r w:rsidRPr="00445F7D">
        <w:rPr>
          <w:lang w:val="es-419" w:eastAsia="es-CO"/>
        </w:rPr>
        <w:t>tanquearon</w:t>
      </w:r>
      <w:proofErr w:type="spellEnd"/>
      <w:r w:rsidRPr="00445F7D">
        <w:rPr>
          <w:lang w:val="es-419" w:eastAsia="es-CO"/>
        </w:rPr>
        <w:t xml:space="preserve"> la semana pasada, en un autoservicio, una muestra de vehículos escogidos al azar:</w:t>
      </w: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1ED44FF" w14:textId="3D063C31" w:rsidR="00F344DE" w:rsidRPr="00E00CD7" w:rsidRDefault="00F344DE" w:rsidP="00204C83">
            <w:pPr>
              <w:pStyle w:val="TextoTablas"/>
            </w:pPr>
            <w:r>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lastRenderedPageBreak/>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Pr="002960E7" w:rsidRDefault="00D641AE">
      <w:pPr>
        <w:pStyle w:val="Prrafodelista"/>
        <w:numPr>
          <w:ilvl w:val="0"/>
          <w:numId w:val="14"/>
        </w:numPr>
        <w:rPr>
          <w:b/>
          <w:bCs/>
          <w:lang w:val="es-419" w:eastAsia="es-CO"/>
        </w:rPr>
      </w:pPr>
      <w:r w:rsidRPr="002960E7">
        <w:rPr>
          <w:b/>
          <w:bCs/>
          <w:lang w:val="es-419" w:eastAsia="es-CO"/>
        </w:rPr>
        <w:t>Identificar el tipo de variable relacionada con la situación en estudio.</w:t>
      </w:r>
    </w:p>
    <w:p w14:paraId="5B3B4761" w14:textId="4311A184" w:rsidR="00D641AE" w:rsidRPr="002960E7" w:rsidRDefault="00D641AE">
      <w:pPr>
        <w:pStyle w:val="Prrafodelista"/>
        <w:numPr>
          <w:ilvl w:val="0"/>
          <w:numId w:val="14"/>
        </w:numPr>
        <w:rPr>
          <w:b/>
          <w:bCs/>
          <w:lang w:val="es-419" w:eastAsia="es-CO"/>
        </w:rPr>
      </w:pPr>
      <w:r w:rsidRPr="002960E7">
        <w:rPr>
          <w:b/>
          <w:bCs/>
          <w:lang w:val="es-419" w:eastAsia="es-CO"/>
        </w:rPr>
        <w:t xml:space="preserve"> Establecer el número de clases, que puede ser:</w:t>
      </w:r>
    </w:p>
    <w:p w14:paraId="0C2E387F" w14:textId="77777777" w:rsidR="00D641AE" w:rsidRPr="00D641AE" w:rsidRDefault="00D641AE">
      <w:pPr>
        <w:pStyle w:val="Prrafodelista"/>
        <w:numPr>
          <w:ilvl w:val="0"/>
          <w:numId w:val="40"/>
        </w:numPr>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pPr>
        <w:pStyle w:val="Prrafodelista"/>
        <w:numPr>
          <w:ilvl w:val="0"/>
          <w:numId w:val="40"/>
        </w:numPr>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pPr>
        <w:pStyle w:val="Prrafodelista"/>
        <w:numPr>
          <w:ilvl w:val="0"/>
          <w:numId w:val="40"/>
        </w:numPr>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2960E7" w:rsidRDefault="00D641AE">
      <w:pPr>
        <w:pStyle w:val="Prrafodelista"/>
        <w:numPr>
          <w:ilvl w:val="0"/>
          <w:numId w:val="14"/>
        </w:numPr>
        <w:rPr>
          <w:b/>
          <w:bCs/>
          <w:lang w:val="es-419" w:eastAsia="es-CO"/>
        </w:rPr>
      </w:pPr>
      <w:r w:rsidRPr="002960E7">
        <w:rPr>
          <w:b/>
          <w:bCs/>
          <w:lang w:val="es-419" w:eastAsia="es-CO"/>
        </w:rPr>
        <w:t xml:space="preserve"> Establecer la amplitud de las clases:</w:t>
      </w:r>
    </w:p>
    <w:p w14:paraId="21505D80" w14:textId="77777777" w:rsidR="00D641AE" w:rsidRPr="00D641AE" w:rsidRDefault="00D641AE">
      <w:pPr>
        <w:pStyle w:val="Prrafodelista"/>
        <w:numPr>
          <w:ilvl w:val="0"/>
          <w:numId w:val="41"/>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41"/>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41"/>
        </w:numPr>
        <w:rPr>
          <w:lang w:val="es-419" w:eastAsia="es-CO"/>
        </w:rPr>
      </w:pPr>
      <w:r w:rsidRPr="00D641AE">
        <w:rPr>
          <w:lang w:val="es-419" w:eastAsia="es-CO"/>
        </w:rPr>
        <w:t>Calcular la amplitud de las clases con la expresión: A= R/N0C</w:t>
      </w:r>
    </w:p>
    <w:p w14:paraId="76F3CA42" w14:textId="77777777" w:rsidR="00D641AE" w:rsidRDefault="00D641AE">
      <w:pPr>
        <w:pStyle w:val="Prrafodelista"/>
        <w:numPr>
          <w:ilvl w:val="0"/>
          <w:numId w:val="41"/>
        </w:numPr>
        <w:rPr>
          <w:lang w:val="es-419" w:eastAsia="es-CO"/>
        </w:rPr>
      </w:pPr>
      <w:r w:rsidRPr="00D641AE">
        <w:rPr>
          <w:lang w:val="es-419" w:eastAsia="es-CO"/>
        </w:rPr>
        <w:t xml:space="preserve">Modificar la amplitud calculada en el paso anterior. Tomar como amplitud modificada solamente la parte entera aquí se debe revisar si la amplitud modificada es un valor impar. Cuando se da este caso, </w:t>
      </w:r>
      <w:r w:rsidRPr="00D641AE">
        <w:rPr>
          <w:lang w:val="es-419" w:eastAsia="es-CO"/>
        </w:rPr>
        <w:lastRenderedPageBreak/>
        <w:t>se debe hacer una corrección como se muestra en el desarrollo del ejemplo práctico.</w:t>
      </w:r>
    </w:p>
    <w:p w14:paraId="33397C4B" w14:textId="5E2B2F72" w:rsidR="002960E7" w:rsidRPr="002960E7" w:rsidRDefault="002960E7">
      <w:pPr>
        <w:pStyle w:val="Prrafodelista"/>
        <w:numPr>
          <w:ilvl w:val="0"/>
          <w:numId w:val="42"/>
        </w:numPr>
        <w:rPr>
          <w:lang w:val="es-419" w:eastAsia="es-CO"/>
        </w:rPr>
      </w:pPr>
      <w:r w:rsidRPr="002960E7">
        <w:rPr>
          <w:lang w:val="es-419" w:eastAsia="es-CO"/>
        </w:rPr>
        <w:t>Que la amplitud tenga la misma precisión de los datos del estudio.</w:t>
      </w:r>
    </w:p>
    <w:p w14:paraId="0BD22E72" w14:textId="4341ECFA" w:rsidR="002960E7" w:rsidRPr="002960E7" w:rsidRDefault="002960E7">
      <w:pPr>
        <w:pStyle w:val="Prrafodelista"/>
        <w:numPr>
          <w:ilvl w:val="0"/>
          <w:numId w:val="42"/>
        </w:numPr>
        <w:rPr>
          <w:lang w:val="es-419" w:eastAsia="es-CO"/>
        </w:rPr>
      </w:pPr>
      <w:r w:rsidRPr="002960E7">
        <w:rPr>
          <w:lang w:val="es-419" w:eastAsia="es-CO"/>
        </w:rPr>
        <w:t>Que los límites de las clases resultantes sean números fáciles de manejar. Por ejemplo, números enteros o valores terminados en número par.</w:t>
      </w:r>
    </w:p>
    <w:p w14:paraId="050A486A" w14:textId="03203780" w:rsidR="002960E7" w:rsidRPr="00D641AE" w:rsidRDefault="002960E7">
      <w:pPr>
        <w:pStyle w:val="Prrafodelista"/>
        <w:numPr>
          <w:ilvl w:val="0"/>
          <w:numId w:val="42"/>
        </w:numPr>
        <w:rPr>
          <w:lang w:val="es-419" w:eastAsia="es-CO"/>
        </w:rPr>
      </w:pPr>
      <w:r w:rsidRPr="002960E7">
        <w:rPr>
          <w:lang w:val="es-419" w:eastAsia="es-CO"/>
        </w:rPr>
        <w:t>Que la marca de clase, que se estudiará más adelante, sea un valor fácil de manejar.</w:t>
      </w:r>
    </w:p>
    <w:p w14:paraId="0A22E0DB" w14:textId="125FA895" w:rsidR="001053E1" w:rsidRPr="002960E7" w:rsidRDefault="001053E1">
      <w:pPr>
        <w:pStyle w:val="Prrafodelista"/>
        <w:numPr>
          <w:ilvl w:val="0"/>
          <w:numId w:val="14"/>
        </w:numPr>
        <w:rPr>
          <w:b/>
          <w:bCs/>
          <w:lang w:val="es-419" w:eastAsia="es-CO"/>
        </w:rPr>
      </w:pPr>
      <w:r w:rsidRPr="002960E7">
        <w:rPr>
          <w:b/>
          <w:bCs/>
          <w:lang w:val="es-419" w:eastAsia="es-CO"/>
        </w:rPr>
        <w:t>Establecer los límites de primera clase.</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28D9E14F" w14:textId="33222A1B" w:rsidR="001053E1" w:rsidRDefault="001053E1" w:rsidP="00791E84">
      <w:pPr>
        <w:rPr>
          <w:lang w:val="es-419" w:eastAsia="es-CO"/>
        </w:rPr>
      </w:pPr>
      <w:r w:rsidRPr="001053E1">
        <w:rPr>
          <w:lang w:val="es-419" w:eastAsia="es-CO"/>
        </w:rPr>
        <w:t>Una muestra de 41 días del número de transacciones que se realizan por día en un cajero automático se presenta en la siguiente tabla:</w:t>
      </w:r>
    </w:p>
    <w:p w14:paraId="6F54F1B0" w14:textId="77777777" w:rsidR="00C525DF" w:rsidRDefault="00C525DF" w:rsidP="00791E84">
      <w:pPr>
        <w:rPr>
          <w:lang w:val="es-419" w:eastAsia="es-CO"/>
        </w:rPr>
      </w:pPr>
    </w:p>
    <w:p w14:paraId="3AEE817D" w14:textId="77777777" w:rsidR="00C525DF" w:rsidRDefault="00C525DF" w:rsidP="00791E84">
      <w:pPr>
        <w:rPr>
          <w:lang w:val="es-419" w:eastAsia="es-CO"/>
        </w:rPr>
      </w:pPr>
    </w:p>
    <w:p w14:paraId="6D3D4A7F" w14:textId="77777777" w:rsidR="00C525DF" w:rsidRDefault="00C525DF" w:rsidP="00791E84">
      <w:pPr>
        <w:rPr>
          <w:lang w:val="es-419" w:eastAsia="es-CO"/>
        </w:rPr>
      </w:pP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w:tblPr>
      <w:tblGrid>
        <w:gridCol w:w="704"/>
        <w:gridCol w:w="851"/>
        <w:gridCol w:w="708"/>
        <w:gridCol w:w="720"/>
        <w:gridCol w:w="850"/>
        <w:gridCol w:w="851"/>
        <w:gridCol w:w="850"/>
        <w:gridCol w:w="851"/>
        <w:gridCol w:w="855"/>
      </w:tblGrid>
      <w:tr w:rsidR="004A6525" w:rsidRPr="0044445E" w14:paraId="0113E1B5" w14:textId="198EB08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t>Tipo de variable en estudio: para este caso la variable es discreta.</w:t>
      </w:r>
      <w:r w:rsidR="00C251B1">
        <w:rPr>
          <w:lang w:val="es-419" w:eastAsia="es-CO"/>
        </w:rPr>
        <w:t xml:space="preserve"> </w:t>
      </w: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C525DF" w:rsidRDefault="00B56C3F">
      <w:pPr>
        <w:pStyle w:val="Prrafodelista"/>
        <w:numPr>
          <w:ilvl w:val="0"/>
          <w:numId w:val="43"/>
        </w:numPr>
        <w:rPr>
          <w:lang w:val="es-419" w:eastAsia="es-CO"/>
        </w:rPr>
      </w:pPr>
      <w:r w:rsidRPr="00C525DF">
        <w:rPr>
          <w:lang w:val="es-419" w:eastAsia="es-CO"/>
        </w:rPr>
        <w:t>Por conveniencia.</w:t>
      </w:r>
    </w:p>
    <w:p w14:paraId="4E61EFD3" w14:textId="77777777" w:rsidR="00B56C3F" w:rsidRPr="00C525DF" w:rsidRDefault="00B56C3F">
      <w:pPr>
        <w:pStyle w:val="Prrafodelista"/>
        <w:numPr>
          <w:ilvl w:val="0"/>
          <w:numId w:val="43"/>
        </w:numPr>
        <w:rPr>
          <w:lang w:val="es-419" w:eastAsia="es-CO"/>
        </w:rPr>
      </w:pPr>
      <w:r w:rsidRPr="00C525DF">
        <w:rPr>
          <w:lang w:val="es-419" w:eastAsia="es-CO"/>
        </w:rPr>
        <w:t>Norma empírica.</w:t>
      </w:r>
    </w:p>
    <w:p w14:paraId="44CE313F" w14:textId="3EA2459F" w:rsidR="00B56C3F" w:rsidRPr="00C525DF" w:rsidRDefault="00B56C3F">
      <w:pPr>
        <w:pStyle w:val="Prrafodelista"/>
        <w:numPr>
          <w:ilvl w:val="0"/>
          <w:numId w:val="43"/>
        </w:numPr>
        <w:rPr>
          <w:lang w:val="es-419" w:eastAsia="es-CO"/>
        </w:rPr>
      </w:pPr>
      <w:r w:rsidRPr="00C525DF">
        <w:rPr>
          <w:b/>
          <w:bCs/>
          <w:lang w:val="es-419" w:eastAsia="es-CO"/>
        </w:rPr>
        <w:t>Aplicando las fórmulas exponencial o logarítmica</w:t>
      </w:r>
      <w:r w:rsidRPr="00C525DF">
        <w:rPr>
          <w:lang w:val="es-419" w:eastAsia="es-CO"/>
        </w:rPr>
        <w:t>. Utilizando la fórmula logarítmica se tiene: 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1D4A6B86" w14:textId="77777777" w:rsidR="00C525DF" w:rsidRDefault="00C525DF" w:rsidP="00B56C3F">
      <w:pPr>
        <w:rPr>
          <w:lang w:val="es-419" w:eastAsia="es-CO"/>
        </w:rPr>
      </w:pPr>
    </w:p>
    <w:p w14:paraId="1C7C9426" w14:textId="77777777" w:rsidR="00C525DF" w:rsidRDefault="00C525DF" w:rsidP="00B56C3F">
      <w:pPr>
        <w:rPr>
          <w:lang w:val="es-419" w:eastAsia="es-CO"/>
        </w:rPr>
      </w:pPr>
    </w:p>
    <w:p w14:paraId="4A6BD1D9" w14:textId="0D95EF5C" w:rsidR="00E43F8D" w:rsidRDefault="00E43F8D" w:rsidP="008A763A">
      <w:pPr>
        <w:jc w:val="center"/>
        <w:rPr>
          <w:lang w:val="es-419" w:eastAsia="es-CO"/>
        </w:rPr>
      </w:pPr>
      <w:proofErr w:type="spellStart"/>
      <w:r>
        <w:rPr>
          <w:lang w:val="es-419" w:eastAsia="es-CO"/>
        </w:rPr>
        <w:lastRenderedPageBreak/>
        <w:t>No.C</w:t>
      </w:r>
      <w:proofErr w:type="spellEnd"/>
      <w:r>
        <w:rPr>
          <w:lang w:val="es-419" w:eastAsia="es-CO"/>
        </w:rPr>
        <w:t>=6</w:t>
      </w:r>
      <w:r>
        <w:rPr>
          <w:lang w:val="es-419" w:eastAsia="es-CO"/>
        </w:rPr>
        <w:tab/>
      </w:r>
      <w:proofErr w:type="spellStart"/>
      <w:r>
        <w:rPr>
          <w:lang w:val="es-419" w:eastAsia="es-CO"/>
        </w:rPr>
        <w:t>Xmax</w:t>
      </w:r>
      <w:proofErr w:type="spellEnd"/>
      <w:r>
        <w:rPr>
          <w:lang w:val="es-419" w:eastAsia="es-CO"/>
        </w:rPr>
        <w:t xml:space="preserve"> = 91 </w:t>
      </w:r>
      <w:r>
        <w:rPr>
          <w:lang w:val="es-419" w:eastAsia="es-CO"/>
        </w:rPr>
        <w:tab/>
      </w:r>
      <w:r w:rsidR="008A763A">
        <w:rPr>
          <w:lang w:val="es-419" w:eastAsia="es-CO"/>
        </w:rPr>
        <w:t>X = 36</w:t>
      </w:r>
    </w:p>
    <w:p w14:paraId="4C0C5A9D" w14:textId="66A52BA9" w:rsidR="008A763A" w:rsidRDefault="008A763A" w:rsidP="008A763A">
      <w:pPr>
        <w:jc w:val="center"/>
        <w:rPr>
          <w:lang w:val="es-419" w:eastAsia="es-CO"/>
        </w:rPr>
      </w:pPr>
      <w:r>
        <w:rPr>
          <w:lang w:val="es-419" w:eastAsia="es-CO"/>
        </w:rPr>
        <w:t xml:space="preserve">R 0 </w:t>
      </w:r>
      <w:proofErr w:type="spellStart"/>
      <w:r>
        <w:rPr>
          <w:lang w:val="es-419" w:eastAsia="es-CO"/>
        </w:rPr>
        <w:t>Xmax</w:t>
      </w:r>
      <w:proofErr w:type="spellEnd"/>
      <w:r>
        <w:rPr>
          <w:lang w:val="es-419" w:eastAsia="es-CO"/>
        </w:rPr>
        <w:t xml:space="preserve"> – </w:t>
      </w:r>
      <w:proofErr w:type="spellStart"/>
      <w:r>
        <w:rPr>
          <w:lang w:val="es-419" w:eastAsia="es-CO"/>
        </w:rPr>
        <w:t>Xmin</w:t>
      </w:r>
      <w:proofErr w:type="spellEnd"/>
      <w:r>
        <w:rPr>
          <w:lang w:val="es-419" w:eastAsia="es-CO"/>
        </w:rPr>
        <w:t xml:space="preserve"> = 91 – 36 = 55</w:t>
      </w:r>
    </w:p>
    <w:p w14:paraId="6988E8B5" w14:textId="360B3EFB" w:rsidR="008A763A" w:rsidRDefault="008A763A" w:rsidP="008A763A">
      <w:pPr>
        <w:jc w:val="center"/>
        <w:rPr>
          <w:lang w:val="es-419" w:eastAsia="es-CO"/>
        </w:rPr>
      </w:pPr>
      <w:r>
        <w:rPr>
          <w:lang w:val="es-419" w:eastAsia="es-CO"/>
        </w:rPr>
        <w:t>A = R/</w:t>
      </w:r>
      <w:proofErr w:type="spellStart"/>
      <w:r>
        <w:rPr>
          <w:lang w:val="es-419" w:eastAsia="es-CO"/>
        </w:rPr>
        <w:t>No.C</w:t>
      </w:r>
      <w:proofErr w:type="spellEnd"/>
      <w:r>
        <w:rPr>
          <w:lang w:val="es-419" w:eastAsia="es-CO"/>
        </w:rPr>
        <w:t xml:space="preserve"> = 55 / 6 = 9,166</w:t>
      </w:r>
    </w:p>
    <w:p w14:paraId="687C03EA" w14:textId="0301A4E1" w:rsidR="008A763A" w:rsidRPr="00B56C3F" w:rsidRDefault="008A763A" w:rsidP="008A763A">
      <w:pPr>
        <w:jc w:val="center"/>
        <w:rPr>
          <w:lang w:val="es-419" w:eastAsia="es-CO"/>
        </w:rPr>
      </w:pPr>
      <w:proofErr w:type="spellStart"/>
      <w:r>
        <w:rPr>
          <w:lang w:val="es-419" w:eastAsia="es-CO"/>
        </w:rPr>
        <w:t>Amod</w:t>
      </w:r>
      <w:proofErr w:type="spellEnd"/>
      <w:r>
        <w:rPr>
          <w:lang w:val="es-419" w:eastAsia="es-CO"/>
        </w:rPr>
        <w:t xml:space="preserve">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3959FC95" w:rsidR="00B56C3F" w:rsidRPr="00B56C3F" w:rsidRDefault="00B56C3F" w:rsidP="00B56C3F">
      <w:pPr>
        <w:rPr>
          <w:lang w:val="es-419" w:eastAsia="es-CO"/>
        </w:rPr>
      </w:pPr>
      <w:r w:rsidRPr="00B56C3F">
        <w:rPr>
          <w:lang w:val="es-419" w:eastAsia="es-CO"/>
        </w:rPr>
        <w:t>Cuando la amplitud modificada es un número impar, las marcas de clase, que se utilizan para representar a las clases, son valores fraccionarios, como ocurre en este ejemplo; esta situación no es cómoda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proofErr w:type="spellStart"/>
      <w:r w:rsidRPr="00B56C3F">
        <w:rPr>
          <w:lang w:val="es-419" w:eastAsia="es-CO"/>
        </w:rPr>
        <w:t>Amod</w:t>
      </w:r>
      <w:proofErr w:type="spellEnd"/>
      <w:r w:rsidRPr="00B56C3F">
        <w:rPr>
          <w:lang w:val="es-419" w:eastAsia="es-CO"/>
        </w:rPr>
        <w:t xml:space="preserve">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15"/>
        </w:numPr>
        <w:rPr>
          <w:lang w:val="es-419" w:eastAsia="es-CO"/>
        </w:rPr>
      </w:pPr>
      <w:r w:rsidRPr="00B56C3F">
        <w:rPr>
          <w:lang w:val="es-419" w:eastAsia="es-CO"/>
        </w:rPr>
        <w:t>Establecer el número de observaciones dentro de cada clase (FA) (tabla de conteo).</w:t>
      </w:r>
    </w:p>
    <w:p w14:paraId="1536DA87" w14:textId="1EB03B23" w:rsidR="00B56C3F" w:rsidRPr="00B56C3F" w:rsidRDefault="00B56C3F">
      <w:pPr>
        <w:pStyle w:val="Prrafodelista"/>
        <w:numPr>
          <w:ilvl w:val="0"/>
          <w:numId w:val="15"/>
        </w:numPr>
        <w:rPr>
          <w:lang w:val="es-419" w:eastAsia="es-CO"/>
        </w:rPr>
      </w:pPr>
      <w:r w:rsidRPr="00B56C3F">
        <w:rPr>
          <w:lang w:val="es-419" w:eastAsia="es-CO"/>
        </w:rPr>
        <w:t>Calcular la frecuencia relativa (FR).</w:t>
      </w:r>
    </w:p>
    <w:p w14:paraId="290941FD" w14:textId="55F64981" w:rsidR="00B56C3F" w:rsidRPr="00B56C3F" w:rsidRDefault="00B56C3F">
      <w:pPr>
        <w:pStyle w:val="Prrafodelista"/>
        <w:numPr>
          <w:ilvl w:val="0"/>
          <w:numId w:val="15"/>
        </w:numPr>
        <w:rPr>
          <w:lang w:val="es-419" w:eastAsia="es-CO"/>
        </w:rPr>
      </w:pPr>
      <w:r w:rsidRPr="00B56C3F">
        <w:rPr>
          <w:lang w:val="es-419" w:eastAsia="es-CO"/>
        </w:rPr>
        <w:t>Ajustar la frecuencia relativa para que la suma de igual a 1.</w:t>
      </w:r>
    </w:p>
    <w:p w14:paraId="3CE209AB" w14:textId="4697D668" w:rsidR="00392E80" w:rsidRPr="00DA1D7E" w:rsidRDefault="00B56C3F">
      <w:pPr>
        <w:pStyle w:val="Prrafodelista"/>
        <w:numPr>
          <w:ilvl w:val="0"/>
          <w:numId w:val="15"/>
        </w:numPr>
        <w:rPr>
          <w:lang w:val="es-419" w:eastAsia="es-CO"/>
        </w:rPr>
      </w:pPr>
      <w:r w:rsidRPr="00B56C3F">
        <w:rPr>
          <w:lang w:val="es-419" w:eastAsia="es-CO"/>
        </w:rPr>
        <w:lastRenderedPageBreak/>
        <w:t>Calcular la frecuencia relativa acumulada (FRA).</w:t>
      </w:r>
    </w:p>
    <w:tbl>
      <w:tblPr>
        <w:tblStyle w:val="Tablaconcuadrcula4-nfasis3"/>
        <w:tblW w:w="4826" w:type="dxa"/>
        <w:jc w:val="center"/>
        <w:tblLayout w:type="fixed"/>
        <w:tblLook w:val="0420" w:firstRow="1" w:lastRow="0" w:firstColumn="0" w:lastColumn="0" w:noHBand="0" w:noVBand="1"/>
        <w:tblCaption w:val="Tabla 3"/>
        <w:tblDescription w:val="Tabla que muestra la construcción de frecuencia."/>
      </w:tblPr>
      <w:tblGrid>
        <w:gridCol w:w="704"/>
        <w:gridCol w:w="851"/>
        <w:gridCol w:w="850"/>
        <w:gridCol w:w="720"/>
        <w:gridCol w:w="851"/>
        <w:gridCol w:w="850"/>
      </w:tblGrid>
      <w:tr w:rsidR="00392E80" w:rsidRPr="0044445E" w14:paraId="1AE39371"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2D0DF579" w14:textId="77777777" w:rsidR="00B56C3F" w:rsidRPr="00B56C3F" w:rsidRDefault="00B56C3F" w:rsidP="00B56C3F">
      <w:pPr>
        <w:rPr>
          <w:lang w:val="es-419" w:eastAsia="es-CO"/>
        </w:rPr>
      </w:pPr>
      <w:r w:rsidRPr="00B56C3F">
        <w:rPr>
          <w:lang w:val="es-419" w:eastAsia="es-CO"/>
        </w:rPr>
        <w:t xml:space="preserve">Se puede evidenciar que el límite inferior de cada clase es igual al límite inferior de la clase anterior más uno, también que el límite superior de la última clase, (98), no coincide con el </w:t>
      </w:r>
      <w:proofErr w:type="spellStart"/>
      <w:r w:rsidRPr="00B56C3F">
        <w:rPr>
          <w:lang w:val="es-419" w:eastAsia="es-CO"/>
        </w:rPr>
        <w:t>Xmax</w:t>
      </w:r>
      <w:proofErr w:type="spellEnd"/>
      <w:r w:rsidRPr="00B56C3F">
        <w:rPr>
          <w:lang w:val="es-419" w:eastAsia="es-CO"/>
        </w:rPr>
        <w:t xml:space="preserve">, (91) de los datos y el límite inferior de la primera clase es el </w:t>
      </w:r>
      <w:proofErr w:type="spellStart"/>
      <w:r w:rsidRPr="00B56C3F">
        <w:rPr>
          <w:lang w:val="es-419" w:eastAsia="es-CO"/>
        </w:rPr>
        <w:t>Xmín</w:t>
      </w:r>
      <w:proofErr w:type="spellEnd"/>
      <w:r w:rsidRPr="00B56C3F">
        <w:rPr>
          <w:lang w:val="es-419" w:eastAsia="es-CO"/>
        </w:rPr>
        <w:t xml:space="preserve">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5769057" w14:textId="50E444C1" w:rsidR="00B56C3F" w:rsidRDefault="00B56C3F" w:rsidP="00B56C3F">
      <w:pPr>
        <w:rPr>
          <w:lang w:val="es-419" w:eastAsia="es-CO"/>
        </w:rPr>
      </w:pPr>
      <w:r w:rsidRPr="00B56C3F">
        <w:rPr>
          <w:lang w:val="es-419" w:eastAsia="es-CO"/>
        </w:rPr>
        <w:t>Otro ejemplo práctico de variable discreta es el siguiente:</w:t>
      </w:r>
    </w:p>
    <w:p w14:paraId="52ADF43D" w14:textId="6075DF41" w:rsidR="00B56C3F" w:rsidRDefault="00B56C3F" w:rsidP="00B56C3F">
      <w:pPr>
        <w:rPr>
          <w:lang w:val="es-419" w:eastAsia="es-CO"/>
        </w:rPr>
      </w:pPr>
      <w:r w:rsidRPr="00BE4875">
        <w:rPr>
          <w:lang w:val="es-419" w:eastAsia="es-CO"/>
        </w:rPr>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tbl>
      <w:tblPr>
        <w:tblStyle w:val="Tablaconcuadrcula4-nfasis3"/>
        <w:tblW w:w="8644" w:type="dxa"/>
        <w:jc w:val="center"/>
        <w:tblLayout w:type="fixed"/>
        <w:tblLook w:val="0420" w:firstRow="1" w:lastRow="0" w:firstColumn="0" w:lastColumn="0" w:noHBand="0" w:noVBand="1"/>
        <w:tblCaption w:val="Tabla 4"/>
        <w:tblDescription w:val="Tabla qu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25664039" w14:textId="6159D75F" w:rsidR="00B56C3F" w:rsidRDefault="000C7BEA" w:rsidP="00B56C3F">
      <w:pPr>
        <w:rPr>
          <w:lang w:val="es-419" w:eastAsia="es-CO"/>
        </w:rPr>
      </w:pPr>
      <w:r w:rsidRPr="000C7BEA">
        <w:rPr>
          <w:lang w:val="es-419" w:eastAsia="es-CO"/>
        </w:rPr>
        <w:t xml:space="preserve">Siguiendo los pasos, </w:t>
      </w:r>
      <w:r w:rsidRPr="00DA1D7E">
        <w:rPr>
          <w:b/>
          <w:bCs/>
          <w:lang w:val="es-419" w:eastAsia="es-CO"/>
        </w:rPr>
        <w:t>Tipo de variable en estudio:</w:t>
      </w:r>
      <w:r w:rsidRPr="000C7BEA">
        <w:rPr>
          <w:lang w:val="es-419" w:eastAsia="es-CO"/>
        </w:rPr>
        <w:t xml:space="preserve"> para este caso la variable es discreta</w:t>
      </w:r>
      <w:r>
        <w:rPr>
          <w:lang w:val="es-419" w:eastAsia="es-CO"/>
        </w:rPr>
        <w:t>.</w:t>
      </w:r>
    </w:p>
    <w:p w14:paraId="6F47B926" w14:textId="7F7F75F4" w:rsidR="000C7BEA" w:rsidRPr="000C7BEA" w:rsidRDefault="000C7BEA">
      <w:pPr>
        <w:pStyle w:val="Prrafodelista"/>
        <w:numPr>
          <w:ilvl w:val="0"/>
          <w:numId w:val="44"/>
        </w:numPr>
        <w:rPr>
          <w:lang w:val="es-419" w:eastAsia="es-CO"/>
        </w:rPr>
      </w:pPr>
      <w:r w:rsidRPr="000C7BEA">
        <w:rPr>
          <w:lang w:val="es-419" w:eastAsia="es-CO"/>
        </w:rPr>
        <w:t xml:space="preserve">Se busca el valor mínimo y el valor máximo </w:t>
      </w:r>
      <w:proofErr w:type="spellStart"/>
      <w:r w:rsidRPr="000C7BEA">
        <w:rPr>
          <w:lang w:val="es-419" w:eastAsia="es-CO"/>
        </w:rPr>
        <w:t>Xmín</w:t>
      </w:r>
      <w:proofErr w:type="spellEnd"/>
      <w:r w:rsidR="00810980">
        <w:rPr>
          <w:lang w:val="es-419" w:eastAsia="es-CO"/>
        </w:rPr>
        <w:t xml:space="preserve"> </w:t>
      </w:r>
      <w:r w:rsidRPr="000C7BEA">
        <w:rPr>
          <w:lang w:val="es-419" w:eastAsia="es-CO"/>
        </w:rPr>
        <w:t>=</w:t>
      </w:r>
      <w:r w:rsidR="00810980">
        <w:rPr>
          <w:lang w:val="es-419" w:eastAsia="es-CO"/>
        </w:rPr>
        <w:t xml:space="preserve"> </w:t>
      </w:r>
      <w:r w:rsidRPr="000C7BEA">
        <w:rPr>
          <w:lang w:val="es-419" w:eastAsia="es-CO"/>
        </w:rPr>
        <w:t xml:space="preserve">62 </w:t>
      </w:r>
      <w:proofErr w:type="spellStart"/>
      <w:r w:rsidRPr="000C7BEA">
        <w:rPr>
          <w:lang w:val="es-419" w:eastAsia="es-CO"/>
        </w:rPr>
        <w:t>Xmáx</w:t>
      </w:r>
      <w:proofErr w:type="spellEnd"/>
      <w:r w:rsidRPr="000C7BEA">
        <w:rPr>
          <w:lang w:val="es-419" w:eastAsia="es-CO"/>
        </w:rPr>
        <w:t xml:space="preserve"> = 119</w:t>
      </w:r>
    </w:p>
    <w:p w14:paraId="0CA57D77" w14:textId="77777777" w:rsidR="000C7BEA" w:rsidRPr="000C7BEA" w:rsidRDefault="000C7BEA">
      <w:pPr>
        <w:pStyle w:val="Prrafodelista"/>
        <w:numPr>
          <w:ilvl w:val="0"/>
          <w:numId w:val="44"/>
        </w:numPr>
        <w:rPr>
          <w:lang w:val="es-419" w:eastAsia="es-CO"/>
        </w:rPr>
      </w:pPr>
      <w:r w:rsidRPr="000C7BEA">
        <w:rPr>
          <w:lang w:val="es-419" w:eastAsia="es-CO"/>
        </w:rPr>
        <w:t>Se calcula el rango: 119 - 62 = 57.</w:t>
      </w:r>
    </w:p>
    <w:p w14:paraId="5DAFC704" w14:textId="77777777" w:rsidR="000C7BEA" w:rsidRPr="000C7BEA" w:rsidRDefault="000C7BEA">
      <w:pPr>
        <w:pStyle w:val="Prrafodelista"/>
        <w:numPr>
          <w:ilvl w:val="0"/>
          <w:numId w:val="44"/>
        </w:numPr>
        <w:rPr>
          <w:lang w:val="es-419" w:eastAsia="es-CO"/>
        </w:rPr>
      </w:pPr>
      <w:r w:rsidRPr="000C7BEA">
        <w:rPr>
          <w:lang w:val="es-419" w:eastAsia="es-CO"/>
        </w:rPr>
        <w:t>Calcular la cantidad de clases (intervalos): Con la formula logarítmica para calcular intervalos:</w:t>
      </w:r>
    </w:p>
    <w:p w14:paraId="3F1D10D6" w14:textId="77777777" w:rsidR="000C7BEA" w:rsidRPr="000C7BEA" w:rsidRDefault="000C7BEA">
      <w:pPr>
        <w:pStyle w:val="Prrafodelista"/>
        <w:numPr>
          <w:ilvl w:val="0"/>
          <w:numId w:val="44"/>
        </w:numPr>
        <w:rPr>
          <w:lang w:val="es-419" w:eastAsia="es-CO"/>
        </w:rPr>
      </w:pPr>
      <w:proofErr w:type="spellStart"/>
      <w:r w:rsidRPr="000C7BEA">
        <w:rPr>
          <w:lang w:val="es-419" w:eastAsia="es-CO"/>
        </w:rPr>
        <w:t>NoC</w:t>
      </w:r>
      <w:proofErr w:type="spellEnd"/>
      <w:r w:rsidRPr="000C7BEA">
        <w:rPr>
          <w:lang w:val="es-419" w:eastAsia="es-CO"/>
        </w:rPr>
        <w:t xml:space="preserve"> = 1 + 3.322 x log (n=40) = 6.322</w:t>
      </w:r>
    </w:p>
    <w:p w14:paraId="591BBC41" w14:textId="77777777" w:rsidR="000C7BEA" w:rsidRPr="000C7BEA" w:rsidRDefault="000C7BEA">
      <w:pPr>
        <w:pStyle w:val="Prrafodelista"/>
        <w:numPr>
          <w:ilvl w:val="0"/>
          <w:numId w:val="44"/>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44"/>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44"/>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44"/>
        </w:numPr>
        <w:rPr>
          <w:lang w:val="es-419" w:eastAsia="es-CO"/>
        </w:rPr>
      </w:pPr>
      <w:r w:rsidRPr="000C7BEA">
        <w:rPr>
          <w:lang w:val="es-419" w:eastAsia="es-CO"/>
        </w:rPr>
        <w:t>C = 57 / 6 = 9.5 ≈ 10</w:t>
      </w:r>
    </w:p>
    <w:p w14:paraId="0CA31332" w14:textId="77777777" w:rsidR="000C7BEA" w:rsidRPr="00DA1D7E" w:rsidRDefault="000C7BEA" w:rsidP="000C7BEA">
      <w:pPr>
        <w:rPr>
          <w:b/>
          <w:bCs/>
          <w:lang w:val="es-419" w:eastAsia="es-CO"/>
        </w:rPr>
      </w:pPr>
      <w:r w:rsidRPr="00DA1D7E">
        <w:rPr>
          <w:b/>
          <w:bCs/>
          <w:lang w:val="es-419" w:eastAsia="es-CO"/>
        </w:rPr>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16"/>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16"/>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16"/>
        </w:numPr>
        <w:rPr>
          <w:lang w:val="es-419" w:eastAsia="es-CO"/>
        </w:rPr>
      </w:pPr>
      <w:r w:rsidRPr="00C350C5">
        <w:rPr>
          <w:lang w:val="es-419" w:eastAsia="es-CO"/>
        </w:rPr>
        <w:t xml:space="preserve">fi = frecuencia absoluta: </w:t>
      </w:r>
      <w:proofErr w:type="spellStart"/>
      <w:r w:rsidRPr="00C350C5">
        <w:rPr>
          <w:lang w:val="es-419" w:eastAsia="es-CO"/>
        </w:rPr>
        <w:t>nº</w:t>
      </w:r>
      <w:proofErr w:type="spellEnd"/>
      <w:r w:rsidRPr="00C350C5">
        <w:rPr>
          <w:lang w:val="es-419" w:eastAsia="es-CO"/>
        </w:rPr>
        <w:t xml:space="preserve"> de veces que se repite la variable en la categoría i</w:t>
      </w:r>
    </w:p>
    <w:p w14:paraId="1D56DE03" w14:textId="77777777" w:rsidR="000C7BEA" w:rsidRPr="00C350C5" w:rsidRDefault="000C7BEA">
      <w:pPr>
        <w:pStyle w:val="Prrafodelista"/>
        <w:numPr>
          <w:ilvl w:val="0"/>
          <w:numId w:val="16"/>
        </w:numPr>
        <w:rPr>
          <w:lang w:val="es-419" w:eastAsia="es-CO"/>
        </w:rPr>
      </w:pPr>
      <w:r w:rsidRPr="00C350C5">
        <w:rPr>
          <w:lang w:val="es-419" w:eastAsia="es-CO"/>
        </w:rPr>
        <w:lastRenderedPageBreak/>
        <w:t xml:space="preserve">Fi = frecuencia absoluta acumulada. Indica el </w:t>
      </w:r>
      <w:proofErr w:type="spellStart"/>
      <w:r w:rsidRPr="00C350C5">
        <w:rPr>
          <w:lang w:val="es-419" w:eastAsia="es-CO"/>
        </w:rPr>
        <w:t>nº</w:t>
      </w:r>
      <w:proofErr w:type="spellEnd"/>
      <w:r w:rsidRPr="00C350C5">
        <w:rPr>
          <w:lang w:val="es-419" w:eastAsia="es-CO"/>
        </w:rPr>
        <w:t xml:space="preserve"> de individuos hasta la categoría i</w:t>
      </w:r>
    </w:p>
    <w:p w14:paraId="32FA8211" w14:textId="77777777" w:rsidR="000C7BEA" w:rsidRPr="00C350C5" w:rsidRDefault="000C7BEA">
      <w:pPr>
        <w:pStyle w:val="Prrafodelista"/>
        <w:numPr>
          <w:ilvl w:val="0"/>
          <w:numId w:val="16"/>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16"/>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16"/>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16"/>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16"/>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16"/>
        </w:numPr>
        <w:rPr>
          <w:lang w:val="es-419" w:eastAsia="es-CO"/>
        </w:rPr>
      </w:pPr>
      <w:r w:rsidRPr="00C350C5">
        <w:rPr>
          <w:lang w:val="es-419" w:eastAsia="es-CO"/>
        </w:rPr>
        <w:t>Yi+1 = límite superior del intervalo.</w:t>
      </w:r>
    </w:p>
    <w:tbl>
      <w:tblPr>
        <w:tblStyle w:val="Tablaconcuadrcula4-nfasis3"/>
        <w:tblW w:w="7508" w:type="dxa"/>
        <w:jc w:val="center"/>
        <w:tblLayout w:type="fixed"/>
        <w:tblLook w:val="0420" w:firstRow="1" w:lastRow="0" w:firstColumn="0" w:lastColumn="0" w:noHBand="0" w:noVBand="1"/>
        <w:tblCaption w:val="Tabla 5"/>
        <w:tblDescription w:val="Tabla que presenta la construcción de la tabla de frecuencia."/>
      </w:tblPr>
      <w:tblGrid>
        <w:gridCol w:w="1413"/>
        <w:gridCol w:w="1276"/>
        <w:gridCol w:w="1275"/>
        <w:gridCol w:w="1276"/>
        <w:gridCol w:w="1134"/>
        <w:gridCol w:w="1134"/>
      </w:tblGrid>
      <w:tr w:rsidR="00F344DE" w:rsidRPr="0044445E" w14:paraId="6ED6FFFD"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70BAAA43" w14:textId="75A99F1A" w:rsidR="00B56C3F" w:rsidRDefault="00B56C3F" w:rsidP="006E4651">
      <w:pPr>
        <w:rPr>
          <w:lang w:val="es-419" w:eastAsia="es-CO"/>
        </w:rPr>
      </w:pPr>
    </w:p>
    <w:p w14:paraId="6046700A" w14:textId="77777777" w:rsidR="00DA1D7E" w:rsidRDefault="00DA1D7E" w:rsidP="006E4651">
      <w:pPr>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lastRenderedPageBreak/>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tbl>
      <w:tblPr>
        <w:tblStyle w:val="Tablaconcuadrcula4-nfasis3"/>
        <w:tblW w:w="8644" w:type="dxa"/>
        <w:jc w:val="center"/>
        <w:tblLayout w:type="fixed"/>
        <w:tblLook w:val="0420" w:firstRow="1" w:lastRow="0" w:firstColumn="0" w:lastColumn="0" w:noHBand="0" w:noVBand="1"/>
        <w:tblCaption w:val="Tabla 6"/>
        <w:tblDescription w:val="Tabla que presenta una serie de datos de un ejemplo de 60 facturas."/>
      </w:tblPr>
      <w:tblGrid>
        <w:gridCol w:w="993"/>
        <w:gridCol w:w="850"/>
        <w:gridCol w:w="851"/>
        <w:gridCol w:w="850"/>
        <w:gridCol w:w="850"/>
        <w:gridCol w:w="850"/>
        <w:gridCol w:w="850"/>
        <w:gridCol w:w="850"/>
        <w:gridCol w:w="850"/>
        <w:gridCol w:w="850"/>
      </w:tblGrid>
      <w:tr w:rsidR="00DE7BB3" w:rsidRPr="0044445E" w14:paraId="2681025A"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3" w:type="dxa"/>
          </w:tcPr>
          <w:p w14:paraId="573D30AB" w14:textId="00BDF253"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955807">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955807">
        <w:trPr>
          <w:trHeight w:val="684"/>
          <w:jc w:val="center"/>
        </w:trPr>
        <w:tc>
          <w:tcPr>
            <w:tcW w:w="993"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955807">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955807">
        <w:trPr>
          <w:trHeight w:val="545"/>
          <w:jc w:val="center"/>
        </w:trPr>
        <w:tc>
          <w:tcPr>
            <w:tcW w:w="993"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955807">
        <w:trPr>
          <w:cnfStyle w:val="000000100000" w:firstRow="0" w:lastRow="0" w:firstColumn="0" w:lastColumn="0" w:oddVBand="0" w:evenVBand="0" w:oddHBand="1" w:evenHBand="0" w:firstRowFirstColumn="0" w:firstRowLastColumn="0" w:lastRowFirstColumn="0" w:lastRowLastColumn="0"/>
          <w:trHeight w:val="545"/>
          <w:jc w:val="center"/>
        </w:trPr>
        <w:tc>
          <w:tcPr>
            <w:tcW w:w="993"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955807">
        <w:trPr>
          <w:trHeight w:val="545"/>
          <w:jc w:val="center"/>
        </w:trPr>
        <w:tc>
          <w:tcPr>
            <w:tcW w:w="993"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33B37A02" w14:textId="77777777" w:rsidR="007B0AA9" w:rsidRDefault="007B0AA9" w:rsidP="007B0AA9">
      <w:pPr>
        <w:rPr>
          <w:lang w:val="es-419" w:eastAsia="es-CO"/>
        </w:rPr>
      </w:pPr>
    </w:p>
    <w:p w14:paraId="105B61B8" w14:textId="77777777" w:rsidR="007B0AA9" w:rsidRDefault="007B0AA9" w:rsidP="007B0AA9">
      <w:pPr>
        <w:rPr>
          <w:lang w:val="es-419" w:eastAsia="es-CO"/>
        </w:rPr>
      </w:pPr>
    </w:p>
    <w:p w14:paraId="1F9D67EC" w14:textId="77777777" w:rsidR="007B0AA9" w:rsidRDefault="007B0AA9" w:rsidP="007B0AA9">
      <w:pPr>
        <w:rPr>
          <w:lang w:val="es-419" w:eastAsia="es-CO"/>
        </w:rPr>
      </w:pPr>
    </w:p>
    <w:p w14:paraId="02623ACF" w14:textId="77777777" w:rsidR="007B0AA9" w:rsidRPr="007B0AA9" w:rsidRDefault="007B0AA9" w:rsidP="007B0AA9">
      <w:pPr>
        <w:rPr>
          <w:lang w:val="es-419" w:eastAsia="es-CO"/>
        </w:rPr>
      </w:pPr>
    </w:p>
    <w:tbl>
      <w:tblPr>
        <w:tblStyle w:val="Tablaconcuadrcula4-nfasis3"/>
        <w:tblW w:w="3976" w:type="dxa"/>
        <w:jc w:val="center"/>
        <w:tblLayout w:type="fixed"/>
        <w:tblLook w:val="0420" w:firstRow="1" w:lastRow="0" w:firstColumn="0" w:lastColumn="0" w:noHBand="0" w:noVBand="1"/>
        <w:tblCaption w:val="Tabla 7"/>
        <w:tblDescription w:val="Tabla que registra el número de errores por factura en la demostración sobre 60 facturas."/>
      </w:tblPr>
      <w:tblGrid>
        <w:gridCol w:w="704"/>
        <w:gridCol w:w="851"/>
        <w:gridCol w:w="850"/>
        <w:gridCol w:w="720"/>
        <w:gridCol w:w="851"/>
      </w:tblGrid>
      <w:tr w:rsidR="00707921" w:rsidRPr="0044445E" w14:paraId="416A9F37"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2BDDAA71" w14:textId="06C1B431" w:rsidR="00707921" w:rsidRPr="00392E80" w:rsidRDefault="00707921" w:rsidP="00707921">
            <w:pPr>
              <w:pStyle w:val="TextoTablas"/>
              <w:jc w:val="center"/>
              <w:rPr>
                <w:color w:val="auto"/>
              </w:rPr>
            </w:pPr>
            <w:r>
              <w:rPr>
                <w:color w:val="auto"/>
              </w:rPr>
              <w:lastRenderedPageBreak/>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6683B7A8" w14:textId="58E97233" w:rsidR="00DE7BB3" w:rsidRDefault="00DE7BB3" w:rsidP="005D350A">
      <w:pPr>
        <w:rPr>
          <w:lang w:val="es-419" w:eastAsia="es-CO"/>
        </w:rPr>
      </w:pPr>
      <w:r w:rsidRPr="00DE7BB3">
        <w:rPr>
          <w:lang w:val="es-419" w:eastAsia="es-CO"/>
        </w:rPr>
        <w:t xml:space="preserve">En una encuesta de presupuesto familiar, se ha obtenido la siguiente información respecto al </w:t>
      </w:r>
      <w:proofErr w:type="spellStart"/>
      <w:r w:rsidRPr="00DE7BB3">
        <w:rPr>
          <w:lang w:val="es-419" w:eastAsia="es-CO"/>
        </w:rPr>
        <w:t>n°</w:t>
      </w:r>
      <w:proofErr w:type="spellEnd"/>
      <w:r w:rsidRPr="00DE7BB3">
        <w:rPr>
          <w:lang w:val="es-419" w:eastAsia="es-CO"/>
        </w:rPr>
        <w:t xml:space="preserve"> de hijos en 21 familias: Variable x = </w:t>
      </w:r>
      <w:proofErr w:type="spellStart"/>
      <w:r w:rsidRPr="00DE7BB3">
        <w:rPr>
          <w:lang w:val="es-419" w:eastAsia="es-CO"/>
        </w:rPr>
        <w:t>n°</w:t>
      </w:r>
      <w:proofErr w:type="spellEnd"/>
      <w:r w:rsidRPr="00DE7BB3">
        <w:rPr>
          <w:lang w:val="es-419" w:eastAsia="es-CO"/>
        </w:rPr>
        <w:t xml:space="preserve"> de hijos​</w:t>
      </w:r>
    </w:p>
    <w:tbl>
      <w:tblPr>
        <w:tblStyle w:val="Tablaconcuadrcula4-nfasis3"/>
        <w:tblW w:w="8930" w:type="dxa"/>
        <w:jc w:val="center"/>
        <w:tblLayout w:type="fixed"/>
        <w:tblLook w:val="0420" w:firstRow="1" w:lastRow="0" w:firstColumn="0" w:lastColumn="0" w:noHBand="0" w:noVBand="1"/>
        <w:tblCaption w:val="Tabla 8"/>
        <w:tblDescription w:val="Tabla qu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tbl>
      <w:tblPr>
        <w:tblStyle w:val="Tablaconcuadrcula4-nfasis3"/>
        <w:tblW w:w="6374" w:type="dxa"/>
        <w:jc w:val="center"/>
        <w:tblLayout w:type="fixed"/>
        <w:tblLook w:val="0420" w:firstRow="1" w:lastRow="0" w:firstColumn="0" w:lastColumn="0" w:noHBand="0" w:noVBand="1"/>
        <w:tblCaption w:val="Tabla 9"/>
        <w:tblDescription w:val="Tabla que muestra la estructura de las familias atendiendo que se dividen en 5 categorías."/>
      </w:tblPr>
      <w:tblGrid>
        <w:gridCol w:w="1413"/>
        <w:gridCol w:w="1276"/>
        <w:gridCol w:w="1275"/>
        <w:gridCol w:w="1276"/>
        <w:gridCol w:w="1134"/>
      </w:tblGrid>
      <w:tr w:rsidR="0048279B" w:rsidRPr="0044445E" w14:paraId="4A0E5C40"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lastRenderedPageBreak/>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45"/>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45"/>
        </w:numPr>
        <w:rPr>
          <w:lang w:val="es-419" w:eastAsia="es-CO"/>
        </w:rPr>
      </w:pPr>
      <w:r w:rsidRPr="00403938">
        <w:rPr>
          <w:lang w:val="es-419" w:eastAsia="es-CO"/>
        </w:rPr>
        <w:t>Xi = valor de la variable en el individuo i​</w:t>
      </w:r>
    </w:p>
    <w:p w14:paraId="1C91B240"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w:t>
      </w:r>
      <w:proofErr w:type="spellStart"/>
      <w:r w:rsidRPr="00403938">
        <w:rPr>
          <w:lang w:val="es-419" w:eastAsia="es-CO"/>
        </w:rPr>
        <w:t>nº</w:t>
      </w:r>
      <w:proofErr w:type="spellEnd"/>
      <w:r w:rsidRPr="00403938">
        <w:rPr>
          <w:lang w:val="es-419" w:eastAsia="es-CO"/>
        </w:rPr>
        <w:t xml:space="preserve"> de veces que se repite la variable en la categoría i​</w:t>
      </w:r>
    </w:p>
    <w:p w14:paraId="1039FC28"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acumulada. Indica el </w:t>
      </w:r>
      <w:proofErr w:type="spellStart"/>
      <w:r w:rsidRPr="00403938">
        <w:rPr>
          <w:lang w:val="es-419" w:eastAsia="es-CO"/>
        </w:rPr>
        <w:t>nº</w:t>
      </w:r>
      <w:proofErr w:type="spellEnd"/>
      <w:r w:rsidRPr="00403938">
        <w:rPr>
          <w:lang w:val="es-419" w:eastAsia="es-CO"/>
        </w:rPr>
        <w:t xml:space="preserve"> de individuos hasta la categoría i (Suma </w:t>
      </w:r>
      <w:proofErr w:type="gramStart"/>
      <w:r w:rsidRPr="00403938">
        <w:rPr>
          <w:lang w:val="es-419" w:eastAsia="es-CO"/>
        </w:rPr>
        <w:t>de las fi</w:t>
      </w:r>
      <w:proofErr w:type="gramEnd"/>
      <w:r w:rsidRPr="00403938">
        <w:rPr>
          <w:lang w:val="es-419" w:eastAsia="es-CO"/>
        </w:rPr>
        <w:t>)​</w:t>
      </w:r>
    </w:p>
    <w:p w14:paraId="48B11A92" w14:textId="77777777" w:rsidR="00403938" w:rsidRPr="00403938" w:rsidRDefault="00403938">
      <w:pPr>
        <w:pStyle w:val="Prrafodelista"/>
        <w:numPr>
          <w:ilvl w:val="0"/>
          <w:numId w:val="45"/>
        </w:numPr>
        <w:rPr>
          <w:lang w:val="es-419" w:eastAsia="es-CO"/>
        </w:rPr>
      </w:pPr>
      <w:r w:rsidRPr="00403938">
        <w:rPr>
          <w:lang w:val="es-419" w:eastAsia="es-CO"/>
        </w:rPr>
        <w:t>hi = frecuencia relativa: Porcentaje de la categoría respecto del total, se obtiene dividiendo la frecuencia de la clase por el tamaño de la muestra. (fi/n)​</w:t>
      </w:r>
    </w:p>
    <w:p w14:paraId="455BD569" w14:textId="60B6DD3F" w:rsidR="00403938" w:rsidRDefault="00403938">
      <w:pPr>
        <w:pStyle w:val="Prrafodelista"/>
        <w:numPr>
          <w:ilvl w:val="0"/>
          <w:numId w:val="45"/>
        </w:numPr>
        <w:rPr>
          <w:lang w:val="es-419" w:eastAsia="es-CO"/>
        </w:rPr>
      </w:pPr>
      <w:r w:rsidRPr="00403938">
        <w:rPr>
          <w:lang w:val="es-419" w:eastAsia="es-CO"/>
        </w:rPr>
        <w:t xml:space="preserve">Hi = frecuencia relativa acumulada. Porcentaje acumulado (Suma </w:t>
      </w:r>
      <w:proofErr w:type="gramStart"/>
      <w:r w:rsidRPr="00403938">
        <w:rPr>
          <w:lang w:val="es-419" w:eastAsia="es-CO"/>
        </w:rPr>
        <w:t>de las hi</w:t>
      </w:r>
      <w:proofErr w:type="gramEnd"/>
      <w:r w:rsidRPr="00403938">
        <w:rPr>
          <w:lang w:val="es-419" w:eastAsia="es-CO"/>
        </w:rPr>
        <w:t>)​</w:t>
      </w: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46"/>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46"/>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30B8CAC0" w:rsidR="00403938" w:rsidRPr="00403938" w:rsidRDefault="00403938">
      <w:pPr>
        <w:pStyle w:val="Prrafodelista"/>
        <w:numPr>
          <w:ilvl w:val="0"/>
          <w:numId w:val="46"/>
        </w:numPr>
        <w:rPr>
          <w:lang w:val="es-419" w:eastAsia="es-CO"/>
        </w:rPr>
      </w:pPr>
      <w:r w:rsidRPr="00403938">
        <w:rPr>
          <w:lang w:val="es-419" w:eastAsia="es-CO"/>
        </w:rPr>
        <w:t>La columna frecuencia relativa (hi) representa en % de familias en cada categoría. Por ejemplo, en las categorías con 3 hijos a un 28.5</w:t>
      </w:r>
      <w:r w:rsidR="005D1EAD">
        <w:rPr>
          <w:lang w:val="es-419" w:eastAsia="es-CO"/>
        </w:rPr>
        <w:t xml:space="preserve"> </w:t>
      </w:r>
      <w:r w:rsidRPr="00403938">
        <w:rPr>
          <w:lang w:val="es-419" w:eastAsia="es-CO"/>
        </w:rPr>
        <w:t>% de familias. Esta columna debe sumar 1.​</w:t>
      </w:r>
    </w:p>
    <w:p w14:paraId="6BE59AA0" w14:textId="3C46EC9C" w:rsidR="00403938" w:rsidRDefault="00403938">
      <w:pPr>
        <w:pStyle w:val="Prrafodelista"/>
        <w:numPr>
          <w:ilvl w:val="0"/>
          <w:numId w:val="47"/>
        </w:numPr>
        <w:rPr>
          <w:lang w:val="es-419" w:eastAsia="es-CO"/>
        </w:rPr>
      </w:pPr>
      <w:r w:rsidRPr="00403938">
        <w:rPr>
          <w:lang w:val="es-419" w:eastAsia="es-CO"/>
        </w:rPr>
        <w:lastRenderedPageBreak/>
        <w:t>La Hi acumula los valores de la frecuencia relativa, por lo tanto, el último valor debe ser 1. Ejemplo H4: el 90.4</w:t>
      </w:r>
      <w:r w:rsidR="005D1EAD">
        <w:rPr>
          <w:lang w:val="es-419" w:eastAsia="es-CO"/>
        </w:rPr>
        <w:t xml:space="preserve"> </w:t>
      </w:r>
      <w:r w:rsidRPr="00403938">
        <w:rPr>
          <w:lang w:val="es-419" w:eastAsia="es-CO"/>
        </w:rPr>
        <w:t>% de las familias encuestadas tienen a los más 3 hijos. ​</w:t>
      </w:r>
    </w:p>
    <w:p w14:paraId="464F2D85" w14:textId="13163AF1" w:rsidR="001053E1" w:rsidRDefault="00C350C5" w:rsidP="00C350C5">
      <w:pPr>
        <w:pStyle w:val="Ttulo2"/>
      </w:pPr>
      <w:bookmarkStart w:id="8" w:name="_Toc141088273"/>
      <w:r w:rsidRPr="00C350C5">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321984" w:rsidRDefault="00C350C5">
      <w:pPr>
        <w:pStyle w:val="Prrafodelista"/>
        <w:numPr>
          <w:ilvl w:val="0"/>
          <w:numId w:val="47"/>
        </w:numPr>
        <w:ind w:left="1418"/>
        <w:rPr>
          <w:lang w:val="es-419" w:eastAsia="es-CO"/>
        </w:rPr>
      </w:pPr>
      <w:r w:rsidRPr="00321984">
        <w:rPr>
          <w:lang w:val="es-419" w:eastAsia="es-CO"/>
        </w:rPr>
        <w:t>Forma</w:t>
      </w:r>
    </w:p>
    <w:p w14:paraId="54E9F133" w14:textId="77777777" w:rsidR="00C350C5" w:rsidRPr="00321984" w:rsidRDefault="00C350C5">
      <w:pPr>
        <w:pStyle w:val="Prrafodelista"/>
        <w:numPr>
          <w:ilvl w:val="0"/>
          <w:numId w:val="47"/>
        </w:numPr>
        <w:ind w:left="1418"/>
        <w:rPr>
          <w:lang w:val="es-419" w:eastAsia="es-CO"/>
        </w:rPr>
      </w:pPr>
      <w:r w:rsidRPr="00321984">
        <w:rPr>
          <w:lang w:val="es-419" w:eastAsia="es-CO"/>
        </w:rPr>
        <w:t>Acumulación o tendencia</w:t>
      </w:r>
    </w:p>
    <w:p w14:paraId="670EB1B3" w14:textId="2CD65297" w:rsidR="00C350C5" w:rsidRPr="00321984" w:rsidRDefault="00C350C5">
      <w:pPr>
        <w:pStyle w:val="Prrafodelista"/>
        <w:numPr>
          <w:ilvl w:val="0"/>
          <w:numId w:val="47"/>
        </w:numPr>
        <w:ind w:left="1418"/>
        <w:rPr>
          <w:lang w:val="es-419" w:eastAsia="es-CO"/>
        </w:rPr>
      </w:pPr>
      <w:r w:rsidRPr="00321984">
        <w:rPr>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11448ACF" w14:textId="36FD4E79" w:rsidR="00C350C5" w:rsidRPr="00321984" w:rsidRDefault="00C350C5" w:rsidP="00321984">
      <w:pPr>
        <w:pStyle w:val="Figura"/>
      </w:pPr>
      <w:r w:rsidRPr="00321984">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3"/>
                    <a:stretch>
                      <a:fillRect/>
                    </a:stretch>
                  </pic:blipFill>
                  <pic:spPr>
                    <a:xfrm>
                      <a:off x="0" y="0"/>
                      <a:ext cx="4257675" cy="2314575"/>
                    </a:xfrm>
                    <a:prstGeom prst="rect">
                      <a:avLst/>
                    </a:prstGeom>
                  </pic:spPr>
                </pic:pic>
              </a:graphicData>
            </a:graphic>
          </wp:inline>
        </w:drawing>
      </w:r>
    </w:p>
    <w:p w14:paraId="14FC89D4" w14:textId="77777777" w:rsidR="00C350C5" w:rsidRPr="00C350C5" w:rsidRDefault="00C350C5" w:rsidP="00C350C5">
      <w:pPr>
        <w:rPr>
          <w:lang w:val="es-419" w:eastAsia="es-CO"/>
        </w:rPr>
      </w:pPr>
      <w:r w:rsidRPr="00C350C5">
        <w:rPr>
          <w:lang w:val="es-419" w:eastAsia="es-CO"/>
        </w:rPr>
        <w:lastRenderedPageBreak/>
        <w:t>Su construcción se realiza sobre el sistema de ejes cartesianos. Por medio de este se representan datos no numéricos y que no requieren de un orden (nominal) o datos no numéricos pero que si requieren de orden (ordinal).</w:t>
      </w:r>
    </w:p>
    <w:p w14:paraId="36B1DA61" w14:textId="77777777" w:rsidR="00C350C5" w:rsidRPr="00C350C5" w:rsidRDefault="00C350C5" w:rsidP="00C350C5">
      <w:pPr>
        <w:rPr>
          <w:lang w:val="es-419" w:eastAsia="es-CO"/>
        </w:rPr>
      </w:pPr>
      <w:r w:rsidRPr="00C350C5">
        <w:rPr>
          <w:lang w:val="es-419" w:eastAsia="es-CO"/>
        </w:rPr>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240D92FC" w14:textId="58C37669" w:rsidR="00C350C5" w:rsidRDefault="00C350C5" w:rsidP="00791E84">
      <w:pPr>
        <w:rPr>
          <w:lang w:val="es-419" w:eastAsia="es-CO"/>
        </w:rPr>
      </w:pPr>
      <w:r w:rsidRPr="00C350C5">
        <w:rPr>
          <w:lang w:val="es-419" w:eastAsia="es-CO"/>
        </w:rPr>
        <w:t xml:space="preserve">Ejemplo: en el ejemplo del </w:t>
      </w:r>
      <w:proofErr w:type="spellStart"/>
      <w:r w:rsidRPr="00C350C5">
        <w:rPr>
          <w:lang w:val="es-419" w:eastAsia="es-CO"/>
        </w:rPr>
        <w:t>n°</w:t>
      </w:r>
      <w:proofErr w:type="spellEnd"/>
      <w:r w:rsidRPr="00C350C5">
        <w:rPr>
          <w:lang w:val="es-419" w:eastAsia="es-CO"/>
        </w:rPr>
        <w:t xml:space="preserve"> de hijos en 21 familias. El gráfico de barras sería:</w:t>
      </w:r>
    </w:p>
    <w:p w14:paraId="56652B37" w14:textId="59706FD6" w:rsidR="00C350C5" w:rsidRDefault="00C350C5" w:rsidP="00C350C5">
      <w:pPr>
        <w:ind w:firstLine="0"/>
        <w:jc w:val="center"/>
        <w:rPr>
          <w:lang w:val="es-419" w:eastAsia="es-CO"/>
        </w:rPr>
      </w:pPr>
      <w:r>
        <w:rPr>
          <w:noProof/>
        </w:rPr>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4"/>
                    <a:stretch>
                      <a:fillRect/>
                    </a:stretch>
                  </pic:blipFill>
                  <pic:spPr>
                    <a:xfrm>
                      <a:off x="0" y="0"/>
                      <a:ext cx="6332220" cy="2308225"/>
                    </a:xfrm>
                    <a:prstGeom prst="rect">
                      <a:avLst/>
                    </a:prstGeom>
                  </pic:spPr>
                </pic:pic>
              </a:graphicData>
            </a:graphic>
          </wp:inline>
        </w:drawing>
      </w:r>
    </w:p>
    <w:p w14:paraId="40DDF727" w14:textId="3CFA9433" w:rsidR="00C350C5" w:rsidRDefault="00C350C5" w:rsidP="00C350C5">
      <w:pPr>
        <w:ind w:firstLine="0"/>
        <w:jc w:val="center"/>
        <w:rPr>
          <w:lang w:val="es-419" w:eastAsia="es-CO"/>
        </w:rPr>
      </w:pPr>
    </w:p>
    <w:p w14:paraId="74144EF4" w14:textId="4A25CC18" w:rsidR="00AF7429" w:rsidRDefault="00AF7429" w:rsidP="00C350C5">
      <w:pPr>
        <w:ind w:firstLine="0"/>
        <w:jc w:val="center"/>
        <w:rPr>
          <w:lang w:val="es-419" w:eastAsia="es-CO"/>
        </w:rPr>
      </w:pPr>
    </w:p>
    <w:p w14:paraId="27138C76" w14:textId="3400593E" w:rsidR="00AF7429" w:rsidRDefault="00AF7429" w:rsidP="00C350C5">
      <w:pPr>
        <w:ind w:firstLine="0"/>
        <w:jc w:val="center"/>
        <w:rPr>
          <w:lang w:val="es-419" w:eastAsia="es-CO"/>
        </w:rPr>
      </w:pPr>
    </w:p>
    <w:p w14:paraId="0C6C7937" w14:textId="3872F6B7" w:rsidR="00AF7429" w:rsidRDefault="00AF7429" w:rsidP="00C350C5">
      <w:pPr>
        <w:ind w:firstLine="0"/>
        <w:jc w:val="center"/>
        <w:rPr>
          <w:lang w:val="es-419" w:eastAsia="es-CO"/>
        </w:rPr>
      </w:pPr>
    </w:p>
    <w:p w14:paraId="2D6FAC1D" w14:textId="302AA203"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lastRenderedPageBreak/>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5"/>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t>Cada categoría de la variable se representa por una barra. El ancho de cada barra depende de la amplitud del intervalo.</w:t>
      </w: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321984" w:rsidRDefault="00C350C5" w:rsidP="00C350C5">
      <w:pPr>
        <w:rPr>
          <w:lang w:val="es-419" w:eastAsia="es-CO"/>
        </w:rPr>
      </w:pPr>
      <w:r w:rsidRPr="00321984">
        <w:rPr>
          <w:lang w:val="es-419" w:eastAsia="es-CO"/>
        </w:rPr>
        <w:t>El polígono de frecuencias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321984" w:rsidRDefault="00C350C5" w:rsidP="00C350C5">
      <w:pPr>
        <w:rPr>
          <w:lang w:val="es-419" w:eastAsia="es-CO"/>
        </w:rPr>
      </w:pPr>
      <w:r w:rsidRPr="00321984">
        <w:rPr>
          <w:lang w:val="es-419" w:eastAsia="es-CO"/>
        </w:rPr>
        <w:lastRenderedPageBreak/>
        <w:t>Para construir el polígono de frecuencias se necesita la introducción del concepto de Marca de Clase.</w:t>
      </w:r>
    </w:p>
    <w:p w14:paraId="43C67E49" w14:textId="7F737931" w:rsidR="00C350C5" w:rsidRDefault="00C350C5" w:rsidP="00C350C5">
      <w:pPr>
        <w:rPr>
          <w:lang w:val="es-419" w:eastAsia="es-CO"/>
        </w:rPr>
      </w:pPr>
      <w:r w:rsidRPr="00321984">
        <w:rPr>
          <w:lang w:val="es-419" w:eastAsia="es-CO"/>
        </w:rPr>
        <w:t>La marca de clase es el punto medio de una clase. Se calcula sumando los límites de cada clase y dividiendo este total por 2. El símbolo que normalmente es utilizado para representar la marca de clase es Xi.</w:t>
      </w:r>
      <w:r w:rsidRPr="00C350C5">
        <w:rPr>
          <w:lang w:val="es-419" w:eastAsia="es-CO"/>
        </w:rPr>
        <w:t xml:space="preserve">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lastRenderedPageBreak/>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6"/>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48"/>
        </w:numPr>
        <w:rPr>
          <w:lang w:val="es-419" w:eastAsia="es-CO"/>
        </w:rPr>
      </w:pPr>
      <w:r w:rsidRPr="00C1474C">
        <w:rPr>
          <w:lang w:val="es-419" w:eastAsia="es-CO"/>
        </w:rPr>
        <w:t>El rango de los datos.</w:t>
      </w:r>
    </w:p>
    <w:p w14:paraId="5B8702DB" w14:textId="77777777" w:rsidR="00C350C5" w:rsidRPr="00C1474C" w:rsidRDefault="00C350C5">
      <w:pPr>
        <w:pStyle w:val="Prrafodelista"/>
        <w:numPr>
          <w:ilvl w:val="0"/>
          <w:numId w:val="48"/>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48"/>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48"/>
        </w:numPr>
        <w:rPr>
          <w:lang w:val="es-419" w:eastAsia="es-CO"/>
        </w:rPr>
      </w:pPr>
      <w:r w:rsidRPr="00C1474C">
        <w:rPr>
          <w:lang w:val="es-419" w:eastAsia="es-CO"/>
        </w:rPr>
        <w:t>A qué lado de la gráfica parecen agruparse más los datos.</w:t>
      </w:r>
    </w:p>
    <w:p w14:paraId="3B188882" w14:textId="77B5BDB4" w:rsidR="00C350C5" w:rsidRPr="00321984" w:rsidRDefault="00C1474C" w:rsidP="00791E84">
      <w:pPr>
        <w:rPr>
          <w:b/>
          <w:bCs/>
          <w:lang w:val="es-419" w:eastAsia="es-CO"/>
        </w:rPr>
      </w:pPr>
      <w:r w:rsidRPr="00321984">
        <w:rPr>
          <w:b/>
          <w:bCs/>
          <w:lang w:val="es-419" w:eastAsia="es-CO"/>
        </w:rPr>
        <w:t>Como interpretar un histograma o un polígono de frecuencias</w:t>
      </w:r>
    </w:p>
    <w:p w14:paraId="00B5F185" w14:textId="77777777" w:rsidR="00C1474C" w:rsidRPr="00C1474C" w:rsidRDefault="00C1474C" w:rsidP="00C1474C">
      <w:pPr>
        <w:rPr>
          <w:lang w:val="es-419" w:eastAsia="es-CO"/>
        </w:rPr>
      </w:pPr>
      <w:r w:rsidRPr="00C1474C">
        <w:rPr>
          <w:lang w:val="es-419" w:eastAsia="es-CO"/>
        </w:rPr>
        <w:t>En el momento en el que una persona requiere tomar una decisión acerca de una puntual situación, o necesita tener una visión rápida tanto del comportamiento como de las características de un acontecimiento en estudio, los histogramas y los polígonos de frecuencias son la mejor opción ya que favorecen esa toma de decisiones.</w:t>
      </w:r>
    </w:p>
    <w:p w14:paraId="3DE8DD68" w14:textId="7DEC9C57" w:rsidR="00C350C5" w:rsidRDefault="00C1474C" w:rsidP="00C1474C">
      <w:pPr>
        <w:rPr>
          <w:lang w:val="es-419" w:eastAsia="es-CO"/>
        </w:rPr>
      </w:pPr>
      <w:r w:rsidRPr="00C1474C">
        <w:rPr>
          <w:lang w:val="es-419" w:eastAsia="es-CO"/>
        </w:rPr>
        <w:lastRenderedPageBreak/>
        <w:t>Algunas de las preguntas que se pueden responder observando estas gráficas son:</w:t>
      </w:r>
    </w:p>
    <w:p w14:paraId="13040E0B" w14:textId="77777777" w:rsidR="00C1474C" w:rsidRPr="00C1474C" w:rsidRDefault="00C1474C">
      <w:pPr>
        <w:pStyle w:val="Prrafodelista"/>
        <w:numPr>
          <w:ilvl w:val="0"/>
          <w:numId w:val="49"/>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49"/>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49"/>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49"/>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49"/>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49"/>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49"/>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49"/>
        </w:numPr>
        <w:rPr>
          <w:lang w:val="es-419" w:eastAsia="es-CO"/>
        </w:rPr>
      </w:pPr>
      <w:r w:rsidRPr="00C1474C">
        <w:rPr>
          <w:lang w:val="es-419" w:eastAsia="es-CO"/>
        </w:rPr>
        <w:t>¿La gráfica presenta subidas o bajadas bruscas o suaves?</w:t>
      </w:r>
    </w:p>
    <w:p w14:paraId="17C913BD" w14:textId="168E4949" w:rsidR="00C350C5" w:rsidRPr="00C1474C" w:rsidRDefault="00C1474C">
      <w:pPr>
        <w:pStyle w:val="Prrafodelista"/>
        <w:numPr>
          <w:ilvl w:val="0"/>
          <w:numId w:val="49"/>
        </w:numPr>
        <w:rPr>
          <w:lang w:val="es-419" w:eastAsia="es-CO"/>
        </w:rPr>
      </w:pPr>
      <w:r w:rsidRPr="00C1474C">
        <w:rPr>
          <w:lang w:val="es-419" w:eastAsia="es-CO"/>
        </w:rPr>
        <w:t>¿Cuántos picos tiene la gráfica?</w:t>
      </w:r>
    </w:p>
    <w:p w14:paraId="300FF3DC" w14:textId="1C2441E3" w:rsidR="00C1474C" w:rsidRPr="00C1474C" w:rsidRDefault="00C1474C" w:rsidP="00791E84">
      <w:pPr>
        <w:rPr>
          <w:b/>
          <w:bCs/>
          <w:lang w:val="es-419" w:eastAsia="es-CO"/>
        </w:rPr>
      </w:pPr>
      <w:r w:rsidRPr="00C1474C">
        <w:rPr>
          <w:b/>
          <w:bCs/>
          <w:lang w:val="es-419" w:eastAsia="es-CO"/>
        </w:rPr>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7"/>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lastRenderedPageBreak/>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C1474C">
      <w:pPr>
        <w:rPr>
          <w:lang w:val="es-419" w:eastAsia="es-CO"/>
        </w:rPr>
      </w:pPr>
      <w:r>
        <w:rPr>
          <w:noProof/>
        </w:rPr>
        <w:drawing>
          <wp:inline distT="0" distB="0" distL="0" distR="0" wp14:anchorId="2AF23D03" wp14:editId="12C389B3">
            <wp:extent cx="5172075" cy="3162300"/>
            <wp:effectExtent l="0" t="0" r="9525" b="0"/>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8"/>
                    <a:stretch>
                      <a:fillRect/>
                    </a:stretch>
                  </pic:blipFill>
                  <pic:spPr>
                    <a:xfrm>
                      <a:off x="0" y="0"/>
                      <a:ext cx="5172075" cy="3162300"/>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t>Este tipo de gráfico es muy aplicable cuando se desean evidenciar subdivisiones en la variable.</w:t>
      </w:r>
    </w:p>
    <w:p w14:paraId="5BFD3E2F" w14:textId="07EFF3BE" w:rsidR="00C350C5" w:rsidRDefault="00C1474C" w:rsidP="00C1474C">
      <w:pPr>
        <w:rPr>
          <w:lang w:val="es-419" w:eastAsia="es-CO"/>
        </w:rPr>
      </w:pPr>
      <w:r w:rsidRPr="00C1474C">
        <w:rPr>
          <w:lang w:val="es-419" w:eastAsia="es-CO"/>
        </w:rPr>
        <w:t>Por ejemplo: % de estudiantes en diferentes carreras, separadas por sexo. Cada barra equivale al 100</w:t>
      </w:r>
      <w:r w:rsidR="005D1EAD">
        <w:rPr>
          <w:lang w:val="es-419" w:eastAsia="es-CO"/>
        </w:rPr>
        <w:t xml:space="preserve"> </w:t>
      </w:r>
      <w:r w:rsidRPr="00C1474C">
        <w:rPr>
          <w:lang w:val="es-419" w:eastAsia="es-CO"/>
        </w:rPr>
        <w:t>%.</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1088274"/>
      <w:r w:rsidRPr="00C15E37">
        <w:lastRenderedPageBreak/>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 xml:space="preserve">El </w:t>
      </w:r>
      <w:r w:rsidRPr="00BF28AF">
        <w:rPr>
          <w:b/>
          <w:bCs/>
          <w:lang w:val="es-419" w:eastAsia="es-CO"/>
        </w:rPr>
        <w:t>seguimiento de inventarios</w:t>
      </w:r>
      <w:r w:rsidRPr="00C15E37">
        <w:rPr>
          <w:lang w:val="es-419" w:eastAsia="es-CO"/>
        </w:rPr>
        <w:t xml:space="preserve">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0742E80C" w14:textId="7072D4F5" w:rsidR="00FC7C00" w:rsidRDefault="00FC7C00" w:rsidP="00B9733A">
      <w:pPr>
        <w:ind w:firstLine="0"/>
        <w:jc w:val="center"/>
        <w:rPr>
          <w:lang w:val="es-419" w:eastAsia="es-CO"/>
        </w:rPr>
      </w:pPr>
      <w:r w:rsidRPr="00FB4591">
        <w:rPr>
          <w:noProof/>
          <w:lang w:val="es-419" w:eastAsia="es-CO"/>
        </w:rPr>
        <w:drawing>
          <wp:inline distT="0" distB="0" distL="0" distR="0" wp14:anchorId="0060A9AD" wp14:editId="2CFF9A3A">
            <wp:extent cx="4305300" cy="3820458"/>
            <wp:effectExtent l="0" t="0" r="0" b="8890"/>
            <wp:doc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9">
                      <a:extLst>
                        <a:ext uri="{96DAC541-7B7A-43D3-8B79-37D633B846F1}">
                          <asvg:svgBlip xmlns:asvg="http://schemas.microsoft.com/office/drawing/2016/SVG/main" r:embed="rId30"/>
                        </a:ext>
                      </a:extLst>
                    </a:blip>
                    <a:stretch>
                      <a:fillRect/>
                    </a:stretch>
                  </pic:blipFill>
                  <pic:spPr>
                    <a:xfrm>
                      <a:off x="0" y="0"/>
                      <a:ext cx="4307813" cy="3822688"/>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1088275"/>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 xml:space="preserve">Gerencie.com. (2020). </w:t>
            </w:r>
            <w:r w:rsidRPr="00440DFD">
              <w:rPr>
                <w:i/>
                <w:iCs/>
              </w:rPr>
              <w:t>Contabilidad - Qué es y para qué sirve</w:t>
            </w:r>
            <w:r w:rsidRPr="00472045">
              <w:t>.</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BF28AF" w:rsidRDefault="00000000" w:rsidP="00FB545C">
            <w:pPr>
              <w:pStyle w:val="TextoTablas"/>
              <w:rPr>
                <w:rFonts w:asciiTheme="minorHAnsi" w:hAnsiTheme="minorHAnsi" w:cstheme="minorHAnsi"/>
                <w:szCs w:val="24"/>
              </w:rPr>
            </w:pPr>
            <w:hyperlink r:id="rId31" w:history="1">
              <w:r w:rsidR="00FB545C" w:rsidRPr="00BF28AF">
                <w:rPr>
                  <w:rStyle w:val="Hipervnculo"/>
                  <w:rFonts w:asciiTheme="minorHAnsi" w:hAnsiTheme="minorHAnsi" w:cstheme="minorHAnsi"/>
                  <w:szCs w:val="24"/>
                </w:rPr>
                <w:t>https://www.gerencie.com/contabilidad.html</w:t>
              </w:r>
            </w:hyperlink>
            <w:r w:rsidR="00FB545C" w:rsidRPr="00BF28AF">
              <w:rPr>
                <w:rFonts w:asciiTheme="minorHAnsi" w:hAnsiTheme="minorHAnsi" w:cstheme="minorHAnsi"/>
                <w:szCs w:val="24"/>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 xml:space="preserve">Economía desde casa. (2021). </w:t>
            </w:r>
            <w:r w:rsidRPr="00440DFD">
              <w:rPr>
                <w:i/>
                <w:iCs/>
              </w:rPr>
              <w:t>Libro diario y mayor</w:t>
            </w:r>
            <w:r w:rsidRPr="00472045">
              <w:t xml:space="preserve">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BF28AF" w:rsidRDefault="00000000" w:rsidP="00FB545C">
            <w:pPr>
              <w:pStyle w:val="TextoTablas"/>
              <w:rPr>
                <w:rFonts w:asciiTheme="minorHAnsi" w:hAnsiTheme="minorHAnsi" w:cstheme="minorHAnsi"/>
                <w:szCs w:val="24"/>
              </w:rPr>
            </w:pPr>
            <w:hyperlink r:id="rId32" w:history="1">
              <w:r w:rsidR="00FB545C" w:rsidRPr="00BF28AF">
                <w:rPr>
                  <w:rStyle w:val="Hipervnculo"/>
                  <w:rFonts w:asciiTheme="minorHAnsi" w:hAnsiTheme="minorHAnsi" w:cstheme="minorHAnsi"/>
                  <w:szCs w:val="24"/>
                </w:rPr>
                <w:t>https://www.youtube.com/watch?v=SCw71-zsyBo</w:t>
              </w:r>
            </w:hyperlink>
            <w:r w:rsidR="00FB545C" w:rsidRPr="00BF28AF">
              <w:rPr>
                <w:rFonts w:asciiTheme="minorHAnsi" w:hAnsiTheme="minorHAnsi" w:cstheme="minorHAnsi"/>
                <w:szCs w:val="24"/>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proofErr w:type="spellStart"/>
            <w:r w:rsidRPr="00472045">
              <w:t>Shurprofe</w:t>
            </w:r>
            <w:proofErr w:type="spellEnd"/>
            <w:r w:rsidRPr="00472045">
              <w:t xml:space="preserve">. (2019). </w:t>
            </w:r>
            <w:r w:rsidRPr="00440DFD">
              <w:rPr>
                <w:i/>
                <w:iCs/>
              </w:rPr>
              <w:t>Gráficos estadísticos, diagrama de barras, histograma, diagrama sectores, Estadística Descriptiva</w:t>
            </w:r>
            <w:r w:rsidRPr="00472045">
              <w:t xml:space="preserve">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BF28AF" w:rsidRDefault="00000000" w:rsidP="00FB545C">
            <w:pPr>
              <w:pStyle w:val="TextoTablas"/>
              <w:rPr>
                <w:rFonts w:asciiTheme="minorHAnsi" w:hAnsiTheme="minorHAnsi" w:cstheme="minorHAnsi"/>
                <w:szCs w:val="24"/>
              </w:rPr>
            </w:pPr>
            <w:hyperlink r:id="rId33" w:history="1">
              <w:r w:rsidR="00FB545C" w:rsidRPr="00BF28AF">
                <w:rPr>
                  <w:rStyle w:val="Hipervnculo"/>
                  <w:rFonts w:asciiTheme="minorHAnsi" w:hAnsiTheme="minorHAnsi" w:cstheme="minorHAnsi"/>
                  <w:szCs w:val="24"/>
                </w:rPr>
                <w:t>https://www.youtube.com/watch?v=RE9eNdJuMGQ</w:t>
              </w:r>
            </w:hyperlink>
            <w:r w:rsidR="00FB545C" w:rsidRPr="00BF28AF">
              <w:rPr>
                <w:rFonts w:asciiTheme="minorHAnsi" w:hAnsiTheme="minorHAnsi" w:cstheme="minorHAnsi"/>
                <w:szCs w:val="24"/>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Varianza, Desviación Estándar y Coeficiente de Variación | Datos agrupados en intervalos</w:t>
            </w:r>
            <w:r w:rsidRPr="00472045">
              <w:t xml:space="preserve">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BF28AF" w:rsidRDefault="00000000" w:rsidP="00FB545C">
            <w:pPr>
              <w:pStyle w:val="TextoTablas"/>
              <w:rPr>
                <w:rFonts w:asciiTheme="minorHAnsi" w:hAnsiTheme="minorHAnsi" w:cstheme="minorHAnsi"/>
                <w:szCs w:val="24"/>
              </w:rPr>
            </w:pPr>
            <w:hyperlink r:id="rId34" w:history="1">
              <w:r w:rsidR="00FB545C" w:rsidRPr="00BF28AF">
                <w:rPr>
                  <w:rStyle w:val="Hipervnculo"/>
                  <w:rFonts w:asciiTheme="minorHAnsi" w:hAnsiTheme="minorHAnsi" w:cstheme="minorHAnsi"/>
                  <w:szCs w:val="24"/>
                </w:rPr>
                <w:t>https://www.youtube.com/watch?v=1myBo87lYyU</w:t>
              </w:r>
            </w:hyperlink>
            <w:r w:rsidR="00FB545C" w:rsidRPr="00BF28AF">
              <w:rPr>
                <w:rFonts w:asciiTheme="minorHAnsi" w:hAnsiTheme="minorHAnsi" w:cstheme="minorHAnsi"/>
                <w:szCs w:val="24"/>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Media, mediana y moda | Datos agrupados en intervalos Ejemplo 1</w:t>
            </w:r>
            <w:r w:rsidRPr="00472045">
              <w:t xml:space="preserve">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BF28AF" w:rsidRDefault="00000000" w:rsidP="00FB545C">
            <w:pPr>
              <w:pStyle w:val="TextoTablas"/>
              <w:rPr>
                <w:rFonts w:asciiTheme="minorHAnsi" w:hAnsiTheme="minorHAnsi" w:cstheme="minorHAnsi"/>
                <w:szCs w:val="24"/>
              </w:rPr>
            </w:pPr>
            <w:hyperlink r:id="rId35" w:history="1">
              <w:r w:rsidR="00D5377D" w:rsidRPr="00BF28AF">
                <w:rPr>
                  <w:rStyle w:val="Hipervnculo"/>
                  <w:rFonts w:asciiTheme="minorHAnsi" w:hAnsiTheme="minorHAnsi" w:cstheme="minorHAnsi"/>
                  <w:szCs w:val="24"/>
                </w:rPr>
                <w:t>https://www.youtube.com/watch?v=5bZXpfxwHqk</w:t>
              </w:r>
            </w:hyperlink>
            <w:r w:rsidR="00D5377D" w:rsidRPr="00BF28AF">
              <w:rPr>
                <w:rFonts w:asciiTheme="minorHAnsi" w:hAnsiTheme="minorHAnsi" w:cstheme="minorHAnsi"/>
                <w:szCs w:val="24"/>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49BACD41"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Tabla de frecuencias agrupada en intervalos | Ejemplo 1</w:t>
            </w:r>
            <w:r w:rsidR="00440DFD">
              <w:rPr>
                <w:i/>
                <w:iCs/>
              </w:rPr>
              <w:t xml:space="preserve"> </w:t>
            </w:r>
            <w:r w:rsidRPr="00472045">
              <w:t>[Video].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BF28AF" w:rsidRDefault="00000000" w:rsidP="00FB545C">
            <w:pPr>
              <w:pStyle w:val="TextoTablas"/>
              <w:rPr>
                <w:rFonts w:asciiTheme="minorHAnsi" w:hAnsiTheme="minorHAnsi" w:cstheme="minorHAnsi"/>
                <w:szCs w:val="24"/>
              </w:rPr>
            </w:pPr>
            <w:hyperlink r:id="rId36" w:history="1">
              <w:r w:rsidR="00D5377D" w:rsidRPr="00BF28AF">
                <w:rPr>
                  <w:rStyle w:val="Hipervnculo"/>
                  <w:rFonts w:asciiTheme="minorHAnsi" w:hAnsiTheme="minorHAnsi" w:cstheme="minorHAnsi"/>
                  <w:szCs w:val="24"/>
                </w:rPr>
                <w:t>https://www.youtube.com/watch?v=CuKr7GzohbI&amp;feature=youtu.be</w:t>
              </w:r>
            </w:hyperlink>
            <w:r w:rsidR="00D5377D" w:rsidRPr="00BF28AF">
              <w:rPr>
                <w:rFonts w:asciiTheme="minorHAnsi" w:hAnsiTheme="minorHAnsi" w:cstheme="minorHAnsi"/>
                <w:szCs w:val="24"/>
              </w:rPr>
              <w:t xml:space="preserve"> </w:t>
            </w:r>
          </w:p>
        </w:tc>
      </w:tr>
    </w:tbl>
    <w:p w14:paraId="6753C4E6" w14:textId="77777777" w:rsidR="00F36C9D" w:rsidRDefault="00F36C9D" w:rsidP="0064487C">
      <w:pPr>
        <w:ind w:firstLine="0"/>
        <w:rPr>
          <w:lang w:val="es-419" w:eastAsia="es-CO"/>
        </w:rPr>
      </w:pPr>
    </w:p>
    <w:p w14:paraId="517A2EF9" w14:textId="59C04893" w:rsidR="006D3F8E" w:rsidRPr="006D3F8E" w:rsidRDefault="00F36C9D" w:rsidP="006D3F8E">
      <w:pPr>
        <w:pStyle w:val="Titulosgenerales"/>
      </w:pPr>
      <w:bookmarkStart w:id="11" w:name="_Toc141088276"/>
      <w:r>
        <w:lastRenderedPageBreak/>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 xml:space="preserve">es el acto por el cual un notario o escribano incorpora los documentos y actas que autoriza a un "protocolo notarial", que a su vez constituye una serie ordenada de escrituras matrices dotadas de formalidades </w:t>
      </w:r>
      <w:r w:rsidRPr="00D5377D">
        <w:lastRenderedPageBreak/>
        <w:t>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1088277"/>
      <w:r>
        <w:lastRenderedPageBreak/>
        <w:t>Referencias bibliográficas</w:t>
      </w:r>
      <w:bookmarkEnd w:id="12"/>
      <w:r>
        <w:t xml:space="preserve"> </w:t>
      </w:r>
    </w:p>
    <w:p w14:paraId="3F092B96" w14:textId="56B1E0D6" w:rsidR="00D5377D" w:rsidRDefault="00D5377D" w:rsidP="00D5377D">
      <w:r>
        <w:t xml:space="preserve">Bolaño, C. </w:t>
      </w:r>
      <w:proofErr w:type="spellStart"/>
      <w:r>
        <w:t>Yy</w:t>
      </w:r>
      <w:proofErr w:type="spellEnd"/>
      <w:r>
        <w:t xml:space="preserve"> Álvarez, J. (1995). Contabilidad Comercial. Editora </w:t>
      </w:r>
      <w:r w:rsidR="00810980">
        <w:t>N</w:t>
      </w:r>
      <w:r>
        <w:t>orma 1995</w:t>
      </w:r>
    </w:p>
    <w:p w14:paraId="5DD9F2F4" w14:textId="6CD6EE67" w:rsidR="00D5377D" w:rsidRDefault="00D5377D" w:rsidP="00D5377D">
      <w:r>
        <w:t xml:space="preserve">Cajas </w:t>
      </w:r>
      <w:proofErr w:type="spellStart"/>
      <w:r>
        <w:t>Vissoni</w:t>
      </w:r>
      <w:proofErr w:type="spellEnd"/>
      <w:r>
        <w:t xml:space="preserve">, J. (2005). Manual de contabilidad básica. 14/08/2018, de </w:t>
      </w:r>
      <w:proofErr w:type="spellStart"/>
      <w:r>
        <w:t>studylib</w:t>
      </w:r>
      <w:proofErr w:type="spellEnd"/>
      <w:r>
        <w:t xml:space="preserve"> Sitio web: </w:t>
      </w:r>
      <w:hyperlink r:id="rId37" w:history="1">
        <w:r w:rsidRPr="00D65389">
          <w:rPr>
            <w:rStyle w:val="Hipervnculo"/>
          </w:rPr>
          <w:t>http://studylib.es/doc/640313/conceptos-generales-de-contabilidad</w:t>
        </w:r>
      </w:hyperlink>
      <w:r>
        <w:t xml:space="preserve"> </w:t>
      </w:r>
    </w:p>
    <w:p w14:paraId="0D4A7633" w14:textId="4BD9A6AD" w:rsidR="00D5377D" w:rsidRDefault="00D5377D" w:rsidP="00D5377D">
      <w:proofErr w:type="spellStart"/>
      <w:r>
        <w:t>Certus</w:t>
      </w:r>
      <w:proofErr w:type="spellEnd"/>
      <w:r>
        <w:t xml:space="preserve">., (2019). ¿Qué es un proceso contable? </w:t>
      </w:r>
      <w:hyperlink r:id="rId38" w:history="1">
        <w:r w:rsidRPr="00D65389">
          <w:rPr>
            <w:rStyle w:val="Hipervnculo"/>
          </w:rPr>
          <w:t>https://www.certus.edu.pe/blog/que-es-un-proceso-contable/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hyperlink r:id="rId39" w:history="1">
        <w:r w:rsidRPr="00D65389">
          <w:rPr>
            <w:rStyle w:val="Hipervnculo"/>
          </w:rPr>
          <w:t>https://www.gestiopolis.com/principios-de-contabilidad-que-son-cuales-son-para-que-sirven/</w:t>
        </w:r>
      </w:hyperlink>
      <w:r>
        <w:t xml:space="preserve"> </w:t>
      </w:r>
    </w:p>
    <w:p w14:paraId="6C1AD33E" w14:textId="77777777" w:rsidR="00D5377D" w:rsidRDefault="00D5377D" w:rsidP="00D5377D">
      <w:r>
        <w:t>Perea, Y. (2021). Estadística descriptiva. Instructor Centro de Servicios de Salud.</w:t>
      </w:r>
    </w:p>
    <w:p w14:paraId="5C26F552" w14:textId="55F946B5" w:rsidR="00D5377D" w:rsidRDefault="00D5377D" w:rsidP="00D5377D">
      <w:r>
        <w:t xml:space="preserve">Quijano, V. (2021). Importancia del cumplimiento de promesas con los clientes. </w:t>
      </w:r>
      <w:hyperlink r:id="rId40" w:history="1">
        <w:r w:rsidRPr="00D65389">
          <w:rPr>
            <w:rStyle w:val="Hipervnculo"/>
          </w:rPr>
          <w:t>https://victorquijano.com/blog/que-es-el-cumplimiento-de-promesas-y-por-que-es-tan-importante-para-los-clientes/</w:t>
        </w:r>
      </w:hyperlink>
      <w:r>
        <w:t xml:space="preserve"> </w:t>
      </w:r>
    </w:p>
    <w:p w14:paraId="3CBA9700" w14:textId="1A764D1C" w:rsidR="00B63204" w:rsidRDefault="00D5377D" w:rsidP="00D5377D">
      <w:r>
        <w:t xml:space="preserve">Sofistica, (2018). Cómo mejorar tus tiempos de entrega. </w:t>
      </w:r>
      <w:hyperlink r:id="rId41" w:history="1">
        <w:r w:rsidRPr="00D65389">
          <w:rPr>
            <w:rStyle w:val="Hipervnculo"/>
          </w:rPr>
          <w:t>https://blog.solistica.com/como-mejorar-tus-tiempos-de-entrega-infografia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1088278"/>
      <w:r w:rsidRPr="001E5455">
        <w:lastRenderedPageBreak/>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440DF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BB6BB3"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5F4D9119" w:rsidR="00BB6BB3" w:rsidRPr="00440DFD" w:rsidRDefault="00BB6BB3" w:rsidP="00BB6BB3">
            <w:pPr>
              <w:pStyle w:val="TextoTablas"/>
              <w:rPr>
                <w:rFonts w:asciiTheme="minorHAnsi" w:hAnsiTheme="minorHAnsi" w:cstheme="minorHAnsi"/>
                <w:szCs w:val="24"/>
              </w:rPr>
            </w:pPr>
            <w:r w:rsidRPr="00D87505">
              <w:t>Claudia Patricia Aristizábal Gutiérrez</w:t>
            </w:r>
          </w:p>
        </w:tc>
        <w:tc>
          <w:tcPr>
            <w:tcW w:w="3261" w:type="dxa"/>
          </w:tcPr>
          <w:p w14:paraId="0E58CA72" w14:textId="30A3BEE9" w:rsidR="00BB6BB3" w:rsidRPr="00440DFD" w:rsidRDefault="00BB6BB3" w:rsidP="00BB6BB3">
            <w:pPr>
              <w:pStyle w:val="TextoTablas"/>
              <w:rPr>
                <w:rFonts w:asciiTheme="minorHAnsi" w:hAnsiTheme="minorHAnsi" w:cstheme="minorHAnsi"/>
                <w:szCs w:val="24"/>
              </w:rPr>
            </w:pPr>
            <w:r w:rsidRPr="00D87505">
              <w:t>Responsable del equipo</w:t>
            </w:r>
          </w:p>
        </w:tc>
        <w:tc>
          <w:tcPr>
            <w:tcW w:w="3969" w:type="dxa"/>
          </w:tcPr>
          <w:p w14:paraId="7F5B3CCB" w14:textId="695C1DB9" w:rsidR="00BB6BB3" w:rsidRPr="00440DFD" w:rsidRDefault="00BB6BB3" w:rsidP="00BB6BB3">
            <w:pPr>
              <w:pStyle w:val="TextoTablas"/>
              <w:rPr>
                <w:rFonts w:asciiTheme="minorHAnsi" w:hAnsiTheme="minorHAnsi" w:cstheme="minorHAnsi"/>
                <w:szCs w:val="24"/>
              </w:rPr>
            </w:pPr>
            <w:r w:rsidRPr="00D87505">
              <w:t>Dirección General</w:t>
            </w:r>
          </w:p>
        </w:tc>
      </w:tr>
      <w:tr w:rsidR="00BB6BB3" w:rsidRPr="001E5455" w14:paraId="5DFEE0EC" w14:textId="77777777" w:rsidTr="001E5455">
        <w:tc>
          <w:tcPr>
            <w:tcW w:w="2830" w:type="dxa"/>
          </w:tcPr>
          <w:p w14:paraId="0AEC69D6" w14:textId="6147B141" w:rsidR="00BB6BB3" w:rsidRPr="00440DFD" w:rsidRDefault="00BB6BB3" w:rsidP="00BB6BB3">
            <w:pPr>
              <w:pStyle w:val="TextoTablas"/>
              <w:rPr>
                <w:rFonts w:asciiTheme="minorHAnsi" w:hAnsiTheme="minorHAnsi" w:cstheme="minorHAnsi"/>
                <w:szCs w:val="24"/>
              </w:rPr>
            </w:pPr>
            <w:r w:rsidRPr="00D87505">
              <w:t>Liliana Victoria Morales Gualdrón</w:t>
            </w:r>
          </w:p>
        </w:tc>
        <w:tc>
          <w:tcPr>
            <w:tcW w:w="3261" w:type="dxa"/>
          </w:tcPr>
          <w:p w14:paraId="2AA4F263" w14:textId="2F79B0DA" w:rsidR="00BB6BB3" w:rsidRPr="00440DFD" w:rsidRDefault="00BB6BB3" w:rsidP="00BB6BB3">
            <w:pPr>
              <w:pStyle w:val="TextoTablas"/>
              <w:rPr>
                <w:rFonts w:asciiTheme="minorHAnsi" w:hAnsiTheme="minorHAnsi" w:cstheme="minorHAnsi"/>
                <w:szCs w:val="24"/>
              </w:rPr>
            </w:pPr>
            <w:r w:rsidRPr="00D87505">
              <w:t>Responsable de línea de producción</w:t>
            </w:r>
          </w:p>
        </w:tc>
        <w:tc>
          <w:tcPr>
            <w:tcW w:w="3969" w:type="dxa"/>
          </w:tcPr>
          <w:p w14:paraId="14F389EC" w14:textId="25FC780B" w:rsidR="00BB6BB3" w:rsidRPr="00440DFD" w:rsidRDefault="00BB6BB3" w:rsidP="00BB6BB3">
            <w:pPr>
              <w:pStyle w:val="TextoTablas"/>
              <w:rPr>
                <w:rFonts w:asciiTheme="minorHAnsi" w:hAnsiTheme="minorHAnsi" w:cstheme="minorHAnsi"/>
                <w:szCs w:val="24"/>
              </w:rPr>
            </w:pPr>
            <w:r w:rsidRPr="00D87505">
              <w:t>Centro de Gestión De Mercados, Logística y Tecnologías de la Información - Regional Distrito Capital</w:t>
            </w:r>
          </w:p>
        </w:tc>
      </w:tr>
      <w:tr w:rsidR="00BB6BB3"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3F6A8F5" w:rsidR="00BB6BB3" w:rsidRPr="00440DFD" w:rsidRDefault="00BB6BB3" w:rsidP="00BB6BB3">
            <w:pPr>
              <w:pStyle w:val="TextoTablas"/>
              <w:rPr>
                <w:rFonts w:asciiTheme="minorHAnsi" w:hAnsiTheme="minorHAnsi" w:cstheme="minorHAnsi"/>
                <w:szCs w:val="24"/>
              </w:rPr>
            </w:pPr>
            <w:r w:rsidRPr="00842E8E">
              <w:t>Lina Marcela Ayala Pardo</w:t>
            </w:r>
          </w:p>
        </w:tc>
        <w:tc>
          <w:tcPr>
            <w:tcW w:w="3261" w:type="dxa"/>
          </w:tcPr>
          <w:p w14:paraId="40AFC1A3" w14:textId="57F8345A" w:rsidR="00BB6BB3" w:rsidRPr="00440DFD" w:rsidRDefault="00BB6BB3" w:rsidP="00BB6BB3">
            <w:pPr>
              <w:pStyle w:val="TextoTablas"/>
              <w:rPr>
                <w:rFonts w:asciiTheme="minorHAnsi" w:hAnsiTheme="minorHAnsi" w:cstheme="minorHAnsi"/>
                <w:szCs w:val="24"/>
              </w:rPr>
            </w:pPr>
            <w:r w:rsidRPr="00842E8E">
              <w:t>Experta temática</w:t>
            </w:r>
          </w:p>
        </w:tc>
        <w:tc>
          <w:tcPr>
            <w:tcW w:w="3969" w:type="dxa"/>
          </w:tcPr>
          <w:p w14:paraId="31A467A7" w14:textId="7BE8E6D7" w:rsidR="00BB6BB3" w:rsidRPr="00440DFD" w:rsidRDefault="00BB6BB3" w:rsidP="00BB6BB3">
            <w:pPr>
              <w:pStyle w:val="TextoTablas"/>
              <w:rPr>
                <w:rFonts w:asciiTheme="minorHAnsi" w:hAnsiTheme="minorHAnsi" w:cstheme="minorHAnsi"/>
                <w:szCs w:val="24"/>
              </w:rPr>
            </w:pPr>
            <w:r w:rsidRPr="00842E8E">
              <w:t>Centro de Servicios de Salud - Regional Antioquia</w:t>
            </w:r>
          </w:p>
        </w:tc>
      </w:tr>
      <w:tr w:rsidR="00BB6BB3" w:rsidRPr="001E5455" w14:paraId="3BBCADB3" w14:textId="77777777" w:rsidTr="001E5455">
        <w:tc>
          <w:tcPr>
            <w:tcW w:w="2830" w:type="dxa"/>
          </w:tcPr>
          <w:p w14:paraId="4D5914E6" w14:textId="042211AA" w:rsidR="00BB6BB3" w:rsidRPr="00440DFD" w:rsidRDefault="00BB6BB3" w:rsidP="00BB6BB3">
            <w:pPr>
              <w:pStyle w:val="TextoTablas"/>
              <w:rPr>
                <w:rFonts w:asciiTheme="minorHAnsi" w:hAnsiTheme="minorHAnsi" w:cstheme="minorHAnsi"/>
                <w:szCs w:val="24"/>
              </w:rPr>
            </w:pPr>
            <w:r w:rsidRPr="00842E8E">
              <w:t>Gustavo Santis Mancipe</w:t>
            </w:r>
          </w:p>
        </w:tc>
        <w:tc>
          <w:tcPr>
            <w:tcW w:w="3261" w:type="dxa"/>
          </w:tcPr>
          <w:p w14:paraId="6D838AC0" w14:textId="34F1B85C" w:rsidR="00BB6BB3" w:rsidRPr="00440DFD" w:rsidRDefault="00BB6BB3" w:rsidP="00BB6BB3">
            <w:pPr>
              <w:pStyle w:val="TextoTablas"/>
              <w:rPr>
                <w:rFonts w:asciiTheme="minorHAnsi" w:hAnsiTheme="minorHAnsi" w:cstheme="minorHAnsi"/>
                <w:szCs w:val="24"/>
              </w:rPr>
            </w:pPr>
            <w:r w:rsidRPr="00842E8E">
              <w:t>Diseñador instruccional</w:t>
            </w:r>
          </w:p>
        </w:tc>
        <w:tc>
          <w:tcPr>
            <w:tcW w:w="3969" w:type="dxa"/>
          </w:tcPr>
          <w:p w14:paraId="6A6EE7BA" w14:textId="369A6AE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5F234C1C" w:rsidR="00BB6BB3" w:rsidRPr="00440DFD" w:rsidRDefault="00BB6BB3" w:rsidP="00BB6BB3">
            <w:pPr>
              <w:pStyle w:val="TextoTablas"/>
              <w:rPr>
                <w:rFonts w:asciiTheme="minorHAnsi" w:hAnsiTheme="minorHAnsi" w:cstheme="minorHAnsi"/>
                <w:szCs w:val="24"/>
              </w:rPr>
            </w:pPr>
            <w:r w:rsidRPr="00842E8E">
              <w:t>Ana Catalina Córdoba Sus</w:t>
            </w:r>
          </w:p>
        </w:tc>
        <w:tc>
          <w:tcPr>
            <w:tcW w:w="3261" w:type="dxa"/>
          </w:tcPr>
          <w:p w14:paraId="23C572C2" w14:textId="70F588F0" w:rsidR="00BB6BB3" w:rsidRPr="00440DFD" w:rsidRDefault="00BB6BB3" w:rsidP="00BB6BB3">
            <w:pPr>
              <w:pStyle w:val="TextoTablas"/>
              <w:rPr>
                <w:rFonts w:asciiTheme="minorHAnsi" w:hAnsiTheme="minorHAnsi" w:cstheme="minorHAnsi"/>
                <w:szCs w:val="24"/>
              </w:rPr>
            </w:pPr>
            <w:r w:rsidRPr="00842E8E">
              <w:t>Revisora metodológica y pedagógica</w:t>
            </w:r>
          </w:p>
        </w:tc>
        <w:tc>
          <w:tcPr>
            <w:tcW w:w="3969" w:type="dxa"/>
          </w:tcPr>
          <w:p w14:paraId="68D052CB" w14:textId="2A55A3FA" w:rsidR="00BB6BB3" w:rsidRPr="00440DFD" w:rsidRDefault="00BB6BB3" w:rsidP="00BB6BB3">
            <w:pPr>
              <w:pStyle w:val="TextoTablas"/>
              <w:rPr>
                <w:rFonts w:asciiTheme="minorHAnsi" w:hAnsiTheme="minorHAnsi" w:cstheme="minorHAnsi"/>
                <w:szCs w:val="24"/>
              </w:rPr>
            </w:pPr>
            <w:r w:rsidRPr="00842E8E">
              <w:t>Centro para la Industria de la Comunicación Gráfica - Regional Distrito Capital</w:t>
            </w:r>
          </w:p>
        </w:tc>
      </w:tr>
      <w:tr w:rsidR="00BB6BB3" w:rsidRPr="001E5455" w14:paraId="56E71164" w14:textId="77777777" w:rsidTr="001E5455">
        <w:tc>
          <w:tcPr>
            <w:tcW w:w="2830" w:type="dxa"/>
          </w:tcPr>
          <w:p w14:paraId="2DA3AE9D" w14:textId="0565ECA7" w:rsidR="00BB6BB3" w:rsidRPr="00440DFD" w:rsidRDefault="00BB6BB3" w:rsidP="00BB6BB3">
            <w:pPr>
              <w:pStyle w:val="TextoTablas"/>
              <w:rPr>
                <w:rFonts w:asciiTheme="minorHAnsi" w:hAnsiTheme="minorHAnsi" w:cstheme="minorHAnsi"/>
                <w:szCs w:val="24"/>
              </w:rPr>
            </w:pPr>
            <w:r w:rsidRPr="00842E8E">
              <w:t>Rafael Neftalí Lizcano Reyes</w:t>
            </w:r>
          </w:p>
        </w:tc>
        <w:tc>
          <w:tcPr>
            <w:tcW w:w="3261" w:type="dxa"/>
          </w:tcPr>
          <w:p w14:paraId="7B6E79A6" w14:textId="2015AD18" w:rsidR="00BB6BB3" w:rsidRPr="00440DFD" w:rsidRDefault="00BB6BB3" w:rsidP="00BB6BB3">
            <w:pPr>
              <w:pStyle w:val="TextoTablas"/>
              <w:rPr>
                <w:rFonts w:asciiTheme="minorHAnsi" w:hAnsiTheme="minorHAnsi" w:cstheme="minorHAnsi"/>
                <w:szCs w:val="24"/>
              </w:rPr>
            </w:pPr>
            <w:r w:rsidRPr="00842E8E">
              <w:t>Responsable Equipo desarrollo curricular</w:t>
            </w:r>
          </w:p>
        </w:tc>
        <w:tc>
          <w:tcPr>
            <w:tcW w:w="3969" w:type="dxa"/>
          </w:tcPr>
          <w:p w14:paraId="583DD37C" w14:textId="1F8FE624" w:rsidR="00BB6BB3" w:rsidRPr="00440DFD" w:rsidRDefault="00BB6BB3" w:rsidP="00BB6BB3">
            <w:pPr>
              <w:pStyle w:val="TextoTablas"/>
              <w:rPr>
                <w:rFonts w:asciiTheme="minorHAnsi" w:hAnsiTheme="minorHAnsi" w:cstheme="minorHAnsi"/>
                <w:szCs w:val="24"/>
              </w:rPr>
            </w:pPr>
            <w:r w:rsidRPr="00842E8E">
              <w:t>Centro Industrial del Diseño y la Manufactura - Regional Santander</w:t>
            </w:r>
          </w:p>
        </w:tc>
      </w:tr>
      <w:tr w:rsidR="00BB6BB3"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41530D22" w:rsidR="00BB6BB3" w:rsidRPr="00440DFD" w:rsidRDefault="00BB6BB3" w:rsidP="00BB6BB3">
            <w:pPr>
              <w:pStyle w:val="TextoTablas"/>
              <w:rPr>
                <w:rFonts w:asciiTheme="minorHAnsi" w:hAnsiTheme="minorHAnsi" w:cstheme="minorHAnsi"/>
                <w:szCs w:val="24"/>
              </w:rPr>
            </w:pPr>
            <w:proofErr w:type="spellStart"/>
            <w:r w:rsidRPr="00842E8E">
              <w:t>Jhon</w:t>
            </w:r>
            <w:proofErr w:type="spellEnd"/>
            <w:r w:rsidRPr="00842E8E">
              <w:t xml:space="preserve"> Jairo Rodríguez Pérez</w:t>
            </w:r>
          </w:p>
        </w:tc>
        <w:tc>
          <w:tcPr>
            <w:tcW w:w="3261" w:type="dxa"/>
          </w:tcPr>
          <w:p w14:paraId="174981AB" w14:textId="69FCB555" w:rsidR="00BB6BB3" w:rsidRPr="00440DFD" w:rsidRDefault="00BB6BB3" w:rsidP="00BB6BB3">
            <w:pPr>
              <w:pStyle w:val="TextoTablas"/>
              <w:rPr>
                <w:rFonts w:asciiTheme="minorHAnsi" w:hAnsiTheme="minorHAnsi" w:cstheme="minorHAnsi"/>
                <w:szCs w:val="24"/>
              </w:rPr>
            </w:pPr>
            <w:r w:rsidRPr="00842E8E">
              <w:t>Corrector de estilo</w:t>
            </w:r>
          </w:p>
        </w:tc>
        <w:tc>
          <w:tcPr>
            <w:tcW w:w="3969" w:type="dxa"/>
          </w:tcPr>
          <w:p w14:paraId="7A0034F1" w14:textId="1447399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3E97B4F4" w14:textId="77777777" w:rsidTr="001E5455">
        <w:tc>
          <w:tcPr>
            <w:tcW w:w="2830" w:type="dxa"/>
          </w:tcPr>
          <w:p w14:paraId="00186EFB" w14:textId="26A8DCB9" w:rsidR="00BB6BB3" w:rsidRPr="00440DFD" w:rsidRDefault="00BB6BB3" w:rsidP="00BB6BB3">
            <w:pPr>
              <w:pStyle w:val="TextoTablas"/>
              <w:rPr>
                <w:rFonts w:asciiTheme="minorHAnsi" w:hAnsiTheme="minorHAnsi" w:cstheme="minorHAnsi"/>
                <w:szCs w:val="24"/>
              </w:rPr>
            </w:pPr>
            <w:r w:rsidRPr="00842E8E">
              <w:t xml:space="preserve">Gloria Lida </w:t>
            </w:r>
            <w:proofErr w:type="spellStart"/>
            <w:r w:rsidRPr="00842E8E">
              <w:t>Alz</w:t>
            </w:r>
            <w:r w:rsidR="0003137F">
              <w:t>á</w:t>
            </w:r>
            <w:r w:rsidRPr="00842E8E">
              <w:t>te</w:t>
            </w:r>
            <w:proofErr w:type="spellEnd"/>
            <w:r w:rsidRPr="00842E8E">
              <w:t xml:space="preserve"> Suárez</w:t>
            </w:r>
          </w:p>
        </w:tc>
        <w:tc>
          <w:tcPr>
            <w:tcW w:w="3261" w:type="dxa"/>
          </w:tcPr>
          <w:p w14:paraId="44664A42" w14:textId="1FE9500C" w:rsidR="00BB6BB3" w:rsidRPr="00440DFD" w:rsidRDefault="00BB6BB3" w:rsidP="00BB6BB3">
            <w:pPr>
              <w:pStyle w:val="TextoTablas"/>
              <w:rPr>
                <w:rFonts w:asciiTheme="minorHAnsi" w:hAnsiTheme="minorHAnsi" w:cstheme="minorHAnsi"/>
                <w:szCs w:val="24"/>
              </w:rPr>
            </w:pPr>
            <w:r w:rsidRPr="00842E8E">
              <w:t>Adecuación instruccional - 2023</w:t>
            </w:r>
          </w:p>
        </w:tc>
        <w:tc>
          <w:tcPr>
            <w:tcW w:w="3969" w:type="dxa"/>
          </w:tcPr>
          <w:p w14:paraId="233B8CDD" w14:textId="170339F7"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8F62763" w:rsidR="00BB6BB3" w:rsidRPr="00440DFD" w:rsidRDefault="00BB6BB3" w:rsidP="00BB6BB3">
            <w:pPr>
              <w:pStyle w:val="TextoTablas"/>
              <w:rPr>
                <w:rFonts w:asciiTheme="minorHAnsi" w:hAnsiTheme="minorHAnsi" w:cstheme="minorHAnsi"/>
                <w:szCs w:val="24"/>
              </w:rPr>
            </w:pPr>
            <w:r w:rsidRPr="00842E8E">
              <w:t>Andrés Felipe Velandia Espitia</w:t>
            </w:r>
          </w:p>
        </w:tc>
        <w:tc>
          <w:tcPr>
            <w:tcW w:w="3261" w:type="dxa"/>
          </w:tcPr>
          <w:p w14:paraId="578AE26C" w14:textId="3FC7C58A" w:rsidR="00BB6BB3" w:rsidRPr="00440DFD" w:rsidRDefault="00BB6BB3" w:rsidP="00BB6BB3">
            <w:pPr>
              <w:pStyle w:val="TextoTablas"/>
              <w:rPr>
                <w:rFonts w:asciiTheme="minorHAnsi" w:hAnsiTheme="minorHAnsi" w:cstheme="minorHAnsi"/>
                <w:szCs w:val="24"/>
              </w:rPr>
            </w:pPr>
            <w:r w:rsidRPr="00842E8E">
              <w:t>Metodología para la formación virtual</w:t>
            </w:r>
          </w:p>
        </w:tc>
        <w:tc>
          <w:tcPr>
            <w:tcW w:w="3969" w:type="dxa"/>
          </w:tcPr>
          <w:p w14:paraId="061D35F6" w14:textId="7B4D5EC8"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4E9A04C2" w14:textId="77777777" w:rsidTr="001E5455">
        <w:tc>
          <w:tcPr>
            <w:tcW w:w="2830" w:type="dxa"/>
          </w:tcPr>
          <w:p w14:paraId="76770C05" w14:textId="74CCBE2F" w:rsidR="00BB6BB3" w:rsidRPr="00440DFD" w:rsidRDefault="00BB6BB3" w:rsidP="00BB6BB3">
            <w:pPr>
              <w:pStyle w:val="TextoTablas"/>
              <w:rPr>
                <w:rFonts w:asciiTheme="minorHAnsi" w:hAnsiTheme="minorHAnsi" w:cstheme="minorHAnsi"/>
                <w:szCs w:val="24"/>
              </w:rPr>
            </w:pPr>
            <w:r w:rsidRPr="00666BCF">
              <w:t>Eulises Orduz Amézquita</w:t>
            </w:r>
          </w:p>
        </w:tc>
        <w:tc>
          <w:tcPr>
            <w:tcW w:w="3261" w:type="dxa"/>
          </w:tcPr>
          <w:p w14:paraId="50152396" w14:textId="6DA90C55" w:rsidR="00BB6BB3" w:rsidRPr="00440DFD" w:rsidRDefault="00BB6BB3" w:rsidP="00BB6BB3">
            <w:pPr>
              <w:pStyle w:val="TextoTablas"/>
              <w:rPr>
                <w:rFonts w:asciiTheme="minorHAnsi" w:hAnsiTheme="minorHAnsi" w:cstheme="minorHAnsi"/>
                <w:szCs w:val="24"/>
              </w:rPr>
            </w:pPr>
            <w:r w:rsidRPr="00666BCF">
              <w:t>Diseño web - 2023</w:t>
            </w:r>
          </w:p>
        </w:tc>
        <w:tc>
          <w:tcPr>
            <w:tcW w:w="3969" w:type="dxa"/>
          </w:tcPr>
          <w:p w14:paraId="5603106D" w14:textId="094B020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4B7786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C4C735A" w14:textId="1D98B436" w:rsidR="00BB6BB3" w:rsidRPr="00440DFD" w:rsidRDefault="00BB6BB3" w:rsidP="00BB6BB3">
            <w:pPr>
              <w:pStyle w:val="TextoTablas"/>
              <w:rPr>
                <w:rFonts w:asciiTheme="minorHAnsi" w:hAnsiTheme="minorHAnsi" w:cstheme="minorHAnsi"/>
                <w:szCs w:val="24"/>
              </w:rPr>
            </w:pPr>
            <w:r w:rsidRPr="00666BCF">
              <w:lastRenderedPageBreak/>
              <w:t xml:space="preserve">Manuel Felipe </w:t>
            </w:r>
            <w:proofErr w:type="spellStart"/>
            <w:r w:rsidRPr="00666BCF">
              <w:t>Echavarria</w:t>
            </w:r>
            <w:proofErr w:type="spellEnd"/>
            <w:r w:rsidRPr="00666BCF">
              <w:t xml:space="preserve"> Orozco</w:t>
            </w:r>
          </w:p>
        </w:tc>
        <w:tc>
          <w:tcPr>
            <w:tcW w:w="3261" w:type="dxa"/>
          </w:tcPr>
          <w:p w14:paraId="3BF213DF" w14:textId="064638EA" w:rsidR="00BB6BB3" w:rsidRPr="00440DFD" w:rsidRDefault="00BB6BB3" w:rsidP="00BB6BB3">
            <w:pPr>
              <w:pStyle w:val="TextoTablas"/>
              <w:rPr>
                <w:rFonts w:asciiTheme="minorHAnsi" w:hAnsiTheme="minorHAnsi" w:cstheme="minorHAnsi"/>
                <w:szCs w:val="24"/>
              </w:rPr>
            </w:pPr>
            <w:r w:rsidRPr="00666BCF">
              <w:t xml:space="preserve">Desarrollo </w:t>
            </w:r>
            <w:proofErr w:type="spellStart"/>
            <w:r w:rsidRPr="00666BCF">
              <w:t>Fullstack</w:t>
            </w:r>
            <w:proofErr w:type="spellEnd"/>
            <w:r w:rsidRPr="00666BCF">
              <w:t xml:space="preserve"> - 2023</w:t>
            </w:r>
          </w:p>
        </w:tc>
        <w:tc>
          <w:tcPr>
            <w:tcW w:w="3969" w:type="dxa"/>
          </w:tcPr>
          <w:p w14:paraId="50F11320" w14:textId="4F020C73"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6BFF46E9" w14:textId="77777777" w:rsidTr="001E5455">
        <w:tc>
          <w:tcPr>
            <w:tcW w:w="2830" w:type="dxa"/>
          </w:tcPr>
          <w:p w14:paraId="55C9BC94" w14:textId="1CA46E66" w:rsidR="00BB6BB3" w:rsidRPr="00440DFD" w:rsidRDefault="00BB6BB3" w:rsidP="00BB6BB3">
            <w:pPr>
              <w:pStyle w:val="TextoTablas"/>
              <w:rPr>
                <w:rFonts w:asciiTheme="minorHAnsi" w:hAnsiTheme="minorHAnsi" w:cstheme="minorHAnsi"/>
                <w:szCs w:val="24"/>
              </w:rPr>
            </w:pPr>
            <w:r w:rsidRPr="00666BCF">
              <w:t>Lady Adriana Ariza Luque</w:t>
            </w:r>
          </w:p>
        </w:tc>
        <w:tc>
          <w:tcPr>
            <w:tcW w:w="3261" w:type="dxa"/>
          </w:tcPr>
          <w:p w14:paraId="37546690" w14:textId="6B2BF1A1"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BEF7243" w14:textId="0FE19EA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31BF0F8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C5E24B4" w14:textId="5D8F6B1E" w:rsidR="00BB6BB3" w:rsidRPr="00440DFD" w:rsidRDefault="00BB6BB3" w:rsidP="00BB6BB3">
            <w:pPr>
              <w:pStyle w:val="TextoTablas"/>
              <w:rPr>
                <w:rFonts w:asciiTheme="minorHAnsi" w:hAnsiTheme="minorHAnsi" w:cstheme="minorHAnsi"/>
                <w:szCs w:val="24"/>
              </w:rPr>
            </w:pPr>
            <w:r w:rsidRPr="00666BCF">
              <w:t>Laura Gisselle Murcia Pardo</w:t>
            </w:r>
          </w:p>
        </w:tc>
        <w:tc>
          <w:tcPr>
            <w:tcW w:w="3261" w:type="dxa"/>
          </w:tcPr>
          <w:p w14:paraId="52B2FE4F" w14:textId="620D3590"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7D2EC46" w14:textId="2FCCC315"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16A65654" w14:textId="77777777" w:rsidTr="001E5455">
        <w:tc>
          <w:tcPr>
            <w:tcW w:w="2830" w:type="dxa"/>
          </w:tcPr>
          <w:p w14:paraId="0E129815" w14:textId="5D64DA70" w:rsidR="00BB6BB3" w:rsidRPr="00440DFD" w:rsidRDefault="00BB6BB3" w:rsidP="00BB6BB3">
            <w:pPr>
              <w:pStyle w:val="TextoTablas"/>
              <w:rPr>
                <w:rFonts w:asciiTheme="minorHAnsi" w:hAnsiTheme="minorHAnsi" w:cstheme="minorHAnsi"/>
                <w:szCs w:val="24"/>
              </w:rPr>
            </w:pPr>
            <w:r w:rsidRPr="00666BCF">
              <w:t xml:space="preserve">Ernesto Navarro </w:t>
            </w:r>
            <w:proofErr w:type="spellStart"/>
            <w:r w:rsidRPr="00666BCF">
              <w:t>Jaimes</w:t>
            </w:r>
            <w:proofErr w:type="spellEnd"/>
          </w:p>
        </w:tc>
        <w:tc>
          <w:tcPr>
            <w:tcW w:w="3261" w:type="dxa"/>
          </w:tcPr>
          <w:p w14:paraId="7A611D51" w14:textId="011CE46A"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7AAE9566" w14:textId="4C73754C"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0C88058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5A9E0AF" w14:textId="4666E55A" w:rsidR="00BB6BB3" w:rsidRPr="00666BCF" w:rsidRDefault="00BB6BB3" w:rsidP="00BB6BB3">
            <w:pPr>
              <w:pStyle w:val="TextoTablas"/>
            </w:pPr>
            <w:r w:rsidRPr="003419B1">
              <w:t>Carolina Coca Salazar</w:t>
            </w:r>
          </w:p>
        </w:tc>
        <w:tc>
          <w:tcPr>
            <w:tcW w:w="3261" w:type="dxa"/>
          </w:tcPr>
          <w:p w14:paraId="111D7F7B" w14:textId="747979E5" w:rsidR="00BB6BB3" w:rsidRPr="00666BCF" w:rsidRDefault="00BB6BB3" w:rsidP="00BB6BB3">
            <w:pPr>
              <w:pStyle w:val="TextoTablas"/>
            </w:pPr>
            <w:r w:rsidRPr="003419B1">
              <w:t>Evaluación de contenidos inclusivos y accesibles</w:t>
            </w:r>
          </w:p>
        </w:tc>
        <w:tc>
          <w:tcPr>
            <w:tcW w:w="3969" w:type="dxa"/>
          </w:tcPr>
          <w:p w14:paraId="33B0465C" w14:textId="73463BFA" w:rsidR="00BB6BB3" w:rsidRPr="00666BCF" w:rsidRDefault="00BB6BB3" w:rsidP="00BB6BB3">
            <w:pPr>
              <w:pStyle w:val="TextoTablas"/>
            </w:pPr>
            <w:r w:rsidRPr="003419B1">
              <w:t>Centro de Gestión De Mercados, Logística Información - Regional Distrito Capital</w:t>
            </w:r>
          </w:p>
        </w:tc>
      </w:tr>
      <w:tr w:rsidR="00BB6BB3" w:rsidRPr="001E5455" w14:paraId="79E1093B" w14:textId="77777777" w:rsidTr="001E5455">
        <w:tc>
          <w:tcPr>
            <w:tcW w:w="2830" w:type="dxa"/>
          </w:tcPr>
          <w:p w14:paraId="34AD046B" w14:textId="6877D456" w:rsidR="00BB6BB3" w:rsidRPr="00666BCF" w:rsidRDefault="00BB6BB3" w:rsidP="00BB6BB3">
            <w:pPr>
              <w:pStyle w:val="TextoTablas"/>
            </w:pPr>
            <w:r w:rsidRPr="003419B1">
              <w:t>Lina Marcela Pérez Manchego</w:t>
            </w:r>
          </w:p>
        </w:tc>
        <w:tc>
          <w:tcPr>
            <w:tcW w:w="3261" w:type="dxa"/>
          </w:tcPr>
          <w:p w14:paraId="6C8F55CF" w14:textId="5819E472" w:rsidR="00BB6BB3" w:rsidRPr="00666BCF" w:rsidRDefault="00BB6BB3" w:rsidP="00BB6BB3">
            <w:pPr>
              <w:pStyle w:val="TextoTablas"/>
            </w:pPr>
            <w:r w:rsidRPr="003419B1">
              <w:t>Validación de recursos educativos digitales y vinculación al LMS</w:t>
            </w:r>
          </w:p>
        </w:tc>
        <w:tc>
          <w:tcPr>
            <w:tcW w:w="3969" w:type="dxa"/>
          </w:tcPr>
          <w:p w14:paraId="51DBD757" w14:textId="745DD742" w:rsidR="00BB6BB3" w:rsidRPr="00666BCF" w:rsidRDefault="00BB6BB3" w:rsidP="00BB6BB3">
            <w:pPr>
              <w:pStyle w:val="TextoTablas"/>
            </w:pPr>
            <w:r w:rsidRPr="003419B1">
              <w:t>Centro de Gestión De Mercados, Logística y Tecnologías de la Información - Regional Distrito Capital</w:t>
            </w:r>
          </w:p>
        </w:tc>
      </w:tr>
      <w:tr w:rsidR="00BB6BB3" w:rsidRPr="001E5455" w14:paraId="22799F2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8A68B6C" w14:textId="4F17E3C1" w:rsidR="00BB6BB3" w:rsidRPr="00666BCF" w:rsidRDefault="00BB6BB3" w:rsidP="00BB6BB3">
            <w:pPr>
              <w:pStyle w:val="TextoTablas"/>
            </w:pPr>
            <w:proofErr w:type="spellStart"/>
            <w:r w:rsidRPr="003419B1">
              <w:t>Leyson</w:t>
            </w:r>
            <w:proofErr w:type="spellEnd"/>
            <w:r w:rsidRPr="003419B1">
              <w:t xml:space="preserve"> Fabián Castaño Pérez</w:t>
            </w:r>
          </w:p>
        </w:tc>
        <w:tc>
          <w:tcPr>
            <w:tcW w:w="3261" w:type="dxa"/>
          </w:tcPr>
          <w:p w14:paraId="183F8933" w14:textId="628948CA" w:rsidR="00BB6BB3" w:rsidRPr="00666BCF" w:rsidRDefault="00BB6BB3" w:rsidP="00BB6BB3">
            <w:pPr>
              <w:pStyle w:val="TextoTablas"/>
            </w:pPr>
            <w:r w:rsidRPr="003419B1">
              <w:t>Validación de recursos educativos digitales</w:t>
            </w:r>
          </w:p>
        </w:tc>
        <w:tc>
          <w:tcPr>
            <w:tcW w:w="3969" w:type="dxa"/>
          </w:tcPr>
          <w:p w14:paraId="587F30A2" w14:textId="47BA59E1" w:rsidR="00BB6BB3" w:rsidRPr="00666BCF" w:rsidRDefault="00BB6BB3" w:rsidP="00BB6BB3">
            <w:pPr>
              <w:pStyle w:val="TextoTablas"/>
            </w:pPr>
            <w:r w:rsidRPr="003419B1">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D2726">
      <w:headerReference w:type="default" r:id="rId42"/>
      <w:footerReference w:type="default" r:id="rId43"/>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1440" w14:textId="77777777" w:rsidR="009B3920" w:rsidRDefault="009B3920" w:rsidP="00EC0858">
      <w:pPr>
        <w:spacing w:before="0" w:after="0" w:line="240" w:lineRule="auto"/>
      </w:pPr>
      <w:r>
        <w:separator/>
      </w:r>
    </w:p>
  </w:endnote>
  <w:endnote w:type="continuationSeparator" w:id="0">
    <w:p w14:paraId="51EFABF0" w14:textId="77777777" w:rsidR="009B3920" w:rsidRDefault="009B392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26197" w14:textId="77777777" w:rsidR="009B3920" w:rsidRDefault="009B3920" w:rsidP="00EC0858">
      <w:pPr>
        <w:spacing w:before="0" w:after="0" w:line="240" w:lineRule="auto"/>
      </w:pPr>
      <w:r>
        <w:separator/>
      </w:r>
    </w:p>
  </w:footnote>
  <w:footnote w:type="continuationSeparator" w:id="0">
    <w:p w14:paraId="1AF85691" w14:textId="77777777" w:rsidR="009B3920" w:rsidRDefault="009B392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7254C3"/>
    <w:multiLevelType w:val="hybridMultilevel"/>
    <w:tmpl w:val="2C08A0D2"/>
    <w:lvl w:ilvl="0" w:tplc="240A0003">
      <w:start w:val="1"/>
      <w:numFmt w:val="bullet"/>
      <w:lvlText w:val="o"/>
      <w:lvlJc w:val="left"/>
      <w:pPr>
        <w:ind w:left="2884" w:hanging="360"/>
      </w:pPr>
      <w:rPr>
        <w:rFonts w:ascii="Courier New" w:hAnsi="Courier New" w:cs="Courier New" w:hint="default"/>
      </w:rPr>
    </w:lvl>
    <w:lvl w:ilvl="1" w:tplc="240A0003" w:tentative="1">
      <w:start w:val="1"/>
      <w:numFmt w:val="bullet"/>
      <w:lvlText w:val="o"/>
      <w:lvlJc w:val="left"/>
      <w:pPr>
        <w:ind w:left="3604" w:hanging="360"/>
      </w:pPr>
      <w:rPr>
        <w:rFonts w:ascii="Courier New" w:hAnsi="Courier New" w:cs="Courier New" w:hint="default"/>
      </w:rPr>
    </w:lvl>
    <w:lvl w:ilvl="2" w:tplc="240A0005" w:tentative="1">
      <w:start w:val="1"/>
      <w:numFmt w:val="bullet"/>
      <w:lvlText w:val=""/>
      <w:lvlJc w:val="left"/>
      <w:pPr>
        <w:ind w:left="4324" w:hanging="360"/>
      </w:pPr>
      <w:rPr>
        <w:rFonts w:ascii="Wingdings" w:hAnsi="Wingdings" w:hint="default"/>
      </w:rPr>
    </w:lvl>
    <w:lvl w:ilvl="3" w:tplc="240A0001" w:tentative="1">
      <w:start w:val="1"/>
      <w:numFmt w:val="bullet"/>
      <w:lvlText w:val=""/>
      <w:lvlJc w:val="left"/>
      <w:pPr>
        <w:ind w:left="5044" w:hanging="360"/>
      </w:pPr>
      <w:rPr>
        <w:rFonts w:ascii="Symbol" w:hAnsi="Symbol" w:hint="default"/>
      </w:rPr>
    </w:lvl>
    <w:lvl w:ilvl="4" w:tplc="240A0003" w:tentative="1">
      <w:start w:val="1"/>
      <w:numFmt w:val="bullet"/>
      <w:lvlText w:val="o"/>
      <w:lvlJc w:val="left"/>
      <w:pPr>
        <w:ind w:left="5764" w:hanging="360"/>
      </w:pPr>
      <w:rPr>
        <w:rFonts w:ascii="Courier New" w:hAnsi="Courier New" w:cs="Courier New" w:hint="default"/>
      </w:rPr>
    </w:lvl>
    <w:lvl w:ilvl="5" w:tplc="240A0005" w:tentative="1">
      <w:start w:val="1"/>
      <w:numFmt w:val="bullet"/>
      <w:lvlText w:val=""/>
      <w:lvlJc w:val="left"/>
      <w:pPr>
        <w:ind w:left="6484" w:hanging="360"/>
      </w:pPr>
      <w:rPr>
        <w:rFonts w:ascii="Wingdings" w:hAnsi="Wingdings" w:hint="default"/>
      </w:rPr>
    </w:lvl>
    <w:lvl w:ilvl="6" w:tplc="240A0001" w:tentative="1">
      <w:start w:val="1"/>
      <w:numFmt w:val="bullet"/>
      <w:lvlText w:val=""/>
      <w:lvlJc w:val="left"/>
      <w:pPr>
        <w:ind w:left="7204" w:hanging="360"/>
      </w:pPr>
      <w:rPr>
        <w:rFonts w:ascii="Symbol" w:hAnsi="Symbol" w:hint="default"/>
      </w:rPr>
    </w:lvl>
    <w:lvl w:ilvl="7" w:tplc="240A0003" w:tentative="1">
      <w:start w:val="1"/>
      <w:numFmt w:val="bullet"/>
      <w:lvlText w:val="o"/>
      <w:lvlJc w:val="left"/>
      <w:pPr>
        <w:ind w:left="7924" w:hanging="360"/>
      </w:pPr>
      <w:rPr>
        <w:rFonts w:ascii="Courier New" w:hAnsi="Courier New" w:cs="Courier New" w:hint="default"/>
      </w:rPr>
    </w:lvl>
    <w:lvl w:ilvl="8" w:tplc="240A0005" w:tentative="1">
      <w:start w:val="1"/>
      <w:numFmt w:val="bullet"/>
      <w:lvlText w:val=""/>
      <w:lvlJc w:val="left"/>
      <w:pPr>
        <w:ind w:left="8644" w:hanging="360"/>
      </w:pPr>
      <w:rPr>
        <w:rFonts w:ascii="Wingdings" w:hAnsi="Wingdings" w:hint="default"/>
      </w:rPr>
    </w:lvl>
  </w:abstractNum>
  <w:abstractNum w:abstractNumId="3" w15:restartNumberingAfterBreak="0">
    <w:nsid w:val="04B13CE8"/>
    <w:multiLevelType w:val="hybridMultilevel"/>
    <w:tmpl w:val="E6028ED0"/>
    <w:lvl w:ilvl="0" w:tplc="52D2BE5A">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5E72C7C"/>
    <w:multiLevelType w:val="hybridMultilevel"/>
    <w:tmpl w:val="E310628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A0C177E"/>
    <w:multiLevelType w:val="hybridMultilevel"/>
    <w:tmpl w:val="AC968EA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E190924"/>
    <w:multiLevelType w:val="hybridMultilevel"/>
    <w:tmpl w:val="AE58E72C"/>
    <w:lvl w:ilvl="0" w:tplc="240A0001">
      <w:start w:val="1"/>
      <w:numFmt w:val="bullet"/>
      <w:lvlText w:val=""/>
      <w:lvlJc w:val="left"/>
      <w:pPr>
        <w:ind w:left="2164" w:hanging="360"/>
      </w:pPr>
      <w:rPr>
        <w:rFonts w:ascii="Symbol" w:hAnsi="Symbol"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7" w15:restartNumberingAfterBreak="0">
    <w:nsid w:val="15371F20"/>
    <w:multiLevelType w:val="hybridMultilevel"/>
    <w:tmpl w:val="9FDEA296"/>
    <w:lvl w:ilvl="0" w:tplc="0180DFA0">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7B4533"/>
    <w:multiLevelType w:val="hybridMultilevel"/>
    <w:tmpl w:val="BC2A51A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2303C79"/>
    <w:multiLevelType w:val="hybridMultilevel"/>
    <w:tmpl w:val="08FE74E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5765ED1"/>
    <w:multiLevelType w:val="hybridMultilevel"/>
    <w:tmpl w:val="3EF0F2AC"/>
    <w:lvl w:ilvl="0" w:tplc="6090136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3" w15:restartNumberingAfterBreak="0">
    <w:nsid w:val="26670896"/>
    <w:multiLevelType w:val="hybridMultilevel"/>
    <w:tmpl w:val="92344666"/>
    <w:lvl w:ilvl="0" w:tplc="180E581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8BC76E6"/>
    <w:multiLevelType w:val="hybridMultilevel"/>
    <w:tmpl w:val="83746BCE"/>
    <w:lvl w:ilvl="0" w:tplc="45FC426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A460670"/>
    <w:multiLevelType w:val="hybridMultilevel"/>
    <w:tmpl w:val="41FEFA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4695068"/>
    <w:multiLevelType w:val="hybridMultilevel"/>
    <w:tmpl w:val="AC70BC5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387340"/>
    <w:multiLevelType w:val="hybridMultilevel"/>
    <w:tmpl w:val="494684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391D5B28"/>
    <w:multiLevelType w:val="hybridMultilevel"/>
    <w:tmpl w:val="FE2A446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93608C2"/>
    <w:multiLevelType w:val="hybridMultilevel"/>
    <w:tmpl w:val="57E67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3A436B8F"/>
    <w:multiLevelType w:val="hybridMultilevel"/>
    <w:tmpl w:val="470059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E450F4B"/>
    <w:multiLevelType w:val="hybridMultilevel"/>
    <w:tmpl w:val="D74CFFE4"/>
    <w:lvl w:ilvl="0" w:tplc="7CD2FEB6">
      <w:start w:val="1"/>
      <w:numFmt w:val="decimal"/>
      <w:lvlText w:val="%1."/>
      <w:lvlJc w:val="left"/>
      <w:pPr>
        <w:ind w:left="1444" w:hanging="375"/>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EF5020B"/>
    <w:multiLevelType w:val="hybridMultilevel"/>
    <w:tmpl w:val="3EC68F5E"/>
    <w:lvl w:ilvl="0" w:tplc="240A0001">
      <w:start w:val="1"/>
      <w:numFmt w:val="bullet"/>
      <w:lvlText w:val=""/>
      <w:lvlJc w:val="left"/>
      <w:pPr>
        <w:ind w:left="2869" w:hanging="360"/>
      </w:pPr>
      <w:rPr>
        <w:rFonts w:ascii="Symbol" w:hAnsi="Symbol" w:hint="default"/>
      </w:rPr>
    </w:lvl>
    <w:lvl w:ilvl="1" w:tplc="FFFFFFFF">
      <w:numFmt w:val="bullet"/>
      <w:lvlText w:val="-"/>
      <w:lvlJc w:val="left"/>
      <w:pPr>
        <w:ind w:left="3589" w:hanging="360"/>
      </w:pPr>
      <w:rPr>
        <w:rFonts w:ascii="Calibri" w:eastAsiaTheme="minorHAnsi" w:hAnsi="Calibri" w:cs="Calibri" w:hint="default"/>
      </w:r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25" w15:restartNumberingAfterBreak="0">
    <w:nsid w:val="424A40D0"/>
    <w:multiLevelType w:val="hybridMultilevel"/>
    <w:tmpl w:val="85B2A0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60F00DC"/>
    <w:multiLevelType w:val="hybridMultilevel"/>
    <w:tmpl w:val="718471A8"/>
    <w:lvl w:ilvl="0" w:tplc="240A0001">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7" w15:restartNumberingAfterBreak="0">
    <w:nsid w:val="4BC631AC"/>
    <w:multiLevelType w:val="hybridMultilevel"/>
    <w:tmpl w:val="DB26CB12"/>
    <w:lvl w:ilvl="0" w:tplc="1B34F5A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704297"/>
    <w:multiLevelType w:val="hybridMultilevel"/>
    <w:tmpl w:val="694268BE"/>
    <w:lvl w:ilvl="0" w:tplc="FFFFFFFF">
      <w:start w:val="1"/>
      <w:numFmt w:val="bullet"/>
      <w:lvlText w:val=""/>
      <w:lvlJc w:val="left"/>
      <w:pPr>
        <w:ind w:left="214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30" w15:restartNumberingAfterBreak="0">
    <w:nsid w:val="51FF6C31"/>
    <w:multiLevelType w:val="hybridMultilevel"/>
    <w:tmpl w:val="38D6DA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66E7F92"/>
    <w:multiLevelType w:val="hybridMultilevel"/>
    <w:tmpl w:val="907ED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595A296C"/>
    <w:multiLevelType w:val="hybridMultilevel"/>
    <w:tmpl w:val="1F36A69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4" w15:restartNumberingAfterBreak="0">
    <w:nsid w:val="5D137CA7"/>
    <w:multiLevelType w:val="hybridMultilevel"/>
    <w:tmpl w:val="BF387A5C"/>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00C6883"/>
    <w:multiLevelType w:val="hybridMultilevel"/>
    <w:tmpl w:val="2B12BC9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B0270B6"/>
    <w:multiLevelType w:val="hybridMultilevel"/>
    <w:tmpl w:val="A860D3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6B283549"/>
    <w:multiLevelType w:val="hybridMultilevel"/>
    <w:tmpl w:val="E25ED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F6B2F46"/>
    <w:multiLevelType w:val="hybridMultilevel"/>
    <w:tmpl w:val="B756066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9" w15:restartNumberingAfterBreak="0">
    <w:nsid w:val="71B15147"/>
    <w:multiLevelType w:val="hybridMultilevel"/>
    <w:tmpl w:val="89BC7C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72167F6E"/>
    <w:multiLevelType w:val="hybridMultilevel"/>
    <w:tmpl w:val="6CF0928E"/>
    <w:lvl w:ilvl="0" w:tplc="A6A2425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2BA2AEF"/>
    <w:multiLevelType w:val="hybridMultilevel"/>
    <w:tmpl w:val="B3BCD2D0"/>
    <w:lvl w:ilvl="0" w:tplc="240A0001">
      <w:start w:val="1"/>
      <w:numFmt w:val="bullet"/>
      <w:lvlText w:val=""/>
      <w:lvlJc w:val="left"/>
      <w:pPr>
        <w:ind w:left="2164" w:hanging="360"/>
      </w:pPr>
      <w:rPr>
        <w:rFonts w:ascii="Symbol" w:hAnsi="Symbol"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42" w15:restartNumberingAfterBreak="0">
    <w:nsid w:val="76BA1271"/>
    <w:multiLevelType w:val="hybridMultilevel"/>
    <w:tmpl w:val="821C092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770D74E6"/>
    <w:multiLevelType w:val="hybridMultilevel"/>
    <w:tmpl w:val="C72A48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950BAC"/>
    <w:multiLevelType w:val="hybridMultilevel"/>
    <w:tmpl w:val="C224724C"/>
    <w:lvl w:ilvl="0" w:tplc="240A0013">
      <w:start w:val="1"/>
      <w:numFmt w:val="upperRoman"/>
      <w:lvlText w:val="%1."/>
      <w:lvlJc w:val="right"/>
      <w:pPr>
        <w:ind w:left="1429" w:hanging="360"/>
      </w:pPr>
      <w:rPr>
        <w:b/>
        <w:bCs/>
      </w:rPr>
    </w:lvl>
    <w:lvl w:ilvl="1" w:tplc="FFFFFFFF">
      <w:numFmt w:val="bullet"/>
      <w:lvlText w:val="-"/>
      <w:lvlJc w:val="left"/>
      <w:pPr>
        <w:ind w:left="2149" w:hanging="360"/>
      </w:pPr>
      <w:rPr>
        <w:rFonts w:ascii="Calibri" w:eastAsiaTheme="minorHAnsi" w:hAnsi="Calibri" w:cs="Calibri"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7EC77D92"/>
    <w:multiLevelType w:val="hybridMultilevel"/>
    <w:tmpl w:val="B3904A8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7EE275EC"/>
    <w:multiLevelType w:val="hybridMultilevel"/>
    <w:tmpl w:val="AFFC09C4"/>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FAF2B44"/>
    <w:multiLevelType w:val="hybridMultilevel"/>
    <w:tmpl w:val="ACDE670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num w:numId="1" w16cid:durableId="1004043235">
    <w:abstractNumId w:val="44"/>
  </w:num>
  <w:num w:numId="2" w16cid:durableId="1639607128">
    <w:abstractNumId w:val="0"/>
  </w:num>
  <w:num w:numId="3" w16cid:durableId="787361376">
    <w:abstractNumId w:val="28"/>
  </w:num>
  <w:num w:numId="4" w16cid:durableId="672538809">
    <w:abstractNumId w:val="18"/>
  </w:num>
  <w:num w:numId="5" w16cid:durableId="1585914812">
    <w:abstractNumId w:val="35"/>
  </w:num>
  <w:num w:numId="6" w16cid:durableId="548803306">
    <w:abstractNumId w:val="34"/>
  </w:num>
  <w:num w:numId="7" w16cid:durableId="1873808551">
    <w:abstractNumId w:val="1"/>
  </w:num>
  <w:num w:numId="8" w16cid:durableId="1247765153">
    <w:abstractNumId w:val="8"/>
  </w:num>
  <w:num w:numId="9" w16cid:durableId="726270260">
    <w:abstractNumId w:val="30"/>
  </w:num>
  <w:num w:numId="10" w16cid:durableId="143862427">
    <w:abstractNumId w:val="11"/>
  </w:num>
  <w:num w:numId="11" w16cid:durableId="1169976649">
    <w:abstractNumId w:val="27"/>
  </w:num>
  <w:num w:numId="12" w16cid:durableId="1990865232">
    <w:abstractNumId w:val="47"/>
  </w:num>
  <w:num w:numId="13" w16cid:durableId="1040789094">
    <w:abstractNumId w:val="16"/>
  </w:num>
  <w:num w:numId="14" w16cid:durableId="945042164">
    <w:abstractNumId w:val="23"/>
  </w:num>
  <w:num w:numId="15" w16cid:durableId="2007248256">
    <w:abstractNumId w:val="31"/>
  </w:num>
  <w:num w:numId="16" w16cid:durableId="309558196">
    <w:abstractNumId w:val="4"/>
  </w:num>
  <w:num w:numId="17" w16cid:durableId="1409041546">
    <w:abstractNumId w:val="12"/>
  </w:num>
  <w:num w:numId="18" w16cid:durableId="825974719">
    <w:abstractNumId w:val="43"/>
  </w:num>
  <w:num w:numId="19" w16cid:durableId="724646389">
    <w:abstractNumId w:val="19"/>
  </w:num>
  <w:num w:numId="20" w16cid:durableId="824709326">
    <w:abstractNumId w:val="37"/>
  </w:num>
  <w:num w:numId="21" w16cid:durableId="618804904">
    <w:abstractNumId w:val="10"/>
  </w:num>
  <w:num w:numId="22" w16cid:durableId="1312516377">
    <w:abstractNumId w:val="14"/>
  </w:num>
  <w:num w:numId="23" w16cid:durableId="1636914047">
    <w:abstractNumId w:val="20"/>
  </w:num>
  <w:num w:numId="24" w16cid:durableId="1858350778">
    <w:abstractNumId w:val="9"/>
  </w:num>
  <w:num w:numId="25" w16cid:durableId="1675958467">
    <w:abstractNumId w:val="29"/>
  </w:num>
  <w:num w:numId="26" w16cid:durableId="1837917796">
    <w:abstractNumId w:val="17"/>
  </w:num>
  <w:num w:numId="27" w16cid:durableId="1158959075">
    <w:abstractNumId w:val="7"/>
  </w:num>
  <w:num w:numId="28" w16cid:durableId="1899969982">
    <w:abstractNumId w:val="36"/>
  </w:num>
  <w:num w:numId="29" w16cid:durableId="35469813">
    <w:abstractNumId w:val="13"/>
  </w:num>
  <w:num w:numId="30" w16cid:durableId="1171220959">
    <w:abstractNumId w:val="32"/>
  </w:num>
  <w:num w:numId="31" w16cid:durableId="1317146123">
    <w:abstractNumId w:val="39"/>
  </w:num>
  <w:num w:numId="32" w16cid:durableId="1647970969">
    <w:abstractNumId w:val="21"/>
  </w:num>
  <w:num w:numId="33" w16cid:durableId="126896685">
    <w:abstractNumId w:val="45"/>
  </w:num>
  <w:num w:numId="34" w16cid:durableId="2033066165">
    <w:abstractNumId w:val="3"/>
  </w:num>
  <w:num w:numId="35" w16cid:durableId="1783306325">
    <w:abstractNumId w:val="15"/>
  </w:num>
  <w:num w:numId="36" w16cid:durableId="377752578">
    <w:abstractNumId w:val="40"/>
  </w:num>
  <w:num w:numId="37" w16cid:durableId="1089353050">
    <w:abstractNumId w:val="48"/>
  </w:num>
  <w:num w:numId="38" w16cid:durableId="1386416310">
    <w:abstractNumId w:val="38"/>
  </w:num>
  <w:num w:numId="39" w16cid:durableId="247614773">
    <w:abstractNumId w:val="24"/>
  </w:num>
  <w:num w:numId="40" w16cid:durableId="1431391006">
    <w:abstractNumId w:val="6"/>
  </w:num>
  <w:num w:numId="41" w16cid:durableId="1383824391">
    <w:abstractNumId w:val="41"/>
  </w:num>
  <w:num w:numId="42" w16cid:durableId="92551011">
    <w:abstractNumId w:val="2"/>
  </w:num>
  <w:num w:numId="43" w16cid:durableId="62413308">
    <w:abstractNumId w:val="5"/>
  </w:num>
  <w:num w:numId="44" w16cid:durableId="781143599">
    <w:abstractNumId w:val="22"/>
  </w:num>
  <w:num w:numId="45" w16cid:durableId="726298152">
    <w:abstractNumId w:val="42"/>
  </w:num>
  <w:num w:numId="46" w16cid:durableId="703867477">
    <w:abstractNumId w:val="26"/>
  </w:num>
  <w:num w:numId="47" w16cid:durableId="618412247">
    <w:abstractNumId w:val="33"/>
  </w:num>
  <w:num w:numId="48" w16cid:durableId="347760915">
    <w:abstractNumId w:val="46"/>
  </w:num>
  <w:num w:numId="49" w16cid:durableId="1058436422">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137F"/>
    <w:rsid w:val="00032412"/>
    <w:rsid w:val="00040172"/>
    <w:rsid w:val="0004340F"/>
    <w:rsid w:val="000434FA"/>
    <w:rsid w:val="0005476E"/>
    <w:rsid w:val="00054FDB"/>
    <w:rsid w:val="00063C5E"/>
    <w:rsid w:val="0006594F"/>
    <w:rsid w:val="00067A2B"/>
    <w:rsid w:val="00072B1B"/>
    <w:rsid w:val="000738C7"/>
    <w:rsid w:val="00075CB7"/>
    <w:rsid w:val="000801B8"/>
    <w:rsid w:val="000822E8"/>
    <w:rsid w:val="00090C37"/>
    <w:rsid w:val="0009284D"/>
    <w:rsid w:val="000A4731"/>
    <w:rsid w:val="000A4B5D"/>
    <w:rsid w:val="000A5361"/>
    <w:rsid w:val="000B4E22"/>
    <w:rsid w:val="000C3F4A"/>
    <w:rsid w:val="000C5A51"/>
    <w:rsid w:val="000C7BEA"/>
    <w:rsid w:val="000D5447"/>
    <w:rsid w:val="000F4DB3"/>
    <w:rsid w:val="000F51A5"/>
    <w:rsid w:val="000F6745"/>
    <w:rsid w:val="001053E1"/>
    <w:rsid w:val="001151AE"/>
    <w:rsid w:val="001218DF"/>
    <w:rsid w:val="00122258"/>
    <w:rsid w:val="00123EA6"/>
    <w:rsid w:val="00127C17"/>
    <w:rsid w:val="00147474"/>
    <w:rsid w:val="001561A1"/>
    <w:rsid w:val="00157993"/>
    <w:rsid w:val="00160D56"/>
    <w:rsid w:val="00164F8D"/>
    <w:rsid w:val="00173151"/>
    <w:rsid w:val="0017719B"/>
    <w:rsid w:val="00182157"/>
    <w:rsid w:val="00190A63"/>
    <w:rsid w:val="001A6D42"/>
    <w:rsid w:val="001B21CD"/>
    <w:rsid w:val="001B3C10"/>
    <w:rsid w:val="001B57A6"/>
    <w:rsid w:val="001C026F"/>
    <w:rsid w:val="001C20F9"/>
    <w:rsid w:val="001D4B8E"/>
    <w:rsid w:val="001E5455"/>
    <w:rsid w:val="001F1484"/>
    <w:rsid w:val="00200515"/>
    <w:rsid w:val="00202BE2"/>
    <w:rsid w:val="00203367"/>
    <w:rsid w:val="00211B77"/>
    <w:rsid w:val="00215F95"/>
    <w:rsid w:val="002210B7"/>
    <w:rsid w:val="00221AEC"/>
    <w:rsid w:val="0022249E"/>
    <w:rsid w:val="002227A0"/>
    <w:rsid w:val="00226EDD"/>
    <w:rsid w:val="00227EBC"/>
    <w:rsid w:val="00230C64"/>
    <w:rsid w:val="00234392"/>
    <w:rsid w:val="002401C2"/>
    <w:rsid w:val="002450B6"/>
    <w:rsid w:val="0024652C"/>
    <w:rsid w:val="002503C6"/>
    <w:rsid w:val="002560DB"/>
    <w:rsid w:val="002565C7"/>
    <w:rsid w:val="002726D1"/>
    <w:rsid w:val="0027678E"/>
    <w:rsid w:val="00284FD1"/>
    <w:rsid w:val="00291787"/>
    <w:rsid w:val="002960E7"/>
    <w:rsid w:val="00296B7D"/>
    <w:rsid w:val="002A2AE1"/>
    <w:rsid w:val="002A7E64"/>
    <w:rsid w:val="002B09B5"/>
    <w:rsid w:val="002B376F"/>
    <w:rsid w:val="002B4853"/>
    <w:rsid w:val="002B67FF"/>
    <w:rsid w:val="002C140D"/>
    <w:rsid w:val="002C68AA"/>
    <w:rsid w:val="002D0E97"/>
    <w:rsid w:val="002D2726"/>
    <w:rsid w:val="002D3C1D"/>
    <w:rsid w:val="002E0F08"/>
    <w:rsid w:val="002E5B3A"/>
    <w:rsid w:val="0030651A"/>
    <w:rsid w:val="0031307C"/>
    <w:rsid w:val="00313575"/>
    <w:rsid w:val="003137E4"/>
    <w:rsid w:val="003217F6"/>
    <w:rsid w:val="00321984"/>
    <w:rsid w:val="003219FD"/>
    <w:rsid w:val="00326A38"/>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4C50"/>
    <w:rsid w:val="003F6186"/>
    <w:rsid w:val="00402C5B"/>
    <w:rsid w:val="00403938"/>
    <w:rsid w:val="004041F8"/>
    <w:rsid w:val="00405523"/>
    <w:rsid w:val="00405967"/>
    <w:rsid w:val="004139C8"/>
    <w:rsid w:val="004251FD"/>
    <w:rsid w:val="00425E49"/>
    <w:rsid w:val="004300AD"/>
    <w:rsid w:val="004376E8"/>
    <w:rsid w:val="00440DFD"/>
    <w:rsid w:val="00441716"/>
    <w:rsid w:val="00443D45"/>
    <w:rsid w:val="00445F7D"/>
    <w:rsid w:val="004554CA"/>
    <w:rsid w:val="004628BC"/>
    <w:rsid w:val="00477DB0"/>
    <w:rsid w:val="004821C9"/>
    <w:rsid w:val="0048279B"/>
    <w:rsid w:val="00495F48"/>
    <w:rsid w:val="004A6525"/>
    <w:rsid w:val="004B15E9"/>
    <w:rsid w:val="004B7B3C"/>
    <w:rsid w:val="004C2653"/>
    <w:rsid w:val="004E6977"/>
    <w:rsid w:val="004F0542"/>
    <w:rsid w:val="005008F9"/>
    <w:rsid w:val="0050490D"/>
    <w:rsid w:val="0050650A"/>
    <w:rsid w:val="00512394"/>
    <w:rsid w:val="0052729E"/>
    <w:rsid w:val="00532717"/>
    <w:rsid w:val="00540F7F"/>
    <w:rsid w:val="005460CA"/>
    <w:rsid w:val="005468A8"/>
    <w:rsid w:val="00565A95"/>
    <w:rsid w:val="00572AB2"/>
    <w:rsid w:val="0058441F"/>
    <w:rsid w:val="00585411"/>
    <w:rsid w:val="00587A39"/>
    <w:rsid w:val="005907B4"/>
    <w:rsid w:val="00590D20"/>
    <w:rsid w:val="005A24A0"/>
    <w:rsid w:val="005B4EBD"/>
    <w:rsid w:val="005B75CB"/>
    <w:rsid w:val="005D1EAD"/>
    <w:rsid w:val="005D350A"/>
    <w:rsid w:val="005D48A9"/>
    <w:rsid w:val="005E4E43"/>
    <w:rsid w:val="005E78C4"/>
    <w:rsid w:val="00603AB0"/>
    <w:rsid w:val="00603D1F"/>
    <w:rsid w:val="006074C9"/>
    <w:rsid w:val="0063471F"/>
    <w:rsid w:val="0063601C"/>
    <w:rsid w:val="006431D1"/>
    <w:rsid w:val="0064487C"/>
    <w:rsid w:val="00646C8F"/>
    <w:rsid w:val="00653546"/>
    <w:rsid w:val="0066489E"/>
    <w:rsid w:val="00664C17"/>
    <w:rsid w:val="00666FCC"/>
    <w:rsid w:val="00680229"/>
    <w:rsid w:val="00692371"/>
    <w:rsid w:val="00695FE9"/>
    <w:rsid w:val="0069718E"/>
    <w:rsid w:val="006A4885"/>
    <w:rsid w:val="006B14D2"/>
    <w:rsid w:val="006B55C4"/>
    <w:rsid w:val="006C4664"/>
    <w:rsid w:val="006D3F8E"/>
    <w:rsid w:val="006D5341"/>
    <w:rsid w:val="006E4651"/>
    <w:rsid w:val="006E57D9"/>
    <w:rsid w:val="006E6D23"/>
    <w:rsid w:val="006E774E"/>
    <w:rsid w:val="006F6971"/>
    <w:rsid w:val="0070112D"/>
    <w:rsid w:val="00707921"/>
    <w:rsid w:val="0071002D"/>
    <w:rsid w:val="0071528F"/>
    <w:rsid w:val="00723503"/>
    <w:rsid w:val="00725F22"/>
    <w:rsid w:val="00740276"/>
    <w:rsid w:val="00746AD1"/>
    <w:rsid w:val="007504E2"/>
    <w:rsid w:val="00765B5A"/>
    <w:rsid w:val="007844E6"/>
    <w:rsid w:val="00791E84"/>
    <w:rsid w:val="00793626"/>
    <w:rsid w:val="00794DC1"/>
    <w:rsid w:val="007B0AA9"/>
    <w:rsid w:val="007B2854"/>
    <w:rsid w:val="007B5CD5"/>
    <w:rsid w:val="007B5EF2"/>
    <w:rsid w:val="007B65ED"/>
    <w:rsid w:val="007B700E"/>
    <w:rsid w:val="007C2DD9"/>
    <w:rsid w:val="007F2B44"/>
    <w:rsid w:val="007F7B75"/>
    <w:rsid w:val="00803A00"/>
    <w:rsid w:val="00804D03"/>
    <w:rsid w:val="0080628D"/>
    <w:rsid w:val="0081075D"/>
    <w:rsid w:val="00810980"/>
    <w:rsid w:val="00813893"/>
    <w:rsid w:val="00815320"/>
    <w:rsid w:val="00823815"/>
    <w:rsid w:val="0083196A"/>
    <w:rsid w:val="008326A1"/>
    <w:rsid w:val="008353DB"/>
    <w:rsid w:val="00881A9D"/>
    <w:rsid w:val="00883294"/>
    <w:rsid w:val="00887774"/>
    <w:rsid w:val="00891F02"/>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10DD6"/>
    <w:rsid w:val="00913AA2"/>
    <w:rsid w:val="00913EEF"/>
    <w:rsid w:val="0091450F"/>
    <w:rsid w:val="00923276"/>
    <w:rsid w:val="009366E8"/>
    <w:rsid w:val="00944961"/>
    <w:rsid w:val="0094566C"/>
    <w:rsid w:val="009461DF"/>
    <w:rsid w:val="00946D6E"/>
    <w:rsid w:val="00946EBE"/>
    <w:rsid w:val="00950BFF"/>
    <w:rsid w:val="00951C59"/>
    <w:rsid w:val="00964B0A"/>
    <w:rsid w:val="00966951"/>
    <w:rsid w:val="009714D3"/>
    <w:rsid w:val="0098428C"/>
    <w:rsid w:val="0098786B"/>
    <w:rsid w:val="00990035"/>
    <w:rsid w:val="009A77DE"/>
    <w:rsid w:val="009B09A6"/>
    <w:rsid w:val="009B3920"/>
    <w:rsid w:val="009B57D3"/>
    <w:rsid w:val="009C1969"/>
    <w:rsid w:val="009C2C30"/>
    <w:rsid w:val="009F533C"/>
    <w:rsid w:val="00A00B19"/>
    <w:rsid w:val="00A00D2D"/>
    <w:rsid w:val="00A033FF"/>
    <w:rsid w:val="00A224E3"/>
    <w:rsid w:val="00A22723"/>
    <w:rsid w:val="00A26D9A"/>
    <w:rsid w:val="00A2736A"/>
    <w:rsid w:val="00A2799A"/>
    <w:rsid w:val="00A667F5"/>
    <w:rsid w:val="00A67D01"/>
    <w:rsid w:val="00A72866"/>
    <w:rsid w:val="00A82EEE"/>
    <w:rsid w:val="00A92D13"/>
    <w:rsid w:val="00A94AED"/>
    <w:rsid w:val="00AB4F89"/>
    <w:rsid w:val="00AC33AD"/>
    <w:rsid w:val="00AD04B7"/>
    <w:rsid w:val="00AD4F9F"/>
    <w:rsid w:val="00AD7A91"/>
    <w:rsid w:val="00AD7C42"/>
    <w:rsid w:val="00AF3441"/>
    <w:rsid w:val="00AF7429"/>
    <w:rsid w:val="00B00EFB"/>
    <w:rsid w:val="00B0597F"/>
    <w:rsid w:val="00B155B6"/>
    <w:rsid w:val="00B40107"/>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B6BB3"/>
    <w:rsid w:val="00BC20BA"/>
    <w:rsid w:val="00BC5705"/>
    <w:rsid w:val="00BD4505"/>
    <w:rsid w:val="00BE4875"/>
    <w:rsid w:val="00BF28AF"/>
    <w:rsid w:val="00BF2E8A"/>
    <w:rsid w:val="00C05612"/>
    <w:rsid w:val="00C11435"/>
    <w:rsid w:val="00C12370"/>
    <w:rsid w:val="00C1474C"/>
    <w:rsid w:val="00C15E37"/>
    <w:rsid w:val="00C251B1"/>
    <w:rsid w:val="00C350C5"/>
    <w:rsid w:val="00C37926"/>
    <w:rsid w:val="00C407C1"/>
    <w:rsid w:val="00C432EF"/>
    <w:rsid w:val="00C467A9"/>
    <w:rsid w:val="00C5146D"/>
    <w:rsid w:val="00C525DF"/>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1C2C"/>
    <w:rsid w:val="00D5239B"/>
    <w:rsid w:val="00D5377D"/>
    <w:rsid w:val="00D55F04"/>
    <w:rsid w:val="00D578C7"/>
    <w:rsid w:val="00D633BE"/>
    <w:rsid w:val="00D641AE"/>
    <w:rsid w:val="00D64F92"/>
    <w:rsid w:val="00D672C1"/>
    <w:rsid w:val="00D77283"/>
    <w:rsid w:val="00D77E5E"/>
    <w:rsid w:val="00D8180B"/>
    <w:rsid w:val="00D92EC4"/>
    <w:rsid w:val="00DA1D7E"/>
    <w:rsid w:val="00DA1F8F"/>
    <w:rsid w:val="00DA7319"/>
    <w:rsid w:val="00DB4017"/>
    <w:rsid w:val="00DC10D3"/>
    <w:rsid w:val="00DE2964"/>
    <w:rsid w:val="00DE3F19"/>
    <w:rsid w:val="00DE7BB3"/>
    <w:rsid w:val="00E00CD7"/>
    <w:rsid w:val="00E07781"/>
    <w:rsid w:val="00E21044"/>
    <w:rsid w:val="00E26E20"/>
    <w:rsid w:val="00E43F8D"/>
    <w:rsid w:val="00E465EB"/>
    <w:rsid w:val="00E5020B"/>
    <w:rsid w:val="00E5193B"/>
    <w:rsid w:val="00E53B07"/>
    <w:rsid w:val="00E60A8B"/>
    <w:rsid w:val="00E611DA"/>
    <w:rsid w:val="00E62370"/>
    <w:rsid w:val="00E81A06"/>
    <w:rsid w:val="00E835C8"/>
    <w:rsid w:val="00E84A59"/>
    <w:rsid w:val="00E86758"/>
    <w:rsid w:val="00E92C3E"/>
    <w:rsid w:val="00E96933"/>
    <w:rsid w:val="00EA0555"/>
    <w:rsid w:val="00EA166C"/>
    <w:rsid w:val="00EA75A5"/>
    <w:rsid w:val="00EB1017"/>
    <w:rsid w:val="00EB3A61"/>
    <w:rsid w:val="00EC0858"/>
    <w:rsid w:val="00EC279D"/>
    <w:rsid w:val="00EC46B8"/>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70BF"/>
    <w:rsid w:val="00FA0555"/>
    <w:rsid w:val="00FA5E59"/>
    <w:rsid w:val="00FB545C"/>
    <w:rsid w:val="00FB6CE4"/>
    <w:rsid w:val="00FC2578"/>
    <w:rsid w:val="00FC39E2"/>
    <w:rsid w:val="00FC6023"/>
    <w:rsid w:val="00FC7C00"/>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21984"/>
    <w:pPr>
      <w:ind w:left="992" w:firstLine="0"/>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321984"/>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gestiopolis.com/principios-de-contabilidad-que-son-cuales-son-para-que-sirven/" TargetMode="External"/><Relationship Id="rId21" Type="http://schemas.openxmlformats.org/officeDocument/2006/relationships/image" Target="media/image9.png"/><Relationship Id="rId34" Type="http://schemas.openxmlformats.org/officeDocument/2006/relationships/hyperlink" Target="https://www.youtube.com/watch?v=1myBo87lYyU"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SCw71-zsyBo" TargetMode="External"/><Relationship Id="rId37" Type="http://schemas.openxmlformats.org/officeDocument/2006/relationships/hyperlink" Target="http://studylib.es/doc/640313/conceptos-generales-de-contabilidad" TargetMode="External"/><Relationship Id="rId40" Type="http://schemas.openxmlformats.org/officeDocument/2006/relationships/hyperlink" Target="https://victorquijano.com/blog/que-es-el-cumplimiento-de-promesas-y-por-que-es-tan-importante-para-los-cliente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CuKr7GzohbI&amp;feature=youtu.b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gerencie.com/contabilidad.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OMeQvyplD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www.youtube.com/watch?v=5bZXpfxwHqk"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RE9eNdJuMGQ" TargetMode="External"/><Relationship Id="rId38" Type="http://schemas.openxmlformats.org/officeDocument/2006/relationships/hyperlink" Target="https://www.certus.edu.pe/blog/que-es-un-proceso-contable/" TargetMode="External"/><Relationship Id="rId20" Type="http://schemas.openxmlformats.org/officeDocument/2006/relationships/image" Target="media/image8.png"/><Relationship Id="rId41" Type="http://schemas.openxmlformats.org/officeDocument/2006/relationships/hyperlink" Target="https://blog.solistica.com/como-mejorar-tus-tiempos-de-entrega-infograf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Pages>
  <Words>10034</Words>
  <Characters>55190</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control de inventarios</dc:title>
  <dc:subject/>
  <dc:creator>SENA</dc:creator>
  <cp:keywords/>
  <dc:description/>
  <cp:lastModifiedBy>Andrés Felipe Velandia Espitia</cp:lastModifiedBy>
  <cp:revision>85</cp:revision>
  <cp:lastPrinted>2023-09-22T00:09:00Z</cp:lastPrinted>
  <dcterms:created xsi:type="dcterms:W3CDTF">2023-07-19T14:04:00Z</dcterms:created>
  <dcterms:modified xsi:type="dcterms:W3CDTF">2023-09-22T00:10:00Z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