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w14:anchorId="62265130">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E79D5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753F970" w:rsidR="00C407C1" w:rsidRPr="00C407C1" w:rsidRDefault="00DD1C50" w:rsidP="00C407C1">
      <w:pPr>
        <w:pBdr>
          <w:bottom w:val="single" w:sz="12" w:space="1" w:color="auto"/>
        </w:pBdr>
        <w:rPr>
          <w:rFonts w:ascii="Calibri" w:hAnsi="Calibri"/>
          <w:color w:val="000000" w:themeColor="text1"/>
          <w:kern w:val="0"/>
          <w14:ligatures w14:val="none"/>
        </w:rPr>
      </w:pPr>
      <w:r w:rsidRPr="00DD1C50">
        <w:rPr>
          <w:rFonts w:ascii="Calibri" w:hAnsi="Calibri"/>
          <w:color w:val="000000" w:themeColor="text1"/>
          <w:kern w:val="0"/>
          <w14:ligatures w14:val="none"/>
        </w:rPr>
        <w:t xml:space="preserve">A </w:t>
      </w:r>
      <w:r w:rsidR="00F63536" w:rsidRPr="00DD1C50">
        <w:rPr>
          <w:rFonts w:ascii="Calibri" w:hAnsi="Calibri"/>
          <w:color w:val="000000" w:themeColor="text1"/>
          <w:kern w:val="0"/>
          <w14:ligatures w14:val="none"/>
        </w:rPr>
        <w:t>partir del</w:t>
      </w:r>
      <w:r w:rsidRPr="00DD1C50">
        <w:rPr>
          <w:rFonts w:ascii="Calibri" w:hAnsi="Calibri"/>
          <w:color w:val="000000" w:themeColor="text1"/>
          <w:kern w:val="0"/>
          <w14:ligatures w14:val="none"/>
        </w:rPr>
        <w:t xml:space="preserve"> estudio de este componente formativo, el aprendiz estará en capacidad describir y aplicar las acciones de análisis y valoración de riesgos y controles de ciberseguridad; todo ello con base en métodos específicos de análisis de riesgos de seguridad. Adicionalmente, podrá establecer como resultado, el plan de tratamiento adecuado.</w:t>
      </w:r>
    </w:p>
    <w:p w14:paraId="676EB408" w14:textId="09E23AD9" w:rsidR="00C407C1" w:rsidRDefault="009F4089" w:rsidP="00C407C1">
      <w:pPr>
        <w:jc w:val="center"/>
      </w:pPr>
      <w:r>
        <w:rPr>
          <w:rFonts w:ascii="Calibri" w:hAnsi="Calibri"/>
          <w:b/>
          <w:bCs/>
          <w:color w:val="000000" w:themeColor="text1"/>
          <w:kern w:val="0"/>
          <w14:ligatures w14:val="none"/>
        </w:rPr>
        <w:t>Noviem</w:t>
      </w:r>
      <w:r w:rsidR="00AD1491">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F56BE6">
          <w:pPr>
            <w:pStyle w:val="TtuloTDC"/>
          </w:pPr>
          <w:r>
            <w:rPr>
              <w:lang w:val="es-ES"/>
            </w:rPr>
            <w:t>Tabla de c</w:t>
          </w:r>
          <w:r w:rsidR="000434FA">
            <w:rPr>
              <w:lang w:val="es-ES"/>
            </w:rPr>
            <w:t>ontenido</w:t>
          </w:r>
        </w:p>
        <w:p w14:paraId="6066FE7B" w14:textId="44831DC9" w:rsidR="001B68D4"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52147259" w:history="1">
            <w:r w:rsidR="001B68D4" w:rsidRPr="007F6FEF">
              <w:rPr>
                <w:rStyle w:val="Hipervnculo"/>
                <w:noProof/>
              </w:rPr>
              <w:t>Introducción</w:t>
            </w:r>
            <w:r w:rsidR="001B68D4">
              <w:rPr>
                <w:noProof/>
                <w:webHidden/>
              </w:rPr>
              <w:tab/>
            </w:r>
            <w:r w:rsidR="001B68D4">
              <w:rPr>
                <w:noProof/>
                <w:webHidden/>
              </w:rPr>
              <w:fldChar w:fldCharType="begin"/>
            </w:r>
            <w:r w:rsidR="001B68D4">
              <w:rPr>
                <w:noProof/>
                <w:webHidden/>
              </w:rPr>
              <w:instrText xml:space="preserve"> PAGEREF _Toc152147259 \h </w:instrText>
            </w:r>
            <w:r w:rsidR="001B68D4">
              <w:rPr>
                <w:noProof/>
                <w:webHidden/>
              </w:rPr>
            </w:r>
            <w:r w:rsidR="001B68D4">
              <w:rPr>
                <w:noProof/>
                <w:webHidden/>
              </w:rPr>
              <w:fldChar w:fldCharType="separate"/>
            </w:r>
            <w:r w:rsidR="001B68D4">
              <w:rPr>
                <w:noProof/>
                <w:webHidden/>
              </w:rPr>
              <w:t>1</w:t>
            </w:r>
            <w:r w:rsidR="001B68D4">
              <w:rPr>
                <w:noProof/>
                <w:webHidden/>
              </w:rPr>
              <w:fldChar w:fldCharType="end"/>
            </w:r>
          </w:hyperlink>
        </w:p>
        <w:p w14:paraId="6A3D9723" w14:textId="181D4956" w:rsidR="001B68D4" w:rsidRDefault="001B68D4">
          <w:pPr>
            <w:pStyle w:val="TDC1"/>
            <w:tabs>
              <w:tab w:val="left" w:pos="1320"/>
              <w:tab w:val="right" w:leader="dot" w:pos="9962"/>
            </w:tabs>
            <w:rPr>
              <w:rFonts w:eastAsiaTheme="minorEastAsia"/>
              <w:noProof/>
              <w:sz w:val="22"/>
              <w:lang w:eastAsia="es-CO"/>
            </w:rPr>
          </w:pPr>
          <w:hyperlink w:anchor="_Toc152147260" w:history="1">
            <w:r w:rsidRPr="007F6FEF">
              <w:rPr>
                <w:rStyle w:val="Hipervnculo"/>
                <w:noProof/>
              </w:rPr>
              <w:t>1.</w:t>
            </w:r>
            <w:r>
              <w:rPr>
                <w:rFonts w:eastAsiaTheme="minorEastAsia"/>
                <w:noProof/>
                <w:sz w:val="22"/>
                <w:lang w:eastAsia="es-CO"/>
              </w:rPr>
              <w:tab/>
            </w:r>
            <w:r w:rsidRPr="007F6FEF">
              <w:rPr>
                <w:rStyle w:val="Hipervnculo"/>
                <w:noProof/>
              </w:rPr>
              <w:t>Técnicas de recolección de información</w:t>
            </w:r>
            <w:r>
              <w:rPr>
                <w:noProof/>
                <w:webHidden/>
              </w:rPr>
              <w:tab/>
            </w:r>
            <w:r>
              <w:rPr>
                <w:noProof/>
                <w:webHidden/>
              </w:rPr>
              <w:fldChar w:fldCharType="begin"/>
            </w:r>
            <w:r>
              <w:rPr>
                <w:noProof/>
                <w:webHidden/>
              </w:rPr>
              <w:instrText xml:space="preserve"> PAGEREF _Toc152147260 \h </w:instrText>
            </w:r>
            <w:r>
              <w:rPr>
                <w:noProof/>
                <w:webHidden/>
              </w:rPr>
            </w:r>
            <w:r>
              <w:rPr>
                <w:noProof/>
                <w:webHidden/>
              </w:rPr>
              <w:fldChar w:fldCharType="separate"/>
            </w:r>
            <w:r>
              <w:rPr>
                <w:noProof/>
                <w:webHidden/>
              </w:rPr>
              <w:t>3</w:t>
            </w:r>
            <w:r>
              <w:rPr>
                <w:noProof/>
                <w:webHidden/>
              </w:rPr>
              <w:fldChar w:fldCharType="end"/>
            </w:r>
          </w:hyperlink>
        </w:p>
        <w:p w14:paraId="57DC0D7A" w14:textId="0CE908E6" w:rsidR="001B68D4" w:rsidRDefault="001B68D4">
          <w:pPr>
            <w:pStyle w:val="TDC2"/>
            <w:tabs>
              <w:tab w:val="left" w:pos="1760"/>
              <w:tab w:val="right" w:leader="dot" w:pos="9962"/>
            </w:tabs>
            <w:rPr>
              <w:rFonts w:eastAsiaTheme="minorEastAsia"/>
              <w:noProof/>
              <w:sz w:val="22"/>
              <w:lang w:eastAsia="es-CO"/>
            </w:rPr>
          </w:pPr>
          <w:hyperlink w:anchor="_Toc152147261" w:history="1">
            <w:r w:rsidRPr="007F6FEF">
              <w:rPr>
                <w:rStyle w:val="Hipervnculo"/>
                <w:noProof/>
              </w:rPr>
              <w:t>1.1.</w:t>
            </w:r>
            <w:r>
              <w:rPr>
                <w:rFonts w:eastAsiaTheme="minorEastAsia"/>
                <w:noProof/>
                <w:sz w:val="22"/>
                <w:lang w:eastAsia="es-CO"/>
              </w:rPr>
              <w:tab/>
            </w:r>
            <w:r w:rsidRPr="007F6FEF">
              <w:rPr>
                <w:rStyle w:val="Hipervnculo"/>
                <w:noProof/>
              </w:rPr>
              <w:t>Técnicas de recolección más usuales</w:t>
            </w:r>
            <w:r>
              <w:rPr>
                <w:noProof/>
                <w:webHidden/>
              </w:rPr>
              <w:tab/>
            </w:r>
            <w:r>
              <w:rPr>
                <w:noProof/>
                <w:webHidden/>
              </w:rPr>
              <w:fldChar w:fldCharType="begin"/>
            </w:r>
            <w:r>
              <w:rPr>
                <w:noProof/>
                <w:webHidden/>
              </w:rPr>
              <w:instrText xml:space="preserve"> PAGEREF _Toc152147261 \h </w:instrText>
            </w:r>
            <w:r>
              <w:rPr>
                <w:noProof/>
                <w:webHidden/>
              </w:rPr>
            </w:r>
            <w:r>
              <w:rPr>
                <w:noProof/>
                <w:webHidden/>
              </w:rPr>
              <w:fldChar w:fldCharType="separate"/>
            </w:r>
            <w:r>
              <w:rPr>
                <w:noProof/>
                <w:webHidden/>
              </w:rPr>
              <w:t>4</w:t>
            </w:r>
            <w:r>
              <w:rPr>
                <w:noProof/>
                <w:webHidden/>
              </w:rPr>
              <w:fldChar w:fldCharType="end"/>
            </w:r>
          </w:hyperlink>
        </w:p>
        <w:p w14:paraId="2FFDF383" w14:textId="4419E3D7" w:rsidR="001B68D4" w:rsidRDefault="001B68D4">
          <w:pPr>
            <w:pStyle w:val="TDC2"/>
            <w:tabs>
              <w:tab w:val="left" w:pos="1760"/>
              <w:tab w:val="right" w:leader="dot" w:pos="9962"/>
            </w:tabs>
            <w:rPr>
              <w:rFonts w:eastAsiaTheme="minorEastAsia"/>
              <w:noProof/>
              <w:sz w:val="22"/>
              <w:lang w:eastAsia="es-CO"/>
            </w:rPr>
          </w:pPr>
          <w:hyperlink w:anchor="_Toc152147262" w:history="1">
            <w:r w:rsidRPr="007F6FEF">
              <w:rPr>
                <w:rStyle w:val="Hipervnculo"/>
                <w:noProof/>
              </w:rPr>
              <w:t>1.2.</w:t>
            </w:r>
            <w:r>
              <w:rPr>
                <w:rFonts w:eastAsiaTheme="minorEastAsia"/>
                <w:noProof/>
                <w:sz w:val="22"/>
                <w:lang w:eastAsia="es-CO"/>
              </w:rPr>
              <w:tab/>
            </w:r>
            <w:r w:rsidRPr="007F6FEF">
              <w:rPr>
                <w:rStyle w:val="Hipervnculo"/>
                <w:noProof/>
              </w:rPr>
              <w:t>Características de las técnicas de recolección</w:t>
            </w:r>
            <w:r>
              <w:rPr>
                <w:noProof/>
                <w:webHidden/>
              </w:rPr>
              <w:tab/>
            </w:r>
            <w:r>
              <w:rPr>
                <w:noProof/>
                <w:webHidden/>
              </w:rPr>
              <w:fldChar w:fldCharType="begin"/>
            </w:r>
            <w:r>
              <w:rPr>
                <w:noProof/>
                <w:webHidden/>
              </w:rPr>
              <w:instrText xml:space="preserve"> PAGEREF _Toc152147262 \h </w:instrText>
            </w:r>
            <w:r>
              <w:rPr>
                <w:noProof/>
                <w:webHidden/>
              </w:rPr>
            </w:r>
            <w:r>
              <w:rPr>
                <w:noProof/>
                <w:webHidden/>
              </w:rPr>
              <w:fldChar w:fldCharType="separate"/>
            </w:r>
            <w:r>
              <w:rPr>
                <w:noProof/>
                <w:webHidden/>
              </w:rPr>
              <w:t>4</w:t>
            </w:r>
            <w:r>
              <w:rPr>
                <w:noProof/>
                <w:webHidden/>
              </w:rPr>
              <w:fldChar w:fldCharType="end"/>
            </w:r>
          </w:hyperlink>
        </w:p>
        <w:p w14:paraId="3C73BB89" w14:textId="7F8CDC46" w:rsidR="001B68D4" w:rsidRDefault="001B68D4">
          <w:pPr>
            <w:pStyle w:val="TDC1"/>
            <w:tabs>
              <w:tab w:val="left" w:pos="1320"/>
              <w:tab w:val="right" w:leader="dot" w:pos="9962"/>
            </w:tabs>
            <w:rPr>
              <w:rFonts w:eastAsiaTheme="minorEastAsia"/>
              <w:noProof/>
              <w:sz w:val="22"/>
              <w:lang w:eastAsia="es-CO"/>
            </w:rPr>
          </w:pPr>
          <w:hyperlink w:anchor="_Toc152147263" w:history="1">
            <w:r w:rsidRPr="007F6FEF">
              <w:rPr>
                <w:rStyle w:val="Hipervnculo"/>
                <w:noProof/>
              </w:rPr>
              <w:t>2.</w:t>
            </w:r>
            <w:r>
              <w:rPr>
                <w:rFonts w:eastAsiaTheme="minorEastAsia"/>
                <w:noProof/>
                <w:sz w:val="22"/>
                <w:lang w:eastAsia="es-CO"/>
              </w:rPr>
              <w:tab/>
            </w:r>
            <w:r w:rsidRPr="007F6FEF">
              <w:rPr>
                <w:rStyle w:val="Hipervnculo"/>
                <w:noProof/>
              </w:rPr>
              <w:t>Vulnerabilidades y amenazas</w:t>
            </w:r>
            <w:r>
              <w:rPr>
                <w:noProof/>
                <w:webHidden/>
              </w:rPr>
              <w:tab/>
            </w:r>
            <w:r>
              <w:rPr>
                <w:noProof/>
                <w:webHidden/>
              </w:rPr>
              <w:fldChar w:fldCharType="begin"/>
            </w:r>
            <w:r>
              <w:rPr>
                <w:noProof/>
                <w:webHidden/>
              </w:rPr>
              <w:instrText xml:space="preserve"> PAGEREF _Toc152147263 \h </w:instrText>
            </w:r>
            <w:r>
              <w:rPr>
                <w:noProof/>
                <w:webHidden/>
              </w:rPr>
            </w:r>
            <w:r>
              <w:rPr>
                <w:noProof/>
                <w:webHidden/>
              </w:rPr>
              <w:fldChar w:fldCharType="separate"/>
            </w:r>
            <w:r>
              <w:rPr>
                <w:noProof/>
                <w:webHidden/>
              </w:rPr>
              <w:t>5</w:t>
            </w:r>
            <w:r>
              <w:rPr>
                <w:noProof/>
                <w:webHidden/>
              </w:rPr>
              <w:fldChar w:fldCharType="end"/>
            </w:r>
          </w:hyperlink>
        </w:p>
        <w:p w14:paraId="3EEE5388" w14:textId="5078AED7" w:rsidR="001B68D4" w:rsidRDefault="001B68D4">
          <w:pPr>
            <w:pStyle w:val="TDC2"/>
            <w:tabs>
              <w:tab w:val="left" w:pos="1760"/>
              <w:tab w:val="right" w:leader="dot" w:pos="9962"/>
            </w:tabs>
            <w:rPr>
              <w:rFonts w:eastAsiaTheme="minorEastAsia"/>
              <w:noProof/>
              <w:sz w:val="22"/>
              <w:lang w:eastAsia="es-CO"/>
            </w:rPr>
          </w:pPr>
          <w:hyperlink w:anchor="_Toc152147264" w:history="1">
            <w:r w:rsidRPr="007F6FEF">
              <w:rPr>
                <w:rStyle w:val="Hipervnculo"/>
                <w:noProof/>
              </w:rPr>
              <w:t>2.1.</w:t>
            </w:r>
            <w:r>
              <w:rPr>
                <w:rFonts w:eastAsiaTheme="minorEastAsia"/>
                <w:noProof/>
                <w:sz w:val="22"/>
                <w:lang w:eastAsia="es-CO"/>
              </w:rPr>
              <w:tab/>
            </w:r>
            <w:r w:rsidRPr="007F6FEF">
              <w:rPr>
                <w:rStyle w:val="Hipervnculo"/>
                <w:noProof/>
              </w:rPr>
              <w:t>Valoración de amenazas y vulnerabilidades</w:t>
            </w:r>
            <w:r>
              <w:rPr>
                <w:noProof/>
                <w:webHidden/>
              </w:rPr>
              <w:tab/>
            </w:r>
            <w:r>
              <w:rPr>
                <w:noProof/>
                <w:webHidden/>
              </w:rPr>
              <w:fldChar w:fldCharType="begin"/>
            </w:r>
            <w:r>
              <w:rPr>
                <w:noProof/>
                <w:webHidden/>
              </w:rPr>
              <w:instrText xml:space="preserve"> PAGEREF _Toc152147264 \h </w:instrText>
            </w:r>
            <w:r>
              <w:rPr>
                <w:noProof/>
                <w:webHidden/>
              </w:rPr>
            </w:r>
            <w:r>
              <w:rPr>
                <w:noProof/>
                <w:webHidden/>
              </w:rPr>
              <w:fldChar w:fldCharType="separate"/>
            </w:r>
            <w:r>
              <w:rPr>
                <w:noProof/>
                <w:webHidden/>
              </w:rPr>
              <w:t>8</w:t>
            </w:r>
            <w:r>
              <w:rPr>
                <w:noProof/>
                <w:webHidden/>
              </w:rPr>
              <w:fldChar w:fldCharType="end"/>
            </w:r>
          </w:hyperlink>
        </w:p>
        <w:p w14:paraId="58075D4D" w14:textId="79E8FE60" w:rsidR="001B68D4" w:rsidRDefault="001B68D4">
          <w:pPr>
            <w:pStyle w:val="TDC2"/>
            <w:tabs>
              <w:tab w:val="left" w:pos="1760"/>
              <w:tab w:val="right" w:leader="dot" w:pos="9962"/>
            </w:tabs>
            <w:rPr>
              <w:rFonts w:eastAsiaTheme="minorEastAsia"/>
              <w:noProof/>
              <w:sz w:val="22"/>
              <w:lang w:eastAsia="es-CO"/>
            </w:rPr>
          </w:pPr>
          <w:hyperlink w:anchor="_Toc152147265" w:history="1">
            <w:r w:rsidRPr="007F6FEF">
              <w:rPr>
                <w:rStyle w:val="Hipervnculo"/>
                <w:noProof/>
              </w:rPr>
              <w:t>2.2.</w:t>
            </w:r>
            <w:r>
              <w:rPr>
                <w:rFonts w:eastAsiaTheme="minorEastAsia"/>
                <w:noProof/>
                <w:sz w:val="22"/>
                <w:lang w:eastAsia="es-CO"/>
              </w:rPr>
              <w:tab/>
            </w:r>
            <w:r w:rsidRPr="007F6FEF">
              <w:rPr>
                <w:rStyle w:val="Hipervnculo"/>
                <w:noProof/>
              </w:rPr>
              <w:t>Tratamiento de riesgos</w:t>
            </w:r>
            <w:r>
              <w:rPr>
                <w:noProof/>
                <w:webHidden/>
              </w:rPr>
              <w:tab/>
            </w:r>
            <w:r>
              <w:rPr>
                <w:noProof/>
                <w:webHidden/>
              </w:rPr>
              <w:fldChar w:fldCharType="begin"/>
            </w:r>
            <w:r>
              <w:rPr>
                <w:noProof/>
                <w:webHidden/>
              </w:rPr>
              <w:instrText xml:space="preserve"> PAGEREF _Toc152147265 \h </w:instrText>
            </w:r>
            <w:r>
              <w:rPr>
                <w:noProof/>
                <w:webHidden/>
              </w:rPr>
            </w:r>
            <w:r>
              <w:rPr>
                <w:noProof/>
                <w:webHidden/>
              </w:rPr>
              <w:fldChar w:fldCharType="separate"/>
            </w:r>
            <w:r>
              <w:rPr>
                <w:noProof/>
                <w:webHidden/>
              </w:rPr>
              <w:t>10</w:t>
            </w:r>
            <w:r>
              <w:rPr>
                <w:noProof/>
                <w:webHidden/>
              </w:rPr>
              <w:fldChar w:fldCharType="end"/>
            </w:r>
          </w:hyperlink>
        </w:p>
        <w:p w14:paraId="2D932518" w14:textId="6C8F3119" w:rsidR="001B68D4" w:rsidRDefault="001B68D4">
          <w:pPr>
            <w:pStyle w:val="TDC1"/>
            <w:tabs>
              <w:tab w:val="left" w:pos="1320"/>
              <w:tab w:val="right" w:leader="dot" w:pos="9962"/>
            </w:tabs>
            <w:rPr>
              <w:rFonts w:eastAsiaTheme="minorEastAsia"/>
              <w:noProof/>
              <w:sz w:val="22"/>
              <w:lang w:eastAsia="es-CO"/>
            </w:rPr>
          </w:pPr>
          <w:hyperlink w:anchor="_Toc152147266" w:history="1">
            <w:r w:rsidRPr="007F6FEF">
              <w:rPr>
                <w:rStyle w:val="Hipervnculo"/>
                <w:noProof/>
              </w:rPr>
              <w:t>3.</w:t>
            </w:r>
            <w:r>
              <w:rPr>
                <w:rFonts w:eastAsiaTheme="minorEastAsia"/>
                <w:noProof/>
                <w:sz w:val="22"/>
                <w:lang w:eastAsia="es-CO"/>
              </w:rPr>
              <w:tab/>
            </w:r>
            <w:r w:rsidRPr="007F6FEF">
              <w:rPr>
                <w:rStyle w:val="Hipervnculo"/>
                <w:noProof/>
              </w:rPr>
              <w:t>Seguridad e infraestructura de “</w:t>
            </w:r>
            <w:r w:rsidRPr="007F6FEF">
              <w:rPr>
                <w:rStyle w:val="Hipervnculo"/>
                <w:noProof/>
                <w:spacing w:val="20"/>
              </w:rPr>
              <w:t>hardware”</w:t>
            </w:r>
            <w:r w:rsidRPr="007F6FEF">
              <w:rPr>
                <w:rStyle w:val="Hipervnculo"/>
                <w:i/>
                <w:iCs/>
                <w:noProof/>
              </w:rPr>
              <w:t xml:space="preserve"> </w:t>
            </w:r>
            <w:r w:rsidRPr="007F6FEF">
              <w:rPr>
                <w:rStyle w:val="Hipervnculo"/>
                <w:noProof/>
              </w:rPr>
              <w:t>y “</w:t>
            </w:r>
            <w:r w:rsidRPr="007F6FEF">
              <w:rPr>
                <w:rStyle w:val="Hipervnculo"/>
                <w:noProof/>
                <w:spacing w:val="20"/>
              </w:rPr>
              <w:t>software”</w:t>
            </w:r>
            <w:r>
              <w:rPr>
                <w:noProof/>
                <w:webHidden/>
              </w:rPr>
              <w:tab/>
            </w:r>
            <w:r>
              <w:rPr>
                <w:noProof/>
                <w:webHidden/>
              </w:rPr>
              <w:fldChar w:fldCharType="begin"/>
            </w:r>
            <w:r>
              <w:rPr>
                <w:noProof/>
                <w:webHidden/>
              </w:rPr>
              <w:instrText xml:space="preserve"> PAGEREF _Toc152147266 \h </w:instrText>
            </w:r>
            <w:r>
              <w:rPr>
                <w:noProof/>
                <w:webHidden/>
              </w:rPr>
            </w:r>
            <w:r>
              <w:rPr>
                <w:noProof/>
                <w:webHidden/>
              </w:rPr>
              <w:fldChar w:fldCharType="separate"/>
            </w:r>
            <w:r>
              <w:rPr>
                <w:noProof/>
                <w:webHidden/>
              </w:rPr>
              <w:t>11</w:t>
            </w:r>
            <w:r>
              <w:rPr>
                <w:noProof/>
                <w:webHidden/>
              </w:rPr>
              <w:fldChar w:fldCharType="end"/>
            </w:r>
          </w:hyperlink>
        </w:p>
        <w:p w14:paraId="0102E68F" w14:textId="646216F8" w:rsidR="001B68D4" w:rsidRDefault="001B68D4">
          <w:pPr>
            <w:pStyle w:val="TDC2"/>
            <w:tabs>
              <w:tab w:val="left" w:pos="1760"/>
              <w:tab w:val="right" w:leader="dot" w:pos="9962"/>
            </w:tabs>
            <w:rPr>
              <w:rFonts w:eastAsiaTheme="minorEastAsia"/>
              <w:noProof/>
              <w:sz w:val="22"/>
              <w:lang w:eastAsia="es-CO"/>
            </w:rPr>
          </w:pPr>
          <w:hyperlink w:anchor="_Toc152147267" w:history="1">
            <w:r w:rsidRPr="007F6FEF">
              <w:rPr>
                <w:rStyle w:val="Hipervnculo"/>
                <w:noProof/>
              </w:rPr>
              <w:t>3.1.</w:t>
            </w:r>
            <w:r>
              <w:rPr>
                <w:rFonts w:eastAsiaTheme="minorEastAsia"/>
                <w:noProof/>
                <w:sz w:val="22"/>
                <w:lang w:eastAsia="es-CO"/>
              </w:rPr>
              <w:tab/>
            </w:r>
            <w:r w:rsidRPr="007F6FEF">
              <w:rPr>
                <w:rStyle w:val="Hipervnculo"/>
                <w:noProof/>
              </w:rPr>
              <w:t>Infraestructura de “</w:t>
            </w:r>
            <w:r w:rsidRPr="007F6FEF">
              <w:rPr>
                <w:rStyle w:val="Hipervnculo"/>
                <w:noProof/>
                <w:spacing w:val="20"/>
              </w:rPr>
              <w:t>hardware”</w:t>
            </w:r>
            <w:r w:rsidRPr="007F6FEF">
              <w:rPr>
                <w:rStyle w:val="Hipervnculo"/>
                <w:i/>
                <w:iCs/>
                <w:noProof/>
              </w:rPr>
              <w:t xml:space="preserve"> </w:t>
            </w:r>
            <w:r w:rsidRPr="007F6FEF">
              <w:rPr>
                <w:rStyle w:val="Hipervnculo"/>
                <w:noProof/>
              </w:rPr>
              <w:t>y “</w:t>
            </w:r>
            <w:r w:rsidRPr="007F6FEF">
              <w:rPr>
                <w:rStyle w:val="Hipervnculo"/>
                <w:noProof/>
                <w:spacing w:val="20"/>
              </w:rPr>
              <w:t>software”</w:t>
            </w:r>
            <w:r>
              <w:rPr>
                <w:noProof/>
                <w:webHidden/>
              </w:rPr>
              <w:tab/>
            </w:r>
            <w:r>
              <w:rPr>
                <w:noProof/>
                <w:webHidden/>
              </w:rPr>
              <w:fldChar w:fldCharType="begin"/>
            </w:r>
            <w:r>
              <w:rPr>
                <w:noProof/>
                <w:webHidden/>
              </w:rPr>
              <w:instrText xml:space="preserve"> PAGEREF _Toc152147267 \h </w:instrText>
            </w:r>
            <w:r>
              <w:rPr>
                <w:noProof/>
                <w:webHidden/>
              </w:rPr>
            </w:r>
            <w:r>
              <w:rPr>
                <w:noProof/>
                <w:webHidden/>
              </w:rPr>
              <w:fldChar w:fldCharType="separate"/>
            </w:r>
            <w:r>
              <w:rPr>
                <w:noProof/>
                <w:webHidden/>
              </w:rPr>
              <w:t>12</w:t>
            </w:r>
            <w:r>
              <w:rPr>
                <w:noProof/>
                <w:webHidden/>
              </w:rPr>
              <w:fldChar w:fldCharType="end"/>
            </w:r>
          </w:hyperlink>
        </w:p>
        <w:p w14:paraId="6753B172" w14:textId="6BA5D38A" w:rsidR="001B68D4" w:rsidRDefault="001B68D4">
          <w:pPr>
            <w:pStyle w:val="TDC2"/>
            <w:tabs>
              <w:tab w:val="left" w:pos="1760"/>
              <w:tab w:val="right" w:leader="dot" w:pos="9962"/>
            </w:tabs>
            <w:rPr>
              <w:rFonts w:eastAsiaTheme="minorEastAsia"/>
              <w:noProof/>
              <w:sz w:val="22"/>
              <w:lang w:eastAsia="es-CO"/>
            </w:rPr>
          </w:pPr>
          <w:hyperlink w:anchor="_Toc152147268" w:history="1">
            <w:r w:rsidRPr="007F6FEF">
              <w:rPr>
                <w:rStyle w:val="Hipervnculo"/>
                <w:noProof/>
              </w:rPr>
              <w:t>3.2.</w:t>
            </w:r>
            <w:r>
              <w:rPr>
                <w:rFonts w:eastAsiaTheme="minorEastAsia"/>
                <w:noProof/>
                <w:sz w:val="22"/>
                <w:lang w:eastAsia="es-CO"/>
              </w:rPr>
              <w:tab/>
            </w:r>
            <w:r w:rsidRPr="007F6FEF">
              <w:rPr>
                <w:rStyle w:val="Hipervnculo"/>
                <w:noProof/>
              </w:rPr>
              <w:t>Componentes de infraestructura y seguridad</w:t>
            </w:r>
            <w:r>
              <w:rPr>
                <w:noProof/>
                <w:webHidden/>
              </w:rPr>
              <w:tab/>
            </w:r>
            <w:r>
              <w:rPr>
                <w:noProof/>
                <w:webHidden/>
              </w:rPr>
              <w:fldChar w:fldCharType="begin"/>
            </w:r>
            <w:r>
              <w:rPr>
                <w:noProof/>
                <w:webHidden/>
              </w:rPr>
              <w:instrText xml:space="preserve"> PAGEREF _Toc152147268 \h </w:instrText>
            </w:r>
            <w:r>
              <w:rPr>
                <w:noProof/>
                <w:webHidden/>
              </w:rPr>
            </w:r>
            <w:r>
              <w:rPr>
                <w:noProof/>
                <w:webHidden/>
              </w:rPr>
              <w:fldChar w:fldCharType="separate"/>
            </w:r>
            <w:r>
              <w:rPr>
                <w:noProof/>
                <w:webHidden/>
              </w:rPr>
              <w:t>14</w:t>
            </w:r>
            <w:r>
              <w:rPr>
                <w:noProof/>
                <w:webHidden/>
              </w:rPr>
              <w:fldChar w:fldCharType="end"/>
            </w:r>
          </w:hyperlink>
        </w:p>
        <w:p w14:paraId="10CB56C8" w14:textId="4168595A" w:rsidR="001B68D4" w:rsidRDefault="001B68D4">
          <w:pPr>
            <w:pStyle w:val="TDC2"/>
            <w:tabs>
              <w:tab w:val="left" w:pos="1760"/>
              <w:tab w:val="right" w:leader="dot" w:pos="9962"/>
            </w:tabs>
            <w:rPr>
              <w:rFonts w:eastAsiaTheme="minorEastAsia"/>
              <w:noProof/>
              <w:sz w:val="22"/>
              <w:lang w:eastAsia="es-CO"/>
            </w:rPr>
          </w:pPr>
          <w:hyperlink w:anchor="_Toc152147269" w:history="1">
            <w:r w:rsidRPr="007F6FEF">
              <w:rPr>
                <w:rStyle w:val="Hipervnculo"/>
                <w:noProof/>
              </w:rPr>
              <w:t>3.3.</w:t>
            </w:r>
            <w:r>
              <w:rPr>
                <w:rFonts w:eastAsiaTheme="minorEastAsia"/>
                <w:noProof/>
                <w:sz w:val="22"/>
                <w:lang w:eastAsia="es-CO"/>
              </w:rPr>
              <w:tab/>
            </w:r>
            <w:r w:rsidRPr="007F6FEF">
              <w:rPr>
                <w:rStyle w:val="Hipervnculo"/>
                <w:noProof/>
              </w:rPr>
              <w:t>Interconexiones de redes y seguridad perimetral</w:t>
            </w:r>
            <w:r>
              <w:rPr>
                <w:noProof/>
                <w:webHidden/>
              </w:rPr>
              <w:tab/>
            </w:r>
            <w:r>
              <w:rPr>
                <w:noProof/>
                <w:webHidden/>
              </w:rPr>
              <w:fldChar w:fldCharType="begin"/>
            </w:r>
            <w:r>
              <w:rPr>
                <w:noProof/>
                <w:webHidden/>
              </w:rPr>
              <w:instrText xml:space="preserve"> PAGEREF _Toc152147269 \h </w:instrText>
            </w:r>
            <w:r>
              <w:rPr>
                <w:noProof/>
                <w:webHidden/>
              </w:rPr>
            </w:r>
            <w:r>
              <w:rPr>
                <w:noProof/>
                <w:webHidden/>
              </w:rPr>
              <w:fldChar w:fldCharType="separate"/>
            </w:r>
            <w:r>
              <w:rPr>
                <w:noProof/>
                <w:webHidden/>
              </w:rPr>
              <w:t>16</w:t>
            </w:r>
            <w:r>
              <w:rPr>
                <w:noProof/>
                <w:webHidden/>
              </w:rPr>
              <w:fldChar w:fldCharType="end"/>
            </w:r>
          </w:hyperlink>
        </w:p>
        <w:p w14:paraId="63CCF8F7" w14:textId="606EC929" w:rsidR="001B68D4" w:rsidRDefault="001B68D4">
          <w:pPr>
            <w:pStyle w:val="TDC1"/>
            <w:tabs>
              <w:tab w:val="left" w:pos="1320"/>
              <w:tab w:val="right" w:leader="dot" w:pos="9962"/>
            </w:tabs>
            <w:rPr>
              <w:rFonts w:eastAsiaTheme="minorEastAsia"/>
              <w:noProof/>
              <w:sz w:val="22"/>
              <w:lang w:eastAsia="es-CO"/>
            </w:rPr>
          </w:pPr>
          <w:hyperlink w:anchor="_Toc152147270" w:history="1">
            <w:r w:rsidRPr="007F6FEF">
              <w:rPr>
                <w:rStyle w:val="Hipervnculo"/>
                <w:noProof/>
              </w:rPr>
              <w:t>4.</w:t>
            </w:r>
            <w:r>
              <w:rPr>
                <w:rFonts w:eastAsiaTheme="minorEastAsia"/>
                <w:noProof/>
                <w:sz w:val="22"/>
                <w:lang w:eastAsia="es-CO"/>
              </w:rPr>
              <w:tab/>
            </w:r>
            <w:r w:rsidRPr="007F6FEF">
              <w:rPr>
                <w:rStyle w:val="Hipervnculo"/>
                <w:noProof/>
              </w:rPr>
              <w:t>Herramientas de análisis de seguridad digital</w:t>
            </w:r>
            <w:r>
              <w:rPr>
                <w:noProof/>
                <w:webHidden/>
              </w:rPr>
              <w:tab/>
            </w:r>
            <w:r>
              <w:rPr>
                <w:noProof/>
                <w:webHidden/>
              </w:rPr>
              <w:fldChar w:fldCharType="begin"/>
            </w:r>
            <w:r>
              <w:rPr>
                <w:noProof/>
                <w:webHidden/>
              </w:rPr>
              <w:instrText xml:space="preserve"> PAGEREF _Toc152147270 \h </w:instrText>
            </w:r>
            <w:r>
              <w:rPr>
                <w:noProof/>
                <w:webHidden/>
              </w:rPr>
            </w:r>
            <w:r>
              <w:rPr>
                <w:noProof/>
                <w:webHidden/>
              </w:rPr>
              <w:fldChar w:fldCharType="separate"/>
            </w:r>
            <w:r>
              <w:rPr>
                <w:noProof/>
                <w:webHidden/>
              </w:rPr>
              <w:t>17</w:t>
            </w:r>
            <w:r>
              <w:rPr>
                <w:noProof/>
                <w:webHidden/>
              </w:rPr>
              <w:fldChar w:fldCharType="end"/>
            </w:r>
          </w:hyperlink>
        </w:p>
        <w:p w14:paraId="4978126B" w14:textId="4AE53608" w:rsidR="001B68D4" w:rsidRDefault="001B68D4">
          <w:pPr>
            <w:pStyle w:val="TDC1"/>
            <w:tabs>
              <w:tab w:val="left" w:pos="1320"/>
              <w:tab w:val="right" w:leader="dot" w:pos="9962"/>
            </w:tabs>
            <w:rPr>
              <w:rFonts w:eastAsiaTheme="minorEastAsia"/>
              <w:noProof/>
              <w:sz w:val="22"/>
              <w:lang w:eastAsia="es-CO"/>
            </w:rPr>
          </w:pPr>
          <w:hyperlink w:anchor="_Toc152147271" w:history="1">
            <w:r w:rsidRPr="007F6FEF">
              <w:rPr>
                <w:rStyle w:val="Hipervnculo"/>
                <w:noProof/>
              </w:rPr>
              <w:t>5.</w:t>
            </w:r>
            <w:r>
              <w:rPr>
                <w:rFonts w:eastAsiaTheme="minorEastAsia"/>
                <w:noProof/>
                <w:sz w:val="22"/>
                <w:lang w:eastAsia="es-CO"/>
              </w:rPr>
              <w:tab/>
            </w:r>
            <w:r w:rsidRPr="007F6FEF">
              <w:rPr>
                <w:rStyle w:val="Hipervnculo"/>
                <w:noProof/>
              </w:rPr>
              <w:t>Inventario de activos y evaluación de impacto de riesgos</w:t>
            </w:r>
            <w:r>
              <w:rPr>
                <w:noProof/>
                <w:webHidden/>
              </w:rPr>
              <w:tab/>
            </w:r>
            <w:r>
              <w:rPr>
                <w:noProof/>
                <w:webHidden/>
              </w:rPr>
              <w:fldChar w:fldCharType="begin"/>
            </w:r>
            <w:r>
              <w:rPr>
                <w:noProof/>
                <w:webHidden/>
              </w:rPr>
              <w:instrText xml:space="preserve"> PAGEREF _Toc152147271 \h </w:instrText>
            </w:r>
            <w:r>
              <w:rPr>
                <w:noProof/>
                <w:webHidden/>
              </w:rPr>
            </w:r>
            <w:r>
              <w:rPr>
                <w:noProof/>
                <w:webHidden/>
              </w:rPr>
              <w:fldChar w:fldCharType="separate"/>
            </w:r>
            <w:r>
              <w:rPr>
                <w:noProof/>
                <w:webHidden/>
              </w:rPr>
              <w:t>21</w:t>
            </w:r>
            <w:r>
              <w:rPr>
                <w:noProof/>
                <w:webHidden/>
              </w:rPr>
              <w:fldChar w:fldCharType="end"/>
            </w:r>
          </w:hyperlink>
        </w:p>
        <w:p w14:paraId="1E6761EC" w14:textId="31EE2B85" w:rsidR="001B68D4" w:rsidRDefault="001B68D4">
          <w:pPr>
            <w:pStyle w:val="TDC1"/>
            <w:tabs>
              <w:tab w:val="left" w:pos="1320"/>
              <w:tab w:val="right" w:leader="dot" w:pos="9962"/>
            </w:tabs>
            <w:rPr>
              <w:rFonts w:eastAsiaTheme="minorEastAsia"/>
              <w:noProof/>
              <w:sz w:val="22"/>
              <w:lang w:eastAsia="es-CO"/>
            </w:rPr>
          </w:pPr>
          <w:hyperlink w:anchor="_Toc152147272" w:history="1">
            <w:r w:rsidRPr="007F6FEF">
              <w:rPr>
                <w:rStyle w:val="Hipervnculo"/>
                <w:noProof/>
              </w:rPr>
              <w:t>6.</w:t>
            </w:r>
            <w:r>
              <w:rPr>
                <w:rFonts w:eastAsiaTheme="minorEastAsia"/>
                <w:noProof/>
                <w:sz w:val="22"/>
                <w:lang w:eastAsia="es-CO"/>
              </w:rPr>
              <w:tab/>
            </w:r>
            <w:r w:rsidRPr="007F6FEF">
              <w:rPr>
                <w:rStyle w:val="Hipervnculo"/>
                <w:noProof/>
              </w:rPr>
              <w:t>Riesgos</w:t>
            </w:r>
            <w:r>
              <w:rPr>
                <w:noProof/>
                <w:webHidden/>
              </w:rPr>
              <w:tab/>
            </w:r>
            <w:r>
              <w:rPr>
                <w:noProof/>
                <w:webHidden/>
              </w:rPr>
              <w:fldChar w:fldCharType="begin"/>
            </w:r>
            <w:r>
              <w:rPr>
                <w:noProof/>
                <w:webHidden/>
              </w:rPr>
              <w:instrText xml:space="preserve"> PAGEREF _Toc152147272 \h </w:instrText>
            </w:r>
            <w:r>
              <w:rPr>
                <w:noProof/>
                <w:webHidden/>
              </w:rPr>
            </w:r>
            <w:r>
              <w:rPr>
                <w:noProof/>
                <w:webHidden/>
              </w:rPr>
              <w:fldChar w:fldCharType="separate"/>
            </w:r>
            <w:r>
              <w:rPr>
                <w:noProof/>
                <w:webHidden/>
              </w:rPr>
              <w:t>21</w:t>
            </w:r>
            <w:r>
              <w:rPr>
                <w:noProof/>
                <w:webHidden/>
              </w:rPr>
              <w:fldChar w:fldCharType="end"/>
            </w:r>
          </w:hyperlink>
        </w:p>
        <w:p w14:paraId="7F246669" w14:textId="15E740AC" w:rsidR="001B68D4" w:rsidRDefault="001B68D4">
          <w:pPr>
            <w:pStyle w:val="TDC1"/>
            <w:tabs>
              <w:tab w:val="left" w:pos="1320"/>
              <w:tab w:val="right" w:leader="dot" w:pos="9962"/>
            </w:tabs>
            <w:rPr>
              <w:rFonts w:eastAsiaTheme="minorEastAsia"/>
              <w:noProof/>
              <w:sz w:val="22"/>
              <w:lang w:eastAsia="es-CO"/>
            </w:rPr>
          </w:pPr>
          <w:hyperlink w:anchor="_Toc152147273" w:history="1">
            <w:r w:rsidRPr="007F6FEF">
              <w:rPr>
                <w:rStyle w:val="Hipervnculo"/>
                <w:noProof/>
              </w:rPr>
              <w:t>7.</w:t>
            </w:r>
            <w:r>
              <w:rPr>
                <w:rFonts w:eastAsiaTheme="minorEastAsia"/>
                <w:noProof/>
                <w:sz w:val="22"/>
                <w:lang w:eastAsia="es-CO"/>
              </w:rPr>
              <w:tab/>
            </w:r>
            <w:r w:rsidRPr="007F6FEF">
              <w:rPr>
                <w:rStyle w:val="Hipervnculo"/>
                <w:noProof/>
              </w:rPr>
              <w:t>Valoración</w:t>
            </w:r>
            <w:r>
              <w:rPr>
                <w:noProof/>
                <w:webHidden/>
              </w:rPr>
              <w:tab/>
            </w:r>
            <w:r>
              <w:rPr>
                <w:noProof/>
                <w:webHidden/>
              </w:rPr>
              <w:fldChar w:fldCharType="begin"/>
            </w:r>
            <w:r>
              <w:rPr>
                <w:noProof/>
                <w:webHidden/>
              </w:rPr>
              <w:instrText xml:space="preserve"> PAGEREF _Toc152147273 \h </w:instrText>
            </w:r>
            <w:r>
              <w:rPr>
                <w:noProof/>
                <w:webHidden/>
              </w:rPr>
            </w:r>
            <w:r>
              <w:rPr>
                <w:noProof/>
                <w:webHidden/>
              </w:rPr>
              <w:fldChar w:fldCharType="separate"/>
            </w:r>
            <w:r>
              <w:rPr>
                <w:noProof/>
                <w:webHidden/>
              </w:rPr>
              <w:t>24</w:t>
            </w:r>
            <w:r>
              <w:rPr>
                <w:noProof/>
                <w:webHidden/>
              </w:rPr>
              <w:fldChar w:fldCharType="end"/>
            </w:r>
          </w:hyperlink>
        </w:p>
        <w:p w14:paraId="3279B585" w14:textId="133F8EB8" w:rsidR="001B68D4" w:rsidRDefault="001B68D4">
          <w:pPr>
            <w:pStyle w:val="TDC2"/>
            <w:tabs>
              <w:tab w:val="left" w:pos="1760"/>
              <w:tab w:val="right" w:leader="dot" w:pos="9962"/>
            </w:tabs>
            <w:rPr>
              <w:rFonts w:eastAsiaTheme="minorEastAsia"/>
              <w:noProof/>
              <w:sz w:val="22"/>
              <w:lang w:eastAsia="es-CO"/>
            </w:rPr>
          </w:pPr>
          <w:hyperlink w:anchor="_Toc152147274" w:history="1">
            <w:r w:rsidRPr="007F6FEF">
              <w:rPr>
                <w:rStyle w:val="Hipervnculo"/>
                <w:noProof/>
              </w:rPr>
              <w:t>7.1.</w:t>
            </w:r>
            <w:r>
              <w:rPr>
                <w:rFonts w:eastAsiaTheme="minorEastAsia"/>
                <w:noProof/>
                <w:sz w:val="22"/>
                <w:lang w:eastAsia="es-CO"/>
              </w:rPr>
              <w:tab/>
            </w:r>
            <w:r w:rsidRPr="007F6FEF">
              <w:rPr>
                <w:rStyle w:val="Hipervnculo"/>
                <w:noProof/>
              </w:rPr>
              <w:t>Riesgo inherente</w:t>
            </w:r>
            <w:r>
              <w:rPr>
                <w:noProof/>
                <w:webHidden/>
              </w:rPr>
              <w:tab/>
            </w:r>
            <w:r>
              <w:rPr>
                <w:noProof/>
                <w:webHidden/>
              </w:rPr>
              <w:fldChar w:fldCharType="begin"/>
            </w:r>
            <w:r>
              <w:rPr>
                <w:noProof/>
                <w:webHidden/>
              </w:rPr>
              <w:instrText xml:space="preserve"> PAGEREF _Toc152147274 \h </w:instrText>
            </w:r>
            <w:r>
              <w:rPr>
                <w:noProof/>
                <w:webHidden/>
              </w:rPr>
            </w:r>
            <w:r>
              <w:rPr>
                <w:noProof/>
                <w:webHidden/>
              </w:rPr>
              <w:fldChar w:fldCharType="separate"/>
            </w:r>
            <w:r>
              <w:rPr>
                <w:noProof/>
                <w:webHidden/>
              </w:rPr>
              <w:t>25</w:t>
            </w:r>
            <w:r>
              <w:rPr>
                <w:noProof/>
                <w:webHidden/>
              </w:rPr>
              <w:fldChar w:fldCharType="end"/>
            </w:r>
          </w:hyperlink>
        </w:p>
        <w:p w14:paraId="02356E09" w14:textId="15D216AA" w:rsidR="001B68D4" w:rsidRDefault="001B68D4">
          <w:pPr>
            <w:pStyle w:val="TDC2"/>
            <w:tabs>
              <w:tab w:val="left" w:pos="1760"/>
              <w:tab w:val="right" w:leader="dot" w:pos="9962"/>
            </w:tabs>
            <w:rPr>
              <w:rFonts w:eastAsiaTheme="minorEastAsia"/>
              <w:noProof/>
              <w:sz w:val="22"/>
              <w:lang w:eastAsia="es-CO"/>
            </w:rPr>
          </w:pPr>
          <w:hyperlink w:anchor="_Toc152147275" w:history="1">
            <w:r w:rsidRPr="007F6FEF">
              <w:rPr>
                <w:rStyle w:val="Hipervnculo"/>
                <w:noProof/>
              </w:rPr>
              <w:t>7.2.</w:t>
            </w:r>
            <w:r>
              <w:rPr>
                <w:rFonts w:eastAsiaTheme="minorEastAsia"/>
                <w:noProof/>
                <w:sz w:val="22"/>
                <w:lang w:eastAsia="es-CO"/>
              </w:rPr>
              <w:tab/>
            </w:r>
            <w:r w:rsidRPr="007F6FEF">
              <w:rPr>
                <w:rStyle w:val="Hipervnculo"/>
                <w:noProof/>
              </w:rPr>
              <w:t>Evaluación de controles de seguridad</w:t>
            </w:r>
            <w:r>
              <w:rPr>
                <w:noProof/>
                <w:webHidden/>
              </w:rPr>
              <w:tab/>
            </w:r>
            <w:r>
              <w:rPr>
                <w:noProof/>
                <w:webHidden/>
              </w:rPr>
              <w:fldChar w:fldCharType="begin"/>
            </w:r>
            <w:r>
              <w:rPr>
                <w:noProof/>
                <w:webHidden/>
              </w:rPr>
              <w:instrText xml:space="preserve"> PAGEREF _Toc152147275 \h </w:instrText>
            </w:r>
            <w:r>
              <w:rPr>
                <w:noProof/>
                <w:webHidden/>
              </w:rPr>
            </w:r>
            <w:r>
              <w:rPr>
                <w:noProof/>
                <w:webHidden/>
              </w:rPr>
              <w:fldChar w:fldCharType="separate"/>
            </w:r>
            <w:r>
              <w:rPr>
                <w:noProof/>
                <w:webHidden/>
              </w:rPr>
              <w:t>26</w:t>
            </w:r>
            <w:r>
              <w:rPr>
                <w:noProof/>
                <w:webHidden/>
              </w:rPr>
              <w:fldChar w:fldCharType="end"/>
            </w:r>
          </w:hyperlink>
        </w:p>
        <w:p w14:paraId="56CB0405" w14:textId="2F293AAD" w:rsidR="001B68D4" w:rsidRDefault="001B68D4">
          <w:pPr>
            <w:pStyle w:val="TDC2"/>
            <w:tabs>
              <w:tab w:val="left" w:pos="1760"/>
              <w:tab w:val="right" w:leader="dot" w:pos="9962"/>
            </w:tabs>
            <w:rPr>
              <w:rFonts w:eastAsiaTheme="minorEastAsia"/>
              <w:noProof/>
              <w:sz w:val="22"/>
              <w:lang w:eastAsia="es-CO"/>
            </w:rPr>
          </w:pPr>
          <w:hyperlink w:anchor="_Toc152147276" w:history="1">
            <w:r w:rsidRPr="007F6FEF">
              <w:rPr>
                <w:rStyle w:val="Hipervnculo"/>
                <w:noProof/>
              </w:rPr>
              <w:t>7.3.</w:t>
            </w:r>
            <w:r>
              <w:rPr>
                <w:rFonts w:eastAsiaTheme="minorEastAsia"/>
                <w:noProof/>
                <w:sz w:val="22"/>
                <w:lang w:eastAsia="es-CO"/>
              </w:rPr>
              <w:tab/>
            </w:r>
            <w:r w:rsidRPr="007F6FEF">
              <w:rPr>
                <w:rStyle w:val="Hipervnculo"/>
                <w:noProof/>
              </w:rPr>
              <w:t>La importancia del control</w:t>
            </w:r>
            <w:r>
              <w:rPr>
                <w:noProof/>
                <w:webHidden/>
              </w:rPr>
              <w:tab/>
            </w:r>
            <w:r>
              <w:rPr>
                <w:noProof/>
                <w:webHidden/>
              </w:rPr>
              <w:fldChar w:fldCharType="begin"/>
            </w:r>
            <w:r>
              <w:rPr>
                <w:noProof/>
                <w:webHidden/>
              </w:rPr>
              <w:instrText xml:space="preserve"> PAGEREF _Toc152147276 \h </w:instrText>
            </w:r>
            <w:r>
              <w:rPr>
                <w:noProof/>
                <w:webHidden/>
              </w:rPr>
            </w:r>
            <w:r>
              <w:rPr>
                <w:noProof/>
                <w:webHidden/>
              </w:rPr>
              <w:fldChar w:fldCharType="separate"/>
            </w:r>
            <w:r>
              <w:rPr>
                <w:noProof/>
                <w:webHidden/>
              </w:rPr>
              <w:t>29</w:t>
            </w:r>
            <w:r>
              <w:rPr>
                <w:noProof/>
                <w:webHidden/>
              </w:rPr>
              <w:fldChar w:fldCharType="end"/>
            </w:r>
          </w:hyperlink>
        </w:p>
        <w:p w14:paraId="456608DD" w14:textId="4373E871" w:rsidR="001B68D4" w:rsidRDefault="001B68D4">
          <w:pPr>
            <w:pStyle w:val="TDC2"/>
            <w:tabs>
              <w:tab w:val="left" w:pos="1760"/>
              <w:tab w:val="right" w:leader="dot" w:pos="9962"/>
            </w:tabs>
            <w:rPr>
              <w:rFonts w:eastAsiaTheme="minorEastAsia"/>
              <w:noProof/>
              <w:sz w:val="22"/>
              <w:lang w:eastAsia="es-CO"/>
            </w:rPr>
          </w:pPr>
          <w:hyperlink w:anchor="_Toc152147277" w:history="1">
            <w:r w:rsidRPr="007F6FEF">
              <w:rPr>
                <w:rStyle w:val="Hipervnculo"/>
                <w:noProof/>
              </w:rPr>
              <w:t>7.4.</w:t>
            </w:r>
            <w:r>
              <w:rPr>
                <w:rFonts w:eastAsiaTheme="minorEastAsia"/>
                <w:noProof/>
                <w:sz w:val="22"/>
                <w:lang w:eastAsia="es-CO"/>
              </w:rPr>
              <w:tab/>
            </w:r>
            <w:r w:rsidRPr="007F6FEF">
              <w:rPr>
                <w:rStyle w:val="Hipervnculo"/>
                <w:noProof/>
              </w:rPr>
              <w:t>Riesgo residual</w:t>
            </w:r>
            <w:r>
              <w:rPr>
                <w:noProof/>
                <w:webHidden/>
              </w:rPr>
              <w:tab/>
            </w:r>
            <w:r>
              <w:rPr>
                <w:noProof/>
                <w:webHidden/>
              </w:rPr>
              <w:fldChar w:fldCharType="begin"/>
            </w:r>
            <w:r>
              <w:rPr>
                <w:noProof/>
                <w:webHidden/>
              </w:rPr>
              <w:instrText xml:space="preserve"> PAGEREF _Toc152147277 \h </w:instrText>
            </w:r>
            <w:r>
              <w:rPr>
                <w:noProof/>
                <w:webHidden/>
              </w:rPr>
            </w:r>
            <w:r>
              <w:rPr>
                <w:noProof/>
                <w:webHidden/>
              </w:rPr>
              <w:fldChar w:fldCharType="separate"/>
            </w:r>
            <w:r>
              <w:rPr>
                <w:noProof/>
                <w:webHidden/>
              </w:rPr>
              <w:t>31</w:t>
            </w:r>
            <w:r>
              <w:rPr>
                <w:noProof/>
                <w:webHidden/>
              </w:rPr>
              <w:fldChar w:fldCharType="end"/>
            </w:r>
          </w:hyperlink>
        </w:p>
        <w:p w14:paraId="766ED6FB" w14:textId="23D9A194" w:rsidR="001B68D4" w:rsidRDefault="001B68D4">
          <w:pPr>
            <w:pStyle w:val="TDC1"/>
            <w:tabs>
              <w:tab w:val="left" w:pos="1320"/>
              <w:tab w:val="right" w:leader="dot" w:pos="9962"/>
            </w:tabs>
            <w:rPr>
              <w:rFonts w:eastAsiaTheme="minorEastAsia"/>
              <w:noProof/>
              <w:sz w:val="22"/>
              <w:lang w:eastAsia="es-CO"/>
            </w:rPr>
          </w:pPr>
          <w:hyperlink w:anchor="_Toc152147278" w:history="1">
            <w:r w:rsidRPr="007F6FEF">
              <w:rPr>
                <w:rStyle w:val="Hipervnculo"/>
                <w:noProof/>
              </w:rPr>
              <w:t>8.</w:t>
            </w:r>
            <w:r>
              <w:rPr>
                <w:rFonts w:eastAsiaTheme="minorEastAsia"/>
                <w:noProof/>
                <w:sz w:val="22"/>
                <w:lang w:eastAsia="es-CO"/>
              </w:rPr>
              <w:tab/>
            </w:r>
            <w:r w:rsidRPr="007F6FEF">
              <w:rPr>
                <w:rStyle w:val="Hipervnculo"/>
                <w:noProof/>
              </w:rPr>
              <w:t>Matriz de riesgos</w:t>
            </w:r>
            <w:r>
              <w:rPr>
                <w:noProof/>
                <w:webHidden/>
              </w:rPr>
              <w:tab/>
            </w:r>
            <w:r>
              <w:rPr>
                <w:noProof/>
                <w:webHidden/>
              </w:rPr>
              <w:fldChar w:fldCharType="begin"/>
            </w:r>
            <w:r>
              <w:rPr>
                <w:noProof/>
                <w:webHidden/>
              </w:rPr>
              <w:instrText xml:space="preserve"> PAGEREF _Toc152147278 \h </w:instrText>
            </w:r>
            <w:r>
              <w:rPr>
                <w:noProof/>
                <w:webHidden/>
              </w:rPr>
            </w:r>
            <w:r>
              <w:rPr>
                <w:noProof/>
                <w:webHidden/>
              </w:rPr>
              <w:fldChar w:fldCharType="separate"/>
            </w:r>
            <w:r>
              <w:rPr>
                <w:noProof/>
                <w:webHidden/>
              </w:rPr>
              <w:t>32</w:t>
            </w:r>
            <w:r>
              <w:rPr>
                <w:noProof/>
                <w:webHidden/>
              </w:rPr>
              <w:fldChar w:fldCharType="end"/>
            </w:r>
          </w:hyperlink>
        </w:p>
        <w:p w14:paraId="153A4D14" w14:textId="5EA25831" w:rsidR="001B68D4" w:rsidRDefault="001B68D4">
          <w:pPr>
            <w:pStyle w:val="TDC2"/>
            <w:tabs>
              <w:tab w:val="left" w:pos="1760"/>
              <w:tab w:val="right" w:leader="dot" w:pos="9962"/>
            </w:tabs>
            <w:rPr>
              <w:rFonts w:eastAsiaTheme="minorEastAsia"/>
              <w:noProof/>
              <w:sz w:val="22"/>
              <w:lang w:eastAsia="es-CO"/>
            </w:rPr>
          </w:pPr>
          <w:hyperlink w:anchor="_Toc152147279" w:history="1">
            <w:r w:rsidRPr="007F6FEF">
              <w:rPr>
                <w:rStyle w:val="Hipervnculo"/>
                <w:noProof/>
              </w:rPr>
              <w:t>8.1.</w:t>
            </w:r>
            <w:r>
              <w:rPr>
                <w:rFonts w:eastAsiaTheme="minorEastAsia"/>
                <w:noProof/>
                <w:sz w:val="22"/>
                <w:lang w:eastAsia="es-CO"/>
              </w:rPr>
              <w:tab/>
            </w:r>
            <w:r w:rsidRPr="007F6FEF">
              <w:rPr>
                <w:rStyle w:val="Hipervnculo"/>
                <w:noProof/>
              </w:rPr>
              <w:t>Diligenciamiento de la matriz de riesgos</w:t>
            </w:r>
            <w:r>
              <w:rPr>
                <w:noProof/>
                <w:webHidden/>
              </w:rPr>
              <w:tab/>
            </w:r>
            <w:r>
              <w:rPr>
                <w:noProof/>
                <w:webHidden/>
              </w:rPr>
              <w:fldChar w:fldCharType="begin"/>
            </w:r>
            <w:r>
              <w:rPr>
                <w:noProof/>
                <w:webHidden/>
              </w:rPr>
              <w:instrText xml:space="preserve"> PAGEREF _Toc152147279 \h </w:instrText>
            </w:r>
            <w:r>
              <w:rPr>
                <w:noProof/>
                <w:webHidden/>
              </w:rPr>
            </w:r>
            <w:r>
              <w:rPr>
                <w:noProof/>
                <w:webHidden/>
              </w:rPr>
              <w:fldChar w:fldCharType="separate"/>
            </w:r>
            <w:r>
              <w:rPr>
                <w:noProof/>
                <w:webHidden/>
              </w:rPr>
              <w:t>33</w:t>
            </w:r>
            <w:r>
              <w:rPr>
                <w:noProof/>
                <w:webHidden/>
              </w:rPr>
              <w:fldChar w:fldCharType="end"/>
            </w:r>
          </w:hyperlink>
        </w:p>
        <w:p w14:paraId="78ABAF56" w14:textId="52F1ED60" w:rsidR="001B68D4" w:rsidRDefault="001B68D4">
          <w:pPr>
            <w:pStyle w:val="TDC2"/>
            <w:tabs>
              <w:tab w:val="left" w:pos="1760"/>
              <w:tab w:val="right" w:leader="dot" w:pos="9962"/>
            </w:tabs>
            <w:rPr>
              <w:rFonts w:eastAsiaTheme="minorEastAsia"/>
              <w:noProof/>
              <w:sz w:val="22"/>
              <w:lang w:eastAsia="es-CO"/>
            </w:rPr>
          </w:pPr>
          <w:hyperlink w:anchor="_Toc152147280" w:history="1">
            <w:r w:rsidRPr="007F6FEF">
              <w:rPr>
                <w:rStyle w:val="Hipervnculo"/>
                <w:noProof/>
              </w:rPr>
              <w:t>8.2.</w:t>
            </w:r>
            <w:r>
              <w:rPr>
                <w:rFonts w:eastAsiaTheme="minorEastAsia"/>
                <w:noProof/>
                <w:sz w:val="22"/>
                <w:lang w:eastAsia="es-CO"/>
              </w:rPr>
              <w:tab/>
            </w:r>
            <w:r w:rsidRPr="007F6FEF">
              <w:rPr>
                <w:rStyle w:val="Hipervnculo"/>
                <w:noProof/>
              </w:rPr>
              <w:t>Plan de tratamiento de riesgos</w:t>
            </w:r>
            <w:r>
              <w:rPr>
                <w:noProof/>
                <w:webHidden/>
              </w:rPr>
              <w:tab/>
            </w:r>
            <w:r>
              <w:rPr>
                <w:noProof/>
                <w:webHidden/>
              </w:rPr>
              <w:fldChar w:fldCharType="begin"/>
            </w:r>
            <w:r>
              <w:rPr>
                <w:noProof/>
                <w:webHidden/>
              </w:rPr>
              <w:instrText xml:space="preserve"> PAGEREF _Toc152147280 \h </w:instrText>
            </w:r>
            <w:r>
              <w:rPr>
                <w:noProof/>
                <w:webHidden/>
              </w:rPr>
            </w:r>
            <w:r>
              <w:rPr>
                <w:noProof/>
                <w:webHidden/>
              </w:rPr>
              <w:fldChar w:fldCharType="separate"/>
            </w:r>
            <w:r>
              <w:rPr>
                <w:noProof/>
                <w:webHidden/>
              </w:rPr>
              <w:t>34</w:t>
            </w:r>
            <w:r>
              <w:rPr>
                <w:noProof/>
                <w:webHidden/>
              </w:rPr>
              <w:fldChar w:fldCharType="end"/>
            </w:r>
          </w:hyperlink>
        </w:p>
        <w:p w14:paraId="6D72637C" w14:textId="2379DD33" w:rsidR="001B68D4" w:rsidRDefault="001B68D4">
          <w:pPr>
            <w:pStyle w:val="TDC1"/>
            <w:tabs>
              <w:tab w:val="right" w:leader="dot" w:pos="9962"/>
            </w:tabs>
            <w:rPr>
              <w:rFonts w:eastAsiaTheme="minorEastAsia"/>
              <w:noProof/>
              <w:sz w:val="22"/>
              <w:lang w:eastAsia="es-CO"/>
            </w:rPr>
          </w:pPr>
          <w:hyperlink w:anchor="_Toc152147281" w:history="1">
            <w:r w:rsidRPr="007F6FEF">
              <w:rPr>
                <w:rStyle w:val="Hipervnculo"/>
                <w:noProof/>
              </w:rPr>
              <w:t>Síntesis</w:t>
            </w:r>
            <w:r>
              <w:rPr>
                <w:noProof/>
                <w:webHidden/>
              </w:rPr>
              <w:tab/>
            </w:r>
            <w:r>
              <w:rPr>
                <w:noProof/>
                <w:webHidden/>
              </w:rPr>
              <w:fldChar w:fldCharType="begin"/>
            </w:r>
            <w:r>
              <w:rPr>
                <w:noProof/>
                <w:webHidden/>
              </w:rPr>
              <w:instrText xml:space="preserve"> PAGEREF _Toc152147281 \h </w:instrText>
            </w:r>
            <w:r>
              <w:rPr>
                <w:noProof/>
                <w:webHidden/>
              </w:rPr>
            </w:r>
            <w:r>
              <w:rPr>
                <w:noProof/>
                <w:webHidden/>
              </w:rPr>
              <w:fldChar w:fldCharType="separate"/>
            </w:r>
            <w:r>
              <w:rPr>
                <w:noProof/>
                <w:webHidden/>
              </w:rPr>
              <w:t>36</w:t>
            </w:r>
            <w:r>
              <w:rPr>
                <w:noProof/>
                <w:webHidden/>
              </w:rPr>
              <w:fldChar w:fldCharType="end"/>
            </w:r>
          </w:hyperlink>
        </w:p>
        <w:p w14:paraId="585F85F4" w14:textId="4C89C9BE" w:rsidR="001B68D4" w:rsidRDefault="001B68D4">
          <w:pPr>
            <w:pStyle w:val="TDC1"/>
            <w:tabs>
              <w:tab w:val="right" w:leader="dot" w:pos="9962"/>
            </w:tabs>
            <w:rPr>
              <w:rFonts w:eastAsiaTheme="minorEastAsia"/>
              <w:noProof/>
              <w:sz w:val="22"/>
              <w:lang w:eastAsia="es-CO"/>
            </w:rPr>
          </w:pPr>
          <w:hyperlink w:anchor="_Toc152147282" w:history="1">
            <w:r w:rsidRPr="007F6FEF">
              <w:rPr>
                <w:rStyle w:val="Hipervnculo"/>
                <w:noProof/>
              </w:rPr>
              <w:t>Glosario</w:t>
            </w:r>
            <w:r>
              <w:rPr>
                <w:noProof/>
                <w:webHidden/>
              </w:rPr>
              <w:tab/>
            </w:r>
            <w:r>
              <w:rPr>
                <w:noProof/>
                <w:webHidden/>
              </w:rPr>
              <w:fldChar w:fldCharType="begin"/>
            </w:r>
            <w:r>
              <w:rPr>
                <w:noProof/>
                <w:webHidden/>
              </w:rPr>
              <w:instrText xml:space="preserve"> PAGEREF _Toc152147282 \h </w:instrText>
            </w:r>
            <w:r>
              <w:rPr>
                <w:noProof/>
                <w:webHidden/>
              </w:rPr>
            </w:r>
            <w:r>
              <w:rPr>
                <w:noProof/>
                <w:webHidden/>
              </w:rPr>
              <w:fldChar w:fldCharType="separate"/>
            </w:r>
            <w:r>
              <w:rPr>
                <w:noProof/>
                <w:webHidden/>
              </w:rPr>
              <w:t>37</w:t>
            </w:r>
            <w:r>
              <w:rPr>
                <w:noProof/>
                <w:webHidden/>
              </w:rPr>
              <w:fldChar w:fldCharType="end"/>
            </w:r>
          </w:hyperlink>
        </w:p>
        <w:p w14:paraId="63A2CFDC" w14:textId="10813BBC" w:rsidR="001B68D4" w:rsidRDefault="001B68D4">
          <w:pPr>
            <w:pStyle w:val="TDC1"/>
            <w:tabs>
              <w:tab w:val="right" w:leader="dot" w:pos="9962"/>
            </w:tabs>
            <w:rPr>
              <w:rFonts w:eastAsiaTheme="minorEastAsia"/>
              <w:noProof/>
              <w:sz w:val="22"/>
              <w:lang w:eastAsia="es-CO"/>
            </w:rPr>
          </w:pPr>
          <w:hyperlink w:anchor="_Toc152147283" w:history="1">
            <w:r w:rsidRPr="007F6FEF">
              <w:rPr>
                <w:rStyle w:val="Hipervnculo"/>
                <w:noProof/>
              </w:rPr>
              <w:t>Material complementario</w:t>
            </w:r>
            <w:r>
              <w:rPr>
                <w:noProof/>
                <w:webHidden/>
              </w:rPr>
              <w:tab/>
            </w:r>
            <w:r>
              <w:rPr>
                <w:noProof/>
                <w:webHidden/>
              </w:rPr>
              <w:fldChar w:fldCharType="begin"/>
            </w:r>
            <w:r>
              <w:rPr>
                <w:noProof/>
                <w:webHidden/>
              </w:rPr>
              <w:instrText xml:space="preserve"> PAGEREF _Toc152147283 \h </w:instrText>
            </w:r>
            <w:r>
              <w:rPr>
                <w:noProof/>
                <w:webHidden/>
              </w:rPr>
            </w:r>
            <w:r>
              <w:rPr>
                <w:noProof/>
                <w:webHidden/>
              </w:rPr>
              <w:fldChar w:fldCharType="separate"/>
            </w:r>
            <w:r>
              <w:rPr>
                <w:noProof/>
                <w:webHidden/>
              </w:rPr>
              <w:t>39</w:t>
            </w:r>
            <w:r>
              <w:rPr>
                <w:noProof/>
                <w:webHidden/>
              </w:rPr>
              <w:fldChar w:fldCharType="end"/>
            </w:r>
          </w:hyperlink>
        </w:p>
        <w:p w14:paraId="780D0C2D" w14:textId="23B6B605" w:rsidR="001B68D4" w:rsidRDefault="001B68D4">
          <w:pPr>
            <w:pStyle w:val="TDC1"/>
            <w:tabs>
              <w:tab w:val="right" w:leader="dot" w:pos="9962"/>
            </w:tabs>
            <w:rPr>
              <w:rFonts w:eastAsiaTheme="minorEastAsia"/>
              <w:noProof/>
              <w:sz w:val="22"/>
              <w:lang w:eastAsia="es-CO"/>
            </w:rPr>
          </w:pPr>
          <w:hyperlink w:anchor="_Toc152147284" w:history="1">
            <w:r w:rsidRPr="007F6FEF">
              <w:rPr>
                <w:rStyle w:val="Hipervnculo"/>
                <w:noProof/>
              </w:rPr>
              <w:t>Referencias bibliográficas</w:t>
            </w:r>
            <w:r>
              <w:rPr>
                <w:noProof/>
                <w:webHidden/>
              </w:rPr>
              <w:tab/>
            </w:r>
            <w:r>
              <w:rPr>
                <w:noProof/>
                <w:webHidden/>
              </w:rPr>
              <w:fldChar w:fldCharType="begin"/>
            </w:r>
            <w:r>
              <w:rPr>
                <w:noProof/>
                <w:webHidden/>
              </w:rPr>
              <w:instrText xml:space="preserve"> PAGEREF _Toc152147284 \h </w:instrText>
            </w:r>
            <w:r>
              <w:rPr>
                <w:noProof/>
                <w:webHidden/>
              </w:rPr>
            </w:r>
            <w:r>
              <w:rPr>
                <w:noProof/>
                <w:webHidden/>
              </w:rPr>
              <w:fldChar w:fldCharType="separate"/>
            </w:r>
            <w:r>
              <w:rPr>
                <w:noProof/>
                <w:webHidden/>
              </w:rPr>
              <w:t>40</w:t>
            </w:r>
            <w:r>
              <w:rPr>
                <w:noProof/>
                <w:webHidden/>
              </w:rPr>
              <w:fldChar w:fldCharType="end"/>
            </w:r>
          </w:hyperlink>
        </w:p>
        <w:p w14:paraId="279911B6" w14:textId="6820FB13" w:rsidR="001B68D4" w:rsidRDefault="001B68D4">
          <w:pPr>
            <w:pStyle w:val="TDC1"/>
            <w:tabs>
              <w:tab w:val="right" w:leader="dot" w:pos="9962"/>
            </w:tabs>
            <w:rPr>
              <w:rFonts w:eastAsiaTheme="minorEastAsia"/>
              <w:noProof/>
              <w:sz w:val="22"/>
              <w:lang w:eastAsia="es-CO"/>
            </w:rPr>
          </w:pPr>
          <w:hyperlink w:anchor="_Toc152147285" w:history="1">
            <w:r w:rsidRPr="007F6FEF">
              <w:rPr>
                <w:rStyle w:val="Hipervnculo"/>
                <w:noProof/>
              </w:rPr>
              <w:t>Créditos</w:t>
            </w:r>
            <w:r>
              <w:rPr>
                <w:noProof/>
                <w:webHidden/>
              </w:rPr>
              <w:tab/>
            </w:r>
            <w:r>
              <w:rPr>
                <w:noProof/>
                <w:webHidden/>
              </w:rPr>
              <w:fldChar w:fldCharType="begin"/>
            </w:r>
            <w:r>
              <w:rPr>
                <w:noProof/>
                <w:webHidden/>
              </w:rPr>
              <w:instrText xml:space="preserve"> PAGEREF _Toc152147285 \h </w:instrText>
            </w:r>
            <w:r>
              <w:rPr>
                <w:noProof/>
                <w:webHidden/>
              </w:rPr>
            </w:r>
            <w:r>
              <w:rPr>
                <w:noProof/>
                <w:webHidden/>
              </w:rPr>
              <w:fldChar w:fldCharType="separate"/>
            </w:r>
            <w:r>
              <w:rPr>
                <w:noProof/>
                <w:webHidden/>
              </w:rPr>
              <w:t>42</w:t>
            </w:r>
            <w:r>
              <w:rPr>
                <w:noProof/>
                <w:webHidden/>
              </w:rPr>
              <w:fldChar w:fldCharType="end"/>
            </w:r>
          </w:hyperlink>
        </w:p>
        <w:p w14:paraId="3AFC5851" w14:textId="3649343B"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FA1420D" w:rsidR="007F2B44" w:rsidRDefault="007F2B44" w:rsidP="00F56BE6">
      <w:pPr>
        <w:pStyle w:val="Titulosgenerales"/>
      </w:pPr>
      <w:bookmarkStart w:id="0" w:name="_Toc152147259"/>
      <w:r>
        <w:t>Introducción</w:t>
      </w:r>
      <w:bookmarkEnd w:id="0"/>
      <w:r w:rsidR="00200810">
        <w:t xml:space="preserve">   </w:t>
      </w:r>
    </w:p>
    <w:p w14:paraId="0515517A" w14:textId="6422CE44" w:rsidR="00B6036E" w:rsidRDefault="00B6036E" w:rsidP="00431043">
      <w:r>
        <w:t>Una cordial bienvenida a este componente formativo, en el cual se podrán reconocer e identificar las acciones de análisis y valoración de riesgos y controles de ciberseguridad.</w:t>
      </w:r>
    </w:p>
    <w:p w14:paraId="35E246AF" w14:textId="77777777" w:rsidR="00B6036E" w:rsidRDefault="00B6036E" w:rsidP="00B6036E">
      <w:r>
        <w:t>Para comenzar, se debe revisar el siguiente recurso:</w:t>
      </w:r>
    </w:p>
    <w:p w14:paraId="371E9172" w14:textId="21C1DCD2" w:rsidR="00CA79DB" w:rsidRPr="00B53FCD" w:rsidRDefault="00B53FCD" w:rsidP="00B53FCD">
      <w:pPr>
        <w:pStyle w:val="Video"/>
      </w:pPr>
      <w:r w:rsidRPr="00B53FCD">
        <w:t>Análisis, valoración de riesgos y controles de ciberseguridad: introducción</w:t>
      </w:r>
      <w:r>
        <w:rPr>
          <w:noProof/>
        </w:rPr>
        <w:drawing>
          <wp:inline distT="0" distB="0" distL="0" distR="0" wp14:anchorId="569F3705" wp14:editId="6B9CC3E4">
            <wp:extent cx="4808220" cy="3606165"/>
            <wp:effectExtent l="0" t="0" r="0" b="0"/>
            <wp:docPr id="181616731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67310"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9940" cy="3607455"/>
                    </a:xfrm>
                    <a:prstGeom prst="rect">
                      <a:avLst/>
                    </a:prstGeom>
                    <a:noFill/>
                    <a:ln>
                      <a:noFill/>
                    </a:ln>
                  </pic:spPr>
                </pic:pic>
              </a:graphicData>
            </a:graphic>
          </wp:inline>
        </w:drawing>
      </w:r>
    </w:p>
    <w:p w14:paraId="2ABEA638" w14:textId="7F7D4E08" w:rsidR="00CA79DB" w:rsidRDefault="00000000" w:rsidP="00CA79DB">
      <w:pPr>
        <w:jc w:val="center"/>
        <w:rPr>
          <w:rStyle w:val="Hipervnculo"/>
          <w:rFonts w:ascii="Calibri" w:hAnsi="Calibri" w:cs="Calibri"/>
          <w:b/>
          <w:szCs w:val="28"/>
        </w:rPr>
      </w:pPr>
      <w:hyperlink r:id="rId14" w:history="1">
        <w:r w:rsidR="00CA79DB" w:rsidRPr="00557E9A">
          <w:rPr>
            <w:rStyle w:val="Hipervnculo"/>
            <w:rFonts w:ascii="Calibri" w:hAnsi="Calibri" w:cs="Calibri"/>
            <w:b/>
            <w:szCs w:val="28"/>
          </w:rPr>
          <w:t>Enlace de reproducción del video</w:t>
        </w:r>
      </w:hyperlink>
    </w:p>
    <w:p w14:paraId="4BCF27F0" w14:textId="77777777" w:rsidR="00B53FCD" w:rsidRDefault="00B53FCD" w:rsidP="00CA79DB">
      <w:pPr>
        <w:jc w:val="center"/>
        <w:rPr>
          <w:rStyle w:val="Hipervnculo"/>
          <w:rFonts w:ascii="Calibri" w:hAnsi="Calibri" w:cs="Calibri"/>
          <w:b/>
          <w:szCs w:val="28"/>
        </w:rPr>
      </w:pPr>
    </w:p>
    <w:p w14:paraId="48D04F42" w14:textId="77777777" w:rsidR="00B53FCD" w:rsidRDefault="00B53FCD" w:rsidP="00CA79DB">
      <w:pPr>
        <w:jc w:val="center"/>
        <w:rPr>
          <w:rStyle w:val="Hipervnculo"/>
          <w:rFonts w:ascii="Calibri" w:hAnsi="Calibri" w:cs="Calibri"/>
          <w:b/>
          <w:szCs w:val="28"/>
        </w:rPr>
      </w:pPr>
    </w:p>
    <w:p w14:paraId="3A6367D4" w14:textId="77777777" w:rsidR="00B53FCD" w:rsidRPr="0044445E" w:rsidRDefault="00B53FCD" w:rsidP="00CA79DB">
      <w:pPr>
        <w:jc w:val="center"/>
        <w:rPr>
          <w:rFonts w:ascii="Calibri" w:hAnsi="Calibri" w:cs="Calibri"/>
          <w:b/>
          <w:bCs/>
          <w:i/>
          <w:iCs/>
          <w:szCs w:val="28"/>
        </w:rPr>
      </w:pPr>
    </w:p>
    <w:tbl>
      <w:tblPr>
        <w:tblStyle w:val="Tablaconcuadrcula"/>
        <w:tblW w:w="0" w:type="auto"/>
        <w:tblLook w:val="04A0" w:firstRow="1" w:lastRow="0" w:firstColumn="1" w:lastColumn="0" w:noHBand="0" w:noVBand="1"/>
      </w:tblPr>
      <w:tblGrid>
        <w:gridCol w:w="9962"/>
      </w:tblGrid>
      <w:tr w:rsidR="00CA79DB" w:rsidRPr="0044445E" w14:paraId="42ED3C5E" w14:textId="77777777" w:rsidTr="004C5B1C">
        <w:tc>
          <w:tcPr>
            <w:tcW w:w="9962" w:type="dxa"/>
          </w:tcPr>
          <w:p w14:paraId="6EFB8A15" w14:textId="0F8A9904" w:rsidR="00CA79DB" w:rsidRPr="0044445E" w:rsidRDefault="00CA79DB" w:rsidP="004C5B1C">
            <w:pPr>
              <w:ind w:firstLine="0"/>
              <w:jc w:val="center"/>
              <w:rPr>
                <w:rFonts w:ascii="Calibri" w:hAnsi="Calibri" w:cs="Calibri"/>
                <w:b/>
                <w:szCs w:val="28"/>
              </w:rPr>
            </w:pPr>
            <w:r w:rsidRPr="0044445E">
              <w:rPr>
                <w:rFonts w:ascii="Calibri" w:hAnsi="Calibri" w:cs="Calibri"/>
                <w:b/>
                <w:szCs w:val="28"/>
              </w:rPr>
              <w:t xml:space="preserve">Síntesis del video: </w:t>
            </w:r>
            <w:r w:rsidR="00B53FCD" w:rsidRPr="00B53FCD">
              <w:rPr>
                <w:rFonts w:ascii="Calibri" w:hAnsi="Calibri" w:cs="Calibri"/>
                <w:bCs/>
                <w:szCs w:val="28"/>
              </w:rPr>
              <w:t>Análisis, valoración de riesgos y controles de ciberseguridad: introducción</w:t>
            </w:r>
          </w:p>
        </w:tc>
      </w:tr>
      <w:tr w:rsidR="00CA79DB" w:rsidRPr="0044445E" w14:paraId="0487AC2A" w14:textId="77777777" w:rsidTr="004C5B1C">
        <w:tc>
          <w:tcPr>
            <w:tcW w:w="9962" w:type="dxa"/>
          </w:tcPr>
          <w:p w14:paraId="3065D48B" w14:textId="77777777" w:rsidR="00863957" w:rsidRPr="00863957" w:rsidRDefault="00863957" w:rsidP="00863957">
            <w:r w:rsidRPr="00863957">
              <w:t xml:space="preserve">Los análisis de riesgos en seguridad de la información se basan en metodologías de riesgo existentes, las cuales sientan la base para realizar las valoraciones apropiadas, según el contexto y objetivos que se pretendan. </w:t>
            </w:r>
          </w:p>
          <w:p w14:paraId="345F8243" w14:textId="77777777" w:rsidR="000F1B8D" w:rsidRPr="000F1B8D" w:rsidRDefault="000F1B8D" w:rsidP="000F1B8D">
            <w:r w:rsidRPr="000F1B8D">
              <w:t>Un análisis de riesgos en ciberseguridad es similar al análisis de riesgos de seguridad de la información.</w:t>
            </w:r>
          </w:p>
          <w:p w14:paraId="795CA204" w14:textId="77777777" w:rsidR="000F1B8D" w:rsidRPr="000F1B8D" w:rsidRDefault="000F1B8D" w:rsidP="000F1B8D">
            <w:r w:rsidRPr="000F1B8D">
              <w:t xml:space="preserve">Se hace fundamental, comprender que la ciberseguridad se enfoca en la seguridad de la información en el ciberespacio, en el mundo digital o cibernético, pero que también abarca aspectos de la geopolítica y la sociedad. </w:t>
            </w:r>
          </w:p>
          <w:p w14:paraId="4615220E" w14:textId="77777777" w:rsidR="000F1B8D" w:rsidRPr="000F1B8D" w:rsidRDefault="000F1B8D" w:rsidP="000F1B8D">
            <w:r w:rsidRPr="000F1B8D">
              <w:t>En este componente de formación se darán a conocer las dinámicas para realizar un análisis y valoración de riesgos y controles de ciberseguridad con base en métodos de análisis de riesgos de seguridad que permiten tener los conocimientos fundamentales para realizar un plan de tratamiento de riesgos bien fundamentado.</w:t>
            </w:r>
          </w:p>
          <w:p w14:paraId="18CA05CE" w14:textId="77777777" w:rsidR="00A92A79" w:rsidRPr="00A92A79" w:rsidRDefault="00A92A79" w:rsidP="00A92A79">
            <w:r w:rsidRPr="00A92A79">
              <w:t>Tenga presente:</w:t>
            </w:r>
          </w:p>
          <w:p w14:paraId="194D6137" w14:textId="77777777" w:rsidR="00A92A79" w:rsidRPr="00A92A79" w:rsidRDefault="00A92A79" w:rsidP="00A92A79">
            <w:pPr>
              <w:numPr>
                <w:ilvl w:val="0"/>
                <w:numId w:val="20"/>
              </w:numPr>
            </w:pPr>
            <w:r w:rsidRPr="00A92A79">
              <w:t>Explorar todos los recursos didácticos que el componente tiene para usted.</w:t>
            </w:r>
          </w:p>
          <w:p w14:paraId="4897495B" w14:textId="77777777" w:rsidR="00A92A79" w:rsidRPr="00A92A79" w:rsidRDefault="00A92A79" w:rsidP="00A92A79">
            <w:pPr>
              <w:numPr>
                <w:ilvl w:val="0"/>
                <w:numId w:val="20"/>
              </w:numPr>
            </w:pPr>
            <w:r w:rsidRPr="00A92A79">
              <w:t>Procurar llevar un registro de los elementos teóricos, conceptuales y prácticos que va asimilando en el recorrido del componente. Para ello, tenga a la mano una herramienta de registro: computadora, libreta de notas o cualquier otra que le permita llevar apuntes.</w:t>
            </w:r>
          </w:p>
          <w:p w14:paraId="6EE601BF" w14:textId="77777777" w:rsidR="00A92A79" w:rsidRPr="00A92A79" w:rsidRDefault="00A92A79" w:rsidP="00A92A79">
            <w:pPr>
              <w:numPr>
                <w:ilvl w:val="0"/>
                <w:numId w:val="20"/>
              </w:numPr>
            </w:pPr>
            <w:r w:rsidRPr="00A92A79">
              <w:t>Seleccionar un buen momento y un espacio oportuno para el estudio de este componente.</w:t>
            </w:r>
          </w:p>
          <w:p w14:paraId="31DCF3F4" w14:textId="77777777" w:rsidR="00CA79DB" w:rsidRPr="0044445E" w:rsidRDefault="00CA79DB" w:rsidP="00CA79DB"/>
        </w:tc>
      </w:tr>
    </w:tbl>
    <w:p w14:paraId="3D6B6D53" w14:textId="77777777" w:rsidR="00B6036E" w:rsidRDefault="00B6036E" w:rsidP="00B53FCD">
      <w:pPr>
        <w:ind w:firstLine="0"/>
      </w:pPr>
    </w:p>
    <w:p w14:paraId="10323A23" w14:textId="15D55D60" w:rsidR="00B6036E" w:rsidRDefault="00B6036E" w:rsidP="00B53FCD">
      <w:pPr>
        <w:pStyle w:val="Ttulo1"/>
      </w:pPr>
      <w:bookmarkStart w:id="1" w:name="_Toc152147260"/>
      <w:r>
        <w:t>Técnicas de recolección de información</w:t>
      </w:r>
      <w:bookmarkEnd w:id="1"/>
    </w:p>
    <w:p w14:paraId="71ED16C5" w14:textId="77777777" w:rsidR="00B6036E" w:rsidRDefault="00B6036E" w:rsidP="00B6036E">
      <w:r>
        <w:t>Las técnicas de recolección de información involucran los métodos para la captura o toma de datos que se pueden aplicar en las investigaciones o procesos de una organización, los mismos se pueden dar en forma cualitativa o cuantitativa. Es importante resaltar que en la recolección de la información se debe validar la calidad de la información y sus fuentes.</w:t>
      </w:r>
    </w:p>
    <w:p w14:paraId="58D44392" w14:textId="4EC44D79" w:rsidR="00B6036E" w:rsidRDefault="00B6036E" w:rsidP="00B6036E">
      <w:r>
        <w:t xml:space="preserve"> En la recolección de información es importante tener claridad en algunos conceptos que orientan dicho proceso. A continuación, se presentan los más destacados, para asimilarlos mejor se recomienda llevar registro de ellos en la libreta de apuntes personal: </w:t>
      </w:r>
    </w:p>
    <w:p w14:paraId="10864C7A" w14:textId="537D4963" w:rsidR="00F4113E" w:rsidRDefault="00F4113E" w:rsidP="006D0696">
      <w:pPr>
        <w:pStyle w:val="Prrafodelista"/>
        <w:numPr>
          <w:ilvl w:val="0"/>
          <w:numId w:val="6"/>
        </w:numPr>
      </w:pPr>
      <w:r w:rsidRPr="00F4113E">
        <w:rPr>
          <w:b/>
          <w:bCs/>
        </w:rPr>
        <w:t>Información primaria:</w:t>
      </w:r>
      <w:r>
        <w:t xml:space="preserve"> es la información que se recolecta directamente, por medio de un sujeto directo con su objeto de investigación.</w:t>
      </w:r>
    </w:p>
    <w:p w14:paraId="0B30AE0E" w14:textId="1385F3DD" w:rsidR="00F4113E" w:rsidRDefault="00F4113E" w:rsidP="006D0696">
      <w:pPr>
        <w:pStyle w:val="Prrafodelista"/>
        <w:numPr>
          <w:ilvl w:val="0"/>
          <w:numId w:val="6"/>
        </w:numPr>
      </w:pPr>
      <w:r w:rsidRPr="00F4113E">
        <w:rPr>
          <w:b/>
          <w:bCs/>
        </w:rPr>
        <w:t>Información secundaria:</w:t>
      </w:r>
      <w:r>
        <w:t xml:space="preserve"> es aquella que se recopila con base en investigaciones realizadas o fuentes de información con propósitos diferentes. La información secundaria es recolectada sin tener contacto directo con el objeto de análisis.</w:t>
      </w:r>
    </w:p>
    <w:p w14:paraId="6591F85F" w14:textId="4FFFC4A3" w:rsidR="00F4113E" w:rsidRDefault="00F4113E" w:rsidP="006D0696">
      <w:pPr>
        <w:pStyle w:val="Prrafodelista"/>
        <w:numPr>
          <w:ilvl w:val="0"/>
          <w:numId w:val="6"/>
        </w:numPr>
      </w:pPr>
      <w:r w:rsidRPr="00F4113E">
        <w:rPr>
          <w:b/>
          <w:bCs/>
        </w:rPr>
        <w:t>Objeto:</w:t>
      </w:r>
      <w:r>
        <w:t xml:space="preserve"> elemento, proceso, área que puede ser objeto de interacción, análisis e investigación por uno o más individuos.</w:t>
      </w:r>
    </w:p>
    <w:p w14:paraId="40648B0E" w14:textId="7D1EC42C" w:rsidR="00B6036E" w:rsidRDefault="00F4113E" w:rsidP="00B53FCD">
      <w:pPr>
        <w:pStyle w:val="Prrafodelista"/>
        <w:numPr>
          <w:ilvl w:val="0"/>
          <w:numId w:val="6"/>
        </w:numPr>
      </w:pPr>
      <w:r w:rsidRPr="00F4113E">
        <w:rPr>
          <w:b/>
          <w:bCs/>
        </w:rPr>
        <w:t>Sujeto:</w:t>
      </w:r>
      <w:r>
        <w:t xml:space="preserve"> actor o individuo que interactúa o participa con un objeto.</w:t>
      </w:r>
    </w:p>
    <w:p w14:paraId="23939FDF" w14:textId="24D236D6" w:rsidR="00B6036E" w:rsidRDefault="00B6036E" w:rsidP="00B53FCD">
      <w:pPr>
        <w:pStyle w:val="Ttulo2"/>
      </w:pPr>
      <w:r>
        <w:t xml:space="preserve"> </w:t>
      </w:r>
      <w:bookmarkStart w:id="2" w:name="_Toc152147261"/>
      <w:r>
        <w:t>Técnicas de recolección más usuales</w:t>
      </w:r>
      <w:bookmarkEnd w:id="2"/>
    </w:p>
    <w:p w14:paraId="608AFF7A" w14:textId="6F50365D" w:rsidR="00B6036E" w:rsidRDefault="00B6036E" w:rsidP="001A2CDA">
      <w:r>
        <w:t>Para el proceso de recolección de la información, con fines de análisis y valoración de riesgos en ciberseguridad, existen distintas técnicas. Estas técnicas de recolección de información pueden ser aplicadas en diversos ámbitos y contextos. Tener un conocimiento suficiente de las mismas es importante para levantar los datos e información necesarios, que aseguren un proceso de análisis de riesgos de ciberseguridad más efectivo y cierto.</w:t>
      </w:r>
    </w:p>
    <w:p w14:paraId="422A310F" w14:textId="4A972062" w:rsidR="00CF2AAA" w:rsidRDefault="00CF2AAA" w:rsidP="00CF2AAA">
      <w:r w:rsidRPr="00CF2AAA">
        <w:rPr>
          <w:b/>
          <w:bCs/>
        </w:rPr>
        <w:t>Infografía Técnicas de recolección más usuales</w:t>
      </w:r>
      <w:r>
        <w:t xml:space="preserve">. Ver documento </w:t>
      </w:r>
      <w:r>
        <w:t>Infografía Técnicas de recolección más usuales</w:t>
      </w:r>
      <w:r>
        <w:t>, en la carpeta de anexo</w:t>
      </w:r>
      <w:r w:rsidR="007D46AD">
        <w:t>s</w:t>
      </w:r>
      <w:r>
        <w:t xml:space="preserve"> p</w:t>
      </w:r>
      <w:r w:rsidR="00B6036E">
        <w:t>ara profundizar</w:t>
      </w:r>
      <w:r>
        <w:t xml:space="preserve"> </w:t>
      </w:r>
      <w:r w:rsidR="00B6036E">
        <w:t>se encontrará una explicación con detalle</w:t>
      </w:r>
      <w:r>
        <w:t>.</w:t>
      </w:r>
    </w:p>
    <w:p w14:paraId="232D67FF" w14:textId="2DF82879" w:rsidR="00CF2AAA" w:rsidRPr="00CF2AAA" w:rsidRDefault="00B6036E" w:rsidP="00CF2AAA">
      <w:pPr>
        <w:pStyle w:val="Ttulo2"/>
      </w:pPr>
      <w:bookmarkStart w:id="3" w:name="_Toc152147262"/>
      <w:r>
        <w:t>Características de las técnicas de recolección</w:t>
      </w:r>
      <w:bookmarkEnd w:id="3"/>
    </w:p>
    <w:p w14:paraId="7D1093F4" w14:textId="03FCF55F" w:rsidR="00B6036E" w:rsidRDefault="00B6036E" w:rsidP="00EB5571">
      <w:r>
        <w:t>Las técnicas de recolección de información, en el proceso de análisis, valoración de riesgos y controles de ciberseguridad, tienen ciertas características o particularidades que, no solo las diferencias de las técnicas de recolección de otros procesos, sino que, además, favorecen la operación de quienes están a cargo de dicha tarea.</w:t>
      </w:r>
    </w:p>
    <w:p w14:paraId="0008E1E5" w14:textId="77777777" w:rsidR="00B6036E" w:rsidRDefault="00B6036E" w:rsidP="00B6036E">
      <w:r>
        <w:t>Las técnicas de recolección de información pueden apropiar las características que se descubrirán en el recurso que se muestra a continuación. ¡Adelante!</w:t>
      </w:r>
    </w:p>
    <w:p w14:paraId="6FCEB12E" w14:textId="05D768DA" w:rsidR="00B6036E" w:rsidRPr="00054455" w:rsidRDefault="00CA3D1A" w:rsidP="006D0696">
      <w:pPr>
        <w:pStyle w:val="Prrafodelista"/>
        <w:numPr>
          <w:ilvl w:val="0"/>
          <w:numId w:val="7"/>
        </w:numPr>
        <w:rPr>
          <w:b/>
          <w:bCs/>
        </w:rPr>
      </w:pPr>
      <w:r w:rsidRPr="00054455">
        <w:rPr>
          <w:b/>
          <w:bCs/>
        </w:rPr>
        <w:t xml:space="preserve">Técnicas Cualitativas: </w:t>
      </w:r>
      <w:r>
        <w:t>pueden presentar alto nivel de entendimiento de los datos e información. La relevancia está dada en las respuestas individuales y su nivel de profundidad. Tienen un alto nivel de subjetividad y dependen del conocimiento, experiencia y percepción que un sujeto tiene sobre el objeto de estudio.</w:t>
      </w:r>
    </w:p>
    <w:p w14:paraId="7F058D13" w14:textId="77777777" w:rsidR="001C0F59" w:rsidRPr="001C0F59" w:rsidRDefault="001C0F59" w:rsidP="006D0696">
      <w:pPr>
        <w:pStyle w:val="Prrafodelista"/>
        <w:numPr>
          <w:ilvl w:val="0"/>
          <w:numId w:val="7"/>
        </w:numPr>
        <w:rPr>
          <w:b/>
          <w:bCs/>
        </w:rPr>
      </w:pPr>
      <w:r w:rsidRPr="001C0F59">
        <w:rPr>
          <w:b/>
          <w:bCs/>
        </w:rPr>
        <w:t>Técnicas Cuantitativas</w:t>
      </w:r>
    </w:p>
    <w:p w14:paraId="2FCA16AD" w14:textId="77777777" w:rsidR="003949EB" w:rsidRPr="003949EB" w:rsidRDefault="001C0F59" w:rsidP="003949EB">
      <w:pPr>
        <w:pStyle w:val="Prrafodelista"/>
        <w:ind w:left="1429" w:firstLine="0"/>
      </w:pPr>
      <w:r w:rsidRPr="003949EB">
        <w:t>Su base fundamental son los datos numéricos, que representan características o detalles particulares de un objeto de estudio. Una gran cantidad de datos sobre uno o más atributos, de un objeto de estudio, que permita generalizar en los resultados obtenidos, facilitando la comprensión y toma la de decisiones.</w:t>
      </w:r>
    </w:p>
    <w:p w14:paraId="5537E8FA" w14:textId="065FB014" w:rsidR="00B6036E" w:rsidRDefault="00873FF4" w:rsidP="006D0696">
      <w:pPr>
        <w:pStyle w:val="Prrafodelista"/>
        <w:numPr>
          <w:ilvl w:val="0"/>
          <w:numId w:val="7"/>
        </w:numPr>
      </w:pPr>
      <w:r w:rsidRPr="00873FF4">
        <w:rPr>
          <w:b/>
          <w:bCs/>
        </w:rPr>
        <w:t>Registro de datos:</w:t>
      </w:r>
      <w:r>
        <w:t xml:space="preserve"> consiste en el proceso de recopilar los datos o información obtenida, cuando se aplican las técnicas de recolección de información. Este es un elemento importante que puede ser aplicado tanto en papel y archivos físicos, como en medios digitales, tales como: documentos de procesadores de texto, registros multimedia (imagen, audio, video), aplicaciones de </w:t>
      </w:r>
      <w:r w:rsidR="00FC77B6">
        <w:t>“</w:t>
      </w:r>
      <w:r w:rsidR="00FC77B6" w:rsidRPr="00CF2AAA">
        <w:rPr>
          <w:rStyle w:val="Extranjerismo"/>
          <w:lang w:val="es-CO"/>
        </w:rPr>
        <w:t>softwar</w:t>
      </w:r>
      <w:r w:rsidR="00FC77B6">
        <w:rPr>
          <w:rStyle w:val="Extranjerismo"/>
          <w:lang w:val="es-CO"/>
        </w:rPr>
        <w:t>e”</w:t>
      </w:r>
      <w:r w:rsidR="00FC77B6">
        <w:t xml:space="preserve"> </w:t>
      </w:r>
      <w:r>
        <w:t>y bases de datos digitales.</w:t>
      </w:r>
    </w:p>
    <w:p w14:paraId="5970B1D2" w14:textId="2DD75D04" w:rsidR="00564F0C" w:rsidRDefault="00B6036E" w:rsidP="0003717A">
      <w:pPr>
        <w:pStyle w:val="Ttulo1"/>
      </w:pPr>
      <w:bookmarkStart w:id="4" w:name="_Toc152147263"/>
      <w:r>
        <w:t>Vulnerabilidades y amenazas</w:t>
      </w:r>
      <w:bookmarkEnd w:id="4"/>
    </w:p>
    <w:p w14:paraId="14315123" w14:textId="7DAFB99D" w:rsidR="00B6036E" w:rsidRDefault="00B6036E" w:rsidP="00B6036E">
      <w:r>
        <w:t>En la determinación de riesgos de ciberseguridad es importante comprender los conceptos de vulnerabilidad y amenaza, entendiendo que una o más amenazas pueden aprovechar una o más vulnerabilidades; generando riesgos en la confidencialidad, la integridad y la disponibilidad de la información, principios elementales de la seguridad de la información.</w:t>
      </w:r>
    </w:p>
    <w:p w14:paraId="430279DD" w14:textId="4D470CF3" w:rsidR="00B6036E" w:rsidRDefault="00B6036E" w:rsidP="00B6036E"/>
    <w:p w14:paraId="39C89CD2" w14:textId="62F83926" w:rsidR="008076BF" w:rsidRDefault="008076BF" w:rsidP="0091046F">
      <w:pPr>
        <w:jc w:val="center"/>
      </w:pPr>
      <w:r>
        <w:rPr>
          <w:noProof/>
        </w:rPr>
        <w:drawing>
          <wp:inline distT="0" distB="0" distL="0" distR="0" wp14:anchorId="064893AC" wp14:editId="3EB9B14F">
            <wp:extent cx="4794233" cy="3322320"/>
            <wp:effectExtent l="0" t="0" r="6985" b="0"/>
            <wp:docPr id="16" name="Imagen 16" descr="Muestra infografía con riesgos de ciberseguridad&#10;-Sistemas de información&#10;Pueden tener vulnerabilidades aprovechables por amenazas, y están expuestos a riesgos de ciberseguridad.&#10;-Sistemas de información&#10;Pueden tener vulnerabilidades aprovechables por amenazas, y están expuestos a riesgos de ciberseguridad.&#10;-Amenazas&#10;Las amenazas siempre está presentes y en constante evolución.&#10;-Vulnerabilidades&#10;Las amenazas aprovechan las vulnerabilidades presentes en los sistemas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Muestra infografía con riesgos de ciberseguridad&#10;-Sistemas de información&#10;Pueden tener vulnerabilidades aprovechables por amenazas, y están expuestos a riesgos de ciberseguridad.&#10;-Sistemas de información&#10;Pueden tener vulnerabilidades aprovechables por amenazas, y están expuestos a riesgos de ciberseguridad.&#10;-Amenazas&#10;Las amenazas siempre está presentes y en constante evolución.&#10;-Vulnerabilidades&#10;Las amenazas aprovechan las vulnerabilidades presentes en los sistemas de inform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6906" cy="3338032"/>
                    </a:xfrm>
                    <a:prstGeom prst="rect">
                      <a:avLst/>
                    </a:prstGeom>
                    <a:noFill/>
                  </pic:spPr>
                </pic:pic>
              </a:graphicData>
            </a:graphic>
          </wp:inline>
        </w:drawing>
      </w:r>
    </w:p>
    <w:p w14:paraId="6AD8373D" w14:textId="77777777" w:rsidR="008076BF" w:rsidRDefault="008076BF" w:rsidP="00B6036E"/>
    <w:p w14:paraId="17DC3C11" w14:textId="080B1347" w:rsidR="00B6036E" w:rsidRDefault="00B6036E" w:rsidP="00B6036E">
      <w:r>
        <w:t xml:space="preserve"> Para ampliar los conocimientos en lo referente a amenazas y vulnerabilidades, se debe explorar el recurso que se propone a continuación:</w:t>
      </w:r>
    </w:p>
    <w:p w14:paraId="2BC71CA7" w14:textId="1DDA93B9" w:rsidR="0054386C" w:rsidRPr="008835AA" w:rsidRDefault="007D46AD" w:rsidP="007D46AD">
      <w:pPr>
        <w:pStyle w:val="Video"/>
        <w:rPr>
          <w:rFonts w:cs="Calibri"/>
          <w:szCs w:val="28"/>
        </w:rPr>
      </w:pPr>
      <w:r w:rsidRPr="007D46AD">
        <w:rPr>
          <w:lang w:val="es-ES"/>
        </w:rPr>
        <w:t>Análisis, valoración de riesgos y controles de ciberseguridad: Vulnerabilidades y amenazas</w:t>
      </w:r>
      <w:r w:rsidR="0091342C">
        <w:rPr>
          <w:noProof/>
        </w:rPr>
        <w:drawing>
          <wp:inline distT="0" distB="0" distL="0" distR="0" wp14:anchorId="0C160A01" wp14:editId="2DD2E3BA">
            <wp:extent cx="4661094" cy="2621280"/>
            <wp:effectExtent l="0" t="0" r="6350" b="7620"/>
            <wp:docPr id="19" name="Imagen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6782" cy="2630102"/>
                    </a:xfrm>
                    <a:prstGeom prst="rect">
                      <a:avLst/>
                    </a:prstGeom>
                    <a:noFill/>
                    <a:ln>
                      <a:noFill/>
                    </a:ln>
                  </pic:spPr>
                </pic:pic>
              </a:graphicData>
            </a:graphic>
          </wp:inline>
        </w:drawing>
      </w:r>
    </w:p>
    <w:p w14:paraId="10A2FECC" w14:textId="04D9663B" w:rsidR="0054386C" w:rsidRPr="0044445E" w:rsidRDefault="00000000" w:rsidP="0054386C">
      <w:pPr>
        <w:jc w:val="center"/>
        <w:rPr>
          <w:rFonts w:ascii="Calibri" w:hAnsi="Calibri" w:cs="Calibri"/>
          <w:b/>
          <w:bCs/>
          <w:i/>
          <w:iCs/>
          <w:szCs w:val="28"/>
        </w:rPr>
      </w:pPr>
      <w:hyperlink r:id="rId17" w:history="1">
        <w:r w:rsidR="0054386C" w:rsidRPr="00E412F3">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54386C" w:rsidRPr="0044445E" w14:paraId="50BDA6F4" w14:textId="77777777" w:rsidTr="004C5B1C">
        <w:tc>
          <w:tcPr>
            <w:tcW w:w="9962" w:type="dxa"/>
          </w:tcPr>
          <w:p w14:paraId="5815A090" w14:textId="69B9E11D" w:rsidR="0054386C" w:rsidRPr="0044445E" w:rsidRDefault="0054386C" w:rsidP="004E568D">
            <w:pPr>
              <w:jc w:val="center"/>
              <w:rPr>
                <w:rFonts w:ascii="Calibri" w:hAnsi="Calibri" w:cs="Calibri"/>
                <w:b/>
                <w:szCs w:val="28"/>
              </w:rPr>
            </w:pPr>
            <w:r w:rsidRPr="0044445E">
              <w:rPr>
                <w:rFonts w:ascii="Calibri" w:hAnsi="Calibri" w:cs="Calibri"/>
                <w:b/>
                <w:szCs w:val="28"/>
              </w:rPr>
              <w:t xml:space="preserve">Síntesis del video: </w:t>
            </w:r>
            <w:r w:rsidR="007D46AD" w:rsidRPr="007D46AD">
              <w:rPr>
                <w:rFonts w:ascii="Calibri" w:hAnsi="Calibri" w:cs="Calibri"/>
                <w:szCs w:val="28"/>
                <w:lang w:val="es-ES"/>
              </w:rPr>
              <w:t>Análisis, valoración de riesgos y controles de ciberseguridad: Vulnerabilidades y amenazas</w:t>
            </w:r>
          </w:p>
        </w:tc>
      </w:tr>
      <w:tr w:rsidR="0054386C" w:rsidRPr="0044445E" w14:paraId="49DE3208" w14:textId="77777777" w:rsidTr="004C5B1C">
        <w:tc>
          <w:tcPr>
            <w:tcW w:w="9962" w:type="dxa"/>
          </w:tcPr>
          <w:p w14:paraId="6D683721" w14:textId="3F4A1B07" w:rsidR="005232BB" w:rsidRDefault="005232BB" w:rsidP="005232BB">
            <w:pPr>
              <w:rPr>
                <w:lang w:val="es-ES_tradnl"/>
              </w:rPr>
            </w:pPr>
            <w:r w:rsidRPr="005232BB">
              <w:rPr>
                <w:b/>
                <w:bCs/>
              </w:rPr>
              <w:t>Vulnerabilidades y amenazas</w:t>
            </w:r>
            <w:r>
              <w:rPr>
                <w:b/>
                <w:bCs/>
              </w:rPr>
              <w:t xml:space="preserve">: </w:t>
            </w:r>
            <w:r w:rsidRPr="005232BB">
              <w:rPr>
                <w:lang w:val="es-ES_tradnl"/>
              </w:rPr>
              <w:t xml:space="preserve"> son elementos fundamentales de la seguridad de la información. Esta puede verse afectada negativamente por las amenazas y las vulnerabilidades. Pero ¿qué son? ¿Cómo afectan? ¿Qué es importante definir y entender de ellas?</w:t>
            </w:r>
          </w:p>
          <w:p w14:paraId="00D633A7" w14:textId="4D9325B4" w:rsidR="00F32F3D" w:rsidRDefault="00F32F3D" w:rsidP="00F32F3D">
            <w:r w:rsidRPr="00F32F3D">
              <w:rPr>
                <w:b/>
                <w:bCs/>
              </w:rPr>
              <w:t>Vulnerabilidades</w:t>
            </w:r>
            <w:r>
              <w:rPr>
                <w:b/>
                <w:bCs/>
              </w:rPr>
              <w:t>: s</w:t>
            </w:r>
            <w:r w:rsidRPr="00F32F3D">
              <w:t xml:space="preserve">e trata de aquella debilidad o fallo de seguridad que se presenta en un sistema de información, que puede estar compuesto por </w:t>
            </w:r>
            <w:r w:rsidR="00CF2AAA">
              <w:t>“</w:t>
            </w:r>
            <w:r w:rsidRPr="00CF2AAA">
              <w:rPr>
                <w:rStyle w:val="Extranjerismo"/>
                <w:lang w:val="es-CO"/>
              </w:rPr>
              <w:t>softwar</w:t>
            </w:r>
            <w:r w:rsidR="00CF2AAA">
              <w:rPr>
                <w:rStyle w:val="Extranjerismo"/>
                <w:lang w:val="es-CO"/>
              </w:rPr>
              <w:t>e”</w:t>
            </w:r>
            <w:r w:rsidRPr="00F32F3D">
              <w:rPr>
                <w:i/>
                <w:iCs/>
              </w:rPr>
              <w:t xml:space="preserve">, </w:t>
            </w:r>
            <w:r w:rsidR="00FC77B6">
              <w:t>“</w:t>
            </w:r>
            <w:r w:rsidRPr="00FC77B6">
              <w:rPr>
                <w:rStyle w:val="Extranjerismo"/>
                <w:lang w:val="es-CO"/>
              </w:rPr>
              <w:t>hardware</w:t>
            </w:r>
            <w:r w:rsidR="00FC77B6" w:rsidRPr="00FC77B6">
              <w:rPr>
                <w:rStyle w:val="Extranjerismo"/>
                <w:lang w:val="es-CO"/>
              </w:rPr>
              <w:t>”</w:t>
            </w:r>
            <w:r w:rsidRPr="00F32F3D">
              <w:rPr>
                <w:i/>
                <w:iCs/>
              </w:rPr>
              <w:t xml:space="preserve"> </w:t>
            </w:r>
            <w:r w:rsidRPr="00F32F3D">
              <w:t>y otros componentes y servicios tecnológicos, generando riesgos de seguridad de la información.</w:t>
            </w:r>
          </w:p>
          <w:p w14:paraId="654BD0F1" w14:textId="77777777" w:rsidR="00E73836" w:rsidRPr="00E73836" w:rsidRDefault="00E73836" w:rsidP="00E73836">
            <w:r w:rsidRPr="00E73836">
              <w:t>Las vulnerabilidades pueden ser aprovechadas por acciones no deliberadas, como errores humanos y fallos técnicos no intencionados. También, pueden ser explotadas por acciones intencionadas de atacantes internos o externos.</w:t>
            </w:r>
          </w:p>
          <w:p w14:paraId="70A67420" w14:textId="5972B036" w:rsidR="00E73836" w:rsidRPr="00E73836" w:rsidRDefault="00E73836" w:rsidP="00E73836">
            <w:r w:rsidRPr="00E73836">
              <w:t xml:space="preserve">Se pueden presentar en diversos elementos o activos de información, tales como el </w:t>
            </w:r>
            <w:r w:rsidR="00CF2AAA">
              <w:t>“</w:t>
            </w:r>
            <w:r w:rsidR="00CF2AAA" w:rsidRPr="00CF2AAA">
              <w:rPr>
                <w:rStyle w:val="Extranjerismo"/>
                <w:lang w:val="es-CO"/>
              </w:rPr>
              <w:t>softwar</w:t>
            </w:r>
            <w:r w:rsidR="00CF2AAA">
              <w:rPr>
                <w:rStyle w:val="Extranjerismo"/>
                <w:lang w:val="es-CO"/>
              </w:rPr>
              <w:t>e”</w:t>
            </w:r>
            <w:r w:rsidRPr="00E73836">
              <w:rPr>
                <w:i/>
                <w:iCs/>
              </w:rPr>
              <w:t xml:space="preserve">, </w:t>
            </w:r>
            <w:r w:rsidRPr="00E73836">
              <w:t xml:space="preserve">el </w:t>
            </w:r>
            <w:r w:rsidR="00FC77B6">
              <w:t>“</w:t>
            </w:r>
            <w:r w:rsidR="00FC77B6" w:rsidRPr="00FC77B6">
              <w:rPr>
                <w:rStyle w:val="Extranjerismo"/>
                <w:lang w:val="es-CO"/>
              </w:rPr>
              <w:t>hardware”</w:t>
            </w:r>
            <w:r w:rsidRPr="00216B35">
              <w:rPr>
                <w:rStyle w:val="Extranjerismo"/>
                <w:lang w:val="es-CO"/>
              </w:rPr>
              <w:t>,</w:t>
            </w:r>
            <w:r w:rsidRPr="00E73836">
              <w:rPr>
                <w:i/>
                <w:iCs/>
              </w:rPr>
              <w:t xml:space="preserve"> </w:t>
            </w:r>
            <w:r w:rsidRPr="00E73836">
              <w:t>las personas, la infraestructura, las redes, las bases de datos, y otros tipos de activos relacionados.</w:t>
            </w:r>
          </w:p>
          <w:p w14:paraId="6C40B5CD" w14:textId="27EF71F4" w:rsidR="00D85C3F" w:rsidRPr="00D85C3F" w:rsidRDefault="00D85C3F" w:rsidP="00D85C3F">
            <w:r w:rsidRPr="00D85C3F">
              <w:rPr>
                <w:b/>
                <w:bCs/>
              </w:rPr>
              <w:t>Amenazas</w:t>
            </w:r>
            <w:r>
              <w:rPr>
                <w:b/>
                <w:bCs/>
              </w:rPr>
              <w:t>: e</w:t>
            </w:r>
            <w:r w:rsidRPr="00D85C3F">
              <w:t>s toda aquella acción o serie de acciones, que aprovechan las vulnerabilidades para romper la seguridad de los sistemas.</w:t>
            </w:r>
          </w:p>
          <w:p w14:paraId="45F18982" w14:textId="77777777" w:rsidR="00167E00" w:rsidRPr="00167E00" w:rsidRDefault="00167E00" w:rsidP="00167E00">
            <w:r w:rsidRPr="00167E00">
              <w:t xml:space="preserve">Una amenaza genera un efecto negativo, el cual puede entenderse como un impacto adverso; resultado de la violación de los principios de seguridad de la información. </w:t>
            </w:r>
          </w:p>
          <w:p w14:paraId="581F7527" w14:textId="2F57B616" w:rsidR="0054386C" w:rsidRPr="0044445E" w:rsidRDefault="00167E00" w:rsidP="00167E00">
            <w:r w:rsidRPr="00167E00">
              <w:t xml:space="preserve">Las fuentes comunes de amenazas de ciberseguridad suelen ser el </w:t>
            </w:r>
            <w:r w:rsidR="00FC77B6">
              <w:t>“</w:t>
            </w:r>
            <w:r w:rsidRPr="00FC77B6">
              <w:rPr>
                <w:rStyle w:val="Extranjerismo"/>
                <w:lang w:val="es-CO"/>
              </w:rPr>
              <w:t>malware</w:t>
            </w:r>
            <w:r w:rsidR="00FC77B6" w:rsidRPr="00FC77B6">
              <w:rPr>
                <w:rStyle w:val="Extranjerismo"/>
                <w:lang w:val="es-CO"/>
              </w:rPr>
              <w:t>”</w:t>
            </w:r>
            <w:r w:rsidRPr="00167E00">
              <w:t xml:space="preserve"> o código malicioso, la ingeniería social, las amenazas persistentes avanzadas </w:t>
            </w:r>
            <w:r w:rsidRPr="00A8232D">
              <w:t>APT</w:t>
            </w:r>
            <w:r w:rsidRPr="00167E00">
              <w:rPr>
                <w:i/>
                <w:iCs/>
              </w:rPr>
              <w:t xml:space="preserve">, y </w:t>
            </w:r>
            <w:r w:rsidRPr="00167E00">
              <w:t xml:space="preserve">las </w:t>
            </w:r>
            <w:proofErr w:type="spellStart"/>
            <w:r w:rsidRPr="00A8232D">
              <w:t>Botnets</w:t>
            </w:r>
            <w:proofErr w:type="spellEnd"/>
            <w:r w:rsidRPr="00167E00">
              <w:rPr>
                <w:i/>
                <w:iCs/>
              </w:rPr>
              <w:t xml:space="preserve">. </w:t>
            </w:r>
          </w:p>
        </w:tc>
      </w:tr>
    </w:tbl>
    <w:p w14:paraId="2BC3EF66" w14:textId="54A7CCAB" w:rsidR="00B6036E" w:rsidRPr="001A2CDA" w:rsidRDefault="00B6036E" w:rsidP="001A2CDA">
      <w:pPr>
        <w:pStyle w:val="Ttulo2"/>
      </w:pPr>
      <w:bookmarkStart w:id="5" w:name="_Toc152147264"/>
      <w:r>
        <w:t>Valoración de amenazas y vulnerabilidades</w:t>
      </w:r>
      <w:bookmarkEnd w:id="5"/>
    </w:p>
    <w:p w14:paraId="16C3F4B3" w14:textId="77777777" w:rsidR="00B6036E" w:rsidRDefault="00B6036E" w:rsidP="00B6036E">
      <w:r>
        <w:t>La valoración de amenazas y vulnerabilidades se puede realizar de manera conjunta, agrupando las mismas en riesgos de ciberseguridad y determinando la probabilidad de ocurrencia de dichos riesgos.</w:t>
      </w:r>
    </w:p>
    <w:p w14:paraId="18FFD33C" w14:textId="1D616A00" w:rsidR="00B6036E" w:rsidRDefault="00B6036E" w:rsidP="00A8232D">
      <w:r>
        <w:t>A través de las siguientes variantes se puede hacer la valoración pertinente de las amenazas y vulnerabilidades:</w:t>
      </w:r>
    </w:p>
    <w:p w14:paraId="29575CFF" w14:textId="68221B6B" w:rsidR="00B6036E" w:rsidRPr="0003717A" w:rsidRDefault="00B6036E" w:rsidP="0003717A">
      <w:pPr>
        <w:pStyle w:val="Prrafodelista"/>
        <w:numPr>
          <w:ilvl w:val="0"/>
          <w:numId w:val="31"/>
        </w:numPr>
        <w:rPr>
          <w:b/>
          <w:bCs/>
        </w:rPr>
      </w:pPr>
      <w:r w:rsidRPr="0003717A">
        <w:rPr>
          <w:b/>
          <w:bCs/>
        </w:rPr>
        <w:t>Probabilidad de ocurrencia</w:t>
      </w:r>
    </w:p>
    <w:p w14:paraId="252298F3" w14:textId="352D13E8" w:rsidR="00B6036E" w:rsidRDefault="00B6036E" w:rsidP="00A8232D">
      <w:r>
        <w:t>La valoración se puede dar de manera cualitativa y cuantitativa, por lo general se realiza de manera cualitativa definiendo escalas nominales con referencias numéricas que facilitan los cruces con otras características del análisis de riesgo de ciberseguridad, ver tabla 1.</w:t>
      </w:r>
    </w:p>
    <w:p w14:paraId="627C8A17" w14:textId="3D28F5A7" w:rsidR="00B6036E" w:rsidRDefault="00B6036E" w:rsidP="009E0B6F">
      <w:pPr>
        <w:pStyle w:val="Tabla"/>
      </w:pPr>
      <w:r>
        <w:t>Probabilidad de ocurrencia.</w:t>
      </w:r>
    </w:p>
    <w:tbl>
      <w:tblPr>
        <w:tblStyle w:val="Tablaconcuadrcula4-nfasis3"/>
        <w:tblW w:w="8345" w:type="dxa"/>
        <w:jc w:val="center"/>
        <w:tblLayout w:type="fixed"/>
        <w:tblLook w:val="0420" w:firstRow="1" w:lastRow="0" w:firstColumn="0" w:lastColumn="0" w:noHBand="0" w:noVBand="1"/>
        <w:tblCaption w:val="Probabilidad de ocurrencia."/>
        <w:tblDescription w:val="Tabla 1. Probabilidad de ocurrencia."/>
      </w:tblPr>
      <w:tblGrid>
        <w:gridCol w:w="1693"/>
        <w:gridCol w:w="2562"/>
        <w:gridCol w:w="2045"/>
        <w:gridCol w:w="2045"/>
      </w:tblGrid>
      <w:tr w:rsidR="00D22299" w:rsidRPr="0044445E" w14:paraId="2C9AC48A" w14:textId="1CE8B8C0" w:rsidTr="000C73FE">
        <w:trPr>
          <w:cnfStyle w:val="100000000000" w:firstRow="1" w:lastRow="0" w:firstColumn="0" w:lastColumn="0" w:oddVBand="0" w:evenVBand="0" w:oddHBand="0" w:evenHBand="0" w:firstRowFirstColumn="0" w:firstRowLastColumn="0" w:lastRowFirstColumn="0" w:lastRowLastColumn="0"/>
          <w:trHeight w:val="459"/>
          <w:tblHeader/>
          <w:jc w:val="center"/>
        </w:trPr>
        <w:tc>
          <w:tcPr>
            <w:tcW w:w="1693" w:type="dxa"/>
            <w:vAlign w:val="center"/>
          </w:tcPr>
          <w:p w14:paraId="25A778D4" w14:textId="281D39AF" w:rsidR="00D22299" w:rsidRPr="0044445E" w:rsidRDefault="00D22299" w:rsidP="004C5B1C">
            <w:pPr>
              <w:pStyle w:val="Tablas"/>
              <w:spacing w:line="240" w:lineRule="auto"/>
              <w:rPr>
                <w:rFonts w:ascii="Calibri" w:hAnsi="Calibri" w:cs="Calibri"/>
                <w:sz w:val="28"/>
                <w:szCs w:val="28"/>
              </w:rPr>
            </w:pPr>
          </w:p>
        </w:tc>
        <w:tc>
          <w:tcPr>
            <w:tcW w:w="2562" w:type="dxa"/>
            <w:vAlign w:val="center"/>
          </w:tcPr>
          <w:p w14:paraId="24D32F83" w14:textId="5D0BC8A5" w:rsidR="00D22299" w:rsidRPr="0044445E" w:rsidRDefault="00D22299" w:rsidP="004C5B1C">
            <w:pPr>
              <w:pStyle w:val="Tablas"/>
              <w:spacing w:line="240" w:lineRule="auto"/>
              <w:rPr>
                <w:rFonts w:ascii="Calibri" w:hAnsi="Calibri" w:cs="Calibri"/>
                <w:sz w:val="28"/>
                <w:szCs w:val="28"/>
              </w:rPr>
            </w:pPr>
          </w:p>
        </w:tc>
        <w:tc>
          <w:tcPr>
            <w:tcW w:w="2045" w:type="dxa"/>
            <w:vAlign w:val="center"/>
          </w:tcPr>
          <w:p w14:paraId="54D28DE7" w14:textId="0A759CC4" w:rsidR="00D22299" w:rsidRPr="0044445E" w:rsidRDefault="00D22299" w:rsidP="004C5B1C">
            <w:pPr>
              <w:pStyle w:val="Tablas"/>
              <w:spacing w:line="240" w:lineRule="auto"/>
              <w:rPr>
                <w:rFonts w:ascii="Calibri" w:hAnsi="Calibri" w:cs="Calibri"/>
                <w:sz w:val="28"/>
                <w:szCs w:val="28"/>
              </w:rPr>
            </w:pPr>
          </w:p>
        </w:tc>
        <w:tc>
          <w:tcPr>
            <w:tcW w:w="2045" w:type="dxa"/>
          </w:tcPr>
          <w:p w14:paraId="27045520" w14:textId="77777777" w:rsidR="00D22299" w:rsidRPr="0044445E" w:rsidRDefault="00D22299" w:rsidP="004C5B1C">
            <w:pPr>
              <w:pStyle w:val="Tablas"/>
              <w:spacing w:line="240" w:lineRule="auto"/>
              <w:rPr>
                <w:rFonts w:ascii="Calibri" w:hAnsi="Calibri" w:cs="Calibri"/>
                <w:sz w:val="28"/>
                <w:szCs w:val="28"/>
              </w:rPr>
            </w:pPr>
          </w:p>
        </w:tc>
      </w:tr>
      <w:tr w:rsidR="000C73FE" w:rsidRPr="0044445E" w14:paraId="46DAC47F" w14:textId="4F066C5A" w:rsidTr="000C73FE">
        <w:trPr>
          <w:cnfStyle w:val="000000100000" w:firstRow="0" w:lastRow="0" w:firstColumn="0" w:lastColumn="0" w:oddVBand="0" w:evenVBand="0" w:oddHBand="1" w:evenHBand="0" w:firstRowFirstColumn="0" w:firstRowLastColumn="0" w:lastRowFirstColumn="0" w:lastRowLastColumn="0"/>
          <w:trHeight w:val="849"/>
          <w:jc w:val="center"/>
        </w:trPr>
        <w:tc>
          <w:tcPr>
            <w:tcW w:w="1693" w:type="dxa"/>
          </w:tcPr>
          <w:p w14:paraId="4872B202" w14:textId="710A5B5E" w:rsidR="000C73FE" w:rsidRPr="007D46AD" w:rsidRDefault="000C73FE" w:rsidP="007D46AD">
            <w:pPr>
              <w:pStyle w:val="TextoTablas"/>
            </w:pPr>
            <w:r w:rsidRPr="007D46AD">
              <w:t>MA</w:t>
            </w:r>
          </w:p>
        </w:tc>
        <w:tc>
          <w:tcPr>
            <w:tcW w:w="2562" w:type="dxa"/>
          </w:tcPr>
          <w:p w14:paraId="7323C254" w14:textId="356028CC" w:rsidR="000C73FE" w:rsidRPr="007D46AD" w:rsidRDefault="000C73FE" w:rsidP="007D46AD">
            <w:pPr>
              <w:pStyle w:val="TextoTablas"/>
            </w:pPr>
            <w:r w:rsidRPr="007D46AD">
              <w:t>Muy alta</w:t>
            </w:r>
          </w:p>
        </w:tc>
        <w:tc>
          <w:tcPr>
            <w:tcW w:w="2045" w:type="dxa"/>
          </w:tcPr>
          <w:p w14:paraId="3DE2F4EC" w14:textId="4509F97E" w:rsidR="000C73FE" w:rsidRPr="007D46AD" w:rsidRDefault="000C73FE" w:rsidP="007D46AD">
            <w:pPr>
              <w:pStyle w:val="TextoTablas"/>
            </w:pPr>
            <w:r w:rsidRPr="007D46AD">
              <w:t>Casi seguro</w:t>
            </w:r>
          </w:p>
        </w:tc>
        <w:tc>
          <w:tcPr>
            <w:tcW w:w="2045" w:type="dxa"/>
          </w:tcPr>
          <w:p w14:paraId="4477941C" w14:textId="2AB53961" w:rsidR="000C73FE" w:rsidRPr="007D46AD" w:rsidRDefault="000C73FE" w:rsidP="007D46AD">
            <w:pPr>
              <w:pStyle w:val="TextoTablas"/>
            </w:pPr>
            <w:r w:rsidRPr="007D46AD">
              <w:t>5</w:t>
            </w:r>
          </w:p>
        </w:tc>
      </w:tr>
      <w:tr w:rsidR="000C73FE" w:rsidRPr="0044445E" w14:paraId="1CE08B02" w14:textId="77777777" w:rsidTr="000C73FE">
        <w:trPr>
          <w:trHeight w:val="849"/>
          <w:jc w:val="center"/>
        </w:trPr>
        <w:tc>
          <w:tcPr>
            <w:tcW w:w="1693" w:type="dxa"/>
          </w:tcPr>
          <w:p w14:paraId="40849719" w14:textId="05671994" w:rsidR="000C73FE" w:rsidRPr="007D46AD" w:rsidRDefault="000C73FE" w:rsidP="007D46AD">
            <w:pPr>
              <w:pStyle w:val="TextoTablas"/>
            </w:pPr>
            <w:r w:rsidRPr="007D46AD">
              <w:t>A</w:t>
            </w:r>
          </w:p>
        </w:tc>
        <w:tc>
          <w:tcPr>
            <w:tcW w:w="2562" w:type="dxa"/>
          </w:tcPr>
          <w:p w14:paraId="39A5841B" w14:textId="5F4D0659" w:rsidR="000C73FE" w:rsidRPr="007D46AD" w:rsidRDefault="000C73FE" w:rsidP="007D46AD">
            <w:pPr>
              <w:pStyle w:val="TextoTablas"/>
            </w:pPr>
            <w:r w:rsidRPr="007D46AD">
              <w:t>Alta</w:t>
            </w:r>
          </w:p>
        </w:tc>
        <w:tc>
          <w:tcPr>
            <w:tcW w:w="2045" w:type="dxa"/>
          </w:tcPr>
          <w:p w14:paraId="1DC9DA79" w14:textId="28F97E64" w:rsidR="000C73FE" w:rsidRPr="007D46AD" w:rsidRDefault="000C73FE" w:rsidP="007D46AD">
            <w:pPr>
              <w:pStyle w:val="TextoTablas"/>
            </w:pPr>
            <w:r w:rsidRPr="007D46AD">
              <w:t>Muy alto</w:t>
            </w:r>
          </w:p>
        </w:tc>
        <w:tc>
          <w:tcPr>
            <w:tcW w:w="2045" w:type="dxa"/>
          </w:tcPr>
          <w:p w14:paraId="63CF258D" w14:textId="0672980D" w:rsidR="000C73FE" w:rsidRPr="007D46AD" w:rsidRDefault="000C73FE" w:rsidP="007D46AD">
            <w:pPr>
              <w:pStyle w:val="TextoTablas"/>
            </w:pPr>
            <w:r w:rsidRPr="007D46AD">
              <w:t>4</w:t>
            </w:r>
          </w:p>
        </w:tc>
      </w:tr>
      <w:tr w:rsidR="000C73FE" w:rsidRPr="0044445E" w14:paraId="11B69910" w14:textId="0F2BB48A" w:rsidTr="000C73FE">
        <w:trPr>
          <w:cnfStyle w:val="000000100000" w:firstRow="0" w:lastRow="0" w:firstColumn="0" w:lastColumn="0" w:oddVBand="0" w:evenVBand="0" w:oddHBand="1" w:evenHBand="0" w:firstRowFirstColumn="0" w:firstRowLastColumn="0" w:lastRowFirstColumn="0" w:lastRowLastColumn="0"/>
          <w:trHeight w:val="1131"/>
          <w:jc w:val="center"/>
        </w:trPr>
        <w:tc>
          <w:tcPr>
            <w:tcW w:w="1693" w:type="dxa"/>
          </w:tcPr>
          <w:p w14:paraId="51B10FE8" w14:textId="753FD667" w:rsidR="000C73FE" w:rsidRPr="007D46AD" w:rsidRDefault="000C73FE" w:rsidP="007D46AD">
            <w:pPr>
              <w:pStyle w:val="TextoTablas"/>
            </w:pPr>
            <w:r w:rsidRPr="007D46AD">
              <w:t>M</w:t>
            </w:r>
          </w:p>
        </w:tc>
        <w:tc>
          <w:tcPr>
            <w:tcW w:w="2562" w:type="dxa"/>
          </w:tcPr>
          <w:p w14:paraId="10BC13F9" w14:textId="2D1129A7" w:rsidR="000C73FE" w:rsidRPr="007D46AD" w:rsidRDefault="000C73FE" w:rsidP="007D46AD">
            <w:pPr>
              <w:pStyle w:val="TextoTablas"/>
            </w:pPr>
            <w:r w:rsidRPr="007D46AD">
              <w:t>Media</w:t>
            </w:r>
          </w:p>
        </w:tc>
        <w:tc>
          <w:tcPr>
            <w:tcW w:w="2045" w:type="dxa"/>
          </w:tcPr>
          <w:p w14:paraId="1A56DF06" w14:textId="0677A571" w:rsidR="000C73FE" w:rsidRPr="007D46AD" w:rsidRDefault="000C73FE" w:rsidP="007D46AD">
            <w:pPr>
              <w:pStyle w:val="TextoTablas"/>
            </w:pPr>
            <w:r w:rsidRPr="007D46AD">
              <w:t>Posible</w:t>
            </w:r>
          </w:p>
        </w:tc>
        <w:tc>
          <w:tcPr>
            <w:tcW w:w="2045" w:type="dxa"/>
          </w:tcPr>
          <w:p w14:paraId="1AB9BA5F" w14:textId="37129540" w:rsidR="000C73FE" w:rsidRPr="007D46AD" w:rsidRDefault="000C73FE" w:rsidP="007D46AD">
            <w:pPr>
              <w:pStyle w:val="TextoTablas"/>
            </w:pPr>
            <w:r w:rsidRPr="007D46AD">
              <w:t>3</w:t>
            </w:r>
          </w:p>
        </w:tc>
      </w:tr>
      <w:tr w:rsidR="000C73FE" w:rsidRPr="0044445E" w14:paraId="184EF925" w14:textId="77777777" w:rsidTr="000C73FE">
        <w:trPr>
          <w:trHeight w:val="1131"/>
          <w:jc w:val="center"/>
        </w:trPr>
        <w:tc>
          <w:tcPr>
            <w:tcW w:w="1693" w:type="dxa"/>
          </w:tcPr>
          <w:p w14:paraId="14E283F6" w14:textId="5EF490BD" w:rsidR="000C73FE" w:rsidRPr="007D46AD" w:rsidRDefault="000C73FE" w:rsidP="007D46AD">
            <w:pPr>
              <w:pStyle w:val="TextoTablas"/>
            </w:pPr>
            <w:r w:rsidRPr="007D46AD">
              <w:t>B</w:t>
            </w:r>
          </w:p>
        </w:tc>
        <w:tc>
          <w:tcPr>
            <w:tcW w:w="2562" w:type="dxa"/>
          </w:tcPr>
          <w:p w14:paraId="50ED3601" w14:textId="6761905A" w:rsidR="000C73FE" w:rsidRPr="007D46AD" w:rsidRDefault="000C73FE" w:rsidP="007D46AD">
            <w:pPr>
              <w:pStyle w:val="TextoTablas"/>
            </w:pPr>
            <w:r w:rsidRPr="007D46AD">
              <w:t>Baja</w:t>
            </w:r>
          </w:p>
        </w:tc>
        <w:tc>
          <w:tcPr>
            <w:tcW w:w="2045" w:type="dxa"/>
          </w:tcPr>
          <w:p w14:paraId="373DA2B3" w14:textId="24EBC9E7" w:rsidR="000C73FE" w:rsidRPr="007D46AD" w:rsidRDefault="000C73FE" w:rsidP="007D46AD">
            <w:pPr>
              <w:pStyle w:val="TextoTablas"/>
            </w:pPr>
            <w:r w:rsidRPr="007D46AD">
              <w:t>Poco probable</w:t>
            </w:r>
          </w:p>
        </w:tc>
        <w:tc>
          <w:tcPr>
            <w:tcW w:w="2045" w:type="dxa"/>
          </w:tcPr>
          <w:p w14:paraId="52977ACD" w14:textId="04AD6A67" w:rsidR="000C73FE" w:rsidRPr="007D46AD" w:rsidRDefault="000C73FE" w:rsidP="007D46AD">
            <w:pPr>
              <w:pStyle w:val="TextoTablas"/>
            </w:pPr>
            <w:r w:rsidRPr="007D46AD">
              <w:t>2</w:t>
            </w:r>
          </w:p>
        </w:tc>
      </w:tr>
      <w:tr w:rsidR="000C73FE" w:rsidRPr="0044445E" w14:paraId="36F43346" w14:textId="77777777" w:rsidTr="000C73FE">
        <w:trPr>
          <w:cnfStyle w:val="000000100000" w:firstRow="0" w:lastRow="0" w:firstColumn="0" w:lastColumn="0" w:oddVBand="0" w:evenVBand="0" w:oddHBand="1" w:evenHBand="0" w:firstRowFirstColumn="0" w:firstRowLastColumn="0" w:lastRowFirstColumn="0" w:lastRowLastColumn="0"/>
          <w:trHeight w:val="1131"/>
          <w:jc w:val="center"/>
        </w:trPr>
        <w:tc>
          <w:tcPr>
            <w:tcW w:w="1693" w:type="dxa"/>
          </w:tcPr>
          <w:p w14:paraId="6B7CBB21" w14:textId="0BD7AFD6" w:rsidR="000C73FE" w:rsidRPr="007D46AD" w:rsidRDefault="000C73FE" w:rsidP="007D46AD">
            <w:pPr>
              <w:pStyle w:val="TextoTablas"/>
            </w:pPr>
            <w:r w:rsidRPr="007D46AD">
              <w:t>MB</w:t>
            </w:r>
          </w:p>
        </w:tc>
        <w:tc>
          <w:tcPr>
            <w:tcW w:w="2562" w:type="dxa"/>
          </w:tcPr>
          <w:p w14:paraId="2B23DEDF" w14:textId="6C8163FB" w:rsidR="000C73FE" w:rsidRPr="007D46AD" w:rsidRDefault="000C73FE" w:rsidP="007D46AD">
            <w:pPr>
              <w:pStyle w:val="TextoTablas"/>
            </w:pPr>
            <w:r w:rsidRPr="007D46AD">
              <w:t>Muy baja</w:t>
            </w:r>
          </w:p>
        </w:tc>
        <w:tc>
          <w:tcPr>
            <w:tcW w:w="2045" w:type="dxa"/>
          </w:tcPr>
          <w:p w14:paraId="1A29CA7C" w14:textId="3AE579B6" w:rsidR="000C73FE" w:rsidRPr="007D46AD" w:rsidRDefault="000C73FE" w:rsidP="007D46AD">
            <w:pPr>
              <w:pStyle w:val="TextoTablas"/>
            </w:pPr>
            <w:r w:rsidRPr="007D46AD">
              <w:t>Muy raro</w:t>
            </w:r>
          </w:p>
        </w:tc>
        <w:tc>
          <w:tcPr>
            <w:tcW w:w="2045" w:type="dxa"/>
          </w:tcPr>
          <w:p w14:paraId="5049B6BC" w14:textId="107B19C1" w:rsidR="000C73FE" w:rsidRPr="007D46AD" w:rsidRDefault="000C73FE" w:rsidP="007D46AD">
            <w:pPr>
              <w:pStyle w:val="TextoTablas"/>
            </w:pPr>
            <w:r w:rsidRPr="007D46AD">
              <w:t>1</w:t>
            </w:r>
          </w:p>
        </w:tc>
      </w:tr>
    </w:tbl>
    <w:p w14:paraId="1E562A75" w14:textId="3D2C36C0" w:rsidR="00B6036E" w:rsidRPr="00A8232D" w:rsidRDefault="00B6036E" w:rsidP="00A8232D">
      <w:pPr>
        <w:jc w:val="center"/>
        <w:rPr>
          <w:sz w:val="20"/>
          <w:szCs w:val="20"/>
        </w:rPr>
      </w:pPr>
      <w:r w:rsidRPr="00A8232D">
        <w:rPr>
          <w:sz w:val="20"/>
          <w:szCs w:val="20"/>
        </w:rPr>
        <w:t>Nota. Tomado de MAGERIT (2012).</w:t>
      </w:r>
    </w:p>
    <w:p w14:paraId="6AA797FA" w14:textId="7998774F" w:rsidR="00B6036E" w:rsidRPr="0003717A" w:rsidRDefault="00B6036E" w:rsidP="0003717A">
      <w:pPr>
        <w:pStyle w:val="Prrafodelista"/>
        <w:numPr>
          <w:ilvl w:val="0"/>
          <w:numId w:val="31"/>
        </w:numPr>
        <w:rPr>
          <w:b/>
          <w:bCs/>
        </w:rPr>
      </w:pPr>
      <w:r w:rsidRPr="0003717A">
        <w:rPr>
          <w:b/>
          <w:bCs/>
        </w:rPr>
        <w:t>Inventario de amenazas y vulnerabilidades</w:t>
      </w:r>
    </w:p>
    <w:p w14:paraId="3A7E4AFB" w14:textId="6C7E4EC2" w:rsidR="00B6036E" w:rsidRDefault="00B6036E" w:rsidP="00B6036E">
      <w:r>
        <w:t>Para poder valorar la probabilidad de vulnerabilidades y amenazas hay que condensarlas en riesgos, por medio de un inventario de amenazas y elementos vulnerables asociados. Una representación puede ser como se muestra en la siguiente tabla 2:</w:t>
      </w:r>
    </w:p>
    <w:p w14:paraId="1A0F4E03" w14:textId="6AC3C8C0" w:rsidR="00B6036E" w:rsidRDefault="005D64CA" w:rsidP="007D46AD">
      <w:pPr>
        <w:pStyle w:val="Tabla"/>
      </w:pPr>
      <w:r>
        <w:rPr>
          <w:shd w:val="clear" w:color="auto" w:fill="FFFFFF"/>
        </w:rPr>
        <w:t>Inventario de amenazas y vulnerabilidades.</w:t>
      </w:r>
    </w:p>
    <w:p w14:paraId="58307FDC" w14:textId="7E9FE8AB" w:rsidR="00B6036E" w:rsidRDefault="000848D8" w:rsidP="000848D8">
      <w:pPr>
        <w:jc w:val="center"/>
      </w:pPr>
      <w:r w:rsidRPr="000848D8">
        <w:rPr>
          <w:noProof/>
        </w:rPr>
        <w:drawing>
          <wp:inline distT="0" distB="0" distL="0" distR="0" wp14:anchorId="57ADF6B5" wp14:editId="54E04E69">
            <wp:extent cx="5855141" cy="1648153"/>
            <wp:effectExtent l="0" t="0" r="0" b="9525"/>
            <wp:docPr id="1" name="Imagen 1" descr="Muestra tabla de inventario amenazas y vulnerabilidades&#10;AMENAZA - TIPO TIPO DE ACTIVOS QUE AFECTA- DIMENSIONES QUE AFECTA- ELEMENTOS VULNERABLES ASOCIADOS SW - CONFIDENCIALIDAD INTEGRIDAD DISPONIBILIDAD HW SW …&#10;&#10;Muestra inventario de amenazas y vulnerabilidades en un ataque cibernético Intencio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tabla de inventario amenazas y vulnerabilidades&#10;AMENAZA - TIPO TIPO DE ACTIVOS QUE AFECTA- DIMENSIONES QUE AFECTA- ELEMENTOS VULNERABLES ASOCIADOS SW - CONFIDENCIALIDAD INTEGRIDAD DISPONIBILIDAD HW SW …&#10;&#10;Muestra inventario de amenazas y vulnerabilidades en un ataque cibernético Intencionado"/>
                    <pic:cNvPicPr/>
                  </pic:nvPicPr>
                  <pic:blipFill>
                    <a:blip r:embed="rId18"/>
                    <a:stretch>
                      <a:fillRect/>
                    </a:stretch>
                  </pic:blipFill>
                  <pic:spPr>
                    <a:xfrm>
                      <a:off x="0" y="0"/>
                      <a:ext cx="5870857" cy="1652577"/>
                    </a:xfrm>
                    <a:prstGeom prst="rect">
                      <a:avLst/>
                    </a:prstGeom>
                  </pic:spPr>
                </pic:pic>
              </a:graphicData>
            </a:graphic>
          </wp:inline>
        </w:drawing>
      </w:r>
    </w:p>
    <w:p w14:paraId="4C07201C" w14:textId="3F55C558" w:rsidR="00A8232D" w:rsidRDefault="00B6036E" w:rsidP="007D46AD">
      <w:pPr>
        <w:jc w:val="center"/>
        <w:rPr>
          <w:sz w:val="20"/>
          <w:szCs w:val="20"/>
        </w:rPr>
      </w:pPr>
      <w:r w:rsidRPr="00A8232D">
        <w:rPr>
          <w:sz w:val="20"/>
          <w:szCs w:val="20"/>
        </w:rPr>
        <w:t>Nota. Tomado de MAGERIT (2012)</w:t>
      </w:r>
    </w:p>
    <w:p w14:paraId="1C4D969C" w14:textId="77777777" w:rsidR="007D46AD" w:rsidRDefault="007D46AD" w:rsidP="007D46AD">
      <w:pPr>
        <w:jc w:val="center"/>
        <w:rPr>
          <w:sz w:val="20"/>
          <w:szCs w:val="20"/>
        </w:rPr>
      </w:pPr>
    </w:p>
    <w:p w14:paraId="3C52F30A" w14:textId="77777777" w:rsidR="007D46AD" w:rsidRPr="007D46AD" w:rsidRDefault="007D46AD" w:rsidP="007D46AD">
      <w:pPr>
        <w:jc w:val="center"/>
        <w:rPr>
          <w:sz w:val="20"/>
          <w:szCs w:val="20"/>
        </w:rPr>
      </w:pPr>
    </w:p>
    <w:p w14:paraId="3683595F" w14:textId="36B5F334" w:rsidR="00B6036E" w:rsidRPr="0003717A" w:rsidRDefault="00B6036E" w:rsidP="0003717A">
      <w:pPr>
        <w:pStyle w:val="Prrafodelista"/>
        <w:numPr>
          <w:ilvl w:val="0"/>
          <w:numId w:val="31"/>
        </w:numPr>
        <w:rPr>
          <w:b/>
          <w:bCs/>
        </w:rPr>
      </w:pPr>
      <w:r w:rsidRPr="0003717A">
        <w:rPr>
          <w:b/>
          <w:bCs/>
        </w:rPr>
        <w:t>Valoración de riesgos</w:t>
      </w:r>
    </w:p>
    <w:p w14:paraId="6808649B" w14:textId="77777777" w:rsidR="00B6036E" w:rsidRDefault="00B6036E" w:rsidP="00B6036E">
      <w:r>
        <w:t>La evaluación de riesgos de ciberseguridad que agrupa amenazas y vulnerabilidades de activos de información se realiza considerando el contexto y el tipo de activo de información, así entonces se puede considerar la siguiente tabla 3 de valoración:</w:t>
      </w:r>
    </w:p>
    <w:p w14:paraId="25087902" w14:textId="25A7CEBD" w:rsidR="00B6036E" w:rsidRDefault="00DA3255" w:rsidP="007D46AD">
      <w:pPr>
        <w:pStyle w:val="Tabla"/>
      </w:pPr>
      <w:r>
        <w:t>Valoración de riesgos</w:t>
      </w:r>
    </w:p>
    <w:tbl>
      <w:tblPr>
        <w:tblStyle w:val="Tablaconcuadrcula4-nfasis3"/>
        <w:tblW w:w="9209" w:type="dxa"/>
        <w:jc w:val="center"/>
        <w:tblLayout w:type="fixed"/>
        <w:tblLook w:val="0420" w:firstRow="1" w:lastRow="0" w:firstColumn="0" w:lastColumn="0" w:noHBand="0" w:noVBand="1"/>
        <w:tblCaption w:val="Valoración de riesgos "/>
        <w:tblDescription w:val="Muestra datos de activo de información, tipo y riesgos"/>
      </w:tblPr>
      <w:tblGrid>
        <w:gridCol w:w="988"/>
        <w:gridCol w:w="992"/>
        <w:gridCol w:w="709"/>
        <w:gridCol w:w="777"/>
        <w:gridCol w:w="924"/>
        <w:gridCol w:w="1043"/>
        <w:gridCol w:w="941"/>
        <w:gridCol w:w="992"/>
        <w:gridCol w:w="993"/>
        <w:gridCol w:w="850"/>
      </w:tblGrid>
      <w:tr w:rsidR="00A13CA4" w:rsidRPr="0044445E" w14:paraId="3E8F448A" w14:textId="24F6B020" w:rsidTr="00A8232D">
        <w:trPr>
          <w:cnfStyle w:val="100000000000" w:firstRow="1" w:lastRow="0" w:firstColumn="0" w:lastColumn="0" w:oddVBand="0" w:evenVBand="0" w:oddHBand="0" w:evenHBand="0" w:firstRowFirstColumn="0" w:firstRowLastColumn="0" w:lastRowFirstColumn="0" w:lastRowLastColumn="0"/>
          <w:trHeight w:val="459"/>
          <w:tblHeader/>
          <w:jc w:val="center"/>
        </w:trPr>
        <w:tc>
          <w:tcPr>
            <w:tcW w:w="988" w:type="dxa"/>
            <w:vAlign w:val="center"/>
          </w:tcPr>
          <w:p w14:paraId="1B771C8C" w14:textId="77777777" w:rsidR="00A13CA4" w:rsidRPr="00C2695E" w:rsidRDefault="00A13CA4" w:rsidP="00A13CA4">
            <w:pPr>
              <w:pStyle w:val="TextoTablas"/>
              <w:rPr>
                <w:b w:val="0"/>
                <w:bCs w:val="0"/>
                <w:color w:val="auto"/>
                <w:sz w:val="15"/>
                <w:szCs w:val="15"/>
              </w:rPr>
            </w:pPr>
            <w:r w:rsidRPr="00C2695E">
              <w:rPr>
                <w:color w:val="auto"/>
                <w:sz w:val="15"/>
                <w:szCs w:val="15"/>
              </w:rPr>
              <w:t>Activo de</w:t>
            </w:r>
          </w:p>
          <w:p w14:paraId="53D11C5C" w14:textId="048F7CD3" w:rsidR="00A13CA4" w:rsidRPr="00C2695E" w:rsidRDefault="00A13CA4" w:rsidP="00A13CA4">
            <w:pPr>
              <w:pStyle w:val="TextoTablas"/>
              <w:rPr>
                <w:color w:val="auto"/>
                <w:sz w:val="20"/>
                <w:szCs w:val="20"/>
              </w:rPr>
            </w:pPr>
            <w:r w:rsidRPr="00C2695E">
              <w:rPr>
                <w:color w:val="auto"/>
                <w:sz w:val="15"/>
                <w:szCs w:val="15"/>
              </w:rPr>
              <w:t>información</w:t>
            </w:r>
          </w:p>
        </w:tc>
        <w:tc>
          <w:tcPr>
            <w:tcW w:w="992" w:type="dxa"/>
            <w:vAlign w:val="center"/>
          </w:tcPr>
          <w:p w14:paraId="1839D6D5" w14:textId="0BDDC06C" w:rsidR="00A13CA4" w:rsidRPr="00C2695E" w:rsidRDefault="00A13CA4" w:rsidP="00A13CA4">
            <w:pPr>
              <w:pStyle w:val="TextoTablas"/>
              <w:rPr>
                <w:color w:val="auto"/>
                <w:sz w:val="20"/>
                <w:szCs w:val="20"/>
              </w:rPr>
            </w:pPr>
            <w:r w:rsidRPr="00C2695E">
              <w:rPr>
                <w:color w:val="auto"/>
                <w:sz w:val="20"/>
                <w:szCs w:val="20"/>
              </w:rPr>
              <w:t>Tipo</w:t>
            </w:r>
          </w:p>
        </w:tc>
        <w:tc>
          <w:tcPr>
            <w:tcW w:w="709" w:type="dxa"/>
          </w:tcPr>
          <w:p w14:paraId="7D01866F" w14:textId="040855BC" w:rsidR="00A13CA4" w:rsidRPr="00C2695E" w:rsidRDefault="00A13CA4" w:rsidP="00A13CA4">
            <w:pPr>
              <w:pStyle w:val="TextoTablas"/>
              <w:rPr>
                <w:color w:val="auto"/>
                <w:sz w:val="18"/>
                <w:szCs w:val="18"/>
              </w:rPr>
            </w:pPr>
            <w:r w:rsidRPr="00C2695E">
              <w:rPr>
                <w:color w:val="auto"/>
                <w:sz w:val="18"/>
                <w:szCs w:val="18"/>
              </w:rPr>
              <w:t>Riesgo 1</w:t>
            </w:r>
          </w:p>
        </w:tc>
        <w:tc>
          <w:tcPr>
            <w:tcW w:w="777" w:type="dxa"/>
          </w:tcPr>
          <w:p w14:paraId="35C1136D" w14:textId="7D1B470A" w:rsidR="00A13CA4" w:rsidRPr="00C2695E" w:rsidRDefault="00A13CA4" w:rsidP="00A13CA4">
            <w:pPr>
              <w:pStyle w:val="TextoTablas"/>
              <w:rPr>
                <w:color w:val="auto"/>
                <w:sz w:val="18"/>
                <w:szCs w:val="18"/>
              </w:rPr>
            </w:pPr>
            <w:r w:rsidRPr="00C2695E">
              <w:rPr>
                <w:color w:val="auto"/>
                <w:sz w:val="18"/>
                <w:szCs w:val="18"/>
              </w:rPr>
              <w:t>Riesgo 1</w:t>
            </w:r>
          </w:p>
        </w:tc>
        <w:tc>
          <w:tcPr>
            <w:tcW w:w="924" w:type="dxa"/>
          </w:tcPr>
          <w:p w14:paraId="038DD8BA" w14:textId="2C6EE7D8" w:rsidR="00A13CA4" w:rsidRPr="00C2695E" w:rsidRDefault="00A13CA4" w:rsidP="00A13CA4">
            <w:pPr>
              <w:pStyle w:val="TextoTablas"/>
              <w:rPr>
                <w:color w:val="auto"/>
                <w:sz w:val="18"/>
                <w:szCs w:val="18"/>
              </w:rPr>
            </w:pPr>
            <w:r w:rsidRPr="00C2695E">
              <w:rPr>
                <w:color w:val="auto"/>
                <w:sz w:val="18"/>
                <w:szCs w:val="18"/>
              </w:rPr>
              <w:t>Riesgo 2</w:t>
            </w:r>
          </w:p>
        </w:tc>
        <w:tc>
          <w:tcPr>
            <w:tcW w:w="1043" w:type="dxa"/>
          </w:tcPr>
          <w:p w14:paraId="3D56478D" w14:textId="3757DB25" w:rsidR="00A13CA4" w:rsidRPr="00C2695E" w:rsidRDefault="00A13CA4" w:rsidP="00A13CA4">
            <w:pPr>
              <w:pStyle w:val="TextoTablas"/>
              <w:rPr>
                <w:color w:val="auto"/>
                <w:sz w:val="18"/>
                <w:szCs w:val="18"/>
              </w:rPr>
            </w:pPr>
            <w:r w:rsidRPr="00C2695E">
              <w:rPr>
                <w:color w:val="auto"/>
                <w:sz w:val="18"/>
                <w:szCs w:val="18"/>
              </w:rPr>
              <w:t>Riesgo 2</w:t>
            </w:r>
          </w:p>
        </w:tc>
        <w:tc>
          <w:tcPr>
            <w:tcW w:w="941" w:type="dxa"/>
          </w:tcPr>
          <w:p w14:paraId="687A91F5" w14:textId="35CCD14A" w:rsidR="00A13CA4" w:rsidRPr="00C2695E" w:rsidRDefault="00A13CA4" w:rsidP="00A13CA4">
            <w:pPr>
              <w:pStyle w:val="TextoTablas"/>
              <w:rPr>
                <w:color w:val="auto"/>
                <w:sz w:val="18"/>
                <w:szCs w:val="18"/>
              </w:rPr>
            </w:pPr>
            <w:r w:rsidRPr="00C2695E">
              <w:rPr>
                <w:color w:val="auto"/>
                <w:sz w:val="18"/>
                <w:szCs w:val="18"/>
              </w:rPr>
              <w:t>Riesgo 3</w:t>
            </w:r>
          </w:p>
        </w:tc>
        <w:tc>
          <w:tcPr>
            <w:tcW w:w="992" w:type="dxa"/>
          </w:tcPr>
          <w:p w14:paraId="2DAAEA86" w14:textId="5FFA3D85" w:rsidR="00A13CA4" w:rsidRPr="00C2695E" w:rsidRDefault="00A13CA4" w:rsidP="00A13CA4">
            <w:pPr>
              <w:pStyle w:val="TextoTablas"/>
              <w:rPr>
                <w:color w:val="auto"/>
                <w:sz w:val="18"/>
                <w:szCs w:val="18"/>
              </w:rPr>
            </w:pPr>
            <w:r w:rsidRPr="00C2695E">
              <w:rPr>
                <w:color w:val="auto"/>
                <w:sz w:val="18"/>
                <w:szCs w:val="18"/>
              </w:rPr>
              <w:t>Riesgo 3</w:t>
            </w:r>
          </w:p>
        </w:tc>
        <w:tc>
          <w:tcPr>
            <w:tcW w:w="993" w:type="dxa"/>
          </w:tcPr>
          <w:p w14:paraId="47665D3C" w14:textId="05D1D9E3" w:rsidR="00A13CA4" w:rsidRPr="00C2695E" w:rsidRDefault="00A13CA4" w:rsidP="00A13CA4">
            <w:pPr>
              <w:pStyle w:val="TextoTablas"/>
              <w:rPr>
                <w:color w:val="auto"/>
                <w:sz w:val="18"/>
                <w:szCs w:val="18"/>
              </w:rPr>
            </w:pPr>
            <w:r w:rsidRPr="00C2695E">
              <w:rPr>
                <w:color w:val="auto"/>
                <w:sz w:val="18"/>
                <w:szCs w:val="18"/>
              </w:rPr>
              <w:t>Riesgo 4</w:t>
            </w:r>
          </w:p>
        </w:tc>
        <w:tc>
          <w:tcPr>
            <w:tcW w:w="850" w:type="dxa"/>
          </w:tcPr>
          <w:p w14:paraId="26CF7A1E" w14:textId="4EB0BDB7" w:rsidR="00A13CA4" w:rsidRPr="00C2695E" w:rsidRDefault="00A13CA4" w:rsidP="00A13CA4">
            <w:pPr>
              <w:pStyle w:val="TextoTablas"/>
              <w:rPr>
                <w:color w:val="auto"/>
                <w:sz w:val="18"/>
                <w:szCs w:val="18"/>
              </w:rPr>
            </w:pPr>
            <w:r w:rsidRPr="00C2695E">
              <w:rPr>
                <w:color w:val="auto"/>
                <w:sz w:val="18"/>
                <w:szCs w:val="18"/>
              </w:rPr>
              <w:t>Riesgo 4</w:t>
            </w:r>
          </w:p>
        </w:tc>
      </w:tr>
      <w:tr w:rsidR="006008C9" w:rsidRPr="0044445E" w14:paraId="50A5AC53" w14:textId="5646C4EA" w:rsidTr="00A8232D">
        <w:trPr>
          <w:cnfStyle w:val="000000100000" w:firstRow="0" w:lastRow="0" w:firstColumn="0" w:lastColumn="0" w:oddVBand="0" w:evenVBand="0" w:oddHBand="1" w:evenHBand="0" w:firstRowFirstColumn="0" w:firstRowLastColumn="0" w:lastRowFirstColumn="0" w:lastRowLastColumn="0"/>
          <w:trHeight w:val="849"/>
          <w:jc w:val="center"/>
        </w:trPr>
        <w:tc>
          <w:tcPr>
            <w:tcW w:w="988" w:type="dxa"/>
          </w:tcPr>
          <w:p w14:paraId="1945317C" w14:textId="2F57C7EF" w:rsidR="006008C9" w:rsidRPr="0003717A" w:rsidRDefault="006008C9" w:rsidP="006008C9">
            <w:pPr>
              <w:pStyle w:val="TextoTablas"/>
              <w:rPr>
                <w:rFonts w:cs="Calibri"/>
                <w:sz w:val="15"/>
                <w:szCs w:val="15"/>
              </w:rPr>
            </w:pPr>
          </w:p>
        </w:tc>
        <w:tc>
          <w:tcPr>
            <w:tcW w:w="992" w:type="dxa"/>
          </w:tcPr>
          <w:p w14:paraId="0E88233D" w14:textId="076E58F8" w:rsidR="006008C9" w:rsidRPr="0003717A" w:rsidRDefault="006008C9" w:rsidP="006008C9">
            <w:pPr>
              <w:pStyle w:val="TextoTablas"/>
              <w:rPr>
                <w:rFonts w:cs="Calibri"/>
                <w:sz w:val="15"/>
                <w:szCs w:val="15"/>
              </w:rPr>
            </w:pPr>
          </w:p>
        </w:tc>
        <w:tc>
          <w:tcPr>
            <w:tcW w:w="709" w:type="dxa"/>
          </w:tcPr>
          <w:p w14:paraId="37E11314" w14:textId="7345BEA5" w:rsidR="006008C9" w:rsidRPr="0003717A" w:rsidRDefault="006008C9" w:rsidP="006008C9">
            <w:pPr>
              <w:pStyle w:val="TextoTablas"/>
              <w:rPr>
                <w:sz w:val="15"/>
                <w:szCs w:val="15"/>
              </w:rPr>
            </w:pPr>
            <w:r w:rsidRPr="0003717A">
              <w:rPr>
                <w:sz w:val="15"/>
                <w:szCs w:val="15"/>
              </w:rPr>
              <w:t>Probabilidad</w:t>
            </w:r>
          </w:p>
        </w:tc>
        <w:tc>
          <w:tcPr>
            <w:tcW w:w="777" w:type="dxa"/>
          </w:tcPr>
          <w:p w14:paraId="346490F8" w14:textId="5C67051C" w:rsidR="006008C9" w:rsidRPr="008D32A5" w:rsidRDefault="006008C9" w:rsidP="006008C9">
            <w:pPr>
              <w:pStyle w:val="TextoTablas"/>
              <w:rPr>
                <w:rFonts w:cs="Calibri"/>
                <w:color w:val="000000"/>
                <w:sz w:val="20"/>
                <w:szCs w:val="20"/>
              </w:rPr>
            </w:pPr>
            <w:r w:rsidRPr="008D32A5">
              <w:rPr>
                <w:rFonts w:cs="Calibri"/>
                <w:color w:val="000000"/>
                <w:sz w:val="20"/>
                <w:szCs w:val="20"/>
              </w:rPr>
              <w:t>valor</w:t>
            </w:r>
          </w:p>
        </w:tc>
        <w:tc>
          <w:tcPr>
            <w:tcW w:w="924" w:type="dxa"/>
          </w:tcPr>
          <w:p w14:paraId="6ED99D57" w14:textId="773BF236"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1043" w:type="dxa"/>
          </w:tcPr>
          <w:p w14:paraId="1A96A21F" w14:textId="51C80929"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c>
          <w:tcPr>
            <w:tcW w:w="941" w:type="dxa"/>
          </w:tcPr>
          <w:p w14:paraId="252E7C45" w14:textId="02145A5E"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992" w:type="dxa"/>
          </w:tcPr>
          <w:p w14:paraId="006682C1" w14:textId="61DB6DE9"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c>
          <w:tcPr>
            <w:tcW w:w="993" w:type="dxa"/>
          </w:tcPr>
          <w:p w14:paraId="12730216" w14:textId="3A147277"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850" w:type="dxa"/>
          </w:tcPr>
          <w:p w14:paraId="73FD2FAA" w14:textId="3D782283"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r>
      <w:tr w:rsidR="00DA3255" w:rsidRPr="0044445E" w14:paraId="720E0C97" w14:textId="605C7E6A" w:rsidTr="00A8232D">
        <w:trPr>
          <w:trHeight w:val="849"/>
          <w:jc w:val="center"/>
        </w:trPr>
        <w:tc>
          <w:tcPr>
            <w:tcW w:w="988" w:type="dxa"/>
          </w:tcPr>
          <w:p w14:paraId="7ED0BF9E" w14:textId="647BF205" w:rsidR="00DA3255" w:rsidRPr="0003717A" w:rsidRDefault="00DA3255" w:rsidP="00DA3255">
            <w:pPr>
              <w:pStyle w:val="TextoTablas"/>
              <w:rPr>
                <w:rFonts w:cs="Calibri"/>
                <w:sz w:val="15"/>
                <w:szCs w:val="15"/>
              </w:rPr>
            </w:pPr>
            <w:r w:rsidRPr="0003717A">
              <w:rPr>
                <w:sz w:val="15"/>
                <w:szCs w:val="15"/>
              </w:rPr>
              <w:t>Servidor Web</w:t>
            </w:r>
          </w:p>
        </w:tc>
        <w:tc>
          <w:tcPr>
            <w:tcW w:w="992" w:type="dxa"/>
          </w:tcPr>
          <w:p w14:paraId="29541DF1" w14:textId="60E0A88D" w:rsidR="00DA3255" w:rsidRPr="00FC77B6" w:rsidRDefault="00FC77B6" w:rsidP="00DA3255">
            <w:pPr>
              <w:pStyle w:val="TextoTablas"/>
              <w:rPr>
                <w:rStyle w:val="Extranjerismo"/>
                <w:sz w:val="15"/>
                <w:szCs w:val="15"/>
              </w:rPr>
            </w:pPr>
            <w:r w:rsidRPr="00FC77B6">
              <w:rPr>
                <w:rStyle w:val="Extranjerismo"/>
                <w:sz w:val="15"/>
                <w:szCs w:val="15"/>
              </w:rPr>
              <w:t>“</w:t>
            </w:r>
            <w:r w:rsidR="00DA3255" w:rsidRPr="00FC77B6">
              <w:rPr>
                <w:rStyle w:val="Extranjerismo"/>
                <w:sz w:val="15"/>
                <w:szCs w:val="15"/>
              </w:rPr>
              <w:t>Hardwar</w:t>
            </w:r>
            <w:r w:rsidRPr="00FC77B6">
              <w:rPr>
                <w:rStyle w:val="Extranjerismo"/>
                <w:sz w:val="15"/>
                <w:szCs w:val="15"/>
              </w:rPr>
              <w:t>”</w:t>
            </w:r>
          </w:p>
        </w:tc>
        <w:tc>
          <w:tcPr>
            <w:tcW w:w="709" w:type="dxa"/>
          </w:tcPr>
          <w:p w14:paraId="6AF5C832" w14:textId="6CA46936" w:rsidR="00DA3255" w:rsidRPr="0003717A" w:rsidRDefault="00DA3255" w:rsidP="00DA3255">
            <w:pPr>
              <w:pStyle w:val="TextoTablas"/>
              <w:rPr>
                <w:rFonts w:cs="Calibri"/>
                <w:color w:val="000000"/>
                <w:sz w:val="15"/>
                <w:szCs w:val="15"/>
              </w:rPr>
            </w:pPr>
            <w:r w:rsidRPr="0003717A">
              <w:rPr>
                <w:sz w:val="15"/>
                <w:szCs w:val="15"/>
              </w:rPr>
              <w:t>MA</w:t>
            </w:r>
          </w:p>
        </w:tc>
        <w:tc>
          <w:tcPr>
            <w:tcW w:w="777" w:type="dxa"/>
          </w:tcPr>
          <w:p w14:paraId="5CD553F7" w14:textId="7A653E2B" w:rsidR="00DA3255" w:rsidRPr="008D32A5" w:rsidRDefault="00DA3255" w:rsidP="00DA3255">
            <w:pPr>
              <w:pStyle w:val="TextoTablas"/>
              <w:rPr>
                <w:sz w:val="20"/>
                <w:szCs w:val="20"/>
              </w:rPr>
            </w:pPr>
            <w:r w:rsidRPr="008D32A5">
              <w:rPr>
                <w:sz w:val="20"/>
                <w:szCs w:val="20"/>
              </w:rPr>
              <w:t>5</w:t>
            </w:r>
          </w:p>
        </w:tc>
        <w:tc>
          <w:tcPr>
            <w:tcW w:w="924" w:type="dxa"/>
          </w:tcPr>
          <w:p w14:paraId="67E2996E" w14:textId="190EEAA4" w:rsidR="00DA3255" w:rsidRPr="008D32A5" w:rsidRDefault="00DA3255" w:rsidP="00DA3255">
            <w:pPr>
              <w:pStyle w:val="TextoTablas"/>
              <w:rPr>
                <w:sz w:val="20"/>
                <w:szCs w:val="20"/>
              </w:rPr>
            </w:pPr>
            <w:r w:rsidRPr="008D32A5">
              <w:rPr>
                <w:sz w:val="20"/>
                <w:szCs w:val="20"/>
              </w:rPr>
              <w:t>M</w:t>
            </w:r>
          </w:p>
        </w:tc>
        <w:tc>
          <w:tcPr>
            <w:tcW w:w="1043" w:type="dxa"/>
          </w:tcPr>
          <w:p w14:paraId="090D5955" w14:textId="6C4C4228" w:rsidR="00DA3255" w:rsidRPr="008D32A5" w:rsidRDefault="00DA3255" w:rsidP="00DA3255">
            <w:pPr>
              <w:pStyle w:val="TextoTablas"/>
              <w:rPr>
                <w:sz w:val="20"/>
                <w:szCs w:val="20"/>
              </w:rPr>
            </w:pPr>
            <w:r w:rsidRPr="008D32A5">
              <w:rPr>
                <w:sz w:val="20"/>
                <w:szCs w:val="20"/>
              </w:rPr>
              <w:t>3</w:t>
            </w:r>
          </w:p>
        </w:tc>
        <w:tc>
          <w:tcPr>
            <w:tcW w:w="941" w:type="dxa"/>
          </w:tcPr>
          <w:p w14:paraId="29BE8C72" w14:textId="4492FBA8" w:rsidR="00DA3255" w:rsidRPr="008D32A5" w:rsidRDefault="00DA3255" w:rsidP="00DA3255">
            <w:pPr>
              <w:pStyle w:val="TextoTablas"/>
              <w:rPr>
                <w:sz w:val="20"/>
                <w:szCs w:val="20"/>
              </w:rPr>
            </w:pPr>
            <w:r w:rsidRPr="008D32A5">
              <w:rPr>
                <w:sz w:val="20"/>
                <w:szCs w:val="20"/>
              </w:rPr>
              <w:t>A</w:t>
            </w:r>
          </w:p>
        </w:tc>
        <w:tc>
          <w:tcPr>
            <w:tcW w:w="992" w:type="dxa"/>
          </w:tcPr>
          <w:p w14:paraId="1E15AEFF" w14:textId="55CD3113" w:rsidR="00DA3255" w:rsidRPr="008D32A5" w:rsidRDefault="00DA3255" w:rsidP="00DA3255">
            <w:pPr>
              <w:pStyle w:val="TextoTablas"/>
              <w:rPr>
                <w:sz w:val="20"/>
                <w:szCs w:val="20"/>
              </w:rPr>
            </w:pPr>
            <w:r w:rsidRPr="008D32A5">
              <w:rPr>
                <w:sz w:val="20"/>
                <w:szCs w:val="20"/>
              </w:rPr>
              <w:t>4</w:t>
            </w:r>
          </w:p>
        </w:tc>
        <w:tc>
          <w:tcPr>
            <w:tcW w:w="993" w:type="dxa"/>
          </w:tcPr>
          <w:p w14:paraId="458964B2" w14:textId="3BE085F6" w:rsidR="00DA3255" w:rsidRPr="008D32A5" w:rsidRDefault="00DA3255" w:rsidP="00DA3255">
            <w:pPr>
              <w:pStyle w:val="TextoTablas"/>
              <w:rPr>
                <w:sz w:val="20"/>
                <w:szCs w:val="20"/>
              </w:rPr>
            </w:pPr>
            <w:r w:rsidRPr="008D32A5">
              <w:rPr>
                <w:sz w:val="20"/>
                <w:szCs w:val="20"/>
              </w:rPr>
              <w:t>...</w:t>
            </w:r>
          </w:p>
        </w:tc>
        <w:tc>
          <w:tcPr>
            <w:tcW w:w="850" w:type="dxa"/>
          </w:tcPr>
          <w:p w14:paraId="576A8318" w14:textId="2F8002F6" w:rsidR="00DA3255" w:rsidRPr="008D32A5" w:rsidRDefault="00DA3255" w:rsidP="00DA3255">
            <w:pPr>
              <w:pStyle w:val="TextoTablas"/>
              <w:rPr>
                <w:sz w:val="20"/>
                <w:szCs w:val="20"/>
              </w:rPr>
            </w:pPr>
            <w:r w:rsidRPr="008D32A5">
              <w:rPr>
                <w:sz w:val="20"/>
                <w:szCs w:val="20"/>
              </w:rPr>
              <w:t>...</w:t>
            </w:r>
          </w:p>
        </w:tc>
      </w:tr>
      <w:tr w:rsidR="00DA3255" w:rsidRPr="0044445E" w14:paraId="0B09C1CA" w14:textId="7D6D715D" w:rsidTr="00A8232D">
        <w:trPr>
          <w:cnfStyle w:val="000000100000" w:firstRow="0" w:lastRow="0" w:firstColumn="0" w:lastColumn="0" w:oddVBand="0" w:evenVBand="0" w:oddHBand="1" w:evenHBand="0" w:firstRowFirstColumn="0" w:firstRowLastColumn="0" w:lastRowFirstColumn="0" w:lastRowLastColumn="0"/>
          <w:trHeight w:val="1131"/>
          <w:jc w:val="center"/>
        </w:trPr>
        <w:tc>
          <w:tcPr>
            <w:tcW w:w="988" w:type="dxa"/>
          </w:tcPr>
          <w:p w14:paraId="2005E263" w14:textId="5CFE73FA" w:rsidR="00DA3255" w:rsidRPr="0003717A" w:rsidRDefault="00DA3255" w:rsidP="00DA3255">
            <w:pPr>
              <w:pStyle w:val="TextoTablas"/>
              <w:rPr>
                <w:rFonts w:cs="Calibri"/>
                <w:sz w:val="15"/>
                <w:szCs w:val="15"/>
              </w:rPr>
            </w:pPr>
            <w:r w:rsidRPr="0003717A">
              <w:rPr>
                <w:sz w:val="15"/>
                <w:szCs w:val="15"/>
              </w:rPr>
              <w:t>Aplicación</w:t>
            </w:r>
          </w:p>
        </w:tc>
        <w:tc>
          <w:tcPr>
            <w:tcW w:w="992" w:type="dxa"/>
          </w:tcPr>
          <w:p w14:paraId="1CCAA83D" w14:textId="0965C8B5" w:rsidR="00DA3255" w:rsidRPr="00CF2AAA" w:rsidRDefault="00CF2AAA" w:rsidP="00DA3255">
            <w:pPr>
              <w:pStyle w:val="TextoTablas"/>
              <w:rPr>
                <w:rFonts w:cs="Calibri"/>
                <w:sz w:val="15"/>
                <w:szCs w:val="15"/>
              </w:rPr>
            </w:pPr>
            <w:r w:rsidRPr="00CF2AAA">
              <w:rPr>
                <w:sz w:val="15"/>
                <w:szCs w:val="15"/>
              </w:rPr>
              <w:t>“</w:t>
            </w:r>
            <w:r w:rsidRPr="00CF2AAA">
              <w:rPr>
                <w:rStyle w:val="Extranjerismo"/>
                <w:sz w:val="15"/>
                <w:szCs w:val="15"/>
                <w:lang w:val="es-CO"/>
              </w:rPr>
              <w:t>software”</w:t>
            </w:r>
          </w:p>
        </w:tc>
        <w:tc>
          <w:tcPr>
            <w:tcW w:w="709" w:type="dxa"/>
          </w:tcPr>
          <w:p w14:paraId="4382C699" w14:textId="22E7DE72" w:rsidR="00DA3255" w:rsidRPr="0003717A" w:rsidRDefault="00DA3255" w:rsidP="00DA3255">
            <w:pPr>
              <w:pStyle w:val="TextoTablas"/>
              <w:rPr>
                <w:rFonts w:cs="Calibri"/>
                <w:sz w:val="15"/>
                <w:szCs w:val="15"/>
              </w:rPr>
            </w:pPr>
            <w:r w:rsidRPr="0003717A">
              <w:rPr>
                <w:sz w:val="15"/>
                <w:szCs w:val="15"/>
              </w:rPr>
              <w:t>A</w:t>
            </w:r>
          </w:p>
        </w:tc>
        <w:tc>
          <w:tcPr>
            <w:tcW w:w="777" w:type="dxa"/>
          </w:tcPr>
          <w:p w14:paraId="2F72E7E7" w14:textId="344D7124" w:rsidR="00DA3255" w:rsidRPr="008D32A5" w:rsidRDefault="00DA3255" w:rsidP="00DA3255">
            <w:pPr>
              <w:pStyle w:val="TextoTablas"/>
              <w:rPr>
                <w:sz w:val="20"/>
                <w:szCs w:val="20"/>
              </w:rPr>
            </w:pPr>
            <w:r w:rsidRPr="008D32A5">
              <w:rPr>
                <w:sz w:val="20"/>
                <w:szCs w:val="20"/>
              </w:rPr>
              <w:t>4</w:t>
            </w:r>
          </w:p>
        </w:tc>
        <w:tc>
          <w:tcPr>
            <w:tcW w:w="924" w:type="dxa"/>
          </w:tcPr>
          <w:p w14:paraId="780F047A" w14:textId="19FA2E9F" w:rsidR="00DA3255" w:rsidRPr="008D32A5" w:rsidRDefault="00DA3255" w:rsidP="00DA3255">
            <w:pPr>
              <w:pStyle w:val="TextoTablas"/>
              <w:rPr>
                <w:sz w:val="20"/>
                <w:szCs w:val="20"/>
              </w:rPr>
            </w:pPr>
            <w:r w:rsidRPr="008D32A5">
              <w:rPr>
                <w:sz w:val="20"/>
                <w:szCs w:val="20"/>
              </w:rPr>
              <w:t>B</w:t>
            </w:r>
          </w:p>
        </w:tc>
        <w:tc>
          <w:tcPr>
            <w:tcW w:w="1043" w:type="dxa"/>
          </w:tcPr>
          <w:p w14:paraId="2731F00F" w14:textId="2DDB5A9C" w:rsidR="00DA3255" w:rsidRPr="008D32A5" w:rsidRDefault="00DA3255" w:rsidP="00DA3255">
            <w:pPr>
              <w:pStyle w:val="TextoTablas"/>
              <w:rPr>
                <w:sz w:val="20"/>
                <w:szCs w:val="20"/>
              </w:rPr>
            </w:pPr>
            <w:r w:rsidRPr="008D32A5">
              <w:rPr>
                <w:sz w:val="20"/>
                <w:szCs w:val="20"/>
              </w:rPr>
              <w:t>2</w:t>
            </w:r>
          </w:p>
        </w:tc>
        <w:tc>
          <w:tcPr>
            <w:tcW w:w="941" w:type="dxa"/>
          </w:tcPr>
          <w:p w14:paraId="52BA4DA8" w14:textId="532FEC23" w:rsidR="00DA3255" w:rsidRPr="008D32A5" w:rsidRDefault="00DA3255" w:rsidP="00DA3255">
            <w:pPr>
              <w:pStyle w:val="TextoTablas"/>
              <w:rPr>
                <w:sz w:val="20"/>
                <w:szCs w:val="20"/>
              </w:rPr>
            </w:pPr>
            <w:r w:rsidRPr="008D32A5">
              <w:rPr>
                <w:sz w:val="20"/>
                <w:szCs w:val="20"/>
              </w:rPr>
              <w:t>M</w:t>
            </w:r>
          </w:p>
        </w:tc>
        <w:tc>
          <w:tcPr>
            <w:tcW w:w="992" w:type="dxa"/>
          </w:tcPr>
          <w:p w14:paraId="76135A24" w14:textId="7082CFE8" w:rsidR="00DA3255" w:rsidRPr="008D32A5" w:rsidRDefault="00DA3255" w:rsidP="00DA3255">
            <w:pPr>
              <w:pStyle w:val="TextoTablas"/>
              <w:rPr>
                <w:sz w:val="20"/>
                <w:szCs w:val="20"/>
              </w:rPr>
            </w:pPr>
            <w:r w:rsidRPr="008D32A5">
              <w:rPr>
                <w:sz w:val="20"/>
                <w:szCs w:val="20"/>
              </w:rPr>
              <w:t>3</w:t>
            </w:r>
          </w:p>
        </w:tc>
        <w:tc>
          <w:tcPr>
            <w:tcW w:w="993" w:type="dxa"/>
          </w:tcPr>
          <w:p w14:paraId="08E1357D" w14:textId="656EE546" w:rsidR="00DA3255" w:rsidRPr="008D32A5" w:rsidRDefault="00DA3255" w:rsidP="00DA3255">
            <w:pPr>
              <w:pStyle w:val="TextoTablas"/>
              <w:rPr>
                <w:sz w:val="20"/>
                <w:szCs w:val="20"/>
              </w:rPr>
            </w:pPr>
            <w:r w:rsidRPr="008D32A5">
              <w:rPr>
                <w:sz w:val="20"/>
                <w:szCs w:val="20"/>
              </w:rPr>
              <w:t>...</w:t>
            </w:r>
          </w:p>
        </w:tc>
        <w:tc>
          <w:tcPr>
            <w:tcW w:w="850" w:type="dxa"/>
          </w:tcPr>
          <w:p w14:paraId="6AA2F20C" w14:textId="6A5EA125" w:rsidR="00DA3255" w:rsidRPr="008D32A5" w:rsidRDefault="00DA3255" w:rsidP="00DA3255">
            <w:pPr>
              <w:pStyle w:val="TextoTablas"/>
              <w:rPr>
                <w:sz w:val="20"/>
                <w:szCs w:val="20"/>
              </w:rPr>
            </w:pPr>
            <w:r w:rsidRPr="008D32A5">
              <w:rPr>
                <w:sz w:val="20"/>
                <w:szCs w:val="20"/>
              </w:rPr>
              <w:t>...</w:t>
            </w:r>
          </w:p>
        </w:tc>
      </w:tr>
      <w:tr w:rsidR="00DA3255" w:rsidRPr="0044445E" w14:paraId="1BE5598E" w14:textId="2E4980D4" w:rsidTr="00A8232D">
        <w:trPr>
          <w:trHeight w:val="1131"/>
          <w:jc w:val="center"/>
        </w:trPr>
        <w:tc>
          <w:tcPr>
            <w:tcW w:w="988" w:type="dxa"/>
          </w:tcPr>
          <w:p w14:paraId="105C0C92" w14:textId="4B58E5CD" w:rsidR="00DA3255" w:rsidRPr="0003717A" w:rsidRDefault="00DA3255" w:rsidP="00DA3255">
            <w:pPr>
              <w:pStyle w:val="TextoTablas"/>
              <w:rPr>
                <w:rFonts w:cs="Calibri"/>
                <w:sz w:val="15"/>
                <w:szCs w:val="15"/>
              </w:rPr>
            </w:pPr>
            <w:r w:rsidRPr="0003717A">
              <w:rPr>
                <w:sz w:val="15"/>
                <w:szCs w:val="15"/>
              </w:rPr>
              <w:t>Internet</w:t>
            </w:r>
          </w:p>
        </w:tc>
        <w:tc>
          <w:tcPr>
            <w:tcW w:w="992" w:type="dxa"/>
          </w:tcPr>
          <w:p w14:paraId="365AFAA2" w14:textId="2C74CFC0" w:rsidR="00DA3255" w:rsidRPr="0003717A" w:rsidRDefault="00DA3255" w:rsidP="00DA3255">
            <w:pPr>
              <w:pStyle w:val="TextoTablas"/>
              <w:rPr>
                <w:rFonts w:cs="Calibri"/>
                <w:sz w:val="15"/>
                <w:szCs w:val="15"/>
              </w:rPr>
            </w:pPr>
            <w:r w:rsidRPr="0003717A">
              <w:rPr>
                <w:sz w:val="15"/>
                <w:szCs w:val="15"/>
              </w:rPr>
              <w:t>Servicio</w:t>
            </w:r>
          </w:p>
        </w:tc>
        <w:tc>
          <w:tcPr>
            <w:tcW w:w="709" w:type="dxa"/>
          </w:tcPr>
          <w:p w14:paraId="546AAFC1" w14:textId="1852D045" w:rsidR="00DA3255" w:rsidRPr="0003717A" w:rsidRDefault="00DA3255" w:rsidP="00DA3255">
            <w:pPr>
              <w:pStyle w:val="TextoTablas"/>
              <w:rPr>
                <w:rFonts w:cs="Calibri"/>
                <w:sz w:val="15"/>
                <w:szCs w:val="15"/>
              </w:rPr>
            </w:pPr>
            <w:r w:rsidRPr="0003717A">
              <w:rPr>
                <w:sz w:val="15"/>
                <w:szCs w:val="15"/>
              </w:rPr>
              <w:t>No Aplica</w:t>
            </w:r>
          </w:p>
        </w:tc>
        <w:tc>
          <w:tcPr>
            <w:tcW w:w="777" w:type="dxa"/>
          </w:tcPr>
          <w:p w14:paraId="305C941F" w14:textId="3C0CA089" w:rsidR="00DA3255" w:rsidRPr="008D32A5" w:rsidRDefault="00DA3255" w:rsidP="00DA3255">
            <w:pPr>
              <w:pStyle w:val="TextoTablas"/>
              <w:rPr>
                <w:sz w:val="20"/>
                <w:szCs w:val="20"/>
              </w:rPr>
            </w:pPr>
            <w:r w:rsidRPr="008D32A5">
              <w:rPr>
                <w:sz w:val="20"/>
                <w:szCs w:val="20"/>
              </w:rPr>
              <w:t>NA</w:t>
            </w:r>
          </w:p>
        </w:tc>
        <w:tc>
          <w:tcPr>
            <w:tcW w:w="924" w:type="dxa"/>
          </w:tcPr>
          <w:p w14:paraId="1D6DD097" w14:textId="4B778DD2" w:rsidR="00DA3255" w:rsidRPr="008D32A5" w:rsidRDefault="00DA3255" w:rsidP="00DA3255">
            <w:pPr>
              <w:pStyle w:val="TextoTablas"/>
              <w:rPr>
                <w:sz w:val="20"/>
                <w:szCs w:val="20"/>
              </w:rPr>
            </w:pPr>
            <w:r w:rsidRPr="008D32A5">
              <w:rPr>
                <w:sz w:val="20"/>
                <w:szCs w:val="20"/>
              </w:rPr>
              <w:t>A</w:t>
            </w:r>
          </w:p>
        </w:tc>
        <w:tc>
          <w:tcPr>
            <w:tcW w:w="1043" w:type="dxa"/>
          </w:tcPr>
          <w:p w14:paraId="6BFC413B" w14:textId="44889A43" w:rsidR="00DA3255" w:rsidRPr="008D32A5" w:rsidRDefault="00DA3255" w:rsidP="00DA3255">
            <w:pPr>
              <w:pStyle w:val="TextoTablas"/>
              <w:rPr>
                <w:sz w:val="20"/>
                <w:szCs w:val="20"/>
              </w:rPr>
            </w:pPr>
            <w:r w:rsidRPr="008D32A5">
              <w:rPr>
                <w:sz w:val="20"/>
                <w:szCs w:val="20"/>
              </w:rPr>
              <w:t>4</w:t>
            </w:r>
          </w:p>
        </w:tc>
        <w:tc>
          <w:tcPr>
            <w:tcW w:w="941" w:type="dxa"/>
          </w:tcPr>
          <w:p w14:paraId="5C904332" w14:textId="4792E889" w:rsidR="00DA3255" w:rsidRPr="008D32A5" w:rsidRDefault="00DA3255" w:rsidP="00DA3255">
            <w:pPr>
              <w:pStyle w:val="TextoTablas"/>
              <w:rPr>
                <w:sz w:val="20"/>
                <w:szCs w:val="20"/>
              </w:rPr>
            </w:pPr>
            <w:r w:rsidRPr="008D32A5">
              <w:rPr>
                <w:sz w:val="20"/>
                <w:szCs w:val="20"/>
              </w:rPr>
              <w:t>MB</w:t>
            </w:r>
          </w:p>
        </w:tc>
        <w:tc>
          <w:tcPr>
            <w:tcW w:w="992" w:type="dxa"/>
          </w:tcPr>
          <w:p w14:paraId="56562C36" w14:textId="69EFB4B2" w:rsidR="00DA3255" w:rsidRPr="008D32A5" w:rsidRDefault="00DA3255" w:rsidP="00DA3255">
            <w:pPr>
              <w:pStyle w:val="TextoTablas"/>
              <w:rPr>
                <w:sz w:val="20"/>
                <w:szCs w:val="20"/>
              </w:rPr>
            </w:pPr>
            <w:r w:rsidRPr="008D32A5">
              <w:rPr>
                <w:sz w:val="20"/>
                <w:szCs w:val="20"/>
              </w:rPr>
              <w:t>1</w:t>
            </w:r>
          </w:p>
        </w:tc>
        <w:tc>
          <w:tcPr>
            <w:tcW w:w="993" w:type="dxa"/>
          </w:tcPr>
          <w:p w14:paraId="4C2C20FD" w14:textId="2BF40434" w:rsidR="00DA3255" w:rsidRPr="008D32A5" w:rsidRDefault="00DA3255" w:rsidP="00DA3255">
            <w:pPr>
              <w:pStyle w:val="TextoTablas"/>
              <w:rPr>
                <w:sz w:val="20"/>
                <w:szCs w:val="20"/>
              </w:rPr>
            </w:pPr>
            <w:r w:rsidRPr="008D32A5">
              <w:rPr>
                <w:sz w:val="20"/>
                <w:szCs w:val="20"/>
              </w:rPr>
              <w:t>...</w:t>
            </w:r>
          </w:p>
        </w:tc>
        <w:tc>
          <w:tcPr>
            <w:tcW w:w="850" w:type="dxa"/>
          </w:tcPr>
          <w:p w14:paraId="54E02094" w14:textId="4B521C2D" w:rsidR="00DA3255" w:rsidRPr="008D32A5" w:rsidRDefault="00DA3255" w:rsidP="00DA3255">
            <w:pPr>
              <w:pStyle w:val="TextoTablas"/>
              <w:rPr>
                <w:sz w:val="20"/>
                <w:szCs w:val="20"/>
              </w:rPr>
            </w:pPr>
            <w:r w:rsidRPr="008D32A5">
              <w:rPr>
                <w:sz w:val="20"/>
                <w:szCs w:val="20"/>
              </w:rPr>
              <w:t>...</w:t>
            </w:r>
          </w:p>
        </w:tc>
      </w:tr>
    </w:tbl>
    <w:p w14:paraId="19C6B91B" w14:textId="58F8073B" w:rsidR="00B6036E" w:rsidRPr="00A8232D" w:rsidRDefault="00B6036E" w:rsidP="00A8232D">
      <w:pPr>
        <w:jc w:val="center"/>
        <w:rPr>
          <w:sz w:val="20"/>
          <w:szCs w:val="20"/>
        </w:rPr>
      </w:pPr>
      <w:r w:rsidRPr="00A8232D">
        <w:rPr>
          <w:sz w:val="20"/>
          <w:szCs w:val="20"/>
        </w:rPr>
        <w:t>Nota. Tomado de MAGERIT (2012).</w:t>
      </w:r>
    </w:p>
    <w:p w14:paraId="2DFF806B" w14:textId="7CB5D04D" w:rsidR="00B6036E" w:rsidRDefault="00B6036E" w:rsidP="00A8232D">
      <w:pPr>
        <w:pStyle w:val="Ttulo2"/>
      </w:pPr>
      <w:bookmarkStart w:id="6" w:name="_Toc152147265"/>
      <w:r>
        <w:t>Tratamiento de riesgos</w:t>
      </w:r>
      <w:bookmarkEnd w:id="6"/>
    </w:p>
    <w:p w14:paraId="3DEE5107" w14:textId="77777777" w:rsidR="00B6036E" w:rsidRDefault="00B6036E" w:rsidP="00B6036E">
      <w:r>
        <w:t xml:space="preserve">El tratamiento de riesgos de ciberseguridad consiste en una serie de actividades en donde se aplican políticas y controles de seguridad digital a los riesgos críticos resultantes del proceso de análisis de riesgos. En un análisis de riesgos, se debe desarrollar un plan de tratamiento de riesgos </w:t>
      </w:r>
      <w:r w:rsidRPr="00B55D63">
        <w:rPr>
          <w:b/>
          <w:bCs/>
        </w:rPr>
        <w:t>PTR</w:t>
      </w:r>
      <w:r>
        <w:t>, en donde se especifiquen los activos de información con los riesgos más críticos y las actividades que se deben desarrollar para mitigar los riesgos.</w:t>
      </w:r>
    </w:p>
    <w:p w14:paraId="41429B57" w14:textId="77777777" w:rsidR="00B6036E" w:rsidRDefault="00B6036E" w:rsidP="00B6036E">
      <w:r>
        <w:t>Las características que se deben considerar para realizar un plan de tratamiento de riesgos son:</w:t>
      </w:r>
    </w:p>
    <w:p w14:paraId="576E2E0E" w14:textId="3DA67E61" w:rsidR="00B6036E" w:rsidRDefault="00B6036E" w:rsidP="006D0696">
      <w:pPr>
        <w:pStyle w:val="Prrafodelista"/>
        <w:numPr>
          <w:ilvl w:val="0"/>
          <w:numId w:val="8"/>
        </w:numPr>
      </w:pPr>
      <w:r>
        <w:t xml:space="preserve">Activos de información con riesgos críticos. </w:t>
      </w:r>
    </w:p>
    <w:p w14:paraId="38E9AAE0" w14:textId="599ED3FF" w:rsidR="00B6036E" w:rsidRDefault="00B6036E" w:rsidP="006D0696">
      <w:pPr>
        <w:pStyle w:val="Prrafodelista"/>
        <w:numPr>
          <w:ilvl w:val="0"/>
          <w:numId w:val="8"/>
        </w:numPr>
      </w:pPr>
      <w:r>
        <w:t>Riesgos asociados al activo.</w:t>
      </w:r>
    </w:p>
    <w:p w14:paraId="774D1A67" w14:textId="1FB15C09" w:rsidR="00B6036E" w:rsidRDefault="00B6036E" w:rsidP="006D0696">
      <w:pPr>
        <w:pStyle w:val="Prrafodelista"/>
        <w:numPr>
          <w:ilvl w:val="0"/>
          <w:numId w:val="8"/>
        </w:numPr>
      </w:pPr>
      <w:r>
        <w:t>Causas de los riesgos.</w:t>
      </w:r>
    </w:p>
    <w:p w14:paraId="63FAE91C" w14:textId="7DB1981D" w:rsidR="00B6036E" w:rsidRDefault="00B6036E" w:rsidP="006D0696">
      <w:pPr>
        <w:pStyle w:val="Prrafodelista"/>
        <w:numPr>
          <w:ilvl w:val="0"/>
          <w:numId w:val="8"/>
        </w:numPr>
      </w:pPr>
      <w:r>
        <w:t>Controles aplicados.</w:t>
      </w:r>
    </w:p>
    <w:p w14:paraId="2BCDD594" w14:textId="38B5B9D7" w:rsidR="00B6036E" w:rsidRDefault="00B6036E" w:rsidP="006D0696">
      <w:pPr>
        <w:pStyle w:val="Prrafodelista"/>
        <w:numPr>
          <w:ilvl w:val="0"/>
          <w:numId w:val="8"/>
        </w:numPr>
      </w:pPr>
      <w:r>
        <w:t>Tipo de tratamiento que se debe dar: mitigar o reducir el riesgo, evitar el riesgo, compartir o transferir el riesgo.</w:t>
      </w:r>
    </w:p>
    <w:p w14:paraId="128752A7" w14:textId="6084F8AA" w:rsidR="00B6036E" w:rsidRDefault="00B6036E" w:rsidP="006D0696">
      <w:pPr>
        <w:pStyle w:val="Prrafodelista"/>
        <w:numPr>
          <w:ilvl w:val="0"/>
          <w:numId w:val="8"/>
        </w:numPr>
      </w:pPr>
      <w:r>
        <w:t>Actividades a realizar para tratar el riesgo.</w:t>
      </w:r>
    </w:p>
    <w:p w14:paraId="6C7A99DF" w14:textId="26BD9D47" w:rsidR="00B6036E" w:rsidRDefault="00B6036E" w:rsidP="006D0696">
      <w:pPr>
        <w:pStyle w:val="Prrafodelista"/>
        <w:numPr>
          <w:ilvl w:val="0"/>
          <w:numId w:val="8"/>
        </w:numPr>
      </w:pPr>
      <w:r>
        <w:t>Responsable por cada actividad.</w:t>
      </w:r>
    </w:p>
    <w:p w14:paraId="366DEB9C" w14:textId="77B1C14A" w:rsidR="00B6036E" w:rsidRDefault="00B6036E" w:rsidP="006D0696">
      <w:pPr>
        <w:pStyle w:val="Prrafodelista"/>
        <w:numPr>
          <w:ilvl w:val="0"/>
          <w:numId w:val="8"/>
        </w:numPr>
      </w:pPr>
      <w:r>
        <w:t>Prioridad de ejecución.</w:t>
      </w:r>
    </w:p>
    <w:p w14:paraId="31F49338" w14:textId="3C9292F1" w:rsidR="00B6036E" w:rsidRDefault="00B6036E" w:rsidP="006D0696">
      <w:pPr>
        <w:pStyle w:val="Prrafodelista"/>
        <w:numPr>
          <w:ilvl w:val="0"/>
          <w:numId w:val="8"/>
        </w:numPr>
      </w:pPr>
      <w:r>
        <w:t>Fecha de implementación.</w:t>
      </w:r>
    </w:p>
    <w:p w14:paraId="0CD90CEB" w14:textId="15D4E436" w:rsidR="00B6036E" w:rsidRDefault="00B6036E" w:rsidP="00A8232D">
      <w:pPr>
        <w:pStyle w:val="Prrafodelista"/>
        <w:numPr>
          <w:ilvl w:val="0"/>
          <w:numId w:val="8"/>
        </w:numPr>
      </w:pPr>
      <w:r>
        <w:t>Observaciones.</w:t>
      </w:r>
    </w:p>
    <w:p w14:paraId="16065338" w14:textId="31B2FB3B" w:rsidR="00B6036E" w:rsidRDefault="00B6036E" w:rsidP="007D46AD">
      <w:r>
        <w:t xml:space="preserve"> </w:t>
      </w:r>
      <w:r w:rsidR="00C8683C" w:rsidRPr="00C8683C">
        <w:t>Es importante destacar que para tratar un riesgo se debe implementar controles de ciberseguridad o fortalecer los existentes asociados al riesgo. Esto permite la mitigación del riesgo ya que los controles bien aplicados logran disminuir la probabilidad o impacto de los riesgos.</w:t>
      </w:r>
    </w:p>
    <w:p w14:paraId="0BB348F0" w14:textId="0F34F5E6" w:rsidR="00B6036E" w:rsidRDefault="00B6036E" w:rsidP="00B55D63">
      <w:pPr>
        <w:pStyle w:val="Ttulo1"/>
      </w:pPr>
      <w:bookmarkStart w:id="7" w:name="_Toc152147266"/>
      <w:r>
        <w:t xml:space="preserve">Seguridad e 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bookmarkEnd w:id="7"/>
    </w:p>
    <w:p w14:paraId="7801DE80" w14:textId="77777777" w:rsidR="00B6036E" w:rsidRDefault="00B6036E" w:rsidP="00B6036E"/>
    <w:p w14:paraId="7615D112" w14:textId="5528D34F" w:rsidR="00B6036E" w:rsidRDefault="00B6036E" w:rsidP="001A2CDA">
      <w:r>
        <w:t xml:space="preserve">La infraestructura tecnológica es parte esencial para las operaciones de las organizaciones, las mismas pueden soportar herramientas para la gestión, planificación, ejecución y monitoreo de productos o servicios. Desde aplicaciones y servicios para la comunicación, hasta complejos sistemas para la toma de decisiones, como los </w:t>
      </w:r>
      <w:r w:rsidR="00A8232D">
        <w:t>“</w:t>
      </w:r>
      <w:r w:rsidRPr="00A8232D">
        <w:rPr>
          <w:rStyle w:val="Extranjerismo"/>
          <w:lang w:val="es-CO"/>
        </w:rPr>
        <w:t xml:space="preserve">Enterprise </w:t>
      </w:r>
      <w:proofErr w:type="spellStart"/>
      <w:r w:rsidRPr="00A8232D">
        <w:rPr>
          <w:rStyle w:val="Extranjerismo"/>
          <w:lang w:val="es-CO"/>
        </w:rPr>
        <w:t>Resource</w:t>
      </w:r>
      <w:proofErr w:type="spellEnd"/>
      <w:r w:rsidRPr="00A8232D">
        <w:rPr>
          <w:rStyle w:val="Extranjerismo"/>
          <w:lang w:val="es-CO"/>
        </w:rPr>
        <w:t xml:space="preserve"> </w:t>
      </w:r>
      <w:proofErr w:type="spellStart"/>
      <w:r w:rsidRPr="00A8232D">
        <w:rPr>
          <w:rStyle w:val="Extranjerismo"/>
          <w:lang w:val="es-CO"/>
        </w:rPr>
        <w:t>Planning</w:t>
      </w:r>
      <w:proofErr w:type="spellEnd"/>
      <w:r w:rsidR="00A8232D" w:rsidRPr="00A8232D">
        <w:rPr>
          <w:rStyle w:val="Extranjerismo"/>
          <w:lang w:val="es-CO"/>
        </w:rPr>
        <w:t>”</w:t>
      </w:r>
      <w:r>
        <w:t xml:space="preserve"> ERP o los aplicativos de inteligencia de negocios </w:t>
      </w:r>
      <w:r w:rsidRPr="00216B35">
        <w:rPr>
          <w:rStyle w:val="Extranjerismo"/>
          <w:lang w:val="es-CO"/>
        </w:rPr>
        <w:t>(</w:t>
      </w:r>
      <w:r w:rsidR="00A8232D">
        <w:rPr>
          <w:rStyle w:val="Extranjerismo"/>
          <w:lang w:val="es-CO"/>
        </w:rPr>
        <w:t>“</w:t>
      </w:r>
      <w:proofErr w:type="spellStart"/>
      <w:r w:rsidRPr="00A8232D">
        <w:rPr>
          <w:rStyle w:val="Extranjerismo"/>
          <w:lang w:val="es-CO"/>
        </w:rPr>
        <w:t>business</w:t>
      </w:r>
      <w:proofErr w:type="spellEnd"/>
      <w:r w:rsidRPr="00A8232D">
        <w:rPr>
          <w:rStyle w:val="Extranjerismo"/>
          <w:lang w:val="es-CO"/>
        </w:rPr>
        <w:t xml:space="preserve"> </w:t>
      </w:r>
      <w:proofErr w:type="spellStart"/>
      <w:r w:rsidRPr="00A8232D">
        <w:rPr>
          <w:rStyle w:val="Extranjerismo"/>
          <w:lang w:val="es-CO"/>
        </w:rPr>
        <w:t>intelligence</w:t>
      </w:r>
      <w:proofErr w:type="spellEnd"/>
      <w:r w:rsidRPr="00A8232D">
        <w:rPr>
          <w:rStyle w:val="Extranjerismo"/>
          <w:lang w:val="es-CO"/>
        </w:rPr>
        <w:t xml:space="preserve"> </w:t>
      </w:r>
      <w:r w:rsidR="00A8232D">
        <w:t>–</w:t>
      </w:r>
      <w:r>
        <w:t xml:space="preserve"> BI</w:t>
      </w:r>
      <w:r w:rsidR="00A8232D">
        <w:t>”</w:t>
      </w:r>
      <w:r>
        <w:t>).</w:t>
      </w:r>
    </w:p>
    <w:p w14:paraId="1C669FAC" w14:textId="1A3F70CB" w:rsidR="00B6036E" w:rsidRDefault="00B6036E" w:rsidP="00A8232D">
      <w:r>
        <w:t xml:space="preserve">La infraestructura tecnológica principalmente está compuesta por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r>
        <w:t>, y es importante mencionar que para la misma es necesario aplicar una serie de buenas prácticas y/o controles de seguridad digital que permitan lograr que la misma sea segura y confiable.</w:t>
      </w:r>
    </w:p>
    <w:p w14:paraId="631F6C9C" w14:textId="3BC894D0" w:rsidR="00B6036E" w:rsidRPr="00A8232D" w:rsidRDefault="00B6036E" w:rsidP="00A8232D">
      <w:pPr>
        <w:pStyle w:val="Ttulo2"/>
      </w:pPr>
      <w:bookmarkStart w:id="8" w:name="_Toc152147267"/>
      <w:r>
        <w:t xml:space="preserve">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bookmarkEnd w:id="8"/>
    </w:p>
    <w:p w14:paraId="479686C5" w14:textId="69662078" w:rsidR="00B6036E" w:rsidRPr="00B53FCD" w:rsidRDefault="00B6036E" w:rsidP="00B6036E">
      <w:pPr>
        <w:rPr>
          <w:rStyle w:val="Extranjerismo"/>
          <w:lang w:val="es-CO"/>
        </w:rPr>
      </w:pPr>
      <w:r>
        <w:t xml:space="preserve">La infraestructura tecnológica consiste en los componentes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 xml:space="preserve"> requeridos para gestionar y operar entornos tecnológicos, que pueden ser implementados en instalaciones de la organización o en sistemas en la nube, </w:t>
      </w:r>
      <w:r w:rsidRPr="00B53FCD">
        <w:rPr>
          <w:rStyle w:val="Extranjerismo"/>
          <w:lang w:val="es-CO"/>
        </w:rPr>
        <w:t>Cloud Computing.</w:t>
      </w:r>
    </w:p>
    <w:p w14:paraId="3B0D8CF6" w14:textId="190BE3FB" w:rsidR="00B6036E" w:rsidRDefault="00B6036E" w:rsidP="007D46AD">
      <w:r>
        <w:t xml:space="preserve"> Se presentan a continuación, aspectos claves de la 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r>
        <w:t>; se deben estudiar atentamente y llevar registro de ello en la libreta personal de apuntes. ¡Adelante!</w:t>
      </w:r>
    </w:p>
    <w:p w14:paraId="52F4C393" w14:textId="700BCC95" w:rsidR="009A59AE" w:rsidRDefault="009A59AE" w:rsidP="006D0696">
      <w:pPr>
        <w:pStyle w:val="Prrafodelista"/>
        <w:numPr>
          <w:ilvl w:val="0"/>
          <w:numId w:val="9"/>
        </w:numPr>
      </w:pPr>
      <w:r w:rsidRPr="009A59AE">
        <w:rPr>
          <w:b/>
          <w:bCs/>
        </w:rPr>
        <w:t>Infraestructura tradicional:</w:t>
      </w:r>
      <w:r>
        <w:t xml:space="preserve"> “Una infraestructura de TI tradicional incluye los componentes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 xml:space="preserve"> habituales: instalaciones, centros de datos, servidores, computadores de escritorio de </w:t>
      </w:r>
      <w:r w:rsidR="00FC77B6">
        <w:t>“</w:t>
      </w:r>
      <w:r w:rsidR="00FC77B6" w:rsidRPr="00FC77B6">
        <w:rPr>
          <w:rStyle w:val="Extranjerismo"/>
          <w:lang w:val="es-CO"/>
        </w:rPr>
        <w:t>hardware”</w:t>
      </w:r>
      <w:r w:rsidR="00FC77B6" w:rsidRPr="00F32F3D">
        <w:rPr>
          <w:i/>
          <w:iCs/>
        </w:rPr>
        <w:t xml:space="preserve"> </w:t>
      </w:r>
      <w:r>
        <w:t xml:space="preserve">de red y soluciones empresariales de </w:t>
      </w:r>
      <w:r w:rsidR="00CF2AAA">
        <w:t>“</w:t>
      </w:r>
      <w:r w:rsidR="00CF2AAA" w:rsidRPr="00CF2AAA">
        <w:rPr>
          <w:rStyle w:val="Extranjerismo"/>
          <w:lang w:val="es-CO"/>
        </w:rPr>
        <w:t>softwar</w:t>
      </w:r>
      <w:r w:rsidR="00CF2AAA">
        <w:rPr>
          <w:rStyle w:val="Extranjerismo"/>
          <w:lang w:val="es-CO"/>
        </w:rPr>
        <w:t>e”</w:t>
      </w:r>
      <w:r w:rsidR="00FC77B6">
        <w:rPr>
          <w:rStyle w:val="Extranjerismo"/>
          <w:lang w:val="es-CO"/>
        </w:rPr>
        <w:t xml:space="preserve"> </w:t>
      </w:r>
      <w:r>
        <w:t>de aplicaciones.</w:t>
      </w:r>
    </w:p>
    <w:p w14:paraId="11E59635" w14:textId="7A8AAED1" w:rsidR="00B6036E" w:rsidRDefault="009A59AE" w:rsidP="009A59AE">
      <w:pPr>
        <w:ind w:left="1069" w:firstLine="0"/>
      </w:pPr>
      <w:r>
        <w:t>Normalmente, esta infraestructura requiere más energía, espacio físico y dinero que otros tipos de infraestructura. Se instala localmente para uso exclusivo, o privado, de la empresa.” (IBM, 2021)</w:t>
      </w:r>
    </w:p>
    <w:p w14:paraId="4583B52A" w14:textId="0901D5A6" w:rsidR="000416B9" w:rsidRDefault="000416B9" w:rsidP="006D0696">
      <w:pPr>
        <w:pStyle w:val="Prrafodelista"/>
        <w:numPr>
          <w:ilvl w:val="0"/>
          <w:numId w:val="9"/>
        </w:numPr>
      </w:pPr>
      <w:r w:rsidRPr="000416B9">
        <w:rPr>
          <w:b/>
          <w:bCs/>
        </w:rPr>
        <w:t>Infraestructura de la nube:</w:t>
      </w:r>
      <w:r>
        <w:t xml:space="preserve"> “Una infraestructura de TI en la nube es similar a la infraestructura tradicional. Sin embargo, los usuarios finales pueden accederla a través de Internet y tienen la capacidad de usar la virtualización para ocupar recursos informáticos sin realizar instalaciones locales.</w:t>
      </w:r>
    </w:p>
    <w:p w14:paraId="2FC024C1" w14:textId="50BBA558" w:rsidR="00B6036E" w:rsidRDefault="000416B9" w:rsidP="00842BF6">
      <w:pPr>
        <w:pStyle w:val="Prrafodelista"/>
        <w:ind w:left="1069" w:firstLine="0"/>
      </w:pPr>
      <w:r>
        <w:t>La virtualización conecta los servidores físicos de un proveedor de servicios en cualquier ubicación geográfica. Luego, divide y extrae los recursos, como el almacenamiento, para ponerlos a disposición de los usuarios, prácticamente en cualquier lugar donde haya conexión a Internet. Debido a que la infraestructura en la nube es a menudo pública, normalmente se conoce como una nube pública.” (IBM, 2021)</w:t>
      </w:r>
    </w:p>
    <w:p w14:paraId="6F062FDE" w14:textId="77777777" w:rsidR="001404B5" w:rsidRPr="001404B5" w:rsidRDefault="001404B5" w:rsidP="006D0696">
      <w:pPr>
        <w:pStyle w:val="Prrafodelista"/>
        <w:numPr>
          <w:ilvl w:val="0"/>
          <w:numId w:val="9"/>
        </w:numPr>
        <w:rPr>
          <w:b/>
          <w:bCs/>
        </w:rPr>
      </w:pPr>
      <w:r w:rsidRPr="001404B5">
        <w:rPr>
          <w:b/>
          <w:bCs/>
        </w:rPr>
        <w:t>Principales características de las infraestructuras</w:t>
      </w:r>
    </w:p>
    <w:p w14:paraId="5B675633" w14:textId="238188DD" w:rsidR="001404B5" w:rsidRDefault="001404B5" w:rsidP="006D0696">
      <w:pPr>
        <w:pStyle w:val="Prrafodelista"/>
        <w:numPr>
          <w:ilvl w:val="0"/>
          <w:numId w:val="10"/>
        </w:numPr>
      </w:pPr>
      <w:r>
        <w:t xml:space="preserve">Composición por elementos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w:t>
      </w:r>
    </w:p>
    <w:p w14:paraId="2662DACA" w14:textId="2249645E" w:rsidR="001404B5" w:rsidRDefault="001404B5" w:rsidP="006D0696">
      <w:pPr>
        <w:pStyle w:val="Prrafodelista"/>
        <w:numPr>
          <w:ilvl w:val="0"/>
          <w:numId w:val="10"/>
        </w:numPr>
      </w:pPr>
      <w:r>
        <w:t xml:space="preserve">Comunicación por servicios de red basados </w:t>
      </w:r>
      <w:r w:rsidR="00FC77B6">
        <w:t>“</w:t>
      </w:r>
      <w:r w:rsidR="00FC77B6" w:rsidRPr="00FC77B6">
        <w:rPr>
          <w:rStyle w:val="Extranjerismo"/>
          <w:lang w:val="es-CO"/>
        </w:rPr>
        <w:t>hardware”</w:t>
      </w:r>
      <w:r w:rsidR="00FC77B6">
        <w:rPr>
          <w:rStyle w:val="Extranjerismo"/>
          <w:lang w:val="es-CO"/>
        </w:rPr>
        <w:t xml:space="preserve"> </w:t>
      </w:r>
      <w:r w:rsidR="00A8232D">
        <w:t>y “</w:t>
      </w:r>
      <w:r w:rsidR="00CF2AAA" w:rsidRPr="00CF2AAA">
        <w:rPr>
          <w:rStyle w:val="Extranjerismo"/>
          <w:lang w:val="es-CO"/>
        </w:rPr>
        <w:t>softwar</w:t>
      </w:r>
      <w:r w:rsidR="00CF2AAA">
        <w:rPr>
          <w:rStyle w:val="Extranjerismo"/>
          <w:lang w:val="es-CO"/>
        </w:rPr>
        <w:t>e”</w:t>
      </w:r>
      <w:r>
        <w:t>.</w:t>
      </w:r>
    </w:p>
    <w:p w14:paraId="39703F51" w14:textId="14070B5C" w:rsidR="001404B5" w:rsidRDefault="001404B5" w:rsidP="006D0696">
      <w:pPr>
        <w:pStyle w:val="Prrafodelista"/>
        <w:numPr>
          <w:ilvl w:val="0"/>
          <w:numId w:val="10"/>
        </w:numPr>
      </w:pPr>
      <w:r>
        <w:t xml:space="preserve">Segmentación de zonas, que pueden ser campus o red de usuarios e invitados, </w:t>
      </w:r>
      <w:r w:rsidR="00A8232D">
        <w:t>“</w:t>
      </w:r>
      <w:proofErr w:type="spellStart"/>
      <w:r w:rsidRPr="00A8232D">
        <w:rPr>
          <w:rStyle w:val="Extranjerismo"/>
          <w:lang w:val="es-CO"/>
        </w:rPr>
        <w:t>Demilitarized</w:t>
      </w:r>
      <w:proofErr w:type="spellEnd"/>
      <w:r w:rsidRPr="00A8232D">
        <w:rPr>
          <w:rStyle w:val="Extranjerismo"/>
          <w:lang w:val="es-CO"/>
        </w:rPr>
        <w:t xml:space="preserve"> </w:t>
      </w:r>
      <w:proofErr w:type="spellStart"/>
      <w:r w:rsidRPr="00A8232D">
        <w:rPr>
          <w:rStyle w:val="Extranjerismo"/>
          <w:lang w:val="es-CO"/>
        </w:rPr>
        <w:t>Zone</w:t>
      </w:r>
      <w:proofErr w:type="spellEnd"/>
      <w:r w:rsidR="00A8232D" w:rsidRPr="00A8232D">
        <w:rPr>
          <w:rStyle w:val="Extranjerismo"/>
          <w:lang w:val="es-CO"/>
        </w:rPr>
        <w:t>”</w:t>
      </w:r>
      <w:r w:rsidRPr="00A8232D">
        <w:rPr>
          <w:rStyle w:val="Extranjerismo"/>
          <w:lang w:val="es-CO"/>
        </w:rPr>
        <w:t xml:space="preserve"> </w:t>
      </w:r>
      <w:r>
        <w:t>- DMZ; bases de datos, servidores.</w:t>
      </w:r>
    </w:p>
    <w:p w14:paraId="2239C84A" w14:textId="7E963569" w:rsidR="001404B5" w:rsidRDefault="001404B5" w:rsidP="006D0696">
      <w:pPr>
        <w:pStyle w:val="Prrafodelista"/>
        <w:numPr>
          <w:ilvl w:val="0"/>
          <w:numId w:val="10"/>
        </w:numPr>
      </w:pPr>
      <w:r>
        <w:t xml:space="preserve">Alta Disponibilidad en componentes, principalmente en los componentes de red, servidores de aplicación, </w:t>
      </w:r>
      <w:r w:rsidR="00A8232D">
        <w:t>“</w:t>
      </w:r>
      <w:proofErr w:type="spellStart"/>
      <w:r w:rsidRPr="00A8232D">
        <w:rPr>
          <w:rStyle w:val="Extranjerismo"/>
          <w:lang w:val="es-CO"/>
        </w:rPr>
        <w:t>storage</w:t>
      </w:r>
      <w:proofErr w:type="spellEnd"/>
      <w:r w:rsidR="00A8232D" w:rsidRPr="00A8232D">
        <w:rPr>
          <w:rStyle w:val="Extranjerismo"/>
          <w:lang w:val="es-CO"/>
        </w:rPr>
        <w:t>”</w:t>
      </w:r>
      <w:r>
        <w:t xml:space="preserve"> y energía.</w:t>
      </w:r>
    </w:p>
    <w:p w14:paraId="1DC58BC3" w14:textId="77777777" w:rsidR="001404B5" w:rsidRDefault="001404B5" w:rsidP="006D0696">
      <w:pPr>
        <w:pStyle w:val="Prrafodelista"/>
        <w:numPr>
          <w:ilvl w:val="0"/>
          <w:numId w:val="10"/>
        </w:numPr>
      </w:pPr>
      <w:r>
        <w:t xml:space="preserve">Virtualización; Implementación de múltiples servidores virtuales en hiper visores tales como; VMware, </w:t>
      </w:r>
      <w:proofErr w:type="spellStart"/>
      <w:r>
        <w:t>Proxmox</w:t>
      </w:r>
      <w:proofErr w:type="spellEnd"/>
      <w:r>
        <w:t xml:space="preserve">, </w:t>
      </w:r>
      <w:proofErr w:type="spellStart"/>
      <w:r>
        <w:t>XenServer</w:t>
      </w:r>
      <w:proofErr w:type="spellEnd"/>
      <w:r>
        <w:t xml:space="preserve">, Citrix, </w:t>
      </w:r>
      <w:proofErr w:type="spellStart"/>
      <w:r>
        <w:t>Hyper</w:t>
      </w:r>
      <w:proofErr w:type="spellEnd"/>
      <w:r>
        <w:t>-v, ESX.</w:t>
      </w:r>
    </w:p>
    <w:p w14:paraId="3E8F7941" w14:textId="77777777" w:rsidR="001404B5" w:rsidRDefault="001404B5" w:rsidP="006D0696">
      <w:pPr>
        <w:pStyle w:val="Prrafodelista"/>
        <w:numPr>
          <w:ilvl w:val="0"/>
          <w:numId w:val="10"/>
        </w:numPr>
      </w:pPr>
      <w:r>
        <w:t>Implementación de Servidores de aplicación web y servicios; File.</w:t>
      </w:r>
    </w:p>
    <w:p w14:paraId="212B7C0C" w14:textId="77777777" w:rsidR="001404B5" w:rsidRDefault="001404B5" w:rsidP="006D0696">
      <w:pPr>
        <w:pStyle w:val="Prrafodelista"/>
        <w:numPr>
          <w:ilvl w:val="0"/>
          <w:numId w:val="10"/>
        </w:numPr>
      </w:pPr>
      <w:r>
        <w:t xml:space="preserve">Transfer </w:t>
      </w:r>
      <w:proofErr w:type="spellStart"/>
      <w:r>
        <w:t>Protocol</w:t>
      </w:r>
      <w:proofErr w:type="spellEnd"/>
      <w:r>
        <w:t xml:space="preserve"> - FTP, Sistema de Nombres de Dominio DNS.</w:t>
      </w:r>
    </w:p>
    <w:p w14:paraId="1C428C23" w14:textId="77777777" w:rsidR="001404B5" w:rsidRDefault="001404B5" w:rsidP="006D0696">
      <w:pPr>
        <w:pStyle w:val="Prrafodelista"/>
        <w:numPr>
          <w:ilvl w:val="0"/>
          <w:numId w:val="10"/>
        </w:numPr>
      </w:pPr>
      <w:r>
        <w:t>Sistemas ERP, BI, entre otros.</w:t>
      </w:r>
    </w:p>
    <w:p w14:paraId="49C2FA95" w14:textId="2C048BAB" w:rsidR="001404B5" w:rsidRDefault="001404B5" w:rsidP="00E538AC">
      <w:pPr>
        <w:pStyle w:val="Prrafodelista"/>
        <w:ind w:left="1069" w:firstLine="0"/>
      </w:pPr>
    </w:p>
    <w:p w14:paraId="456EE900" w14:textId="72C59D0E" w:rsidR="00E538AC" w:rsidRDefault="00614C5D" w:rsidP="006D0696">
      <w:pPr>
        <w:pStyle w:val="Prrafodelista"/>
        <w:numPr>
          <w:ilvl w:val="0"/>
          <w:numId w:val="9"/>
        </w:numPr>
      </w:pPr>
      <w:r w:rsidRPr="00614C5D">
        <w:rPr>
          <w:b/>
          <w:bCs/>
        </w:rPr>
        <w:t>Infraestructura y seguridad:</w:t>
      </w:r>
      <w:r>
        <w:t xml:space="preserve"> la seguridad juega un papel muy importante en la infraestructura tecnológica y es parte de la misma, pues ésta se integra en componentes que permiten la protección de los datos en la red, servidores, aplicaciones y servicios tecnológicos.</w:t>
      </w:r>
    </w:p>
    <w:p w14:paraId="3CE81412" w14:textId="65549D7C" w:rsidR="004659EA" w:rsidRPr="004659EA" w:rsidRDefault="004659EA" w:rsidP="006D0696">
      <w:pPr>
        <w:pStyle w:val="Prrafodelista"/>
        <w:numPr>
          <w:ilvl w:val="0"/>
          <w:numId w:val="9"/>
        </w:numPr>
        <w:rPr>
          <w:b/>
          <w:bCs/>
        </w:rPr>
      </w:pPr>
      <w:r w:rsidRPr="004659EA">
        <w:rPr>
          <w:b/>
          <w:bCs/>
        </w:rPr>
        <w:t>Controles de seguridad</w:t>
      </w:r>
      <w:r>
        <w:rPr>
          <w:b/>
          <w:bCs/>
        </w:rPr>
        <w:t xml:space="preserve">: </w:t>
      </w:r>
      <w:r>
        <w:t>la seguridad, permite la protección de las infraestructuras, a través de algunos controles como los siguientes:</w:t>
      </w:r>
    </w:p>
    <w:p w14:paraId="54064517" w14:textId="77777777" w:rsidR="004659EA" w:rsidRDefault="004659EA" w:rsidP="006D0696">
      <w:pPr>
        <w:pStyle w:val="Prrafodelista"/>
        <w:numPr>
          <w:ilvl w:val="0"/>
          <w:numId w:val="11"/>
        </w:numPr>
      </w:pPr>
      <w:r>
        <w:t>Establecimiento de políticas y procedimientos de seguridad digital.</w:t>
      </w:r>
    </w:p>
    <w:p w14:paraId="0F95631E" w14:textId="77777777" w:rsidR="004659EA" w:rsidRDefault="004659EA" w:rsidP="006D0696">
      <w:pPr>
        <w:pStyle w:val="Prrafodelista"/>
        <w:numPr>
          <w:ilvl w:val="0"/>
          <w:numId w:val="11"/>
        </w:numPr>
      </w:pPr>
      <w:r>
        <w:t>Direccionamiento par el cumplimiento de la legislación aplicable en relación a las operaciones de la infraestructura tecnológica.</w:t>
      </w:r>
    </w:p>
    <w:p w14:paraId="71082E9E" w14:textId="2699603A" w:rsidR="004659EA" w:rsidRDefault="004659EA" w:rsidP="006D0696">
      <w:pPr>
        <w:pStyle w:val="Prrafodelista"/>
        <w:numPr>
          <w:ilvl w:val="0"/>
          <w:numId w:val="11"/>
        </w:numPr>
      </w:pPr>
      <w:r>
        <w:t xml:space="preserve">Protección de dispositivos finales, </w:t>
      </w:r>
      <w:r w:rsidR="00A8232D">
        <w:t>“</w:t>
      </w:r>
      <w:r w:rsidRPr="00A8232D">
        <w:rPr>
          <w:rStyle w:val="Extranjerismo"/>
          <w:lang w:val="es-CO"/>
        </w:rPr>
        <w:t>hosts</w:t>
      </w:r>
      <w:r w:rsidR="00A8232D" w:rsidRPr="00A8232D">
        <w:rPr>
          <w:rStyle w:val="Extranjerismo"/>
          <w:lang w:val="es-CO"/>
        </w:rPr>
        <w:t>”</w:t>
      </w:r>
      <w:r>
        <w:t>.</w:t>
      </w:r>
    </w:p>
    <w:p w14:paraId="01A9DD99" w14:textId="77777777" w:rsidR="004659EA" w:rsidRDefault="004659EA" w:rsidP="006D0696">
      <w:pPr>
        <w:pStyle w:val="Prrafodelista"/>
        <w:numPr>
          <w:ilvl w:val="0"/>
          <w:numId w:val="11"/>
        </w:numPr>
      </w:pPr>
      <w:r>
        <w:t>Protección criptográfica.</w:t>
      </w:r>
    </w:p>
    <w:p w14:paraId="6CA6F8AB" w14:textId="77777777" w:rsidR="004659EA" w:rsidRDefault="004659EA" w:rsidP="006D0696">
      <w:pPr>
        <w:pStyle w:val="Prrafodelista"/>
        <w:numPr>
          <w:ilvl w:val="0"/>
          <w:numId w:val="11"/>
        </w:numPr>
      </w:pPr>
      <w:r>
        <w:t>Seguridad física y del entorno.</w:t>
      </w:r>
    </w:p>
    <w:p w14:paraId="5C9E99E7" w14:textId="77777777" w:rsidR="004659EA" w:rsidRDefault="004659EA" w:rsidP="006D0696">
      <w:pPr>
        <w:pStyle w:val="Prrafodelista"/>
        <w:numPr>
          <w:ilvl w:val="0"/>
          <w:numId w:val="11"/>
        </w:numPr>
      </w:pPr>
      <w:r>
        <w:t>Copias de respaldo.</w:t>
      </w:r>
    </w:p>
    <w:p w14:paraId="4B8319F2" w14:textId="77777777" w:rsidR="004659EA" w:rsidRDefault="004659EA" w:rsidP="006D0696">
      <w:pPr>
        <w:pStyle w:val="Prrafodelista"/>
        <w:numPr>
          <w:ilvl w:val="0"/>
          <w:numId w:val="11"/>
        </w:numPr>
      </w:pPr>
      <w:r>
        <w:t>Gestión de incidentes de seguridad digital; vulnerabilidades, eventos e incidentes.</w:t>
      </w:r>
    </w:p>
    <w:p w14:paraId="794ECE1C" w14:textId="7F872962" w:rsidR="00B6036E" w:rsidRDefault="004659EA" w:rsidP="006D0696">
      <w:pPr>
        <w:pStyle w:val="Prrafodelista"/>
        <w:numPr>
          <w:ilvl w:val="0"/>
          <w:numId w:val="11"/>
        </w:numPr>
      </w:pPr>
      <w:r>
        <w:t>Entrenamiento y concienciación en ciberseguridad.</w:t>
      </w:r>
    </w:p>
    <w:p w14:paraId="5F460BBF" w14:textId="77777777" w:rsidR="00B6036E" w:rsidRDefault="00B6036E" w:rsidP="00B6036E"/>
    <w:p w14:paraId="1D3D76BB" w14:textId="12DE3185" w:rsidR="00B6036E" w:rsidRDefault="00B6036E" w:rsidP="004659EA">
      <w:pPr>
        <w:pStyle w:val="Ttulo2"/>
      </w:pPr>
      <w:bookmarkStart w:id="9" w:name="_Toc152147268"/>
      <w:r>
        <w:t>Componentes de infraestructura y seguridad</w:t>
      </w:r>
      <w:bookmarkEnd w:id="9"/>
    </w:p>
    <w:p w14:paraId="5A009D54" w14:textId="77777777" w:rsidR="00B6036E" w:rsidRDefault="00B6036E" w:rsidP="00B6036E"/>
    <w:p w14:paraId="0908C2B2" w14:textId="21E51EAA" w:rsidR="00B6036E" w:rsidRDefault="00B6036E" w:rsidP="00861B6F">
      <w:r>
        <w:t>La infraestructura y seguridad cuentan con diversos componentes que interactúan entre sí y que son finalmente, los que constituyen la infraestructura tecnológica. Los componentes de seguridad a su vez son componentes de infraestructura, pero se convierten en elementos muy importantes que salvaguardan otros componentes de infraestructura y por eso toman una mayor relevancia.</w:t>
      </w:r>
    </w:p>
    <w:p w14:paraId="772CA302" w14:textId="3F5103F0" w:rsidR="00686459" w:rsidRDefault="00B6036E" w:rsidP="001A2CDA">
      <w:r>
        <w:t>Se debe explorar el recurso que se muestra a continuación y conocer las listas de componentes relacionados con infraestructura y seguridad:</w:t>
      </w:r>
    </w:p>
    <w:p w14:paraId="06766895" w14:textId="77777777" w:rsidR="00686459" w:rsidRPr="00686459" w:rsidRDefault="00686459" w:rsidP="006D0696">
      <w:pPr>
        <w:pStyle w:val="Prrafodelista"/>
        <w:numPr>
          <w:ilvl w:val="0"/>
          <w:numId w:val="12"/>
        </w:numPr>
        <w:rPr>
          <w:b/>
          <w:bCs/>
        </w:rPr>
      </w:pPr>
      <w:r w:rsidRPr="00686459">
        <w:rPr>
          <w:b/>
          <w:bCs/>
        </w:rPr>
        <w:t>Componentes de infraestructura, más comunes</w:t>
      </w:r>
    </w:p>
    <w:p w14:paraId="0796E27E" w14:textId="77777777" w:rsidR="00686459" w:rsidRDefault="00686459" w:rsidP="006D0696">
      <w:pPr>
        <w:pStyle w:val="Prrafodelista"/>
        <w:numPr>
          <w:ilvl w:val="0"/>
          <w:numId w:val="13"/>
        </w:numPr>
      </w:pPr>
      <w:r w:rsidRPr="005A2230">
        <w:rPr>
          <w:b/>
          <w:bCs/>
        </w:rPr>
        <w:t>Servidores:</w:t>
      </w:r>
      <w:r>
        <w:t xml:space="preserve"> red, aplicación, servicios, bases de datos.</w:t>
      </w:r>
    </w:p>
    <w:p w14:paraId="1B783906" w14:textId="70BB9555" w:rsidR="00686459" w:rsidRDefault="00A8232D" w:rsidP="006D0696">
      <w:pPr>
        <w:pStyle w:val="Prrafodelista"/>
        <w:numPr>
          <w:ilvl w:val="0"/>
          <w:numId w:val="13"/>
        </w:numPr>
      </w:pPr>
      <w:r>
        <w:rPr>
          <w:rStyle w:val="Extranjerismo"/>
          <w:b/>
          <w:bCs/>
        </w:rPr>
        <w:t>“</w:t>
      </w:r>
      <w:r w:rsidR="00686459" w:rsidRPr="005A2230">
        <w:rPr>
          <w:rStyle w:val="Extranjerismo"/>
          <w:b/>
          <w:bCs/>
        </w:rPr>
        <w:t>Router</w:t>
      </w:r>
      <w:r>
        <w:rPr>
          <w:rStyle w:val="Extranjerismo"/>
          <w:b/>
          <w:bCs/>
        </w:rPr>
        <w:t>”</w:t>
      </w:r>
      <w:r w:rsidR="00686459" w:rsidRPr="005A2230">
        <w:rPr>
          <w:rStyle w:val="Extranjerismo"/>
          <w:b/>
          <w:bCs/>
        </w:rPr>
        <w:t>:</w:t>
      </w:r>
      <w:r w:rsidR="00686459">
        <w:t xml:space="preserve"> enrutadores de red.</w:t>
      </w:r>
    </w:p>
    <w:p w14:paraId="4F2F2A3A" w14:textId="6BA92E33" w:rsidR="00686459" w:rsidRDefault="00A8232D" w:rsidP="006D0696">
      <w:pPr>
        <w:pStyle w:val="Prrafodelista"/>
        <w:numPr>
          <w:ilvl w:val="0"/>
          <w:numId w:val="13"/>
        </w:numPr>
      </w:pPr>
      <w:r>
        <w:rPr>
          <w:rStyle w:val="Extranjerismo"/>
          <w:b/>
          <w:bCs/>
          <w:lang w:val="es-CO"/>
        </w:rPr>
        <w:t>“</w:t>
      </w:r>
      <w:r w:rsidR="00686459" w:rsidRPr="00216B35">
        <w:rPr>
          <w:rStyle w:val="Extranjerismo"/>
          <w:b/>
          <w:bCs/>
          <w:lang w:val="es-CO"/>
        </w:rPr>
        <w:t>Switch</w:t>
      </w:r>
      <w:r>
        <w:rPr>
          <w:rStyle w:val="Extranjerismo"/>
          <w:b/>
          <w:bCs/>
          <w:lang w:val="es-CO"/>
        </w:rPr>
        <w:t>”</w:t>
      </w:r>
      <w:r w:rsidR="00686459" w:rsidRPr="00216B35">
        <w:rPr>
          <w:rStyle w:val="Extranjerismo"/>
          <w:b/>
          <w:bCs/>
          <w:lang w:val="es-CO"/>
        </w:rPr>
        <w:t>:</w:t>
      </w:r>
      <w:r w:rsidR="00686459" w:rsidRPr="00216B35">
        <w:rPr>
          <w:rStyle w:val="Extranjerismo"/>
          <w:lang w:val="es-CO"/>
        </w:rPr>
        <w:t xml:space="preserve"> switches</w:t>
      </w:r>
      <w:r w:rsidR="00686459">
        <w:t xml:space="preserve"> conectores de diversas capas de red.</w:t>
      </w:r>
    </w:p>
    <w:p w14:paraId="7A32452C" w14:textId="77777777" w:rsidR="00686459" w:rsidRPr="005A2230" w:rsidRDefault="00686459" w:rsidP="006D0696">
      <w:pPr>
        <w:pStyle w:val="Prrafodelista"/>
        <w:numPr>
          <w:ilvl w:val="0"/>
          <w:numId w:val="13"/>
        </w:numPr>
        <w:rPr>
          <w:b/>
          <w:bCs/>
        </w:rPr>
      </w:pPr>
      <w:r w:rsidRPr="005A2230">
        <w:rPr>
          <w:b/>
          <w:bCs/>
        </w:rPr>
        <w:t>Sistema de refrigeración.</w:t>
      </w:r>
    </w:p>
    <w:p w14:paraId="63AFA23C" w14:textId="5A24218B" w:rsidR="00686459" w:rsidRDefault="00A8232D" w:rsidP="006D0696">
      <w:pPr>
        <w:pStyle w:val="Prrafodelista"/>
        <w:numPr>
          <w:ilvl w:val="0"/>
          <w:numId w:val="13"/>
        </w:numPr>
      </w:pPr>
      <w:r>
        <w:rPr>
          <w:rStyle w:val="Extranjerismo"/>
          <w:b/>
          <w:bCs/>
        </w:rPr>
        <w:t>“</w:t>
      </w:r>
      <w:r w:rsidR="00686459" w:rsidRPr="005A2230">
        <w:rPr>
          <w:rStyle w:val="Extranjerismo"/>
          <w:b/>
          <w:bCs/>
        </w:rPr>
        <w:t>Storage</w:t>
      </w:r>
      <w:r>
        <w:rPr>
          <w:rStyle w:val="Extranjerismo"/>
          <w:b/>
          <w:bCs/>
        </w:rPr>
        <w:t>”</w:t>
      </w:r>
      <w:r w:rsidR="00686459" w:rsidRPr="005A2230">
        <w:rPr>
          <w:rStyle w:val="Extranjerismo"/>
          <w:b/>
          <w:bCs/>
        </w:rPr>
        <w:t>:</w:t>
      </w:r>
      <w:r w:rsidR="00686459">
        <w:t xml:space="preserve"> sistemas de almacenamiento en red, </w:t>
      </w:r>
      <w:r w:rsidR="00DC1D5D">
        <w:t>“</w:t>
      </w:r>
      <w:r w:rsidR="00686459" w:rsidRPr="00D52BF2">
        <w:rPr>
          <w:rStyle w:val="Extranjerismo"/>
        </w:rPr>
        <w:t>network attached storage</w:t>
      </w:r>
      <w:r w:rsidR="00DC1D5D">
        <w:rPr>
          <w:rStyle w:val="Extranjerismo"/>
        </w:rPr>
        <w:t>”</w:t>
      </w:r>
      <w:r w:rsidR="00686459">
        <w:t xml:space="preserve"> - </w:t>
      </w:r>
      <w:proofErr w:type="spellStart"/>
      <w:r w:rsidR="00686459" w:rsidRPr="00A07771">
        <w:rPr>
          <w:rStyle w:val="Extranjerismo"/>
        </w:rPr>
        <w:t>nas</w:t>
      </w:r>
      <w:proofErr w:type="spellEnd"/>
      <w:r w:rsidR="00686459">
        <w:t>.</w:t>
      </w:r>
    </w:p>
    <w:p w14:paraId="1D58AD26" w14:textId="7ED1BC9F" w:rsidR="00B6036E" w:rsidRPr="005A2230" w:rsidRDefault="00686459" w:rsidP="006D0696">
      <w:pPr>
        <w:pStyle w:val="Prrafodelista"/>
        <w:numPr>
          <w:ilvl w:val="0"/>
          <w:numId w:val="13"/>
        </w:numPr>
        <w:rPr>
          <w:b/>
          <w:bCs/>
        </w:rPr>
      </w:pPr>
      <w:r w:rsidRPr="005A2230">
        <w:rPr>
          <w:b/>
          <w:bCs/>
        </w:rPr>
        <w:t>Cableado estructurado.</w:t>
      </w:r>
    </w:p>
    <w:p w14:paraId="761C27A5" w14:textId="77777777" w:rsidR="00A07771" w:rsidRPr="00A07771" w:rsidRDefault="00A07771" w:rsidP="006D0696">
      <w:pPr>
        <w:pStyle w:val="Prrafodelista"/>
        <w:numPr>
          <w:ilvl w:val="0"/>
          <w:numId w:val="12"/>
        </w:numPr>
        <w:rPr>
          <w:b/>
          <w:bCs/>
        </w:rPr>
      </w:pPr>
      <w:r w:rsidRPr="00A07771">
        <w:rPr>
          <w:b/>
          <w:bCs/>
        </w:rPr>
        <w:t>Otros componentes importantes de infraestructura</w:t>
      </w:r>
    </w:p>
    <w:p w14:paraId="3129EA04" w14:textId="77777777" w:rsidR="00A07771" w:rsidRDefault="00A07771" w:rsidP="006D0696">
      <w:pPr>
        <w:pStyle w:val="Prrafodelista"/>
        <w:numPr>
          <w:ilvl w:val="0"/>
          <w:numId w:val="14"/>
        </w:numPr>
      </w:pPr>
      <w:r w:rsidRPr="005A2230">
        <w:rPr>
          <w:b/>
          <w:bCs/>
        </w:rPr>
        <w:t>Potencia y energía:</w:t>
      </w:r>
      <w:r>
        <w:t xml:space="preserve"> sistemas de regulación de la energía, plantas eléctricas para redundancia.</w:t>
      </w:r>
    </w:p>
    <w:p w14:paraId="300365B5" w14:textId="77777777" w:rsidR="00A07771" w:rsidRPr="00216D91" w:rsidRDefault="00A07771" w:rsidP="006D0696">
      <w:pPr>
        <w:pStyle w:val="Prrafodelista"/>
        <w:numPr>
          <w:ilvl w:val="0"/>
          <w:numId w:val="14"/>
        </w:numPr>
        <w:rPr>
          <w:b/>
          <w:bCs/>
        </w:rPr>
      </w:pPr>
      <w:r w:rsidRPr="00216D91">
        <w:rPr>
          <w:b/>
          <w:bCs/>
        </w:rPr>
        <w:t>Equipos, computadores.</w:t>
      </w:r>
    </w:p>
    <w:p w14:paraId="0D61AAD2" w14:textId="77777777" w:rsidR="00A07771" w:rsidRDefault="00A07771" w:rsidP="006D0696">
      <w:pPr>
        <w:pStyle w:val="Prrafodelista"/>
        <w:numPr>
          <w:ilvl w:val="0"/>
          <w:numId w:val="14"/>
        </w:numPr>
      </w:pPr>
      <w:r w:rsidRPr="00216D91">
        <w:rPr>
          <w:b/>
          <w:bCs/>
        </w:rPr>
        <w:t>Periféricos:</w:t>
      </w:r>
      <w:r>
        <w:t xml:space="preserve"> Impresoras, escáneres, lectores láser, entre otros.</w:t>
      </w:r>
    </w:p>
    <w:p w14:paraId="76E2FA80" w14:textId="10A2FBB9" w:rsidR="00A07771" w:rsidRPr="00216B35" w:rsidRDefault="00CF2AAA" w:rsidP="006D0696">
      <w:pPr>
        <w:pStyle w:val="Prrafodelista"/>
        <w:numPr>
          <w:ilvl w:val="0"/>
          <w:numId w:val="14"/>
        </w:numPr>
        <w:rPr>
          <w:rStyle w:val="Extranjerismo"/>
          <w:lang w:val="es-CO"/>
        </w:rPr>
      </w:pPr>
      <w:r w:rsidRPr="00CF2AAA">
        <w:rPr>
          <w:b/>
          <w:bCs/>
        </w:rPr>
        <w:t>“</w:t>
      </w:r>
      <w:r w:rsidRPr="00CF2AAA">
        <w:rPr>
          <w:rStyle w:val="Extranjerismo"/>
          <w:b/>
          <w:bCs/>
          <w:lang w:val="es-CO"/>
        </w:rPr>
        <w:t>S</w:t>
      </w:r>
      <w:r w:rsidRPr="00CF2AAA">
        <w:rPr>
          <w:rStyle w:val="Extranjerismo"/>
          <w:b/>
          <w:bCs/>
          <w:lang w:val="es-CO"/>
        </w:rPr>
        <w:t>oftware”</w:t>
      </w:r>
      <w:r w:rsidR="00A07771" w:rsidRPr="00216D91">
        <w:rPr>
          <w:b/>
          <w:bCs/>
        </w:rPr>
        <w:t xml:space="preserve"> de virtualización:</w:t>
      </w:r>
      <w:r w:rsidR="00A07771">
        <w:t xml:space="preserve"> </w:t>
      </w:r>
      <w:r w:rsidR="00A07771" w:rsidRPr="00216B35">
        <w:rPr>
          <w:rStyle w:val="Extranjerismo"/>
          <w:lang w:val="es-CO"/>
        </w:rPr>
        <w:t xml:space="preserve">VMware, </w:t>
      </w:r>
      <w:proofErr w:type="spellStart"/>
      <w:r w:rsidR="00A07771" w:rsidRPr="00216B35">
        <w:rPr>
          <w:rStyle w:val="Extranjerismo"/>
          <w:lang w:val="es-CO"/>
        </w:rPr>
        <w:t>Proxmox</w:t>
      </w:r>
      <w:proofErr w:type="spellEnd"/>
      <w:r w:rsidR="00A07771" w:rsidRPr="00216B35">
        <w:rPr>
          <w:rStyle w:val="Extranjerismo"/>
          <w:lang w:val="es-CO"/>
        </w:rPr>
        <w:t xml:space="preserve">, </w:t>
      </w:r>
      <w:proofErr w:type="spellStart"/>
      <w:r w:rsidR="00A07771" w:rsidRPr="00216B35">
        <w:rPr>
          <w:rStyle w:val="Extranjerismo"/>
          <w:lang w:val="es-CO"/>
        </w:rPr>
        <w:t>XenServer</w:t>
      </w:r>
      <w:proofErr w:type="spellEnd"/>
      <w:r w:rsidR="00A07771" w:rsidRPr="00216B35">
        <w:rPr>
          <w:rStyle w:val="Extranjerismo"/>
          <w:lang w:val="es-CO"/>
        </w:rPr>
        <w:t xml:space="preserve">, Citrix, </w:t>
      </w:r>
      <w:proofErr w:type="spellStart"/>
      <w:r w:rsidR="00A07771" w:rsidRPr="00216B35">
        <w:rPr>
          <w:rStyle w:val="Extranjerismo"/>
          <w:lang w:val="es-CO"/>
        </w:rPr>
        <w:t>Hyper</w:t>
      </w:r>
      <w:proofErr w:type="spellEnd"/>
      <w:r w:rsidR="00A07771" w:rsidRPr="00216B35">
        <w:rPr>
          <w:rStyle w:val="Extranjerismo"/>
          <w:lang w:val="es-CO"/>
        </w:rPr>
        <w:t>-v, ESX.</w:t>
      </w:r>
    </w:p>
    <w:p w14:paraId="7CB0F3E3" w14:textId="73DD5F2F" w:rsidR="00A07771" w:rsidRDefault="00CF2AAA" w:rsidP="006D0696">
      <w:pPr>
        <w:pStyle w:val="Prrafodelista"/>
        <w:numPr>
          <w:ilvl w:val="0"/>
          <w:numId w:val="14"/>
        </w:numPr>
      </w:pPr>
      <w:r w:rsidRPr="00CF2AAA">
        <w:rPr>
          <w:b/>
          <w:bCs/>
        </w:rPr>
        <w:t>“</w:t>
      </w:r>
      <w:r w:rsidRPr="00CF2AAA">
        <w:rPr>
          <w:rStyle w:val="Extranjerismo"/>
          <w:b/>
          <w:bCs/>
          <w:lang w:val="es-CO"/>
        </w:rPr>
        <w:t>S</w:t>
      </w:r>
      <w:r w:rsidRPr="00CF2AAA">
        <w:rPr>
          <w:rStyle w:val="Extranjerismo"/>
          <w:b/>
          <w:bCs/>
          <w:lang w:val="es-CO"/>
        </w:rPr>
        <w:t>oftware”</w:t>
      </w:r>
      <w:r w:rsidR="00A07771" w:rsidRPr="00216D91">
        <w:rPr>
          <w:b/>
          <w:bCs/>
        </w:rPr>
        <w:t xml:space="preserve"> de monitoreo:</w:t>
      </w:r>
      <w:r w:rsidR="00A07771">
        <w:t xml:space="preserve"> monitoreo de red, capacidades y temperaturas.</w:t>
      </w:r>
    </w:p>
    <w:p w14:paraId="3434F37F" w14:textId="77777777" w:rsidR="00F85560" w:rsidRPr="00F85560" w:rsidRDefault="00F85560" w:rsidP="006D0696">
      <w:pPr>
        <w:pStyle w:val="Prrafodelista"/>
        <w:numPr>
          <w:ilvl w:val="0"/>
          <w:numId w:val="12"/>
        </w:numPr>
        <w:rPr>
          <w:b/>
          <w:bCs/>
        </w:rPr>
      </w:pPr>
      <w:r w:rsidRPr="00F85560">
        <w:rPr>
          <w:b/>
          <w:bCs/>
        </w:rPr>
        <w:t>Componentes de seguridad más usuales</w:t>
      </w:r>
    </w:p>
    <w:p w14:paraId="6E6E2CB8" w14:textId="77777777" w:rsidR="00F85560" w:rsidRDefault="00F85560" w:rsidP="006D0696">
      <w:pPr>
        <w:pStyle w:val="Prrafodelista"/>
        <w:numPr>
          <w:ilvl w:val="0"/>
          <w:numId w:val="15"/>
        </w:numPr>
      </w:pPr>
      <w:r w:rsidRPr="00216B35">
        <w:rPr>
          <w:rStyle w:val="Extranjerismo"/>
          <w:b/>
          <w:bCs/>
          <w:lang w:val="es-CO"/>
        </w:rPr>
        <w:t>Firewall de Red:</w:t>
      </w:r>
      <w:r>
        <w:t xml:space="preserve"> asegura el entorno de conexión.</w:t>
      </w:r>
    </w:p>
    <w:p w14:paraId="13B68A07" w14:textId="5DC18C20" w:rsidR="00F85560" w:rsidRPr="008D5643" w:rsidRDefault="00FC77B6" w:rsidP="006D0696">
      <w:pPr>
        <w:pStyle w:val="Prrafodelista"/>
        <w:numPr>
          <w:ilvl w:val="0"/>
          <w:numId w:val="15"/>
        </w:numPr>
        <w:rPr>
          <w:rStyle w:val="Extranjerismo"/>
          <w:b/>
          <w:bCs/>
        </w:rPr>
      </w:pPr>
      <w:r>
        <w:rPr>
          <w:rStyle w:val="Extranjerismo"/>
          <w:b/>
          <w:bCs/>
        </w:rPr>
        <w:t>“</w:t>
      </w:r>
      <w:r w:rsidR="00F85560" w:rsidRPr="00FC77B6">
        <w:rPr>
          <w:rStyle w:val="Extranjerismo"/>
          <w:b/>
          <w:bCs/>
        </w:rPr>
        <w:t>Antimalware</w:t>
      </w:r>
      <w:r>
        <w:rPr>
          <w:rStyle w:val="Extranjerismo"/>
          <w:b/>
          <w:bCs/>
        </w:rPr>
        <w:t>”</w:t>
      </w:r>
      <w:r w:rsidR="00F85560" w:rsidRPr="008D5643">
        <w:rPr>
          <w:rStyle w:val="Extranjerismo"/>
          <w:b/>
          <w:bCs/>
        </w:rPr>
        <w:t>.</w:t>
      </w:r>
    </w:p>
    <w:p w14:paraId="5CD9F9B2" w14:textId="77777777" w:rsidR="00F85560" w:rsidRPr="008D5643" w:rsidRDefault="00F85560" w:rsidP="006D0696">
      <w:pPr>
        <w:pStyle w:val="Prrafodelista"/>
        <w:numPr>
          <w:ilvl w:val="0"/>
          <w:numId w:val="15"/>
        </w:numPr>
        <w:rPr>
          <w:b/>
          <w:bCs/>
        </w:rPr>
      </w:pPr>
      <w:r w:rsidRPr="008D5643">
        <w:rPr>
          <w:rStyle w:val="Extranjerismo"/>
          <w:b/>
          <w:bCs/>
        </w:rPr>
        <w:t>Firewall</w:t>
      </w:r>
      <w:r w:rsidRPr="008D5643">
        <w:rPr>
          <w:b/>
          <w:bCs/>
        </w:rPr>
        <w:t xml:space="preserve"> de aplicación.</w:t>
      </w:r>
    </w:p>
    <w:p w14:paraId="314D029F" w14:textId="77777777" w:rsidR="00F85560" w:rsidRDefault="00F85560" w:rsidP="006D0696">
      <w:pPr>
        <w:pStyle w:val="Prrafodelista"/>
        <w:numPr>
          <w:ilvl w:val="0"/>
          <w:numId w:val="15"/>
        </w:numPr>
      </w:pPr>
      <w:r w:rsidRPr="00216B35">
        <w:rPr>
          <w:rStyle w:val="Extranjerismo"/>
          <w:b/>
          <w:bCs/>
          <w:lang w:val="es-CO"/>
        </w:rPr>
        <w:t>IP Tables:</w:t>
      </w:r>
      <w:r>
        <w:t xml:space="preserve"> reglas de acceso en red.</w:t>
      </w:r>
    </w:p>
    <w:p w14:paraId="726A693F" w14:textId="5DBB6E4D" w:rsidR="00F85560" w:rsidRPr="008D5643" w:rsidRDefault="00F85560" w:rsidP="006D0696">
      <w:pPr>
        <w:pStyle w:val="Prrafodelista"/>
        <w:numPr>
          <w:ilvl w:val="0"/>
          <w:numId w:val="15"/>
        </w:numPr>
        <w:rPr>
          <w:rStyle w:val="Extranjerismo"/>
        </w:rPr>
      </w:pPr>
      <w:r w:rsidRPr="00682DD2">
        <w:rPr>
          <w:b/>
          <w:bCs/>
        </w:rPr>
        <w:t>Sistemas</w:t>
      </w:r>
      <w:r>
        <w:t xml:space="preserve"> de correlación de eventos o Logs, </w:t>
      </w:r>
      <w:r w:rsidR="00FC77B6">
        <w:t>“</w:t>
      </w:r>
      <w:r w:rsidRPr="008D5643">
        <w:rPr>
          <w:rStyle w:val="Extranjerismo"/>
        </w:rPr>
        <w:t>Security Information and Event Management</w:t>
      </w:r>
      <w:r w:rsidR="00FC77B6">
        <w:rPr>
          <w:rStyle w:val="Extranjerismo"/>
        </w:rPr>
        <w:t>”</w:t>
      </w:r>
      <w:r w:rsidRPr="008D5643">
        <w:rPr>
          <w:rStyle w:val="Extranjerismo"/>
        </w:rPr>
        <w:t xml:space="preserve"> - SIEM.</w:t>
      </w:r>
    </w:p>
    <w:p w14:paraId="77548DC5" w14:textId="77777777" w:rsidR="00F85560" w:rsidRDefault="00F85560" w:rsidP="006D0696">
      <w:pPr>
        <w:pStyle w:val="Prrafodelista"/>
        <w:numPr>
          <w:ilvl w:val="0"/>
          <w:numId w:val="15"/>
        </w:numPr>
      </w:pPr>
      <w:proofErr w:type="spellStart"/>
      <w:r w:rsidRPr="00682DD2">
        <w:rPr>
          <w:rStyle w:val="Extranjerismo"/>
          <w:b/>
          <w:bCs/>
        </w:rPr>
        <w:t>Cifrad</w:t>
      </w:r>
      <w:proofErr w:type="spellEnd"/>
      <w:r>
        <w:t>: conectividad y datos.</w:t>
      </w:r>
    </w:p>
    <w:p w14:paraId="49A23C84" w14:textId="77777777" w:rsidR="00C93E44" w:rsidRPr="00C93E44" w:rsidRDefault="00C93E44" w:rsidP="006D0696">
      <w:pPr>
        <w:pStyle w:val="Prrafodelista"/>
        <w:numPr>
          <w:ilvl w:val="0"/>
          <w:numId w:val="12"/>
        </w:numPr>
        <w:rPr>
          <w:b/>
          <w:bCs/>
        </w:rPr>
      </w:pPr>
      <w:r w:rsidRPr="00C93E44">
        <w:rPr>
          <w:b/>
          <w:bCs/>
        </w:rPr>
        <w:t>Otros componentes importantes de la seguridad</w:t>
      </w:r>
    </w:p>
    <w:p w14:paraId="6FF8798E" w14:textId="77777777" w:rsidR="00C93E44" w:rsidRDefault="00C93E44" w:rsidP="006D0696">
      <w:pPr>
        <w:pStyle w:val="Prrafodelista"/>
        <w:numPr>
          <w:ilvl w:val="0"/>
          <w:numId w:val="16"/>
        </w:numPr>
      </w:pPr>
      <w:r w:rsidRPr="00C93E44">
        <w:rPr>
          <w:b/>
          <w:bCs/>
        </w:rPr>
        <w:t>VPN:</w:t>
      </w:r>
      <w:r>
        <w:t xml:space="preserve"> conexiones remotas seguras.</w:t>
      </w:r>
    </w:p>
    <w:p w14:paraId="2A5C221E" w14:textId="77777777" w:rsidR="00C93E44" w:rsidRDefault="00C93E44" w:rsidP="006D0696">
      <w:pPr>
        <w:pStyle w:val="Prrafodelista"/>
        <w:numPr>
          <w:ilvl w:val="0"/>
          <w:numId w:val="16"/>
        </w:numPr>
      </w:pPr>
      <w:r w:rsidRPr="00C93E44">
        <w:rPr>
          <w:b/>
          <w:bCs/>
        </w:rPr>
        <w:t>IDS/IPS</w:t>
      </w:r>
      <w:r>
        <w:t>: sistema de Detección y prevención de intrusiones.</w:t>
      </w:r>
    </w:p>
    <w:p w14:paraId="2B95912C" w14:textId="484B885C" w:rsidR="00C93E44" w:rsidRDefault="00C93E44" w:rsidP="006D0696">
      <w:pPr>
        <w:pStyle w:val="Prrafodelista"/>
        <w:numPr>
          <w:ilvl w:val="0"/>
          <w:numId w:val="16"/>
        </w:numPr>
      </w:pPr>
      <w:r w:rsidRPr="00691B1E">
        <w:rPr>
          <w:b/>
          <w:bCs/>
        </w:rPr>
        <w:t xml:space="preserve">NIDS </w:t>
      </w:r>
      <w:r w:rsidR="00A8232D">
        <w:rPr>
          <w:b/>
          <w:bCs/>
        </w:rPr>
        <w:t>–</w:t>
      </w:r>
      <w:r w:rsidRPr="00691B1E">
        <w:rPr>
          <w:b/>
          <w:bCs/>
        </w:rPr>
        <w:t xml:space="preserve"> </w:t>
      </w:r>
      <w:r w:rsidR="00A8232D">
        <w:rPr>
          <w:b/>
          <w:bCs/>
        </w:rPr>
        <w:t>“</w:t>
      </w:r>
      <w:r w:rsidRPr="00216B35">
        <w:rPr>
          <w:rStyle w:val="Extranjerismo"/>
          <w:b/>
          <w:bCs/>
          <w:lang w:val="es-CO"/>
        </w:rPr>
        <w:t xml:space="preserve">Network </w:t>
      </w:r>
      <w:proofErr w:type="spellStart"/>
      <w:r w:rsidRPr="00216B35">
        <w:rPr>
          <w:rStyle w:val="Extranjerismo"/>
          <w:b/>
          <w:bCs/>
          <w:lang w:val="es-CO"/>
        </w:rPr>
        <w:t>Intrusion</w:t>
      </w:r>
      <w:proofErr w:type="spellEnd"/>
      <w:r w:rsidRPr="00216B35">
        <w:rPr>
          <w:rStyle w:val="Extranjerismo"/>
          <w:b/>
          <w:bCs/>
          <w:lang w:val="es-CO"/>
        </w:rPr>
        <w:t xml:space="preserve"> </w:t>
      </w:r>
      <w:proofErr w:type="spellStart"/>
      <w:r w:rsidRPr="00216B35">
        <w:rPr>
          <w:rStyle w:val="Extranjerismo"/>
          <w:b/>
          <w:bCs/>
          <w:lang w:val="es-CO"/>
        </w:rPr>
        <w:t>Detection</w:t>
      </w:r>
      <w:proofErr w:type="spellEnd"/>
      <w:r w:rsidRPr="00216B35">
        <w:rPr>
          <w:rStyle w:val="Extranjerismo"/>
          <w:b/>
          <w:bCs/>
          <w:lang w:val="es-CO"/>
        </w:rPr>
        <w:t xml:space="preserve"> </w:t>
      </w:r>
      <w:proofErr w:type="spellStart"/>
      <w:r w:rsidRPr="00216B35">
        <w:rPr>
          <w:rStyle w:val="Extranjerismo"/>
          <w:b/>
          <w:bCs/>
          <w:lang w:val="es-CO"/>
        </w:rPr>
        <w:t>System</w:t>
      </w:r>
      <w:proofErr w:type="spellEnd"/>
      <w:r w:rsidR="00A8232D">
        <w:rPr>
          <w:rStyle w:val="Extranjerismo"/>
          <w:b/>
          <w:bCs/>
          <w:lang w:val="es-CO"/>
        </w:rPr>
        <w:t>”</w:t>
      </w:r>
      <w:r w:rsidRPr="00691B1E">
        <w:rPr>
          <w:b/>
          <w:bCs/>
        </w:rPr>
        <w:t>,</w:t>
      </w:r>
      <w:r>
        <w:t xml:space="preserve"> Sistemas de detección de intrusos en red.</w:t>
      </w:r>
    </w:p>
    <w:p w14:paraId="23EF0846" w14:textId="77777777" w:rsidR="00C93E44" w:rsidRPr="00216B35" w:rsidRDefault="00C93E44" w:rsidP="006D0696">
      <w:pPr>
        <w:pStyle w:val="Prrafodelista"/>
        <w:numPr>
          <w:ilvl w:val="0"/>
          <w:numId w:val="16"/>
        </w:numPr>
        <w:rPr>
          <w:rStyle w:val="Extranjerismo"/>
          <w:lang w:val="es-CO"/>
        </w:rPr>
      </w:pPr>
      <w:r w:rsidRPr="00691B1E">
        <w:rPr>
          <w:b/>
          <w:bCs/>
        </w:rPr>
        <w:t>Herramientas de análisis de vulnerabilidades:</w:t>
      </w:r>
      <w:r>
        <w:t xml:space="preserve"> </w:t>
      </w:r>
      <w:proofErr w:type="spellStart"/>
      <w:r w:rsidRPr="00216B35">
        <w:rPr>
          <w:rStyle w:val="Extranjerismo"/>
          <w:lang w:val="es-CO"/>
        </w:rPr>
        <w:t>OpenVas</w:t>
      </w:r>
      <w:proofErr w:type="spellEnd"/>
      <w:r w:rsidRPr="00216B35">
        <w:rPr>
          <w:rStyle w:val="Extranjerismo"/>
          <w:lang w:val="es-CO"/>
        </w:rPr>
        <w:t>, Nessus.</w:t>
      </w:r>
    </w:p>
    <w:p w14:paraId="241D1D41" w14:textId="4C742913" w:rsidR="00C93E44" w:rsidRDefault="00C93E44" w:rsidP="006D0696">
      <w:pPr>
        <w:pStyle w:val="Prrafodelista"/>
        <w:numPr>
          <w:ilvl w:val="0"/>
          <w:numId w:val="16"/>
        </w:numPr>
      </w:pPr>
      <w:r w:rsidRPr="00691B1E">
        <w:rPr>
          <w:b/>
          <w:bCs/>
        </w:rPr>
        <w:t xml:space="preserve">WAF </w:t>
      </w:r>
      <w:r w:rsidR="00A8232D">
        <w:rPr>
          <w:b/>
          <w:bCs/>
        </w:rPr>
        <w:t>–</w:t>
      </w:r>
      <w:r w:rsidRPr="00691B1E">
        <w:rPr>
          <w:b/>
          <w:bCs/>
        </w:rPr>
        <w:t xml:space="preserve"> </w:t>
      </w:r>
      <w:r w:rsidR="00A8232D">
        <w:rPr>
          <w:b/>
          <w:bCs/>
        </w:rPr>
        <w:t>“</w:t>
      </w:r>
      <w:r w:rsidRPr="00691B1E">
        <w:rPr>
          <w:rStyle w:val="Extranjerismo"/>
          <w:b/>
          <w:bCs/>
        </w:rPr>
        <w:t>Web</w:t>
      </w:r>
      <w:r w:rsidR="00A8232D">
        <w:rPr>
          <w:rStyle w:val="Extranjerismo"/>
          <w:b/>
          <w:bCs/>
        </w:rPr>
        <w:t>”</w:t>
      </w:r>
      <w:r w:rsidRPr="00691B1E">
        <w:rPr>
          <w:rStyle w:val="Extranjerismo"/>
          <w:b/>
          <w:bCs/>
        </w:rPr>
        <w:t xml:space="preserve"> </w:t>
      </w:r>
      <w:r w:rsidR="00A8232D">
        <w:rPr>
          <w:rStyle w:val="Extranjerismo"/>
          <w:b/>
          <w:bCs/>
        </w:rPr>
        <w:t>“</w:t>
      </w:r>
      <w:proofErr w:type="spellStart"/>
      <w:r w:rsidRPr="00691B1E">
        <w:rPr>
          <w:rStyle w:val="Extranjerismo"/>
          <w:b/>
          <w:bCs/>
        </w:rPr>
        <w:t>Aplication</w:t>
      </w:r>
      <w:proofErr w:type="spellEnd"/>
      <w:r w:rsidRPr="00691B1E">
        <w:rPr>
          <w:rStyle w:val="Extranjerismo"/>
          <w:b/>
          <w:bCs/>
        </w:rPr>
        <w:t xml:space="preserve"> Firewall</w:t>
      </w:r>
      <w:r w:rsidR="00A8232D">
        <w:rPr>
          <w:rStyle w:val="Extranjerismo"/>
          <w:b/>
          <w:bCs/>
        </w:rPr>
        <w:t>”</w:t>
      </w:r>
      <w:r w:rsidRPr="00691B1E">
        <w:rPr>
          <w:rStyle w:val="Extranjerismo"/>
          <w:b/>
          <w:bCs/>
        </w:rPr>
        <w:t xml:space="preserve">, </w:t>
      </w:r>
      <w:r w:rsidR="00A8232D">
        <w:rPr>
          <w:rStyle w:val="Extranjerismo"/>
          <w:b/>
          <w:bCs/>
        </w:rPr>
        <w:t>“</w:t>
      </w:r>
      <w:r w:rsidRPr="00691B1E">
        <w:rPr>
          <w:rStyle w:val="Extranjerismo"/>
          <w:b/>
          <w:bCs/>
        </w:rPr>
        <w:t>Firewall</w:t>
      </w:r>
      <w:r w:rsidR="00A8232D">
        <w:rPr>
          <w:rStyle w:val="Extranjerismo"/>
          <w:b/>
          <w:bCs/>
        </w:rPr>
        <w:t>”</w:t>
      </w:r>
      <w:r w:rsidRPr="00691B1E">
        <w:rPr>
          <w:b/>
          <w:bCs/>
        </w:rPr>
        <w:t xml:space="preserve"> de aplicación</w:t>
      </w:r>
      <w:r>
        <w:t>.</w:t>
      </w:r>
    </w:p>
    <w:p w14:paraId="0BF80675" w14:textId="1E762318" w:rsidR="00C93E44" w:rsidRDefault="00C93E44" w:rsidP="006D0696">
      <w:pPr>
        <w:pStyle w:val="Prrafodelista"/>
        <w:numPr>
          <w:ilvl w:val="0"/>
          <w:numId w:val="16"/>
        </w:numPr>
      </w:pPr>
      <w:r w:rsidRPr="00691B1E">
        <w:rPr>
          <w:b/>
          <w:bCs/>
        </w:rPr>
        <w:t>DLP</w:t>
      </w:r>
      <w:r w:rsidRPr="00216B35">
        <w:rPr>
          <w:rStyle w:val="Extranjerismo"/>
          <w:b/>
          <w:bCs/>
          <w:lang w:val="es-CO"/>
        </w:rPr>
        <w:t xml:space="preserve"> – </w:t>
      </w:r>
      <w:r w:rsidR="00A8232D">
        <w:rPr>
          <w:rStyle w:val="Extranjerismo"/>
          <w:b/>
          <w:bCs/>
          <w:lang w:val="es-CO"/>
        </w:rPr>
        <w:t>“</w:t>
      </w:r>
      <w:r w:rsidRPr="00216B35">
        <w:rPr>
          <w:rStyle w:val="Extranjerismo"/>
          <w:b/>
          <w:bCs/>
          <w:lang w:val="es-CO"/>
        </w:rPr>
        <w:t xml:space="preserve">Data </w:t>
      </w:r>
      <w:proofErr w:type="spellStart"/>
      <w:r w:rsidRPr="00216B35">
        <w:rPr>
          <w:rStyle w:val="Extranjerismo"/>
          <w:b/>
          <w:bCs/>
          <w:lang w:val="es-CO"/>
        </w:rPr>
        <w:t>Loss</w:t>
      </w:r>
      <w:proofErr w:type="spellEnd"/>
      <w:r w:rsidRPr="00216B35">
        <w:rPr>
          <w:rStyle w:val="Extranjerismo"/>
          <w:b/>
          <w:bCs/>
          <w:lang w:val="es-CO"/>
        </w:rPr>
        <w:t xml:space="preserve"> </w:t>
      </w:r>
      <w:proofErr w:type="spellStart"/>
      <w:r w:rsidRPr="00216B35">
        <w:rPr>
          <w:rStyle w:val="Extranjerismo"/>
          <w:b/>
          <w:bCs/>
          <w:lang w:val="es-CO"/>
        </w:rPr>
        <w:t>Prevention</w:t>
      </w:r>
      <w:proofErr w:type="spellEnd"/>
      <w:r w:rsidR="00A8232D">
        <w:rPr>
          <w:rStyle w:val="Extranjerismo"/>
          <w:b/>
          <w:bCs/>
          <w:lang w:val="es-CO"/>
        </w:rPr>
        <w:t>”</w:t>
      </w:r>
      <w:r w:rsidRPr="00216B35">
        <w:rPr>
          <w:rStyle w:val="Extranjerismo"/>
          <w:b/>
          <w:bCs/>
          <w:lang w:val="es-CO"/>
        </w:rPr>
        <w:t>:</w:t>
      </w:r>
      <w:r>
        <w:t xml:space="preserve"> sistema de prevención de pérdida de datos o fuga de información.</w:t>
      </w:r>
    </w:p>
    <w:p w14:paraId="238BD762" w14:textId="77777777" w:rsidR="00B6036E" w:rsidRDefault="00B6036E" w:rsidP="00B6036E"/>
    <w:p w14:paraId="46D27EAD" w14:textId="1404D31D" w:rsidR="00B6036E" w:rsidRDefault="00B6036E" w:rsidP="00861B6F">
      <w:pPr>
        <w:pStyle w:val="Ttulo2"/>
      </w:pPr>
      <w:bookmarkStart w:id="10" w:name="_Toc152147269"/>
      <w:r>
        <w:t>Interconexiones de redes y seguridad perimetral</w:t>
      </w:r>
      <w:bookmarkEnd w:id="10"/>
    </w:p>
    <w:p w14:paraId="145295E8" w14:textId="77777777" w:rsidR="00B6036E" w:rsidRDefault="00B6036E" w:rsidP="00B6036E"/>
    <w:p w14:paraId="3F4D9DB4" w14:textId="105BBA42" w:rsidR="00B6036E" w:rsidRDefault="00B6036E" w:rsidP="00B6036E">
      <w:r>
        <w:t xml:space="preserve">Hablar de interconexiones de redes y seguridad perimetral, es referirse a las conexiones de red entre los diferentes dispositivos, de acuerdo con los fundamentos de </w:t>
      </w:r>
      <w:r w:rsidRPr="00216B35">
        <w:rPr>
          <w:rStyle w:val="Extranjerismo"/>
          <w:lang w:val="es-CO"/>
        </w:rPr>
        <w:t>red</w:t>
      </w:r>
      <w:r>
        <w:t xml:space="preserve"> o </w:t>
      </w:r>
      <w:r w:rsidR="00DC1D5D">
        <w:t>“</w:t>
      </w:r>
      <w:proofErr w:type="spellStart"/>
      <w:r w:rsidRPr="00216B35">
        <w:rPr>
          <w:rStyle w:val="Extranjerismo"/>
          <w:lang w:val="es-CO"/>
        </w:rPr>
        <w:t>networking</w:t>
      </w:r>
      <w:proofErr w:type="spellEnd"/>
      <w:r w:rsidR="00DC1D5D">
        <w:rPr>
          <w:rStyle w:val="Extranjerismo"/>
          <w:lang w:val="es-CO"/>
        </w:rPr>
        <w:t>”</w:t>
      </w:r>
      <w:r>
        <w:t xml:space="preserve">, incluyendo los dispositivos de seguridad perimetral. </w:t>
      </w:r>
    </w:p>
    <w:p w14:paraId="2C3F0DB9" w14:textId="44A86991" w:rsidR="00F0246A" w:rsidRDefault="00B6036E" w:rsidP="000B6FD3">
      <w:r>
        <w:t>Para una mejor comprensión de este punto, se debe estudiar atentamente la imagen animada que se muestra en pantalla (ver figura1) y tomar nota de los aspectos que ella explica:</w:t>
      </w:r>
    </w:p>
    <w:p w14:paraId="3C35D2C8" w14:textId="5C8774FD" w:rsidR="00B6036E" w:rsidRDefault="0027100A" w:rsidP="0027100A">
      <w:r w:rsidRPr="0027100A">
        <w:rPr>
          <w:b/>
          <w:bCs/>
        </w:rPr>
        <w:t>Infografía Interconexión de redes y seguridad perimetral</w:t>
      </w:r>
      <w:r>
        <w:t xml:space="preserve">. Ver documento de </w:t>
      </w:r>
      <w:r>
        <w:t>Infografía Interconexión de redes y seguridad perimetral</w:t>
      </w:r>
      <w:r>
        <w:t xml:space="preserve"> en la carpeta de anexos. </w:t>
      </w:r>
      <w:r w:rsidR="00F0246A">
        <w:t>Afiance los aspectos más importantes de este punto, explorando conscientemente el recurso; recuerde llevar registro en su libreta personal de apuntes. ¡Adelante!</w:t>
      </w:r>
    </w:p>
    <w:p w14:paraId="46893E68" w14:textId="77777777" w:rsidR="007D46AD" w:rsidRDefault="007D46AD" w:rsidP="004D5A5F">
      <w:pPr>
        <w:jc w:val="center"/>
      </w:pPr>
    </w:p>
    <w:p w14:paraId="21FF3782" w14:textId="77777777" w:rsidR="007D46AD" w:rsidRDefault="007D46AD" w:rsidP="004D5A5F">
      <w:pPr>
        <w:jc w:val="center"/>
      </w:pPr>
    </w:p>
    <w:p w14:paraId="027FA455" w14:textId="45F99E6D" w:rsidR="00B6036E" w:rsidRDefault="00B6036E" w:rsidP="006F5464">
      <w:pPr>
        <w:pStyle w:val="Ttulo1"/>
      </w:pPr>
      <w:bookmarkStart w:id="11" w:name="_Toc152147270"/>
      <w:r>
        <w:t>Herramientas de análisis de seguridad digital</w:t>
      </w:r>
      <w:bookmarkEnd w:id="11"/>
    </w:p>
    <w:p w14:paraId="75D0118A" w14:textId="43E5FB1A" w:rsidR="00B6036E" w:rsidRDefault="00B6036E" w:rsidP="00B6036E">
      <w:r>
        <w:t xml:space="preserve">Dentro de los controles de seguridad digital existen diversas herramientas para el análisis de la seguridad digital, las mismas permiten realizar diagnósticos del estado de la seguridad en los componentes de infraestructura de </w:t>
      </w:r>
      <w:r w:rsidR="00FC77B6">
        <w:t>“</w:t>
      </w:r>
      <w:proofErr w:type="spellStart"/>
      <w:proofErr w:type="gramStart"/>
      <w:r w:rsidR="00FC77B6" w:rsidRPr="00FC77B6">
        <w:rPr>
          <w:rStyle w:val="Extranjerismo"/>
          <w:lang w:val="es-CO"/>
        </w:rPr>
        <w:t>hardware”</w:t>
      </w:r>
      <w:r>
        <w:t>y</w:t>
      </w:r>
      <w:proofErr w:type="spellEnd"/>
      <w:proofErr w:type="gramEnd"/>
      <w:r>
        <w:t xml:space="preserve"> </w:t>
      </w:r>
      <w:r w:rsidR="00CF2AAA">
        <w:t>“</w:t>
      </w:r>
      <w:r w:rsidR="00CF2AAA" w:rsidRPr="00CF2AAA">
        <w:rPr>
          <w:rStyle w:val="Extranjerismo"/>
          <w:lang w:val="es-CO"/>
        </w:rPr>
        <w:t>softwar</w:t>
      </w:r>
      <w:r w:rsidR="00CF2AAA">
        <w:rPr>
          <w:rStyle w:val="Extranjerismo"/>
          <w:lang w:val="es-CO"/>
        </w:rPr>
        <w:t>e”</w:t>
      </w:r>
      <w:r>
        <w:t>.</w:t>
      </w:r>
    </w:p>
    <w:p w14:paraId="011B4F3E" w14:textId="77777777" w:rsidR="00B6036E" w:rsidRDefault="00B6036E" w:rsidP="00B6036E">
      <w:r>
        <w:t>Algunas herramientas básicas, muy comunes, para realizar análisis de seguridad digital son:</w:t>
      </w:r>
    </w:p>
    <w:p w14:paraId="2BADBF44" w14:textId="3E77D765" w:rsidR="00B6036E" w:rsidRPr="006F5464" w:rsidRDefault="00B6036E" w:rsidP="006D0696">
      <w:pPr>
        <w:pStyle w:val="Prrafodelista"/>
        <w:numPr>
          <w:ilvl w:val="0"/>
          <w:numId w:val="17"/>
        </w:numPr>
        <w:rPr>
          <w:lang w:val="en-US"/>
        </w:rPr>
      </w:pPr>
      <w:r w:rsidRPr="006F5464">
        <w:rPr>
          <w:lang w:val="en-US"/>
        </w:rPr>
        <w:t>Nmap (“</w:t>
      </w:r>
      <w:proofErr w:type="spellStart"/>
      <w:r w:rsidRPr="006F5464">
        <w:rPr>
          <w:lang w:val="en-US"/>
        </w:rPr>
        <w:t>mapeador</w:t>
      </w:r>
      <w:proofErr w:type="spellEnd"/>
      <w:r w:rsidRPr="006F5464">
        <w:rPr>
          <w:lang w:val="en-US"/>
        </w:rPr>
        <w:t xml:space="preserve"> de redes”).</w:t>
      </w:r>
    </w:p>
    <w:p w14:paraId="438F54EE" w14:textId="0AF0E94C" w:rsidR="00B6036E" w:rsidRPr="006F5464" w:rsidRDefault="00B6036E" w:rsidP="006D0696">
      <w:pPr>
        <w:pStyle w:val="Prrafodelista"/>
        <w:numPr>
          <w:ilvl w:val="0"/>
          <w:numId w:val="17"/>
        </w:numPr>
        <w:rPr>
          <w:lang w:val="en-US"/>
        </w:rPr>
      </w:pPr>
      <w:r w:rsidRPr="006F5464">
        <w:rPr>
          <w:lang w:val="en-US"/>
        </w:rPr>
        <w:t>Wireshark.</w:t>
      </w:r>
    </w:p>
    <w:p w14:paraId="6CB9F9A6" w14:textId="507A88C2" w:rsidR="00B6036E" w:rsidRPr="006F5464" w:rsidRDefault="00B6036E" w:rsidP="006D0696">
      <w:pPr>
        <w:pStyle w:val="Prrafodelista"/>
        <w:numPr>
          <w:ilvl w:val="0"/>
          <w:numId w:val="17"/>
        </w:numPr>
        <w:rPr>
          <w:lang w:val="en-US"/>
        </w:rPr>
      </w:pPr>
      <w:r w:rsidRPr="006F5464">
        <w:rPr>
          <w:lang w:val="en-US"/>
        </w:rPr>
        <w:t>OpenVAS.</w:t>
      </w:r>
    </w:p>
    <w:p w14:paraId="35AB4CE4" w14:textId="52544973" w:rsidR="00B6036E" w:rsidRPr="006F5464" w:rsidRDefault="00B6036E" w:rsidP="006D0696">
      <w:pPr>
        <w:pStyle w:val="Prrafodelista"/>
        <w:numPr>
          <w:ilvl w:val="0"/>
          <w:numId w:val="17"/>
        </w:numPr>
        <w:rPr>
          <w:lang w:val="en-US"/>
        </w:rPr>
      </w:pPr>
      <w:r w:rsidRPr="006F5464">
        <w:rPr>
          <w:lang w:val="en-US"/>
        </w:rPr>
        <w:t>OWA SP Zen Attack Proxy – ZAP.</w:t>
      </w:r>
    </w:p>
    <w:p w14:paraId="07B19CC6" w14:textId="413411B8" w:rsidR="00B6036E" w:rsidRDefault="00B6036E" w:rsidP="006D0696">
      <w:pPr>
        <w:pStyle w:val="Prrafodelista"/>
        <w:numPr>
          <w:ilvl w:val="0"/>
          <w:numId w:val="17"/>
        </w:numPr>
      </w:pPr>
      <w:r>
        <w:t>Nessus.</w:t>
      </w:r>
    </w:p>
    <w:p w14:paraId="43D81885" w14:textId="47921FAC" w:rsidR="00B6036E" w:rsidRDefault="00B6036E" w:rsidP="006D0696">
      <w:pPr>
        <w:pStyle w:val="Prrafodelista"/>
        <w:numPr>
          <w:ilvl w:val="0"/>
          <w:numId w:val="17"/>
        </w:numPr>
      </w:pPr>
      <w:r>
        <w:t>Vega.</w:t>
      </w:r>
    </w:p>
    <w:p w14:paraId="079BAC66" w14:textId="27A1FBE9" w:rsidR="00B6036E" w:rsidRDefault="00B6036E" w:rsidP="001A2CDA">
      <w:pPr>
        <w:pStyle w:val="Prrafodelista"/>
        <w:numPr>
          <w:ilvl w:val="0"/>
          <w:numId w:val="17"/>
        </w:numPr>
      </w:pPr>
      <w:proofErr w:type="spellStart"/>
      <w:r>
        <w:t>Mesploit</w:t>
      </w:r>
      <w:proofErr w:type="spellEnd"/>
      <w:r>
        <w:t xml:space="preserve"> Framework.</w:t>
      </w:r>
    </w:p>
    <w:p w14:paraId="7A31881D" w14:textId="77777777" w:rsidR="00B6036E" w:rsidRDefault="00B6036E" w:rsidP="00B6036E">
      <w:r>
        <w:t>También existen sistemas operativos enfocados a seguridad de digital:</w:t>
      </w:r>
    </w:p>
    <w:p w14:paraId="7B56A10F" w14:textId="703357D3" w:rsidR="00B6036E" w:rsidRDefault="00B6036E" w:rsidP="006D0696">
      <w:pPr>
        <w:pStyle w:val="Prrafodelista"/>
        <w:numPr>
          <w:ilvl w:val="0"/>
          <w:numId w:val="18"/>
        </w:numPr>
      </w:pPr>
      <w:r>
        <w:t>Kali Linux OS.</w:t>
      </w:r>
    </w:p>
    <w:p w14:paraId="1E723E6A" w14:textId="0B7233CE" w:rsidR="00B6036E" w:rsidRDefault="00B6036E" w:rsidP="001A2CDA">
      <w:pPr>
        <w:pStyle w:val="Prrafodelista"/>
        <w:numPr>
          <w:ilvl w:val="0"/>
          <w:numId w:val="18"/>
        </w:numPr>
      </w:pPr>
      <w:r>
        <w:t>Parrot OS.</w:t>
      </w:r>
    </w:p>
    <w:p w14:paraId="212A5A2F" w14:textId="53EB6B33" w:rsidR="008A16EC" w:rsidRDefault="00B6036E" w:rsidP="00677F66">
      <w:r>
        <w:t xml:space="preserve">Para profundizar en este punto se debe </w:t>
      </w:r>
      <w:r w:rsidR="00FE2C4E">
        <w:t>leer el siguiente contenido:</w:t>
      </w:r>
    </w:p>
    <w:p w14:paraId="35E8F02D" w14:textId="29DF252D" w:rsidR="00B6036E" w:rsidRPr="008A16EC" w:rsidRDefault="008A16EC" w:rsidP="006D0696">
      <w:pPr>
        <w:pStyle w:val="Prrafodelista"/>
        <w:numPr>
          <w:ilvl w:val="0"/>
          <w:numId w:val="7"/>
        </w:numPr>
        <w:rPr>
          <w:b/>
          <w:bCs/>
        </w:rPr>
      </w:pPr>
      <w:proofErr w:type="spellStart"/>
      <w:r w:rsidRPr="008A16EC">
        <w:rPr>
          <w:b/>
          <w:bCs/>
        </w:rPr>
        <w:t>Nmap</w:t>
      </w:r>
      <w:proofErr w:type="spellEnd"/>
      <w:r w:rsidRPr="008A16EC">
        <w:rPr>
          <w:b/>
          <w:bCs/>
        </w:rPr>
        <w:t xml:space="preserve"> (“</w:t>
      </w:r>
      <w:proofErr w:type="spellStart"/>
      <w:r w:rsidRPr="008A16EC">
        <w:rPr>
          <w:b/>
          <w:bCs/>
        </w:rPr>
        <w:t>mapeador</w:t>
      </w:r>
      <w:proofErr w:type="spellEnd"/>
      <w:r w:rsidRPr="008A16EC">
        <w:rPr>
          <w:b/>
          <w:bCs/>
        </w:rPr>
        <w:t xml:space="preserve"> de redes”)</w:t>
      </w:r>
      <w:r w:rsidR="00677F66">
        <w:rPr>
          <w:b/>
          <w:bCs/>
        </w:rPr>
        <w:t xml:space="preserve">: </w:t>
      </w:r>
      <w:r w:rsidR="00677F66" w:rsidRPr="00677F66">
        <w:t>“Es una herramienta de código abierto para exploración de red y auditoría de seguridad. Se diseñó para analizar rápidamente grandes redes, aunque funciona muy bien contra equipos individuales</w:t>
      </w:r>
      <w:r w:rsidR="00677F66" w:rsidRPr="00677F66">
        <w:rPr>
          <w:b/>
          <w:bCs/>
        </w:rPr>
        <w:t xml:space="preserve">. </w:t>
      </w:r>
      <w:proofErr w:type="spellStart"/>
      <w:r w:rsidR="00677F66" w:rsidRPr="00677F66">
        <w:rPr>
          <w:b/>
          <w:bCs/>
        </w:rPr>
        <w:t>Nmap</w:t>
      </w:r>
      <w:proofErr w:type="spellEnd"/>
      <w:r w:rsidR="00677F66" w:rsidRPr="00677F66">
        <w:t xml:space="preserve"> utiliza paquetes IP “crudos” («raw», N. del T.) en formas originales para determinar qué equipos se encuentran disponibles en una red, qué servicios (nombre y versión de la aplicación) ofrecen, qué sistemas operativos (y sus versiones) ejecutan, qué tipo de filtros de paquetes o cortafuegos se están utilizando, así como docenas de otras características. Aunque generalmente se utiliza </w:t>
      </w:r>
      <w:proofErr w:type="spellStart"/>
      <w:r w:rsidR="00677F66" w:rsidRPr="00677F66">
        <w:rPr>
          <w:b/>
          <w:bCs/>
        </w:rPr>
        <w:t>Nmap</w:t>
      </w:r>
      <w:proofErr w:type="spellEnd"/>
      <w:r w:rsidR="00677F66" w:rsidRPr="00677F66">
        <w:t xml:space="preserve"> en auditorías de seguridad, muchos administradores de redes y sistemas lo encuentran útil para realizar tareas rutinarias, como puede ser el inventariado de la red, la planificación de actualización de servicios y la monitorización del tiempo que los equipos o servicios se mantiene activos.” Nmap.org (2021).</w:t>
      </w:r>
    </w:p>
    <w:p w14:paraId="4452AEC9" w14:textId="0E149FB0" w:rsidR="00B6036E" w:rsidRDefault="00F90C4D" w:rsidP="006D0696">
      <w:pPr>
        <w:pStyle w:val="Prrafodelista"/>
        <w:numPr>
          <w:ilvl w:val="0"/>
          <w:numId w:val="7"/>
        </w:numPr>
      </w:pPr>
      <w:r w:rsidRPr="00F90C4D">
        <w:rPr>
          <w:b/>
          <w:bCs/>
        </w:rPr>
        <w:t>Wireshark:</w:t>
      </w:r>
      <w:r>
        <w:t xml:space="preserve"> </w:t>
      </w:r>
      <w:r w:rsidRPr="00F90C4D">
        <w:t xml:space="preserve">“Analizador de protocolos de red más importante y utilizado del mundo. Le permite ver lo que está sucediendo en su red a un nivel microscópico y es el estándar de facto (y a menudo de jure) en muchas empresas comerciales y sin fines de lucro, agencias gubernamentales e instituciones educativas. El desarrollo de </w:t>
      </w:r>
      <w:proofErr w:type="spellStart"/>
      <w:r w:rsidRPr="00216B35">
        <w:rPr>
          <w:rStyle w:val="Extranjerismo"/>
          <w:lang w:val="es-CO"/>
        </w:rPr>
        <w:t>WireShark</w:t>
      </w:r>
      <w:proofErr w:type="spellEnd"/>
      <w:r w:rsidRPr="00216B35">
        <w:rPr>
          <w:rStyle w:val="Extranjerismo"/>
          <w:lang w:val="es-CO"/>
        </w:rPr>
        <w:t xml:space="preserve"> </w:t>
      </w:r>
      <w:r w:rsidRPr="00F90C4D">
        <w:t xml:space="preserve">prospera gracias a las contribuciones voluntarias de expertos en redes de todo el mundo y es la continuación de un proyecto iniciado por </w:t>
      </w:r>
      <w:r w:rsidRPr="00216B35">
        <w:rPr>
          <w:rStyle w:val="Extranjerismo"/>
          <w:lang w:val="es-CO"/>
        </w:rPr>
        <w:t xml:space="preserve">Gerald </w:t>
      </w:r>
      <w:proofErr w:type="spellStart"/>
      <w:r w:rsidRPr="00216B35">
        <w:rPr>
          <w:rStyle w:val="Extranjerismo"/>
          <w:lang w:val="es-CO"/>
        </w:rPr>
        <w:t>Combs</w:t>
      </w:r>
      <w:proofErr w:type="spellEnd"/>
      <w:r w:rsidRPr="00F90C4D">
        <w:t xml:space="preserve"> en 1998.” WireShark.org (2021)</w:t>
      </w:r>
    </w:p>
    <w:p w14:paraId="53D5F51D" w14:textId="46427B92" w:rsidR="000648B2" w:rsidRDefault="000648B2" w:rsidP="006D0696">
      <w:pPr>
        <w:pStyle w:val="Prrafodelista"/>
        <w:numPr>
          <w:ilvl w:val="0"/>
          <w:numId w:val="7"/>
        </w:numPr>
      </w:pPr>
      <w:proofErr w:type="spellStart"/>
      <w:r w:rsidRPr="000648B2">
        <w:rPr>
          <w:b/>
          <w:bCs/>
        </w:rPr>
        <w:t>OpenVAS</w:t>
      </w:r>
      <w:proofErr w:type="spellEnd"/>
      <w:r w:rsidRPr="000648B2">
        <w:rPr>
          <w:b/>
          <w:bCs/>
        </w:rPr>
        <w:t>:</w:t>
      </w:r>
      <w:r>
        <w:rPr>
          <w:b/>
          <w:bCs/>
        </w:rPr>
        <w:t xml:space="preserve"> </w:t>
      </w:r>
      <w:r>
        <w:t xml:space="preserve">“Es un escáner de vulnerabilidades con todas las funciones. Sus capacidades incluyen pruebas autenticadas y no autenticadas, varios protocolos industriales y de Internet de alto y bajo nivel, ajuste del rendimiento para escaneos a gran escala y un poderoso lenguaje de programación interno para implementar cualquier tipo de prueba de vulnerabilidad. </w:t>
      </w:r>
    </w:p>
    <w:p w14:paraId="330836F4" w14:textId="1C466679" w:rsidR="00B6036E" w:rsidRDefault="000648B2" w:rsidP="000648B2">
      <w:pPr>
        <w:pStyle w:val="Prrafodelista"/>
        <w:ind w:left="1429" w:firstLine="0"/>
      </w:pPr>
      <w:r>
        <w:t xml:space="preserve">El escáner obtiene las pruebas para detectar vulnerabilidades de un </w:t>
      </w:r>
      <w:proofErr w:type="spellStart"/>
      <w:r>
        <w:t>feed</w:t>
      </w:r>
      <w:proofErr w:type="spellEnd"/>
      <w:r>
        <w:t xml:space="preserve"> que tiene un largo historial y actualizaciones diarias”.OpenVas.org (2021)</w:t>
      </w:r>
    </w:p>
    <w:p w14:paraId="5D30F1A0" w14:textId="2DC267CF" w:rsidR="00B6036E" w:rsidRDefault="00AF26B1" w:rsidP="006D0696">
      <w:pPr>
        <w:pStyle w:val="Prrafodelista"/>
        <w:numPr>
          <w:ilvl w:val="0"/>
          <w:numId w:val="7"/>
        </w:numPr>
      </w:pPr>
      <w:r w:rsidRPr="00216B35">
        <w:rPr>
          <w:rStyle w:val="Extranjerismo"/>
          <w:b/>
          <w:bCs/>
          <w:lang w:val="es-CO"/>
        </w:rPr>
        <w:t xml:space="preserve">OWASP Zen </w:t>
      </w:r>
      <w:proofErr w:type="spellStart"/>
      <w:r w:rsidRPr="00216B35">
        <w:rPr>
          <w:rStyle w:val="Extranjerismo"/>
          <w:b/>
          <w:bCs/>
          <w:lang w:val="es-CO"/>
        </w:rPr>
        <w:t>Attack</w:t>
      </w:r>
      <w:proofErr w:type="spellEnd"/>
      <w:r w:rsidRPr="00216B35">
        <w:rPr>
          <w:rStyle w:val="Extranjerismo"/>
          <w:b/>
          <w:bCs/>
          <w:lang w:val="es-CO"/>
        </w:rPr>
        <w:t xml:space="preserve"> Proxy – ZAP</w:t>
      </w:r>
      <w:r>
        <w:t>: e</w:t>
      </w:r>
      <w:r w:rsidR="00FC00D0" w:rsidRPr="00FC00D0">
        <w:t xml:space="preserve">s un escáner de seguridad que permite descubrir vulnerabilidades en las aplicaciones web. “La Fundación OWASP ® trabaja para mejorar la seguridad del </w:t>
      </w:r>
      <w:r w:rsidR="00CF2AAA">
        <w:t>“</w:t>
      </w:r>
      <w:r w:rsidR="00CF2AAA" w:rsidRPr="00CF2AAA">
        <w:rPr>
          <w:rStyle w:val="Extranjerismo"/>
          <w:lang w:val="es-CO"/>
        </w:rPr>
        <w:t>softwar</w:t>
      </w:r>
      <w:r w:rsidR="00CF2AAA">
        <w:rPr>
          <w:rStyle w:val="Extranjerismo"/>
          <w:lang w:val="es-CO"/>
        </w:rPr>
        <w:t>e”</w:t>
      </w:r>
      <w:r w:rsidR="00FC00D0" w:rsidRPr="00FC00D0">
        <w:t xml:space="preserve"> a través de sus proyectos de </w:t>
      </w:r>
      <w:r w:rsidR="00CF2AAA">
        <w:t>“</w:t>
      </w:r>
      <w:r w:rsidR="00CF2AAA" w:rsidRPr="00CF2AAA">
        <w:rPr>
          <w:rStyle w:val="Extranjerismo"/>
          <w:lang w:val="es-CO"/>
        </w:rPr>
        <w:t>softwar</w:t>
      </w:r>
      <w:r w:rsidR="00CF2AAA">
        <w:rPr>
          <w:rStyle w:val="Extranjerismo"/>
          <w:lang w:val="es-CO"/>
        </w:rPr>
        <w:t>e”</w:t>
      </w:r>
      <w:r w:rsidR="00FC00D0" w:rsidRPr="00FC00D0">
        <w:t xml:space="preserve"> de código abierto, liderados por la comunidad, cientos de capítulos en todo el mundo, decenas de miles de miembros y organizando conferencias locales y globales.” Owasp.org (2021)</w:t>
      </w:r>
    </w:p>
    <w:p w14:paraId="4BCAC92A" w14:textId="36AD6CD5" w:rsidR="006D0696" w:rsidRDefault="006D35D9" w:rsidP="006D35D9">
      <w:pPr>
        <w:pStyle w:val="Prrafodelista"/>
        <w:numPr>
          <w:ilvl w:val="0"/>
          <w:numId w:val="7"/>
        </w:numPr>
      </w:pPr>
      <w:r w:rsidRPr="006D35D9">
        <w:rPr>
          <w:b/>
          <w:bCs/>
        </w:rPr>
        <w:t>Nessus:</w:t>
      </w:r>
      <w:r>
        <w:t xml:space="preserve"> </w:t>
      </w:r>
      <w:r w:rsidRPr="006D35D9">
        <w:t xml:space="preserve">“Es un escáner de vulnerabilidades con el cual se pueden realizar evaluaciones de seguridad profundas y de alta velocidad, tiene soporte a través de </w:t>
      </w:r>
      <w:r w:rsidR="00467FF7">
        <w:t>“</w:t>
      </w:r>
      <w:proofErr w:type="spellStart"/>
      <w:r w:rsidRPr="006D35D9">
        <w:t>Tenable</w:t>
      </w:r>
      <w:proofErr w:type="spellEnd"/>
      <w:r w:rsidRPr="006D35D9">
        <w:t xml:space="preserve"> </w:t>
      </w:r>
      <w:proofErr w:type="spellStart"/>
      <w:r w:rsidRPr="006D35D9">
        <w:t>Community</w:t>
      </w:r>
      <w:proofErr w:type="spellEnd"/>
      <w:r w:rsidR="00467FF7">
        <w:t>”</w:t>
      </w:r>
      <w:r w:rsidRPr="006D35D9">
        <w:t>, y es ideal para educadores, estudiantes e individuos que inician sus carreras en ciberseguridad”. Basado en tenable.com (2021)</w:t>
      </w:r>
    </w:p>
    <w:p w14:paraId="6F46BFBD" w14:textId="7C401021" w:rsidR="00BB6130" w:rsidRDefault="00BB6130" w:rsidP="006D35D9">
      <w:pPr>
        <w:pStyle w:val="Prrafodelista"/>
        <w:numPr>
          <w:ilvl w:val="0"/>
          <w:numId w:val="7"/>
        </w:numPr>
      </w:pPr>
      <w:r>
        <w:rPr>
          <w:b/>
          <w:bCs/>
        </w:rPr>
        <w:t>Vega:</w:t>
      </w:r>
      <w:r>
        <w:t xml:space="preserve"> </w:t>
      </w:r>
      <w:r w:rsidRPr="00BB6130">
        <w:t xml:space="preserve">"Es un escáner de seguridad web gratuito y de código abierto y una plataforma de prueba de seguridad web para probar la seguridad de las aplicaciones web. Vega puede ayudarlo a encontrar y validar SQL </w:t>
      </w:r>
      <w:proofErr w:type="spellStart"/>
      <w:r w:rsidRPr="00BB6130">
        <w:t>Injection</w:t>
      </w:r>
      <w:proofErr w:type="spellEnd"/>
      <w:r w:rsidRPr="00BB6130">
        <w:t>, Cross-Site Scripting (XSS), información confidencial divulgada inadvertidamente y otras vulnerabilidades. Está escrito en Java, basado en GUI y se ejecuta en Linux, OS X y Windows." Subgraph.com/vega (2021)</w:t>
      </w:r>
    </w:p>
    <w:p w14:paraId="4FE5269B" w14:textId="75410A94" w:rsidR="006D0696" w:rsidRDefault="003D5A9E" w:rsidP="00467FF7">
      <w:pPr>
        <w:pStyle w:val="Prrafodelista"/>
        <w:numPr>
          <w:ilvl w:val="0"/>
          <w:numId w:val="7"/>
        </w:numPr>
      </w:pPr>
      <w:proofErr w:type="spellStart"/>
      <w:r w:rsidRPr="003D5A9E">
        <w:rPr>
          <w:b/>
          <w:bCs/>
        </w:rPr>
        <w:t>Metasploit</w:t>
      </w:r>
      <w:proofErr w:type="spellEnd"/>
      <w:r w:rsidRPr="003D5A9E">
        <w:rPr>
          <w:b/>
          <w:bCs/>
        </w:rPr>
        <w:t xml:space="preserve"> </w:t>
      </w:r>
      <w:r w:rsidR="00467FF7" w:rsidRPr="003D5A9E">
        <w:rPr>
          <w:b/>
          <w:bCs/>
        </w:rPr>
        <w:t>Framework:</w:t>
      </w:r>
      <w:r w:rsidR="00467FF7" w:rsidRPr="00BB6130">
        <w:t xml:space="preserve"> “</w:t>
      </w:r>
      <w:r w:rsidR="00BB6130" w:rsidRPr="00BB6130">
        <w:t xml:space="preserve">El </w:t>
      </w:r>
      <w:proofErr w:type="spellStart"/>
      <w:r w:rsidR="00BB6130" w:rsidRPr="00BB6130">
        <w:t>Metasploit</w:t>
      </w:r>
      <w:proofErr w:type="spellEnd"/>
      <w:r w:rsidR="00BB6130" w:rsidRPr="00BB6130">
        <w:t xml:space="preserve"> Framework (MSF) es mucho más que una simple colección de </w:t>
      </w:r>
      <w:r w:rsidR="00467FF7" w:rsidRPr="00467FF7">
        <w:rPr>
          <w:rStyle w:val="Extranjerismo"/>
        </w:rPr>
        <w:t>“</w:t>
      </w:r>
      <w:r w:rsidR="00BB6130" w:rsidRPr="00467FF7">
        <w:rPr>
          <w:rStyle w:val="Extranjerismo"/>
        </w:rPr>
        <w:t>exploits</w:t>
      </w:r>
      <w:r w:rsidR="00467FF7" w:rsidRPr="00467FF7">
        <w:rPr>
          <w:rStyle w:val="Extranjerismo"/>
        </w:rPr>
        <w:t>”</w:t>
      </w:r>
      <w:r w:rsidR="00BB6130" w:rsidRPr="00467FF7">
        <w:rPr>
          <w:rStyle w:val="Extranjerismo"/>
        </w:rPr>
        <w:t>,</w:t>
      </w:r>
      <w:r w:rsidR="00BB6130" w:rsidRPr="00BB6130">
        <w:t xml:space="preserve"> sino que también es una base sólida que se puede aprovechar y personalizar fácilmente para satisfacer sus necesidades. Esto le permite concentrarse en su entorno objetivo único y no tener que reinventar la rueda. Consideramos que MSF es una de las herramientas de auditoría de seguridad más útiles disponibles gratuitamente para los profesionales de la seguridad en la actualidad. Desde una amplia gama de </w:t>
      </w:r>
      <w:r w:rsidR="00467FF7">
        <w:t>“</w:t>
      </w:r>
      <w:proofErr w:type="spellStart"/>
      <w:r w:rsidR="00BB6130" w:rsidRPr="00467FF7">
        <w:rPr>
          <w:rStyle w:val="Extranjerismo"/>
          <w:lang w:val="es-CO"/>
        </w:rPr>
        <w:t>exploits</w:t>
      </w:r>
      <w:proofErr w:type="spellEnd"/>
      <w:r w:rsidR="00467FF7" w:rsidRPr="00467FF7">
        <w:rPr>
          <w:rStyle w:val="Extranjerismo"/>
          <w:lang w:val="es-CO"/>
        </w:rPr>
        <w:t>”</w:t>
      </w:r>
      <w:r w:rsidR="00BB6130" w:rsidRPr="00BB6130">
        <w:t xml:space="preserve"> de grado comercial y un amplio entorno de desarrollo de </w:t>
      </w:r>
      <w:r w:rsidR="00467FF7">
        <w:t>“</w:t>
      </w:r>
      <w:proofErr w:type="spellStart"/>
      <w:r w:rsidR="00467FF7" w:rsidRPr="00467FF7">
        <w:rPr>
          <w:rStyle w:val="Extranjerismo"/>
          <w:lang w:val="es-CO"/>
        </w:rPr>
        <w:t>exploits</w:t>
      </w:r>
      <w:proofErr w:type="spellEnd"/>
      <w:r w:rsidR="00467FF7" w:rsidRPr="00467FF7">
        <w:rPr>
          <w:rStyle w:val="Extranjerismo"/>
          <w:lang w:val="es-CO"/>
        </w:rPr>
        <w:t>”</w:t>
      </w:r>
      <w:r w:rsidR="00BB6130" w:rsidRPr="00BB6130">
        <w:t xml:space="preserve">, hasta herramientas de recopilación de información de red y complementos de vulnerabilidad web. </w:t>
      </w:r>
      <w:proofErr w:type="spellStart"/>
      <w:r w:rsidR="00BB6130" w:rsidRPr="00BB6130">
        <w:t>Metasploit</w:t>
      </w:r>
      <w:proofErr w:type="spellEnd"/>
      <w:r w:rsidR="00BB6130" w:rsidRPr="00BB6130">
        <w:t xml:space="preserve"> Framework proporciona un entorno de trabajo realmente impresionante.” Offensive-Security.com (2021)</w:t>
      </w:r>
    </w:p>
    <w:p w14:paraId="0D77DBCD" w14:textId="5B3FD1C4" w:rsidR="00B6036E" w:rsidRDefault="00B6036E" w:rsidP="00467FF7">
      <w:r>
        <w:t>También existen sistemas operativos enfocados a seguridad digital, los cuales contienen una serie de herramientas de seguridad informática para las revisiones de ciberseguridad, entre los más populares están:</w:t>
      </w:r>
    </w:p>
    <w:p w14:paraId="4A37F029" w14:textId="77777777" w:rsidR="00B6036E" w:rsidRPr="001A2CDA" w:rsidRDefault="00B6036E" w:rsidP="001A2CDA">
      <w:pPr>
        <w:pStyle w:val="Prrafodelista"/>
        <w:numPr>
          <w:ilvl w:val="0"/>
          <w:numId w:val="35"/>
        </w:numPr>
        <w:rPr>
          <w:b/>
          <w:bCs/>
        </w:rPr>
      </w:pPr>
      <w:r w:rsidRPr="001A2CDA">
        <w:rPr>
          <w:b/>
          <w:bCs/>
        </w:rPr>
        <w:t>Kali Linux OS</w:t>
      </w:r>
    </w:p>
    <w:p w14:paraId="62BF6C69" w14:textId="1A0C04BF" w:rsidR="00B6036E" w:rsidRDefault="00B6036E" w:rsidP="00D87F22">
      <w:pPr>
        <w:ind w:left="708" w:firstLine="1"/>
      </w:pPr>
      <w:r>
        <w:t xml:space="preserve">Es un sistema operativo GNU/Linux basado en Debian. Contiene preconfiguradas, diversas herramientas </w:t>
      </w:r>
      <w:r w:rsidR="00CF2AAA">
        <w:t>“</w:t>
      </w:r>
      <w:r w:rsidR="00FC77B6" w:rsidRPr="00CF2AAA">
        <w:rPr>
          <w:rStyle w:val="Extranjerismo"/>
          <w:lang w:val="es-CO"/>
        </w:rPr>
        <w:t>softwar</w:t>
      </w:r>
      <w:r w:rsidR="00FC77B6">
        <w:rPr>
          <w:rStyle w:val="Extranjerismo"/>
          <w:lang w:val="es-CO"/>
        </w:rPr>
        <w:t>e”</w:t>
      </w:r>
      <w:r w:rsidR="00FC77B6">
        <w:t xml:space="preserve"> para</w:t>
      </w:r>
      <w:r>
        <w:t xml:space="preserve"> realizar pruebas de seguridad. "La plataforma de pruebas de penetración de Kali Linux contiene una amplia gama de herramientas y utilidades. Desde la recopilación de información hasta los informes finales, Kali Linux permite a los profesionales de la seguridad y de TI evaluar la seguridad de sus sistemas". Kali.org (2021)</w:t>
      </w:r>
    </w:p>
    <w:p w14:paraId="64AEDD25" w14:textId="77777777" w:rsidR="00B6036E" w:rsidRPr="001A2CDA" w:rsidRDefault="00B6036E" w:rsidP="001A2CDA">
      <w:pPr>
        <w:pStyle w:val="Prrafodelista"/>
        <w:numPr>
          <w:ilvl w:val="0"/>
          <w:numId w:val="35"/>
        </w:numPr>
        <w:rPr>
          <w:b/>
          <w:bCs/>
        </w:rPr>
      </w:pPr>
      <w:r w:rsidRPr="001A2CDA">
        <w:rPr>
          <w:b/>
          <w:bCs/>
        </w:rPr>
        <w:t>Parrot OS</w:t>
      </w:r>
    </w:p>
    <w:p w14:paraId="62A77B69" w14:textId="6A5ABE1F" w:rsidR="00B6036E" w:rsidRDefault="00B6036E" w:rsidP="000B6FD3">
      <w:pPr>
        <w:ind w:left="708" w:firstLine="1"/>
      </w:pPr>
      <w:r>
        <w:t xml:space="preserve">Es una distribución GNU / Linux basada en Debian y diseñada pensando en la seguridad y la privacidad. Incluye un laboratorio portátil completo para todo tipo de operaciones de seguridad cibernética, desde </w:t>
      </w:r>
      <w:r w:rsidR="007A4D6C">
        <w:t>“</w:t>
      </w:r>
      <w:proofErr w:type="spellStart"/>
      <w:r w:rsidRPr="007A4D6C">
        <w:rPr>
          <w:rStyle w:val="Extranjerismo"/>
          <w:lang w:val="es-CO"/>
        </w:rPr>
        <w:t>pentesting</w:t>
      </w:r>
      <w:proofErr w:type="spellEnd"/>
      <w:r w:rsidR="007A4D6C" w:rsidRPr="007A4D6C">
        <w:rPr>
          <w:rStyle w:val="Extranjerismo"/>
          <w:lang w:val="es-CO"/>
        </w:rPr>
        <w:t>”</w:t>
      </w:r>
      <w:r>
        <w:t xml:space="preserve"> hasta análisis forense digital e ingeniería inversa, pero también incluye todo lo necesario para desarrollar su propio </w:t>
      </w:r>
      <w:r w:rsidR="00CF2AAA">
        <w:t>“</w:t>
      </w:r>
      <w:r w:rsidR="00FC77B6" w:rsidRPr="00CF2AAA">
        <w:rPr>
          <w:rStyle w:val="Extranjerismo"/>
          <w:lang w:val="es-CO"/>
        </w:rPr>
        <w:t>softwar</w:t>
      </w:r>
      <w:r w:rsidR="00FC77B6">
        <w:rPr>
          <w:rStyle w:val="Extranjerismo"/>
          <w:lang w:val="es-CO"/>
        </w:rPr>
        <w:t xml:space="preserve">e </w:t>
      </w:r>
      <w:r w:rsidR="00FC77B6">
        <w:t>“o</w:t>
      </w:r>
      <w:r>
        <w:t xml:space="preserve"> mantener sus datos seguros- Parrotsec.org (2021).</w:t>
      </w:r>
    </w:p>
    <w:p w14:paraId="4E365C5C" w14:textId="2B1DF2CE" w:rsidR="00B6036E" w:rsidRDefault="00B6036E" w:rsidP="003D5A9E">
      <w:pPr>
        <w:pStyle w:val="Ttulo1"/>
      </w:pPr>
      <w:r>
        <w:t xml:space="preserve"> </w:t>
      </w:r>
      <w:bookmarkStart w:id="12" w:name="_Toc152147271"/>
      <w:r>
        <w:t>Inventario de activos y evaluación de impacto de riesgos</w:t>
      </w:r>
      <w:bookmarkEnd w:id="12"/>
    </w:p>
    <w:p w14:paraId="168220DF" w14:textId="77777777" w:rsidR="00B6036E" w:rsidRDefault="00B6036E" w:rsidP="00B6036E"/>
    <w:p w14:paraId="547276A9" w14:textId="363CA240" w:rsidR="00747007" w:rsidRDefault="00B6036E" w:rsidP="007A4D6C">
      <w:r>
        <w:t>El inicio del análisis de riesgos en ciberseguridad, una vez que se haya apropiado una metodología de riesgos, es empezar por el inventario de activos de información y, a partir de allí, valorar la importancia de los mismos, los riesgos asociados, controles y determinación del riesgo inherente y residual, concluyendo con el establecimiento de un plan de tratamiento de riesgos.</w:t>
      </w:r>
    </w:p>
    <w:p w14:paraId="6C522057" w14:textId="189A4FCE" w:rsidR="00D87F22" w:rsidRPr="0027100A" w:rsidRDefault="0027100A" w:rsidP="0027100A">
      <w:pPr>
        <w:rPr>
          <w:b/>
          <w:bCs/>
        </w:rPr>
      </w:pPr>
      <w:r>
        <w:rPr>
          <w:b/>
          <w:bCs/>
        </w:rPr>
        <w:t xml:space="preserve">Infografía </w:t>
      </w:r>
      <w:r w:rsidR="0074110F" w:rsidRPr="000B6FD3">
        <w:rPr>
          <w:b/>
          <w:bCs/>
        </w:rPr>
        <w:t>Inventario de activos y evaluación de impacto de riesgos</w:t>
      </w:r>
      <w:r>
        <w:rPr>
          <w:b/>
          <w:bCs/>
        </w:rPr>
        <w:t xml:space="preserve">. </w:t>
      </w:r>
      <w:r w:rsidRPr="0027100A">
        <w:t xml:space="preserve">Ver </w:t>
      </w:r>
      <w:r w:rsidRPr="0027100A">
        <w:t>Infografía Inventario de activos y evaluación de impacto de riesgos</w:t>
      </w:r>
      <w:r w:rsidRPr="0027100A">
        <w:t xml:space="preserve"> en la carpeta de anexos.</w:t>
      </w:r>
      <w:r>
        <w:rPr>
          <w:b/>
          <w:bCs/>
        </w:rPr>
        <w:t xml:space="preserve"> </w:t>
      </w:r>
      <w:r w:rsidR="0074110F" w:rsidRPr="00747007">
        <w:t xml:space="preserve">Estudie este punto, a profundidad, </w:t>
      </w:r>
      <w:r>
        <w:t>analice</w:t>
      </w:r>
      <w:r w:rsidR="0074110F" w:rsidRPr="00747007">
        <w:t xml:space="preserve"> uno a uno, los elementos conceptuales y operativos que allí se muestran y, de ser posible, tome nota en su libreta personal de apuntes.</w:t>
      </w:r>
    </w:p>
    <w:p w14:paraId="61EB16FE" w14:textId="06400A95" w:rsidR="00B6036E" w:rsidRDefault="00B6036E" w:rsidP="000B6FD3">
      <w:pPr>
        <w:pStyle w:val="Ttulo1"/>
      </w:pPr>
      <w:r>
        <w:t xml:space="preserve"> </w:t>
      </w:r>
      <w:bookmarkStart w:id="13" w:name="_Toc152147272"/>
      <w:r>
        <w:t>Riesgos</w:t>
      </w:r>
      <w:bookmarkEnd w:id="13"/>
    </w:p>
    <w:p w14:paraId="459AB72F" w14:textId="6D7BEBA3" w:rsidR="00B6036E" w:rsidRDefault="00B6036E" w:rsidP="00FC77B6">
      <w:r>
        <w:t>En términos generales, el riesgo se asocia a una “Contingencia o proximidad de un daño". RAE (2021). Cuando se realiza un análisis de riesgos de ciberseguridad, lo que se pretende es encontrar cuál es la proximidad o probabilidad de que los riesgos, amenazas y vulnerabilidades, afecten los activos de información y generen un impacto adverso en la organización.</w:t>
      </w:r>
    </w:p>
    <w:p w14:paraId="4FC930F3" w14:textId="1CBC03FD" w:rsidR="00FC77B6" w:rsidRDefault="00B6036E" w:rsidP="007A4D6C">
      <w:r>
        <w:t>Se debe visualizar atentamente y con sentido crítico el vídeo que se comparte a continuación. En este se podrá ampliar los conocimientos en lo relacionado con los riesgos de la ciberseguridad:</w:t>
      </w:r>
    </w:p>
    <w:p w14:paraId="1F396991" w14:textId="77777777" w:rsidR="0027100A" w:rsidRDefault="0027100A" w:rsidP="007A4D6C"/>
    <w:p w14:paraId="4113D095" w14:textId="74EF2739" w:rsidR="00A566DE" w:rsidRPr="0044445E" w:rsidRDefault="00696B5C" w:rsidP="00A566DE">
      <w:pPr>
        <w:pStyle w:val="Video"/>
        <w:rPr>
          <w:rFonts w:cs="Calibri"/>
          <w:szCs w:val="28"/>
        </w:rPr>
      </w:pPr>
      <w:r>
        <w:rPr>
          <w:rFonts w:cs="Calibri"/>
          <w:szCs w:val="28"/>
        </w:rPr>
        <w:t>Análisis, valoración de riesgos y controles de ciberseguridad: riesgos</w:t>
      </w:r>
    </w:p>
    <w:p w14:paraId="3035BA73" w14:textId="2FF2D4ED" w:rsidR="00A566DE" w:rsidRPr="0044445E" w:rsidRDefault="00840E93" w:rsidP="00A566DE">
      <w:pPr>
        <w:ind w:right="49" w:firstLine="0"/>
        <w:jc w:val="center"/>
        <w:rPr>
          <w:rFonts w:ascii="Calibri" w:hAnsi="Calibri" w:cs="Calibri"/>
          <w:szCs w:val="28"/>
        </w:rPr>
      </w:pPr>
      <w:r>
        <w:rPr>
          <w:noProof/>
        </w:rPr>
        <w:drawing>
          <wp:inline distT="0" distB="0" distL="0" distR="0" wp14:anchorId="236F2139" wp14:editId="14650B63">
            <wp:extent cx="5311476" cy="2987040"/>
            <wp:effectExtent l="0" t="0" r="3810" b="3810"/>
            <wp:docPr id="21" name="Imagen 21" descr="Muestra portada de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Muestra portada de video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277" cy="3010548"/>
                    </a:xfrm>
                    <a:prstGeom prst="rect">
                      <a:avLst/>
                    </a:prstGeom>
                    <a:noFill/>
                    <a:ln>
                      <a:noFill/>
                    </a:ln>
                  </pic:spPr>
                </pic:pic>
              </a:graphicData>
            </a:graphic>
          </wp:inline>
        </w:drawing>
      </w:r>
    </w:p>
    <w:p w14:paraId="183E8AD9" w14:textId="77777777" w:rsidR="00A566DE" w:rsidRPr="0044445E" w:rsidRDefault="00000000" w:rsidP="00A566DE">
      <w:pPr>
        <w:jc w:val="center"/>
        <w:rPr>
          <w:rFonts w:ascii="Calibri" w:hAnsi="Calibri" w:cs="Calibri"/>
          <w:b/>
          <w:bCs/>
          <w:i/>
          <w:iCs/>
          <w:szCs w:val="28"/>
        </w:rPr>
      </w:pPr>
      <w:hyperlink r:id="rId20" w:history="1">
        <w:r w:rsidR="00A566DE" w:rsidRPr="0044445E">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A566DE" w:rsidRPr="0044445E" w14:paraId="5C08F7EA" w14:textId="77777777" w:rsidTr="004C5B1C">
        <w:tc>
          <w:tcPr>
            <w:tcW w:w="9962" w:type="dxa"/>
          </w:tcPr>
          <w:p w14:paraId="32615BBC" w14:textId="3B84B762" w:rsidR="00A566DE" w:rsidRPr="0044445E" w:rsidRDefault="00A566DE" w:rsidP="004C5B1C">
            <w:pPr>
              <w:ind w:firstLine="0"/>
              <w:jc w:val="center"/>
              <w:rPr>
                <w:rFonts w:ascii="Calibri" w:hAnsi="Calibri" w:cs="Calibri"/>
                <w:b/>
                <w:szCs w:val="28"/>
              </w:rPr>
            </w:pPr>
            <w:r w:rsidRPr="0044445E">
              <w:rPr>
                <w:rFonts w:ascii="Calibri" w:hAnsi="Calibri" w:cs="Calibri"/>
                <w:b/>
                <w:szCs w:val="28"/>
              </w:rPr>
              <w:t xml:space="preserve">Síntesis del video: </w:t>
            </w:r>
            <w:r w:rsidR="00696B5C" w:rsidRPr="00696B5C">
              <w:rPr>
                <w:rFonts w:ascii="Calibri" w:hAnsi="Calibri" w:cs="Calibri"/>
                <w:b/>
                <w:szCs w:val="28"/>
              </w:rPr>
              <w:t>Análisis, valoración de riesgos y controles de ciberseguridad: riesgos</w:t>
            </w:r>
          </w:p>
        </w:tc>
      </w:tr>
      <w:tr w:rsidR="00A566DE" w:rsidRPr="0044445E" w14:paraId="4474CE34" w14:textId="77777777" w:rsidTr="004C5B1C">
        <w:tc>
          <w:tcPr>
            <w:tcW w:w="9962" w:type="dxa"/>
          </w:tcPr>
          <w:p w14:paraId="10DD4DC0" w14:textId="77777777" w:rsidR="00632919" w:rsidRPr="00632919" w:rsidRDefault="00632919" w:rsidP="00632919">
            <w:pPr>
              <w:rPr>
                <w:rFonts w:ascii="Calibri" w:hAnsi="Calibri" w:cs="Calibri"/>
                <w:szCs w:val="28"/>
              </w:rPr>
            </w:pPr>
            <w:r w:rsidRPr="00632919">
              <w:rPr>
                <w:rFonts w:ascii="Calibri" w:hAnsi="Calibri" w:cs="Calibri"/>
                <w:szCs w:val="28"/>
              </w:rPr>
              <w:t>El proceso de análisis de los riesgos de la ciberseguridad en una organización, busca determinar cuán posibles y probables son las afectaciones que sufrirían los activos de información y la organización misma, si los riesgos, vulnerabilidades y amenazas llegan a materializarse.</w:t>
            </w:r>
          </w:p>
          <w:p w14:paraId="3247E77B" w14:textId="77777777" w:rsidR="00632919" w:rsidRPr="00632919" w:rsidRDefault="00632919" w:rsidP="00632919">
            <w:pPr>
              <w:rPr>
                <w:b/>
                <w:bCs/>
              </w:rPr>
            </w:pPr>
            <w:r w:rsidRPr="00632919">
              <w:rPr>
                <w:b/>
                <w:bCs/>
              </w:rPr>
              <w:t>Inventario de amenazas</w:t>
            </w:r>
          </w:p>
          <w:p w14:paraId="64B13DF7" w14:textId="77777777" w:rsidR="00A566DE" w:rsidRDefault="00632919" w:rsidP="00632919">
            <w:r w:rsidRPr="00632919">
              <w:t> Las vulnerabilidades y amenazas son los principales elementos que componen los riesgos de ciberseguridad de los sistemas de información, por eso es importante realizar un inventario de amenazas.</w:t>
            </w:r>
          </w:p>
          <w:p w14:paraId="669D7D98" w14:textId="77777777" w:rsidR="001648F3" w:rsidRPr="001648F3" w:rsidRDefault="001648F3" w:rsidP="001648F3">
            <w:r w:rsidRPr="001648F3">
              <w:t>Para realizar el inventario de amenazas se deben considerar:</w:t>
            </w:r>
          </w:p>
          <w:p w14:paraId="5F7F9D73" w14:textId="77777777" w:rsidR="001648F3" w:rsidRPr="001648F3" w:rsidRDefault="001648F3" w:rsidP="001648F3">
            <w:pPr>
              <w:pStyle w:val="Prrafodelista"/>
              <w:numPr>
                <w:ilvl w:val="0"/>
                <w:numId w:val="21"/>
              </w:numPr>
            </w:pPr>
            <w:r w:rsidRPr="001648F3">
              <w:t xml:space="preserve">Las amenazas identificadas. </w:t>
            </w:r>
          </w:p>
          <w:p w14:paraId="3DC82E47" w14:textId="77777777" w:rsidR="001648F3" w:rsidRPr="001648F3" w:rsidRDefault="001648F3" w:rsidP="001648F3">
            <w:pPr>
              <w:pStyle w:val="Prrafodelista"/>
              <w:numPr>
                <w:ilvl w:val="0"/>
                <w:numId w:val="21"/>
              </w:numPr>
            </w:pPr>
            <w:r w:rsidRPr="001648F3">
              <w:t xml:space="preserve">La descripción de dichas amenazas. </w:t>
            </w:r>
          </w:p>
          <w:p w14:paraId="43A42A0B" w14:textId="77777777" w:rsidR="001648F3" w:rsidRPr="001648F3" w:rsidRDefault="001648F3" w:rsidP="001648F3">
            <w:pPr>
              <w:pStyle w:val="Prrafodelista"/>
              <w:numPr>
                <w:ilvl w:val="0"/>
                <w:numId w:val="21"/>
              </w:numPr>
            </w:pPr>
            <w:r w:rsidRPr="001648F3">
              <w:t>El tipo de amenaza (si es una amenaza natural, industrial, un error no intencionado o un ataque intencionado).</w:t>
            </w:r>
          </w:p>
          <w:p w14:paraId="0BEDB015" w14:textId="77777777" w:rsidR="001648F3" w:rsidRPr="001648F3" w:rsidRDefault="001648F3" w:rsidP="001648F3">
            <w:pPr>
              <w:pStyle w:val="Prrafodelista"/>
              <w:numPr>
                <w:ilvl w:val="0"/>
                <w:numId w:val="21"/>
              </w:numPr>
            </w:pPr>
            <w:r w:rsidRPr="001648F3">
              <w:t>El tipo de activo de información que afectaría.</w:t>
            </w:r>
          </w:p>
          <w:p w14:paraId="5CC50708" w14:textId="77777777" w:rsidR="00632919" w:rsidRDefault="001648F3" w:rsidP="001648F3">
            <w:pPr>
              <w:pStyle w:val="Prrafodelista"/>
              <w:numPr>
                <w:ilvl w:val="0"/>
                <w:numId w:val="21"/>
              </w:numPr>
            </w:pPr>
            <w:r w:rsidRPr="001648F3">
              <w:t>Las dimensiones o principios de seguridad de la información que serían afectados (Confidencialidad, Integridad, disponibilidad u otras).</w:t>
            </w:r>
          </w:p>
          <w:p w14:paraId="5180D542" w14:textId="77777777" w:rsidR="0074601E" w:rsidRPr="0074601E" w:rsidRDefault="0074601E" w:rsidP="0074601E">
            <w:r w:rsidRPr="0074601E">
              <w:t>Elementos vulnerables asociados:</w:t>
            </w:r>
          </w:p>
          <w:p w14:paraId="0FCDE89A" w14:textId="56C415C9" w:rsidR="00FC77B6" w:rsidRPr="00FC77B6" w:rsidRDefault="00FC77B6" w:rsidP="0074601E">
            <w:pPr>
              <w:pStyle w:val="Prrafodelista"/>
              <w:numPr>
                <w:ilvl w:val="0"/>
                <w:numId w:val="25"/>
              </w:numPr>
            </w:pPr>
            <w:r>
              <w:t>“</w:t>
            </w:r>
            <w:r>
              <w:t>H</w:t>
            </w:r>
            <w:r w:rsidRPr="00FC77B6">
              <w:rPr>
                <w:rStyle w:val="Extranjerismo"/>
                <w:lang w:val="es-CO"/>
              </w:rPr>
              <w:t>ardware”</w:t>
            </w:r>
            <w:r w:rsidRPr="00F32F3D">
              <w:rPr>
                <w:i/>
                <w:iCs/>
              </w:rPr>
              <w:t xml:space="preserve"> </w:t>
            </w:r>
          </w:p>
          <w:p w14:paraId="541ED0C2" w14:textId="4BE0F2C2" w:rsidR="00CF2AAA" w:rsidRPr="00CF2AAA" w:rsidRDefault="00CF2AAA" w:rsidP="0074601E">
            <w:pPr>
              <w:pStyle w:val="Prrafodelista"/>
              <w:numPr>
                <w:ilvl w:val="0"/>
                <w:numId w:val="25"/>
              </w:numPr>
              <w:rPr>
                <w:rStyle w:val="Extranjerismo"/>
                <w:spacing w:val="0"/>
                <w:lang w:val="es-CO"/>
              </w:rPr>
            </w:pPr>
            <w:r>
              <w:t>“</w:t>
            </w:r>
            <w:r>
              <w:t>S</w:t>
            </w:r>
            <w:r w:rsidRPr="00CF2AAA">
              <w:rPr>
                <w:rStyle w:val="Extranjerismo"/>
                <w:lang w:val="es-CO"/>
              </w:rPr>
              <w:t>oftwar</w:t>
            </w:r>
            <w:r>
              <w:rPr>
                <w:rStyle w:val="Extranjerismo"/>
                <w:lang w:val="es-CO"/>
              </w:rPr>
              <w:t>e”</w:t>
            </w:r>
          </w:p>
          <w:p w14:paraId="34C26291" w14:textId="7D4ED3C3" w:rsidR="0074601E" w:rsidRPr="0074601E" w:rsidRDefault="0074601E" w:rsidP="0074601E">
            <w:pPr>
              <w:pStyle w:val="Prrafodelista"/>
              <w:numPr>
                <w:ilvl w:val="0"/>
                <w:numId w:val="25"/>
              </w:numPr>
            </w:pPr>
            <w:r w:rsidRPr="0074601E">
              <w:t>La Red</w:t>
            </w:r>
          </w:p>
          <w:p w14:paraId="204C3556" w14:textId="77777777" w:rsidR="0074601E" w:rsidRPr="0074601E" w:rsidRDefault="0074601E" w:rsidP="0074601E">
            <w:pPr>
              <w:pStyle w:val="Prrafodelista"/>
              <w:numPr>
                <w:ilvl w:val="0"/>
                <w:numId w:val="25"/>
              </w:numPr>
            </w:pPr>
            <w:r w:rsidRPr="0074601E">
              <w:t>El Personal</w:t>
            </w:r>
          </w:p>
          <w:p w14:paraId="26A6E3DC" w14:textId="77777777" w:rsidR="0074601E" w:rsidRPr="0074601E" w:rsidRDefault="0074601E" w:rsidP="0074601E">
            <w:pPr>
              <w:pStyle w:val="Prrafodelista"/>
              <w:numPr>
                <w:ilvl w:val="0"/>
                <w:numId w:val="25"/>
              </w:numPr>
            </w:pPr>
            <w:r w:rsidRPr="0074601E">
              <w:t>Las Instalaciones físicas</w:t>
            </w:r>
          </w:p>
          <w:p w14:paraId="6B802A90" w14:textId="77777777" w:rsidR="0074601E" w:rsidRPr="0074601E" w:rsidRDefault="0074601E" w:rsidP="0074601E">
            <w:pPr>
              <w:pStyle w:val="Prrafodelista"/>
              <w:numPr>
                <w:ilvl w:val="0"/>
                <w:numId w:val="25"/>
              </w:numPr>
            </w:pPr>
            <w:r w:rsidRPr="0074601E">
              <w:t>Controles de seguridad informática</w:t>
            </w:r>
          </w:p>
          <w:p w14:paraId="2EEDC6A2" w14:textId="77777777" w:rsidR="0074601E" w:rsidRPr="0074601E" w:rsidRDefault="0074601E" w:rsidP="0074601E">
            <w:pPr>
              <w:pStyle w:val="Prrafodelista"/>
              <w:numPr>
                <w:ilvl w:val="0"/>
                <w:numId w:val="25"/>
              </w:numPr>
            </w:pPr>
            <w:r w:rsidRPr="0074601E">
              <w:t>Controles para la seguridad física</w:t>
            </w:r>
          </w:p>
          <w:p w14:paraId="72E9F31D" w14:textId="77777777" w:rsidR="0074601E" w:rsidRPr="0074601E" w:rsidRDefault="0074601E" w:rsidP="0074601E">
            <w:pPr>
              <w:pStyle w:val="Prrafodelista"/>
              <w:numPr>
                <w:ilvl w:val="0"/>
                <w:numId w:val="25"/>
              </w:numPr>
            </w:pPr>
            <w:r w:rsidRPr="0074601E">
              <w:t>Antivirus</w:t>
            </w:r>
          </w:p>
          <w:p w14:paraId="4DCED8DA" w14:textId="77777777" w:rsidR="001648F3" w:rsidRDefault="0074601E" w:rsidP="0074601E">
            <w:pPr>
              <w:pStyle w:val="Prrafodelista"/>
              <w:numPr>
                <w:ilvl w:val="0"/>
                <w:numId w:val="25"/>
              </w:numPr>
            </w:pPr>
            <w:r w:rsidRPr="0074601E">
              <w:t>Entre otros…</w:t>
            </w:r>
          </w:p>
          <w:p w14:paraId="574197B0" w14:textId="77777777" w:rsidR="00EE27E5" w:rsidRPr="00EE27E5" w:rsidRDefault="00EE27E5" w:rsidP="00EE27E5">
            <w:r w:rsidRPr="00EE27E5">
              <w:rPr>
                <w:b/>
                <w:bCs/>
              </w:rPr>
              <w:t>Catálogo de Riesgo</w:t>
            </w:r>
          </w:p>
          <w:p w14:paraId="670557FC" w14:textId="3E3794EB" w:rsidR="00EE27E5" w:rsidRPr="00EE27E5" w:rsidRDefault="00EE27E5" w:rsidP="00EE27E5">
            <w:r w:rsidRPr="00EE27E5">
              <w:t xml:space="preserve"> Con base en el inventario de amenazas se puede construir el </w:t>
            </w:r>
            <w:r w:rsidRPr="00EE27E5">
              <w:rPr>
                <w:b/>
                <w:bCs/>
              </w:rPr>
              <w:t>catálogo de riesgos</w:t>
            </w:r>
            <w:r w:rsidRPr="00EE27E5">
              <w:t>, a partir de la identificación de los principios de la seguridad de la información que son afectados por la amenaza y el tipo de amenaza.</w:t>
            </w:r>
          </w:p>
          <w:p w14:paraId="109B7C7F" w14:textId="144DF4FB" w:rsidR="00EE27E5" w:rsidRPr="00EE27E5" w:rsidRDefault="00EE27E5" w:rsidP="001A2CDA">
            <w:r w:rsidRPr="00EE27E5">
              <w:t>Así entonces, el riesgo es igual a la probabilidad, por el valor del activo, por el impacto general de las dimensiones de impacto.</w:t>
            </w:r>
          </w:p>
          <w:p w14:paraId="3803D181" w14:textId="77777777" w:rsidR="00EE27E5" w:rsidRPr="00EE27E5" w:rsidRDefault="00EE27E5" w:rsidP="00EE27E5">
            <w:r w:rsidRPr="00EE27E5">
              <w:rPr>
                <w:b/>
                <w:bCs/>
                <w:i/>
                <w:iCs/>
              </w:rPr>
              <w:t>Riesgo R = Probabilidad (P)   X   Activo (A)   X   Impacto (I)</w:t>
            </w:r>
          </w:p>
          <w:p w14:paraId="2B64FB1F" w14:textId="77777777" w:rsidR="00214EBB" w:rsidRPr="00214EBB" w:rsidRDefault="00214EBB" w:rsidP="00214EBB">
            <w:r w:rsidRPr="00214EBB">
              <w:t xml:space="preserve">En el proceso, es muy importante también, </w:t>
            </w:r>
            <w:r w:rsidRPr="00214EBB">
              <w:rPr>
                <w:b/>
                <w:bCs/>
              </w:rPr>
              <w:t>determinar la causa del riesgo</w:t>
            </w:r>
            <w:r w:rsidRPr="00214EBB">
              <w:t>.  La causa del riesgo se construye con la amenaza que aprovecha o genera una vulnerabilidad en los principales elementos vulnerables asociados.</w:t>
            </w:r>
          </w:p>
          <w:p w14:paraId="5C029779" w14:textId="77777777" w:rsidR="00214EBB" w:rsidRPr="00214EBB" w:rsidRDefault="00214EBB" w:rsidP="00214EBB">
            <w:r w:rsidRPr="00214EBB">
              <w:t>Entonces,</w:t>
            </w:r>
          </w:p>
          <w:p w14:paraId="5ECD864E" w14:textId="272631E0" w:rsidR="00214EBB" w:rsidRPr="00214EBB" w:rsidRDefault="00214EBB" w:rsidP="00214EBB">
            <w:r w:rsidRPr="00214EBB">
              <w:t> </w:t>
            </w:r>
            <w:r w:rsidRPr="00214EBB">
              <w:rPr>
                <w:b/>
                <w:bCs/>
              </w:rPr>
              <w:t>Causa = Amenaza + principales elementos vulnerables asociados</w:t>
            </w:r>
          </w:p>
          <w:p w14:paraId="6B211A2A" w14:textId="77777777" w:rsidR="00214EBB" w:rsidRPr="00214EBB" w:rsidRDefault="00214EBB" w:rsidP="00214EBB">
            <w:r w:rsidRPr="00214EBB">
              <w:rPr>
                <w:b/>
                <w:bCs/>
              </w:rPr>
              <w:t>Registro del catálogo de riesgos</w:t>
            </w:r>
          </w:p>
          <w:p w14:paraId="6FF5B404" w14:textId="77777777" w:rsidR="00214EBB" w:rsidRPr="00214EBB" w:rsidRDefault="00214EBB" w:rsidP="00214EBB">
            <w:r w:rsidRPr="00214EBB">
              <w:t xml:space="preserve">El catálogo de riesgos, al ser un instrumento de registro, deberá contener tanto los riesgos identificados como las causas que los generan, lo cual facilita establecer las acciones o intervenciones que mitigarían o eliminarían los riesgos, amenazas o vulnerabilidades. </w:t>
            </w:r>
          </w:p>
          <w:p w14:paraId="4268AAFF" w14:textId="407B1B30" w:rsidR="00EE27E5" w:rsidRPr="0044445E" w:rsidRDefault="00EE27E5" w:rsidP="00EE27E5"/>
        </w:tc>
      </w:tr>
    </w:tbl>
    <w:p w14:paraId="36FB0706" w14:textId="77777777" w:rsidR="00B6036E" w:rsidRDefault="00B6036E" w:rsidP="001A2CDA">
      <w:pPr>
        <w:ind w:firstLine="0"/>
      </w:pPr>
    </w:p>
    <w:p w14:paraId="326DE960" w14:textId="13E563D4" w:rsidR="00B6036E" w:rsidRDefault="00B6036E" w:rsidP="007A4D6C">
      <w:pPr>
        <w:pStyle w:val="Ttulo1"/>
      </w:pPr>
      <w:bookmarkStart w:id="14" w:name="_Toc152147273"/>
      <w:r>
        <w:t>Valoración</w:t>
      </w:r>
      <w:bookmarkEnd w:id="14"/>
    </w:p>
    <w:p w14:paraId="3D9EE4C9" w14:textId="77777777" w:rsidR="00B6036E" w:rsidRDefault="00B6036E" w:rsidP="00B6036E">
      <w:r>
        <w:t>La valoración de riesgos es un proceso que inicia con la valuación de los activos de información, luego pasa por la valoración de la probabilidad de ocurrencia de riesgos asociados a los activos y termina con la valoración del impacto.</w:t>
      </w:r>
    </w:p>
    <w:p w14:paraId="1FA2DC44" w14:textId="03729AA7" w:rsidR="00B6036E" w:rsidRDefault="00B6036E" w:rsidP="00E134DF">
      <w:r>
        <w:t xml:space="preserve">En términos generales el riesgo es igual a la probabilidad por impacto; </w:t>
      </w:r>
      <w:r w:rsidRPr="00314981">
        <w:rPr>
          <w:b/>
          <w:bCs/>
        </w:rPr>
        <w:t>Riesgo = Probabilidad x Impacto.</w:t>
      </w:r>
      <w:r>
        <w:t xml:space="preserve"> Pero en ciberseguridad el impacto está determinado por el valor del activo de información por el impacto general de las dimensiones de impacto organizacionales. </w:t>
      </w:r>
    </w:p>
    <w:p w14:paraId="1407F287" w14:textId="3CDDC571" w:rsidR="00B6036E" w:rsidRDefault="00B6036E" w:rsidP="007A4D6C">
      <w:pPr>
        <w:pStyle w:val="Ttulo2"/>
      </w:pPr>
      <w:bookmarkStart w:id="15" w:name="_Toc152147274"/>
      <w:r>
        <w:t>Riesgo inherente</w:t>
      </w:r>
      <w:bookmarkEnd w:id="15"/>
    </w:p>
    <w:p w14:paraId="24394513" w14:textId="22EC57CB" w:rsidR="00B6036E" w:rsidRDefault="00B6036E" w:rsidP="007A4D6C">
      <w:r>
        <w:t>Consiste en el riesgo valorado antes de que se le haya aplicado un tratamiento o controles para su mitigación. También es denominado riesgo potencial.</w:t>
      </w:r>
    </w:p>
    <w:p w14:paraId="76D55157" w14:textId="0B15C1E2" w:rsidR="00B6036E" w:rsidRDefault="00B6036E" w:rsidP="001C3D68">
      <w:r>
        <w:t>Sobre el riesgo inherente, se debe tener en cuenta:</w:t>
      </w:r>
    </w:p>
    <w:p w14:paraId="709E7648" w14:textId="77777777" w:rsidR="00B6036E" w:rsidRPr="00314981" w:rsidRDefault="00B6036E" w:rsidP="00F611A3">
      <w:pPr>
        <w:rPr>
          <w:b/>
          <w:bCs/>
        </w:rPr>
      </w:pPr>
      <w:r w:rsidRPr="00314981">
        <w:rPr>
          <w:b/>
          <w:bCs/>
        </w:rPr>
        <w:t>Proceso temprano</w:t>
      </w:r>
    </w:p>
    <w:p w14:paraId="15985761" w14:textId="105CDF83" w:rsidR="007A4D6C" w:rsidRDefault="00B6036E" w:rsidP="007A4D6C">
      <w:pPr>
        <w:ind w:left="708" w:firstLine="1"/>
      </w:pPr>
      <w:r>
        <w:t>Es importante que se determine este tipo de riesgo inicialmente para poder luego aplicar los controles de ciberseguridad y determinar el riesgo residual, logrando entender que controles son necesarios de fortalecer, cambiar o implementar.</w:t>
      </w:r>
    </w:p>
    <w:p w14:paraId="5FA0F418" w14:textId="77777777" w:rsidR="00B6036E" w:rsidRPr="00314981" w:rsidRDefault="00B6036E" w:rsidP="00F611A3">
      <w:pPr>
        <w:rPr>
          <w:b/>
          <w:bCs/>
        </w:rPr>
      </w:pPr>
      <w:r w:rsidRPr="00314981">
        <w:rPr>
          <w:b/>
          <w:bCs/>
        </w:rPr>
        <w:t>Escala de evaluación</w:t>
      </w:r>
    </w:p>
    <w:p w14:paraId="5788323D" w14:textId="326BFB29" w:rsidR="00B6036E" w:rsidRDefault="00B6036E" w:rsidP="00ED2F43">
      <w:pPr>
        <w:ind w:left="708" w:firstLine="1"/>
      </w:pPr>
      <w:r>
        <w:t xml:space="preserve">La escala de evaluación de riesgos puede ser determinada como cada organización crea conveniente, y es importante que determine los niveles de aceptación y tratamiento de riesgos. </w:t>
      </w:r>
    </w:p>
    <w:p w14:paraId="681661CF" w14:textId="58BA9611" w:rsidR="002218E1" w:rsidRDefault="00202012" w:rsidP="001C3D68">
      <w:pPr>
        <w:pStyle w:val="Tabla"/>
      </w:pPr>
      <w:r w:rsidRPr="009E164D">
        <w:t>Referencia de severidad del riesgo</w:t>
      </w:r>
      <w:r w:rsidR="00C413E2">
        <w:t xml:space="preserve"> </w:t>
      </w:r>
    </w:p>
    <w:tbl>
      <w:tblPr>
        <w:tblStyle w:val="Tablaconcuadrcula4-nfasis3"/>
        <w:tblW w:w="7797" w:type="dxa"/>
        <w:tblInd w:w="1129" w:type="dxa"/>
        <w:tblLayout w:type="fixed"/>
        <w:tblLook w:val="0420" w:firstRow="1" w:lastRow="0" w:firstColumn="0" w:lastColumn="0" w:noHBand="0" w:noVBand="1"/>
        <w:tblCaption w:val="Referencia de severidad del riesgo "/>
        <w:tblDescription w:val="Tabla 4 Referencia de severidad del riesgo, porporciona, el valor, la descripción, acción, límite inferior y límite superior."/>
      </w:tblPr>
      <w:tblGrid>
        <w:gridCol w:w="709"/>
        <w:gridCol w:w="1276"/>
        <w:gridCol w:w="2977"/>
        <w:gridCol w:w="992"/>
        <w:gridCol w:w="850"/>
        <w:gridCol w:w="993"/>
      </w:tblGrid>
      <w:tr w:rsidR="002218E1" w:rsidRPr="0044445E" w14:paraId="519638D6" w14:textId="77777777" w:rsidTr="00C413E2">
        <w:trPr>
          <w:cnfStyle w:val="100000000000" w:firstRow="1" w:lastRow="0" w:firstColumn="0" w:lastColumn="0" w:oddVBand="0" w:evenVBand="0" w:oddHBand="0" w:evenHBand="0" w:firstRowFirstColumn="0" w:firstRowLastColumn="0" w:lastRowFirstColumn="0" w:lastRowLastColumn="0"/>
          <w:trHeight w:val="473"/>
          <w:tblHeader/>
        </w:trPr>
        <w:tc>
          <w:tcPr>
            <w:tcW w:w="709" w:type="dxa"/>
            <w:vAlign w:val="center"/>
          </w:tcPr>
          <w:p w14:paraId="3DB3258E" w14:textId="25311062"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 xml:space="preserve">N. </w:t>
            </w:r>
          </w:p>
        </w:tc>
        <w:tc>
          <w:tcPr>
            <w:tcW w:w="1276" w:type="dxa"/>
            <w:vAlign w:val="center"/>
          </w:tcPr>
          <w:p w14:paraId="1CB48CE2" w14:textId="706EA5D0"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Valor</w:t>
            </w:r>
          </w:p>
        </w:tc>
        <w:tc>
          <w:tcPr>
            <w:tcW w:w="2977" w:type="dxa"/>
            <w:vAlign w:val="center"/>
          </w:tcPr>
          <w:p w14:paraId="558D7AD7" w14:textId="0B5C2001"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Descripción</w:t>
            </w:r>
          </w:p>
        </w:tc>
        <w:tc>
          <w:tcPr>
            <w:tcW w:w="992" w:type="dxa"/>
          </w:tcPr>
          <w:p w14:paraId="2FAE618C" w14:textId="7FE64C1F"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Acción</w:t>
            </w:r>
          </w:p>
        </w:tc>
        <w:tc>
          <w:tcPr>
            <w:tcW w:w="850" w:type="dxa"/>
          </w:tcPr>
          <w:p w14:paraId="4FE110B9" w14:textId="4477DB49" w:rsidR="002218E1" w:rsidRPr="000E3C1E" w:rsidRDefault="009E164D" w:rsidP="004C5B1C">
            <w:pPr>
              <w:pStyle w:val="Tablas"/>
              <w:spacing w:line="240" w:lineRule="auto"/>
              <w:rPr>
                <w:rFonts w:ascii="Calibri" w:hAnsi="Calibri" w:cs="Calibri"/>
                <w:sz w:val="20"/>
                <w:szCs w:val="20"/>
              </w:rPr>
            </w:pPr>
            <w:r w:rsidRPr="000E3C1E">
              <w:rPr>
                <w:rFonts w:ascii="Calibri" w:hAnsi="Calibri" w:cs="Calibri"/>
                <w:sz w:val="20"/>
                <w:szCs w:val="20"/>
              </w:rPr>
              <w:t>Límite</w:t>
            </w:r>
            <w:r w:rsidR="000E3C1E" w:rsidRPr="000E3C1E">
              <w:rPr>
                <w:rFonts w:ascii="Calibri" w:hAnsi="Calibri" w:cs="Calibri"/>
                <w:sz w:val="20"/>
                <w:szCs w:val="20"/>
              </w:rPr>
              <w:t xml:space="preserve"> inferior</w:t>
            </w:r>
          </w:p>
        </w:tc>
        <w:tc>
          <w:tcPr>
            <w:tcW w:w="993" w:type="dxa"/>
          </w:tcPr>
          <w:p w14:paraId="084B7362" w14:textId="6769D455" w:rsidR="002218E1" w:rsidRPr="000E3C1E" w:rsidRDefault="009E164D" w:rsidP="004C5B1C">
            <w:pPr>
              <w:pStyle w:val="Tablas"/>
              <w:spacing w:line="240" w:lineRule="auto"/>
              <w:rPr>
                <w:rFonts w:ascii="Calibri" w:hAnsi="Calibri" w:cs="Calibri"/>
                <w:sz w:val="20"/>
                <w:szCs w:val="20"/>
              </w:rPr>
            </w:pPr>
            <w:r w:rsidRPr="000E3C1E">
              <w:rPr>
                <w:rFonts w:ascii="Calibri" w:hAnsi="Calibri" w:cs="Calibri"/>
                <w:sz w:val="20"/>
                <w:szCs w:val="20"/>
              </w:rPr>
              <w:t>Límite</w:t>
            </w:r>
            <w:r w:rsidR="000E3C1E" w:rsidRPr="000E3C1E">
              <w:rPr>
                <w:rFonts w:ascii="Calibri" w:hAnsi="Calibri" w:cs="Calibri"/>
                <w:sz w:val="20"/>
                <w:szCs w:val="20"/>
              </w:rPr>
              <w:t xml:space="preserve"> superior</w:t>
            </w:r>
          </w:p>
        </w:tc>
      </w:tr>
      <w:tr w:rsidR="009E164D" w:rsidRPr="0044445E" w14:paraId="6350BEC4" w14:textId="77777777" w:rsidTr="00C413E2">
        <w:trPr>
          <w:cnfStyle w:val="000000100000" w:firstRow="0" w:lastRow="0" w:firstColumn="0" w:lastColumn="0" w:oddVBand="0" w:evenVBand="0" w:oddHBand="1" w:evenHBand="0" w:firstRowFirstColumn="0" w:firstRowLastColumn="0" w:lastRowFirstColumn="0" w:lastRowLastColumn="0"/>
          <w:trHeight w:val="876"/>
        </w:trPr>
        <w:tc>
          <w:tcPr>
            <w:tcW w:w="709" w:type="dxa"/>
          </w:tcPr>
          <w:p w14:paraId="0B0F5977" w14:textId="0E993075" w:rsidR="009E164D" w:rsidRPr="007B7C7F" w:rsidRDefault="009E164D" w:rsidP="009E164D">
            <w:pPr>
              <w:pStyle w:val="Tablas"/>
              <w:rPr>
                <w:rFonts w:ascii="Calibri" w:hAnsi="Calibri" w:cs="Calibri"/>
                <w:sz w:val="14"/>
                <w:szCs w:val="14"/>
              </w:rPr>
            </w:pPr>
            <w:r w:rsidRPr="00F52C1F">
              <w:t>1</w:t>
            </w:r>
          </w:p>
        </w:tc>
        <w:tc>
          <w:tcPr>
            <w:tcW w:w="1276" w:type="dxa"/>
          </w:tcPr>
          <w:p w14:paraId="66E7D709" w14:textId="25E4B413" w:rsidR="009E164D" w:rsidRPr="007B7C7F" w:rsidRDefault="009E164D" w:rsidP="009E164D">
            <w:pPr>
              <w:pStyle w:val="Tablas"/>
              <w:rPr>
                <w:rFonts w:ascii="Calibri" w:hAnsi="Calibri" w:cs="Calibri"/>
                <w:sz w:val="14"/>
                <w:szCs w:val="14"/>
              </w:rPr>
            </w:pPr>
            <w:r w:rsidRPr="00F52C1F">
              <w:t>Severo</w:t>
            </w:r>
          </w:p>
        </w:tc>
        <w:tc>
          <w:tcPr>
            <w:tcW w:w="2977" w:type="dxa"/>
          </w:tcPr>
          <w:p w14:paraId="673165EF" w14:textId="51DCFFE3" w:rsidR="009E164D" w:rsidRPr="007B7C7F" w:rsidRDefault="009E164D" w:rsidP="009E164D">
            <w:pPr>
              <w:pStyle w:val="Tablas"/>
              <w:rPr>
                <w:rFonts w:ascii="Calibri" w:hAnsi="Calibri" w:cs="Calibri"/>
                <w:color w:val="000000"/>
                <w:sz w:val="14"/>
                <w:szCs w:val="14"/>
              </w:rPr>
            </w:pPr>
            <w:r w:rsidRPr="00F52C1F">
              <w:t>El nivel del riesgo es Inadmisible o severo, por lo que es necesario implementar controles en la Organización para mitigar, evitar o compartir el riesgo y llevar el mismo a niveles aceptables.</w:t>
            </w:r>
          </w:p>
        </w:tc>
        <w:tc>
          <w:tcPr>
            <w:tcW w:w="992" w:type="dxa"/>
          </w:tcPr>
          <w:p w14:paraId="6D2070B7" w14:textId="26519024" w:rsidR="009E164D" w:rsidRPr="007B7C7F" w:rsidRDefault="009E164D" w:rsidP="009E164D">
            <w:pPr>
              <w:pStyle w:val="Tablas"/>
              <w:rPr>
                <w:rFonts w:ascii="Calibri" w:hAnsi="Calibri" w:cs="Calibri"/>
                <w:color w:val="000000"/>
                <w:sz w:val="14"/>
                <w:szCs w:val="14"/>
              </w:rPr>
            </w:pPr>
            <w:r w:rsidRPr="00F52C1F">
              <w:t>Evitar / Reducir / Transferir</w:t>
            </w:r>
          </w:p>
        </w:tc>
        <w:tc>
          <w:tcPr>
            <w:tcW w:w="850" w:type="dxa"/>
          </w:tcPr>
          <w:p w14:paraId="10911618" w14:textId="22138567" w:rsidR="009E164D" w:rsidRPr="007B7C7F" w:rsidRDefault="009E164D" w:rsidP="009E164D">
            <w:pPr>
              <w:pStyle w:val="Tablas"/>
              <w:rPr>
                <w:rFonts w:ascii="Calibri" w:hAnsi="Calibri" w:cs="Calibri"/>
                <w:color w:val="000000"/>
                <w:sz w:val="14"/>
                <w:szCs w:val="14"/>
              </w:rPr>
            </w:pPr>
            <w:r w:rsidRPr="00F52C1F">
              <w:t>70</w:t>
            </w:r>
          </w:p>
        </w:tc>
        <w:tc>
          <w:tcPr>
            <w:tcW w:w="993" w:type="dxa"/>
          </w:tcPr>
          <w:p w14:paraId="290942B4" w14:textId="61F18F77" w:rsidR="009E164D" w:rsidRPr="007B7C7F" w:rsidRDefault="009E164D" w:rsidP="009E164D">
            <w:pPr>
              <w:pStyle w:val="Tablas"/>
              <w:rPr>
                <w:rFonts w:ascii="Calibri" w:hAnsi="Calibri" w:cs="Calibri"/>
                <w:color w:val="000000"/>
                <w:sz w:val="14"/>
                <w:szCs w:val="14"/>
              </w:rPr>
            </w:pPr>
            <w:r w:rsidRPr="00F52C1F">
              <w:t>125</w:t>
            </w:r>
          </w:p>
        </w:tc>
      </w:tr>
      <w:tr w:rsidR="009E164D" w:rsidRPr="0044445E" w14:paraId="6894DA16" w14:textId="77777777" w:rsidTr="00C413E2">
        <w:trPr>
          <w:trHeight w:val="1166"/>
        </w:trPr>
        <w:tc>
          <w:tcPr>
            <w:tcW w:w="709" w:type="dxa"/>
          </w:tcPr>
          <w:p w14:paraId="2BB35B11" w14:textId="0B19BA46" w:rsidR="009E164D" w:rsidRPr="007B7C7F" w:rsidRDefault="009E164D" w:rsidP="009E164D">
            <w:pPr>
              <w:pStyle w:val="Tablas"/>
              <w:rPr>
                <w:rFonts w:ascii="Calibri" w:hAnsi="Calibri" w:cs="Calibri"/>
                <w:sz w:val="14"/>
                <w:szCs w:val="14"/>
              </w:rPr>
            </w:pPr>
            <w:r w:rsidRPr="00F52C1F">
              <w:t>2</w:t>
            </w:r>
          </w:p>
        </w:tc>
        <w:tc>
          <w:tcPr>
            <w:tcW w:w="1276" w:type="dxa"/>
          </w:tcPr>
          <w:p w14:paraId="1AB96A4D" w14:textId="750BD470" w:rsidR="009E164D" w:rsidRPr="007B7C7F" w:rsidRDefault="009E164D" w:rsidP="009E164D">
            <w:pPr>
              <w:pStyle w:val="Tablas"/>
              <w:rPr>
                <w:rFonts w:ascii="Calibri" w:hAnsi="Calibri" w:cs="Calibri"/>
                <w:sz w:val="14"/>
                <w:szCs w:val="14"/>
              </w:rPr>
            </w:pPr>
            <w:r w:rsidRPr="00F52C1F">
              <w:t>Moderado</w:t>
            </w:r>
          </w:p>
        </w:tc>
        <w:tc>
          <w:tcPr>
            <w:tcW w:w="2977" w:type="dxa"/>
          </w:tcPr>
          <w:p w14:paraId="562FDE9E" w14:textId="61E1B1B0" w:rsidR="009E164D" w:rsidRPr="007B7C7F" w:rsidRDefault="009E164D" w:rsidP="009E164D">
            <w:pPr>
              <w:pStyle w:val="Tablas"/>
              <w:rPr>
                <w:rFonts w:ascii="Calibri" w:hAnsi="Calibri" w:cs="Calibri"/>
                <w:sz w:val="14"/>
                <w:szCs w:val="14"/>
              </w:rPr>
            </w:pPr>
            <w:r w:rsidRPr="00F52C1F">
              <w:t>El nivel de riesgo es Tolerable o moderado de acuerdo a los criterios de aceptación de la Organización. Los riesgos en esté nivel deben ser monitoreados para identificar oportunamente los cambios en su valoración.</w:t>
            </w:r>
          </w:p>
        </w:tc>
        <w:tc>
          <w:tcPr>
            <w:tcW w:w="992" w:type="dxa"/>
          </w:tcPr>
          <w:p w14:paraId="057C3AA7" w14:textId="2A6AA772" w:rsidR="009E164D" w:rsidRPr="007B7C7F" w:rsidRDefault="009E164D" w:rsidP="009E164D">
            <w:pPr>
              <w:pStyle w:val="Tablas"/>
              <w:rPr>
                <w:rFonts w:ascii="Calibri" w:hAnsi="Calibri" w:cs="Calibri"/>
                <w:sz w:val="14"/>
                <w:szCs w:val="14"/>
              </w:rPr>
            </w:pPr>
            <w:r w:rsidRPr="00F52C1F">
              <w:t>Aceptar / Monitorear</w:t>
            </w:r>
          </w:p>
        </w:tc>
        <w:tc>
          <w:tcPr>
            <w:tcW w:w="850" w:type="dxa"/>
          </w:tcPr>
          <w:p w14:paraId="09E2D7B0" w14:textId="58A69994" w:rsidR="009E164D" w:rsidRPr="007B7C7F" w:rsidRDefault="009E164D" w:rsidP="009E164D">
            <w:pPr>
              <w:pStyle w:val="Tablas"/>
              <w:rPr>
                <w:rFonts w:ascii="Calibri" w:hAnsi="Calibri" w:cs="Calibri"/>
                <w:sz w:val="14"/>
                <w:szCs w:val="14"/>
              </w:rPr>
            </w:pPr>
            <w:r w:rsidRPr="00F52C1F">
              <w:t>20</w:t>
            </w:r>
          </w:p>
        </w:tc>
        <w:tc>
          <w:tcPr>
            <w:tcW w:w="993" w:type="dxa"/>
          </w:tcPr>
          <w:p w14:paraId="5E792532" w14:textId="0A5EA274" w:rsidR="009E164D" w:rsidRPr="007B7C7F" w:rsidRDefault="009E164D" w:rsidP="009E164D">
            <w:pPr>
              <w:pStyle w:val="Tablas"/>
              <w:rPr>
                <w:rFonts w:ascii="Calibri" w:hAnsi="Calibri" w:cs="Calibri"/>
                <w:sz w:val="14"/>
                <w:szCs w:val="14"/>
              </w:rPr>
            </w:pPr>
            <w:r w:rsidRPr="00F52C1F">
              <w:t>69</w:t>
            </w:r>
          </w:p>
        </w:tc>
      </w:tr>
      <w:tr w:rsidR="009E164D" w:rsidRPr="0044445E" w14:paraId="5BA7BBB2" w14:textId="77777777" w:rsidTr="00C413E2">
        <w:trPr>
          <w:cnfStyle w:val="000000100000" w:firstRow="0" w:lastRow="0" w:firstColumn="0" w:lastColumn="0" w:oddVBand="0" w:evenVBand="0" w:oddHBand="1" w:evenHBand="0" w:firstRowFirstColumn="0" w:firstRowLastColumn="0" w:lastRowFirstColumn="0" w:lastRowLastColumn="0"/>
          <w:trHeight w:val="1166"/>
        </w:trPr>
        <w:tc>
          <w:tcPr>
            <w:tcW w:w="709" w:type="dxa"/>
          </w:tcPr>
          <w:p w14:paraId="317F5F8D" w14:textId="6B8AEDE4" w:rsidR="009E164D" w:rsidRPr="007B7C7F" w:rsidRDefault="009E164D" w:rsidP="009E164D">
            <w:pPr>
              <w:pStyle w:val="Tablas"/>
              <w:rPr>
                <w:sz w:val="14"/>
                <w:szCs w:val="14"/>
              </w:rPr>
            </w:pPr>
            <w:r w:rsidRPr="00F52C1F">
              <w:t>3</w:t>
            </w:r>
          </w:p>
        </w:tc>
        <w:tc>
          <w:tcPr>
            <w:tcW w:w="1276" w:type="dxa"/>
          </w:tcPr>
          <w:p w14:paraId="7E816ABA" w14:textId="4BD5350B" w:rsidR="009E164D" w:rsidRPr="007B7C7F" w:rsidRDefault="009E164D" w:rsidP="009E164D">
            <w:pPr>
              <w:pStyle w:val="Tablas"/>
              <w:rPr>
                <w:sz w:val="14"/>
                <w:szCs w:val="14"/>
              </w:rPr>
            </w:pPr>
            <w:r w:rsidRPr="00F52C1F">
              <w:t>Leve</w:t>
            </w:r>
          </w:p>
        </w:tc>
        <w:tc>
          <w:tcPr>
            <w:tcW w:w="2977" w:type="dxa"/>
          </w:tcPr>
          <w:p w14:paraId="45E85EDA" w14:textId="4D60D285" w:rsidR="009E164D" w:rsidRPr="007B7C7F" w:rsidRDefault="009E164D" w:rsidP="009E164D">
            <w:pPr>
              <w:pStyle w:val="Tablas"/>
              <w:rPr>
                <w:sz w:val="14"/>
                <w:szCs w:val="14"/>
              </w:rPr>
            </w:pPr>
            <w:r w:rsidRPr="00F52C1F">
              <w:t>El nivel de riesgo es Aceptable y se encuentra controlado en la Organización o el mismo es insignificante. Los riesgos en esté nivel se deben revisar periódicamente.</w:t>
            </w:r>
          </w:p>
        </w:tc>
        <w:tc>
          <w:tcPr>
            <w:tcW w:w="992" w:type="dxa"/>
          </w:tcPr>
          <w:p w14:paraId="7E8B9FA4" w14:textId="167904E5" w:rsidR="009E164D" w:rsidRPr="007B7C7F" w:rsidRDefault="009E164D" w:rsidP="009E164D">
            <w:pPr>
              <w:pStyle w:val="Tablas"/>
              <w:rPr>
                <w:sz w:val="14"/>
                <w:szCs w:val="14"/>
              </w:rPr>
            </w:pPr>
            <w:r w:rsidRPr="00F52C1F">
              <w:t>Aceptar</w:t>
            </w:r>
          </w:p>
        </w:tc>
        <w:tc>
          <w:tcPr>
            <w:tcW w:w="850" w:type="dxa"/>
          </w:tcPr>
          <w:p w14:paraId="4D785D99" w14:textId="3BBD9118" w:rsidR="009E164D" w:rsidRPr="007B7C7F" w:rsidRDefault="009E164D" w:rsidP="009E164D">
            <w:pPr>
              <w:pStyle w:val="Tablas"/>
              <w:rPr>
                <w:sz w:val="14"/>
                <w:szCs w:val="14"/>
              </w:rPr>
            </w:pPr>
            <w:r w:rsidRPr="00F52C1F">
              <w:t>1</w:t>
            </w:r>
          </w:p>
        </w:tc>
        <w:tc>
          <w:tcPr>
            <w:tcW w:w="993" w:type="dxa"/>
          </w:tcPr>
          <w:p w14:paraId="1DAB9CB6" w14:textId="72741FA1" w:rsidR="009E164D" w:rsidRPr="007B7C7F" w:rsidRDefault="009E164D" w:rsidP="009E164D">
            <w:pPr>
              <w:pStyle w:val="Tablas"/>
              <w:rPr>
                <w:sz w:val="14"/>
                <w:szCs w:val="14"/>
              </w:rPr>
            </w:pPr>
            <w:r w:rsidRPr="00F52C1F">
              <w:t>19</w:t>
            </w:r>
          </w:p>
        </w:tc>
      </w:tr>
    </w:tbl>
    <w:p w14:paraId="02A28A7B" w14:textId="77777777" w:rsidR="007A4D6C" w:rsidRDefault="007A4D6C" w:rsidP="00E134DF">
      <w:pPr>
        <w:ind w:firstLine="0"/>
      </w:pPr>
    </w:p>
    <w:p w14:paraId="7007DB28" w14:textId="31E4E157" w:rsidR="00B6036E" w:rsidRDefault="00B6036E" w:rsidP="007A4D6C">
      <w:pPr>
        <w:pStyle w:val="Ttulo2"/>
      </w:pPr>
      <w:bookmarkStart w:id="16" w:name="_Toc152147275"/>
      <w:r>
        <w:t>Evaluación de controles de seguridad</w:t>
      </w:r>
      <w:bookmarkEnd w:id="16"/>
    </w:p>
    <w:p w14:paraId="786F79CD" w14:textId="77777777" w:rsidR="00B6036E" w:rsidRDefault="00B6036E" w:rsidP="00B6036E">
      <w:r>
        <w:t>La evaluación de controles es un aspecto importante dentro del análisis de riesgos, para ello se deben inventariar los controles existentes y realizar la evaluación, conforme a los detalles de referencia.</w:t>
      </w:r>
    </w:p>
    <w:p w14:paraId="2A2BDE96" w14:textId="77777777" w:rsidR="00B6036E" w:rsidRDefault="00B6036E" w:rsidP="00B6036E">
      <w:r>
        <w:t>El inventario de controles se debe realizar siguiendo la siguiente estructura:</w:t>
      </w:r>
    </w:p>
    <w:p w14:paraId="554B913C" w14:textId="5949FA88" w:rsidR="00B6036E" w:rsidRDefault="00B6036E" w:rsidP="00800007">
      <w:pPr>
        <w:pStyle w:val="Prrafodelista"/>
        <w:numPr>
          <w:ilvl w:val="0"/>
          <w:numId w:val="19"/>
        </w:numPr>
      </w:pPr>
      <w:r>
        <w:t>Número de control.</w:t>
      </w:r>
    </w:p>
    <w:p w14:paraId="4F0F7ECA" w14:textId="2518E9F9" w:rsidR="00B6036E" w:rsidRDefault="00B6036E" w:rsidP="00800007">
      <w:pPr>
        <w:pStyle w:val="Prrafodelista"/>
        <w:numPr>
          <w:ilvl w:val="0"/>
          <w:numId w:val="19"/>
        </w:numPr>
      </w:pPr>
      <w:r>
        <w:t>Nombre del control.</w:t>
      </w:r>
    </w:p>
    <w:p w14:paraId="207FFCFA" w14:textId="468F5168" w:rsidR="00B6036E" w:rsidRDefault="00B6036E" w:rsidP="00800007">
      <w:pPr>
        <w:pStyle w:val="Prrafodelista"/>
        <w:numPr>
          <w:ilvl w:val="0"/>
          <w:numId w:val="19"/>
        </w:numPr>
      </w:pPr>
      <w:r>
        <w:t>Descripción del control.</w:t>
      </w:r>
    </w:p>
    <w:p w14:paraId="6918C461" w14:textId="5221079B" w:rsidR="00B6036E" w:rsidRDefault="00B6036E" w:rsidP="00800007">
      <w:pPr>
        <w:pStyle w:val="Prrafodelista"/>
        <w:numPr>
          <w:ilvl w:val="0"/>
          <w:numId w:val="19"/>
        </w:numPr>
      </w:pPr>
      <w:r>
        <w:t>Asignación del control.</w:t>
      </w:r>
    </w:p>
    <w:p w14:paraId="7632BAF7" w14:textId="683CA91E" w:rsidR="00B6036E" w:rsidRDefault="00B6036E" w:rsidP="00800007">
      <w:pPr>
        <w:pStyle w:val="Prrafodelista"/>
        <w:numPr>
          <w:ilvl w:val="0"/>
          <w:numId w:val="19"/>
        </w:numPr>
      </w:pPr>
      <w:r>
        <w:t>Tipo de control: preventivo, correctivo.</w:t>
      </w:r>
    </w:p>
    <w:p w14:paraId="133B8DFE" w14:textId="3D55D187" w:rsidR="00B6036E" w:rsidRDefault="00B6036E" w:rsidP="00800007">
      <w:pPr>
        <w:pStyle w:val="Prrafodelista"/>
        <w:numPr>
          <w:ilvl w:val="0"/>
          <w:numId w:val="19"/>
        </w:numPr>
      </w:pPr>
      <w:r>
        <w:t>Naturaleza del control.</w:t>
      </w:r>
    </w:p>
    <w:p w14:paraId="6EC31147" w14:textId="513DD3C2" w:rsidR="00B6036E" w:rsidRDefault="00B6036E" w:rsidP="00800007">
      <w:pPr>
        <w:pStyle w:val="Prrafodelista"/>
        <w:numPr>
          <w:ilvl w:val="0"/>
          <w:numId w:val="19"/>
        </w:numPr>
      </w:pPr>
      <w:r>
        <w:t>Frecuencia.</w:t>
      </w:r>
    </w:p>
    <w:p w14:paraId="4C7ABFFC" w14:textId="0C76EA11" w:rsidR="00B6036E" w:rsidRDefault="00B6036E" w:rsidP="00800007">
      <w:pPr>
        <w:pStyle w:val="Prrafodelista"/>
        <w:numPr>
          <w:ilvl w:val="0"/>
          <w:numId w:val="19"/>
        </w:numPr>
      </w:pPr>
      <w:r>
        <w:t>Evidencia/Documentación.</w:t>
      </w:r>
    </w:p>
    <w:p w14:paraId="2F6002E9" w14:textId="69DEC9D5" w:rsidR="00B6036E" w:rsidRDefault="00B6036E" w:rsidP="007A4D6C">
      <w:pPr>
        <w:pStyle w:val="Prrafodelista"/>
        <w:numPr>
          <w:ilvl w:val="0"/>
          <w:numId w:val="19"/>
        </w:numPr>
      </w:pPr>
      <w:r>
        <w:t>Funcionalidad.</w:t>
      </w:r>
    </w:p>
    <w:p w14:paraId="115C6A8E" w14:textId="351B523D" w:rsidR="00B6036E" w:rsidRDefault="00B6036E" w:rsidP="00B6036E">
      <w:r>
        <w:t>Se debe conocer la referencia de evaluación de controles que el siguiente recurso tiene. Allí mismo, se debe ampliar el conocimiento en la determinación de diseños de control y ejecución de los controles. ¡Adelante!</w:t>
      </w:r>
    </w:p>
    <w:p w14:paraId="742EB56A" w14:textId="013AB8AA" w:rsidR="00E57354" w:rsidRDefault="00E57354" w:rsidP="00E57354">
      <w:pPr>
        <w:pStyle w:val="Prrafodelista"/>
        <w:numPr>
          <w:ilvl w:val="0"/>
          <w:numId w:val="26"/>
        </w:numPr>
      </w:pPr>
      <w:r w:rsidRPr="00E57354">
        <w:t>Para comenzar, analice y comprenda esta tabla de referencia para la evaluación de controles.</w:t>
      </w:r>
    </w:p>
    <w:tbl>
      <w:tblPr>
        <w:tblStyle w:val="Tablaconcuadrcula4-nfasis3"/>
        <w:tblW w:w="9962" w:type="dxa"/>
        <w:tblLayout w:type="fixed"/>
        <w:tblLook w:val="0420" w:firstRow="1" w:lastRow="0" w:firstColumn="0" w:lastColumn="0" w:noHBand="0" w:noVBand="1"/>
        <w:tblCaption w:val="referencia de evaluación de controles "/>
        <w:tblDescription w:val="Tabla referencia de evaluación de controles "/>
      </w:tblPr>
      <w:tblGrid>
        <w:gridCol w:w="846"/>
        <w:gridCol w:w="567"/>
        <w:gridCol w:w="850"/>
        <w:gridCol w:w="709"/>
        <w:gridCol w:w="992"/>
        <w:gridCol w:w="567"/>
        <w:gridCol w:w="851"/>
        <w:gridCol w:w="709"/>
        <w:gridCol w:w="850"/>
        <w:gridCol w:w="567"/>
        <w:gridCol w:w="851"/>
        <w:gridCol w:w="992"/>
        <w:gridCol w:w="611"/>
      </w:tblGrid>
      <w:tr w:rsidR="00800007" w:rsidRPr="0044445E" w14:paraId="7511C477" w14:textId="77777777" w:rsidTr="004C5B1C">
        <w:trPr>
          <w:cnfStyle w:val="100000000000" w:firstRow="1" w:lastRow="0" w:firstColumn="0" w:lastColumn="0" w:oddVBand="0" w:evenVBand="0" w:oddHBand="0" w:evenHBand="0" w:firstRowFirstColumn="0" w:firstRowLastColumn="0" w:lastRowFirstColumn="0" w:lastRowLastColumn="0"/>
          <w:trHeight w:val="453"/>
          <w:tblHeader/>
        </w:trPr>
        <w:tc>
          <w:tcPr>
            <w:tcW w:w="846" w:type="dxa"/>
            <w:vAlign w:val="center"/>
          </w:tcPr>
          <w:p w14:paraId="61107D6A"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Asignación</w:t>
            </w:r>
          </w:p>
        </w:tc>
        <w:tc>
          <w:tcPr>
            <w:tcW w:w="567" w:type="dxa"/>
            <w:vAlign w:val="center"/>
          </w:tcPr>
          <w:p w14:paraId="50A83682"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0" w:type="dxa"/>
            <w:vAlign w:val="center"/>
          </w:tcPr>
          <w:p w14:paraId="603FE9C6"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Tipo</w:t>
            </w:r>
          </w:p>
        </w:tc>
        <w:tc>
          <w:tcPr>
            <w:tcW w:w="709" w:type="dxa"/>
          </w:tcPr>
          <w:p w14:paraId="0EF834E3"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992" w:type="dxa"/>
          </w:tcPr>
          <w:p w14:paraId="6311A7C7"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Naturaleza</w:t>
            </w:r>
          </w:p>
        </w:tc>
        <w:tc>
          <w:tcPr>
            <w:tcW w:w="567" w:type="dxa"/>
          </w:tcPr>
          <w:p w14:paraId="375E69CA"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 xml:space="preserve">Valor </w:t>
            </w:r>
          </w:p>
        </w:tc>
        <w:tc>
          <w:tcPr>
            <w:tcW w:w="851" w:type="dxa"/>
          </w:tcPr>
          <w:p w14:paraId="3C0D44D2"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Frecuencia</w:t>
            </w:r>
          </w:p>
        </w:tc>
        <w:tc>
          <w:tcPr>
            <w:tcW w:w="709" w:type="dxa"/>
          </w:tcPr>
          <w:p w14:paraId="64160F58"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0" w:type="dxa"/>
          </w:tcPr>
          <w:p w14:paraId="3D5781C1"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Documentación</w:t>
            </w:r>
          </w:p>
        </w:tc>
        <w:tc>
          <w:tcPr>
            <w:tcW w:w="567" w:type="dxa"/>
          </w:tcPr>
          <w:p w14:paraId="61199A55"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1" w:type="dxa"/>
          </w:tcPr>
          <w:p w14:paraId="2E42AB30"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Evidencia/ Soporte</w:t>
            </w:r>
          </w:p>
        </w:tc>
        <w:tc>
          <w:tcPr>
            <w:tcW w:w="992" w:type="dxa"/>
          </w:tcPr>
          <w:p w14:paraId="4EAE1106"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Funcionalidad</w:t>
            </w:r>
          </w:p>
        </w:tc>
        <w:tc>
          <w:tcPr>
            <w:tcW w:w="611" w:type="dxa"/>
          </w:tcPr>
          <w:p w14:paraId="06D0030D"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r>
      <w:tr w:rsidR="00800007" w:rsidRPr="0044445E" w14:paraId="3D89ADAF" w14:textId="77777777" w:rsidTr="004C5B1C">
        <w:trPr>
          <w:cnfStyle w:val="000000100000" w:firstRow="0" w:lastRow="0" w:firstColumn="0" w:lastColumn="0" w:oddVBand="0" w:evenVBand="0" w:oddHBand="1" w:evenHBand="0" w:firstRowFirstColumn="0" w:firstRowLastColumn="0" w:lastRowFirstColumn="0" w:lastRowLastColumn="0"/>
          <w:trHeight w:val="838"/>
        </w:trPr>
        <w:tc>
          <w:tcPr>
            <w:tcW w:w="846" w:type="dxa"/>
          </w:tcPr>
          <w:p w14:paraId="45AAF2A8" w14:textId="77777777" w:rsidR="00800007" w:rsidRPr="007B7C7F" w:rsidRDefault="00800007" w:rsidP="004C5B1C">
            <w:pPr>
              <w:pStyle w:val="Tablas"/>
              <w:rPr>
                <w:rFonts w:ascii="Calibri" w:hAnsi="Calibri" w:cs="Calibri"/>
                <w:sz w:val="14"/>
                <w:szCs w:val="14"/>
              </w:rPr>
            </w:pPr>
            <w:r w:rsidRPr="007B7C7F">
              <w:rPr>
                <w:sz w:val="14"/>
                <w:szCs w:val="14"/>
              </w:rPr>
              <w:t>Asignado</w:t>
            </w:r>
          </w:p>
        </w:tc>
        <w:tc>
          <w:tcPr>
            <w:tcW w:w="567" w:type="dxa"/>
          </w:tcPr>
          <w:p w14:paraId="4A2BE063" w14:textId="77777777" w:rsidR="00800007" w:rsidRPr="007B7C7F" w:rsidRDefault="00800007" w:rsidP="004C5B1C">
            <w:pPr>
              <w:pStyle w:val="Tablas"/>
              <w:rPr>
                <w:rFonts w:ascii="Calibri" w:hAnsi="Calibri" w:cs="Calibri"/>
                <w:sz w:val="14"/>
                <w:szCs w:val="14"/>
              </w:rPr>
            </w:pPr>
            <w:r w:rsidRPr="007B7C7F">
              <w:rPr>
                <w:sz w:val="14"/>
                <w:szCs w:val="14"/>
              </w:rPr>
              <w:t>30%</w:t>
            </w:r>
          </w:p>
        </w:tc>
        <w:tc>
          <w:tcPr>
            <w:tcW w:w="850" w:type="dxa"/>
          </w:tcPr>
          <w:p w14:paraId="104C0923" w14:textId="77777777" w:rsidR="00800007" w:rsidRPr="007B7C7F" w:rsidRDefault="00800007" w:rsidP="004C5B1C">
            <w:pPr>
              <w:pStyle w:val="Tablas"/>
              <w:rPr>
                <w:rFonts w:ascii="Calibri" w:hAnsi="Calibri" w:cs="Calibri"/>
                <w:color w:val="000000"/>
                <w:sz w:val="14"/>
                <w:szCs w:val="14"/>
              </w:rPr>
            </w:pPr>
            <w:r w:rsidRPr="007B7C7F">
              <w:rPr>
                <w:sz w:val="14"/>
                <w:szCs w:val="14"/>
              </w:rPr>
              <w:t>Preventivo</w:t>
            </w:r>
          </w:p>
        </w:tc>
        <w:tc>
          <w:tcPr>
            <w:tcW w:w="709" w:type="dxa"/>
          </w:tcPr>
          <w:p w14:paraId="50074F04"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992" w:type="dxa"/>
          </w:tcPr>
          <w:p w14:paraId="436F3B59" w14:textId="77777777" w:rsidR="00800007" w:rsidRPr="007B7C7F" w:rsidRDefault="00800007" w:rsidP="004C5B1C">
            <w:pPr>
              <w:pStyle w:val="Tablas"/>
              <w:rPr>
                <w:rFonts w:ascii="Calibri" w:hAnsi="Calibri" w:cs="Calibri"/>
                <w:color w:val="000000"/>
                <w:sz w:val="14"/>
                <w:szCs w:val="14"/>
              </w:rPr>
            </w:pPr>
            <w:r w:rsidRPr="007B7C7F">
              <w:rPr>
                <w:sz w:val="14"/>
                <w:szCs w:val="14"/>
              </w:rPr>
              <w:t>Automático</w:t>
            </w:r>
          </w:p>
        </w:tc>
        <w:tc>
          <w:tcPr>
            <w:tcW w:w="567" w:type="dxa"/>
          </w:tcPr>
          <w:p w14:paraId="1D449894" w14:textId="77777777" w:rsidR="00800007" w:rsidRPr="007B7C7F" w:rsidRDefault="00800007" w:rsidP="004C5B1C">
            <w:pPr>
              <w:pStyle w:val="Tablas"/>
              <w:rPr>
                <w:rFonts w:ascii="Calibri" w:hAnsi="Calibri" w:cs="Calibri"/>
                <w:color w:val="000000"/>
                <w:sz w:val="14"/>
                <w:szCs w:val="14"/>
              </w:rPr>
            </w:pPr>
            <w:r w:rsidRPr="007B7C7F">
              <w:rPr>
                <w:sz w:val="14"/>
                <w:szCs w:val="14"/>
              </w:rPr>
              <w:t>20%</w:t>
            </w:r>
          </w:p>
        </w:tc>
        <w:tc>
          <w:tcPr>
            <w:tcW w:w="851" w:type="dxa"/>
          </w:tcPr>
          <w:p w14:paraId="6B9E3809" w14:textId="77777777" w:rsidR="00800007" w:rsidRPr="007B7C7F" w:rsidRDefault="00800007" w:rsidP="004C5B1C">
            <w:pPr>
              <w:pStyle w:val="Tablas"/>
              <w:rPr>
                <w:rFonts w:ascii="Calibri" w:hAnsi="Calibri" w:cs="Calibri"/>
                <w:color w:val="000000"/>
                <w:sz w:val="14"/>
                <w:szCs w:val="14"/>
              </w:rPr>
            </w:pPr>
            <w:r w:rsidRPr="007B7C7F">
              <w:rPr>
                <w:sz w:val="14"/>
                <w:szCs w:val="14"/>
              </w:rPr>
              <w:t>Adecuada</w:t>
            </w:r>
          </w:p>
        </w:tc>
        <w:tc>
          <w:tcPr>
            <w:tcW w:w="709" w:type="dxa"/>
          </w:tcPr>
          <w:p w14:paraId="2FD89C0B"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850" w:type="dxa"/>
          </w:tcPr>
          <w:p w14:paraId="23E725B1" w14:textId="77777777" w:rsidR="00800007" w:rsidRPr="007B7C7F" w:rsidRDefault="00800007" w:rsidP="004C5B1C">
            <w:pPr>
              <w:pStyle w:val="Tablas"/>
              <w:rPr>
                <w:rFonts w:ascii="Calibri" w:hAnsi="Calibri" w:cs="Calibri"/>
                <w:color w:val="000000"/>
                <w:sz w:val="14"/>
                <w:szCs w:val="14"/>
              </w:rPr>
            </w:pPr>
            <w:r w:rsidRPr="007B7C7F">
              <w:rPr>
                <w:sz w:val="14"/>
                <w:szCs w:val="14"/>
              </w:rPr>
              <w:t>Documentado</w:t>
            </w:r>
          </w:p>
        </w:tc>
        <w:tc>
          <w:tcPr>
            <w:tcW w:w="567" w:type="dxa"/>
          </w:tcPr>
          <w:p w14:paraId="759DCD04"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851" w:type="dxa"/>
          </w:tcPr>
          <w:p w14:paraId="41CF0ADD" w14:textId="77777777" w:rsidR="00800007" w:rsidRPr="007B7C7F" w:rsidRDefault="00800007" w:rsidP="004C5B1C">
            <w:pPr>
              <w:pStyle w:val="Tablas"/>
              <w:rPr>
                <w:rFonts w:ascii="Calibri" w:hAnsi="Calibri" w:cs="Calibri"/>
                <w:color w:val="000000"/>
                <w:sz w:val="14"/>
                <w:szCs w:val="14"/>
              </w:rPr>
            </w:pPr>
            <w:r w:rsidRPr="007B7C7F">
              <w:rPr>
                <w:sz w:val="14"/>
                <w:szCs w:val="14"/>
              </w:rPr>
              <w:t>Actas de comité o actas de reuniones</w:t>
            </w:r>
          </w:p>
        </w:tc>
        <w:tc>
          <w:tcPr>
            <w:tcW w:w="992" w:type="dxa"/>
          </w:tcPr>
          <w:p w14:paraId="3EE0963A" w14:textId="77777777" w:rsidR="00800007" w:rsidRPr="007B7C7F" w:rsidRDefault="00800007" w:rsidP="004C5B1C">
            <w:pPr>
              <w:pStyle w:val="Tablas"/>
              <w:rPr>
                <w:rFonts w:ascii="Calibri" w:hAnsi="Calibri" w:cs="Calibri"/>
                <w:color w:val="000000"/>
                <w:sz w:val="14"/>
                <w:szCs w:val="14"/>
              </w:rPr>
            </w:pPr>
            <w:r w:rsidRPr="007B7C7F">
              <w:rPr>
                <w:sz w:val="14"/>
                <w:szCs w:val="14"/>
              </w:rPr>
              <w:t>Adecuada</w:t>
            </w:r>
          </w:p>
        </w:tc>
        <w:tc>
          <w:tcPr>
            <w:tcW w:w="611" w:type="dxa"/>
          </w:tcPr>
          <w:p w14:paraId="48F01606" w14:textId="77777777" w:rsidR="00800007" w:rsidRPr="007B7C7F" w:rsidRDefault="00800007" w:rsidP="004C5B1C">
            <w:pPr>
              <w:pStyle w:val="Tablas"/>
              <w:rPr>
                <w:rFonts w:ascii="Calibri" w:hAnsi="Calibri" w:cs="Calibri"/>
                <w:color w:val="000000"/>
                <w:sz w:val="14"/>
                <w:szCs w:val="14"/>
              </w:rPr>
            </w:pPr>
            <w:r w:rsidRPr="007B7C7F">
              <w:rPr>
                <w:sz w:val="14"/>
                <w:szCs w:val="14"/>
              </w:rPr>
              <w:t>20%</w:t>
            </w:r>
          </w:p>
        </w:tc>
      </w:tr>
      <w:tr w:rsidR="00800007" w:rsidRPr="0044445E" w14:paraId="47CEE291" w14:textId="77777777" w:rsidTr="004C5B1C">
        <w:trPr>
          <w:trHeight w:val="1116"/>
        </w:trPr>
        <w:tc>
          <w:tcPr>
            <w:tcW w:w="846" w:type="dxa"/>
          </w:tcPr>
          <w:p w14:paraId="65D8F3AE" w14:textId="77777777" w:rsidR="00800007" w:rsidRPr="007B7C7F" w:rsidRDefault="00800007" w:rsidP="004C5B1C">
            <w:pPr>
              <w:pStyle w:val="Tablas"/>
              <w:rPr>
                <w:rFonts w:ascii="Calibri" w:hAnsi="Calibri" w:cs="Calibri"/>
                <w:sz w:val="14"/>
                <w:szCs w:val="14"/>
              </w:rPr>
            </w:pPr>
            <w:r w:rsidRPr="007B7C7F">
              <w:rPr>
                <w:sz w:val="14"/>
                <w:szCs w:val="14"/>
              </w:rPr>
              <w:t>No Asignado</w:t>
            </w:r>
          </w:p>
        </w:tc>
        <w:tc>
          <w:tcPr>
            <w:tcW w:w="567" w:type="dxa"/>
          </w:tcPr>
          <w:p w14:paraId="4F0943A2"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0" w:type="dxa"/>
          </w:tcPr>
          <w:p w14:paraId="31748D7F" w14:textId="77777777" w:rsidR="00800007" w:rsidRPr="007B7C7F" w:rsidRDefault="00800007" w:rsidP="004C5B1C">
            <w:pPr>
              <w:pStyle w:val="Tablas"/>
              <w:rPr>
                <w:rFonts w:ascii="Calibri" w:hAnsi="Calibri" w:cs="Calibri"/>
                <w:sz w:val="14"/>
                <w:szCs w:val="14"/>
              </w:rPr>
            </w:pPr>
            <w:proofErr w:type="spellStart"/>
            <w:r w:rsidRPr="007B7C7F">
              <w:rPr>
                <w:sz w:val="14"/>
                <w:szCs w:val="14"/>
              </w:rPr>
              <w:t>Detectivo</w:t>
            </w:r>
            <w:proofErr w:type="spellEnd"/>
          </w:p>
        </w:tc>
        <w:tc>
          <w:tcPr>
            <w:tcW w:w="709" w:type="dxa"/>
          </w:tcPr>
          <w:p w14:paraId="5F650D56" w14:textId="77777777" w:rsidR="00800007" w:rsidRPr="007B7C7F" w:rsidRDefault="00800007" w:rsidP="004C5B1C">
            <w:pPr>
              <w:pStyle w:val="Tablas"/>
              <w:rPr>
                <w:rFonts w:ascii="Calibri" w:hAnsi="Calibri" w:cs="Calibri"/>
                <w:sz w:val="14"/>
                <w:szCs w:val="14"/>
              </w:rPr>
            </w:pPr>
            <w:r w:rsidRPr="007B7C7F">
              <w:rPr>
                <w:sz w:val="14"/>
                <w:szCs w:val="14"/>
              </w:rPr>
              <w:t>7%</w:t>
            </w:r>
          </w:p>
        </w:tc>
        <w:tc>
          <w:tcPr>
            <w:tcW w:w="992" w:type="dxa"/>
          </w:tcPr>
          <w:p w14:paraId="42BD9208" w14:textId="77777777" w:rsidR="00800007" w:rsidRPr="007B7C7F" w:rsidRDefault="00800007" w:rsidP="004C5B1C">
            <w:pPr>
              <w:pStyle w:val="Tablas"/>
              <w:rPr>
                <w:rFonts w:ascii="Calibri" w:hAnsi="Calibri" w:cs="Calibri"/>
                <w:sz w:val="14"/>
                <w:szCs w:val="14"/>
              </w:rPr>
            </w:pPr>
            <w:r w:rsidRPr="007B7C7F">
              <w:rPr>
                <w:sz w:val="14"/>
                <w:szCs w:val="14"/>
              </w:rPr>
              <w:t>Desarrollo de TI</w:t>
            </w:r>
          </w:p>
        </w:tc>
        <w:tc>
          <w:tcPr>
            <w:tcW w:w="567" w:type="dxa"/>
          </w:tcPr>
          <w:p w14:paraId="7D98050F" w14:textId="77777777" w:rsidR="00800007" w:rsidRPr="007B7C7F" w:rsidRDefault="00800007" w:rsidP="004C5B1C">
            <w:pPr>
              <w:pStyle w:val="Tablas"/>
              <w:rPr>
                <w:rFonts w:ascii="Calibri" w:hAnsi="Calibri" w:cs="Calibri"/>
                <w:sz w:val="14"/>
                <w:szCs w:val="14"/>
              </w:rPr>
            </w:pPr>
            <w:r w:rsidRPr="007B7C7F">
              <w:rPr>
                <w:sz w:val="14"/>
                <w:szCs w:val="14"/>
              </w:rPr>
              <w:t>7%</w:t>
            </w:r>
          </w:p>
        </w:tc>
        <w:tc>
          <w:tcPr>
            <w:tcW w:w="851" w:type="dxa"/>
          </w:tcPr>
          <w:p w14:paraId="4C070D94" w14:textId="77777777" w:rsidR="00800007" w:rsidRPr="007B7C7F" w:rsidRDefault="00800007" w:rsidP="004C5B1C">
            <w:pPr>
              <w:pStyle w:val="Tablas"/>
              <w:rPr>
                <w:rFonts w:ascii="Calibri" w:hAnsi="Calibri" w:cs="Calibri"/>
                <w:sz w:val="14"/>
                <w:szCs w:val="14"/>
              </w:rPr>
            </w:pPr>
            <w:r w:rsidRPr="007B7C7F">
              <w:rPr>
                <w:sz w:val="14"/>
                <w:szCs w:val="14"/>
              </w:rPr>
              <w:t>Inadecuada</w:t>
            </w:r>
          </w:p>
        </w:tc>
        <w:tc>
          <w:tcPr>
            <w:tcW w:w="709" w:type="dxa"/>
          </w:tcPr>
          <w:p w14:paraId="45A0CDCB"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0" w:type="dxa"/>
          </w:tcPr>
          <w:p w14:paraId="4503B538" w14:textId="77777777" w:rsidR="00800007" w:rsidRPr="007B7C7F" w:rsidRDefault="00800007" w:rsidP="004C5B1C">
            <w:pPr>
              <w:pStyle w:val="Tablas"/>
              <w:rPr>
                <w:rFonts w:ascii="Calibri" w:hAnsi="Calibri" w:cs="Calibri"/>
                <w:sz w:val="14"/>
                <w:szCs w:val="14"/>
              </w:rPr>
            </w:pPr>
            <w:r w:rsidRPr="007B7C7F">
              <w:rPr>
                <w:sz w:val="14"/>
                <w:szCs w:val="14"/>
              </w:rPr>
              <w:t>No documentado</w:t>
            </w:r>
          </w:p>
        </w:tc>
        <w:tc>
          <w:tcPr>
            <w:tcW w:w="567" w:type="dxa"/>
          </w:tcPr>
          <w:p w14:paraId="3A4C0255"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1" w:type="dxa"/>
          </w:tcPr>
          <w:p w14:paraId="11023A51" w14:textId="77777777" w:rsidR="00800007" w:rsidRPr="007B7C7F" w:rsidRDefault="00800007" w:rsidP="004C5B1C">
            <w:pPr>
              <w:pStyle w:val="Tablas"/>
              <w:rPr>
                <w:rFonts w:ascii="Calibri" w:hAnsi="Calibri" w:cs="Calibri"/>
                <w:sz w:val="14"/>
                <w:szCs w:val="14"/>
              </w:rPr>
            </w:pPr>
            <w:r w:rsidRPr="007B7C7F">
              <w:rPr>
                <w:sz w:val="14"/>
                <w:szCs w:val="14"/>
              </w:rPr>
              <w:t>Archivos digitales</w:t>
            </w:r>
          </w:p>
        </w:tc>
        <w:tc>
          <w:tcPr>
            <w:tcW w:w="992" w:type="dxa"/>
          </w:tcPr>
          <w:p w14:paraId="1D83FB30" w14:textId="77777777" w:rsidR="00800007" w:rsidRPr="007B7C7F" w:rsidRDefault="00800007" w:rsidP="004C5B1C">
            <w:pPr>
              <w:pStyle w:val="Tablas"/>
              <w:rPr>
                <w:rFonts w:ascii="Calibri" w:hAnsi="Calibri" w:cs="Calibri"/>
                <w:sz w:val="14"/>
                <w:szCs w:val="14"/>
              </w:rPr>
            </w:pPr>
            <w:r w:rsidRPr="007B7C7F">
              <w:rPr>
                <w:sz w:val="14"/>
                <w:szCs w:val="14"/>
              </w:rPr>
              <w:t>Inadecuada</w:t>
            </w:r>
          </w:p>
        </w:tc>
        <w:tc>
          <w:tcPr>
            <w:tcW w:w="611" w:type="dxa"/>
          </w:tcPr>
          <w:p w14:paraId="6B481808" w14:textId="77777777" w:rsidR="00800007" w:rsidRPr="007B7C7F" w:rsidRDefault="00800007" w:rsidP="004C5B1C">
            <w:pPr>
              <w:pStyle w:val="Tablas"/>
              <w:rPr>
                <w:rFonts w:ascii="Calibri" w:hAnsi="Calibri" w:cs="Calibri"/>
                <w:sz w:val="14"/>
                <w:szCs w:val="14"/>
              </w:rPr>
            </w:pPr>
            <w:r w:rsidRPr="007B7C7F">
              <w:rPr>
                <w:sz w:val="14"/>
                <w:szCs w:val="14"/>
              </w:rPr>
              <w:t>0%</w:t>
            </w:r>
          </w:p>
        </w:tc>
      </w:tr>
      <w:tr w:rsidR="00800007" w:rsidRPr="0044445E" w14:paraId="56634A43"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66D6B1A9" w14:textId="77777777" w:rsidR="00800007" w:rsidRPr="007B7C7F" w:rsidRDefault="00800007" w:rsidP="004C5B1C">
            <w:pPr>
              <w:pStyle w:val="Tablas"/>
              <w:rPr>
                <w:sz w:val="14"/>
                <w:szCs w:val="14"/>
              </w:rPr>
            </w:pPr>
            <w:r w:rsidRPr="007B7C7F">
              <w:rPr>
                <w:sz w:val="14"/>
                <w:szCs w:val="14"/>
              </w:rPr>
              <w:t>- -</w:t>
            </w:r>
          </w:p>
        </w:tc>
        <w:tc>
          <w:tcPr>
            <w:tcW w:w="567" w:type="dxa"/>
          </w:tcPr>
          <w:p w14:paraId="556A8A31" w14:textId="77777777" w:rsidR="00800007" w:rsidRPr="007B7C7F" w:rsidRDefault="00800007" w:rsidP="004C5B1C">
            <w:pPr>
              <w:pStyle w:val="Tablas"/>
              <w:rPr>
                <w:sz w:val="14"/>
                <w:szCs w:val="14"/>
              </w:rPr>
            </w:pPr>
            <w:r w:rsidRPr="007B7C7F">
              <w:rPr>
                <w:sz w:val="14"/>
                <w:szCs w:val="14"/>
              </w:rPr>
              <w:t>- -</w:t>
            </w:r>
          </w:p>
        </w:tc>
        <w:tc>
          <w:tcPr>
            <w:tcW w:w="850" w:type="dxa"/>
          </w:tcPr>
          <w:p w14:paraId="734465EB" w14:textId="77777777" w:rsidR="00800007" w:rsidRPr="007B7C7F" w:rsidRDefault="00800007" w:rsidP="004C5B1C">
            <w:pPr>
              <w:pStyle w:val="Tablas"/>
              <w:rPr>
                <w:sz w:val="14"/>
                <w:szCs w:val="14"/>
              </w:rPr>
            </w:pPr>
            <w:r w:rsidRPr="007B7C7F">
              <w:rPr>
                <w:sz w:val="14"/>
                <w:szCs w:val="14"/>
              </w:rPr>
              <w:t>Correctivo</w:t>
            </w:r>
          </w:p>
        </w:tc>
        <w:tc>
          <w:tcPr>
            <w:tcW w:w="709" w:type="dxa"/>
          </w:tcPr>
          <w:p w14:paraId="2206ECB2" w14:textId="77777777" w:rsidR="00800007" w:rsidRPr="007B7C7F" w:rsidRDefault="00800007" w:rsidP="004C5B1C">
            <w:pPr>
              <w:pStyle w:val="Tablas"/>
              <w:rPr>
                <w:sz w:val="14"/>
                <w:szCs w:val="14"/>
              </w:rPr>
            </w:pPr>
            <w:r w:rsidRPr="007B7C7F">
              <w:rPr>
                <w:sz w:val="14"/>
                <w:szCs w:val="14"/>
              </w:rPr>
              <w:t>5%</w:t>
            </w:r>
          </w:p>
        </w:tc>
        <w:tc>
          <w:tcPr>
            <w:tcW w:w="992" w:type="dxa"/>
          </w:tcPr>
          <w:p w14:paraId="7EB33A1C" w14:textId="77777777" w:rsidR="00800007" w:rsidRPr="007B7C7F" w:rsidRDefault="00800007" w:rsidP="004C5B1C">
            <w:pPr>
              <w:pStyle w:val="Tablas"/>
              <w:rPr>
                <w:sz w:val="14"/>
                <w:szCs w:val="14"/>
              </w:rPr>
            </w:pPr>
            <w:r w:rsidRPr="007B7C7F">
              <w:rPr>
                <w:sz w:val="14"/>
                <w:szCs w:val="14"/>
              </w:rPr>
              <w:t>Manual</w:t>
            </w:r>
          </w:p>
        </w:tc>
        <w:tc>
          <w:tcPr>
            <w:tcW w:w="567" w:type="dxa"/>
          </w:tcPr>
          <w:p w14:paraId="3CC92F05" w14:textId="77777777" w:rsidR="00800007" w:rsidRPr="007B7C7F" w:rsidRDefault="00800007" w:rsidP="004C5B1C">
            <w:pPr>
              <w:pStyle w:val="Tablas"/>
              <w:rPr>
                <w:sz w:val="14"/>
                <w:szCs w:val="14"/>
              </w:rPr>
            </w:pPr>
            <w:r w:rsidRPr="007B7C7F">
              <w:rPr>
                <w:sz w:val="14"/>
                <w:szCs w:val="14"/>
              </w:rPr>
              <w:t>5%</w:t>
            </w:r>
          </w:p>
        </w:tc>
        <w:tc>
          <w:tcPr>
            <w:tcW w:w="851" w:type="dxa"/>
          </w:tcPr>
          <w:p w14:paraId="0D1DAD8F" w14:textId="77777777" w:rsidR="00800007" w:rsidRPr="007B7C7F" w:rsidRDefault="00800007" w:rsidP="004C5B1C">
            <w:pPr>
              <w:pStyle w:val="Tablas"/>
              <w:rPr>
                <w:sz w:val="14"/>
                <w:szCs w:val="14"/>
              </w:rPr>
            </w:pPr>
            <w:r w:rsidRPr="007B7C7F">
              <w:rPr>
                <w:sz w:val="14"/>
                <w:szCs w:val="14"/>
              </w:rPr>
              <w:t>- -</w:t>
            </w:r>
          </w:p>
        </w:tc>
        <w:tc>
          <w:tcPr>
            <w:tcW w:w="709" w:type="dxa"/>
          </w:tcPr>
          <w:p w14:paraId="4697F927" w14:textId="77777777" w:rsidR="00800007" w:rsidRPr="007B7C7F" w:rsidRDefault="00800007" w:rsidP="004C5B1C">
            <w:pPr>
              <w:pStyle w:val="Tablas"/>
              <w:rPr>
                <w:sz w:val="14"/>
                <w:szCs w:val="14"/>
              </w:rPr>
            </w:pPr>
            <w:r w:rsidRPr="007B7C7F">
              <w:rPr>
                <w:sz w:val="14"/>
                <w:szCs w:val="14"/>
              </w:rPr>
              <w:t>- -</w:t>
            </w:r>
          </w:p>
        </w:tc>
        <w:tc>
          <w:tcPr>
            <w:tcW w:w="850" w:type="dxa"/>
          </w:tcPr>
          <w:p w14:paraId="4F3E1B78" w14:textId="77777777" w:rsidR="00800007" w:rsidRPr="007B7C7F" w:rsidRDefault="00800007" w:rsidP="004C5B1C">
            <w:pPr>
              <w:pStyle w:val="Tablas"/>
              <w:rPr>
                <w:sz w:val="14"/>
                <w:szCs w:val="14"/>
              </w:rPr>
            </w:pPr>
            <w:r w:rsidRPr="007B7C7F">
              <w:rPr>
                <w:sz w:val="14"/>
                <w:szCs w:val="14"/>
              </w:rPr>
              <w:t>- -</w:t>
            </w:r>
          </w:p>
        </w:tc>
        <w:tc>
          <w:tcPr>
            <w:tcW w:w="567" w:type="dxa"/>
          </w:tcPr>
          <w:p w14:paraId="1CB09D51" w14:textId="77777777" w:rsidR="00800007" w:rsidRPr="007B7C7F" w:rsidRDefault="00800007" w:rsidP="004C5B1C">
            <w:pPr>
              <w:pStyle w:val="Tablas"/>
              <w:rPr>
                <w:sz w:val="14"/>
                <w:szCs w:val="14"/>
              </w:rPr>
            </w:pPr>
            <w:r w:rsidRPr="007B7C7F">
              <w:rPr>
                <w:sz w:val="14"/>
                <w:szCs w:val="14"/>
              </w:rPr>
              <w:t>- -</w:t>
            </w:r>
          </w:p>
        </w:tc>
        <w:tc>
          <w:tcPr>
            <w:tcW w:w="851" w:type="dxa"/>
          </w:tcPr>
          <w:p w14:paraId="3E8FF448" w14:textId="77777777" w:rsidR="00800007" w:rsidRPr="007B7C7F" w:rsidRDefault="00800007" w:rsidP="004C5B1C">
            <w:pPr>
              <w:pStyle w:val="Tablas"/>
              <w:rPr>
                <w:sz w:val="14"/>
                <w:szCs w:val="14"/>
              </w:rPr>
            </w:pPr>
            <w:r w:rsidRPr="007B7C7F">
              <w:rPr>
                <w:sz w:val="14"/>
                <w:szCs w:val="14"/>
              </w:rPr>
              <w:t>Correos corporativos</w:t>
            </w:r>
          </w:p>
        </w:tc>
        <w:tc>
          <w:tcPr>
            <w:tcW w:w="992" w:type="dxa"/>
          </w:tcPr>
          <w:p w14:paraId="339B4F6A" w14:textId="77777777" w:rsidR="00800007" w:rsidRPr="007B7C7F" w:rsidRDefault="00800007" w:rsidP="004C5B1C">
            <w:pPr>
              <w:pStyle w:val="Tablas"/>
              <w:rPr>
                <w:sz w:val="14"/>
                <w:szCs w:val="14"/>
              </w:rPr>
            </w:pPr>
            <w:r w:rsidRPr="007B7C7F">
              <w:rPr>
                <w:sz w:val="14"/>
                <w:szCs w:val="14"/>
              </w:rPr>
              <w:t>- -</w:t>
            </w:r>
          </w:p>
        </w:tc>
        <w:tc>
          <w:tcPr>
            <w:tcW w:w="611" w:type="dxa"/>
          </w:tcPr>
          <w:p w14:paraId="68426681" w14:textId="77777777" w:rsidR="00800007" w:rsidRPr="007B7C7F" w:rsidRDefault="00800007" w:rsidP="004C5B1C">
            <w:pPr>
              <w:pStyle w:val="Tablas"/>
              <w:rPr>
                <w:sz w:val="14"/>
                <w:szCs w:val="14"/>
              </w:rPr>
            </w:pPr>
            <w:r w:rsidRPr="007B7C7F">
              <w:rPr>
                <w:sz w:val="14"/>
                <w:szCs w:val="14"/>
              </w:rPr>
              <w:t>- -</w:t>
            </w:r>
          </w:p>
        </w:tc>
      </w:tr>
      <w:tr w:rsidR="00800007" w:rsidRPr="0044445E" w14:paraId="569B702C" w14:textId="77777777" w:rsidTr="004C5B1C">
        <w:trPr>
          <w:trHeight w:val="1116"/>
        </w:trPr>
        <w:tc>
          <w:tcPr>
            <w:tcW w:w="846" w:type="dxa"/>
          </w:tcPr>
          <w:p w14:paraId="3A24DFA8" w14:textId="77777777" w:rsidR="00800007" w:rsidRPr="007B7C7F" w:rsidRDefault="00800007" w:rsidP="004C5B1C">
            <w:pPr>
              <w:pStyle w:val="Tablas"/>
              <w:rPr>
                <w:sz w:val="14"/>
                <w:szCs w:val="14"/>
              </w:rPr>
            </w:pPr>
            <w:r w:rsidRPr="007B7C7F">
              <w:rPr>
                <w:sz w:val="14"/>
                <w:szCs w:val="14"/>
              </w:rPr>
              <w:t>- -</w:t>
            </w:r>
          </w:p>
        </w:tc>
        <w:tc>
          <w:tcPr>
            <w:tcW w:w="567" w:type="dxa"/>
          </w:tcPr>
          <w:p w14:paraId="33A4F86A" w14:textId="77777777" w:rsidR="00800007" w:rsidRPr="007B7C7F" w:rsidRDefault="00800007" w:rsidP="004C5B1C">
            <w:pPr>
              <w:pStyle w:val="Tablas"/>
              <w:rPr>
                <w:sz w:val="14"/>
                <w:szCs w:val="14"/>
              </w:rPr>
            </w:pPr>
            <w:r w:rsidRPr="007B7C7F">
              <w:rPr>
                <w:sz w:val="14"/>
                <w:szCs w:val="14"/>
              </w:rPr>
              <w:t>- -</w:t>
            </w:r>
          </w:p>
        </w:tc>
        <w:tc>
          <w:tcPr>
            <w:tcW w:w="850" w:type="dxa"/>
          </w:tcPr>
          <w:p w14:paraId="5ADABFD1" w14:textId="77777777" w:rsidR="00800007" w:rsidRPr="007B7C7F" w:rsidRDefault="00800007" w:rsidP="004C5B1C">
            <w:pPr>
              <w:pStyle w:val="Tablas"/>
              <w:rPr>
                <w:sz w:val="14"/>
                <w:szCs w:val="14"/>
              </w:rPr>
            </w:pPr>
            <w:r w:rsidRPr="007B7C7F">
              <w:rPr>
                <w:sz w:val="14"/>
                <w:szCs w:val="14"/>
              </w:rPr>
              <w:t>- -</w:t>
            </w:r>
          </w:p>
        </w:tc>
        <w:tc>
          <w:tcPr>
            <w:tcW w:w="709" w:type="dxa"/>
          </w:tcPr>
          <w:p w14:paraId="14FD8F71" w14:textId="77777777" w:rsidR="00800007" w:rsidRPr="007B7C7F" w:rsidRDefault="00800007" w:rsidP="004C5B1C">
            <w:pPr>
              <w:pStyle w:val="Tablas"/>
              <w:rPr>
                <w:sz w:val="14"/>
                <w:szCs w:val="14"/>
              </w:rPr>
            </w:pPr>
            <w:r w:rsidRPr="007B7C7F">
              <w:rPr>
                <w:sz w:val="14"/>
                <w:szCs w:val="14"/>
              </w:rPr>
              <w:t>0%</w:t>
            </w:r>
          </w:p>
        </w:tc>
        <w:tc>
          <w:tcPr>
            <w:tcW w:w="992" w:type="dxa"/>
          </w:tcPr>
          <w:p w14:paraId="5E74A5B6" w14:textId="77777777" w:rsidR="00800007" w:rsidRPr="007B7C7F" w:rsidRDefault="00800007" w:rsidP="004C5B1C">
            <w:pPr>
              <w:pStyle w:val="Tablas"/>
              <w:rPr>
                <w:sz w:val="14"/>
                <w:szCs w:val="14"/>
              </w:rPr>
            </w:pPr>
            <w:r w:rsidRPr="007B7C7F">
              <w:rPr>
                <w:sz w:val="14"/>
                <w:szCs w:val="14"/>
              </w:rPr>
              <w:t>- -</w:t>
            </w:r>
          </w:p>
        </w:tc>
        <w:tc>
          <w:tcPr>
            <w:tcW w:w="567" w:type="dxa"/>
          </w:tcPr>
          <w:p w14:paraId="3C0611C8" w14:textId="77777777" w:rsidR="00800007" w:rsidRPr="007B7C7F" w:rsidRDefault="00800007" w:rsidP="004C5B1C">
            <w:pPr>
              <w:pStyle w:val="Tablas"/>
              <w:rPr>
                <w:sz w:val="14"/>
                <w:szCs w:val="14"/>
              </w:rPr>
            </w:pPr>
            <w:r w:rsidRPr="007B7C7F">
              <w:rPr>
                <w:sz w:val="14"/>
                <w:szCs w:val="14"/>
              </w:rPr>
              <w:t>0%</w:t>
            </w:r>
          </w:p>
        </w:tc>
        <w:tc>
          <w:tcPr>
            <w:tcW w:w="851" w:type="dxa"/>
          </w:tcPr>
          <w:p w14:paraId="4FE4F741" w14:textId="77777777" w:rsidR="00800007" w:rsidRPr="007B7C7F" w:rsidRDefault="00800007" w:rsidP="004C5B1C">
            <w:pPr>
              <w:pStyle w:val="Tablas"/>
              <w:rPr>
                <w:sz w:val="14"/>
                <w:szCs w:val="14"/>
              </w:rPr>
            </w:pPr>
            <w:r w:rsidRPr="007B7C7F">
              <w:rPr>
                <w:sz w:val="14"/>
                <w:szCs w:val="14"/>
              </w:rPr>
              <w:t>- -</w:t>
            </w:r>
          </w:p>
        </w:tc>
        <w:tc>
          <w:tcPr>
            <w:tcW w:w="709" w:type="dxa"/>
          </w:tcPr>
          <w:p w14:paraId="1DEE4B09" w14:textId="77777777" w:rsidR="00800007" w:rsidRPr="007B7C7F" w:rsidRDefault="00800007" w:rsidP="004C5B1C">
            <w:pPr>
              <w:pStyle w:val="Tablas"/>
              <w:rPr>
                <w:sz w:val="14"/>
                <w:szCs w:val="14"/>
              </w:rPr>
            </w:pPr>
            <w:r w:rsidRPr="007B7C7F">
              <w:rPr>
                <w:sz w:val="14"/>
                <w:szCs w:val="14"/>
              </w:rPr>
              <w:t>- -</w:t>
            </w:r>
          </w:p>
        </w:tc>
        <w:tc>
          <w:tcPr>
            <w:tcW w:w="850" w:type="dxa"/>
          </w:tcPr>
          <w:p w14:paraId="59C16A9D" w14:textId="77777777" w:rsidR="00800007" w:rsidRPr="007B7C7F" w:rsidRDefault="00800007" w:rsidP="004C5B1C">
            <w:pPr>
              <w:pStyle w:val="Tablas"/>
              <w:rPr>
                <w:sz w:val="14"/>
                <w:szCs w:val="14"/>
              </w:rPr>
            </w:pPr>
            <w:r w:rsidRPr="007B7C7F">
              <w:rPr>
                <w:sz w:val="14"/>
                <w:szCs w:val="14"/>
              </w:rPr>
              <w:t>- -</w:t>
            </w:r>
          </w:p>
        </w:tc>
        <w:tc>
          <w:tcPr>
            <w:tcW w:w="567" w:type="dxa"/>
          </w:tcPr>
          <w:p w14:paraId="6C23FAC6" w14:textId="77777777" w:rsidR="00800007" w:rsidRPr="007B7C7F" w:rsidRDefault="00800007" w:rsidP="004C5B1C">
            <w:pPr>
              <w:pStyle w:val="Tablas"/>
              <w:rPr>
                <w:sz w:val="14"/>
                <w:szCs w:val="14"/>
              </w:rPr>
            </w:pPr>
            <w:r w:rsidRPr="007B7C7F">
              <w:rPr>
                <w:sz w:val="14"/>
                <w:szCs w:val="14"/>
              </w:rPr>
              <w:t>- -</w:t>
            </w:r>
          </w:p>
        </w:tc>
        <w:tc>
          <w:tcPr>
            <w:tcW w:w="851" w:type="dxa"/>
          </w:tcPr>
          <w:p w14:paraId="3B5873CB" w14:textId="6BEC7324" w:rsidR="00800007" w:rsidRPr="007B7C7F" w:rsidRDefault="00E134DF" w:rsidP="004C5B1C">
            <w:pPr>
              <w:pStyle w:val="Tablas"/>
              <w:rPr>
                <w:sz w:val="14"/>
                <w:szCs w:val="14"/>
              </w:rPr>
            </w:pPr>
            <w:r>
              <w:rPr>
                <w:sz w:val="14"/>
                <w:szCs w:val="14"/>
              </w:rPr>
              <w:t>“</w:t>
            </w:r>
            <w:proofErr w:type="spellStart"/>
            <w:r w:rsidR="00800007" w:rsidRPr="007B7C7F">
              <w:rPr>
                <w:sz w:val="14"/>
                <w:szCs w:val="14"/>
              </w:rPr>
              <w:t>Check</w:t>
            </w:r>
            <w:proofErr w:type="spellEnd"/>
            <w:r w:rsidR="00800007" w:rsidRPr="007B7C7F">
              <w:rPr>
                <w:sz w:val="14"/>
                <w:szCs w:val="14"/>
              </w:rPr>
              <w:t xml:space="preserve"> </w:t>
            </w:r>
            <w:proofErr w:type="spellStart"/>
            <w:r w:rsidR="00800007" w:rsidRPr="007B7C7F">
              <w:rPr>
                <w:sz w:val="14"/>
                <w:szCs w:val="14"/>
              </w:rPr>
              <w:t>list</w:t>
            </w:r>
            <w:proofErr w:type="spellEnd"/>
            <w:r>
              <w:rPr>
                <w:sz w:val="14"/>
                <w:szCs w:val="14"/>
              </w:rPr>
              <w:t>”</w:t>
            </w:r>
          </w:p>
        </w:tc>
        <w:tc>
          <w:tcPr>
            <w:tcW w:w="992" w:type="dxa"/>
          </w:tcPr>
          <w:p w14:paraId="4B5F01F2" w14:textId="77777777" w:rsidR="00800007" w:rsidRPr="007B7C7F" w:rsidRDefault="00800007" w:rsidP="004C5B1C">
            <w:pPr>
              <w:pStyle w:val="Tablas"/>
              <w:rPr>
                <w:sz w:val="14"/>
                <w:szCs w:val="14"/>
              </w:rPr>
            </w:pPr>
            <w:r w:rsidRPr="007B7C7F">
              <w:rPr>
                <w:sz w:val="14"/>
                <w:szCs w:val="14"/>
              </w:rPr>
              <w:t>- -</w:t>
            </w:r>
          </w:p>
        </w:tc>
        <w:tc>
          <w:tcPr>
            <w:tcW w:w="611" w:type="dxa"/>
          </w:tcPr>
          <w:p w14:paraId="16DA7A88" w14:textId="77777777" w:rsidR="00800007" w:rsidRPr="007B7C7F" w:rsidRDefault="00800007" w:rsidP="004C5B1C">
            <w:pPr>
              <w:pStyle w:val="Tablas"/>
              <w:rPr>
                <w:sz w:val="14"/>
                <w:szCs w:val="14"/>
              </w:rPr>
            </w:pPr>
            <w:r w:rsidRPr="007B7C7F">
              <w:rPr>
                <w:sz w:val="14"/>
                <w:szCs w:val="14"/>
              </w:rPr>
              <w:t>- -</w:t>
            </w:r>
          </w:p>
        </w:tc>
      </w:tr>
      <w:tr w:rsidR="00800007" w:rsidRPr="0044445E" w14:paraId="53DD7E6E"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242B2DBD" w14:textId="77777777" w:rsidR="00800007" w:rsidRPr="007B7C7F" w:rsidRDefault="00800007" w:rsidP="004C5B1C">
            <w:pPr>
              <w:pStyle w:val="Tablas"/>
              <w:rPr>
                <w:sz w:val="14"/>
                <w:szCs w:val="14"/>
              </w:rPr>
            </w:pPr>
            <w:r w:rsidRPr="007B7C7F">
              <w:rPr>
                <w:sz w:val="14"/>
                <w:szCs w:val="14"/>
              </w:rPr>
              <w:t>- -</w:t>
            </w:r>
          </w:p>
        </w:tc>
        <w:tc>
          <w:tcPr>
            <w:tcW w:w="567" w:type="dxa"/>
          </w:tcPr>
          <w:p w14:paraId="278678C3" w14:textId="77777777" w:rsidR="00800007" w:rsidRPr="007B7C7F" w:rsidRDefault="00800007" w:rsidP="004C5B1C">
            <w:pPr>
              <w:pStyle w:val="Tablas"/>
              <w:rPr>
                <w:sz w:val="14"/>
                <w:szCs w:val="14"/>
              </w:rPr>
            </w:pPr>
            <w:r w:rsidRPr="007B7C7F">
              <w:rPr>
                <w:sz w:val="14"/>
                <w:szCs w:val="14"/>
              </w:rPr>
              <w:t>- -</w:t>
            </w:r>
          </w:p>
        </w:tc>
        <w:tc>
          <w:tcPr>
            <w:tcW w:w="850" w:type="dxa"/>
          </w:tcPr>
          <w:p w14:paraId="6CD3A728" w14:textId="77777777" w:rsidR="00800007" w:rsidRPr="007B7C7F" w:rsidRDefault="00800007" w:rsidP="004C5B1C">
            <w:pPr>
              <w:pStyle w:val="Tablas"/>
              <w:rPr>
                <w:sz w:val="14"/>
                <w:szCs w:val="14"/>
              </w:rPr>
            </w:pPr>
            <w:r w:rsidRPr="007B7C7F">
              <w:rPr>
                <w:sz w:val="14"/>
                <w:szCs w:val="14"/>
              </w:rPr>
              <w:t>- -</w:t>
            </w:r>
          </w:p>
        </w:tc>
        <w:tc>
          <w:tcPr>
            <w:tcW w:w="709" w:type="dxa"/>
          </w:tcPr>
          <w:p w14:paraId="0EC08CF7" w14:textId="77777777" w:rsidR="00800007" w:rsidRPr="007B7C7F" w:rsidRDefault="00800007" w:rsidP="004C5B1C">
            <w:pPr>
              <w:pStyle w:val="Tablas"/>
              <w:rPr>
                <w:sz w:val="14"/>
                <w:szCs w:val="14"/>
              </w:rPr>
            </w:pPr>
            <w:r w:rsidRPr="007B7C7F">
              <w:rPr>
                <w:sz w:val="14"/>
                <w:szCs w:val="14"/>
              </w:rPr>
              <w:t>- -</w:t>
            </w:r>
          </w:p>
        </w:tc>
        <w:tc>
          <w:tcPr>
            <w:tcW w:w="992" w:type="dxa"/>
          </w:tcPr>
          <w:p w14:paraId="0BEC94B5" w14:textId="77777777" w:rsidR="00800007" w:rsidRPr="007B7C7F" w:rsidRDefault="00800007" w:rsidP="004C5B1C">
            <w:pPr>
              <w:pStyle w:val="Tablas"/>
              <w:rPr>
                <w:sz w:val="14"/>
                <w:szCs w:val="14"/>
              </w:rPr>
            </w:pPr>
            <w:r w:rsidRPr="007B7C7F">
              <w:rPr>
                <w:sz w:val="14"/>
                <w:szCs w:val="14"/>
              </w:rPr>
              <w:t>- -</w:t>
            </w:r>
          </w:p>
        </w:tc>
        <w:tc>
          <w:tcPr>
            <w:tcW w:w="567" w:type="dxa"/>
          </w:tcPr>
          <w:p w14:paraId="0E11A758" w14:textId="77777777" w:rsidR="00800007" w:rsidRPr="007B7C7F" w:rsidRDefault="00800007" w:rsidP="004C5B1C">
            <w:pPr>
              <w:pStyle w:val="Tablas"/>
              <w:rPr>
                <w:sz w:val="14"/>
                <w:szCs w:val="14"/>
              </w:rPr>
            </w:pPr>
            <w:r w:rsidRPr="007B7C7F">
              <w:rPr>
                <w:sz w:val="14"/>
                <w:szCs w:val="14"/>
              </w:rPr>
              <w:t>- -</w:t>
            </w:r>
          </w:p>
        </w:tc>
        <w:tc>
          <w:tcPr>
            <w:tcW w:w="851" w:type="dxa"/>
          </w:tcPr>
          <w:p w14:paraId="564D884D" w14:textId="77777777" w:rsidR="00800007" w:rsidRPr="007B7C7F" w:rsidRDefault="00800007" w:rsidP="004C5B1C">
            <w:pPr>
              <w:pStyle w:val="Tablas"/>
              <w:rPr>
                <w:sz w:val="14"/>
                <w:szCs w:val="14"/>
              </w:rPr>
            </w:pPr>
            <w:r w:rsidRPr="007B7C7F">
              <w:rPr>
                <w:sz w:val="14"/>
                <w:szCs w:val="14"/>
              </w:rPr>
              <w:t>- -</w:t>
            </w:r>
          </w:p>
        </w:tc>
        <w:tc>
          <w:tcPr>
            <w:tcW w:w="709" w:type="dxa"/>
          </w:tcPr>
          <w:p w14:paraId="7772C7B0" w14:textId="77777777" w:rsidR="00800007" w:rsidRPr="007B7C7F" w:rsidRDefault="00800007" w:rsidP="004C5B1C">
            <w:pPr>
              <w:pStyle w:val="Tablas"/>
              <w:rPr>
                <w:sz w:val="14"/>
                <w:szCs w:val="14"/>
              </w:rPr>
            </w:pPr>
            <w:r w:rsidRPr="007B7C7F">
              <w:rPr>
                <w:sz w:val="14"/>
                <w:szCs w:val="14"/>
              </w:rPr>
              <w:t>- -</w:t>
            </w:r>
          </w:p>
        </w:tc>
        <w:tc>
          <w:tcPr>
            <w:tcW w:w="850" w:type="dxa"/>
          </w:tcPr>
          <w:p w14:paraId="0963A35A" w14:textId="77777777" w:rsidR="00800007" w:rsidRPr="007B7C7F" w:rsidRDefault="00800007" w:rsidP="004C5B1C">
            <w:pPr>
              <w:pStyle w:val="Tablas"/>
              <w:rPr>
                <w:sz w:val="14"/>
                <w:szCs w:val="14"/>
              </w:rPr>
            </w:pPr>
            <w:r w:rsidRPr="007B7C7F">
              <w:rPr>
                <w:sz w:val="14"/>
                <w:szCs w:val="14"/>
              </w:rPr>
              <w:t>- -</w:t>
            </w:r>
          </w:p>
        </w:tc>
        <w:tc>
          <w:tcPr>
            <w:tcW w:w="567" w:type="dxa"/>
          </w:tcPr>
          <w:p w14:paraId="4E7E6346" w14:textId="77777777" w:rsidR="00800007" w:rsidRPr="007B7C7F" w:rsidRDefault="00800007" w:rsidP="004C5B1C">
            <w:pPr>
              <w:pStyle w:val="Tablas"/>
              <w:rPr>
                <w:sz w:val="14"/>
                <w:szCs w:val="14"/>
              </w:rPr>
            </w:pPr>
            <w:r w:rsidRPr="007B7C7F">
              <w:rPr>
                <w:sz w:val="14"/>
                <w:szCs w:val="14"/>
              </w:rPr>
              <w:t>- -</w:t>
            </w:r>
          </w:p>
        </w:tc>
        <w:tc>
          <w:tcPr>
            <w:tcW w:w="851" w:type="dxa"/>
          </w:tcPr>
          <w:p w14:paraId="61B35B61" w14:textId="77777777" w:rsidR="00800007" w:rsidRPr="007B7C7F" w:rsidRDefault="00800007" w:rsidP="004C5B1C">
            <w:pPr>
              <w:pStyle w:val="Tablas"/>
              <w:rPr>
                <w:sz w:val="14"/>
                <w:szCs w:val="14"/>
              </w:rPr>
            </w:pPr>
            <w:r w:rsidRPr="007B7C7F">
              <w:rPr>
                <w:sz w:val="14"/>
                <w:szCs w:val="14"/>
              </w:rPr>
              <w:t>Formatos</w:t>
            </w:r>
          </w:p>
        </w:tc>
        <w:tc>
          <w:tcPr>
            <w:tcW w:w="992" w:type="dxa"/>
          </w:tcPr>
          <w:p w14:paraId="38C5881B" w14:textId="77777777" w:rsidR="00800007" w:rsidRPr="007B7C7F" w:rsidRDefault="00800007" w:rsidP="004C5B1C">
            <w:pPr>
              <w:pStyle w:val="Tablas"/>
              <w:rPr>
                <w:sz w:val="14"/>
                <w:szCs w:val="14"/>
              </w:rPr>
            </w:pPr>
            <w:r w:rsidRPr="007B7C7F">
              <w:rPr>
                <w:sz w:val="14"/>
                <w:szCs w:val="14"/>
              </w:rPr>
              <w:t>- -</w:t>
            </w:r>
          </w:p>
        </w:tc>
        <w:tc>
          <w:tcPr>
            <w:tcW w:w="611" w:type="dxa"/>
          </w:tcPr>
          <w:p w14:paraId="0D0354EB" w14:textId="77777777" w:rsidR="00800007" w:rsidRPr="007B7C7F" w:rsidRDefault="00800007" w:rsidP="004C5B1C">
            <w:pPr>
              <w:pStyle w:val="Tablas"/>
              <w:rPr>
                <w:sz w:val="14"/>
                <w:szCs w:val="14"/>
              </w:rPr>
            </w:pPr>
            <w:r w:rsidRPr="007B7C7F">
              <w:rPr>
                <w:sz w:val="14"/>
                <w:szCs w:val="14"/>
              </w:rPr>
              <w:t>- -</w:t>
            </w:r>
          </w:p>
        </w:tc>
      </w:tr>
      <w:tr w:rsidR="00800007" w:rsidRPr="0044445E" w14:paraId="671961DF" w14:textId="77777777" w:rsidTr="004C5B1C">
        <w:trPr>
          <w:trHeight w:val="1116"/>
        </w:trPr>
        <w:tc>
          <w:tcPr>
            <w:tcW w:w="846" w:type="dxa"/>
          </w:tcPr>
          <w:p w14:paraId="7348319A" w14:textId="77777777" w:rsidR="00800007" w:rsidRPr="007B7C7F" w:rsidRDefault="00800007" w:rsidP="004C5B1C">
            <w:pPr>
              <w:pStyle w:val="Tablas"/>
              <w:rPr>
                <w:sz w:val="14"/>
                <w:szCs w:val="14"/>
              </w:rPr>
            </w:pPr>
            <w:r w:rsidRPr="007B7C7F">
              <w:rPr>
                <w:sz w:val="14"/>
                <w:szCs w:val="14"/>
              </w:rPr>
              <w:t>- -</w:t>
            </w:r>
          </w:p>
        </w:tc>
        <w:tc>
          <w:tcPr>
            <w:tcW w:w="567" w:type="dxa"/>
          </w:tcPr>
          <w:p w14:paraId="33A3D383" w14:textId="77777777" w:rsidR="00800007" w:rsidRPr="007B7C7F" w:rsidRDefault="00800007" w:rsidP="004C5B1C">
            <w:pPr>
              <w:pStyle w:val="Tablas"/>
              <w:rPr>
                <w:sz w:val="14"/>
                <w:szCs w:val="14"/>
              </w:rPr>
            </w:pPr>
            <w:r w:rsidRPr="007B7C7F">
              <w:rPr>
                <w:sz w:val="14"/>
                <w:szCs w:val="14"/>
              </w:rPr>
              <w:t>- -</w:t>
            </w:r>
          </w:p>
        </w:tc>
        <w:tc>
          <w:tcPr>
            <w:tcW w:w="850" w:type="dxa"/>
          </w:tcPr>
          <w:p w14:paraId="2EF61817" w14:textId="77777777" w:rsidR="00800007" w:rsidRPr="007B7C7F" w:rsidRDefault="00800007" w:rsidP="004C5B1C">
            <w:pPr>
              <w:pStyle w:val="Tablas"/>
              <w:rPr>
                <w:sz w:val="14"/>
                <w:szCs w:val="14"/>
              </w:rPr>
            </w:pPr>
            <w:r w:rsidRPr="007B7C7F">
              <w:rPr>
                <w:sz w:val="14"/>
                <w:szCs w:val="14"/>
              </w:rPr>
              <w:t>- -</w:t>
            </w:r>
          </w:p>
        </w:tc>
        <w:tc>
          <w:tcPr>
            <w:tcW w:w="709" w:type="dxa"/>
          </w:tcPr>
          <w:p w14:paraId="3206F97B" w14:textId="77777777" w:rsidR="00800007" w:rsidRPr="007B7C7F" w:rsidRDefault="00800007" w:rsidP="004C5B1C">
            <w:pPr>
              <w:pStyle w:val="Tablas"/>
              <w:rPr>
                <w:sz w:val="14"/>
                <w:szCs w:val="14"/>
              </w:rPr>
            </w:pPr>
            <w:r w:rsidRPr="007B7C7F">
              <w:rPr>
                <w:sz w:val="14"/>
                <w:szCs w:val="14"/>
              </w:rPr>
              <w:t>- -</w:t>
            </w:r>
          </w:p>
        </w:tc>
        <w:tc>
          <w:tcPr>
            <w:tcW w:w="992" w:type="dxa"/>
          </w:tcPr>
          <w:p w14:paraId="509DB654" w14:textId="77777777" w:rsidR="00800007" w:rsidRPr="007B7C7F" w:rsidRDefault="00800007" w:rsidP="004C5B1C">
            <w:pPr>
              <w:pStyle w:val="Tablas"/>
              <w:rPr>
                <w:sz w:val="14"/>
                <w:szCs w:val="14"/>
              </w:rPr>
            </w:pPr>
            <w:r w:rsidRPr="007B7C7F">
              <w:rPr>
                <w:sz w:val="14"/>
                <w:szCs w:val="14"/>
              </w:rPr>
              <w:t>- -</w:t>
            </w:r>
          </w:p>
        </w:tc>
        <w:tc>
          <w:tcPr>
            <w:tcW w:w="567" w:type="dxa"/>
          </w:tcPr>
          <w:p w14:paraId="4D689BC4" w14:textId="77777777" w:rsidR="00800007" w:rsidRPr="007B7C7F" w:rsidRDefault="00800007" w:rsidP="004C5B1C">
            <w:pPr>
              <w:pStyle w:val="Tablas"/>
              <w:rPr>
                <w:sz w:val="14"/>
                <w:szCs w:val="14"/>
              </w:rPr>
            </w:pPr>
            <w:r w:rsidRPr="007B7C7F">
              <w:rPr>
                <w:sz w:val="14"/>
                <w:szCs w:val="14"/>
              </w:rPr>
              <w:t>- -</w:t>
            </w:r>
          </w:p>
        </w:tc>
        <w:tc>
          <w:tcPr>
            <w:tcW w:w="851" w:type="dxa"/>
          </w:tcPr>
          <w:p w14:paraId="412C9395" w14:textId="77777777" w:rsidR="00800007" w:rsidRPr="007B7C7F" w:rsidRDefault="00800007" w:rsidP="004C5B1C">
            <w:pPr>
              <w:pStyle w:val="Tablas"/>
              <w:rPr>
                <w:sz w:val="14"/>
                <w:szCs w:val="14"/>
              </w:rPr>
            </w:pPr>
            <w:r w:rsidRPr="007B7C7F">
              <w:rPr>
                <w:sz w:val="14"/>
                <w:szCs w:val="14"/>
              </w:rPr>
              <w:t>- -</w:t>
            </w:r>
          </w:p>
        </w:tc>
        <w:tc>
          <w:tcPr>
            <w:tcW w:w="709" w:type="dxa"/>
          </w:tcPr>
          <w:p w14:paraId="66268BC0" w14:textId="77777777" w:rsidR="00800007" w:rsidRPr="007B7C7F" w:rsidRDefault="00800007" w:rsidP="004C5B1C">
            <w:pPr>
              <w:pStyle w:val="Tablas"/>
              <w:rPr>
                <w:sz w:val="14"/>
                <w:szCs w:val="14"/>
              </w:rPr>
            </w:pPr>
            <w:r w:rsidRPr="007B7C7F">
              <w:rPr>
                <w:sz w:val="14"/>
                <w:szCs w:val="14"/>
              </w:rPr>
              <w:t>- -</w:t>
            </w:r>
          </w:p>
        </w:tc>
        <w:tc>
          <w:tcPr>
            <w:tcW w:w="850" w:type="dxa"/>
          </w:tcPr>
          <w:p w14:paraId="6FCC2FAC" w14:textId="77777777" w:rsidR="00800007" w:rsidRPr="007B7C7F" w:rsidRDefault="00800007" w:rsidP="004C5B1C">
            <w:pPr>
              <w:pStyle w:val="Tablas"/>
              <w:rPr>
                <w:sz w:val="14"/>
                <w:szCs w:val="14"/>
              </w:rPr>
            </w:pPr>
            <w:r w:rsidRPr="007B7C7F">
              <w:rPr>
                <w:sz w:val="14"/>
                <w:szCs w:val="14"/>
              </w:rPr>
              <w:t>- -</w:t>
            </w:r>
          </w:p>
        </w:tc>
        <w:tc>
          <w:tcPr>
            <w:tcW w:w="567" w:type="dxa"/>
          </w:tcPr>
          <w:p w14:paraId="074DBB0B" w14:textId="77777777" w:rsidR="00800007" w:rsidRPr="007B7C7F" w:rsidRDefault="00800007" w:rsidP="004C5B1C">
            <w:pPr>
              <w:pStyle w:val="Tablas"/>
              <w:rPr>
                <w:sz w:val="14"/>
                <w:szCs w:val="14"/>
              </w:rPr>
            </w:pPr>
            <w:r w:rsidRPr="007B7C7F">
              <w:rPr>
                <w:sz w:val="14"/>
                <w:szCs w:val="14"/>
              </w:rPr>
              <w:t>- -</w:t>
            </w:r>
          </w:p>
        </w:tc>
        <w:tc>
          <w:tcPr>
            <w:tcW w:w="851" w:type="dxa"/>
          </w:tcPr>
          <w:p w14:paraId="4C0D5BA7" w14:textId="77777777" w:rsidR="00800007" w:rsidRPr="007B7C7F" w:rsidRDefault="00800007" w:rsidP="004C5B1C">
            <w:pPr>
              <w:pStyle w:val="Tablas"/>
              <w:rPr>
                <w:sz w:val="14"/>
                <w:szCs w:val="14"/>
              </w:rPr>
            </w:pPr>
            <w:r w:rsidRPr="007B7C7F">
              <w:rPr>
                <w:sz w:val="14"/>
                <w:szCs w:val="14"/>
              </w:rPr>
              <w:t>Informes de gestión</w:t>
            </w:r>
          </w:p>
        </w:tc>
        <w:tc>
          <w:tcPr>
            <w:tcW w:w="992" w:type="dxa"/>
          </w:tcPr>
          <w:p w14:paraId="3781FA86" w14:textId="77777777" w:rsidR="00800007" w:rsidRPr="007B7C7F" w:rsidRDefault="00800007" w:rsidP="004C5B1C">
            <w:pPr>
              <w:pStyle w:val="Tablas"/>
              <w:rPr>
                <w:sz w:val="14"/>
                <w:szCs w:val="14"/>
              </w:rPr>
            </w:pPr>
            <w:r w:rsidRPr="007B7C7F">
              <w:rPr>
                <w:sz w:val="14"/>
                <w:szCs w:val="14"/>
              </w:rPr>
              <w:t>- -</w:t>
            </w:r>
          </w:p>
        </w:tc>
        <w:tc>
          <w:tcPr>
            <w:tcW w:w="611" w:type="dxa"/>
          </w:tcPr>
          <w:p w14:paraId="1074ACE4" w14:textId="77777777" w:rsidR="00800007" w:rsidRPr="007B7C7F" w:rsidRDefault="00800007" w:rsidP="004C5B1C">
            <w:pPr>
              <w:pStyle w:val="Tablas"/>
              <w:rPr>
                <w:sz w:val="14"/>
                <w:szCs w:val="14"/>
              </w:rPr>
            </w:pPr>
            <w:r w:rsidRPr="007B7C7F">
              <w:rPr>
                <w:sz w:val="14"/>
                <w:szCs w:val="14"/>
              </w:rPr>
              <w:t>- -</w:t>
            </w:r>
          </w:p>
        </w:tc>
      </w:tr>
      <w:tr w:rsidR="00800007" w:rsidRPr="0044445E" w14:paraId="62CEC259"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53CC86F2" w14:textId="77777777" w:rsidR="00800007" w:rsidRPr="007B7C7F" w:rsidRDefault="00800007" w:rsidP="004C5B1C">
            <w:pPr>
              <w:pStyle w:val="Tablas"/>
              <w:rPr>
                <w:sz w:val="14"/>
                <w:szCs w:val="14"/>
              </w:rPr>
            </w:pPr>
            <w:r w:rsidRPr="007B7C7F">
              <w:rPr>
                <w:sz w:val="14"/>
                <w:szCs w:val="14"/>
              </w:rPr>
              <w:t>- -</w:t>
            </w:r>
          </w:p>
        </w:tc>
        <w:tc>
          <w:tcPr>
            <w:tcW w:w="567" w:type="dxa"/>
          </w:tcPr>
          <w:p w14:paraId="6861D112" w14:textId="77777777" w:rsidR="00800007" w:rsidRPr="007B7C7F" w:rsidRDefault="00800007" w:rsidP="004C5B1C">
            <w:pPr>
              <w:pStyle w:val="Tablas"/>
              <w:rPr>
                <w:sz w:val="14"/>
                <w:szCs w:val="14"/>
              </w:rPr>
            </w:pPr>
            <w:r w:rsidRPr="007B7C7F">
              <w:rPr>
                <w:sz w:val="14"/>
                <w:szCs w:val="14"/>
              </w:rPr>
              <w:t>- -</w:t>
            </w:r>
          </w:p>
        </w:tc>
        <w:tc>
          <w:tcPr>
            <w:tcW w:w="850" w:type="dxa"/>
          </w:tcPr>
          <w:p w14:paraId="0B9E939B" w14:textId="77777777" w:rsidR="00800007" w:rsidRPr="007B7C7F" w:rsidRDefault="00800007" w:rsidP="004C5B1C">
            <w:pPr>
              <w:pStyle w:val="Tablas"/>
              <w:rPr>
                <w:sz w:val="14"/>
                <w:szCs w:val="14"/>
              </w:rPr>
            </w:pPr>
            <w:r w:rsidRPr="007B7C7F">
              <w:rPr>
                <w:sz w:val="14"/>
                <w:szCs w:val="14"/>
              </w:rPr>
              <w:t>- -</w:t>
            </w:r>
          </w:p>
        </w:tc>
        <w:tc>
          <w:tcPr>
            <w:tcW w:w="709" w:type="dxa"/>
          </w:tcPr>
          <w:p w14:paraId="5D9162A5" w14:textId="77777777" w:rsidR="00800007" w:rsidRPr="007B7C7F" w:rsidRDefault="00800007" w:rsidP="004C5B1C">
            <w:pPr>
              <w:pStyle w:val="Tablas"/>
              <w:rPr>
                <w:sz w:val="14"/>
                <w:szCs w:val="14"/>
              </w:rPr>
            </w:pPr>
            <w:r w:rsidRPr="007B7C7F">
              <w:rPr>
                <w:sz w:val="14"/>
                <w:szCs w:val="14"/>
              </w:rPr>
              <w:t>- -</w:t>
            </w:r>
          </w:p>
        </w:tc>
        <w:tc>
          <w:tcPr>
            <w:tcW w:w="992" w:type="dxa"/>
          </w:tcPr>
          <w:p w14:paraId="2D823CC4" w14:textId="77777777" w:rsidR="00800007" w:rsidRPr="007B7C7F" w:rsidRDefault="00800007" w:rsidP="004C5B1C">
            <w:pPr>
              <w:pStyle w:val="Tablas"/>
              <w:rPr>
                <w:sz w:val="14"/>
                <w:szCs w:val="14"/>
              </w:rPr>
            </w:pPr>
            <w:r w:rsidRPr="007B7C7F">
              <w:rPr>
                <w:sz w:val="14"/>
                <w:szCs w:val="14"/>
              </w:rPr>
              <w:t>- -</w:t>
            </w:r>
          </w:p>
        </w:tc>
        <w:tc>
          <w:tcPr>
            <w:tcW w:w="567" w:type="dxa"/>
          </w:tcPr>
          <w:p w14:paraId="78620976" w14:textId="77777777" w:rsidR="00800007" w:rsidRPr="007B7C7F" w:rsidRDefault="00800007" w:rsidP="004C5B1C">
            <w:pPr>
              <w:pStyle w:val="Tablas"/>
              <w:rPr>
                <w:sz w:val="14"/>
                <w:szCs w:val="14"/>
              </w:rPr>
            </w:pPr>
            <w:r w:rsidRPr="007B7C7F">
              <w:rPr>
                <w:sz w:val="14"/>
                <w:szCs w:val="14"/>
              </w:rPr>
              <w:t>- -</w:t>
            </w:r>
          </w:p>
        </w:tc>
        <w:tc>
          <w:tcPr>
            <w:tcW w:w="851" w:type="dxa"/>
          </w:tcPr>
          <w:p w14:paraId="6411E109" w14:textId="77777777" w:rsidR="00800007" w:rsidRPr="007B7C7F" w:rsidRDefault="00800007" w:rsidP="004C5B1C">
            <w:pPr>
              <w:pStyle w:val="Tablas"/>
              <w:rPr>
                <w:sz w:val="14"/>
                <w:szCs w:val="14"/>
              </w:rPr>
            </w:pPr>
            <w:r w:rsidRPr="007B7C7F">
              <w:rPr>
                <w:sz w:val="14"/>
                <w:szCs w:val="14"/>
              </w:rPr>
              <w:t>- -</w:t>
            </w:r>
          </w:p>
        </w:tc>
        <w:tc>
          <w:tcPr>
            <w:tcW w:w="709" w:type="dxa"/>
          </w:tcPr>
          <w:p w14:paraId="1CF30923" w14:textId="77777777" w:rsidR="00800007" w:rsidRPr="007B7C7F" w:rsidRDefault="00800007" w:rsidP="004C5B1C">
            <w:pPr>
              <w:pStyle w:val="Tablas"/>
              <w:rPr>
                <w:sz w:val="14"/>
                <w:szCs w:val="14"/>
              </w:rPr>
            </w:pPr>
            <w:r w:rsidRPr="007B7C7F">
              <w:rPr>
                <w:sz w:val="14"/>
                <w:szCs w:val="14"/>
              </w:rPr>
              <w:t>- -</w:t>
            </w:r>
          </w:p>
        </w:tc>
        <w:tc>
          <w:tcPr>
            <w:tcW w:w="850" w:type="dxa"/>
          </w:tcPr>
          <w:p w14:paraId="32B248A6" w14:textId="77777777" w:rsidR="00800007" w:rsidRPr="007B7C7F" w:rsidRDefault="00800007" w:rsidP="004C5B1C">
            <w:pPr>
              <w:pStyle w:val="Tablas"/>
              <w:rPr>
                <w:sz w:val="14"/>
                <w:szCs w:val="14"/>
              </w:rPr>
            </w:pPr>
            <w:r w:rsidRPr="007B7C7F">
              <w:rPr>
                <w:sz w:val="14"/>
                <w:szCs w:val="14"/>
              </w:rPr>
              <w:t>- -</w:t>
            </w:r>
          </w:p>
        </w:tc>
        <w:tc>
          <w:tcPr>
            <w:tcW w:w="567" w:type="dxa"/>
          </w:tcPr>
          <w:p w14:paraId="7C99E656" w14:textId="77777777" w:rsidR="00800007" w:rsidRPr="007B7C7F" w:rsidRDefault="00800007" w:rsidP="004C5B1C">
            <w:pPr>
              <w:pStyle w:val="Tablas"/>
              <w:rPr>
                <w:sz w:val="14"/>
                <w:szCs w:val="14"/>
              </w:rPr>
            </w:pPr>
            <w:r w:rsidRPr="007B7C7F">
              <w:rPr>
                <w:sz w:val="14"/>
                <w:szCs w:val="14"/>
              </w:rPr>
              <w:t>- -</w:t>
            </w:r>
          </w:p>
        </w:tc>
        <w:tc>
          <w:tcPr>
            <w:tcW w:w="851" w:type="dxa"/>
          </w:tcPr>
          <w:p w14:paraId="37266FDF" w14:textId="77777777" w:rsidR="00800007" w:rsidRPr="007B7C7F" w:rsidRDefault="00800007" w:rsidP="004C5B1C">
            <w:pPr>
              <w:pStyle w:val="Tablas"/>
              <w:rPr>
                <w:sz w:val="14"/>
                <w:szCs w:val="14"/>
              </w:rPr>
            </w:pPr>
            <w:r w:rsidRPr="007B7C7F">
              <w:rPr>
                <w:sz w:val="14"/>
                <w:szCs w:val="14"/>
              </w:rPr>
              <w:t>Políticas organizacionales - procedimientos</w:t>
            </w:r>
          </w:p>
        </w:tc>
        <w:tc>
          <w:tcPr>
            <w:tcW w:w="992" w:type="dxa"/>
          </w:tcPr>
          <w:p w14:paraId="589E96F3" w14:textId="77777777" w:rsidR="00800007" w:rsidRPr="007B7C7F" w:rsidRDefault="00800007" w:rsidP="004C5B1C">
            <w:pPr>
              <w:pStyle w:val="Tablas"/>
              <w:rPr>
                <w:sz w:val="14"/>
                <w:szCs w:val="14"/>
              </w:rPr>
            </w:pPr>
            <w:r w:rsidRPr="007B7C7F">
              <w:rPr>
                <w:sz w:val="14"/>
                <w:szCs w:val="14"/>
              </w:rPr>
              <w:t>- -</w:t>
            </w:r>
          </w:p>
        </w:tc>
        <w:tc>
          <w:tcPr>
            <w:tcW w:w="611" w:type="dxa"/>
          </w:tcPr>
          <w:p w14:paraId="5711D96B" w14:textId="77777777" w:rsidR="00800007" w:rsidRPr="007B7C7F" w:rsidRDefault="00800007" w:rsidP="004C5B1C">
            <w:pPr>
              <w:pStyle w:val="Tablas"/>
              <w:rPr>
                <w:sz w:val="14"/>
                <w:szCs w:val="14"/>
              </w:rPr>
            </w:pPr>
            <w:r w:rsidRPr="007B7C7F">
              <w:rPr>
                <w:sz w:val="14"/>
                <w:szCs w:val="14"/>
              </w:rPr>
              <w:t>- -</w:t>
            </w:r>
          </w:p>
        </w:tc>
      </w:tr>
      <w:tr w:rsidR="00800007" w:rsidRPr="0044445E" w14:paraId="104D2BC0" w14:textId="77777777" w:rsidTr="004C5B1C">
        <w:trPr>
          <w:trHeight w:val="1116"/>
        </w:trPr>
        <w:tc>
          <w:tcPr>
            <w:tcW w:w="846" w:type="dxa"/>
          </w:tcPr>
          <w:p w14:paraId="3102C06D" w14:textId="77777777" w:rsidR="00800007" w:rsidRPr="007B7C7F" w:rsidRDefault="00800007" w:rsidP="004C5B1C">
            <w:pPr>
              <w:pStyle w:val="Tablas"/>
              <w:rPr>
                <w:sz w:val="14"/>
                <w:szCs w:val="14"/>
              </w:rPr>
            </w:pPr>
            <w:r w:rsidRPr="007B7C7F">
              <w:rPr>
                <w:sz w:val="14"/>
                <w:szCs w:val="14"/>
              </w:rPr>
              <w:t>- -</w:t>
            </w:r>
          </w:p>
        </w:tc>
        <w:tc>
          <w:tcPr>
            <w:tcW w:w="567" w:type="dxa"/>
          </w:tcPr>
          <w:p w14:paraId="519CE53F" w14:textId="77777777" w:rsidR="00800007" w:rsidRPr="007B7C7F" w:rsidRDefault="00800007" w:rsidP="004C5B1C">
            <w:pPr>
              <w:pStyle w:val="Tablas"/>
              <w:rPr>
                <w:sz w:val="14"/>
                <w:szCs w:val="14"/>
              </w:rPr>
            </w:pPr>
            <w:r w:rsidRPr="007B7C7F">
              <w:rPr>
                <w:sz w:val="14"/>
                <w:szCs w:val="14"/>
              </w:rPr>
              <w:t>- -</w:t>
            </w:r>
          </w:p>
        </w:tc>
        <w:tc>
          <w:tcPr>
            <w:tcW w:w="850" w:type="dxa"/>
          </w:tcPr>
          <w:p w14:paraId="0B137EF4" w14:textId="77777777" w:rsidR="00800007" w:rsidRPr="007B7C7F" w:rsidRDefault="00800007" w:rsidP="004C5B1C">
            <w:pPr>
              <w:pStyle w:val="Tablas"/>
              <w:rPr>
                <w:sz w:val="14"/>
                <w:szCs w:val="14"/>
              </w:rPr>
            </w:pPr>
            <w:r w:rsidRPr="007B7C7F">
              <w:rPr>
                <w:sz w:val="14"/>
                <w:szCs w:val="14"/>
              </w:rPr>
              <w:t>- -</w:t>
            </w:r>
          </w:p>
        </w:tc>
        <w:tc>
          <w:tcPr>
            <w:tcW w:w="709" w:type="dxa"/>
          </w:tcPr>
          <w:p w14:paraId="05F9FAAF" w14:textId="77777777" w:rsidR="00800007" w:rsidRPr="007B7C7F" w:rsidRDefault="00800007" w:rsidP="004C5B1C">
            <w:pPr>
              <w:pStyle w:val="Tablas"/>
              <w:rPr>
                <w:sz w:val="14"/>
                <w:szCs w:val="14"/>
              </w:rPr>
            </w:pPr>
            <w:r w:rsidRPr="007B7C7F">
              <w:rPr>
                <w:sz w:val="14"/>
                <w:szCs w:val="14"/>
              </w:rPr>
              <w:t>- -</w:t>
            </w:r>
          </w:p>
        </w:tc>
        <w:tc>
          <w:tcPr>
            <w:tcW w:w="992" w:type="dxa"/>
          </w:tcPr>
          <w:p w14:paraId="6212CD36" w14:textId="77777777" w:rsidR="00800007" w:rsidRPr="007B7C7F" w:rsidRDefault="00800007" w:rsidP="004C5B1C">
            <w:pPr>
              <w:pStyle w:val="Tablas"/>
              <w:rPr>
                <w:sz w:val="14"/>
                <w:szCs w:val="14"/>
              </w:rPr>
            </w:pPr>
            <w:r w:rsidRPr="007B7C7F">
              <w:rPr>
                <w:sz w:val="14"/>
                <w:szCs w:val="14"/>
              </w:rPr>
              <w:t>- -</w:t>
            </w:r>
          </w:p>
        </w:tc>
        <w:tc>
          <w:tcPr>
            <w:tcW w:w="567" w:type="dxa"/>
          </w:tcPr>
          <w:p w14:paraId="06576EF5" w14:textId="77777777" w:rsidR="00800007" w:rsidRPr="007B7C7F" w:rsidRDefault="00800007" w:rsidP="004C5B1C">
            <w:pPr>
              <w:pStyle w:val="Tablas"/>
              <w:rPr>
                <w:sz w:val="14"/>
                <w:szCs w:val="14"/>
              </w:rPr>
            </w:pPr>
            <w:r w:rsidRPr="007B7C7F">
              <w:rPr>
                <w:sz w:val="14"/>
                <w:szCs w:val="14"/>
              </w:rPr>
              <w:t>- -</w:t>
            </w:r>
          </w:p>
        </w:tc>
        <w:tc>
          <w:tcPr>
            <w:tcW w:w="851" w:type="dxa"/>
          </w:tcPr>
          <w:p w14:paraId="6348546A" w14:textId="77777777" w:rsidR="00800007" w:rsidRPr="007B7C7F" w:rsidRDefault="00800007" w:rsidP="004C5B1C">
            <w:pPr>
              <w:pStyle w:val="Tablas"/>
              <w:rPr>
                <w:sz w:val="14"/>
                <w:szCs w:val="14"/>
              </w:rPr>
            </w:pPr>
            <w:r w:rsidRPr="007B7C7F">
              <w:rPr>
                <w:sz w:val="14"/>
                <w:szCs w:val="14"/>
              </w:rPr>
              <w:t>- -</w:t>
            </w:r>
          </w:p>
        </w:tc>
        <w:tc>
          <w:tcPr>
            <w:tcW w:w="709" w:type="dxa"/>
          </w:tcPr>
          <w:p w14:paraId="68DB552D" w14:textId="77777777" w:rsidR="00800007" w:rsidRPr="007B7C7F" w:rsidRDefault="00800007" w:rsidP="004C5B1C">
            <w:pPr>
              <w:pStyle w:val="Tablas"/>
              <w:rPr>
                <w:sz w:val="14"/>
                <w:szCs w:val="14"/>
              </w:rPr>
            </w:pPr>
            <w:r w:rsidRPr="007B7C7F">
              <w:rPr>
                <w:sz w:val="14"/>
                <w:szCs w:val="14"/>
              </w:rPr>
              <w:t>- -</w:t>
            </w:r>
          </w:p>
        </w:tc>
        <w:tc>
          <w:tcPr>
            <w:tcW w:w="850" w:type="dxa"/>
          </w:tcPr>
          <w:p w14:paraId="415F840D" w14:textId="77777777" w:rsidR="00800007" w:rsidRPr="007B7C7F" w:rsidRDefault="00800007" w:rsidP="004C5B1C">
            <w:pPr>
              <w:pStyle w:val="Tablas"/>
              <w:rPr>
                <w:sz w:val="14"/>
                <w:szCs w:val="14"/>
              </w:rPr>
            </w:pPr>
            <w:r w:rsidRPr="007B7C7F">
              <w:rPr>
                <w:sz w:val="14"/>
                <w:szCs w:val="14"/>
              </w:rPr>
              <w:t>- -</w:t>
            </w:r>
          </w:p>
        </w:tc>
        <w:tc>
          <w:tcPr>
            <w:tcW w:w="567" w:type="dxa"/>
          </w:tcPr>
          <w:p w14:paraId="0859C55C" w14:textId="77777777" w:rsidR="00800007" w:rsidRPr="007B7C7F" w:rsidRDefault="00800007" w:rsidP="004C5B1C">
            <w:pPr>
              <w:pStyle w:val="Tablas"/>
              <w:rPr>
                <w:sz w:val="14"/>
                <w:szCs w:val="14"/>
              </w:rPr>
            </w:pPr>
            <w:r w:rsidRPr="007B7C7F">
              <w:rPr>
                <w:sz w:val="14"/>
                <w:szCs w:val="14"/>
              </w:rPr>
              <w:t>- -</w:t>
            </w:r>
          </w:p>
        </w:tc>
        <w:tc>
          <w:tcPr>
            <w:tcW w:w="851" w:type="dxa"/>
          </w:tcPr>
          <w:p w14:paraId="76F51DB4" w14:textId="77777777" w:rsidR="00800007" w:rsidRPr="007B7C7F" w:rsidRDefault="00800007" w:rsidP="004C5B1C">
            <w:pPr>
              <w:pStyle w:val="Tablas"/>
              <w:rPr>
                <w:sz w:val="14"/>
                <w:szCs w:val="14"/>
              </w:rPr>
            </w:pPr>
            <w:r w:rsidRPr="007B7C7F">
              <w:rPr>
                <w:sz w:val="14"/>
                <w:szCs w:val="14"/>
              </w:rPr>
              <w:t>Registros financieros</w:t>
            </w:r>
          </w:p>
        </w:tc>
        <w:tc>
          <w:tcPr>
            <w:tcW w:w="992" w:type="dxa"/>
          </w:tcPr>
          <w:p w14:paraId="348186F1" w14:textId="77777777" w:rsidR="00800007" w:rsidRPr="007B7C7F" w:rsidRDefault="00800007" w:rsidP="004C5B1C">
            <w:pPr>
              <w:pStyle w:val="Tablas"/>
              <w:rPr>
                <w:sz w:val="14"/>
                <w:szCs w:val="14"/>
              </w:rPr>
            </w:pPr>
            <w:r w:rsidRPr="007B7C7F">
              <w:rPr>
                <w:sz w:val="14"/>
                <w:szCs w:val="14"/>
              </w:rPr>
              <w:t>- -</w:t>
            </w:r>
          </w:p>
        </w:tc>
        <w:tc>
          <w:tcPr>
            <w:tcW w:w="611" w:type="dxa"/>
          </w:tcPr>
          <w:p w14:paraId="68228B76" w14:textId="77777777" w:rsidR="00800007" w:rsidRPr="007B7C7F" w:rsidRDefault="00800007" w:rsidP="004C5B1C">
            <w:pPr>
              <w:pStyle w:val="Tablas"/>
              <w:rPr>
                <w:sz w:val="14"/>
                <w:szCs w:val="14"/>
              </w:rPr>
            </w:pPr>
            <w:r w:rsidRPr="007B7C7F">
              <w:rPr>
                <w:sz w:val="14"/>
                <w:szCs w:val="14"/>
              </w:rPr>
              <w:t>- -</w:t>
            </w:r>
          </w:p>
        </w:tc>
      </w:tr>
      <w:tr w:rsidR="00800007" w:rsidRPr="0044445E" w14:paraId="3E1C40E3"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7B941E37" w14:textId="77777777" w:rsidR="00800007" w:rsidRPr="007B7C7F" w:rsidRDefault="00800007" w:rsidP="004C5B1C">
            <w:pPr>
              <w:pStyle w:val="Tablas"/>
              <w:rPr>
                <w:sz w:val="14"/>
                <w:szCs w:val="14"/>
              </w:rPr>
            </w:pPr>
            <w:r w:rsidRPr="007B7C7F">
              <w:rPr>
                <w:sz w:val="14"/>
                <w:szCs w:val="14"/>
              </w:rPr>
              <w:t>- -</w:t>
            </w:r>
          </w:p>
        </w:tc>
        <w:tc>
          <w:tcPr>
            <w:tcW w:w="567" w:type="dxa"/>
          </w:tcPr>
          <w:p w14:paraId="7C583065" w14:textId="77777777" w:rsidR="00800007" w:rsidRPr="007B7C7F" w:rsidRDefault="00800007" w:rsidP="004C5B1C">
            <w:pPr>
              <w:pStyle w:val="Tablas"/>
              <w:rPr>
                <w:sz w:val="14"/>
                <w:szCs w:val="14"/>
              </w:rPr>
            </w:pPr>
            <w:r w:rsidRPr="007B7C7F">
              <w:rPr>
                <w:sz w:val="14"/>
                <w:szCs w:val="14"/>
              </w:rPr>
              <w:t>- -</w:t>
            </w:r>
          </w:p>
        </w:tc>
        <w:tc>
          <w:tcPr>
            <w:tcW w:w="850" w:type="dxa"/>
          </w:tcPr>
          <w:p w14:paraId="5E457BD0" w14:textId="77777777" w:rsidR="00800007" w:rsidRPr="007B7C7F" w:rsidRDefault="00800007" w:rsidP="004C5B1C">
            <w:pPr>
              <w:pStyle w:val="Tablas"/>
              <w:rPr>
                <w:sz w:val="14"/>
                <w:szCs w:val="14"/>
              </w:rPr>
            </w:pPr>
            <w:r w:rsidRPr="007B7C7F">
              <w:rPr>
                <w:sz w:val="14"/>
                <w:szCs w:val="14"/>
              </w:rPr>
              <w:t>- -</w:t>
            </w:r>
          </w:p>
        </w:tc>
        <w:tc>
          <w:tcPr>
            <w:tcW w:w="709" w:type="dxa"/>
          </w:tcPr>
          <w:p w14:paraId="2AABD4C6" w14:textId="77777777" w:rsidR="00800007" w:rsidRPr="007B7C7F" w:rsidRDefault="00800007" w:rsidP="004C5B1C">
            <w:pPr>
              <w:pStyle w:val="Tablas"/>
              <w:rPr>
                <w:sz w:val="14"/>
                <w:szCs w:val="14"/>
              </w:rPr>
            </w:pPr>
            <w:r w:rsidRPr="007B7C7F">
              <w:rPr>
                <w:sz w:val="14"/>
                <w:szCs w:val="14"/>
              </w:rPr>
              <w:t>- -</w:t>
            </w:r>
          </w:p>
        </w:tc>
        <w:tc>
          <w:tcPr>
            <w:tcW w:w="992" w:type="dxa"/>
          </w:tcPr>
          <w:p w14:paraId="1D0E6D39" w14:textId="77777777" w:rsidR="00800007" w:rsidRPr="007B7C7F" w:rsidRDefault="00800007" w:rsidP="004C5B1C">
            <w:pPr>
              <w:pStyle w:val="Tablas"/>
              <w:rPr>
                <w:sz w:val="14"/>
                <w:szCs w:val="14"/>
              </w:rPr>
            </w:pPr>
            <w:r w:rsidRPr="007B7C7F">
              <w:rPr>
                <w:sz w:val="14"/>
                <w:szCs w:val="14"/>
              </w:rPr>
              <w:t>- -</w:t>
            </w:r>
          </w:p>
        </w:tc>
        <w:tc>
          <w:tcPr>
            <w:tcW w:w="567" w:type="dxa"/>
          </w:tcPr>
          <w:p w14:paraId="4D80ED83" w14:textId="77777777" w:rsidR="00800007" w:rsidRPr="007B7C7F" w:rsidRDefault="00800007" w:rsidP="004C5B1C">
            <w:pPr>
              <w:pStyle w:val="Tablas"/>
              <w:rPr>
                <w:sz w:val="14"/>
                <w:szCs w:val="14"/>
              </w:rPr>
            </w:pPr>
            <w:r w:rsidRPr="007B7C7F">
              <w:rPr>
                <w:sz w:val="14"/>
                <w:szCs w:val="14"/>
              </w:rPr>
              <w:t>- -</w:t>
            </w:r>
          </w:p>
        </w:tc>
        <w:tc>
          <w:tcPr>
            <w:tcW w:w="851" w:type="dxa"/>
          </w:tcPr>
          <w:p w14:paraId="66249134" w14:textId="77777777" w:rsidR="00800007" w:rsidRPr="007B7C7F" w:rsidRDefault="00800007" w:rsidP="004C5B1C">
            <w:pPr>
              <w:pStyle w:val="Tablas"/>
              <w:rPr>
                <w:sz w:val="14"/>
                <w:szCs w:val="14"/>
              </w:rPr>
            </w:pPr>
            <w:r w:rsidRPr="007B7C7F">
              <w:rPr>
                <w:sz w:val="14"/>
                <w:szCs w:val="14"/>
              </w:rPr>
              <w:t>- -</w:t>
            </w:r>
          </w:p>
        </w:tc>
        <w:tc>
          <w:tcPr>
            <w:tcW w:w="709" w:type="dxa"/>
          </w:tcPr>
          <w:p w14:paraId="23E37732" w14:textId="77777777" w:rsidR="00800007" w:rsidRPr="007B7C7F" w:rsidRDefault="00800007" w:rsidP="004C5B1C">
            <w:pPr>
              <w:pStyle w:val="Tablas"/>
              <w:rPr>
                <w:sz w:val="14"/>
                <w:szCs w:val="14"/>
              </w:rPr>
            </w:pPr>
            <w:r w:rsidRPr="007B7C7F">
              <w:rPr>
                <w:sz w:val="14"/>
                <w:szCs w:val="14"/>
              </w:rPr>
              <w:t>- -</w:t>
            </w:r>
          </w:p>
        </w:tc>
        <w:tc>
          <w:tcPr>
            <w:tcW w:w="850" w:type="dxa"/>
          </w:tcPr>
          <w:p w14:paraId="686083F1" w14:textId="77777777" w:rsidR="00800007" w:rsidRPr="007B7C7F" w:rsidRDefault="00800007" w:rsidP="004C5B1C">
            <w:pPr>
              <w:pStyle w:val="Tablas"/>
              <w:rPr>
                <w:sz w:val="14"/>
                <w:szCs w:val="14"/>
              </w:rPr>
            </w:pPr>
            <w:r w:rsidRPr="007B7C7F">
              <w:rPr>
                <w:sz w:val="14"/>
                <w:szCs w:val="14"/>
              </w:rPr>
              <w:t>- -</w:t>
            </w:r>
          </w:p>
        </w:tc>
        <w:tc>
          <w:tcPr>
            <w:tcW w:w="567" w:type="dxa"/>
          </w:tcPr>
          <w:p w14:paraId="59B29907" w14:textId="77777777" w:rsidR="00800007" w:rsidRPr="007B7C7F" w:rsidRDefault="00800007" w:rsidP="004C5B1C">
            <w:pPr>
              <w:pStyle w:val="Tablas"/>
              <w:rPr>
                <w:sz w:val="14"/>
                <w:szCs w:val="14"/>
              </w:rPr>
            </w:pPr>
            <w:r w:rsidRPr="007B7C7F">
              <w:rPr>
                <w:sz w:val="14"/>
                <w:szCs w:val="14"/>
              </w:rPr>
              <w:t>- -</w:t>
            </w:r>
          </w:p>
        </w:tc>
        <w:tc>
          <w:tcPr>
            <w:tcW w:w="851" w:type="dxa"/>
          </w:tcPr>
          <w:p w14:paraId="33A591A3" w14:textId="77777777" w:rsidR="00800007" w:rsidRPr="007B7C7F" w:rsidRDefault="00800007" w:rsidP="004C5B1C">
            <w:pPr>
              <w:pStyle w:val="Tablas"/>
              <w:rPr>
                <w:sz w:val="14"/>
                <w:szCs w:val="14"/>
              </w:rPr>
            </w:pPr>
            <w:r w:rsidRPr="007B7C7F">
              <w:rPr>
                <w:sz w:val="14"/>
                <w:szCs w:val="14"/>
              </w:rPr>
              <w:t>Registros administrativos</w:t>
            </w:r>
          </w:p>
        </w:tc>
        <w:tc>
          <w:tcPr>
            <w:tcW w:w="992" w:type="dxa"/>
          </w:tcPr>
          <w:p w14:paraId="71D0E9DC" w14:textId="77777777" w:rsidR="00800007" w:rsidRPr="007B7C7F" w:rsidRDefault="00800007" w:rsidP="004C5B1C">
            <w:pPr>
              <w:pStyle w:val="Tablas"/>
              <w:rPr>
                <w:sz w:val="14"/>
                <w:szCs w:val="14"/>
              </w:rPr>
            </w:pPr>
            <w:r w:rsidRPr="007B7C7F">
              <w:rPr>
                <w:sz w:val="14"/>
                <w:szCs w:val="14"/>
              </w:rPr>
              <w:t>- -</w:t>
            </w:r>
          </w:p>
        </w:tc>
        <w:tc>
          <w:tcPr>
            <w:tcW w:w="611" w:type="dxa"/>
          </w:tcPr>
          <w:p w14:paraId="76A8A058" w14:textId="77777777" w:rsidR="00800007" w:rsidRPr="007B7C7F" w:rsidRDefault="00800007" w:rsidP="004C5B1C">
            <w:pPr>
              <w:pStyle w:val="Tablas"/>
              <w:rPr>
                <w:sz w:val="14"/>
                <w:szCs w:val="14"/>
              </w:rPr>
            </w:pPr>
            <w:r w:rsidRPr="007B7C7F">
              <w:rPr>
                <w:sz w:val="14"/>
                <w:szCs w:val="14"/>
              </w:rPr>
              <w:t>- -</w:t>
            </w:r>
          </w:p>
        </w:tc>
      </w:tr>
      <w:tr w:rsidR="00800007" w:rsidRPr="0044445E" w14:paraId="528C3AF9" w14:textId="77777777" w:rsidTr="004C5B1C">
        <w:trPr>
          <w:trHeight w:val="1116"/>
        </w:trPr>
        <w:tc>
          <w:tcPr>
            <w:tcW w:w="846" w:type="dxa"/>
          </w:tcPr>
          <w:p w14:paraId="5CF2141D" w14:textId="77777777" w:rsidR="00800007" w:rsidRPr="007B7C7F" w:rsidRDefault="00800007" w:rsidP="004C5B1C">
            <w:pPr>
              <w:pStyle w:val="Tablas"/>
              <w:rPr>
                <w:sz w:val="14"/>
                <w:szCs w:val="14"/>
              </w:rPr>
            </w:pPr>
            <w:r w:rsidRPr="007B7C7F">
              <w:rPr>
                <w:sz w:val="14"/>
                <w:szCs w:val="14"/>
              </w:rPr>
              <w:t>- -</w:t>
            </w:r>
          </w:p>
        </w:tc>
        <w:tc>
          <w:tcPr>
            <w:tcW w:w="567" w:type="dxa"/>
          </w:tcPr>
          <w:p w14:paraId="4DFA7998" w14:textId="77777777" w:rsidR="00800007" w:rsidRPr="007B7C7F" w:rsidRDefault="00800007" w:rsidP="004C5B1C">
            <w:pPr>
              <w:pStyle w:val="Tablas"/>
              <w:rPr>
                <w:sz w:val="14"/>
                <w:szCs w:val="14"/>
              </w:rPr>
            </w:pPr>
            <w:r w:rsidRPr="007B7C7F">
              <w:rPr>
                <w:sz w:val="14"/>
                <w:szCs w:val="14"/>
              </w:rPr>
              <w:t>- -</w:t>
            </w:r>
          </w:p>
        </w:tc>
        <w:tc>
          <w:tcPr>
            <w:tcW w:w="850" w:type="dxa"/>
          </w:tcPr>
          <w:p w14:paraId="1D17ACFD" w14:textId="77777777" w:rsidR="00800007" w:rsidRPr="007B7C7F" w:rsidRDefault="00800007" w:rsidP="004C5B1C">
            <w:pPr>
              <w:pStyle w:val="Tablas"/>
              <w:rPr>
                <w:sz w:val="14"/>
                <w:szCs w:val="14"/>
              </w:rPr>
            </w:pPr>
            <w:r w:rsidRPr="007B7C7F">
              <w:rPr>
                <w:sz w:val="14"/>
                <w:szCs w:val="14"/>
              </w:rPr>
              <w:t>- -</w:t>
            </w:r>
          </w:p>
        </w:tc>
        <w:tc>
          <w:tcPr>
            <w:tcW w:w="709" w:type="dxa"/>
          </w:tcPr>
          <w:p w14:paraId="3054278C" w14:textId="77777777" w:rsidR="00800007" w:rsidRPr="007B7C7F" w:rsidRDefault="00800007" w:rsidP="004C5B1C">
            <w:pPr>
              <w:pStyle w:val="Tablas"/>
              <w:rPr>
                <w:sz w:val="14"/>
                <w:szCs w:val="14"/>
              </w:rPr>
            </w:pPr>
            <w:r w:rsidRPr="007B7C7F">
              <w:rPr>
                <w:sz w:val="14"/>
                <w:szCs w:val="14"/>
              </w:rPr>
              <w:t>- -</w:t>
            </w:r>
          </w:p>
        </w:tc>
        <w:tc>
          <w:tcPr>
            <w:tcW w:w="992" w:type="dxa"/>
          </w:tcPr>
          <w:p w14:paraId="277E0432" w14:textId="77777777" w:rsidR="00800007" w:rsidRPr="007B7C7F" w:rsidRDefault="00800007" w:rsidP="004C5B1C">
            <w:pPr>
              <w:pStyle w:val="Tablas"/>
              <w:rPr>
                <w:sz w:val="14"/>
                <w:szCs w:val="14"/>
              </w:rPr>
            </w:pPr>
            <w:r w:rsidRPr="007B7C7F">
              <w:rPr>
                <w:sz w:val="14"/>
                <w:szCs w:val="14"/>
              </w:rPr>
              <w:t>- -</w:t>
            </w:r>
          </w:p>
        </w:tc>
        <w:tc>
          <w:tcPr>
            <w:tcW w:w="567" w:type="dxa"/>
          </w:tcPr>
          <w:p w14:paraId="2873BFF1" w14:textId="77777777" w:rsidR="00800007" w:rsidRPr="007B7C7F" w:rsidRDefault="00800007" w:rsidP="004C5B1C">
            <w:pPr>
              <w:pStyle w:val="Tablas"/>
              <w:rPr>
                <w:sz w:val="14"/>
                <w:szCs w:val="14"/>
              </w:rPr>
            </w:pPr>
            <w:r w:rsidRPr="007B7C7F">
              <w:rPr>
                <w:sz w:val="14"/>
                <w:szCs w:val="14"/>
              </w:rPr>
              <w:t>- -</w:t>
            </w:r>
          </w:p>
        </w:tc>
        <w:tc>
          <w:tcPr>
            <w:tcW w:w="851" w:type="dxa"/>
          </w:tcPr>
          <w:p w14:paraId="7B9748DA" w14:textId="77777777" w:rsidR="00800007" w:rsidRPr="007B7C7F" w:rsidRDefault="00800007" w:rsidP="004C5B1C">
            <w:pPr>
              <w:pStyle w:val="Tablas"/>
              <w:rPr>
                <w:sz w:val="14"/>
                <w:szCs w:val="14"/>
              </w:rPr>
            </w:pPr>
            <w:r w:rsidRPr="007B7C7F">
              <w:rPr>
                <w:sz w:val="14"/>
                <w:szCs w:val="14"/>
              </w:rPr>
              <w:t>- -</w:t>
            </w:r>
          </w:p>
        </w:tc>
        <w:tc>
          <w:tcPr>
            <w:tcW w:w="709" w:type="dxa"/>
          </w:tcPr>
          <w:p w14:paraId="75D2DE42" w14:textId="77777777" w:rsidR="00800007" w:rsidRPr="007B7C7F" w:rsidRDefault="00800007" w:rsidP="004C5B1C">
            <w:pPr>
              <w:pStyle w:val="Tablas"/>
              <w:rPr>
                <w:sz w:val="14"/>
                <w:szCs w:val="14"/>
              </w:rPr>
            </w:pPr>
            <w:r w:rsidRPr="007B7C7F">
              <w:rPr>
                <w:sz w:val="14"/>
                <w:szCs w:val="14"/>
              </w:rPr>
              <w:t>- -</w:t>
            </w:r>
          </w:p>
        </w:tc>
        <w:tc>
          <w:tcPr>
            <w:tcW w:w="850" w:type="dxa"/>
          </w:tcPr>
          <w:p w14:paraId="35A58EFA" w14:textId="77777777" w:rsidR="00800007" w:rsidRPr="007B7C7F" w:rsidRDefault="00800007" w:rsidP="004C5B1C">
            <w:pPr>
              <w:pStyle w:val="Tablas"/>
              <w:rPr>
                <w:sz w:val="14"/>
                <w:szCs w:val="14"/>
              </w:rPr>
            </w:pPr>
            <w:r w:rsidRPr="007B7C7F">
              <w:rPr>
                <w:sz w:val="14"/>
                <w:szCs w:val="14"/>
              </w:rPr>
              <w:t>- -</w:t>
            </w:r>
          </w:p>
        </w:tc>
        <w:tc>
          <w:tcPr>
            <w:tcW w:w="567" w:type="dxa"/>
          </w:tcPr>
          <w:p w14:paraId="2B6AD02F" w14:textId="77777777" w:rsidR="00800007" w:rsidRPr="007B7C7F" w:rsidRDefault="00800007" w:rsidP="004C5B1C">
            <w:pPr>
              <w:pStyle w:val="Tablas"/>
              <w:rPr>
                <w:sz w:val="14"/>
                <w:szCs w:val="14"/>
              </w:rPr>
            </w:pPr>
            <w:r w:rsidRPr="007B7C7F">
              <w:rPr>
                <w:sz w:val="14"/>
                <w:szCs w:val="14"/>
              </w:rPr>
              <w:t>- -</w:t>
            </w:r>
          </w:p>
        </w:tc>
        <w:tc>
          <w:tcPr>
            <w:tcW w:w="851" w:type="dxa"/>
          </w:tcPr>
          <w:p w14:paraId="3BC159DD" w14:textId="77777777" w:rsidR="00800007" w:rsidRPr="007B7C7F" w:rsidRDefault="00800007" w:rsidP="004C5B1C">
            <w:pPr>
              <w:pStyle w:val="Tablas"/>
              <w:rPr>
                <w:sz w:val="14"/>
                <w:szCs w:val="14"/>
              </w:rPr>
            </w:pPr>
            <w:r w:rsidRPr="007B7C7F">
              <w:rPr>
                <w:sz w:val="14"/>
                <w:szCs w:val="14"/>
              </w:rPr>
              <w:t>Registros operativos</w:t>
            </w:r>
          </w:p>
        </w:tc>
        <w:tc>
          <w:tcPr>
            <w:tcW w:w="992" w:type="dxa"/>
          </w:tcPr>
          <w:p w14:paraId="03A1555F" w14:textId="77777777" w:rsidR="00800007" w:rsidRPr="007B7C7F" w:rsidRDefault="00800007" w:rsidP="004C5B1C">
            <w:pPr>
              <w:pStyle w:val="Tablas"/>
              <w:rPr>
                <w:sz w:val="14"/>
                <w:szCs w:val="14"/>
              </w:rPr>
            </w:pPr>
            <w:r w:rsidRPr="007B7C7F">
              <w:rPr>
                <w:sz w:val="14"/>
                <w:szCs w:val="14"/>
              </w:rPr>
              <w:t>- -</w:t>
            </w:r>
          </w:p>
        </w:tc>
        <w:tc>
          <w:tcPr>
            <w:tcW w:w="611" w:type="dxa"/>
          </w:tcPr>
          <w:p w14:paraId="5F54C812" w14:textId="77777777" w:rsidR="00800007" w:rsidRPr="007B7C7F" w:rsidRDefault="00800007" w:rsidP="004C5B1C">
            <w:pPr>
              <w:pStyle w:val="Tablas"/>
              <w:rPr>
                <w:sz w:val="14"/>
                <w:szCs w:val="14"/>
              </w:rPr>
            </w:pPr>
            <w:r w:rsidRPr="007B7C7F">
              <w:rPr>
                <w:sz w:val="14"/>
                <w:szCs w:val="14"/>
              </w:rPr>
              <w:t>- -</w:t>
            </w:r>
          </w:p>
        </w:tc>
      </w:tr>
      <w:tr w:rsidR="00800007" w:rsidRPr="0044445E" w14:paraId="7CD89AEE"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68BF3387" w14:textId="77777777" w:rsidR="00800007" w:rsidRPr="007B7C7F" w:rsidRDefault="00800007" w:rsidP="004C5B1C">
            <w:pPr>
              <w:pStyle w:val="Tablas"/>
              <w:rPr>
                <w:sz w:val="14"/>
                <w:szCs w:val="14"/>
              </w:rPr>
            </w:pPr>
            <w:r w:rsidRPr="007B7C7F">
              <w:rPr>
                <w:sz w:val="14"/>
                <w:szCs w:val="14"/>
              </w:rPr>
              <w:t>- -</w:t>
            </w:r>
          </w:p>
        </w:tc>
        <w:tc>
          <w:tcPr>
            <w:tcW w:w="567" w:type="dxa"/>
          </w:tcPr>
          <w:p w14:paraId="0A28B06A" w14:textId="77777777" w:rsidR="00800007" w:rsidRPr="007B7C7F" w:rsidRDefault="00800007" w:rsidP="004C5B1C">
            <w:pPr>
              <w:pStyle w:val="Tablas"/>
              <w:rPr>
                <w:sz w:val="14"/>
                <w:szCs w:val="14"/>
              </w:rPr>
            </w:pPr>
            <w:r w:rsidRPr="007B7C7F">
              <w:rPr>
                <w:sz w:val="14"/>
                <w:szCs w:val="14"/>
              </w:rPr>
              <w:t>- -</w:t>
            </w:r>
          </w:p>
        </w:tc>
        <w:tc>
          <w:tcPr>
            <w:tcW w:w="850" w:type="dxa"/>
          </w:tcPr>
          <w:p w14:paraId="56049B56" w14:textId="77777777" w:rsidR="00800007" w:rsidRPr="007B7C7F" w:rsidRDefault="00800007" w:rsidP="004C5B1C">
            <w:pPr>
              <w:pStyle w:val="Tablas"/>
              <w:rPr>
                <w:sz w:val="14"/>
                <w:szCs w:val="14"/>
              </w:rPr>
            </w:pPr>
            <w:r w:rsidRPr="007B7C7F">
              <w:rPr>
                <w:sz w:val="14"/>
                <w:szCs w:val="14"/>
              </w:rPr>
              <w:t>- -</w:t>
            </w:r>
          </w:p>
        </w:tc>
        <w:tc>
          <w:tcPr>
            <w:tcW w:w="709" w:type="dxa"/>
          </w:tcPr>
          <w:p w14:paraId="09C8215D" w14:textId="77777777" w:rsidR="00800007" w:rsidRPr="007B7C7F" w:rsidRDefault="00800007" w:rsidP="004C5B1C">
            <w:pPr>
              <w:pStyle w:val="Tablas"/>
              <w:rPr>
                <w:sz w:val="14"/>
                <w:szCs w:val="14"/>
              </w:rPr>
            </w:pPr>
            <w:r w:rsidRPr="007B7C7F">
              <w:rPr>
                <w:sz w:val="14"/>
                <w:szCs w:val="14"/>
              </w:rPr>
              <w:t>- -</w:t>
            </w:r>
          </w:p>
        </w:tc>
        <w:tc>
          <w:tcPr>
            <w:tcW w:w="992" w:type="dxa"/>
          </w:tcPr>
          <w:p w14:paraId="5DB4AE92" w14:textId="77777777" w:rsidR="00800007" w:rsidRPr="007B7C7F" w:rsidRDefault="00800007" w:rsidP="004C5B1C">
            <w:pPr>
              <w:pStyle w:val="Tablas"/>
              <w:rPr>
                <w:sz w:val="14"/>
                <w:szCs w:val="14"/>
              </w:rPr>
            </w:pPr>
            <w:r w:rsidRPr="007B7C7F">
              <w:rPr>
                <w:sz w:val="14"/>
                <w:szCs w:val="14"/>
              </w:rPr>
              <w:t>- -</w:t>
            </w:r>
          </w:p>
        </w:tc>
        <w:tc>
          <w:tcPr>
            <w:tcW w:w="567" w:type="dxa"/>
          </w:tcPr>
          <w:p w14:paraId="779A034F" w14:textId="77777777" w:rsidR="00800007" w:rsidRPr="007B7C7F" w:rsidRDefault="00800007" w:rsidP="004C5B1C">
            <w:pPr>
              <w:pStyle w:val="Tablas"/>
              <w:rPr>
                <w:sz w:val="14"/>
                <w:szCs w:val="14"/>
              </w:rPr>
            </w:pPr>
            <w:r w:rsidRPr="007B7C7F">
              <w:rPr>
                <w:sz w:val="14"/>
                <w:szCs w:val="14"/>
              </w:rPr>
              <w:t>- -</w:t>
            </w:r>
          </w:p>
        </w:tc>
        <w:tc>
          <w:tcPr>
            <w:tcW w:w="851" w:type="dxa"/>
          </w:tcPr>
          <w:p w14:paraId="6A7DD998" w14:textId="77777777" w:rsidR="00800007" w:rsidRPr="007B7C7F" w:rsidRDefault="00800007" w:rsidP="004C5B1C">
            <w:pPr>
              <w:pStyle w:val="Tablas"/>
              <w:rPr>
                <w:sz w:val="14"/>
                <w:szCs w:val="14"/>
              </w:rPr>
            </w:pPr>
            <w:r w:rsidRPr="007B7C7F">
              <w:rPr>
                <w:sz w:val="14"/>
                <w:szCs w:val="14"/>
              </w:rPr>
              <w:t>- -</w:t>
            </w:r>
          </w:p>
        </w:tc>
        <w:tc>
          <w:tcPr>
            <w:tcW w:w="709" w:type="dxa"/>
          </w:tcPr>
          <w:p w14:paraId="79118BA2" w14:textId="77777777" w:rsidR="00800007" w:rsidRPr="007B7C7F" w:rsidRDefault="00800007" w:rsidP="004C5B1C">
            <w:pPr>
              <w:pStyle w:val="Tablas"/>
              <w:rPr>
                <w:sz w:val="14"/>
                <w:szCs w:val="14"/>
              </w:rPr>
            </w:pPr>
            <w:r w:rsidRPr="007B7C7F">
              <w:rPr>
                <w:sz w:val="14"/>
                <w:szCs w:val="14"/>
              </w:rPr>
              <w:t>- -</w:t>
            </w:r>
          </w:p>
        </w:tc>
        <w:tc>
          <w:tcPr>
            <w:tcW w:w="850" w:type="dxa"/>
          </w:tcPr>
          <w:p w14:paraId="3126C9E0" w14:textId="77777777" w:rsidR="00800007" w:rsidRPr="007B7C7F" w:rsidRDefault="00800007" w:rsidP="004C5B1C">
            <w:pPr>
              <w:pStyle w:val="Tablas"/>
              <w:rPr>
                <w:sz w:val="14"/>
                <w:szCs w:val="14"/>
              </w:rPr>
            </w:pPr>
            <w:r w:rsidRPr="007B7C7F">
              <w:rPr>
                <w:sz w:val="14"/>
                <w:szCs w:val="14"/>
              </w:rPr>
              <w:t>- -</w:t>
            </w:r>
          </w:p>
        </w:tc>
        <w:tc>
          <w:tcPr>
            <w:tcW w:w="567" w:type="dxa"/>
          </w:tcPr>
          <w:p w14:paraId="381B7250" w14:textId="77777777" w:rsidR="00800007" w:rsidRPr="007B7C7F" w:rsidRDefault="00800007" w:rsidP="004C5B1C">
            <w:pPr>
              <w:pStyle w:val="Tablas"/>
              <w:rPr>
                <w:sz w:val="14"/>
                <w:szCs w:val="14"/>
              </w:rPr>
            </w:pPr>
            <w:r w:rsidRPr="007B7C7F">
              <w:rPr>
                <w:sz w:val="14"/>
                <w:szCs w:val="14"/>
              </w:rPr>
              <w:t>- -</w:t>
            </w:r>
          </w:p>
        </w:tc>
        <w:tc>
          <w:tcPr>
            <w:tcW w:w="851" w:type="dxa"/>
          </w:tcPr>
          <w:p w14:paraId="0FFD3C09" w14:textId="77777777" w:rsidR="00800007" w:rsidRPr="007B7C7F" w:rsidRDefault="00800007" w:rsidP="004C5B1C">
            <w:pPr>
              <w:pStyle w:val="Tablas"/>
              <w:rPr>
                <w:sz w:val="14"/>
                <w:szCs w:val="14"/>
              </w:rPr>
            </w:pPr>
            <w:r w:rsidRPr="007B7C7F">
              <w:rPr>
                <w:sz w:val="14"/>
                <w:szCs w:val="14"/>
              </w:rPr>
              <w:t>Registros digitales</w:t>
            </w:r>
          </w:p>
        </w:tc>
        <w:tc>
          <w:tcPr>
            <w:tcW w:w="992" w:type="dxa"/>
          </w:tcPr>
          <w:p w14:paraId="00F4D800" w14:textId="77777777" w:rsidR="00800007" w:rsidRPr="007B7C7F" w:rsidRDefault="00800007" w:rsidP="004C5B1C">
            <w:pPr>
              <w:pStyle w:val="Tablas"/>
              <w:rPr>
                <w:sz w:val="14"/>
                <w:szCs w:val="14"/>
              </w:rPr>
            </w:pPr>
            <w:r w:rsidRPr="007B7C7F">
              <w:rPr>
                <w:sz w:val="14"/>
                <w:szCs w:val="14"/>
              </w:rPr>
              <w:t>- -</w:t>
            </w:r>
          </w:p>
        </w:tc>
        <w:tc>
          <w:tcPr>
            <w:tcW w:w="611" w:type="dxa"/>
          </w:tcPr>
          <w:p w14:paraId="4C0F2A5A" w14:textId="77777777" w:rsidR="00800007" w:rsidRPr="007B7C7F" w:rsidRDefault="00800007" w:rsidP="004C5B1C">
            <w:pPr>
              <w:pStyle w:val="Tablas"/>
              <w:rPr>
                <w:sz w:val="14"/>
                <w:szCs w:val="14"/>
              </w:rPr>
            </w:pPr>
            <w:r w:rsidRPr="007B7C7F">
              <w:rPr>
                <w:sz w:val="14"/>
                <w:szCs w:val="14"/>
              </w:rPr>
              <w:t>- -</w:t>
            </w:r>
          </w:p>
        </w:tc>
      </w:tr>
    </w:tbl>
    <w:p w14:paraId="762F6150" w14:textId="1A59CE60" w:rsidR="00B6036E" w:rsidRDefault="00B6036E" w:rsidP="00E134DF">
      <w:pPr>
        <w:ind w:firstLine="0"/>
      </w:pPr>
    </w:p>
    <w:p w14:paraId="12B53E17" w14:textId="78597230" w:rsidR="00B6036E" w:rsidRDefault="003E58B3" w:rsidP="00E57354">
      <w:pPr>
        <w:pStyle w:val="Prrafodelista"/>
        <w:numPr>
          <w:ilvl w:val="0"/>
          <w:numId w:val="26"/>
        </w:numPr>
      </w:pPr>
      <w:r w:rsidRPr="003E58B3">
        <w:t>Una vez inventariados y evaluados los controles, se debe determinar el diseño del control, la ejecución, la solidez individual, la importancia del control y la solidez del conjunto del control.</w:t>
      </w:r>
    </w:p>
    <w:p w14:paraId="1A7E99D8" w14:textId="202A60BB" w:rsidR="003E58B3" w:rsidRDefault="003E58B3" w:rsidP="00E57354">
      <w:pPr>
        <w:pStyle w:val="Prrafodelista"/>
        <w:numPr>
          <w:ilvl w:val="0"/>
          <w:numId w:val="26"/>
        </w:numPr>
      </w:pPr>
      <w:r w:rsidRPr="003E58B3">
        <w:t>El Diseño del control es la sumatoria de la Asignación del control con el Tipo de control (Preventivo, Correctivo) + la Naturaleza del control, la Frecuencia y la Funcionalidad.</w:t>
      </w:r>
    </w:p>
    <w:p w14:paraId="14CD9CDC" w14:textId="237D07E9" w:rsidR="003E58B3" w:rsidRDefault="00273B4E" w:rsidP="00E57354">
      <w:pPr>
        <w:pStyle w:val="Prrafodelista"/>
        <w:numPr>
          <w:ilvl w:val="0"/>
          <w:numId w:val="26"/>
        </w:numPr>
      </w:pPr>
      <w:r w:rsidRPr="00273B4E">
        <w:t>Analice, ahora, esta tabla referencia para determinar la ejecución, solidez e importancia de controles.</w:t>
      </w:r>
    </w:p>
    <w:tbl>
      <w:tblPr>
        <w:tblStyle w:val="Tablaconcuadrcula4-nfasis3"/>
        <w:tblW w:w="8359" w:type="dxa"/>
        <w:jc w:val="center"/>
        <w:tblLayout w:type="fixed"/>
        <w:tblLook w:val="0420" w:firstRow="1" w:lastRow="0" w:firstColumn="0" w:lastColumn="0" w:noHBand="0" w:noVBand="1"/>
        <w:tblCaption w:val="Determinar la ejecución, solidez e importancia de controles."/>
        <w:tblDescription w:val="Tabla  determinar la ejecución, solidez e importancia de controles."/>
      </w:tblPr>
      <w:tblGrid>
        <w:gridCol w:w="421"/>
        <w:gridCol w:w="850"/>
        <w:gridCol w:w="1276"/>
        <w:gridCol w:w="425"/>
        <w:gridCol w:w="992"/>
        <w:gridCol w:w="567"/>
        <w:gridCol w:w="567"/>
        <w:gridCol w:w="567"/>
        <w:gridCol w:w="851"/>
        <w:gridCol w:w="1276"/>
        <w:gridCol w:w="567"/>
      </w:tblGrid>
      <w:tr w:rsidR="00307F6A" w:rsidRPr="0044445E" w14:paraId="0CFEE6EE" w14:textId="77777777" w:rsidTr="00C413E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1" w:type="dxa"/>
            <w:vAlign w:val="center"/>
          </w:tcPr>
          <w:p w14:paraId="2471BEAD" w14:textId="77777777" w:rsidR="00307F6A" w:rsidRPr="00BC579F" w:rsidRDefault="00307F6A" w:rsidP="00E134DF">
            <w:pPr>
              <w:pStyle w:val="TextoTablas"/>
            </w:pPr>
            <w:bookmarkStart w:id="17" w:name="_Hlk149842852"/>
          </w:p>
        </w:tc>
        <w:tc>
          <w:tcPr>
            <w:tcW w:w="850" w:type="dxa"/>
            <w:vAlign w:val="center"/>
          </w:tcPr>
          <w:p w14:paraId="3AACBE60" w14:textId="77777777" w:rsidR="00307F6A" w:rsidRPr="00BC579F" w:rsidRDefault="00307F6A" w:rsidP="00E134DF">
            <w:pPr>
              <w:pStyle w:val="TextoTablas"/>
            </w:pPr>
          </w:p>
        </w:tc>
        <w:tc>
          <w:tcPr>
            <w:tcW w:w="1276" w:type="dxa"/>
            <w:vAlign w:val="center"/>
          </w:tcPr>
          <w:p w14:paraId="10104650" w14:textId="77777777" w:rsidR="00307F6A" w:rsidRPr="00BC579F" w:rsidRDefault="00307F6A" w:rsidP="00E134DF">
            <w:pPr>
              <w:pStyle w:val="TextoTablas"/>
            </w:pPr>
          </w:p>
        </w:tc>
        <w:tc>
          <w:tcPr>
            <w:tcW w:w="425" w:type="dxa"/>
          </w:tcPr>
          <w:p w14:paraId="5B6631F1" w14:textId="77777777" w:rsidR="00307F6A" w:rsidRPr="00BC579F" w:rsidRDefault="00307F6A" w:rsidP="00E134DF">
            <w:pPr>
              <w:pStyle w:val="TextoTablas"/>
            </w:pPr>
          </w:p>
        </w:tc>
        <w:tc>
          <w:tcPr>
            <w:tcW w:w="992" w:type="dxa"/>
          </w:tcPr>
          <w:p w14:paraId="7A96E44E" w14:textId="77777777" w:rsidR="00307F6A" w:rsidRPr="00BC579F" w:rsidRDefault="00307F6A" w:rsidP="00E134DF">
            <w:pPr>
              <w:pStyle w:val="TextoTablas"/>
            </w:pPr>
          </w:p>
        </w:tc>
        <w:tc>
          <w:tcPr>
            <w:tcW w:w="567" w:type="dxa"/>
          </w:tcPr>
          <w:p w14:paraId="09C18AE9" w14:textId="77777777" w:rsidR="00307F6A" w:rsidRPr="00BC579F" w:rsidRDefault="00307F6A" w:rsidP="00E134DF">
            <w:pPr>
              <w:pStyle w:val="TextoTablas"/>
            </w:pPr>
          </w:p>
        </w:tc>
        <w:tc>
          <w:tcPr>
            <w:tcW w:w="567" w:type="dxa"/>
          </w:tcPr>
          <w:p w14:paraId="60FAC8CF" w14:textId="77777777" w:rsidR="00307F6A" w:rsidRPr="00BC579F" w:rsidRDefault="00307F6A" w:rsidP="00E134DF">
            <w:pPr>
              <w:pStyle w:val="TextoTablas"/>
            </w:pPr>
          </w:p>
        </w:tc>
        <w:tc>
          <w:tcPr>
            <w:tcW w:w="567" w:type="dxa"/>
          </w:tcPr>
          <w:p w14:paraId="0FF6A7EF" w14:textId="77777777" w:rsidR="00307F6A" w:rsidRPr="00BC579F" w:rsidRDefault="00307F6A" w:rsidP="00E134DF">
            <w:pPr>
              <w:pStyle w:val="TextoTablas"/>
            </w:pPr>
          </w:p>
        </w:tc>
        <w:tc>
          <w:tcPr>
            <w:tcW w:w="851" w:type="dxa"/>
          </w:tcPr>
          <w:p w14:paraId="04954389" w14:textId="77777777" w:rsidR="00307F6A" w:rsidRPr="00BC579F" w:rsidRDefault="00307F6A" w:rsidP="00E134DF">
            <w:pPr>
              <w:pStyle w:val="TextoTablas"/>
            </w:pPr>
          </w:p>
        </w:tc>
        <w:tc>
          <w:tcPr>
            <w:tcW w:w="1276" w:type="dxa"/>
          </w:tcPr>
          <w:p w14:paraId="6D4C8BB9" w14:textId="77777777" w:rsidR="00307F6A" w:rsidRPr="00BC579F" w:rsidRDefault="00307F6A" w:rsidP="00E134DF">
            <w:pPr>
              <w:pStyle w:val="TextoTablas"/>
            </w:pPr>
          </w:p>
        </w:tc>
        <w:tc>
          <w:tcPr>
            <w:tcW w:w="567" w:type="dxa"/>
          </w:tcPr>
          <w:p w14:paraId="2C9937D0" w14:textId="77777777" w:rsidR="00307F6A" w:rsidRPr="00BC579F" w:rsidRDefault="00307F6A" w:rsidP="00E134DF">
            <w:pPr>
              <w:pStyle w:val="TextoTablas"/>
            </w:pPr>
          </w:p>
        </w:tc>
      </w:tr>
      <w:tr w:rsidR="00307F6A" w:rsidRPr="0044445E" w14:paraId="3BADDB62" w14:textId="77777777" w:rsidTr="00C413E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1" w:type="dxa"/>
            <w:vAlign w:val="center"/>
          </w:tcPr>
          <w:p w14:paraId="29EDED10" w14:textId="216DFE39" w:rsidR="00307F6A" w:rsidRPr="00E134DF" w:rsidRDefault="00DA77F2" w:rsidP="00E134DF">
            <w:pPr>
              <w:pStyle w:val="TextoTablas"/>
              <w:rPr>
                <w:color w:val="auto"/>
                <w:sz w:val="18"/>
                <w:szCs w:val="18"/>
              </w:rPr>
            </w:pPr>
            <w:r w:rsidRPr="00E134DF">
              <w:rPr>
                <w:color w:val="auto"/>
                <w:sz w:val="18"/>
                <w:szCs w:val="18"/>
              </w:rPr>
              <w:t>N,</w:t>
            </w:r>
          </w:p>
        </w:tc>
        <w:tc>
          <w:tcPr>
            <w:tcW w:w="850" w:type="dxa"/>
            <w:vAlign w:val="center"/>
          </w:tcPr>
          <w:p w14:paraId="27AC45EC" w14:textId="5555274A" w:rsidR="00307F6A" w:rsidRPr="00E134DF" w:rsidRDefault="00DA77F2" w:rsidP="00E134DF">
            <w:pPr>
              <w:pStyle w:val="TextoTablas"/>
              <w:rPr>
                <w:color w:val="auto"/>
                <w:sz w:val="18"/>
                <w:szCs w:val="18"/>
              </w:rPr>
            </w:pPr>
            <w:r w:rsidRPr="00E134DF">
              <w:rPr>
                <w:color w:val="auto"/>
                <w:sz w:val="18"/>
                <w:szCs w:val="18"/>
              </w:rPr>
              <w:t>Ejecución</w:t>
            </w:r>
          </w:p>
        </w:tc>
        <w:tc>
          <w:tcPr>
            <w:tcW w:w="1276" w:type="dxa"/>
            <w:vAlign w:val="center"/>
          </w:tcPr>
          <w:p w14:paraId="170330AD" w14:textId="4DA8CE02" w:rsidR="00307F6A" w:rsidRPr="00E134DF" w:rsidRDefault="00DA77F2" w:rsidP="00E134DF">
            <w:pPr>
              <w:pStyle w:val="TextoTablas"/>
              <w:rPr>
                <w:color w:val="auto"/>
                <w:sz w:val="18"/>
                <w:szCs w:val="18"/>
              </w:rPr>
            </w:pPr>
            <w:r w:rsidRPr="00E134DF">
              <w:rPr>
                <w:color w:val="auto"/>
                <w:sz w:val="18"/>
                <w:szCs w:val="18"/>
              </w:rPr>
              <w:t>Descripción</w:t>
            </w:r>
          </w:p>
        </w:tc>
        <w:tc>
          <w:tcPr>
            <w:tcW w:w="425" w:type="dxa"/>
          </w:tcPr>
          <w:p w14:paraId="706F0A54" w14:textId="6FAE0870" w:rsidR="00307F6A" w:rsidRPr="00E134DF" w:rsidRDefault="00DA77F2" w:rsidP="00E134DF">
            <w:pPr>
              <w:pStyle w:val="TextoTablas"/>
              <w:rPr>
                <w:color w:val="auto"/>
                <w:sz w:val="18"/>
                <w:szCs w:val="18"/>
              </w:rPr>
            </w:pPr>
            <w:r w:rsidRPr="00E134DF">
              <w:rPr>
                <w:color w:val="auto"/>
                <w:sz w:val="18"/>
                <w:szCs w:val="18"/>
              </w:rPr>
              <w:t>Valor</w:t>
            </w:r>
          </w:p>
        </w:tc>
        <w:tc>
          <w:tcPr>
            <w:tcW w:w="992" w:type="dxa"/>
          </w:tcPr>
          <w:p w14:paraId="6EEC1C2B" w14:textId="53B52D9D" w:rsidR="00307F6A" w:rsidRPr="00E134DF" w:rsidRDefault="00DA77F2" w:rsidP="00E134DF">
            <w:pPr>
              <w:pStyle w:val="TextoTablas"/>
              <w:rPr>
                <w:color w:val="auto"/>
                <w:sz w:val="18"/>
                <w:szCs w:val="18"/>
              </w:rPr>
            </w:pPr>
            <w:r w:rsidRPr="00E134DF">
              <w:rPr>
                <w:color w:val="auto"/>
                <w:sz w:val="18"/>
                <w:szCs w:val="18"/>
              </w:rPr>
              <w:t>Solidez</w:t>
            </w:r>
          </w:p>
        </w:tc>
        <w:tc>
          <w:tcPr>
            <w:tcW w:w="567" w:type="dxa"/>
          </w:tcPr>
          <w:p w14:paraId="73018DF0" w14:textId="47C30692" w:rsidR="00307F6A" w:rsidRPr="00E134DF" w:rsidRDefault="00DA77F2" w:rsidP="00E134DF">
            <w:pPr>
              <w:pStyle w:val="TextoTablas"/>
              <w:rPr>
                <w:color w:val="auto"/>
                <w:sz w:val="18"/>
                <w:szCs w:val="18"/>
              </w:rPr>
            </w:pPr>
            <w:r w:rsidRPr="00E134DF">
              <w:rPr>
                <w:color w:val="auto"/>
                <w:sz w:val="18"/>
                <w:szCs w:val="18"/>
              </w:rPr>
              <w:t>Valor</w:t>
            </w:r>
          </w:p>
        </w:tc>
        <w:tc>
          <w:tcPr>
            <w:tcW w:w="567" w:type="dxa"/>
          </w:tcPr>
          <w:p w14:paraId="1DAF14D2" w14:textId="19A12E66" w:rsidR="00307F6A" w:rsidRPr="00E134DF" w:rsidRDefault="00DA77F2" w:rsidP="00E134DF">
            <w:pPr>
              <w:pStyle w:val="TextoTablas"/>
              <w:rPr>
                <w:color w:val="auto"/>
                <w:sz w:val="18"/>
                <w:szCs w:val="18"/>
              </w:rPr>
            </w:pPr>
            <w:r w:rsidRPr="00E134DF">
              <w:rPr>
                <w:color w:val="auto"/>
                <w:sz w:val="18"/>
                <w:szCs w:val="18"/>
              </w:rPr>
              <w:t>Límite inferior</w:t>
            </w:r>
          </w:p>
        </w:tc>
        <w:tc>
          <w:tcPr>
            <w:tcW w:w="567" w:type="dxa"/>
          </w:tcPr>
          <w:p w14:paraId="60BE6DAA" w14:textId="0D565026" w:rsidR="00307F6A" w:rsidRPr="00E134DF" w:rsidRDefault="00DA77F2" w:rsidP="00E134DF">
            <w:pPr>
              <w:pStyle w:val="TextoTablas"/>
              <w:rPr>
                <w:color w:val="auto"/>
                <w:sz w:val="18"/>
                <w:szCs w:val="18"/>
              </w:rPr>
            </w:pPr>
            <w:r w:rsidRPr="00E134DF">
              <w:rPr>
                <w:color w:val="auto"/>
                <w:sz w:val="18"/>
                <w:szCs w:val="18"/>
              </w:rPr>
              <w:t>Límite inferior</w:t>
            </w:r>
          </w:p>
        </w:tc>
        <w:tc>
          <w:tcPr>
            <w:tcW w:w="851" w:type="dxa"/>
          </w:tcPr>
          <w:p w14:paraId="04820780" w14:textId="2AF9B903" w:rsidR="00307F6A" w:rsidRPr="00E134DF" w:rsidRDefault="00DA77F2" w:rsidP="00E134DF">
            <w:pPr>
              <w:pStyle w:val="TextoTablas"/>
              <w:rPr>
                <w:color w:val="auto"/>
                <w:sz w:val="18"/>
                <w:szCs w:val="18"/>
              </w:rPr>
            </w:pPr>
            <w:r w:rsidRPr="00E134DF">
              <w:rPr>
                <w:color w:val="auto"/>
                <w:sz w:val="18"/>
                <w:szCs w:val="18"/>
              </w:rPr>
              <w:t>Importancia</w:t>
            </w:r>
          </w:p>
        </w:tc>
        <w:tc>
          <w:tcPr>
            <w:tcW w:w="1276" w:type="dxa"/>
          </w:tcPr>
          <w:p w14:paraId="0B666CD4" w14:textId="2DFEB4AF" w:rsidR="00307F6A" w:rsidRPr="00E134DF" w:rsidRDefault="00DA77F2" w:rsidP="00E134DF">
            <w:pPr>
              <w:pStyle w:val="TextoTablas"/>
              <w:rPr>
                <w:color w:val="auto"/>
                <w:sz w:val="18"/>
                <w:szCs w:val="18"/>
              </w:rPr>
            </w:pPr>
            <w:r w:rsidRPr="00E134DF">
              <w:rPr>
                <w:color w:val="auto"/>
                <w:sz w:val="18"/>
                <w:szCs w:val="18"/>
              </w:rPr>
              <w:t>Descripción</w:t>
            </w:r>
          </w:p>
        </w:tc>
        <w:tc>
          <w:tcPr>
            <w:tcW w:w="567" w:type="dxa"/>
          </w:tcPr>
          <w:p w14:paraId="7369C4BF" w14:textId="7EA35D4D" w:rsidR="00307F6A" w:rsidRPr="00E134DF" w:rsidRDefault="00DA77F2" w:rsidP="00E134DF">
            <w:pPr>
              <w:pStyle w:val="TextoTablas"/>
              <w:rPr>
                <w:color w:val="auto"/>
                <w:sz w:val="18"/>
                <w:szCs w:val="18"/>
              </w:rPr>
            </w:pPr>
            <w:r w:rsidRPr="00E134DF">
              <w:rPr>
                <w:color w:val="auto"/>
                <w:sz w:val="18"/>
                <w:szCs w:val="18"/>
              </w:rPr>
              <w:t>Valor</w:t>
            </w:r>
          </w:p>
        </w:tc>
      </w:tr>
      <w:tr w:rsidR="00307F6A" w:rsidRPr="00C413E2" w14:paraId="480696BA" w14:textId="77777777" w:rsidTr="00C413E2">
        <w:trPr>
          <w:cnfStyle w:val="000000100000" w:firstRow="0" w:lastRow="0" w:firstColumn="0" w:lastColumn="0" w:oddVBand="0" w:evenVBand="0" w:oddHBand="1" w:evenHBand="0" w:firstRowFirstColumn="0" w:firstRowLastColumn="0" w:lastRowFirstColumn="0" w:lastRowLastColumn="0"/>
          <w:trHeight w:val="838"/>
          <w:jc w:val="center"/>
        </w:trPr>
        <w:tc>
          <w:tcPr>
            <w:tcW w:w="421" w:type="dxa"/>
          </w:tcPr>
          <w:p w14:paraId="17C60C28" w14:textId="77777777" w:rsidR="00307F6A" w:rsidRPr="00C413E2" w:rsidRDefault="00307F6A" w:rsidP="00E134DF">
            <w:pPr>
              <w:pStyle w:val="TextoTablas"/>
              <w:rPr>
                <w:sz w:val="18"/>
                <w:szCs w:val="21"/>
              </w:rPr>
            </w:pPr>
            <w:r w:rsidRPr="00C413E2">
              <w:rPr>
                <w:sz w:val="18"/>
                <w:szCs w:val="21"/>
              </w:rPr>
              <w:t>1</w:t>
            </w:r>
          </w:p>
        </w:tc>
        <w:tc>
          <w:tcPr>
            <w:tcW w:w="850" w:type="dxa"/>
          </w:tcPr>
          <w:p w14:paraId="23CD0DEF" w14:textId="77777777" w:rsidR="00307F6A" w:rsidRPr="00C413E2" w:rsidRDefault="00307F6A" w:rsidP="00E134DF">
            <w:pPr>
              <w:pStyle w:val="TextoTablas"/>
              <w:rPr>
                <w:sz w:val="18"/>
                <w:szCs w:val="21"/>
              </w:rPr>
            </w:pPr>
            <w:r w:rsidRPr="00C413E2">
              <w:rPr>
                <w:sz w:val="18"/>
                <w:szCs w:val="21"/>
              </w:rPr>
              <w:t>Fuerte</w:t>
            </w:r>
          </w:p>
        </w:tc>
        <w:tc>
          <w:tcPr>
            <w:tcW w:w="1276" w:type="dxa"/>
          </w:tcPr>
          <w:p w14:paraId="0C9C5488" w14:textId="77777777" w:rsidR="00307F6A" w:rsidRPr="00C413E2" w:rsidRDefault="00307F6A" w:rsidP="00E134DF">
            <w:pPr>
              <w:pStyle w:val="TextoTablas"/>
              <w:rPr>
                <w:color w:val="000000"/>
                <w:sz w:val="18"/>
                <w:szCs w:val="21"/>
              </w:rPr>
            </w:pPr>
            <w:r w:rsidRPr="00C413E2">
              <w:rPr>
                <w:sz w:val="18"/>
                <w:szCs w:val="21"/>
              </w:rPr>
              <w:t>Control que se ejecuta cada vez que se desarrolla la actividad.</w:t>
            </w:r>
          </w:p>
        </w:tc>
        <w:tc>
          <w:tcPr>
            <w:tcW w:w="425" w:type="dxa"/>
          </w:tcPr>
          <w:p w14:paraId="64639C8D" w14:textId="77777777" w:rsidR="00307F6A" w:rsidRPr="00C413E2" w:rsidRDefault="00307F6A" w:rsidP="00E134DF">
            <w:pPr>
              <w:pStyle w:val="TextoTablas"/>
              <w:rPr>
                <w:color w:val="000000"/>
                <w:sz w:val="18"/>
                <w:szCs w:val="21"/>
              </w:rPr>
            </w:pPr>
            <w:r w:rsidRPr="00C413E2">
              <w:rPr>
                <w:sz w:val="18"/>
                <w:szCs w:val="21"/>
              </w:rPr>
              <w:t>5</w:t>
            </w:r>
          </w:p>
        </w:tc>
        <w:tc>
          <w:tcPr>
            <w:tcW w:w="992" w:type="dxa"/>
          </w:tcPr>
          <w:p w14:paraId="5C79C16F" w14:textId="77777777" w:rsidR="00307F6A" w:rsidRPr="00C413E2" w:rsidRDefault="00307F6A" w:rsidP="00E134DF">
            <w:pPr>
              <w:pStyle w:val="TextoTablas"/>
              <w:rPr>
                <w:color w:val="000000"/>
                <w:sz w:val="18"/>
                <w:szCs w:val="21"/>
              </w:rPr>
            </w:pPr>
            <w:r w:rsidRPr="00C413E2">
              <w:rPr>
                <w:sz w:val="18"/>
                <w:szCs w:val="21"/>
              </w:rPr>
              <w:t>Fuerte</w:t>
            </w:r>
          </w:p>
        </w:tc>
        <w:tc>
          <w:tcPr>
            <w:tcW w:w="567" w:type="dxa"/>
          </w:tcPr>
          <w:p w14:paraId="45FEB4F6" w14:textId="77777777" w:rsidR="00307F6A" w:rsidRPr="00C413E2" w:rsidRDefault="00307F6A" w:rsidP="00E134DF">
            <w:pPr>
              <w:pStyle w:val="TextoTablas"/>
              <w:rPr>
                <w:color w:val="000000"/>
                <w:sz w:val="18"/>
                <w:szCs w:val="21"/>
              </w:rPr>
            </w:pPr>
            <w:r w:rsidRPr="00C413E2">
              <w:rPr>
                <w:sz w:val="18"/>
                <w:szCs w:val="21"/>
              </w:rPr>
              <w:t>5</w:t>
            </w:r>
          </w:p>
        </w:tc>
        <w:tc>
          <w:tcPr>
            <w:tcW w:w="567" w:type="dxa"/>
          </w:tcPr>
          <w:p w14:paraId="577121F3" w14:textId="77777777" w:rsidR="00307F6A" w:rsidRPr="00C413E2" w:rsidRDefault="00307F6A" w:rsidP="00E134DF">
            <w:pPr>
              <w:pStyle w:val="TextoTablas"/>
              <w:rPr>
                <w:color w:val="000000"/>
                <w:sz w:val="18"/>
                <w:szCs w:val="21"/>
              </w:rPr>
            </w:pPr>
            <w:r w:rsidRPr="00C413E2">
              <w:rPr>
                <w:sz w:val="18"/>
                <w:szCs w:val="21"/>
              </w:rPr>
              <w:t>16</w:t>
            </w:r>
          </w:p>
        </w:tc>
        <w:tc>
          <w:tcPr>
            <w:tcW w:w="567" w:type="dxa"/>
          </w:tcPr>
          <w:p w14:paraId="2A30464A" w14:textId="77777777" w:rsidR="00307F6A" w:rsidRPr="00C413E2" w:rsidRDefault="00307F6A" w:rsidP="00E134DF">
            <w:pPr>
              <w:pStyle w:val="TextoTablas"/>
              <w:rPr>
                <w:color w:val="000000"/>
                <w:sz w:val="18"/>
                <w:szCs w:val="21"/>
              </w:rPr>
            </w:pPr>
            <w:r w:rsidRPr="00C413E2">
              <w:rPr>
                <w:sz w:val="18"/>
                <w:szCs w:val="21"/>
              </w:rPr>
              <w:t>25</w:t>
            </w:r>
          </w:p>
        </w:tc>
        <w:tc>
          <w:tcPr>
            <w:tcW w:w="851" w:type="dxa"/>
          </w:tcPr>
          <w:p w14:paraId="190544A6" w14:textId="77777777" w:rsidR="00307F6A" w:rsidRPr="00C413E2" w:rsidRDefault="00307F6A" w:rsidP="00E134DF">
            <w:pPr>
              <w:pStyle w:val="TextoTablas"/>
              <w:rPr>
                <w:color w:val="000000"/>
                <w:sz w:val="18"/>
                <w:szCs w:val="21"/>
              </w:rPr>
            </w:pPr>
            <w:r w:rsidRPr="00C413E2">
              <w:rPr>
                <w:sz w:val="18"/>
                <w:szCs w:val="21"/>
              </w:rPr>
              <w:t>Muy Importante</w:t>
            </w:r>
          </w:p>
        </w:tc>
        <w:tc>
          <w:tcPr>
            <w:tcW w:w="1276" w:type="dxa"/>
          </w:tcPr>
          <w:p w14:paraId="7A275DE2" w14:textId="77777777" w:rsidR="00307F6A" w:rsidRPr="00C413E2" w:rsidRDefault="00307F6A" w:rsidP="00E134DF">
            <w:pPr>
              <w:pStyle w:val="TextoTablas"/>
              <w:rPr>
                <w:color w:val="000000"/>
                <w:sz w:val="18"/>
                <w:szCs w:val="21"/>
              </w:rPr>
            </w:pPr>
            <w:r w:rsidRPr="00C413E2">
              <w:rPr>
                <w:sz w:val="18"/>
                <w:szCs w:val="21"/>
              </w:rPr>
              <w:t>Si el control garantiza cero errores.</w:t>
            </w:r>
          </w:p>
        </w:tc>
        <w:tc>
          <w:tcPr>
            <w:tcW w:w="567" w:type="dxa"/>
          </w:tcPr>
          <w:p w14:paraId="53498F2D" w14:textId="77777777" w:rsidR="00307F6A" w:rsidRPr="00C413E2" w:rsidRDefault="00307F6A" w:rsidP="00E134DF">
            <w:pPr>
              <w:pStyle w:val="TextoTablas"/>
              <w:rPr>
                <w:color w:val="000000"/>
                <w:sz w:val="18"/>
                <w:szCs w:val="21"/>
              </w:rPr>
            </w:pPr>
            <w:r w:rsidRPr="00C413E2">
              <w:rPr>
                <w:sz w:val="18"/>
                <w:szCs w:val="21"/>
              </w:rPr>
              <w:t>5</w:t>
            </w:r>
          </w:p>
        </w:tc>
      </w:tr>
      <w:tr w:rsidR="00307F6A" w:rsidRPr="0044445E" w14:paraId="6AEB3E80" w14:textId="77777777" w:rsidTr="00C413E2">
        <w:trPr>
          <w:trHeight w:val="1116"/>
          <w:jc w:val="center"/>
        </w:trPr>
        <w:tc>
          <w:tcPr>
            <w:tcW w:w="421" w:type="dxa"/>
          </w:tcPr>
          <w:p w14:paraId="3FD12E32" w14:textId="77777777" w:rsidR="00307F6A" w:rsidRPr="00C413E2" w:rsidRDefault="00307F6A" w:rsidP="00E134DF">
            <w:pPr>
              <w:pStyle w:val="TextoTablas"/>
              <w:rPr>
                <w:sz w:val="18"/>
                <w:szCs w:val="21"/>
              </w:rPr>
            </w:pPr>
            <w:r w:rsidRPr="00C413E2">
              <w:rPr>
                <w:sz w:val="18"/>
                <w:szCs w:val="21"/>
              </w:rPr>
              <w:t>2</w:t>
            </w:r>
          </w:p>
        </w:tc>
        <w:tc>
          <w:tcPr>
            <w:tcW w:w="850" w:type="dxa"/>
          </w:tcPr>
          <w:p w14:paraId="56E5F8B9" w14:textId="77777777" w:rsidR="00307F6A" w:rsidRPr="00C413E2" w:rsidRDefault="00307F6A" w:rsidP="00E134DF">
            <w:pPr>
              <w:pStyle w:val="TextoTablas"/>
              <w:rPr>
                <w:sz w:val="18"/>
                <w:szCs w:val="21"/>
              </w:rPr>
            </w:pPr>
            <w:r w:rsidRPr="00C413E2">
              <w:rPr>
                <w:sz w:val="18"/>
                <w:szCs w:val="21"/>
              </w:rPr>
              <w:t>Moderado</w:t>
            </w:r>
          </w:p>
        </w:tc>
        <w:tc>
          <w:tcPr>
            <w:tcW w:w="1276" w:type="dxa"/>
          </w:tcPr>
          <w:p w14:paraId="4F83B2C3" w14:textId="77777777" w:rsidR="00307F6A" w:rsidRPr="00C413E2" w:rsidRDefault="00307F6A" w:rsidP="00E134DF">
            <w:pPr>
              <w:pStyle w:val="TextoTablas"/>
              <w:rPr>
                <w:sz w:val="18"/>
                <w:szCs w:val="21"/>
              </w:rPr>
            </w:pPr>
            <w:r w:rsidRPr="00C413E2">
              <w:rPr>
                <w:sz w:val="18"/>
                <w:szCs w:val="21"/>
              </w:rPr>
              <w:t>Control que se aplica en momentos determinados.</w:t>
            </w:r>
          </w:p>
        </w:tc>
        <w:tc>
          <w:tcPr>
            <w:tcW w:w="425" w:type="dxa"/>
          </w:tcPr>
          <w:p w14:paraId="0A6DCFB7" w14:textId="77777777" w:rsidR="00307F6A" w:rsidRPr="00C413E2" w:rsidRDefault="00307F6A" w:rsidP="00E134DF">
            <w:pPr>
              <w:pStyle w:val="TextoTablas"/>
              <w:rPr>
                <w:sz w:val="18"/>
                <w:szCs w:val="21"/>
              </w:rPr>
            </w:pPr>
            <w:r w:rsidRPr="00C413E2">
              <w:rPr>
                <w:sz w:val="18"/>
                <w:szCs w:val="21"/>
              </w:rPr>
              <w:t>3</w:t>
            </w:r>
          </w:p>
        </w:tc>
        <w:tc>
          <w:tcPr>
            <w:tcW w:w="992" w:type="dxa"/>
          </w:tcPr>
          <w:p w14:paraId="31C65009" w14:textId="77777777" w:rsidR="00307F6A" w:rsidRPr="00C413E2" w:rsidRDefault="00307F6A" w:rsidP="00E134DF">
            <w:pPr>
              <w:pStyle w:val="TextoTablas"/>
              <w:rPr>
                <w:sz w:val="18"/>
                <w:szCs w:val="21"/>
              </w:rPr>
            </w:pPr>
            <w:r w:rsidRPr="00C413E2">
              <w:rPr>
                <w:sz w:val="18"/>
                <w:szCs w:val="21"/>
              </w:rPr>
              <w:t>Moderado</w:t>
            </w:r>
          </w:p>
        </w:tc>
        <w:tc>
          <w:tcPr>
            <w:tcW w:w="567" w:type="dxa"/>
          </w:tcPr>
          <w:p w14:paraId="1FF937B9" w14:textId="77777777" w:rsidR="00307F6A" w:rsidRPr="00C413E2" w:rsidRDefault="00307F6A" w:rsidP="00E134DF">
            <w:pPr>
              <w:pStyle w:val="TextoTablas"/>
              <w:rPr>
                <w:sz w:val="18"/>
                <w:szCs w:val="21"/>
              </w:rPr>
            </w:pPr>
            <w:r w:rsidRPr="00C413E2">
              <w:rPr>
                <w:sz w:val="18"/>
                <w:szCs w:val="21"/>
              </w:rPr>
              <w:t>3</w:t>
            </w:r>
          </w:p>
        </w:tc>
        <w:tc>
          <w:tcPr>
            <w:tcW w:w="567" w:type="dxa"/>
          </w:tcPr>
          <w:p w14:paraId="36DB6E81" w14:textId="77777777" w:rsidR="00307F6A" w:rsidRPr="00C413E2" w:rsidRDefault="00307F6A" w:rsidP="00E134DF">
            <w:pPr>
              <w:pStyle w:val="TextoTablas"/>
              <w:rPr>
                <w:sz w:val="18"/>
                <w:szCs w:val="21"/>
              </w:rPr>
            </w:pPr>
            <w:r w:rsidRPr="00C413E2">
              <w:rPr>
                <w:sz w:val="18"/>
                <w:szCs w:val="21"/>
              </w:rPr>
              <w:t>9</w:t>
            </w:r>
          </w:p>
        </w:tc>
        <w:tc>
          <w:tcPr>
            <w:tcW w:w="567" w:type="dxa"/>
          </w:tcPr>
          <w:p w14:paraId="1B2B0A7B" w14:textId="77777777" w:rsidR="00307F6A" w:rsidRPr="00C413E2" w:rsidRDefault="00307F6A" w:rsidP="00E134DF">
            <w:pPr>
              <w:pStyle w:val="TextoTablas"/>
              <w:rPr>
                <w:sz w:val="18"/>
                <w:szCs w:val="21"/>
              </w:rPr>
            </w:pPr>
            <w:r w:rsidRPr="00C413E2">
              <w:rPr>
                <w:sz w:val="18"/>
                <w:szCs w:val="21"/>
              </w:rPr>
              <w:t>15</w:t>
            </w:r>
          </w:p>
        </w:tc>
        <w:tc>
          <w:tcPr>
            <w:tcW w:w="851" w:type="dxa"/>
          </w:tcPr>
          <w:p w14:paraId="5D3DCC53" w14:textId="77777777" w:rsidR="00307F6A" w:rsidRPr="00C413E2" w:rsidRDefault="00307F6A" w:rsidP="00E134DF">
            <w:pPr>
              <w:pStyle w:val="TextoTablas"/>
              <w:rPr>
                <w:sz w:val="18"/>
                <w:szCs w:val="21"/>
              </w:rPr>
            </w:pPr>
            <w:r w:rsidRPr="00C413E2">
              <w:rPr>
                <w:sz w:val="18"/>
                <w:szCs w:val="21"/>
              </w:rPr>
              <w:t>Importante</w:t>
            </w:r>
          </w:p>
        </w:tc>
        <w:tc>
          <w:tcPr>
            <w:tcW w:w="1276" w:type="dxa"/>
          </w:tcPr>
          <w:p w14:paraId="26D47C79" w14:textId="77777777" w:rsidR="00307F6A" w:rsidRPr="00C413E2" w:rsidRDefault="00307F6A" w:rsidP="00E134DF">
            <w:pPr>
              <w:pStyle w:val="TextoTablas"/>
              <w:rPr>
                <w:sz w:val="18"/>
                <w:szCs w:val="21"/>
              </w:rPr>
            </w:pPr>
            <w:r w:rsidRPr="00C413E2">
              <w:rPr>
                <w:sz w:val="18"/>
                <w:szCs w:val="21"/>
              </w:rPr>
              <w:t>Si el control garantiza un buen desempeño.</w:t>
            </w:r>
          </w:p>
        </w:tc>
        <w:tc>
          <w:tcPr>
            <w:tcW w:w="567" w:type="dxa"/>
          </w:tcPr>
          <w:p w14:paraId="40B7EC26" w14:textId="77777777" w:rsidR="00307F6A" w:rsidRPr="00C413E2" w:rsidRDefault="00307F6A" w:rsidP="00E134DF">
            <w:pPr>
              <w:pStyle w:val="TextoTablas"/>
              <w:rPr>
                <w:sz w:val="18"/>
                <w:szCs w:val="21"/>
              </w:rPr>
            </w:pPr>
            <w:r w:rsidRPr="00C413E2">
              <w:rPr>
                <w:sz w:val="18"/>
                <w:szCs w:val="21"/>
              </w:rPr>
              <w:t>3</w:t>
            </w:r>
          </w:p>
        </w:tc>
      </w:tr>
      <w:tr w:rsidR="00307F6A" w:rsidRPr="0044445E" w14:paraId="37EEB895" w14:textId="77777777" w:rsidTr="00C413E2">
        <w:trPr>
          <w:cnfStyle w:val="000000100000" w:firstRow="0" w:lastRow="0" w:firstColumn="0" w:lastColumn="0" w:oddVBand="0" w:evenVBand="0" w:oddHBand="1" w:evenHBand="0" w:firstRowFirstColumn="0" w:firstRowLastColumn="0" w:lastRowFirstColumn="0" w:lastRowLastColumn="0"/>
          <w:trHeight w:val="1116"/>
          <w:jc w:val="center"/>
        </w:trPr>
        <w:tc>
          <w:tcPr>
            <w:tcW w:w="421" w:type="dxa"/>
          </w:tcPr>
          <w:p w14:paraId="5DC9A664" w14:textId="77777777" w:rsidR="00307F6A" w:rsidRPr="00C413E2" w:rsidRDefault="00307F6A" w:rsidP="00E134DF">
            <w:pPr>
              <w:pStyle w:val="TextoTablas"/>
              <w:rPr>
                <w:sz w:val="18"/>
                <w:szCs w:val="21"/>
              </w:rPr>
            </w:pPr>
            <w:r w:rsidRPr="00C413E2">
              <w:rPr>
                <w:sz w:val="18"/>
                <w:szCs w:val="21"/>
              </w:rPr>
              <w:t>3</w:t>
            </w:r>
          </w:p>
        </w:tc>
        <w:tc>
          <w:tcPr>
            <w:tcW w:w="850" w:type="dxa"/>
          </w:tcPr>
          <w:p w14:paraId="1C0127C4" w14:textId="77777777" w:rsidR="00307F6A" w:rsidRPr="00C413E2" w:rsidRDefault="00307F6A" w:rsidP="00E134DF">
            <w:pPr>
              <w:pStyle w:val="TextoTablas"/>
              <w:rPr>
                <w:sz w:val="18"/>
                <w:szCs w:val="21"/>
              </w:rPr>
            </w:pPr>
            <w:r w:rsidRPr="00C413E2">
              <w:rPr>
                <w:sz w:val="18"/>
                <w:szCs w:val="21"/>
              </w:rPr>
              <w:t>Débil</w:t>
            </w:r>
          </w:p>
        </w:tc>
        <w:tc>
          <w:tcPr>
            <w:tcW w:w="1276" w:type="dxa"/>
          </w:tcPr>
          <w:p w14:paraId="735F5115" w14:textId="77777777" w:rsidR="00307F6A" w:rsidRPr="00C413E2" w:rsidRDefault="00307F6A" w:rsidP="00E134DF">
            <w:pPr>
              <w:pStyle w:val="TextoTablas"/>
              <w:rPr>
                <w:sz w:val="18"/>
                <w:szCs w:val="21"/>
              </w:rPr>
            </w:pPr>
            <w:r w:rsidRPr="00C413E2">
              <w:rPr>
                <w:sz w:val="18"/>
                <w:szCs w:val="21"/>
              </w:rPr>
              <w:t>Control que se efectúa cuando se requiere.</w:t>
            </w:r>
          </w:p>
        </w:tc>
        <w:tc>
          <w:tcPr>
            <w:tcW w:w="425" w:type="dxa"/>
          </w:tcPr>
          <w:p w14:paraId="2AB68C64" w14:textId="77777777" w:rsidR="00307F6A" w:rsidRPr="00C413E2" w:rsidRDefault="00307F6A" w:rsidP="00E134DF">
            <w:pPr>
              <w:pStyle w:val="TextoTablas"/>
              <w:rPr>
                <w:sz w:val="18"/>
                <w:szCs w:val="21"/>
              </w:rPr>
            </w:pPr>
            <w:r w:rsidRPr="00C413E2">
              <w:rPr>
                <w:sz w:val="18"/>
                <w:szCs w:val="21"/>
              </w:rPr>
              <w:t>1</w:t>
            </w:r>
          </w:p>
        </w:tc>
        <w:tc>
          <w:tcPr>
            <w:tcW w:w="992" w:type="dxa"/>
          </w:tcPr>
          <w:p w14:paraId="38349240" w14:textId="77777777" w:rsidR="00307F6A" w:rsidRPr="00C413E2" w:rsidRDefault="00307F6A" w:rsidP="00E134DF">
            <w:pPr>
              <w:pStyle w:val="TextoTablas"/>
              <w:rPr>
                <w:sz w:val="18"/>
                <w:szCs w:val="21"/>
              </w:rPr>
            </w:pPr>
            <w:r w:rsidRPr="00C413E2">
              <w:rPr>
                <w:sz w:val="18"/>
                <w:szCs w:val="21"/>
              </w:rPr>
              <w:t>Débil</w:t>
            </w:r>
          </w:p>
        </w:tc>
        <w:tc>
          <w:tcPr>
            <w:tcW w:w="567" w:type="dxa"/>
          </w:tcPr>
          <w:p w14:paraId="53DB6463" w14:textId="77777777" w:rsidR="00307F6A" w:rsidRPr="00C413E2" w:rsidRDefault="00307F6A" w:rsidP="00E134DF">
            <w:pPr>
              <w:pStyle w:val="TextoTablas"/>
              <w:rPr>
                <w:sz w:val="18"/>
                <w:szCs w:val="21"/>
              </w:rPr>
            </w:pPr>
            <w:r w:rsidRPr="00C413E2">
              <w:rPr>
                <w:sz w:val="18"/>
                <w:szCs w:val="21"/>
              </w:rPr>
              <w:t>1</w:t>
            </w:r>
          </w:p>
        </w:tc>
        <w:tc>
          <w:tcPr>
            <w:tcW w:w="567" w:type="dxa"/>
          </w:tcPr>
          <w:p w14:paraId="22A6FA37" w14:textId="77777777" w:rsidR="00307F6A" w:rsidRPr="00C413E2" w:rsidRDefault="00307F6A" w:rsidP="00E134DF">
            <w:pPr>
              <w:pStyle w:val="TextoTablas"/>
              <w:rPr>
                <w:sz w:val="18"/>
                <w:szCs w:val="21"/>
              </w:rPr>
            </w:pPr>
            <w:r w:rsidRPr="00C413E2">
              <w:rPr>
                <w:sz w:val="18"/>
                <w:szCs w:val="21"/>
              </w:rPr>
              <w:t>1</w:t>
            </w:r>
          </w:p>
        </w:tc>
        <w:tc>
          <w:tcPr>
            <w:tcW w:w="567" w:type="dxa"/>
          </w:tcPr>
          <w:p w14:paraId="7AD9D80F" w14:textId="77777777" w:rsidR="00307F6A" w:rsidRPr="00C413E2" w:rsidRDefault="00307F6A" w:rsidP="00E134DF">
            <w:pPr>
              <w:pStyle w:val="TextoTablas"/>
              <w:rPr>
                <w:sz w:val="18"/>
                <w:szCs w:val="21"/>
              </w:rPr>
            </w:pPr>
            <w:r w:rsidRPr="00C413E2">
              <w:rPr>
                <w:sz w:val="18"/>
                <w:szCs w:val="21"/>
              </w:rPr>
              <w:t>5</w:t>
            </w:r>
          </w:p>
        </w:tc>
        <w:tc>
          <w:tcPr>
            <w:tcW w:w="851" w:type="dxa"/>
          </w:tcPr>
          <w:p w14:paraId="1242AD9D" w14:textId="77777777" w:rsidR="00307F6A" w:rsidRPr="00C413E2" w:rsidRDefault="00307F6A" w:rsidP="00E134DF">
            <w:pPr>
              <w:pStyle w:val="TextoTablas"/>
              <w:rPr>
                <w:sz w:val="18"/>
                <w:szCs w:val="21"/>
              </w:rPr>
            </w:pPr>
            <w:r w:rsidRPr="00C413E2">
              <w:rPr>
                <w:sz w:val="18"/>
                <w:szCs w:val="21"/>
              </w:rPr>
              <w:t>Poco Importante</w:t>
            </w:r>
          </w:p>
        </w:tc>
        <w:tc>
          <w:tcPr>
            <w:tcW w:w="1276" w:type="dxa"/>
          </w:tcPr>
          <w:p w14:paraId="230B24BF" w14:textId="77777777" w:rsidR="00307F6A" w:rsidRPr="00C413E2" w:rsidRDefault="00307F6A" w:rsidP="00E134DF">
            <w:pPr>
              <w:pStyle w:val="TextoTablas"/>
              <w:rPr>
                <w:sz w:val="18"/>
                <w:szCs w:val="21"/>
              </w:rPr>
            </w:pPr>
            <w:r w:rsidRPr="00C413E2">
              <w:rPr>
                <w:sz w:val="18"/>
                <w:szCs w:val="21"/>
              </w:rPr>
              <w:t>Si lo que aporta el control no es significativo.</w:t>
            </w:r>
          </w:p>
        </w:tc>
        <w:tc>
          <w:tcPr>
            <w:tcW w:w="567" w:type="dxa"/>
          </w:tcPr>
          <w:p w14:paraId="7D8D7C83" w14:textId="77777777" w:rsidR="00307F6A" w:rsidRPr="00C413E2" w:rsidRDefault="00307F6A" w:rsidP="00E134DF">
            <w:pPr>
              <w:pStyle w:val="TextoTablas"/>
              <w:rPr>
                <w:sz w:val="18"/>
                <w:szCs w:val="21"/>
              </w:rPr>
            </w:pPr>
            <w:r w:rsidRPr="00C413E2">
              <w:rPr>
                <w:sz w:val="18"/>
                <w:szCs w:val="21"/>
              </w:rPr>
              <w:t>1</w:t>
            </w:r>
          </w:p>
        </w:tc>
      </w:tr>
      <w:bookmarkEnd w:id="17"/>
    </w:tbl>
    <w:p w14:paraId="4E1BADEE" w14:textId="09C1A948" w:rsidR="00B6036E" w:rsidRDefault="00B6036E" w:rsidP="00307F6A">
      <w:pPr>
        <w:jc w:val="center"/>
      </w:pPr>
    </w:p>
    <w:p w14:paraId="6587E6C0" w14:textId="3FF82C64" w:rsidR="0036326C" w:rsidRDefault="0036326C" w:rsidP="0036326C">
      <w:pPr>
        <w:pStyle w:val="Prrafodelista"/>
        <w:numPr>
          <w:ilvl w:val="0"/>
          <w:numId w:val="26"/>
        </w:numPr>
      </w:pPr>
      <w:r w:rsidRPr="0036326C">
        <w:t>La ejecución del control se determina manualmente, mientras que la Solidez individual será igual al diseño del control por la ejecución del control.</w:t>
      </w:r>
    </w:p>
    <w:p w14:paraId="16EC586F" w14:textId="315125EA" w:rsidR="00B6036E" w:rsidRDefault="0036326C" w:rsidP="0036326C">
      <w:pPr>
        <w:pStyle w:val="Prrafodelista"/>
        <w:numPr>
          <w:ilvl w:val="0"/>
          <w:numId w:val="26"/>
        </w:numPr>
      </w:pPr>
      <w:r>
        <w:t xml:space="preserve">Así entonces: </w:t>
      </w:r>
      <w:r w:rsidR="00955B56">
        <w:t>s</w:t>
      </w:r>
      <w:r>
        <w:t>olidez individual del control</w:t>
      </w:r>
    </w:p>
    <w:p w14:paraId="11285F12" w14:textId="2E804591" w:rsidR="00955B56" w:rsidRDefault="00955B56" w:rsidP="0036326C">
      <w:pPr>
        <w:pStyle w:val="Prrafodelista"/>
        <w:numPr>
          <w:ilvl w:val="0"/>
          <w:numId w:val="26"/>
        </w:numPr>
      </w:pPr>
      <w:r>
        <w:t xml:space="preserve">Si= Diseño del control X Ejecución del control </w:t>
      </w:r>
    </w:p>
    <w:p w14:paraId="04094D0E" w14:textId="4D61C805" w:rsidR="00B6036E" w:rsidRDefault="00B6036E" w:rsidP="00962292">
      <w:pPr>
        <w:pStyle w:val="Ttulo2"/>
      </w:pPr>
      <w:bookmarkStart w:id="18" w:name="_Toc152147276"/>
      <w:r>
        <w:t>La importancia del control</w:t>
      </w:r>
      <w:bookmarkEnd w:id="18"/>
    </w:p>
    <w:p w14:paraId="73DDC46F" w14:textId="77777777" w:rsidR="00B6036E" w:rsidRDefault="00B6036E" w:rsidP="00B6036E"/>
    <w:p w14:paraId="1DC5D8ED" w14:textId="77777777" w:rsidR="00B6036E" w:rsidRDefault="00B6036E" w:rsidP="00B6036E">
      <w:r>
        <w:t>La Importancia del control se determina manualmente; habiéndola determinado es más sencillo determinar la solidez del conjunto de control, que es el resultado que ayudará a determinar si el control puede, o no, disminuir un riesgo. La solidez del conjunto de control es igual a la solidez individual del control más la Importancia, sobre tres (3).</w:t>
      </w:r>
    </w:p>
    <w:p w14:paraId="4014C43E" w14:textId="77777777" w:rsidR="00B6036E" w:rsidRPr="00DC457B" w:rsidRDefault="00B6036E" w:rsidP="00B6036E">
      <w:pPr>
        <w:rPr>
          <w:b/>
          <w:bCs/>
        </w:rPr>
      </w:pPr>
      <w:r w:rsidRPr="00DC457B">
        <w:rPr>
          <w:b/>
          <w:bCs/>
        </w:rPr>
        <w:t>Solidez del conjunto de control, Sc = (solidez individual del control + Importancia) / 3</w:t>
      </w:r>
    </w:p>
    <w:p w14:paraId="1BEFFFED" w14:textId="77777777" w:rsidR="00B6036E" w:rsidRDefault="00B6036E" w:rsidP="00B6036E">
      <w:r>
        <w:t>Se debe tener muy presente los aspectos que se muestran en el siguiente recurso, sobre la importancia del control y la solidez del conjunto de controles; no olvidar la toma de nota sobre ellos:</w:t>
      </w:r>
    </w:p>
    <w:p w14:paraId="6139E85C" w14:textId="7E74CFC3" w:rsidR="00B6036E" w:rsidRDefault="00DC457B" w:rsidP="00DC457B">
      <w:pPr>
        <w:pStyle w:val="Prrafodelista"/>
        <w:numPr>
          <w:ilvl w:val="0"/>
          <w:numId w:val="29"/>
        </w:numPr>
      </w:pPr>
      <w:r w:rsidRPr="00ED2F43">
        <w:rPr>
          <w:b/>
          <w:bCs/>
        </w:rPr>
        <w:t>División sobre tres:</w:t>
      </w:r>
      <w:r>
        <w:t xml:space="preserve"> se divide sobre tres (3) teniendo en cuenta los valores de referencia que se han utilizado.</w:t>
      </w:r>
    </w:p>
    <w:p w14:paraId="0593F348" w14:textId="3EF34D59" w:rsidR="00B6036E" w:rsidRDefault="009A30FA" w:rsidP="009A30FA">
      <w:pPr>
        <w:pStyle w:val="Prrafodelista"/>
        <w:numPr>
          <w:ilvl w:val="0"/>
          <w:numId w:val="29"/>
        </w:numPr>
      </w:pPr>
      <w:r w:rsidRPr="00ED2F43">
        <w:rPr>
          <w:b/>
          <w:bCs/>
        </w:rPr>
        <w:t>Coherencia con la realidad</w:t>
      </w:r>
      <w:r>
        <w:t>: es importante que en cada método de valoración o medición establecido en la organización se determine que, el mismo, sea coherente y pueda representar lo mejor posible la realidad.</w:t>
      </w:r>
    </w:p>
    <w:p w14:paraId="3500C8D0" w14:textId="3DD8A6CA" w:rsidR="007A4D6C" w:rsidRDefault="005449D2" w:rsidP="00E134DF">
      <w:pPr>
        <w:pStyle w:val="Prrafodelista"/>
        <w:numPr>
          <w:ilvl w:val="0"/>
          <w:numId w:val="29"/>
        </w:numPr>
      </w:pPr>
      <w:r w:rsidRPr="00ED2F43">
        <w:rPr>
          <w:b/>
          <w:bCs/>
        </w:rPr>
        <w:t>Referencia</w:t>
      </w:r>
      <w:r w:rsidR="003A2478" w:rsidRPr="00ED2F43">
        <w:rPr>
          <w:b/>
          <w:bCs/>
        </w:rPr>
        <w:t>:</w:t>
      </w:r>
      <w:r w:rsidR="003A2478">
        <w:t xml:space="preserve"> e</w:t>
      </w:r>
      <w:r>
        <w:t>sta es la referencia para determinar la solidez del conjunto de controles:</w:t>
      </w:r>
    </w:p>
    <w:p w14:paraId="58373E7F" w14:textId="36820AA9" w:rsidR="003A7AEF" w:rsidRDefault="003A7AEF" w:rsidP="003A7AEF">
      <w:pPr>
        <w:pStyle w:val="Tabla"/>
        <w:jc w:val="center"/>
      </w:pPr>
      <w:r w:rsidRPr="003A7AEF">
        <w:t>Referencia para determinarla solidez del conjunto de controles</w:t>
      </w:r>
    </w:p>
    <w:tbl>
      <w:tblPr>
        <w:tblStyle w:val="Tablaconcuadrcula4-nfasis3"/>
        <w:tblW w:w="7792" w:type="dxa"/>
        <w:jc w:val="center"/>
        <w:tblLayout w:type="fixed"/>
        <w:tblLook w:val="0420" w:firstRow="1" w:lastRow="0" w:firstColumn="0" w:lastColumn="0" w:noHBand="0" w:noVBand="1"/>
        <w:tblCaption w:val="Referencia para determinarla solidez del conjunto de controles"/>
        <w:tblDescription w:val="Tabla 5. Referencia para determinarla solidez del conjunto de controles, proporciona, calificación, ES, Valor, Límite inferior, límite superior/ Disminución de la probablidad e/o impacto."/>
      </w:tblPr>
      <w:tblGrid>
        <w:gridCol w:w="1384"/>
        <w:gridCol w:w="927"/>
        <w:gridCol w:w="1390"/>
        <w:gridCol w:w="1160"/>
        <w:gridCol w:w="1088"/>
        <w:gridCol w:w="1843"/>
      </w:tblGrid>
      <w:tr w:rsidR="003A7AEF" w:rsidRPr="00BC579F" w14:paraId="050FED6C" w14:textId="77777777" w:rsidTr="003A7AE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384" w:type="dxa"/>
            <w:vAlign w:val="center"/>
          </w:tcPr>
          <w:p w14:paraId="04BCEB1A" w14:textId="77777777" w:rsidR="003A7AEF" w:rsidRPr="00E134DF" w:rsidRDefault="003A7AEF" w:rsidP="00E134DF">
            <w:pPr>
              <w:pStyle w:val="TextoTablas"/>
              <w:rPr>
                <w:rFonts w:cs="Calibri"/>
                <w:color w:val="auto"/>
              </w:rPr>
            </w:pPr>
            <w:r w:rsidRPr="00E134DF">
              <w:rPr>
                <w:color w:val="auto"/>
              </w:rPr>
              <w:t>Calificación</w:t>
            </w:r>
          </w:p>
        </w:tc>
        <w:tc>
          <w:tcPr>
            <w:tcW w:w="927" w:type="dxa"/>
            <w:vAlign w:val="center"/>
          </w:tcPr>
          <w:p w14:paraId="5E93EB1B" w14:textId="77777777" w:rsidR="003A7AEF" w:rsidRPr="00E134DF" w:rsidRDefault="003A7AEF" w:rsidP="00E134DF">
            <w:pPr>
              <w:pStyle w:val="TextoTablas"/>
              <w:rPr>
                <w:rFonts w:cs="Calibri"/>
                <w:color w:val="auto"/>
              </w:rPr>
            </w:pPr>
            <w:r w:rsidRPr="00E134DF">
              <w:rPr>
                <w:color w:val="auto"/>
              </w:rPr>
              <w:t>ES</w:t>
            </w:r>
          </w:p>
        </w:tc>
        <w:tc>
          <w:tcPr>
            <w:tcW w:w="1390" w:type="dxa"/>
            <w:vAlign w:val="center"/>
          </w:tcPr>
          <w:p w14:paraId="6BAF6085" w14:textId="77777777" w:rsidR="003A7AEF" w:rsidRPr="00E134DF" w:rsidRDefault="003A7AEF" w:rsidP="00E134DF">
            <w:pPr>
              <w:pStyle w:val="TextoTablas"/>
              <w:rPr>
                <w:rFonts w:cs="Calibri"/>
                <w:color w:val="auto"/>
              </w:rPr>
            </w:pPr>
            <w:r w:rsidRPr="00E134DF">
              <w:rPr>
                <w:color w:val="auto"/>
              </w:rPr>
              <w:t>Valor</w:t>
            </w:r>
          </w:p>
        </w:tc>
        <w:tc>
          <w:tcPr>
            <w:tcW w:w="1160" w:type="dxa"/>
            <w:vAlign w:val="center"/>
          </w:tcPr>
          <w:p w14:paraId="4216B5DE" w14:textId="77777777" w:rsidR="003A7AEF" w:rsidRPr="00E134DF" w:rsidRDefault="003A7AEF" w:rsidP="00E134DF">
            <w:pPr>
              <w:pStyle w:val="TextoTablas"/>
              <w:rPr>
                <w:rFonts w:cs="Calibri"/>
                <w:color w:val="auto"/>
              </w:rPr>
            </w:pPr>
            <w:r w:rsidRPr="00E134DF">
              <w:rPr>
                <w:color w:val="auto"/>
              </w:rPr>
              <w:t>Límite inferior</w:t>
            </w:r>
          </w:p>
        </w:tc>
        <w:tc>
          <w:tcPr>
            <w:tcW w:w="1088" w:type="dxa"/>
            <w:vAlign w:val="center"/>
          </w:tcPr>
          <w:p w14:paraId="7C4BE0AF" w14:textId="77777777" w:rsidR="003A7AEF" w:rsidRPr="00E134DF" w:rsidRDefault="003A7AEF" w:rsidP="00E134DF">
            <w:pPr>
              <w:pStyle w:val="TextoTablas"/>
              <w:rPr>
                <w:rFonts w:cs="Calibri"/>
                <w:color w:val="auto"/>
              </w:rPr>
            </w:pPr>
            <w:r w:rsidRPr="00E134DF">
              <w:rPr>
                <w:color w:val="auto"/>
              </w:rPr>
              <w:t>Límite superior</w:t>
            </w:r>
          </w:p>
        </w:tc>
        <w:tc>
          <w:tcPr>
            <w:tcW w:w="1843" w:type="dxa"/>
            <w:vAlign w:val="center"/>
          </w:tcPr>
          <w:p w14:paraId="05F78E04" w14:textId="77777777" w:rsidR="003A7AEF" w:rsidRPr="00E134DF" w:rsidRDefault="003A7AEF" w:rsidP="00E134DF">
            <w:pPr>
              <w:pStyle w:val="TextoTablas"/>
              <w:rPr>
                <w:rFonts w:cs="Calibri"/>
                <w:color w:val="auto"/>
              </w:rPr>
            </w:pPr>
            <w:r w:rsidRPr="00E134DF">
              <w:rPr>
                <w:color w:val="auto"/>
              </w:rPr>
              <w:t>Disminución de la probabilidad e/o impacto</w:t>
            </w:r>
          </w:p>
        </w:tc>
      </w:tr>
      <w:tr w:rsidR="003A7AEF" w:rsidRPr="007B7C7F" w14:paraId="4CDD8DFB" w14:textId="77777777" w:rsidTr="003A7AEF">
        <w:trPr>
          <w:cnfStyle w:val="000000100000" w:firstRow="0" w:lastRow="0" w:firstColumn="0" w:lastColumn="0" w:oddVBand="0" w:evenVBand="0" w:oddHBand="1" w:evenHBand="0" w:firstRowFirstColumn="0" w:firstRowLastColumn="0" w:lastRowFirstColumn="0" w:lastRowLastColumn="0"/>
          <w:trHeight w:val="838"/>
          <w:jc w:val="center"/>
        </w:trPr>
        <w:tc>
          <w:tcPr>
            <w:tcW w:w="1384" w:type="dxa"/>
            <w:vAlign w:val="center"/>
          </w:tcPr>
          <w:p w14:paraId="4F140407" w14:textId="77777777" w:rsidR="003A7AEF" w:rsidRPr="005319AD" w:rsidRDefault="003A7AEF" w:rsidP="00E134DF">
            <w:pPr>
              <w:pStyle w:val="TextoTablas"/>
              <w:rPr>
                <w:rFonts w:cs="Calibri"/>
                <w:sz w:val="18"/>
                <w:szCs w:val="21"/>
              </w:rPr>
            </w:pPr>
            <w:r>
              <w:rPr>
                <w:color w:val="12263F"/>
              </w:rPr>
              <w:t>Fuerte</w:t>
            </w:r>
          </w:p>
        </w:tc>
        <w:tc>
          <w:tcPr>
            <w:tcW w:w="927" w:type="dxa"/>
            <w:vAlign w:val="center"/>
          </w:tcPr>
          <w:p w14:paraId="4DEB586F" w14:textId="77777777" w:rsidR="003A7AEF" w:rsidRPr="005319AD" w:rsidRDefault="003A7AEF" w:rsidP="00E134DF">
            <w:pPr>
              <w:pStyle w:val="TextoTablas"/>
              <w:rPr>
                <w:rFonts w:cs="Calibri"/>
                <w:sz w:val="18"/>
                <w:szCs w:val="21"/>
              </w:rPr>
            </w:pPr>
            <w:r>
              <w:rPr>
                <w:color w:val="12263F"/>
              </w:rPr>
              <w:t>&gt;=</w:t>
            </w:r>
          </w:p>
        </w:tc>
        <w:tc>
          <w:tcPr>
            <w:tcW w:w="1390" w:type="dxa"/>
            <w:vAlign w:val="center"/>
          </w:tcPr>
          <w:p w14:paraId="58AC76A2" w14:textId="77777777" w:rsidR="003A7AEF" w:rsidRPr="005319AD" w:rsidRDefault="003A7AEF" w:rsidP="00E134DF">
            <w:pPr>
              <w:pStyle w:val="TextoTablas"/>
              <w:rPr>
                <w:rFonts w:cs="Calibri"/>
                <w:color w:val="000000"/>
                <w:sz w:val="18"/>
                <w:szCs w:val="21"/>
              </w:rPr>
            </w:pPr>
            <w:r>
              <w:rPr>
                <w:color w:val="12263F"/>
              </w:rPr>
              <w:t>3.3</w:t>
            </w:r>
          </w:p>
        </w:tc>
        <w:tc>
          <w:tcPr>
            <w:tcW w:w="1160" w:type="dxa"/>
            <w:vAlign w:val="center"/>
          </w:tcPr>
          <w:p w14:paraId="6B501CA9" w14:textId="77777777" w:rsidR="003A7AEF" w:rsidRPr="005319AD" w:rsidRDefault="003A7AEF" w:rsidP="00E134DF">
            <w:pPr>
              <w:pStyle w:val="TextoTablas"/>
              <w:rPr>
                <w:rFonts w:cs="Calibri"/>
                <w:color w:val="000000"/>
                <w:sz w:val="18"/>
                <w:szCs w:val="21"/>
              </w:rPr>
            </w:pPr>
            <w:r>
              <w:rPr>
                <w:color w:val="12263F"/>
              </w:rPr>
              <w:t>3.3</w:t>
            </w:r>
          </w:p>
        </w:tc>
        <w:tc>
          <w:tcPr>
            <w:tcW w:w="1088" w:type="dxa"/>
            <w:vAlign w:val="center"/>
          </w:tcPr>
          <w:p w14:paraId="7B686A3D" w14:textId="77777777" w:rsidR="003A7AEF" w:rsidRPr="005319AD" w:rsidRDefault="003A7AEF" w:rsidP="00E134DF">
            <w:pPr>
              <w:pStyle w:val="TextoTablas"/>
              <w:rPr>
                <w:rFonts w:cs="Calibri"/>
                <w:color w:val="000000"/>
                <w:sz w:val="18"/>
                <w:szCs w:val="21"/>
              </w:rPr>
            </w:pPr>
            <w:r>
              <w:rPr>
                <w:color w:val="12263F"/>
              </w:rPr>
              <w:t>5</w:t>
            </w:r>
          </w:p>
        </w:tc>
        <w:tc>
          <w:tcPr>
            <w:tcW w:w="1843" w:type="dxa"/>
            <w:vAlign w:val="center"/>
          </w:tcPr>
          <w:p w14:paraId="6FC0A742" w14:textId="77777777" w:rsidR="003A7AEF" w:rsidRPr="005319AD" w:rsidRDefault="003A7AEF" w:rsidP="00E134DF">
            <w:pPr>
              <w:pStyle w:val="TextoTablas"/>
              <w:rPr>
                <w:rFonts w:cs="Calibri"/>
                <w:color w:val="000000"/>
                <w:sz w:val="18"/>
                <w:szCs w:val="21"/>
              </w:rPr>
            </w:pPr>
            <w:r>
              <w:rPr>
                <w:color w:val="12263F"/>
              </w:rPr>
              <w:t>2</w:t>
            </w:r>
          </w:p>
        </w:tc>
      </w:tr>
      <w:tr w:rsidR="003A7AEF" w:rsidRPr="007B7C7F" w14:paraId="4668EF6F" w14:textId="77777777" w:rsidTr="003A7AEF">
        <w:trPr>
          <w:trHeight w:val="647"/>
          <w:jc w:val="center"/>
        </w:trPr>
        <w:tc>
          <w:tcPr>
            <w:tcW w:w="1384" w:type="dxa"/>
          </w:tcPr>
          <w:p w14:paraId="6A9CAB86" w14:textId="77777777" w:rsidR="003A7AEF" w:rsidRPr="005319AD" w:rsidRDefault="003A7AEF" w:rsidP="00E134DF">
            <w:pPr>
              <w:pStyle w:val="TextoTablas"/>
              <w:rPr>
                <w:rFonts w:cs="Calibri"/>
                <w:sz w:val="18"/>
                <w:szCs w:val="21"/>
              </w:rPr>
            </w:pPr>
            <w:r w:rsidRPr="00DA77D3">
              <w:t>Moderado</w:t>
            </w:r>
          </w:p>
        </w:tc>
        <w:tc>
          <w:tcPr>
            <w:tcW w:w="927" w:type="dxa"/>
          </w:tcPr>
          <w:p w14:paraId="176D2F9D" w14:textId="77777777" w:rsidR="003A7AEF" w:rsidRPr="005319AD" w:rsidRDefault="003A7AEF" w:rsidP="00E134DF">
            <w:pPr>
              <w:pStyle w:val="TextoTablas"/>
              <w:rPr>
                <w:rFonts w:cs="Calibri"/>
                <w:sz w:val="18"/>
                <w:szCs w:val="21"/>
              </w:rPr>
            </w:pPr>
            <w:r w:rsidRPr="00DA77D3">
              <w:t>&gt;= Y &lt;</w:t>
            </w:r>
          </w:p>
        </w:tc>
        <w:tc>
          <w:tcPr>
            <w:tcW w:w="1390" w:type="dxa"/>
          </w:tcPr>
          <w:p w14:paraId="52C85E25" w14:textId="77777777" w:rsidR="003A7AEF" w:rsidRPr="005319AD" w:rsidRDefault="003A7AEF" w:rsidP="00E134DF">
            <w:pPr>
              <w:pStyle w:val="TextoTablas"/>
              <w:rPr>
                <w:rFonts w:cs="Calibri"/>
                <w:sz w:val="18"/>
                <w:szCs w:val="21"/>
              </w:rPr>
            </w:pPr>
            <w:r w:rsidRPr="00DA77D3">
              <w:t>2.5</w:t>
            </w:r>
            <w:r>
              <w:t xml:space="preserve"> – 3.2</w:t>
            </w:r>
          </w:p>
        </w:tc>
        <w:tc>
          <w:tcPr>
            <w:tcW w:w="1160" w:type="dxa"/>
          </w:tcPr>
          <w:p w14:paraId="6BD08F8D" w14:textId="77777777" w:rsidR="003A7AEF" w:rsidRPr="005319AD" w:rsidRDefault="003A7AEF" w:rsidP="00E134DF">
            <w:pPr>
              <w:pStyle w:val="TextoTablas"/>
              <w:rPr>
                <w:rFonts w:cs="Calibri"/>
                <w:sz w:val="18"/>
                <w:szCs w:val="21"/>
              </w:rPr>
            </w:pPr>
            <w:r w:rsidRPr="00DA77D3">
              <w:t>3.2</w:t>
            </w:r>
          </w:p>
        </w:tc>
        <w:tc>
          <w:tcPr>
            <w:tcW w:w="1088" w:type="dxa"/>
          </w:tcPr>
          <w:p w14:paraId="3B1FF375" w14:textId="77777777" w:rsidR="003A7AEF" w:rsidRPr="005319AD" w:rsidRDefault="003A7AEF" w:rsidP="00E134DF">
            <w:pPr>
              <w:pStyle w:val="TextoTablas"/>
              <w:rPr>
                <w:rFonts w:cs="Calibri"/>
                <w:sz w:val="18"/>
                <w:szCs w:val="21"/>
              </w:rPr>
            </w:pPr>
            <w:r w:rsidRPr="00DA77D3">
              <w:t>2.5</w:t>
            </w:r>
          </w:p>
        </w:tc>
        <w:tc>
          <w:tcPr>
            <w:tcW w:w="1843" w:type="dxa"/>
          </w:tcPr>
          <w:p w14:paraId="53CBA43F" w14:textId="77777777" w:rsidR="003A7AEF" w:rsidRPr="005319AD" w:rsidRDefault="003A7AEF" w:rsidP="00E134DF">
            <w:pPr>
              <w:pStyle w:val="TextoTablas"/>
              <w:rPr>
                <w:rFonts w:cs="Calibri"/>
                <w:sz w:val="18"/>
                <w:szCs w:val="21"/>
              </w:rPr>
            </w:pPr>
            <w:r w:rsidRPr="00DA77D3">
              <w:t>3.2</w:t>
            </w:r>
          </w:p>
        </w:tc>
      </w:tr>
      <w:tr w:rsidR="003A7AEF" w:rsidRPr="007B7C7F" w14:paraId="06ED7A85" w14:textId="77777777" w:rsidTr="003A7AEF">
        <w:trPr>
          <w:cnfStyle w:val="000000100000" w:firstRow="0" w:lastRow="0" w:firstColumn="0" w:lastColumn="0" w:oddVBand="0" w:evenVBand="0" w:oddHBand="1" w:evenHBand="0" w:firstRowFirstColumn="0" w:firstRowLastColumn="0" w:lastRowFirstColumn="0" w:lastRowLastColumn="0"/>
          <w:trHeight w:val="713"/>
          <w:jc w:val="center"/>
        </w:trPr>
        <w:tc>
          <w:tcPr>
            <w:tcW w:w="1384" w:type="dxa"/>
          </w:tcPr>
          <w:p w14:paraId="42B65A67" w14:textId="77777777" w:rsidR="003A7AEF" w:rsidRPr="00DA77D3" w:rsidRDefault="003A7AEF" w:rsidP="00E134DF">
            <w:pPr>
              <w:pStyle w:val="TextoTablas"/>
            </w:pPr>
            <w:r w:rsidRPr="00373229">
              <w:t>Débil</w:t>
            </w:r>
          </w:p>
        </w:tc>
        <w:tc>
          <w:tcPr>
            <w:tcW w:w="927" w:type="dxa"/>
          </w:tcPr>
          <w:p w14:paraId="68B6FC87" w14:textId="77777777" w:rsidR="003A7AEF" w:rsidRPr="00DA77D3" w:rsidRDefault="003A7AEF" w:rsidP="00E134DF">
            <w:pPr>
              <w:pStyle w:val="TextoTablas"/>
            </w:pPr>
            <w:r w:rsidRPr="00373229">
              <w:t>&lt;</w:t>
            </w:r>
          </w:p>
        </w:tc>
        <w:tc>
          <w:tcPr>
            <w:tcW w:w="1390" w:type="dxa"/>
          </w:tcPr>
          <w:p w14:paraId="4F02C273" w14:textId="77777777" w:rsidR="003A7AEF" w:rsidRPr="00DA77D3" w:rsidRDefault="003A7AEF" w:rsidP="00E134DF">
            <w:pPr>
              <w:pStyle w:val="TextoTablas"/>
            </w:pPr>
            <w:r w:rsidRPr="00373229">
              <w:t>2.5</w:t>
            </w:r>
          </w:p>
        </w:tc>
        <w:tc>
          <w:tcPr>
            <w:tcW w:w="1160" w:type="dxa"/>
          </w:tcPr>
          <w:p w14:paraId="37EA95D6" w14:textId="77777777" w:rsidR="003A7AEF" w:rsidRPr="00DA77D3" w:rsidRDefault="003A7AEF" w:rsidP="00E134DF">
            <w:pPr>
              <w:pStyle w:val="TextoTablas"/>
            </w:pPr>
            <w:r w:rsidRPr="00373229">
              <w:t>0</w:t>
            </w:r>
          </w:p>
        </w:tc>
        <w:tc>
          <w:tcPr>
            <w:tcW w:w="1088" w:type="dxa"/>
          </w:tcPr>
          <w:p w14:paraId="3D830756" w14:textId="77777777" w:rsidR="003A7AEF" w:rsidRPr="00DA77D3" w:rsidRDefault="003A7AEF" w:rsidP="00E134DF">
            <w:pPr>
              <w:pStyle w:val="TextoTablas"/>
            </w:pPr>
            <w:r w:rsidRPr="00373229">
              <w:t>2.4</w:t>
            </w:r>
          </w:p>
        </w:tc>
        <w:tc>
          <w:tcPr>
            <w:tcW w:w="1843" w:type="dxa"/>
          </w:tcPr>
          <w:p w14:paraId="66BD4ADA" w14:textId="77777777" w:rsidR="003A7AEF" w:rsidRPr="00DA77D3" w:rsidRDefault="003A7AEF" w:rsidP="00E134DF">
            <w:pPr>
              <w:pStyle w:val="TextoTablas"/>
            </w:pPr>
            <w:r w:rsidRPr="00373229">
              <w:t>0</w:t>
            </w:r>
          </w:p>
        </w:tc>
      </w:tr>
    </w:tbl>
    <w:p w14:paraId="31BAC27F" w14:textId="7CFA91D4" w:rsidR="00C413E2" w:rsidRPr="003A7AEF" w:rsidRDefault="003A7AEF" w:rsidP="003A7AEF">
      <w:pPr>
        <w:pStyle w:val="Prrafodelista"/>
        <w:ind w:left="1069" w:firstLine="0"/>
        <w:jc w:val="center"/>
        <w:rPr>
          <w:sz w:val="20"/>
          <w:szCs w:val="16"/>
        </w:rPr>
      </w:pPr>
      <w:r w:rsidRPr="003A7AEF">
        <w:rPr>
          <w:sz w:val="20"/>
          <w:szCs w:val="16"/>
        </w:rPr>
        <w:t xml:space="preserve">Nota. Tomado de Modelo MSPI. </w:t>
      </w:r>
      <w:proofErr w:type="spellStart"/>
      <w:r w:rsidRPr="003A7AEF">
        <w:rPr>
          <w:sz w:val="20"/>
          <w:szCs w:val="16"/>
        </w:rPr>
        <w:t>MinTic</w:t>
      </w:r>
      <w:proofErr w:type="spellEnd"/>
      <w:r w:rsidRPr="003A7AEF">
        <w:rPr>
          <w:sz w:val="20"/>
          <w:szCs w:val="16"/>
        </w:rPr>
        <w:t>. (2016).</w:t>
      </w:r>
    </w:p>
    <w:p w14:paraId="0A469E01" w14:textId="77AC32DC" w:rsidR="00C413E2" w:rsidRDefault="00C413E2" w:rsidP="00C413E2">
      <w:pPr>
        <w:pStyle w:val="Prrafodelista"/>
        <w:numPr>
          <w:ilvl w:val="0"/>
          <w:numId w:val="29"/>
        </w:numPr>
      </w:pPr>
      <w:r>
        <w:t>Solidez del conjunto de controles: cuando se aplican varios controles en el tratamiento de un riesgo, el promedio de la Solidez del conjunto de control de los controles aplicados, determina la Solidez del conjunto de controles para la disminución de la probabilidad e/o impacto.</w:t>
      </w:r>
    </w:p>
    <w:p w14:paraId="345EBA19" w14:textId="4159A5EF" w:rsidR="00E134DF" w:rsidRPr="0027100A" w:rsidRDefault="003A7AEF" w:rsidP="0027100A">
      <w:pPr>
        <w:pStyle w:val="Prrafodelista"/>
        <w:numPr>
          <w:ilvl w:val="0"/>
          <w:numId w:val="29"/>
        </w:numPr>
        <w:rPr>
          <w:b/>
          <w:bCs/>
        </w:rPr>
      </w:pPr>
      <w:r w:rsidRPr="003A7AEF">
        <w:rPr>
          <w:b/>
          <w:bCs/>
        </w:rPr>
        <w:t>Aplicación de controles a riesgos</w:t>
      </w:r>
    </w:p>
    <w:p w14:paraId="5C6EED1C" w14:textId="32854EE5" w:rsidR="003A7AEF" w:rsidRPr="003A7AEF" w:rsidRDefault="003A7AEF" w:rsidP="003A7AEF">
      <w:pPr>
        <w:pStyle w:val="Tabla"/>
        <w:jc w:val="center"/>
        <w:rPr>
          <w:b/>
          <w:bCs/>
        </w:rPr>
      </w:pPr>
      <w:r w:rsidRPr="003A7AEF">
        <w:t>Referencia de aplicación de controles a riesgos</w:t>
      </w:r>
    </w:p>
    <w:tbl>
      <w:tblPr>
        <w:tblStyle w:val="Tablaconcuadrcula4-nfasis3"/>
        <w:tblW w:w="8788" w:type="dxa"/>
        <w:jc w:val="center"/>
        <w:tblLayout w:type="fixed"/>
        <w:tblLook w:val="0420" w:firstRow="1" w:lastRow="0" w:firstColumn="0" w:lastColumn="0" w:noHBand="0" w:noVBand="1"/>
        <w:tblCaption w:val="Referencia de aplicación de controles a riesgos"/>
        <w:tblDescription w:val="Tabla 6. Referencia de aplicación de controles a riesgos. Proporciona Riesgo, Sc control 1, Sc control 2, Sc control 3, Sc Control n, promedio Sc controles, disminuye probabilidad y Disminuye impacto."/>
      </w:tblPr>
      <w:tblGrid>
        <w:gridCol w:w="958"/>
        <w:gridCol w:w="927"/>
        <w:gridCol w:w="1390"/>
        <w:gridCol w:w="977"/>
        <w:gridCol w:w="992"/>
        <w:gridCol w:w="1276"/>
        <w:gridCol w:w="1134"/>
        <w:gridCol w:w="1134"/>
      </w:tblGrid>
      <w:tr w:rsidR="00ED2F43" w:rsidRPr="00BC579F" w14:paraId="0AC5B089" w14:textId="77777777" w:rsidTr="003A7AE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958" w:type="dxa"/>
            <w:vAlign w:val="center"/>
          </w:tcPr>
          <w:p w14:paraId="2A800712" w14:textId="77777777" w:rsidR="00ED2F43" w:rsidRPr="00E134DF" w:rsidRDefault="00ED2F43" w:rsidP="00E134DF">
            <w:pPr>
              <w:pStyle w:val="TextoTablas"/>
              <w:rPr>
                <w:rFonts w:cs="Calibri"/>
                <w:color w:val="auto"/>
                <w:sz w:val="20"/>
                <w:szCs w:val="20"/>
              </w:rPr>
            </w:pPr>
            <w:r w:rsidRPr="00E134DF">
              <w:rPr>
                <w:color w:val="auto"/>
                <w:sz w:val="20"/>
                <w:szCs w:val="20"/>
              </w:rPr>
              <w:t>Riesgo</w:t>
            </w:r>
          </w:p>
        </w:tc>
        <w:tc>
          <w:tcPr>
            <w:tcW w:w="927" w:type="dxa"/>
            <w:vAlign w:val="center"/>
          </w:tcPr>
          <w:p w14:paraId="0C9C01BA" w14:textId="77777777" w:rsidR="00ED2F43" w:rsidRPr="00E134DF" w:rsidRDefault="00ED2F43" w:rsidP="00E134DF">
            <w:pPr>
              <w:pStyle w:val="TextoTablas"/>
              <w:rPr>
                <w:rFonts w:cs="Calibri"/>
                <w:color w:val="auto"/>
                <w:sz w:val="20"/>
                <w:szCs w:val="20"/>
              </w:rPr>
            </w:pPr>
            <w:r w:rsidRPr="00E134DF">
              <w:rPr>
                <w:color w:val="auto"/>
                <w:sz w:val="20"/>
                <w:szCs w:val="20"/>
              </w:rPr>
              <w:t>Sc. Control 1</w:t>
            </w:r>
          </w:p>
        </w:tc>
        <w:tc>
          <w:tcPr>
            <w:tcW w:w="1390" w:type="dxa"/>
            <w:vAlign w:val="center"/>
          </w:tcPr>
          <w:p w14:paraId="57FAFB49" w14:textId="77777777" w:rsidR="00ED2F43" w:rsidRPr="00E134DF" w:rsidRDefault="00ED2F43" w:rsidP="00E134DF">
            <w:pPr>
              <w:pStyle w:val="TextoTablas"/>
              <w:rPr>
                <w:rFonts w:cs="Calibri"/>
                <w:color w:val="auto"/>
                <w:sz w:val="20"/>
                <w:szCs w:val="20"/>
              </w:rPr>
            </w:pPr>
            <w:r w:rsidRPr="00E134DF">
              <w:rPr>
                <w:color w:val="auto"/>
                <w:sz w:val="20"/>
                <w:szCs w:val="20"/>
              </w:rPr>
              <w:t>Sc. Control 2</w:t>
            </w:r>
          </w:p>
        </w:tc>
        <w:tc>
          <w:tcPr>
            <w:tcW w:w="977" w:type="dxa"/>
            <w:vAlign w:val="center"/>
          </w:tcPr>
          <w:p w14:paraId="5286FAA2" w14:textId="77777777" w:rsidR="00ED2F43" w:rsidRPr="00E134DF" w:rsidRDefault="00ED2F43" w:rsidP="00E134DF">
            <w:pPr>
              <w:pStyle w:val="TextoTablas"/>
              <w:rPr>
                <w:rFonts w:cs="Calibri"/>
                <w:color w:val="auto"/>
                <w:sz w:val="20"/>
                <w:szCs w:val="20"/>
              </w:rPr>
            </w:pPr>
            <w:r w:rsidRPr="00E134DF">
              <w:rPr>
                <w:color w:val="auto"/>
                <w:sz w:val="20"/>
                <w:szCs w:val="20"/>
              </w:rPr>
              <w:t>Sc. Control 3</w:t>
            </w:r>
          </w:p>
        </w:tc>
        <w:tc>
          <w:tcPr>
            <w:tcW w:w="992" w:type="dxa"/>
            <w:vAlign w:val="center"/>
          </w:tcPr>
          <w:p w14:paraId="1F49EDE6" w14:textId="77777777" w:rsidR="00ED2F43" w:rsidRPr="00E134DF" w:rsidRDefault="00ED2F43" w:rsidP="00E134DF">
            <w:pPr>
              <w:pStyle w:val="TextoTablas"/>
              <w:rPr>
                <w:rFonts w:cs="Calibri"/>
                <w:color w:val="auto"/>
                <w:sz w:val="20"/>
                <w:szCs w:val="20"/>
              </w:rPr>
            </w:pPr>
            <w:r w:rsidRPr="00E134DF">
              <w:rPr>
                <w:color w:val="auto"/>
                <w:sz w:val="20"/>
                <w:szCs w:val="20"/>
              </w:rPr>
              <w:t>Sc. Control n</w:t>
            </w:r>
          </w:p>
        </w:tc>
        <w:tc>
          <w:tcPr>
            <w:tcW w:w="1276" w:type="dxa"/>
            <w:vAlign w:val="center"/>
          </w:tcPr>
          <w:p w14:paraId="72384A3F" w14:textId="77777777" w:rsidR="00ED2F43" w:rsidRPr="00E134DF" w:rsidRDefault="00ED2F43" w:rsidP="00E134DF">
            <w:pPr>
              <w:pStyle w:val="TextoTablas"/>
              <w:rPr>
                <w:rFonts w:cs="Calibri"/>
                <w:color w:val="auto"/>
                <w:sz w:val="20"/>
                <w:szCs w:val="20"/>
              </w:rPr>
            </w:pPr>
            <w:r w:rsidRPr="00E134DF">
              <w:rPr>
                <w:color w:val="auto"/>
                <w:sz w:val="20"/>
                <w:szCs w:val="20"/>
              </w:rPr>
              <w:t>Promedio Sc. controles</w:t>
            </w:r>
          </w:p>
        </w:tc>
        <w:tc>
          <w:tcPr>
            <w:tcW w:w="1134" w:type="dxa"/>
            <w:vAlign w:val="center"/>
          </w:tcPr>
          <w:p w14:paraId="74854DD7" w14:textId="77777777" w:rsidR="00ED2F43" w:rsidRPr="00E134DF" w:rsidRDefault="00ED2F43" w:rsidP="00E134DF">
            <w:pPr>
              <w:pStyle w:val="TextoTablas"/>
              <w:rPr>
                <w:rFonts w:cs="Calibri"/>
                <w:color w:val="auto"/>
                <w:sz w:val="20"/>
                <w:szCs w:val="20"/>
              </w:rPr>
            </w:pPr>
            <w:r w:rsidRPr="00E134DF">
              <w:rPr>
                <w:color w:val="auto"/>
                <w:sz w:val="20"/>
                <w:szCs w:val="20"/>
              </w:rPr>
              <w:t>Disminuye probabilidad</w:t>
            </w:r>
          </w:p>
        </w:tc>
        <w:tc>
          <w:tcPr>
            <w:tcW w:w="1134" w:type="dxa"/>
            <w:vAlign w:val="center"/>
          </w:tcPr>
          <w:p w14:paraId="39083428" w14:textId="77777777" w:rsidR="00ED2F43" w:rsidRPr="00E134DF" w:rsidRDefault="00ED2F43" w:rsidP="00E134DF">
            <w:pPr>
              <w:pStyle w:val="TextoTablas"/>
              <w:rPr>
                <w:rFonts w:cs="Calibri"/>
                <w:color w:val="auto"/>
                <w:sz w:val="20"/>
                <w:szCs w:val="20"/>
              </w:rPr>
            </w:pPr>
            <w:r w:rsidRPr="00E134DF">
              <w:rPr>
                <w:color w:val="auto"/>
                <w:sz w:val="20"/>
                <w:szCs w:val="20"/>
              </w:rPr>
              <w:t>Disminuye impacto</w:t>
            </w:r>
          </w:p>
        </w:tc>
      </w:tr>
      <w:tr w:rsidR="00ED2F43" w:rsidRPr="007B7C7F" w14:paraId="3D3643B1" w14:textId="77777777" w:rsidTr="003A7AEF">
        <w:trPr>
          <w:cnfStyle w:val="000000100000" w:firstRow="0" w:lastRow="0" w:firstColumn="0" w:lastColumn="0" w:oddVBand="0" w:evenVBand="0" w:oddHBand="1" w:evenHBand="0" w:firstRowFirstColumn="0" w:firstRowLastColumn="0" w:lastRowFirstColumn="0" w:lastRowLastColumn="0"/>
          <w:trHeight w:val="838"/>
          <w:jc w:val="center"/>
        </w:trPr>
        <w:tc>
          <w:tcPr>
            <w:tcW w:w="958" w:type="dxa"/>
          </w:tcPr>
          <w:p w14:paraId="5D122E9E" w14:textId="77777777" w:rsidR="00ED2F43" w:rsidRPr="005319AD" w:rsidRDefault="00ED2F43" w:rsidP="00E134DF">
            <w:pPr>
              <w:pStyle w:val="TextoTablas"/>
              <w:rPr>
                <w:rFonts w:cs="Calibri"/>
                <w:sz w:val="18"/>
                <w:szCs w:val="21"/>
              </w:rPr>
            </w:pPr>
            <w:r w:rsidRPr="005319AD">
              <w:rPr>
                <w:sz w:val="18"/>
                <w:szCs w:val="21"/>
              </w:rPr>
              <w:t>Riesgo 1</w:t>
            </w:r>
          </w:p>
        </w:tc>
        <w:tc>
          <w:tcPr>
            <w:tcW w:w="927" w:type="dxa"/>
          </w:tcPr>
          <w:p w14:paraId="1D933BBE" w14:textId="77777777" w:rsidR="00ED2F43" w:rsidRPr="005319AD" w:rsidRDefault="00ED2F43" w:rsidP="00E134DF">
            <w:pPr>
              <w:pStyle w:val="TextoTablas"/>
              <w:rPr>
                <w:rFonts w:cs="Calibri"/>
                <w:sz w:val="18"/>
                <w:szCs w:val="21"/>
              </w:rPr>
            </w:pPr>
            <w:r w:rsidRPr="005319AD">
              <w:rPr>
                <w:sz w:val="18"/>
                <w:szCs w:val="21"/>
              </w:rPr>
              <w:t>NA</w:t>
            </w:r>
          </w:p>
        </w:tc>
        <w:tc>
          <w:tcPr>
            <w:tcW w:w="1390" w:type="dxa"/>
          </w:tcPr>
          <w:p w14:paraId="3467A16B" w14:textId="77777777" w:rsidR="00ED2F43" w:rsidRPr="005319AD" w:rsidRDefault="00ED2F43" w:rsidP="00E134DF">
            <w:pPr>
              <w:pStyle w:val="TextoTablas"/>
              <w:rPr>
                <w:rFonts w:cs="Calibri"/>
                <w:color w:val="000000"/>
                <w:sz w:val="18"/>
                <w:szCs w:val="21"/>
              </w:rPr>
            </w:pPr>
            <w:r w:rsidRPr="005319AD">
              <w:rPr>
                <w:sz w:val="18"/>
                <w:szCs w:val="21"/>
              </w:rPr>
              <w:t>3.3</w:t>
            </w:r>
          </w:p>
        </w:tc>
        <w:tc>
          <w:tcPr>
            <w:tcW w:w="977" w:type="dxa"/>
          </w:tcPr>
          <w:p w14:paraId="06A864F5" w14:textId="77777777" w:rsidR="00ED2F43" w:rsidRPr="005319AD" w:rsidRDefault="00ED2F43" w:rsidP="00E134DF">
            <w:pPr>
              <w:pStyle w:val="TextoTablas"/>
              <w:rPr>
                <w:rFonts w:cs="Calibri"/>
                <w:color w:val="000000"/>
                <w:sz w:val="18"/>
                <w:szCs w:val="21"/>
              </w:rPr>
            </w:pPr>
            <w:r w:rsidRPr="005319AD">
              <w:rPr>
                <w:sz w:val="18"/>
                <w:szCs w:val="21"/>
              </w:rPr>
              <w:t>2.7</w:t>
            </w:r>
          </w:p>
        </w:tc>
        <w:tc>
          <w:tcPr>
            <w:tcW w:w="992" w:type="dxa"/>
          </w:tcPr>
          <w:p w14:paraId="0535D1BD" w14:textId="77777777" w:rsidR="00ED2F43" w:rsidRPr="005319AD" w:rsidRDefault="00ED2F43" w:rsidP="00E134DF">
            <w:pPr>
              <w:pStyle w:val="TextoTablas"/>
              <w:rPr>
                <w:rFonts w:cs="Calibri"/>
                <w:color w:val="000000"/>
                <w:sz w:val="18"/>
                <w:szCs w:val="21"/>
              </w:rPr>
            </w:pPr>
            <w:r w:rsidRPr="005319AD">
              <w:rPr>
                <w:sz w:val="18"/>
                <w:szCs w:val="21"/>
              </w:rPr>
              <w:t>...</w:t>
            </w:r>
          </w:p>
        </w:tc>
        <w:tc>
          <w:tcPr>
            <w:tcW w:w="1276" w:type="dxa"/>
          </w:tcPr>
          <w:p w14:paraId="7CBC051E" w14:textId="77777777" w:rsidR="00ED2F43" w:rsidRPr="005319AD" w:rsidRDefault="00ED2F43" w:rsidP="00E134DF">
            <w:pPr>
              <w:pStyle w:val="TextoTablas"/>
              <w:rPr>
                <w:rFonts w:cs="Calibri"/>
                <w:color w:val="000000"/>
                <w:sz w:val="18"/>
                <w:szCs w:val="21"/>
              </w:rPr>
            </w:pPr>
            <w:r w:rsidRPr="005319AD">
              <w:rPr>
                <w:sz w:val="18"/>
                <w:szCs w:val="21"/>
              </w:rPr>
              <w:t>3</w:t>
            </w:r>
          </w:p>
        </w:tc>
        <w:tc>
          <w:tcPr>
            <w:tcW w:w="1134" w:type="dxa"/>
          </w:tcPr>
          <w:p w14:paraId="541D3859" w14:textId="77777777" w:rsidR="00ED2F43" w:rsidRPr="005319AD" w:rsidRDefault="00ED2F43" w:rsidP="00E134DF">
            <w:pPr>
              <w:pStyle w:val="TextoTablas"/>
              <w:rPr>
                <w:rFonts w:cs="Calibri"/>
                <w:color w:val="000000"/>
                <w:sz w:val="18"/>
                <w:szCs w:val="21"/>
              </w:rPr>
            </w:pPr>
            <w:r w:rsidRPr="005319AD">
              <w:rPr>
                <w:sz w:val="18"/>
                <w:szCs w:val="21"/>
              </w:rPr>
              <w:t>1</w:t>
            </w:r>
          </w:p>
        </w:tc>
        <w:tc>
          <w:tcPr>
            <w:tcW w:w="1134" w:type="dxa"/>
          </w:tcPr>
          <w:p w14:paraId="00079044" w14:textId="77777777" w:rsidR="00ED2F43" w:rsidRPr="005319AD" w:rsidRDefault="00ED2F43" w:rsidP="00E134DF">
            <w:pPr>
              <w:pStyle w:val="TextoTablas"/>
              <w:rPr>
                <w:rFonts w:cs="Calibri"/>
                <w:color w:val="000000"/>
                <w:sz w:val="18"/>
                <w:szCs w:val="21"/>
              </w:rPr>
            </w:pPr>
            <w:r w:rsidRPr="005319AD">
              <w:rPr>
                <w:sz w:val="18"/>
                <w:szCs w:val="21"/>
              </w:rPr>
              <w:t>1</w:t>
            </w:r>
          </w:p>
        </w:tc>
      </w:tr>
      <w:tr w:rsidR="00ED2F43" w:rsidRPr="007B7C7F" w14:paraId="3AEA658D" w14:textId="77777777" w:rsidTr="003A7AEF">
        <w:trPr>
          <w:trHeight w:val="1116"/>
          <w:jc w:val="center"/>
        </w:trPr>
        <w:tc>
          <w:tcPr>
            <w:tcW w:w="958" w:type="dxa"/>
          </w:tcPr>
          <w:p w14:paraId="65CF9F9D" w14:textId="77777777" w:rsidR="00ED2F43" w:rsidRPr="005319AD" w:rsidRDefault="00ED2F43" w:rsidP="00E134DF">
            <w:pPr>
              <w:pStyle w:val="TextoTablas"/>
              <w:rPr>
                <w:rFonts w:cs="Calibri"/>
                <w:sz w:val="18"/>
                <w:szCs w:val="21"/>
              </w:rPr>
            </w:pPr>
            <w:r w:rsidRPr="005319AD">
              <w:rPr>
                <w:sz w:val="18"/>
                <w:szCs w:val="21"/>
              </w:rPr>
              <w:t>Riesgo 2</w:t>
            </w:r>
          </w:p>
        </w:tc>
        <w:tc>
          <w:tcPr>
            <w:tcW w:w="927" w:type="dxa"/>
          </w:tcPr>
          <w:p w14:paraId="692B27FE" w14:textId="77777777" w:rsidR="00ED2F43" w:rsidRPr="005319AD" w:rsidRDefault="00ED2F43" w:rsidP="00E134DF">
            <w:pPr>
              <w:pStyle w:val="TextoTablas"/>
              <w:rPr>
                <w:rFonts w:cs="Calibri"/>
                <w:sz w:val="18"/>
                <w:szCs w:val="21"/>
              </w:rPr>
            </w:pPr>
            <w:r w:rsidRPr="005319AD">
              <w:rPr>
                <w:sz w:val="18"/>
                <w:szCs w:val="21"/>
              </w:rPr>
              <w:t>1</w:t>
            </w:r>
          </w:p>
        </w:tc>
        <w:tc>
          <w:tcPr>
            <w:tcW w:w="1390" w:type="dxa"/>
          </w:tcPr>
          <w:p w14:paraId="37AA32EF" w14:textId="77777777" w:rsidR="00ED2F43" w:rsidRPr="005319AD" w:rsidRDefault="00ED2F43" w:rsidP="00E134DF">
            <w:pPr>
              <w:pStyle w:val="TextoTablas"/>
              <w:rPr>
                <w:rFonts w:cs="Calibri"/>
                <w:sz w:val="18"/>
                <w:szCs w:val="21"/>
              </w:rPr>
            </w:pPr>
            <w:r w:rsidRPr="005319AD">
              <w:rPr>
                <w:sz w:val="18"/>
                <w:szCs w:val="21"/>
              </w:rPr>
              <w:t>3.3</w:t>
            </w:r>
          </w:p>
        </w:tc>
        <w:tc>
          <w:tcPr>
            <w:tcW w:w="977" w:type="dxa"/>
          </w:tcPr>
          <w:p w14:paraId="1770D7BD" w14:textId="77777777" w:rsidR="00ED2F43" w:rsidRPr="005319AD" w:rsidRDefault="00ED2F43" w:rsidP="00E134DF">
            <w:pPr>
              <w:pStyle w:val="TextoTablas"/>
              <w:rPr>
                <w:rFonts w:cs="Calibri"/>
                <w:sz w:val="18"/>
                <w:szCs w:val="21"/>
              </w:rPr>
            </w:pPr>
            <w:r w:rsidRPr="005319AD">
              <w:rPr>
                <w:sz w:val="18"/>
                <w:szCs w:val="21"/>
              </w:rPr>
              <w:t>2.7</w:t>
            </w:r>
          </w:p>
        </w:tc>
        <w:tc>
          <w:tcPr>
            <w:tcW w:w="992" w:type="dxa"/>
          </w:tcPr>
          <w:p w14:paraId="5F112A20" w14:textId="77777777" w:rsidR="00ED2F43" w:rsidRPr="005319AD" w:rsidRDefault="00ED2F43" w:rsidP="00E134DF">
            <w:pPr>
              <w:pStyle w:val="TextoTablas"/>
              <w:rPr>
                <w:rFonts w:cs="Calibri"/>
                <w:sz w:val="18"/>
                <w:szCs w:val="21"/>
              </w:rPr>
            </w:pPr>
            <w:r w:rsidRPr="005319AD">
              <w:rPr>
                <w:sz w:val="18"/>
                <w:szCs w:val="21"/>
              </w:rPr>
              <w:t>...</w:t>
            </w:r>
          </w:p>
        </w:tc>
        <w:tc>
          <w:tcPr>
            <w:tcW w:w="1276" w:type="dxa"/>
          </w:tcPr>
          <w:p w14:paraId="3089FDDE" w14:textId="77777777" w:rsidR="00ED2F43" w:rsidRPr="005319AD" w:rsidRDefault="00ED2F43" w:rsidP="00E134DF">
            <w:pPr>
              <w:pStyle w:val="TextoTablas"/>
              <w:rPr>
                <w:rFonts w:cs="Calibri"/>
                <w:sz w:val="18"/>
                <w:szCs w:val="21"/>
              </w:rPr>
            </w:pPr>
            <w:r w:rsidRPr="005319AD">
              <w:rPr>
                <w:sz w:val="18"/>
                <w:szCs w:val="21"/>
              </w:rPr>
              <w:t>2.33</w:t>
            </w:r>
          </w:p>
        </w:tc>
        <w:tc>
          <w:tcPr>
            <w:tcW w:w="1134" w:type="dxa"/>
          </w:tcPr>
          <w:p w14:paraId="38DD0B3C" w14:textId="77777777" w:rsidR="00ED2F43" w:rsidRPr="005319AD" w:rsidRDefault="00ED2F43" w:rsidP="00E134DF">
            <w:pPr>
              <w:pStyle w:val="TextoTablas"/>
              <w:rPr>
                <w:rFonts w:cs="Calibri"/>
                <w:sz w:val="18"/>
                <w:szCs w:val="21"/>
              </w:rPr>
            </w:pPr>
            <w:r w:rsidRPr="005319AD">
              <w:rPr>
                <w:sz w:val="18"/>
                <w:szCs w:val="21"/>
              </w:rPr>
              <w:t>0</w:t>
            </w:r>
          </w:p>
        </w:tc>
        <w:tc>
          <w:tcPr>
            <w:tcW w:w="1134" w:type="dxa"/>
          </w:tcPr>
          <w:p w14:paraId="1304D19E" w14:textId="77777777" w:rsidR="00ED2F43" w:rsidRPr="005319AD" w:rsidRDefault="00ED2F43" w:rsidP="00E134DF">
            <w:pPr>
              <w:pStyle w:val="TextoTablas"/>
              <w:rPr>
                <w:rFonts w:cs="Calibri"/>
                <w:sz w:val="18"/>
                <w:szCs w:val="21"/>
              </w:rPr>
            </w:pPr>
            <w:r w:rsidRPr="005319AD">
              <w:rPr>
                <w:sz w:val="18"/>
                <w:szCs w:val="21"/>
              </w:rPr>
              <w:t>0</w:t>
            </w:r>
          </w:p>
        </w:tc>
      </w:tr>
    </w:tbl>
    <w:p w14:paraId="5913FDC7" w14:textId="77777777" w:rsidR="00B6036E" w:rsidRDefault="00B6036E" w:rsidP="003A7AEF">
      <w:pPr>
        <w:ind w:firstLine="0"/>
      </w:pPr>
    </w:p>
    <w:p w14:paraId="48D959E1" w14:textId="4BF58DCA" w:rsidR="00B6036E" w:rsidRDefault="00B6036E" w:rsidP="00E134DF">
      <w:pPr>
        <w:pStyle w:val="Ttulo2"/>
      </w:pPr>
      <w:bookmarkStart w:id="19" w:name="_Toc152147277"/>
      <w:r>
        <w:t>Riesgo residual</w:t>
      </w:r>
      <w:bookmarkEnd w:id="19"/>
    </w:p>
    <w:p w14:paraId="5B49EE68" w14:textId="0801AFE0" w:rsidR="00B6036E" w:rsidRDefault="00B6036E" w:rsidP="003A7AEF">
      <w:r>
        <w:t>El riesgo residual, consiste en el riesgo repercutido o resultante, después de que se aplican controles o medidas para la reducción de los mismos.</w:t>
      </w:r>
    </w:p>
    <w:p w14:paraId="04F085AE" w14:textId="7A24A4EE" w:rsidR="00B6036E" w:rsidRDefault="00B6036E" w:rsidP="007A4D6C">
      <w:r>
        <w:t>Se debe prestar atención a los siguientes aspectos a tener en cuenta en lo referente al riesgo residual:</w:t>
      </w:r>
    </w:p>
    <w:p w14:paraId="1A452A7F" w14:textId="7702B09B" w:rsidR="00B6036E" w:rsidRPr="003A7AEF" w:rsidRDefault="00B6036E" w:rsidP="003A7AEF">
      <w:pPr>
        <w:pStyle w:val="Prrafodelista"/>
        <w:numPr>
          <w:ilvl w:val="0"/>
          <w:numId w:val="32"/>
        </w:numPr>
        <w:rPr>
          <w:b/>
          <w:bCs/>
        </w:rPr>
      </w:pPr>
      <w:r w:rsidRPr="003A7AEF">
        <w:rPr>
          <w:b/>
          <w:bCs/>
        </w:rPr>
        <w:t>Su determinación</w:t>
      </w:r>
    </w:p>
    <w:p w14:paraId="33EAE89E" w14:textId="6AD848B4" w:rsidR="00B6036E" w:rsidRDefault="00B6036E" w:rsidP="007A4D6C">
      <w:pPr>
        <w:ind w:left="708" w:firstLine="1"/>
      </w:pPr>
      <w:r>
        <w:t>La determinación del riesgo residual se realiza a partir de que un control disminuye la probabilidad o impacto de un riesgo.</w:t>
      </w:r>
    </w:p>
    <w:p w14:paraId="4B2FFDDD" w14:textId="77777777" w:rsidR="0027100A" w:rsidRDefault="0027100A" w:rsidP="007A4D6C">
      <w:pPr>
        <w:ind w:left="708" w:firstLine="1"/>
      </w:pPr>
    </w:p>
    <w:p w14:paraId="09783E5E" w14:textId="77777777" w:rsidR="0027100A" w:rsidRDefault="0027100A" w:rsidP="007A4D6C">
      <w:pPr>
        <w:ind w:left="708" w:firstLine="1"/>
      </w:pPr>
    </w:p>
    <w:p w14:paraId="63A84D05" w14:textId="77777777" w:rsidR="0027100A" w:rsidRDefault="0027100A" w:rsidP="007A4D6C">
      <w:pPr>
        <w:ind w:left="708" w:firstLine="1"/>
      </w:pPr>
    </w:p>
    <w:p w14:paraId="55EAD4EE" w14:textId="77777777" w:rsidR="00B6036E" w:rsidRPr="003A7AEF" w:rsidRDefault="00B6036E" w:rsidP="003A7AEF">
      <w:pPr>
        <w:pStyle w:val="Prrafodelista"/>
        <w:numPr>
          <w:ilvl w:val="0"/>
          <w:numId w:val="32"/>
        </w:numPr>
        <w:rPr>
          <w:b/>
          <w:bCs/>
        </w:rPr>
      </w:pPr>
      <w:r w:rsidRPr="003A7AEF">
        <w:rPr>
          <w:b/>
          <w:bCs/>
        </w:rPr>
        <w:t>¿Qué debe haberse hecho?</w:t>
      </w:r>
    </w:p>
    <w:p w14:paraId="5A1BAAF6" w14:textId="4A9FB187" w:rsidR="00E134DF" w:rsidRDefault="00B6036E" w:rsidP="0027100A">
      <w:pPr>
        <w:ind w:left="708" w:firstLine="1"/>
      </w:pPr>
      <w:r>
        <w:t>Para determinar riesgos, es importante que se haya realizado un adecuado inventario, evaluación de controles y aplicación de los mismos a los riesgos del catálogo de riesgos, según corresponda.</w:t>
      </w:r>
    </w:p>
    <w:p w14:paraId="1B99BF34" w14:textId="77777777" w:rsidR="00B6036E" w:rsidRPr="006B64E8" w:rsidRDefault="00B6036E" w:rsidP="006B64E8">
      <w:pPr>
        <w:pStyle w:val="Prrafodelista"/>
        <w:numPr>
          <w:ilvl w:val="0"/>
          <w:numId w:val="32"/>
        </w:numPr>
        <w:rPr>
          <w:b/>
          <w:bCs/>
        </w:rPr>
      </w:pPr>
      <w:r w:rsidRPr="006B64E8">
        <w:rPr>
          <w:b/>
          <w:bCs/>
        </w:rPr>
        <w:t>Acciones de tratamiento</w:t>
      </w:r>
    </w:p>
    <w:p w14:paraId="28FCE118" w14:textId="1C8E654F" w:rsidR="00B6036E" w:rsidRDefault="00B6036E" w:rsidP="007A4D6C">
      <w:pPr>
        <w:ind w:left="419" w:firstLine="290"/>
      </w:pPr>
      <w:r>
        <w:t xml:space="preserve">Una vez que se tengan los riesgos residuales se deben aplicar actividades de tratamiento para aquellos </w:t>
      </w:r>
      <w:r w:rsidR="00E134DF">
        <w:t>que,</w:t>
      </w:r>
      <w:r>
        <w:t xml:space="preserve"> como resultado, dieron críticos, altos o muy altos, según se considere.</w:t>
      </w:r>
    </w:p>
    <w:p w14:paraId="1CE89E35" w14:textId="4241883A" w:rsidR="00B6036E" w:rsidRDefault="00B6036E" w:rsidP="005E5E3F">
      <w:pPr>
        <w:pStyle w:val="Ttulo1"/>
      </w:pPr>
      <w:bookmarkStart w:id="20" w:name="_Toc152147278"/>
      <w:r>
        <w:t>Matriz de riesgos</w:t>
      </w:r>
      <w:bookmarkEnd w:id="20"/>
    </w:p>
    <w:p w14:paraId="05A9E92A" w14:textId="05AA9788" w:rsidR="00B6036E" w:rsidRDefault="00B6036E" w:rsidP="00216B35">
      <w:r>
        <w:t>La matriz de riesgos se construye a partir de las evaluaciones de activos, probabilidad de riesgos, el impacto, controles y el riesgo residual. La matriz de riesgos permite tener la trazabilidad necesaria del resultado de análisis de un riesgo o de un activo de información.</w:t>
      </w:r>
    </w:p>
    <w:p w14:paraId="6262920C" w14:textId="77777777" w:rsidR="00B6036E" w:rsidRDefault="00B6036E" w:rsidP="00B6036E">
      <w:r>
        <w:t>La matriz debe contener un registro y valoración de:</w:t>
      </w:r>
    </w:p>
    <w:p w14:paraId="7A89D37D" w14:textId="3D9E278C" w:rsidR="00B6036E" w:rsidRDefault="00B6036E" w:rsidP="00216B35">
      <w:pPr>
        <w:pStyle w:val="Prrafodelista"/>
        <w:numPr>
          <w:ilvl w:val="0"/>
          <w:numId w:val="30"/>
        </w:numPr>
      </w:pPr>
      <w:r>
        <w:t>Activos de información.</w:t>
      </w:r>
    </w:p>
    <w:p w14:paraId="1483494A" w14:textId="3803F1A8" w:rsidR="00B6036E" w:rsidRDefault="00B6036E" w:rsidP="00216B35">
      <w:pPr>
        <w:pStyle w:val="Prrafodelista"/>
        <w:numPr>
          <w:ilvl w:val="0"/>
          <w:numId w:val="30"/>
        </w:numPr>
      </w:pPr>
      <w:r>
        <w:t>Riesgos; (Amenazas, principios afectados por amenazas, elementos vulnerables).</w:t>
      </w:r>
    </w:p>
    <w:p w14:paraId="0B9F5E7F" w14:textId="5168D25A" w:rsidR="00B6036E" w:rsidRDefault="00B6036E" w:rsidP="00216B35">
      <w:pPr>
        <w:pStyle w:val="Prrafodelista"/>
        <w:numPr>
          <w:ilvl w:val="0"/>
          <w:numId w:val="30"/>
        </w:numPr>
      </w:pPr>
      <w:r>
        <w:t>Probabilidad de riesgos.</w:t>
      </w:r>
    </w:p>
    <w:p w14:paraId="7BF8F3F7" w14:textId="5C375220" w:rsidR="00B6036E" w:rsidRDefault="00B6036E" w:rsidP="00216B35">
      <w:pPr>
        <w:pStyle w:val="Prrafodelista"/>
        <w:numPr>
          <w:ilvl w:val="0"/>
          <w:numId w:val="30"/>
        </w:numPr>
      </w:pPr>
      <w:r>
        <w:t>Dimensiones de Impactos organizacionales.</w:t>
      </w:r>
    </w:p>
    <w:p w14:paraId="18B45606" w14:textId="7DE7A3EA" w:rsidR="00B6036E" w:rsidRDefault="00B6036E" w:rsidP="00216B35">
      <w:pPr>
        <w:pStyle w:val="Prrafodelista"/>
        <w:numPr>
          <w:ilvl w:val="0"/>
          <w:numId w:val="30"/>
        </w:numPr>
      </w:pPr>
      <w:r>
        <w:t>Cálculo del Riesgo inherente.</w:t>
      </w:r>
    </w:p>
    <w:p w14:paraId="5954F16E" w14:textId="17B4A379" w:rsidR="00B6036E" w:rsidRDefault="00B6036E" w:rsidP="00216B35">
      <w:pPr>
        <w:pStyle w:val="Prrafodelista"/>
        <w:numPr>
          <w:ilvl w:val="0"/>
          <w:numId w:val="30"/>
        </w:numPr>
      </w:pPr>
      <w:r>
        <w:t>Controles y aplicación de controles al catálogo de riesgos.</w:t>
      </w:r>
    </w:p>
    <w:p w14:paraId="6B5477A1" w14:textId="7231782F" w:rsidR="00B6036E" w:rsidRDefault="00B6036E" w:rsidP="007A4D6C">
      <w:pPr>
        <w:pStyle w:val="Prrafodelista"/>
        <w:numPr>
          <w:ilvl w:val="0"/>
          <w:numId w:val="30"/>
        </w:numPr>
      </w:pPr>
      <w:r>
        <w:t>Cálculo del riesgo residual.</w:t>
      </w:r>
    </w:p>
    <w:p w14:paraId="64E0E36D" w14:textId="5DC22FB0" w:rsidR="00B6036E" w:rsidRDefault="00B6036E" w:rsidP="005E5E3F">
      <w:pPr>
        <w:pStyle w:val="Ttulo2"/>
      </w:pPr>
      <w:r>
        <w:t xml:space="preserve"> </w:t>
      </w:r>
      <w:bookmarkStart w:id="21" w:name="_Toc152147279"/>
      <w:r>
        <w:t>Diligenciamiento de la matriz de riesgos</w:t>
      </w:r>
      <w:bookmarkEnd w:id="21"/>
    </w:p>
    <w:p w14:paraId="4CCAFC9E" w14:textId="1CFE5FC1" w:rsidR="00B6036E" w:rsidRDefault="00B6036E" w:rsidP="007A4D6C">
      <w:r>
        <w:t>La matriz de riesgos se convierte en instrumento clave para lograr que la organización gestiones y determinar con la mayor objetividad, todos y cada uno de los riesgos relevantes y no relevantes, que afectarían o no, y en qué medida, la ciberseguridad y la seguridad de la información, así como también la seguridad general de la infraestructura, el talento humano, las redes de servicios, los procesos, etc.</w:t>
      </w:r>
    </w:p>
    <w:p w14:paraId="224A13C4" w14:textId="22F2F6A2" w:rsidR="00B6036E" w:rsidRDefault="00B6036E" w:rsidP="00B6036E">
      <w:r>
        <w:t xml:space="preserve">Diligenciar la matriz de riesgos, es una acción sencilla que implica analizar los procesos, funciones y tareas que, en la organización, desarrollan tanto sus colaboradores como, incluso, los activos mismos de información. Visualice y analice la referencia de matriz de riesgos que le presentamos, ver </w:t>
      </w:r>
      <w:r w:rsidR="004A5EFE">
        <w:t>la siguiente tabla:</w:t>
      </w:r>
    </w:p>
    <w:p w14:paraId="0EE4FBEE" w14:textId="7477B818" w:rsidR="00B6036E" w:rsidRDefault="004A5EFE" w:rsidP="004A5EFE">
      <w:pPr>
        <w:pStyle w:val="Tabla"/>
      </w:pPr>
      <w:r>
        <w:t>Referencia matriz de riesgos</w:t>
      </w:r>
    </w:p>
    <w:tbl>
      <w:tblPr>
        <w:tblStyle w:val="Tablaconcuadrcula4-nfasis3"/>
        <w:tblW w:w="9962" w:type="dxa"/>
        <w:tblLayout w:type="fixed"/>
        <w:tblLook w:val="0420" w:firstRow="1" w:lastRow="0" w:firstColumn="0" w:lastColumn="0" w:noHBand="0" w:noVBand="1"/>
        <w:tblCaption w:val="Referencia matriz de riesgos"/>
        <w:tblDescription w:val="Muestra columnas con ACTIVO Y RIESGO INHERENTE Y CONTROLES Y RIESGO RESIDUAL."/>
      </w:tblPr>
      <w:tblGrid>
        <w:gridCol w:w="1123"/>
        <w:gridCol w:w="857"/>
        <w:gridCol w:w="992"/>
        <w:gridCol w:w="992"/>
        <w:gridCol w:w="993"/>
        <w:gridCol w:w="992"/>
        <w:gridCol w:w="1192"/>
        <w:gridCol w:w="941"/>
        <w:gridCol w:w="985"/>
        <w:gridCol w:w="895"/>
      </w:tblGrid>
      <w:tr w:rsidR="004A5EFE" w:rsidRPr="00BC579F" w14:paraId="687F93DC" w14:textId="77777777" w:rsidTr="00874C16">
        <w:trPr>
          <w:cnfStyle w:val="100000000000" w:firstRow="1" w:lastRow="0" w:firstColumn="0" w:lastColumn="0" w:oddVBand="0" w:evenVBand="0" w:oddHBand="0" w:evenHBand="0" w:firstRowFirstColumn="0" w:firstRowLastColumn="0" w:lastRowFirstColumn="0" w:lastRowLastColumn="0"/>
          <w:trHeight w:val="453"/>
          <w:tblHeader/>
        </w:trPr>
        <w:tc>
          <w:tcPr>
            <w:tcW w:w="1123" w:type="dxa"/>
            <w:vAlign w:val="center"/>
          </w:tcPr>
          <w:p w14:paraId="357030B6" w14:textId="77777777" w:rsidR="004A5EFE" w:rsidRPr="00BC579F" w:rsidRDefault="004A5EFE" w:rsidP="00874C16">
            <w:pPr>
              <w:pStyle w:val="Tablas"/>
              <w:spacing w:line="240" w:lineRule="auto"/>
              <w:rPr>
                <w:rFonts w:ascii="Calibri" w:hAnsi="Calibri" w:cs="Calibri"/>
                <w:sz w:val="14"/>
                <w:szCs w:val="14"/>
              </w:rPr>
            </w:pPr>
          </w:p>
        </w:tc>
        <w:tc>
          <w:tcPr>
            <w:tcW w:w="857" w:type="dxa"/>
            <w:vAlign w:val="center"/>
          </w:tcPr>
          <w:p w14:paraId="2C097F06"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vAlign w:val="center"/>
          </w:tcPr>
          <w:p w14:paraId="035AD8E8"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tcPr>
          <w:p w14:paraId="4F3FF9F2"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3" w:type="dxa"/>
          </w:tcPr>
          <w:p w14:paraId="6464A58F"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tcPr>
          <w:p w14:paraId="04304754"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Elementos vulnerables asociados</w:t>
            </w:r>
          </w:p>
        </w:tc>
        <w:tc>
          <w:tcPr>
            <w:tcW w:w="1192" w:type="dxa"/>
          </w:tcPr>
          <w:p w14:paraId="4B2D15F7"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941" w:type="dxa"/>
          </w:tcPr>
          <w:p w14:paraId="1BB08444"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985" w:type="dxa"/>
          </w:tcPr>
          <w:p w14:paraId="5DCEEEE1"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895" w:type="dxa"/>
          </w:tcPr>
          <w:p w14:paraId="66AF2732"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r>
      <w:tr w:rsidR="004A5EFE" w:rsidRPr="007B7C7F" w14:paraId="33510DCE" w14:textId="77777777" w:rsidTr="00874C16">
        <w:trPr>
          <w:cnfStyle w:val="000000100000" w:firstRow="0" w:lastRow="0" w:firstColumn="0" w:lastColumn="0" w:oddVBand="0" w:evenVBand="0" w:oddHBand="1" w:evenHBand="0" w:firstRowFirstColumn="0" w:firstRowLastColumn="0" w:lastRowFirstColumn="0" w:lastRowLastColumn="0"/>
          <w:trHeight w:val="1116"/>
        </w:trPr>
        <w:tc>
          <w:tcPr>
            <w:tcW w:w="1123" w:type="dxa"/>
          </w:tcPr>
          <w:p w14:paraId="015851F1" w14:textId="77777777" w:rsidR="004A5EFE" w:rsidRPr="00FA2659" w:rsidRDefault="004A5EFE" w:rsidP="00874C16">
            <w:pPr>
              <w:pStyle w:val="Tablas"/>
              <w:rPr>
                <w:color w:val="000000" w:themeColor="text1"/>
                <w:sz w:val="14"/>
                <w:szCs w:val="14"/>
              </w:rPr>
            </w:pPr>
            <w:r w:rsidRPr="00FA2659">
              <w:rPr>
                <w:color w:val="000000" w:themeColor="text1"/>
                <w:sz w:val="14"/>
                <w:szCs w:val="14"/>
              </w:rPr>
              <w:t>Activo</w:t>
            </w:r>
          </w:p>
        </w:tc>
        <w:tc>
          <w:tcPr>
            <w:tcW w:w="857" w:type="dxa"/>
            <w:vAlign w:val="center"/>
          </w:tcPr>
          <w:p w14:paraId="344C370F"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Valor activo</w:t>
            </w:r>
          </w:p>
        </w:tc>
        <w:tc>
          <w:tcPr>
            <w:tcW w:w="992" w:type="dxa"/>
            <w:vAlign w:val="center"/>
          </w:tcPr>
          <w:p w14:paraId="6AE9103E"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Probabilidad Total</w:t>
            </w:r>
          </w:p>
        </w:tc>
        <w:tc>
          <w:tcPr>
            <w:tcW w:w="992" w:type="dxa"/>
            <w:vAlign w:val="center"/>
          </w:tcPr>
          <w:p w14:paraId="0A20FF0B"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Impacto General</w:t>
            </w:r>
          </w:p>
        </w:tc>
        <w:tc>
          <w:tcPr>
            <w:tcW w:w="993" w:type="dxa"/>
            <w:vAlign w:val="center"/>
          </w:tcPr>
          <w:p w14:paraId="2EE50311"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Riesgo Inherente</w:t>
            </w:r>
          </w:p>
        </w:tc>
        <w:tc>
          <w:tcPr>
            <w:tcW w:w="992" w:type="dxa"/>
            <w:vAlign w:val="center"/>
          </w:tcPr>
          <w:p w14:paraId="22B37440"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Controles</w:t>
            </w:r>
          </w:p>
        </w:tc>
        <w:tc>
          <w:tcPr>
            <w:tcW w:w="1192" w:type="dxa"/>
            <w:vAlign w:val="center"/>
          </w:tcPr>
          <w:p w14:paraId="597F8341"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Nueva probabilidad</w:t>
            </w:r>
          </w:p>
        </w:tc>
        <w:tc>
          <w:tcPr>
            <w:tcW w:w="941" w:type="dxa"/>
            <w:vAlign w:val="center"/>
          </w:tcPr>
          <w:p w14:paraId="0BDB43CF"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Nuevo impacto</w:t>
            </w:r>
          </w:p>
        </w:tc>
        <w:tc>
          <w:tcPr>
            <w:tcW w:w="985" w:type="dxa"/>
            <w:vAlign w:val="center"/>
          </w:tcPr>
          <w:p w14:paraId="75C524F4"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Riesgo residual</w:t>
            </w:r>
          </w:p>
        </w:tc>
        <w:tc>
          <w:tcPr>
            <w:tcW w:w="895" w:type="dxa"/>
            <w:vAlign w:val="center"/>
          </w:tcPr>
          <w:p w14:paraId="27278CCB"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Nivel de severidad</w:t>
            </w:r>
          </w:p>
        </w:tc>
      </w:tr>
      <w:tr w:rsidR="004A5EFE" w:rsidRPr="007B7C7F" w14:paraId="3ADA0C92" w14:textId="77777777" w:rsidTr="00874C16">
        <w:trPr>
          <w:trHeight w:val="1116"/>
        </w:trPr>
        <w:tc>
          <w:tcPr>
            <w:tcW w:w="1123" w:type="dxa"/>
            <w:vAlign w:val="center"/>
          </w:tcPr>
          <w:p w14:paraId="478B6B4E" w14:textId="77777777" w:rsidR="004A5EFE" w:rsidRPr="00FA2659" w:rsidRDefault="004A5EFE" w:rsidP="00874C16">
            <w:pPr>
              <w:pStyle w:val="Tablas"/>
              <w:rPr>
                <w:rFonts w:ascii="Calibri" w:hAnsi="Calibri" w:cs="Calibri"/>
                <w:color w:val="000000" w:themeColor="text1"/>
                <w:sz w:val="16"/>
                <w:szCs w:val="20"/>
              </w:rPr>
            </w:pPr>
            <w:r w:rsidRPr="00FA2659">
              <w:rPr>
                <w:rFonts w:ascii="Roboto" w:hAnsi="Roboto"/>
                <w:color w:val="000000" w:themeColor="text1"/>
                <w:sz w:val="16"/>
                <w:szCs w:val="20"/>
              </w:rPr>
              <w:t>Servidor Web</w:t>
            </w:r>
          </w:p>
        </w:tc>
        <w:tc>
          <w:tcPr>
            <w:tcW w:w="857" w:type="dxa"/>
            <w:vAlign w:val="center"/>
          </w:tcPr>
          <w:p w14:paraId="4AA07683"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5</w:t>
            </w:r>
          </w:p>
        </w:tc>
        <w:tc>
          <w:tcPr>
            <w:tcW w:w="992" w:type="dxa"/>
            <w:vAlign w:val="center"/>
          </w:tcPr>
          <w:p w14:paraId="08EF5E01"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4</w:t>
            </w:r>
          </w:p>
        </w:tc>
        <w:tc>
          <w:tcPr>
            <w:tcW w:w="992" w:type="dxa"/>
            <w:vAlign w:val="center"/>
          </w:tcPr>
          <w:p w14:paraId="61F5FABE"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5</w:t>
            </w:r>
          </w:p>
        </w:tc>
        <w:tc>
          <w:tcPr>
            <w:tcW w:w="993" w:type="dxa"/>
            <w:vAlign w:val="center"/>
          </w:tcPr>
          <w:p w14:paraId="34A13593"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100</w:t>
            </w:r>
          </w:p>
        </w:tc>
        <w:tc>
          <w:tcPr>
            <w:tcW w:w="992" w:type="dxa"/>
            <w:vAlign w:val="center"/>
          </w:tcPr>
          <w:p w14:paraId="2791071F"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X</w:t>
            </w:r>
          </w:p>
        </w:tc>
        <w:tc>
          <w:tcPr>
            <w:tcW w:w="1192" w:type="dxa"/>
            <w:vAlign w:val="center"/>
          </w:tcPr>
          <w:p w14:paraId="01CAE504"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3</w:t>
            </w:r>
          </w:p>
        </w:tc>
        <w:tc>
          <w:tcPr>
            <w:tcW w:w="941" w:type="dxa"/>
            <w:vAlign w:val="center"/>
          </w:tcPr>
          <w:p w14:paraId="5FC07922"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4</w:t>
            </w:r>
          </w:p>
        </w:tc>
        <w:tc>
          <w:tcPr>
            <w:tcW w:w="985" w:type="dxa"/>
            <w:vAlign w:val="center"/>
          </w:tcPr>
          <w:p w14:paraId="75F3ED69"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60</w:t>
            </w:r>
          </w:p>
        </w:tc>
        <w:tc>
          <w:tcPr>
            <w:tcW w:w="895" w:type="dxa"/>
            <w:vAlign w:val="center"/>
          </w:tcPr>
          <w:p w14:paraId="29E7C0BE"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422E75A4" w14:textId="77777777" w:rsidTr="00874C16">
        <w:trPr>
          <w:cnfStyle w:val="000000100000" w:firstRow="0" w:lastRow="0" w:firstColumn="0" w:lastColumn="0" w:oddVBand="0" w:evenVBand="0" w:oddHBand="1" w:evenHBand="0" w:firstRowFirstColumn="0" w:firstRowLastColumn="0" w:lastRowFirstColumn="0" w:lastRowLastColumn="0"/>
          <w:trHeight w:val="1116"/>
        </w:trPr>
        <w:tc>
          <w:tcPr>
            <w:tcW w:w="1123" w:type="dxa"/>
            <w:vAlign w:val="center"/>
          </w:tcPr>
          <w:p w14:paraId="5A2104D2" w14:textId="77777777" w:rsidR="004A5EFE" w:rsidRPr="00FA2659" w:rsidRDefault="004A5EFE" w:rsidP="00874C16">
            <w:pPr>
              <w:pStyle w:val="Tablas"/>
              <w:rPr>
                <w:color w:val="000000" w:themeColor="text1"/>
                <w:sz w:val="16"/>
                <w:szCs w:val="20"/>
              </w:rPr>
            </w:pPr>
            <w:r w:rsidRPr="00FA2659">
              <w:rPr>
                <w:rFonts w:ascii="Roboto" w:hAnsi="Roboto"/>
                <w:color w:val="000000" w:themeColor="text1"/>
                <w:sz w:val="16"/>
                <w:szCs w:val="20"/>
              </w:rPr>
              <w:t>Información Documental</w:t>
            </w:r>
          </w:p>
        </w:tc>
        <w:tc>
          <w:tcPr>
            <w:tcW w:w="857" w:type="dxa"/>
            <w:vAlign w:val="center"/>
          </w:tcPr>
          <w:p w14:paraId="3FC2C694" w14:textId="77777777" w:rsidR="004A5EFE" w:rsidRPr="00FA2659" w:rsidRDefault="004A5EFE" w:rsidP="00874C16">
            <w:pPr>
              <w:pStyle w:val="Tablas"/>
              <w:rPr>
                <w:sz w:val="16"/>
                <w:szCs w:val="20"/>
              </w:rPr>
            </w:pPr>
            <w:r w:rsidRPr="00FA2659">
              <w:rPr>
                <w:rFonts w:ascii="Roboto" w:hAnsi="Roboto"/>
                <w:color w:val="12263F"/>
                <w:sz w:val="16"/>
                <w:szCs w:val="20"/>
              </w:rPr>
              <w:t>5</w:t>
            </w:r>
          </w:p>
        </w:tc>
        <w:tc>
          <w:tcPr>
            <w:tcW w:w="992" w:type="dxa"/>
            <w:vAlign w:val="center"/>
          </w:tcPr>
          <w:p w14:paraId="2E48F0E3" w14:textId="77777777" w:rsidR="004A5EFE" w:rsidRPr="00FA2659" w:rsidRDefault="004A5EFE" w:rsidP="00874C16">
            <w:pPr>
              <w:pStyle w:val="Tablas"/>
              <w:rPr>
                <w:sz w:val="16"/>
                <w:szCs w:val="20"/>
              </w:rPr>
            </w:pPr>
            <w:r w:rsidRPr="00FA2659">
              <w:rPr>
                <w:rFonts w:ascii="Roboto" w:hAnsi="Roboto"/>
                <w:color w:val="12263F"/>
                <w:sz w:val="16"/>
                <w:szCs w:val="20"/>
              </w:rPr>
              <w:t>4</w:t>
            </w:r>
          </w:p>
        </w:tc>
        <w:tc>
          <w:tcPr>
            <w:tcW w:w="992" w:type="dxa"/>
            <w:vAlign w:val="center"/>
          </w:tcPr>
          <w:p w14:paraId="3F4DF521" w14:textId="77777777" w:rsidR="004A5EFE" w:rsidRPr="00FA2659" w:rsidRDefault="004A5EFE" w:rsidP="00874C16">
            <w:pPr>
              <w:pStyle w:val="Tablas"/>
              <w:rPr>
                <w:sz w:val="16"/>
                <w:szCs w:val="20"/>
              </w:rPr>
            </w:pPr>
            <w:r w:rsidRPr="00FA2659">
              <w:rPr>
                <w:rFonts w:ascii="Roboto" w:hAnsi="Roboto"/>
                <w:color w:val="12263F"/>
                <w:sz w:val="16"/>
                <w:szCs w:val="20"/>
              </w:rPr>
              <w:t>3</w:t>
            </w:r>
          </w:p>
        </w:tc>
        <w:tc>
          <w:tcPr>
            <w:tcW w:w="993" w:type="dxa"/>
            <w:vAlign w:val="center"/>
          </w:tcPr>
          <w:p w14:paraId="2CC1C376"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60</w:t>
            </w:r>
          </w:p>
        </w:tc>
        <w:tc>
          <w:tcPr>
            <w:tcW w:w="992" w:type="dxa"/>
            <w:vAlign w:val="center"/>
          </w:tcPr>
          <w:p w14:paraId="207462DB" w14:textId="77777777" w:rsidR="004A5EFE" w:rsidRPr="00FA2659" w:rsidRDefault="004A5EFE" w:rsidP="00874C16">
            <w:pPr>
              <w:pStyle w:val="Tablas"/>
              <w:rPr>
                <w:sz w:val="16"/>
                <w:szCs w:val="20"/>
              </w:rPr>
            </w:pPr>
            <w:r w:rsidRPr="00FA2659">
              <w:rPr>
                <w:rFonts w:ascii="Roboto" w:hAnsi="Roboto"/>
                <w:color w:val="12263F"/>
                <w:sz w:val="16"/>
                <w:szCs w:val="20"/>
              </w:rPr>
              <w:t>X</w:t>
            </w:r>
          </w:p>
        </w:tc>
        <w:tc>
          <w:tcPr>
            <w:tcW w:w="1192" w:type="dxa"/>
            <w:vAlign w:val="center"/>
          </w:tcPr>
          <w:p w14:paraId="2C012EFF" w14:textId="77777777" w:rsidR="004A5EFE" w:rsidRPr="00FA2659" w:rsidRDefault="004A5EFE" w:rsidP="00874C16">
            <w:pPr>
              <w:pStyle w:val="Tablas"/>
              <w:rPr>
                <w:sz w:val="16"/>
                <w:szCs w:val="20"/>
              </w:rPr>
            </w:pPr>
            <w:r w:rsidRPr="00FA2659">
              <w:rPr>
                <w:rFonts w:ascii="Roboto" w:hAnsi="Roboto"/>
                <w:color w:val="12263F"/>
                <w:sz w:val="16"/>
                <w:szCs w:val="20"/>
              </w:rPr>
              <w:t>4</w:t>
            </w:r>
          </w:p>
        </w:tc>
        <w:tc>
          <w:tcPr>
            <w:tcW w:w="941" w:type="dxa"/>
            <w:vAlign w:val="center"/>
          </w:tcPr>
          <w:p w14:paraId="4474B265" w14:textId="77777777" w:rsidR="004A5EFE" w:rsidRPr="00FA2659" w:rsidRDefault="004A5EFE" w:rsidP="00874C16">
            <w:pPr>
              <w:pStyle w:val="Tablas"/>
              <w:rPr>
                <w:sz w:val="16"/>
                <w:szCs w:val="20"/>
              </w:rPr>
            </w:pPr>
            <w:r w:rsidRPr="00FA2659">
              <w:rPr>
                <w:rFonts w:ascii="Roboto" w:hAnsi="Roboto"/>
                <w:color w:val="12263F"/>
                <w:sz w:val="16"/>
                <w:szCs w:val="20"/>
              </w:rPr>
              <w:t>2</w:t>
            </w:r>
          </w:p>
        </w:tc>
        <w:tc>
          <w:tcPr>
            <w:tcW w:w="985" w:type="dxa"/>
            <w:vAlign w:val="center"/>
          </w:tcPr>
          <w:p w14:paraId="4BECAAA7"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40</w:t>
            </w:r>
          </w:p>
        </w:tc>
        <w:tc>
          <w:tcPr>
            <w:tcW w:w="895" w:type="dxa"/>
            <w:vAlign w:val="center"/>
          </w:tcPr>
          <w:p w14:paraId="515B99F7"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53D5AEAA" w14:textId="77777777" w:rsidTr="00874C16">
        <w:trPr>
          <w:trHeight w:val="1116"/>
        </w:trPr>
        <w:tc>
          <w:tcPr>
            <w:tcW w:w="1123" w:type="dxa"/>
            <w:vAlign w:val="center"/>
          </w:tcPr>
          <w:p w14:paraId="0B63F769" w14:textId="77777777" w:rsidR="004A5EFE" w:rsidRPr="00FA2659" w:rsidRDefault="004A5EFE" w:rsidP="00874C16">
            <w:pPr>
              <w:pStyle w:val="Tablas"/>
              <w:rPr>
                <w:color w:val="000000" w:themeColor="text1"/>
                <w:sz w:val="16"/>
                <w:szCs w:val="20"/>
              </w:rPr>
            </w:pPr>
            <w:r w:rsidRPr="00FA2659">
              <w:rPr>
                <w:rFonts w:ascii="Roboto" w:hAnsi="Roboto"/>
                <w:color w:val="000000" w:themeColor="text1"/>
                <w:sz w:val="16"/>
                <w:szCs w:val="20"/>
              </w:rPr>
              <w:t>...</w:t>
            </w:r>
          </w:p>
        </w:tc>
        <w:tc>
          <w:tcPr>
            <w:tcW w:w="857" w:type="dxa"/>
            <w:vAlign w:val="center"/>
          </w:tcPr>
          <w:p w14:paraId="15174107"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2" w:type="dxa"/>
            <w:vAlign w:val="center"/>
          </w:tcPr>
          <w:p w14:paraId="382660C4"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2" w:type="dxa"/>
            <w:vAlign w:val="center"/>
          </w:tcPr>
          <w:p w14:paraId="335B1406"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3" w:type="dxa"/>
            <w:vAlign w:val="center"/>
          </w:tcPr>
          <w:p w14:paraId="481BF555"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c>
          <w:tcPr>
            <w:tcW w:w="992" w:type="dxa"/>
            <w:vAlign w:val="center"/>
          </w:tcPr>
          <w:p w14:paraId="739F9ED5"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1192" w:type="dxa"/>
            <w:vAlign w:val="center"/>
          </w:tcPr>
          <w:p w14:paraId="4D9D533B"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41" w:type="dxa"/>
            <w:vAlign w:val="center"/>
          </w:tcPr>
          <w:p w14:paraId="278ED008"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85" w:type="dxa"/>
            <w:vAlign w:val="center"/>
          </w:tcPr>
          <w:p w14:paraId="2CCF9554"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c>
          <w:tcPr>
            <w:tcW w:w="895" w:type="dxa"/>
            <w:vAlign w:val="center"/>
          </w:tcPr>
          <w:p w14:paraId="32A089DD"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r>
    </w:tbl>
    <w:p w14:paraId="43890EB9" w14:textId="77777777" w:rsidR="00B6036E" w:rsidRDefault="00B6036E" w:rsidP="000034B9">
      <w:pPr>
        <w:ind w:firstLine="0"/>
      </w:pPr>
    </w:p>
    <w:p w14:paraId="25E38ACB" w14:textId="43B15137" w:rsidR="00B6036E" w:rsidRDefault="00B6036E" w:rsidP="007A4D6C">
      <w:pPr>
        <w:pStyle w:val="Ttulo2"/>
      </w:pPr>
      <w:bookmarkStart w:id="22" w:name="_Toc152147280"/>
      <w:r>
        <w:t>Plan de tratamiento de riesgos</w:t>
      </w:r>
      <w:bookmarkEnd w:id="22"/>
    </w:p>
    <w:p w14:paraId="25505202" w14:textId="77777777" w:rsidR="00B6036E" w:rsidRDefault="00B6036E" w:rsidP="00B6036E">
      <w:r>
        <w:t>Una vez se tenga la matriz de riesgos se debe desarrollar un plan de tratamiento de riesgos PTR. En ciberseguridad, consiste en una serie de actividades a desarrollar, en función de riesgos de ciberseguridad no aceptables, severos o críticos, resultantes del proceso de análisis de riesgos; tales actividades buscan fortalecer, corregir o implementar controles de ciberseguridad para la reducción de riesgos asociados a los activos de información.</w:t>
      </w:r>
    </w:p>
    <w:p w14:paraId="7FC6BDD0" w14:textId="7B44248B" w:rsidR="00B6036E" w:rsidRDefault="00B6036E" w:rsidP="00EA7483">
      <w:r>
        <w:t>El plan de tratamiento de riesgos se debe construir considerando los siguientes aspectos:</w:t>
      </w:r>
    </w:p>
    <w:p w14:paraId="066CD96A" w14:textId="77847CBB" w:rsidR="00B6036E" w:rsidRDefault="00B6036E" w:rsidP="00EA7483">
      <w:pPr>
        <w:pStyle w:val="Prrafodelista"/>
        <w:numPr>
          <w:ilvl w:val="0"/>
          <w:numId w:val="33"/>
        </w:numPr>
      </w:pPr>
      <w:r>
        <w:t>Activo de Información con riesgos críticos.</w:t>
      </w:r>
    </w:p>
    <w:p w14:paraId="18DD6CEF" w14:textId="3912CA30" w:rsidR="00B6036E" w:rsidRDefault="00B6036E" w:rsidP="00EA7483">
      <w:pPr>
        <w:pStyle w:val="Prrafodelista"/>
        <w:numPr>
          <w:ilvl w:val="0"/>
          <w:numId w:val="33"/>
        </w:numPr>
      </w:pPr>
      <w:r>
        <w:t>Riesgos residuales asociados.</w:t>
      </w:r>
    </w:p>
    <w:p w14:paraId="01A8D3DC" w14:textId="4C26D988" w:rsidR="00B6036E" w:rsidRDefault="00B6036E" w:rsidP="00EA7483">
      <w:pPr>
        <w:pStyle w:val="Prrafodelista"/>
        <w:numPr>
          <w:ilvl w:val="0"/>
          <w:numId w:val="33"/>
        </w:numPr>
      </w:pPr>
      <w:r>
        <w:t>Causas de riesgo asociadas.</w:t>
      </w:r>
    </w:p>
    <w:p w14:paraId="44D459E4" w14:textId="433E8277" w:rsidR="00B6036E" w:rsidRDefault="00B6036E" w:rsidP="00EA7483">
      <w:pPr>
        <w:pStyle w:val="Prrafodelista"/>
        <w:numPr>
          <w:ilvl w:val="0"/>
          <w:numId w:val="33"/>
        </w:numPr>
      </w:pPr>
      <w:r>
        <w:t>Controles asociados a los riesgos.</w:t>
      </w:r>
    </w:p>
    <w:p w14:paraId="218957CC" w14:textId="74653BE3" w:rsidR="00B6036E" w:rsidRDefault="00B6036E" w:rsidP="00B6036E">
      <w:r>
        <w:t>Tipo de tratamiento; mitigar o reducir el riesgo, evitar el riesgo, compartir o transferir el riesgo.</w:t>
      </w:r>
    </w:p>
    <w:p w14:paraId="2CF9F57E" w14:textId="6D8DFD53" w:rsidR="00B6036E" w:rsidRDefault="00B6036E" w:rsidP="00EA7483">
      <w:pPr>
        <w:pStyle w:val="Prrafodelista"/>
        <w:numPr>
          <w:ilvl w:val="0"/>
          <w:numId w:val="34"/>
        </w:numPr>
      </w:pPr>
      <w:r>
        <w:t>Actividades a realizar.</w:t>
      </w:r>
    </w:p>
    <w:p w14:paraId="0C4BA816" w14:textId="54C6FD6B" w:rsidR="00B6036E" w:rsidRDefault="00B6036E" w:rsidP="00EA7483">
      <w:pPr>
        <w:pStyle w:val="Prrafodelista"/>
        <w:numPr>
          <w:ilvl w:val="0"/>
          <w:numId w:val="34"/>
        </w:numPr>
      </w:pPr>
      <w:r>
        <w:t>Responsable.</w:t>
      </w:r>
    </w:p>
    <w:p w14:paraId="4D7C0824" w14:textId="7BC484F0" w:rsidR="00B6036E" w:rsidRDefault="00B6036E" w:rsidP="00EA7483">
      <w:pPr>
        <w:pStyle w:val="Prrafodelista"/>
        <w:numPr>
          <w:ilvl w:val="0"/>
          <w:numId w:val="34"/>
        </w:numPr>
      </w:pPr>
      <w:r>
        <w:t>Prioridad.</w:t>
      </w:r>
    </w:p>
    <w:p w14:paraId="2A51371A" w14:textId="0040A237" w:rsidR="00B6036E" w:rsidRDefault="00B6036E" w:rsidP="00EA7483">
      <w:pPr>
        <w:pStyle w:val="Prrafodelista"/>
        <w:numPr>
          <w:ilvl w:val="0"/>
          <w:numId w:val="34"/>
        </w:numPr>
      </w:pPr>
      <w:r>
        <w:t>Fecha de Implementación de las actividades.</w:t>
      </w:r>
    </w:p>
    <w:p w14:paraId="08BBBB1D" w14:textId="56B0AF7A" w:rsidR="00B6036E" w:rsidRDefault="00B6036E" w:rsidP="00EA7483">
      <w:pPr>
        <w:pStyle w:val="Prrafodelista"/>
        <w:numPr>
          <w:ilvl w:val="0"/>
          <w:numId w:val="34"/>
        </w:numPr>
      </w:pPr>
      <w:r>
        <w:t>Observaciones.</w:t>
      </w:r>
    </w:p>
    <w:p w14:paraId="2505F2C5" w14:textId="33FC3FD5" w:rsidR="00B6036E" w:rsidRDefault="00EA7483" w:rsidP="00EA7483">
      <w:r>
        <w:rPr>
          <w:shd w:val="clear" w:color="auto" w:fill="FFFFFF"/>
        </w:rPr>
        <w:t>Una vez se haya realizado el Plan de Tratamiento de Riesgos se debe comunicar a las partes interesadas, principalmente a los responsables de los activos de información y se debe dejar un registro de aceptación del plan de tratamiento de riesgos.</w:t>
      </w:r>
    </w:p>
    <w:p w14:paraId="703F41FC" w14:textId="341BE6A0" w:rsidR="00B6036E" w:rsidRDefault="00B6036E" w:rsidP="00EA7483">
      <w:r>
        <w:t xml:space="preserve">    </w:t>
      </w:r>
      <w:r w:rsidR="00EA7483">
        <w:rPr>
          <w:shd w:val="clear" w:color="auto" w:fill="FFFFFF"/>
        </w:rPr>
        <w:t>El </w:t>
      </w:r>
      <w:r w:rsidR="00EA7483">
        <w:rPr>
          <w:rStyle w:val="Textoennegrita"/>
          <w:rFonts w:ascii="Roboto" w:hAnsi="Roboto"/>
          <w:color w:val="12263F"/>
          <w:bdr w:val="none" w:sz="0" w:space="0" w:color="auto" w:frame="1"/>
          <w:shd w:val="clear" w:color="auto" w:fill="FFFFFF"/>
        </w:rPr>
        <w:t>PTR</w:t>
      </w:r>
      <w:r w:rsidR="00EA7483">
        <w:rPr>
          <w:shd w:val="clear" w:color="auto" w:fill="FFFFFF"/>
        </w:rPr>
        <w:t>, plan de tratamiento de riesgos, debe ser revisado periódicamente para determinar la conformidad, según las fechas de implementación de las actividades.</w:t>
      </w:r>
      <w:r>
        <w:t xml:space="preserve">             </w:t>
      </w:r>
    </w:p>
    <w:p w14:paraId="45D35942" w14:textId="77777777" w:rsidR="00B6036E" w:rsidRDefault="00B6036E" w:rsidP="00B6036E"/>
    <w:p w14:paraId="427B7F23" w14:textId="3CD5D2D6" w:rsidR="00EE4C61" w:rsidRPr="00EE4C61" w:rsidRDefault="00EE4C61" w:rsidP="00F56BE6">
      <w:pPr>
        <w:pStyle w:val="Titulosgenerales"/>
      </w:pPr>
      <w:bookmarkStart w:id="23" w:name="_Toc152147281"/>
      <w:r w:rsidRPr="00EE4C61">
        <w:t>Síntesis</w:t>
      </w:r>
      <w:bookmarkEnd w:id="23"/>
      <w:r w:rsidRPr="00EE4C61">
        <w:t xml:space="preserve"> </w:t>
      </w:r>
    </w:p>
    <w:p w14:paraId="6753C4E6" w14:textId="25DA4264" w:rsidR="00F36C9D" w:rsidRDefault="004A5EFE" w:rsidP="004A5EFE">
      <w:pPr>
        <w:rPr>
          <w:shd w:val="clear" w:color="auto" w:fill="FFFFFF"/>
        </w:rPr>
      </w:pPr>
      <w:r>
        <w:rPr>
          <w:shd w:val="clear" w:color="auto" w:fill="FFFFFF"/>
        </w:rPr>
        <w:t>En resumen, el componente formativo ofrece una visión integral y práctica de la ciberseguridad, desde la recolección de datos hasta la valoración y gestión de riesgos, proporcionando herramientas y técnicas esenciales para garantizar la seguridad digital en las organizaciones. A continuación, se presenta un mapa conceptual que resume la información de este proceso.</w:t>
      </w:r>
    </w:p>
    <w:p w14:paraId="713C8934" w14:textId="4F2FA226" w:rsidR="007D46AD" w:rsidRDefault="007D46AD" w:rsidP="004A5EFE">
      <w:pPr>
        <w:rPr>
          <w:shd w:val="clear" w:color="auto" w:fill="FFFFFF"/>
        </w:rPr>
      </w:pPr>
      <w:r>
        <w:rPr>
          <w:noProof/>
          <w:shd w:val="clear" w:color="auto" w:fill="FFFFFF"/>
        </w:rPr>
        <w:drawing>
          <wp:inline distT="0" distB="0" distL="0" distR="0" wp14:anchorId="5A3E0036" wp14:editId="329FC881">
            <wp:extent cx="5839475" cy="4884420"/>
            <wp:effectExtent l="0" t="0" r="8890" b="0"/>
            <wp:docPr id="1876763906" name="Imagen 2" descr="Muestra sí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63906" name="Imagen 2" descr="Muestra sí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9888" cy="4893130"/>
                    </a:xfrm>
                    <a:prstGeom prst="rect">
                      <a:avLst/>
                    </a:prstGeom>
                    <a:noFill/>
                  </pic:spPr>
                </pic:pic>
              </a:graphicData>
            </a:graphic>
          </wp:inline>
        </w:drawing>
      </w:r>
    </w:p>
    <w:p w14:paraId="757907B8" w14:textId="77777777" w:rsidR="004A5EFE" w:rsidRDefault="004A5EFE" w:rsidP="004A5EFE">
      <w:pPr>
        <w:rPr>
          <w:shd w:val="clear" w:color="auto" w:fill="FFFFFF"/>
        </w:rPr>
      </w:pPr>
    </w:p>
    <w:p w14:paraId="6B6B4A6D" w14:textId="5E0BB4F3" w:rsidR="004A5EFE" w:rsidRDefault="004A5EFE" w:rsidP="004A5EFE">
      <w:pPr>
        <w:rPr>
          <w:lang w:val="es-419" w:eastAsia="es-CO"/>
        </w:rPr>
      </w:pPr>
      <w:r w:rsidRPr="004A5EFE">
        <w:t xml:space="preserve"> </w:t>
      </w:r>
      <w:r>
        <w:fldChar w:fldCharType="begin"/>
      </w:r>
      <w:r>
        <w:instrText xml:space="preserve"> INCLUDEPICTURE "https://ecored-bogota-dc.github.io/CF2_228124_IMPLEMENTACION_OPERACION_CIBERSEGURIDAD/img/sintesis.8c91c5f9.svg" \* MERGEFORMATINET </w:instrText>
      </w:r>
      <w:r w:rsidR="00000000">
        <w:fldChar w:fldCharType="separate"/>
      </w:r>
      <w:r>
        <w:fldChar w:fldCharType="end"/>
      </w:r>
      <w:r w:rsidRPr="004A5EFE">
        <w:t xml:space="preserve"> </w:t>
      </w:r>
      <w:r>
        <w:fldChar w:fldCharType="begin"/>
      </w:r>
      <w:r>
        <w:instrText xml:space="preserve"> INCLUDEPICTURE "https://ecored-bogota-dc.github.io/CF2_228124_IMPLEMENTACION_OPERACION_CIBERSEGURIDAD/img/sintesis.8c91c5f9.svg" \* MERGEFORMATINET </w:instrText>
      </w:r>
      <w:r>
        <w:fldChar w:fldCharType="separate"/>
      </w:r>
      <w:r>
        <w:fldChar w:fldCharType="end"/>
      </w:r>
    </w:p>
    <w:p w14:paraId="0FD2D25A" w14:textId="6F073535" w:rsidR="00C5469F" w:rsidRPr="00C5469F" w:rsidRDefault="00F36C9D" w:rsidP="00C5469F">
      <w:pPr>
        <w:pStyle w:val="Titulosgenerales"/>
      </w:pPr>
      <w:bookmarkStart w:id="24" w:name="_Toc152147282"/>
      <w:r>
        <w:t>Glosario</w:t>
      </w:r>
      <w:bookmarkEnd w:id="24"/>
    </w:p>
    <w:p w14:paraId="2B3719E7" w14:textId="5673FCB7" w:rsidR="00C5469F" w:rsidRDefault="00C5469F" w:rsidP="00C5469F">
      <w:pPr>
        <w:rPr>
          <w:sz w:val="24"/>
        </w:rPr>
      </w:pPr>
      <w:r>
        <w:rPr>
          <w:rStyle w:val="Textoennegrita"/>
          <w:rFonts w:ascii="Roboto" w:hAnsi="Roboto"/>
          <w:color w:val="12263F"/>
          <w:bdr w:val="none" w:sz="0" w:space="0" w:color="auto" w:frame="1"/>
        </w:rPr>
        <w:t>Activo de información: </w:t>
      </w:r>
      <w:r>
        <w:rPr>
          <w:bdr w:val="none" w:sz="0" w:space="0" w:color="auto" w:frame="1"/>
        </w:rPr>
        <w:t xml:space="preserve">componente el cual almacena, trata, muestra o transporta datos e información, pudiendo ser físicos o digitales, por ejemplo, una base de datos, </w:t>
      </w:r>
      <w:r w:rsidR="00CF2AAA">
        <w:t>“</w:t>
      </w:r>
      <w:r w:rsidR="00CF2AAA" w:rsidRPr="00CF2AAA">
        <w:rPr>
          <w:rStyle w:val="Extranjerismo"/>
          <w:lang w:val="es-CO"/>
        </w:rPr>
        <w:t>softwar</w:t>
      </w:r>
      <w:r w:rsidR="00CF2AAA">
        <w:rPr>
          <w:rStyle w:val="Extranjerismo"/>
          <w:lang w:val="es-CO"/>
        </w:rPr>
        <w:t>e”</w:t>
      </w:r>
      <w:r>
        <w:rPr>
          <w:bdr w:val="none" w:sz="0" w:space="0" w:color="auto" w:frame="1"/>
        </w:rPr>
        <w:t>, sistemas de información, papel, discos duros, personas, procesos, etc.</w:t>
      </w:r>
    </w:p>
    <w:p w14:paraId="7BE97EF8" w14:textId="77777777" w:rsidR="00C5469F" w:rsidRDefault="00C5469F" w:rsidP="00C5469F">
      <w:r>
        <w:rPr>
          <w:rStyle w:val="Textoennegrita"/>
          <w:rFonts w:ascii="Roboto" w:hAnsi="Roboto"/>
          <w:color w:val="12263F"/>
          <w:bdr w:val="none" w:sz="0" w:space="0" w:color="auto" w:frame="1"/>
        </w:rPr>
        <w:t>Amenaza: </w:t>
      </w:r>
      <w:r>
        <w:rPr>
          <w:bdr w:val="none" w:sz="0" w:space="0" w:color="auto" w:frame="1"/>
        </w:rPr>
        <w:t>se define como toda aquella acción o serie de acciones que aprovechan las vulnerabilidades para romper la seguridad de los sistemas.</w:t>
      </w:r>
    </w:p>
    <w:p w14:paraId="1B9F6634" w14:textId="751F2E0E" w:rsidR="00C5469F" w:rsidRPr="00C5469F" w:rsidRDefault="00C5469F" w:rsidP="00C5469F">
      <w:r>
        <w:rPr>
          <w:rStyle w:val="Textoennegrita"/>
          <w:rFonts w:ascii="Roboto" w:hAnsi="Roboto"/>
          <w:color w:val="12263F"/>
          <w:bdr w:val="none" w:sz="0" w:space="0" w:color="auto" w:frame="1"/>
        </w:rPr>
        <w:t>Autenticidad: </w:t>
      </w:r>
      <w:r>
        <w:rPr>
          <w:bdr w:val="none" w:sz="0" w:space="0" w:color="auto" w:frame="1"/>
        </w:rPr>
        <w:t>propiedad o característica consistente en que una entidad es quien dice ser o bien que garantiza la fuente de la que proceden los datos. [UNE 71504:2008].</w:t>
      </w:r>
    </w:p>
    <w:p w14:paraId="29F54EB9" w14:textId="1AD154FB" w:rsidR="001E5227" w:rsidRPr="001E5227" w:rsidRDefault="007A4D6C" w:rsidP="001E5227">
      <w:pPr>
        <w:rPr>
          <w:lang w:eastAsia="es-ES_tradnl"/>
        </w:rPr>
      </w:pPr>
      <w:r w:rsidRPr="007A4D6C">
        <w:rPr>
          <w:rStyle w:val="Extranjerismo"/>
          <w:b/>
          <w:bCs/>
          <w:lang w:val="es-CO"/>
        </w:rPr>
        <w:t>“</w:t>
      </w:r>
      <w:r w:rsidR="001E5227" w:rsidRPr="007A4D6C">
        <w:rPr>
          <w:rStyle w:val="Extranjerismo"/>
          <w:b/>
          <w:bCs/>
          <w:lang w:val="es-CO"/>
        </w:rPr>
        <w:t>Cloud Computing</w:t>
      </w:r>
      <w:r w:rsidRPr="007A4D6C">
        <w:rPr>
          <w:rStyle w:val="Extranjerismo"/>
          <w:b/>
          <w:bCs/>
          <w:lang w:val="es-CO"/>
        </w:rPr>
        <w:t>”</w:t>
      </w:r>
      <w:r w:rsidR="001E5227" w:rsidRPr="001E5227">
        <w:rPr>
          <w:b/>
          <w:bCs/>
          <w:bdr w:val="none" w:sz="0" w:space="0" w:color="auto" w:frame="1"/>
          <w:lang w:eastAsia="es-ES_tradnl"/>
        </w:rPr>
        <w:t>: </w:t>
      </w:r>
      <w:r w:rsidR="001E5227" w:rsidRPr="001E5227">
        <w:rPr>
          <w:bdr w:val="none" w:sz="0" w:space="0" w:color="auto" w:frame="1"/>
          <w:lang w:eastAsia="es-ES_tradnl"/>
        </w:rPr>
        <w:t>la computación en la nube se refiere a la utilización de soluciones </w:t>
      </w:r>
      <w:r w:rsidR="00FC77B6">
        <w:t>“</w:t>
      </w:r>
      <w:r w:rsidR="00FC77B6" w:rsidRPr="00FC77B6">
        <w:rPr>
          <w:rStyle w:val="Extranjerismo"/>
          <w:lang w:val="es-CO"/>
        </w:rPr>
        <w:t>hardware”</w:t>
      </w:r>
      <w:r w:rsidR="001E5227" w:rsidRPr="001E5227">
        <w:rPr>
          <w:bdr w:val="none" w:sz="0" w:space="0" w:color="auto" w:frame="1"/>
          <w:lang w:eastAsia="es-ES_tradnl"/>
        </w:rPr>
        <w:t> y </w:t>
      </w:r>
      <w:r w:rsidR="00CF2AAA">
        <w:t>“</w:t>
      </w:r>
      <w:r w:rsidR="00CF2AAA" w:rsidRPr="00CF2AAA">
        <w:rPr>
          <w:rStyle w:val="Extranjerismo"/>
          <w:lang w:val="es-CO"/>
        </w:rPr>
        <w:t>softwar</w:t>
      </w:r>
      <w:r w:rsidR="00CF2AAA">
        <w:rPr>
          <w:rStyle w:val="Extranjerismo"/>
          <w:lang w:val="es-CO"/>
        </w:rPr>
        <w:t>e”</w:t>
      </w:r>
      <w:r w:rsidR="001E5227" w:rsidRPr="001E5227">
        <w:rPr>
          <w:bdr w:val="none" w:sz="0" w:space="0" w:color="auto" w:frame="1"/>
          <w:lang w:eastAsia="es-ES_tradnl"/>
        </w:rPr>
        <w:t> dispuestos a través de internet para la implementación de soluciones informáticas.</w:t>
      </w:r>
    </w:p>
    <w:p w14:paraId="42D9E573" w14:textId="77777777" w:rsidR="001E5227" w:rsidRPr="001E5227" w:rsidRDefault="001E5227" w:rsidP="001E5227">
      <w:pPr>
        <w:rPr>
          <w:lang w:eastAsia="es-ES_tradnl"/>
        </w:rPr>
      </w:pPr>
      <w:r w:rsidRPr="001E5227">
        <w:rPr>
          <w:b/>
          <w:bCs/>
          <w:bdr w:val="none" w:sz="0" w:space="0" w:color="auto" w:frame="1"/>
          <w:lang w:eastAsia="es-ES_tradnl"/>
        </w:rPr>
        <w:t>Confidencialidad de la información: </w:t>
      </w:r>
      <w:r w:rsidRPr="001E5227">
        <w:rPr>
          <w:bdr w:val="none" w:sz="0" w:space="0" w:color="auto" w:frame="1"/>
          <w:lang w:eastAsia="es-ES_tradnl"/>
        </w:rPr>
        <w:t>propiedad o característica consistente en que la información ni se pone a disposición, ni se revela a individuos, entidades o procesos no autorizados. [UNE 71504:2008].</w:t>
      </w:r>
    </w:p>
    <w:p w14:paraId="3C44493D" w14:textId="77777777" w:rsidR="001E5227" w:rsidRPr="001E5227" w:rsidRDefault="001E5227" w:rsidP="001E5227">
      <w:pPr>
        <w:rPr>
          <w:lang w:eastAsia="es-ES_tradnl"/>
        </w:rPr>
      </w:pPr>
      <w:r w:rsidRPr="001E5227">
        <w:rPr>
          <w:b/>
          <w:bCs/>
          <w:bdr w:val="none" w:sz="0" w:space="0" w:color="auto" w:frame="1"/>
          <w:lang w:eastAsia="es-ES_tradnl"/>
        </w:rPr>
        <w:t>Control o salvaguarda: </w:t>
      </w:r>
      <w:r w:rsidRPr="001E5227">
        <w:rPr>
          <w:bdr w:val="none" w:sz="0" w:space="0" w:color="auto" w:frame="1"/>
          <w:lang w:eastAsia="es-ES_tradnl"/>
        </w:rPr>
        <w:t>medida de protección o control para contrarrestar amenazas.</w:t>
      </w:r>
    </w:p>
    <w:p w14:paraId="5B00C89B" w14:textId="77777777" w:rsidR="001E5227" w:rsidRPr="001E5227" w:rsidRDefault="001E5227" w:rsidP="001E5227">
      <w:pPr>
        <w:rPr>
          <w:lang w:eastAsia="es-ES_tradnl"/>
        </w:rPr>
      </w:pPr>
      <w:r w:rsidRPr="001E5227">
        <w:rPr>
          <w:b/>
          <w:bCs/>
          <w:lang w:eastAsia="es-ES_tradnl"/>
        </w:rPr>
        <w:t>Disponibilidad: </w:t>
      </w:r>
      <w:r w:rsidRPr="001E5227">
        <w:rPr>
          <w:lang w:eastAsia="es-ES_tradnl"/>
        </w:rPr>
        <w:t>propiedad o característica de los activos consistente en que las entidades o procesos autorizados tienen acceso a los mismos cuando lo requieren.</w:t>
      </w:r>
    </w:p>
    <w:p w14:paraId="671C890C" w14:textId="577495E8" w:rsidR="001E5227" w:rsidRDefault="00FC77B6" w:rsidP="001E5227">
      <w:pPr>
        <w:rPr>
          <w:bdr w:val="none" w:sz="0" w:space="0" w:color="auto" w:frame="1"/>
          <w:lang w:eastAsia="es-ES_tradnl"/>
        </w:rPr>
      </w:pPr>
      <w:r w:rsidRPr="00FC77B6">
        <w:rPr>
          <w:b/>
          <w:bCs/>
        </w:rPr>
        <w:t>“</w:t>
      </w:r>
      <w:r w:rsidRPr="00FC77B6">
        <w:rPr>
          <w:rStyle w:val="Extranjerismo"/>
          <w:b/>
          <w:bCs/>
          <w:lang w:val="es-CO"/>
        </w:rPr>
        <w:t>H</w:t>
      </w:r>
      <w:r w:rsidRPr="00FC77B6">
        <w:rPr>
          <w:rStyle w:val="Extranjerismo"/>
          <w:b/>
          <w:bCs/>
          <w:lang w:val="es-CO"/>
        </w:rPr>
        <w:t>ardware”</w:t>
      </w:r>
      <w:r w:rsidR="001E5227" w:rsidRPr="00FC77B6">
        <w:rPr>
          <w:b/>
          <w:bCs/>
          <w:bdr w:val="none" w:sz="0" w:space="0" w:color="auto" w:frame="1"/>
          <w:lang w:eastAsia="es-ES_tradnl"/>
        </w:rPr>
        <w:t>:</w:t>
      </w:r>
      <w:r w:rsidR="001E5227" w:rsidRPr="001E5227">
        <w:rPr>
          <w:b/>
          <w:bCs/>
          <w:bdr w:val="none" w:sz="0" w:space="0" w:color="auto" w:frame="1"/>
          <w:lang w:eastAsia="es-ES_tradnl"/>
        </w:rPr>
        <w:t> </w:t>
      </w:r>
      <w:r w:rsidR="001E5227" w:rsidRPr="001E5227">
        <w:rPr>
          <w:bdr w:val="none" w:sz="0" w:space="0" w:color="auto" w:frame="1"/>
          <w:lang w:eastAsia="es-ES_tradnl"/>
        </w:rPr>
        <w:t>componentes tecnológicos de carácter físico que soportan el </w:t>
      </w:r>
      <w:r w:rsidR="00CF2AAA">
        <w:t>“</w:t>
      </w:r>
      <w:r w:rsidR="00CF2AAA" w:rsidRPr="00CF2AAA">
        <w:rPr>
          <w:rStyle w:val="Extranjerismo"/>
          <w:lang w:val="es-CO"/>
        </w:rPr>
        <w:t>softwar</w:t>
      </w:r>
      <w:r w:rsidR="00CF2AAA">
        <w:rPr>
          <w:rStyle w:val="Extranjerismo"/>
          <w:lang w:val="es-CO"/>
        </w:rPr>
        <w:t>e”</w:t>
      </w:r>
      <w:r w:rsidR="001E5227" w:rsidRPr="001E5227">
        <w:rPr>
          <w:bdr w:val="none" w:sz="0" w:space="0" w:color="auto" w:frame="1"/>
          <w:lang w:eastAsia="es-ES_tradnl"/>
        </w:rPr>
        <w:t>.</w:t>
      </w:r>
    </w:p>
    <w:p w14:paraId="12789CED" w14:textId="0F23821A" w:rsidR="001E5227" w:rsidRPr="001E5227" w:rsidRDefault="001E5227" w:rsidP="001E5227">
      <w:pPr>
        <w:rPr>
          <w:lang w:eastAsia="es-ES_tradnl"/>
        </w:rPr>
      </w:pPr>
      <w:r w:rsidRPr="001E5227">
        <w:rPr>
          <w:b/>
          <w:bCs/>
          <w:bdr w:val="none" w:sz="0" w:space="0" w:color="auto" w:frame="1"/>
          <w:lang w:eastAsia="es-ES_tradnl"/>
        </w:rPr>
        <w:t>Infraestructura TI: </w:t>
      </w:r>
      <w:r w:rsidRPr="001E5227">
        <w:rPr>
          <w:bdr w:val="none" w:sz="0" w:space="0" w:color="auto" w:frame="1"/>
          <w:lang w:eastAsia="es-ES_tradnl"/>
        </w:rPr>
        <w:t>la infraestructura tecnológica consiste en los componentes de </w:t>
      </w:r>
      <w:r w:rsidR="00FC77B6">
        <w:t>“</w:t>
      </w:r>
      <w:r w:rsidR="00FC77B6" w:rsidRPr="00FC77B6">
        <w:rPr>
          <w:rStyle w:val="Extranjerismo"/>
          <w:lang w:val="es-CO"/>
        </w:rPr>
        <w:t>hardware”</w:t>
      </w:r>
      <w:r w:rsidRPr="001E5227">
        <w:rPr>
          <w:bdr w:val="none" w:sz="0" w:space="0" w:color="auto" w:frame="1"/>
          <w:lang w:eastAsia="es-ES_tradnl"/>
        </w:rPr>
        <w:t> y </w:t>
      </w:r>
      <w:r w:rsidR="00CF2AAA">
        <w:t>“</w:t>
      </w:r>
      <w:r w:rsidR="00CF2AAA" w:rsidRPr="00CF2AAA">
        <w:rPr>
          <w:rStyle w:val="Extranjerismo"/>
          <w:lang w:val="es-CO"/>
        </w:rPr>
        <w:t>softwar</w:t>
      </w:r>
      <w:r w:rsidR="00CF2AAA">
        <w:rPr>
          <w:rStyle w:val="Extranjerismo"/>
          <w:lang w:val="es-CO"/>
        </w:rPr>
        <w:t>e”</w:t>
      </w:r>
      <w:r w:rsidR="00FC77B6">
        <w:rPr>
          <w:rStyle w:val="Extranjerismo"/>
          <w:lang w:val="es-CO"/>
        </w:rPr>
        <w:t xml:space="preserve"> </w:t>
      </w:r>
      <w:r w:rsidRPr="001E5227">
        <w:rPr>
          <w:bdr w:val="none" w:sz="0" w:space="0" w:color="auto" w:frame="1"/>
          <w:lang w:eastAsia="es-ES_tradnl"/>
        </w:rPr>
        <w:t>requeridos para gestionar y operar entornos tecnológicos que pueden ser implementados en instalaciones de la organización o en sistemas en la nube, </w:t>
      </w:r>
      <w:r w:rsidR="007A4D6C">
        <w:rPr>
          <w:bdr w:val="none" w:sz="0" w:space="0" w:color="auto" w:frame="1"/>
          <w:lang w:eastAsia="es-ES_tradnl"/>
        </w:rPr>
        <w:t>“</w:t>
      </w:r>
      <w:r w:rsidRPr="007A4D6C">
        <w:rPr>
          <w:rStyle w:val="Extranjerismo"/>
          <w:lang w:val="es-CO"/>
        </w:rPr>
        <w:t>Cloud Computing</w:t>
      </w:r>
      <w:r w:rsidR="007A4D6C" w:rsidRPr="007A4D6C">
        <w:rPr>
          <w:rStyle w:val="Extranjerismo"/>
          <w:lang w:val="es-CO"/>
        </w:rPr>
        <w:t>”</w:t>
      </w:r>
      <w:r w:rsidRPr="001E5227">
        <w:rPr>
          <w:bdr w:val="none" w:sz="0" w:space="0" w:color="auto" w:frame="1"/>
          <w:lang w:eastAsia="es-ES_tradnl"/>
        </w:rPr>
        <w:t>.</w:t>
      </w:r>
    </w:p>
    <w:p w14:paraId="3828EF1D" w14:textId="77777777" w:rsidR="001E5227" w:rsidRPr="001E5227" w:rsidRDefault="001E5227" w:rsidP="001E5227">
      <w:pPr>
        <w:rPr>
          <w:lang w:eastAsia="es-ES_tradnl"/>
        </w:rPr>
      </w:pPr>
      <w:r w:rsidRPr="001E5227">
        <w:rPr>
          <w:b/>
          <w:bCs/>
          <w:bdr w:val="none" w:sz="0" w:space="0" w:color="auto" w:frame="1"/>
          <w:lang w:eastAsia="es-ES_tradnl"/>
        </w:rPr>
        <w:t>Integridad de los datos: </w:t>
      </w:r>
      <w:r w:rsidRPr="001E5227">
        <w:rPr>
          <w:bdr w:val="none" w:sz="0" w:space="0" w:color="auto" w:frame="1"/>
          <w:lang w:eastAsia="es-ES_tradnl"/>
        </w:rPr>
        <w:t>propiedad o característica consistente en que el activo de información no ha sido alterado de manera no autorizada. [ISO/IEC 13335-1:2004].</w:t>
      </w:r>
    </w:p>
    <w:p w14:paraId="4604B4CF" w14:textId="77777777" w:rsidR="001E5227" w:rsidRPr="001E5227" w:rsidRDefault="001E5227" w:rsidP="00960375">
      <w:pPr>
        <w:rPr>
          <w:lang w:eastAsia="es-ES_tradnl"/>
        </w:rPr>
      </w:pPr>
      <w:r w:rsidRPr="001E5227">
        <w:rPr>
          <w:b/>
          <w:bCs/>
          <w:bdr w:val="none" w:sz="0" w:space="0" w:color="auto" w:frame="1"/>
          <w:lang w:eastAsia="es-ES_tradnl"/>
        </w:rPr>
        <w:t>Riesgo: </w:t>
      </w:r>
      <w:r w:rsidRPr="001E5227">
        <w:rPr>
          <w:bdr w:val="none" w:sz="0" w:space="0" w:color="auto" w:frame="1"/>
          <w:lang w:eastAsia="es-ES_tradnl"/>
        </w:rPr>
        <w:t>contingencia o proximidad de un daño. RAE (2021).</w:t>
      </w:r>
    </w:p>
    <w:p w14:paraId="5654C089" w14:textId="396798D5" w:rsidR="001E5227" w:rsidRPr="001E5227" w:rsidRDefault="00FC77B6" w:rsidP="00960375">
      <w:pPr>
        <w:rPr>
          <w:lang w:eastAsia="es-ES_tradnl"/>
        </w:rPr>
      </w:pPr>
      <w:r w:rsidRPr="00FC77B6">
        <w:rPr>
          <w:b/>
          <w:bCs/>
        </w:rPr>
        <w:t>“</w:t>
      </w:r>
      <w:r w:rsidRPr="00FC77B6">
        <w:rPr>
          <w:rStyle w:val="Extranjerismo"/>
          <w:b/>
          <w:bCs/>
          <w:lang w:val="es-CO"/>
        </w:rPr>
        <w:t>S</w:t>
      </w:r>
      <w:r w:rsidRPr="00FC77B6">
        <w:rPr>
          <w:rStyle w:val="Extranjerismo"/>
          <w:b/>
          <w:bCs/>
          <w:lang w:val="es-CO"/>
        </w:rPr>
        <w:t>oftware”</w:t>
      </w:r>
      <w:r w:rsidR="001E5227" w:rsidRPr="00FC77B6">
        <w:rPr>
          <w:b/>
          <w:bCs/>
          <w:bdr w:val="none" w:sz="0" w:space="0" w:color="auto" w:frame="1"/>
          <w:lang w:eastAsia="es-ES_tradnl"/>
        </w:rPr>
        <w:t>:</w:t>
      </w:r>
      <w:r w:rsidR="001E5227" w:rsidRPr="001E5227">
        <w:rPr>
          <w:b/>
          <w:bCs/>
          <w:bdr w:val="none" w:sz="0" w:space="0" w:color="auto" w:frame="1"/>
          <w:lang w:eastAsia="es-ES_tradnl"/>
        </w:rPr>
        <w:t> </w:t>
      </w:r>
      <w:r w:rsidR="001E5227" w:rsidRPr="001E5227">
        <w:rPr>
          <w:bdr w:val="none" w:sz="0" w:space="0" w:color="auto" w:frame="1"/>
          <w:lang w:eastAsia="es-ES_tradnl"/>
        </w:rPr>
        <w:t>componente intangible compuesto por un sistema, servicios, programas y/o aplicaciones. Es un mecanismo para realizar instrucciones a los componentes de </w:t>
      </w:r>
      <w:r>
        <w:t>“</w:t>
      </w:r>
      <w:r w:rsidRPr="00FC77B6">
        <w:rPr>
          <w:rStyle w:val="Extranjerismo"/>
          <w:lang w:val="es-CO"/>
        </w:rPr>
        <w:t>hardware”</w:t>
      </w:r>
      <w:r w:rsidR="001E5227" w:rsidRPr="001E5227">
        <w:rPr>
          <w:bdr w:val="none" w:sz="0" w:space="0" w:color="auto" w:frame="1"/>
          <w:lang w:eastAsia="es-ES_tradnl"/>
        </w:rPr>
        <w:t> en un sistema informático, como a los microprocesadores.</w:t>
      </w:r>
    </w:p>
    <w:p w14:paraId="5F2FA356" w14:textId="77777777" w:rsidR="00960375" w:rsidRPr="001E5227" w:rsidRDefault="00960375" w:rsidP="00960375">
      <w:pPr>
        <w:rPr>
          <w:lang w:eastAsia="es-ES_tradnl"/>
        </w:rPr>
      </w:pPr>
      <w:r w:rsidRPr="001E5227">
        <w:rPr>
          <w:b/>
          <w:bCs/>
          <w:bdr w:val="none" w:sz="0" w:space="0" w:color="auto" w:frame="1"/>
          <w:lang w:eastAsia="es-ES_tradnl"/>
        </w:rPr>
        <w:t>Trazabilidad: </w:t>
      </w:r>
      <w:r w:rsidRPr="001E5227">
        <w:rPr>
          <w:bdr w:val="none" w:sz="0" w:space="0" w:color="auto" w:frame="1"/>
          <w:lang w:eastAsia="es-ES_tradnl"/>
        </w:rPr>
        <w:t>propiedad o Característica consistente en que las actuaciones de una entidad pueden ser imputadas exclusivamente a dicha entidad. [UNE 71504:2008].</w:t>
      </w:r>
    </w:p>
    <w:p w14:paraId="4E9C689B" w14:textId="143689C1" w:rsidR="00960375" w:rsidRPr="001E5227" w:rsidRDefault="00960375" w:rsidP="00960375">
      <w:pPr>
        <w:rPr>
          <w:lang w:eastAsia="es-ES_tradnl"/>
        </w:rPr>
      </w:pPr>
      <w:r w:rsidRPr="001E5227">
        <w:rPr>
          <w:b/>
          <w:bCs/>
          <w:bdr w:val="none" w:sz="0" w:space="0" w:color="auto" w:frame="1"/>
          <w:lang w:eastAsia="es-ES_tradnl"/>
        </w:rPr>
        <w:t>Vulnerabilidad: </w:t>
      </w:r>
      <w:r w:rsidRPr="001E5227">
        <w:rPr>
          <w:bdr w:val="none" w:sz="0" w:space="0" w:color="auto" w:frame="1"/>
          <w:lang w:eastAsia="es-ES_tradnl"/>
        </w:rPr>
        <w:t>en informática, se define como una debilidad o fallo de seguridad que se presenta en un sistema de información, que puede estar compuesto por </w:t>
      </w:r>
      <w:r w:rsidR="00FC77B6">
        <w:t>“</w:t>
      </w:r>
      <w:r w:rsidR="00FC77B6" w:rsidRPr="00CF2AAA">
        <w:rPr>
          <w:rStyle w:val="Extranjerismo"/>
          <w:lang w:val="es-CO"/>
        </w:rPr>
        <w:t>softwar</w:t>
      </w:r>
      <w:r w:rsidR="00FC77B6">
        <w:rPr>
          <w:rStyle w:val="Extranjerismo"/>
          <w:lang w:val="es-CO"/>
        </w:rPr>
        <w:t>e”</w:t>
      </w:r>
      <w:r w:rsidRPr="001E5227">
        <w:rPr>
          <w:bdr w:val="none" w:sz="0" w:space="0" w:color="auto" w:frame="1"/>
          <w:lang w:eastAsia="es-ES_tradnl"/>
        </w:rPr>
        <w:t>, </w:t>
      </w:r>
      <w:r w:rsidR="00FC77B6">
        <w:t>“</w:t>
      </w:r>
      <w:r w:rsidR="00FC77B6" w:rsidRPr="00FC77B6">
        <w:rPr>
          <w:rStyle w:val="Extranjerismo"/>
          <w:lang w:val="es-CO"/>
        </w:rPr>
        <w:t>hardware”</w:t>
      </w:r>
      <w:r w:rsidRPr="001E5227">
        <w:rPr>
          <w:bdr w:val="none" w:sz="0" w:space="0" w:color="auto" w:frame="1"/>
          <w:lang w:eastAsia="es-ES_tradnl"/>
        </w:rPr>
        <w:t> y otros componentes y servicios tecnológicos, generando riesgos de seguridad de la información.</w:t>
      </w:r>
    </w:p>
    <w:p w14:paraId="5E9F409A" w14:textId="6BC64EA4" w:rsidR="000D69CF" w:rsidRPr="00CE2C4A" w:rsidRDefault="000D69CF" w:rsidP="00F56BE6">
      <w:pPr>
        <w:pStyle w:val="Titulosgenerales"/>
      </w:pPr>
      <w:bookmarkStart w:id="25" w:name="_Toc152147283"/>
      <w:r w:rsidRPr="00723503">
        <w:t>Material complementario</w:t>
      </w:r>
      <w:bookmarkEnd w:id="25"/>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838"/>
        <w:gridCol w:w="2977"/>
        <w:gridCol w:w="2268"/>
        <w:gridCol w:w="2879"/>
      </w:tblGrid>
      <w:tr w:rsidR="000D69CF" w14:paraId="6C2A39CA" w14:textId="77777777" w:rsidTr="00C2695E">
        <w:trPr>
          <w:cnfStyle w:val="100000000000" w:firstRow="1" w:lastRow="0" w:firstColumn="0" w:lastColumn="0" w:oddVBand="0" w:evenVBand="0" w:oddHBand="0" w:evenHBand="0" w:firstRowFirstColumn="0" w:firstRowLastColumn="0" w:lastRowFirstColumn="0" w:lastRowLastColumn="0"/>
        </w:trPr>
        <w:tc>
          <w:tcPr>
            <w:tcW w:w="1838" w:type="dxa"/>
          </w:tcPr>
          <w:p w14:paraId="1E7E3415" w14:textId="77777777" w:rsidR="000D69CF" w:rsidRDefault="000D69CF" w:rsidP="000B4CFE">
            <w:pPr>
              <w:ind w:firstLine="0"/>
              <w:rPr>
                <w:lang w:val="es-419" w:eastAsia="es-CO"/>
              </w:rPr>
            </w:pPr>
            <w:r>
              <w:rPr>
                <w:lang w:val="es-419" w:eastAsia="es-CO"/>
              </w:rPr>
              <w:t>Tema</w:t>
            </w:r>
          </w:p>
        </w:tc>
        <w:tc>
          <w:tcPr>
            <w:tcW w:w="2977" w:type="dxa"/>
          </w:tcPr>
          <w:p w14:paraId="6AA0BED3" w14:textId="77777777" w:rsidR="000D69CF" w:rsidRDefault="000D69CF" w:rsidP="000B4CFE">
            <w:pPr>
              <w:ind w:firstLine="0"/>
              <w:rPr>
                <w:lang w:val="es-419" w:eastAsia="es-CO"/>
              </w:rPr>
            </w:pPr>
            <w:r>
              <w:rPr>
                <w:lang w:val="es-419" w:eastAsia="es-CO"/>
              </w:rPr>
              <w:t>Referencia</w:t>
            </w:r>
          </w:p>
        </w:tc>
        <w:tc>
          <w:tcPr>
            <w:tcW w:w="2268" w:type="dxa"/>
          </w:tcPr>
          <w:p w14:paraId="33C5A382" w14:textId="77777777" w:rsidR="000D69CF" w:rsidRDefault="000D69CF" w:rsidP="000B4CFE">
            <w:pPr>
              <w:ind w:firstLine="0"/>
              <w:rPr>
                <w:lang w:val="es-419" w:eastAsia="es-CO"/>
              </w:rPr>
            </w:pPr>
            <w:r>
              <w:rPr>
                <w:lang w:val="es-419" w:eastAsia="es-CO"/>
              </w:rPr>
              <w:t>Tipo de material</w:t>
            </w:r>
          </w:p>
        </w:tc>
        <w:tc>
          <w:tcPr>
            <w:tcW w:w="2879" w:type="dxa"/>
          </w:tcPr>
          <w:p w14:paraId="401E798F" w14:textId="77777777" w:rsidR="000D69CF" w:rsidRDefault="000D69CF" w:rsidP="000B4CFE">
            <w:pPr>
              <w:ind w:firstLine="0"/>
              <w:rPr>
                <w:lang w:val="es-419" w:eastAsia="es-CO"/>
              </w:rPr>
            </w:pPr>
            <w:r>
              <w:rPr>
                <w:lang w:val="es-419" w:eastAsia="es-CO"/>
              </w:rPr>
              <w:t>Enlace del recurso</w:t>
            </w:r>
          </w:p>
        </w:tc>
      </w:tr>
      <w:tr w:rsidR="00C5469F" w14:paraId="6C4CCC08" w14:textId="77777777" w:rsidTr="00C2695E">
        <w:trPr>
          <w:cnfStyle w:val="000000100000" w:firstRow="0" w:lastRow="0" w:firstColumn="0" w:lastColumn="0" w:oddVBand="0" w:evenVBand="0" w:oddHBand="1" w:evenHBand="0" w:firstRowFirstColumn="0" w:firstRowLastColumn="0" w:lastRowFirstColumn="0" w:lastRowLastColumn="0"/>
        </w:trPr>
        <w:tc>
          <w:tcPr>
            <w:tcW w:w="1838" w:type="dxa"/>
          </w:tcPr>
          <w:p w14:paraId="2AF7E83B" w14:textId="7555A768" w:rsidR="00C5469F" w:rsidRDefault="00C2695E" w:rsidP="00C5469F">
            <w:pPr>
              <w:pStyle w:val="TextoTablas"/>
            </w:pPr>
            <w:r w:rsidRPr="00C2695E">
              <w:t>3. Seguridad e Infraestructura de hardware y software</w:t>
            </w:r>
          </w:p>
        </w:tc>
        <w:tc>
          <w:tcPr>
            <w:tcW w:w="2977" w:type="dxa"/>
          </w:tcPr>
          <w:p w14:paraId="0394DE01" w14:textId="0012C8BA" w:rsidR="00C5469F" w:rsidRPr="00C5469F" w:rsidRDefault="00C5469F" w:rsidP="00C5469F">
            <w:pPr>
              <w:pStyle w:val="TextoTablas"/>
              <w:rPr>
                <w:lang w:val="en-US"/>
              </w:rPr>
            </w:pPr>
            <w:r w:rsidRPr="00C5469F">
              <w:rPr>
                <w:lang w:val="en-US"/>
              </w:rPr>
              <w:t>Tenable. (2021). Tenable for education, Instructor / Student guide</w:t>
            </w:r>
          </w:p>
        </w:tc>
        <w:tc>
          <w:tcPr>
            <w:tcW w:w="2268" w:type="dxa"/>
          </w:tcPr>
          <w:p w14:paraId="0115732E" w14:textId="24949B0F" w:rsidR="00C5469F" w:rsidRDefault="00C5469F" w:rsidP="00C5469F">
            <w:pPr>
              <w:pStyle w:val="TextoTablas"/>
            </w:pPr>
            <w:r w:rsidRPr="00E65410">
              <w:t>Página web</w:t>
            </w:r>
          </w:p>
        </w:tc>
        <w:tc>
          <w:tcPr>
            <w:tcW w:w="2879" w:type="dxa"/>
          </w:tcPr>
          <w:p w14:paraId="5704C029" w14:textId="6E1B59F5" w:rsidR="00C5469F" w:rsidRDefault="00000000" w:rsidP="00C5469F">
            <w:pPr>
              <w:pStyle w:val="TextoTablas"/>
            </w:pPr>
            <w:hyperlink r:id="rId22" w:history="1">
              <w:r w:rsidR="00C5469F" w:rsidRPr="00231185">
                <w:rPr>
                  <w:rStyle w:val="Hipervnculo"/>
                </w:rPr>
                <w:t>https://static.tenable.com/marketing/whitepapers/Guide-Tenable-for-Education.pdf</w:t>
              </w:r>
            </w:hyperlink>
            <w:r w:rsidR="00C5469F">
              <w:t xml:space="preserve"> </w:t>
            </w:r>
          </w:p>
        </w:tc>
      </w:tr>
      <w:tr w:rsidR="00C5469F" w:rsidRPr="00B53FCD" w14:paraId="6987097B" w14:textId="77777777" w:rsidTr="00C2695E">
        <w:tc>
          <w:tcPr>
            <w:tcW w:w="1838" w:type="dxa"/>
          </w:tcPr>
          <w:p w14:paraId="5165F990" w14:textId="63194E84" w:rsidR="00C5469F" w:rsidRDefault="00C2695E" w:rsidP="00C5469F">
            <w:pPr>
              <w:pStyle w:val="TextoTablas"/>
            </w:pPr>
            <w:r w:rsidRPr="00C2695E">
              <w:t>3.3. Interconexiones de redes y seguridad perimetral</w:t>
            </w:r>
          </w:p>
        </w:tc>
        <w:tc>
          <w:tcPr>
            <w:tcW w:w="2977" w:type="dxa"/>
          </w:tcPr>
          <w:p w14:paraId="5023F13D" w14:textId="740D51CF" w:rsidR="00C5469F" w:rsidRPr="00247C62" w:rsidRDefault="00C5469F" w:rsidP="00C5469F">
            <w:pPr>
              <w:pStyle w:val="TextoTablas"/>
              <w:rPr>
                <w:lang w:val="en-US"/>
              </w:rPr>
            </w:pPr>
            <w:proofErr w:type="spellStart"/>
            <w:r w:rsidRPr="00C5469F">
              <w:rPr>
                <w:lang w:val="en-US"/>
              </w:rPr>
              <w:t>Owasp</w:t>
            </w:r>
            <w:proofErr w:type="spellEnd"/>
            <w:r w:rsidRPr="00C5469F">
              <w:rPr>
                <w:lang w:val="en-US"/>
              </w:rPr>
              <w:t>. (2021). OWASP ZAP 2.9. Getting Started Guide.</w:t>
            </w:r>
          </w:p>
        </w:tc>
        <w:tc>
          <w:tcPr>
            <w:tcW w:w="2268" w:type="dxa"/>
          </w:tcPr>
          <w:p w14:paraId="0DEA8888" w14:textId="3E08575A" w:rsidR="00C5469F" w:rsidRPr="00AC3420" w:rsidRDefault="00C5469F" w:rsidP="00C5469F">
            <w:pPr>
              <w:pStyle w:val="TextoTablas"/>
              <w:rPr>
                <w:sz w:val="20"/>
                <w:szCs w:val="20"/>
                <w:lang w:val="en-US"/>
              </w:rPr>
            </w:pPr>
            <w:r w:rsidRPr="00E65410">
              <w:t>Página web</w:t>
            </w:r>
          </w:p>
        </w:tc>
        <w:tc>
          <w:tcPr>
            <w:tcW w:w="2879" w:type="dxa"/>
          </w:tcPr>
          <w:p w14:paraId="798474F0" w14:textId="2B7313FB" w:rsidR="00C5469F" w:rsidRPr="00C5469F" w:rsidRDefault="00000000" w:rsidP="00C5469F">
            <w:pPr>
              <w:pStyle w:val="TextoTablas"/>
              <w:rPr>
                <w:lang w:val="en-US"/>
              </w:rPr>
            </w:pPr>
            <w:hyperlink r:id="rId23" w:history="1">
              <w:r w:rsidR="00C5469F" w:rsidRPr="00231185">
                <w:rPr>
                  <w:rStyle w:val="Hipervnculo"/>
                  <w:lang w:val="en-US"/>
                </w:rPr>
                <w:t>https://www.zaproxy.org/pdf/ZAPGettingStartedGuide-2.9.pdf</w:t>
              </w:r>
            </w:hyperlink>
            <w:r w:rsidR="00C5469F">
              <w:rPr>
                <w:lang w:val="en-US"/>
              </w:rPr>
              <w:t xml:space="preserve"> </w:t>
            </w:r>
          </w:p>
        </w:tc>
      </w:tr>
      <w:tr w:rsidR="00C5469F" w14:paraId="1918C8C7" w14:textId="77777777" w:rsidTr="00C2695E">
        <w:trPr>
          <w:cnfStyle w:val="000000100000" w:firstRow="0" w:lastRow="0" w:firstColumn="0" w:lastColumn="0" w:oddVBand="0" w:evenVBand="0" w:oddHBand="1" w:evenHBand="0" w:firstRowFirstColumn="0" w:firstRowLastColumn="0" w:lastRowFirstColumn="0" w:lastRowLastColumn="0"/>
        </w:trPr>
        <w:tc>
          <w:tcPr>
            <w:tcW w:w="1838" w:type="dxa"/>
          </w:tcPr>
          <w:p w14:paraId="593C3D0D" w14:textId="46C0F95C" w:rsidR="00C5469F" w:rsidRPr="00C2695E" w:rsidRDefault="00C2695E" w:rsidP="00C5469F">
            <w:pPr>
              <w:pStyle w:val="TextoTablas"/>
              <w:rPr>
                <w:lang w:val="es-CO"/>
              </w:rPr>
            </w:pPr>
            <w:r w:rsidRPr="00C2695E">
              <w:rPr>
                <w:lang w:val="es-CO"/>
              </w:rPr>
              <w:t>4. Herramientas de análisis de seguridad digital</w:t>
            </w:r>
          </w:p>
        </w:tc>
        <w:tc>
          <w:tcPr>
            <w:tcW w:w="2977" w:type="dxa"/>
          </w:tcPr>
          <w:p w14:paraId="76FEF628" w14:textId="610BF9ED" w:rsidR="00C5469F" w:rsidRPr="00247C62" w:rsidRDefault="00C5469F" w:rsidP="00C5469F">
            <w:pPr>
              <w:pStyle w:val="TextoTablas"/>
              <w:rPr>
                <w:lang w:val="en-US"/>
              </w:rPr>
            </w:pPr>
            <w:r w:rsidRPr="00E65410">
              <w:t>SUBGRAPH. (2021). About Vega.</w:t>
            </w:r>
          </w:p>
        </w:tc>
        <w:tc>
          <w:tcPr>
            <w:tcW w:w="2268" w:type="dxa"/>
          </w:tcPr>
          <w:p w14:paraId="2E3665F3" w14:textId="7A8CAA31" w:rsidR="00C5469F" w:rsidRDefault="00C5469F" w:rsidP="00C5469F">
            <w:pPr>
              <w:pStyle w:val="TextoTablas"/>
            </w:pPr>
            <w:r w:rsidRPr="00E65410">
              <w:t>Página web</w:t>
            </w:r>
          </w:p>
        </w:tc>
        <w:tc>
          <w:tcPr>
            <w:tcW w:w="2879" w:type="dxa"/>
          </w:tcPr>
          <w:p w14:paraId="77F1FA35" w14:textId="31C1CADF" w:rsidR="00C5469F" w:rsidRDefault="00000000" w:rsidP="00C5469F">
            <w:pPr>
              <w:pStyle w:val="TextoTablas"/>
            </w:pPr>
            <w:hyperlink r:id="rId24" w:history="1">
              <w:r w:rsidR="00C5469F" w:rsidRPr="00231185">
                <w:rPr>
                  <w:rStyle w:val="Hipervnculo"/>
                </w:rPr>
                <w:t>https://subgraph.com/vega/documentation/about-vega/index.en.html</w:t>
              </w:r>
            </w:hyperlink>
            <w:r w:rsidR="00C5469F">
              <w:t xml:space="preserve"> </w:t>
            </w:r>
          </w:p>
        </w:tc>
      </w:tr>
      <w:tr w:rsidR="00C2695E" w14:paraId="5C2827E2" w14:textId="77777777" w:rsidTr="00C2695E">
        <w:tc>
          <w:tcPr>
            <w:tcW w:w="1838" w:type="dxa"/>
          </w:tcPr>
          <w:p w14:paraId="769334B3" w14:textId="059EBC1E" w:rsidR="00C2695E" w:rsidRPr="00C2695E" w:rsidRDefault="00C2695E" w:rsidP="00C2695E">
            <w:pPr>
              <w:pStyle w:val="TextoTablas"/>
              <w:rPr>
                <w:lang w:val="es-CO"/>
              </w:rPr>
            </w:pPr>
            <w:r w:rsidRPr="00C2695E">
              <w:rPr>
                <w:lang w:val="es-CO"/>
              </w:rPr>
              <w:t>4. Herramientas de análisis de seguridad digital</w:t>
            </w:r>
          </w:p>
        </w:tc>
        <w:tc>
          <w:tcPr>
            <w:tcW w:w="2977" w:type="dxa"/>
          </w:tcPr>
          <w:p w14:paraId="0859B150" w14:textId="26925E96" w:rsidR="00C2695E" w:rsidRPr="00C2695E" w:rsidRDefault="00C2695E" w:rsidP="00C2695E">
            <w:pPr>
              <w:pStyle w:val="TextoTablas"/>
              <w:rPr>
                <w:lang w:val="en-US"/>
              </w:rPr>
            </w:pPr>
            <w:r w:rsidRPr="00C2695E">
              <w:rPr>
                <w:lang w:val="en-US"/>
              </w:rPr>
              <w:t>Tenable. (2021). Tenable for education, Instructor / Student guide</w:t>
            </w:r>
          </w:p>
        </w:tc>
        <w:tc>
          <w:tcPr>
            <w:tcW w:w="2268" w:type="dxa"/>
          </w:tcPr>
          <w:p w14:paraId="73F40E52" w14:textId="5843754F" w:rsidR="00C2695E" w:rsidRPr="00E65410" w:rsidRDefault="00C2695E" w:rsidP="00C2695E">
            <w:pPr>
              <w:pStyle w:val="TextoTablas"/>
            </w:pPr>
            <w:r w:rsidRPr="00297AF0">
              <w:t>Página web</w:t>
            </w:r>
          </w:p>
        </w:tc>
        <w:tc>
          <w:tcPr>
            <w:tcW w:w="2879" w:type="dxa"/>
          </w:tcPr>
          <w:p w14:paraId="74D64BD5" w14:textId="2EF84938" w:rsidR="00C2695E" w:rsidRDefault="00C2695E" w:rsidP="00C2695E">
            <w:pPr>
              <w:pStyle w:val="TextoTablas"/>
            </w:pPr>
            <w:r w:rsidRPr="00297AF0">
              <w:t xml:space="preserve">https://static.tenable.com/marketing/whitepapers/Guide-Tenable-for-Education.pdf </w:t>
            </w:r>
          </w:p>
        </w:tc>
      </w:tr>
    </w:tbl>
    <w:p w14:paraId="4C4BC701" w14:textId="77777777" w:rsidR="000D69CF" w:rsidRDefault="000D69CF" w:rsidP="000D69CF">
      <w:pPr>
        <w:rPr>
          <w:lang w:val="es-419" w:eastAsia="es-CO"/>
        </w:rPr>
      </w:pPr>
    </w:p>
    <w:p w14:paraId="2138E73A" w14:textId="77777777" w:rsidR="00B63204" w:rsidRDefault="00B63204" w:rsidP="00F36C9D">
      <w:pPr>
        <w:rPr>
          <w:lang w:val="es-419" w:eastAsia="es-CO"/>
        </w:rPr>
      </w:pPr>
    </w:p>
    <w:p w14:paraId="6D18CF2F" w14:textId="74EED1B2" w:rsidR="0029138E" w:rsidRPr="00B53FCD" w:rsidRDefault="002E5B3A" w:rsidP="00C5469F">
      <w:pPr>
        <w:pStyle w:val="Titulosgenerales"/>
        <w:rPr>
          <w:lang w:val="es-CO"/>
        </w:rPr>
      </w:pPr>
      <w:bookmarkStart w:id="26" w:name="_Toc152147284"/>
      <w:r w:rsidRPr="00B53FCD">
        <w:rPr>
          <w:lang w:val="es-CO"/>
        </w:rPr>
        <w:t>Referencias bibliográficas</w:t>
      </w:r>
      <w:bookmarkEnd w:id="26"/>
      <w:r w:rsidRPr="00B53FCD">
        <w:rPr>
          <w:lang w:val="es-CO"/>
        </w:rPr>
        <w:t xml:space="preserve"> </w:t>
      </w:r>
    </w:p>
    <w:p w14:paraId="7276650F" w14:textId="0E10455C" w:rsidR="00C5469F" w:rsidRDefault="00C5469F" w:rsidP="00C5469F">
      <w:pPr>
        <w:rPr>
          <w:lang w:eastAsia="es-CO"/>
        </w:rPr>
      </w:pPr>
      <w:r w:rsidRPr="00C5469F">
        <w:rPr>
          <w:lang w:eastAsia="es-CO"/>
        </w:rPr>
        <w:t xml:space="preserve">Chaves, E. (2009). </w:t>
      </w:r>
      <w:r>
        <w:rPr>
          <w:lang w:eastAsia="es-CO"/>
        </w:rPr>
        <w:t xml:space="preserve">Manual metodológico para la recolección de Información. </w:t>
      </w:r>
      <w:hyperlink r:id="rId25" w:history="1">
        <w:r w:rsidRPr="00231185">
          <w:rPr>
            <w:rStyle w:val="Hipervnculo"/>
            <w:lang w:eastAsia="es-CO"/>
          </w:rPr>
          <w:t>http://funes.uniandes.edu.co/21233/1/Chaves2009Manual.pdf</w:t>
        </w:r>
      </w:hyperlink>
      <w:r>
        <w:rPr>
          <w:lang w:eastAsia="es-CO"/>
        </w:rPr>
        <w:t xml:space="preserve"> </w:t>
      </w:r>
    </w:p>
    <w:p w14:paraId="430FE7F6" w14:textId="05A67D19" w:rsidR="00C5469F" w:rsidRPr="00B53FCD" w:rsidRDefault="00C5469F" w:rsidP="00C5469F">
      <w:pPr>
        <w:rPr>
          <w:lang w:val="en-US" w:eastAsia="es-CO"/>
        </w:rPr>
      </w:pPr>
      <w:proofErr w:type="spellStart"/>
      <w:r>
        <w:rPr>
          <w:lang w:eastAsia="es-CO"/>
        </w:rPr>
        <w:t>Gallardo</w:t>
      </w:r>
      <w:proofErr w:type="spellEnd"/>
      <w:r>
        <w:rPr>
          <w:lang w:eastAsia="es-CO"/>
        </w:rPr>
        <w:t xml:space="preserve">, Y. &amp; Moreno A. (1999). Serie aprender a investigar. Módulo recolección de la información. </w:t>
      </w:r>
      <w:hyperlink r:id="rId26" w:history="1">
        <w:r w:rsidRPr="00B53FCD">
          <w:rPr>
            <w:rStyle w:val="Hipervnculo"/>
            <w:lang w:val="en-US" w:eastAsia="es-CO"/>
          </w:rPr>
          <w:t>http://www.unilibrebaq.edu.co/unilibrebaq/images/CEUL/mod3recoleccioninform.pdf</w:t>
        </w:r>
      </w:hyperlink>
      <w:r w:rsidRPr="00B53FCD">
        <w:rPr>
          <w:lang w:val="en-US" w:eastAsia="es-CO"/>
        </w:rPr>
        <w:t xml:space="preserve"> </w:t>
      </w:r>
    </w:p>
    <w:p w14:paraId="137AE58B" w14:textId="77777777" w:rsidR="00C5469F" w:rsidRDefault="00C5469F" w:rsidP="00C5469F">
      <w:pPr>
        <w:rPr>
          <w:lang w:eastAsia="es-CO"/>
        </w:rPr>
      </w:pPr>
      <w:r w:rsidRPr="00B53FCD">
        <w:rPr>
          <w:lang w:val="en-US" w:eastAsia="es-CO"/>
        </w:rPr>
        <w:t xml:space="preserve">International Business Machines Corporation. </w:t>
      </w:r>
      <w:r>
        <w:rPr>
          <w:lang w:eastAsia="es-CO"/>
        </w:rPr>
        <w:t xml:space="preserve">(2021). ¿Qué es infraestructura de TI? IBM. </w:t>
      </w:r>
    </w:p>
    <w:p w14:paraId="5442976A" w14:textId="20D8D215" w:rsidR="00C5469F" w:rsidRDefault="00000000" w:rsidP="00C5469F">
      <w:pPr>
        <w:rPr>
          <w:lang w:eastAsia="es-CO"/>
        </w:rPr>
      </w:pPr>
      <w:hyperlink r:id="rId27" w:history="1">
        <w:r w:rsidR="00C5469F" w:rsidRPr="00231185">
          <w:rPr>
            <w:rStyle w:val="Hipervnculo"/>
            <w:lang w:eastAsia="es-CO"/>
          </w:rPr>
          <w:t>https://www.ibm.com/co-es/topics/infrastructure</w:t>
        </w:r>
      </w:hyperlink>
      <w:r w:rsidR="00C5469F">
        <w:rPr>
          <w:lang w:eastAsia="es-CO"/>
        </w:rPr>
        <w:t xml:space="preserve">  </w:t>
      </w:r>
    </w:p>
    <w:p w14:paraId="19B7AF8D" w14:textId="2A24E1AF" w:rsidR="00C5469F" w:rsidRDefault="00C5469F" w:rsidP="00C5469F">
      <w:pPr>
        <w:rPr>
          <w:lang w:eastAsia="es-CO"/>
        </w:rPr>
      </w:pPr>
      <w:r>
        <w:rPr>
          <w:lang w:eastAsia="es-CO"/>
        </w:rPr>
        <w:t xml:space="preserve">Ministerio de Hacienda y Administraciones Públicas. (2012). MAGERIT – Versión 3.0. Metodología de Análisis y Gestión de Riesgos de los Sistemas de Información. Catálogo de Elementos. </w:t>
      </w:r>
      <w:hyperlink r:id="rId28" w:history="1">
        <w:r w:rsidRPr="00231185">
          <w:rPr>
            <w:rStyle w:val="Hipervnculo"/>
            <w:lang w:eastAsia="es-CO"/>
          </w:rPr>
          <w:t>https://administracionelectronica.gob.es/pae_Home/dam/jcr:5fbe15c3-c797-46a6-acd8-51311f4c2d29/2012_Magerit_v3_libro2_catalogo-de-elementos_es_NIPO_630-12-171-8.pdf</w:t>
        </w:r>
      </w:hyperlink>
      <w:r>
        <w:rPr>
          <w:lang w:eastAsia="es-CO"/>
        </w:rPr>
        <w:t xml:space="preserve">  </w:t>
      </w:r>
    </w:p>
    <w:p w14:paraId="261CD757" w14:textId="77777777" w:rsidR="00C5469F" w:rsidRDefault="00C5469F" w:rsidP="00C5469F">
      <w:pPr>
        <w:rPr>
          <w:lang w:eastAsia="es-CO"/>
        </w:rPr>
      </w:pPr>
      <w:r>
        <w:rPr>
          <w:lang w:eastAsia="es-CO"/>
        </w:rPr>
        <w:t>Ministerio de Tecnologías de la Información y Comunicaciones. (2012). Guía de gestión de riesgos. Seguridad y privacidad de la información.</w:t>
      </w:r>
    </w:p>
    <w:p w14:paraId="36D6793C" w14:textId="4D9155B3" w:rsidR="00C5469F" w:rsidRDefault="00000000" w:rsidP="00C5469F">
      <w:pPr>
        <w:rPr>
          <w:lang w:eastAsia="es-CO"/>
        </w:rPr>
      </w:pPr>
      <w:hyperlink r:id="rId29" w:history="1">
        <w:r w:rsidR="00C5469F" w:rsidRPr="00231185">
          <w:rPr>
            <w:rStyle w:val="Hipervnculo"/>
            <w:lang w:eastAsia="es-CO"/>
          </w:rPr>
          <w:t>https://www.mintic.gov.co/gestionti/615/articles-5482_G7_Gestion_Riesgos.pdf</w:t>
        </w:r>
      </w:hyperlink>
      <w:r w:rsidR="00C5469F">
        <w:rPr>
          <w:lang w:eastAsia="es-CO"/>
        </w:rPr>
        <w:t xml:space="preserve"> </w:t>
      </w:r>
    </w:p>
    <w:p w14:paraId="5CF5B16F" w14:textId="29E5FCE3" w:rsidR="00C5469F" w:rsidRPr="00C5469F" w:rsidRDefault="00C5469F" w:rsidP="00C5469F">
      <w:pPr>
        <w:rPr>
          <w:lang w:val="en-US" w:eastAsia="es-CO"/>
        </w:rPr>
      </w:pPr>
      <w:proofErr w:type="spellStart"/>
      <w:r>
        <w:rPr>
          <w:lang w:eastAsia="es-CO"/>
        </w:rPr>
        <w:t>Nmap</w:t>
      </w:r>
      <w:proofErr w:type="spellEnd"/>
      <w:r>
        <w:rPr>
          <w:lang w:eastAsia="es-CO"/>
        </w:rPr>
        <w:t xml:space="preserve"> Security. (2021). Guía de referencia de </w:t>
      </w:r>
      <w:proofErr w:type="spellStart"/>
      <w:r>
        <w:rPr>
          <w:lang w:eastAsia="es-CO"/>
        </w:rPr>
        <w:t>Nmap</w:t>
      </w:r>
      <w:proofErr w:type="spellEnd"/>
      <w:r>
        <w:rPr>
          <w:lang w:eastAsia="es-CO"/>
        </w:rPr>
        <w:t xml:space="preserve">. </w:t>
      </w:r>
      <w:r w:rsidRPr="00C5469F">
        <w:rPr>
          <w:lang w:val="en-US" w:eastAsia="es-CO"/>
        </w:rPr>
        <w:t xml:space="preserve">NMAP. </w:t>
      </w:r>
      <w:hyperlink r:id="rId30" w:anchor="man-description" w:history="1">
        <w:r w:rsidRPr="00231185">
          <w:rPr>
            <w:rStyle w:val="Hipervnculo"/>
            <w:lang w:val="en-US" w:eastAsia="es-CO"/>
          </w:rPr>
          <w:t>https://nmap.org/man/es/index.html#man-description</w:t>
        </w:r>
      </w:hyperlink>
      <w:r>
        <w:rPr>
          <w:lang w:val="en-US" w:eastAsia="es-CO"/>
        </w:rPr>
        <w:t xml:space="preserve"> </w:t>
      </w:r>
      <w:r w:rsidRPr="00C5469F">
        <w:rPr>
          <w:lang w:val="en-US" w:eastAsia="es-CO"/>
        </w:rPr>
        <w:t xml:space="preserve"> </w:t>
      </w:r>
    </w:p>
    <w:p w14:paraId="216B62D8" w14:textId="77777777" w:rsidR="00C5469F" w:rsidRDefault="00C5469F" w:rsidP="00C5469F">
      <w:pPr>
        <w:rPr>
          <w:lang w:eastAsia="es-CO"/>
        </w:rPr>
      </w:pPr>
      <w:proofErr w:type="spellStart"/>
      <w:r>
        <w:rPr>
          <w:lang w:eastAsia="es-CO"/>
        </w:rPr>
        <w:t>OpenVas</w:t>
      </w:r>
      <w:proofErr w:type="spellEnd"/>
      <w:r>
        <w:rPr>
          <w:lang w:eastAsia="es-CO"/>
        </w:rPr>
        <w:t xml:space="preserve"> </w:t>
      </w:r>
      <w:proofErr w:type="spellStart"/>
      <w:r>
        <w:rPr>
          <w:lang w:eastAsia="es-CO"/>
        </w:rPr>
        <w:t>by</w:t>
      </w:r>
      <w:proofErr w:type="spellEnd"/>
      <w:r>
        <w:rPr>
          <w:lang w:eastAsia="es-CO"/>
        </w:rPr>
        <w:t xml:space="preserve"> </w:t>
      </w:r>
      <w:proofErr w:type="spellStart"/>
      <w:r>
        <w:rPr>
          <w:lang w:eastAsia="es-CO"/>
        </w:rPr>
        <w:t>Greenbone</w:t>
      </w:r>
      <w:proofErr w:type="spellEnd"/>
      <w:r>
        <w:rPr>
          <w:lang w:eastAsia="es-CO"/>
        </w:rPr>
        <w:t xml:space="preserve">. (2021). </w:t>
      </w:r>
      <w:proofErr w:type="spellStart"/>
      <w:r>
        <w:rPr>
          <w:lang w:eastAsia="es-CO"/>
        </w:rPr>
        <w:t>OpenVAS</w:t>
      </w:r>
      <w:proofErr w:type="spellEnd"/>
      <w:r>
        <w:rPr>
          <w:lang w:eastAsia="es-CO"/>
        </w:rPr>
        <w:t xml:space="preserve">: escáner de evaluación de vulnerabilidades abiertas. OPENVAS. </w:t>
      </w:r>
    </w:p>
    <w:p w14:paraId="58A4E9D5" w14:textId="2ABEC3E8" w:rsidR="00C5469F" w:rsidRDefault="00000000" w:rsidP="00C5469F">
      <w:pPr>
        <w:rPr>
          <w:lang w:eastAsia="es-CO"/>
        </w:rPr>
      </w:pPr>
      <w:hyperlink r:id="rId31" w:history="1">
        <w:r w:rsidR="00C5469F" w:rsidRPr="00231185">
          <w:rPr>
            <w:rStyle w:val="Hipervnculo"/>
            <w:lang w:eastAsia="es-CO"/>
          </w:rPr>
          <w:t>https://www.openvas.org/</w:t>
        </w:r>
      </w:hyperlink>
      <w:r w:rsidR="00C5469F">
        <w:rPr>
          <w:lang w:eastAsia="es-CO"/>
        </w:rPr>
        <w:t xml:space="preserve"> </w:t>
      </w:r>
    </w:p>
    <w:p w14:paraId="112D217B" w14:textId="77777777" w:rsidR="00C5469F" w:rsidRDefault="00C5469F" w:rsidP="00C5469F">
      <w:pPr>
        <w:rPr>
          <w:lang w:eastAsia="es-CO"/>
        </w:rPr>
      </w:pPr>
      <w:r>
        <w:rPr>
          <w:lang w:eastAsia="es-CO"/>
        </w:rPr>
        <w:t xml:space="preserve">Peña, O. (2020). ¿Para qué sirven las técnicas de recolección de información? POLIVERSO. </w:t>
      </w:r>
    </w:p>
    <w:p w14:paraId="49AB698B" w14:textId="5D6FD3AA" w:rsidR="00C5469F" w:rsidRDefault="00000000" w:rsidP="00C5469F">
      <w:pPr>
        <w:rPr>
          <w:lang w:eastAsia="es-CO"/>
        </w:rPr>
      </w:pPr>
      <w:hyperlink r:id="rId32" w:history="1">
        <w:r w:rsidR="001A2CDA" w:rsidRPr="00231185">
          <w:rPr>
            <w:rStyle w:val="Hipervnculo"/>
            <w:lang w:eastAsia="es-CO"/>
          </w:rPr>
          <w:t>https://www.poli.edu.co/blog/poliverso/tecnicas-de-recoleccion-de-informacion</w:t>
        </w:r>
      </w:hyperlink>
      <w:r w:rsidR="001A2CDA">
        <w:rPr>
          <w:lang w:eastAsia="es-CO"/>
        </w:rPr>
        <w:t xml:space="preserve"> </w:t>
      </w:r>
      <w:r w:rsidR="00C5469F">
        <w:rPr>
          <w:lang w:eastAsia="es-CO"/>
        </w:rPr>
        <w:t xml:space="preserve"> </w:t>
      </w:r>
    </w:p>
    <w:p w14:paraId="3F42D5E9" w14:textId="77777777" w:rsidR="001A2CDA" w:rsidRDefault="00C5469F" w:rsidP="00C5469F">
      <w:pPr>
        <w:rPr>
          <w:lang w:eastAsia="es-CO"/>
        </w:rPr>
      </w:pPr>
      <w:r>
        <w:rPr>
          <w:lang w:eastAsia="es-CO"/>
        </w:rPr>
        <w:t>Real Academia Española. (2021). Riesgo. RAE</w:t>
      </w:r>
    </w:p>
    <w:p w14:paraId="4FFCD92E" w14:textId="6AB71A45" w:rsidR="00C5469F" w:rsidRDefault="00C5469F" w:rsidP="001A2CDA">
      <w:pPr>
        <w:rPr>
          <w:lang w:eastAsia="es-CO"/>
        </w:rPr>
      </w:pPr>
      <w:r>
        <w:rPr>
          <w:lang w:eastAsia="es-CO"/>
        </w:rPr>
        <w:t xml:space="preserve"> </w:t>
      </w:r>
      <w:hyperlink r:id="rId33" w:history="1">
        <w:r w:rsidR="001A2CDA" w:rsidRPr="00231185">
          <w:rPr>
            <w:rStyle w:val="Hipervnculo"/>
            <w:lang w:eastAsia="es-CO"/>
          </w:rPr>
          <w:t>https://dle.rae.es/riesgo</w:t>
        </w:r>
      </w:hyperlink>
      <w:r w:rsidR="001A2CDA">
        <w:rPr>
          <w:lang w:eastAsia="es-CO"/>
        </w:rPr>
        <w:t xml:space="preserve"> </w:t>
      </w:r>
      <w:r>
        <w:rPr>
          <w:lang w:eastAsia="es-CO"/>
        </w:rPr>
        <w:t xml:space="preserve"> </w:t>
      </w:r>
    </w:p>
    <w:p w14:paraId="6BD125B3" w14:textId="788F36A6" w:rsidR="0029138E" w:rsidRPr="00C5469F" w:rsidRDefault="00C5469F" w:rsidP="00C5469F">
      <w:pPr>
        <w:rPr>
          <w:lang w:val="en-US" w:eastAsia="es-CO"/>
        </w:rPr>
      </w:pPr>
      <w:r>
        <w:rPr>
          <w:lang w:eastAsia="es-CO"/>
        </w:rPr>
        <w:t xml:space="preserve">WireShark.org. (2021). Analizador de protocolos de red. </w:t>
      </w:r>
      <w:r w:rsidRPr="00C5469F">
        <w:rPr>
          <w:lang w:val="en-US" w:eastAsia="es-CO"/>
        </w:rPr>
        <w:t xml:space="preserve">WIRESHARK. </w:t>
      </w:r>
      <w:hyperlink r:id="rId34" w:history="1">
        <w:r w:rsidR="001A2CDA" w:rsidRPr="00231185">
          <w:rPr>
            <w:rStyle w:val="Hipervnculo"/>
            <w:lang w:val="en-US" w:eastAsia="es-CO"/>
          </w:rPr>
          <w:t>https://www.wireshark.org/</w:t>
        </w:r>
      </w:hyperlink>
      <w:r w:rsidR="001A2CDA">
        <w:rPr>
          <w:lang w:val="en-US" w:eastAsia="es-CO"/>
        </w:rPr>
        <w:t xml:space="preserve"> </w:t>
      </w:r>
    </w:p>
    <w:p w14:paraId="2CF16079" w14:textId="70923864" w:rsidR="0029138E" w:rsidRPr="00B53FCD" w:rsidRDefault="0029138E" w:rsidP="0029138E">
      <w:pPr>
        <w:rPr>
          <w:lang w:val="en-US" w:eastAsia="es-CO"/>
        </w:rPr>
      </w:pPr>
      <w:r w:rsidRPr="00B53FCD">
        <w:rPr>
          <w:lang w:val="en-US" w:eastAsia="es-CO"/>
        </w:rPr>
        <w:t xml:space="preserve"> </w:t>
      </w:r>
    </w:p>
    <w:p w14:paraId="6AF86081" w14:textId="348A5B0D" w:rsidR="00B63204" w:rsidRDefault="00F36C9D" w:rsidP="001A2CDA">
      <w:pPr>
        <w:pStyle w:val="Titulosgenerales"/>
      </w:pPr>
      <w:bookmarkStart w:id="27" w:name="_Toc152147285"/>
      <w:r>
        <w:t>Créditos</w:t>
      </w:r>
      <w:bookmarkEnd w:id="27"/>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FD2202">
            <w:pPr>
              <w:ind w:firstLine="0"/>
              <w:rPr>
                <w:lang w:val="es-419" w:eastAsia="es-CO"/>
              </w:rPr>
            </w:pPr>
            <w:r>
              <w:rPr>
                <w:lang w:val="es-419" w:eastAsia="es-CO"/>
              </w:rPr>
              <w:t>Nombre</w:t>
            </w:r>
          </w:p>
        </w:tc>
        <w:tc>
          <w:tcPr>
            <w:tcW w:w="3261" w:type="dxa"/>
          </w:tcPr>
          <w:p w14:paraId="34AD80E5" w14:textId="25DC38F0" w:rsidR="004554CA" w:rsidRDefault="004554CA" w:rsidP="00FD2202">
            <w:pPr>
              <w:ind w:firstLine="0"/>
              <w:rPr>
                <w:lang w:val="es-419" w:eastAsia="es-CO"/>
              </w:rPr>
            </w:pPr>
            <w:r>
              <w:rPr>
                <w:lang w:val="es-419" w:eastAsia="es-CO"/>
              </w:rPr>
              <w:t>Cargo</w:t>
            </w:r>
          </w:p>
        </w:tc>
        <w:tc>
          <w:tcPr>
            <w:tcW w:w="3969" w:type="dxa"/>
          </w:tcPr>
          <w:p w14:paraId="7F36A75B" w14:textId="02C68625" w:rsidR="004554CA" w:rsidRDefault="004554CA" w:rsidP="00FD2202">
            <w:pPr>
              <w:ind w:firstLine="0"/>
              <w:rPr>
                <w:lang w:val="es-419" w:eastAsia="es-CO"/>
              </w:rPr>
            </w:pPr>
            <w:r w:rsidRPr="004554CA">
              <w:rPr>
                <w:lang w:val="es-419" w:eastAsia="es-CO"/>
              </w:rPr>
              <w:t>Regional y Centro de Formación</w:t>
            </w:r>
          </w:p>
        </w:tc>
      </w:tr>
      <w:tr w:rsidR="00C2695E"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10EB079" w:rsidR="00C2695E" w:rsidRDefault="00C2695E" w:rsidP="00C2695E">
            <w:pPr>
              <w:pStyle w:val="TextoTablas"/>
            </w:pPr>
            <w:r w:rsidRPr="001F73A3">
              <w:t>Claudia Patricia Aristizábal Gutiérrez</w:t>
            </w:r>
          </w:p>
        </w:tc>
        <w:tc>
          <w:tcPr>
            <w:tcW w:w="3261" w:type="dxa"/>
          </w:tcPr>
          <w:p w14:paraId="494638E9" w14:textId="7DBBE51C" w:rsidR="00C2695E" w:rsidRDefault="00C2695E" w:rsidP="00C2695E">
            <w:pPr>
              <w:pStyle w:val="TextoTablas"/>
            </w:pPr>
            <w:r w:rsidRPr="001F73A3">
              <w:t>Responsable del equipo</w:t>
            </w:r>
          </w:p>
        </w:tc>
        <w:tc>
          <w:tcPr>
            <w:tcW w:w="3969" w:type="dxa"/>
          </w:tcPr>
          <w:p w14:paraId="26021717" w14:textId="4647AF1D" w:rsidR="00C2695E" w:rsidRDefault="00C2695E" w:rsidP="00C2695E">
            <w:pPr>
              <w:pStyle w:val="TextoTablas"/>
            </w:pPr>
            <w:r w:rsidRPr="001F73A3">
              <w:t>Dirección General</w:t>
            </w:r>
          </w:p>
        </w:tc>
      </w:tr>
      <w:tr w:rsidR="00C2695E" w14:paraId="2E62ACF7" w14:textId="77777777" w:rsidTr="004554CA">
        <w:tc>
          <w:tcPr>
            <w:tcW w:w="2830" w:type="dxa"/>
          </w:tcPr>
          <w:p w14:paraId="11C6E15E" w14:textId="268D04B7" w:rsidR="00C2695E" w:rsidRPr="007D1241" w:rsidRDefault="00C2695E" w:rsidP="00C2695E">
            <w:pPr>
              <w:pStyle w:val="TextoTablas"/>
              <w:rPr>
                <w:lang w:val="es-CO"/>
              </w:rPr>
            </w:pPr>
            <w:r w:rsidRPr="001F73A3">
              <w:t xml:space="preserve">Liliana Victoria Morales </w:t>
            </w:r>
            <w:proofErr w:type="spellStart"/>
            <w:r w:rsidRPr="001F73A3">
              <w:t>Gualdrón</w:t>
            </w:r>
            <w:proofErr w:type="spellEnd"/>
          </w:p>
        </w:tc>
        <w:tc>
          <w:tcPr>
            <w:tcW w:w="3261" w:type="dxa"/>
          </w:tcPr>
          <w:p w14:paraId="15C0928A" w14:textId="4F15959C" w:rsidR="00C2695E" w:rsidRDefault="00C2695E" w:rsidP="00C2695E">
            <w:pPr>
              <w:pStyle w:val="TextoTablas"/>
            </w:pPr>
            <w:r w:rsidRPr="001F73A3">
              <w:t>Responsable de línea de producción</w:t>
            </w:r>
          </w:p>
        </w:tc>
        <w:tc>
          <w:tcPr>
            <w:tcW w:w="3969" w:type="dxa"/>
          </w:tcPr>
          <w:p w14:paraId="17C2853D" w14:textId="0871326E" w:rsidR="00C2695E" w:rsidRDefault="00C2695E" w:rsidP="00C2695E">
            <w:pPr>
              <w:pStyle w:val="TextoTablas"/>
            </w:pPr>
            <w:r w:rsidRPr="001F73A3">
              <w:t>Regional Distrito Capital - Centro de Gestión De Mercados, Logística y Tecnologías de la Información</w:t>
            </w:r>
          </w:p>
        </w:tc>
      </w:tr>
      <w:tr w:rsidR="00C2695E"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8342EC9" w:rsidR="00C2695E" w:rsidRDefault="00C2695E" w:rsidP="00C2695E">
            <w:pPr>
              <w:pStyle w:val="TextoTablas"/>
            </w:pPr>
            <w:r w:rsidRPr="005E431C">
              <w:t>Rafael Neftalí Lizcano Reyes</w:t>
            </w:r>
          </w:p>
        </w:tc>
        <w:tc>
          <w:tcPr>
            <w:tcW w:w="3261" w:type="dxa"/>
          </w:tcPr>
          <w:p w14:paraId="7BB9A540" w14:textId="318576BF" w:rsidR="00C2695E" w:rsidRDefault="00C2695E" w:rsidP="00C2695E">
            <w:pPr>
              <w:pStyle w:val="TextoTablas"/>
            </w:pPr>
            <w:r w:rsidRPr="005E431C">
              <w:t>Asesor metodológico y pedagógico</w:t>
            </w:r>
          </w:p>
        </w:tc>
        <w:tc>
          <w:tcPr>
            <w:tcW w:w="3969" w:type="dxa"/>
          </w:tcPr>
          <w:p w14:paraId="1C05866F" w14:textId="1083719B" w:rsidR="00C2695E" w:rsidRDefault="00C2695E" w:rsidP="00C2695E">
            <w:pPr>
              <w:pStyle w:val="TextoTablas"/>
            </w:pPr>
            <w:r w:rsidRPr="005E431C">
              <w:t>Regional Santander - Centro Industrial del Diseño y la Manufactura</w:t>
            </w:r>
          </w:p>
        </w:tc>
      </w:tr>
      <w:tr w:rsidR="00C2695E" w14:paraId="34080B41" w14:textId="77777777" w:rsidTr="004554CA">
        <w:tc>
          <w:tcPr>
            <w:tcW w:w="2830" w:type="dxa"/>
          </w:tcPr>
          <w:p w14:paraId="4EF8DEC6" w14:textId="1D659E6D" w:rsidR="00C2695E" w:rsidRDefault="00C2695E" w:rsidP="00C2695E">
            <w:pPr>
              <w:pStyle w:val="TextoTablas"/>
            </w:pPr>
            <w:r w:rsidRPr="005E431C">
              <w:t>Fabio Alberto Ramírez Ayala</w:t>
            </w:r>
          </w:p>
        </w:tc>
        <w:tc>
          <w:tcPr>
            <w:tcW w:w="3261" w:type="dxa"/>
          </w:tcPr>
          <w:p w14:paraId="3C872D58" w14:textId="42ED8038" w:rsidR="00C2695E" w:rsidRDefault="00C2695E" w:rsidP="00C2695E">
            <w:pPr>
              <w:pStyle w:val="TextoTablas"/>
            </w:pPr>
            <w:r w:rsidRPr="005E431C">
              <w:t>Experto temático</w:t>
            </w:r>
          </w:p>
        </w:tc>
        <w:tc>
          <w:tcPr>
            <w:tcW w:w="3969" w:type="dxa"/>
          </w:tcPr>
          <w:p w14:paraId="28E35386" w14:textId="7AB15CFF" w:rsidR="00C2695E" w:rsidRDefault="00C2695E" w:rsidP="00C2695E">
            <w:pPr>
              <w:pStyle w:val="TextoTablas"/>
            </w:pPr>
            <w:r w:rsidRPr="005E431C">
              <w:t>Regional Tolima - Centro de Comercio y Servicios</w:t>
            </w:r>
          </w:p>
        </w:tc>
      </w:tr>
      <w:tr w:rsidR="00C2695E"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FCB1181" w:rsidR="00C2695E" w:rsidRDefault="00C2695E" w:rsidP="00C2695E">
            <w:pPr>
              <w:pStyle w:val="TextoTablas"/>
            </w:pPr>
            <w:proofErr w:type="spellStart"/>
            <w:r w:rsidRPr="005E431C">
              <w:t>Zuleidy</w:t>
            </w:r>
            <w:proofErr w:type="spellEnd"/>
            <w:r w:rsidRPr="005E431C">
              <w:t xml:space="preserve"> María Ruiz Torres</w:t>
            </w:r>
          </w:p>
        </w:tc>
        <w:tc>
          <w:tcPr>
            <w:tcW w:w="3261" w:type="dxa"/>
          </w:tcPr>
          <w:p w14:paraId="1F51BEF4" w14:textId="314A5BD5" w:rsidR="00C2695E" w:rsidRDefault="00C2695E" w:rsidP="00C2695E">
            <w:pPr>
              <w:pStyle w:val="TextoTablas"/>
            </w:pPr>
            <w:r w:rsidRPr="005E431C">
              <w:t>Diseñador instruccional</w:t>
            </w:r>
          </w:p>
        </w:tc>
        <w:tc>
          <w:tcPr>
            <w:tcW w:w="3969" w:type="dxa"/>
          </w:tcPr>
          <w:p w14:paraId="1E175D13" w14:textId="18EB8AC6" w:rsidR="00C2695E" w:rsidRDefault="00C2695E" w:rsidP="00C2695E">
            <w:pPr>
              <w:pStyle w:val="TextoTablas"/>
            </w:pPr>
            <w:r w:rsidRPr="005E431C">
              <w:t>Regional Tolima - Centro de Comercio y Servicios</w:t>
            </w:r>
          </w:p>
        </w:tc>
      </w:tr>
      <w:tr w:rsidR="00C2695E" w14:paraId="4D85BAE3" w14:textId="77777777" w:rsidTr="004554CA">
        <w:tc>
          <w:tcPr>
            <w:tcW w:w="2830" w:type="dxa"/>
          </w:tcPr>
          <w:p w14:paraId="6086C849" w14:textId="32380441" w:rsidR="00C2695E" w:rsidRDefault="00C2695E" w:rsidP="00C2695E">
            <w:pPr>
              <w:pStyle w:val="TextoTablas"/>
            </w:pPr>
            <w:r w:rsidRPr="005E431C">
              <w:t>Luisa Fernanda Posada Hincapié</w:t>
            </w:r>
          </w:p>
        </w:tc>
        <w:tc>
          <w:tcPr>
            <w:tcW w:w="3261" w:type="dxa"/>
          </w:tcPr>
          <w:p w14:paraId="2DBE89D0" w14:textId="0D4E0520" w:rsidR="00C2695E" w:rsidRDefault="00C2695E" w:rsidP="00C2695E">
            <w:pPr>
              <w:pStyle w:val="TextoTablas"/>
            </w:pPr>
            <w:r w:rsidRPr="005E431C">
              <w:t>Experto temático</w:t>
            </w:r>
          </w:p>
        </w:tc>
        <w:tc>
          <w:tcPr>
            <w:tcW w:w="3969" w:type="dxa"/>
          </w:tcPr>
          <w:p w14:paraId="01B9BC9E" w14:textId="4EEE35FD" w:rsidR="00C2695E" w:rsidRDefault="00C2695E" w:rsidP="00C2695E">
            <w:pPr>
              <w:pStyle w:val="TextoTablas"/>
            </w:pPr>
            <w:r w:rsidRPr="005E431C">
              <w:t>Regional Quindío - Centro de Comercio, Industria y Turismo</w:t>
            </w:r>
          </w:p>
        </w:tc>
      </w:tr>
      <w:tr w:rsidR="00C2695E"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8AC14CA" w:rsidR="00C2695E" w:rsidRDefault="00C2695E" w:rsidP="00C2695E">
            <w:pPr>
              <w:pStyle w:val="TextoTablas"/>
            </w:pPr>
            <w:r w:rsidRPr="005E431C">
              <w:t xml:space="preserve">Gloria Alexandra </w:t>
            </w:r>
            <w:proofErr w:type="spellStart"/>
            <w:r w:rsidRPr="005E431C">
              <w:t>Orejarena</w:t>
            </w:r>
            <w:proofErr w:type="spellEnd"/>
            <w:r w:rsidRPr="005E431C">
              <w:t xml:space="preserve"> Barrios</w:t>
            </w:r>
          </w:p>
        </w:tc>
        <w:tc>
          <w:tcPr>
            <w:tcW w:w="3261" w:type="dxa"/>
          </w:tcPr>
          <w:p w14:paraId="04888E23" w14:textId="075026D7" w:rsidR="00C2695E" w:rsidRDefault="00C2695E" w:rsidP="00C2695E">
            <w:pPr>
              <w:pStyle w:val="TextoTablas"/>
            </w:pPr>
            <w:r w:rsidRPr="005E431C">
              <w:t>Diseño instruccional</w:t>
            </w:r>
          </w:p>
        </w:tc>
        <w:tc>
          <w:tcPr>
            <w:tcW w:w="3969" w:type="dxa"/>
          </w:tcPr>
          <w:p w14:paraId="05C18D4A" w14:textId="66D71761" w:rsidR="00C2695E" w:rsidRDefault="00C2695E" w:rsidP="00C2695E">
            <w:pPr>
              <w:pStyle w:val="TextoTablas"/>
            </w:pPr>
            <w:r w:rsidRPr="005E431C">
              <w:t>Regional Distrito Capital - Centro de Gestión Industrial</w:t>
            </w:r>
          </w:p>
        </w:tc>
      </w:tr>
      <w:tr w:rsidR="00C2695E" w14:paraId="60CCD037" w14:textId="77777777" w:rsidTr="004554CA">
        <w:tc>
          <w:tcPr>
            <w:tcW w:w="2830" w:type="dxa"/>
          </w:tcPr>
          <w:p w14:paraId="7D4935E5" w14:textId="3CC106B3" w:rsidR="00C2695E" w:rsidRDefault="00C2695E" w:rsidP="00C2695E">
            <w:pPr>
              <w:pStyle w:val="TextoTablas"/>
            </w:pPr>
            <w:r w:rsidRPr="005E431C">
              <w:t>María Inés Machado López</w:t>
            </w:r>
          </w:p>
        </w:tc>
        <w:tc>
          <w:tcPr>
            <w:tcW w:w="3261" w:type="dxa"/>
          </w:tcPr>
          <w:p w14:paraId="7CA57FBC" w14:textId="0AA56DA0" w:rsidR="00C2695E" w:rsidRDefault="00C2695E" w:rsidP="00C2695E">
            <w:pPr>
              <w:pStyle w:val="TextoTablas"/>
            </w:pPr>
            <w:r w:rsidRPr="005E431C">
              <w:t>Diseño instruccional</w:t>
            </w:r>
          </w:p>
        </w:tc>
        <w:tc>
          <w:tcPr>
            <w:tcW w:w="3969" w:type="dxa"/>
          </w:tcPr>
          <w:p w14:paraId="74223EB6" w14:textId="3BC219A0" w:rsidR="00C2695E" w:rsidRDefault="00C2695E" w:rsidP="00C2695E">
            <w:pPr>
              <w:pStyle w:val="TextoTablas"/>
            </w:pPr>
            <w:r w:rsidRPr="005E431C">
              <w:t>Regional Norte de Santander - Centro de la Industria, la Empresa y los Servicios</w:t>
            </w:r>
          </w:p>
        </w:tc>
      </w:tr>
      <w:tr w:rsidR="00C2695E"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A46E55D" w:rsidR="00C2695E" w:rsidRDefault="00C2695E" w:rsidP="00C2695E">
            <w:pPr>
              <w:pStyle w:val="TextoTablas"/>
            </w:pPr>
            <w:r w:rsidRPr="005E431C">
              <w:t>Carolina Coca Salazar</w:t>
            </w:r>
          </w:p>
        </w:tc>
        <w:tc>
          <w:tcPr>
            <w:tcW w:w="3261" w:type="dxa"/>
          </w:tcPr>
          <w:p w14:paraId="670BEF51" w14:textId="727BF1C4" w:rsidR="00C2695E" w:rsidRDefault="00C2695E" w:rsidP="00C2695E">
            <w:pPr>
              <w:pStyle w:val="TextoTablas"/>
            </w:pPr>
            <w:r w:rsidRPr="005E431C">
              <w:t>Asesoría metodológica y pedagógica</w:t>
            </w:r>
          </w:p>
        </w:tc>
        <w:tc>
          <w:tcPr>
            <w:tcW w:w="3969" w:type="dxa"/>
          </w:tcPr>
          <w:p w14:paraId="4FE8F654" w14:textId="76D543BB" w:rsidR="00C2695E" w:rsidRDefault="00C2695E" w:rsidP="00C2695E">
            <w:pPr>
              <w:pStyle w:val="TextoTablas"/>
            </w:pPr>
            <w:r w:rsidRPr="005E431C">
              <w:t>Regional Distrito Capital - Centro de Diseño y Metrología</w:t>
            </w:r>
          </w:p>
        </w:tc>
      </w:tr>
      <w:tr w:rsidR="00C2695E" w14:paraId="10ADA516" w14:textId="77777777" w:rsidTr="004554CA">
        <w:tc>
          <w:tcPr>
            <w:tcW w:w="2830" w:type="dxa"/>
          </w:tcPr>
          <w:p w14:paraId="0A5AE4C3" w14:textId="49A99D5C" w:rsidR="00C2695E" w:rsidRDefault="00C2695E" w:rsidP="00C2695E">
            <w:pPr>
              <w:pStyle w:val="TextoTablas"/>
            </w:pPr>
            <w:r w:rsidRPr="005E431C">
              <w:t>Gloria Amparo López Escudero</w:t>
            </w:r>
          </w:p>
        </w:tc>
        <w:tc>
          <w:tcPr>
            <w:tcW w:w="3261" w:type="dxa"/>
          </w:tcPr>
          <w:p w14:paraId="5C06C76F" w14:textId="1AAC50C6" w:rsidR="00C2695E" w:rsidRDefault="00C2695E" w:rsidP="00C2695E">
            <w:pPr>
              <w:pStyle w:val="TextoTablas"/>
            </w:pPr>
            <w:r w:rsidRPr="005E431C">
              <w:t>Adecuación instruccional - 2023</w:t>
            </w:r>
          </w:p>
        </w:tc>
        <w:tc>
          <w:tcPr>
            <w:tcW w:w="3969" w:type="dxa"/>
          </w:tcPr>
          <w:p w14:paraId="0B1DC8D1" w14:textId="1BCD7C44" w:rsidR="00C2695E" w:rsidRDefault="00C2695E" w:rsidP="00C2695E">
            <w:pPr>
              <w:pStyle w:val="TextoTablas"/>
            </w:pPr>
            <w:r w:rsidRPr="005E431C">
              <w:t>Regional Distrito Capital - Centro de Gestión de Mercados, Logística y Tecnologías de la Información</w:t>
            </w:r>
          </w:p>
        </w:tc>
      </w:tr>
      <w:tr w:rsidR="00C2695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7F345CA" w:rsidR="00C2695E" w:rsidRDefault="00C2695E" w:rsidP="00C2695E">
            <w:pPr>
              <w:pStyle w:val="TextoTablas"/>
            </w:pPr>
            <w:r w:rsidRPr="005E431C">
              <w:t>Alix Cecilia Chinchilla Rueda</w:t>
            </w:r>
          </w:p>
        </w:tc>
        <w:tc>
          <w:tcPr>
            <w:tcW w:w="3261" w:type="dxa"/>
          </w:tcPr>
          <w:p w14:paraId="677DC104" w14:textId="1892CF99" w:rsidR="00C2695E" w:rsidRDefault="00C2695E" w:rsidP="00C2695E">
            <w:pPr>
              <w:pStyle w:val="TextoTablas"/>
            </w:pPr>
            <w:r w:rsidRPr="005E431C">
              <w:t>Asesoría metodológica y pedagógica - 2023</w:t>
            </w:r>
          </w:p>
        </w:tc>
        <w:tc>
          <w:tcPr>
            <w:tcW w:w="3969" w:type="dxa"/>
          </w:tcPr>
          <w:p w14:paraId="5E629696" w14:textId="62DDF403" w:rsidR="00C2695E" w:rsidRDefault="00C2695E" w:rsidP="00C2695E">
            <w:pPr>
              <w:pStyle w:val="TextoTablas"/>
            </w:pPr>
            <w:r w:rsidRPr="005E431C">
              <w:t>Regional Distrito Capital - Centro de Gestión de Mercados, Logística y Tecnologías de la Información</w:t>
            </w:r>
          </w:p>
        </w:tc>
      </w:tr>
      <w:tr w:rsidR="00C2695E" w14:paraId="11BF1E72" w14:textId="77777777" w:rsidTr="004554CA">
        <w:tc>
          <w:tcPr>
            <w:tcW w:w="2830" w:type="dxa"/>
          </w:tcPr>
          <w:p w14:paraId="5886CF45" w14:textId="1FA118A7" w:rsidR="00C2695E" w:rsidRDefault="00C2695E" w:rsidP="00C2695E">
            <w:pPr>
              <w:pStyle w:val="TextoTablas"/>
            </w:pPr>
            <w:r w:rsidRPr="00942819">
              <w:t>Francisco José Lizcano Reyes</w:t>
            </w:r>
          </w:p>
        </w:tc>
        <w:tc>
          <w:tcPr>
            <w:tcW w:w="3261" w:type="dxa"/>
          </w:tcPr>
          <w:p w14:paraId="46CA6BD9" w14:textId="41373D57" w:rsidR="00C2695E" w:rsidRDefault="00C2695E" w:rsidP="00C2695E">
            <w:pPr>
              <w:pStyle w:val="TextoTablas"/>
            </w:pPr>
            <w:r w:rsidRPr="00942819">
              <w:t>Responsable del equipo</w:t>
            </w:r>
          </w:p>
        </w:tc>
        <w:tc>
          <w:tcPr>
            <w:tcW w:w="3969" w:type="dxa"/>
          </w:tcPr>
          <w:p w14:paraId="5E983F3E" w14:textId="4C4BA6D2" w:rsidR="00C2695E" w:rsidRDefault="00C2695E" w:rsidP="00C2695E">
            <w:pPr>
              <w:pStyle w:val="TextoTablas"/>
            </w:pPr>
            <w:r w:rsidRPr="00942819">
              <w:t>Regional Santander - Centro Industrial del Diseño y la Manufactura</w:t>
            </w:r>
          </w:p>
        </w:tc>
      </w:tr>
      <w:tr w:rsidR="00C2695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7DAF437" w:rsidR="00C2695E" w:rsidRDefault="00C2695E" w:rsidP="00C2695E">
            <w:pPr>
              <w:pStyle w:val="TextoTablas"/>
            </w:pPr>
            <w:proofErr w:type="spellStart"/>
            <w:r w:rsidRPr="00942819">
              <w:t>Leyson</w:t>
            </w:r>
            <w:proofErr w:type="spellEnd"/>
            <w:r w:rsidRPr="00942819">
              <w:t xml:space="preserve"> Fabian Castaño </w:t>
            </w:r>
            <w:proofErr w:type="spellStart"/>
            <w:r w:rsidRPr="00942819">
              <w:t>Perez</w:t>
            </w:r>
            <w:proofErr w:type="spellEnd"/>
          </w:p>
        </w:tc>
        <w:tc>
          <w:tcPr>
            <w:tcW w:w="3261" w:type="dxa"/>
          </w:tcPr>
          <w:p w14:paraId="7A8BEF09" w14:textId="0ECC0A4B" w:rsidR="00C2695E" w:rsidRDefault="00C2695E" w:rsidP="00C2695E">
            <w:pPr>
              <w:pStyle w:val="TextoTablas"/>
            </w:pPr>
            <w:r w:rsidRPr="00942819">
              <w:t>Soporte organizacional</w:t>
            </w:r>
          </w:p>
        </w:tc>
        <w:tc>
          <w:tcPr>
            <w:tcW w:w="3969" w:type="dxa"/>
          </w:tcPr>
          <w:p w14:paraId="655E2F04" w14:textId="3A43FB88" w:rsidR="00C2695E" w:rsidRDefault="00C2695E" w:rsidP="00C2695E">
            <w:pPr>
              <w:pStyle w:val="TextoTablas"/>
            </w:pPr>
            <w:r w:rsidRPr="00942819">
              <w:t>Regional Tolima - Centro de Comercio y Servicios</w:t>
            </w:r>
          </w:p>
        </w:tc>
      </w:tr>
      <w:tr w:rsidR="00C2695E" w14:paraId="596DC677" w14:textId="77777777" w:rsidTr="004554CA">
        <w:tc>
          <w:tcPr>
            <w:tcW w:w="2830" w:type="dxa"/>
          </w:tcPr>
          <w:p w14:paraId="48FF89D7" w14:textId="5D1567B2" w:rsidR="00C2695E" w:rsidRDefault="00C2695E" w:rsidP="00C2695E">
            <w:pPr>
              <w:pStyle w:val="TextoTablas"/>
            </w:pPr>
            <w:r w:rsidRPr="00942819">
              <w:t>Fabián Zarate</w:t>
            </w:r>
          </w:p>
        </w:tc>
        <w:tc>
          <w:tcPr>
            <w:tcW w:w="3261" w:type="dxa"/>
          </w:tcPr>
          <w:p w14:paraId="0E57E64F" w14:textId="193808F5" w:rsidR="00C2695E" w:rsidRDefault="00C2695E" w:rsidP="00C2695E">
            <w:pPr>
              <w:pStyle w:val="TextoTablas"/>
            </w:pPr>
            <w:r w:rsidRPr="00942819">
              <w:t>Diseño web</w:t>
            </w:r>
          </w:p>
        </w:tc>
        <w:tc>
          <w:tcPr>
            <w:tcW w:w="3969" w:type="dxa"/>
          </w:tcPr>
          <w:p w14:paraId="5D2B1913" w14:textId="15BC6B0F" w:rsidR="00C2695E" w:rsidRDefault="00C2695E" w:rsidP="00C2695E">
            <w:pPr>
              <w:pStyle w:val="TextoTablas"/>
            </w:pPr>
            <w:r w:rsidRPr="00942819">
              <w:t>Regional Santander - Centro Industrial del Diseño y la Manufactura</w:t>
            </w:r>
          </w:p>
        </w:tc>
      </w:tr>
      <w:tr w:rsidR="00C2695E" w14:paraId="618AB64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463858C" w14:textId="7863DFEF" w:rsidR="00C2695E" w:rsidRDefault="00C2695E" w:rsidP="00C2695E">
            <w:pPr>
              <w:pStyle w:val="TextoTablas"/>
            </w:pPr>
            <w:r w:rsidRPr="00942819">
              <w:t>Sergio Mauricio Valencia Martínez</w:t>
            </w:r>
          </w:p>
        </w:tc>
        <w:tc>
          <w:tcPr>
            <w:tcW w:w="3261" w:type="dxa"/>
          </w:tcPr>
          <w:p w14:paraId="7906F67E" w14:textId="2A92CA96" w:rsidR="00C2695E" w:rsidRDefault="00C2695E" w:rsidP="00C2695E">
            <w:pPr>
              <w:pStyle w:val="TextoTablas"/>
            </w:pPr>
            <w:r w:rsidRPr="00942819">
              <w:t xml:space="preserve">Desarrollo </w:t>
            </w:r>
            <w:proofErr w:type="spellStart"/>
            <w:r w:rsidRPr="00942819">
              <w:t>front-End</w:t>
            </w:r>
            <w:proofErr w:type="spellEnd"/>
          </w:p>
        </w:tc>
        <w:tc>
          <w:tcPr>
            <w:tcW w:w="3969" w:type="dxa"/>
          </w:tcPr>
          <w:p w14:paraId="1B2B272D" w14:textId="5C72B295" w:rsidR="00C2695E" w:rsidRDefault="00C2695E" w:rsidP="00C2695E">
            <w:pPr>
              <w:pStyle w:val="TextoTablas"/>
            </w:pPr>
            <w:r w:rsidRPr="00942819">
              <w:t>Regional Santander - Centro Industrial del Diseño y la Manufactura</w:t>
            </w:r>
          </w:p>
        </w:tc>
      </w:tr>
      <w:tr w:rsidR="00C2695E" w14:paraId="0605D193" w14:textId="77777777" w:rsidTr="004554CA">
        <w:tc>
          <w:tcPr>
            <w:tcW w:w="2830" w:type="dxa"/>
          </w:tcPr>
          <w:p w14:paraId="2115456C" w14:textId="3739F305" w:rsidR="00C2695E" w:rsidRDefault="00C2695E" w:rsidP="00C2695E">
            <w:pPr>
              <w:pStyle w:val="TextoTablas"/>
            </w:pPr>
            <w:r w:rsidRPr="00942819">
              <w:t>Andrea Botello</w:t>
            </w:r>
          </w:p>
        </w:tc>
        <w:tc>
          <w:tcPr>
            <w:tcW w:w="3261" w:type="dxa"/>
          </w:tcPr>
          <w:p w14:paraId="4814F489" w14:textId="452CC814" w:rsidR="00C2695E" w:rsidRDefault="00C2695E" w:rsidP="00C2695E">
            <w:pPr>
              <w:pStyle w:val="TextoTablas"/>
            </w:pPr>
            <w:r w:rsidRPr="00942819">
              <w:t xml:space="preserve">Soporte </w:t>
            </w:r>
            <w:proofErr w:type="spellStart"/>
            <w:r w:rsidRPr="00942819">
              <w:t>front-end</w:t>
            </w:r>
            <w:proofErr w:type="spellEnd"/>
          </w:p>
        </w:tc>
        <w:tc>
          <w:tcPr>
            <w:tcW w:w="3969" w:type="dxa"/>
          </w:tcPr>
          <w:p w14:paraId="66F5FD5D" w14:textId="6204891F" w:rsidR="00C2695E" w:rsidRDefault="00C2695E" w:rsidP="00C2695E">
            <w:pPr>
              <w:pStyle w:val="TextoTablas"/>
            </w:pPr>
            <w:r w:rsidRPr="00942819">
              <w:t>Regional Santander - Centro Industrial del Diseño y la Manufactura</w:t>
            </w:r>
          </w:p>
        </w:tc>
      </w:tr>
      <w:tr w:rsidR="00C2695E" w14:paraId="22D12DE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B54F6B8" w14:textId="630D4CA4" w:rsidR="00C2695E" w:rsidRDefault="00C2695E" w:rsidP="00C2695E">
            <w:pPr>
              <w:pStyle w:val="TextoTablas"/>
            </w:pPr>
            <w:proofErr w:type="spellStart"/>
            <w:r w:rsidRPr="00942819">
              <w:t>Zuleidy</w:t>
            </w:r>
            <w:proofErr w:type="spellEnd"/>
            <w:r w:rsidRPr="00942819">
              <w:t xml:space="preserve"> María Ruíz Torres</w:t>
            </w:r>
          </w:p>
        </w:tc>
        <w:tc>
          <w:tcPr>
            <w:tcW w:w="3261" w:type="dxa"/>
          </w:tcPr>
          <w:p w14:paraId="7589C37D" w14:textId="10421C61" w:rsidR="00C2695E" w:rsidRDefault="00C2695E" w:rsidP="00C2695E">
            <w:pPr>
              <w:pStyle w:val="TextoTablas"/>
            </w:pPr>
            <w:r w:rsidRPr="00942819">
              <w:t>Producción audiovisual</w:t>
            </w:r>
          </w:p>
        </w:tc>
        <w:tc>
          <w:tcPr>
            <w:tcW w:w="3969" w:type="dxa"/>
          </w:tcPr>
          <w:p w14:paraId="411D79A9" w14:textId="53475ED3" w:rsidR="00C2695E" w:rsidRDefault="00C2695E" w:rsidP="00C2695E">
            <w:pPr>
              <w:pStyle w:val="TextoTablas"/>
            </w:pPr>
            <w:r w:rsidRPr="00942819">
              <w:t>Regional Tolima - Centro de Comercio y Servicios</w:t>
            </w:r>
          </w:p>
        </w:tc>
      </w:tr>
      <w:tr w:rsidR="00C2695E" w14:paraId="247C4A39" w14:textId="77777777" w:rsidTr="004554CA">
        <w:tc>
          <w:tcPr>
            <w:tcW w:w="2830" w:type="dxa"/>
          </w:tcPr>
          <w:p w14:paraId="415AA33F" w14:textId="740D9738" w:rsidR="00C2695E" w:rsidRDefault="00C2695E" w:rsidP="00C2695E">
            <w:pPr>
              <w:pStyle w:val="TextoTablas"/>
            </w:pPr>
            <w:r w:rsidRPr="00942819">
              <w:t>Wilson Andrés Arenales Cáceres</w:t>
            </w:r>
          </w:p>
        </w:tc>
        <w:tc>
          <w:tcPr>
            <w:tcW w:w="3261" w:type="dxa"/>
          </w:tcPr>
          <w:p w14:paraId="4D357C08" w14:textId="486F45FD" w:rsidR="00C2695E" w:rsidRDefault="00C2695E" w:rsidP="00C2695E">
            <w:pPr>
              <w:pStyle w:val="TextoTablas"/>
            </w:pPr>
            <w:r w:rsidRPr="00942819">
              <w:t>Producción audiovisual</w:t>
            </w:r>
          </w:p>
        </w:tc>
        <w:tc>
          <w:tcPr>
            <w:tcW w:w="3969" w:type="dxa"/>
          </w:tcPr>
          <w:p w14:paraId="17E41813" w14:textId="6FDCE47B" w:rsidR="00C2695E" w:rsidRDefault="00C2695E" w:rsidP="00C2695E">
            <w:pPr>
              <w:pStyle w:val="TextoTablas"/>
            </w:pPr>
            <w:r w:rsidRPr="00942819">
              <w:t>Regional Santander - Centro Industrial del Diseño y la Manufactura</w:t>
            </w:r>
          </w:p>
        </w:tc>
      </w:tr>
      <w:tr w:rsidR="00C2695E" w14:paraId="4982685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2ECC7AC" w14:textId="08364044" w:rsidR="00C2695E" w:rsidRDefault="00C2695E" w:rsidP="00C2695E">
            <w:pPr>
              <w:pStyle w:val="TextoTablas"/>
            </w:pPr>
            <w:r w:rsidRPr="00942819">
              <w:t xml:space="preserve">Gilberto Junior Rodríguez </w:t>
            </w:r>
            <w:proofErr w:type="spellStart"/>
            <w:r w:rsidRPr="00942819">
              <w:t>Rodríguez</w:t>
            </w:r>
            <w:proofErr w:type="spellEnd"/>
          </w:p>
        </w:tc>
        <w:tc>
          <w:tcPr>
            <w:tcW w:w="3261" w:type="dxa"/>
          </w:tcPr>
          <w:p w14:paraId="10B4E183" w14:textId="244C34AA" w:rsidR="00C2695E" w:rsidRDefault="00C2695E" w:rsidP="00C2695E">
            <w:pPr>
              <w:pStyle w:val="TextoTablas"/>
            </w:pPr>
            <w:r w:rsidRPr="00942819">
              <w:t>Producción audiovisual</w:t>
            </w:r>
          </w:p>
        </w:tc>
        <w:tc>
          <w:tcPr>
            <w:tcW w:w="3969" w:type="dxa"/>
          </w:tcPr>
          <w:p w14:paraId="063C11C5" w14:textId="1A8D2DEF" w:rsidR="00C2695E" w:rsidRDefault="00C2695E" w:rsidP="00C2695E">
            <w:pPr>
              <w:pStyle w:val="TextoTablas"/>
            </w:pPr>
            <w:r w:rsidRPr="00942819">
              <w:t>Regional Santander - Centro Industrial del Diseño y la Manufactura</w:t>
            </w:r>
          </w:p>
        </w:tc>
      </w:tr>
      <w:tr w:rsidR="00C2695E" w14:paraId="7E85E1EC" w14:textId="77777777" w:rsidTr="004554CA">
        <w:tc>
          <w:tcPr>
            <w:tcW w:w="2830" w:type="dxa"/>
          </w:tcPr>
          <w:p w14:paraId="37321F1E" w14:textId="3527EAF0" w:rsidR="00C2695E" w:rsidRDefault="00C2695E" w:rsidP="00C2695E">
            <w:pPr>
              <w:pStyle w:val="TextoTablas"/>
            </w:pPr>
            <w:r w:rsidRPr="00942819">
              <w:t>María Carolina Tamayo López</w:t>
            </w:r>
          </w:p>
        </w:tc>
        <w:tc>
          <w:tcPr>
            <w:tcW w:w="3261" w:type="dxa"/>
          </w:tcPr>
          <w:p w14:paraId="18E09B4A" w14:textId="576CCD1B" w:rsidR="00C2695E" w:rsidRDefault="00C2695E" w:rsidP="00C2695E">
            <w:pPr>
              <w:pStyle w:val="TextoTablas"/>
            </w:pPr>
            <w:r w:rsidRPr="00942819">
              <w:t>Locución</w:t>
            </w:r>
          </w:p>
        </w:tc>
        <w:tc>
          <w:tcPr>
            <w:tcW w:w="3969" w:type="dxa"/>
          </w:tcPr>
          <w:p w14:paraId="7BB2341B" w14:textId="04056F6F" w:rsidR="00C2695E" w:rsidRDefault="00C2695E" w:rsidP="00C2695E">
            <w:pPr>
              <w:pStyle w:val="TextoTablas"/>
            </w:pPr>
            <w:r w:rsidRPr="00942819">
              <w:t>Regional Santander - Centro Industrial del Diseño y la Manufactura</w:t>
            </w:r>
          </w:p>
        </w:tc>
      </w:tr>
      <w:tr w:rsidR="00C2695E" w14:paraId="13A37B5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C95E6BE" w14:textId="5F90BB02" w:rsidR="00C2695E" w:rsidRDefault="00C2695E" w:rsidP="00C2695E">
            <w:pPr>
              <w:pStyle w:val="TextoTablas"/>
            </w:pPr>
            <w:r w:rsidRPr="00942819">
              <w:t>Lina Marcela Pérez Manchego</w:t>
            </w:r>
          </w:p>
        </w:tc>
        <w:tc>
          <w:tcPr>
            <w:tcW w:w="3261" w:type="dxa"/>
          </w:tcPr>
          <w:p w14:paraId="0DC1CAFD" w14:textId="4E6312B8" w:rsidR="00C2695E" w:rsidRDefault="00C2695E" w:rsidP="00C2695E">
            <w:pPr>
              <w:pStyle w:val="TextoTablas"/>
            </w:pPr>
            <w:r w:rsidRPr="00942819">
              <w:t>Ilustración</w:t>
            </w:r>
          </w:p>
        </w:tc>
        <w:tc>
          <w:tcPr>
            <w:tcW w:w="3969" w:type="dxa"/>
          </w:tcPr>
          <w:p w14:paraId="5E94F5B8" w14:textId="49D1F243" w:rsidR="00C2695E" w:rsidRDefault="00C2695E" w:rsidP="00C2695E">
            <w:pPr>
              <w:pStyle w:val="TextoTablas"/>
            </w:pPr>
            <w:r w:rsidRPr="00942819">
              <w:t>Regional Santander - Centro Industrial del Diseño y la Manufactura</w:t>
            </w:r>
          </w:p>
        </w:tc>
      </w:tr>
      <w:tr w:rsidR="00C2695E" w14:paraId="3D141B27" w14:textId="77777777" w:rsidTr="004554CA">
        <w:tc>
          <w:tcPr>
            <w:tcW w:w="2830" w:type="dxa"/>
          </w:tcPr>
          <w:p w14:paraId="155A4C05" w14:textId="1647D0E1" w:rsidR="00C2695E" w:rsidRDefault="00C2695E" w:rsidP="00C2695E">
            <w:pPr>
              <w:pStyle w:val="TextoTablas"/>
            </w:pPr>
            <w:proofErr w:type="spellStart"/>
            <w:r w:rsidRPr="00942819">
              <w:t>Yeimmy</w:t>
            </w:r>
            <w:proofErr w:type="spellEnd"/>
            <w:r w:rsidRPr="00942819">
              <w:t xml:space="preserve"> Bibiana Barrera Maldonado</w:t>
            </w:r>
          </w:p>
        </w:tc>
        <w:tc>
          <w:tcPr>
            <w:tcW w:w="3261" w:type="dxa"/>
          </w:tcPr>
          <w:p w14:paraId="44230CF8" w14:textId="5C2507BA" w:rsidR="00C2695E" w:rsidRDefault="00C2695E" w:rsidP="00C2695E">
            <w:pPr>
              <w:pStyle w:val="TextoTablas"/>
            </w:pPr>
            <w:r w:rsidRPr="00942819">
              <w:t>Ilustración</w:t>
            </w:r>
          </w:p>
        </w:tc>
        <w:tc>
          <w:tcPr>
            <w:tcW w:w="3969" w:type="dxa"/>
          </w:tcPr>
          <w:p w14:paraId="0FB565EE" w14:textId="13A6490F" w:rsidR="00C2695E" w:rsidRDefault="00C2695E" w:rsidP="00C2695E">
            <w:pPr>
              <w:pStyle w:val="TextoTablas"/>
            </w:pPr>
            <w:r w:rsidRPr="00942819">
              <w:t>Regional Santander - Centro Industrial del Diseño y la Manufactura</w:t>
            </w:r>
          </w:p>
        </w:tc>
      </w:tr>
      <w:tr w:rsidR="00C2695E" w14:paraId="402C918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2031C9" w14:textId="6D4D79CC" w:rsidR="00C2695E" w:rsidRDefault="00C2695E" w:rsidP="00C2695E">
            <w:pPr>
              <w:pStyle w:val="TextoTablas"/>
            </w:pPr>
            <w:proofErr w:type="spellStart"/>
            <w:r w:rsidRPr="00942819">
              <w:t>Estefani</w:t>
            </w:r>
            <w:proofErr w:type="spellEnd"/>
            <w:r w:rsidRPr="00942819">
              <w:t xml:space="preserve"> Daniela Gallo Cortés</w:t>
            </w:r>
          </w:p>
        </w:tc>
        <w:tc>
          <w:tcPr>
            <w:tcW w:w="3261" w:type="dxa"/>
          </w:tcPr>
          <w:p w14:paraId="5422A2F1" w14:textId="50466D89" w:rsidR="00C2695E" w:rsidRDefault="00C2695E" w:rsidP="00C2695E">
            <w:pPr>
              <w:pStyle w:val="TextoTablas"/>
            </w:pPr>
            <w:r w:rsidRPr="00942819">
              <w:t>Ilustración</w:t>
            </w:r>
          </w:p>
        </w:tc>
        <w:tc>
          <w:tcPr>
            <w:tcW w:w="3969" w:type="dxa"/>
          </w:tcPr>
          <w:p w14:paraId="4FD1D6DC" w14:textId="38E5064C" w:rsidR="00C2695E" w:rsidRDefault="00C2695E" w:rsidP="00C2695E">
            <w:pPr>
              <w:pStyle w:val="TextoTablas"/>
            </w:pPr>
            <w:r w:rsidRPr="00942819">
              <w:t>Regional Santander - Centro Industrial del Diseño y la Manufactura</w:t>
            </w:r>
          </w:p>
        </w:tc>
      </w:tr>
      <w:tr w:rsidR="00C2695E" w14:paraId="03ED5B90" w14:textId="77777777" w:rsidTr="004554CA">
        <w:tc>
          <w:tcPr>
            <w:tcW w:w="2830" w:type="dxa"/>
          </w:tcPr>
          <w:p w14:paraId="338152C1" w14:textId="452F702B" w:rsidR="00C2695E" w:rsidRDefault="00C2695E" w:rsidP="00C2695E">
            <w:pPr>
              <w:pStyle w:val="TextoTablas"/>
            </w:pPr>
            <w:r w:rsidRPr="00942819">
              <w:t>Miguel Guerrero Gutiérrez</w:t>
            </w:r>
          </w:p>
        </w:tc>
        <w:tc>
          <w:tcPr>
            <w:tcW w:w="3261" w:type="dxa"/>
          </w:tcPr>
          <w:p w14:paraId="0350864A" w14:textId="47EF044D" w:rsidR="00C2695E" w:rsidRDefault="00C2695E" w:rsidP="00C2695E">
            <w:pPr>
              <w:pStyle w:val="TextoTablas"/>
            </w:pPr>
            <w:r w:rsidRPr="00942819">
              <w:t>Producción audiovisual</w:t>
            </w:r>
          </w:p>
        </w:tc>
        <w:tc>
          <w:tcPr>
            <w:tcW w:w="3969" w:type="dxa"/>
          </w:tcPr>
          <w:p w14:paraId="433C85FF" w14:textId="3784E048" w:rsidR="00C2695E" w:rsidRDefault="00C2695E" w:rsidP="00C2695E">
            <w:pPr>
              <w:pStyle w:val="TextoTablas"/>
            </w:pPr>
            <w:r w:rsidRPr="00942819">
              <w:t>Regional Santander - Centro Industrial del Diseño y la Manufactura</w:t>
            </w:r>
          </w:p>
        </w:tc>
      </w:tr>
      <w:tr w:rsidR="00C2695E" w14:paraId="2489E4E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C7AB167" w14:textId="7F9CE99E" w:rsidR="00C2695E" w:rsidRDefault="00C2695E" w:rsidP="00C2695E">
            <w:pPr>
              <w:pStyle w:val="TextoTablas"/>
            </w:pPr>
            <w:r w:rsidRPr="00942819">
              <w:t xml:space="preserve">Pedro Nel </w:t>
            </w:r>
            <w:proofErr w:type="spellStart"/>
            <w:r w:rsidRPr="00942819">
              <w:t>Calao</w:t>
            </w:r>
            <w:proofErr w:type="spellEnd"/>
            <w:r w:rsidRPr="00942819">
              <w:t xml:space="preserve"> Zabala</w:t>
            </w:r>
          </w:p>
        </w:tc>
        <w:tc>
          <w:tcPr>
            <w:tcW w:w="3261" w:type="dxa"/>
          </w:tcPr>
          <w:p w14:paraId="29F46BA0" w14:textId="41BB4CD5" w:rsidR="00C2695E" w:rsidRDefault="00C2695E" w:rsidP="00C2695E">
            <w:pPr>
              <w:pStyle w:val="TextoTablas"/>
            </w:pPr>
            <w:r w:rsidRPr="00942819">
              <w:t>Producción audiovisual</w:t>
            </w:r>
          </w:p>
        </w:tc>
        <w:tc>
          <w:tcPr>
            <w:tcW w:w="3969" w:type="dxa"/>
          </w:tcPr>
          <w:p w14:paraId="20D19D3D" w14:textId="497F59BA" w:rsidR="00C2695E" w:rsidRDefault="00C2695E" w:rsidP="00C2695E">
            <w:pPr>
              <w:pStyle w:val="TextoTablas"/>
            </w:pPr>
            <w:r w:rsidRPr="00942819">
              <w:t>Regional Santander - Centro Industrial del Diseño y la Manufactura</w:t>
            </w:r>
          </w:p>
        </w:tc>
      </w:tr>
      <w:tr w:rsidR="00C2695E" w14:paraId="088F6866" w14:textId="77777777" w:rsidTr="004554CA">
        <w:tc>
          <w:tcPr>
            <w:tcW w:w="2830" w:type="dxa"/>
          </w:tcPr>
          <w:p w14:paraId="15F63CCF" w14:textId="35A1FFF3" w:rsidR="00C2695E" w:rsidRDefault="00C2695E" w:rsidP="00C2695E">
            <w:pPr>
              <w:pStyle w:val="TextoTablas"/>
            </w:pPr>
            <w:r w:rsidRPr="00942819">
              <w:t>Carlos Eduardo Garavito Parada</w:t>
            </w:r>
          </w:p>
        </w:tc>
        <w:tc>
          <w:tcPr>
            <w:tcW w:w="3261" w:type="dxa"/>
          </w:tcPr>
          <w:p w14:paraId="22878594" w14:textId="22E4DCC7" w:rsidR="00C2695E" w:rsidRDefault="00C2695E" w:rsidP="00C2695E">
            <w:pPr>
              <w:pStyle w:val="TextoTablas"/>
            </w:pPr>
            <w:r w:rsidRPr="00942819">
              <w:t>Producción audiovisual</w:t>
            </w:r>
          </w:p>
        </w:tc>
        <w:tc>
          <w:tcPr>
            <w:tcW w:w="3969" w:type="dxa"/>
          </w:tcPr>
          <w:p w14:paraId="441C30F8" w14:textId="40F68D6B" w:rsidR="00C2695E" w:rsidRDefault="00C2695E" w:rsidP="00C2695E">
            <w:pPr>
              <w:pStyle w:val="TextoTablas"/>
            </w:pPr>
            <w:r w:rsidRPr="00942819">
              <w:t>Regional Santander - Centro Industrial del Diseño y la Manufactura</w:t>
            </w:r>
          </w:p>
        </w:tc>
      </w:tr>
      <w:tr w:rsidR="00C2695E" w14:paraId="622959E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5B59A75" w14:textId="4D9C1484" w:rsidR="00C2695E" w:rsidRDefault="00C2695E" w:rsidP="00C2695E">
            <w:pPr>
              <w:pStyle w:val="TextoTablas"/>
            </w:pPr>
            <w:r w:rsidRPr="00942819">
              <w:t>Lady Adriana Ariza Luque</w:t>
            </w:r>
          </w:p>
        </w:tc>
        <w:tc>
          <w:tcPr>
            <w:tcW w:w="3261" w:type="dxa"/>
          </w:tcPr>
          <w:p w14:paraId="12F359E4" w14:textId="77CBF334" w:rsidR="00C2695E" w:rsidRDefault="00C2695E" w:rsidP="00C2695E">
            <w:pPr>
              <w:pStyle w:val="TextoTablas"/>
            </w:pPr>
            <w:r w:rsidRPr="00942819">
              <w:t>Producción audiovisual</w:t>
            </w:r>
          </w:p>
        </w:tc>
        <w:tc>
          <w:tcPr>
            <w:tcW w:w="3969" w:type="dxa"/>
          </w:tcPr>
          <w:p w14:paraId="1CCC3C13" w14:textId="663DF744" w:rsidR="00C2695E" w:rsidRDefault="00C2695E" w:rsidP="00C2695E">
            <w:pPr>
              <w:pStyle w:val="TextoTablas"/>
            </w:pPr>
            <w:r w:rsidRPr="00942819">
              <w:t>Regional Santander - Centro Industrial del Diseño y la Manufactura</w:t>
            </w:r>
          </w:p>
        </w:tc>
      </w:tr>
      <w:tr w:rsidR="00C2695E" w14:paraId="4053DEE6" w14:textId="77777777" w:rsidTr="004554CA">
        <w:tc>
          <w:tcPr>
            <w:tcW w:w="2830" w:type="dxa"/>
          </w:tcPr>
          <w:p w14:paraId="3FD55045" w14:textId="7243E2C3" w:rsidR="00C2695E" w:rsidRDefault="00C2695E" w:rsidP="00C2695E">
            <w:pPr>
              <w:pStyle w:val="TextoTablas"/>
            </w:pPr>
            <w:r w:rsidRPr="00942819">
              <w:t>María Eugenia Mejía López</w:t>
            </w:r>
          </w:p>
        </w:tc>
        <w:tc>
          <w:tcPr>
            <w:tcW w:w="3261" w:type="dxa"/>
          </w:tcPr>
          <w:p w14:paraId="75753CEE" w14:textId="315F44BB" w:rsidR="00C2695E" w:rsidRDefault="00C2695E" w:rsidP="00C2695E">
            <w:pPr>
              <w:pStyle w:val="TextoTablas"/>
            </w:pPr>
            <w:r w:rsidRPr="00942819">
              <w:t>Validación de diseño y contenido</w:t>
            </w:r>
          </w:p>
        </w:tc>
        <w:tc>
          <w:tcPr>
            <w:tcW w:w="3969" w:type="dxa"/>
          </w:tcPr>
          <w:p w14:paraId="2DAF7CCF" w14:textId="2EDC975F" w:rsidR="00C2695E" w:rsidRDefault="00C2695E" w:rsidP="00C2695E">
            <w:pPr>
              <w:pStyle w:val="TextoTablas"/>
            </w:pPr>
            <w:r w:rsidRPr="00942819">
              <w:t>Regional Santander - Centro Industrial del Diseño y la Manufactura</w:t>
            </w:r>
          </w:p>
        </w:tc>
      </w:tr>
      <w:tr w:rsidR="00C2695E" w14:paraId="6F92D2F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BC5FF0F" w14:textId="76A6BFF9" w:rsidR="00C2695E" w:rsidRPr="00942819" w:rsidRDefault="00C2695E" w:rsidP="00C2695E">
            <w:pPr>
              <w:pStyle w:val="TextoTablas"/>
            </w:pPr>
            <w:r w:rsidRPr="00A96574">
              <w:t xml:space="preserve">Pedro Nel </w:t>
            </w:r>
            <w:proofErr w:type="spellStart"/>
            <w:r w:rsidRPr="00A96574">
              <w:t>Calao</w:t>
            </w:r>
            <w:proofErr w:type="spellEnd"/>
            <w:r w:rsidRPr="00A96574">
              <w:t xml:space="preserve"> Zabala</w:t>
            </w:r>
          </w:p>
        </w:tc>
        <w:tc>
          <w:tcPr>
            <w:tcW w:w="3261" w:type="dxa"/>
          </w:tcPr>
          <w:p w14:paraId="05D6B6D3" w14:textId="761FBC6C" w:rsidR="00C2695E" w:rsidRPr="00942819" w:rsidRDefault="00C2695E" w:rsidP="00C2695E">
            <w:pPr>
              <w:pStyle w:val="TextoTablas"/>
            </w:pPr>
            <w:r w:rsidRPr="00A96574">
              <w:t>Producción audiovisual</w:t>
            </w:r>
          </w:p>
        </w:tc>
        <w:tc>
          <w:tcPr>
            <w:tcW w:w="3969" w:type="dxa"/>
          </w:tcPr>
          <w:p w14:paraId="19305E00" w14:textId="3A8C7CF0" w:rsidR="00C2695E" w:rsidRPr="00942819" w:rsidRDefault="00C2695E" w:rsidP="00C2695E">
            <w:pPr>
              <w:pStyle w:val="TextoTablas"/>
            </w:pPr>
            <w:r w:rsidRPr="00A96574">
              <w:t>Regional Santander - Centro Industrial del Diseño y la Manufactura</w:t>
            </w:r>
          </w:p>
        </w:tc>
      </w:tr>
      <w:tr w:rsidR="00C2695E" w14:paraId="65CC0061" w14:textId="77777777" w:rsidTr="004554CA">
        <w:tc>
          <w:tcPr>
            <w:tcW w:w="2830" w:type="dxa"/>
          </w:tcPr>
          <w:p w14:paraId="569809F5" w14:textId="3AA1C6D9" w:rsidR="00C2695E" w:rsidRPr="00942819" w:rsidRDefault="00C2695E" w:rsidP="00C2695E">
            <w:pPr>
              <w:pStyle w:val="TextoTablas"/>
            </w:pPr>
            <w:r w:rsidRPr="00A96574">
              <w:t>Carlos Eduardo Garavito Parada</w:t>
            </w:r>
          </w:p>
        </w:tc>
        <w:tc>
          <w:tcPr>
            <w:tcW w:w="3261" w:type="dxa"/>
          </w:tcPr>
          <w:p w14:paraId="21C2E02F" w14:textId="6B564D7E" w:rsidR="00C2695E" w:rsidRPr="00942819" w:rsidRDefault="00C2695E" w:rsidP="00C2695E">
            <w:pPr>
              <w:pStyle w:val="TextoTablas"/>
            </w:pPr>
            <w:r w:rsidRPr="00A96574">
              <w:t>Producción audiovisual</w:t>
            </w:r>
          </w:p>
        </w:tc>
        <w:tc>
          <w:tcPr>
            <w:tcW w:w="3969" w:type="dxa"/>
          </w:tcPr>
          <w:p w14:paraId="4C1F3F4B" w14:textId="68E7D2BB" w:rsidR="00C2695E" w:rsidRPr="00942819" w:rsidRDefault="00C2695E" w:rsidP="00C2695E">
            <w:pPr>
              <w:pStyle w:val="TextoTablas"/>
            </w:pPr>
            <w:r w:rsidRPr="00A96574">
              <w:t>Regional Santander - Centro Industrial del Diseño y la Manufactura</w:t>
            </w:r>
          </w:p>
        </w:tc>
      </w:tr>
      <w:tr w:rsidR="00C2695E" w14:paraId="4643A2A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00FFA7" w14:textId="208C48CC" w:rsidR="00C2695E" w:rsidRPr="00942819" w:rsidRDefault="00C2695E" w:rsidP="00C2695E">
            <w:pPr>
              <w:pStyle w:val="TextoTablas"/>
            </w:pPr>
            <w:r w:rsidRPr="00A96574">
              <w:t>Lady Adriana Ariza Luque</w:t>
            </w:r>
          </w:p>
        </w:tc>
        <w:tc>
          <w:tcPr>
            <w:tcW w:w="3261" w:type="dxa"/>
          </w:tcPr>
          <w:p w14:paraId="395C9797" w14:textId="40D16D10" w:rsidR="00C2695E" w:rsidRPr="00942819" w:rsidRDefault="00C2695E" w:rsidP="00C2695E">
            <w:pPr>
              <w:pStyle w:val="TextoTablas"/>
            </w:pPr>
            <w:r w:rsidRPr="00A96574">
              <w:t>Producción audiovisual</w:t>
            </w:r>
          </w:p>
        </w:tc>
        <w:tc>
          <w:tcPr>
            <w:tcW w:w="3969" w:type="dxa"/>
          </w:tcPr>
          <w:p w14:paraId="3030413E" w14:textId="3D51C612" w:rsidR="00C2695E" w:rsidRPr="00942819" w:rsidRDefault="00C2695E" w:rsidP="00C2695E">
            <w:pPr>
              <w:pStyle w:val="TextoTablas"/>
            </w:pPr>
            <w:r w:rsidRPr="00A96574">
              <w:t>Regional Santander - Centro Industrial del Diseño y la Manufactura</w:t>
            </w:r>
          </w:p>
        </w:tc>
      </w:tr>
      <w:tr w:rsidR="00C2695E" w14:paraId="771DD4C5" w14:textId="77777777" w:rsidTr="004554CA">
        <w:tc>
          <w:tcPr>
            <w:tcW w:w="2830" w:type="dxa"/>
          </w:tcPr>
          <w:p w14:paraId="69286AF7" w14:textId="0528706B" w:rsidR="00C2695E" w:rsidRPr="00942819" w:rsidRDefault="00C2695E" w:rsidP="00C2695E">
            <w:pPr>
              <w:pStyle w:val="TextoTablas"/>
            </w:pPr>
            <w:r w:rsidRPr="00A96574">
              <w:t>María Eugenia Mejía López</w:t>
            </w:r>
          </w:p>
        </w:tc>
        <w:tc>
          <w:tcPr>
            <w:tcW w:w="3261" w:type="dxa"/>
          </w:tcPr>
          <w:p w14:paraId="4E9C7D8A" w14:textId="7B6D5E1B" w:rsidR="00C2695E" w:rsidRPr="00942819" w:rsidRDefault="00C2695E" w:rsidP="00C2695E">
            <w:pPr>
              <w:pStyle w:val="TextoTablas"/>
            </w:pPr>
            <w:r w:rsidRPr="00A96574">
              <w:t>Validación de diseño y contenido</w:t>
            </w:r>
          </w:p>
        </w:tc>
        <w:tc>
          <w:tcPr>
            <w:tcW w:w="3969" w:type="dxa"/>
          </w:tcPr>
          <w:p w14:paraId="648901FB" w14:textId="2DC03C94" w:rsidR="00C2695E" w:rsidRPr="00942819" w:rsidRDefault="00C2695E" w:rsidP="00C2695E">
            <w:pPr>
              <w:pStyle w:val="TextoTablas"/>
            </w:pPr>
            <w:r w:rsidRPr="00A96574">
              <w:t>Regional Santander - Centro Industrial del Diseño y la Manufactura</w:t>
            </w:r>
          </w:p>
        </w:tc>
      </w:tr>
      <w:tr w:rsidR="00C2695E" w14:paraId="4205CD8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6053B70" w14:textId="42E0BC87" w:rsidR="00C2695E" w:rsidRPr="00942819" w:rsidRDefault="00C2695E" w:rsidP="00C2695E">
            <w:pPr>
              <w:pStyle w:val="TextoTablas"/>
            </w:pPr>
            <w:r w:rsidRPr="00A96574">
              <w:t>Yuly Andrea Rey Quiñonez</w:t>
            </w:r>
          </w:p>
        </w:tc>
        <w:tc>
          <w:tcPr>
            <w:tcW w:w="3261" w:type="dxa"/>
          </w:tcPr>
          <w:p w14:paraId="01C6035F" w14:textId="42AD5AD0" w:rsidR="00C2695E" w:rsidRPr="00942819" w:rsidRDefault="00C2695E" w:rsidP="00C2695E">
            <w:pPr>
              <w:pStyle w:val="TextoTablas"/>
            </w:pPr>
            <w:r w:rsidRPr="00A96574">
              <w:t>Diseño web - 2023</w:t>
            </w:r>
          </w:p>
        </w:tc>
        <w:tc>
          <w:tcPr>
            <w:tcW w:w="3969" w:type="dxa"/>
          </w:tcPr>
          <w:p w14:paraId="247BF229" w14:textId="0F81BA41" w:rsidR="00C2695E" w:rsidRPr="00942819" w:rsidRDefault="00C2695E" w:rsidP="00C2695E">
            <w:pPr>
              <w:pStyle w:val="TextoTablas"/>
            </w:pPr>
            <w:r w:rsidRPr="00A96574">
              <w:t>Regional Distrito Capital - Centro de Gestión de Mercados, Logística y Tecnologías de la Información</w:t>
            </w:r>
          </w:p>
        </w:tc>
      </w:tr>
      <w:tr w:rsidR="00C2695E" w14:paraId="341A169F" w14:textId="77777777" w:rsidTr="004554CA">
        <w:tc>
          <w:tcPr>
            <w:tcW w:w="2830" w:type="dxa"/>
          </w:tcPr>
          <w:p w14:paraId="0BC09F6F" w14:textId="7ED2F72C" w:rsidR="00C2695E" w:rsidRPr="00942819" w:rsidRDefault="00C2695E" w:rsidP="00C2695E">
            <w:pPr>
              <w:pStyle w:val="TextoTablas"/>
            </w:pPr>
            <w:r w:rsidRPr="00A96574">
              <w:t>Diego Fernando Velasco Guiza</w:t>
            </w:r>
          </w:p>
        </w:tc>
        <w:tc>
          <w:tcPr>
            <w:tcW w:w="3261" w:type="dxa"/>
          </w:tcPr>
          <w:p w14:paraId="77B12C21" w14:textId="7E614F96" w:rsidR="00C2695E" w:rsidRPr="00942819" w:rsidRDefault="00C2695E" w:rsidP="00C2695E">
            <w:pPr>
              <w:pStyle w:val="TextoTablas"/>
            </w:pPr>
            <w:r w:rsidRPr="00A96574">
              <w:t xml:space="preserve">Desarrollo </w:t>
            </w:r>
            <w:proofErr w:type="spellStart"/>
            <w:r w:rsidRPr="00A96574">
              <w:t>fullstack</w:t>
            </w:r>
            <w:proofErr w:type="spellEnd"/>
            <w:r w:rsidRPr="00A96574">
              <w:t xml:space="preserve"> - 2023</w:t>
            </w:r>
          </w:p>
        </w:tc>
        <w:tc>
          <w:tcPr>
            <w:tcW w:w="3969" w:type="dxa"/>
          </w:tcPr>
          <w:p w14:paraId="62F6E0C7" w14:textId="76373064" w:rsidR="00C2695E" w:rsidRPr="00942819" w:rsidRDefault="00C2695E" w:rsidP="00C2695E">
            <w:pPr>
              <w:pStyle w:val="TextoTablas"/>
            </w:pPr>
            <w:r w:rsidRPr="00A96574">
              <w:t>Regional Distrito Capital - Centro de Gestión de Mercados, Logística y Tecnologías de la Información</w:t>
            </w:r>
          </w:p>
        </w:tc>
      </w:tr>
      <w:tr w:rsidR="00C2695E" w14:paraId="39643B6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AFAC1E" w14:textId="017ADE91" w:rsidR="00C2695E" w:rsidRPr="00942819" w:rsidRDefault="00C2695E" w:rsidP="00C2695E">
            <w:pPr>
              <w:pStyle w:val="TextoTablas"/>
            </w:pPr>
            <w:r w:rsidRPr="0000403C">
              <w:t>Carolina Coca Salazar</w:t>
            </w:r>
          </w:p>
        </w:tc>
        <w:tc>
          <w:tcPr>
            <w:tcW w:w="3261" w:type="dxa"/>
          </w:tcPr>
          <w:p w14:paraId="336ABF62" w14:textId="61B90DB5" w:rsidR="00C2695E" w:rsidRPr="00942819" w:rsidRDefault="00C2695E" w:rsidP="00C2695E">
            <w:pPr>
              <w:pStyle w:val="TextoTablas"/>
            </w:pPr>
            <w:r w:rsidRPr="0000403C">
              <w:t>Evaluación de contenidos inclusivos y accesibles</w:t>
            </w:r>
          </w:p>
        </w:tc>
        <w:tc>
          <w:tcPr>
            <w:tcW w:w="3969" w:type="dxa"/>
          </w:tcPr>
          <w:p w14:paraId="213CED31" w14:textId="134FB8F7" w:rsidR="00C2695E" w:rsidRPr="00942819" w:rsidRDefault="00C2695E" w:rsidP="00C2695E">
            <w:pPr>
              <w:pStyle w:val="TextoTablas"/>
            </w:pPr>
            <w:r w:rsidRPr="0000403C">
              <w:t>Regional Distrito Capital - Centro de Gestión de Mercados, Logística y Tecnologías de la Información</w:t>
            </w:r>
          </w:p>
        </w:tc>
      </w:tr>
      <w:tr w:rsidR="00C2695E" w14:paraId="12C4C979" w14:textId="77777777" w:rsidTr="004554CA">
        <w:tc>
          <w:tcPr>
            <w:tcW w:w="2830" w:type="dxa"/>
          </w:tcPr>
          <w:p w14:paraId="1A3272AF" w14:textId="7477A35C" w:rsidR="00C2695E" w:rsidRPr="00942819" w:rsidRDefault="00C2695E" w:rsidP="00C2695E">
            <w:pPr>
              <w:pStyle w:val="TextoTablas"/>
            </w:pPr>
            <w:r w:rsidRPr="0000403C">
              <w:t>Lina Marcela Pérez Manchego</w:t>
            </w:r>
          </w:p>
        </w:tc>
        <w:tc>
          <w:tcPr>
            <w:tcW w:w="3261" w:type="dxa"/>
          </w:tcPr>
          <w:p w14:paraId="1C6670D4" w14:textId="2CC2F323" w:rsidR="00C2695E" w:rsidRPr="00942819" w:rsidRDefault="00C2695E" w:rsidP="00C2695E">
            <w:pPr>
              <w:pStyle w:val="TextoTablas"/>
            </w:pPr>
            <w:r w:rsidRPr="0000403C">
              <w:t>Validación de recursos educativos digitales</w:t>
            </w:r>
          </w:p>
        </w:tc>
        <w:tc>
          <w:tcPr>
            <w:tcW w:w="3969" w:type="dxa"/>
          </w:tcPr>
          <w:p w14:paraId="210332E9" w14:textId="4DF66326" w:rsidR="00C2695E" w:rsidRPr="00942819" w:rsidRDefault="00C2695E" w:rsidP="00C2695E">
            <w:pPr>
              <w:pStyle w:val="TextoTablas"/>
            </w:pPr>
            <w:r w:rsidRPr="0000403C">
              <w:t>Regional Distrito Capital - Centro de Gestión de Mercados, Logística y Tecnologías de la Información</w:t>
            </w:r>
          </w:p>
        </w:tc>
      </w:tr>
      <w:tr w:rsidR="00C2695E" w14:paraId="6B70519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22F4DA7" w14:textId="0046960E" w:rsidR="00C2695E" w:rsidRPr="00942819" w:rsidRDefault="00C2695E" w:rsidP="00C2695E">
            <w:pPr>
              <w:pStyle w:val="TextoTablas"/>
            </w:pPr>
            <w:proofErr w:type="spellStart"/>
            <w:r w:rsidRPr="0000403C">
              <w:t>Leyson</w:t>
            </w:r>
            <w:proofErr w:type="spellEnd"/>
            <w:r w:rsidRPr="0000403C">
              <w:t xml:space="preserve"> Fabián Castaño Pérez</w:t>
            </w:r>
          </w:p>
        </w:tc>
        <w:tc>
          <w:tcPr>
            <w:tcW w:w="3261" w:type="dxa"/>
          </w:tcPr>
          <w:p w14:paraId="3BC2B205" w14:textId="2EF7441F" w:rsidR="00C2695E" w:rsidRPr="00942819" w:rsidRDefault="00C2695E" w:rsidP="00C2695E">
            <w:pPr>
              <w:pStyle w:val="TextoTablas"/>
            </w:pPr>
            <w:r w:rsidRPr="0000403C">
              <w:t>Validación de recursos educativos digitales y vinculación LMS</w:t>
            </w:r>
          </w:p>
        </w:tc>
        <w:tc>
          <w:tcPr>
            <w:tcW w:w="3969" w:type="dxa"/>
          </w:tcPr>
          <w:p w14:paraId="3734460E" w14:textId="5EFD131B" w:rsidR="00C2695E" w:rsidRPr="00942819" w:rsidRDefault="00C2695E" w:rsidP="00C2695E">
            <w:pPr>
              <w:pStyle w:val="TextoTablas"/>
            </w:pPr>
            <w:r w:rsidRPr="0000403C">
              <w:t>Regional Distrito Capital - Centro de Gestión de Mercados, Logística y Tecnologías de la Información</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5"/>
      <w:footerReference w:type="default" r:id="rId3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C686F" w14:textId="77777777" w:rsidR="004B113F" w:rsidRDefault="004B113F" w:rsidP="00EC0858">
      <w:pPr>
        <w:spacing w:before="0" w:after="0" w:line="240" w:lineRule="auto"/>
      </w:pPr>
      <w:r>
        <w:separator/>
      </w:r>
    </w:p>
  </w:endnote>
  <w:endnote w:type="continuationSeparator" w:id="0">
    <w:p w14:paraId="75CB4B4B" w14:textId="77777777" w:rsidR="004B113F" w:rsidRDefault="004B113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646243" w:rsidRDefault="00000000">
        <w:pPr>
          <w:pStyle w:val="Piedepgina"/>
          <w:jc w:val="right"/>
        </w:pPr>
      </w:p>
    </w:sdtContent>
  </w:sdt>
  <w:p w14:paraId="3E67AFB0" w14:textId="77777777" w:rsidR="00646243" w:rsidRDefault="006462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646243" w:rsidRDefault="0064624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46243" w:rsidRDefault="006462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67E77" w14:textId="77777777" w:rsidR="004B113F" w:rsidRDefault="004B113F" w:rsidP="00EC0858">
      <w:pPr>
        <w:spacing w:before="0" w:after="0" w:line="240" w:lineRule="auto"/>
      </w:pPr>
      <w:r>
        <w:separator/>
      </w:r>
    </w:p>
  </w:footnote>
  <w:footnote w:type="continuationSeparator" w:id="0">
    <w:p w14:paraId="0F950E95" w14:textId="77777777" w:rsidR="004B113F" w:rsidRDefault="004B113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646243" w:rsidRDefault="0064624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DB1979"/>
    <w:multiLevelType w:val="hybridMultilevel"/>
    <w:tmpl w:val="DCFA2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EDC4D3E"/>
    <w:multiLevelType w:val="hybridMultilevel"/>
    <w:tmpl w:val="85D8519C"/>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F0A33C5"/>
    <w:multiLevelType w:val="hybridMultilevel"/>
    <w:tmpl w:val="ADA4FBA4"/>
    <w:lvl w:ilvl="0" w:tplc="240A0005">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873C3F"/>
    <w:multiLevelType w:val="hybridMultilevel"/>
    <w:tmpl w:val="E0F6B7A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8AC4280"/>
    <w:multiLevelType w:val="hybridMultilevel"/>
    <w:tmpl w:val="CACC7CD6"/>
    <w:lvl w:ilvl="0" w:tplc="AA82AFAE">
      <w:start w:val="1"/>
      <w:numFmt w:val="bullet"/>
      <w:lvlText w:val="•"/>
      <w:lvlJc w:val="left"/>
      <w:pPr>
        <w:tabs>
          <w:tab w:val="num" w:pos="720"/>
        </w:tabs>
        <w:ind w:left="720" w:hanging="360"/>
      </w:pPr>
      <w:rPr>
        <w:rFonts w:ascii="Arial" w:hAnsi="Arial" w:hint="default"/>
      </w:rPr>
    </w:lvl>
    <w:lvl w:ilvl="1" w:tplc="5BFADCB0" w:tentative="1">
      <w:start w:val="1"/>
      <w:numFmt w:val="bullet"/>
      <w:lvlText w:val="•"/>
      <w:lvlJc w:val="left"/>
      <w:pPr>
        <w:tabs>
          <w:tab w:val="num" w:pos="1440"/>
        </w:tabs>
        <w:ind w:left="1440" w:hanging="360"/>
      </w:pPr>
      <w:rPr>
        <w:rFonts w:ascii="Arial" w:hAnsi="Arial" w:hint="default"/>
      </w:rPr>
    </w:lvl>
    <w:lvl w:ilvl="2" w:tplc="CF9C535C" w:tentative="1">
      <w:start w:val="1"/>
      <w:numFmt w:val="bullet"/>
      <w:lvlText w:val="•"/>
      <w:lvlJc w:val="left"/>
      <w:pPr>
        <w:tabs>
          <w:tab w:val="num" w:pos="2160"/>
        </w:tabs>
        <w:ind w:left="2160" w:hanging="360"/>
      </w:pPr>
      <w:rPr>
        <w:rFonts w:ascii="Arial" w:hAnsi="Arial" w:hint="default"/>
      </w:rPr>
    </w:lvl>
    <w:lvl w:ilvl="3" w:tplc="4BC07610" w:tentative="1">
      <w:start w:val="1"/>
      <w:numFmt w:val="bullet"/>
      <w:lvlText w:val="•"/>
      <w:lvlJc w:val="left"/>
      <w:pPr>
        <w:tabs>
          <w:tab w:val="num" w:pos="2880"/>
        </w:tabs>
        <w:ind w:left="2880" w:hanging="360"/>
      </w:pPr>
      <w:rPr>
        <w:rFonts w:ascii="Arial" w:hAnsi="Arial" w:hint="default"/>
      </w:rPr>
    </w:lvl>
    <w:lvl w:ilvl="4" w:tplc="C98CBC6E" w:tentative="1">
      <w:start w:val="1"/>
      <w:numFmt w:val="bullet"/>
      <w:lvlText w:val="•"/>
      <w:lvlJc w:val="left"/>
      <w:pPr>
        <w:tabs>
          <w:tab w:val="num" w:pos="3600"/>
        </w:tabs>
        <w:ind w:left="3600" w:hanging="360"/>
      </w:pPr>
      <w:rPr>
        <w:rFonts w:ascii="Arial" w:hAnsi="Arial" w:hint="default"/>
      </w:rPr>
    </w:lvl>
    <w:lvl w:ilvl="5" w:tplc="68E492AA" w:tentative="1">
      <w:start w:val="1"/>
      <w:numFmt w:val="bullet"/>
      <w:lvlText w:val="•"/>
      <w:lvlJc w:val="left"/>
      <w:pPr>
        <w:tabs>
          <w:tab w:val="num" w:pos="4320"/>
        </w:tabs>
        <w:ind w:left="4320" w:hanging="360"/>
      </w:pPr>
      <w:rPr>
        <w:rFonts w:ascii="Arial" w:hAnsi="Arial" w:hint="default"/>
      </w:rPr>
    </w:lvl>
    <w:lvl w:ilvl="6" w:tplc="E7D46926" w:tentative="1">
      <w:start w:val="1"/>
      <w:numFmt w:val="bullet"/>
      <w:lvlText w:val="•"/>
      <w:lvlJc w:val="left"/>
      <w:pPr>
        <w:tabs>
          <w:tab w:val="num" w:pos="5040"/>
        </w:tabs>
        <w:ind w:left="5040" w:hanging="360"/>
      </w:pPr>
      <w:rPr>
        <w:rFonts w:ascii="Arial" w:hAnsi="Arial" w:hint="default"/>
      </w:rPr>
    </w:lvl>
    <w:lvl w:ilvl="7" w:tplc="6F64AC1C" w:tentative="1">
      <w:start w:val="1"/>
      <w:numFmt w:val="bullet"/>
      <w:lvlText w:val="•"/>
      <w:lvlJc w:val="left"/>
      <w:pPr>
        <w:tabs>
          <w:tab w:val="num" w:pos="5760"/>
        </w:tabs>
        <w:ind w:left="5760" w:hanging="360"/>
      </w:pPr>
      <w:rPr>
        <w:rFonts w:ascii="Arial" w:hAnsi="Arial" w:hint="default"/>
      </w:rPr>
    </w:lvl>
    <w:lvl w:ilvl="8" w:tplc="2528C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AB7688"/>
    <w:multiLevelType w:val="hybridMultilevel"/>
    <w:tmpl w:val="3CA0122A"/>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132629"/>
    <w:multiLevelType w:val="hybridMultilevel"/>
    <w:tmpl w:val="54CC6F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C266F7"/>
    <w:multiLevelType w:val="hybridMultilevel"/>
    <w:tmpl w:val="D5A0FB4E"/>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0307DB"/>
    <w:multiLevelType w:val="hybridMultilevel"/>
    <w:tmpl w:val="8064F352"/>
    <w:lvl w:ilvl="0" w:tplc="240A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722ACD"/>
    <w:multiLevelType w:val="hybridMultilevel"/>
    <w:tmpl w:val="CB7A7EB6"/>
    <w:lvl w:ilvl="0" w:tplc="240A000D">
      <w:start w:val="1"/>
      <w:numFmt w:val="bullet"/>
      <w:lvlText w:val=""/>
      <w:lvlJc w:val="left"/>
      <w:pPr>
        <w:ind w:left="779" w:hanging="360"/>
      </w:pPr>
      <w:rPr>
        <w:rFonts w:ascii="Wingdings" w:hAnsi="Wingdings" w:hint="default"/>
      </w:rPr>
    </w:lvl>
    <w:lvl w:ilvl="1" w:tplc="040A0003" w:tentative="1">
      <w:start w:val="1"/>
      <w:numFmt w:val="bullet"/>
      <w:lvlText w:val="o"/>
      <w:lvlJc w:val="left"/>
      <w:pPr>
        <w:ind w:left="1499" w:hanging="360"/>
      </w:pPr>
      <w:rPr>
        <w:rFonts w:ascii="Courier New" w:hAnsi="Courier New" w:hint="default"/>
      </w:rPr>
    </w:lvl>
    <w:lvl w:ilvl="2" w:tplc="040A0005" w:tentative="1">
      <w:start w:val="1"/>
      <w:numFmt w:val="bullet"/>
      <w:lvlText w:val=""/>
      <w:lvlJc w:val="left"/>
      <w:pPr>
        <w:ind w:left="2219" w:hanging="360"/>
      </w:pPr>
      <w:rPr>
        <w:rFonts w:ascii="Wingdings" w:hAnsi="Wingdings" w:hint="default"/>
      </w:rPr>
    </w:lvl>
    <w:lvl w:ilvl="3" w:tplc="040A0001" w:tentative="1">
      <w:start w:val="1"/>
      <w:numFmt w:val="bullet"/>
      <w:lvlText w:val=""/>
      <w:lvlJc w:val="left"/>
      <w:pPr>
        <w:ind w:left="2939" w:hanging="360"/>
      </w:pPr>
      <w:rPr>
        <w:rFonts w:ascii="Symbol" w:hAnsi="Symbol" w:hint="default"/>
      </w:rPr>
    </w:lvl>
    <w:lvl w:ilvl="4" w:tplc="040A0003" w:tentative="1">
      <w:start w:val="1"/>
      <w:numFmt w:val="bullet"/>
      <w:lvlText w:val="o"/>
      <w:lvlJc w:val="left"/>
      <w:pPr>
        <w:ind w:left="3659" w:hanging="360"/>
      </w:pPr>
      <w:rPr>
        <w:rFonts w:ascii="Courier New" w:hAnsi="Courier New" w:hint="default"/>
      </w:rPr>
    </w:lvl>
    <w:lvl w:ilvl="5" w:tplc="040A0005" w:tentative="1">
      <w:start w:val="1"/>
      <w:numFmt w:val="bullet"/>
      <w:lvlText w:val=""/>
      <w:lvlJc w:val="left"/>
      <w:pPr>
        <w:ind w:left="4379" w:hanging="360"/>
      </w:pPr>
      <w:rPr>
        <w:rFonts w:ascii="Wingdings" w:hAnsi="Wingdings" w:hint="default"/>
      </w:rPr>
    </w:lvl>
    <w:lvl w:ilvl="6" w:tplc="040A0001" w:tentative="1">
      <w:start w:val="1"/>
      <w:numFmt w:val="bullet"/>
      <w:lvlText w:val=""/>
      <w:lvlJc w:val="left"/>
      <w:pPr>
        <w:ind w:left="5099" w:hanging="360"/>
      </w:pPr>
      <w:rPr>
        <w:rFonts w:ascii="Symbol" w:hAnsi="Symbol" w:hint="default"/>
      </w:rPr>
    </w:lvl>
    <w:lvl w:ilvl="7" w:tplc="040A0003" w:tentative="1">
      <w:start w:val="1"/>
      <w:numFmt w:val="bullet"/>
      <w:lvlText w:val="o"/>
      <w:lvlJc w:val="left"/>
      <w:pPr>
        <w:ind w:left="5819" w:hanging="360"/>
      </w:pPr>
      <w:rPr>
        <w:rFonts w:ascii="Courier New" w:hAnsi="Courier New" w:hint="default"/>
      </w:rPr>
    </w:lvl>
    <w:lvl w:ilvl="8" w:tplc="040A0005" w:tentative="1">
      <w:start w:val="1"/>
      <w:numFmt w:val="bullet"/>
      <w:lvlText w:val=""/>
      <w:lvlJc w:val="left"/>
      <w:pPr>
        <w:ind w:left="653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114EF2"/>
    <w:multiLevelType w:val="hybridMultilevel"/>
    <w:tmpl w:val="CBFC181E"/>
    <w:lvl w:ilvl="0" w:tplc="5162A61E">
      <w:start w:val="1"/>
      <w:numFmt w:val="bullet"/>
      <w:lvlText w:val="-"/>
      <w:lvlJc w:val="left"/>
      <w:pPr>
        <w:ind w:left="1429" w:hanging="360"/>
      </w:pPr>
      <w:rPr>
        <w:rFonts w:ascii="Verdana" w:hAnsi="Verdana"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D20369F"/>
    <w:multiLevelType w:val="hybridMultilevel"/>
    <w:tmpl w:val="638E937C"/>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EDD6844"/>
    <w:multiLevelType w:val="hybridMultilevel"/>
    <w:tmpl w:val="937A41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F4A2EA5"/>
    <w:multiLevelType w:val="hybridMultilevel"/>
    <w:tmpl w:val="D0D6299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4BE72B9"/>
    <w:multiLevelType w:val="hybridMultilevel"/>
    <w:tmpl w:val="D4C4E3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4F4F70"/>
    <w:multiLevelType w:val="hybridMultilevel"/>
    <w:tmpl w:val="6B421968"/>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4CA405EC"/>
    <w:multiLevelType w:val="hybridMultilevel"/>
    <w:tmpl w:val="C0C00AEA"/>
    <w:lvl w:ilvl="0" w:tplc="080A0017">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0" w15:restartNumberingAfterBreak="0">
    <w:nsid w:val="4CBD4215"/>
    <w:multiLevelType w:val="hybridMultilevel"/>
    <w:tmpl w:val="D32821C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664D76"/>
    <w:multiLevelType w:val="hybridMultilevel"/>
    <w:tmpl w:val="DC343388"/>
    <w:lvl w:ilvl="0" w:tplc="2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0F12D8"/>
    <w:multiLevelType w:val="hybridMultilevel"/>
    <w:tmpl w:val="35986D30"/>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39A789C"/>
    <w:multiLevelType w:val="hybridMultilevel"/>
    <w:tmpl w:val="8188E130"/>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5" w15:restartNumberingAfterBreak="0">
    <w:nsid w:val="5C253F7F"/>
    <w:multiLevelType w:val="hybridMultilevel"/>
    <w:tmpl w:val="4364BDD6"/>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EF35708"/>
    <w:multiLevelType w:val="hybridMultilevel"/>
    <w:tmpl w:val="E904DE7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60C418D6"/>
    <w:multiLevelType w:val="hybridMultilevel"/>
    <w:tmpl w:val="E7683EBE"/>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3EB7B67"/>
    <w:multiLevelType w:val="hybridMultilevel"/>
    <w:tmpl w:val="CB52BCA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82F1F2E"/>
    <w:multiLevelType w:val="hybridMultilevel"/>
    <w:tmpl w:val="D6B472C6"/>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30" w15:restartNumberingAfterBreak="0">
    <w:nsid w:val="6B725332"/>
    <w:multiLevelType w:val="hybridMultilevel"/>
    <w:tmpl w:val="BF025ED4"/>
    <w:lvl w:ilvl="0" w:tplc="6786FDC6">
      <w:start w:val="1"/>
      <w:numFmt w:val="lowerLetter"/>
      <w:lvlText w:val="%1)"/>
      <w:lvlJc w:val="left"/>
      <w:pPr>
        <w:ind w:left="1069" w:hanging="360"/>
      </w:pPr>
      <w:rPr>
        <w:b w:val="0"/>
        <w:bCs w:val="0"/>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737F32B6"/>
    <w:multiLevelType w:val="hybridMultilevel"/>
    <w:tmpl w:val="11BEF3FA"/>
    <w:lvl w:ilvl="0" w:tplc="5162A61E">
      <w:start w:val="1"/>
      <w:numFmt w:val="bullet"/>
      <w:lvlText w:val="-"/>
      <w:lvlJc w:val="left"/>
      <w:pPr>
        <w:ind w:left="360" w:hanging="360"/>
      </w:pPr>
      <w:rPr>
        <w:rFonts w:ascii="Verdana" w:hAnsi="Verdana"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2" w15:restartNumberingAfterBreak="0">
    <w:nsid w:val="7BAA7ACB"/>
    <w:multiLevelType w:val="hybridMultilevel"/>
    <w:tmpl w:val="42DEA386"/>
    <w:lvl w:ilvl="0" w:tplc="DC262426">
      <w:start w:val="1"/>
      <w:numFmt w:val="bullet"/>
      <w:lvlText w:val=""/>
      <w:lvlJc w:val="left"/>
      <w:pPr>
        <w:tabs>
          <w:tab w:val="num" w:pos="720"/>
        </w:tabs>
        <w:ind w:left="720" w:hanging="360"/>
      </w:pPr>
      <w:rPr>
        <w:rFonts w:ascii="Wingdings" w:hAnsi="Wingdings" w:hint="default"/>
      </w:rPr>
    </w:lvl>
    <w:lvl w:ilvl="1" w:tplc="3CB8F18C" w:tentative="1">
      <w:start w:val="1"/>
      <w:numFmt w:val="bullet"/>
      <w:lvlText w:val=""/>
      <w:lvlJc w:val="left"/>
      <w:pPr>
        <w:tabs>
          <w:tab w:val="num" w:pos="1440"/>
        </w:tabs>
        <w:ind w:left="1440" w:hanging="360"/>
      </w:pPr>
      <w:rPr>
        <w:rFonts w:ascii="Wingdings" w:hAnsi="Wingdings" w:hint="default"/>
      </w:rPr>
    </w:lvl>
    <w:lvl w:ilvl="2" w:tplc="51720136" w:tentative="1">
      <w:start w:val="1"/>
      <w:numFmt w:val="bullet"/>
      <w:lvlText w:val=""/>
      <w:lvlJc w:val="left"/>
      <w:pPr>
        <w:tabs>
          <w:tab w:val="num" w:pos="2160"/>
        </w:tabs>
        <w:ind w:left="2160" w:hanging="360"/>
      </w:pPr>
      <w:rPr>
        <w:rFonts w:ascii="Wingdings" w:hAnsi="Wingdings" w:hint="default"/>
      </w:rPr>
    </w:lvl>
    <w:lvl w:ilvl="3" w:tplc="DBAC0842" w:tentative="1">
      <w:start w:val="1"/>
      <w:numFmt w:val="bullet"/>
      <w:lvlText w:val=""/>
      <w:lvlJc w:val="left"/>
      <w:pPr>
        <w:tabs>
          <w:tab w:val="num" w:pos="2880"/>
        </w:tabs>
        <w:ind w:left="2880" w:hanging="360"/>
      </w:pPr>
      <w:rPr>
        <w:rFonts w:ascii="Wingdings" w:hAnsi="Wingdings" w:hint="default"/>
      </w:rPr>
    </w:lvl>
    <w:lvl w:ilvl="4" w:tplc="4306C110" w:tentative="1">
      <w:start w:val="1"/>
      <w:numFmt w:val="bullet"/>
      <w:lvlText w:val=""/>
      <w:lvlJc w:val="left"/>
      <w:pPr>
        <w:tabs>
          <w:tab w:val="num" w:pos="3600"/>
        </w:tabs>
        <w:ind w:left="3600" w:hanging="360"/>
      </w:pPr>
      <w:rPr>
        <w:rFonts w:ascii="Wingdings" w:hAnsi="Wingdings" w:hint="default"/>
      </w:rPr>
    </w:lvl>
    <w:lvl w:ilvl="5" w:tplc="12360EEE" w:tentative="1">
      <w:start w:val="1"/>
      <w:numFmt w:val="bullet"/>
      <w:lvlText w:val=""/>
      <w:lvlJc w:val="left"/>
      <w:pPr>
        <w:tabs>
          <w:tab w:val="num" w:pos="4320"/>
        </w:tabs>
        <w:ind w:left="4320" w:hanging="360"/>
      </w:pPr>
      <w:rPr>
        <w:rFonts w:ascii="Wingdings" w:hAnsi="Wingdings" w:hint="default"/>
      </w:rPr>
    </w:lvl>
    <w:lvl w:ilvl="6" w:tplc="1C7C45D8" w:tentative="1">
      <w:start w:val="1"/>
      <w:numFmt w:val="bullet"/>
      <w:lvlText w:val=""/>
      <w:lvlJc w:val="left"/>
      <w:pPr>
        <w:tabs>
          <w:tab w:val="num" w:pos="5040"/>
        </w:tabs>
        <w:ind w:left="5040" w:hanging="360"/>
      </w:pPr>
      <w:rPr>
        <w:rFonts w:ascii="Wingdings" w:hAnsi="Wingdings" w:hint="default"/>
      </w:rPr>
    </w:lvl>
    <w:lvl w:ilvl="7" w:tplc="E7A2F21A" w:tentative="1">
      <w:start w:val="1"/>
      <w:numFmt w:val="bullet"/>
      <w:lvlText w:val=""/>
      <w:lvlJc w:val="left"/>
      <w:pPr>
        <w:tabs>
          <w:tab w:val="num" w:pos="5760"/>
        </w:tabs>
        <w:ind w:left="5760" w:hanging="360"/>
      </w:pPr>
      <w:rPr>
        <w:rFonts w:ascii="Wingdings" w:hAnsi="Wingdings" w:hint="default"/>
      </w:rPr>
    </w:lvl>
    <w:lvl w:ilvl="8" w:tplc="6492BD9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161D1C"/>
    <w:multiLevelType w:val="multilevel"/>
    <w:tmpl w:val="437C63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CB5317"/>
    <w:multiLevelType w:val="hybridMultilevel"/>
    <w:tmpl w:val="E3A24F7E"/>
    <w:lvl w:ilvl="0" w:tplc="5162A61E">
      <w:start w:val="1"/>
      <w:numFmt w:val="bullet"/>
      <w:lvlText w:val="-"/>
      <w:lvlJc w:val="left"/>
      <w:pPr>
        <w:ind w:left="1429" w:hanging="360"/>
      </w:pPr>
      <w:rPr>
        <w:rFonts w:ascii="Verdana" w:hAnsi="Verdana"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num w:numId="1" w16cid:durableId="1784570087">
    <w:abstractNumId w:val="33"/>
  </w:num>
  <w:num w:numId="2" w16cid:durableId="503782709">
    <w:abstractNumId w:val="0"/>
  </w:num>
  <w:num w:numId="3" w16cid:durableId="2146965737">
    <w:abstractNumId w:val="11"/>
  </w:num>
  <w:num w:numId="4" w16cid:durableId="1715344624">
    <w:abstractNumId w:val="21"/>
  </w:num>
  <w:num w:numId="5" w16cid:durableId="636111117">
    <w:abstractNumId w:val="13"/>
  </w:num>
  <w:num w:numId="6" w16cid:durableId="1636914713">
    <w:abstractNumId w:val="20"/>
  </w:num>
  <w:num w:numId="7" w16cid:durableId="1307658949">
    <w:abstractNumId w:val="16"/>
  </w:num>
  <w:num w:numId="8" w16cid:durableId="1712873988">
    <w:abstractNumId w:val="3"/>
  </w:num>
  <w:num w:numId="9" w16cid:durableId="274755690">
    <w:abstractNumId w:val="30"/>
  </w:num>
  <w:num w:numId="10" w16cid:durableId="1077553859">
    <w:abstractNumId w:val="14"/>
  </w:num>
  <w:num w:numId="11" w16cid:durableId="1057700859">
    <w:abstractNumId w:val="17"/>
  </w:num>
  <w:num w:numId="12" w16cid:durableId="1531381562">
    <w:abstractNumId w:val="26"/>
  </w:num>
  <w:num w:numId="13" w16cid:durableId="1208033772">
    <w:abstractNumId w:val="6"/>
  </w:num>
  <w:num w:numId="14" w16cid:durableId="726338165">
    <w:abstractNumId w:val="27"/>
  </w:num>
  <w:num w:numId="15" w16cid:durableId="1854146428">
    <w:abstractNumId w:val="23"/>
  </w:num>
  <w:num w:numId="16" w16cid:durableId="1291549046">
    <w:abstractNumId w:val="12"/>
  </w:num>
  <w:num w:numId="17" w16cid:durableId="1821578957">
    <w:abstractNumId w:val="28"/>
  </w:num>
  <w:num w:numId="18" w16cid:durableId="2040621854">
    <w:abstractNumId w:val="15"/>
  </w:num>
  <w:num w:numId="19" w16cid:durableId="1104569751">
    <w:abstractNumId w:val="4"/>
  </w:num>
  <w:num w:numId="20" w16cid:durableId="1827744777">
    <w:abstractNumId w:val="32"/>
  </w:num>
  <w:num w:numId="21" w16cid:durableId="929898100">
    <w:abstractNumId w:val="1"/>
  </w:num>
  <w:num w:numId="22" w16cid:durableId="842624082">
    <w:abstractNumId w:val="5"/>
  </w:num>
  <w:num w:numId="23" w16cid:durableId="2088259498">
    <w:abstractNumId w:val="22"/>
  </w:num>
  <w:num w:numId="24" w16cid:durableId="203953464">
    <w:abstractNumId w:val="9"/>
  </w:num>
  <w:num w:numId="25" w16cid:durableId="175969074">
    <w:abstractNumId w:val="7"/>
  </w:num>
  <w:num w:numId="26" w16cid:durableId="2077048376">
    <w:abstractNumId w:val="2"/>
  </w:num>
  <w:num w:numId="27" w16cid:durableId="1806462588">
    <w:abstractNumId w:val="25"/>
  </w:num>
  <w:num w:numId="28" w16cid:durableId="967779300">
    <w:abstractNumId w:val="8"/>
  </w:num>
  <w:num w:numId="29" w16cid:durableId="1596328785">
    <w:abstractNumId w:val="18"/>
  </w:num>
  <w:num w:numId="30" w16cid:durableId="356126036">
    <w:abstractNumId w:val="34"/>
  </w:num>
  <w:num w:numId="31" w16cid:durableId="1744795327">
    <w:abstractNumId w:val="19"/>
  </w:num>
  <w:num w:numId="32" w16cid:durableId="2085949197">
    <w:abstractNumId w:val="10"/>
  </w:num>
  <w:num w:numId="33" w16cid:durableId="1729919777">
    <w:abstractNumId w:val="29"/>
  </w:num>
  <w:num w:numId="34" w16cid:durableId="200561691">
    <w:abstractNumId w:val="24"/>
  </w:num>
  <w:num w:numId="35" w16cid:durableId="1548033735">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034B9"/>
    <w:rsid w:val="000071B4"/>
    <w:rsid w:val="00010798"/>
    <w:rsid w:val="00021ABC"/>
    <w:rsid w:val="00021F73"/>
    <w:rsid w:val="00022BF8"/>
    <w:rsid w:val="00024D63"/>
    <w:rsid w:val="0003717A"/>
    <w:rsid w:val="00040172"/>
    <w:rsid w:val="000416B9"/>
    <w:rsid w:val="00041FC1"/>
    <w:rsid w:val="000434FA"/>
    <w:rsid w:val="000436ED"/>
    <w:rsid w:val="000446A5"/>
    <w:rsid w:val="00045DCD"/>
    <w:rsid w:val="00047C1F"/>
    <w:rsid w:val="0005223B"/>
    <w:rsid w:val="00054455"/>
    <w:rsid w:val="0005476E"/>
    <w:rsid w:val="00054951"/>
    <w:rsid w:val="0006151D"/>
    <w:rsid w:val="000648B2"/>
    <w:rsid w:val="0006594F"/>
    <w:rsid w:val="00071664"/>
    <w:rsid w:val="00072B1B"/>
    <w:rsid w:val="000848D8"/>
    <w:rsid w:val="0009547F"/>
    <w:rsid w:val="0009733D"/>
    <w:rsid w:val="000A4731"/>
    <w:rsid w:val="000A4B5D"/>
    <w:rsid w:val="000A5361"/>
    <w:rsid w:val="000A6515"/>
    <w:rsid w:val="000B3AE5"/>
    <w:rsid w:val="000B4CFE"/>
    <w:rsid w:val="000B5F64"/>
    <w:rsid w:val="000B6948"/>
    <w:rsid w:val="000B6FD3"/>
    <w:rsid w:val="000C0ED9"/>
    <w:rsid w:val="000C3F4A"/>
    <w:rsid w:val="000C4D17"/>
    <w:rsid w:val="000C5A51"/>
    <w:rsid w:val="000C73FE"/>
    <w:rsid w:val="000D5447"/>
    <w:rsid w:val="000D631C"/>
    <w:rsid w:val="000D69CF"/>
    <w:rsid w:val="000D74B4"/>
    <w:rsid w:val="000E3C1E"/>
    <w:rsid w:val="000F1B8D"/>
    <w:rsid w:val="000F421A"/>
    <w:rsid w:val="000F51A5"/>
    <w:rsid w:val="000F687D"/>
    <w:rsid w:val="0010242B"/>
    <w:rsid w:val="00105EF5"/>
    <w:rsid w:val="001061F3"/>
    <w:rsid w:val="00107CB6"/>
    <w:rsid w:val="00107E06"/>
    <w:rsid w:val="001124D5"/>
    <w:rsid w:val="00112F18"/>
    <w:rsid w:val="001162BA"/>
    <w:rsid w:val="00123006"/>
    <w:rsid w:val="00123EA6"/>
    <w:rsid w:val="001258F4"/>
    <w:rsid w:val="00127C17"/>
    <w:rsid w:val="00131BFA"/>
    <w:rsid w:val="001336BB"/>
    <w:rsid w:val="001404B5"/>
    <w:rsid w:val="001467BD"/>
    <w:rsid w:val="0015357D"/>
    <w:rsid w:val="00157993"/>
    <w:rsid w:val="00160D56"/>
    <w:rsid w:val="00161A05"/>
    <w:rsid w:val="001648F3"/>
    <w:rsid w:val="00166521"/>
    <w:rsid w:val="00167E00"/>
    <w:rsid w:val="0017719B"/>
    <w:rsid w:val="00182157"/>
    <w:rsid w:val="0018333E"/>
    <w:rsid w:val="00183A35"/>
    <w:rsid w:val="00195EAC"/>
    <w:rsid w:val="001A2CDA"/>
    <w:rsid w:val="001A6D42"/>
    <w:rsid w:val="001B0440"/>
    <w:rsid w:val="001B3C10"/>
    <w:rsid w:val="001B57A6"/>
    <w:rsid w:val="001B68D4"/>
    <w:rsid w:val="001C0F59"/>
    <w:rsid w:val="001C3D68"/>
    <w:rsid w:val="001C3E74"/>
    <w:rsid w:val="001C59FD"/>
    <w:rsid w:val="001D52C8"/>
    <w:rsid w:val="001E0935"/>
    <w:rsid w:val="001E2AC6"/>
    <w:rsid w:val="001E36AC"/>
    <w:rsid w:val="001E5227"/>
    <w:rsid w:val="001E5EFD"/>
    <w:rsid w:val="001E6366"/>
    <w:rsid w:val="001F5D1F"/>
    <w:rsid w:val="001F780C"/>
    <w:rsid w:val="00200205"/>
    <w:rsid w:val="00200810"/>
    <w:rsid w:val="00202012"/>
    <w:rsid w:val="00203367"/>
    <w:rsid w:val="00211103"/>
    <w:rsid w:val="00214EBB"/>
    <w:rsid w:val="00216B35"/>
    <w:rsid w:val="00216D91"/>
    <w:rsid w:val="002218E1"/>
    <w:rsid w:val="0022249E"/>
    <w:rsid w:val="002227A0"/>
    <w:rsid w:val="002401C2"/>
    <w:rsid w:val="00240A79"/>
    <w:rsid w:val="00243D9F"/>
    <w:rsid w:val="002450B6"/>
    <w:rsid w:val="00247910"/>
    <w:rsid w:val="00247C62"/>
    <w:rsid w:val="00255F36"/>
    <w:rsid w:val="00256F62"/>
    <w:rsid w:val="00263BDD"/>
    <w:rsid w:val="0027100A"/>
    <w:rsid w:val="00273B4E"/>
    <w:rsid w:val="002755B8"/>
    <w:rsid w:val="002814D9"/>
    <w:rsid w:val="00284FD1"/>
    <w:rsid w:val="0028607C"/>
    <w:rsid w:val="0029138E"/>
    <w:rsid w:val="00291787"/>
    <w:rsid w:val="00296B7D"/>
    <w:rsid w:val="002A6A13"/>
    <w:rsid w:val="002B06C1"/>
    <w:rsid w:val="002B4853"/>
    <w:rsid w:val="002B4C4C"/>
    <w:rsid w:val="002D0E97"/>
    <w:rsid w:val="002E08B5"/>
    <w:rsid w:val="002E5B3A"/>
    <w:rsid w:val="002F79E8"/>
    <w:rsid w:val="00300673"/>
    <w:rsid w:val="00302096"/>
    <w:rsid w:val="00304226"/>
    <w:rsid w:val="00307F6A"/>
    <w:rsid w:val="00310473"/>
    <w:rsid w:val="003115E9"/>
    <w:rsid w:val="003137E4"/>
    <w:rsid w:val="00313936"/>
    <w:rsid w:val="00314981"/>
    <w:rsid w:val="00316FD4"/>
    <w:rsid w:val="003173B9"/>
    <w:rsid w:val="00320C67"/>
    <w:rsid w:val="003219FD"/>
    <w:rsid w:val="00323679"/>
    <w:rsid w:val="003362E3"/>
    <w:rsid w:val="00341BF7"/>
    <w:rsid w:val="00346699"/>
    <w:rsid w:val="00350F5C"/>
    <w:rsid w:val="00353681"/>
    <w:rsid w:val="0036326C"/>
    <w:rsid w:val="003709E5"/>
    <w:rsid w:val="003768A5"/>
    <w:rsid w:val="00377BE3"/>
    <w:rsid w:val="0038306E"/>
    <w:rsid w:val="003842F1"/>
    <w:rsid w:val="00385D31"/>
    <w:rsid w:val="00386FB8"/>
    <w:rsid w:val="003949EB"/>
    <w:rsid w:val="00396357"/>
    <w:rsid w:val="003A0FFD"/>
    <w:rsid w:val="003A2478"/>
    <w:rsid w:val="003A5BEE"/>
    <w:rsid w:val="003A6B6B"/>
    <w:rsid w:val="003A7AEF"/>
    <w:rsid w:val="003A7E0D"/>
    <w:rsid w:val="003B0E7F"/>
    <w:rsid w:val="003B15D0"/>
    <w:rsid w:val="003B45AC"/>
    <w:rsid w:val="003C4559"/>
    <w:rsid w:val="003C668D"/>
    <w:rsid w:val="003D106D"/>
    <w:rsid w:val="003D1FAE"/>
    <w:rsid w:val="003D234F"/>
    <w:rsid w:val="003D4863"/>
    <w:rsid w:val="003D5A9E"/>
    <w:rsid w:val="003E0D00"/>
    <w:rsid w:val="003E1FA3"/>
    <w:rsid w:val="003E29CD"/>
    <w:rsid w:val="003E3399"/>
    <w:rsid w:val="003E4254"/>
    <w:rsid w:val="003E58B3"/>
    <w:rsid w:val="003E7363"/>
    <w:rsid w:val="003F2B88"/>
    <w:rsid w:val="00402C5B"/>
    <w:rsid w:val="00402DA3"/>
    <w:rsid w:val="00405967"/>
    <w:rsid w:val="004139C8"/>
    <w:rsid w:val="00423146"/>
    <w:rsid w:val="00425E49"/>
    <w:rsid w:val="004300AD"/>
    <w:rsid w:val="00431043"/>
    <w:rsid w:val="00435B73"/>
    <w:rsid w:val="004362CE"/>
    <w:rsid w:val="004376E8"/>
    <w:rsid w:val="00440F1B"/>
    <w:rsid w:val="004554CA"/>
    <w:rsid w:val="00457F96"/>
    <w:rsid w:val="004628BC"/>
    <w:rsid w:val="004659EA"/>
    <w:rsid w:val="004664C2"/>
    <w:rsid w:val="00467FF7"/>
    <w:rsid w:val="00471634"/>
    <w:rsid w:val="00471ED0"/>
    <w:rsid w:val="00482215"/>
    <w:rsid w:val="00495F48"/>
    <w:rsid w:val="00495FD7"/>
    <w:rsid w:val="004A557B"/>
    <w:rsid w:val="004A5EFE"/>
    <w:rsid w:val="004B113F"/>
    <w:rsid w:val="004B15E9"/>
    <w:rsid w:val="004B6234"/>
    <w:rsid w:val="004C2653"/>
    <w:rsid w:val="004D5A5F"/>
    <w:rsid w:val="004D681B"/>
    <w:rsid w:val="004E568D"/>
    <w:rsid w:val="004E67B1"/>
    <w:rsid w:val="004F0542"/>
    <w:rsid w:val="004F6A5A"/>
    <w:rsid w:val="004F75AD"/>
    <w:rsid w:val="0050650A"/>
    <w:rsid w:val="00512394"/>
    <w:rsid w:val="005232BB"/>
    <w:rsid w:val="0052729E"/>
    <w:rsid w:val="00540F7F"/>
    <w:rsid w:val="0054386C"/>
    <w:rsid w:val="005449D2"/>
    <w:rsid w:val="005468A8"/>
    <w:rsid w:val="005547FE"/>
    <w:rsid w:val="00557E9A"/>
    <w:rsid w:val="005601D7"/>
    <w:rsid w:val="00562015"/>
    <w:rsid w:val="00564F0C"/>
    <w:rsid w:val="005656E6"/>
    <w:rsid w:val="00570E2F"/>
    <w:rsid w:val="0057241A"/>
    <w:rsid w:val="00572AB2"/>
    <w:rsid w:val="0057364C"/>
    <w:rsid w:val="00576309"/>
    <w:rsid w:val="00581129"/>
    <w:rsid w:val="0058441F"/>
    <w:rsid w:val="00584CAD"/>
    <w:rsid w:val="00590D20"/>
    <w:rsid w:val="00597664"/>
    <w:rsid w:val="005A212C"/>
    <w:rsid w:val="005A2230"/>
    <w:rsid w:val="005A2DAD"/>
    <w:rsid w:val="005A53AB"/>
    <w:rsid w:val="005A70ED"/>
    <w:rsid w:val="005A755C"/>
    <w:rsid w:val="005B270B"/>
    <w:rsid w:val="005B3A88"/>
    <w:rsid w:val="005D64CA"/>
    <w:rsid w:val="005E27B8"/>
    <w:rsid w:val="005E5E3F"/>
    <w:rsid w:val="005F32CE"/>
    <w:rsid w:val="006008C9"/>
    <w:rsid w:val="006009A6"/>
    <w:rsid w:val="006074C9"/>
    <w:rsid w:val="006138C8"/>
    <w:rsid w:val="00614C5D"/>
    <w:rsid w:val="00616E8B"/>
    <w:rsid w:val="006211B1"/>
    <w:rsid w:val="0062264C"/>
    <w:rsid w:val="00622894"/>
    <w:rsid w:val="00622A94"/>
    <w:rsid w:val="00623FA1"/>
    <w:rsid w:val="00630B28"/>
    <w:rsid w:val="00632919"/>
    <w:rsid w:val="00635E25"/>
    <w:rsid w:val="00646243"/>
    <w:rsid w:val="00651147"/>
    <w:rsid w:val="00651F73"/>
    <w:rsid w:val="00653546"/>
    <w:rsid w:val="0065749E"/>
    <w:rsid w:val="0065761D"/>
    <w:rsid w:val="00661BE5"/>
    <w:rsid w:val="00664306"/>
    <w:rsid w:val="006658D8"/>
    <w:rsid w:val="00677F66"/>
    <w:rsid w:val="00680229"/>
    <w:rsid w:val="00682DD2"/>
    <w:rsid w:val="00686459"/>
    <w:rsid w:val="00691B1E"/>
    <w:rsid w:val="006930AF"/>
    <w:rsid w:val="00696B5C"/>
    <w:rsid w:val="0069718E"/>
    <w:rsid w:val="006A2EDE"/>
    <w:rsid w:val="006A64D0"/>
    <w:rsid w:val="006B14D2"/>
    <w:rsid w:val="006B527D"/>
    <w:rsid w:val="006B55C4"/>
    <w:rsid w:val="006B64E8"/>
    <w:rsid w:val="006C3CB1"/>
    <w:rsid w:val="006C4664"/>
    <w:rsid w:val="006D0696"/>
    <w:rsid w:val="006D35D9"/>
    <w:rsid w:val="006D49C7"/>
    <w:rsid w:val="006D5341"/>
    <w:rsid w:val="006D69E9"/>
    <w:rsid w:val="006E0C01"/>
    <w:rsid w:val="006E6D23"/>
    <w:rsid w:val="006F5464"/>
    <w:rsid w:val="006F6971"/>
    <w:rsid w:val="00700037"/>
    <w:rsid w:val="0070112D"/>
    <w:rsid w:val="0070691F"/>
    <w:rsid w:val="007072D7"/>
    <w:rsid w:val="007138D4"/>
    <w:rsid w:val="0071528F"/>
    <w:rsid w:val="00721483"/>
    <w:rsid w:val="007225C3"/>
    <w:rsid w:val="00723503"/>
    <w:rsid w:val="007274E0"/>
    <w:rsid w:val="00730464"/>
    <w:rsid w:val="00730536"/>
    <w:rsid w:val="007369DD"/>
    <w:rsid w:val="007371EE"/>
    <w:rsid w:val="0074110F"/>
    <w:rsid w:val="00741A8C"/>
    <w:rsid w:val="007448F4"/>
    <w:rsid w:val="0074601E"/>
    <w:rsid w:val="00746AD1"/>
    <w:rsid w:val="00746B6C"/>
    <w:rsid w:val="00747007"/>
    <w:rsid w:val="00747DA8"/>
    <w:rsid w:val="007516A9"/>
    <w:rsid w:val="00757276"/>
    <w:rsid w:val="0076392E"/>
    <w:rsid w:val="00767812"/>
    <w:rsid w:val="007704C8"/>
    <w:rsid w:val="00780589"/>
    <w:rsid w:val="00780763"/>
    <w:rsid w:val="00787353"/>
    <w:rsid w:val="007926C2"/>
    <w:rsid w:val="007938DD"/>
    <w:rsid w:val="00797D13"/>
    <w:rsid w:val="007A0940"/>
    <w:rsid w:val="007A4D6C"/>
    <w:rsid w:val="007A6BB3"/>
    <w:rsid w:val="007A7CC5"/>
    <w:rsid w:val="007B10E0"/>
    <w:rsid w:val="007B2854"/>
    <w:rsid w:val="007B57B1"/>
    <w:rsid w:val="007B5EF2"/>
    <w:rsid w:val="007B700E"/>
    <w:rsid w:val="007C2DD9"/>
    <w:rsid w:val="007D1241"/>
    <w:rsid w:val="007D3258"/>
    <w:rsid w:val="007D46AD"/>
    <w:rsid w:val="007E2A7E"/>
    <w:rsid w:val="007F0180"/>
    <w:rsid w:val="007F2B44"/>
    <w:rsid w:val="00800007"/>
    <w:rsid w:val="00804D03"/>
    <w:rsid w:val="008076BF"/>
    <w:rsid w:val="00815320"/>
    <w:rsid w:val="00815CFC"/>
    <w:rsid w:val="008223FF"/>
    <w:rsid w:val="008326A1"/>
    <w:rsid w:val="00833C0D"/>
    <w:rsid w:val="008353DB"/>
    <w:rsid w:val="00840E93"/>
    <w:rsid w:val="00842BF6"/>
    <w:rsid w:val="00844F43"/>
    <w:rsid w:val="00861B6F"/>
    <w:rsid w:val="00863957"/>
    <w:rsid w:val="00864CFF"/>
    <w:rsid w:val="00873FF4"/>
    <w:rsid w:val="00874D2E"/>
    <w:rsid w:val="008835AA"/>
    <w:rsid w:val="00885437"/>
    <w:rsid w:val="00887CD3"/>
    <w:rsid w:val="00890916"/>
    <w:rsid w:val="0089468F"/>
    <w:rsid w:val="008A16EC"/>
    <w:rsid w:val="008A211B"/>
    <w:rsid w:val="008A63ED"/>
    <w:rsid w:val="008B4187"/>
    <w:rsid w:val="008B5625"/>
    <w:rsid w:val="008B5E3B"/>
    <w:rsid w:val="008B68E9"/>
    <w:rsid w:val="008C258A"/>
    <w:rsid w:val="008C3103"/>
    <w:rsid w:val="008C3DDB"/>
    <w:rsid w:val="008C7CC5"/>
    <w:rsid w:val="008D32A5"/>
    <w:rsid w:val="008D5643"/>
    <w:rsid w:val="008D56FE"/>
    <w:rsid w:val="008E1302"/>
    <w:rsid w:val="008E7324"/>
    <w:rsid w:val="008F06CC"/>
    <w:rsid w:val="008F4C05"/>
    <w:rsid w:val="008F58D1"/>
    <w:rsid w:val="00902033"/>
    <w:rsid w:val="00905CD6"/>
    <w:rsid w:val="0091046F"/>
    <w:rsid w:val="0091342C"/>
    <w:rsid w:val="00913AA2"/>
    <w:rsid w:val="00913EEF"/>
    <w:rsid w:val="00923276"/>
    <w:rsid w:val="00926597"/>
    <w:rsid w:val="00927AA4"/>
    <w:rsid w:val="009366E8"/>
    <w:rsid w:val="00937848"/>
    <w:rsid w:val="00941016"/>
    <w:rsid w:val="00946EBE"/>
    <w:rsid w:val="00950BFF"/>
    <w:rsid w:val="00951C59"/>
    <w:rsid w:val="00955B56"/>
    <w:rsid w:val="009601F6"/>
    <w:rsid w:val="00960375"/>
    <w:rsid w:val="00962292"/>
    <w:rsid w:val="0096515E"/>
    <w:rsid w:val="009714D3"/>
    <w:rsid w:val="0098428C"/>
    <w:rsid w:val="00990035"/>
    <w:rsid w:val="00993860"/>
    <w:rsid w:val="009951F8"/>
    <w:rsid w:val="009A30FA"/>
    <w:rsid w:val="009A59AE"/>
    <w:rsid w:val="009A6638"/>
    <w:rsid w:val="009B57D3"/>
    <w:rsid w:val="009B67FF"/>
    <w:rsid w:val="009B6DDE"/>
    <w:rsid w:val="009B7EE0"/>
    <w:rsid w:val="009C1DBF"/>
    <w:rsid w:val="009C4B5C"/>
    <w:rsid w:val="009C68EC"/>
    <w:rsid w:val="009D534F"/>
    <w:rsid w:val="009E0B6F"/>
    <w:rsid w:val="009E164D"/>
    <w:rsid w:val="009E7D48"/>
    <w:rsid w:val="009F4089"/>
    <w:rsid w:val="009F5C8D"/>
    <w:rsid w:val="009F5CC5"/>
    <w:rsid w:val="009F676D"/>
    <w:rsid w:val="00A00129"/>
    <w:rsid w:val="00A00B19"/>
    <w:rsid w:val="00A05B2A"/>
    <w:rsid w:val="00A07771"/>
    <w:rsid w:val="00A13CA4"/>
    <w:rsid w:val="00A15B5B"/>
    <w:rsid w:val="00A20F11"/>
    <w:rsid w:val="00A2542E"/>
    <w:rsid w:val="00A2799A"/>
    <w:rsid w:val="00A30362"/>
    <w:rsid w:val="00A34E09"/>
    <w:rsid w:val="00A4252D"/>
    <w:rsid w:val="00A43260"/>
    <w:rsid w:val="00A43EF0"/>
    <w:rsid w:val="00A566DE"/>
    <w:rsid w:val="00A64F4C"/>
    <w:rsid w:val="00A667F5"/>
    <w:rsid w:val="00A67D01"/>
    <w:rsid w:val="00A72866"/>
    <w:rsid w:val="00A808F5"/>
    <w:rsid w:val="00A8232D"/>
    <w:rsid w:val="00A911A1"/>
    <w:rsid w:val="00A92A79"/>
    <w:rsid w:val="00A949BB"/>
    <w:rsid w:val="00A94E9A"/>
    <w:rsid w:val="00A96FFA"/>
    <w:rsid w:val="00AA3E7F"/>
    <w:rsid w:val="00AB61E1"/>
    <w:rsid w:val="00AC7758"/>
    <w:rsid w:val="00AD1491"/>
    <w:rsid w:val="00AD3230"/>
    <w:rsid w:val="00AD5B25"/>
    <w:rsid w:val="00AF26B1"/>
    <w:rsid w:val="00AF3441"/>
    <w:rsid w:val="00AF4707"/>
    <w:rsid w:val="00AF607B"/>
    <w:rsid w:val="00AF7448"/>
    <w:rsid w:val="00B0065A"/>
    <w:rsid w:val="00B00EFB"/>
    <w:rsid w:val="00B126DF"/>
    <w:rsid w:val="00B155B6"/>
    <w:rsid w:val="00B17FF5"/>
    <w:rsid w:val="00B336C1"/>
    <w:rsid w:val="00B33A07"/>
    <w:rsid w:val="00B33B36"/>
    <w:rsid w:val="00B409EA"/>
    <w:rsid w:val="00B40DD6"/>
    <w:rsid w:val="00B41B36"/>
    <w:rsid w:val="00B450C2"/>
    <w:rsid w:val="00B474A9"/>
    <w:rsid w:val="00B53FCD"/>
    <w:rsid w:val="00B55D63"/>
    <w:rsid w:val="00B56106"/>
    <w:rsid w:val="00B56875"/>
    <w:rsid w:val="00B6036E"/>
    <w:rsid w:val="00B63204"/>
    <w:rsid w:val="00B67489"/>
    <w:rsid w:val="00B803EC"/>
    <w:rsid w:val="00B813E8"/>
    <w:rsid w:val="00B8508E"/>
    <w:rsid w:val="00B8759F"/>
    <w:rsid w:val="00B94CE1"/>
    <w:rsid w:val="00B9538F"/>
    <w:rsid w:val="00B95825"/>
    <w:rsid w:val="00B968F0"/>
    <w:rsid w:val="00B9733A"/>
    <w:rsid w:val="00BA5EAA"/>
    <w:rsid w:val="00BB016D"/>
    <w:rsid w:val="00BB207C"/>
    <w:rsid w:val="00BB3343"/>
    <w:rsid w:val="00BB336E"/>
    <w:rsid w:val="00BB6130"/>
    <w:rsid w:val="00BC20BA"/>
    <w:rsid w:val="00BD2DE0"/>
    <w:rsid w:val="00BD5752"/>
    <w:rsid w:val="00BE23F2"/>
    <w:rsid w:val="00BE29B5"/>
    <w:rsid w:val="00BE2E35"/>
    <w:rsid w:val="00BF082B"/>
    <w:rsid w:val="00BF2E8A"/>
    <w:rsid w:val="00C025C1"/>
    <w:rsid w:val="00C04897"/>
    <w:rsid w:val="00C049C9"/>
    <w:rsid w:val="00C05612"/>
    <w:rsid w:val="00C114D1"/>
    <w:rsid w:val="00C15190"/>
    <w:rsid w:val="00C2036B"/>
    <w:rsid w:val="00C2565A"/>
    <w:rsid w:val="00C26655"/>
    <w:rsid w:val="00C2695E"/>
    <w:rsid w:val="00C307E1"/>
    <w:rsid w:val="00C3092D"/>
    <w:rsid w:val="00C35F91"/>
    <w:rsid w:val="00C407C1"/>
    <w:rsid w:val="00C413E2"/>
    <w:rsid w:val="00C41D5E"/>
    <w:rsid w:val="00C432EF"/>
    <w:rsid w:val="00C467A9"/>
    <w:rsid w:val="00C5146D"/>
    <w:rsid w:val="00C51C1A"/>
    <w:rsid w:val="00C53FCE"/>
    <w:rsid w:val="00C5469F"/>
    <w:rsid w:val="00C54DBA"/>
    <w:rsid w:val="00C64C40"/>
    <w:rsid w:val="00C7072B"/>
    <w:rsid w:val="00C70D17"/>
    <w:rsid w:val="00C7377B"/>
    <w:rsid w:val="00C75340"/>
    <w:rsid w:val="00C81B9C"/>
    <w:rsid w:val="00C82BDA"/>
    <w:rsid w:val="00C853E3"/>
    <w:rsid w:val="00C866E6"/>
    <w:rsid w:val="00C8683C"/>
    <w:rsid w:val="00C93E44"/>
    <w:rsid w:val="00C9575D"/>
    <w:rsid w:val="00C96545"/>
    <w:rsid w:val="00C97076"/>
    <w:rsid w:val="00CA06A3"/>
    <w:rsid w:val="00CA3D1A"/>
    <w:rsid w:val="00CA53DA"/>
    <w:rsid w:val="00CA79DB"/>
    <w:rsid w:val="00CB479E"/>
    <w:rsid w:val="00CC211E"/>
    <w:rsid w:val="00CC645C"/>
    <w:rsid w:val="00CD01D5"/>
    <w:rsid w:val="00CD06CD"/>
    <w:rsid w:val="00CD34F6"/>
    <w:rsid w:val="00CE0CA8"/>
    <w:rsid w:val="00CE2ABC"/>
    <w:rsid w:val="00CE2C4A"/>
    <w:rsid w:val="00CE43B0"/>
    <w:rsid w:val="00CF01EC"/>
    <w:rsid w:val="00CF2AAA"/>
    <w:rsid w:val="00CF5954"/>
    <w:rsid w:val="00CF7805"/>
    <w:rsid w:val="00D02957"/>
    <w:rsid w:val="00D11E0C"/>
    <w:rsid w:val="00D12909"/>
    <w:rsid w:val="00D13E46"/>
    <w:rsid w:val="00D16756"/>
    <w:rsid w:val="00D22299"/>
    <w:rsid w:val="00D23405"/>
    <w:rsid w:val="00D23BD3"/>
    <w:rsid w:val="00D2517D"/>
    <w:rsid w:val="00D32B43"/>
    <w:rsid w:val="00D33A61"/>
    <w:rsid w:val="00D371EE"/>
    <w:rsid w:val="00D414BC"/>
    <w:rsid w:val="00D52BF2"/>
    <w:rsid w:val="00D55F04"/>
    <w:rsid w:val="00D578C7"/>
    <w:rsid w:val="00D61B32"/>
    <w:rsid w:val="00D63BB8"/>
    <w:rsid w:val="00D672C1"/>
    <w:rsid w:val="00D73F37"/>
    <w:rsid w:val="00D760D3"/>
    <w:rsid w:val="00D77283"/>
    <w:rsid w:val="00D77E5E"/>
    <w:rsid w:val="00D8180B"/>
    <w:rsid w:val="00D85C3F"/>
    <w:rsid w:val="00D87F22"/>
    <w:rsid w:val="00D91345"/>
    <w:rsid w:val="00D9285A"/>
    <w:rsid w:val="00D92EC4"/>
    <w:rsid w:val="00D95F12"/>
    <w:rsid w:val="00DA0007"/>
    <w:rsid w:val="00DA0C1C"/>
    <w:rsid w:val="00DA15D5"/>
    <w:rsid w:val="00DA3255"/>
    <w:rsid w:val="00DA35D1"/>
    <w:rsid w:val="00DA50E2"/>
    <w:rsid w:val="00DA53C9"/>
    <w:rsid w:val="00DA56BC"/>
    <w:rsid w:val="00DA77F2"/>
    <w:rsid w:val="00DB1BE7"/>
    <w:rsid w:val="00DB4017"/>
    <w:rsid w:val="00DC10D3"/>
    <w:rsid w:val="00DC1D5D"/>
    <w:rsid w:val="00DC2833"/>
    <w:rsid w:val="00DC2835"/>
    <w:rsid w:val="00DC457B"/>
    <w:rsid w:val="00DD1C50"/>
    <w:rsid w:val="00DD2712"/>
    <w:rsid w:val="00DE012E"/>
    <w:rsid w:val="00DE119B"/>
    <w:rsid w:val="00DE2964"/>
    <w:rsid w:val="00DE53CA"/>
    <w:rsid w:val="00DF1621"/>
    <w:rsid w:val="00E04CF6"/>
    <w:rsid w:val="00E05895"/>
    <w:rsid w:val="00E127B5"/>
    <w:rsid w:val="00E134DF"/>
    <w:rsid w:val="00E2024C"/>
    <w:rsid w:val="00E412F3"/>
    <w:rsid w:val="00E47864"/>
    <w:rsid w:val="00E5020B"/>
    <w:rsid w:val="00E5193B"/>
    <w:rsid w:val="00E538AC"/>
    <w:rsid w:val="00E53A9B"/>
    <w:rsid w:val="00E57354"/>
    <w:rsid w:val="00E57E82"/>
    <w:rsid w:val="00E611DA"/>
    <w:rsid w:val="00E62F17"/>
    <w:rsid w:val="00E64713"/>
    <w:rsid w:val="00E73836"/>
    <w:rsid w:val="00E74DE9"/>
    <w:rsid w:val="00E77157"/>
    <w:rsid w:val="00E80AE4"/>
    <w:rsid w:val="00E8262D"/>
    <w:rsid w:val="00E82EB2"/>
    <w:rsid w:val="00E909A2"/>
    <w:rsid w:val="00E92C3E"/>
    <w:rsid w:val="00E963BB"/>
    <w:rsid w:val="00E96F7D"/>
    <w:rsid w:val="00EA0555"/>
    <w:rsid w:val="00EA3B42"/>
    <w:rsid w:val="00EA7483"/>
    <w:rsid w:val="00EB5571"/>
    <w:rsid w:val="00EC0858"/>
    <w:rsid w:val="00EC279D"/>
    <w:rsid w:val="00ED03D7"/>
    <w:rsid w:val="00ED2F43"/>
    <w:rsid w:val="00ED322D"/>
    <w:rsid w:val="00EE27E5"/>
    <w:rsid w:val="00EE4C61"/>
    <w:rsid w:val="00EF27B6"/>
    <w:rsid w:val="00EF4456"/>
    <w:rsid w:val="00F0246A"/>
    <w:rsid w:val="00F02D19"/>
    <w:rsid w:val="00F02E0A"/>
    <w:rsid w:val="00F02E1F"/>
    <w:rsid w:val="00F03FE1"/>
    <w:rsid w:val="00F05FEC"/>
    <w:rsid w:val="00F24245"/>
    <w:rsid w:val="00F26557"/>
    <w:rsid w:val="00F30496"/>
    <w:rsid w:val="00F30A93"/>
    <w:rsid w:val="00F32F3D"/>
    <w:rsid w:val="00F34AB0"/>
    <w:rsid w:val="00F35D2B"/>
    <w:rsid w:val="00F36C9D"/>
    <w:rsid w:val="00F40815"/>
    <w:rsid w:val="00F4113E"/>
    <w:rsid w:val="00F4120E"/>
    <w:rsid w:val="00F42233"/>
    <w:rsid w:val="00F427DA"/>
    <w:rsid w:val="00F457FE"/>
    <w:rsid w:val="00F45B28"/>
    <w:rsid w:val="00F56BE6"/>
    <w:rsid w:val="00F611A3"/>
    <w:rsid w:val="00F63536"/>
    <w:rsid w:val="00F64FC4"/>
    <w:rsid w:val="00F67031"/>
    <w:rsid w:val="00F67C03"/>
    <w:rsid w:val="00F704BE"/>
    <w:rsid w:val="00F731E9"/>
    <w:rsid w:val="00F731F5"/>
    <w:rsid w:val="00F808B6"/>
    <w:rsid w:val="00F829D3"/>
    <w:rsid w:val="00F85560"/>
    <w:rsid w:val="00F90C4D"/>
    <w:rsid w:val="00F93086"/>
    <w:rsid w:val="00F938DA"/>
    <w:rsid w:val="00F949CF"/>
    <w:rsid w:val="00FA0555"/>
    <w:rsid w:val="00FA3DB6"/>
    <w:rsid w:val="00FC00D0"/>
    <w:rsid w:val="00FC01AC"/>
    <w:rsid w:val="00FC18FC"/>
    <w:rsid w:val="00FC26E4"/>
    <w:rsid w:val="00FC77B6"/>
    <w:rsid w:val="00FD2202"/>
    <w:rsid w:val="00FD7C12"/>
    <w:rsid w:val="00FE127C"/>
    <w:rsid w:val="00FE2C4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25"/>
    <w:pPr>
      <w:spacing w:before="160" w:after="120" w:line="360" w:lineRule="auto"/>
      <w:ind w:firstLine="709"/>
    </w:pPr>
    <w:rPr>
      <w:sz w:val="28"/>
    </w:rPr>
  </w:style>
  <w:style w:type="paragraph" w:styleId="Ttulo1">
    <w:name w:val="heading 1"/>
    <w:basedOn w:val="Ttulo"/>
    <w:next w:val="Normal"/>
    <w:link w:val="Ttulo1Car"/>
    <w:autoRedefine/>
    <w:uiPriority w:val="9"/>
    <w:qFormat/>
    <w:rsid w:val="00F56BE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56BE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rsid w:val="00623FA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A1"/>
    <w:rPr>
      <w:rFonts w:ascii="Segoe UI" w:hAnsi="Segoe UI" w:cs="Segoe UI"/>
      <w:sz w:val="18"/>
      <w:szCs w:val="18"/>
    </w:rPr>
  </w:style>
  <w:style w:type="character" w:styleId="Textoennegrita">
    <w:name w:val="Strong"/>
    <w:basedOn w:val="Fuentedeprrafopredeter"/>
    <w:uiPriority w:val="22"/>
    <w:qFormat/>
    <w:rsid w:val="000C73FE"/>
    <w:rPr>
      <w:b/>
      <w:bCs/>
    </w:rPr>
  </w:style>
  <w:style w:type="paragraph" w:customStyle="1" w:styleId="mb-3">
    <w:name w:val="mb-3"/>
    <w:basedOn w:val="Normal"/>
    <w:rsid w:val="00C5469F"/>
    <w:pPr>
      <w:spacing w:before="100" w:beforeAutospacing="1" w:after="100" w:afterAutospacing="1" w:line="240" w:lineRule="auto"/>
      <w:ind w:firstLine="0"/>
    </w:pPr>
    <w:rPr>
      <w:rFonts w:ascii="Times New Roman" w:eastAsia="Times New Roman" w:hAnsi="Times New Roman" w:cs="Times New Roman"/>
      <w:kern w:val="0"/>
      <w:sz w:val="24"/>
      <w:szCs w:val="24"/>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02">
      <w:bodyDiv w:val="1"/>
      <w:marLeft w:val="0"/>
      <w:marRight w:val="0"/>
      <w:marTop w:val="0"/>
      <w:marBottom w:val="0"/>
      <w:divBdr>
        <w:top w:val="none" w:sz="0" w:space="0" w:color="auto"/>
        <w:left w:val="none" w:sz="0" w:space="0" w:color="auto"/>
        <w:bottom w:val="none" w:sz="0" w:space="0" w:color="auto"/>
        <w:right w:val="none" w:sz="0" w:space="0" w:color="auto"/>
      </w:divBdr>
    </w:div>
    <w:div w:id="8603507">
      <w:bodyDiv w:val="1"/>
      <w:marLeft w:val="0"/>
      <w:marRight w:val="0"/>
      <w:marTop w:val="0"/>
      <w:marBottom w:val="0"/>
      <w:divBdr>
        <w:top w:val="none" w:sz="0" w:space="0" w:color="auto"/>
        <w:left w:val="none" w:sz="0" w:space="0" w:color="auto"/>
        <w:bottom w:val="none" w:sz="0" w:space="0" w:color="auto"/>
        <w:right w:val="none" w:sz="0" w:space="0" w:color="auto"/>
      </w:divBdr>
      <w:divsChild>
        <w:div w:id="198595560">
          <w:marLeft w:val="0"/>
          <w:marRight w:val="0"/>
          <w:marTop w:val="0"/>
          <w:marBottom w:val="375"/>
          <w:divBdr>
            <w:top w:val="none" w:sz="0" w:space="0" w:color="auto"/>
            <w:left w:val="none" w:sz="0" w:space="0" w:color="auto"/>
            <w:bottom w:val="none" w:sz="0" w:space="0" w:color="auto"/>
            <w:right w:val="none" w:sz="0" w:space="0" w:color="auto"/>
          </w:divBdr>
          <w:divsChild>
            <w:div w:id="685904047">
              <w:marLeft w:val="0"/>
              <w:marRight w:val="0"/>
              <w:marTop w:val="0"/>
              <w:marBottom w:val="0"/>
              <w:divBdr>
                <w:top w:val="none" w:sz="0" w:space="0" w:color="auto"/>
                <w:left w:val="none" w:sz="0" w:space="0" w:color="auto"/>
                <w:bottom w:val="none" w:sz="0" w:space="0" w:color="auto"/>
                <w:right w:val="none" w:sz="0" w:space="0" w:color="auto"/>
              </w:divBdr>
              <w:divsChild>
                <w:div w:id="1786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451">
          <w:marLeft w:val="0"/>
          <w:marRight w:val="0"/>
          <w:marTop w:val="0"/>
          <w:marBottom w:val="0"/>
          <w:divBdr>
            <w:top w:val="none" w:sz="0" w:space="0" w:color="auto"/>
            <w:left w:val="none" w:sz="0" w:space="0" w:color="auto"/>
            <w:bottom w:val="none" w:sz="0" w:space="0" w:color="auto"/>
            <w:right w:val="none" w:sz="0" w:space="0" w:color="auto"/>
          </w:divBdr>
          <w:divsChild>
            <w:div w:id="968973191">
              <w:marLeft w:val="0"/>
              <w:marRight w:val="0"/>
              <w:marTop w:val="0"/>
              <w:marBottom w:val="0"/>
              <w:divBdr>
                <w:top w:val="none" w:sz="0" w:space="0" w:color="auto"/>
                <w:left w:val="none" w:sz="0" w:space="0" w:color="auto"/>
                <w:bottom w:val="none" w:sz="0" w:space="0" w:color="auto"/>
                <w:right w:val="none" w:sz="0" w:space="0" w:color="auto"/>
              </w:divBdr>
              <w:divsChild>
                <w:div w:id="590435132">
                  <w:marLeft w:val="0"/>
                  <w:marRight w:val="0"/>
                  <w:marTop w:val="0"/>
                  <w:marBottom w:val="0"/>
                  <w:divBdr>
                    <w:top w:val="none" w:sz="0" w:space="0" w:color="auto"/>
                    <w:left w:val="none" w:sz="0" w:space="0" w:color="auto"/>
                    <w:bottom w:val="none" w:sz="0" w:space="0" w:color="auto"/>
                    <w:right w:val="none" w:sz="0" w:space="0" w:color="auto"/>
                  </w:divBdr>
                  <w:divsChild>
                    <w:div w:id="897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8">
      <w:bodyDiv w:val="1"/>
      <w:marLeft w:val="0"/>
      <w:marRight w:val="0"/>
      <w:marTop w:val="0"/>
      <w:marBottom w:val="0"/>
      <w:divBdr>
        <w:top w:val="none" w:sz="0" w:space="0" w:color="auto"/>
        <w:left w:val="none" w:sz="0" w:space="0" w:color="auto"/>
        <w:bottom w:val="none" w:sz="0" w:space="0" w:color="auto"/>
        <w:right w:val="none" w:sz="0" w:space="0" w:color="auto"/>
      </w:divBdr>
    </w:div>
    <w:div w:id="21983253">
      <w:bodyDiv w:val="1"/>
      <w:marLeft w:val="0"/>
      <w:marRight w:val="0"/>
      <w:marTop w:val="0"/>
      <w:marBottom w:val="0"/>
      <w:divBdr>
        <w:top w:val="none" w:sz="0" w:space="0" w:color="auto"/>
        <w:left w:val="none" w:sz="0" w:space="0" w:color="auto"/>
        <w:bottom w:val="none" w:sz="0" w:space="0" w:color="auto"/>
        <w:right w:val="none" w:sz="0" w:space="0" w:color="auto"/>
      </w:divBdr>
    </w:div>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56167408">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6327">
      <w:bodyDiv w:val="1"/>
      <w:marLeft w:val="0"/>
      <w:marRight w:val="0"/>
      <w:marTop w:val="0"/>
      <w:marBottom w:val="0"/>
      <w:divBdr>
        <w:top w:val="none" w:sz="0" w:space="0" w:color="auto"/>
        <w:left w:val="none" w:sz="0" w:space="0" w:color="auto"/>
        <w:bottom w:val="none" w:sz="0" w:space="0" w:color="auto"/>
        <w:right w:val="none" w:sz="0" w:space="0" w:color="auto"/>
      </w:divBdr>
    </w:div>
    <w:div w:id="71317062">
      <w:bodyDiv w:val="1"/>
      <w:marLeft w:val="0"/>
      <w:marRight w:val="0"/>
      <w:marTop w:val="0"/>
      <w:marBottom w:val="0"/>
      <w:divBdr>
        <w:top w:val="none" w:sz="0" w:space="0" w:color="auto"/>
        <w:left w:val="none" w:sz="0" w:space="0" w:color="auto"/>
        <w:bottom w:val="none" w:sz="0" w:space="0" w:color="auto"/>
        <w:right w:val="none" w:sz="0" w:space="0" w:color="auto"/>
      </w:divBdr>
    </w:div>
    <w:div w:id="79451461">
      <w:bodyDiv w:val="1"/>
      <w:marLeft w:val="0"/>
      <w:marRight w:val="0"/>
      <w:marTop w:val="0"/>
      <w:marBottom w:val="0"/>
      <w:divBdr>
        <w:top w:val="none" w:sz="0" w:space="0" w:color="auto"/>
        <w:left w:val="none" w:sz="0" w:space="0" w:color="auto"/>
        <w:bottom w:val="none" w:sz="0" w:space="0" w:color="auto"/>
        <w:right w:val="none" w:sz="0" w:space="0" w:color="auto"/>
      </w:divBdr>
    </w:div>
    <w:div w:id="79648173">
      <w:bodyDiv w:val="1"/>
      <w:marLeft w:val="0"/>
      <w:marRight w:val="0"/>
      <w:marTop w:val="0"/>
      <w:marBottom w:val="0"/>
      <w:divBdr>
        <w:top w:val="none" w:sz="0" w:space="0" w:color="auto"/>
        <w:left w:val="none" w:sz="0" w:space="0" w:color="auto"/>
        <w:bottom w:val="none" w:sz="0" w:space="0" w:color="auto"/>
        <w:right w:val="none" w:sz="0" w:space="0" w:color="auto"/>
      </w:divBdr>
      <w:divsChild>
        <w:div w:id="1686175757">
          <w:marLeft w:val="0"/>
          <w:marRight w:val="0"/>
          <w:marTop w:val="0"/>
          <w:marBottom w:val="0"/>
          <w:divBdr>
            <w:top w:val="none" w:sz="0" w:space="0" w:color="auto"/>
            <w:left w:val="none" w:sz="0" w:space="0" w:color="auto"/>
            <w:bottom w:val="none" w:sz="0" w:space="0" w:color="auto"/>
            <w:right w:val="none" w:sz="0" w:space="0" w:color="auto"/>
          </w:divBdr>
          <w:divsChild>
            <w:div w:id="1490055222">
              <w:marLeft w:val="0"/>
              <w:marRight w:val="0"/>
              <w:marTop w:val="0"/>
              <w:marBottom w:val="0"/>
              <w:divBdr>
                <w:top w:val="none" w:sz="0" w:space="0" w:color="auto"/>
                <w:left w:val="none" w:sz="0" w:space="0" w:color="auto"/>
                <w:bottom w:val="none" w:sz="0" w:space="0" w:color="auto"/>
                <w:right w:val="none" w:sz="0" w:space="0" w:color="auto"/>
              </w:divBdr>
            </w:div>
          </w:divsChild>
        </w:div>
        <w:div w:id="254559086">
          <w:marLeft w:val="0"/>
          <w:marRight w:val="0"/>
          <w:marTop w:val="0"/>
          <w:marBottom w:val="0"/>
          <w:divBdr>
            <w:top w:val="none" w:sz="0" w:space="0" w:color="auto"/>
            <w:left w:val="none" w:sz="0" w:space="0" w:color="auto"/>
            <w:bottom w:val="none" w:sz="0" w:space="0" w:color="auto"/>
            <w:right w:val="none" w:sz="0" w:space="0" w:color="auto"/>
          </w:divBdr>
          <w:divsChild>
            <w:div w:id="514657764">
              <w:marLeft w:val="0"/>
              <w:marRight w:val="0"/>
              <w:marTop w:val="0"/>
              <w:marBottom w:val="0"/>
              <w:divBdr>
                <w:top w:val="none" w:sz="0" w:space="0" w:color="auto"/>
                <w:left w:val="none" w:sz="0" w:space="0" w:color="auto"/>
                <w:bottom w:val="none" w:sz="0" w:space="0" w:color="auto"/>
                <w:right w:val="none" w:sz="0" w:space="0" w:color="auto"/>
              </w:divBdr>
              <w:divsChild>
                <w:div w:id="1937713012">
                  <w:marLeft w:val="0"/>
                  <w:marRight w:val="0"/>
                  <w:marTop w:val="0"/>
                  <w:marBottom w:val="0"/>
                  <w:divBdr>
                    <w:top w:val="none" w:sz="0" w:space="0" w:color="auto"/>
                    <w:left w:val="none" w:sz="0" w:space="0" w:color="auto"/>
                    <w:bottom w:val="none" w:sz="0" w:space="0" w:color="auto"/>
                    <w:right w:val="none" w:sz="0" w:space="0" w:color="auto"/>
                  </w:divBdr>
                </w:div>
              </w:divsChild>
            </w:div>
            <w:div w:id="1934321291">
              <w:marLeft w:val="0"/>
              <w:marRight w:val="0"/>
              <w:marTop w:val="0"/>
              <w:marBottom w:val="0"/>
              <w:divBdr>
                <w:top w:val="none" w:sz="0" w:space="0" w:color="auto"/>
                <w:left w:val="none" w:sz="0" w:space="0" w:color="auto"/>
                <w:bottom w:val="none" w:sz="0" w:space="0" w:color="auto"/>
                <w:right w:val="none" w:sz="0" w:space="0" w:color="auto"/>
              </w:divBdr>
            </w:div>
          </w:divsChild>
        </w:div>
        <w:div w:id="290139354">
          <w:marLeft w:val="0"/>
          <w:marRight w:val="0"/>
          <w:marTop w:val="0"/>
          <w:marBottom w:val="0"/>
          <w:divBdr>
            <w:top w:val="none" w:sz="0" w:space="0" w:color="auto"/>
            <w:left w:val="none" w:sz="0" w:space="0" w:color="auto"/>
            <w:bottom w:val="none" w:sz="0" w:space="0" w:color="auto"/>
            <w:right w:val="none" w:sz="0" w:space="0" w:color="auto"/>
          </w:divBdr>
          <w:divsChild>
            <w:div w:id="141893498">
              <w:marLeft w:val="0"/>
              <w:marRight w:val="0"/>
              <w:marTop w:val="0"/>
              <w:marBottom w:val="0"/>
              <w:divBdr>
                <w:top w:val="none" w:sz="0" w:space="0" w:color="auto"/>
                <w:left w:val="none" w:sz="0" w:space="0" w:color="auto"/>
                <w:bottom w:val="none" w:sz="0" w:space="0" w:color="auto"/>
                <w:right w:val="none" w:sz="0" w:space="0" w:color="auto"/>
              </w:divBdr>
              <w:divsChild>
                <w:div w:id="1909685857">
                  <w:marLeft w:val="0"/>
                  <w:marRight w:val="0"/>
                  <w:marTop w:val="0"/>
                  <w:marBottom w:val="0"/>
                  <w:divBdr>
                    <w:top w:val="none" w:sz="0" w:space="0" w:color="auto"/>
                    <w:left w:val="none" w:sz="0" w:space="0" w:color="auto"/>
                    <w:bottom w:val="none" w:sz="0" w:space="0" w:color="auto"/>
                    <w:right w:val="none" w:sz="0" w:space="0" w:color="auto"/>
                  </w:divBdr>
                </w:div>
              </w:divsChild>
            </w:div>
            <w:div w:id="550461040">
              <w:marLeft w:val="0"/>
              <w:marRight w:val="0"/>
              <w:marTop w:val="0"/>
              <w:marBottom w:val="0"/>
              <w:divBdr>
                <w:top w:val="none" w:sz="0" w:space="0" w:color="auto"/>
                <w:left w:val="none" w:sz="0" w:space="0" w:color="auto"/>
                <w:bottom w:val="none" w:sz="0" w:space="0" w:color="auto"/>
                <w:right w:val="none" w:sz="0" w:space="0" w:color="auto"/>
              </w:divBdr>
            </w:div>
          </w:divsChild>
        </w:div>
        <w:div w:id="1835755519">
          <w:marLeft w:val="0"/>
          <w:marRight w:val="0"/>
          <w:marTop w:val="0"/>
          <w:marBottom w:val="0"/>
          <w:divBdr>
            <w:top w:val="none" w:sz="0" w:space="0" w:color="auto"/>
            <w:left w:val="none" w:sz="0" w:space="0" w:color="auto"/>
            <w:bottom w:val="none" w:sz="0" w:space="0" w:color="auto"/>
            <w:right w:val="none" w:sz="0" w:space="0" w:color="auto"/>
          </w:divBdr>
          <w:divsChild>
            <w:div w:id="1125849667">
              <w:marLeft w:val="0"/>
              <w:marRight w:val="0"/>
              <w:marTop w:val="0"/>
              <w:marBottom w:val="0"/>
              <w:divBdr>
                <w:top w:val="none" w:sz="0" w:space="0" w:color="auto"/>
                <w:left w:val="none" w:sz="0" w:space="0" w:color="auto"/>
                <w:bottom w:val="none" w:sz="0" w:space="0" w:color="auto"/>
                <w:right w:val="none" w:sz="0" w:space="0" w:color="auto"/>
              </w:divBdr>
              <w:divsChild>
                <w:div w:id="875430684">
                  <w:marLeft w:val="0"/>
                  <w:marRight w:val="0"/>
                  <w:marTop w:val="0"/>
                  <w:marBottom w:val="0"/>
                  <w:divBdr>
                    <w:top w:val="none" w:sz="0" w:space="0" w:color="auto"/>
                    <w:left w:val="none" w:sz="0" w:space="0" w:color="auto"/>
                    <w:bottom w:val="none" w:sz="0" w:space="0" w:color="auto"/>
                    <w:right w:val="none" w:sz="0" w:space="0" w:color="auto"/>
                  </w:divBdr>
                </w:div>
              </w:divsChild>
            </w:div>
            <w:div w:id="198251207">
              <w:marLeft w:val="0"/>
              <w:marRight w:val="0"/>
              <w:marTop w:val="0"/>
              <w:marBottom w:val="0"/>
              <w:divBdr>
                <w:top w:val="none" w:sz="0" w:space="0" w:color="auto"/>
                <w:left w:val="none" w:sz="0" w:space="0" w:color="auto"/>
                <w:bottom w:val="none" w:sz="0" w:space="0" w:color="auto"/>
                <w:right w:val="none" w:sz="0" w:space="0" w:color="auto"/>
              </w:divBdr>
            </w:div>
          </w:divsChild>
        </w:div>
        <w:div w:id="1864512089">
          <w:marLeft w:val="0"/>
          <w:marRight w:val="0"/>
          <w:marTop w:val="0"/>
          <w:marBottom w:val="0"/>
          <w:divBdr>
            <w:top w:val="none" w:sz="0" w:space="0" w:color="auto"/>
            <w:left w:val="none" w:sz="0" w:space="0" w:color="auto"/>
            <w:bottom w:val="none" w:sz="0" w:space="0" w:color="auto"/>
            <w:right w:val="none" w:sz="0" w:space="0" w:color="auto"/>
          </w:divBdr>
          <w:divsChild>
            <w:div w:id="1314986109">
              <w:marLeft w:val="0"/>
              <w:marRight w:val="0"/>
              <w:marTop w:val="0"/>
              <w:marBottom w:val="0"/>
              <w:divBdr>
                <w:top w:val="none" w:sz="0" w:space="0" w:color="auto"/>
                <w:left w:val="none" w:sz="0" w:space="0" w:color="auto"/>
                <w:bottom w:val="none" w:sz="0" w:space="0" w:color="auto"/>
                <w:right w:val="none" w:sz="0" w:space="0" w:color="auto"/>
              </w:divBdr>
              <w:divsChild>
                <w:div w:id="972447666">
                  <w:marLeft w:val="0"/>
                  <w:marRight w:val="0"/>
                  <w:marTop w:val="0"/>
                  <w:marBottom w:val="0"/>
                  <w:divBdr>
                    <w:top w:val="none" w:sz="0" w:space="0" w:color="auto"/>
                    <w:left w:val="none" w:sz="0" w:space="0" w:color="auto"/>
                    <w:bottom w:val="none" w:sz="0" w:space="0" w:color="auto"/>
                    <w:right w:val="none" w:sz="0" w:space="0" w:color="auto"/>
                  </w:divBdr>
                </w:div>
              </w:divsChild>
            </w:div>
            <w:div w:id="255864868">
              <w:marLeft w:val="0"/>
              <w:marRight w:val="0"/>
              <w:marTop w:val="0"/>
              <w:marBottom w:val="0"/>
              <w:divBdr>
                <w:top w:val="none" w:sz="0" w:space="0" w:color="auto"/>
                <w:left w:val="none" w:sz="0" w:space="0" w:color="auto"/>
                <w:bottom w:val="none" w:sz="0" w:space="0" w:color="auto"/>
                <w:right w:val="none" w:sz="0" w:space="0" w:color="auto"/>
              </w:divBdr>
            </w:div>
          </w:divsChild>
        </w:div>
        <w:div w:id="1241330850">
          <w:marLeft w:val="0"/>
          <w:marRight w:val="0"/>
          <w:marTop w:val="0"/>
          <w:marBottom w:val="0"/>
          <w:divBdr>
            <w:top w:val="none" w:sz="0" w:space="0" w:color="auto"/>
            <w:left w:val="none" w:sz="0" w:space="0" w:color="auto"/>
            <w:bottom w:val="none" w:sz="0" w:space="0" w:color="auto"/>
            <w:right w:val="none" w:sz="0" w:space="0" w:color="auto"/>
          </w:divBdr>
          <w:divsChild>
            <w:div w:id="2019038294">
              <w:marLeft w:val="0"/>
              <w:marRight w:val="0"/>
              <w:marTop w:val="0"/>
              <w:marBottom w:val="0"/>
              <w:divBdr>
                <w:top w:val="none" w:sz="0" w:space="0" w:color="auto"/>
                <w:left w:val="none" w:sz="0" w:space="0" w:color="auto"/>
                <w:bottom w:val="none" w:sz="0" w:space="0" w:color="auto"/>
                <w:right w:val="none" w:sz="0" w:space="0" w:color="auto"/>
              </w:divBdr>
              <w:divsChild>
                <w:div w:id="468715570">
                  <w:marLeft w:val="0"/>
                  <w:marRight w:val="0"/>
                  <w:marTop w:val="0"/>
                  <w:marBottom w:val="0"/>
                  <w:divBdr>
                    <w:top w:val="none" w:sz="0" w:space="0" w:color="auto"/>
                    <w:left w:val="none" w:sz="0" w:space="0" w:color="auto"/>
                    <w:bottom w:val="none" w:sz="0" w:space="0" w:color="auto"/>
                    <w:right w:val="none" w:sz="0" w:space="0" w:color="auto"/>
                  </w:divBdr>
                </w:div>
              </w:divsChild>
            </w:div>
            <w:div w:id="1034647435">
              <w:marLeft w:val="0"/>
              <w:marRight w:val="0"/>
              <w:marTop w:val="0"/>
              <w:marBottom w:val="0"/>
              <w:divBdr>
                <w:top w:val="none" w:sz="0" w:space="0" w:color="auto"/>
                <w:left w:val="none" w:sz="0" w:space="0" w:color="auto"/>
                <w:bottom w:val="none" w:sz="0" w:space="0" w:color="auto"/>
                <w:right w:val="none" w:sz="0" w:space="0" w:color="auto"/>
              </w:divBdr>
            </w:div>
          </w:divsChild>
        </w:div>
        <w:div w:id="1635910271">
          <w:marLeft w:val="0"/>
          <w:marRight w:val="0"/>
          <w:marTop w:val="0"/>
          <w:marBottom w:val="0"/>
          <w:divBdr>
            <w:top w:val="none" w:sz="0" w:space="0" w:color="auto"/>
            <w:left w:val="none" w:sz="0" w:space="0" w:color="auto"/>
            <w:bottom w:val="none" w:sz="0" w:space="0" w:color="auto"/>
            <w:right w:val="none" w:sz="0" w:space="0" w:color="auto"/>
          </w:divBdr>
          <w:divsChild>
            <w:div w:id="316617940">
              <w:marLeft w:val="0"/>
              <w:marRight w:val="0"/>
              <w:marTop w:val="0"/>
              <w:marBottom w:val="0"/>
              <w:divBdr>
                <w:top w:val="none" w:sz="0" w:space="0" w:color="auto"/>
                <w:left w:val="none" w:sz="0" w:space="0" w:color="auto"/>
                <w:bottom w:val="none" w:sz="0" w:space="0" w:color="auto"/>
                <w:right w:val="none" w:sz="0" w:space="0" w:color="auto"/>
              </w:divBdr>
              <w:divsChild>
                <w:div w:id="1434664881">
                  <w:marLeft w:val="0"/>
                  <w:marRight w:val="0"/>
                  <w:marTop w:val="0"/>
                  <w:marBottom w:val="0"/>
                  <w:divBdr>
                    <w:top w:val="none" w:sz="0" w:space="0" w:color="auto"/>
                    <w:left w:val="none" w:sz="0" w:space="0" w:color="auto"/>
                    <w:bottom w:val="none" w:sz="0" w:space="0" w:color="auto"/>
                    <w:right w:val="none" w:sz="0" w:space="0" w:color="auto"/>
                  </w:divBdr>
                </w:div>
              </w:divsChild>
            </w:div>
            <w:div w:id="858273254">
              <w:marLeft w:val="0"/>
              <w:marRight w:val="0"/>
              <w:marTop w:val="0"/>
              <w:marBottom w:val="0"/>
              <w:divBdr>
                <w:top w:val="none" w:sz="0" w:space="0" w:color="auto"/>
                <w:left w:val="none" w:sz="0" w:space="0" w:color="auto"/>
                <w:bottom w:val="none" w:sz="0" w:space="0" w:color="auto"/>
                <w:right w:val="none" w:sz="0" w:space="0" w:color="auto"/>
              </w:divBdr>
            </w:div>
          </w:divsChild>
        </w:div>
        <w:div w:id="50231159">
          <w:marLeft w:val="0"/>
          <w:marRight w:val="0"/>
          <w:marTop w:val="0"/>
          <w:marBottom w:val="0"/>
          <w:divBdr>
            <w:top w:val="none" w:sz="0" w:space="0" w:color="auto"/>
            <w:left w:val="none" w:sz="0" w:space="0" w:color="auto"/>
            <w:bottom w:val="none" w:sz="0" w:space="0" w:color="auto"/>
            <w:right w:val="none" w:sz="0" w:space="0" w:color="auto"/>
          </w:divBdr>
          <w:divsChild>
            <w:div w:id="1646354476">
              <w:marLeft w:val="0"/>
              <w:marRight w:val="0"/>
              <w:marTop w:val="0"/>
              <w:marBottom w:val="0"/>
              <w:divBdr>
                <w:top w:val="none" w:sz="0" w:space="0" w:color="auto"/>
                <w:left w:val="none" w:sz="0" w:space="0" w:color="auto"/>
                <w:bottom w:val="none" w:sz="0" w:space="0" w:color="auto"/>
                <w:right w:val="none" w:sz="0" w:space="0" w:color="auto"/>
              </w:divBdr>
              <w:divsChild>
                <w:div w:id="1110467357">
                  <w:marLeft w:val="0"/>
                  <w:marRight w:val="0"/>
                  <w:marTop w:val="0"/>
                  <w:marBottom w:val="0"/>
                  <w:divBdr>
                    <w:top w:val="none" w:sz="0" w:space="0" w:color="auto"/>
                    <w:left w:val="none" w:sz="0" w:space="0" w:color="auto"/>
                    <w:bottom w:val="none" w:sz="0" w:space="0" w:color="auto"/>
                    <w:right w:val="none" w:sz="0" w:space="0" w:color="auto"/>
                  </w:divBdr>
                </w:div>
              </w:divsChild>
            </w:div>
            <w:div w:id="687635798">
              <w:marLeft w:val="0"/>
              <w:marRight w:val="0"/>
              <w:marTop w:val="0"/>
              <w:marBottom w:val="0"/>
              <w:divBdr>
                <w:top w:val="none" w:sz="0" w:space="0" w:color="auto"/>
                <w:left w:val="none" w:sz="0" w:space="0" w:color="auto"/>
                <w:bottom w:val="none" w:sz="0" w:space="0" w:color="auto"/>
                <w:right w:val="none" w:sz="0" w:space="0" w:color="auto"/>
              </w:divBdr>
            </w:div>
          </w:divsChild>
        </w:div>
        <w:div w:id="1645309169">
          <w:marLeft w:val="0"/>
          <w:marRight w:val="0"/>
          <w:marTop w:val="0"/>
          <w:marBottom w:val="0"/>
          <w:divBdr>
            <w:top w:val="none" w:sz="0" w:space="0" w:color="auto"/>
            <w:left w:val="none" w:sz="0" w:space="0" w:color="auto"/>
            <w:bottom w:val="none" w:sz="0" w:space="0" w:color="auto"/>
            <w:right w:val="none" w:sz="0" w:space="0" w:color="auto"/>
          </w:divBdr>
          <w:divsChild>
            <w:div w:id="482897158">
              <w:marLeft w:val="0"/>
              <w:marRight w:val="0"/>
              <w:marTop w:val="0"/>
              <w:marBottom w:val="0"/>
              <w:divBdr>
                <w:top w:val="none" w:sz="0" w:space="0" w:color="auto"/>
                <w:left w:val="none" w:sz="0" w:space="0" w:color="auto"/>
                <w:bottom w:val="none" w:sz="0" w:space="0" w:color="auto"/>
                <w:right w:val="none" w:sz="0" w:space="0" w:color="auto"/>
              </w:divBdr>
              <w:divsChild>
                <w:div w:id="735279106">
                  <w:marLeft w:val="0"/>
                  <w:marRight w:val="0"/>
                  <w:marTop w:val="0"/>
                  <w:marBottom w:val="0"/>
                  <w:divBdr>
                    <w:top w:val="none" w:sz="0" w:space="0" w:color="auto"/>
                    <w:left w:val="none" w:sz="0" w:space="0" w:color="auto"/>
                    <w:bottom w:val="none" w:sz="0" w:space="0" w:color="auto"/>
                    <w:right w:val="none" w:sz="0" w:space="0" w:color="auto"/>
                  </w:divBdr>
                </w:div>
              </w:divsChild>
            </w:div>
            <w:div w:id="880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177">
      <w:bodyDiv w:val="1"/>
      <w:marLeft w:val="0"/>
      <w:marRight w:val="0"/>
      <w:marTop w:val="0"/>
      <w:marBottom w:val="0"/>
      <w:divBdr>
        <w:top w:val="none" w:sz="0" w:space="0" w:color="auto"/>
        <w:left w:val="none" w:sz="0" w:space="0" w:color="auto"/>
        <w:bottom w:val="none" w:sz="0" w:space="0" w:color="auto"/>
        <w:right w:val="none" w:sz="0" w:space="0" w:color="auto"/>
      </w:divBdr>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743705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521">
      <w:bodyDiv w:val="1"/>
      <w:marLeft w:val="0"/>
      <w:marRight w:val="0"/>
      <w:marTop w:val="0"/>
      <w:marBottom w:val="0"/>
      <w:divBdr>
        <w:top w:val="none" w:sz="0" w:space="0" w:color="auto"/>
        <w:left w:val="none" w:sz="0" w:space="0" w:color="auto"/>
        <w:bottom w:val="none" w:sz="0" w:space="0" w:color="auto"/>
        <w:right w:val="none" w:sz="0" w:space="0" w:color="auto"/>
      </w:divBdr>
      <w:divsChild>
        <w:div w:id="2133554264">
          <w:marLeft w:val="0"/>
          <w:marRight w:val="0"/>
          <w:marTop w:val="0"/>
          <w:marBottom w:val="375"/>
          <w:divBdr>
            <w:top w:val="none" w:sz="0" w:space="0" w:color="auto"/>
            <w:left w:val="none" w:sz="0" w:space="0" w:color="auto"/>
            <w:bottom w:val="none" w:sz="0" w:space="0" w:color="auto"/>
            <w:right w:val="none" w:sz="0" w:space="0" w:color="auto"/>
          </w:divBdr>
          <w:divsChild>
            <w:div w:id="1377972664">
              <w:marLeft w:val="0"/>
              <w:marRight w:val="0"/>
              <w:marTop w:val="0"/>
              <w:marBottom w:val="0"/>
              <w:divBdr>
                <w:top w:val="none" w:sz="0" w:space="0" w:color="auto"/>
                <w:left w:val="none" w:sz="0" w:space="0" w:color="auto"/>
                <w:bottom w:val="none" w:sz="0" w:space="0" w:color="auto"/>
                <w:right w:val="none" w:sz="0" w:space="0" w:color="auto"/>
              </w:divBdr>
              <w:divsChild>
                <w:div w:id="19287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420">
          <w:marLeft w:val="0"/>
          <w:marRight w:val="0"/>
          <w:marTop w:val="0"/>
          <w:marBottom w:val="0"/>
          <w:divBdr>
            <w:top w:val="none" w:sz="0" w:space="0" w:color="auto"/>
            <w:left w:val="none" w:sz="0" w:space="0" w:color="auto"/>
            <w:bottom w:val="none" w:sz="0" w:space="0" w:color="auto"/>
            <w:right w:val="none" w:sz="0" w:space="0" w:color="auto"/>
          </w:divBdr>
          <w:divsChild>
            <w:div w:id="1498572524">
              <w:marLeft w:val="0"/>
              <w:marRight w:val="0"/>
              <w:marTop w:val="0"/>
              <w:marBottom w:val="0"/>
              <w:divBdr>
                <w:top w:val="none" w:sz="0" w:space="0" w:color="auto"/>
                <w:left w:val="none" w:sz="0" w:space="0" w:color="auto"/>
                <w:bottom w:val="none" w:sz="0" w:space="0" w:color="auto"/>
                <w:right w:val="none" w:sz="0" w:space="0" w:color="auto"/>
              </w:divBdr>
              <w:divsChild>
                <w:div w:id="11360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604">
      <w:bodyDiv w:val="1"/>
      <w:marLeft w:val="0"/>
      <w:marRight w:val="0"/>
      <w:marTop w:val="0"/>
      <w:marBottom w:val="0"/>
      <w:divBdr>
        <w:top w:val="none" w:sz="0" w:space="0" w:color="auto"/>
        <w:left w:val="none" w:sz="0" w:space="0" w:color="auto"/>
        <w:bottom w:val="none" w:sz="0" w:space="0" w:color="auto"/>
        <w:right w:val="none" w:sz="0" w:space="0" w:color="auto"/>
      </w:divBdr>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27153217">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1068756">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728">
      <w:bodyDiv w:val="1"/>
      <w:marLeft w:val="0"/>
      <w:marRight w:val="0"/>
      <w:marTop w:val="0"/>
      <w:marBottom w:val="0"/>
      <w:divBdr>
        <w:top w:val="none" w:sz="0" w:space="0" w:color="auto"/>
        <w:left w:val="none" w:sz="0" w:space="0" w:color="auto"/>
        <w:bottom w:val="none" w:sz="0" w:space="0" w:color="auto"/>
        <w:right w:val="none" w:sz="0" w:space="0" w:color="auto"/>
      </w:divBdr>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30986648">
      <w:bodyDiv w:val="1"/>
      <w:marLeft w:val="0"/>
      <w:marRight w:val="0"/>
      <w:marTop w:val="0"/>
      <w:marBottom w:val="0"/>
      <w:divBdr>
        <w:top w:val="none" w:sz="0" w:space="0" w:color="auto"/>
        <w:left w:val="none" w:sz="0" w:space="0" w:color="auto"/>
        <w:bottom w:val="none" w:sz="0" w:space="0" w:color="auto"/>
        <w:right w:val="none" w:sz="0" w:space="0" w:color="auto"/>
      </w:divBdr>
    </w:div>
    <w:div w:id="351076670">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62051203">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382363545">
      <w:bodyDiv w:val="1"/>
      <w:marLeft w:val="0"/>
      <w:marRight w:val="0"/>
      <w:marTop w:val="0"/>
      <w:marBottom w:val="0"/>
      <w:divBdr>
        <w:top w:val="none" w:sz="0" w:space="0" w:color="auto"/>
        <w:left w:val="none" w:sz="0" w:space="0" w:color="auto"/>
        <w:bottom w:val="none" w:sz="0" w:space="0" w:color="auto"/>
        <w:right w:val="none" w:sz="0" w:space="0" w:color="auto"/>
      </w:divBdr>
    </w:div>
    <w:div w:id="398946538">
      <w:bodyDiv w:val="1"/>
      <w:marLeft w:val="0"/>
      <w:marRight w:val="0"/>
      <w:marTop w:val="0"/>
      <w:marBottom w:val="0"/>
      <w:divBdr>
        <w:top w:val="none" w:sz="0" w:space="0" w:color="auto"/>
        <w:left w:val="none" w:sz="0" w:space="0" w:color="auto"/>
        <w:bottom w:val="none" w:sz="0" w:space="0" w:color="auto"/>
        <w:right w:val="none" w:sz="0" w:space="0" w:color="auto"/>
      </w:divBdr>
      <w:divsChild>
        <w:div w:id="223176517">
          <w:marLeft w:val="0"/>
          <w:marRight w:val="0"/>
          <w:marTop w:val="0"/>
          <w:marBottom w:val="0"/>
          <w:divBdr>
            <w:top w:val="none" w:sz="0" w:space="0" w:color="auto"/>
            <w:left w:val="none" w:sz="0" w:space="0" w:color="auto"/>
            <w:bottom w:val="none" w:sz="0" w:space="0" w:color="auto"/>
            <w:right w:val="none" w:sz="0" w:space="0" w:color="auto"/>
          </w:divBdr>
          <w:divsChild>
            <w:div w:id="1359307500">
              <w:marLeft w:val="0"/>
              <w:marRight w:val="0"/>
              <w:marTop w:val="0"/>
              <w:marBottom w:val="0"/>
              <w:divBdr>
                <w:top w:val="none" w:sz="0" w:space="0" w:color="auto"/>
                <w:left w:val="none" w:sz="0" w:space="0" w:color="auto"/>
                <w:bottom w:val="none" w:sz="0" w:space="0" w:color="auto"/>
                <w:right w:val="none" w:sz="0" w:space="0" w:color="auto"/>
              </w:divBdr>
            </w:div>
          </w:divsChild>
        </w:div>
        <w:div w:id="706683881">
          <w:marLeft w:val="0"/>
          <w:marRight w:val="0"/>
          <w:marTop w:val="0"/>
          <w:marBottom w:val="0"/>
          <w:divBdr>
            <w:top w:val="none" w:sz="0" w:space="0" w:color="auto"/>
            <w:left w:val="none" w:sz="0" w:space="0" w:color="auto"/>
            <w:bottom w:val="none" w:sz="0" w:space="0" w:color="auto"/>
            <w:right w:val="none" w:sz="0" w:space="0" w:color="auto"/>
          </w:divBdr>
          <w:divsChild>
            <w:div w:id="1325746186">
              <w:marLeft w:val="0"/>
              <w:marRight w:val="0"/>
              <w:marTop w:val="0"/>
              <w:marBottom w:val="0"/>
              <w:divBdr>
                <w:top w:val="none" w:sz="0" w:space="0" w:color="auto"/>
                <w:left w:val="none" w:sz="0" w:space="0" w:color="auto"/>
                <w:bottom w:val="none" w:sz="0" w:space="0" w:color="auto"/>
                <w:right w:val="none" w:sz="0" w:space="0" w:color="auto"/>
              </w:divBdr>
              <w:divsChild>
                <w:div w:id="1719429543">
                  <w:marLeft w:val="0"/>
                  <w:marRight w:val="0"/>
                  <w:marTop w:val="0"/>
                  <w:marBottom w:val="0"/>
                  <w:divBdr>
                    <w:top w:val="none" w:sz="0" w:space="0" w:color="auto"/>
                    <w:left w:val="none" w:sz="0" w:space="0" w:color="auto"/>
                    <w:bottom w:val="none" w:sz="0" w:space="0" w:color="auto"/>
                    <w:right w:val="none" w:sz="0" w:space="0" w:color="auto"/>
                  </w:divBdr>
                </w:div>
              </w:divsChild>
            </w:div>
            <w:div w:id="1444109283">
              <w:marLeft w:val="0"/>
              <w:marRight w:val="0"/>
              <w:marTop w:val="0"/>
              <w:marBottom w:val="0"/>
              <w:divBdr>
                <w:top w:val="none" w:sz="0" w:space="0" w:color="auto"/>
                <w:left w:val="none" w:sz="0" w:space="0" w:color="auto"/>
                <w:bottom w:val="none" w:sz="0" w:space="0" w:color="auto"/>
                <w:right w:val="none" w:sz="0" w:space="0" w:color="auto"/>
              </w:divBdr>
            </w:div>
          </w:divsChild>
        </w:div>
        <w:div w:id="1806046709">
          <w:marLeft w:val="0"/>
          <w:marRight w:val="0"/>
          <w:marTop w:val="0"/>
          <w:marBottom w:val="0"/>
          <w:divBdr>
            <w:top w:val="none" w:sz="0" w:space="0" w:color="auto"/>
            <w:left w:val="none" w:sz="0" w:space="0" w:color="auto"/>
            <w:bottom w:val="none" w:sz="0" w:space="0" w:color="auto"/>
            <w:right w:val="none" w:sz="0" w:space="0" w:color="auto"/>
          </w:divBdr>
          <w:divsChild>
            <w:div w:id="677728954">
              <w:marLeft w:val="0"/>
              <w:marRight w:val="0"/>
              <w:marTop w:val="0"/>
              <w:marBottom w:val="0"/>
              <w:divBdr>
                <w:top w:val="none" w:sz="0" w:space="0" w:color="auto"/>
                <w:left w:val="none" w:sz="0" w:space="0" w:color="auto"/>
                <w:bottom w:val="none" w:sz="0" w:space="0" w:color="auto"/>
                <w:right w:val="none" w:sz="0" w:space="0" w:color="auto"/>
              </w:divBdr>
              <w:divsChild>
                <w:div w:id="758327270">
                  <w:marLeft w:val="0"/>
                  <w:marRight w:val="0"/>
                  <w:marTop w:val="0"/>
                  <w:marBottom w:val="0"/>
                  <w:divBdr>
                    <w:top w:val="none" w:sz="0" w:space="0" w:color="auto"/>
                    <w:left w:val="none" w:sz="0" w:space="0" w:color="auto"/>
                    <w:bottom w:val="none" w:sz="0" w:space="0" w:color="auto"/>
                    <w:right w:val="none" w:sz="0" w:space="0" w:color="auto"/>
                  </w:divBdr>
                </w:div>
              </w:divsChild>
            </w:div>
            <w:div w:id="1430008988">
              <w:marLeft w:val="0"/>
              <w:marRight w:val="0"/>
              <w:marTop w:val="0"/>
              <w:marBottom w:val="0"/>
              <w:divBdr>
                <w:top w:val="none" w:sz="0" w:space="0" w:color="auto"/>
                <w:left w:val="none" w:sz="0" w:space="0" w:color="auto"/>
                <w:bottom w:val="none" w:sz="0" w:space="0" w:color="auto"/>
                <w:right w:val="none" w:sz="0" w:space="0" w:color="auto"/>
              </w:divBdr>
            </w:div>
          </w:divsChild>
        </w:div>
        <w:div w:id="1641039223">
          <w:marLeft w:val="0"/>
          <w:marRight w:val="0"/>
          <w:marTop w:val="0"/>
          <w:marBottom w:val="0"/>
          <w:divBdr>
            <w:top w:val="none" w:sz="0" w:space="0" w:color="auto"/>
            <w:left w:val="none" w:sz="0" w:space="0" w:color="auto"/>
            <w:bottom w:val="none" w:sz="0" w:space="0" w:color="auto"/>
            <w:right w:val="none" w:sz="0" w:space="0" w:color="auto"/>
          </w:divBdr>
          <w:divsChild>
            <w:div w:id="1112700262">
              <w:marLeft w:val="0"/>
              <w:marRight w:val="0"/>
              <w:marTop w:val="0"/>
              <w:marBottom w:val="0"/>
              <w:divBdr>
                <w:top w:val="none" w:sz="0" w:space="0" w:color="auto"/>
                <w:left w:val="none" w:sz="0" w:space="0" w:color="auto"/>
                <w:bottom w:val="none" w:sz="0" w:space="0" w:color="auto"/>
                <w:right w:val="none" w:sz="0" w:space="0" w:color="auto"/>
              </w:divBdr>
              <w:divsChild>
                <w:div w:id="1426803789">
                  <w:marLeft w:val="0"/>
                  <w:marRight w:val="0"/>
                  <w:marTop w:val="0"/>
                  <w:marBottom w:val="0"/>
                  <w:divBdr>
                    <w:top w:val="none" w:sz="0" w:space="0" w:color="auto"/>
                    <w:left w:val="none" w:sz="0" w:space="0" w:color="auto"/>
                    <w:bottom w:val="none" w:sz="0" w:space="0" w:color="auto"/>
                    <w:right w:val="none" w:sz="0" w:space="0" w:color="auto"/>
                  </w:divBdr>
                </w:div>
              </w:divsChild>
            </w:div>
            <w:div w:id="74862423">
              <w:marLeft w:val="0"/>
              <w:marRight w:val="0"/>
              <w:marTop w:val="0"/>
              <w:marBottom w:val="0"/>
              <w:divBdr>
                <w:top w:val="none" w:sz="0" w:space="0" w:color="auto"/>
                <w:left w:val="none" w:sz="0" w:space="0" w:color="auto"/>
                <w:bottom w:val="none" w:sz="0" w:space="0" w:color="auto"/>
                <w:right w:val="none" w:sz="0" w:space="0" w:color="auto"/>
              </w:divBdr>
            </w:div>
          </w:divsChild>
        </w:div>
        <w:div w:id="1492791892">
          <w:marLeft w:val="0"/>
          <w:marRight w:val="0"/>
          <w:marTop w:val="0"/>
          <w:marBottom w:val="0"/>
          <w:divBdr>
            <w:top w:val="none" w:sz="0" w:space="0" w:color="auto"/>
            <w:left w:val="none" w:sz="0" w:space="0" w:color="auto"/>
            <w:bottom w:val="none" w:sz="0" w:space="0" w:color="auto"/>
            <w:right w:val="none" w:sz="0" w:space="0" w:color="auto"/>
          </w:divBdr>
          <w:divsChild>
            <w:div w:id="371998308">
              <w:marLeft w:val="0"/>
              <w:marRight w:val="0"/>
              <w:marTop w:val="0"/>
              <w:marBottom w:val="0"/>
              <w:divBdr>
                <w:top w:val="none" w:sz="0" w:space="0" w:color="auto"/>
                <w:left w:val="none" w:sz="0" w:space="0" w:color="auto"/>
                <w:bottom w:val="none" w:sz="0" w:space="0" w:color="auto"/>
                <w:right w:val="none" w:sz="0" w:space="0" w:color="auto"/>
              </w:divBdr>
              <w:divsChild>
                <w:div w:id="142046090">
                  <w:marLeft w:val="0"/>
                  <w:marRight w:val="0"/>
                  <w:marTop w:val="0"/>
                  <w:marBottom w:val="0"/>
                  <w:divBdr>
                    <w:top w:val="none" w:sz="0" w:space="0" w:color="auto"/>
                    <w:left w:val="none" w:sz="0" w:space="0" w:color="auto"/>
                    <w:bottom w:val="none" w:sz="0" w:space="0" w:color="auto"/>
                    <w:right w:val="none" w:sz="0" w:space="0" w:color="auto"/>
                  </w:divBdr>
                </w:div>
              </w:divsChild>
            </w:div>
            <w:div w:id="291326483">
              <w:marLeft w:val="0"/>
              <w:marRight w:val="0"/>
              <w:marTop w:val="0"/>
              <w:marBottom w:val="0"/>
              <w:divBdr>
                <w:top w:val="none" w:sz="0" w:space="0" w:color="auto"/>
                <w:left w:val="none" w:sz="0" w:space="0" w:color="auto"/>
                <w:bottom w:val="none" w:sz="0" w:space="0" w:color="auto"/>
                <w:right w:val="none" w:sz="0" w:space="0" w:color="auto"/>
              </w:divBdr>
            </w:div>
          </w:divsChild>
        </w:div>
        <w:div w:id="1922131922">
          <w:marLeft w:val="0"/>
          <w:marRight w:val="0"/>
          <w:marTop w:val="0"/>
          <w:marBottom w:val="0"/>
          <w:divBdr>
            <w:top w:val="none" w:sz="0" w:space="0" w:color="auto"/>
            <w:left w:val="none" w:sz="0" w:space="0" w:color="auto"/>
            <w:bottom w:val="none" w:sz="0" w:space="0" w:color="auto"/>
            <w:right w:val="none" w:sz="0" w:space="0" w:color="auto"/>
          </w:divBdr>
          <w:divsChild>
            <w:div w:id="334575921">
              <w:marLeft w:val="0"/>
              <w:marRight w:val="0"/>
              <w:marTop w:val="0"/>
              <w:marBottom w:val="0"/>
              <w:divBdr>
                <w:top w:val="none" w:sz="0" w:space="0" w:color="auto"/>
                <w:left w:val="none" w:sz="0" w:space="0" w:color="auto"/>
                <w:bottom w:val="none" w:sz="0" w:space="0" w:color="auto"/>
                <w:right w:val="none" w:sz="0" w:space="0" w:color="auto"/>
              </w:divBdr>
              <w:divsChild>
                <w:div w:id="1373574703">
                  <w:marLeft w:val="0"/>
                  <w:marRight w:val="0"/>
                  <w:marTop w:val="0"/>
                  <w:marBottom w:val="0"/>
                  <w:divBdr>
                    <w:top w:val="none" w:sz="0" w:space="0" w:color="auto"/>
                    <w:left w:val="none" w:sz="0" w:space="0" w:color="auto"/>
                    <w:bottom w:val="none" w:sz="0" w:space="0" w:color="auto"/>
                    <w:right w:val="none" w:sz="0" w:space="0" w:color="auto"/>
                  </w:divBdr>
                </w:div>
              </w:divsChild>
            </w:div>
            <w:div w:id="433790534">
              <w:marLeft w:val="0"/>
              <w:marRight w:val="0"/>
              <w:marTop w:val="0"/>
              <w:marBottom w:val="0"/>
              <w:divBdr>
                <w:top w:val="none" w:sz="0" w:space="0" w:color="auto"/>
                <w:left w:val="none" w:sz="0" w:space="0" w:color="auto"/>
                <w:bottom w:val="none" w:sz="0" w:space="0" w:color="auto"/>
                <w:right w:val="none" w:sz="0" w:space="0" w:color="auto"/>
              </w:divBdr>
            </w:div>
          </w:divsChild>
        </w:div>
        <w:div w:id="1093818061">
          <w:marLeft w:val="0"/>
          <w:marRight w:val="0"/>
          <w:marTop w:val="0"/>
          <w:marBottom w:val="0"/>
          <w:divBdr>
            <w:top w:val="none" w:sz="0" w:space="0" w:color="auto"/>
            <w:left w:val="none" w:sz="0" w:space="0" w:color="auto"/>
            <w:bottom w:val="none" w:sz="0" w:space="0" w:color="auto"/>
            <w:right w:val="none" w:sz="0" w:space="0" w:color="auto"/>
          </w:divBdr>
          <w:divsChild>
            <w:div w:id="1659964572">
              <w:marLeft w:val="0"/>
              <w:marRight w:val="0"/>
              <w:marTop w:val="0"/>
              <w:marBottom w:val="0"/>
              <w:divBdr>
                <w:top w:val="none" w:sz="0" w:space="0" w:color="auto"/>
                <w:left w:val="none" w:sz="0" w:space="0" w:color="auto"/>
                <w:bottom w:val="none" w:sz="0" w:space="0" w:color="auto"/>
                <w:right w:val="none" w:sz="0" w:space="0" w:color="auto"/>
              </w:divBdr>
              <w:divsChild>
                <w:div w:id="2100128424">
                  <w:marLeft w:val="0"/>
                  <w:marRight w:val="0"/>
                  <w:marTop w:val="0"/>
                  <w:marBottom w:val="0"/>
                  <w:divBdr>
                    <w:top w:val="none" w:sz="0" w:space="0" w:color="auto"/>
                    <w:left w:val="none" w:sz="0" w:space="0" w:color="auto"/>
                    <w:bottom w:val="none" w:sz="0" w:space="0" w:color="auto"/>
                    <w:right w:val="none" w:sz="0" w:space="0" w:color="auto"/>
                  </w:divBdr>
                </w:div>
              </w:divsChild>
            </w:div>
            <w:div w:id="1322932702">
              <w:marLeft w:val="0"/>
              <w:marRight w:val="0"/>
              <w:marTop w:val="0"/>
              <w:marBottom w:val="0"/>
              <w:divBdr>
                <w:top w:val="none" w:sz="0" w:space="0" w:color="auto"/>
                <w:left w:val="none" w:sz="0" w:space="0" w:color="auto"/>
                <w:bottom w:val="none" w:sz="0" w:space="0" w:color="auto"/>
                <w:right w:val="none" w:sz="0" w:space="0" w:color="auto"/>
              </w:divBdr>
            </w:div>
          </w:divsChild>
        </w:div>
        <w:div w:id="535385650">
          <w:marLeft w:val="0"/>
          <w:marRight w:val="0"/>
          <w:marTop w:val="0"/>
          <w:marBottom w:val="0"/>
          <w:divBdr>
            <w:top w:val="none" w:sz="0" w:space="0" w:color="auto"/>
            <w:left w:val="none" w:sz="0" w:space="0" w:color="auto"/>
            <w:bottom w:val="none" w:sz="0" w:space="0" w:color="auto"/>
            <w:right w:val="none" w:sz="0" w:space="0" w:color="auto"/>
          </w:divBdr>
          <w:divsChild>
            <w:div w:id="1493721905">
              <w:marLeft w:val="0"/>
              <w:marRight w:val="0"/>
              <w:marTop w:val="0"/>
              <w:marBottom w:val="0"/>
              <w:divBdr>
                <w:top w:val="none" w:sz="0" w:space="0" w:color="auto"/>
                <w:left w:val="none" w:sz="0" w:space="0" w:color="auto"/>
                <w:bottom w:val="none" w:sz="0" w:space="0" w:color="auto"/>
                <w:right w:val="none" w:sz="0" w:space="0" w:color="auto"/>
              </w:divBdr>
              <w:divsChild>
                <w:div w:id="414791883">
                  <w:marLeft w:val="0"/>
                  <w:marRight w:val="0"/>
                  <w:marTop w:val="0"/>
                  <w:marBottom w:val="0"/>
                  <w:divBdr>
                    <w:top w:val="none" w:sz="0" w:space="0" w:color="auto"/>
                    <w:left w:val="none" w:sz="0" w:space="0" w:color="auto"/>
                    <w:bottom w:val="none" w:sz="0" w:space="0" w:color="auto"/>
                    <w:right w:val="none" w:sz="0" w:space="0" w:color="auto"/>
                  </w:divBdr>
                </w:div>
              </w:divsChild>
            </w:div>
            <w:div w:id="1963729072">
              <w:marLeft w:val="0"/>
              <w:marRight w:val="0"/>
              <w:marTop w:val="0"/>
              <w:marBottom w:val="0"/>
              <w:divBdr>
                <w:top w:val="none" w:sz="0" w:space="0" w:color="auto"/>
                <w:left w:val="none" w:sz="0" w:space="0" w:color="auto"/>
                <w:bottom w:val="none" w:sz="0" w:space="0" w:color="auto"/>
                <w:right w:val="none" w:sz="0" w:space="0" w:color="auto"/>
              </w:divBdr>
            </w:div>
          </w:divsChild>
        </w:div>
        <w:div w:id="251083767">
          <w:marLeft w:val="0"/>
          <w:marRight w:val="0"/>
          <w:marTop w:val="0"/>
          <w:marBottom w:val="0"/>
          <w:divBdr>
            <w:top w:val="none" w:sz="0" w:space="0" w:color="auto"/>
            <w:left w:val="none" w:sz="0" w:space="0" w:color="auto"/>
            <w:bottom w:val="none" w:sz="0" w:space="0" w:color="auto"/>
            <w:right w:val="none" w:sz="0" w:space="0" w:color="auto"/>
          </w:divBdr>
          <w:divsChild>
            <w:div w:id="1308970837">
              <w:marLeft w:val="0"/>
              <w:marRight w:val="0"/>
              <w:marTop w:val="0"/>
              <w:marBottom w:val="0"/>
              <w:divBdr>
                <w:top w:val="none" w:sz="0" w:space="0" w:color="auto"/>
                <w:left w:val="none" w:sz="0" w:space="0" w:color="auto"/>
                <w:bottom w:val="none" w:sz="0" w:space="0" w:color="auto"/>
                <w:right w:val="none" w:sz="0" w:space="0" w:color="auto"/>
              </w:divBdr>
              <w:divsChild>
                <w:div w:id="1303194659">
                  <w:marLeft w:val="0"/>
                  <w:marRight w:val="0"/>
                  <w:marTop w:val="0"/>
                  <w:marBottom w:val="0"/>
                  <w:divBdr>
                    <w:top w:val="none" w:sz="0" w:space="0" w:color="auto"/>
                    <w:left w:val="none" w:sz="0" w:space="0" w:color="auto"/>
                    <w:bottom w:val="none" w:sz="0" w:space="0" w:color="auto"/>
                    <w:right w:val="none" w:sz="0" w:space="0" w:color="auto"/>
                  </w:divBdr>
                </w:div>
              </w:divsChild>
            </w:div>
            <w:div w:id="113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471">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36560384">
      <w:bodyDiv w:val="1"/>
      <w:marLeft w:val="0"/>
      <w:marRight w:val="0"/>
      <w:marTop w:val="0"/>
      <w:marBottom w:val="0"/>
      <w:divBdr>
        <w:top w:val="none" w:sz="0" w:space="0" w:color="auto"/>
        <w:left w:val="none" w:sz="0" w:space="0" w:color="auto"/>
        <w:bottom w:val="none" w:sz="0" w:space="0" w:color="auto"/>
        <w:right w:val="none" w:sz="0" w:space="0" w:color="auto"/>
      </w:divBdr>
      <w:divsChild>
        <w:div w:id="263072959">
          <w:marLeft w:val="0"/>
          <w:marRight w:val="0"/>
          <w:marTop w:val="0"/>
          <w:marBottom w:val="375"/>
          <w:divBdr>
            <w:top w:val="none" w:sz="0" w:space="0" w:color="auto"/>
            <w:left w:val="none" w:sz="0" w:space="0" w:color="auto"/>
            <w:bottom w:val="none" w:sz="0" w:space="0" w:color="auto"/>
            <w:right w:val="none" w:sz="0" w:space="0" w:color="auto"/>
          </w:divBdr>
          <w:divsChild>
            <w:div w:id="881551264">
              <w:marLeft w:val="0"/>
              <w:marRight w:val="0"/>
              <w:marTop w:val="0"/>
              <w:marBottom w:val="0"/>
              <w:divBdr>
                <w:top w:val="none" w:sz="0" w:space="0" w:color="auto"/>
                <w:left w:val="none" w:sz="0" w:space="0" w:color="auto"/>
                <w:bottom w:val="none" w:sz="0" w:space="0" w:color="auto"/>
                <w:right w:val="none" w:sz="0" w:space="0" w:color="auto"/>
              </w:divBdr>
              <w:divsChild>
                <w:div w:id="10011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924">
          <w:marLeft w:val="0"/>
          <w:marRight w:val="0"/>
          <w:marTop w:val="0"/>
          <w:marBottom w:val="0"/>
          <w:divBdr>
            <w:top w:val="none" w:sz="0" w:space="0" w:color="auto"/>
            <w:left w:val="none" w:sz="0" w:space="0" w:color="auto"/>
            <w:bottom w:val="none" w:sz="0" w:space="0" w:color="auto"/>
            <w:right w:val="none" w:sz="0" w:space="0" w:color="auto"/>
          </w:divBdr>
          <w:divsChild>
            <w:div w:id="1867213965">
              <w:marLeft w:val="0"/>
              <w:marRight w:val="0"/>
              <w:marTop w:val="0"/>
              <w:marBottom w:val="0"/>
              <w:divBdr>
                <w:top w:val="none" w:sz="0" w:space="0" w:color="auto"/>
                <w:left w:val="none" w:sz="0" w:space="0" w:color="auto"/>
                <w:bottom w:val="none" w:sz="0" w:space="0" w:color="auto"/>
                <w:right w:val="none" w:sz="0" w:space="0" w:color="auto"/>
              </w:divBdr>
              <w:divsChild>
                <w:div w:id="1071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60850629">
      <w:bodyDiv w:val="1"/>
      <w:marLeft w:val="0"/>
      <w:marRight w:val="0"/>
      <w:marTop w:val="0"/>
      <w:marBottom w:val="0"/>
      <w:divBdr>
        <w:top w:val="none" w:sz="0" w:space="0" w:color="auto"/>
        <w:left w:val="none" w:sz="0" w:space="0" w:color="auto"/>
        <w:bottom w:val="none" w:sz="0" w:space="0" w:color="auto"/>
        <w:right w:val="none" w:sz="0" w:space="0" w:color="auto"/>
      </w:divBdr>
      <w:divsChild>
        <w:div w:id="123234210">
          <w:marLeft w:val="0"/>
          <w:marRight w:val="0"/>
          <w:marTop w:val="0"/>
          <w:marBottom w:val="375"/>
          <w:divBdr>
            <w:top w:val="none" w:sz="0" w:space="0" w:color="auto"/>
            <w:left w:val="none" w:sz="0" w:space="0" w:color="auto"/>
            <w:bottom w:val="none" w:sz="0" w:space="0" w:color="auto"/>
            <w:right w:val="none" w:sz="0" w:space="0" w:color="auto"/>
          </w:divBdr>
          <w:divsChild>
            <w:div w:id="408040251">
              <w:marLeft w:val="0"/>
              <w:marRight w:val="0"/>
              <w:marTop w:val="0"/>
              <w:marBottom w:val="0"/>
              <w:divBdr>
                <w:top w:val="none" w:sz="0" w:space="0" w:color="auto"/>
                <w:left w:val="none" w:sz="0" w:space="0" w:color="auto"/>
                <w:bottom w:val="none" w:sz="0" w:space="0" w:color="auto"/>
                <w:right w:val="none" w:sz="0" w:space="0" w:color="auto"/>
              </w:divBdr>
              <w:divsChild>
                <w:div w:id="833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789">
          <w:marLeft w:val="0"/>
          <w:marRight w:val="0"/>
          <w:marTop w:val="0"/>
          <w:marBottom w:val="0"/>
          <w:divBdr>
            <w:top w:val="none" w:sz="0" w:space="0" w:color="auto"/>
            <w:left w:val="none" w:sz="0" w:space="0" w:color="auto"/>
            <w:bottom w:val="none" w:sz="0" w:space="0" w:color="auto"/>
            <w:right w:val="none" w:sz="0" w:space="0" w:color="auto"/>
          </w:divBdr>
          <w:divsChild>
            <w:div w:id="947587994">
              <w:marLeft w:val="0"/>
              <w:marRight w:val="0"/>
              <w:marTop w:val="0"/>
              <w:marBottom w:val="0"/>
              <w:divBdr>
                <w:top w:val="none" w:sz="0" w:space="0" w:color="auto"/>
                <w:left w:val="none" w:sz="0" w:space="0" w:color="auto"/>
                <w:bottom w:val="none" w:sz="0" w:space="0" w:color="auto"/>
                <w:right w:val="none" w:sz="0" w:space="0" w:color="auto"/>
              </w:divBdr>
              <w:divsChild>
                <w:div w:id="2126925878">
                  <w:marLeft w:val="0"/>
                  <w:marRight w:val="0"/>
                  <w:marTop w:val="0"/>
                  <w:marBottom w:val="0"/>
                  <w:divBdr>
                    <w:top w:val="none" w:sz="0" w:space="0" w:color="auto"/>
                    <w:left w:val="none" w:sz="0" w:space="0" w:color="auto"/>
                    <w:bottom w:val="none" w:sz="0" w:space="0" w:color="auto"/>
                    <w:right w:val="none" w:sz="0" w:space="0" w:color="auto"/>
                  </w:divBdr>
                  <w:divsChild>
                    <w:div w:id="1283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497313186">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6147">
      <w:bodyDiv w:val="1"/>
      <w:marLeft w:val="0"/>
      <w:marRight w:val="0"/>
      <w:marTop w:val="0"/>
      <w:marBottom w:val="0"/>
      <w:divBdr>
        <w:top w:val="none" w:sz="0" w:space="0" w:color="auto"/>
        <w:left w:val="none" w:sz="0" w:space="0" w:color="auto"/>
        <w:bottom w:val="none" w:sz="0" w:space="0" w:color="auto"/>
        <w:right w:val="none" w:sz="0" w:space="0" w:color="auto"/>
      </w:divBdr>
      <w:divsChild>
        <w:div w:id="1820606583">
          <w:marLeft w:val="0"/>
          <w:marRight w:val="0"/>
          <w:marTop w:val="0"/>
          <w:marBottom w:val="375"/>
          <w:divBdr>
            <w:top w:val="none" w:sz="0" w:space="0" w:color="auto"/>
            <w:left w:val="none" w:sz="0" w:space="0" w:color="auto"/>
            <w:bottom w:val="none" w:sz="0" w:space="0" w:color="auto"/>
            <w:right w:val="none" w:sz="0" w:space="0" w:color="auto"/>
          </w:divBdr>
          <w:divsChild>
            <w:div w:id="432013835">
              <w:marLeft w:val="0"/>
              <w:marRight w:val="0"/>
              <w:marTop w:val="0"/>
              <w:marBottom w:val="0"/>
              <w:divBdr>
                <w:top w:val="none" w:sz="0" w:space="0" w:color="auto"/>
                <w:left w:val="none" w:sz="0" w:space="0" w:color="auto"/>
                <w:bottom w:val="none" w:sz="0" w:space="0" w:color="auto"/>
                <w:right w:val="none" w:sz="0" w:space="0" w:color="auto"/>
              </w:divBdr>
              <w:divsChild>
                <w:div w:id="3560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331">
          <w:marLeft w:val="0"/>
          <w:marRight w:val="0"/>
          <w:marTop w:val="0"/>
          <w:marBottom w:val="0"/>
          <w:divBdr>
            <w:top w:val="none" w:sz="0" w:space="0" w:color="auto"/>
            <w:left w:val="none" w:sz="0" w:space="0" w:color="auto"/>
            <w:bottom w:val="none" w:sz="0" w:space="0" w:color="auto"/>
            <w:right w:val="none" w:sz="0" w:space="0" w:color="auto"/>
          </w:divBdr>
          <w:divsChild>
            <w:div w:id="1459295565">
              <w:marLeft w:val="0"/>
              <w:marRight w:val="0"/>
              <w:marTop w:val="0"/>
              <w:marBottom w:val="0"/>
              <w:divBdr>
                <w:top w:val="none" w:sz="0" w:space="0" w:color="auto"/>
                <w:left w:val="none" w:sz="0" w:space="0" w:color="auto"/>
                <w:bottom w:val="none" w:sz="0" w:space="0" w:color="auto"/>
                <w:right w:val="none" w:sz="0" w:space="0" w:color="auto"/>
              </w:divBdr>
              <w:divsChild>
                <w:div w:id="25571897">
                  <w:marLeft w:val="0"/>
                  <w:marRight w:val="0"/>
                  <w:marTop w:val="0"/>
                  <w:marBottom w:val="0"/>
                  <w:divBdr>
                    <w:top w:val="none" w:sz="0" w:space="0" w:color="auto"/>
                    <w:left w:val="none" w:sz="0" w:space="0" w:color="auto"/>
                    <w:bottom w:val="none" w:sz="0" w:space="0" w:color="auto"/>
                    <w:right w:val="none" w:sz="0" w:space="0" w:color="auto"/>
                  </w:divBdr>
                  <w:divsChild>
                    <w:div w:id="68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54724">
      <w:bodyDiv w:val="1"/>
      <w:marLeft w:val="0"/>
      <w:marRight w:val="0"/>
      <w:marTop w:val="0"/>
      <w:marBottom w:val="0"/>
      <w:divBdr>
        <w:top w:val="none" w:sz="0" w:space="0" w:color="auto"/>
        <w:left w:val="none" w:sz="0" w:space="0" w:color="auto"/>
        <w:bottom w:val="none" w:sz="0" w:space="0" w:color="auto"/>
        <w:right w:val="none" w:sz="0" w:space="0" w:color="auto"/>
      </w:divBdr>
    </w:div>
    <w:div w:id="571895009">
      <w:bodyDiv w:val="1"/>
      <w:marLeft w:val="0"/>
      <w:marRight w:val="0"/>
      <w:marTop w:val="0"/>
      <w:marBottom w:val="0"/>
      <w:divBdr>
        <w:top w:val="none" w:sz="0" w:space="0" w:color="auto"/>
        <w:left w:val="none" w:sz="0" w:space="0" w:color="auto"/>
        <w:bottom w:val="none" w:sz="0" w:space="0" w:color="auto"/>
        <w:right w:val="none" w:sz="0" w:space="0" w:color="auto"/>
      </w:divBdr>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793529">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251">
      <w:bodyDiv w:val="1"/>
      <w:marLeft w:val="0"/>
      <w:marRight w:val="0"/>
      <w:marTop w:val="0"/>
      <w:marBottom w:val="0"/>
      <w:divBdr>
        <w:top w:val="none" w:sz="0" w:space="0" w:color="auto"/>
        <w:left w:val="none" w:sz="0" w:space="0" w:color="auto"/>
        <w:bottom w:val="none" w:sz="0" w:space="0" w:color="auto"/>
        <w:right w:val="none" w:sz="0" w:space="0" w:color="auto"/>
      </w:divBdr>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55105779">
      <w:bodyDiv w:val="1"/>
      <w:marLeft w:val="0"/>
      <w:marRight w:val="0"/>
      <w:marTop w:val="0"/>
      <w:marBottom w:val="0"/>
      <w:divBdr>
        <w:top w:val="none" w:sz="0" w:space="0" w:color="auto"/>
        <w:left w:val="none" w:sz="0" w:space="0" w:color="auto"/>
        <w:bottom w:val="none" w:sz="0" w:space="0" w:color="auto"/>
        <w:right w:val="none" w:sz="0" w:space="0" w:color="auto"/>
      </w:divBdr>
      <w:divsChild>
        <w:div w:id="1939633221">
          <w:marLeft w:val="0"/>
          <w:marRight w:val="0"/>
          <w:marTop w:val="0"/>
          <w:marBottom w:val="720"/>
          <w:divBdr>
            <w:top w:val="none" w:sz="0" w:space="0" w:color="auto"/>
            <w:left w:val="none" w:sz="0" w:space="0" w:color="auto"/>
            <w:bottom w:val="none" w:sz="0" w:space="0" w:color="auto"/>
            <w:right w:val="none" w:sz="0" w:space="0" w:color="auto"/>
          </w:divBdr>
          <w:divsChild>
            <w:div w:id="5172382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199743">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693268739">
      <w:bodyDiv w:val="1"/>
      <w:marLeft w:val="0"/>
      <w:marRight w:val="0"/>
      <w:marTop w:val="0"/>
      <w:marBottom w:val="0"/>
      <w:divBdr>
        <w:top w:val="none" w:sz="0" w:space="0" w:color="auto"/>
        <w:left w:val="none" w:sz="0" w:space="0" w:color="auto"/>
        <w:bottom w:val="none" w:sz="0" w:space="0" w:color="auto"/>
        <w:right w:val="none" w:sz="0" w:space="0" w:color="auto"/>
      </w:divBdr>
    </w:div>
    <w:div w:id="700473316">
      <w:bodyDiv w:val="1"/>
      <w:marLeft w:val="0"/>
      <w:marRight w:val="0"/>
      <w:marTop w:val="0"/>
      <w:marBottom w:val="0"/>
      <w:divBdr>
        <w:top w:val="none" w:sz="0" w:space="0" w:color="auto"/>
        <w:left w:val="none" w:sz="0" w:space="0" w:color="auto"/>
        <w:bottom w:val="none" w:sz="0" w:space="0" w:color="auto"/>
        <w:right w:val="none" w:sz="0" w:space="0" w:color="auto"/>
      </w:divBdr>
    </w:div>
    <w:div w:id="713818990">
      <w:bodyDiv w:val="1"/>
      <w:marLeft w:val="0"/>
      <w:marRight w:val="0"/>
      <w:marTop w:val="0"/>
      <w:marBottom w:val="0"/>
      <w:divBdr>
        <w:top w:val="none" w:sz="0" w:space="0" w:color="auto"/>
        <w:left w:val="none" w:sz="0" w:space="0" w:color="auto"/>
        <w:bottom w:val="none" w:sz="0" w:space="0" w:color="auto"/>
        <w:right w:val="none" w:sz="0" w:space="0" w:color="auto"/>
      </w:divBdr>
    </w:div>
    <w:div w:id="715469867">
      <w:bodyDiv w:val="1"/>
      <w:marLeft w:val="0"/>
      <w:marRight w:val="0"/>
      <w:marTop w:val="0"/>
      <w:marBottom w:val="0"/>
      <w:divBdr>
        <w:top w:val="none" w:sz="0" w:space="0" w:color="auto"/>
        <w:left w:val="none" w:sz="0" w:space="0" w:color="auto"/>
        <w:bottom w:val="none" w:sz="0" w:space="0" w:color="auto"/>
        <w:right w:val="none" w:sz="0" w:space="0" w:color="auto"/>
      </w:divBdr>
      <w:divsChild>
        <w:div w:id="290597798">
          <w:marLeft w:val="0"/>
          <w:marRight w:val="0"/>
          <w:marTop w:val="0"/>
          <w:marBottom w:val="375"/>
          <w:divBdr>
            <w:top w:val="none" w:sz="0" w:space="0" w:color="auto"/>
            <w:left w:val="none" w:sz="0" w:space="0" w:color="auto"/>
            <w:bottom w:val="none" w:sz="0" w:space="0" w:color="auto"/>
            <w:right w:val="none" w:sz="0" w:space="0" w:color="auto"/>
          </w:divBdr>
          <w:divsChild>
            <w:div w:id="202133773">
              <w:marLeft w:val="0"/>
              <w:marRight w:val="0"/>
              <w:marTop w:val="0"/>
              <w:marBottom w:val="0"/>
              <w:divBdr>
                <w:top w:val="none" w:sz="0" w:space="0" w:color="auto"/>
                <w:left w:val="none" w:sz="0" w:space="0" w:color="auto"/>
                <w:bottom w:val="none" w:sz="0" w:space="0" w:color="auto"/>
                <w:right w:val="none" w:sz="0" w:space="0" w:color="auto"/>
              </w:divBdr>
              <w:divsChild>
                <w:div w:id="13984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3410">
          <w:marLeft w:val="0"/>
          <w:marRight w:val="0"/>
          <w:marTop w:val="0"/>
          <w:marBottom w:val="0"/>
          <w:divBdr>
            <w:top w:val="none" w:sz="0" w:space="0" w:color="auto"/>
            <w:left w:val="none" w:sz="0" w:space="0" w:color="auto"/>
            <w:bottom w:val="none" w:sz="0" w:space="0" w:color="auto"/>
            <w:right w:val="none" w:sz="0" w:space="0" w:color="auto"/>
          </w:divBdr>
          <w:divsChild>
            <w:div w:id="1949241895">
              <w:marLeft w:val="0"/>
              <w:marRight w:val="0"/>
              <w:marTop w:val="0"/>
              <w:marBottom w:val="0"/>
              <w:divBdr>
                <w:top w:val="none" w:sz="0" w:space="0" w:color="auto"/>
                <w:left w:val="none" w:sz="0" w:space="0" w:color="auto"/>
                <w:bottom w:val="none" w:sz="0" w:space="0" w:color="auto"/>
                <w:right w:val="none" w:sz="0" w:space="0" w:color="auto"/>
              </w:divBdr>
              <w:divsChild>
                <w:div w:id="304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5433">
      <w:bodyDiv w:val="1"/>
      <w:marLeft w:val="0"/>
      <w:marRight w:val="0"/>
      <w:marTop w:val="0"/>
      <w:marBottom w:val="0"/>
      <w:divBdr>
        <w:top w:val="none" w:sz="0" w:space="0" w:color="auto"/>
        <w:left w:val="none" w:sz="0" w:space="0" w:color="auto"/>
        <w:bottom w:val="none" w:sz="0" w:space="0" w:color="auto"/>
        <w:right w:val="none" w:sz="0" w:space="0" w:color="auto"/>
      </w:divBdr>
    </w:div>
    <w:div w:id="731857174">
      <w:bodyDiv w:val="1"/>
      <w:marLeft w:val="0"/>
      <w:marRight w:val="0"/>
      <w:marTop w:val="0"/>
      <w:marBottom w:val="0"/>
      <w:divBdr>
        <w:top w:val="none" w:sz="0" w:space="0" w:color="auto"/>
        <w:left w:val="none" w:sz="0" w:space="0" w:color="auto"/>
        <w:bottom w:val="none" w:sz="0" w:space="0" w:color="auto"/>
        <w:right w:val="none" w:sz="0" w:space="0" w:color="auto"/>
      </w:divBdr>
    </w:div>
    <w:div w:id="73238730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7520">
      <w:bodyDiv w:val="1"/>
      <w:marLeft w:val="0"/>
      <w:marRight w:val="0"/>
      <w:marTop w:val="0"/>
      <w:marBottom w:val="0"/>
      <w:divBdr>
        <w:top w:val="none" w:sz="0" w:space="0" w:color="auto"/>
        <w:left w:val="none" w:sz="0" w:space="0" w:color="auto"/>
        <w:bottom w:val="none" w:sz="0" w:space="0" w:color="auto"/>
        <w:right w:val="none" w:sz="0" w:space="0" w:color="auto"/>
      </w:divBdr>
      <w:divsChild>
        <w:div w:id="868417541">
          <w:marLeft w:val="446"/>
          <w:marRight w:val="0"/>
          <w:marTop w:val="0"/>
          <w:marBottom w:val="0"/>
          <w:divBdr>
            <w:top w:val="none" w:sz="0" w:space="0" w:color="auto"/>
            <w:left w:val="none" w:sz="0" w:space="0" w:color="auto"/>
            <w:bottom w:val="none" w:sz="0" w:space="0" w:color="auto"/>
            <w:right w:val="none" w:sz="0" w:space="0" w:color="auto"/>
          </w:divBdr>
        </w:div>
        <w:div w:id="718436279">
          <w:marLeft w:val="446"/>
          <w:marRight w:val="0"/>
          <w:marTop w:val="0"/>
          <w:marBottom w:val="0"/>
          <w:divBdr>
            <w:top w:val="none" w:sz="0" w:space="0" w:color="auto"/>
            <w:left w:val="none" w:sz="0" w:space="0" w:color="auto"/>
            <w:bottom w:val="none" w:sz="0" w:space="0" w:color="auto"/>
            <w:right w:val="none" w:sz="0" w:space="0" w:color="auto"/>
          </w:divBdr>
        </w:div>
        <w:div w:id="278681034">
          <w:marLeft w:val="446"/>
          <w:marRight w:val="0"/>
          <w:marTop w:val="0"/>
          <w:marBottom w:val="0"/>
          <w:divBdr>
            <w:top w:val="none" w:sz="0" w:space="0" w:color="auto"/>
            <w:left w:val="none" w:sz="0" w:space="0" w:color="auto"/>
            <w:bottom w:val="none" w:sz="0" w:space="0" w:color="auto"/>
            <w:right w:val="none" w:sz="0" w:space="0" w:color="auto"/>
          </w:divBdr>
        </w:div>
        <w:div w:id="1230847940">
          <w:marLeft w:val="446"/>
          <w:marRight w:val="0"/>
          <w:marTop w:val="0"/>
          <w:marBottom w:val="0"/>
          <w:divBdr>
            <w:top w:val="none" w:sz="0" w:space="0" w:color="auto"/>
            <w:left w:val="none" w:sz="0" w:space="0" w:color="auto"/>
            <w:bottom w:val="none" w:sz="0" w:space="0" w:color="auto"/>
            <w:right w:val="none" w:sz="0" w:space="0" w:color="auto"/>
          </w:divBdr>
        </w:div>
        <w:div w:id="2115593398">
          <w:marLeft w:val="446"/>
          <w:marRight w:val="0"/>
          <w:marTop w:val="0"/>
          <w:marBottom w:val="0"/>
          <w:divBdr>
            <w:top w:val="none" w:sz="0" w:space="0" w:color="auto"/>
            <w:left w:val="none" w:sz="0" w:space="0" w:color="auto"/>
            <w:bottom w:val="none" w:sz="0" w:space="0" w:color="auto"/>
            <w:right w:val="none" w:sz="0" w:space="0" w:color="auto"/>
          </w:divBdr>
        </w:div>
      </w:divsChild>
    </w:div>
    <w:div w:id="761410881">
      <w:bodyDiv w:val="1"/>
      <w:marLeft w:val="0"/>
      <w:marRight w:val="0"/>
      <w:marTop w:val="0"/>
      <w:marBottom w:val="0"/>
      <w:divBdr>
        <w:top w:val="none" w:sz="0" w:space="0" w:color="auto"/>
        <w:left w:val="none" w:sz="0" w:space="0" w:color="auto"/>
        <w:bottom w:val="none" w:sz="0" w:space="0" w:color="auto"/>
        <w:right w:val="none" w:sz="0" w:space="0" w:color="auto"/>
      </w:divBdr>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793519772">
      <w:bodyDiv w:val="1"/>
      <w:marLeft w:val="0"/>
      <w:marRight w:val="0"/>
      <w:marTop w:val="0"/>
      <w:marBottom w:val="0"/>
      <w:divBdr>
        <w:top w:val="none" w:sz="0" w:space="0" w:color="auto"/>
        <w:left w:val="none" w:sz="0" w:space="0" w:color="auto"/>
        <w:bottom w:val="none" w:sz="0" w:space="0" w:color="auto"/>
        <w:right w:val="none" w:sz="0" w:space="0" w:color="auto"/>
      </w:divBdr>
    </w:div>
    <w:div w:id="801003590">
      <w:bodyDiv w:val="1"/>
      <w:marLeft w:val="0"/>
      <w:marRight w:val="0"/>
      <w:marTop w:val="0"/>
      <w:marBottom w:val="0"/>
      <w:divBdr>
        <w:top w:val="none" w:sz="0" w:space="0" w:color="auto"/>
        <w:left w:val="none" w:sz="0" w:space="0" w:color="auto"/>
        <w:bottom w:val="none" w:sz="0" w:space="0" w:color="auto"/>
        <w:right w:val="none" w:sz="0" w:space="0" w:color="auto"/>
      </w:divBdr>
    </w:div>
    <w:div w:id="807550783">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089218">
      <w:bodyDiv w:val="1"/>
      <w:marLeft w:val="0"/>
      <w:marRight w:val="0"/>
      <w:marTop w:val="0"/>
      <w:marBottom w:val="0"/>
      <w:divBdr>
        <w:top w:val="none" w:sz="0" w:space="0" w:color="auto"/>
        <w:left w:val="none" w:sz="0" w:space="0" w:color="auto"/>
        <w:bottom w:val="none" w:sz="0" w:space="0" w:color="auto"/>
        <w:right w:val="none" w:sz="0" w:space="0" w:color="auto"/>
      </w:divBdr>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113">
      <w:bodyDiv w:val="1"/>
      <w:marLeft w:val="0"/>
      <w:marRight w:val="0"/>
      <w:marTop w:val="0"/>
      <w:marBottom w:val="0"/>
      <w:divBdr>
        <w:top w:val="none" w:sz="0" w:space="0" w:color="auto"/>
        <w:left w:val="none" w:sz="0" w:space="0" w:color="auto"/>
        <w:bottom w:val="none" w:sz="0" w:space="0" w:color="auto"/>
        <w:right w:val="none" w:sz="0" w:space="0" w:color="auto"/>
      </w:divBdr>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880358435">
      <w:bodyDiv w:val="1"/>
      <w:marLeft w:val="0"/>
      <w:marRight w:val="0"/>
      <w:marTop w:val="0"/>
      <w:marBottom w:val="0"/>
      <w:divBdr>
        <w:top w:val="none" w:sz="0" w:space="0" w:color="auto"/>
        <w:left w:val="none" w:sz="0" w:space="0" w:color="auto"/>
        <w:bottom w:val="none" w:sz="0" w:space="0" w:color="auto"/>
        <w:right w:val="none" w:sz="0" w:space="0" w:color="auto"/>
      </w:divBdr>
    </w:div>
    <w:div w:id="890507215">
      <w:bodyDiv w:val="1"/>
      <w:marLeft w:val="0"/>
      <w:marRight w:val="0"/>
      <w:marTop w:val="0"/>
      <w:marBottom w:val="0"/>
      <w:divBdr>
        <w:top w:val="none" w:sz="0" w:space="0" w:color="auto"/>
        <w:left w:val="none" w:sz="0" w:space="0" w:color="auto"/>
        <w:bottom w:val="none" w:sz="0" w:space="0" w:color="auto"/>
        <w:right w:val="none" w:sz="0" w:space="0" w:color="auto"/>
      </w:divBdr>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2741280">
      <w:bodyDiv w:val="1"/>
      <w:marLeft w:val="0"/>
      <w:marRight w:val="0"/>
      <w:marTop w:val="0"/>
      <w:marBottom w:val="0"/>
      <w:divBdr>
        <w:top w:val="none" w:sz="0" w:space="0" w:color="auto"/>
        <w:left w:val="none" w:sz="0" w:space="0" w:color="auto"/>
        <w:bottom w:val="none" w:sz="0" w:space="0" w:color="auto"/>
        <w:right w:val="none" w:sz="0" w:space="0" w:color="auto"/>
      </w:divBdr>
    </w:div>
    <w:div w:id="913004188">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19674546">
      <w:bodyDiv w:val="1"/>
      <w:marLeft w:val="0"/>
      <w:marRight w:val="0"/>
      <w:marTop w:val="0"/>
      <w:marBottom w:val="0"/>
      <w:divBdr>
        <w:top w:val="none" w:sz="0" w:space="0" w:color="auto"/>
        <w:left w:val="none" w:sz="0" w:space="0" w:color="auto"/>
        <w:bottom w:val="none" w:sz="0" w:space="0" w:color="auto"/>
        <w:right w:val="none" w:sz="0" w:space="0" w:color="auto"/>
      </w:divBdr>
    </w:div>
    <w:div w:id="922959865">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1922">
      <w:bodyDiv w:val="1"/>
      <w:marLeft w:val="0"/>
      <w:marRight w:val="0"/>
      <w:marTop w:val="0"/>
      <w:marBottom w:val="0"/>
      <w:divBdr>
        <w:top w:val="none" w:sz="0" w:space="0" w:color="auto"/>
        <w:left w:val="none" w:sz="0" w:space="0" w:color="auto"/>
        <w:bottom w:val="none" w:sz="0" w:space="0" w:color="auto"/>
        <w:right w:val="none" w:sz="0" w:space="0" w:color="auto"/>
      </w:divBdr>
      <w:divsChild>
        <w:div w:id="873545487">
          <w:marLeft w:val="0"/>
          <w:marRight w:val="0"/>
          <w:marTop w:val="0"/>
          <w:marBottom w:val="0"/>
          <w:divBdr>
            <w:top w:val="none" w:sz="0" w:space="0" w:color="auto"/>
            <w:left w:val="none" w:sz="0" w:space="0" w:color="auto"/>
            <w:bottom w:val="none" w:sz="0" w:space="0" w:color="auto"/>
            <w:right w:val="none" w:sz="0" w:space="0" w:color="auto"/>
          </w:divBdr>
        </w:div>
        <w:div w:id="1124350913">
          <w:marLeft w:val="0"/>
          <w:marRight w:val="0"/>
          <w:marTop w:val="0"/>
          <w:marBottom w:val="0"/>
          <w:divBdr>
            <w:top w:val="none" w:sz="0" w:space="0" w:color="auto"/>
            <w:left w:val="none" w:sz="0" w:space="0" w:color="auto"/>
            <w:bottom w:val="none" w:sz="0" w:space="0" w:color="auto"/>
            <w:right w:val="none" w:sz="0" w:space="0" w:color="auto"/>
          </w:divBdr>
        </w:div>
        <w:div w:id="1716394719">
          <w:marLeft w:val="0"/>
          <w:marRight w:val="0"/>
          <w:marTop w:val="0"/>
          <w:marBottom w:val="0"/>
          <w:divBdr>
            <w:top w:val="none" w:sz="0" w:space="0" w:color="auto"/>
            <w:left w:val="none" w:sz="0" w:space="0" w:color="auto"/>
            <w:bottom w:val="none" w:sz="0" w:space="0" w:color="auto"/>
            <w:right w:val="none" w:sz="0" w:space="0" w:color="auto"/>
          </w:divBdr>
        </w:div>
        <w:div w:id="471776">
          <w:marLeft w:val="0"/>
          <w:marRight w:val="0"/>
          <w:marTop w:val="0"/>
          <w:marBottom w:val="0"/>
          <w:divBdr>
            <w:top w:val="none" w:sz="0" w:space="0" w:color="auto"/>
            <w:left w:val="none" w:sz="0" w:space="0" w:color="auto"/>
            <w:bottom w:val="none" w:sz="0" w:space="0" w:color="auto"/>
            <w:right w:val="none" w:sz="0" w:space="0" w:color="auto"/>
          </w:divBdr>
        </w:div>
        <w:div w:id="1160926200">
          <w:marLeft w:val="0"/>
          <w:marRight w:val="0"/>
          <w:marTop w:val="0"/>
          <w:marBottom w:val="0"/>
          <w:divBdr>
            <w:top w:val="none" w:sz="0" w:space="0" w:color="auto"/>
            <w:left w:val="none" w:sz="0" w:space="0" w:color="auto"/>
            <w:bottom w:val="none" w:sz="0" w:space="0" w:color="auto"/>
            <w:right w:val="none" w:sz="0" w:space="0" w:color="auto"/>
          </w:divBdr>
        </w:div>
        <w:div w:id="87046204">
          <w:marLeft w:val="0"/>
          <w:marRight w:val="0"/>
          <w:marTop w:val="0"/>
          <w:marBottom w:val="0"/>
          <w:divBdr>
            <w:top w:val="none" w:sz="0" w:space="0" w:color="auto"/>
            <w:left w:val="none" w:sz="0" w:space="0" w:color="auto"/>
            <w:bottom w:val="none" w:sz="0" w:space="0" w:color="auto"/>
            <w:right w:val="none" w:sz="0" w:space="0" w:color="auto"/>
          </w:divBdr>
        </w:div>
        <w:div w:id="1605922554">
          <w:marLeft w:val="0"/>
          <w:marRight w:val="0"/>
          <w:marTop w:val="0"/>
          <w:marBottom w:val="0"/>
          <w:divBdr>
            <w:top w:val="none" w:sz="0" w:space="0" w:color="auto"/>
            <w:left w:val="none" w:sz="0" w:space="0" w:color="auto"/>
            <w:bottom w:val="none" w:sz="0" w:space="0" w:color="auto"/>
            <w:right w:val="none" w:sz="0" w:space="0" w:color="auto"/>
          </w:divBdr>
        </w:div>
        <w:div w:id="491944077">
          <w:marLeft w:val="0"/>
          <w:marRight w:val="0"/>
          <w:marTop w:val="0"/>
          <w:marBottom w:val="0"/>
          <w:divBdr>
            <w:top w:val="none" w:sz="0" w:space="0" w:color="auto"/>
            <w:left w:val="none" w:sz="0" w:space="0" w:color="auto"/>
            <w:bottom w:val="none" w:sz="0" w:space="0" w:color="auto"/>
            <w:right w:val="none" w:sz="0" w:space="0" w:color="auto"/>
          </w:divBdr>
        </w:div>
        <w:div w:id="1858497689">
          <w:marLeft w:val="0"/>
          <w:marRight w:val="0"/>
          <w:marTop w:val="0"/>
          <w:marBottom w:val="0"/>
          <w:divBdr>
            <w:top w:val="none" w:sz="0" w:space="0" w:color="auto"/>
            <w:left w:val="none" w:sz="0" w:space="0" w:color="auto"/>
            <w:bottom w:val="none" w:sz="0" w:space="0" w:color="auto"/>
            <w:right w:val="none" w:sz="0" w:space="0" w:color="auto"/>
          </w:divBdr>
        </w:div>
        <w:div w:id="1437093394">
          <w:marLeft w:val="0"/>
          <w:marRight w:val="0"/>
          <w:marTop w:val="0"/>
          <w:marBottom w:val="0"/>
          <w:divBdr>
            <w:top w:val="none" w:sz="0" w:space="0" w:color="auto"/>
            <w:left w:val="none" w:sz="0" w:space="0" w:color="auto"/>
            <w:bottom w:val="none" w:sz="0" w:space="0" w:color="auto"/>
            <w:right w:val="none" w:sz="0" w:space="0" w:color="auto"/>
          </w:divBdr>
        </w:div>
      </w:divsChild>
    </w:div>
    <w:div w:id="959998011">
      <w:bodyDiv w:val="1"/>
      <w:marLeft w:val="0"/>
      <w:marRight w:val="0"/>
      <w:marTop w:val="0"/>
      <w:marBottom w:val="0"/>
      <w:divBdr>
        <w:top w:val="none" w:sz="0" w:space="0" w:color="auto"/>
        <w:left w:val="none" w:sz="0" w:space="0" w:color="auto"/>
        <w:bottom w:val="none" w:sz="0" w:space="0" w:color="auto"/>
        <w:right w:val="none" w:sz="0" w:space="0" w:color="auto"/>
      </w:divBdr>
    </w:div>
    <w:div w:id="960915947">
      <w:bodyDiv w:val="1"/>
      <w:marLeft w:val="0"/>
      <w:marRight w:val="0"/>
      <w:marTop w:val="0"/>
      <w:marBottom w:val="0"/>
      <w:divBdr>
        <w:top w:val="none" w:sz="0" w:space="0" w:color="auto"/>
        <w:left w:val="none" w:sz="0" w:space="0" w:color="auto"/>
        <w:bottom w:val="none" w:sz="0" w:space="0" w:color="auto"/>
        <w:right w:val="none" w:sz="0" w:space="0" w:color="auto"/>
      </w:divBdr>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7334">
      <w:bodyDiv w:val="1"/>
      <w:marLeft w:val="0"/>
      <w:marRight w:val="0"/>
      <w:marTop w:val="0"/>
      <w:marBottom w:val="0"/>
      <w:divBdr>
        <w:top w:val="none" w:sz="0" w:space="0" w:color="auto"/>
        <w:left w:val="none" w:sz="0" w:space="0" w:color="auto"/>
        <w:bottom w:val="none" w:sz="0" w:space="0" w:color="auto"/>
        <w:right w:val="none" w:sz="0" w:space="0" w:color="auto"/>
      </w:divBdr>
    </w:div>
    <w:div w:id="1004095067">
      <w:bodyDiv w:val="1"/>
      <w:marLeft w:val="0"/>
      <w:marRight w:val="0"/>
      <w:marTop w:val="0"/>
      <w:marBottom w:val="0"/>
      <w:divBdr>
        <w:top w:val="none" w:sz="0" w:space="0" w:color="auto"/>
        <w:left w:val="none" w:sz="0" w:space="0" w:color="auto"/>
        <w:bottom w:val="none" w:sz="0" w:space="0" w:color="auto"/>
        <w:right w:val="none" w:sz="0" w:space="0" w:color="auto"/>
      </w:divBdr>
    </w:div>
    <w:div w:id="1007052579">
      <w:bodyDiv w:val="1"/>
      <w:marLeft w:val="0"/>
      <w:marRight w:val="0"/>
      <w:marTop w:val="0"/>
      <w:marBottom w:val="0"/>
      <w:divBdr>
        <w:top w:val="none" w:sz="0" w:space="0" w:color="auto"/>
        <w:left w:val="none" w:sz="0" w:space="0" w:color="auto"/>
        <w:bottom w:val="none" w:sz="0" w:space="0" w:color="auto"/>
        <w:right w:val="none" w:sz="0" w:space="0" w:color="auto"/>
      </w:divBdr>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3599212">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2388428">
      <w:bodyDiv w:val="1"/>
      <w:marLeft w:val="0"/>
      <w:marRight w:val="0"/>
      <w:marTop w:val="0"/>
      <w:marBottom w:val="0"/>
      <w:divBdr>
        <w:top w:val="none" w:sz="0" w:space="0" w:color="auto"/>
        <w:left w:val="none" w:sz="0" w:space="0" w:color="auto"/>
        <w:bottom w:val="none" w:sz="0" w:space="0" w:color="auto"/>
        <w:right w:val="none" w:sz="0" w:space="0" w:color="auto"/>
      </w:divBdr>
      <w:divsChild>
        <w:div w:id="820079702">
          <w:marLeft w:val="0"/>
          <w:marRight w:val="0"/>
          <w:marTop w:val="0"/>
          <w:marBottom w:val="375"/>
          <w:divBdr>
            <w:top w:val="none" w:sz="0" w:space="0" w:color="auto"/>
            <w:left w:val="none" w:sz="0" w:space="0" w:color="auto"/>
            <w:bottom w:val="none" w:sz="0" w:space="0" w:color="auto"/>
            <w:right w:val="none" w:sz="0" w:space="0" w:color="auto"/>
          </w:divBdr>
          <w:divsChild>
            <w:div w:id="1735930591">
              <w:marLeft w:val="0"/>
              <w:marRight w:val="0"/>
              <w:marTop w:val="0"/>
              <w:marBottom w:val="0"/>
              <w:divBdr>
                <w:top w:val="none" w:sz="0" w:space="0" w:color="auto"/>
                <w:left w:val="none" w:sz="0" w:space="0" w:color="auto"/>
                <w:bottom w:val="none" w:sz="0" w:space="0" w:color="auto"/>
                <w:right w:val="none" w:sz="0" w:space="0" w:color="auto"/>
              </w:divBdr>
              <w:divsChild>
                <w:div w:id="9250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014">
          <w:marLeft w:val="0"/>
          <w:marRight w:val="0"/>
          <w:marTop w:val="0"/>
          <w:marBottom w:val="0"/>
          <w:divBdr>
            <w:top w:val="none" w:sz="0" w:space="0" w:color="auto"/>
            <w:left w:val="none" w:sz="0" w:space="0" w:color="auto"/>
            <w:bottom w:val="none" w:sz="0" w:space="0" w:color="auto"/>
            <w:right w:val="none" w:sz="0" w:space="0" w:color="auto"/>
          </w:divBdr>
          <w:divsChild>
            <w:div w:id="1235428575">
              <w:marLeft w:val="0"/>
              <w:marRight w:val="0"/>
              <w:marTop w:val="0"/>
              <w:marBottom w:val="0"/>
              <w:divBdr>
                <w:top w:val="none" w:sz="0" w:space="0" w:color="auto"/>
                <w:left w:val="none" w:sz="0" w:space="0" w:color="auto"/>
                <w:bottom w:val="none" w:sz="0" w:space="0" w:color="auto"/>
                <w:right w:val="none" w:sz="0" w:space="0" w:color="auto"/>
              </w:divBdr>
              <w:divsChild>
                <w:div w:id="186673595">
                  <w:marLeft w:val="0"/>
                  <w:marRight w:val="0"/>
                  <w:marTop w:val="0"/>
                  <w:marBottom w:val="0"/>
                  <w:divBdr>
                    <w:top w:val="none" w:sz="0" w:space="0" w:color="auto"/>
                    <w:left w:val="none" w:sz="0" w:space="0" w:color="auto"/>
                    <w:bottom w:val="none" w:sz="0" w:space="0" w:color="auto"/>
                    <w:right w:val="none" w:sz="0" w:space="0" w:color="auto"/>
                  </w:divBdr>
                  <w:divsChild>
                    <w:div w:id="1065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59667306">
      <w:bodyDiv w:val="1"/>
      <w:marLeft w:val="0"/>
      <w:marRight w:val="0"/>
      <w:marTop w:val="0"/>
      <w:marBottom w:val="0"/>
      <w:divBdr>
        <w:top w:val="none" w:sz="0" w:space="0" w:color="auto"/>
        <w:left w:val="none" w:sz="0" w:space="0" w:color="auto"/>
        <w:bottom w:val="none" w:sz="0" w:space="0" w:color="auto"/>
        <w:right w:val="none" w:sz="0" w:space="0" w:color="auto"/>
      </w:divBdr>
      <w:divsChild>
        <w:div w:id="1149326650">
          <w:marLeft w:val="0"/>
          <w:marRight w:val="0"/>
          <w:marTop w:val="0"/>
          <w:marBottom w:val="0"/>
          <w:divBdr>
            <w:top w:val="none" w:sz="0" w:space="0" w:color="auto"/>
            <w:left w:val="none" w:sz="0" w:space="0" w:color="auto"/>
            <w:bottom w:val="none" w:sz="0" w:space="0" w:color="auto"/>
            <w:right w:val="none" w:sz="0" w:space="0" w:color="auto"/>
          </w:divBdr>
          <w:divsChild>
            <w:div w:id="635835919">
              <w:marLeft w:val="0"/>
              <w:marRight w:val="0"/>
              <w:marTop w:val="0"/>
              <w:marBottom w:val="0"/>
              <w:divBdr>
                <w:top w:val="none" w:sz="0" w:space="0" w:color="auto"/>
                <w:left w:val="none" w:sz="0" w:space="0" w:color="auto"/>
                <w:bottom w:val="none" w:sz="0" w:space="0" w:color="auto"/>
                <w:right w:val="none" w:sz="0" w:space="0" w:color="auto"/>
              </w:divBdr>
            </w:div>
          </w:divsChild>
        </w:div>
        <w:div w:id="983968625">
          <w:marLeft w:val="0"/>
          <w:marRight w:val="0"/>
          <w:marTop w:val="0"/>
          <w:marBottom w:val="0"/>
          <w:divBdr>
            <w:top w:val="none" w:sz="0" w:space="0" w:color="auto"/>
            <w:left w:val="none" w:sz="0" w:space="0" w:color="auto"/>
            <w:bottom w:val="none" w:sz="0" w:space="0" w:color="auto"/>
            <w:right w:val="none" w:sz="0" w:space="0" w:color="auto"/>
          </w:divBdr>
          <w:divsChild>
            <w:div w:id="1641768431">
              <w:marLeft w:val="0"/>
              <w:marRight w:val="0"/>
              <w:marTop w:val="0"/>
              <w:marBottom w:val="0"/>
              <w:divBdr>
                <w:top w:val="none" w:sz="0" w:space="0" w:color="auto"/>
                <w:left w:val="none" w:sz="0" w:space="0" w:color="auto"/>
                <w:bottom w:val="none" w:sz="0" w:space="0" w:color="auto"/>
                <w:right w:val="none" w:sz="0" w:space="0" w:color="auto"/>
              </w:divBdr>
              <w:divsChild>
                <w:div w:id="927008304">
                  <w:marLeft w:val="0"/>
                  <w:marRight w:val="0"/>
                  <w:marTop w:val="0"/>
                  <w:marBottom w:val="0"/>
                  <w:divBdr>
                    <w:top w:val="none" w:sz="0" w:space="0" w:color="auto"/>
                    <w:left w:val="none" w:sz="0" w:space="0" w:color="auto"/>
                    <w:bottom w:val="none" w:sz="0" w:space="0" w:color="auto"/>
                    <w:right w:val="none" w:sz="0" w:space="0" w:color="auto"/>
                  </w:divBdr>
                </w:div>
              </w:divsChild>
            </w:div>
            <w:div w:id="500702054">
              <w:marLeft w:val="0"/>
              <w:marRight w:val="0"/>
              <w:marTop w:val="0"/>
              <w:marBottom w:val="0"/>
              <w:divBdr>
                <w:top w:val="none" w:sz="0" w:space="0" w:color="auto"/>
                <w:left w:val="none" w:sz="0" w:space="0" w:color="auto"/>
                <w:bottom w:val="none" w:sz="0" w:space="0" w:color="auto"/>
                <w:right w:val="none" w:sz="0" w:space="0" w:color="auto"/>
              </w:divBdr>
            </w:div>
          </w:divsChild>
        </w:div>
        <w:div w:id="1369842446">
          <w:marLeft w:val="0"/>
          <w:marRight w:val="0"/>
          <w:marTop w:val="0"/>
          <w:marBottom w:val="0"/>
          <w:divBdr>
            <w:top w:val="none" w:sz="0" w:space="0" w:color="auto"/>
            <w:left w:val="none" w:sz="0" w:space="0" w:color="auto"/>
            <w:bottom w:val="none" w:sz="0" w:space="0" w:color="auto"/>
            <w:right w:val="none" w:sz="0" w:space="0" w:color="auto"/>
          </w:divBdr>
          <w:divsChild>
            <w:div w:id="591738648">
              <w:marLeft w:val="0"/>
              <w:marRight w:val="0"/>
              <w:marTop w:val="0"/>
              <w:marBottom w:val="0"/>
              <w:divBdr>
                <w:top w:val="none" w:sz="0" w:space="0" w:color="auto"/>
                <w:left w:val="none" w:sz="0" w:space="0" w:color="auto"/>
                <w:bottom w:val="none" w:sz="0" w:space="0" w:color="auto"/>
                <w:right w:val="none" w:sz="0" w:space="0" w:color="auto"/>
              </w:divBdr>
              <w:divsChild>
                <w:div w:id="600987682">
                  <w:marLeft w:val="0"/>
                  <w:marRight w:val="0"/>
                  <w:marTop w:val="0"/>
                  <w:marBottom w:val="0"/>
                  <w:divBdr>
                    <w:top w:val="none" w:sz="0" w:space="0" w:color="auto"/>
                    <w:left w:val="none" w:sz="0" w:space="0" w:color="auto"/>
                    <w:bottom w:val="none" w:sz="0" w:space="0" w:color="auto"/>
                    <w:right w:val="none" w:sz="0" w:space="0" w:color="auto"/>
                  </w:divBdr>
                </w:div>
              </w:divsChild>
            </w:div>
            <w:div w:id="466970570">
              <w:marLeft w:val="0"/>
              <w:marRight w:val="0"/>
              <w:marTop w:val="0"/>
              <w:marBottom w:val="0"/>
              <w:divBdr>
                <w:top w:val="none" w:sz="0" w:space="0" w:color="auto"/>
                <w:left w:val="none" w:sz="0" w:space="0" w:color="auto"/>
                <w:bottom w:val="none" w:sz="0" w:space="0" w:color="auto"/>
                <w:right w:val="none" w:sz="0" w:space="0" w:color="auto"/>
              </w:divBdr>
            </w:div>
          </w:divsChild>
        </w:div>
        <w:div w:id="940525882">
          <w:marLeft w:val="0"/>
          <w:marRight w:val="0"/>
          <w:marTop w:val="0"/>
          <w:marBottom w:val="0"/>
          <w:divBdr>
            <w:top w:val="none" w:sz="0" w:space="0" w:color="auto"/>
            <w:left w:val="none" w:sz="0" w:space="0" w:color="auto"/>
            <w:bottom w:val="none" w:sz="0" w:space="0" w:color="auto"/>
            <w:right w:val="none" w:sz="0" w:space="0" w:color="auto"/>
          </w:divBdr>
          <w:divsChild>
            <w:div w:id="1203636790">
              <w:marLeft w:val="0"/>
              <w:marRight w:val="0"/>
              <w:marTop w:val="0"/>
              <w:marBottom w:val="0"/>
              <w:divBdr>
                <w:top w:val="none" w:sz="0" w:space="0" w:color="auto"/>
                <w:left w:val="none" w:sz="0" w:space="0" w:color="auto"/>
                <w:bottom w:val="none" w:sz="0" w:space="0" w:color="auto"/>
                <w:right w:val="none" w:sz="0" w:space="0" w:color="auto"/>
              </w:divBdr>
              <w:divsChild>
                <w:div w:id="1419908263">
                  <w:marLeft w:val="0"/>
                  <w:marRight w:val="0"/>
                  <w:marTop w:val="0"/>
                  <w:marBottom w:val="0"/>
                  <w:divBdr>
                    <w:top w:val="none" w:sz="0" w:space="0" w:color="auto"/>
                    <w:left w:val="none" w:sz="0" w:space="0" w:color="auto"/>
                    <w:bottom w:val="none" w:sz="0" w:space="0" w:color="auto"/>
                    <w:right w:val="none" w:sz="0" w:space="0" w:color="auto"/>
                  </w:divBdr>
                </w:div>
              </w:divsChild>
            </w:div>
            <w:div w:id="1394814083">
              <w:marLeft w:val="0"/>
              <w:marRight w:val="0"/>
              <w:marTop w:val="0"/>
              <w:marBottom w:val="0"/>
              <w:divBdr>
                <w:top w:val="none" w:sz="0" w:space="0" w:color="auto"/>
                <w:left w:val="none" w:sz="0" w:space="0" w:color="auto"/>
                <w:bottom w:val="none" w:sz="0" w:space="0" w:color="auto"/>
                <w:right w:val="none" w:sz="0" w:space="0" w:color="auto"/>
              </w:divBdr>
            </w:div>
          </w:divsChild>
        </w:div>
        <w:div w:id="1806392789">
          <w:marLeft w:val="0"/>
          <w:marRight w:val="0"/>
          <w:marTop w:val="0"/>
          <w:marBottom w:val="0"/>
          <w:divBdr>
            <w:top w:val="none" w:sz="0" w:space="0" w:color="auto"/>
            <w:left w:val="none" w:sz="0" w:space="0" w:color="auto"/>
            <w:bottom w:val="none" w:sz="0" w:space="0" w:color="auto"/>
            <w:right w:val="none" w:sz="0" w:space="0" w:color="auto"/>
          </w:divBdr>
          <w:divsChild>
            <w:div w:id="1694302847">
              <w:marLeft w:val="0"/>
              <w:marRight w:val="0"/>
              <w:marTop w:val="0"/>
              <w:marBottom w:val="0"/>
              <w:divBdr>
                <w:top w:val="none" w:sz="0" w:space="0" w:color="auto"/>
                <w:left w:val="none" w:sz="0" w:space="0" w:color="auto"/>
                <w:bottom w:val="none" w:sz="0" w:space="0" w:color="auto"/>
                <w:right w:val="none" w:sz="0" w:space="0" w:color="auto"/>
              </w:divBdr>
              <w:divsChild>
                <w:div w:id="1530607823">
                  <w:marLeft w:val="0"/>
                  <w:marRight w:val="0"/>
                  <w:marTop w:val="0"/>
                  <w:marBottom w:val="0"/>
                  <w:divBdr>
                    <w:top w:val="none" w:sz="0" w:space="0" w:color="auto"/>
                    <w:left w:val="none" w:sz="0" w:space="0" w:color="auto"/>
                    <w:bottom w:val="none" w:sz="0" w:space="0" w:color="auto"/>
                    <w:right w:val="none" w:sz="0" w:space="0" w:color="auto"/>
                  </w:divBdr>
                </w:div>
              </w:divsChild>
            </w:div>
            <w:div w:id="1323392376">
              <w:marLeft w:val="0"/>
              <w:marRight w:val="0"/>
              <w:marTop w:val="0"/>
              <w:marBottom w:val="0"/>
              <w:divBdr>
                <w:top w:val="none" w:sz="0" w:space="0" w:color="auto"/>
                <w:left w:val="none" w:sz="0" w:space="0" w:color="auto"/>
                <w:bottom w:val="none" w:sz="0" w:space="0" w:color="auto"/>
                <w:right w:val="none" w:sz="0" w:space="0" w:color="auto"/>
              </w:divBdr>
            </w:div>
          </w:divsChild>
        </w:div>
        <w:div w:id="6297681">
          <w:marLeft w:val="0"/>
          <w:marRight w:val="0"/>
          <w:marTop w:val="0"/>
          <w:marBottom w:val="0"/>
          <w:divBdr>
            <w:top w:val="none" w:sz="0" w:space="0" w:color="auto"/>
            <w:left w:val="none" w:sz="0" w:space="0" w:color="auto"/>
            <w:bottom w:val="none" w:sz="0" w:space="0" w:color="auto"/>
            <w:right w:val="none" w:sz="0" w:space="0" w:color="auto"/>
          </w:divBdr>
          <w:divsChild>
            <w:div w:id="91344198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
              </w:divsChild>
            </w:div>
            <w:div w:id="1171409722">
              <w:marLeft w:val="0"/>
              <w:marRight w:val="0"/>
              <w:marTop w:val="0"/>
              <w:marBottom w:val="0"/>
              <w:divBdr>
                <w:top w:val="none" w:sz="0" w:space="0" w:color="auto"/>
                <w:left w:val="none" w:sz="0" w:space="0" w:color="auto"/>
                <w:bottom w:val="none" w:sz="0" w:space="0" w:color="auto"/>
                <w:right w:val="none" w:sz="0" w:space="0" w:color="auto"/>
              </w:divBdr>
            </w:div>
          </w:divsChild>
        </w:div>
        <w:div w:id="1204364795">
          <w:marLeft w:val="0"/>
          <w:marRight w:val="0"/>
          <w:marTop w:val="0"/>
          <w:marBottom w:val="0"/>
          <w:divBdr>
            <w:top w:val="none" w:sz="0" w:space="0" w:color="auto"/>
            <w:left w:val="none" w:sz="0" w:space="0" w:color="auto"/>
            <w:bottom w:val="none" w:sz="0" w:space="0" w:color="auto"/>
            <w:right w:val="none" w:sz="0" w:space="0" w:color="auto"/>
          </w:divBdr>
          <w:divsChild>
            <w:div w:id="976641780">
              <w:marLeft w:val="0"/>
              <w:marRight w:val="0"/>
              <w:marTop w:val="0"/>
              <w:marBottom w:val="0"/>
              <w:divBdr>
                <w:top w:val="none" w:sz="0" w:space="0" w:color="auto"/>
                <w:left w:val="none" w:sz="0" w:space="0" w:color="auto"/>
                <w:bottom w:val="none" w:sz="0" w:space="0" w:color="auto"/>
                <w:right w:val="none" w:sz="0" w:space="0" w:color="auto"/>
              </w:divBdr>
              <w:divsChild>
                <w:div w:id="1755124192">
                  <w:marLeft w:val="0"/>
                  <w:marRight w:val="0"/>
                  <w:marTop w:val="0"/>
                  <w:marBottom w:val="0"/>
                  <w:divBdr>
                    <w:top w:val="none" w:sz="0" w:space="0" w:color="auto"/>
                    <w:left w:val="none" w:sz="0" w:space="0" w:color="auto"/>
                    <w:bottom w:val="none" w:sz="0" w:space="0" w:color="auto"/>
                    <w:right w:val="none" w:sz="0" w:space="0" w:color="auto"/>
                  </w:divBdr>
                </w:div>
              </w:divsChild>
            </w:div>
            <w:div w:id="1520972575">
              <w:marLeft w:val="0"/>
              <w:marRight w:val="0"/>
              <w:marTop w:val="0"/>
              <w:marBottom w:val="0"/>
              <w:divBdr>
                <w:top w:val="none" w:sz="0" w:space="0" w:color="auto"/>
                <w:left w:val="none" w:sz="0" w:space="0" w:color="auto"/>
                <w:bottom w:val="none" w:sz="0" w:space="0" w:color="auto"/>
                <w:right w:val="none" w:sz="0" w:space="0" w:color="auto"/>
              </w:divBdr>
            </w:div>
          </w:divsChild>
        </w:div>
        <w:div w:id="1720788693">
          <w:marLeft w:val="0"/>
          <w:marRight w:val="0"/>
          <w:marTop w:val="0"/>
          <w:marBottom w:val="0"/>
          <w:divBdr>
            <w:top w:val="none" w:sz="0" w:space="0" w:color="auto"/>
            <w:left w:val="none" w:sz="0" w:space="0" w:color="auto"/>
            <w:bottom w:val="none" w:sz="0" w:space="0" w:color="auto"/>
            <w:right w:val="none" w:sz="0" w:space="0" w:color="auto"/>
          </w:divBdr>
          <w:divsChild>
            <w:div w:id="973825851">
              <w:marLeft w:val="0"/>
              <w:marRight w:val="0"/>
              <w:marTop w:val="0"/>
              <w:marBottom w:val="0"/>
              <w:divBdr>
                <w:top w:val="none" w:sz="0" w:space="0" w:color="auto"/>
                <w:left w:val="none" w:sz="0" w:space="0" w:color="auto"/>
                <w:bottom w:val="none" w:sz="0" w:space="0" w:color="auto"/>
                <w:right w:val="none" w:sz="0" w:space="0" w:color="auto"/>
              </w:divBdr>
              <w:divsChild>
                <w:div w:id="795874897">
                  <w:marLeft w:val="0"/>
                  <w:marRight w:val="0"/>
                  <w:marTop w:val="0"/>
                  <w:marBottom w:val="0"/>
                  <w:divBdr>
                    <w:top w:val="none" w:sz="0" w:space="0" w:color="auto"/>
                    <w:left w:val="none" w:sz="0" w:space="0" w:color="auto"/>
                    <w:bottom w:val="none" w:sz="0" w:space="0" w:color="auto"/>
                    <w:right w:val="none" w:sz="0" w:space="0" w:color="auto"/>
                  </w:divBdr>
                </w:div>
              </w:divsChild>
            </w:div>
            <w:div w:id="1809588699">
              <w:marLeft w:val="0"/>
              <w:marRight w:val="0"/>
              <w:marTop w:val="0"/>
              <w:marBottom w:val="0"/>
              <w:divBdr>
                <w:top w:val="none" w:sz="0" w:space="0" w:color="auto"/>
                <w:left w:val="none" w:sz="0" w:space="0" w:color="auto"/>
                <w:bottom w:val="none" w:sz="0" w:space="0" w:color="auto"/>
                <w:right w:val="none" w:sz="0" w:space="0" w:color="auto"/>
              </w:divBdr>
            </w:div>
          </w:divsChild>
        </w:div>
        <w:div w:id="45296204">
          <w:marLeft w:val="0"/>
          <w:marRight w:val="0"/>
          <w:marTop w:val="0"/>
          <w:marBottom w:val="0"/>
          <w:divBdr>
            <w:top w:val="none" w:sz="0" w:space="0" w:color="auto"/>
            <w:left w:val="none" w:sz="0" w:space="0" w:color="auto"/>
            <w:bottom w:val="none" w:sz="0" w:space="0" w:color="auto"/>
            <w:right w:val="none" w:sz="0" w:space="0" w:color="auto"/>
          </w:divBdr>
          <w:divsChild>
            <w:div w:id="379791692">
              <w:marLeft w:val="0"/>
              <w:marRight w:val="0"/>
              <w:marTop w:val="0"/>
              <w:marBottom w:val="0"/>
              <w:divBdr>
                <w:top w:val="none" w:sz="0" w:space="0" w:color="auto"/>
                <w:left w:val="none" w:sz="0" w:space="0" w:color="auto"/>
                <w:bottom w:val="none" w:sz="0" w:space="0" w:color="auto"/>
                <w:right w:val="none" w:sz="0" w:space="0" w:color="auto"/>
              </w:divBdr>
              <w:divsChild>
                <w:div w:id="1348291737">
                  <w:marLeft w:val="0"/>
                  <w:marRight w:val="0"/>
                  <w:marTop w:val="0"/>
                  <w:marBottom w:val="0"/>
                  <w:divBdr>
                    <w:top w:val="none" w:sz="0" w:space="0" w:color="auto"/>
                    <w:left w:val="none" w:sz="0" w:space="0" w:color="auto"/>
                    <w:bottom w:val="none" w:sz="0" w:space="0" w:color="auto"/>
                    <w:right w:val="none" w:sz="0" w:space="0" w:color="auto"/>
                  </w:divBdr>
                </w:div>
              </w:divsChild>
            </w:div>
            <w:div w:id="13682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78909">
      <w:bodyDiv w:val="1"/>
      <w:marLeft w:val="0"/>
      <w:marRight w:val="0"/>
      <w:marTop w:val="0"/>
      <w:marBottom w:val="0"/>
      <w:divBdr>
        <w:top w:val="none" w:sz="0" w:space="0" w:color="auto"/>
        <w:left w:val="none" w:sz="0" w:space="0" w:color="auto"/>
        <w:bottom w:val="none" w:sz="0" w:space="0" w:color="auto"/>
        <w:right w:val="none" w:sz="0" w:space="0" w:color="auto"/>
      </w:divBdr>
      <w:divsChild>
        <w:div w:id="1311519870">
          <w:marLeft w:val="0"/>
          <w:marRight w:val="0"/>
          <w:marTop w:val="0"/>
          <w:marBottom w:val="375"/>
          <w:divBdr>
            <w:top w:val="none" w:sz="0" w:space="0" w:color="auto"/>
            <w:left w:val="none" w:sz="0" w:space="0" w:color="auto"/>
            <w:bottom w:val="none" w:sz="0" w:space="0" w:color="auto"/>
            <w:right w:val="none" w:sz="0" w:space="0" w:color="auto"/>
          </w:divBdr>
          <w:divsChild>
            <w:div w:id="918637982">
              <w:marLeft w:val="0"/>
              <w:marRight w:val="0"/>
              <w:marTop w:val="0"/>
              <w:marBottom w:val="0"/>
              <w:divBdr>
                <w:top w:val="none" w:sz="0" w:space="0" w:color="auto"/>
                <w:left w:val="none" w:sz="0" w:space="0" w:color="auto"/>
                <w:bottom w:val="none" w:sz="0" w:space="0" w:color="auto"/>
                <w:right w:val="none" w:sz="0" w:space="0" w:color="auto"/>
              </w:divBdr>
              <w:divsChild>
                <w:div w:id="2720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509">
          <w:marLeft w:val="0"/>
          <w:marRight w:val="0"/>
          <w:marTop w:val="0"/>
          <w:marBottom w:val="0"/>
          <w:divBdr>
            <w:top w:val="none" w:sz="0" w:space="0" w:color="auto"/>
            <w:left w:val="none" w:sz="0" w:space="0" w:color="auto"/>
            <w:bottom w:val="none" w:sz="0" w:space="0" w:color="auto"/>
            <w:right w:val="none" w:sz="0" w:space="0" w:color="auto"/>
          </w:divBdr>
          <w:divsChild>
            <w:div w:id="2030253797">
              <w:marLeft w:val="0"/>
              <w:marRight w:val="0"/>
              <w:marTop w:val="0"/>
              <w:marBottom w:val="0"/>
              <w:divBdr>
                <w:top w:val="none" w:sz="0" w:space="0" w:color="auto"/>
                <w:left w:val="none" w:sz="0" w:space="0" w:color="auto"/>
                <w:bottom w:val="none" w:sz="0" w:space="0" w:color="auto"/>
                <w:right w:val="none" w:sz="0" w:space="0" w:color="auto"/>
              </w:divBdr>
              <w:divsChild>
                <w:div w:id="1864512178">
                  <w:marLeft w:val="0"/>
                  <w:marRight w:val="0"/>
                  <w:marTop w:val="0"/>
                  <w:marBottom w:val="0"/>
                  <w:divBdr>
                    <w:top w:val="none" w:sz="0" w:space="0" w:color="auto"/>
                    <w:left w:val="none" w:sz="0" w:space="0" w:color="auto"/>
                    <w:bottom w:val="none" w:sz="0" w:space="0" w:color="auto"/>
                    <w:right w:val="none" w:sz="0" w:space="0" w:color="auto"/>
                  </w:divBdr>
                  <w:divsChild>
                    <w:div w:id="19059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38843624">
      <w:bodyDiv w:val="1"/>
      <w:marLeft w:val="0"/>
      <w:marRight w:val="0"/>
      <w:marTop w:val="0"/>
      <w:marBottom w:val="0"/>
      <w:divBdr>
        <w:top w:val="none" w:sz="0" w:space="0" w:color="auto"/>
        <w:left w:val="none" w:sz="0" w:space="0" w:color="auto"/>
        <w:bottom w:val="none" w:sz="0" w:space="0" w:color="auto"/>
        <w:right w:val="none" w:sz="0" w:space="0" w:color="auto"/>
      </w:divBdr>
    </w:div>
    <w:div w:id="1146050214">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62158353">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sChild>
        <w:div w:id="39671448">
          <w:marLeft w:val="0"/>
          <w:marRight w:val="0"/>
          <w:marTop w:val="0"/>
          <w:marBottom w:val="0"/>
          <w:divBdr>
            <w:top w:val="none" w:sz="0" w:space="0" w:color="auto"/>
            <w:left w:val="none" w:sz="0" w:space="0" w:color="auto"/>
            <w:bottom w:val="none" w:sz="0" w:space="0" w:color="auto"/>
            <w:right w:val="none" w:sz="0" w:space="0" w:color="auto"/>
          </w:divBdr>
        </w:div>
        <w:div w:id="465851480">
          <w:marLeft w:val="0"/>
          <w:marRight w:val="0"/>
          <w:marTop w:val="0"/>
          <w:marBottom w:val="0"/>
          <w:divBdr>
            <w:top w:val="none" w:sz="0" w:space="0" w:color="auto"/>
            <w:left w:val="none" w:sz="0" w:space="0" w:color="auto"/>
            <w:bottom w:val="none" w:sz="0" w:space="0" w:color="auto"/>
            <w:right w:val="none" w:sz="0" w:space="0" w:color="auto"/>
          </w:divBdr>
          <w:divsChild>
            <w:div w:id="1936208340">
              <w:marLeft w:val="0"/>
              <w:marRight w:val="0"/>
              <w:marTop w:val="0"/>
              <w:marBottom w:val="0"/>
              <w:divBdr>
                <w:top w:val="none" w:sz="0" w:space="0" w:color="auto"/>
                <w:left w:val="none" w:sz="0" w:space="0" w:color="auto"/>
                <w:bottom w:val="none" w:sz="0" w:space="0" w:color="auto"/>
                <w:right w:val="none" w:sz="0" w:space="0" w:color="auto"/>
              </w:divBdr>
              <w:divsChild>
                <w:div w:id="181207940">
                  <w:marLeft w:val="0"/>
                  <w:marRight w:val="0"/>
                  <w:marTop w:val="0"/>
                  <w:marBottom w:val="0"/>
                  <w:divBdr>
                    <w:top w:val="none" w:sz="0" w:space="0" w:color="auto"/>
                    <w:left w:val="none" w:sz="0" w:space="0" w:color="auto"/>
                    <w:bottom w:val="none" w:sz="0" w:space="0" w:color="auto"/>
                    <w:right w:val="none" w:sz="0" w:space="0" w:color="auto"/>
                  </w:divBdr>
                  <w:divsChild>
                    <w:div w:id="1407066828">
                      <w:marLeft w:val="0"/>
                      <w:marRight w:val="0"/>
                      <w:marTop w:val="0"/>
                      <w:marBottom w:val="0"/>
                      <w:divBdr>
                        <w:top w:val="none" w:sz="0" w:space="0" w:color="auto"/>
                        <w:left w:val="none" w:sz="0" w:space="0" w:color="auto"/>
                        <w:bottom w:val="none" w:sz="0" w:space="0" w:color="auto"/>
                        <w:right w:val="none" w:sz="0" w:space="0" w:color="auto"/>
                      </w:divBdr>
                      <w:divsChild>
                        <w:div w:id="588126878">
                          <w:marLeft w:val="0"/>
                          <w:marRight w:val="0"/>
                          <w:marTop w:val="0"/>
                          <w:marBottom w:val="0"/>
                          <w:divBdr>
                            <w:top w:val="none" w:sz="0" w:space="0" w:color="auto"/>
                            <w:left w:val="none" w:sz="0" w:space="0" w:color="auto"/>
                            <w:bottom w:val="none" w:sz="0" w:space="0" w:color="auto"/>
                            <w:right w:val="none" w:sz="0" w:space="0" w:color="auto"/>
                          </w:divBdr>
                        </w:div>
                        <w:div w:id="1097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185">
                  <w:marLeft w:val="0"/>
                  <w:marRight w:val="0"/>
                  <w:marTop w:val="0"/>
                  <w:marBottom w:val="0"/>
                  <w:divBdr>
                    <w:top w:val="none" w:sz="0" w:space="0" w:color="auto"/>
                    <w:left w:val="none" w:sz="0" w:space="0" w:color="auto"/>
                    <w:bottom w:val="none" w:sz="0" w:space="0" w:color="auto"/>
                    <w:right w:val="none" w:sz="0" w:space="0" w:color="auto"/>
                  </w:divBdr>
                  <w:divsChild>
                    <w:div w:id="28846741">
                      <w:marLeft w:val="0"/>
                      <w:marRight w:val="0"/>
                      <w:marTop w:val="0"/>
                      <w:marBottom w:val="0"/>
                      <w:divBdr>
                        <w:top w:val="none" w:sz="0" w:space="0" w:color="auto"/>
                        <w:left w:val="none" w:sz="0" w:space="0" w:color="auto"/>
                        <w:bottom w:val="none" w:sz="0" w:space="0" w:color="auto"/>
                        <w:right w:val="none" w:sz="0" w:space="0" w:color="auto"/>
                      </w:divBdr>
                      <w:divsChild>
                        <w:div w:id="20343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33202605">
      <w:bodyDiv w:val="1"/>
      <w:marLeft w:val="0"/>
      <w:marRight w:val="0"/>
      <w:marTop w:val="0"/>
      <w:marBottom w:val="0"/>
      <w:divBdr>
        <w:top w:val="none" w:sz="0" w:space="0" w:color="auto"/>
        <w:left w:val="none" w:sz="0" w:space="0" w:color="auto"/>
        <w:bottom w:val="none" w:sz="0" w:space="0" w:color="auto"/>
        <w:right w:val="none" w:sz="0" w:space="0" w:color="auto"/>
      </w:divBdr>
    </w:div>
    <w:div w:id="1234199975">
      <w:bodyDiv w:val="1"/>
      <w:marLeft w:val="0"/>
      <w:marRight w:val="0"/>
      <w:marTop w:val="0"/>
      <w:marBottom w:val="0"/>
      <w:divBdr>
        <w:top w:val="none" w:sz="0" w:space="0" w:color="auto"/>
        <w:left w:val="none" w:sz="0" w:space="0" w:color="auto"/>
        <w:bottom w:val="none" w:sz="0" w:space="0" w:color="auto"/>
        <w:right w:val="none" w:sz="0" w:space="0" w:color="auto"/>
      </w:divBdr>
    </w:div>
    <w:div w:id="1238438674">
      <w:bodyDiv w:val="1"/>
      <w:marLeft w:val="0"/>
      <w:marRight w:val="0"/>
      <w:marTop w:val="0"/>
      <w:marBottom w:val="0"/>
      <w:divBdr>
        <w:top w:val="none" w:sz="0" w:space="0" w:color="auto"/>
        <w:left w:val="none" w:sz="0" w:space="0" w:color="auto"/>
        <w:bottom w:val="none" w:sz="0" w:space="0" w:color="auto"/>
        <w:right w:val="none" w:sz="0" w:space="0" w:color="auto"/>
      </w:divBdr>
    </w:div>
    <w:div w:id="1243904146">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689">
      <w:bodyDiv w:val="1"/>
      <w:marLeft w:val="0"/>
      <w:marRight w:val="0"/>
      <w:marTop w:val="0"/>
      <w:marBottom w:val="0"/>
      <w:divBdr>
        <w:top w:val="none" w:sz="0" w:space="0" w:color="auto"/>
        <w:left w:val="none" w:sz="0" w:space="0" w:color="auto"/>
        <w:bottom w:val="none" w:sz="0" w:space="0" w:color="auto"/>
        <w:right w:val="none" w:sz="0" w:space="0" w:color="auto"/>
      </w:divBdr>
      <w:divsChild>
        <w:div w:id="1952280497">
          <w:marLeft w:val="1166"/>
          <w:marRight w:val="0"/>
          <w:marTop w:val="0"/>
          <w:marBottom w:val="0"/>
          <w:divBdr>
            <w:top w:val="none" w:sz="0" w:space="0" w:color="auto"/>
            <w:left w:val="none" w:sz="0" w:space="0" w:color="auto"/>
            <w:bottom w:val="none" w:sz="0" w:space="0" w:color="auto"/>
            <w:right w:val="none" w:sz="0" w:space="0" w:color="auto"/>
          </w:divBdr>
        </w:div>
        <w:div w:id="20908300">
          <w:marLeft w:val="1166"/>
          <w:marRight w:val="0"/>
          <w:marTop w:val="0"/>
          <w:marBottom w:val="0"/>
          <w:divBdr>
            <w:top w:val="none" w:sz="0" w:space="0" w:color="auto"/>
            <w:left w:val="none" w:sz="0" w:space="0" w:color="auto"/>
            <w:bottom w:val="none" w:sz="0" w:space="0" w:color="auto"/>
            <w:right w:val="none" w:sz="0" w:space="0" w:color="auto"/>
          </w:divBdr>
        </w:div>
        <w:div w:id="736905079">
          <w:marLeft w:val="1166"/>
          <w:marRight w:val="0"/>
          <w:marTop w:val="0"/>
          <w:marBottom w:val="0"/>
          <w:divBdr>
            <w:top w:val="none" w:sz="0" w:space="0" w:color="auto"/>
            <w:left w:val="none" w:sz="0" w:space="0" w:color="auto"/>
            <w:bottom w:val="none" w:sz="0" w:space="0" w:color="auto"/>
            <w:right w:val="none" w:sz="0" w:space="0" w:color="auto"/>
          </w:divBdr>
        </w:div>
        <w:div w:id="1748989272">
          <w:marLeft w:val="1166"/>
          <w:marRight w:val="0"/>
          <w:marTop w:val="0"/>
          <w:marBottom w:val="0"/>
          <w:divBdr>
            <w:top w:val="none" w:sz="0" w:space="0" w:color="auto"/>
            <w:left w:val="none" w:sz="0" w:space="0" w:color="auto"/>
            <w:bottom w:val="none" w:sz="0" w:space="0" w:color="auto"/>
            <w:right w:val="none" w:sz="0" w:space="0" w:color="auto"/>
          </w:divBdr>
        </w:div>
      </w:divsChild>
    </w:div>
    <w:div w:id="1286044303">
      <w:bodyDiv w:val="1"/>
      <w:marLeft w:val="0"/>
      <w:marRight w:val="0"/>
      <w:marTop w:val="0"/>
      <w:marBottom w:val="0"/>
      <w:divBdr>
        <w:top w:val="none" w:sz="0" w:space="0" w:color="auto"/>
        <w:left w:val="none" w:sz="0" w:space="0" w:color="auto"/>
        <w:bottom w:val="none" w:sz="0" w:space="0" w:color="auto"/>
        <w:right w:val="none" w:sz="0" w:space="0" w:color="auto"/>
      </w:divBdr>
      <w:divsChild>
        <w:div w:id="938752490">
          <w:marLeft w:val="0"/>
          <w:marRight w:val="0"/>
          <w:marTop w:val="0"/>
          <w:marBottom w:val="375"/>
          <w:divBdr>
            <w:top w:val="none" w:sz="0" w:space="0" w:color="auto"/>
            <w:left w:val="none" w:sz="0" w:space="0" w:color="auto"/>
            <w:bottom w:val="none" w:sz="0" w:space="0" w:color="auto"/>
            <w:right w:val="none" w:sz="0" w:space="0" w:color="auto"/>
          </w:divBdr>
          <w:divsChild>
            <w:div w:id="290870516">
              <w:marLeft w:val="0"/>
              <w:marRight w:val="0"/>
              <w:marTop w:val="0"/>
              <w:marBottom w:val="0"/>
              <w:divBdr>
                <w:top w:val="none" w:sz="0" w:space="0" w:color="auto"/>
                <w:left w:val="none" w:sz="0" w:space="0" w:color="auto"/>
                <w:bottom w:val="none" w:sz="0" w:space="0" w:color="auto"/>
                <w:right w:val="none" w:sz="0" w:space="0" w:color="auto"/>
              </w:divBdr>
              <w:divsChild>
                <w:div w:id="9275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834">
          <w:marLeft w:val="0"/>
          <w:marRight w:val="0"/>
          <w:marTop w:val="0"/>
          <w:marBottom w:val="0"/>
          <w:divBdr>
            <w:top w:val="none" w:sz="0" w:space="0" w:color="auto"/>
            <w:left w:val="none" w:sz="0" w:space="0" w:color="auto"/>
            <w:bottom w:val="none" w:sz="0" w:space="0" w:color="auto"/>
            <w:right w:val="none" w:sz="0" w:space="0" w:color="auto"/>
          </w:divBdr>
          <w:divsChild>
            <w:div w:id="1643002328">
              <w:marLeft w:val="0"/>
              <w:marRight w:val="0"/>
              <w:marTop w:val="0"/>
              <w:marBottom w:val="0"/>
              <w:divBdr>
                <w:top w:val="none" w:sz="0" w:space="0" w:color="auto"/>
                <w:left w:val="none" w:sz="0" w:space="0" w:color="auto"/>
                <w:bottom w:val="none" w:sz="0" w:space="0" w:color="auto"/>
                <w:right w:val="none" w:sz="0" w:space="0" w:color="auto"/>
              </w:divBdr>
              <w:divsChild>
                <w:div w:id="484056272">
                  <w:marLeft w:val="0"/>
                  <w:marRight w:val="0"/>
                  <w:marTop w:val="0"/>
                  <w:marBottom w:val="0"/>
                  <w:divBdr>
                    <w:top w:val="none" w:sz="0" w:space="0" w:color="auto"/>
                    <w:left w:val="none" w:sz="0" w:space="0" w:color="auto"/>
                    <w:bottom w:val="none" w:sz="0" w:space="0" w:color="auto"/>
                    <w:right w:val="none" w:sz="0" w:space="0" w:color="auto"/>
                  </w:divBdr>
                  <w:divsChild>
                    <w:div w:id="1559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41467418">
      <w:bodyDiv w:val="1"/>
      <w:marLeft w:val="0"/>
      <w:marRight w:val="0"/>
      <w:marTop w:val="0"/>
      <w:marBottom w:val="0"/>
      <w:divBdr>
        <w:top w:val="none" w:sz="0" w:space="0" w:color="auto"/>
        <w:left w:val="none" w:sz="0" w:space="0" w:color="auto"/>
        <w:bottom w:val="none" w:sz="0" w:space="0" w:color="auto"/>
        <w:right w:val="none" w:sz="0" w:space="0" w:color="auto"/>
      </w:divBdr>
    </w:div>
    <w:div w:id="1348212748">
      <w:bodyDiv w:val="1"/>
      <w:marLeft w:val="0"/>
      <w:marRight w:val="0"/>
      <w:marTop w:val="0"/>
      <w:marBottom w:val="0"/>
      <w:divBdr>
        <w:top w:val="none" w:sz="0" w:space="0" w:color="auto"/>
        <w:left w:val="none" w:sz="0" w:space="0" w:color="auto"/>
        <w:bottom w:val="none" w:sz="0" w:space="0" w:color="auto"/>
        <w:right w:val="none" w:sz="0" w:space="0" w:color="auto"/>
      </w:divBdr>
    </w:div>
    <w:div w:id="1371227108">
      <w:bodyDiv w:val="1"/>
      <w:marLeft w:val="0"/>
      <w:marRight w:val="0"/>
      <w:marTop w:val="0"/>
      <w:marBottom w:val="0"/>
      <w:divBdr>
        <w:top w:val="none" w:sz="0" w:space="0" w:color="auto"/>
        <w:left w:val="none" w:sz="0" w:space="0" w:color="auto"/>
        <w:bottom w:val="none" w:sz="0" w:space="0" w:color="auto"/>
        <w:right w:val="none" w:sz="0" w:space="0" w:color="auto"/>
      </w:divBdr>
    </w:div>
    <w:div w:id="1372463104">
      <w:bodyDiv w:val="1"/>
      <w:marLeft w:val="0"/>
      <w:marRight w:val="0"/>
      <w:marTop w:val="0"/>
      <w:marBottom w:val="0"/>
      <w:divBdr>
        <w:top w:val="none" w:sz="0" w:space="0" w:color="auto"/>
        <w:left w:val="none" w:sz="0" w:space="0" w:color="auto"/>
        <w:bottom w:val="none" w:sz="0" w:space="0" w:color="auto"/>
        <w:right w:val="none" w:sz="0" w:space="0" w:color="auto"/>
      </w:divBdr>
    </w:div>
    <w:div w:id="1382630563">
      <w:bodyDiv w:val="1"/>
      <w:marLeft w:val="0"/>
      <w:marRight w:val="0"/>
      <w:marTop w:val="0"/>
      <w:marBottom w:val="0"/>
      <w:divBdr>
        <w:top w:val="none" w:sz="0" w:space="0" w:color="auto"/>
        <w:left w:val="none" w:sz="0" w:space="0" w:color="auto"/>
        <w:bottom w:val="none" w:sz="0" w:space="0" w:color="auto"/>
        <w:right w:val="none" w:sz="0" w:space="0" w:color="auto"/>
      </w:divBdr>
      <w:divsChild>
        <w:div w:id="147671553">
          <w:marLeft w:val="0"/>
          <w:marRight w:val="0"/>
          <w:marTop w:val="0"/>
          <w:marBottom w:val="375"/>
          <w:divBdr>
            <w:top w:val="none" w:sz="0" w:space="0" w:color="auto"/>
            <w:left w:val="none" w:sz="0" w:space="0" w:color="auto"/>
            <w:bottom w:val="none" w:sz="0" w:space="0" w:color="auto"/>
            <w:right w:val="none" w:sz="0" w:space="0" w:color="auto"/>
          </w:divBdr>
          <w:divsChild>
            <w:div w:id="2127888608">
              <w:marLeft w:val="0"/>
              <w:marRight w:val="0"/>
              <w:marTop w:val="0"/>
              <w:marBottom w:val="0"/>
              <w:divBdr>
                <w:top w:val="none" w:sz="0" w:space="0" w:color="auto"/>
                <w:left w:val="none" w:sz="0" w:space="0" w:color="auto"/>
                <w:bottom w:val="none" w:sz="0" w:space="0" w:color="auto"/>
                <w:right w:val="none" w:sz="0" w:space="0" w:color="auto"/>
              </w:divBdr>
              <w:divsChild>
                <w:div w:id="172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171">
          <w:marLeft w:val="0"/>
          <w:marRight w:val="0"/>
          <w:marTop w:val="0"/>
          <w:marBottom w:val="0"/>
          <w:divBdr>
            <w:top w:val="none" w:sz="0" w:space="0" w:color="auto"/>
            <w:left w:val="none" w:sz="0" w:space="0" w:color="auto"/>
            <w:bottom w:val="none" w:sz="0" w:space="0" w:color="auto"/>
            <w:right w:val="none" w:sz="0" w:space="0" w:color="auto"/>
          </w:divBdr>
          <w:divsChild>
            <w:div w:id="1487816584">
              <w:marLeft w:val="0"/>
              <w:marRight w:val="0"/>
              <w:marTop w:val="0"/>
              <w:marBottom w:val="0"/>
              <w:divBdr>
                <w:top w:val="none" w:sz="0" w:space="0" w:color="auto"/>
                <w:left w:val="none" w:sz="0" w:space="0" w:color="auto"/>
                <w:bottom w:val="none" w:sz="0" w:space="0" w:color="auto"/>
                <w:right w:val="none" w:sz="0" w:space="0" w:color="auto"/>
              </w:divBdr>
              <w:divsChild>
                <w:div w:id="9896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09499361">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17165046">
      <w:bodyDiv w:val="1"/>
      <w:marLeft w:val="0"/>
      <w:marRight w:val="0"/>
      <w:marTop w:val="0"/>
      <w:marBottom w:val="0"/>
      <w:divBdr>
        <w:top w:val="none" w:sz="0" w:space="0" w:color="auto"/>
        <w:left w:val="none" w:sz="0" w:space="0" w:color="auto"/>
        <w:bottom w:val="none" w:sz="0" w:space="0" w:color="auto"/>
        <w:right w:val="none" w:sz="0" w:space="0" w:color="auto"/>
      </w:divBdr>
    </w:div>
    <w:div w:id="1418134933">
      <w:bodyDiv w:val="1"/>
      <w:marLeft w:val="0"/>
      <w:marRight w:val="0"/>
      <w:marTop w:val="0"/>
      <w:marBottom w:val="0"/>
      <w:divBdr>
        <w:top w:val="none" w:sz="0" w:space="0" w:color="auto"/>
        <w:left w:val="none" w:sz="0" w:space="0" w:color="auto"/>
        <w:bottom w:val="none" w:sz="0" w:space="0" w:color="auto"/>
        <w:right w:val="none" w:sz="0" w:space="0" w:color="auto"/>
      </w:divBdr>
      <w:divsChild>
        <w:div w:id="161823997">
          <w:marLeft w:val="446"/>
          <w:marRight w:val="0"/>
          <w:marTop w:val="0"/>
          <w:marBottom w:val="0"/>
          <w:divBdr>
            <w:top w:val="none" w:sz="0" w:space="0" w:color="auto"/>
            <w:left w:val="none" w:sz="0" w:space="0" w:color="auto"/>
            <w:bottom w:val="none" w:sz="0" w:space="0" w:color="auto"/>
            <w:right w:val="none" w:sz="0" w:space="0" w:color="auto"/>
          </w:divBdr>
        </w:div>
        <w:div w:id="863832416">
          <w:marLeft w:val="446"/>
          <w:marRight w:val="0"/>
          <w:marTop w:val="0"/>
          <w:marBottom w:val="0"/>
          <w:divBdr>
            <w:top w:val="none" w:sz="0" w:space="0" w:color="auto"/>
            <w:left w:val="none" w:sz="0" w:space="0" w:color="auto"/>
            <w:bottom w:val="none" w:sz="0" w:space="0" w:color="auto"/>
            <w:right w:val="none" w:sz="0" w:space="0" w:color="auto"/>
          </w:divBdr>
        </w:div>
        <w:div w:id="136579138">
          <w:marLeft w:val="446"/>
          <w:marRight w:val="0"/>
          <w:marTop w:val="0"/>
          <w:marBottom w:val="0"/>
          <w:divBdr>
            <w:top w:val="none" w:sz="0" w:space="0" w:color="auto"/>
            <w:left w:val="none" w:sz="0" w:space="0" w:color="auto"/>
            <w:bottom w:val="none" w:sz="0" w:space="0" w:color="auto"/>
            <w:right w:val="none" w:sz="0" w:space="0" w:color="auto"/>
          </w:divBdr>
        </w:div>
      </w:divsChild>
    </w:div>
    <w:div w:id="1428846515">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1173">
      <w:bodyDiv w:val="1"/>
      <w:marLeft w:val="0"/>
      <w:marRight w:val="0"/>
      <w:marTop w:val="0"/>
      <w:marBottom w:val="0"/>
      <w:divBdr>
        <w:top w:val="none" w:sz="0" w:space="0" w:color="auto"/>
        <w:left w:val="none" w:sz="0" w:space="0" w:color="auto"/>
        <w:bottom w:val="none" w:sz="0" w:space="0" w:color="auto"/>
        <w:right w:val="none" w:sz="0" w:space="0" w:color="auto"/>
      </w:divBdr>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56949269">
      <w:bodyDiv w:val="1"/>
      <w:marLeft w:val="0"/>
      <w:marRight w:val="0"/>
      <w:marTop w:val="0"/>
      <w:marBottom w:val="0"/>
      <w:divBdr>
        <w:top w:val="none" w:sz="0" w:space="0" w:color="auto"/>
        <w:left w:val="none" w:sz="0" w:space="0" w:color="auto"/>
        <w:bottom w:val="none" w:sz="0" w:space="0" w:color="auto"/>
        <w:right w:val="none" w:sz="0" w:space="0" w:color="auto"/>
      </w:divBdr>
      <w:divsChild>
        <w:div w:id="1613170464">
          <w:marLeft w:val="547"/>
          <w:marRight w:val="0"/>
          <w:marTop w:val="0"/>
          <w:marBottom w:val="0"/>
          <w:divBdr>
            <w:top w:val="none" w:sz="0" w:space="0" w:color="auto"/>
            <w:left w:val="none" w:sz="0" w:space="0" w:color="auto"/>
            <w:bottom w:val="none" w:sz="0" w:space="0" w:color="auto"/>
            <w:right w:val="none" w:sz="0" w:space="0" w:color="auto"/>
          </w:divBdr>
        </w:div>
        <w:div w:id="655302194">
          <w:marLeft w:val="547"/>
          <w:marRight w:val="0"/>
          <w:marTop w:val="0"/>
          <w:marBottom w:val="0"/>
          <w:divBdr>
            <w:top w:val="none" w:sz="0" w:space="0" w:color="auto"/>
            <w:left w:val="none" w:sz="0" w:space="0" w:color="auto"/>
            <w:bottom w:val="none" w:sz="0" w:space="0" w:color="auto"/>
            <w:right w:val="none" w:sz="0" w:space="0" w:color="auto"/>
          </w:divBdr>
        </w:div>
        <w:div w:id="1431464844">
          <w:marLeft w:val="547"/>
          <w:marRight w:val="0"/>
          <w:marTop w:val="0"/>
          <w:marBottom w:val="0"/>
          <w:divBdr>
            <w:top w:val="none" w:sz="0" w:space="0" w:color="auto"/>
            <w:left w:val="none" w:sz="0" w:space="0" w:color="auto"/>
            <w:bottom w:val="none" w:sz="0" w:space="0" w:color="auto"/>
            <w:right w:val="none" w:sz="0" w:space="0" w:color="auto"/>
          </w:divBdr>
        </w:div>
        <w:div w:id="915749630">
          <w:marLeft w:val="547"/>
          <w:marRight w:val="0"/>
          <w:marTop w:val="0"/>
          <w:marBottom w:val="0"/>
          <w:divBdr>
            <w:top w:val="none" w:sz="0" w:space="0" w:color="auto"/>
            <w:left w:val="none" w:sz="0" w:space="0" w:color="auto"/>
            <w:bottom w:val="none" w:sz="0" w:space="0" w:color="auto"/>
            <w:right w:val="none" w:sz="0" w:space="0" w:color="auto"/>
          </w:divBdr>
        </w:div>
        <w:div w:id="615406673">
          <w:marLeft w:val="547"/>
          <w:marRight w:val="0"/>
          <w:marTop w:val="0"/>
          <w:marBottom w:val="0"/>
          <w:divBdr>
            <w:top w:val="none" w:sz="0" w:space="0" w:color="auto"/>
            <w:left w:val="none" w:sz="0" w:space="0" w:color="auto"/>
            <w:bottom w:val="none" w:sz="0" w:space="0" w:color="auto"/>
            <w:right w:val="none" w:sz="0" w:space="0" w:color="auto"/>
          </w:divBdr>
        </w:div>
        <w:div w:id="324865449">
          <w:marLeft w:val="547"/>
          <w:marRight w:val="0"/>
          <w:marTop w:val="0"/>
          <w:marBottom w:val="0"/>
          <w:divBdr>
            <w:top w:val="none" w:sz="0" w:space="0" w:color="auto"/>
            <w:left w:val="none" w:sz="0" w:space="0" w:color="auto"/>
            <w:bottom w:val="none" w:sz="0" w:space="0" w:color="auto"/>
            <w:right w:val="none" w:sz="0" w:space="0" w:color="auto"/>
          </w:divBdr>
        </w:div>
        <w:div w:id="808405703">
          <w:marLeft w:val="547"/>
          <w:marRight w:val="0"/>
          <w:marTop w:val="0"/>
          <w:marBottom w:val="0"/>
          <w:divBdr>
            <w:top w:val="none" w:sz="0" w:space="0" w:color="auto"/>
            <w:left w:val="none" w:sz="0" w:space="0" w:color="auto"/>
            <w:bottom w:val="none" w:sz="0" w:space="0" w:color="auto"/>
            <w:right w:val="none" w:sz="0" w:space="0" w:color="auto"/>
          </w:divBdr>
        </w:div>
        <w:div w:id="1869366269">
          <w:marLeft w:val="547"/>
          <w:marRight w:val="0"/>
          <w:marTop w:val="0"/>
          <w:marBottom w:val="0"/>
          <w:divBdr>
            <w:top w:val="none" w:sz="0" w:space="0" w:color="auto"/>
            <w:left w:val="none" w:sz="0" w:space="0" w:color="auto"/>
            <w:bottom w:val="none" w:sz="0" w:space="0" w:color="auto"/>
            <w:right w:val="none" w:sz="0" w:space="0" w:color="auto"/>
          </w:divBdr>
        </w:div>
      </w:divsChild>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5427">
      <w:bodyDiv w:val="1"/>
      <w:marLeft w:val="0"/>
      <w:marRight w:val="0"/>
      <w:marTop w:val="0"/>
      <w:marBottom w:val="0"/>
      <w:divBdr>
        <w:top w:val="none" w:sz="0" w:space="0" w:color="auto"/>
        <w:left w:val="none" w:sz="0" w:space="0" w:color="auto"/>
        <w:bottom w:val="none" w:sz="0" w:space="0" w:color="auto"/>
        <w:right w:val="none" w:sz="0" w:space="0" w:color="auto"/>
      </w:divBdr>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730">
      <w:bodyDiv w:val="1"/>
      <w:marLeft w:val="0"/>
      <w:marRight w:val="0"/>
      <w:marTop w:val="0"/>
      <w:marBottom w:val="0"/>
      <w:divBdr>
        <w:top w:val="none" w:sz="0" w:space="0" w:color="auto"/>
        <w:left w:val="none" w:sz="0" w:space="0" w:color="auto"/>
        <w:bottom w:val="none" w:sz="0" w:space="0" w:color="auto"/>
        <w:right w:val="none" w:sz="0" w:space="0" w:color="auto"/>
      </w:divBdr>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5373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4147">
      <w:bodyDiv w:val="1"/>
      <w:marLeft w:val="0"/>
      <w:marRight w:val="0"/>
      <w:marTop w:val="0"/>
      <w:marBottom w:val="0"/>
      <w:divBdr>
        <w:top w:val="none" w:sz="0" w:space="0" w:color="auto"/>
        <w:left w:val="none" w:sz="0" w:space="0" w:color="auto"/>
        <w:bottom w:val="none" w:sz="0" w:space="0" w:color="auto"/>
        <w:right w:val="none" w:sz="0" w:space="0" w:color="auto"/>
      </w:divBdr>
    </w:div>
    <w:div w:id="1595019904">
      <w:bodyDiv w:val="1"/>
      <w:marLeft w:val="0"/>
      <w:marRight w:val="0"/>
      <w:marTop w:val="0"/>
      <w:marBottom w:val="0"/>
      <w:divBdr>
        <w:top w:val="none" w:sz="0" w:space="0" w:color="auto"/>
        <w:left w:val="none" w:sz="0" w:space="0" w:color="auto"/>
        <w:bottom w:val="none" w:sz="0" w:space="0" w:color="auto"/>
        <w:right w:val="none" w:sz="0" w:space="0" w:color="auto"/>
      </w:divBdr>
    </w:div>
    <w:div w:id="1605262803">
      <w:bodyDiv w:val="1"/>
      <w:marLeft w:val="0"/>
      <w:marRight w:val="0"/>
      <w:marTop w:val="0"/>
      <w:marBottom w:val="0"/>
      <w:divBdr>
        <w:top w:val="none" w:sz="0" w:space="0" w:color="auto"/>
        <w:left w:val="none" w:sz="0" w:space="0" w:color="auto"/>
        <w:bottom w:val="none" w:sz="0" w:space="0" w:color="auto"/>
        <w:right w:val="none" w:sz="0" w:space="0" w:color="auto"/>
      </w:divBdr>
    </w:div>
    <w:div w:id="1609315724">
      <w:bodyDiv w:val="1"/>
      <w:marLeft w:val="0"/>
      <w:marRight w:val="0"/>
      <w:marTop w:val="0"/>
      <w:marBottom w:val="0"/>
      <w:divBdr>
        <w:top w:val="none" w:sz="0" w:space="0" w:color="auto"/>
        <w:left w:val="none" w:sz="0" w:space="0" w:color="auto"/>
        <w:bottom w:val="none" w:sz="0" w:space="0" w:color="auto"/>
        <w:right w:val="none" w:sz="0" w:space="0" w:color="auto"/>
      </w:divBdr>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339">
      <w:bodyDiv w:val="1"/>
      <w:marLeft w:val="0"/>
      <w:marRight w:val="0"/>
      <w:marTop w:val="0"/>
      <w:marBottom w:val="0"/>
      <w:divBdr>
        <w:top w:val="none" w:sz="0" w:space="0" w:color="auto"/>
        <w:left w:val="none" w:sz="0" w:space="0" w:color="auto"/>
        <w:bottom w:val="none" w:sz="0" w:space="0" w:color="auto"/>
        <w:right w:val="none" w:sz="0" w:space="0" w:color="auto"/>
      </w:divBdr>
    </w:div>
    <w:div w:id="1641763546">
      <w:bodyDiv w:val="1"/>
      <w:marLeft w:val="0"/>
      <w:marRight w:val="0"/>
      <w:marTop w:val="0"/>
      <w:marBottom w:val="0"/>
      <w:divBdr>
        <w:top w:val="none" w:sz="0" w:space="0" w:color="auto"/>
        <w:left w:val="none" w:sz="0" w:space="0" w:color="auto"/>
        <w:bottom w:val="none" w:sz="0" w:space="0" w:color="auto"/>
        <w:right w:val="none" w:sz="0" w:space="0" w:color="auto"/>
      </w:divBdr>
    </w:div>
    <w:div w:id="1646470519">
      <w:bodyDiv w:val="1"/>
      <w:marLeft w:val="0"/>
      <w:marRight w:val="0"/>
      <w:marTop w:val="0"/>
      <w:marBottom w:val="0"/>
      <w:divBdr>
        <w:top w:val="none" w:sz="0" w:space="0" w:color="auto"/>
        <w:left w:val="none" w:sz="0" w:space="0" w:color="auto"/>
        <w:bottom w:val="none" w:sz="0" w:space="0" w:color="auto"/>
        <w:right w:val="none" w:sz="0" w:space="0" w:color="auto"/>
      </w:divBdr>
      <w:divsChild>
        <w:div w:id="971252974">
          <w:marLeft w:val="446"/>
          <w:marRight w:val="0"/>
          <w:marTop w:val="0"/>
          <w:marBottom w:val="0"/>
          <w:divBdr>
            <w:top w:val="none" w:sz="0" w:space="0" w:color="auto"/>
            <w:left w:val="none" w:sz="0" w:space="0" w:color="auto"/>
            <w:bottom w:val="none" w:sz="0" w:space="0" w:color="auto"/>
            <w:right w:val="none" w:sz="0" w:space="0" w:color="auto"/>
          </w:divBdr>
        </w:div>
        <w:div w:id="280916350">
          <w:marLeft w:val="446"/>
          <w:marRight w:val="0"/>
          <w:marTop w:val="0"/>
          <w:marBottom w:val="0"/>
          <w:divBdr>
            <w:top w:val="none" w:sz="0" w:space="0" w:color="auto"/>
            <w:left w:val="none" w:sz="0" w:space="0" w:color="auto"/>
            <w:bottom w:val="none" w:sz="0" w:space="0" w:color="auto"/>
            <w:right w:val="none" w:sz="0" w:space="0" w:color="auto"/>
          </w:divBdr>
        </w:div>
        <w:div w:id="901255265">
          <w:marLeft w:val="446"/>
          <w:marRight w:val="0"/>
          <w:marTop w:val="0"/>
          <w:marBottom w:val="0"/>
          <w:divBdr>
            <w:top w:val="none" w:sz="0" w:space="0" w:color="auto"/>
            <w:left w:val="none" w:sz="0" w:space="0" w:color="auto"/>
            <w:bottom w:val="none" w:sz="0" w:space="0" w:color="auto"/>
            <w:right w:val="none" w:sz="0" w:space="0" w:color="auto"/>
          </w:divBdr>
        </w:div>
        <w:div w:id="556091792">
          <w:marLeft w:val="446"/>
          <w:marRight w:val="0"/>
          <w:marTop w:val="0"/>
          <w:marBottom w:val="0"/>
          <w:divBdr>
            <w:top w:val="none" w:sz="0" w:space="0" w:color="auto"/>
            <w:left w:val="none" w:sz="0" w:space="0" w:color="auto"/>
            <w:bottom w:val="none" w:sz="0" w:space="0" w:color="auto"/>
            <w:right w:val="none" w:sz="0" w:space="0" w:color="auto"/>
          </w:divBdr>
        </w:div>
        <w:div w:id="551961213">
          <w:marLeft w:val="446"/>
          <w:marRight w:val="0"/>
          <w:marTop w:val="0"/>
          <w:marBottom w:val="0"/>
          <w:divBdr>
            <w:top w:val="none" w:sz="0" w:space="0" w:color="auto"/>
            <w:left w:val="none" w:sz="0" w:space="0" w:color="auto"/>
            <w:bottom w:val="none" w:sz="0" w:space="0" w:color="auto"/>
            <w:right w:val="none" w:sz="0" w:space="0" w:color="auto"/>
          </w:divBdr>
        </w:div>
      </w:divsChild>
    </w:div>
    <w:div w:id="1660764787">
      <w:bodyDiv w:val="1"/>
      <w:marLeft w:val="0"/>
      <w:marRight w:val="0"/>
      <w:marTop w:val="0"/>
      <w:marBottom w:val="0"/>
      <w:divBdr>
        <w:top w:val="none" w:sz="0" w:space="0" w:color="auto"/>
        <w:left w:val="none" w:sz="0" w:space="0" w:color="auto"/>
        <w:bottom w:val="none" w:sz="0" w:space="0" w:color="auto"/>
        <w:right w:val="none" w:sz="0" w:space="0" w:color="auto"/>
      </w:divBdr>
    </w:div>
    <w:div w:id="1663466086">
      <w:bodyDiv w:val="1"/>
      <w:marLeft w:val="0"/>
      <w:marRight w:val="0"/>
      <w:marTop w:val="0"/>
      <w:marBottom w:val="0"/>
      <w:divBdr>
        <w:top w:val="none" w:sz="0" w:space="0" w:color="auto"/>
        <w:left w:val="none" w:sz="0" w:space="0" w:color="auto"/>
        <w:bottom w:val="none" w:sz="0" w:space="0" w:color="auto"/>
        <w:right w:val="none" w:sz="0" w:space="0" w:color="auto"/>
      </w:divBdr>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444">
      <w:bodyDiv w:val="1"/>
      <w:marLeft w:val="0"/>
      <w:marRight w:val="0"/>
      <w:marTop w:val="0"/>
      <w:marBottom w:val="0"/>
      <w:divBdr>
        <w:top w:val="none" w:sz="0" w:space="0" w:color="auto"/>
        <w:left w:val="none" w:sz="0" w:space="0" w:color="auto"/>
        <w:bottom w:val="none" w:sz="0" w:space="0" w:color="auto"/>
        <w:right w:val="none" w:sz="0" w:space="0" w:color="auto"/>
      </w:divBdr>
      <w:divsChild>
        <w:div w:id="887843474">
          <w:marLeft w:val="0"/>
          <w:marRight w:val="0"/>
          <w:marTop w:val="0"/>
          <w:marBottom w:val="375"/>
          <w:divBdr>
            <w:top w:val="none" w:sz="0" w:space="0" w:color="auto"/>
            <w:left w:val="none" w:sz="0" w:space="0" w:color="auto"/>
            <w:bottom w:val="none" w:sz="0" w:space="0" w:color="auto"/>
            <w:right w:val="none" w:sz="0" w:space="0" w:color="auto"/>
          </w:divBdr>
          <w:divsChild>
            <w:div w:id="267274360">
              <w:marLeft w:val="0"/>
              <w:marRight w:val="0"/>
              <w:marTop w:val="0"/>
              <w:marBottom w:val="0"/>
              <w:divBdr>
                <w:top w:val="none" w:sz="0" w:space="0" w:color="auto"/>
                <w:left w:val="none" w:sz="0" w:space="0" w:color="auto"/>
                <w:bottom w:val="none" w:sz="0" w:space="0" w:color="auto"/>
                <w:right w:val="none" w:sz="0" w:space="0" w:color="auto"/>
              </w:divBdr>
              <w:divsChild>
                <w:div w:id="376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4701">
          <w:marLeft w:val="0"/>
          <w:marRight w:val="0"/>
          <w:marTop w:val="0"/>
          <w:marBottom w:val="0"/>
          <w:divBdr>
            <w:top w:val="none" w:sz="0" w:space="0" w:color="auto"/>
            <w:left w:val="none" w:sz="0" w:space="0" w:color="auto"/>
            <w:bottom w:val="none" w:sz="0" w:space="0" w:color="auto"/>
            <w:right w:val="none" w:sz="0" w:space="0" w:color="auto"/>
          </w:divBdr>
          <w:divsChild>
            <w:div w:id="1611543236">
              <w:marLeft w:val="0"/>
              <w:marRight w:val="0"/>
              <w:marTop w:val="0"/>
              <w:marBottom w:val="0"/>
              <w:divBdr>
                <w:top w:val="none" w:sz="0" w:space="0" w:color="auto"/>
                <w:left w:val="none" w:sz="0" w:space="0" w:color="auto"/>
                <w:bottom w:val="none" w:sz="0" w:space="0" w:color="auto"/>
                <w:right w:val="none" w:sz="0" w:space="0" w:color="auto"/>
              </w:divBdr>
              <w:divsChild>
                <w:div w:id="1419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3422">
      <w:bodyDiv w:val="1"/>
      <w:marLeft w:val="0"/>
      <w:marRight w:val="0"/>
      <w:marTop w:val="0"/>
      <w:marBottom w:val="0"/>
      <w:divBdr>
        <w:top w:val="none" w:sz="0" w:space="0" w:color="auto"/>
        <w:left w:val="none" w:sz="0" w:space="0" w:color="auto"/>
        <w:bottom w:val="none" w:sz="0" w:space="0" w:color="auto"/>
        <w:right w:val="none" w:sz="0" w:space="0" w:color="auto"/>
      </w:divBdr>
      <w:divsChild>
        <w:div w:id="1284774465">
          <w:marLeft w:val="0"/>
          <w:marRight w:val="0"/>
          <w:marTop w:val="0"/>
          <w:marBottom w:val="375"/>
          <w:divBdr>
            <w:top w:val="none" w:sz="0" w:space="0" w:color="auto"/>
            <w:left w:val="none" w:sz="0" w:space="0" w:color="auto"/>
            <w:bottom w:val="none" w:sz="0" w:space="0" w:color="auto"/>
            <w:right w:val="none" w:sz="0" w:space="0" w:color="auto"/>
          </w:divBdr>
          <w:divsChild>
            <w:div w:id="818159130">
              <w:marLeft w:val="0"/>
              <w:marRight w:val="0"/>
              <w:marTop w:val="0"/>
              <w:marBottom w:val="0"/>
              <w:divBdr>
                <w:top w:val="none" w:sz="0" w:space="0" w:color="auto"/>
                <w:left w:val="none" w:sz="0" w:space="0" w:color="auto"/>
                <w:bottom w:val="none" w:sz="0" w:space="0" w:color="auto"/>
                <w:right w:val="none" w:sz="0" w:space="0" w:color="auto"/>
              </w:divBdr>
              <w:divsChild>
                <w:div w:id="853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5661">
          <w:marLeft w:val="0"/>
          <w:marRight w:val="0"/>
          <w:marTop w:val="0"/>
          <w:marBottom w:val="0"/>
          <w:divBdr>
            <w:top w:val="none" w:sz="0" w:space="0" w:color="auto"/>
            <w:left w:val="none" w:sz="0" w:space="0" w:color="auto"/>
            <w:bottom w:val="none" w:sz="0" w:space="0" w:color="auto"/>
            <w:right w:val="none" w:sz="0" w:space="0" w:color="auto"/>
          </w:divBdr>
          <w:divsChild>
            <w:div w:id="1837064675">
              <w:marLeft w:val="0"/>
              <w:marRight w:val="0"/>
              <w:marTop w:val="0"/>
              <w:marBottom w:val="0"/>
              <w:divBdr>
                <w:top w:val="none" w:sz="0" w:space="0" w:color="auto"/>
                <w:left w:val="none" w:sz="0" w:space="0" w:color="auto"/>
                <w:bottom w:val="none" w:sz="0" w:space="0" w:color="auto"/>
                <w:right w:val="none" w:sz="0" w:space="0" w:color="auto"/>
              </w:divBdr>
              <w:divsChild>
                <w:div w:id="1775901037">
                  <w:marLeft w:val="0"/>
                  <w:marRight w:val="0"/>
                  <w:marTop w:val="0"/>
                  <w:marBottom w:val="0"/>
                  <w:divBdr>
                    <w:top w:val="none" w:sz="0" w:space="0" w:color="auto"/>
                    <w:left w:val="none" w:sz="0" w:space="0" w:color="auto"/>
                    <w:bottom w:val="none" w:sz="0" w:space="0" w:color="auto"/>
                    <w:right w:val="none" w:sz="0" w:space="0" w:color="auto"/>
                  </w:divBdr>
                  <w:divsChild>
                    <w:div w:id="10208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6148">
      <w:bodyDiv w:val="1"/>
      <w:marLeft w:val="0"/>
      <w:marRight w:val="0"/>
      <w:marTop w:val="0"/>
      <w:marBottom w:val="0"/>
      <w:divBdr>
        <w:top w:val="none" w:sz="0" w:space="0" w:color="auto"/>
        <w:left w:val="none" w:sz="0" w:space="0" w:color="auto"/>
        <w:bottom w:val="none" w:sz="0" w:space="0" w:color="auto"/>
        <w:right w:val="none" w:sz="0" w:space="0" w:color="auto"/>
      </w:divBdr>
    </w:div>
    <w:div w:id="1704667710">
      <w:bodyDiv w:val="1"/>
      <w:marLeft w:val="0"/>
      <w:marRight w:val="0"/>
      <w:marTop w:val="0"/>
      <w:marBottom w:val="0"/>
      <w:divBdr>
        <w:top w:val="none" w:sz="0" w:space="0" w:color="auto"/>
        <w:left w:val="none" w:sz="0" w:space="0" w:color="auto"/>
        <w:bottom w:val="none" w:sz="0" w:space="0" w:color="auto"/>
        <w:right w:val="none" w:sz="0" w:space="0" w:color="auto"/>
      </w:divBdr>
      <w:divsChild>
        <w:div w:id="1284070602">
          <w:marLeft w:val="0"/>
          <w:marRight w:val="0"/>
          <w:marTop w:val="0"/>
          <w:marBottom w:val="375"/>
          <w:divBdr>
            <w:top w:val="none" w:sz="0" w:space="0" w:color="auto"/>
            <w:left w:val="none" w:sz="0" w:space="0" w:color="auto"/>
            <w:bottom w:val="none" w:sz="0" w:space="0" w:color="auto"/>
            <w:right w:val="none" w:sz="0" w:space="0" w:color="auto"/>
          </w:divBdr>
          <w:divsChild>
            <w:div w:id="140272342">
              <w:marLeft w:val="0"/>
              <w:marRight w:val="0"/>
              <w:marTop w:val="0"/>
              <w:marBottom w:val="0"/>
              <w:divBdr>
                <w:top w:val="none" w:sz="0" w:space="0" w:color="auto"/>
                <w:left w:val="none" w:sz="0" w:space="0" w:color="auto"/>
                <w:bottom w:val="none" w:sz="0" w:space="0" w:color="auto"/>
                <w:right w:val="none" w:sz="0" w:space="0" w:color="auto"/>
              </w:divBdr>
              <w:divsChild>
                <w:div w:id="1482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10091">
          <w:marLeft w:val="0"/>
          <w:marRight w:val="0"/>
          <w:marTop w:val="0"/>
          <w:marBottom w:val="0"/>
          <w:divBdr>
            <w:top w:val="none" w:sz="0" w:space="0" w:color="auto"/>
            <w:left w:val="none" w:sz="0" w:space="0" w:color="auto"/>
            <w:bottom w:val="none" w:sz="0" w:space="0" w:color="auto"/>
            <w:right w:val="none" w:sz="0" w:space="0" w:color="auto"/>
          </w:divBdr>
          <w:divsChild>
            <w:div w:id="1158765420">
              <w:marLeft w:val="0"/>
              <w:marRight w:val="0"/>
              <w:marTop w:val="0"/>
              <w:marBottom w:val="0"/>
              <w:divBdr>
                <w:top w:val="none" w:sz="0" w:space="0" w:color="auto"/>
                <w:left w:val="none" w:sz="0" w:space="0" w:color="auto"/>
                <w:bottom w:val="none" w:sz="0" w:space="0" w:color="auto"/>
                <w:right w:val="none" w:sz="0" w:space="0" w:color="auto"/>
              </w:divBdr>
              <w:divsChild>
                <w:div w:id="1702823134">
                  <w:marLeft w:val="0"/>
                  <w:marRight w:val="0"/>
                  <w:marTop w:val="0"/>
                  <w:marBottom w:val="0"/>
                  <w:divBdr>
                    <w:top w:val="none" w:sz="0" w:space="0" w:color="auto"/>
                    <w:left w:val="none" w:sz="0" w:space="0" w:color="auto"/>
                    <w:bottom w:val="none" w:sz="0" w:space="0" w:color="auto"/>
                    <w:right w:val="none" w:sz="0" w:space="0" w:color="auto"/>
                  </w:divBdr>
                  <w:divsChild>
                    <w:div w:id="15567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38241685">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680407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28280902">
      <w:bodyDiv w:val="1"/>
      <w:marLeft w:val="0"/>
      <w:marRight w:val="0"/>
      <w:marTop w:val="0"/>
      <w:marBottom w:val="0"/>
      <w:divBdr>
        <w:top w:val="none" w:sz="0" w:space="0" w:color="auto"/>
        <w:left w:val="none" w:sz="0" w:space="0" w:color="auto"/>
        <w:bottom w:val="none" w:sz="0" w:space="0" w:color="auto"/>
        <w:right w:val="none" w:sz="0" w:space="0" w:color="auto"/>
      </w:divBdr>
      <w:divsChild>
        <w:div w:id="1664550768">
          <w:marLeft w:val="547"/>
          <w:marRight w:val="0"/>
          <w:marTop w:val="0"/>
          <w:marBottom w:val="0"/>
          <w:divBdr>
            <w:top w:val="none" w:sz="0" w:space="0" w:color="auto"/>
            <w:left w:val="none" w:sz="0" w:space="0" w:color="auto"/>
            <w:bottom w:val="none" w:sz="0" w:space="0" w:color="auto"/>
            <w:right w:val="none" w:sz="0" w:space="0" w:color="auto"/>
          </w:divBdr>
        </w:div>
        <w:div w:id="2006980374">
          <w:marLeft w:val="1166"/>
          <w:marRight w:val="0"/>
          <w:marTop w:val="0"/>
          <w:marBottom w:val="0"/>
          <w:divBdr>
            <w:top w:val="none" w:sz="0" w:space="0" w:color="auto"/>
            <w:left w:val="none" w:sz="0" w:space="0" w:color="auto"/>
            <w:bottom w:val="none" w:sz="0" w:space="0" w:color="auto"/>
            <w:right w:val="none" w:sz="0" w:space="0" w:color="auto"/>
          </w:divBdr>
        </w:div>
        <w:div w:id="410858645">
          <w:marLeft w:val="1166"/>
          <w:marRight w:val="0"/>
          <w:marTop w:val="0"/>
          <w:marBottom w:val="0"/>
          <w:divBdr>
            <w:top w:val="none" w:sz="0" w:space="0" w:color="auto"/>
            <w:left w:val="none" w:sz="0" w:space="0" w:color="auto"/>
            <w:bottom w:val="none" w:sz="0" w:space="0" w:color="auto"/>
            <w:right w:val="none" w:sz="0" w:space="0" w:color="auto"/>
          </w:divBdr>
        </w:div>
        <w:div w:id="1672566794">
          <w:marLeft w:val="1166"/>
          <w:marRight w:val="0"/>
          <w:marTop w:val="0"/>
          <w:marBottom w:val="0"/>
          <w:divBdr>
            <w:top w:val="none" w:sz="0" w:space="0" w:color="auto"/>
            <w:left w:val="none" w:sz="0" w:space="0" w:color="auto"/>
            <w:bottom w:val="none" w:sz="0" w:space="0" w:color="auto"/>
            <w:right w:val="none" w:sz="0" w:space="0" w:color="auto"/>
          </w:divBdr>
        </w:div>
        <w:div w:id="1017120348">
          <w:marLeft w:val="1166"/>
          <w:marRight w:val="0"/>
          <w:marTop w:val="0"/>
          <w:marBottom w:val="0"/>
          <w:divBdr>
            <w:top w:val="none" w:sz="0" w:space="0" w:color="auto"/>
            <w:left w:val="none" w:sz="0" w:space="0" w:color="auto"/>
            <w:bottom w:val="none" w:sz="0" w:space="0" w:color="auto"/>
            <w:right w:val="none" w:sz="0" w:space="0" w:color="auto"/>
          </w:divBdr>
        </w:div>
        <w:div w:id="1837261637">
          <w:marLeft w:val="1166"/>
          <w:marRight w:val="0"/>
          <w:marTop w:val="0"/>
          <w:marBottom w:val="0"/>
          <w:divBdr>
            <w:top w:val="none" w:sz="0" w:space="0" w:color="auto"/>
            <w:left w:val="none" w:sz="0" w:space="0" w:color="auto"/>
            <w:bottom w:val="none" w:sz="0" w:space="0" w:color="auto"/>
            <w:right w:val="none" w:sz="0" w:space="0" w:color="auto"/>
          </w:divBdr>
        </w:div>
        <w:div w:id="1358503346">
          <w:marLeft w:val="1166"/>
          <w:marRight w:val="0"/>
          <w:marTop w:val="0"/>
          <w:marBottom w:val="0"/>
          <w:divBdr>
            <w:top w:val="none" w:sz="0" w:space="0" w:color="auto"/>
            <w:left w:val="none" w:sz="0" w:space="0" w:color="auto"/>
            <w:bottom w:val="none" w:sz="0" w:space="0" w:color="auto"/>
            <w:right w:val="none" w:sz="0" w:space="0" w:color="auto"/>
          </w:divBdr>
        </w:div>
        <w:div w:id="1133406919">
          <w:marLeft w:val="1166"/>
          <w:marRight w:val="0"/>
          <w:marTop w:val="0"/>
          <w:marBottom w:val="0"/>
          <w:divBdr>
            <w:top w:val="none" w:sz="0" w:space="0" w:color="auto"/>
            <w:left w:val="none" w:sz="0" w:space="0" w:color="auto"/>
            <w:bottom w:val="none" w:sz="0" w:space="0" w:color="auto"/>
            <w:right w:val="none" w:sz="0" w:space="0" w:color="auto"/>
          </w:divBdr>
        </w:div>
      </w:divsChild>
    </w:div>
    <w:div w:id="1832021753">
      <w:bodyDiv w:val="1"/>
      <w:marLeft w:val="0"/>
      <w:marRight w:val="0"/>
      <w:marTop w:val="0"/>
      <w:marBottom w:val="0"/>
      <w:divBdr>
        <w:top w:val="none" w:sz="0" w:space="0" w:color="auto"/>
        <w:left w:val="none" w:sz="0" w:space="0" w:color="auto"/>
        <w:bottom w:val="none" w:sz="0" w:space="0" w:color="auto"/>
        <w:right w:val="none" w:sz="0" w:space="0" w:color="auto"/>
      </w:divBdr>
    </w:div>
    <w:div w:id="1837914721">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896307153">
      <w:bodyDiv w:val="1"/>
      <w:marLeft w:val="0"/>
      <w:marRight w:val="0"/>
      <w:marTop w:val="0"/>
      <w:marBottom w:val="0"/>
      <w:divBdr>
        <w:top w:val="none" w:sz="0" w:space="0" w:color="auto"/>
        <w:left w:val="none" w:sz="0" w:space="0" w:color="auto"/>
        <w:bottom w:val="none" w:sz="0" w:space="0" w:color="auto"/>
        <w:right w:val="none" w:sz="0" w:space="0" w:color="auto"/>
      </w:divBdr>
    </w:div>
    <w:div w:id="1920361979">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9551">
      <w:bodyDiv w:val="1"/>
      <w:marLeft w:val="0"/>
      <w:marRight w:val="0"/>
      <w:marTop w:val="0"/>
      <w:marBottom w:val="0"/>
      <w:divBdr>
        <w:top w:val="none" w:sz="0" w:space="0" w:color="auto"/>
        <w:left w:val="none" w:sz="0" w:space="0" w:color="auto"/>
        <w:bottom w:val="none" w:sz="0" w:space="0" w:color="auto"/>
        <w:right w:val="none" w:sz="0" w:space="0" w:color="auto"/>
      </w:divBdr>
      <w:divsChild>
        <w:div w:id="479730242">
          <w:marLeft w:val="0"/>
          <w:marRight w:val="0"/>
          <w:marTop w:val="0"/>
          <w:marBottom w:val="375"/>
          <w:divBdr>
            <w:top w:val="none" w:sz="0" w:space="0" w:color="auto"/>
            <w:left w:val="none" w:sz="0" w:space="0" w:color="auto"/>
            <w:bottom w:val="none" w:sz="0" w:space="0" w:color="auto"/>
            <w:right w:val="none" w:sz="0" w:space="0" w:color="auto"/>
          </w:divBdr>
          <w:divsChild>
            <w:div w:id="1002048750">
              <w:marLeft w:val="0"/>
              <w:marRight w:val="0"/>
              <w:marTop w:val="0"/>
              <w:marBottom w:val="0"/>
              <w:divBdr>
                <w:top w:val="none" w:sz="0" w:space="0" w:color="auto"/>
                <w:left w:val="none" w:sz="0" w:space="0" w:color="auto"/>
                <w:bottom w:val="none" w:sz="0" w:space="0" w:color="auto"/>
                <w:right w:val="none" w:sz="0" w:space="0" w:color="auto"/>
              </w:divBdr>
              <w:divsChild>
                <w:div w:id="7087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804">
          <w:marLeft w:val="0"/>
          <w:marRight w:val="0"/>
          <w:marTop w:val="0"/>
          <w:marBottom w:val="0"/>
          <w:divBdr>
            <w:top w:val="none" w:sz="0" w:space="0" w:color="auto"/>
            <w:left w:val="none" w:sz="0" w:space="0" w:color="auto"/>
            <w:bottom w:val="none" w:sz="0" w:space="0" w:color="auto"/>
            <w:right w:val="none" w:sz="0" w:space="0" w:color="auto"/>
          </w:divBdr>
          <w:divsChild>
            <w:div w:id="658458119">
              <w:marLeft w:val="0"/>
              <w:marRight w:val="0"/>
              <w:marTop w:val="0"/>
              <w:marBottom w:val="0"/>
              <w:divBdr>
                <w:top w:val="none" w:sz="0" w:space="0" w:color="auto"/>
                <w:left w:val="none" w:sz="0" w:space="0" w:color="auto"/>
                <w:bottom w:val="none" w:sz="0" w:space="0" w:color="auto"/>
                <w:right w:val="none" w:sz="0" w:space="0" w:color="auto"/>
              </w:divBdr>
              <w:divsChild>
                <w:div w:id="1872183859">
                  <w:marLeft w:val="0"/>
                  <w:marRight w:val="0"/>
                  <w:marTop w:val="0"/>
                  <w:marBottom w:val="0"/>
                  <w:divBdr>
                    <w:top w:val="none" w:sz="0" w:space="0" w:color="auto"/>
                    <w:left w:val="none" w:sz="0" w:space="0" w:color="auto"/>
                    <w:bottom w:val="none" w:sz="0" w:space="0" w:color="auto"/>
                    <w:right w:val="none" w:sz="0" w:space="0" w:color="auto"/>
                  </w:divBdr>
                  <w:divsChild>
                    <w:div w:id="155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39346">
      <w:bodyDiv w:val="1"/>
      <w:marLeft w:val="0"/>
      <w:marRight w:val="0"/>
      <w:marTop w:val="0"/>
      <w:marBottom w:val="0"/>
      <w:divBdr>
        <w:top w:val="none" w:sz="0" w:space="0" w:color="auto"/>
        <w:left w:val="none" w:sz="0" w:space="0" w:color="auto"/>
        <w:bottom w:val="none" w:sz="0" w:space="0" w:color="auto"/>
        <w:right w:val="none" w:sz="0" w:space="0" w:color="auto"/>
      </w:divBdr>
      <w:divsChild>
        <w:div w:id="1646664001">
          <w:marLeft w:val="0"/>
          <w:marRight w:val="0"/>
          <w:marTop w:val="0"/>
          <w:marBottom w:val="375"/>
          <w:divBdr>
            <w:top w:val="none" w:sz="0" w:space="0" w:color="auto"/>
            <w:left w:val="none" w:sz="0" w:space="0" w:color="auto"/>
            <w:bottom w:val="none" w:sz="0" w:space="0" w:color="auto"/>
            <w:right w:val="none" w:sz="0" w:space="0" w:color="auto"/>
          </w:divBdr>
          <w:divsChild>
            <w:div w:id="1108165082">
              <w:marLeft w:val="0"/>
              <w:marRight w:val="0"/>
              <w:marTop w:val="0"/>
              <w:marBottom w:val="0"/>
              <w:divBdr>
                <w:top w:val="none" w:sz="0" w:space="0" w:color="auto"/>
                <w:left w:val="none" w:sz="0" w:space="0" w:color="auto"/>
                <w:bottom w:val="none" w:sz="0" w:space="0" w:color="auto"/>
                <w:right w:val="none" w:sz="0" w:space="0" w:color="auto"/>
              </w:divBdr>
              <w:divsChild>
                <w:div w:id="13424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608">
          <w:marLeft w:val="0"/>
          <w:marRight w:val="0"/>
          <w:marTop w:val="0"/>
          <w:marBottom w:val="0"/>
          <w:divBdr>
            <w:top w:val="none" w:sz="0" w:space="0" w:color="auto"/>
            <w:left w:val="none" w:sz="0" w:space="0" w:color="auto"/>
            <w:bottom w:val="none" w:sz="0" w:space="0" w:color="auto"/>
            <w:right w:val="none" w:sz="0" w:space="0" w:color="auto"/>
          </w:divBdr>
          <w:divsChild>
            <w:div w:id="784270291">
              <w:marLeft w:val="0"/>
              <w:marRight w:val="0"/>
              <w:marTop w:val="0"/>
              <w:marBottom w:val="0"/>
              <w:divBdr>
                <w:top w:val="none" w:sz="0" w:space="0" w:color="auto"/>
                <w:left w:val="none" w:sz="0" w:space="0" w:color="auto"/>
                <w:bottom w:val="none" w:sz="0" w:space="0" w:color="auto"/>
                <w:right w:val="none" w:sz="0" w:space="0" w:color="auto"/>
              </w:divBdr>
              <w:divsChild>
                <w:div w:id="1697460252">
                  <w:marLeft w:val="0"/>
                  <w:marRight w:val="0"/>
                  <w:marTop w:val="0"/>
                  <w:marBottom w:val="0"/>
                  <w:divBdr>
                    <w:top w:val="none" w:sz="0" w:space="0" w:color="auto"/>
                    <w:left w:val="none" w:sz="0" w:space="0" w:color="auto"/>
                    <w:bottom w:val="none" w:sz="0" w:space="0" w:color="auto"/>
                    <w:right w:val="none" w:sz="0" w:space="0" w:color="auto"/>
                  </w:divBdr>
                  <w:divsChild>
                    <w:div w:id="16629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5681">
      <w:bodyDiv w:val="1"/>
      <w:marLeft w:val="0"/>
      <w:marRight w:val="0"/>
      <w:marTop w:val="0"/>
      <w:marBottom w:val="0"/>
      <w:divBdr>
        <w:top w:val="none" w:sz="0" w:space="0" w:color="auto"/>
        <w:left w:val="none" w:sz="0" w:space="0" w:color="auto"/>
        <w:bottom w:val="none" w:sz="0" w:space="0" w:color="auto"/>
        <w:right w:val="none" w:sz="0" w:space="0" w:color="auto"/>
      </w:divBdr>
      <w:divsChild>
        <w:div w:id="387994440">
          <w:marLeft w:val="0"/>
          <w:marRight w:val="0"/>
          <w:marTop w:val="0"/>
          <w:marBottom w:val="0"/>
          <w:divBdr>
            <w:top w:val="none" w:sz="0" w:space="0" w:color="auto"/>
            <w:left w:val="none" w:sz="0" w:space="0" w:color="auto"/>
            <w:bottom w:val="none" w:sz="0" w:space="0" w:color="auto"/>
            <w:right w:val="none" w:sz="0" w:space="0" w:color="auto"/>
          </w:divBdr>
        </w:div>
        <w:div w:id="1598753299">
          <w:marLeft w:val="0"/>
          <w:marRight w:val="0"/>
          <w:marTop w:val="0"/>
          <w:marBottom w:val="0"/>
          <w:divBdr>
            <w:top w:val="none" w:sz="0" w:space="0" w:color="auto"/>
            <w:left w:val="none" w:sz="0" w:space="0" w:color="auto"/>
            <w:bottom w:val="none" w:sz="0" w:space="0" w:color="auto"/>
            <w:right w:val="none" w:sz="0" w:space="0" w:color="auto"/>
          </w:divBdr>
          <w:divsChild>
            <w:div w:id="1715497110">
              <w:marLeft w:val="0"/>
              <w:marRight w:val="0"/>
              <w:marTop w:val="0"/>
              <w:marBottom w:val="0"/>
              <w:divBdr>
                <w:top w:val="none" w:sz="0" w:space="0" w:color="auto"/>
                <w:left w:val="none" w:sz="0" w:space="0" w:color="auto"/>
                <w:bottom w:val="none" w:sz="0" w:space="0" w:color="auto"/>
                <w:right w:val="none" w:sz="0" w:space="0" w:color="auto"/>
              </w:divBdr>
              <w:divsChild>
                <w:div w:id="448472289">
                  <w:marLeft w:val="0"/>
                  <w:marRight w:val="0"/>
                  <w:marTop w:val="0"/>
                  <w:marBottom w:val="0"/>
                  <w:divBdr>
                    <w:top w:val="none" w:sz="0" w:space="0" w:color="auto"/>
                    <w:left w:val="none" w:sz="0" w:space="0" w:color="auto"/>
                    <w:bottom w:val="none" w:sz="0" w:space="0" w:color="auto"/>
                    <w:right w:val="none" w:sz="0" w:space="0" w:color="auto"/>
                  </w:divBdr>
                  <w:divsChild>
                    <w:div w:id="1659919697">
                      <w:marLeft w:val="0"/>
                      <w:marRight w:val="0"/>
                      <w:marTop w:val="0"/>
                      <w:marBottom w:val="0"/>
                      <w:divBdr>
                        <w:top w:val="none" w:sz="0" w:space="0" w:color="auto"/>
                        <w:left w:val="none" w:sz="0" w:space="0" w:color="auto"/>
                        <w:bottom w:val="none" w:sz="0" w:space="0" w:color="auto"/>
                        <w:right w:val="none" w:sz="0" w:space="0" w:color="auto"/>
                      </w:divBdr>
                      <w:divsChild>
                        <w:div w:id="119229195">
                          <w:marLeft w:val="0"/>
                          <w:marRight w:val="0"/>
                          <w:marTop w:val="0"/>
                          <w:marBottom w:val="0"/>
                          <w:divBdr>
                            <w:top w:val="none" w:sz="0" w:space="0" w:color="auto"/>
                            <w:left w:val="none" w:sz="0" w:space="0" w:color="auto"/>
                            <w:bottom w:val="none" w:sz="0" w:space="0" w:color="auto"/>
                            <w:right w:val="none" w:sz="0" w:space="0" w:color="auto"/>
                          </w:divBdr>
                        </w:div>
                        <w:div w:id="19099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887">
                  <w:marLeft w:val="0"/>
                  <w:marRight w:val="0"/>
                  <w:marTop w:val="0"/>
                  <w:marBottom w:val="0"/>
                  <w:divBdr>
                    <w:top w:val="none" w:sz="0" w:space="0" w:color="auto"/>
                    <w:left w:val="none" w:sz="0" w:space="0" w:color="auto"/>
                    <w:bottom w:val="none" w:sz="0" w:space="0" w:color="auto"/>
                    <w:right w:val="none" w:sz="0" w:space="0" w:color="auto"/>
                  </w:divBdr>
                  <w:divsChild>
                    <w:div w:id="1806314740">
                      <w:marLeft w:val="0"/>
                      <w:marRight w:val="0"/>
                      <w:marTop w:val="0"/>
                      <w:marBottom w:val="0"/>
                      <w:divBdr>
                        <w:top w:val="none" w:sz="0" w:space="0" w:color="auto"/>
                        <w:left w:val="none" w:sz="0" w:space="0" w:color="auto"/>
                        <w:bottom w:val="none" w:sz="0" w:space="0" w:color="auto"/>
                        <w:right w:val="none" w:sz="0" w:space="0" w:color="auto"/>
                      </w:divBdr>
                      <w:divsChild>
                        <w:div w:id="14843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2996142">
      <w:bodyDiv w:val="1"/>
      <w:marLeft w:val="0"/>
      <w:marRight w:val="0"/>
      <w:marTop w:val="0"/>
      <w:marBottom w:val="0"/>
      <w:divBdr>
        <w:top w:val="none" w:sz="0" w:space="0" w:color="auto"/>
        <w:left w:val="none" w:sz="0" w:space="0" w:color="auto"/>
        <w:bottom w:val="none" w:sz="0" w:space="0" w:color="auto"/>
        <w:right w:val="none" w:sz="0" w:space="0" w:color="auto"/>
      </w:divBdr>
    </w:div>
    <w:div w:id="2055348482">
      <w:bodyDiv w:val="1"/>
      <w:marLeft w:val="0"/>
      <w:marRight w:val="0"/>
      <w:marTop w:val="0"/>
      <w:marBottom w:val="0"/>
      <w:divBdr>
        <w:top w:val="none" w:sz="0" w:space="0" w:color="auto"/>
        <w:left w:val="none" w:sz="0" w:space="0" w:color="auto"/>
        <w:bottom w:val="none" w:sz="0" w:space="0" w:color="auto"/>
        <w:right w:val="none" w:sz="0" w:space="0" w:color="auto"/>
      </w:divBdr>
    </w:div>
    <w:div w:id="2055546057">
      <w:bodyDiv w:val="1"/>
      <w:marLeft w:val="0"/>
      <w:marRight w:val="0"/>
      <w:marTop w:val="0"/>
      <w:marBottom w:val="0"/>
      <w:divBdr>
        <w:top w:val="none" w:sz="0" w:space="0" w:color="auto"/>
        <w:left w:val="none" w:sz="0" w:space="0" w:color="auto"/>
        <w:bottom w:val="none" w:sz="0" w:space="0" w:color="auto"/>
        <w:right w:val="none" w:sz="0" w:space="0" w:color="auto"/>
      </w:divBdr>
      <w:divsChild>
        <w:div w:id="855844887">
          <w:marLeft w:val="1166"/>
          <w:marRight w:val="0"/>
          <w:marTop w:val="0"/>
          <w:marBottom w:val="0"/>
          <w:divBdr>
            <w:top w:val="none" w:sz="0" w:space="0" w:color="auto"/>
            <w:left w:val="none" w:sz="0" w:space="0" w:color="auto"/>
            <w:bottom w:val="none" w:sz="0" w:space="0" w:color="auto"/>
            <w:right w:val="none" w:sz="0" w:space="0" w:color="auto"/>
          </w:divBdr>
        </w:div>
        <w:div w:id="1398623671">
          <w:marLeft w:val="1166"/>
          <w:marRight w:val="0"/>
          <w:marTop w:val="0"/>
          <w:marBottom w:val="0"/>
          <w:divBdr>
            <w:top w:val="none" w:sz="0" w:space="0" w:color="auto"/>
            <w:left w:val="none" w:sz="0" w:space="0" w:color="auto"/>
            <w:bottom w:val="none" w:sz="0" w:space="0" w:color="auto"/>
            <w:right w:val="none" w:sz="0" w:space="0" w:color="auto"/>
          </w:divBdr>
        </w:div>
        <w:div w:id="1009478789">
          <w:marLeft w:val="1166"/>
          <w:marRight w:val="0"/>
          <w:marTop w:val="0"/>
          <w:marBottom w:val="0"/>
          <w:divBdr>
            <w:top w:val="none" w:sz="0" w:space="0" w:color="auto"/>
            <w:left w:val="none" w:sz="0" w:space="0" w:color="auto"/>
            <w:bottom w:val="none" w:sz="0" w:space="0" w:color="auto"/>
            <w:right w:val="none" w:sz="0" w:space="0" w:color="auto"/>
          </w:divBdr>
        </w:div>
        <w:div w:id="1620917756">
          <w:marLeft w:val="1166"/>
          <w:marRight w:val="0"/>
          <w:marTop w:val="0"/>
          <w:marBottom w:val="0"/>
          <w:divBdr>
            <w:top w:val="none" w:sz="0" w:space="0" w:color="auto"/>
            <w:left w:val="none" w:sz="0" w:space="0" w:color="auto"/>
            <w:bottom w:val="none" w:sz="0" w:space="0" w:color="auto"/>
            <w:right w:val="none" w:sz="0" w:space="0" w:color="auto"/>
          </w:divBdr>
        </w:div>
      </w:divsChild>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26">
      <w:bodyDiv w:val="1"/>
      <w:marLeft w:val="0"/>
      <w:marRight w:val="0"/>
      <w:marTop w:val="0"/>
      <w:marBottom w:val="0"/>
      <w:divBdr>
        <w:top w:val="none" w:sz="0" w:space="0" w:color="auto"/>
        <w:left w:val="none" w:sz="0" w:space="0" w:color="auto"/>
        <w:bottom w:val="none" w:sz="0" w:space="0" w:color="auto"/>
        <w:right w:val="none" w:sz="0" w:space="0" w:color="auto"/>
      </w:divBdr>
      <w:divsChild>
        <w:div w:id="1322537863">
          <w:marLeft w:val="1166"/>
          <w:marRight w:val="0"/>
          <w:marTop w:val="0"/>
          <w:marBottom w:val="0"/>
          <w:divBdr>
            <w:top w:val="none" w:sz="0" w:space="0" w:color="auto"/>
            <w:left w:val="none" w:sz="0" w:space="0" w:color="auto"/>
            <w:bottom w:val="none" w:sz="0" w:space="0" w:color="auto"/>
            <w:right w:val="none" w:sz="0" w:space="0" w:color="auto"/>
          </w:divBdr>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247192">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www.unilibrebaq.edu.co/unilibrebaq/images/CEUL/mod3recoleccioninform.pdf"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www.wireshark.or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youtu.be/mHAdqq_7FXg" TargetMode="External"/><Relationship Id="rId25" Type="http://schemas.openxmlformats.org/officeDocument/2006/relationships/hyperlink" Target="http://funes.uniandes.edu.co/21233/1/Chaves2009Manual.pdf" TargetMode="External"/><Relationship Id="rId33" Type="http://schemas.openxmlformats.org/officeDocument/2006/relationships/hyperlink" Target="https://dle.rae.es/riesgo"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youtu.be/_SRepnGrOUw" TargetMode="External"/><Relationship Id="rId29" Type="http://schemas.openxmlformats.org/officeDocument/2006/relationships/hyperlink" Target="https://www.mintic.gov.co/gestionti/615/articles-5482_G7_Gestion_Riesgo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ubgraph.com/vega/documentation/about-vega/index.en.html" TargetMode="External"/><Relationship Id="rId32" Type="http://schemas.openxmlformats.org/officeDocument/2006/relationships/hyperlink" Target="https://www.poli.edu.co/blog/poliverso/tecnicas-de-recoleccion-de-informacion"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zaproxy.org/pdf/ZAPGettingStartedGuide-2.9.pdf" TargetMode="External"/><Relationship Id="rId28" Type="http://schemas.openxmlformats.org/officeDocument/2006/relationships/hyperlink" Target="https://administracionelectronica.gob.es/pae_Home/dam/jcr:5fbe15c3-c797-46a6-acd8-51311f4c2d29/2012_Magerit_v3_libro2_catalogo-de-elementos_es_NIPO_630-12-171-8.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www.openv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P9B-XJhNhcs" TargetMode="External"/><Relationship Id="rId22" Type="http://schemas.openxmlformats.org/officeDocument/2006/relationships/hyperlink" Target="https://static.tenable.com/marketing/whitepapers/Guide-Tenable-for-Education.pdf" TargetMode="External"/><Relationship Id="rId27" Type="http://schemas.openxmlformats.org/officeDocument/2006/relationships/hyperlink" Target="https://www.ibm.com/co-es/topics/infrastructure" TargetMode="External"/><Relationship Id="rId30" Type="http://schemas.openxmlformats.org/officeDocument/2006/relationships/hyperlink" Target="https://nmap.org/man/es/index.html"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CB8C7-2C24-4EF3-9AEF-0358F79342C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93845240-19D6-43B5-8707-F4DE66086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96484-AB3B-40AF-9138-6A4FEE6754BA}">
  <ds:schemaRefs>
    <ds:schemaRef ds:uri="http://schemas.microsoft.com/sharepoint/v3/contenttype/forms"/>
  </ds:schemaRefs>
</ds:datastoreItem>
</file>

<file path=customXml/itemProps4.xml><?xml version="1.0" encoding="utf-8"?>
<ds:datastoreItem xmlns:ds="http://schemas.openxmlformats.org/officeDocument/2006/customXml" ds:itemID="{BE83CBAC-AEEE-4204-9868-FB3BE34C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5442</TotalTime>
  <Pages>48</Pages>
  <Words>8053</Words>
  <Characters>44292</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Análisis, valoración de riesgos y controles de ciberseguridad</vt:lpstr>
    </vt:vector>
  </TitlesOfParts>
  <Company/>
  <LinksUpToDate>false</LinksUpToDate>
  <CharactersWithSpaces>52241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valoración de riesgos y controles de ciberseguridad</dc:title>
  <dc:subject/>
  <dc:creator>SENA</dc:creator>
  <cp:keywords/>
  <dc:description/>
  <cp:lastModifiedBy>PAR Academico</cp:lastModifiedBy>
  <cp:revision>3</cp:revision>
  <dcterms:created xsi:type="dcterms:W3CDTF">2023-11-24T16:09:00Z</dcterms:created>
  <dcterms:modified xsi:type="dcterms:W3CDTF">2023-11-29T15:48:00Z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2023-11-15T03:05:48Z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94bcce1e-19d1-4123-a30f-1370c177e5c0</vt:lpwstr>
  </property>
  <property fmtid="{D5CDD505-2E9C-101B-9397-08002B2CF9AE}" pid="9" name="MSIP_Label_1299739c-ad3d-4908-806e-4d91151a6e13_ContentBits">
    <vt:lpwstr>0</vt:lpwstr>
  </property>
  <property fmtid="{D5CDD505-2E9C-101B-9397-08002B2CF9AE}" pid="10" name="MediaServiceImageTags">
    <vt:lpwstr/>
  </property>
</Properties>
</file>