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Simulación Clínica</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rPr>
            </w:pPr>
            <w:r w:rsidDel="00000000" w:rsidR="00000000" w:rsidRPr="00000000">
              <w:rPr>
                <w:b w:val="0"/>
                <w:sz w:val="20"/>
                <w:szCs w:val="20"/>
                <w:rtl w:val="0"/>
              </w:rPr>
              <w:t xml:space="preserve">240201065. Coordinar los recursos educativos de acuerdo con el currículo y el requerimiento formativo.</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32" w:firstLine="0"/>
              <w:jc w:val="both"/>
              <w:rPr>
                <w:b w:val="0"/>
                <w:sz w:val="20"/>
                <w:szCs w:val="20"/>
              </w:rPr>
            </w:pPr>
            <w:r w:rsidDel="00000000" w:rsidR="00000000" w:rsidRPr="00000000">
              <w:rPr>
                <w:b w:val="0"/>
                <w:sz w:val="20"/>
                <w:szCs w:val="20"/>
                <w:rtl w:val="0"/>
              </w:rPr>
              <w:t xml:space="preserve">240201065-04. Evaluar la práctica simulada de acuerdo con el procedimiento de desarrollo curricular.</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b w:val="0"/>
                <w:color w:val="e36c09"/>
                <w:sz w:val="20"/>
                <w:szCs w:val="20"/>
              </w:rPr>
            </w:pPr>
            <w:r w:rsidDel="00000000" w:rsidR="00000000" w:rsidRPr="00000000">
              <w:rPr>
                <w:b w:val="0"/>
                <w:sz w:val="20"/>
                <w:szCs w:val="20"/>
                <w:rtl w:val="0"/>
              </w:rPr>
              <w:t xml:space="preserve">Resultados del método de enseñanza y aprendizaje en simulación clínica.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Los modelos para la formación en ciencias de la salud encontrados en la actualidad con la implementación de la práctica gracias a los ambientes simulados dan respuesta a la necesidad de la innovación y la transformación digital, que, como herramientas, se han convertido en estrategias que motivan el desarrollo en las actividades clínicas, evaluando las competencias y resultados para cada programa. </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jc w:val="both"/>
              <w:rPr>
                <w:b w:val="0"/>
                <w:sz w:val="20"/>
                <w:szCs w:val="20"/>
              </w:rPr>
            </w:pPr>
            <w:r w:rsidDel="00000000" w:rsidR="00000000" w:rsidRPr="00000000">
              <w:rPr>
                <w:b w:val="0"/>
                <w:sz w:val="20"/>
                <w:szCs w:val="20"/>
                <w:rtl w:val="0"/>
              </w:rPr>
              <w:t xml:space="preserve">ambiente simulado, evidencia científica, innovación educativa, instrumento de evaluación, transformación digital</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3 – SALUD</w:t>
            </w:r>
          </w:p>
          <w:p w:rsidR="00000000" w:rsidDel="00000000" w:rsidP="00000000" w:rsidRDefault="00000000" w:rsidRPr="00000000" w14:paraId="00000017">
            <w:pPr>
              <w:spacing w:line="276" w:lineRule="auto"/>
              <w:rPr>
                <w:color w:val="e36c09"/>
                <w:sz w:val="16"/>
                <w:szCs w:val="16"/>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ind w:left="284" w:firstLine="0"/>
        <w:rPr>
          <w:b w:val="1"/>
          <w:sz w:val="20"/>
          <w:szCs w:val="20"/>
        </w:rPr>
      </w:pPr>
      <w:r w:rsidDel="00000000" w:rsidR="00000000" w:rsidRPr="00000000">
        <w:rPr>
          <w:rtl w:val="0"/>
        </w:rPr>
      </w:r>
    </w:p>
    <w:p w:rsidR="00000000" w:rsidDel="00000000" w:rsidP="00000000" w:rsidRDefault="00000000" w:rsidRPr="00000000" w14:paraId="00000021">
      <w:pPr>
        <w:numPr>
          <w:ilvl w:val="1"/>
          <w:numId w:val="3"/>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Marco en la evaluación para simulación clínica  </w:t>
      </w:r>
    </w:p>
    <w:p w:rsidR="00000000" w:rsidDel="00000000" w:rsidP="00000000" w:rsidRDefault="00000000" w:rsidRPr="00000000" w14:paraId="00000022">
      <w:pPr>
        <w:numPr>
          <w:ilvl w:val="1"/>
          <w:numId w:val="6"/>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Buenas prácticas en la aplicación de ambientes en simulación clínica </w:t>
      </w:r>
    </w:p>
    <w:p w:rsidR="00000000" w:rsidDel="00000000" w:rsidP="00000000" w:rsidRDefault="00000000" w:rsidRPr="00000000" w14:paraId="00000023">
      <w:pPr>
        <w:numPr>
          <w:ilvl w:val="1"/>
          <w:numId w:val="6"/>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Impacto de la enseñanza y el aprendizaje de simulación clínica</w:t>
      </w:r>
    </w:p>
    <w:p w:rsidR="00000000" w:rsidDel="00000000" w:rsidP="00000000" w:rsidRDefault="00000000" w:rsidRPr="00000000" w14:paraId="00000024">
      <w:pPr>
        <w:numPr>
          <w:ilvl w:val="1"/>
          <w:numId w:val="6"/>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Evidencia científica y el futuro de la simulación clínica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C">
      <w:pPr>
        <w:jc w:val="both"/>
        <w:rPr>
          <w:color w:val="231f20"/>
          <w:sz w:val="20"/>
          <w:szCs w:val="20"/>
        </w:rPr>
      </w:pPr>
      <w:r w:rsidDel="00000000" w:rsidR="00000000" w:rsidRPr="00000000">
        <w:rPr>
          <w:color w:val="231f20"/>
          <w:sz w:val="20"/>
          <w:szCs w:val="20"/>
          <w:rtl w:val="0"/>
        </w:rPr>
        <w:t xml:space="preserve">Para iniciar el desarrollo temático y conceptual de este componente formativo, es importante tener un contexto sobre lo que se tratará en él; por tal motivo, se presenta una breve introducción a través del siguiente video, el cual lo enruta en este aprendizaje:</w:t>
      </w:r>
    </w:p>
    <w:p w:rsidR="00000000" w:rsidDel="00000000" w:rsidP="00000000" w:rsidRDefault="00000000" w:rsidRPr="00000000" w14:paraId="0000002D">
      <w:pPr>
        <w:spacing w:after="120" w:lineRule="auto"/>
        <w:rPr>
          <w:color w:val="231f2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2E">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2F">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30">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CF03_0_Introducción</w:t>
            </w:r>
          </w:p>
          <w:p w:rsidR="00000000" w:rsidDel="00000000" w:rsidP="00000000" w:rsidRDefault="00000000" w:rsidRPr="00000000" w14:paraId="00000031">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sz w:val="20"/>
          <w:szCs w:val="20"/>
          <w:rtl w:val="0"/>
        </w:rPr>
        <w:t xml:space="preserve">Marco en la evaluación para simulación clínica</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786" w:firstLine="0"/>
        <w:jc w:val="both"/>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sz w:val="20"/>
          <w:szCs w:val="20"/>
        </w:rPr>
        <w:drawing>
          <wp:inline distB="114300" distT="114300" distL="114300" distR="114300">
            <wp:extent cx="6332220" cy="1981200"/>
            <wp:effectExtent b="0" l="0" r="0" t="0"/>
            <wp:docPr id="4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165100</wp:posOffset>
                </wp:positionV>
                <wp:extent cx="4213876" cy="1452342"/>
                <wp:effectExtent b="0" l="0" r="0" t="0"/>
                <wp:wrapNone/>
                <wp:docPr id="411" name=""/>
                <a:graphic>
                  <a:graphicData uri="http://schemas.microsoft.com/office/word/2010/wordprocessingShape">
                    <wps:wsp>
                      <wps:cNvSpPr/>
                      <wps:cNvPr id="56" name="Shape 56"/>
                      <wps:spPr>
                        <a:xfrm>
                          <a:off x="3267600" y="3160050"/>
                          <a:ext cx="4156800" cy="1239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un conjunto de elementos y herramientas que, integradas, permiten generar estrategias que resultan afianzando técnicas que son aplicadas en una situación o ambiente simulado, permitiendo en los aprendices, instructores u otras personas la obtención de experiencias mediante representación de ambientes de la vida real, con un propósito u objetivo hacia el aprendizaje.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165100</wp:posOffset>
                </wp:positionV>
                <wp:extent cx="4213876" cy="1452342"/>
                <wp:effectExtent b="0" l="0" r="0" t="0"/>
                <wp:wrapNone/>
                <wp:docPr id="411"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213876" cy="14523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584200</wp:posOffset>
                </wp:positionV>
                <wp:extent cx="1888013" cy="897329"/>
                <wp:effectExtent b="0" l="0" r="0" t="0"/>
                <wp:wrapNone/>
                <wp:docPr id="407" name=""/>
                <a:graphic>
                  <a:graphicData uri="http://schemas.microsoft.com/office/word/2010/wordprocessingShape">
                    <wps:wsp>
                      <wps:cNvSpPr/>
                      <wps:cNvPr id="2" name="Shape 2"/>
                      <wps:spPr>
                        <a:xfrm>
                          <a:off x="4193250" y="3386700"/>
                          <a:ext cx="2305500" cy="78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2"/>
                                <w:vertAlign w:val="baseline"/>
                              </w:rPr>
                              <w:t xml:space="preserve">La simulación clínica definida como: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2"/>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584200</wp:posOffset>
                </wp:positionV>
                <wp:extent cx="1888013" cy="897329"/>
                <wp:effectExtent b="0" l="0" r="0" t="0"/>
                <wp:wrapNone/>
                <wp:docPr id="407"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1888013" cy="897329"/>
                        </a:xfrm>
                        <a:prstGeom prst="rect"/>
                        <a:ln/>
                      </pic:spPr>
                    </pic:pic>
                  </a:graphicData>
                </a:graphic>
              </wp:anchor>
            </w:drawing>
          </mc:Fallback>
        </mc:AlternateContent>
      </w:r>
    </w:p>
    <w:p w:rsidR="00000000" w:rsidDel="00000000" w:rsidP="00000000" w:rsidRDefault="00000000" w:rsidRPr="00000000" w14:paraId="00000039">
      <w:pPr>
        <w:ind w:left="360" w:firstLine="0"/>
        <w:rPr>
          <w:b w:val="1"/>
          <w:sz w:val="20"/>
          <w:szCs w:val="20"/>
        </w:rPr>
      </w:pPr>
      <w:r w:rsidDel="00000000" w:rsidR="00000000" w:rsidRPr="00000000">
        <w:rPr>
          <w:rtl w:val="0"/>
        </w:rPr>
      </w:r>
    </w:p>
    <w:p w:rsidR="00000000" w:rsidDel="00000000" w:rsidP="00000000" w:rsidRDefault="00000000" w:rsidRPr="00000000" w14:paraId="0000003A">
      <w:pPr>
        <w:ind w:left="426" w:firstLine="0"/>
        <w:jc w:val="both"/>
        <w:rPr>
          <w:sz w:val="20"/>
          <w:szCs w:val="20"/>
        </w:rPr>
      </w:pPr>
      <w:r w:rsidDel="00000000" w:rsidR="00000000" w:rsidRPr="00000000">
        <w:rPr>
          <w:sz w:val="20"/>
          <w:szCs w:val="20"/>
          <w:rtl w:val="0"/>
        </w:rPr>
        <w:t xml:space="preserve">La implementación de prácticas de simulación clínica mejoran destrezas y habilidades,  la evaluación de estos procesos facilita mayor apropiación del conocimiento por medio de la innovación, transformación digital y acciones humanas, representando un beneficio en los procesos de formación, garantizando la retroalimentación y mejora continua. </w:t>
      </w:r>
    </w:p>
    <w:p w:rsidR="00000000" w:rsidDel="00000000" w:rsidP="00000000" w:rsidRDefault="00000000" w:rsidRPr="00000000" w14:paraId="0000003B">
      <w:pPr>
        <w:ind w:left="426" w:firstLine="0"/>
        <w:jc w:val="both"/>
        <w:rPr>
          <w:sz w:val="20"/>
          <w:szCs w:val="20"/>
        </w:rPr>
      </w:pPr>
      <w:r w:rsidDel="00000000" w:rsidR="00000000" w:rsidRPr="00000000">
        <w:rPr>
          <w:rtl w:val="0"/>
        </w:rPr>
      </w:r>
    </w:p>
    <w:p w:rsidR="00000000" w:rsidDel="00000000" w:rsidP="00000000" w:rsidRDefault="00000000" w:rsidRPr="00000000" w14:paraId="0000003C">
      <w:pPr>
        <w:ind w:left="426" w:firstLine="0"/>
        <w:jc w:val="both"/>
        <w:rPr>
          <w:sz w:val="20"/>
          <w:szCs w:val="20"/>
        </w:rPr>
      </w:pPr>
      <w:r w:rsidDel="00000000" w:rsidR="00000000" w:rsidRPr="00000000">
        <w:rPr>
          <w:sz w:val="20"/>
          <w:szCs w:val="20"/>
          <w:rtl w:val="0"/>
        </w:rPr>
        <w:t xml:space="preserve">A través del siguiente video, es posible comprender el marco en la evolución de los programas simulados para el área clínica:</w:t>
      </w:r>
    </w:p>
    <w:p w:rsidR="00000000" w:rsidDel="00000000" w:rsidP="00000000" w:rsidRDefault="00000000" w:rsidRPr="00000000" w14:paraId="0000003D">
      <w:pPr>
        <w:spacing w:after="120" w:lineRule="auto"/>
        <w:rPr>
          <w:color w:val="231f20"/>
          <w:sz w:val="20"/>
          <w:szCs w:val="20"/>
        </w:rPr>
      </w:pPr>
      <w:r w:rsidDel="00000000" w:rsidR="00000000" w:rsidRPr="00000000">
        <w:rPr>
          <w:rtl w:val="0"/>
        </w:rPr>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E">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3F">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40">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CF03_1_marco</w:t>
            </w:r>
          </w:p>
          <w:p w:rsidR="00000000" w:rsidDel="00000000" w:rsidP="00000000" w:rsidRDefault="00000000" w:rsidRPr="00000000" w14:paraId="00000041">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spacing w:line="240" w:lineRule="auto"/>
        <w:ind w:left="720" w:firstLine="0"/>
        <w:rPr>
          <w:sz w:val="20"/>
          <w:szCs w:val="20"/>
        </w:rPr>
      </w:pPr>
      <w:r w:rsidDel="00000000" w:rsidR="00000000" w:rsidRPr="00000000">
        <w:rPr>
          <w:sz w:val="20"/>
          <w:szCs w:val="20"/>
          <w:rtl w:val="0"/>
        </w:rPr>
        <w:t xml:space="preserve">Teniendo en cuenta lo enunciado anteriormente sobre proceso de evaluación, en la siguiente tabla, se registran de manera breve las principales características de la evaluación sumativa y la evaluación formativa:</w:t>
      </w:r>
    </w:p>
    <w:p w:rsidR="00000000" w:rsidDel="00000000" w:rsidP="00000000" w:rsidRDefault="00000000" w:rsidRPr="00000000" w14:paraId="00000045">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46">
      <w:pPr>
        <w:spacing w:line="240" w:lineRule="auto"/>
        <w:ind w:left="720" w:firstLine="0"/>
        <w:rPr>
          <w:b w:val="1"/>
          <w:sz w:val="20"/>
          <w:szCs w:val="20"/>
        </w:rPr>
      </w:pPr>
      <w:r w:rsidDel="00000000" w:rsidR="00000000" w:rsidRPr="00000000">
        <w:rPr>
          <w:b w:val="1"/>
          <w:sz w:val="20"/>
          <w:szCs w:val="20"/>
          <w:rtl w:val="0"/>
        </w:rPr>
        <w:t xml:space="preserve">Tabla</w:t>
      </w:r>
    </w:p>
    <w:p w:rsidR="00000000" w:rsidDel="00000000" w:rsidP="00000000" w:rsidRDefault="00000000" w:rsidRPr="00000000" w14:paraId="00000047">
      <w:pPr>
        <w:spacing w:line="240" w:lineRule="auto"/>
        <w:ind w:left="720" w:firstLine="0"/>
        <w:rPr>
          <w:i w:val="1"/>
          <w:sz w:val="20"/>
          <w:szCs w:val="20"/>
        </w:rPr>
      </w:pPr>
      <w:r w:rsidDel="00000000" w:rsidR="00000000" w:rsidRPr="00000000">
        <w:rPr>
          <w:i w:val="1"/>
          <w:sz w:val="20"/>
          <w:szCs w:val="20"/>
          <w:rtl w:val="0"/>
        </w:rPr>
        <w:t xml:space="preserve">Tipos de evaluación</w:t>
      </w:r>
    </w:p>
    <w:tbl>
      <w:tblPr>
        <w:tblStyle w:val="Table7"/>
        <w:tblW w:w="925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6"/>
        <w:gridCol w:w="4626"/>
        <w:tblGridChange w:id="0">
          <w:tblGrid>
            <w:gridCol w:w="4626"/>
            <w:gridCol w:w="4626"/>
          </w:tblGrid>
        </w:tblGridChange>
      </w:tblGrid>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jc w:val="center"/>
              <w:rPr>
                <w:i w:val="1"/>
              </w:rPr>
            </w:pPr>
            <w:r w:rsidDel="00000000" w:rsidR="00000000" w:rsidRPr="00000000">
              <w:rPr>
                <w:i w:val="1"/>
                <w:rtl w:val="0"/>
              </w:rPr>
              <w:t xml:space="preserve">Evaluación sumativa</w:t>
            </w:r>
          </w:p>
        </w:tc>
        <w:tc>
          <w:tcPr>
            <w:shd w:fill="cfe2f3"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jc w:val="center"/>
              <w:rPr>
                <w:i w:val="1"/>
              </w:rPr>
            </w:pPr>
            <w:r w:rsidDel="00000000" w:rsidR="00000000" w:rsidRPr="00000000">
              <w:rPr>
                <w:i w:val="1"/>
                <w:rtl w:val="0"/>
              </w:rPr>
              <w:t xml:space="preserve">Evaluación formativa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Mide, mediante controles y exámenes, lo que los alumnos han aprendido, imputando a los centros la responsabilidad del rendimiento de sus alumnos.</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Consiste en evaluar el progreso y los conocimientos del alumno de forma frecuente e interactiva.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El objetivo de la evaluación sumativa es evaluar el aprendizaje del estudiante al final de una unidad o de un proyecto al compararlo contra algún estándar o punto de referencia.</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El objetivo de la evaluación formativa es monitorizar el aprendizaje del estudiante para proporcionar retroalimentación continua.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Tiene una función social: la de asegurar que las características de los estudiantes respondan a las demandas y metas educativas del sistema.</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información que se recoge en el proceso formativo se usa para ir modelando las mejoras, en lugar de limitarse a resumir los logros.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Establecer balances fiables de los resultados obtenidos al final de un proceso de enseñanza-aprendizaje. </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 una de las estrategias más efectivas para aumentar el rendimiento escolar.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Un ejemplo es un examen final.</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 ejemplo es dibujar un mapa conceptual de la clase para representar una charla impartida por el profesor o un experto.</w:t>
            </w:r>
          </w:p>
        </w:tc>
      </w:tr>
    </w:tbl>
    <w:p w:rsidR="00000000" w:rsidDel="00000000" w:rsidP="00000000" w:rsidRDefault="00000000" w:rsidRPr="00000000" w14:paraId="00000054">
      <w:pPr>
        <w:spacing w:line="240" w:lineRule="auto"/>
        <w:ind w:left="720" w:firstLine="0"/>
        <w:rPr>
          <w:sz w:val="20"/>
          <w:szCs w:val="20"/>
        </w:rPr>
      </w:pPr>
      <w:r w:rsidDel="00000000" w:rsidR="00000000" w:rsidRPr="00000000">
        <w:rPr>
          <w:sz w:val="20"/>
          <w:szCs w:val="20"/>
          <w:rtl w:val="0"/>
        </w:rPr>
        <w:t xml:space="preserve">Nota. Tomado de Xunta (s. f.)</w:t>
      </w:r>
    </w:p>
    <w:p w:rsidR="00000000" w:rsidDel="00000000" w:rsidP="00000000" w:rsidRDefault="00000000" w:rsidRPr="00000000" w14:paraId="00000055">
      <w:pPr>
        <w:jc w:val="both"/>
        <w:rPr>
          <w:color w:val="0d0d0d"/>
          <w:sz w:val="20"/>
          <w:szCs w:val="20"/>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jc w:val="both"/>
        <w:rPr>
          <w:color w:val="0d0d0d"/>
          <w:sz w:val="20"/>
          <w:szCs w:val="20"/>
        </w:rPr>
      </w:pPr>
      <w:r w:rsidDel="00000000" w:rsidR="00000000" w:rsidRPr="00000000">
        <w:rPr>
          <w:sz w:val="20"/>
          <w:szCs w:val="20"/>
        </w:rPr>
        <w:drawing>
          <wp:inline distB="114300" distT="114300" distL="114300" distR="114300">
            <wp:extent cx="6332220" cy="1981200"/>
            <wp:effectExtent b="0" l="0" r="0" t="0"/>
            <wp:docPr id="4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32220" cy="1981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165100</wp:posOffset>
                </wp:positionV>
                <wp:extent cx="4213876" cy="1471453"/>
                <wp:effectExtent b="0" l="0" r="0" t="0"/>
                <wp:wrapNone/>
                <wp:docPr id="413" name=""/>
                <a:graphic>
                  <a:graphicData uri="http://schemas.microsoft.com/office/word/2010/wordprocessingShape">
                    <wps:wsp>
                      <wps:cNvSpPr/>
                      <wps:cNvPr id="58" name="Shape 58"/>
                      <wps:spPr>
                        <a:xfrm>
                          <a:off x="3267600" y="3160050"/>
                          <a:ext cx="4156800" cy="1239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d0d0d"/>
                                <w:sz w:val="24"/>
                                <w:vertAlign w:val="baseline"/>
                              </w:rPr>
                              <w:t xml:space="preserve">en el cual se brinda la información y los antecedentes necesarios para el desarrollo del ambiente; en este punto, también se distribuyen los roles y actividades que deben desarrollarse.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d0d0d"/>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d0d0d"/>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165100</wp:posOffset>
                </wp:positionV>
                <wp:extent cx="4213876" cy="1471453"/>
                <wp:effectExtent b="0" l="0" r="0" t="0"/>
                <wp:wrapNone/>
                <wp:docPr id="413"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4213876" cy="14714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584200</wp:posOffset>
                </wp:positionV>
                <wp:extent cx="1888013" cy="927811"/>
                <wp:effectExtent b="0" l="0" r="0" t="0"/>
                <wp:wrapNone/>
                <wp:docPr id="412" name=""/>
                <a:graphic>
                  <a:graphicData uri="http://schemas.microsoft.com/office/word/2010/wordprocessingShape">
                    <wps:wsp>
                      <wps:cNvSpPr/>
                      <wps:cNvPr id="57" name="Shape 57"/>
                      <wps:spPr>
                        <a:xfrm>
                          <a:off x="4193250" y="3386700"/>
                          <a:ext cx="2305500" cy="78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d0d0d"/>
                                <w:sz w:val="24"/>
                                <w:vertAlign w:val="baseline"/>
                              </w:rPr>
                              <w:t xml:space="preserve">Antes de la simulación se realiza el </w:t>
                            </w:r>
                            <w:r w:rsidDel="00000000" w:rsidR="00000000" w:rsidRPr="00000000">
                              <w:rPr>
                                <w:rFonts w:ascii="Arial" w:cs="Arial" w:eastAsia="Arial" w:hAnsi="Arial"/>
                                <w:b w:val="1"/>
                                <w:i w:val="1"/>
                                <w:smallCaps w:val="0"/>
                                <w:strike w:val="0"/>
                                <w:color w:val="0d0d0d"/>
                                <w:sz w:val="24"/>
                                <w:vertAlign w:val="baseline"/>
                              </w:rPr>
                              <w:t xml:space="preserve">prebriefing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d0d0d"/>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d0d0d"/>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584200</wp:posOffset>
                </wp:positionV>
                <wp:extent cx="1888013" cy="927811"/>
                <wp:effectExtent b="0" l="0" r="0" t="0"/>
                <wp:wrapNone/>
                <wp:docPr id="412"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888013" cy="927811"/>
                        </a:xfrm>
                        <a:prstGeom prst="rect"/>
                        <a:ln/>
                      </pic:spPr>
                    </pic:pic>
                  </a:graphicData>
                </a:graphic>
              </wp:anchor>
            </w:drawing>
          </mc:Fallback>
        </mc:AlternateContent>
      </w:r>
    </w:p>
    <w:p w:rsidR="00000000" w:rsidDel="00000000" w:rsidP="00000000" w:rsidRDefault="00000000" w:rsidRPr="00000000" w14:paraId="00000058">
      <w:pPr>
        <w:ind w:left="426" w:firstLine="0"/>
        <w:jc w:val="both"/>
        <w:rPr>
          <w:color w:val="0d0d0d"/>
          <w:sz w:val="20"/>
          <w:szCs w:val="20"/>
        </w:rPr>
      </w:pPr>
      <w:r w:rsidDel="00000000" w:rsidR="00000000" w:rsidRPr="00000000">
        <w:rPr>
          <w:rtl w:val="0"/>
        </w:rPr>
      </w:r>
    </w:p>
    <w:p w:rsidR="00000000" w:rsidDel="00000000" w:rsidP="00000000" w:rsidRDefault="00000000" w:rsidRPr="00000000" w14:paraId="00000059">
      <w:pPr>
        <w:ind w:left="426" w:firstLine="0"/>
        <w:jc w:val="both"/>
        <w:rPr>
          <w:color w:val="0d0d0d"/>
          <w:sz w:val="20"/>
          <w:szCs w:val="20"/>
        </w:rPr>
      </w:pPr>
      <w:r w:rsidDel="00000000" w:rsidR="00000000" w:rsidRPr="00000000">
        <w:rPr>
          <w:color w:val="0d0d0d"/>
          <w:sz w:val="20"/>
          <w:szCs w:val="20"/>
          <w:rtl w:val="0"/>
        </w:rPr>
        <w:t xml:space="preserve">Cuando la simulación inicia, la tarea del instructor o facilitador es conducir el evento clínico, observar y consignar las acciones de los participantes (aprendices), manipular el simulador según la intención de la formación. También, los aprendices pueden encontrarse con ruidos o señales, que son aspectos que aparecen durante el desarrollo de la práctica y propenden a orientar y redirigir a los aprendices con la finalidad de llegar a que experimenten una situación cercana a la realidad. Estos pueden ser estímulos auditivos, visuales u olfativos, o también un comentario, pregunta o pista del instructor y/o simulador. De esta manera, se procura controlar el ambiente de simulación para el logro efectivo del aprendizaje. </w:t>
      </w:r>
    </w:p>
    <w:p w:rsidR="00000000" w:rsidDel="00000000" w:rsidP="00000000" w:rsidRDefault="00000000" w:rsidRPr="00000000" w14:paraId="0000005A">
      <w:pPr>
        <w:ind w:left="426" w:firstLine="0"/>
        <w:jc w:val="both"/>
        <w:rPr>
          <w:color w:val="0d0d0d"/>
          <w:sz w:val="20"/>
          <w:szCs w:val="20"/>
        </w:rPr>
      </w:pPr>
      <w:sdt>
        <w:sdtPr>
          <w:tag w:val="goog_rdk_0"/>
        </w:sdtPr>
        <w:sdtContent>
          <w:commentRangeStart w:id="0"/>
        </w:sdtContent>
      </w:sdt>
      <w:r w:rsidDel="00000000" w:rsidR="00000000" w:rsidRPr="00000000">
        <w:rPr>
          <w:color w:val="0d0d0d"/>
          <w:sz w:val="20"/>
          <w:szCs w:val="20"/>
        </w:rPr>
        <w:drawing>
          <wp:inline distB="114300" distT="114300" distL="114300" distR="114300">
            <wp:extent cx="1980247" cy="1320165"/>
            <wp:effectExtent b="0" l="0" r="0" t="0"/>
            <wp:docPr id="4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80247" cy="132016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B">
      <w:pPr>
        <w:ind w:left="426" w:firstLine="0"/>
        <w:jc w:val="both"/>
        <w:rPr>
          <w:color w:val="0d0d0d"/>
          <w:sz w:val="20"/>
          <w:szCs w:val="20"/>
        </w:rPr>
      </w:pPr>
      <w:r w:rsidDel="00000000" w:rsidR="00000000" w:rsidRPr="00000000">
        <w:rPr>
          <w:rtl w:val="0"/>
        </w:rPr>
      </w:r>
    </w:p>
    <w:p w:rsidR="00000000" w:rsidDel="00000000" w:rsidP="00000000" w:rsidRDefault="00000000" w:rsidRPr="00000000" w14:paraId="0000005C">
      <w:pPr>
        <w:ind w:left="426" w:firstLine="0"/>
        <w:jc w:val="both"/>
        <w:rPr>
          <w:i w:val="1"/>
          <w:color w:val="0d0d0d"/>
          <w:sz w:val="20"/>
          <w:szCs w:val="20"/>
        </w:rPr>
      </w:pPr>
      <w:r w:rsidDel="00000000" w:rsidR="00000000" w:rsidRPr="00000000">
        <w:rPr>
          <w:color w:val="0d0d0d"/>
          <w:sz w:val="20"/>
          <w:szCs w:val="20"/>
          <w:rtl w:val="0"/>
        </w:rPr>
        <w:t xml:space="preserve">Al terminar el evento simulado, es importante que se genere el proceso de evaluación, que no solo comprende la estrategia del </w:t>
      </w:r>
      <w:r w:rsidDel="00000000" w:rsidR="00000000" w:rsidRPr="00000000">
        <w:rPr>
          <w:i w:val="1"/>
          <w:color w:val="0d0d0d"/>
          <w:sz w:val="20"/>
          <w:szCs w:val="20"/>
          <w:rtl w:val="0"/>
        </w:rPr>
        <w:t xml:space="preserve">feedback </w:t>
      </w:r>
      <w:r w:rsidDel="00000000" w:rsidR="00000000" w:rsidRPr="00000000">
        <w:rPr>
          <w:color w:val="0d0d0d"/>
          <w:sz w:val="20"/>
          <w:szCs w:val="20"/>
          <w:rtl w:val="0"/>
        </w:rPr>
        <w:t xml:space="preserve">y la etapa de</w:t>
      </w:r>
      <w:r w:rsidDel="00000000" w:rsidR="00000000" w:rsidRPr="00000000">
        <w:rPr>
          <w:i w:val="1"/>
          <w:color w:val="0d0d0d"/>
          <w:sz w:val="20"/>
          <w:szCs w:val="20"/>
          <w:rtl w:val="0"/>
        </w:rPr>
        <w:t xml:space="preserve"> debriefing, </w:t>
      </w:r>
      <w:r w:rsidDel="00000000" w:rsidR="00000000" w:rsidRPr="00000000">
        <w:rPr>
          <w:color w:val="0d0d0d"/>
          <w:sz w:val="20"/>
          <w:szCs w:val="20"/>
          <w:rtl w:val="0"/>
        </w:rPr>
        <w:t xml:space="preserve">sino que también procura valorar aspectos como la orientación que brinda el instructor o facilitador y el ambiente de simulación </w:t>
      </w:r>
      <w:r w:rsidDel="00000000" w:rsidR="00000000" w:rsidRPr="00000000">
        <w:rPr>
          <w:i w:val="1"/>
          <w:color w:val="0d0d0d"/>
          <w:sz w:val="20"/>
          <w:szCs w:val="20"/>
          <w:rtl w:val="0"/>
        </w:rPr>
        <w:t xml:space="preserve">per se.</w:t>
      </w:r>
    </w:p>
    <w:p w:rsidR="00000000" w:rsidDel="00000000" w:rsidP="00000000" w:rsidRDefault="00000000" w:rsidRPr="00000000" w14:paraId="0000005D">
      <w:pPr>
        <w:ind w:left="426" w:firstLine="0"/>
        <w:jc w:val="both"/>
        <w:rPr>
          <w:color w:val="0d0d0d"/>
          <w:sz w:val="20"/>
          <w:szCs w:val="20"/>
        </w:rPr>
      </w:pPr>
      <w:r w:rsidDel="00000000" w:rsidR="00000000" w:rsidRPr="00000000">
        <w:rPr>
          <w:color w:val="0d0d0d"/>
          <w:sz w:val="20"/>
          <w:szCs w:val="20"/>
          <w:rtl w:val="0"/>
        </w:rPr>
        <w:t xml:space="preserve">En la siguiente figura, se aprecian los criterios a tener en cuenta para evaluar una simulación clínica:</w:t>
      </w:r>
    </w:p>
    <w:p w:rsidR="00000000" w:rsidDel="00000000" w:rsidP="00000000" w:rsidRDefault="00000000" w:rsidRPr="00000000" w14:paraId="0000005E">
      <w:pPr>
        <w:jc w:val="both"/>
        <w:rPr>
          <w:i w:val="1"/>
          <w:color w:val="0d0d0d"/>
          <w:sz w:val="20"/>
          <w:szCs w:val="20"/>
        </w:rPr>
      </w:pPr>
      <w:r w:rsidDel="00000000" w:rsidR="00000000" w:rsidRPr="00000000">
        <w:rPr>
          <w:rtl w:val="0"/>
        </w:rPr>
      </w:r>
    </w:p>
    <w:p w:rsidR="00000000" w:rsidDel="00000000" w:rsidP="00000000" w:rsidRDefault="00000000" w:rsidRPr="00000000" w14:paraId="0000005F">
      <w:pPr>
        <w:ind w:left="426" w:firstLine="0"/>
        <w:rPr>
          <w:b w:val="1"/>
          <w:color w:val="0d0d0d"/>
          <w:sz w:val="20"/>
          <w:szCs w:val="20"/>
        </w:rPr>
      </w:pPr>
      <w:r w:rsidDel="00000000" w:rsidR="00000000" w:rsidRPr="00000000">
        <w:rPr>
          <w:b w:val="1"/>
          <w:color w:val="0d0d0d"/>
          <w:sz w:val="20"/>
          <w:szCs w:val="20"/>
          <w:rtl w:val="0"/>
        </w:rPr>
        <w:t xml:space="preserve">Figura</w:t>
      </w:r>
    </w:p>
    <w:p w:rsidR="00000000" w:rsidDel="00000000" w:rsidP="00000000" w:rsidRDefault="00000000" w:rsidRPr="00000000" w14:paraId="00000060">
      <w:pPr>
        <w:ind w:left="426" w:firstLine="0"/>
        <w:rPr>
          <w:i w:val="1"/>
          <w:color w:val="0d0d0d"/>
          <w:sz w:val="20"/>
          <w:szCs w:val="20"/>
        </w:rPr>
      </w:pPr>
      <w:sdt>
        <w:sdtPr>
          <w:tag w:val="goog_rdk_1"/>
        </w:sdtPr>
        <w:sdtContent>
          <w:commentRangeStart w:id="1"/>
        </w:sdtContent>
      </w:sdt>
      <w:r w:rsidDel="00000000" w:rsidR="00000000" w:rsidRPr="00000000">
        <w:rPr>
          <w:i w:val="1"/>
          <w:color w:val="0d0d0d"/>
          <w:sz w:val="20"/>
          <w:szCs w:val="20"/>
          <w:rtl w:val="0"/>
        </w:rPr>
        <w:t xml:space="preserve">Criterios de evaluación en una simulación clínica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1">
      <w:pPr>
        <w:rPr>
          <w:color w:val="0d0d0d"/>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167005</wp:posOffset>
            </wp:positionV>
            <wp:extent cx="6581775" cy="5414010"/>
            <wp:effectExtent b="0" l="0" r="0" t="0"/>
            <wp:wrapTopAndBottom distB="0" distT="0"/>
            <wp:docPr id="4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81775" cy="5414010"/>
                    </a:xfrm>
                    <a:prstGeom prst="rect"/>
                    <a:ln/>
                  </pic:spPr>
                </pic:pic>
              </a:graphicData>
            </a:graphic>
          </wp:anchor>
        </w:drawing>
      </w:r>
    </w:p>
    <w:p w:rsidR="00000000" w:rsidDel="00000000" w:rsidP="00000000" w:rsidRDefault="00000000" w:rsidRPr="00000000" w14:paraId="00000062">
      <w:pPr>
        <w:ind w:left="426" w:firstLine="0"/>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4">
      <w:pPr>
        <w:ind w:firstLine="720"/>
        <w:rPr>
          <w:sz w:val="20"/>
          <w:szCs w:val="20"/>
        </w:rPr>
      </w:pPr>
      <w:r w:rsidDel="00000000" w:rsidR="00000000" w:rsidRPr="00000000">
        <w:rPr>
          <w:sz w:val="20"/>
          <w:szCs w:val="20"/>
          <w:rtl w:val="0"/>
        </w:rPr>
        <w:t xml:space="preserve">Nota. SENA (2022).</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Una vez apropiada la información presentada, se recomienda consultar el siguiente manual de simulación clínica para ampliación de conceptos sobre las estrategias metodológicas en el marco de la evaluación:</w:t>
      </w:r>
    </w:p>
    <w:p w:rsidR="00000000" w:rsidDel="00000000" w:rsidP="00000000" w:rsidRDefault="00000000" w:rsidRPr="00000000" w14:paraId="00000067">
      <w:pPr>
        <w:spacing w:after="120" w:lineRule="auto"/>
        <w:rPr>
          <w:sz w:val="20"/>
          <w:szCs w:val="20"/>
        </w:rPr>
      </w:pPr>
      <w:r w:rsidDel="00000000" w:rsidR="00000000" w:rsidRPr="00000000">
        <w:rPr>
          <w:rtl w:val="0"/>
        </w:rPr>
      </w:r>
    </w:p>
    <w:tbl>
      <w:tblPr>
        <w:tblStyle w:val="Table8"/>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8">
            <w:pPr>
              <w:spacing w:after="120" w:lineRule="auto"/>
              <w:jc w:val="center"/>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69">
            <w:pPr>
              <w:ind w:left="567"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Criterios Manual de simulación</w:t>
            </w:r>
          </w:p>
          <w:p w:rsidR="00000000" w:rsidDel="00000000" w:rsidP="00000000" w:rsidRDefault="00000000" w:rsidRPr="00000000" w14:paraId="0000006A">
            <w:pPr>
              <w:ind w:left="567" w:firstLine="0"/>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b w:val="1"/>
          <w:color w:val="000000"/>
          <w:sz w:val="20"/>
          <w:szCs w:val="20"/>
          <w:rtl w:val="0"/>
        </w:rPr>
        <w:t xml:space="preserve">1.1 Buenas prácticas en la aplicación de ambientes en simulación clínica </w:t>
      </w:r>
    </w:p>
    <w:p w:rsidR="00000000" w:rsidDel="00000000" w:rsidP="00000000" w:rsidRDefault="00000000" w:rsidRPr="00000000" w14:paraId="00000070">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71">
      <w:pPr>
        <w:ind w:left="360" w:firstLine="0"/>
        <w:jc w:val="both"/>
        <w:rPr>
          <w:sz w:val="20"/>
          <w:szCs w:val="20"/>
        </w:rPr>
      </w:pPr>
      <w:r w:rsidDel="00000000" w:rsidR="00000000" w:rsidRPr="00000000">
        <w:rPr>
          <w:sz w:val="20"/>
          <w:szCs w:val="20"/>
          <w:rtl w:val="0"/>
        </w:rPr>
        <w:t xml:space="preserve">Las buenas prácticas permiten la implementación y ejecución óptima, eficiente y segura de los ambientes simulados; ideadas para favorecer el objetivo de aprendizaje, se disponen como experiencias sistemáticas, pero flexibles y contextuales. Es por ello que, a medida que la simulación continúa evolucionando, es necesario plantear estándares que garanticen la calidad de las prácticas clínicas simuladas.</w:t>
      </w:r>
    </w:p>
    <w:p w:rsidR="00000000" w:rsidDel="00000000" w:rsidP="00000000" w:rsidRDefault="00000000" w:rsidRPr="00000000" w14:paraId="00000072">
      <w:pPr>
        <w:ind w:left="360" w:firstLine="0"/>
        <w:jc w:val="both"/>
        <w:rPr>
          <w:sz w:val="20"/>
          <w:szCs w:val="20"/>
        </w:rPr>
      </w:pPr>
      <w:r w:rsidDel="00000000" w:rsidR="00000000" w:rsidRPr="00000000">
        <w:rPr>
          <w:rtl w:val="0"/>
        </w:rPr>
      </w:r>
    </w:p>
    <w:p w:rsidR="00000000" w:rsidDel="00000000" w:rsidP="00000000" w:rsidRDefault="00000000" w:rsidRPr="00000000" w14:paraId="00000073">
      <w:pPr>
        <w:ind w:left="360" w:firstLine="0"/>
        <w:jc w:val="both"/>
        <w:rPr>
          <w:sz w:val="20"/>
          <w:szCs w:val="20"/>
        </w:rPr>
      </w:pPr>
      <w:r w:rsidDel="00000000" w:rsidR="00000000" w:rsidRPr="00000000">
        <w:rPr>
          <w:sz w:val="20"/>
          <w:szCs w:val="20"/>
          <w:rtl w:val="0"/>
        </w:rPr>
        <w:t xml:space="preserve">A continuación, se presentan algunos de los estándares que propone la International Nursing Association for Clinical Simulation and Learning (INACSL, 2016) para consolidar buenas prácticas en la simulación clínica. </w:t>
      </w:r>
    </w:p>
    <w:p w:rsidR="00000000" w:rsidDel="00000000" w:rsidP="00000000" w:rsidRDefault="00000000" w:rsidRPr="00000000" w14:paraId="00000074">
      <w:pPr>
        <w:ind w:left="360" w:firstLine="0"/>
        <w:jc w:val="both"/>
        <w:rPr>
          <w:sz w:val="20"/>
          <w:szCs w:val="20"/>
        </w:rPr>
      </w:pPr>
      <w:r w:rsidDel="00000000" w:rsidR="00000000" w:rsidRPr="00000000">
        <w:rPr>
          <w:rtl w:val="0"/>
        </w:rPr>
      </w:r>
    </w:p>
    <w:p w:rsidR="00000000" w:rsidDel="00000000" w:rsidP="00000000" w:rsidRDefault="00000000" w:rsidRPr="00000000" w14:paraId="00000075">
      <w:pPr>
        <w:ind w:left="360" w:firstLine="0"/>
        <w:rPr>
          <w:b w:val="1"/>
          <w:sz w:val="20"/>
          <w:szCs w:val="20"/>
        </w:rPr>
      </w:pPr>
      <w:r w:rsidDel="00000000" w:rsidR="00000000" w:rsidRPr="00000000">
        <w:rPr>
          <w:b w:val="1"/>
          <w:sz w:val="20"/>
          <w:szCs w:val="20"/>
          <w:rtl w:val="0"/>
        </w:rPr>
        <w:t xml:space="preserve">Figura </w:t>
      </w:r>
    </w:p>
    <w:p w:rsidR="00000000" w:rsidDel="00000000" w:rsidP="00000000" w:rsidRDefault="00000000" w:rsidRPr="00000000" w14:paraId="00000076">
      <w:pPr>
        <w:ind w:left="360" w:firstLine="0"/>
        <w:rPr>
          <w:i w:val="1"/>
          <w:sz w:val="20"/>
          <w:szCs w:val="20"/>
        </w:rPr>
      </w:pPr>
      <w:sdt>
        <w:sdtPr>
          <w:tag w:val="goog_rdk_2"/>
        </w:sdtPr>
        <w:sdtContent>
          <w:commentRangeStart w:id="2"/>
        </w:sdtContent>
      </w:sdt>
      <w:r w:rsidDel="00000000" w:rsidR="00000000" w:rsidRPr="00000000">
        <w:rPr>
          <w:i w:val="1"/>
          <w:sz w:val="20"/>
          <w:szCs w:val="20"/>
          <w:rtl w:val="0"/>
        </w:rPr>
        <w:t xml:space="preserve">Estándares para garantizar las buenas prácticas en simulación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7">
      <w:pPr>
        <w:ind w:left="360" w:firstLine="0"/>
        <w:rPr>
          <w:i w:val="1"/>
          <w:sz w:val="20"/>
          <w:szCs w:val="20"/>
        </w:rPr>
      </w:pPr>
      <w:r w:rsidDel="00000000" w:rsidR="00000000" w:rsidRPr="00000000">
        <w:rPr>
          <w:rtl w:val="0"/>
        </w:rPr>
      </w:r>
    </w:p>
    <w:p w:rsidR="00000000" w:rsidDel="00000000" w:rsidP="00000000" w:rsidRDefault="00000000" w:rsidRPr="00000000" w14:paraId="00000078">
      <w:pPr>
        <w:ind w:left="360" w:firstLine="0"/>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63500</wp:posOffset>
                </wp:positionV>
                <wp:extent cx="3370521" cy="2774052"/>
                <wp:effectExtent b="0" l="0" r="0" t="0"/>
                <wp:wrapNone/>
                <wp:docPr id="409" name=""/>
                <a:graphic>
                  <a:graphicData uri="http://schemas.microsoft.com/office/word/2010/wordprocessingGroup">
                    <wpg:wgp>
                      <wpg:cNvGrpSpPr/>
                      <wpg:grpSpPr>
                        <a:xfrm>
                          <a:off x="3660725" y="2392950"/>
                          <a:ext cx="3370521" cy="2774052"/>
                          <a:chOff x="3660725" y="2392950"/>
                          <a:chExt cx="3370550" cy="2774100"/>
                        </a:xfrm>
                      </wpg:grpSpPr>
                      <wpg:grpSp>
                        <wpg:cNvGrpSpPr/>
                        <wpg:grpSpPr>
                          <a:xfrm>
                            <a:off x="3660740" y="2392974"/>
                            <a:ext cx="3370521" cy="2774052"/>
                            <a:chOff x="3660725" y="2394850"/>
                            <a:chExt cx="3370550" cy="2770300"/>
                          </a:xfrm>
                        </wpg:grpSpPr>
                        <wps:wsp>
                          <wps:cNvSpPr/>
                          <wps:cNvPr id="4" name="Shape 4"/>
                          <wps:spPr>
                            <a:xfrm>
                              <a:off x="3660725" y="2394850"/>
                              <a:ext cx="3370550" cy="277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60740" y="2394855"/>
                              <a:ext cx="3370521" cy="2770291"/>
                              <a:chOff x="3660375" y="2394550"/>
                              <a:chExt cx="3371250" cy="2770900"/>
                            </a:xfrm>
                          </wpg:grpSpPr>
                          <wps:wsp>
                            <wps:cNvSpPr/>
                            <wps:cNvPr id="23" name="Shape 23"/>
                            <wps:spPr>
                              <a:xfrm>
                                <a:off x="3660375" y="2394550"/>
                                <a:ext cx="3371250" cy="277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60740" y="2394855"/>
                                <a:ext cx="3370521" cy="2770291"/>
                                <a:chOff x="3561425" y="2360425"/>
                                <a:chExt cx="3469925" cy="2839150"/>
                              </a:xfrm>
                            </wpg:grpSpPr>
                            <wps:wsp>
                              <wps:cNvSpPr/>
                              <wps:cNvPr id="25" name="Shape 25"/>
                              <wps:spPr>
                                <a:xfrm>
                                  <a:off x="3561425" y="2360425"/>
                                  <a:ext cx="3469925" cy="283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74142" y="2360554"/>
                                  <a:ext cx="3457119" cy="2838893"/>
                                  <a:chOff x="3560774" y="2347850"/>
                                  <a:chExt cx="3483201" cy="2864300"/>
                                </a:xfrm>
                              </wpg:grpSpPr>
                              <wps:wsp>
                                <wps:cNvSpPr/>
                                <wps:cNvPr id="27" name="Shape 27"/>
                                <wps:spPr>
                                  <a:xfrm>
                                    <a:off x="3648025" y="2347850"/>
                                    <a:ext cx="3395950" cy="286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60774" y="2360554"/>
                                    <a:ext cx="3470487" cy="2838893"/>
                                    <a:chOff x="-99966" y="0"/>
                                    <a:chExt cx="3470487" cy="2838893"/>
                                  </a:xfrm>
                                </wpg:grpSpPr>
                                <wps:wsp>
                                  <wps:cNvSpPr/>
                                  <wps:cNvPr id="29" name="Shape 29"/>
                                  <wps:spPr>
                                    <a:xfrm>
                                      <a:off x="0" y="0"/>
                                      <a:ext cx="3370500" cy="283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020725" y="0"/>
                                      <a:ext cx="1286540" cy="10738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 Diseño de simulación</w:t>
                                        </w:r>
                                      </w:p>
                                    </w:txbxContent>
                                  </wps:txbx>
                                  <wps:bodyPr anchorCtr="0" anchor="ctr" bIns="45700" lIns="91425" spcFirstLastPara="1" rIns="91425" wrap="square" tIns="45700">
                                    <a:noAutofit/>
                                  </wps:bodyPr>
                                </wps:wsp>
                                <wps:wsp>
                                  <wps:cNvSpPr/>
                                  <wps:cNvPr id="31" name="Shape 31"/>
                                  <wps:spPr>
                                    <a:xfrm>
                                      <a:off x="2009553" y="457200"/>
                                      <a:ext cx="1286540" cy="10738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 Resultados y objetivos</w:t>
                                        </w:r>
                                      </w:p>
                                    </w:txbxContent>
                                  </wps:txbx>
                                  <wps:bodyPr anchorCtr="0" anchor="ctr" bIns="45700" lIns="91425" spcFirstLastPara="1" rIns="91425" wrap="square" tIns="45700">
                                    <a:noAutofit/>
                                  </wps:bodyPr>
                                </wps:wsp>
                                <wps:wsp>
                                  <wps:cNvSpPr/>
                                  <wps:cNvPr id="32" name="Shape 32"/>
                                  <wps:spPr>
                                    <a:xfrm>
                                      <a:off x="2083981" y="1244009"/>
                                      <a:ext cx="1286540" cy="10738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 Facilitación</w:t>
                                        </w:r>
                                      </w:p>
                                    </w:txbxContent>
                                  </wps:txbx>
                                  <wps:bodyPr anchorCtr="0" anchor="ctr" bIns="45700" lIns="91425" spcFirstLastPara="1" rIns="91425" wrap="square" tIns="45700">
                                    <a:noAutofit/>
                                  </wps:bodyPr>
                                </wps:wsp>
                                <wps:wsp>
                                  <wps:cNvSpPr/>
                                  <wps:cNvPr id="33" name="Shape 33"/>
                                  <wps:spPr>
                                    <a:xfrm>
                                      <a:off x="1020725" y="1765005"/>
                                      <a:ext cx="1286540" cy="10738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  Evaluación de los participantes</w:t>
                                        </w:r>
                                      </w:p>
                                    </w:txbxContent>
                                  </wps:txbx>
                                  <wps:bodyPr anchorCtr="0" anchor="ctr" bIns="45700" lIns="91425" spcFirstLastPara="1" rIns="91425" wrap="square" tIns="45700">
                                    <a:noAutofit/>
                                  </wps:bodyPr>
                                </wps:wsp>
                                <wps:wsp>
                                  <wps:cNvSpPr/>
                                  <wps:cNvPr id="34" name="Shape 34"/>
                                  <wps:spPr>
                                    <a:xfrm>
                                      <a:off x="0" y="1307805"/>
                                      <a:ext cx="1286540" cy="10738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  Integridad profesional</w:t>
                                        </w:r>
                                      </w:p>
                                    </w:txbxContent>
                                  </wps:txbx>
                                  <wps:bodyPr anchorCtr="0" anchor="ctr" bIns="45700" lIns="91425" spcFirstLastPara="1" rIns="91425" wrap="square" tIns="45700">
                                    <a:noAutofit/>
                                  </wps:bodyPr>
                                </wps:wsp>
                                <wps:wsp>
                                  <wps:cNvSpPr/>
                                  <wps:cNvPr id="35" name="Shape 35"/>
                                  <wps:spPr>
                                    <a:xfrm>
                                      <a:off x="-99966" y="425310"/>
                                      <a:ext cx="1386600" cy="1074000"/>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 Operaciones</w:t>
                                        </w:r>
                                      </w:p>
                                    </w:txbxContent>
                                  </wps:txbx>
                                  <wps:bodyPr anchorCtr="0" anchor="ctr" bIns="45700" lIns="91425" spcFirstLastPara="1" rIns="91425" wrap="square" tIns="45700">
                                    <a:noAutofit/>
                                  </wps:bodyPr>
                                </wps:wsp>
                                <wps:wsp>
                                  <wps:cNvSpPr/>
                                  <wps:cNvPr id="36" name="Shape 36"/>
                                  <wps:spPr>
                                    <a:xfrm>
                                      <a:off x="978195" y="914400"/>
                                      <a:ext cx="1286540" cy="1073888"/>
                                    </a:xfrm>
                                    <a:prstGeom prst="ellipse">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Estándares de buenas prácticas en simulación</w:t>
                                        </w:r>
                                      </w:p>
                                    </w:txbxContent>
                                  </wps:txbx>
                                  <wps:bodyPr anchorCtr="0" anchor="ctr" bIns="45700" lIns="91425" spcFirstLastPara="1" rIns="91425" wrap="square" tIns="4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63500</wp:posOffset>
                </wp:positionV>
                <wp:extent cx="3370521" cy="2774052"/>
                <wp:effectExtent b="0" l="0" r="0" t="0"/>
                <wp:wrapNone/>
                <wp:docPr id="409"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3370521" cy="2774052"/>
                        </a:xfrm>
                        <a:prstGeom prst="rect"/>
                        <a:ln/>
                      </pic:spPr>
                    </pic:pic>
                  </a:graphicData>
                </a:graphic>
              </wp:anchor>
            </w:drawing>
          </mc:Fallback>
        </mc:AlternateContent>
      </w:r>
    </w:p>
    <w:p w:rsidR="00000000" w:rsidDel="00000000" w:rsidP="00000000" w:rsidRDefault="00000000" w:rsidRPr="00000000" w14:paraId="00000079">
      <w:pPr>
        <w:ind w:left="360" w:firstLine="0"/>
        <w:rPr>
          <w:i w:val="1"/>
          <w:sz w:val="20"/>
          <w:szCs w:val="20"/>
        </w:rPr>
      </w:pPr>
      <w:r w:rsidDel="00000000" w:rsidR="00000000" w:rsidRPr="00000000">
        <w:rPr>
          <w:rtl w:val="0"/>
        </w:rPr>
      </w:r>
    </w:p>
    <w:p w:rsidR="00000000" w:rsidDel="00000000" w:rsidP="00000000" w:rsidRDefault="00000000" w:rsidRPr="00000000" w14:paraId="0000007A">
      <w:pPr>
        <w:ind w:left="360" w:firstLine="0"/>
        <w:rPr>
          <w:i w:val="1"/>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8A">
      <w:pPr>
        <w:ind w:left="283" w:firstLine="0"/>
        <w:rPr>
          <w:sz w:val="20"/>
          <w:szCs w:val="20"/>
        </w:rPr>
      </w:pPr>
      <w:r w:rsidDel="00000000" w:rsidR="00000000" w:rsidRPr="00000000">
        <w:rPr>
          <w:sz w:val="20"/>
          <w:szCs w:val="20"/>
          <w:rtl w:val="0"/>
        </w:rPr>
        <w:tab/>
        <w:t xml:space="preserve">Nota. Adaptado de </w:t>
      </w:r>
      <w:r w:rsidDel="00000000" w:rsidR="00000000" w:rsidRPr="00000000">
        <w:rPr>
          <w:sz w:val="20"/>
          <w:szCs w:val="20"/>
          <w:rtl w:val="0"/>
        </w:rPr>
        <w:t xml:space="preserve">NACSL</w:t>
      </w:r>
      <w:r w:rsidDel="00000000" w:rsidR="00000000" w:rsidRPr="00000000">
        <w:rPr>
          <w:sz w:val="20"/>
          <w:szCs w:val="20"/>
          <w:rtl w:val="0"/>
        </w:rPr>
        <w:t xml:space="preserve"> (2018).</w:t>
      </w:r>
    </w:p>
    <w:p w:rsidR="00000000" w:rsidDel="00000000" w:rsidP="00000000" w:rsidRDefault="00000000" w:rsidRPr="00000000" w14:paraId="0000008B">
      <w:pPr>
        <w:ind w:left="283" w:firstLine="0"/>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firstLine="360"/>
        <w:jc w:val="center"/>
        <w:rPr>
          <w:b w:val="1"/>
          <w:color w:val="000000"/>
          <w:sz w:val="20"/>
          <w:szCs w:val="20"/>
        </w:rPr>
      </w:pPr>
      <w:r w:rsidDel="00000000" w:rsidR="00000000" w:rsidRPr="00000000">
        <w:rPr>
          <w:rtl w:val="0"/>
        </w:rPr>
      </w:r>
    </w:p>
    <w:p w:rsidR="00000000" w:rsidDel="00000000" w:rsidP="00000000" w:rsidRDefault="00000000" w:rsidRPr="00000000" w14:paraId="0000008D">
      <w:pPr>
        <w:numPr>
          <w:ilvl w:val="0"/>
          <w:numId w:val="5"/>
        </w:numPr>
        <w:ind w:left="720" w:hanging="360"/>
        <w:jc w:val="both"/>
        <w:rPr>
          <w:b w:val="1"/>
          <w:sz w:val="20"/>
          <w:szCs w:val="20"/>
        </w:rPr>
      </w:pPr>
      <w:r w:rsidDel="00000000" w:rsidR="00000000" w:rsidRPr="00000000">
        <w:rPr>
          <w:b w:val="1"/>
          <w:sz w:val="20"/>
          <w:szCs w:val="20"/>
          <w:rtl w:val="0"/>
        </w:rPr>
        <w:t xml:space="preserve">Diseño de simulación</w:t>
      </w:r>
    </w:p>
    <w:p w:rsidR="00000000" w:rsidDel="00000000" w:rsidP="00000000" w:rsidRDefault="00000000" w:rsidRPr="00000000" w14:paraId="0000008E">
      <w:pPr>
        <w:ind w:left="426" w:firstLine="0"/>
        <w:jc w:val="both"/>
        <w:rPr>
          <w:b w:val="1"/>
          <w:sz w:val="20"/>
          <w:szCs w:val="20"/>
        </w:rPr>
      </w:pPr>
      <w:r w:rsidDel="00000000" w:rsidR="00000000" w:rsidRPr="00000000">
        <w:rPr>
          <w:rtl w:val="0"/>
        </w:rPr>
      </w:r>
    </w:p>
    <w:p w:rsidR="00000000" w:rsidDel="00000000" w:rsidP="00000000" w:rsidRDefault="00000000" w:rsidRPr="00000000" w14:paraId="0000008F">
      <w:pPr>
        <w:ind w:left="425" w:firstLine="0"/>
        <w:jc w:val="both"/>
        <w:rPr>
          <w:sz w:val="20"/>
          <w:szCs w:val="20"/>
        </w:rPr>
      </w:pPr>
      <w:r w:rsidDel="00000000" w:rsidR="00000000" w:rsidRPr="00000000">
        <w:rPr>
          <w:b w:val="1"/>
          <w:sz w:val="20"/>
          <w:szCs w:val="20"/>
          <w:rtl w:val="0"/>
        </w:rPr>
        <w:t xml:space="preserve">Este </w:t>
      </w:r>
      <w:r w:rsidDel="00000000" w:rsidR="00000000" w:rsidRPr="00000000">
        <w:rPr>
          <w:sz w:val="20"/>
          <w:szCs w:val="20"/>
          <w:rtl w:val="0"/>
        </w:rPr>
        <w:t xml:space="preserve"> estándar pretende garantizar las experiencias basadas en simulación, partiendo de las necesidades, hasta la retroalimentación de la práctica simulada. La consecuencia de no seguir este estándar es desestimar toda la experiencia de simulación.</w:t>
      </w:r>
    </w:p>
    <w:p w:rsidR="00000000" w:rsidDel="00000000" w:rsidP="00000000" w:rsidRDefault="00000000" w:rsidRPr="00000000" w14:paraId="00000090">
      <w:pPr>
        <w:ind w:left="426" w:firstLine="0"/>
        <w:rPr>
          <w:b w:val="1"/>
          <w:sz w:val="20"/>
          <w:szCs w:val="20"/>
        </w:rPr>
      </w:pPr>
      <w:r w:rsidDel="00000000" w:rsidR="00000000" w:rsidRPr="00000000">
        <w:rPr>
          <w:rtl w:val="0"/>
        </w:rPr>
      </w:r>
    </w:p>
    <w:p w:rsidR="00000000" w:rsidDel="00000000" w:rsidP="00000000" w:rsidRDefault="00000000" w:rsidRPr="00000000" w14:paraId="00000091">
      <w:pPr>
        <w:ind w:left="426" w:firstLine="0"/>
        <w:rPr>
          <w:i w:val="1"/>
          <w:sz w:val="20"/>
          <w:szCs w:val="20"/>
        </w:rPr>
      </w:pPr>
      <w:r w:rsidDel="00000000" w:rsidR="00000000" w:rsidRPr="00000000">
        <w:rPr>
          <w:sz w:val="20"/>
          <w:szCs w:val="20"/>
          <w:rtl w:val="0"/>
        </w:rPr>
        <w:t xml:space="preserve">A continuación, se mencionan los criterios del estándar del diseño de simulación:</w:t>
      </w:r>
      <w:r w:rsidDel="00000000" w:rsidR="00000000" w:rsidRPr="00000000">
        <w:rPr>
          <w:rtl w:val="0"/>
        </w:rPr>
      </w:r>
    </w:p>
    <w:p w:rsidR="00000000" w:rsidDel="00000000" w:rsidP="00000000" w:rsidRDefault="00000000" w:rsidRPr="00000000" w14:paraId="00000092">
      <w:pPr>
        <w:spacing w:after="120" w:lineRule="auto"/>
        <w:rPr>
          <w:color w:val="231f20"/>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93">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94">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w:t>
            </w:r>
          </w:p>
          <w:p w:rsidR="00000000" w:rsidDel="00000000" w:rsidP="00000000" w:rsidRDefault="00000000" w:rsidRPr="00000000" w14:paraId="00000095">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CF03_1_1_diseño</w:t>
            </w:r>
          </w:p>
          <w:p w:rsidR="00000000" w:rsidDel="00000000" w:rsidP="00000000" w:rsidRDefault="00000000" w:rsidRPr="00000000" w14:paraId="00000096">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numPr>
          <w:ilvl w:val="0"/>
          <w:numId w:val="5"/>
        </w:numPr>
        <w:ind w:left="720" w:hanging="360"/>
        <w:jc w:val="both"/>
        <w:rPr>
          <w:b w:val="1"/>
          <w:sz w:val="20"/>
          <w:szCs w:val="20"/>
        </w:rPr>
      </w:pPr>
      <w:r w:rsidDel="00000000" w:rsidR="00000000" w:rsidRPr="00000000">
        <w:rPr>
          <w:b w:val="1"/>
          <w:sz w:val="20"/>
          <w:szCs w:val="20"/>
          <w:rtl w:val="0"/>
        </w:rPr>
        <w:t xml:space="preserve">Resultados y objetivos</w:t>
      </w:r>
    </w:p>
    <w:p w:rsidR="00000000" w:rsidDel="00000000" w:rsidP="00000000" w:rsidRDefault="00000000" w:rsidRPr="00000000" w14:paraId="0000009A">
      <w:pPr>
        <w:ind w:left="284" w:firstLine="0"/>
        <w:jc w:val="both"/>
        <w:rPr>
          <w:sz w:val="20"/>
          <w:szCs w:val="20"/>
        </w:rPr>
      </w:pPr>
      <w:r w:rsidDel="00000000" w:rsidR="00000000" w:rsidRPr="00000000">
        <w:rPr>
          <w:rtl w:val="0"/>
        </w:rPr>
      </w:r>
    </w:p>
    <w:p w:rsidR="00000000" w:rsidDel="00000000" w:rsidP="00000000" w:rsidRDefault="00000000" w:rsidRPr="00000000" w14:paraId="0000009B">
      <w:pPr>
        <w:ind w:left="284" w:firstLine="0"/>
        <w:jc w:val="both"/>
        <w:rPr>
          <w:sz w:val="20"/>
          <w:szCs w:val="20"/>
        </w:rPr>
      </w:pPr>
      <w:r w:rsidDel="00000000" w:rsidR="00000000" w:rsidRPr="00000000">
        <w:rPr>
          <w:sz w:val="20"/>
          <w:szCs w:val="20"/>
          <w:rtl w:val="0"/>
        </w:rPr>
        <w:t xml:space="preserve">Este estándar establece que, para garantizar una buena práctica en simulación clínica, todas las experiencias deben iniciar diseñando objetivos medibles, que permitan evidenciar los resultados. </w:t>
      </w:r>
    </w:p>
    <w:p w:rsidR="00000000" w:rsidDel="00000000" w:rsidP="00000000" w:rsidRDefault="00000000" w:rsidRPr="00000000" w14:paraId="0000009C">
      <w:pPr>
        <w:ind w:left="284" w:firstLine="0"/>
        <w:jc w:val="both"/>
        <w:rPr>
          <w:sz w:val="20"/>
          <w:szCs w:val="20"/>
        </w:rPr>
      </w:pPr>
      <w:r w:rsidDel="00000000" w:rsidR="00000000" w:rsidRPr="00000000">
        <w:rPr>
          <w:rtl w:val="0"/>
        </w:rPr>
      </w:r>
    </w:p>
    <w:p w:rsidR="00000000" w:rsidDel="00000000" w:rsidP="00000000" w:rsidRDefault="00000000" w:rsidRPr="00000000" w14:paraId="0000009D">
      <w:pPr>
        <w:ind w:left="284" w:firstLine="0"/>
        <w:rPr>
          <w:sz w:val="20"/>
          <w:szCs w:val="20"/>
        </w:rPr>
      </w:pPr>
      <w:r w:rsidDel="00000000" w:rsidR="00000000" w:rsidRPr="00000000">
        <w:rPr>
          <w:sz w:val="20"/>
          <w:szCs w:val="20"/>
          <w:rtl w:val="0"/>
        </w:rPr>
        <w:t xml:space="preserve">Para tener en cuenta este estándar, se deben abordar los siguientes elementos:</w:t>
      </w:r>
    </w:p>
    <w:p w:rsidR="00000000" w:rsidDel="00000000" w:rsidP="00000000" w:rsidRDefault="00000000" w:rsidRPr="00000000" w14:paraId="0000009E">
      <w:pPr>
        <w:rPr>
          <w:i w:val="1"/>
          <w:sz w:val="20"/>
          <w:szCs w:val="20"/>
        </w:rPr>
      </w:pPr>
      <w:r w:rsidDel="00000000" w:rsidR="00000000" w:rsidRPr="00000000">
        <w:rPr>
          <w:rtl w:val="0"/>
        </w:rPr>
      </w:r>
    </w:p>
    <w:p w:rsidR="00000000" w:rsidDel="00000000" w:rsidP="00000000" w:rsidRDefault="00000000" w:rsidRPr="00000000" w14:paraId="0000009F">
      <w:pPr>
        <w:spacing w:after="120" w:lineRule="auto"/>
        <w:rPr>
          <w:color w:val="231f20"/>
          <w:sz w:val="20"/>
          <w:szCs w:val="20"/>
        </w:rPr>
      </w:pPr>
      <w:r w:rsidDel="00000000" w:rsidR="00000000" w:rsidRPr="00000000">
        <w:rPr>
          <w:rtl w:val="0"/>
        </w:rPr>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A0">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A1">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Pestañas</w:t>
            </w:r>
          </w:p>
          <w:p w:rsidR="00000000" w:rsidDel="00000000" w:rsidP="00000000" w:rsidRDefault="00000000" w:rsidRPr="00000000" w14:paraId="000000A2">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CF03_1_2_resultados</w:t>
            </w:r>
          </w:p>
          <w:p w:rsidR="00000000" w:rsidDel="00000000" w:rsidP="00000000" w:rsidRDefault="00000000" w:rsidRPr="00000000" w14:paraId="000000A3">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A4">
      <w:pPr>
        <w:jc w:val="both"/>
        <w:rPr>
          <w:sz w:val="20"/>
          <w:szCs w:val="20"/>
        </w:rPr>
      </w:pPr>
      <w:r w:rsidDel="00000000" w:rsidR="00000000" w:rsidRPr="00000000">
        <w:rPr>
          <w:rtl w:val="0"/>
        </w:rPr>
      </w:r>
    </w:p>
    <w:p w:rsidR="00000000" w:rsidDel="00000000" w:rsidP="00000000" w:rsidRDefault="00000000" w:rsidRPr="00000000" w14:paraId="000000A5">
      <w:pPr>
        <w:rPr>
          <w:i w:val="1"/>
          <w:sz w:val="20"/>
          <w:szCs w:val="20"/>
        </w:rPr>
      </w:pPr>
      <w:r w:rsidDel="00000000" w:rsidR="00000000" w:rsidRPr="00000000">
        <w:rPr>
          <w:rtl w:val="0"/>
        </w:rPr>
      </w:r>
    </w:p>
    <w:p w:rsidR="00000000" w:rsidDel="00000000" w:rsidP="00000000" w:rsidRDefault="00000000" w:rsidRPr="00000000" w14:paraId="000000A6">
      <w:pPr>
        <w:rPr>
          <w:i w:val="1"/>
          <w:sz w:val="20"/>
          <w:szCs w:val="20"/>
        </w:rPr>
      </w:pPr>
      <w:r w:rsidDel="00000000" w:rsidR="00000000" w:rsidRPr="00000000">
        <w:rPr>
          <w:rtl w:val="0"/>
        </w:rPr>
      </w:r>
    </w:p>
    <w:p w:rsidR="00000000" w:rsidDel="00000000" w:rsidP="00000000" w:rsidRDefault="00000000" w:rsidRPr="00000000" w14:paraId="000000A7">
      <w:pPr>
        <w:numPr>
          <w:ilvl w:val="0"/>
          <w:numId w:val="5"/>
        </w:numPr>
        <w:ind w:left="720" w:hanging="360"/>
        <w:rPr>
          <w:b w:val="1"/>
          <w:sz w:val="20"/>
          <w:szCs w:val="20"/>
        </w:rPr>
      </w:pPr>
      <w:r w:rsidDel="00000000" w:rsidR="00000000" w:rsidRPr="00000000">
        <w:rPr>
          <w:b w:val="1"/>
          <w:sz w:val="20"/>
          <w:szCs w:val="20"/>
          <w:rtl w:val="0"/>
        </w:rPr>
        <w:t xml:space="preserve">Facilitación</w:t>
      </w:r>
    </w:p>
    <w:p w:rsidR="00000000" w:rsidDel="00000000" w:rsidP="00000000" w:rsidRDefault="00000000" w:rsidRPr="00000000" w14:paraId="000000A8">
      <w:pPr>
        <w:ind w:left="284" w:firstLine="0"/>
        <w:rPr>
          <w:b w:val="1"/>
          <w:sz w:val="20"/>
          <w:szCs w:val="20"/>
        </w:rPr>
      </w:pPr>
      <w:r w:rsidDel="00000000" w:rsidR="00000000" w:rsidRPr="00000000">
        <w:rPr>
          <w:rtl w:val="0"/>
        </w:rPr>
      </w:r>
    </w:p>
    <w:p w:rsidR="00000000" w:rsidDel="00000000" w:rsidP="00000000" w:rsidRDefault="00000000" w:rsidRPr="00000000" w14:paraId="000000A9">
      <w:pPr>
        <w:ind w:left="284" w:firstLine="0"/>
        <w:jc w:val="both"/>
        <w:rPr>
          <w:sz w:val="20"/>
          <w:szCs w:val="20"/>
        </w:rPr>
      </w:pPr>
      <w:r w:rsidDel="00000000" w:rsidR="00000000" w:rsidRPr="00000000">
        <w:rPr>
          <w:sz w:val="20"/>
          <w:szCs w:val="20"/>
          <w:rtl w:val="0"/>
        </w:rPr>
        <w:t xml:space="preserve">Este estándar pretende favorecer el desarrollo de la simulación clínica, de modo que se facilite el cumplimiento de los objetivos y para lo cual es imprescindible el papel del facilitador. No seguir este estándar puede afectar las oportunidades de aprendizaje de los participantes. </w:t>
      </w:r>
    </w:p>
    <w:p w:rsidR="00000000" w:rsidDel="00000000" w:rsidP="00000000" w:rsidRDefault="00000000" w:rsidRPr="00000000" w14:paraId="000000AA">
      <w:pPr>
        <w:ind w:left="284" w:firstLine="0"/>
        <w:jc w:val="both"/>
        <w:rPr>
          <w:b w:val="1"/>
          <w:sz w:val="20"/>
          <w:szCs w:val="20"/>
        </w:rPr>
      </w:pPr>
      <w:r w:rsidDel="00000000" w:rsidR="00000000" w:rsidRPr="00000000">
        <w:rPr>
          <w:rtl w:val="0"/>
        </w:rPr>
      </w:r>
    </w:p>
    <w:p w:rsidR="00000000" w:rsidDel="00000000" w:rsidP="00000000" w:rsidRDefault="00000000" w:rsidRPr="00000000" w14:paraId="000000AB">
      <w:pPr>
        <w:ind w:left="284" w:firstLine="0"/>
        <w:rPr>
          <w:i w:val="1"/>
          <w:sz w:val="20"/>
          <w:szCs w:val="20"/>
        </w:rPr>
      </w:pPr>
      <w:r w:rsidDel="00000000" w:rsidR="00000000" w:rsidRPr="00000000">
        <w:rPr>
          <w:sz w:val="20"/>
          <w:szCs w:val="20"/>
          <w:rtl w:val="0"/>
        </w:rPr>
        <w:t xml:space="preserve">Para la aplicación de este estándar se debe tener en cuenta:</w:t>
      </w:r>
      <w:r w:rsidDel="00000000" w:rsidR="00000000" w:rsidRPr="00000000">
        <w:rPr>
          <w:rtl w:val="0"/>
        </w:rPr>
      </w:r>
    </w:p>
    <w:p w:rsidR="00000000" w:rsidDel="00000000" w:rsidP="00000000" w:rsidRDefault="00000000" w:rsidRPr="00000000" w14:paraId="000000AC">
      <w:pPr>
        <w:spacing w:after="120" w:lineRule="auto"/>
        <w:rPr>
          <w:color w:val="231f20"/>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AD">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AE">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Pestañas verticales</w:t>
            </w:r>
          </w:p>
          <w:p w:rsidR="00000000" w:rsidDel="00000000" w:rsidP="00000000" w:rsidRDefault="00000000" w:rsidRPr="00000000" w14:paraId="000000AF">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CF03_1_3_facilitacion</w:t>
            </w:r>
            <w:r w:rsidDel="00000000" w:rsidR="00000000" w:rsidRPr="00000000">
              <w:rPr>
                <w:rtl w:val="0"/>
              </w:rPr>
            </w:r>
          </w:p>
          <w:p w:rsidR="00000000" w:rsidDel="00000000" w:rsidP="00000000" w:rsidRDefault="00000000" w:rsidRPr="00000000" w14:paraId="000000B0">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rPr>
          <w:i w:val="1"/>
          <w:sz w:val="20"/>
          <w:szCs w:val="20"/>
        </w:rPr>
      </w:pPr>
      <w:r w:rsidDel="00000000" w:rsidR="00000000" w:rsidRPr="00000000">
        <w:rPr>
          <w:rtl w:val="0"/>
        </w:rPr>
      </w:r>
    </w:p>
    <w:p w:rsidR="00000000" w:rsidDel="00000000" w:rsidP="00000000" w:rsidRDefault="00000000" w:rsidRPr="00000000" w14:paraId="000000B3">
      <w:pPr>
        <w:rPr>
          <w:i w:val="1"/>
          <w:sz w:val="20"/>
          <w:szCs w:val="20"/>
        </w:rPr>
      </w:pPr>
      <w:r w:rsidDel="00000000" w:rsidR="00000000" w:rsidRPr="00000000">
        <w:rPr>
          <w:rtl w:val="0"/>
        </w:rPr>
      </w:r>
    </w:p>
    <w:p w:rsidR="00000000" w:rsidDel="00000000" w:rsidP="00000000" w:rsidRDefault="00000000" w:rsidRPr="00000000" w14:paraId="000000B4">
      <w:pPr>
        <w:rPr>
          <w:i w:val="1"/>
          <w:sz w:val="20"/>
          <w:szCs w:val="20"/>
        </w:rPr>
      </w:pPr>
      <w:r w:rsidDel="00000000" w:rsidR="00000000" w:rsidRPr="00000000">
        <w:rPr>
          <w:rtl w:val="0"/>
        </w:rPr>
      </w:r>
    </w:p>
    <w:p w:rsidR="00000000" w:rsidDel="00000000" w:rsidP="00000000" w:rsidRDefault="00000000" w:rsidRPr="00000000" w14:paraId="000000B5">
      <w:pPr>
        <w:jc w:val="center"/>
        <w:rPr>
          <w:i w:val="1"/>
          <w:sz w:val="20"/>
          <w:szCs w:val="20"/>
        </w:rPr>
      </w:pPr>
      <w:r w:rsidDel="00000000" w:rsidR="00000000" w:rsidRPr="00000000">
        <w:rPr>
          <w:rtl w:val="0"/>
        </w:rPr>
      </w:r>
    </w:p>
    <w:p w:rsidR="00000000" w:rsidDel="00000000" w:rsidP="00000000" w:rsidRDefault="00000000" w:rsidRPr="00000000" w14:paraId="000000B6">
      <w:pPr>
        <w:ind w:left="284" w:firstLine="0"/>
        <w:jc w:val="both"/>
        <w:rPr>
          <w:sz w:val="20"/>
          <w:szCs w:val="20"/>
        </w:rPr>
      </w:pPr>
      <w:r w:rsidDel="00000000" w:rsidR="00000000" w:rsidRPr="00000000">
        <w:rPr>
          <w:rtl w:val="0"/>
        </w:rPr>
      </w:r>
    </w:p>
    <w:p w:rsidR="00000000" w:rsidDel="00000000" w:rsidP="00000000" w:rsidRDefault="00000000" w:rsidRPr="00000000" w14:paraId="000000B7">
      <w:pPr>
        <w:numPr>
          <w:ilvl w:val="0"/>
          <w:numId w:val="5"/>
        </w:numPr>
        <w:ind w:left="720" w:hanging="360"/>
        <w:rPr>
          <w:b w:val="1"/>
          <w:sz w:val="20"/>
          <w:szCs w:val="20"/>
        </w:rPr>
      </w:pPr>
      <w:r w:rsidDel="00000000" w:rsidR="00000000" w:rsidRPr="00000000">
        <w:rPr>
          <w:b w:val="1"/>
          <w:sz w:val="20"/>
          <w:szCs w:val="20"/>
          <w:rtl w:val="0"/>
        </w:rPr>
        <w:t xml:space="preserve">Evaluación de los participantes</w:t>
      </w:r>
    </w:p>
    <w:p w:rsidR="00000000" w:rsidDel="00000000" w:rsidP="00000000" w:rsidRDefault="00000000" w:rsidRPr="00000000" w14:paraId="000000B8">
      <w:pPr>
        <w:ind w:left="284" w:firstLine="0"/>
        <w:rPr>
          <w:b w:val="1"/>
          <w:sz w:val="20"/>
          <w:szCs w:val="20"/>
        </w:rPr>
      </w:pPr>
      <w:r w:rsidDel="00000000" w:rsidR="00000000" w:rsidRPr="00000000">
        <w:rPr>
          <w:rtl w:val="0"/>
        </w:rPr>
      </w:r>
    </w:p>
    <w:p w:rsidR="00000000" w:rsidDel="00000000" w:rsidP="00000000" w:rsidRDefault="00000000" w:rsidRPr="00000000" w14:paraId="000000B9">
      <w:pPr>
        <w:ind w:left="284" w:firstLine="0"/>
        <w:jc w:val="both"/>
        <w:rPr>
          <w:sz w:val="20"/>
          <w:szCs w:val="20"/>
        </w:rPr>
      </w:pPr>
      <w:r w:rsidDel="00000000" w:rsidR="00000000" w:rsidRPr="00000000">
        <w:rPr>
          <w:sz w:val="20"/>
          <w:szCs w:val="20"/>
          <w:rtl w:val="0"/>
        </w:rPr>
        <w:t xml:space="preserve">La evaluación de los participantes es imprescindible para garantizar las buenas prácticas de la simulación clínica. Todas las experiencias de simulación están orientadas al logro de los objetivos, pero no se llega solo con prácticas repetitivas, sino que hay que comprobar que los resultados cumplan con el fin de la situación simulada, y esto solo es posible a través de la evaluación. </w:t>
      </w:r>
    </w:p>
    <w:p w:rsidR="00000000" w:rsidDel="00000000" w:rsidP="00000000" w:rsidRDefault="00000000" w:rsidRPr="00000000" w14:paraId="000000BA">
      <w:pPr>
        <w:ind w:left="284" w:firstLine="0"/>
        <w:jc w:val="both"/>
        <w:rPr>
          <w:sz w:val="20"/>
          <w:szCs w:val="20"/>
        </w:rPr>
      </w:pPr>
      <w:r w:rsidDel="00000000" w:rsidR="00000000" w:rsidRPr="00000000">
        <w:rPr>
          <w:rtl w:val="0"/>
        </w:rPr>
      </w:r>
    </w:p>
    <w:p w:rsidR="00000000" w:rsidDel="00000000" w:rsidP="00000000" w:rsidRDefault="00000000" w:rsidRPr="00000000" w14:paraId="000000BB">
      <w:pPr>
        <w:ind w:left="284" w:firstLine="0"/>
        <w:jc w:val="both"/>
        <w:rPr>
          <w:sz w:val="20"/>
          <w:szCs w:val="20"/>
        </w:rPr>
      </w:pPr>
      <w:r w:rsidDel="00000000" w:rsidR="00000000" w:rsidRPr="00000000">
        <w:rPr>
          <w:sz w:val="20"/>
          <w:szCs w:val="20"/>
          <w:rtl w:val="0"/>
        </w:rPr>
        <w:t xml:space="preserve">Existen unos procedimientos que se deben tener en cuenta para comprender la evaluación de participantes:</w:t>
      </w:r>
    </w:p>
    <w:p w:rsidR="00000000" w:rsidDel="00000000" w:rsidP="00000000" w:rsidRDefault="00000000" w:rsidRPr="00000000" w14:paraId="000000BC">
      <w:pPr>
        <w:spacing w:after="120" w:lineRule="auto"/>
        <w:rPr>
          <w:color w:val="231f20"/>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BD">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BE">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Acordeon</w:t>
            </w:r>
            <w:r w:rsidDel="00000000" w:rsidR="00000000" w:rsidRPr="00000000">
              <w:rPr>
                <w:rtl w:val="0"/>
              </w:rPr>
            </w:r>
          </w:p>
          <w:p w:rsidR="00000000" w:rsidDel="00000000" w:rsidP="00000000" w:rsidRDefault="00000000" w:rsidRPr="00000000" w14:paraId="000000BF">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CF03_1_4_evlauacion</w:t>
            </w:r>
          </w:p>
          <w:p w:rsidR="00000000" w:rsidDel="00000000" w:rsidP="00000000" w:rsidRDefault="00000000" w:rsidRPr="00000000" w14:paraId="000000C0">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C1">
      <w:pPr>
        <w:jc w:val="both"/>
        <w:rPr>
          <w:sz w:val="20"/>
          <w:szCs w:val="20"/>
        </w:rPr>
      </w:pPr>
      <w:r w:rsidDel="00000000" w:rsidR="00000000" w:rsidRPr="00000000">
        <w:rPr>
          <w:rtl w:val="0"/>
        </w:rPr>
      </w:r>
    </w:p>
    <w:p w:rsidR="00000000" w:rsidDel="00000000" w:rsidP="00000000" w:rsidRDefault="00000000" w:rsidRPr="00000000" w14:paraId="000000C2">
      <w:pPr>
        <w:ind w:left="284" w:firstLine="0"/>
        <w:rPr>
          <w:i w:val="1"/>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numPr>
          <w:ilvl w:val="0"/>
          <w:numId w:val="5"/>
        </w:numPr>
        <w:ind w:left="720" w:hanging="360"/>
        <w:jc w:val="both"/>
        <w:rPr>
          <w:b w:val="1"/>
          <w:color w:val="000000"/>
          <w:sz w:val="20"/>
          <w:szCs w:val="20"/>
        </w:rPr>
      </w:pPr>
      <w:r w:rsidDel="00000000" w:rsidR="00000000" w:rsidRPr="00000000">
        <w:rPr>
          <w:b w:val="1"/>
          <w:color w:val="000000"/>
          <w:sz w:val="20"/>
          <w:szCs w:val="20"/>
          <w:rtl w:val="0"/>
        </w:rPr>
        <w:t xml:space="preserve">Integridad profesional</w:t>
      </w:r>
    </w:p>
    <w:p w:rsidR="00000000" w:rsidDel="00000000" w:rsidP="00000000" w:rsidRDefault="00000000" w:rsidRPr="00000000" w14:paraId="000000C5">
      <w:pP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C6">
      <w:pPr>
        <w:ind w:left="284" w:firstLine="0"/>
        <w:jc w:val="both"/>
        <w:rPr>
          <w:color w:val="000000"/>
          <w:sz w:val="20"/>
          <w:szCs w:val="20"/>
        </w:rPr>
      </w:pPr>
      <w:r w:rsidDel="00000000" w:rsidR="00000000" w:rsidRPr="00000000">
        <w:rPr>
          <w:color w:val="000000"/>
          <w:sz w:val="20"/>
          <w:szCs w:val="20"/>
          <w:rtl w:val="0"/>
        </w:rPr>
        <w:t xml:space="preserve">Durante la experiencia de la simulación, se espera que los comportamientos y las actitudes de los participantes sean éticos y partan de principios personales, como:</w:t>
      </w:r>
    </w:p>
    <w:p w:rsidR="00000000" w:rsidDel="00000000" w:rsidP="00000000" w:rsidRDefault="00000000" w:rsidRPr="00000000" w14:paraId="000000C7">
      <w:pPr>
        <w:numPr>
          <w:ilvl w:val="0"/>
          <w:numId w:val="13"/>
        </w:numPr>
        <w:ind w:left="720" w:hanging="360"/>
        <w:jc w:val="both"/>
        <w:rPr>
          <w:color w:val="000000"/>
          <w:sz w:val="20"/>
          <w:szCs w:val="20"/>
        </w:rPr>
      </w:pPr>
      <w:sdt>
        <w:sdtPr>
          <w:tag w:val="goog_rdk_3"/>
        </w:sdtPr>
        <w:sdtContent>
          <w:commentRangeStart w:id="3"/>
        </w:sdtContent>
      </w:sdt>
      <w:r w:rsidDel="00000000" w:rsidR="00000000" w:rsidRPr="00000000">
        <w:rPr>
          <w:sz w:val="20"/>
          <w:szCs w:val="20"/>
          <w:rtl w:val="0"/>
        </w:rPr>
        <w:t xml:space="preserve">L</w:t>
      </w:r>
      <w:r w:rsidDel="00000000" w:rsidR="00000000" w:rsidRPr="00000000">
        <w:rPr>
          <w:color w:val="000000"/>
          <w:sz w:val="20"/>
          <w:szCs w:val="20"/>
          <w:rtl w:val="0"/>
        </w:rPr>
        <w:t xml:space="preserve">a honestidad.</w:t>
      </w:r>
    </w:p>
    <w:p w:rsidR="00000000" w:rsidDel="00000000" w:rsidP="00000000" w:rsidRDefault="00000000" w:rsidRPr="00000000" w14:paraId="000000C8">
      <w:pPr>
        <w:numPr>
          <w:ilvl w:val="0"/>
          <w:numId w:val="13"/>
        </w:numPr>
        <w:ind w:left="720" w:hanging="360"/>
        <w:jc w:val="both"/>
        <w:rPr>
          <w:color w:val="000000"/>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l compromiso.</w:t>
      </w:r>
    </w:p>
    <w:p w:rsidR="00000000" w:rsidDel="00000000" w:rsidP="00000000" w:rsidRDefault="00000000" w:rsidRPr="00000000" w14:paraId="000000C9">
      <w:pPr>
        <w:numPr>
          <w:ilvl w:val="0"/>
          <w:numId w:val="13"/>
        </w:numPr>
        <w:ind w:left="720" w:hanging="360"/>
        <w:jc w:val="both"/>
        <w:rPr>
          <w:color w:val="000000"/>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l respeto mutuo. </w:t>
      </w:r>
    </w:p>
    <w:p w:rsidR="00000000" w:rsidDel="00000000" w:rsidP="00000000" w:rsidRDefault="00000000" w:rsidRPr="00000000" w14:paraId="000000CA">
      <w:pPr>
        <w:numPr>
          <w:ilvl w:val="0"/>
          <w:numId w:val="13"/>
        </w:numPr>
        <w:ind w:left="720" w:hanging="360"/>
        <w:jc w:val="both"/>
        <w:rPr>
          <w:color w:val="000000"/>
          <w:sz w:val="20"/>
          <w:szCs w:val="20"/>
        </w:rPr>
      </w:pPr>
      <w:r w:rsidDel="00000000" w:rsidR="00000000" w:rsidRPr="00000000">
        <w:rPr>
          <w:sz w:val="20"/>
          <w:szCs w:val="20"/>
          <w:rtl w:val="0"/>
        </w:rPr>
        <w:t xml:space="preserve">La</w:t>
      </w:r>
      <w:r w:rsidDel="00000000" w:rsidR="00000000" w:rsidRPr="00000000">
        <w:rPr>
          <w:color w:val="000000"/>
          <w:sz w:val="20"/>
          <w:szCs w:val="20"/>
          <w:rtl w:val="0"/>
        </w:rPr>
        <w:t xml:space="preserve"> colaboración.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B">
      <w:pPr>
        <w:ind w:left="720" w:firstLine="0"/>
        <w:jc w:val="both"/>
        <w:rPr>
          <w:sz w:val="20"/>
          <w:szCs w:val="20"/>
        </w:rPr>
      </w:pPr>
      <w:r w:rsidDel="00000000" w:rsidR="00000000" w:rsidRPr="00000000">
        <w:rPr>
          <w:rtl w:val="0"/>
        </w:rPr>
      </w:r>
    </w:p>
    <w:p w:rsidR="00000000" w:rsidDel="00000000" w:rsidP="00000000" w:rsidRDefault="00000000" w:rsidRPr="00000000" w14:paraId="000000CC">
      <w:pPr>
        <w:ind w:left="720" w:firstLine="0"/>
        <w:jc w:val="both"/>
        <w:rPr>
          <w:color w:val="000000"/>
          <w:sz w:val="20"/>
          <w:szCs w:val="20"/>
        </w:rPr>
      </w:pPr>
      <w:r w:rsidDel="00000000" w:rsidR="00000000" w:rsidRPr="00000000">
        <w:rPr>
          <w:color w:val="000000"/>
          <w:sz w:val="20"/>
          <w:szCs w:val="20"/>
          <w:rtl w:val="0"/>
        </w:rPr>
        <w:t xml:space="preserve">Independientemente del rol del participante (facilitador, aprendiz, operador), todos están sujetos a actuar con integridad personal y profesional para desarrollar de forma óptima el ambiente de simulación y lograr los objetivos de aprendizaje. De no cumplirse con este estándar, se puede afectar el ambiente de aprendizaje, las dinámicas del grupo y hasta el autoestima y seguridad de los participantes. </w:t>
      </w:r>
    </w:p>
    <w:p w:rsidR="00000000" w:rsidDel="00000000" w:rsidP="00000000" w:rsidRDefault="00000000" w:rsidRPr="00000000" w14:paraId="000000CD">
      <w:pPr>
        <w:ind w:left="720" w:firstLine="0"/>
        <w:jc w:val="both"/>
        <w:rPr>
          <w:sz w:val="20"/>
          <w:szCs w:val="20"/>
        </w:rPr>
      </w:pPr>
      <w:r w:rsidDel="00000000" w:rsidR="00000000" w:rsidRPr="00000000">
        <w:rPr>
          <w:rtl w:val="0"/>
        </w:rPr>
      </w:r>
    </w:p>
    <w:p w:rsidR="00000000" w:rsidDel="00000000" w:rsidP="00000000" w:rsidRDefault="00000000" w:rsidRPr="00000000" w14:paraId="000000CE">
      <w:pPr>
        <w:ind w:left="720" w:firstLine="0"/>
        <w:jc w:val="both"/>
        <w:rPr>
          <w:sz w:val="20"/>
          <w:szCs w:val="20"/>
        </w:rPr>
      </w:pPr>
      <w:r w:rsidDel="00000000" w:rsidR="00000000" w:rsidRPr="00000000">
        <w:rPr>
          <w:sz w:val="20"/>
          <w:szCs w:val="20"/>
          <w:rtl w:val="0"/>
        </w:rPr>
        <w:t xml:space="preserve">A continuación, se dan las siguientes recomendaciones para el estándar de integridad profesional:</w:t>
      </w:r>
    </w:p>
    <w:p w:rsidR="00000000" w:rsidDel="00000000" w:rsidP="00000000" w:rsidRDefault="00000000" w:rsidRPr="00000000" w14:paraId="000000CF">
      <w:pPr>
        <w:pBdr>
          <w:top w:space="0" w:sz="0" w:val="nil"/>
          <w:left w:space="0" w:sz="0" w:val="nil"/>
          <w:bottom w:space="0" w:sz="0" w:val="nil"/>
          <w:right w:space="0" w:sz="0" w:val="nil"/>
          <w:between w:space="0" w:sz="0" w:val="nil"/>
        </w:pBdr>
        <w:ind w:firstLine="360"/>
        <w:jc w:val="center"/>
        <w:rPr>
          <w:b w:val="1"/>
          <w:color w:val="000000"/>
          <w:sz w:val="20"/>
          <w:szCs w:val="20"/>
        </w:rPr>
      </w:pPr>
      <w:r w:rsidDel="00000000" w:rsidR="00000000" w:rsidRPr="00000000">
        <w:rPr>
          <w:rtl w:val="0"/>
        </w:rPr>
      </w:r>
    </w:p>
    <w:p w:rsidR="00000000" w:rsidDel="00000000" w:rsidP="00000000" w:rsidRDefault="00000000" w:rsidRPr="00000000" w14:paraId="000000D0">
      <w:pPr>
        <w:numPr>
          <w:ilvl w:val="0"/>
          <w:numId w:val="7"/>
        </w:numPr>
        <w:ind w:left="720" w:hanging="360"/>
        <w:rPr>
          <w:b w:val="1"/>
          <w:i w:val="1"/>
          <w:color w:val="000000"/>
          <w:sz w:val="20"/>
          <w:szCs w:val="20"/>
        </w:rPr>
      </w:pPr>
      <w:r w:rsidDel="00000000" w:rsidR="00000000" w:rsidRPr="00000000">
        <w:rPr>
          <w:b w:val="1"/>
          <w:i w:val="1"/>
          <w:color w:val="000000"/>
          <w:sz w:val="20"/>
          <w:szCs w:val="20"/>
          <w:rtl w:val="0"/>
        </w:rPr>
        <w:t xml:space="preserve">Fomentar los atributos de la integridad profesional</w:t>
      </w:r>
    </w:p>
    <w:p w:rsidR="00000000" w:rsidDel="00000000" w:rsidP="00000000" w:rsidRDefault="00000000" w:rsidRPr="00000000" w14:paraId="000000D1">
      <w:pPr>
        <w:ind w:left="426" w:firstLine="0"/>
        <w:rPr>
          <w:i w:val="1"/>
          <w:sz w:val="20"/>
          <w:szCs w:val="20"/>
        </w:rPr>
      </w:pPr>
      <w:r w:rsidDel="00000000" w:rsidR="00000000" w:rsidRPr="00000000">
        <w:rPr>
          <w:rtl w:val="0"/>
        </w:rPr>
      </w:r>
    </w:p>
    <w:p w:rsidR="00000000" w:rsidDel="00000000" w:rsidP="00000000" w:rsidRDefault="00000000" w:rsidRPr="00000000" w14:paraId="000000D2">
      <w:pPr>
        <w:ind w:left="426" w:firstLine="0"/>
        <w:jc w:val="both"/>
        <w:rPr>
          <w:sz w:val="20"/>
          <w:szCs w:val="20"/>
        </w:rPr>
      </w:pPr>
      <w:r w:rsidDel="00000000" w:rsidR="00000000" w:rsidRPr="00000000">
        <w:rPr>
          <w:sz w:val="20"/>
          <w:szCs w:val="20"/>
          <w:rtl w:val="0"/>
        </w:rPr>
        <w:t xml:space="preserve">Se centra en aquellos valores y principios que conforman la integridad profesional para el desarrollo de la práctica simulada. En este contexto, se aconseja que el participante promueva actitudes y comportamientos dirigidos a ser integral.</w:t>
      </w:r>
    </w:p>
    <w:p w:rsidR="00000000" w:rsidDel="00000000" w:rsidP="00000000" w:rsidRDefault="00000000" w:rsidRPr="00000000" w14:paraId="000000D3">
      <w:pPr>
        <w:ind w:left="426" w:firstLine="0"/>
        <w:jc w:val="both"/>
        <w:rPr>
          <w:sz w:val="20"/>
          <w:szCs w:val="20"/>
        </w:rPr>
      </w:pPr>
      <w:sdt>
        <w:sdtPr>
          <w:tag w:val="goog_rdk_4"/>
        </w:sdtPr>
        <w:sdtContent>
          <w:commentRangeStart w:id="4"/>
        </w:sdtContent>
      </w:sdt>
      <w:r w:rsidDel="00000000" w:rsidR="00000000" w:rsidRPr="00000000">
        <w:rPr>
          <w:sz w:val="20"/>
          <w:szCs w:val="20"/>
        </w:rPr>
        <w:drawing>
          <wp:inline distB="114300" distT="114300" distL="114300" distR="114300">
            <wp:extent cx="3476625" cy="2286000"/>
            <wp:effectExtent b="0" l="0" r="0" t="0"/>
            <wp:docPr id="4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76625" cy="22860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4">
      <w:pPr>
        <w:ind w:left="426" w:firstLine="0"/>
        <w:jc w:val="both"/>
        <w:rPr>
          <w:sz w:val="20"/>
          <w:szCs w:val="20"/>
        </w:rPr>
      </w:pPr>
      <w:r w:rsidDel="00000000" w:rsidR="00000000" w:rsidRPr="00000000">
        <w:rPr>
          <w:rtl w:val="0"/>
        </w:rPr>
      </w:r>
    </w:p>
    <w:p w:rsidR="00000000" w:rsidDel="00000000" w:rsidP="00000000" w:rsidRDefault="00000000" w:rsidRPr="00000000" w14:paraId="000000D5">
      <w:pPr>
        <w:ind w:left="426" w:firstLine="0"/>
        <w:jc w:val="both"/>
        <w:rPr>
          <w:sz w:val="20"/>
          <w:szCs w:val="20"/>
        </w:rPr>
      </w:pPr>
      <w:r w:rsidDel="00000000" w:rsidR="00000000" w:rsidRPr="00000000">
        <w:rPr>
          <w:sz w:val="20"/>
          <w:szCs w:val="20"/>
          <w:rtl w:val="0"/>
        </w:rPr>
        <w:t xml:space="preserve">Además, este criterio incluye la decisión personal de desenvolverse con integridad profesional y de reconocer los comportamientos y/o actitudes que pongan en riesgo la práctica simulada, con el fin de disminuirlos y erradicarlos. </w:t>
      </w:r>
    </w:p>
    <w:p w:rsidR="00000000" w:rsidDel="00000000" w:rsidP="00000000" w:rsidRDefault="00000000" w:rsidRPr="00000000" w14:paraId="000000D6">
      <w:pPr>
        <w:ind w:left="426" w:firstLine="0"/>
        <w:jc w:val="both"/>
        <w:rPr>
          <w:sz w:val="20"/>
          <w:szCs w:val="20"/>
        </w:rPr>
      </w:pPr>
      <w:r w:rsidDel="00000000" w:rsidR="00000000" w:rsidRPr="00000000">
        <w:rPr>
          <w:rtl w:val="0"/>
        </w:rPr>
      </w:r>
    </w:p>
    <w:p w:rsidR="00000000" w:rsidDel="00000000" w:rsidP="00000000" w:rsidRDefault="00000000" w:rsidRPr="00000000" w14:paraId="000000D7">
      <w:pPr>
        <w:numPr>
          <w:ilvl w:val="0"/>
          <w:numId w:val="2"/>
        </w:numPr>
        <w:ind w:left="720" w:hanging="360"/>
        <w:rPr>
          <w:b w:val="1"/>
          <w:i w:val="1"/>
          <w:color w:val="000000"/>
          <w:sz w:val="20"/>
          <w:szCs w:val="20"/>
        </w:rPr>
      </w:pPr>
      <w:r w:rsidDel="00000000" w:rsidR="00000000" w:rsidRPr="00000000">
        <w:rPr>
          <w:b w:val="1"/>
          <w:i w:val="1"/>
          <w:color w:val="000000"/>
          <w:sz w:val="20"/>
          <w:szCs w:val="20"/>
          <w:rtl w:val="0"/>
        </w:rPr>
        <w:t xml:space="preserve">Seguir los estándares éticos de la profesión</w:t>
      </w:r>
    </w:p>
    <w:p w:rsidR="00000000" w:rsidDel="00000000" w:rsidP="00000000" w:rsidRDefault="00000000" w:rsidRPr="00000000" w14:paraId="000000D8">
      <w:pPr>
        <w:rPr>
          <w:i w:val="1"/>
          <w:color w:val="000000"/>
          <w:sz w:val="20"/>
          <w:szCs w:val="20"/>
        </w:rPr>
      </w:pPr>
      <w:r w:rsidDel="00000000" w:rsidR="00000000" w:rsidRPr="00000000">
        <w:rPr>
          <w:rtl w:val="0"/>
        </w:rPr>
      </w:r>
    </w:p>
    <w:p w:rsidR="00000000" w:rsidDel="00000000" w:rsidP="00000000" w:rsidRDefault="00000000" w:rsidRPr="00000000" w14:paraId="000000D9">
      <w:pPr>
        <w:ind w:left="426" w:firstLine="0"/>
        <w:rPr>
          <w:sz w:val="20"/>
          <w:szCs w:val="20"/>
        </w:rPr>
      </w:pPr>
      <w:r w:rsidDel="00000000" w:rsidR="00000000" w:rsidRPr="00000000">
        <w:rPr>
          <w:color w:val="000000"/>
          <w:sz w:val="20"/>
          <w:szCs w:val="20"/>
          <w:rtl w:val="0"/>
        </w:rPr>
        <w:t xml:space="preserve">Cumplir con los códigos de ética, estándares profesionales, directrices o principios de la profesión, en búsqueda de la excelencia</w:t>
      </w:r>
      <w:r w:rsidDel="00000000" w:rsidR="00000000" w:rsidRPr="00000000">
        <w:rPr>
          <w:sz w:val="20"/>
          <w:szCs w:val="20"/>
          <w:rtl w:val="0"/>
        </w:rPr>
        <w:t xml:space="preserve">, </w:t>
      </w:r>
      <w:r w:rsidDel="00000000" w:rsidR="00000000" w:rsidRPr="00000000">
        <w:rPr>
          <w:sz w:val="20"/>
          <w:szCs w:val="20"/>
          <w:rtl w:val="0"/>
        </w:rPr>
        <w:t xml:space="preserve">incorporándolos</w:t>
      </w:r>
      <w:r w:rsidDel="00000000" w:rsidR="00000000" w:rsidRPr="00000000">
        <w:rPr>
          <w:sz w:val="20"/>
          <w:szCs w:val="20"/>
          <w:rtl w:val="0"/>
        </w:rPr>
        <w:t xml:space="preserve"> </w:t>
      </w:r>
      <w:r w:rsidDel="00000000" w:rsidR="00000000" w:rsidRPr="00000000">
        <w:rPr>
          <w:color w:val="000000"/>
          <w:sz w:val="20"/>
          <w:szCs w:val="20"/>
          <w:rtl w:val="0"/>
        </w:rPr>
        <w:t xml:space="preserve">al ambiente de simulación, como </w:t>
      </w:r>
      <w:r w:rsidDel="00000000" w:rsidR="00000000" w:rsidRPr="00000000">
        <w:rPr>
          <w:sz w:val="20"/>
          <w:szCs w:val="20"/>
          <w:rtl w:val="0"/>
        </w:rPr>
        <w:t xml:space="preserve">en la siguiente figura: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DA">
      <w:pPr>
        <w:rPr>
          <w:i w:val="1"/>
          <w:color w:val="000000"/>
          <w:sz w:val="20"/>
          <w:szCs w:val="20"/>
        </w:rPr>
      </w:pPr>
      <w:r w:rsidDel="00000000" w:rsidR="00000000" w:rsidRPr="00000000">
        <w:rPr>
          <w:rtl w:val="0"/>
        </w:rPr>
      </w:r>
    </w:p>
    <w:p w:rsidR="00000000" w:rsidDel="00000000" w:rsidP="00000000" w:rsidRDefault="00000000" w:rsidRPr="00000000" w14:paraId="000000DB">
      <w:pPr>
        <w:ind w:left="426" w:firstLine="0"/>
        <w:rPr>
          <w:b w:val="1"/>
          <w:color w:val="000000"/>
          <w:sz w:val="20"/>
          <w:szCs w:val="20"/>
        </w:rPr>
      </w:pPr>
      <w:r w:rsidDel="00000000" w:rsidR="00000000" w:rsidRPr="00000000">
        <w:rPr>
          <w:b w:val="1"/>
          <w:color w:val="000000"/>
          <w:sz w:val="20"/>
          <w:szCs w:val="20"/>
          <w:rtl w:val="0"/>
        </w:rPr>
        <w:t xml:space="preserve">Figura</w:t>
      </w:r>
    </w:p>
    <w:p w:rsidR="00000000" w:rsidDel="00000000" w:rsidP="00000000" w:rsidRDefault="00000000" w:rsidRPr="00000000" w14:paraId="000000DC">
      <w:pPr>
        <w:ind w:left="426" w:firstLine="0"/>
        <w:rPr>
          <w:i w:val="1"/>
          <w:color w:val="000000"/>
          <w:sz w:val="20"/>
          <w:szCs w:val="20"/>
        </w:rPr>
      </w:pPr>
      <w:r w:rsidDel="00000000" w:rsidR="00000000" w:rsidRPr="00000000">
        <w:rPr>
          <w:i w:val="1"/>
          <w:color w:val="000000"/>
          <w:sz w:val="20"/>
          <w:szCs w:val="20"/>
          <w:rtl w:val="0"/>
        </w:rPr>
        <w:t xml:space="preserve">Principios de la integridad profesional</w:t>
      </w:r>
    </w:p>
    <w:p w:rsidR="00000000" w:rsidDel="00000000" w:rsidP="00000000" w:rsidRDefault="00000000" w:rsidRPr="00000000" w14:paraId="000000DD">
      <w:pPr>
        <w:rPr>
          <w:i w:val="1"/>
          <w:color w:val="000000"/>
          <w:sz w:val="20"/>
          <w:szCs w:val="20"/>
        </w:rPr>
      </w:pPr>
      <w:r w:rsidDel="00000000" w:rsidR="00000000" w:rsidRPr="00000000">
        <w:rPr>
          <w:rtl w:val="0"/>
        </w:rPr>
      </w:r>
    </w:p>
    <w:p w:rsidR="00000000" w:rsidDel="00000000" w:rsidP="00000000" w:rsidRDefault="00000000" w:rsidRPr="00000000" w14:paraId="000000DE">
      <w:pPr>
        <w:jc w:val="cente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25400</wp:posOffset>
                </wp:positionV>
                <wp:extent cx="5852679" cy="2356273"/>
                <wp:effectExtent b="0" l="0" r="0" t="0"/>
                <wp:wrapNone/>
                <wp:docPr id="408" name=""/>
                <a:graphic>
                  <a:graphicData uri="http://schemas.microsoft.com/office/word/2010/wordprocessingGroup">
                    <wpg:wgp>
                      <wpg:cNvGrpSpPr/>
                      <wpg:grpSpPr>
                        <a:xfrm>
                          <a:off x="2419650" y="2601850"/>
                          <a:ext cx="5852679" cy="2356273"/>
                          <a:chOff x="2419650" y="2601850"/>
                          <a:chExt cx="5852700" cy="2356300"/>
                        </a:xfrm>
                      </wpg:grpSpPr>
                      <wpg:grpSp>
                        <wpg:cNvGrpSpPr/>
                        <wpg:grpSpPr>
                          <a:xfrm>
                            <a:off x="2419661" y="2601864"/>
                            <a:ext cx="5852679" cy="2356273"/>
                            <a:chOff x="2419650" y="2601850"/>
                            <a:chExt cx="5852700" cy="2356300"/>
                          </a:xfrm>
                        </wpg:grpSpPr>
                        <wps:wsp>
                          <wps:cNvSpPr/>
                          <wps:cNvPr id="4" name="Shape 4"/>
                          <wps:spPr>
                            <a:xfrm>
                              <a:off x="2419650" y="2601850"/>
                              <a:ext cx="5852700" cy="235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9661" y="2601864"/>
                              <a:ext cx="5852679" cy="2356273"/>
                              <a:chOff x="2419650" y="2601850"/>
                              <a:chExt cx="5852700" cy="2356300"/>
                            </a:xfrm>
                          </wpg:grpSpPr>
                          <wps:wsp>
                            <wps:cNvSpPr/>
                            <wps:cNvPr id="6" name="Shape 6"/>
                            <wps:spPr>
                              <a:xfrm>
                                <a:off x="2419650" y="2601850"/>
                                <a:ext cx="5852700" cy="235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9661" y="2601864"/>
                                <a:ext cx="5852679" cy="2356273"/>
                                <a:chOff x="2419600" y="2609750"/>
                                <a:chExt cx="5852800" cy="2340500"/>
                              </a:xfrm>
                            </wpg:grpSpPr>
                            <wps:wsp>
                              <wps:cNvSpPr/>
                              <wps:cNvPr id="8" name="Shape 8"/>
                              <wps:spPr>
                                <a:xfrm>
                                  <a:off x="2419600" y="2609750"/>
                                  <a:ext cx="5852800" cy="234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9661" y="2609875"/>
                                  <a:ext cx="5852679" cy="2340251"/>
                                  <a:chOff x="2406950" y="2597150"/>
                                  <a:chExt cx="5878100" cy="2365700"/>
                                </a:xfrm>
                              </wpg:grpSpPr>
                              <wps:wsp>
                                <wps:cNvSpPr/>
                                <wps:cNvPr id="10" name="Shape 10"/>
                                <wps:spPr>
                                  <a:xfrm>
                                    <a:off x="2406950" y="2597150"/>
                                    <a:ext cx="5878100" cy="236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9661" y="2609875"/>
                                    <a:ext cx="5852679" cy="2340251"/>
                                    <a:chOff x="0" y="0"/>
                                    <a:chExt cx="5852679" cy="2340251"/>
                                  </a:xfrm>
                                </wpg:grpSpPr>
                                <wps:wsp>
                                  <wps:cNvSpPr/>
                                  <wps:cNvPr id="12" name="Shape 12"/>
                                  <wps:spPr>
                                    <a:xfrm>
                                      <a:off x="0" y="0"/>
                                      <a:ext cx="5852675" cy="234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318976"/>
                                      <a:ext cx="154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Organizado y preparado</w:t>
                                        </w:r>
                                      </w:p>
                                    </w:txbxContent>
                                  </wps:txbx>
                                  <wps:bodyPr anchorCtr="0" anchor="ctr" bIns="45700" lIns="91425" spcFirstLastPara="1" rIns="91425" wrap="square" tIns="45700">
                                    <a:noAutofit/>
                                  </wps:bodyPr>
                                </wps:wsp>
                                <wps:wsp>
                                  <wps:cNvSpPr/>
                                  <wps:cNvPr id="14" name="Shape 14"/>
                                  <wps:spPr>
                                    <a:xfrm>
                                      <a:off x="1297172" y="754911"/>
                                      <a:ext cx="154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Responsable de su rol</w:t>
                                        </w:r>
                                      </w:p>
                                    </w:txbxContent>
                                  </wps:txbx>
                                  <wps:bodyPr anchorCtr="0" anchor="ctr" bIns="45700" lIns="91425" spcFirstLastPara="1" rIns="91425" wrap="square" tIns="45700">
                                    <a:noAutofit/>
                                  </wps:bodyPr>
                                </wps:wsp>
                                <wps:wsp>
                                  <wps:cNvSpPr/>
                                  <wps:cNvPr id="15" name="Shape 15"/>
                                  <wps:spPr>
                                    <a:xfrm>
                                      <a:off x="0" y="1169581"/>
                                      <a:ext cx="154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Colaborativo y solidario</w:t>
                                        </w:r>
                                      </w:p>
                                    </w:txbxContent>
                                  </wps:txbx>
                                  <wps:bodyPr anchorCtr="0" anchor="ctr" bIns="45700" lIns="91425" spcFirstLastPara="1" rIns="91425" wrap="square" tIns="45700">
                                    <a:noAutofit/>
                                  </wps:bodyPr>
                                </wps:wsp>
                                <wps:wsp>
                                  <wps:cNvSpPr/>
                                  <wps:cNvPr id="16" name="Shape 16"/>
                                  <wps:spPr>
                                    <a:xfrm>
                                      <a:off x="1297172" y="1584251"/>
                                      <a:ext cx="154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Respetuoso</w:t>
                                        </w:r>
                                      </w:p>
                                    </w:txbxContent>
                                  </wps:txbx>
                                  <wps:bodyPr anchorCtr="0" anchor="ctr" bIns="45700" lIns="91425" spcFirstLastPara="1" rIns="91425" wrap="square" tIns="45700">
                                    <a:noAutofit/>
                                  </wps:bodyPr>
                                </wps:wsp>
                                <wps:wsp>
                                  <wps:cNvSpPr/>
                                  <wps:cNvPr id="17" name="Shape 17"/>
                                  <wps:spPr>
                                    <a:xfrm>
                                      <a:off x="3944679" y="829339"/>
                                      <a:ext cx="1656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Apto para compartir sus experiencias</w:t>
                                        </w:r>
                                      </w:p>
                                    </w:txbxContent>
                                  </wps:txbx>
                                  <wps:bodyPr anchorCtr="0" anchor="ctr" bIns="45700" lIns="91425" spcFirstLastPara="1" rIns="91425" wrap="square" tIns="45700">
                                    <a:noAutofit/>
                                  </wps:bodyPr>
                                </wps:wsp>
                                <wps:wsp>
                                  <wps:cNvSpPr/>
                                  <wps:cNvPr id="18" name="Shape 18"/>
                                  <wps:spPr>
                                    <a:xfrm>
                                      <a:off x="2594344" y="1180214"/>
                                      <a:ext cx="154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Calmado y fomenta confianza</w:t>
                                        </w:r>
                                      </w:p>
                                    </w:txbxContent>
                                  </wps:txbx>
                                  <wps:bodyPr anchorCtr="0" anchor="ctr" bIns="45700" lIns="91425" spcFirstLastPara="1" rIns="91425" wrap="square" tIns="45700">
                                    <a:noAutofit/>
                                  </wps:bodyPr>
                                </wps:wsp>
                                <wps:wsp>
                                  <wps:cNvSpPr/>
                                  <wps:cNvPr id="19" name="Shape 19"/>
                                  <wps:spPr>
                                    <a:xfrm>
                                      <a:off x="2658140" y="382772"/>
                                      <a:ext cx="154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Honesto y sensible</w:t>
                                        </w:r>
                                      </w:p>
                                    </w:txbxContent>
                                  </wps:txbx>
                                  <wps:bodyPr anchorCtr="0" anchor="ctr" bIns="45700" lIns="91425" spcFirstLastPara="1" rIns="91425" wrap="square" tIns="45700">
                                    <a:noAutofit/>
                                  </wps:bodyPr>
                                </wps:wsp>
                                <wps:wsp>
                                  <wps:cNvSpPr/>
                                  <wps:cNvPr id="20" name="Shape 20"/>
                                  <wps:spPr>
                                    <a:xfrm>
                                      <a:off x="3944679" y="0"/>
                                      <a:ext cx="1908000" cy="756000"/>
                                    </a:xfrm>
                                    <a:prstGeom prst="flowChartPreparation">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Consciente de las dificultades de las poblaciones</w:t>
                                        </w:r>
                                      </w:p>
                                    </w:txbxContent>
                                  </wps:txbx>
                                  <wps:bodyPr anchorCtr="0" anchor="ctr" bIns="45700" lIns="91425" spcFirstLastPara="1" rIns="91425" wrap="square" tIns="4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25400</wp:posOffset>
                </wp:positionV>
                <wp:extent cx="5852679" cy="2356273"/>
                <wp:effectExtent b="0" l="0" r="0" t="0"/>
                <wp:wrapNone/>
                <wp:docPr id="408"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852679" cy="2356273"/>
                        </a:xfrm>
                        <a:prstGeom prst="rect"/>
                        <a:ln/>
                      </pic:spPr>
                    </pic:pic>
                  </a:graphicData>
                </a:graphic>
              </wp:anchor>
            </w:drawing>
          </mc:Fallback>
        </mc:AlternateContent>
      </w:r>
    </w:p>
    <w:p w:rsidR="00000000" w:rsidDel="00000000" w:rsidP="00000000" w:rsidRDefault="00000000" w:rsidRPr="00000000" w14:paraId="000000DF">
      <w:pPr>
        <w:rPr>
          <w:color w:val="000000"/>
          <w:sz w:val="20"/>
          <w:szCs w:val="20"/>
        </w:rPr>
      </w:pPr>
      <w:r w:rsidDel="00000000" w:rsidR="00000000" w:rsidRPr="00000000">
        <w:rPr>
          <w:rtl w:val="0"/>
        </w:rPr>
      </w:r>
    </w:p>
    <w:p w:rsidR="00000000" w:rsidDel="00000000" w:rsidP="00000000" w:rsidRDefault="00000000" w:rsidRPr="00000000" w14:paraId="000000E0">
      <w:pPr>
        <w:rPr>
          <w:color w:val="000000"/>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0ED">
      <w:pPr>
        <w:rPr>
          <w:color w:val="0563c1"/>
          <w:sz w:val="20"/>
          <w:szCs w:val="20"/>
          <w:u w:val="single"/>
        </w:rPr>
      </w:pPr>
      <w:r w:rsidDel="00000000" w:rsidR="00000000" w:rsidRPr="00000000">
        <w:rPr>
          <w:sz w:val="20"/>
          <w:szCs w:val="20"/>
          <w:rtl w:val="0"/>
        </w:rPr>
        <w:tab/>
        <w:t xml:space="preserve">Nota. SENA (2022).</w:t>
      </w:r>
      <w:r w:rsidDel="00000000" w:rsidR="00000000" w:rsidRPr="00000000">
        <w:rPr>
          <w:rtl w:val="0"/>
        </w:rPr>
      </w:r>
    </w:p>
    <w:p w:rsidR="00000000" w:rsidDel="00000000" w:rsidP="00000000" w:rsidRDefault="00000000" w:rsidRPr="00000000" w14:paraId="000000EE">
      <w:pPr>
        <w:jc w:val="center"/>
        <w:rPr>
          <w:color w:val="0563c1"/>
          <w:sz w:val="20"/>
          <w:szCs w:val="20"/>
          <w:u w:val="single"/>
        </w:rPr>
      </w:pPr>
      <w:r w:rsidDel="00000000" w:rsidR="00000000" w:rsidRPr="00000000">
        <w:rPr>
          <w:rtl w:val="0"/>
        </w:rPr>
      </w:r>
    </w:p>
    <w:p w:rsidR="00000000" w:rsidDel="00000000" w:rsidP="00000000" w:rsidRDefault="00000000" w:rsidRPr="00000000" w14:paraId="000000EF">
      <w:pPr>
        <w:numPr>
          <w:ilvl w:val="0"/>
          <w:numId w:val="10"/>
        </w:numPr>
        <w:ind w:left="720" w:hanging="360"/>
        <w:rPr>
          <w:b w:val="1"/>
          <w:i w:val="1"/>
          <w:color w:val="000000"/>
          <w:sz w:val="20"/>
          <w:szCs w:val="20"/>
        </w:rPr>
      </w:pPr>
      <w:r w:rsidDel="00000000" w:rsidR="00000000" w:rsidRPr="00000000">
        <w:rPr>
          <w:b w:val="1"/>
          <w:i w:val="1"/>
          <w:color w:val="000000"/>
          <w:sz w:val="20"/>
          <w:szCs w:val="20"/>
          <w:rtl w:val="0"/>
        </w:rPr>
        <w:t xml:space="preserve">Crear y mantener ambientes seguros</w:t>
      </w:r>
    </w:p>
    <w:p w:rsidR="00000000" w:rsidDel="00000000" w:rsidP="00000000" w:rsidRDefault="00000000" w:rsidRPr="00000000" w14:paraId="000000F0">
      <w:pPr>
        <w:ind w:left="426" w:firstLine="0"/>
        <w:rPr>
          <w:i w:val="1"/>
          <w:color w:val="000000"/>
          <w:sz w:val="20"/>
          <w:szCs w:val="20"/>
        </w:rPr>
      </w:pPr>
      <w:r w:rsidDel="00000000" w:rsidR="00000000" w:rsidRPr="00000000">
        <w:rPr>
          <w:rtl w:val="0"/>
        </w:rPr>
      </w:r>
    </w:p>
    <w:p w:rsidR="00000000" w:rsidDel="00000000" w:rsidP="00000000" w:rsidRDefault="00000000" w:rsidRPr="00000000" w14:paraId="000000F1">
      <w:pPr>
        <w:ind w:left="426" w:firstLine="0"/>
        <w:jc w:val="both"/>
        <w:rPr>
          <w:color w:val="000000"/>
          <w:sz w:val="20"/>
          <w:szCs w:val="20"/>
        </w:rPr>
      </w:pPr>
      <w:r w:rsidDel="00000000" w:rsidR="00000000" w:rsidRPr="00000000">
        <w:rPr>
          <w:color w:val="000000"/>
          <w:sz w:val="20"/>
          <w:szCs w:val="20"/>
          <w:rtl w:val="0"/>
        </w:rPr>
        <w:t xml:space="preserve">Generar espacios de comunicación asertiva entre los participantes y promover las relaciones profesionales, de manera que se logre un </w:t>
      </w:r>
      <w:r w:rsidDel="00000000" w:rsidR="00000000" w:rsidRPr="00000000">
        <w:rPr>
          <w:i w:val="1"/>
          <w:color w:val="000000"/>
          <w:sz w:val="20"/>
          <w:szCs w:val="20"/>
          <w:rtl w:val="0"/>
        </w:rPr>
        <w:t xml:space="preserve">feedback </w:t>
      </w:r>
      <w:r w:rsidDel="00000000" w:rsidR="00000000" w:rsidRPr="00000000">
        <w:rPr>
          <w:color w:val="000000"/>
          <w:sz w:val="20"/>
          <w:szCs w:val="20"/>
          <w:rtl w:val="0"/>
        </w:rPr>
        <w:t xml:space="preserve">honesto, efectivo y respetuoso. </w:t>
      </w:r>
    </w:p>
    <w:p w:rsidR="00000000" w:rsidDel="00000000" w:rsidP="00000000" w:rsidRDefault="00000000" w:rsidRPr="00000000" w14:paraId="000000F2">
      <w:pPr>
        <w:ind w:left="426" w:firstLine="0"/>
        <w:jc w:val="both"/>
        <w:rPr>
          <w:sz w:val="20"/>
          <w:szCs w:val="20"/>
        </w:rPr>
      </w:pPr>
      <w:r w:rsidDel="00000000" w:rsidR="00000000" w:rsidRPr="00000000">
        <w:rPr>
          <w:rtl w:val="0"/>
        </w:rPr>
      </w:r>
    </w:p>
    <w:p w:rsidR="00000000" w:rsidDel="00000000" w:rsidP="00000000" w:rsidRDefault="00000000" w:rsidRPr="00000000" w14:paraId="000000F3">
      <w:pPr>
        <w:ind w:left="426" w:firstLine="0"/>
        <w:jc w:val="both"/>
        <w:rPr>
          <w:sz w:val="20"/>
          <w:szCs w:val="20"/>
        </w:rPr>
      </w:pPr>
      <w:sdt>
        <w:sdtPr>
          <w:tag w:val="goog_rdk_5"/>
        </w:sdtPr>
        <w:sdtContent>
          <w:commentRangeStart w:id="5"/>
        </w:sdtContent>
      </w:sdt>
      <w:r w:rsidDel="00000000" w:rsidR="00000000" w:rsidRPr="00000000">
        <w:rPr>
          <w:sz w:val="20"/>
          <w:szCs w:val="20"/>
        </w:rPr>
        <w:drawing>
          <wp:inline distB="114300" distT="114300" distL="114300" distR="114300">
            <wp:extent cx="3429000" cy="2286000"/>
            <wp:effectExtent b="0" l="0" r="0" t="0"/>
            <wp:docPr id="42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429000" cy="22860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F4">
      <w:pPr>
        <w:ind w:left="426" w:firstLine="0"/>
        <w:jc w:val="center"/>
        <w:rPr>
          <w:sz w:val="20"/>
          <w:szCs w:val="20"/>
        </w:rPr>
      </w:pPr>
      <w:r w:rsidDel="00000000" w:rsidR="00000000" w:rsidRPr="00000000">
        <w:rPr>
          <w:rtl w:val="0"/>
        </w:rPr>
      </w:r>
    </w:p>
    <w:p w:rsidR="00000000" w:rsidDel="00000000" w:rsidP="00000000" w:rsidRDefault="00000000" w:rsidRPr="00000000" w14:paraId="000000F5">
      <w:pPr>
        <w:numPr>
          <w:ilvl w:val="0"/>
          <w:numId w:val="8"/>
        </w:numPr>
        <w:ind w:left="720" w:hanging="360"/>
        <w:rPr>
          <w:b w:val="1"/>
          <w:i w:val="1"/>
          <w:color w:val="000000"/>
          <w:sz w:val="20"/>
          <w:szCs w:val="20"/>
        </w:rPr>
      </w:pPr>
      <w:r w:rsidDel="00000000" w:rsidR="00000000" w:rsidRPr="00000000">
        <w:rPr>
          <w:b w:val="1"/>
          <w:i w:val="1"/>
          <w:color w:val="000000"/>
          <w:sz w:val="20"/>
          <w:szCs w:val="20"/>
          <w:rtl w:val="0"/>
        </w:rPr>
        <w:t xml:space="preserve">Exigir confidencialidad y políticas de privacidad</w:t>
      </w:r>
    </w:p>
    <w:p w:rsidR="00000000" w:rsidDel="00000000" w:rsidP="00000000" w:rsidRDefault="00000000" w:rsidRPr="00000000" w14:paraId="000000F6">
      <w:pPr>
        <w:ind w:left="426" w:firstLine="0"/>
        <w:rPr>
          <w:i w:val="1"/>
          <w:color w:val="000000"/>
          <w:sz w:val="20"/>
          <w:szCs w:val="20"/>
        </w:rPr>
      </w:pPr>
      <w:r w:rsidDel="00000000" w:rsidR="00000000" w:rsidRPr="00000000">
        <w:rPr>
          <w:rtl w:val="0"/>
        </w:rPr>
      </w:r>
    </w:p>
    <w:p w:rsidR="00000000" w:rsidDel="00000000" w:rsidP="00000000" w:rsidRDefault="00000000" w:rsidRPr="00000000" w14:paraId="000000F7">
      <w:pPr>
        <w:ind w:left="426" w:firstLine="0"/>
        <w:jc w:val="both"/>
        <w:rPr>
          <w:color w:val="000000"/>
          <w:sz w:val="20"/>
          <w:szCs w:val="20"/>
        </w:rPr>
      </w:pPr>
      <w:r w:rsidDel="00000000" w:rsidR="00000000" w:rsidRPr="00000000">
        <w:rPr>
          <w:color w:val="000000"/>
          <w:sz w:val="20"/>
          <w:szCs w:val="20"/>
          <w:rtl w:val="0"/>
        </w:rPr>
        <w:t xml:space="preserve">Este criterio tiene por objetivo garantizar la integridad del participante frente a lo ocurrido en la simulación, asegurar los documentos de tipo escrito o audiovisual, compartirlos solo con aquellos individuos que tengan un interés académico legítimo o, en algunos casos, destruirlos. Est</w:t>
      </w:r>
      <w:r w:rsidDel="00000000" w:rsidR="00000000" w:rsidRPr="00000000">
        <w:rPr>
          <w:sz w:val="20"/>
          <w:szCs w:val="20"/>
          <w:rtl w:val="0"/>
        </w:rPr>
        <w:t xml:space="preserve">e criterio prioriza la</w:t>
      </w:r>
      <w:r w:rsidDel="00000000" w:rsidR="00000000" w:rsidRPr="00000000">
        <w:rPr>
          <w:color w:val="000000"/>
          <w:sz w:val="20"/>
          <w:szCs w:val="20"/>
          <w:rtl w:val="0"/>
        </w:rPr>
        <w:t xml:space="preserve"> conformación y aceptación de políticas de confidencialidad de la práctica simulada. </w:t>
      </w:r>
    </w:p>
    <w:p w:rsidR="00000000" w:rsidDel="00000000" w:rsidP="00000000" w:rsidRDefault="00000000" w:rsidRPr="00000000" w14:paraId="000000F8">
      <w:pPr>
        <w:ind w:left="426" w:firstLine="0"/>
        <w:jc w:val="both"/>
        <w:rPr>
          <w:sz w:val="20"/>
          <w:szCs w:val="20"/>
        </w:rPr>
      </w:pPr>
      <w:sdt>
        <w:sdtPr>
          <w:tag w:val="goog_rdk_6"/>
        </w:sdtPr>
        <w:sdtContent>
          <w:commentRangeStart w:id="6"/>
        </w:sdtContent>
      </w:sdt>
      <w:r w:rsidDel="00000000" w:rsidR="00000000" w:rsidRPr="00000000">
        <w:rPr>
          <w:sz w:val="20"/>
          <w:szCs w:val="20"/>
        </w:rPr>
        <w:drawing>
          <wp:inline distB="114300" distT="114300" distL="114300" distR="114300">
            <wp:extent cx="4057650" cy="2286000"/>
            <wp:effectExtent b="0" l="0" r="0" t="0"/>
            <wp:docPr id="4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057650" cy="22860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9">
      <w:pPr>
        <w:ind w:left="426" w:firstLine="0"/>
        <w:jc w:val="both"/>
        <w:rPr>
          <w:sz w:val="20"/>
          <w:szCs w:val="20"/>
        </w:rPr>
      </w:pPr>
      <w:r w:rsidDel="00000000" w:rsidR="00000000" w:rsidRPr="00000000">
        <w:rPr>
          <w:rtl w:val="0"/>
        </w:rPr>
      </w:r>
    </w:p>
    <w:p w:rsidR="00000000" w:rsidDel="00000000" w:rsidP="00000000" w:rsidRDefault="00000000" w:rsidRPr="00000000" w14:paraId="000000FA">
      <w:pPr>
        <w:ind w:left="426" w:firstLine="0"/>
        <w:jc w:val="both"/>
        <w:rPr>
          <w:sz w:val="20"/>
          <w:szCs w:val="20"/>
        </w:rPr>
      </w:pPr>
      <w:r w:rsidDel="00000000" w:rsidR="00000000" w:rsidRPr="00000000">
        <w:rPr>
          <w:rtl w:val="0"/>
        </w:rPr>
      </w:r>
    </w:p>
    <w:p w:rsidR="00000000" w:rsidDel="00000000" w:rsidP="00000000" w:rsidRDefault="00000000" w:rsidRPr="00000000" w14:paraId="000000FB">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FC">
      <w:pPr>
        <w:numPr>
          <w:ilvl w:val="0"/>
          <w:numId w:val="5"/>
        </w:numPr>
        <w:ind w:left="720" w:hanging="360"/>
        <w:rPr>
          <w:b w:val="1"/>
          <w:color w:val="000000"/>
          <w:sz w:val="20"/>
          <w:szCs w:val="20"/>
        </w:rPr>
      </w:pPr>
      <w:r w:rsidDel="00000000" w:rsidR="00000000" w:rsidRPr="00000000">
        <w:rPr>
          <w:b w:val="1"/>
          <w:color w:val="000000"/>
          <w:sz w:val="20"/>
          <w:szCs w:val="20"/>
          <w:rtl w:val="0"/>
        </w:rPr>
        <w:t xml:space="preserve">Operaciones</w:t>
      </w:r>
    </w:p>
    <w:p w:rsidR="00000000" w:rsidDel="00000000" w:rsidP="00000000" w:rsidRDefault="00000000" w:rsidRPr="00000000" w14:paraId="000000FD">
      <w:pPr>
        <w:spacing w:before="240" w:lineRule="auto"/>
        <w:ind w:left="426" w:firstLine="0"/>
        <w:jc w:val="both"/>
        <w:rPr>
          <w:color w:val="000000"/>
          <w:sz w:val="20"/>
          <w:szCs w:val="20"/>
        </w:rPr>
      </w:pPr>
      <w:r w:rsidDel="00000000" w:rsidR="00000000" w:rsidRPr="00000000">
        <w:rPr>
          <w:color w:val="000000"/>
          <w:sz w:val="20"/>
          <w:szCs w:val="20"/>
          <w:rtl w:val="0"/>
        </w:rPr>
        <w:t xml:space="preserve">Para garantizar las buenas prácticas en la simulación clínica, no solo debe tenerse en cuenta el proceso formativo y pedagógico o el componente ético e integral, también es importante considerar la infraestructura, el personal y los procesos necesarios para realizar programas educativos </w:t>
      </w:r>
      <w:r w:rsidDel="00000000" w:rsidR="00000000" w:rsidRPr="00000000">
        <w:rPr>
          <w:sz w:val="20"/>
          <w:szCs w:val="20"/>
          <w:rtl w:val="0"/>
        </w:rPr>
        <w:t xml:space="preserve">basados</w:t>
      </w:r>
      <w:r w:rsidDel="00000000" w:rsidR="00000000" w:rsidRPr="00000000">
        <w:rPr>
          <w:color w:val="000000"/>
          <w:sz w:val="20"/>
          <w:szCs w:val="20"/>
          <w:rtl w:val="0"/>
        </w:rPr>
        <w:t xml:space="preserve"> en la simulación clínica. </w:t>
      </w:r>
    </w:p>
    <w:p w:rsidR="00000000" w:rsidDel="00000000" w:rsidP="00000000" w:rsidRDefault="00000000" w:rsidRPr="00000000" w14:paraId="000000FE">
      <w:pPr>
        <w:spacing w:before="240" w:lineRule="auto"/>
        <w:ind w:left="426" w:firstLine="0"/>
        <w:jc w:val="both"/>
        <w:rPr>
          <w:color w:val="000000"/>
          <w:sz w:val="20"/>
          <w:szCs w:val="20"/>
        </w:rPr>
      </w:pPr>
      <w:r w:rsidDel="00000000" w:rsidR="00000000" w:rsidRPr="00000000">
        <w:rPr>
          <w:color w:val="000000"/>
          <w:sz w:val="20"/>
          <w:szCs w:val="20"/>
          <w:rtl w:val="0"/>
        </w:rPr>
        <w:t xml:space="preserve">En este estándar, la administración, los presupuestos y la financiación son un eje importante para apoyar el desarrollo del programa. </w:t>
      </w:r>
    </w:p>
    <w:p w:rsidR="00000000" w:rsidDel="00000000" w:rsidP="00000000" w:rsidRDefault="00000000" w:rsidRPr="00000000" w14:paraId="000000FF">
      <w:pPr>
        <w:spacing w:before="240" w:lineRule="auto"/>
        <w:ind w:left="426" w:firstLine="0"/>
        <w:jc w:val="both"/>
        <w:rPr>
          <w:sz w:val="20"/>
          <w:szCs w:val="20"/>
        </w:rPr>
      </w:pPr>
      <w:r w:rsidDel="00000000" w:rsidR="00000000" w:rsidRPr="00000000">
        <w:rPr>
          <w:sz w:val="20"/>
          <w:szCs w:val="20"/>
          <w:rtl w:val="0"/>
        </w:rPr>
        <w:t xml:space="preserve">Se recomienda tener en cuenta los siguientes procedimientos para garantizar un estándar de buenas prácticas inmersas en la simulación clínica; a continuación, se exponen:</w:t>
      </w:r>
    </w:p>
    <w:p w:rsidR="00000000" w:rsidDel="00000000" w:rsidP="00000000" w:rsidRDefault="00000000" w:rsidRPr="00000000" w14:paraId="00000100">
      <w:pPr>
        <w:spacing w:after="120" w:lineRule="auto"/>
        <w:rPr>
          <w:color w:val="231f20"/>
          <w:sz w:val="20"/>
          <w:szCs w:val="20"/>
        </w:rPr>
      </w:pPr>
      <w:r w:rsidDel="00000000" w:rsidR="00000000" w:rsidRPr="00000000">
        <w:rPr>
          <w:rtl w:val="0"/>
        </w:rPr>
      </w:r>
    </w:p>
    <w:tbl>
      <w:tblPr>
        <w:tblStyle w:val="Table13"/>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01">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02">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w:t>
            </w:r>
          </w:p>
          <w:p w:rsidR="00000000" w:rsidDel="00000000" w:rsidP="00000000" w:rsidRDefault="00000000" w:rsidRPr="00000000" w14:paraId="00000103">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CF03_1_5_operaciones</w:t>
            </w:r>
          </w:p>
          <w:p w:rsidR="00000000" w:rsidDel="00000000" w:rsidP="00000000" w:rsidRDefault="00000000" w:rsidRPr="00000000" w14:paraId="00000104">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spacing w:line="240" w:lineRule="auto"/>
        <w:jc w:val="both"/>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294" w:firstLine="360.00000000000006"/>
        <w:rPr>
          <w:b w:val="1"/>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b w:val="1"/>
          <w:color w:val="000000"/>
          <w:sz w:val="20"/>
          <w:szCs w:val="20"/>
          <w:rtl w:val="0"/>
        </w:rPr>
        <w:t xml:space="preserve">1.2 Impacto de la enseñanza y el aprendizaje </w:t>
      </w:r>
      <w:r w:rsidDel="00000000" w:rsidR="00000000" w:rsidRPr="00000000">
        <w:rPr>
          <w:b w:val="1"/>
          <w:sz w:val="20"/>
          <w:szCs w:val="20"/>
          <w:rtl w:val="0"/>
        </w:rPr>
        <w:t xml:space="preserve">en la</w:t>
      </w:r>
      <w:r w:rsidDel="00000000" w:rsidR="00000000" w:rsidRPr="00000000">
        <w:rPr>
          <w:b w:val="1"/>
          <w:color w:val="000000"/>
          <w:sz w:val="20"/>
          <w:szCs w:val="20"/>
          <w:rtl w:val="0"/>
        </w:rPr>
        <w:t xml:space="preserve"> simulación clínica. </w:t>
      </w:r>
    </w:p>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B">
      <w:pPr>
        <w:ind w:left="360" w:firstLine="0"/>
        <w:jc w:val="both"/>
        <w:rPr>
          <w:sz w:val="20"/>
          <w:szCs w:val="20"/>
        </w:rPr>
      </w:pPr>
      <w:r w:rsidDel="00000000" w:rsidR="00000000" w:rsidRPr="00000000">
        <w:rPr>
          <w:sz w:val="20"/>
          <w:szCs w:val="20"/>
          <w:rtl w:val="0"/>
        </w:rPr>
        <w:t xml:space="preserve">Fomentar la confianza en los procesos de formación, de acuerdo con las competencias requeridas en los campos de la salud, genera, además de su desarrollo en habilidades, la destreza en la aplicación de los conocimientos básicos y las técnicas adquiridas al vivir las experiencias simuladas. Los simuladores deben impactar los procesos formativos de tal manera que  proporcionen al aprendiz una experiencia lo más cercana a la realidad, logrando, de esta manera, enfrentarse a los desafíos para dar solución a los eventos clínicos presentados en cada paciente en la vida real.</w:t>
      </w:r>
    </w:p>
    <w:p w:rsidR="00000000" w:rsidDel="00000000" w:rsidP="00000000" w:rsidRDefault="00000000" w:rsidRPr="00000000" w14:paraId="0000010C">
      <w:pPr>
        <w:ind w:left="360" w:firstLine="0"/>
        <w:jc w:val="both"/>
        <w:rPr>
          <w:sz w:val="20"/>
          <w:szCs w:val="20"/>
        </w:rPr>
      </w:pPr>
      <w:r w:rsidDel="00000000" w:rsidR="00000000" w:rsidRPr="00000000">
        <w:rPr>
          <w:rtl w:val="0"/>
        </w:rPr>
      </w:r>
    </w:p>
    <w:p w:rsidR="00000000" w:rsidDel="00000000" w:rsidP="00000000" w:rsidRDefault="00000000" w:rsidRPr="00000000" w14:paraId="0000010D">
      <w:pPr>
        <w:ind w:left="360" w:firstLine="0"/>
        <w:jc w:val="both"/>
        <w:rPr>
          <w:sz w:val="20"/>
          <w:szCs w:val="20"/>
        </w:rPr>
      </w:pPr>
      <w:sdt>
        <w:sdtPr>
          <w:tag w:val="goog_rdk_7"/>
        </w:sdtPr>
        <w:sdtContent>
          <w:commentRangeStart w:id="7"/>
        </w:sdtContent>
      </w:sdt>
      <w:r w:rsidDel="00000000" w:rsidR="00000000" w:rsidRPr="00000000">
        <w:rPr>
          <w:sz w:val="20"/>
          <w:szCs w:val="20"/>
        </w:rPr>
        <w:drawing>
          <wp:inline distB="114300" distT="114300" distL="114300" distR="114300">
            <wp:extent cx="3429000" cy="2286000"/>
            <wp:effectExtent b="0" l="0" r="0" t="0"/>
            <wp:docPr id="42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429000" cy="22860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0E">
      <w:pPr>
        <w:ind w:left="360" w:firstLine="0"/>
        <w:jc w:val="both"/>
        <w:rPr>
          <w:sz w:val="20"/>
          <w:szCs w:val="20"/>
        </w:rPr>
      </w:pPr>
      <w:r w:rsidDel="00000000" w:rsidR="00000000" w:rsidRPr="00000000">
        <w:rPr>
          <w:rtl w:val="0"/>
        </w:rPr>
      </w:r>
    </w:p>
    <w:bookmarkStart w:colFirst="0" w:colLast="0" w:name="bookmark=id.gjdgxs" w:id="0"/>
    <w:bookmarkEnd w:id="0"/>
    <w:p w:rsidR="00000000" w:rsidDel="00000000" w:rsidP="00000000" w:rsidRDefault="00000000" w:rsidRPr="00000000" w14:paraId="0000010F">
      <w:pPr>
        <w:ind w:left="360" w:firstLine="0"/>
        <w:jc w:val="both"/>
        <w:rPr>
          <w:sz w:val="20"/>
          <w:szCs w:val="20"/>
        </w:rPr>
      </w:pPr>
      <w:r w:rsidDel="00000000" w:rsidR="00000000" w:rsidRPr="00000000">
        <w:rPr>
          <w:sz w:val="20"/>
          <w:szCs w:val="20"/>
          <w:rtl w:val="0"/>
        </w:rPr>
        <w:t xml:space="preserve">Cuando el aprendiz se logra situar en el contexto clínico en el que en muchas situaciones o estudios de casos presenta obstáculos, usar ambientes simulados le brinda la seguridad necesaria que le permite aprender y, a la vez, aplicar los conocimientos teóricos encontrados en las competencias básicas de cada programa de formación, como:</w:t>
      </w:r>
    </w:p>
    <w:p w:rsidR="00000000" w:rsidDel="00000000" w:rsidP="00000000" w:rsidRDefault="00000000" w:rsidRPr="00000000" w14:paraId="00000110">
      <w:pPr>
        <w:numPr>
          <w:ilvl w:val="0"/>
          <w:numId w:val="9"/>
        </w:numPr>
        <w:ind w:left="720" w:hanging="360"/>
        <w:jc w:val="both"/>
        <w:rPr>
          <w:sz w:val="20"/>
          <w:szCs w:val="20"/>
        </w:rPr>
      </w:pPr>
      <w:sdt>
        <w:sdtPr>
          <w:tag w:val="goog_rdk_8"/>
        </w:sdtPr>
        <w:sdtContent>
          <w:commentRangeStart w:id="8"/>
        </w:sdtContent>
      </w:sdt>
      <w:r w:rsidDel="00000000" w:rsidR="00000000" w:rsidRPr="00000000">
        <w:rPr>
          <w:sz w:val="20"/>
          <w:szCs w:val="20"/>
          <w:rtl w:val="0"/>
        </w:rPr>
        <w:t xml:space="preserve">Medicina</w:t>
      </w:r>
    </w:p>
    <w:p w:rsidR="00000000" w:rsidDel="00000000" w:rsidP="00000000" w:rsidRDefault="00000000" w:rsidRPr="00000000" w14:paraId="00000111">
      <w:pPr>
        <w:numPr>
          <w:ilvl w:val="0"/>
          <w:numId w:val="9"/>
        </w:numPr>
        <w:ind w:left="720" w:hanging="360"/>
        <w:jc w:val="both"/>
        <w:rPr>
          <w:sz w:val="20"/>
          <w:szCs w:val="20"/>
        </w:rPr>
      </w:pPr>
      <w:r w:rsidDel="00000000" w:rsidR="00000000" w:rsidRPr="00000000">
        <w:rPr>
          <w:sz w:val="20"/>
          <w:szCs w:val="20"/>
          <w:rtl w:val="0"/>
        </w:rPr>
        <w:t xml:space="preserve">Especialidades en salud</w:t>
      </w:r>
    </w:p>
    <w:p w:rsidR="00000000" w:rsidDel="00000000" w:rsidP="00000000" w:rsidRDefault="00000000" w:rsidRPr="00000000" w14:paraId="00000112">
      <w:pPr>
        <w:numPr>
          <w:ilvl w:val="0"/>
          <w:numId w:val="9"/>
        </w:numPr>
        <w:ind w:left="720" w:hanging="360"/>
        <w:jc w:val="both"/>
        <w:rPr>
          <w:sz w:val="20"/>
          <w:szCs w:val="20"/>
        </w:rPr>
      </w:pPr>
      <w:r w:rsidDel="00000000" w:rsidR="00000000" w:rsidRPr="00000000">
        <w:rPr>
          <w:sz w:val="20"/>
          <w:szCs w:val="20"/>
          <w:rtl w:val="0"/>
        </w:rPr>
        <w:t xml:space="preserve">Enfermería</w:t>
      </w:r>
    </w:p>
    <w:p w:rsidR="00000000" w:rsidDel="00000000" w:rsidP="00000000" w:rsidRDefault="00000000" w:rsidRPr="00000000" w14:paraId="00000113">
      <w:pPr>
        <w:numPr>
          <w:ilvl w:val="0"/>
          <w:numId w:val="9"/>
        </w:numPr>
        <w:ind w:left="720" w:hanging="360"/>
        <w:jc w:val="both"/>
        <w:rPr>
          <w:sz w:val="20"/>
          <w:szCs w:val="20"/>
        </w:rPr>
      </w:pPr>
      <w:r w:rsidDel="00000000" w:rsidR="00000000" w:rsidRPr="00000000">
        <w:rPr>
          <w:sz w:val="20"/>
          <w:szCs w:val="20"/>
          <w:rtl w:val="0"/>
        </w:rPr>
        <w:t xml:space="preserve">Rehabilitación</w:t>
      </w:r>
    </w:p>
    <w:p w:rsidR="00000000" w:rsidDel="00000000" w:rsidP="00000000" w:rsidRDefault="00000000" w:rsidRPr="00000000" w14:paraId="00000114">
      <w:pPr>
        <w:numPr>
          <w:ilvl w:val="0"/>
          <w:numId w:val="9"/>
        </w:numPr>
        <w:ind w:left="720" w:hanging="360"/>
        <w:jc w:val="both"/>
        <w:rPr>
          <w:sz w:val="20"/>
          <w:szCs w:val="20"/>
        </w:rPr>
      </w:pPr>
      <w:r w:rsidDel="00000000" w:rsidR="00000000" w:rsidRPr="00000000">
        <w:rPr>
          <w:sz w:val="20"/>
          <w:szCs w:val="20"/>
          <w:rtl w:val="0"/>
        </w:rPr>
        <w:t xml:space="preserve">Odontología y complementarios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5">
      <w:pPr>
        <w:ind w:left="720" w:firstLine="0"/>
        <w:jc w:val="both"/>
        <w:rPr>
          <w:sz w:val="20"/>
          <w:szCs w:val="20"/>
        </w:rPr>
      </w:pPr>
      <w:r w:rsidDel="00000000" w:rsidR="00000000" w:rsidRPr="00000000">
        <w:rPr>
          <w:rtl w:val="0"/>
        </w:rPr>
      </w:r>
    </w:p>
    <w:p w:rsidR="00000000" w:rsidDel="00000000" w:rsidP="00000000" w:rsidRDefault="00000000" w:rsidRPr="00000000" w14:paraId="00000116">
      <w:pPr>
        <w:ind w:left="283" w:firstLine="0"/>
        <w:jc w:val="both"/>
        <w:rPr>
          <w:sz w:val="20"/>
          <w:szCs w:val="20"/>
        </w:rPr>
      </w:pPr>
      <w:r w:rsidDel="00000000" w:rsidR="00000000" w:rsidRPr="00000000">
        <w:rPr>
          <w:sz w:val="20"/>
          <w:szCs w:val="20"/>
          <w:rtl w:val="0"/>
        </w:rPr>
        <w:t xml:space="preserve">Teniendo en cuenta lo anterior, la simulación clínica se entiende como el aprendizaje y la enseñanza aplicados de manera integral con el desarrollo de habilidades técnicas, comunicativas o socioemocionales, que pueden verse ausentes en un ambiente tradicional o material audiovisual que, aunque facilita como elemento en el proceso formativo, no es suficiente, pero que se ve complementado con herramientas simuladas. En la siguiente figura, se mencionan algunos atributos que se recomienda tener en cuenta en las simulaciones:</w:t>
      </w:r>
    </w:p>
    <w:p w:rsidR="00000000" w:rsidDel="00000000" w:rsidP="00000000" w:rsidRDefault="00000000" w:rsidRPr="00000000" w14:paraId="00000117">
      <w:pPr>
        <w:ind w:left="360" w:firstLine="0"/>
        <w:jc w:val="both"/>
        <w:rPr>
          <w:sz w:val="20"/>
          <w:szCs w:val="20"/>
        </w:rPr>
      </w:pPr>
      <w:r w:rsidDel="00000000" w:rsidR="00000000" w:rsidRPr="00000000">
        <w:rPr>
          <w:rtl w:val="0"/>
        </w:rPr>
      </w:r>
    </w:p>
    <w:p w:rsidR="00000000" w:rsidDel="00000000" w:rsidP="00000000" w:rsidRDefault="00000000" w:rsidRPr="00000000" w14:paraId="00000118">
      <w:pPr>
        <w:ind w:left="360" w:firstLine="0"/>
        <w:jc w:val="both"/>
        <w:rPr>
          <w:b w:val="1"/>
          <w:sz w:val="20"/>
          <w:szCs w:val="20"/>
        </w:rPr>
      </w:pPr>
      <w:r w:rsidDel="00000000" w:rsidR="00000000" w:rsidRPr="00000000">
        <w:rPr>
          <w:b w:val="1"/>
          <w:sz w:val="20"/>
          <w:szCs w:val="20"/>
          <w:rtl w:val="0"/>
        </w:rPr>
        <w:t xml:space="preserve">Figura </w:t>
      </w:r>
    </w:p>
    <w:p w:rsidR="00000000" w:rsidDel="00000000" w:rsidP="00000000" w:rsidRDefault="00000000" w:rsidRPr="00000000" w14:paraId="00000119">
      <w:pPr>
        <w:ind w:left="360" w:firstLine="0"/>
        <w:jc w:val="both"/>
        <w:rPr>
          <w:i w:val="1"/>
          <w:sz w:val="20"/>
          <w:szCs w:val="20"/>
        </w:rPr>
      </w:pPr>
      <w:sdt>
        <w:sdtPr>
          <w:tag w:val="goog_rdk_9"/>
        </w:sdtPr>
        <w:sdtContent>
          <w:commentRangeStart w:id="9"/>
        </w:sdtContent>
      </w:sdt>
      <w:r w:rsidDel="00000000" w:rsidR="00000000" w:rsidRPr="00000000">
        <w:rPr>
          <w:i w:val="1"/>
          <w:sz w:val="20"/>
          <w:szCs w:val="20"/>
          <w:rtl w:val="0"/>
        </w:rPr>
        <w:t xml:space="preserve">Atributos esenciales en simulación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1B">
      <w:pPr>
        <w:ind w:left="709" w:firstLine="0"/>
        <w:jc w:val="both"/>
        <w:rPr/>
      </w:pPr>
      <w:r w:rsidDel="00000000" w:rsidR="00000000" w:rsidRPr="00000000">
        <w:rPr/>
        <mc:AlternateContent>
          <mc:Choice Requires="wpg">
            <w:drawing>
              <wp:inline distB="0" distT="0" distL="0" distR="0">
                <wp:extent cx="5486400" cy="3215640"/>
                <wp:effectExtent b="0" l="0" r="0" t="0"/>
                <wp:docPr id="410" name=""/>
                <a:graphic>
                  <a:graphicData uri="http://schemas.microsoft.com/office/word/2010/wordprocessingGroup">
                    <wpg:wgp>
                      <wpg:cNvGrpSpPr/>
                      <wpg:grpSpPr>
                        <a:xfrm>
                          <a:off x="2602800" y="2172175"/>
                          <a:ext cx="5486400" cy="3215640"/>
                          <a:chOff x="2602800" y="2172175"/>
                          <a:chExt cx="5486400" cy="3215650"/>
                        </a:xfrm>
                      </wpg:grpSpPr>
                      <wpg:grpSp>
                        <wpg:cNvGrpSpPr/>
                        <wpg:grpSpPr>
                          <a:xfrm>
                            <a:off x="2602800" y="2172180"/>
                            <a:ext cx="5486400" cy="3215640"/>
                            <a:chOff x="2602800" y="2172175"/>
                            <a:chExt cx="5486400" cy="3215650"/>
                          </a:xfrm>
                        </wpg:grpSpPr>
                        <wps:wsp>
                          <wps:cNvSpPr/>
                          <wps:cNvPr id="4" name="Shape 4"/>
                          <wps:spPr>
                            <a:xfrm>
                              <a:off x="2602800" y="2172175"/>
                              <a:ext cx="5486400" cy="32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2180"/>
                              <a:ext cx="5486400" cy="3215640"/>
                              <a:chOff x="2602800" y="2172125"/>
                              <a:chExt cx="5486400" cy="3215700"/>
                            </a:xfrm>
                          </wpg:grpSpPr>
                          <wps:wsp>
                            <wps:cNvSpPr/>
                            <wps:cNvPr id="39" name="Shape 39"/>
                            <wps:spPr>
                              <a:xfrm>
                                <a:off x="2602800" y="2172125"/>
                                <a:ext cx="5486400" cy="32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2180"/>
                                <a:ext cx="5486400" cy="3215640"/>
                                <a:chOff x="2602800" y="2159475"/>
                                <a:chExt cx="5486400" cy="3228350"/>
                              </a:xfrm>
                            </wpg:grpSpPr>
                            <wps:wsp>
                              <wps:cNvSpPr/>
                              <wps:cNvPr id="41" name="Shape 41"/>
                              <wps:spPr>
                                <a:xfrm>
                                  <a:off x="2602800" y="2159475"/>
                                  <a:ext cx="5486400" cy="322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2180"/>
                                  <a:ext cx="5486400" cy="3215640"/>
                                  <a:chOff x="0" y="0"/>
                                  <a:chExt cx="5486400" cy="3215625"/>
                                </a:xfrm>
                              </wpg:grpSpPr>
                              <wps:wsp>
                                <wps:cNvSpPr/>
                                <wps:cNvPr id="43" name="Shape 43"/>
                                <wps:spPr>
                                  <a:xfrm>
                                    <a:off x="0" y="0"/>
                                    <a:ext cx="5486400" cy="321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15625"/>
                                    <a:chOff x="0" y="0"/>
                                    <a:chExt cx="5486400" cy="3215625"/>
                                  </a:xfrm>
                                </wpg:grpSpPr>
                                <wps:wsp>
                                  <wps:cNvSpPr/>
                                  <wps:cNvPr id="45" name="Shape 45"/>
                                  <wps:spPr>
                                    <a:xfrm>
                                      <a:off x="0" y="0"/>
                                      <a:ext cx="5486400" cy="321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198006" y="0"/>
                                      <a:ext cx="3090386" cy="800099"/>
                                    </a:xfrm>
                                    <a:prstGeom prst="roundRect">
                                      <a:avLst>
                                        <a:gd fmla="val 10000" name="adj"/>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221440" y="23434"/>
                                      <a:ext cx="3043518" cy="7532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Accede fácilmente en los ambientes que imitan la realidad.</w:t>
                                        </w:r>
                                      </w:p>
                                    </w:txbxContent>
                                  </wps:txbx>
                                  <wps:bodyPr anchorCtr="0" anchor="ctr" bIns="60950" lIns="60950" spcFirstLastPara="1" rIns="60950" wrap="square" tIns="60950">
                                    <a:noAutofit/>
                                  </wps:bodyPr>
                                </wps:wsp>
                                <wps:wsp>
                                  <wps:cNvSpPr/>
                                  <wps:cNvPr id="48" name="Shape 48"/>
                                  <wps:spPr>
                                    <a:xfrm rot="5400000">
                                      <a:off x="2593181" y="820102"/>
                                      <a:ext cx="300037" cy="360044"/>
                                    </a:xfrm>
                                    <a:prstGeom prst="rightArrow">
                                      <a:avLst>
                                        <a:gd fmla="val 60000" name="adj1"/>
                                        <a:gd fmla="val 50000" name="adj2"/>
                                      </a:avLst>
                                    </a:prstGeom>
                                    <a:solidFill>
                                      <a:srgbClr val="43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635187" y="850106"/>
                                      <a:ext cx="216026" cy="21002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0" name="Shape 50"/>
                                  <wps:spPr>
                                    <a:xfrm>
                                      <a:off x="1198006" y="1200150"/>
                                      <a:ext cx="3090386" cy="800099"/>
                                    </a:xfrm>
                                    <a:prstGeom prst="roundRect">
                                      <a:avLst>
                                        <a:gd fmla="val 10000" name="adj"/>
                                      </a:avLst>
                                    </a:prstGeom>
                                    <a:solidFill>
                                      <a:srgbClr val="44B7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221440" y="1223584"/>
                                      <a:ext cx="3043518" cy="7532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Brinda oportunidad en cada error encontrado.</w:t>
                                        </w:r>
                                      </w:p>
                                    </w:txbxContent>
                                  </wps:txbx>
                                  <wps:bodyPr anchorCtr="0" anchor="ctr" bIns="60950" lIns="60950" spcFirstLastPara="1" rIns="60950" wrap="square" tIns="60950">
                                    <a:noAutofit/>
                                  </wps:bodyPr>
                                </wps:wsp>
                                <wps:wsp>
                                  <wps:cNvSpPr/>
                                  <wps:cNvPr id="52" name="Shape 52"/>
                                  <wps:spPr>
                                    <a:xfrm rot="5400000">
                                      <a:off x="2593181" y="2020252"/>
                                      <a:ext cx="300037" cy="360044"/>
                                    </a:xfrm>
                                    <a:prstGeom prst="rightArrow">
                                      <a:avLst>
                                        <a:gd fmla="val 60000" name="adj1"/>
                                        <a:gd fmla="val 50000" name="adj2"/>
                                      </a:avLst>
                                    </a:prstGeom>
                                    <a:solidFill>
                                      <a:srgbClr val="6FAA4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635187" y="2050256"/>
                                      <a:ext cx="216026" cy="21002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4" name="Shape 54"/>
                                  <wps:spPr>
                                    <a:xfrm>
                                      <a:off x="1198006" y="2400300"/>
                                      <a:ext cx="3090386" cy="800099"/>
                                    </a:xfrm>
                                    <a:prstGeom prst="roundRect">
                                      <a:avLst>
                                        <a:gd fmla="val 10000" name="adj"/>
                                      </a:avLst>
                                    </a:prstGeom>
                                    <a:solidFill>
                                      <a:srgbClr val="6FAA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221440" y="2423734"/>
                                      <a:ext cx="3043518" cy="7532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Proporciona retroalimentar temas.</w:t>
                                        </w:r>
                                      </w:p>
                                    </w:txbxContent>
                                  </wps:txbx>
                                  <wps:bodyPr anchorCtr="0" anchor="ctr" bIns="60950" lIns="60950" spcFirstLastPara="1" rIns="60950" wrap="square" tIns="60950">
                                    <a:noAutofit/>
                                  </wps:bodyPr>
                                </wps:wsp>
                              </wpg:grpSp>
                            </wpg:grpSp>
                          </wpg:grpSp>
                        </wpg:grpSp>
                      </wpg:grpSp>
                    </wpg:wgp>
                  </a:graphicData>
                </a:graphic>
              </wp:inline>
            </w:drawing>
          </mc:Choice>
          <mc:Fallback>
            <w:drawing>
              <wp:inline distB="0" distT="0" distL="0" distR="0">
                <wp:extent cx="5486400" cy="3215640"/>
                <wp:effectExtent b="0" l="0" r="0" t="0"/>
                <wp:docPr id="410"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5486400" cy="32156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sz w:val="20"/>
          <w:szCs w:val="20"/>
          <w:rtl w:val="0"/>
        </w:rPr>
        <w:tab/>
        <w:t xml:space="preserve">Nota. SENA (2022).</w:t>
      </w:r>
    </w:p>
    <w:p w:rsidR="00000000" w:rsidDel="00000000" w:rsidP="00000000" w:rsidRDefault="00000000" w:rsidRPr="00000000" w14:paraId="0000011E">
      <w:pPr>
        <w:jc w:val="center"/>
        <w:rPr>
          <w:sz w:val="20"/>
          <w:szCs w:val="20"/>
        </w:rPr>
      </w:pPr>
      <w:r w:rsidDel="00000000" w:rsidR="00000000" w:rsidRPr="00000000">
        <w:rPr>
          <w:rtl w:val="0"/>
        </w:rPr>
      </w:r>
    </w:p>
    <w:p w:rsidR="00000000" w:rsidDel="00000000" w:rsidP="00000000" w:rsidRDefault="00000000" w:rsidRPr="00000000" w14:paraId="0000011F">
      <w:pPr>
        <w:ind w:left="360" w:firstLine="0"/>
        <w:jc w:val="both"/>
        <w:rPr>
          <w:sz w:val="20"/>
          <w:szCs w:val="20"/>
        </w:rPr>
      </w:pPr>
      <w:r w:rsidDel="00000000" w:rsidR="00000000" w:rsidRPr="00000000">
        <w:rPr>
          <w:sz w:val="20"/>
          <w:szCs w:val="20"/>
          <w:rtl w:val="0"/>
        </w:rPr>
        <w:t xml:space="preserve">La estrategia metodológica encontrada en los escenarios de simulación ofrece a los aprendices que busquen en los errores cometidos oportunidades de mejora, sin que estos causen daño y conservando la seguridad del paciente, brindando la información necesaria y de manera objetiva sobre los conocimientos apropiados mediante la experiencia; esto con el fin de generar confianza no solo en el aprendiz, sino en el instructor o facilitador, quien también encuentra en cada caso un elemento clave para los próximos casos con aprendices. </w:t>
      </w:r>
    </w:p>
    <w:p w:rsidR="00000000" w:rsidDel="00000000" w:rsidP="00000000" w:rsidRDefault="00000000" w:rsidRPr="00000000" w14:paraId="00000120">
      <w:pPr>
        <w:ind w:left="360" w:firstLine="0"/>
        <w:jc w:val="both"/>
        <w:rPr>
          <w:sz w:val="20"/>
          <w:szCs w:val="20"/>
        </w:rPr>
      </w:pPr>
      <w:r w:rsidDel="00000000" w:rsidR="00000000" w:rsidRPr="00000000">
        <w:rPr>
          <w:rtl w:val="0"/>
        </w:rPr>
      </w:r>
    </w:p>
    <w:p w:rsidR="00000000" w:rsidDel="00000000" w:rsidP="00000000" w:rsidRDefault="00000000" w:rsidRPr="00000000" w14:paraId="00000121">
      <w:pPr>
        <w:ind w:left="360" w:firstLine="0"/>
        <w:jc w:val="both"/>
        <w:rPr>
          <w:sz w:val="20"/>
          <w:szCs w:val="20"/>
        </w:rPr>
      </w:pPr>
      <w:r w:rsidDel="00000000" w:rsidR="00000000" w:rsidRPr="00000000">
        <w:rPr>
          <w:sz w:val="20"/>
          <w:szCs w:val="20"/>
          <w:rtl w:val="0"/>
        </w:rPr>
        <w:t xml:space="preserve">El siguiente video es un ejemplo del uso de los simuladores como herramienta de enseñanza para el área de la salud (Ciencia UNAM, 2019):</w:t>
      </w:r>
    </w:p>
    <w:p w:rsidR="00000000" w:rsidDel="00000000" w:rsidP="00000000" w:rsidRDefault="00000000" w:rsidRPr="00000000" w14:paraId="00000122">
      <w:pPr>
        <w:spacing w:after="120" w:lineRule="auto"/>
        <w:rPr>
          <w:sz w:val="20"/>
          <w:szCs w:val="20"/>
        </w:rPr>
      </w:pPr>
      <w:r w:rsidDel="00000000" w:rsidR="00000000" w:rsidRPr="00000000">
        <w:rPr>
          <w:rtl w:val="0"/>
        </w:rPr>
      </w:r>
    </w:p>
    <w:tbl>
      <w:tblPr>
        <w:tblStyle w:val="Table14"/>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3">
            <w:pPr>
              <w:spacing w:after="120" w:lineRule="auto"/>
              <w:jc w:val="center"/>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124">
            <w:pPr>
              <w:ind w:left="567" w:firstLine="0"/>
              <w:jc w:val="center"/>
              <w:rPr>
                <w:rFonts w:ascii="Arial" w:cs="Arial" w:eastAsia="Arial" w:hAnsi="Arial"/>
                <w:sz w:val="28"/>
                <w:szCs w:val="28"/>
              </w:rPr>
            </w:pPr>
            <w:sdt>
              <w:sdtPr>
                <w:tag w:val="goog_rdk_10"/>
              </w:sdtPr>
              <w:sdtContent>
                <w:commentRangeStart w:id="10"/>
              </w:sdtContent>
            </w:sdt>
            <w:r w:rsidDel="00000000" w:rsidR="00000000" w:rsidRPr="00000000">
              <w:rPr>
                <w:rFonts w:ascii="Arial" w:cs="Arial" w:eastAsia="Arial" w:hAnsi="Arial"/>
                <w:sz w:val="28"/>
                <w:szCs w:val="28"/>
                <w:rtl w:val="0"/>
              </w:rPr>
              <w:t xml:space="preserve">Médicos aprenden con simuladores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5">
            <w:pPr>
              <w:ind w:left="567" w:firstLine="0"/>
              <w:jc w:val="center"/>
              <w:rPr>
                <w:rFonts w:ascii="Arial" w:cs="Arial" w:eastAsia="Arial" w:hAnsi="Arial"/>
                <w:color w:val="223453"/>
                <w:sz w:val="31"/>
                <w:szCs w:val="31"/>
                <w:shd w:fill="f3f3f3" w:val="clear"/>
              </w:rPr>
            </w:pPr>
            <w:r w:rsidDel="00000000" w:rsidR="00000000" w:rsidRPr="00000000">
              <w:rPr>
                <w:rtl w:val="0"/>
              </w:rPr>
            </w:r>
          </w:p>
        </w:tc>
      </w:tr>
    </w:tbl>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ind w:left="360" w:firstLine="0"/>
        <w:jc w:val="both"/>
        <w:rPr>
          <w:sz w:val="20"/>
          <w:szCs w:val="20"/>
        </w:rPr>
      </w:pPr>
      <w:r w:rsidDel="00000000" w:rsidR="00000000" w:rsidRPr="00000000">
        <w:rPr>
          <w:rtl w:val="0"/>
        </w:rPr>
      </w:r>
    </w:p>
    <w:p w:rsidR="00000000" w:rsidDel="00000000" w:rsidP="00000000" w:rsidRDefault="00000000" w:rsidRPr="00000000" w14:paraId="00000128">
      <w:pPr>
        <w:ind w:left="360" w:firstLine="0"/>
        <w:jc w:val="both"/>
        <w:rPr>
          <w:sz w:val="20"/>
          <w:szCs w:val="20"/>
        </w:rPr>
      </w:pPr>
      <w:r w:rsidDel="00000000" w:rsidR="00000000" w:rsidRPr="00000000">
        <w:rPr>
          <w:rtl w:val="0"/>
        </w:rPr>
      </w:r>
    </w:p>
    <w:p w:rsidR="00000000" w:rsidDel="00000000" w:rsidP="00000000" w:rsidRDefault="00000000" w:rsidRPr="00000000" w14:paraId="00000129">
      <w:pPr>
        <w:ind w:left="360" w:firstLine="0"/>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b w:val="1"/>
          <w:color w:val="000000"/>
          <w:sz w:val="20"/>
          <w:szCs w:val="20"/>
          <w:rtl w:val="0"/>
        </w:rPr>
        <w:t xml:space="preserve">1.3 Evidencia científica y el futuro de la simulación clínica</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360" w:firstLine="360"/>
        <w:jc w:val="both"/>
        <w:rPr>
          <w:b w:val="1"/>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Todas las experiencias basadas en la simulación han permitido generar reflexiones, cuestionamientos y conclusiones acerca de la práctica clínica. De esta manera, se ha demostrado que la simulación clínica permite aumentar el conocimiento teórico-práctico, las destrezas y habilidades técnicas, además de la autoconfianza, el buen rendimiento, la gestión del riesgo y la seguridad del paciente, proceso en el cual se destaca la evaluación continua de los procesos enfocados a la mejora de los diferentes escenarios de cada programa que forma talento humano en salud. </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360" w:firstLine="0"/>
        <w:jc w:val="both"/>
        <w:rPr>
          <w:sz w:val="20"/>
          <w:szCs w:val="20"/>
        </w:rPr>
      </w:pPr>
      <w:sdt>
        <w:sdtPr>
          <w:tag w:val="goog_rdk_11"/>
        </w:sdtPr>
        <w:sdtContent>
          <w:commentRangeStart w:id="11"/>
        </w:sdtContent>
      </w:sdt>
      <w:r w:rsidDel="00000000" w:rsidR="00000000" w:rsidRPr="00000000">
        <w:rPr>
          <w:sz w:val="20"/>
          <w:szCs w:val="20"/>
        </w:rPr>
        <w:drawing>
          <wp:inline distB="114300" distT="114300" distL="114300" distR="114300">
            <wp:extent cx="3200400" cy="2286000"/>
            <wp:effectExtent b="0" l="0" r="0" t="0"/>
            <wp:docPr id="42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200400" cy="22860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firstLine="360"/>
        <w:rPr>
          <w:b w:val="1"/>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Un panorama de prospectiva evidencia cómo, durante los próximos años y mediante procesos de innovación y la actual transformación digital, se verá aún más evolucionada la implementación de los ambientes simulados, logrando así que no solo exista un centro a nivel nacional, sino que siga con </w:t>
      </w:r>
      <w:r w:rsidDel="00000000" w:rsidR="00000000" w:rsidRPr="00000000">
        <w:rPr>
          <w:sz w:val="20"/>
          <w:szCs w:val="20"/>
          <w:rtl w:val="0"/>
        </w:rPr>
        <w:t xml:space="preserve">más</w:t>
      </w:r>
      <w:r w:rsidDel="00000000" w:rsidR="00000000" w:rsidRPr="00000000">
        <w:rPr>
          <w:color w:val="000000"/>
          <w:sz w:val="20"/>
          <w:szCs w:val="20"/>
          <w:rtl w:val="0"/>
        </w:rPr>
        <w:t xml:space="preserve"> fuerza a nivel internacional, donde cada experiencia formará mejores profesionales en el área de talento humano en salud.</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Algunos ejemplos de la evidencia encontrada sobre experiencias en simulación en Colombia podrán observarse en los siguientes videos: </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134">
      <w:pPr>
        <w:spacing w:after="120" w:lineRule="auto"/>
        <w:rPr>
          <w:sz w:val="20"/>
          <w:szCs w:val="20"/>
        </w:rPr>
      </w:pPr>
      <w:r w:rsidDel="00000000" w:rsidR="00000000" w:rsidRPr="00000000">
        <w:rPr>
          <w:rtl w:val="0"/>
        </w:rPr>
      </w:r>
    </w:p>
    <w:tbl>
      <w:tblPr>
        <w:tblStyle w:val="Table15"/>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5">
            <w:pPr>
              <w:spacing w:after="120" w:lineRule="auto"/>
              <w:jc w:val="center"/>
              <w:rPr>
                <w:rFonts w:ascii="Arial" w:cs="Arial" w:eastAsia="Arial" w:hAnsi="Arial"/>
                <w:sz w:val="26"/>
                <w:szCs w:val="26"/>
                <w:highlight w:val="yellow"/>
              </w:rPr>
            </w:pPr>
            <w:r w:rsidDel="00000000" w:rsidR="00000000" w:rsidRPr="00000000">
              <w:rPr>
                <w:rtl w:val="0"/>
              </w:rPr>
            </w:r>
          </w:p>
          <w:p w:rsidR="00000000" w:rsidDel="00000000" w:rsidP="00000000" w:rsidRDefault="00000000" w:rsidRPr="00000000" w14:paraId="00000136">
            <w:pPr>
              <w:spacing w:line="276" w:lineRule="auto"/>
              <w:ind w:left="360" w:firstLine="0"/>
              <w:jc w:val="center"/>
              <w:rPr>
                <w:rFonts w:ascii="Arial" w:cs="Arial" w:eastAsia="Arial" w:hAnsi="Arial"/>
                <w:sz w:val="34"/>
                <w:szCs w:val="34"/>
              </w:rPr>
            </w:pPr>
            <w:sdt>
              <w:sdtPr>
                <w:tag w:val="goog_rdk_12"/>
              </w:sdtPr>
              <w:sdtContent>
                <w:commentRangeStart w:id="12"/>
              </w:sdtContent>
            </w:sdt>
            <w:r w:rsidDel="00000000" w:rsidR="00000000" w:rsidRPr="00000000">
              <w:rPr>
                <w:rFonts w:ascii="Arial" w:cs="Arial" w:eastAsia="Arial" w:hAnsi="Arial"/>
                <w:sz w:val="26"/>
                <w:szCs w:val="26"/>
                <w:rtl w:val="0"/>
              </w:rPr>
              <w:t xml:space="preserve">Centro de Simulación Clínica Universidad Javeriana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7">
            <w:pPr>
              <w:ind w:left="567" w:firstLine="0"/>
              <w:jc w:val="center"/>
              <w:rPr>
                <w:rFonts w:ascii="Arial" w:cs="Arial" w:eastAsia="Arial" w:hAnsi="Arial"/>
                <w:color w:val="223453"/>
                <w:sz w:val="37"/>
                <w:szCs w:val="37"/>
                <w:shd w:fill="f3f3f3" w:val="clear"/>
              </w:rPr>
            </w:pPr>
            <w:r w:rsidDel="00000000" w:rsidR="00000000" w:rsidRPr="00000000">
              <w:rPr>
                <w:rtl w:val="0"/>
              </w:rPr>
            </w:r>
          </w:p>
        </w:tc>
      </w:tr>
    </w:tbl>
    <w:p w:rsidR="00000000" w:rsidDel="00000000" w:rsidP="00000000" w:rsidRDefault="00000000" w:rsidRPr="00000000" w14:paraId="00000138">
      <w:pPr>
        <w:spacing w:after="120" w:lineRule="auto"/>
        <w:rPr>
          <w:b w:val="1"/>
          <w:sz w:val="26"/>
          <w:szCs w:val="26"/>
        </w:rPr>
      </w:pPr>
      <w:r w:rsidDel="00000000" w:rsidR="00000000" w:rsidRPr="00000000">
        <w:rPr>
          <w:rtl w:val="0"/>
        </w:rPr>
      </w:r>
    </w:p>
    <w:tbl>
      <w:tblPr>
        <w:tblStyle w:val="Table16"/>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9">
            <w:pPr>
              <w:spacing w:after="120" w:lineRule="auto"/>
              <w:jc w:val="center"/>
              <w:rPr>
                <w:rFonts w:ascii="Arial" w:cs="Arial" w:eastAsia="Arial" w:hAnsi="Arial"/>
                <w:sz w:val="26"/>
                <w:szCs w:val="26"/>
                <w:highlight w:val="yellow"/>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13A">
            <w:pPr>
              <w:spacing w:line="276" w:lineRule="auto"/>
              <w:ind w:left="360" w:firstLine="0"/>
              <w:jc w:val="center"/>
              <w:rPr>
                <w:rFonts w:ascii="Arial" w:cs="Arial" w:eastAsia="Arial" w:hAnsi="Arial"/>
                <w:sz w:val="34"/>
                <w:szCs w:val="34"/>
              </w:rPr>
            </w:pPr>
            <w:r w:rsidDel="00000000" w:rsidR="00000000" w:rsidRPr="00000000">
              <w:rPr>
                <w:rFonts w:ascii="Arial" w:cs="Arial" w:eastAsia="Arial" w:hAnsi="Arial"/>
                <w:sz w:val="26"/>
                <w:szCs w:val="26"/>
                <w:rtl w:val="0"/>
              </w:rPr>
              <w:t xml:space="preserve">Centro de Simulación Clínica de Barranquilla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B">
            <w:pPr>
              <w:ind w:left="567" w:firstLine="0"/>
              <w:jc w:val="center"/>
              <w:rPr>
                <w:rFonts w:ascii="Arial" w:cs="Arial" w:eastAsia="Arial" w:hAnsi="Arial"/>
                <w:color w:val="223453"/>
                <w:sz w:val="37"/>
                <w:szCs w:val="37"/>
                <w:shd w:fill="f3f3f3" w:val="clear"/>
              </w:rPr>
            </w:pPr>
            <w:r w:rsidDel="00000000" w:rsidR="00000000" w:rsidRPr="00000000">
              <w:rPr>
                <w:rtl w:val="0"/>
              </w:rPr>
            </w:r>
          </w:p>
        </w:tc>
      </w:tr>
    </w:tbl>
    <w:p w:rsidR="00000000" w:rsidDel="00000000" w:rsidP="00000000" w:rsidRDefault="00000000" w:rsidRPr="00000000" w14:paraId="0000013C">
      <w:pPr>
        <w:spacing w:after="120" w:lineRule="auto"/>
        <w:rPr>
          <w:b w:val="1"/>
          <w:sz w:val="26"/>
          <w:szCs w:val="26"/>
        </w:rPr>
      </w:pPr>
      <w:r w:rsidDel="00000000" w:rsidR="00000000" w:rsidRPr="00000000">
        <w:rPr>
          <w:rtl w:val="0"/>
        </w:rPr>
      </w:r>
    </w:p>
    <w:tbl>
      <w:tblPr>
        <w:tblStyle w:val="Table17"/>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D">
            <w:pPr>
              <w:spacing w:after="120" w:lineRule="auto"/>
              <w:jc w:val="center"/>
              <w:rPr>
                <w:rFonts w:ascii="Arial" w:cs="Arial" w:eastAsia="Arial" w:hAnsi="Arial"/>
                <w:sz w:val="26"/>
                <w:szCs w:val="26"/>
                <w:highlight w:val="yellow"/>
              </w:rPr>
            </w:pPr>
            <w:r w:rsidDel="00000000" w:rsidR="00000000" w:rsidRPr="00000000">
              <w:rPr>
                <w:rtl w:val="0"/>
              </w:rPr>
            </w:r>
          </w:p>
          <w:p w:rsidR="00000000" w:rsidDel="00000000" w:rsidP="00000000" w:rsidRDefault="00000000" w:rsidRPr="00000000" w14:paraId="0000013E">
            <w:pPr>
              <w:spacing w:line="276" w:lineRule="auto"/>
              <w:ind w:left="360" w:firstLine="0"/>
              <w:jc w:val="center"/>
              <w:rPr>
                <w:rFonts w:ascii="Arial" w:cs="Arial" w:eastAsia="Arial" w:hAnsi="Arial"/>
                <w:sz w:val="34"/>
                <w:szCs w:val="34"/>
              </w:rPr>
            </w:pPr>
            <w:sdt>
              <w:sdtPr>
                <w:tag w:val="goog_rdk_14"/>
              </w:sdtPr>
              <w:sdtContent>
                <w:commentRangeStart w:id="14"/>
              </w:sdtContent>
            </w:sdt>
            <w:r w:rsidDel="00000000" w:rsidR="00000000" w:rsidRPr="00000000">
              <w:rPr>
                <w:rFonts w:ascii="Arial" w:cs="Arial" w:eastAsia="Arial" w:hAnsi="Arial"/>
                <w:sz w:val="26"/>
                <w:szCs w:val="26"/>
                <w:rtl w:val="0"/>
              </w:rPr>
              <w:t xml:space="preserve">Unicauca Simulación Clínica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F">
            <w:pPr>
              <w:ind w:left="567" w:firstLine="0"/>
              <w:jc w:val="center"/>
              <w:rPr>
                <w:rFonts w:ascii="Arial" w:cs="Arial" w:eastAsia="Arial" w:hAnsi="Arial"/>
                <w:color w:val="223453"/>
                <w:sz w:val="37"/>
                <w:szCs w:val="37"/>
                <w:shd w:fill="f3f3f3" w:val="clear"/>
              </w:rPr>
            </w:pPr>
            <w:r w:rsidDel="00000000" w:rsidR="00000000" w:rsidRPr="00000000">
              <w:rPr>
                <w:rtl w:val="0"/>
              </w:rPr>
            </w:r>
          </w:p>
        </w:tc>
      </w:tr>
    </w:tbl>
    <w:p w:rsidR="00000000" w:rsidDel="00000000" w:rsidP="00000000" w:rsidRDefault="00000000" w:rsidRPr="00000000" w14:paraId="00000140">
      <w:pPr>
        <w:spacing w:after="120" w:lineRule="auto"/>
        <w:rPr>
          <w:b w:val="1"/>
          <w:sz w:val="26"/>
          <w:szCs w:val="26"/>
        </w:rPr>
      </w:pPr>
      <w:r w:rsidDel="00000000" w:rsidR="00000000" w:rsidRPr="00000000">
        <w:rPr>
          <w:rtl w:val="0"/>
        </w:rPr>
      </w:r>
    </w:p>
    <w:tbl>
      <w:tblPr>
        <w:tblStyle w:val="Table18"/>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1">
            <w:pPr>
              <w:spacing w:after="120" w:lineRule="auto"/>
              <w:jc w:val="center"/>
              <w:rPr>
                <w:rFonts w:ascii="Arial" w:cs="Arial" w:eastAsia="Arial" w:hAnsi="Arial"/>
                <w:sz w:val="26"/>
                <w:szCs w:val="26"/>
                <w:highlight w:val="yellow"/>
              </w:rPr>
            </w:pPr>
            <w:r w:rsidDel="00000000" w:rsidR="00000000" w:rsidRPr="00000000">
              <w:rPr>
                <w:rtl w:val="0"/>
              </w:rPr>
            </w:r>
          </w:p>
          <w:p w:rsidR="00000000" w:rsidDel="00000000" w:rsidP="00000000" w:rsidRDefault="00000000" w:rsidRPr="00000000" w14:paraId="00000142">
            <w:pPr>
              <w:spacing w:line="276" w:lineRule="auto"/>
              <w:ind w:left="360" w:firstLine="0"/>
              <w:jc w:val="center"/>
              <w:rPr>
                <w:rFonts w:ascii="Arial" w:cs="Arial" w:eastAsia="Arial" w:hAnsi="Arial"/>
                <w:sz w:val="34"/>
                <w:szCs w:val="34"/>
              </w:rPr>
            </w:pPr>
            <w:sdt>
              <w:sdtPr>
                <w:tag w:val="goog_rdk_15"/>
              </w:sdtPr>
              <w:sdtContent>
                <w:commentRangeStart w:id="15"/>
              </w:sdtContent>
            </w:sdt>
            <w:r w:rsidDel="00000000" w:rsidR="00000000" w:rsidRPr="00000000">
              <w:rPr>
                <w:rFonts w:ascii="Arial" w:cs="Arial" w:eastAsia="Arial" w:hAnsi="Arial"/>
                <w:sz w:val="26"/>
                <w:szCs w:val="26"/>
                <w:rtl w:val="0"/>
              </w:rPr>
              <w:t xml:space="preserve">Laboratorio de Simulación Facultad de Enfermería, UNAL Bogotá</w:t>
            </w:r>
            <w:commentRangeEnd w:id="15"/>
            <w:r w:rsidDel="00000000" w:rsidR="00000000" w:rsidRPr="00000000">
              <w:commentReference w:id="15"/>
            </w:r>
            <w:r w:rsidDel="00000000" w:rsidR="00000000" w:rsidRPr="00000000">
              <w:rPr>
                <w:rFonts w:ascii="Arial" w:cs="Arial" w:eastAsia="Arial" w:hAnsi="Arial"/>
                <w:sz w:val="26"/>
                <w:szCs w:val="26"/>
                <w:rtl w:val="0"/>
              </w:rPr>
              <w:t xml:space="preserve"> </w:t>
            </w:r>
            <w:r w:rsidDel="00000000" w:rsidR="00000000" w:rsidRPr="00000000">
              <w:rPr>
                <w:rtl w:val="0"/>
              </w:rPr>
            </w:r>
          </w:p>
          <w:p w:rsidR="00000000" w:rsidDel="00000000" w:rsidP="00000000" w:rsidRDefault="00000000" w:rsidRPr="00000000" w14:paraId="00000143">
            <w:pPr>
              <w:ind w:left="567" w:firstLine="0"/>
              <w:jc w:val="center"/>
              <w:rPr>
                <w:rFonts w:ascii="Arial" w:cs="Arial" w:eastAsia="Arial" w:hAnsi="Arial"/>
                <w:color w:val="223453"/>
                <w:sz w:val="37"/>
                <w:szCs w:val="37"/>
                <w:shd w:fill="f3f3f3" w:val="clear"/>
              </w:rPr>
            </w:pPr>
            <w:r w:rsidDel="00000000" w:rsidR="00000000" w:rsidRPr="00000000">
              <w:rPr>
                <w:rtl w:val="0"/>
              </w:rPr>
            </w:r>
          </w:p>
        </w:tc>
      </w:tr>
    </w:tbl>
    <w:p w:rsidR="00000000" w:rsidDel="00000000" w:rsidP="00000000" w:rsidRDefault="00000000" w:rsidRPr="00000000" w14:paraId="00000144">
      <w:pPr>
        <w:jc w:val="center"/>
        <w:rPr>
          <w:b w:val="1"/>
          <w:sz w:val="26"/>
          <w:szCs w:val="26"/>
        </w:rPr>
      </w:pPr>
      <w:r w:rsidDel="00000000" w:rsidR="00000000" w:rsidRPr="00000000">
        <w:rPr>
          <w:rtl w:val="0"/>
        </w:rPr>
      </w:r>
    </w:p>
    <w:p w:rsidR="00000000" w:rsidDel="00000000" w:rsidP="00000000" w:rsidRDefault="00000000" w:rsidRPr="00000000" w14:paraId="00000145">
      <w:pPr>
        <w:spacing w:after="120" w:lineRule="auto"/>
        <w:jc w:val="center"/>
        <w:rPr>
          <w:b w:val="1"/>
          <w:sz w:val="26"/>
          <w:szCs w:val="26"/>
        </w:rPr>
      </w:pPr>
      <w:r w:rsidDel="00000000" w:rsidR="00000000" w:rsidRPr="00000000">
        <w:rPr>
          <w:rtl w:val="0"/>
        </w:rPr>
      </w:r>
    </w:p>
    <w:tbl>
      <w:tblPr>
        <w:tblStyle w:val="Table19"/>
        <w:tblW w:w="9195.0" w:type="dxa"/>
        <w:jc w:val="left"/>
        <w:tblInd w:w="765.0" w:type="dxa"/>
        <w:tblLayout w:type="fixed"/>
        <w:tblLook w:val="0400"/>
      </w:tblPr>
      <w:tblGrid>
        <w:gridCol w:w="9195"/>
        <w:tblGridChange w:id="0">
          <w:tblGrid>
            <w:gridCol w:w="9195"/>
          </w:tblGrid>
        </w:tblGridChange>
      </w:tblGrid>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6">
            <w:pPr>
              <w:spacing w:after="120" w:lineRule="auto"/>
              <w:jc w:val="center"/>
              <w:rPr>
                <w:rFonts w:ascii="Arial" w:cs="Arial" w:eastAsia="Arial" w:hAnsi="Arial"/>
                <w:sz w:val="26"/>
                <w:szCs w:val="26"/>
                <w:highlight w:val="yellow"/>
              </w:rPr>
            </w:pPr>
            <w:r w:rsidDel="00000000" w:rsidR="00000000" w:rsidRPr="00000000">
              <w:rPr>
                <w:rtl w:val="0"/>
              </w:rPr>
            </w:r>
          </w:p>
          <w:p w:rsidR="00000000" w:rsidDel="00000000" w:rsidP="00000000" w:rsidRDefault="00000000" w:rsidRPr="00000000" w14:paraId="00000147">
            <w:pPr>
              <w:spacing w:line="276" w:lineRule="auto"/>
              <w:ind w:left="360" w:firstLine="0"/>
              <w:jc w:val="center"/>
              <w:rPr>
                <w:rFonts w:ascii="Arial" w:cs="Arial" w:eastAsia="Arial" w:hAnsi="Arial"/>
                <w:sz w:val="34"/>
                <w:szCs w:val="34"/>
              </w:rPr>
            </w:pPr>
            <w:sdt>
              <w:sdtPr>
                <w:tag w:val="goog_rdk_16"/>
              </w:sdtPr>
              <w:sdtContent>
                <w:commentRangeStart w:id="16"/>
              </w:sdtContent>
            </w:sdt>
            <w:r w:rsidDel="00000000" w:rsidR="00000000" w:rsidRPr="00000000">
              <w:rPr>
                <w:rFonts w:ascii="Arial" w:cs="Arial" w:eastAsia="Arial" w:hAnsi="Arial"/>
                <w:sz w:val="26"/>
                <w:szCs w:val="26"/>
                <w:rtl w:val="0"/>
              </w:rPr>
              <w:t xml:space="preserve">Laboratorio de Simulación Clínica Pasto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8">
            <w:pPr>
              <w:ind w:left="567" w:firstLine="0"/>
              <w:jc w:val="center"/>
              <w:rPr>
                <w:rFonts w:ascii="Arial" w:cs="Arial" w:eastAsia="Arial" w:hAnsi="Arial"/>
                <w:color w:val="223453"/>
                <w:sz w:val="37"/>
                <w:szCs w:val="37"/>
                <w:shd w:fill="f3f3f3" w:val="clear"/>
              </w:rPr>
            </w:pP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60" w:line="240" w:lineRule="auto"/>
        <w:ind w:left="284" w:firstLine="0"/>
        <w:jc w:val="both"/>
        <w:rPr>
          <w:sz w:val="20"/>
          <w:szCs w:val="20"/>
        </w:rPr>
      </w:pPr>
      <w:r w:rsidDel="00000000" w:rsidR="00000000" w:rsidRPr="00000000">
        <w:rPr>
          <w:sz w:val="20"/>
          <w:szCs w:val="20"/>
          <w:rtl w:val="0"/>
        </w:rPr>
        <w:t xml:space="preserve">Apreciado aprendiz, se recomienda hacer uso de la </w:t>
      </w:r>
      <w:r w:rsidDel="00000000" w:rsidR="00000000" w:rsidRPr="00000000">
        <w:rPr>
          <w:color w:val="000000"/>
          <w:sz w:val="20"/>
          <w:szCs w:val="20"/>
          <w:rtl w:val="0"/>
        </w:rPr>
        <w:t xml:space="preserve">plataforma </w:t>
      </w:r>
      <w:r w:rsidDel="00000000" w:rsidR="00000000" w:rsidRPr="00000000">
        <w:rPr>
          <w:sz w:val="20"/>
          <w:szCs w:val="20"/>
          <w:rtl w:val="0"/>
        </w:rPr>
        <w:t xml:space="preserve">CloudLabs</w:t>
      </w:r>
      <w:r w:rsidDel="00000000" w:rsidR="00000000" w:rsidRPr="00000000">
        <w:rPr>
          <w:color w:val="000000"/>
          <w:sz w:val="20"/>
          <w:szCs w:val="20"/>
          <w:rtl w:val="0"/>
        </w:rPr>
        <w:t xml:space="preserve">, herramienta dispuesta por el </w:t>
      </w:r>
      <w:r w:rsidDel="00000000" w:rsidR="00000000" w:rsidRPr="00000000">
        <w:rPr>
          <w:sz w:val="20"/>
          <w:szCs w:val="20"/>
          <w:rtl w:val="0"/>
        </w:rPr>
        <w:t xml:space="preserve">SENA, para facilitar procesos de enseñanza mediante el uso de simuladores.</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60" w:line="240" w:lineRule="auto"/>
        <w:ind w:left="284" w:firstLine="0"/>
        <w:jc w:val="both"/>
        <w:rPr>
          <w:sz w:val="20"/>
          <w:szCs w:val="20"/>
        </w:rPr>
      </w:pPr>
      <w:r w:rsidDel="00000000" w:rsidR="00000000" w:rsidRPr="00000000">
        <w:rPr>
          <w:sz w:val="20"/>
          <w:szCs w:val="20"/>
          <w:rtl w:val="0"/>
        </w:rPr>
        <w:t xml:space="preserve">Existen dos formas de acceder a CloudLabs:</w:t>
      </w:r>
    </w:p>
    <w:p w:rsidR="00000000" w:rsidDel="00000000" w:rsidP="00000000" w:rsidRDefault="00000000" w:rsidRPr="00000000" w14:paraId="0000014D">
      <w:pPr>
        <w:numPr>
          <w:ilvl w:val="0"/>
          <w:numId w:val="11"/>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S</w:t>
      </w:r>
      <w:r w:rsidDel="00000000" w:rsidR="00000000" w:rsidRPr="00000000">
        <w:rPr>
          <w:color w:val="000000"/>
          <w:sz w:val="20"/>
          <w:szCs w:val="20"/>
          <w:rtl w:val="0"/>
        </w:rPr>
        <w:t xml:space="preserve">e encuentra la plataforma de Sofía Plus, link: </w:t>
      </w:r>
      <w:hyperlink r:id="rId24">
        <w:r w:rsidDel="00000000" w:rsidR="00000000" w:rsidRPr="00000000">
          <w:rPr>
            <w:color w:val="0563c1"/>
            <w:sz w:val="20"/>
            <w:szCs w:val="20"/>
            <w:u w:val="single"/>
            <w:rtl w:val="0"/>
          </w:rPr>
          <w:t xml:space="preserve">https://oferta.senasofiaplus.edu.co/sofia-oferta/</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4E">
      <w:pPr>
        <w:numPr>
          <w:ilvl w:val="0"/>
          <w:numId w:val="12"/>
        </w:numPr>
        <w:pBdr>
          <w:top w:space="0" w:sz="0" w:val="nil"/>
          <w:left w:space="0" w:sz="0" w:val="nil"/>
          <w:bottom w:space="0" w:sz="0" w:val="nil"/>
          <w:right w:space="0" w:sz="0" w:val="nil"/>
          <w:between w:space="0" w:sz="0" w:val="nil"/>
        </w:pBdr>
        <w:spacing w:after="160" w:line="240" w:lineRule="auto"/>
        <w:ind w:left="720" w:hanging="360"/>
        <w:jc w:val="both"/>
        <w:rPr>
          <w:sz w:val="20"/>
          <w:szCs w:val="20"/>
        </w:rPr>
      </w:pPr>
      <w:r w:rsidDel="00000000" w:rsidR="00000000" w:rsidRPr="00000000">
        <w:rPr>
          <w:sz w:val="20"/>
          <w:szCs w:val="20"/>
          <w:rtl w:val="0"/>
        </w:rPr>
        <w:t xml:space="preserve">Por medio de la plataforma académica </w:t>
      </w:r>
      <w:r w:rsidDel="00000000" w:rsidR="00000000" w:rsidRPr="00000000">
        <w:rPr>
          <w:color w:val="000000"/>
          <w:sz w:val="20"/>
          <w:szCs w:val="20"/>
          <w:rtl w:val="0"/>
        </w:rPr>
        <w:t xml:space="preserve">Territorium, link: </w:t>
      </w:r>
      <w:hyperlink r:id="rId25">
        <w:r w:rsidDel="00000000" w:rsidR="00000000" w:rsidRPr="00000000">
          <w:rPr>
            <w:color w:val="0563c1"/>
            <w:sz w:val="20"/>
            <w:szCs w:val="20"/>
            <w:u w:val="single"/>
            <w:rtl w:val="0"/>
          </w:rPr>
          <w:t xml:space="preserve">https://sena.territorio.la/init.php</w:t>
        </w:r>
      </w:hyperlink>
      <w:r w:rsidDel="00000000" w:rsidR="00000000" w:rsidRPr="00000000">
        <w:rPr>
          <w:color w:val="000000"/>
          <w:sz w:val="20"/>
          <w:szCs w:val="20"/>
          <w:rtl w:val="0"/>
        </w:rPr>
        <w:t xml:space="preserve">, donde ingresa con sus datos registrados</w:t>
      </w:r>
      <w:r w:rsidDel="00000000" w:rsidR="00000000" w:rsidRPr="00000000">
        <w:rPr>
          <w:sz w:val="20"/>
          <w:szCs w:val="20"/>
          <w:rtl w:val="0"/>
        </w:rPr>
        <w:t xml:space="preserve"> como aprendiz. </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60" w:line="240" w:lineRule="auto"/>
        <w:ind w:left="284" w:firstLine="0"/>
        <w:jc w:val="both"/>
        <w:rPr>
          <w:color w:val="000000"/>
          <w:sz w:val="20"/>
          <w:szCs w:val="20"/>
        </w:rPr>
      </w:pPr>
      <w:r w:rsidDel="00000000" w:rsidR="00000000" w:rsidRPr="00000000">
        <w:rPr>
          <w:color w:val="000000"/>
          <w:sz w:val="20"/>
          <w:szCs w:val="20"/>
          <w:rtl w:val="0"/>
        </w:rPr>
        <w:t xml:space="preserve">Este espacio está diseñado con el fin de que </w:t>
      </w:r>
      <w:r w:rsidDel="00000000" w:rsidR="00000000" w:rsidRPr="00000000">
        <w:rPr>
          <w:sz w:val="20"/>
          <w:szCs w:val="20"/>
          <w:rtl w:val="0"/>
        </w:rPr>
        <w:t xml:space="preserve">el aprendiz</w:t>
      </w:r>
      <w:r w:rsidDel="00000000" w:rsidR="00000000" w:rsidRPr="00000000">
        <w:rPr>
          <w:color w:val="000000"/>
          <w:sz w:val="20"/>
          <w:szCs w:val="20"/>
          <w:rtl w:val="0"/>
        </w:rPr>
        <w:t xml:space="preserve"> pueda vivir una experiencia desde un ambiente simulado, donde podrá no solo adquirir </w:t>
      </w:r>
      <w:r w:rsidDel="00000000" w:rsidR="00000000" w:rsidRPr="00000000">
        <w:rPr>
          <w:sz w:val="20"/>
          <w:szCs w:val="20"/>
          <w:rtl w:val="0"/>
        </w:rPr>
        <w:t xml:space="preserve">conocimientos, sino</w:t>
      </w:r>
      <w:r w:rsidDel="00000000" w:rsidR="00000000" w:rsidRPr="00000000">
        <w:rPr>
          <w:color w:val="000000"/>
          <w:sz w:val="20"/>
          <w:szCs w:val="20"/>
          <w:rtl w:val="0"/>
        </w:rPr>
        <w:t xml:space="preserve"> habilidades a trav</w:t>
      </w:r>
      <w:r w:rsidDel="00000000" w:rsidR="00000000" w:rsidRPr="00000000">
        <w:rPr>
          <w:sz w:val="20"/>
          <w:szCs w:val="20"/>
          <w:rtl w:val="0"/>
        </w:rPr>
        <w:t xml:space="preserve">és de la práctica,</w:t>
      </w:r>
      <w:r w:rsidDel="00000000" w:rsidR="00000000" w:rsidRPr="00000000">
        <w:rPr>
          <w:color w:val="000000"/>
          <w:sz w:val="20"/>
          <w:szCs w:val="20"/>
          <w:rtl w:val="0"/>
        </w:rPr>
        <w:t xml:space="preserve"> fortaleciendo</w:t>
      </w:r>
      <w:r w:rsidDel="00000000" w:rsidR="00000000" w:rsidRPr="00000000">
        <w:rPr>
          <w:sz w:val="20"/>
          <w:szCs w:val="20"/>
          <w:rtl w:val="0"/>
        </w:rPr>
        <w:t xml:space="preserve"> </w:t>
      </w:r>
      <w:r w:rsidDel="00000000" w:rsidR="00000000" w:rsidRPr="00000000">
        <w:rPr>
          <w:color w:val="000000"/>
          <w:sz w:val="20"/>
          <w:szCs w:val="20"/>
          <w:rtl w:val="0"/>
        </w:rPr>
        <w:t xml:space="preserve">destrezas sobre las mismas competencias que lo llevan a </w:t>
      </w:r>
      <w:r w:rsidDel="00000000" w:rsidR="00000000" w:rsidRPr="00000000">
        <w:rPr>
          <w:sz w:val="20"/>
          <w:szCs w:val="20"/>
          <w:rtl w:val="0"/>
        </w:rPr>
        <w:t xml:space="preserve">cumplir resultados de aprendizaje fijados en los programas de</w:t>
      </w:r>
      <w:r w:rsidDel="00000000" w:rsidR="00000000" w:rsidRPr="00000000">
        <w:rPr>
          <w:color w:val="000000"/>
          <w:sz w:val="20"/>
          <w:szCs w:val="20"/>
          <w:rtl w:val="0"/>
        </w:rPr>
        <w:t xml:space="preserve"> ciencias de la salud. </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60" w:line="240" w:lineRule="auto"/>
        <w:ind w:left="284" w:firstLine="0"/>
        <w:jc w:val="both"/>
        <w:rPr>
          <w:sz w:val="20"/>
          <w:szCs w:val="20"/>
        </w:rPr>
      </w:pPr>
      <w:r w:rsidDel="00000000" w:rsidR="00000000" w:rsidRPr="00000000">
        <w:rPr>
          <w:sz w:val="20"/>
          <w:szCs w:val="20"/>
          <w:rtl w:val="0"/>
        </w:rPr>
        <w:t xml:space="preserve">El siguiente tutorial lo orientará para conocer el uso de esta plataforma:</w:t>
      </w:r>
    </w:p>
    <w:p w:rsidR="00000000" w:rsidDel="00000000" w:rsidP="00000000" w:rsidRDefault="00000000" w:rsidRPr="00000000" w14:paraId="00000151">
      <w:pPr>
        <w:spacing w:after="120" w:lineRule="auto"/>
        <w:rPr>
          <w:color w:val="231f20"/>
          <w:sz w:val="20"/>
          <w:szCs w:val="20"/>
        </w:rPr>
      </w:pPr>
      <w:r w:rsidDel="00000000" w:rsidR="00000000" w:rsidRPr="00000000">
        <w:rPr>
          <w:rtl w:val="0"/>
        </w:rPr>
      </w:r>
    </w:p>
    <w:tbl>
      <w:tblPr>
        <w:tblStyle w:val="Table2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52">
            <w:pPr>
              <w:spacing w:after="120" w:lineRule="auto"/>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153">
            <w:pPr>
              <w:spacing w:after="120" w:lineRule="auto"/>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154">
            <w:pPr>
              <w:spacing w:after="120"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CF03_2_CloubLabs</w:t>
            </w:r>
          </w:p>
          <w:p w:rsidR="00000000" w:rsidDel="00000000" w:rsidP="00000000" w:rsidRDefault="00000000" w:rsidRPr="00000000" w14:paraId="00000155">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60"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60"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60" w:line="240" w:lineRule="auto"/>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5B">
      <w:pPr>
        <w:spacing w:after="160" w:lineRule="auto"/>
        <w:rPr>
          <w:b w:val="1"/>
          <w:sz w:val="20"/>
          <w:szCs w:val="20"/>
        </w:rPr>
      </w:pPr>
      <w:sdt>
        <w:sdtPr>
          <w:tag w:val="goog_rdk_17"/>
        </w:sdtPr>
        <w:sdtContent>
          <w:commentRangeStart w:id="17"/>
        </w:sdtContent>
      </w:sdt>
      <w:r w:rsidDel="00000000" w:rsidR="00000000" w:rsidRPr="00000000">
        <w:rPr>
          <w:sz w:val="20"/>
          <w:szCs w:val="20"/>
          <w:rtl w:val="0"/>
        </w:rPr>
        <w:t xml:space="preserve">A través del siguiente mapa, podrá ver la conceptualización abordada en este componente formativo, la cual resume de manera puntual lo visto en él:</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60" w:line="240" w:lineRule="auto"/>
        <w:jc w:val="center"/>
        <w:rPr>
          <w:b w:val="1"/>
          <w:color w:val="000000"/>
          <w:sz w:val="20"/>
          <w:szCs w:val="20"/>
        </w:rPr>
      </w:pPr>
      <w:r w:rsidDel="00000000" w:rsidR="00000000" w:rsidRPr="00000000">
        <w:rPr>
          <w:b w:val="1"/>
          <w:color w:val="000000"/>
          <w:sz w:val="20"/>
          <w:szCs w:val="20"/>
        </w:rPr>
        <w:drawing>
          <wp:inline distB="0" distT="0" distL="0" distR="0">
            <wp:extent cx="4180185" cy="3447507"/>
            <wp:effectExtent b="0" l="0" r="0" t="0"/>
            <wp:docPr id="42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180185" cy="344750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60" w:line="240" w:lineRule="auto"/>
        <w:rPr>
          <w:b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60">
      <w:pPr>
        <w:jc w:val="both"/>
        <w:rPr>
          <w:color w:val="7f7f7f"/>
          <w:sz w:val="20"/>
          <w:szCs w:val="20"/>
        </w:rPr>
      </w:pPr>
      <w:r w:rsidDel="00000000" w:rsidR="00000000" w:rsidRPr="00000000">
        <w:rPr>
          <w:rtl w:val="0"/>
        </w:rPr>
      </w:r>
    </w:p>
    <w:p w:rsidR="00000000" w:rsidDel="00000000" w:rsidP="00000000" w:rsidRDefault="00000000" w:rsidRPr="00000000" w14:paraId="00000161">
      <w:pPr>
        <w:ind w:left="426" w:firstLine="0"/>
        <w:jc w:val="both"/>
        <w:rPr>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62">
            <w:pPr>
              <w:jc w:val="center"/>
              <w:rPr/>
            </w:pPr>
            <w:r w:rsidDel="00000000" w:rsidR="00000000" w:rsidRPr="00000000">
              <w:rPr>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4">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65">
            <w:pPr>
              <w:rPr>
                <w:sz w:val="20"/>
                <w:szCs w:val="20"/>
              </w:rPr>
            </w:pPr>
            <w:r w:rsidDel="00000000" w:rsidR="00000000" w:rsidRPr="00000000">
              <w:rPr>
                <w:sz w:val="20"/>
                <w:szCs w:val="20"/>
                <w:rtl w:val="0"/>
              </w:rPr>
              <w:t xml:space="preserve">Resultados de simulación clínica</w:t>
            </w:r>
          </w:p>
        </w:tc>
      </w:tr>
      <w:tr>
        <w:trPr>
          <w:cantSplit w:val="0"/>
          <w:trHeight w:val="806" w:hRule="atLeast"/>
          <w:tblHeader w:val="0"/>
        </w:trPr>
        <w:tc>
          <w:tcPr>
            <w:shd w:fill="fac896" w:val="clear"/>
            <w:vAlign w:val="center"/>
          </w:tcPr>
          <w:p w:rsidR="00000000" w:rsidDel="00000000" w:rsidP="00000000" w:rsidRDefault="00000000" w:rsidRPr="00000000" w14:paraId="00000166">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67">
            <w:pPr>
              <w:jc w:val="both"/>
              <w:rPr>
                <w:b w:val="0"/>
                <w:sz w:val="20"/>
                <w:szCs w:val="20"/>
              </w:rPr>
            </w:pPr>
            <w:bookmarkStart w:colFirst="0" w:colLast="0" w:name="_heading=h.30j0zll" w:id="1"/>
            <w:bookmarkEnd w:id="1"/>
            <w:r w:rsidDel="00000000" w:rsidR="00000000" w:rsidRPr="00000000">
              <w:rPr>
                <w:b w:val="0"/>
                <w:sz w:val="20"/>
                <w:szCs w:val="20"/>
                <w:rtl w:val="0"/>
              </w:rPr>
              <w:t xml:space="preserve">Identificar conceptos claves para el diseño, desarrollo y aplicación en los escenarios simulados, evaluando los resultados como estrategia metodológica en la apropiación de conocimientos y adquisición de habilidades y destrezas.  </w:t>
            </w:r>
          </w:p>
        </w:tc>
      </w:tr>
      <w:tr>
        <w:trPr>
          <w:cantSplit w:val="0"/>
          <w:trHeight w:val="806" w:hRule="atLeast"/>
          <w:tblHeader w:val="0"/>
        </w:trPr>
        <w:tc>
          <w:tcPr>
            <w:shd w:fill="fac896" w:val="clear"/>
            <w:vAlign w:val="center"/>
          </w:tcPr>
          <w:p w:rsidR="00000000" w:rsidDel="00000000" w:rsidP="00000000" w:rsidRDefault="00000000" w:rsidRPr="00000000" w14:paraId="00000168">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69">
            <w:pPr>
              <w:rPr>
                <w:b w:val="0"/>
                <w:sz w:val="20"/>
                <w:szCs w:val="20"/>
              </w:rPr>
            </w:pPr>
            <w:r w:rsidDel="00000000" w:rsidR="00000000" w:rsidRPr="00000000">
              <w:rPr>
                <w:b w:val="0"/>
                <w:sz w:val="20"/>
                <w:szCs w:val="20"/>
                <w:rtl w:val="0"/>
              </w:rPr>
              <w:t xml:space="preserve">Relacionar términos</w:t>
            </w:r>
          </w:p>
        </w:tc>
      </w:tr>
      <w:tr>
        <w:trPr>
          <w:cantSplit w:val="0"/>
          <w:trHeight w:val="806" w:hRule="atLeast"/>
          <w:tblHeader w:val="0"/>
        </w:trPr>
        <w:tc>
          <w:tcPr>
            <w:shd w:fill="fac896" w:val="clear"/>
            <w:vAlign w:val="center"/>
          </w:tcPr>
          <w:p w:rsidR="00000000" w:rsidDel="00000000" w:rsidP="00000000" w:rsidRDefault="00000000" w:rsidRPr="00000000" w14:paraId="0000016A">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6B">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6C">
            <w:pPr>
              <w:jc w:val="both"/>
              <w:rPr>
                <w:b w:val="0"/>
                <w:sz w:val="20"/>
                <w:szCs w:val="20"/>
              </w:rPr>
            </w:pPr>
            <w:bookmarkStart w:colFirst="0" w:colLast="0" w:name="_heading=h.gjdgxs" w:id="2"/>
            <w:bookmarkEnd w:id="2"/>
            <w:r w:rsidDel="00000000" w:rsidR="00000000" w:rsidRPr="00000000">
              <w:rPr>
                <w:b w:val="0"/>
                <w:sz w:val="20"/>
                <w:szCs w:val="20"/>
                <w:rtl w:val="0"/>
              </w:rPr>
              <w:t xml:space="preserve">AD_CF03</w:t>
            </w:r>
          </w:p>
        </w:tc>
      </w:tr>
    </w:tbl>
    <w:p w:rsidR="00000000" w:rsidDel="00000000" w:rsidP="00000000" w:rsidRDefault="00000000" w:rsidRPr="00000000" w14:paraId="0000016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E">
      <w:pPr>
        <w:rPr>
          <w:color w:val="7f7f7f"/>
          <w:sz w:val="20"/>
          <w:szCs w:val="20"/>
        </w:rPr>
      </w:pPr>
      <w:r w:rsidDel="00000000" w:rsidR="00000000" w:rsidRPr="00000000">
        <w:rPr>
          <w:rtl w:val="0"/>
        </w:rPr>
      </w:r>
    </w:p>
    <w:p w:rsidR="00000000" w:rsidDel="00000000" w:rsidP="00000000" w:rsidRDefault="00000000" w:rsidRPr="00000000" w14:paraId="0000016F">
      <w:pPr>
        <w:rPr>
          <w:color w:val="7f7f7f"/>
          <w:sz w:val="20"/>
          <w:szCs w:val="20"/>
        </w:rPr>
      </w:pPr>
      <w:r w:rsidDel="00000000" w:rsidR="00000000" w:rsidRPr="00000000">
        <w:rPr>
          <w:rtl w:val="0"/>
        </w:rPr>
      </w:r>
    </w:p>
    <w:p w:rsidR="00000000" w:rsidDel="00000000" w:rsidP="00000000" w:rsidRDefault="00000000" w:rsidRPr="00000000" w14:paraId="00000170">
      <w:pPr>
        <w:rPr>
          <w:color w:val="7f7f7f"/>
          <w:sz w:val="20"/>
          <w:szCs w:val="20"/>
        </w:rPr>
      </w:pPr>
      <w:r w:rsidDel="00000000" w:rsidR="00000000" w:rsidRPr="00000000">
        <w:rPr>
          <w:rtl w:val="0"/>
        </w:rPr>
      </w:r>
    </w:p>
    <w:p w:rsidR="00000000" w:rsidDel="00000000" w:rsidP="00000000" w:rsidRDefault="00000000" w:rsidRPr="00000000" w14:paraId="00000171">
      <w:pPr>
        <w:rPr>
          <w:color w:val="7f7f7f"/>
          <w:sz w:val="20"/>
          <w:szCs w:val="20"/>
        </w:rPr>
      </w:pPr>
      <w:r w:rsidDel="00000000" w:rsidR="00000000" w:rsidRPr="00000000">
        <w:rPr>
          <w:rtl w:val="0"/>
        </w:rPr>
      </w:r>
    </w:p>
    <w:p w:rsidR="00000000" w:rsidDel="00000000" w:rsidP="00000000" w:rsidRDefault="00000000" w:rsidRPr="00000000" w14:paraId="00000172">
      <w:pPr>
        <w:rPr>
          <w:color w:val="7f7f7f"/>
          <w:sz w:val="20"/>
          <w:szCs w:val="20"/>
        </w:rPr>
      </w:pPr>
      <w:r w:rsidDel="00000000" w:rsidR="00000000" w:rsidRPr="00000000">
        <w:rPr>
          <w:rtl w:val="0"/>
        </w:rPr>
      </w:r>
    </w:p>
    <w:p w:rsidR="00000000" w:rsidDel="00000000" w:rsidP="00000000" w:rsidRDefault="00000000" w:rsidRPr="00000000" w14:paraId="00000173">
      <w:pPr>
        <w:rPr>
          <w:color w:val="7f7f7f"/>
          <w:sz w:val="20"/>
          <w:szCs w:val="20"/>
        </w:rPr>
      </w:pPr>
      <w:r w:rsidDel="00000000" w:rsidR="00000000" w:rsidRPr="00000000">
        <w:rPr>
          <w:rtl w:val="0"/>
        </w:rPr>
      </w:r>
    </w:p>
    <w:p w:rsidR="00000000" w:rsidDel="00000000" w:rsidP="00000000" w:rsidRDefault="00000000" w:rsidRPr="00000000" w14:paraId="00000174">
      <w:pPr>
        <w:rPr>
          <w:b w:val="1"/>
          <w:sz w:val="20"/>
          <w:szCs w:val="20"/>
        </w:rPr>
      </w:pPr>
      <w:r w:rsidDel="00000000" w:rsidR="00000000" w:rsidRPr="00000000">
        <w:rPr>
          <w:rtl w:val="0"/>
        </w:rPr>
      </w:r>
    </w:p>
    <w:p w:rsidR="00000000" w:rsidDel="00000000" w:rsidP="00000000" w:rsidRDefault="00000000" w:rsidRPr="00000000" w14:paraId="0000017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76">
      <w:pPr>
        <w:rPr>
          <w:sz w:val="20"/>
          <w:szCs w:val="20"/>
        </w:rPr>
      </w:pPr>
      <w:r w:rsidDel="00000000" w:rsidR="00000000" w:rsidRPr="00000000">
        <w:rPr>
          <w:rtl w:val="0"/>
        </w:rPr>
      </w:r>
    </w:p>
    <w:tbl>
      <w:tblPr>
        <w:tblStyle w:val="Table22"/>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8">
            <w:pPr>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9">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7A">
            <w:pPr>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B">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7C">
            <w:pPr>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jc w:val="both"/>
              <w:rPr>
                <w:b w:val="0"/>
                <w:sz w:val="20"/>
                <w:szCs w:val="20"/>
              </w:rPr>
            </w:pPr>
            <w:r w:rsidDel="00000000" w:rsidR="00000000" w:rsidRPr="00000000">
              <w:rPr>
                <w:b w:val="0"/>
                <w:sz w:val="20"/>
                <w:szCs w:val="20"/>
                <w:rtl w:val="0"/>
              </w:rPr>
              <w:t xml:space="preserve">1. Marco en la evaluación para Simulación Clínica. </w:t>
            </w:r>
          </w:p>
          <w:p w:rsidR="00000000" w:rsidDel="00000000" w:rsidP="00000000" w:rsidRDefault="00000000" w:rsidRPr="00000000" w14:paraId="0000017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7F">
            <w:pPr>
              <w:spacing w:line="276" w:lineRule="auto"/>
              <w:jc w:val="both"/>
              <w:rPr>
                <w:sz w:val="20"/>
                <w:szCs w:val="20"/>
              </w:rPr>
            </w:pPr>
            <w:r w:rsidDel="00000000" w:rsidR="00000000" w:rsidRPr="00000000">
              <w:rPr>
                <w:b w:val="0"/>
                <w:sz w:val="20"/>
                <w:szCs w:val="20"/>
                <w:rtl w:val="0"/>
              </w:rPr>
              <w:t xml:space="preserve">Entels. (2016). </w:t>
            </w:r>
            <w:r w:rsidDel="00000000" w:rsidR="00000000" w:rsidRPr="00000000">
              <w:rPr>
                <w:b w:val="0"/>
                <w:i w:val="1"/>
                <w:sz w:val="20"/>
                <w:szCs w:val="20"/>
                <w:rtl w:val="0"/>
              </w:rPr>
              <w:t xml:space="preserve">Evaluación sumativa. Evaluación Formativa.</w:t>
            </w:r>
            <w:r w:rsidDel="00000000" w:rsidR="00000000" w:rsidRPr="00000000">
              <w:rPr>
                <w:b w:val="0"/>
                <w:sz w:val="20"/>
                <w:szCs w:val="20"/>
                <w:rtl w:val="0"/>
              </w:rPr>
              <w:t xml:space="preserve"> </w:t>
            </w:r>
            <w:hyperlink r:id="rId27">
              <w:r w:rsidDel="00000000" w:rsidR="00000000" w:rsidRPr="00000000">
                <w:rPr>
                  <w:b w:val="0"/>
                  <w:color w:val="0563c1"/>
                  <w:sz w:val="20"/>
                  <w:szCs w:val="20"/>
                  <w:u w:val="single"/>
                  <w:rtl w:val="0"/>
                </w:rPr>
                <w:t xml:space="preserve">https://www.edu.xunta.gal/centros/cpicruce/system/files/tiposevaluacion.pdf</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0">
            <w:pPr>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181">
            <w:pPr>
              <w:jc w:val="both"/>
              <w:rPr>
                <w:b w:val="0"/>
                <w:color w:val="491347"/>
                <w:sz w:val="20"/>
                <w:szCs w:val="20"/>
              </w:rPr>
            </w:pPr>
            <w:hyperlink r:id="rId28">
              <w:r w:rsidDel="00000000" w:rsidR="00000000" w:rsidRPr="00000000">
                <w:rPr>
                  <w:b w:val="0"/>
                  <w:color w:val="0563c1"/>
                  <w:sz w:val="20"/>
                  <w:szCs w:val="20"/>
                  <w:u w:val="single"/>
                  <w:rtl w:val="0"/>
                </w:rPr>
                <w:t xml:space="preserve">https://www.edu.xunta.gal/centros/cpicruce/system/files/tiposevaluacion.pdf</w:t>
              </w:r>
            </w:hyperlink>
            <w:r w:rsidDel="00000000" w:rsidR="00000000" w:rsidRPr="00000000">
              <w:rPr>
                <w:b w:val="0"/>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82">
            <w:pPr>
              <w:spacing w:line="276" w:lineRule="auto"/>
              <w:jc w:val="both"/>
              <w:rPr>
                <w:b w:val="0"/>
                <w:color w:val="491347"/>
                <w:sz w:val="20"/>
                <w:szCs w:val="20"/>
              </w:rPr>
            </w:pPr>
            <w:r w:rsidDel="00000000" w:rsidR="00000000" w:rsidRPr="00000000">
              <w:rPr>
                <w:b w:val="0"/>
                <w:sz w:val="20"/>
                <w:szCs w:val="20"/>
                <w:rtl w:val="0"/>
              </w:rPr>
              <w:t xml:space="preserve">1. Marco en la evaluación para Simulación Clínica.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3">
            <w:pPr>
              <w:spacing w:line="276" w:lineRule="auto"/>
              <w:jc w:val="both"/>
              <w:rPr>
                <w:sz w:val="20"/>
                <w:szCs w:val="20"/>
              </w:rPr>
            </w:pPr>
            <w:r w:rsidDel="00000000" w:rsidR="00000000" w:rsidRPr="00000000">
              <w:rPr>
                <w:b w:val="0"/>
                <w:sz w:val="20"/>
                <w:szCs w:val="20"/>
                <w:rtl w:val="0"/>
              </w:rPr>
              <w:t xml:space="preserve">Sociedad Latinoamericana de Cuidados Intensivos Pediátricos. (2017). </w:t>
            </w:r>
            <w:r w:rsidDel="00000000" w:rsidR="00000000" w:rsidRPr="00000000">
              <w:rPr>
                <w:b w:val="0"/>
                <w:i w:val="1"/>
                <w:sz w:val="20"/>
                <w:szCs w:val="20"/>
                <w:rtl w:val="0"/>
              </w:rPr>
              <w:t xml:space="preserve">Manual de Simulación Clínica de la SLACIP</w:t>
            </w:r>
            <w:r w:rsidDel="00000000" w:rsidR="00000000" w:rsidRPr="00000000">
              <w:rPr>
                <w:b w:val="0"/>
                <w:sz w:val="20"/>
                <w:szCs w:val="20"/>
                <w:rtl w:val="0"/>
              </w:rPr>
              <w:t xml:space="preserve">. Malevaje Editorial. </w:t>
            </w:r>
            <w:hyperlink r:id="rId29">
              <w:r w:rsidDel="00000000" w:rsidR="00000000" w:rsidRPr="00000000">
                <w:rPr>
                  <w:b w:val="0"/>
                  <w:color w:val="0563c1"/>
                  <w:sz w:val="20"/>
                  <w:szCs w:val="20"/>
                  <w:u w:val="single"/>
                  <w:rtl w:val="0"/>
                </w:rPr>
                <w:t xml:space="preserve">https://slacip.org/descargas/Manual_de_Simulacion_Clinica-SLACIP.pdf</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4">
            <w:pPr>
              <w:jc w:val="center"/>
              <w:rPr>
                <w:sz w:val="20"/>
                <w:szCs w:val="20"/>
              </w:rPr>
            </w:pPr>
            <w:r w:rsidDel="00000000" w:rsidR="00000000" w:rsidRPr="00000000">
              <w:rPr>
                <w:sz w:val="20"/>
                <w:szCs w:val="20"/>
                <w:rtl w:val="0"/>
              </w:rPr>
              <w:t xml:space="preserve">PDF</w:t>
            </w:r>
          </w:p>
          <w:p w:rsidR="00000000" w:rsidDel="00000000" w:rsidP="00000000" w:rsidRDefault="00000000" w:rsidRPr="00000000" w14:paraId="00000185">
            <w:pPr>
              <w:jc w:val="center"/>
              <w:rPr>
                <w:sz w:val="20"/>
                <w:szCs w:val="20"/>
              </w:rPr>
            </w:pPr>
            <w:r w:rsidDel="00000000" w:rsidR="00000000" w:rsidRPr="00000000">
              <w:rPr>
                <w:rtl w:val="0"/>
              </w:rPr>
            </w:r>
          </w:p>
          <w:p w:rsidR="00000000" w:rsidDel="00000000" w:rsidP="00000000" w:rsidRDefault="00000000" w:rsidRPr="00000000" w14:paraId="00000186">
            <w:pPr>
              <w:jc w:val="center"/>
              <w:rPr>
                <w:sz w:val="20"/>
                <w:szCs w:val="20"/>
              </w:rPr>
            </w:pPr>
            <w:r w:rsidDel="00000000" w:rsidR="00000000" w:rsidRPr="00000000">
              <w:rPr>
                <w:rtl w:val="0"/>
              </w:rPr>
            </w:r>
          </w:p>
          <w:p w:rsidR="00000000" w:rsidDel="00000000" w:rsidP="00000000" w:rsidRDefault="00000000" w:rsidRPr="00000000" w14:paraId="00000187">
            <w:pPr>
              <w:jc w:val="cente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9">
            <w:pPr>
              <w:jc w:val="both"/>
              <w:rPr>
                <w:b w:val="0"/>
                <w:color w:val="491347"/>
                <w:sz w:val="20"/>
                <w:szCs w:val="20"/>
              </w:rPr>
            </w:pPr>
            <w:hyperlink r:id="rId30">
              <w:r w:rsidDel="00000000" w:rsidR="00000000" w:rsidRPr="00000000">
                <w:rPr>
                  <w:b w:val="0"/>
                  <w:color w:val="0563c1"/>
                  <w:sz w:val="20"/>
                  <w:szCs w:val="20"/>
                  <w:u w:val="single"/>
                  <w:rtl w:val="0"/>
                </w:rPr>
                <w:t xml:space="preserve">https://slacip.org/descargas/Manual_de_Simulacion_Clinica-SLACIP.pdf</w:t>
              </w:r>
            </w:hyperlink>
            <w:r w:rsidDel="00000000" w:rsidR="00000000" w:rsidRPr="00000000">
              <w:rPr>
                <w:b w:val="0"/>
                <w:color w:val="491347"/>
                <w:sz w:val="20"/>
                <w:szCs w:val="20"/>
                <w:rtl w:val="0"/>
              </w:rPr>
              <w:t xml:space="preserve"> </w:t>
            </w:r>
          </w:p>
        </w:tc>
      </w:tr>
    </w:tbl>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8E">
            <w:pPr>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8F">
            <w:pPr>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0">
            <w:pPr>
              <w:rPr>
                <w:sz w:val="20"/>
                <w:szCs w:val="20"/>
              </w:rPr>
            </w:pPr>
            <w:r w:rsidDel="00000000" w:rsidR="00000000" w:rsidRPr="00000000">
              <w:rPr>
                <w:sz w:val="20"/>
                <w:szCs w:val="20"/>
                <w:rtl w:val="0"/>
              </w:rPr>
              <w:t xml:space="preserve">Aprendizaje:</w:t>
            </w:r>
          </w:p>
        </w:tc>
        <w:tc>
          <w:tcPr>
            <w:tcMar>
              <w:top w:w="100.0" w:type="dxa"/>
              <w:left w:w="100.0" w:type="dxa"/>
              <w:bottom w:w="100.0" w:type="dxa"/>
              <w:right w:w="100.0" w:type="dxa"/>
            </w:tcMar>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proceso a través del cual el comportamiento y la conducta son alterados o desarrollados por medio de la práctica y la experiencia.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2">
            <w:pPr>
              <w:rPr>
                <w:sz w:val="20"/>
                <w:szCs w:val="20"/>
              </w:rPr>
            </w:pPr>
            <w:r w:rsidDel="00000000" w:rsidR="00000000" w:rsidRPr="00000000">
              <w:rPr>
                <w:sz w:val="20"/>
                <w:szCs w:val="20"/>
                <w:rtl w:val="0"/>
              </w:rPr>
              <w:t xml:space="preserve">Ambiente simulado:</w:t>
            </w:r>
          </w:p>
        </w:tc>
        <w:tc>
          <w:tcPr>
            <w:tcMar>
              <w:top w:w="100.0" w:type="dxa"/>
              <w:left w:w="100.0" w:type="dxa"/>
              <w:bottom w:w="100.0" w:type="dxa"/>
              <w:right w:w="100.0" w:type="dxa"/>
            </w:tcMar>
          </w:tcPr>
          <w:p w:rsidR="00000000" w:rsidDel="00000000" w:rsidP="00000000" w:rsidRDefault="00000000" w:rsidRPr="00000000" w14:paraId="00000193">
            <w:pPr>
              <w:jc w:val="both"/>
              <w:rPr>
                <w:sz w:val="20"/>
                <w:szCs w:val="20"/>
              </w:rPr>
            </w:pPr>
            <w:r w:rsidDel="00000000" w:rsidR="00000000" w:rsidRPr="00000000">
              <w:rPr>
                <w:b w:val="0"/>
                <w:sz w:val="20"/>
                <w:szCs w:val="20"/>
                <w:rtl w:val="0"/>
              </w:rPr>
              <w:t xml:space="preserve">es una</w:t>
            </w:r>
            <w:r w:rsidDel="00000000" w:rsidR="00000000" w:rsidRPr="00000000">
              <w:rPr>
                <w:b w:val="0"/>
                <w:sz w:val="20"/>
                <w:szCs w:val="20"/>
                <w:rtl w:val="0"/>
              </w:rPr>
              <w:t xml:space="preserve"> técnica que busca recrear aspectos de la realidad cotidiana de manera controlada y supervisada.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4">
            <w:pPr>
              <w:rPr>
                <w:sz w:val="20"/>
                <w:szCs w:val="20"/>
              </w:rPr>
            </w:pPr>
            <w:r w:rsidDel="00000000" w:rsidR="00000000" w:rsidRPr="00000000">
              <w:rPr>
                <w:i w:val="1"/>
                <w:sz w:val="20"/>
                <w:szCs w:val="20"/>
                <w:rtl w:val="0"/>
              </w:rPr>
              <w:t xml:space="preserve">Brief</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195">
            <w:pPr>
              <w:jc w:val="both"/>
              <w:rPr>
                <w:b w:val="0"/>
                <w:sz w:val="20"/>
                <w:szCs w:val="20"/>
              </w:rPr>
            </w:pPr>
            <w:r w:rsidDel="00000000" w:rsidR="00000000" w:rsidRPr="00000000">
              <w:rPr>
                <w:b w:val="0"/>
                <w:sz w:val="20"/>
                <w:szCs w:val="20"/>
                <w:rtl w:val="0"/>
              </w:rPr>
              <w:t xml:space="preserve">información e indicaciones dadas a los profesionales o pacientes simulados que participan en un escenario que permite prepararse completamente para las interacciones con los participantes.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6">
            <w:pPr>
              <w:rPr>
                <w:sz w:val="20"/>
                <w:szCs w:val="20"/>
              </w:rPr>
            </w:pPr>
            <w:r w:rsidDel="00000000" w:rsidR="00000000" w:rsidRPr="00000000">
              <w:rPr>
                <w:sz w:val="20"/>
                <w:szCs w:val="20"/>
                <w:rtl w:val="0"/>
              </w:rPr>
              <w:t xml:space="preserve">Guía en simulación:</w:t>
            </w:r>
          </w:p>
        </w:tc>
        <w:tc>
          <w:tcPr>
            <w:tcMar>
              <w:top w:w="100.0" w:type="dxa"/>
              <w:left w:w="100.0" w:type="dxa"/>
              <w:bottom w:w="100.0" w:type="dxa"/>
              <w:right w:w="100.0" w:type="dxa"/>
            </w:tcMar>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una recomendación sobre las cualidades para la fidelidad en simulación, la validez en simulación, el programa de simulación o la evaluación formativa o sumativa.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8">
            <w:pPr>
              <w:rPr>
                <w:sz w:val="20"/>
                <w:szCs w:val="20"/>
              </w:rPr>
            </w:pPr>
            <w:r w:rsidDel="00000000" w:rsidR="00000000" w:rsidRPr="00000000">
              <w:rPr>
                <w:sz w:val="20"/>
                <w:szCs w:val="20"/>
                <w:rtl w:val="0"/>
              </w:rPr>
              <w:t xml:space="preserve">Metodología: </w:t>
            </w:r>
          </w:p>
        </w:tc>
        <w:tc>
          <w:tcPr>
            <w:tcMar>
              <w:top w:w="100.0" w:type="dxa"/>
              <w:left w:w="100.0" w:type="dxa"/>
              <w:bottom w:w="100.0" w:type="dxa"/>
              <w:right w:w="100.0" w:type="dxa"/>
            </w:tcMar>
          </w:tcPr>
          <w:p w:rsidR="00000000" w:rsidDel="00000000" w:rsidP="00000000" w:rsidRDefault="00000000" w:rsidRPr="00000000" w14:paraId="00000199">
            <w:pPr>
              <w:jc w:val="both"/>
              <w:rPr>
                <w:b w:val="0"/>
                <w:sz w:val="20"/>
                <w:szCs w:val="20"/>
              </w:rPr>
            </w:pPr>
            <w:r w:rsidDel="00000000" w:rsidR="00000000" w:rsidRPr="00000000">
              <w:rPr>
                <w:b w:val="0"/>
                <w:sz w:val="20"/>
                <w:szCs w:val="20"/>
                <w:rtl w:val="0"/>
              </w:rPr>
              <w:t xml:space="preserve">conjunto</w:t>
            </w:r>
            <w:r w:rsidDel="00000000" w:rsidR="00000000" w:rsidRPr="00000000">
              <w:rPr>
                <w:b w:val="0"/>
                <w:sz w:val="20"/>
                <w:szCs w:val="20"/>
                <w:rtl w:val="0"/>
              </w:rPr>
              <w:t xml:space="preserve"> de procedimientos que se siguen en una investigación científica, estudio o una exposición doctrinal.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A">
            <w:pPr>
              <w:rPr>
                <w:sz w:val="20"/>
                <w:szCs w:val="20"/>
              </w:rPr>
            </w:pPr>
            <w:r w:rsidDel="00000000" w:rsidR="00000000" w:rsidRPr="00000000">
              <w:rPr>
                <w:sz w:val="20"/>
                <w:szCs w:val="20"/>
                <w:rtl w:val="0"/>
              </w:rPr>
              <w:t xml:space="preserve">Modelo interactivo: </w:t>
            </w:r>
          </w:p>
        </w:tc>
        <w:tc>
          <w:tcPr>
            <w:tcMar>
              <w:top w:w="100.0" w:type="dxa"/>
              <w:left w:w="100.0" w:type="dxa"/>
              <w:bottom w:w="100.0" w:type="dxa"/>
              <w:right w:w="100.0" w:type="dxa"/>
            </w:tcMar>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simulador de situación, práctica o conjunto de acciones que permite el aprendizaje y que varía de acuerdo con la participación humana.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C">
            <w:pPr>
              <w:rPr>
                <w:sz w:val="20"/>
                <w:szCs w:val="20"/>
              </w:rPr>
            </w:pPr>
            <w:r w:rsidDel="00000000" w:rsidR="00000000" w:rsidRPr="00000000">
              <w:rPr>
                <w:sz w:val="20"/>
                <w:szCs w:val="20"/>
                <w:rtl w:val="0"/>
              </w:rPr>
              <w:t xml:space="preserve">Modalidad: </w:t>
            </w:r>
          </w:p>
        </w:tc>
        <w:tc>
          <w:tcPr>
            <w:tcMar>
              <w:top w:w="100.0" w:type="dxa"/>
              <w:left w:w="100.0" w:type="dxa"/>
              <w:bottom w:w="100.0" w:type="dxa"/>
              <w:right w:w="100.0" w:type="dxa"/>
            </w:tcMar>
          </w:tcPr>
          <w:p w:rsidR="00000000" w:rsidDel="00000000" w:rsidP="00000000" w:rsidRDefault="00000000" w:rsidRPr="00000000" w14:paraId="0000019D">
            <w:pPr>
              <w:jc w:val="both"/>
              <w:rPr>
                <w:b w:val="0"/>
                <w:sz w:val="20"/>
                <w:szCs w:val="20"/>
              </w:rPr>
            </w:pPr>
            <w:r w:rsidDel="00000000" w:rsidR="00000000" w:rsidRPr="00000000">
              <w:rPr>
                <w:b w:val="0"/>
                <w:sz w:val="20"/>
                <w:szCs w:val="20"/>
                <w:rtl w:val="0"/>
              </w:rPr>
              <w:t xml:space="preserve">referente al o los tipos de simulación que se usan como parte de la actividad de simulación; por ejemplo, entrenadores de habilidades, simulación basada en maniquí, computadoras, realidad virtual,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E">
            <w:pPr>
              <w:rPr>
                <w:sz w:val="20"/>
                <w:szCs w:val="20"/>
              </w:rPr>
            </w:pPr>
            <w:r w:rsidDel="00000000" w:rsidR="00000000" w:rsidRPr="00000000">
              <w:rPr>
                <w:sz w:val="20"/>
                <w:szCs w:val="20"/>
                <w:rtl w:val="0"/>
              </w:rPr>
              <w:t xml:space="preserve">Normativa:</w:t>
            </w:r>
          </w:p>
        </w:tc>
        <w:tc>
          <w:tcPr>
            <w:tcMar>
              <w:top w:w="100.0" w:type="dxa"/>
              <w:left w:w="100.0" w:type="dxa"/>
              <w:bottom w:w="100.0" w:type="dxa"/>
              <w:right w:w="100.0" w:type="dxa"/>
            </w:tcMar>
          </w:tcPr>
          <w:p w:rsidR="00000000" w:rsidDel="00000000" w:rsidP="00000000" w:rsidRDefault="00000000" w:rsidRPr="00000000" w14:paraId="0000019F">
            <w:pPr>
              <w:jc w:val="both"/>
              <w:rPr>
                <w:b w:val="0"/>
                <w:sz w:val="20"/>
                <w:szCs w:val="20"/>
              </w:rPr>
            </w:pPr>
            <w:r w:rsidDel="00000000" w:rsidR="00000000" w:rsidRPr="00000000">
              <w:rPr>
                <w:b w:val="0"/>
                <w:sz w:val="20"/>
                <w:szCs w:val="20"/>
                <w:rtl w:val="0"/>
              </w:rPr>
              <w:t xml:space="preserve">un conjunto</w:t>
            </w:r>
            <w:r w:rsidDel="00000000" w:rsidR="00000000" w:rsidRPr="00000000">
              <w:rPr>
                <w:b w:val="0"/>
                <w:sz w:val="20"/>
                <w:szCs w:val="20"/>
                <w:rtl w:val="0"/>
              </w:rPr>
              <w:t xml:space="preserve"> de normas y reglas que tiene como finalidad regular y asegurar las cantidades y características en la reproducción o servicio de los bienes de consumo entre personas físicas y/o jurídicas.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0">
            <w:pPr>
              <w:rPr>
                <w:sz w:val="20"/>
                <w:szCs w:val="20"/>
              </w:rPr>
            </w:pPr>
            <w:r w:rsidDel="00000000" w:rsidR="00000000" w:rsidRPr="00000000">
              <w:rPr>
                <w:sz w:val="20"/>
                <w:szCs w:val="20"/>
                <w:rtl w:val="0"/>
              </w:rPr>
              <w:t xml:space="preserve">Observación:</w:t>
            </w:r>
          </w:p>
        </w:tc>
        <w:tc>
          <w:tcPr>
            <w:tcMar>
              <w:top w:w="100.0" w:type="dxa"/>
              <w:left w:w="100.0" w:type="dxa"/>
              <w:bottom w:w="100.0" w:type="dxa"/>
              <w:right w:w="100.0" w:type="dxa"/>
            </w:tcMar>
          </w:tcPr>
          <w:p w:rsidR="00000000" w:rsidDel="00000000" w:rsidP="00000000" w:rsidRDefault="00000000" w:rsidRPr="00000000" w14:paraId="000001A1">
            <w:pPr>
              <w:jc w:val="both"/>
              <w:rPr>
                <w:b w:val="0"/>
                <w:sz w:val="20"/>
                <w:szCs w:val="20"/>
              </w:rPr>
            </w:pPr>
            <w:r w:rsidDel="00000000" w:rsidR="00000000" w:rsidRPr="00000000">
              <w:rPr>
                <w:b w:val="0"/>
                <w:sz w:val="20"/>
                <w:szCs w:val="20"/>
                <w:rtl w:val="0"/>
              </w:rPr>
              <w:t xml:space="preserve">método</w:t>
            </w:r>
            <w:r w:rsidDel="00000000" w:rsidR="00000000" w:rsidRPr="00000000">
              <w:rPr>
                <w:b w:val="0"/>
                <w:sz w:val="20"/>
                <w:szCs w:val="20"/>
                <w:rtl w:val="0"/>
              </w:rPr>
              <w:t xml:space="preserve"> de </w:t>
            </w:r>
            <w:r w:rsidDel="00000000" w:rsidR="00000000" w:rsidRPr="00000000">
              <w:rPr>
                <w:b w:val="0"/>
                <w:i w:val="1"/>
                <w:sz w:val="20"/>
                <w:szCs w:val="20"/>
                <w:rtl w:val="0"/>
              </w:rPr>
              <w:t xml:space="preserve">debriefing</w:t>
            </w:r>
            <w:r w:rsidDel="00000000" w:rsidR="00000000" w:rsidRPr="00000000">
              <w:rPr>
                <w:b w:val="0"/>
                <w:sz w:val="20"/>
                <w:szCs w:val="20"/>
                <w:rtl w:val="0"/>
              </w:rPr>
              <w:t xml:space="preserve"> donde se declara lo que se observa en la ejecución de la simulación.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2">
            <w:pPr>
              <w:rPr>
                <w:sz w:val="20"/>
                <w:szCs w:val="20"/>
              </w:rPr>
            </w:pPr>
            <w:r w:rsidDel="00000000" w:rsidR="00000000" w:rsidRPr="00000000">
              <w:rPr>
                <w:sz w:val="20"/>
                <w:szCs w:val="20"/>
                <w:rtl w:val="0"/>
              </w:rPr>
              <w:t xml:space="preserve">Realidad Aumentada:</w:t>
            </w:r>
          </w:p>
        </w:tc>
        <w:tc>
          <w:tcPr>
            <w:tcMar>
              <w:top w:w="100.0" w:type="dxa"/>
              <w:left w:w="100.0" w:type="dxa"/>
              <w:bottom w:w="100.0" w:type="dxa"/>
              <w:right w:w="100.0" w:type="dxa"/>
            </w:tcMar>
          </w:tcPr>
          <w:p w:rsidR="00000000" w:rsidDel="00000000" w:rsidP="00000000" w:rsidRDefault="00000000" w:rsidRPr="00000000" w14:paraId="000001A3">
            <w:pPr>
              <w:jc w:val="both"/>
              <w:rPr>
                <w:b w:val="0"/>
                <w:sz w:val="20"/>
                <w:szCs w:val="20"/>
              </w:rPr>
            </w:pPr>
            <w:r w:rsidDel="00000000" w:rsidR="00000000" w:rsidRPr="00000000">
              <w:rPr>
                <w:b w:val="0"/>
                <w:sz w:val="20"/>
                <w:szCs w:val="20"/>
                <w:rtl w:val="0"/>
              </w:rPr>
              <w:t xml:space="preserve">estímulos</w:t>
            </w:r>
            <w:r w:rsidDel="00000000" w:rsidR="00000000" w:rsidRPr="00000000">
              <w:rPr>
                <w:b w:val="0"/>
                <w:sz w:val="20"/>
                <w:szCs w:val="20"/>
                <w:rtl w:val="0"/>
              </w:rPr>
              <w:t xml:space="preserve"> sintéticos son superpuestos a los objetos del mundo real, generalmente, para hacer que la información, que de otra manera es imperceptible para los sentidos humanos, sea perceptible.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4">
            <w:pPr>
              <w:rPr>
                <w:sz w:val="20"/>
                <w:szCs w:val="20"/>
              </w:rPr>
            </w:pPr>
            <w:r w:rsidDel="00000000" w:rsidR="00000000" w:rsidRPr="00000000">
              <w:rPr>
                <w:sz w:val="20"/>
                <w:szCs w:val="20"/>
                <w:rtl w:val="0"/>
              </w:rPr>
              <w:t xml:space="preserve">Realidad Virtual:</w:t>
            </w:r>
          </w:p>
        </w:tc>
        <w:tc>
          <w:tcPr>
            <w:tcMar>
              <w:top w:w="100.0" w:type="dxa"/>
              <w:left w:w="100.0" w:type="dxa"/>
              <w:bottom w:w="100.0" w:type="dxa"/>
              <w:right w:w="100.0" w:type="dxa"/>
            </w:tcMar>
          </w:tcPr>
          <w:p w:rsidR="00000000" w:rsidDel="00000000" w:rsidP="00000000" w:rsidRDefault="00000000" w:rsidRPr="00000000" w14:paraId="000001A5">
            <w:pPr>
              <w:jc w:val="both"/>
              <w:rPr>
                <w:sz w:val="20"/>
                <w:szCs w:val="20"/>
              </w:rPr>
            </w:pPr>
            <w:r w:rsidDel="00000000" w:rsidR="00000000" w:rsidRPr="00000000">
              <w:rPr>
                <w:b w:val="0"/>
                <w:sz w:val="20"/>
                <w:szCs w:val="20"/>
                <w:rtl w:val="0"/>
              </w:rPr>
              <w:t xml:space="preserve">uso de la tecnología informática para crear un mundo tridimensional interactivo en el que los objetos tienen una sensación de presencia espacial; ambiente/entorno virtual y mundo virtual son sinónimos de realidad virtual.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6">
            <w:pPr>
              <w:rPr>
                <w:sz w:val="20"/>
                <w:szCs w:val="20"/>
              </w:rPr>
            </w:pPr>
            <w:r w:rsidDel="00000000" w:rsidR="00000000" w:rsidRPr="00000000">
              <w:rPr>
                <w:sz w:val="20"/>
                <w:szCs w:val="20"/>
                <w:rtl w:val="0"/>
              </w:rPr>
              <w:t xml:space="preserve">Simulación discreta: </w:t>
            </w:r>
          </w:p>
        </w:tc>
        <w:tc>
          <w:tcPr>
            <w:tcMar>
              <w:top w:w="100.0" w:type="dxa"/>
              <w:left w:w="100.0" w:type="dxa"/>
              <w:bottom w:w="100.0" w:type="dxa"/>
              <w:right w:w="100.0" w:type="dxa"/>
            </w:tcMar>
          </w:tcPr>
          <w:p w:rsidR="00000000" w:rsidDel="00000000" w:rsidP="00000000" w:rsidRDefault="00000000" w:rsidRPr="00000000" w14:paraId="000001A7">
            <w:pPr>
              <w:jc w:val="both"/>
              <w:rPr>
                <w:b w:val="0"/>
                <w:sz w:val="20"/>
                <w:szCs w:val="20"/>
              </w:rPr>
            </w:pPr>
            <w:r w:rsidDel="00000000" w:rsidR="00000000" w:rsidRPr="00000000">
              <w:rPr>
                <w:b w:val="0"/>
                <w:sz w:val="20"/>
                <w:szCs w:val="20"/>
                <w:rtl w:val="0"/>
              </w:rPr>
              <w:t xml:space="preserve">proceso de codificación del comportamiento de un sistema complejo como una secuencia ordenada de eventos bien definidos.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8">
            <w:pPr>
              <w:rPr>
                <w:sz w:val="20"/>
                <w:szCs w:val="20"/>
              </w:rPr>
            </w:pPr>
            <w:r w:rsidDel="00000000" w:rsidR="00000000" w:rsidRPr="00000000">
              <w:rPr>
                <w:sz w:val="20"/>
                <w:szCs w:val="20"/>
                <w:rtl w:val="0"/>
              </w:rPr>
              <w:t xml:space="preserve">Simulación en salud:</w:t>
            </w:r>
          </w:p>
        </w:tc>
        <w:tc>
          <w:tcPr>
            <w:tcMar>
              <w:top w:w="100.0" w:type="dxa"/>
              <w:left w:w="100.0" w:type="dxa"/>
              <w:bottom w:w="100.0" w:type="dxa"/>
              <w:right w:w="100.0" w:type="dxa"/>
            </w:tcMar>
          </w:tcPr>
          <w:p w:rsidR="00000000" w:rsidDel="00000000" w:rsidP="00000000" w:rsidRDefault="00000000" w:rsidRPr="00000000" w14:paraId="000001A9">
            <w:pPr>
              <w:jc w:val="both"/>
              <w:rPr>
                <w:b w:val="0"/>
                <w:sz w:val="20"/>
                <w:szCs w:val="20"/>
              </w:rPr>
            </w:pPr>
            <w:r w:rsidDel="00000000" w:rsidR="00000000" w:rsidRPr="00000000">
              <w:rPr>
                <w:b w:val="0"/>
                <w:sz w:val="20"/>
                <w:szCs w:val="20"/>
                <w:rtl w:val="0"/>
              </w:rPr>
              <w:t xml:space="preserve">técnica</w:t>
            </w:r>
            <w:r w:rsidDel="00000000" w:rsidR="00000000" w:rsidRPr="00000000">
              <w:rPr>
                <w:b w:val="0"/>
                <w:sz w:val="20"/>
                <w:szCs w:val="20"/>
                <w:rtl w:val="0"/>
              </w:rPr>
              <w:t xml:space="preserve"> que crea una situación o ambiente para permitir que las personas experimenten una representación de un evento de atención en salud real, con el propósito de practicar, aprender y evaluar.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A">
            <w:pPr>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AB">
            <w:pPr>
              <w:tabs>
                <w:tab w:val="left" w:pos="4575"/>
              </w:tabs>
              <w:rPr>
                <w:sz w:val="20"/>
                <w:szCs w:val="20"/>
              </w:rPr>
            </w:pPr>
            <w:r w:rsidDel="00000000" w:rsidR="00000000" w:rsidRPr="00000000">
              <w:rPr>
                <w:b w:val="0"/>
                <w:sz w:val="20"/>
                <w:szCs w:val="20"/>
                <w:rtl w:val="0"/>
              </w:rPr>
              <w:t xml:space="preserve">contingencia o proximidad de un daño o peligro.</w:t>
            </w:r>
            <w:r w:rsidDel="00000000" w:rsidR="00000000" w:rsidRPr="00000000">
              <w:rPr>
                <w:rtl w:val="0"/>
              </w:rPr>
            </w:r>
          </w:p>
        </w:tc>
      </w:tr>
    </w:tbl>
    <w:p w:rsidR="00000000" w:rsidDel="00000000" w:rsidP="00000000" w:rsidRDefault="00000000" w:rsidRPr="00000000" w14:paraId="000001AC">
      <w:pPr>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Barrios, S., Urrutia, M. y </w:t>
      </w:r>
      <w:r w:rsidDel="00000000" w:rsidR="00000000" w:rsidRPr="00000000">
        <w:rPr>
          <w:color w:val="000000"/>
          <w:sz w:val="20"/>
          <w:szCs w:val="20"/>
          <w:rtl w:val="0"/>
        </w:rPr>
        <w:t xml:space="preserve">Ru</w:t>
      </w:r>
      <w:r w:rsidDel="00000000" w:rsidR="00000000" w:rsidRPr="00000000">
        <w:rPr>
          <w:sz w:val="20"/>
          <w:szCs w:val="20"/>
          <w:rtl w:val="0"/>
        </w:rPr>
        <w:t xml:space="preserve">b</w:t>
      </w:r>
      <w:r w:rsidDel="00000000" w:rsidR="00000000" w:rsidRPr="00000000">
        <w:rPr>
          <w:color w:val="000000"/>
          <w:sz w:val="20"/>
          <w:szCs w:val="20"/>
          <w:rtl w:val="0"/>
        </w:rPr>
        <w:t xml:space="preserve">io</w:t>
      </w:r>
      <w:r w:rsidDel="00000000" w:rsidR="00000000" w:rsidRPr="00000000">
        <w:rPr>
          <w:color w:val="000000"/>
          <w:sz w:val="20"/>
          <w:szCs w:val="20"/>
          <w:rtl w:val="0"/>
        </w:rPr>
        <w:t xml:space="preserve">, M. (2017).</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Impacto de la simulación en el desarrollo de la autoeficacia y del locus de control en estudiantes de enfermería. </w:t>
      </w:r>
      <w:r w:rsidDel="00000000" w:rsidR="00000000" w:rsidRPr="00000000">
        <w:rPr>
          <w:i w:val="1"/>
          <w:color w:val="000000"/>
          <w:sz w:val="20"/>
          <w:szCs w:val="20"/>
          <w:rtl w:val="0"/>
        </w:rPr>
        <w:t xml:space="preserve">Educación Médica Superior, 31</w:t>
      </w:r>
      <w:r w:rsidDel="00000000" w:rsidR="00000000" w:rsidRPr="00000000">
        <w:rPr>
          <w:color w:val="000000"/>
          <w:sz w:val="20"/>
          <w:szCs w:val="20"/>
          <w:rtl w:val="0"/>
        </w:rPr>
        <w:t xml:space="preserve">(1).</w:t>
      </w:r>
      <w:r w:rsidDel="00000000" w:rsidR="00000000" w:rsidRPr="00000000">
        <w:rPr>
          <w:i w:val="1"/>
          <w:color w:val="000000"/>
          <w:sz w:val="20"/>
          <w:szCs w:val="20"/>
          <w:rtl w:val="0"/>
        </w:rPr>
        <w:t xml:space="preserve"> </w:t>
      </w:r>
      <w:hyperlink r:id="rId31">
        <w:r w:rsidDel="00000000" w:rsidR="00000000" w:rsidRPr="00000000">
          <w:rPr>
            <w:color w:val="0563c1"/>
            <w:sz w:val="20"/>
            <w:szCs w:val="20"/>
            <w:u w:val="single"/>
            <w:rtl w:val="0"/>
          </w:rPr>
          <w:t xml:space="preserve">http://ref.scielo.org/75jz7v</w:t>
        </w:r>
      </w:hyperlink>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Ciencia UNAM. (2019). </w:t>
      </w:r>
      <w:r w:rsidDel="00000000" w:rsidR="00000000" w:rsidRPr="00000000">
        <w:rPr>
          <w:i w:val="1"/>
          <w:sz w:val="20"/>
          <w:szCs w:val="20"/>
          <w:rtl w:val="0"/>
        </w:rPr>
        <w:t xml:space="preserve">Médicos</w:t>
      </w:r>
      <w:r w:rsidDel="00000000" w:rsidR="00000000" w:rsidRPr="00000000">
        <w:rPr>
          <w:i w:val="1"/>
          <w:sz w:val="20"/>
          <w:szCs w:val="20"/>
          <w:rtl w:val="0"/>
        </w:rPr>
        <w:t xml:space="preserve"> aprenden con simuladores</w:t>
      </w:r>
      <w:r w:rsidDel="00000000" w:rsidR="00000000" w:rsidRPr="00000000">
        <w:rPr>
          <w:sz w:val="20"/>
          <w:szCs w:val="20"/>
          <w:rtl w:val="0"/>
        </w:rPr>
        <w:t xml:space="preserve"> [Video]. YouTube. </w:t>
      </w:r>
      <w:hyperlink r:id="rId32">
        <w:r w:rsidDel="00000000" w:rsidR="00000000" w:rsidRPr="00000000">
          <w:rPr>
            <w:color w:val="1155cc"/>
            <w:sz w:val="20"/>
            <w:szCs w:val="20"/>
            <w:u w:val="single"/>
            <w:rtl w:val="0"/>
          </w:rPr>
          <w:t xml:space="preserve">https://www.youtube.com/watch?v=us3rhmd2r1o&amp;t=91s</w:t>
        </w:r>
      </w:hyperlink>
      <w:r w:rsidDel="00000000" w:rsidR="00000000" w:rsidRPr="00000000">
        <w:rPr>
          <w:sz w:val="20"/>
          <w:szCs w:val="20"/>
          <w:rtl w:val="0"/>
        </w:rPr>
        <w:t xml:space="preserve"> </w:t>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720" w:firstLine="0"/>
        <w:jc w:val="both"/>
        <w:rPr>
          <w:color w:val="000000"/>
          <w:sz w:val="20"/>
          <w:szCs w:val="20"/>
          <w:highlight w:val="white"/>
        </w:rPr>
      </w:pPr>
      <w:r w:rsidDel="00000000" w:rsidR="00000000" w:rsidRPr="00000000">
        <w:rPr>
          <w:color w:val="000000"/>
          <w:sz w:val="20"/>
          <w:szCs w:val="20"/>
          <w:rtl w:val="0"/>
        </w:rPr>
        <w:t xml:space="preserve">Díaz-Salas, L. (2021). </w:t>
      </w:r>
      <w:r w:rsidDel="00000000" w:rsidR="00000000" w:rsidRPr="00000000">
        <w:rPr>
          <w:color w:val="000000"/>
          <w:sz w:val="20"/>
          <w:szCs w:val="20"/>
          <w:highlight w:val="white"/>
          <w:rtl w:val="0"/>
        </w:rPr>
        <w:t xml:space="preserve">Impacto de la simulación clínica en la evaluación y metodología de aprendizaje</w:t>
      </w:r>
      <w:r w:rsidDel="00000000" w:rsidR="00000000" w:rsidRPr="00000000">
        <w:rPr>
          <w:i w:val="1"/>
          <w:color w:val="000000"/>
          <w:sz w:val="20"/>
          <w:szCs w:val="20"/>
          <w:highlight w:val="white"/>
          <w:rtl w:val="0"/>
        </w:rPr>
        <w:t xml:space="preserve">.</w:t>
      </w:r>
      <w:r w:rsidDel="00000000" w:rsidR="00000000" w:rsidRPr="00000000">
        <w:rPr>
          <w:color w:val="000000"/>
          <w:sz w:val="20"/>
          <w:szCs w:val="20"/>
          <w:highlight w:val="white"/>
          <w:rtl w:val="0"/>
        </w:rPr>
        <w:t xml:space="preserve"> </w:t>
      </w:r>
      <w:r w:rsidDel="00000000" w:rsidR="00000000" w:rsidRPr="00000000">
        <w:rPr>
          <w:i w:val="1"/>
          <w:color w:val="000000"/>
          <w:sz w:val="20"/>
          <w:szCs w:val="20"/>
          <w:rtl w:val="0"/>
        </w:rPr>
        <w:t xml:space="preserve">Informador Técnico, 86</w:t>
      </w:r>
      <w:r w:rsidDel="00000000" w:rsidR="00000000" w:rsidRPr="00000000">
        <w:rPr>
          <w:color w:val="000000"/>
          <w:sz w:val="20"/>
          <w:szCs w:val="20"/>
          <w:rtl w:val="0"/>
        </w:rPr>
        <w:t xml:space="preserve">(1), p. 136-146. </w:t>
      </w:r>
      <w:hyperlink r:id="rId33">
        <w:r w:rsidDel="00000000" w:rsidR="00000000" w:rsidRPr="00000000">
          <w:rPr>
            <w:color w:val="0563c1"/>
            <w:sz w:val="20"/>
            <w:szCs w:val="20"/>
            <w:u w:val="single"/>
            <w:rtl w:val="0"/>
          </w:rPr>
          <w:t xml:space="preserve">https://doi.org/10.23850/22565035.3752</w:t>
        </w:r>
      </w:hyperlink>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Entels. (2016). </w:t>
      </w:r>
      <w:r w:rsidDel="00000000" w:rsidR="00000000" w:rsidRPr="00000000">
        <w:rPr>
          <w:i w:val="1"/>
          <w:color w:val="000000"/>
          <w:sz w:val="20"/>
          <w:szCs w:val="20"/>
          <w:rtl w:val="0"/>
        </w:rPr>
        <w:t xml:space="preserve">Evaluación sumativa. Evaluación Formativa</w:t>
      </w:r>
      <w:r w:rsidDel="00000000" w:rsidR="00000000" w:rsidRPr="00000000">
        <w:rPr>
          <w:color w:val="000000"/>
          <w:sz w:val="20"/>
          <w:szCs w:val="20"/>
          <w:rtl w:val="0"/>
        </w:rPr>
        <w:t xml:space="preserve">. </w:t>
      </w:r>
      <w:hyperlink r:id="rId34">
        <w:r w:rsidDel="00000000" w:rsidR="00000000" w:rsidRPr="00000000">
          <w:rPr>
            <w:color w:val="0563c1"/>
            <w:sz w:val="20"/>
            <w:szCs w:val="20"/>
            <w:u w:val="single"/>
            <w:rtl w:val="0"/>
          </w:rPr>
          <w:t xml:space="preserve">https://www.edu.xunta.gal/centros/cpicruce/system/files/tiposevaluacion.pdf</w:t>
        </w:r>
      </w:hyperlink>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highlight w:val="white"/>
          <w:rtl w:val="0"/>
        </w:rPr>
        <w:t xml:space="preserve">Fundación Universitaria del Área Andina. (2013). </w:t>
      </w:r>
      <w:r w:rsidDel="00000000" w:rsidR="00000000" w:rsidRPr="00000000">
        <w:rPr>
          <w:i w:val="1"/>
          <w:color w:val="000000"/>
          <w:sz w:val="20"/>
          <w:szCs w:val="20"/>
          <w:rtl w:val="0"/>
        </w:rPr>
        <w:t xml:space="preserve">Simulación clínica: herramientas innovadoras para la educación en salud</w:t>
      </w:r>
      <w:r w:rsidDel="00000000" w:rsidR="00000000" w:rsidRPr="00000000">
        <w:rPr>
          <w:color w:val="000000"/>
          <w:sz w:val="20"/>
          <w:szCs w:val="20"/>
          <w:rtl w:val="0"/>
        </w:rPr>
        <w:t xml:space="preserve">. </w:t>
      </w:r>
      <w:hyperlink r:id="rId35">
        <w:r w:rsidDel="00000000" w:rsidR="00000000" w:rsidRPr="00000000">
          <w:rPr>
            <w:color w:val="0563c1"/>
            <w:sz w:val="20"/>
            <w:szCs w:val="20"/>
            <w:u w:val="single"/>
            <w:rtl w:val="0"/>
          </w:rPr>
          <w:t xml:space="preserve">https://digitk.areandina.edu.co/handle/areandina/479</w:t>
        </w:r>
      </w:hyperlink>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Galindo, C. (2013). </w:t>
      </w:r>
      <w:r w:rsidDel="00000000" w:rsidR="00000000" w:rsidRPr="00000000">
        <w:rPr>
          <w:i w:val="1"/>
          <w:color w:val="000000"/>
          <w:sz w:val="20"/>
          <w:szCs w:val="20"/>
          <w:rtl w:val="0"/>
        </w:rPr>
        <w:t xml:space="preserve">Percepción de los estudiantes de enfermería de la Pontificia Universidad Javeriana sobre el uso de la simulación clínica como estrategia de aprendizaje.</w:t>
      </w:r>
      <w:r w:rsidDel="00000000" w:rsidR="00000000" w:rsidRPr="00000000">
        <w:rPr>
          <w:color w:val="000000"/>
          <w:sz w:val="20"/>
          <w:szCs w:val="20"/>
          <w:rtl w:val="0"/>
        </w:rPr>
        <w:t xml:space="preserve"> Pontificia Universidad Javeriana.</w:t>
      </w:r>
      <w:r w:rsidDel="00000000" w:rsidR="00000000" w:rsidRPr="00000000">
        <w:rPr>
          <w:i w:val="1"/>
          <w:color w:val="000000"/>
          <w:sz w:val="20"/>
          <w:szCs w:val="20"/>
          <w:rtl w:val="0"/>
        </w:rPr>
        <w:t xml:space="preserve"> </w:t>
      </w:r>
      <w:hyperlink r:id="rId36">
        <w:r w:rsidDel="00000000" w:rsidR="00000000" w:rsidRPr="00000000">
          <w:rPr>
            <w:color w:val="0563c1"/>
            <w:sz w:val="20"/>
            <w:szCs w:val="20"/>
            <w:u w:val="single"/>
            <w:rtl w:val="0"/>
          </w:rPr>
          <w:t xml:space="preserve">https://repository.javeriana.edu.co/bitstream/handle/10554/13763/GalindoZambranoCarolAndrea2013.pdf?sequence=3&amp;isAllowed=y</w:t>
        </w:r>
      </w:hyperlink>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INACSL Standards Committee. (2016). INACSL standards of best practice: Simulation</w:t>
      </w:r>
      <w:r w:rsidDel="00000000" w:rsidR="00000000" w:rsidRPr="00000000">
        <w:rPr>
          <w:color w:val="000000"/>
          <w:sz w:val="20"/>
          <w:szCs w:val="20"/>
          <w:vertAlign w:val="superscript"/>
          <w:rtl w:val="0"/>
        </w:rPr>
        <w:t xml:space="preserve">SM</w:t>
      </w:r>
      <w:r w:rsidDel="00000000" w:rsidR="00000000" w:rsidRPr="00000000">
        <w:rPr>
          <w:color w:val="000000"/>
          <w:sz w:val="20"/>
          <w:szCs w:val="20"/>
          <w:rtl w:val="0"/>
        </w:rPr>
        <w:t xml:space="preserve"> Simulation design. </w:t>
      </w:r>
      <w:r w:rsidDel="00000000" w:rsidR="00000000" w:rsidRPr="00000000">
        <w:rPr>
          <w:i w:val="1"/>
          <w:color w:val="000000"/>
          <w:sz w:val="20"/>
          <w:szCs w:val="20"/>
          <w:rtl w:val="0"/>
        </w:rPr>
        <w:t xml:space="preserve">Clinical Simulation in Nursing, 12</w:t>
      </w:r>
      <w:r w:rsidDel="00000000" w:rsidR="00000000" w:rsidRPr="00000000">
        <w:rPr>
          <w:color w:val="000000"/>
          <w:sz w:val="20"/>
          <w:szCs w:val="20"/>
          <w:rtl w:val="0"/>
        </w:rPr>
        <w:t xml:space="preserve">(S), p. S5-S12. </w:t>
      </w:r>
      <w:hyperlink r:id="rId37">
        <w:r w:rsidDel="00000000" w:rsidR="00000000" w:rsidRPr="00000000">
          <w:rPr>
            <w:color w:val="0563c1"/>
            <w:sz w:val="20"/>
            <w:szCs w:val="20"/>
            <w:u w:val="single"/>
            <w:rtl w:val="0"/>
          </w:rPr>
          <w:t xml:space="preserve">http://dx.doi.org/10.1016/j.ecns.2016.09.005</w:t>
        </w:r>
      </w:hyperlink>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Morales, S., Ávila, S., Daniel, A., Molina, F., Olvera, H., Ortiz, A. y Strassburger, K. (2017). </w:t>
      </w:r>
      <w:r w:rsidDel="00000000" w:rsidR="00000000" w:rsidRPr="00000000">
        <w:rPr>
          <w:i w:val="1"/>
          <w:sz w:val="20"/>
          <w:szCs w:val="20"/>
          <w:rtl w:val="0"/>
        </w:rPr>
        <w:t xml:space="preserve">¿Cómo se construyen los escenarios para la enseñanza basada en simulación clínica? </w:t>
      </w:r>
      <w:r w:rsidDel="00000000" w:rsidR="00000000" w:rsidRPr="00000000">
        <w:rPr>
          <w:sz w:val="20"/>
          <w:szCs w:val="20"/>
          <w:rtl w:val="0"/>
        </w:rPr>
        <w:t xml:space="preserve">Primer Encuentro Internacional de Simulación. </w:t>
      </w:r>
      <w:hyperlink r:id="rId38">
        <w:r w:rsidDel="00000000" w:rsidR="00000000" w:rsidRPr="00000000">
          <w:rPr>
            <w:color w:val="0563c1"/>
            <w:sz w:val="20"/>
            <w:szCs w:val="20"/>
            <w:u w:val="single"/>
            <w:rtl w:val="0"/>
          </w:rPr>
          <w:t xml:space="preserve">https://www.medigraphic.com/pdfs/facmed/un-2017/uns171e.pdf</w:t>
        </w:r>
      </w:hyperlink>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720" w:firstLine="0"/>
        <w:rPr/>
      </w:pPr>
      <w:r w:rsidDel="00000000" w:rsidR="00000000" w:rsidRPr="00000000">
        <w:rPr>
          <w:sz w:val="20"/>
          <w:szCs w:val="20"/>
          <w:rtl w:val="0"/>
        </w:rPr>
        <w:t xml:space="preserve">Naval Air Station Fort Lauderdale Museum. (s. f.). </w:t>
      </w:r>
      <w:r w:rsidDel="00000000" w:rsidR="00000000" w:rsidRPr="00000000">
        <w:rPr>
          <w:i w:val="1"/>
          <w:sz w:val="20"/>
          <w:szCs w:val="20"/>
          <w:rtl w:val="0"/>
        </w:rPr>
        <w:t xml:space="preserve">The Link Trainer Flight Simulator. </w:t>
      </w:r>
      <w:hyperlink r:id="rId39">
        <w:r w:rsidDel="00000000" w:rsidR="00000000" w:rsidRPr="00000000">
          <w:rPr>
            <w:color w:val="1155cc"/>
            <w:sz w:val="20"/>
            <w:szCs w:val="20"/>
            <w:u w:val="single"/>
            <w:rtl w:val="0"/>
          </w:rPr>
          <w:t xml:space="preserve">https://www.nasflmuseum.com/link-trainer.htm</w:t>
        </w:r>
      </w:hyperlink>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Rodríguez, Dangeolo. (2021). </w:t>
      </w:r>
      <w:r w:rsidDel="00000000" w:rsidR="00000000" w:rsidRPr="00000000">
        <w:rPr>
          <w:i w:val="1"/>
          <w:color w:val="000000"/>
          <w:sz w:val="20"/>
          <w:szCs w:val="20"/>
          <w:rtl w:val="0"/>
        </w:rPr>
        <w:t xml:space="preserve">Definición de Simulación.</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ConceptoDefinición</w:t>
      </w:r>
      <w:r w:rsidDel="00000000" w:rsidR="00000000" w:rsidRPr="00000000">
        <w:rPr>
          <w:color w:val="000000"/>
          <w:sz w:val="20"/>
          <w:szCs w:val="20"/>
          <w:rtl w:val="0"/>
        </w:rPr>
        <w:t xml:space="preserve">. </w:t>
      </w:r>
      <w:hyperlink r:id="rId40">
        <w:r w:rsidDel="00000000" w:rsidR="00000000" w:rsidRPr="00000000">
          <w:rPr>
            <w:color w:val="0563c1"/>
            <w:sz w:val="20"/>
            <w:szCs w:val="20"/>
            <w:u w:val="single"/>
            <w:rtl w:val="0"/>
          </w:rPr>
          <w:t xml:space="preserve">https://conceptodefinicion.de/simulacion/</w:t>
        </w:r>
      </w:hyperlink>
      <w:r w:rsidDel="00000000" w:rsidR="00000000" w:rsidRPr="00000000">
        <w:rPr>
          <w:color w:val="000000"/>
          <w:sz w:val="20"/>
          <w:szCs w:val="20"/>
          <w:rtl w:val="0"/>
        </w:rPr>
        <w:t xml:space="preserve"> </w:t>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Sociedad Latinoamericana de Cuidados Intensivos Pediátricos. (2017). </w:t>
      </w:r>
      <w:r w:rsidDel="00000000" w:rsidR="00000000" w:rsidRPr="00000000">
        <w:rPr>
          <w:i w:val="1"/>
          <w:sz w:val="20"/>
          <w:szCs w:val="20"/>
          <w:rtl w:val="0"/>
        </w:rPr>
        <w:t xml:space="preserve">Manual de Simulación Clínica de la SLACIP</w:t>
      </w:r>
      <w:r w:rsidDel="00000000" w:rsidR="00000000" w:rsidRPr="00000000">
        <w:rPr>
          <w:sz w:val="20"/>
          <w:szCs w:val="20"/>
          <w:rtl w:val="0"/>
        </w:rPr>
        <w:t xml:space="preserve">. Malevaje Editorial. </w:t>
      </w:r>
      <w:hyperlink r:id="rId41">
        <w:r w:rsidDel="00000000" w:rsidR="00000000" w:rsidRPr="00000000">
          <w:rPr>
            <w:color w:val="0563c1"/>
            <w:sz w:val="20"/>
            <w:szCs w:val="20"/>
            <w:u w:val="single"/>
            <w:rtl w:val="0"/>
          </w:rPr>
          <w:t xml:space="preserve">https://slacip.org/descargas/Manual_de_Simulacion_Clinica-SLACIP.pdf</w:t>
        </w:r>
      </w:hyperlink>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Trampal, Á. (2020) </w:t>
      </w:r>
      <w:r w:rsidDel="00000000" w:rsidR="00000000" w:rsidRPr="00000000">
        <w:rPr>
          <w:i w:val="1"/>
          <w:color w:val="000000"/>
          <w:sz w:val="20"/>
          <w:szCs w:val="20"/>
          <w:rtl w:val="0"/>
        </w:rPr>
        <w:t xml:space="preserve">La Simulación clínica no es un juego. Parte II</w:t>
      </w:r>
      <w:r w:rsidDel="00000000" w:rsidR="00000000" w:rsidRPr="00000000">
        <w:rPr>
          <w:color w:val="000000"/>
          <w:sz w:val="20"/>
          <w:szCs w:val="20"/>
          <w:rtl w:val="0"/>
        </w:rPr>
        <w:t xml:space="preserve">.</w:t>
      </w:r>
      <w:r w:rsidDel="00000000" w:rsidR="00000000" w:rsidRPr="00000000">
        <w:rPr>
          <w:i w:val="1"/>
          <w:color w:val="000000"/>
          <w:sz w:val="20"/>
          <w:szCs w:val="20"/>
          <w:rtl w:val="0"/>
        </w:rPr>
        <w:t xml:space="preserve"> De la teoría a la emoción.</w:t>
      </w:r>
      <w:r w:rsidDel="00000000" w:rsidR="00000000" w:rsidRPr="00000000">
        <w:rPr>
          <w:color w:val="000000"/>
          <w:sz w:val="20"/>
          <w:szCs w:val="20"/>
          <w:rtl w:val="0"/>
        </w:rPr>
        <w:t xml:space="preserve"> Enfermero de Simulación. </w:t>
      </w:r>
      <w:hyperlink r:id="rId42">
        <w:r w:rsidDel="00000000" w:rsidR="00000000" w:rsidRPr="00000000">
          <w:rPr>
            <w:color w:val="0563c1"/>
            <w:sz w:val="20"/>
            <w:szCs w:val="20"/>
            <w:u w:val="single"/>
            <w:rtl w:val="0"/>
          </w:rPr>
          <w:t xml:space="preserve">https://enfermerodesimulacion.com/2020/06/21/lasimulacionnoesunjuegoparteii/</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A">
      <w:pPr>
        <w:jc w:val="both"/>
        <w:rPr>
          <w:b w:val="1"/>
          <w:sz w:val="20"/>
          <w:szCs w:val="20"/>
        </w:rPr>
      </w:pPr>
      <w:r w:rsidDel="00000000" w:rsidR="00000000" w:rsidRPr="00000000">
        <w:rPr>
          <w:rtl w:val="0"/>
        </w:rPr>
      </w:r>
    </w:p>
    <w:tbl>
      <w:tblPr>
        <w:tblStyle w:val="Table2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B">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CC">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CD">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CE">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sz w:val="20"/>
                <w:szCs w:val="20"/>
                <w:rtl w:val="0"/>
              </w:rPr>
              <w:t xml:space="preserve">Fecha</w:t>
            </w:r>
          </w:p>
          <w:p w:rsidR="00000000" w:rsidDel="00000000" w:rsidP="00000000" w:rsidRDefault="00000000" w:rsidRPr="00000000" w14:paraId="000001D1">
            <w:pPr>
              <w:rPr>
                <w:sz w:val="20"/>
                <w:szCs w:val="20"/>
              </w:rPr>
            </w:pPr>
            <w:r w:rsidDel="00000000" w:rsidR="00000000" w:rsidRPr="00000000">
              <w:rPr>
                <w:rtl w:val="0"/>
              </w:rPr>
            </w:r>
          </w:p>
        </w:tc>
      </w:tr>
      <w:tr>
        <w:trPr>
          <w:cantSplit w:val="0"/>
          <w:trHeight w:val="340" w:hRule="atLeast"/>
          <w:tblHeader w:val="0"/>
        </w:trPr>
        <w:tc>
          <w:tcPr>
            <w:vMerge w:val="restart"/>
          </w:tcPr>
          <w:p w:rsidR="00000000" w:rsidDel="00000000" w:rsidP="00000000" w:rsidRDefault="00000000" w:rsidRPr="00000000" w14:paraId="000001D2">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D3">
            <w:pPr>
              <w:jc w:val="both"/>
              <w:rPr>
                <w:b w:val="0"/>
                <w:color w:val="181818"/>
                <w:sz w:val="20"/>
                <w:szCs w:val="20"/>
              </w:rPr>
            </w:pPr>
            <w:r w:rsidDel="00000000" w:rsidR="00000000" w:rsidRPr="00000000">
              <w:rPr>
                <w:b w:val="0"/>
                <w:color w:val="181818"/>
                <w:sz w:val="20"/>
                <w:szCs w:val="20"/>
                <w:rtl w:val="0"/>
              </w:rPr>
              <w:t xml:space="preserve">Efraín Gómez Matamoros</w:t>
            </w:r>
          </w:p>
        </w:tc>
        <w:tc>
          <w:tcPr/>
          <w:p w:rsidR="00000000" w:rsidDel="00000000" w:rsidP="00000000" w:rsidRDefault="00000000" w:rsidRPr="00000000" w14:paraId="000001D4">
            <w:pPr>
              <w:jc w:val="center"/>
              <w:rPr>
                <w:b w:val="0"/>
                <w:color w:val="181818"/>
                <w:sz w:val="20"/>
                <w:szCs w:val="20"/>
              </w:rPr>
            </w:pPr>
            <w:r w:rsidDel="00000000" w:rsidR="00000000" w:rsidRPr="00000000">
              <w:rPr>
                <w:b w:val="0"/>
                <w:color w:val="181818"/>
                <w:sz w:val="20"/>
                <w:szCs w:val="20"/>
                <w:rtl w:val="0"/>
              </w:rPr>
              <w:t xml:space="preserve">Experto Temático</w:t>
            </w:r>
          </w:p>
        </w:tc>
        <w:tc>
          <w:tcPr/>
          <w:p w:rsidR="00000000" w:rsidDel="00000000" w:rsidP="00000000" w:rsidRDefault="00000000" w:rsidRPr="00000000" w14:paraId="000001D5">
            <w:pPr>
              <w:jc w:val="both"/>
              <w:rPr>
                <w:b w:val="0"/>
                <w:color w:val="181818"/>
                <w:sz w:val="20"/>
                <w:szCs w:val="20"/>
              </w:rPr>
            </w:pPr>
            <w:r w:rsidDel="00000000" w:rsidR="00000000" w:rsidRPr="00000000">
              <w:rPr>
                <w:b w:val="0"/>
                <w:color w:val="181818"/>
                <w:sz w:val="20"/>
                <w:szCs w:val="20"/>
                <w:rtl w:val="0"/>
              </w:rPr>
              <w:t xml:space="preserve">Regional Distrito Capital - Centro de Formación de Talento Humano en Salud</w:t>
            </w:r>
          </w:p>
        </w:tc>
        <w:tc>
          <w:tcPr>
            <w:vAlign w:val="center"/>
          </w:tcPr>
          <w:p w:rsidR="00000000" w:rsidDel="00000000" w:rsidP="00000000" w:rsidRDefault="00000000" w:rsidRPr="00000000" w14:paraId="000001D6">
            <w:pPr>
              <w:jc w:val="both"/>
              <w:rPr>
                <w:color w:val="181818"/>
                <w:sz w:val="20"/>
                <w:szCs w:val="20"/>
              </w:rPr>
            </w:pPr>
            <w:r w:rsidDel="00000000" w:rsidR="00000000" w:rsidRPr="00000000">
              <w:rPr>
                <w:b w:val="0"/>
                <w:color w:val="181818"/>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81818"/>
                <w:sz w:val="20"/>
                <w:szCs w:val="20"/>
              </w:rPr>
            </w:pPr>
            <w:r w:rsidDel="00000000" w:rsidR="00000000" w:rsidRPr="00000000">
              <w:rPr>
                <w:rtl w:val="0"/>
              </w:rPr>
            </w:r>
          </w:p>
        </w:tc>
        <w:tc>
          <w:tcPr>
            <w:vAlign w:val="center"/>
          </w:tcPr>
          <w:p w:rsidR="00000000" w:rsidDel="00000000" w:rsidP="00000000" w:rsidRDefault="00000000" w:rsidRPr="00000000" w14:paraId="000001D8">
            <w:pPr>
              <w:jc w:val="both"/>
              <w:rPr>
                <w:color w:val="181818"/>
                <w:sz w:val="20"/>
                <w:szCs w:val="20"/>
              </w:rPr>
            </w:pPr>
            <w:r w:rsidDel="00000000" w:rsidR="00000000" w:rsidRPr="00000000">
              <w:rPr>
                <w:b w:val="0"/>
                <w:color w:val="181818"/>
                <w:sz w:val="20"/>
                <w:szCs w:val="20"/>
                <w:rtl w:val="0"/>
              </w:rPr>
              <w:t xml:space="preserve">Claudia Milena Hernández Naranjo</w:t>
            </w:r>
            <w:r w:rsidDel="00000000" w:rsidR="00000000" w:rsidRPr="00000000">
              <w:rPr>
                <w:rtl w:val="0"/>
              </w:rPr>
            </w:r>
          </w:p>
        </w:tc>
        <w:tc>
          <w:tcPr>
            <w:vAlign w:val="center"/>
          </w:tcPr>
          <w:p w:rsidR="00000000" w:rsidDel="00000000" w:rsidP="00000000" w:rsidRDefault="00000000" w:rsidRPr="00000000" w14:paraId="000001D9">
            <w:pPr>
              <w:jc w:val="both"/>
              <w:rPr>
                <w:color w:val="181818"/>
                <w:sz w:val="20"/>
                <w:szCs w:val="20"/>
              </w:rPr>
            </w:pPr>
            <w:r w:rsidDel="00000000" w:rsidR="00000000" w:rsidRPr="00000000">
              <w:rPr>
                <w:b w:val="0"/>
                <w:color w:val="181818"/>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DA">
            <w:pPr>
              <w:jc w:val="both"/>
              <w:rPr>
                <w:color w:val="181818"/>
                <w:sz w:val="20"/>
                <w:szCs w:val="20"/>
              </w:rPr>
            </w:pPr>
            <w:r w:rsidDel="00000000" w:rsidR="00000000" w:rsidRPr="00000000">
              <w:rPr>
                <w:b w:val="0"/>
                <w:color w:val="181818"/>
                <w:sz w:val="20"/>
                <w:szCs w:val="20"/>
                <w:rtl w:val="0"/>
              </w:rPr>
              <w:t xml:space="preserve">Regional Distrito</w:t>
            </w:r>
            <w:r w:rsidDel="00000000" w:rsidR="00000000" w:rsidRPr="00000000">
              <w:rPr>
                <w:b w:val="0"/>
                <w:color w:val="181818"/>
                <w:sz w:val="20"/>
                <w:szCs w:val="20"/>
                <w:rtl w:val="0"/>
              </w:rPr>
              <w:t xml:space="preserve"> Capital - Centro de Gestión Industrial.</w:t>
            </w:r>
            <w:r w:rsidDel="00000000" w:rsidR="00000000" w:rsidRPr="00000000">
              <w:rPr>
                <w:rtl w:val="0"/>
              </w:rPr>
            </w:r>
          </w:p>
        </w:tc>
        <w:tc>
          <w:tcPr>
            <w:vAlign w:val="center"/>
          </w:tcPr>
          <w:p w:rsidR="00000000" w:rsidDel="00000000" w:rsidP="00000000" w:rsidRDefault="00000000" w:rsidRPr="00000000" w14:paraId="000001DB">
            <w:pPr>
              <w:jc w:val="both"/>
              <w:rPr>
                <w:color w:val="181818"/>
                <w:sz w:val="20"/>
                <w:szCs w:val="20"/>
              </w:rPr>
            </w:pPr>
            <w:r w:rsidDel="00000000" w:rsidR="00000000" w:rsidRPr="00000000">
              <w:rPr>
                <w:b w:val="0"/>
                <w:color w:val="181818"/>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81818"/>
                <w:sz w:val="20"/>
                <w:szCs w:val="20"/>
              </w:rPr>
            </w:pPr>
            <w:r w:rsidDel="00000000" w:rsidR="00000000" w:rsidRPr="00000000">
              <w:rPr>
                <w:rtl w:val="0"/>
              </w:rPr>
            </w:r>
          </w:p>
        </w:tc>
        <w:tc>
          <w:tcPr>
            <w:vAlign w:val="center"/>
          </w:tcPr>
          <w:p w:rsidR="00000000" w:rsidDel="00000000" w:rsidP="00000000" w:rsidRDefault="00000000" w:rsidRPr="00000000" w14:paraId="000001DD">
            <w:pPr>
              <w:jc w:val="both"/>
              <w:rPr>
                <w:b w:val="0"/>
                <w:color w:val="181818"/>
                <w:sz w:val="20"/>
                <w:szCs w:val="20"/>
              </w:rPr>
            </w:pPr>
            <w:r w:rsidDel="00000000" w:rsidR="00000000" w:rsidRPr="00000000">
              <w:rPr>
                <w:b w:val="0"/>
                <w:color w:val="181818"/>
                <w:sz w:val="20"/>
                <w:szCs w:val="20"/>
                <w:rtl w:val="0"/>
              </w:rPr>
              <w:t xml:space="preserve">Álix</w:t>
            </w:r>
            <w:r w:rsidDel="00000000" w:rsidR="00000000" w:rsidRPr="00000000">
              <w:rPr>
                <w:b w:val="0"/>
                <w:color w:val="181818"/>
                <w:sz w:val="20"/>
                <w:szCs w:val="20"/>
                <w:rtl w:val="0"/>
              </w:rPr>
              <w:t xml:space="preserve"> Cecilia Chinchilla Rueda</w:t>
            </w:r>
          </w:p>
        </w:tc>
        <w:tc>
          <w:tcPr>
            <w:vAlign w:val="center"/>
          </w:tcPr>
          <w:p w:rsidR="00000000" w:rsidDel="00000000" w:rsidP="00000000" w:rsidRDefault="00000000" w:rsidRPr="00000000" w14:paraId="000001DE">
            <w:pPr>
              <w:jc w:val="both"/>
              <w:rPr>
                <w:b w:val="0"/>
                <w:color w:val="181818"/>
                <w:sz w:val="20"/>
                <w:szCs w:val="20"/>
              </w:rPr>
            </w:pPr>
            <w:r w:rsidDel="00000000" w:rsidR="00000000" w:rsidRPr="00000000">
              <w:rPr>
                <w:b w:val="0"/>
                <w:color w:val="181818"/>
                <w:sz w:val="20"/>
                <w:szCs w:val="20"/>
                <w:rtl w:val="0"/>
              </w:rPr>
              <w:t xml:space="preserve">Asesora Metodológica</w:t>
            </w:r>
          </w:p>
        </w:tc>
        <w:tc>
          <w:tcPr>
            <w:vAlign w:val="center"/>
          </w:tcPr>
          <w:p w:rsidR="00000000" w:rsidDel="00000000" w:rsidP="00000000" w:rsidRDefault="00000000" w:rsidRPr="00000000" w14:paraId="000001DF">
            <w:pPr>
              <w:jc w:val="both"/>
              <w:rPr>
                <w:b w:val="0"/>
                <w:color w:val="181818"/>
                <w:sz w:val="20"/>
                <w:szCs w:val="20"/>
              </w:rPr>
            </w:pPr>
            <w:r w:rsidDel="00000000" w:rsidR="00000000" w:rsidRPr="00000000">
              <w:rPr>
                <w:b w:val="0"/>
                <w:color w:val="181818"/>
                <w:sz w:val="20"/>
                <w:szCs w:val="20"/>
                <w:rtl w:val="0"/>
              </w:rPr>
              <w:t xml:space="preserve">Regional Distrito Capital - Centro de Diseño y Metrología</w:t>
            </w:r>
          </w:p>
        </w:tc>
        <w:tc>
          <w:tcPr>
            <w:vAlign w:val="center"/>
          </w:tcPr>
          <w:p w:rsidR="00000000" w:rsidDel="00000000" w:rsidP="00000000" w:rsidRDefault="00000000" w:rsidRPr="00000000" w14:paraId="000001E0">
            <w:pPr>
              <w:jc w:val="both"/>
              <w:rPr/>
            </w:pPr>
            <w:r w:rsidDel="00000000" w:rsidR="00000000" w:rsidRPr="00000000">
              <w:rPr>
                <w:b w:val="0"/>
                <w:color w:val="181818"/>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E2">
            <w:pPr>
              <w:jc w:val="both"/>
              <w:rPr>
                <w:sz w:val="20"/>
                <w:szCs w:val="20"/>
              </w:rPr>
            </w:pPr>
            <w:r w:rsidDel="00000000" w:rsidR="00000000" w:rsidRPr="00000000">
              <w:rPr>
                <w:b w:val="0"/>
                <w:color w:val="181818"/>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1E3">
            <w:pPr>
              <w:jc w:val="both"/>
              <w:rPr>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1E4">
            <w:pPr>
              <w:jc w:val="both"/>
              <w:rPr>
                <w:sz w:val="20"/>
                <w:szCs w:val="20"/>
              </w:rPr>
            </w:pPr>
            <w:r w:rsidDel="00000000" w:rsidR="00000000" w:rsidRPr="00000000">
              <w:rPr>
                <w:b w:val="0"/>
                <w:color w:val="181818"/>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1E5">
            <w:pPr>
              <w:jc w:val="both"/>
              <w:rPr>
                <w:sz w:val="20"/>
                <w:szCs w:val="20"/>
              </w:rPr>
            </w:pPr>
            <w:r w:rsidDel="00000000" w:rsidR="00000000" w:rsidRPr="00000000">
              <w:rPr>
                <w:b w:val="0"/>
                <w:color w:val="181818"/>
                <w:sz w:val="20"/>
                <w:szCs w:val="20"/>
                <w:rtl w:val="0"/>
              </w:rPr>
              <w:t xml:space="preserve">Noviembre de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rPr>
                <w:b w:val="0"/>
                <w:color w:val="181818"/>
                <w:sz w:val="20"/>
                <w:szCs w:val="20"/>
              </w:rPr>
            </w:pPr>
            <w:r w:rsidDel="00000000" w:rsidR="00000000" w:rsidRPr="00000000">
              <w:rPr>
                <w:rtl w:val="0"/>
              </w:rPr>
            </w:r>
          </w:p>
        </w:tc>
        <w:tc>
          <w:tcPr>
            <w:vAlign w:val="center"/>
          </w:tcPr>
          <w:p w:rsidR="00000000" w:rsidDel="00000000" w:rsidP="00000000" w:rsidRDefault="00000000" w:rsidRPr="00000000" w14:paraId="000001E7">
            <w:pPr>
              <w:jc w:val="both"/>
              <w:rPr>
                <w:b w:val="0"/>
                <w:color w:val="181818"/>
                <w:sz w:val="20"/>
                <w:szCs w:val="20"/>
              </w:rPr>
            </w:pPr>
            <w:r w:rsidDel="00000000" w:rsidR="00000000" w:rsidRPr="00000000">
              <w:rPr>
                <w:b w:val="0"/>
                <w:color w:val="181818"/>
                <w:sz w:val="20"/>
                <w:szCs w:val="20"/>
                <w:rtl w:val="0"/>
              </w:rPr>
              <w:t xml:space="preserve">Darío González</w:t>
            </w:r>
          </w:p>
        </w:tc>
        <w:tc>
          <w:tcPr>
            <w:vAlign w:val="center"/>
          </w:tcPr>
          <w:p w:rsidR="00000000" w:rsidDel="00000000" w:rsidP="00000000" w:rsidRDefault="00000000" w:rsidRPr="00000000" w14:paraId="000001E8">
            <w:pPr>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1E9">
            <w:pPr>
              <w:jc w:val="both"/>
              <w:rPr>
                <w:b w:val="0"/>
                <w:color w:val="181818"/>
                <w:sz w:val="20"/>
                <w:szCs w:val="20"/>
              </w:rPr>
            </w:pPr>
            <w:r w:rsidDel="00000000" w:rsidR="00000000" w:rsidRPr="00000000">
              <w:rPr>
                <w:b w:val="0"/>
                <w:color w:val="181818"/>
                <w:sz w:val="20"/>
                <w:szCs w:val="20"/>
                <w:rtl w:val="0"/>
              </w:rPr>
              <w:t xml:space="preserve">Regional Distrito Capital - Centro de Diseño y Metrología</w:t>
            </w:r>
          </w:p>
        </w:tc>
        <w:tc>
          <w:tcPr>
            <w:vAlign w:val="center"/>
          </w:tcPr>
          <w:p w:rsidR="00000000" w:rsidDel="00000000" w:rsidP="00000000" w:rsidRDefault="00000000" w:rsidRPr="00000000" w14:paraId="000001EA">
            <w:pPr>
              <w:jc w:val="both"/>
              <w:rPr>
                <w:b w:val="0"/>
                <w:color w:val="181818"/>
                <w:sz w:val="20"/>
                <w:szCs w:val="20"/>
              </w:rPr>
            </w:pPr>
            <w:r w:rsidDel="00000000" w:rsidR="00000000" w:rsidRPr="00000000">
              <w:rPr>
                <w:b w:val="0"/>
                <w:color w:val="181818"/>
                <w:sz w:val="20"/>
                <w:szCs w:val="20"/>
                <w:rtl w:val="0"/>
              </w:rPr>
              <w:t xml:space="preserve">Diciembre de 2022</w:t>
            </w:r>
          </w:p>
        </w:tc>
      </w:tr>
    </w:tbl>
    <w:p w:rsidR="00000000" w:rsidDel="00000000" w:rsidP="00000000" w:rsidRDefault="00000000" w:rsidRPr="00000000" w14:paraId="000001EB">
      <w:pPr>
        <w:rPr>
          <w:sz w:val="20"/>
          <w:szCs w:val="20"/>
        </w:rPr>
      </w:pPr>
      <w:r w:rsidDel="00000000" w:rsidR="00000000" w:rsidRPr="00000000">
        <w:rPr>
          <w:rtl w:val="0"/>
        </w:rPr>
      </w:r>
    </w:p>
    <w:p w:rsidR="00000000" w:rsidDel="00000000" w:rsidP="00000000" w:rsidRDefault="00000000" w:rsidRPr="00000000" w14:paraId="000001EC">
      <w:pPr>
        <w:rPr>
          <w:sz w:val="20"/>
          <w:szCs w:val="20"/>
        </w:rPr>
      </w:pPr>
      <w:r w:rsidDel="00000000" w:rsidR="00000000" w:rsidRPr="00000000">
        <w:rPr>
          <w:rtl w:val="0"/>
        </w:rPr>
      </w:r>
    </w:p>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F0">
      <w:pPr>
        <w:rPr>
          <w:sz w:val="20"/>
          <w:szCs w:val="20"/>
        </w:rPr>
      </w:pPr>
      <w:r w:rsidDel="00000000" w:rsidR="00000000" w:rsidRPr="00000000">
        <w:rPr>
          <w:rtl w:val="0"/>
        </w:rPr>
      </w:r>
    </w:p>
    <w:tbl>
      <w:tblPr>
        <w:tblStyle w:val="Table2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1">
            <w:pPr>
              <w:jc w:val="both"/>
              <w:rPr>
                <w:sz w:val="20"/>
                <w:szCs w:val="20"/>
              </w:rPr>
            </w:pPr>
            <w:r w:rsidDel="00000000" w:rsidR="00000000" w:rsidRPr="00000000">
              <w:rPr>
                <w:rtl w:val="0"/>
              </w:rPr>
            </w:r>
          </w:p>
        </w:tc>
        <w:tc>
          <w:tcPr/>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6">
            <w:pPr>
              <w:jc w:val="both"/>
              <w:rPr>
                <w:sz w:val="20"/>
                <w:szCs w:val="20"/>
              </w:rPr>
            </w:pPr>
            <w:bookmarkStart w:colFirst="0" w:colLast="0" w:name="_heading=h.1fob9te" w:id="3"/>
            <w:bookmarkEnd w:id="3"/>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F8">
            <w:pPr>
              <w:jc w:val="both"/>
              <w:rPr>
                <w:sz w:val="20"/>
                <w:szCs w:val="20"/>
              </w:rPr>
            </w:pPr>
            <w:r w:rsidDel="00000000" w:rsidR="00000000" w:rsidRPr="00000000">
              <w:rPr>
                <w:rtl w:val="0"/>
              </w:rPr>
            </w:r>
          </w:p>
        </w:tc>
        <w:tc>
          <w:tcPr/>
          <w:p w:rsidR="00000000" w:rsidDel="00000000" w:rsidP="00000000" w:rsidRDefault="00000000" w:rsidRPr="00000000" w14:paraId="000001F9">
            <w:pPr>
              <w:jc w:val="both"/>
              <w:rPr>
                <w:sz w:val="20"/>
                <w:szCs w:val="20"/>
              </w:rPr>
            </w:pPr>
            <w:r w:rsidDel="00000000" w:rsidR="00000000" w:rsidRPr="00000000">
              <w:rPr>
                <w:rtl w:val="0"/>
              </w:rPr>
            </w:r>
          </w:p>
        </w:tc>
        <w:tc>
          <w:tcPr/>
          <w:p w:rsidR="00000000" w:rsidDel="00000000" w:rsidP="00000000" w:rsidRDefault="00000000" w:rsidRPr="00000000" w14:paraId="000001FA">
            <w:pPr>
              <w:jc w:val="both"/>
              <w:rPr>
                <w:sz w:val="20"/>
                <w:szCs w:val="20"/>
              </w:rPr>
            </w:pPr>
            <w:r w:rsidDel="00000000" w:rsidR="00000000" w:rsidRPr="00000000">
              <w:rPr>
                <w:rtl w:val="0"/>
              </w:rPr>
            </w:r>
          </w:p>
        </w:tc>
        <w:tc>
          <w:tcPr/>
          <w:p w:rsidR="00000000" w:rsidDel="00000000" w:rsidP="00000000" w:rsidRDefault="00000000" w:rsidRPr="00000000" w14:paraId="000001FB">
            <w:pPr>
              <w:jc w:val="both"/>
              <w:rPr>
                <w:sz w:val="20"/>
                <w:szCs w:val="20"/>
              </w:rPr>
            </w:pPr>
            <w:r w:rsidDel="00000000" w:rsidR="00000000" w:rsidRPr="00000000">
              <w:rPr>
                <w:rtl w:val="0"/>
              </w:rPr>
            </w:r>
          </w:p>
        </w:tc>
        <w:tc>
          <w:tcPr/>
          <w:p w:rsidR="00000000" w:rsidDel="00000000" w:rsidP="00000000" w:rsidRDefault="00000000" w:rsidRPr="00000000" w14:paraId="000001FC">
            <w:pPr>
              <w:jc w:val="both"/>
              <w:rPr>
                <w:sz w:val="20"/>
                <w:szCs w:val="20"/>
              </w:rPr>
            </w:pPr>
            <w:r w:rsidDel="00000000" w:rsidR="00000000" w:rsidRPr="00000000">
              <w:rPr>
                <w:rtl w:val="0"/>
              </w:rPr>
            </w:r>
          </w:p>
        </w:tc>
      </w:tr>
    </w:tbl>
    <w:p w:rsidR="00000000" w:rsidDel="00000000" w:rsidP="00000000" w:rsidRDefault="00000000" w:rsidRPr="00000000" w14:paraId="000001FD">
      <w:pPr>
        <w:rPr>
          <w:sz w:val="20"/>
          <w:szCs w:val="20"/>
        </w:rPr>
      </w:pPr>
      <w:r w:rsidDel="00000000" w:rsidR="00000000" w:rsidRPr="00000000">
        <w:rPr>
          <w:sz w:val="20"/>
          <w:szCs w:val="20"/>
          <w:rtl w:val="0"/>
        </w:rPr>
        <w:t xml:space="preserve"> </w:t>
      </w:r>
    </w:p>
    <w:sectPr>
      <w:headerReference r:id="rId43" w:type="default"/>
      <w:footerReference r:id="rId4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3" w:date="2022-11-20T23:51:52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color</w:t>
      </w:r>
    </w:p>
  </w:comment>
  <w:comment w:author="Claudia Milena Hernández Naranjo" w:id="12" w:date="2022-11-21T01:01:03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https://www.youtube.com/watch?v=1NSTsn1bvs4</w:t>
      </w:r>
    </w:p>
  </w:comment>
  <w:comment w:author="Claudia Milena Hernández Naranjo" w:id="8" w:date="2022-11-21T00:50:01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color</w:t>
      </w:r>
    </w:p>
  </w:comment>
  <w:comment w:author="Claudia Milena Hernández Naranjo" w:id="9" w:date="2022-11-21T01:32:37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con la información de la figura.</w:t>
      </w:r>
    </w:p>
  </w:comment>
  <w:comment w:author="Claudia Milena Hernández Naranjo" w:id="4" w:date="2022-11-20T23:57:32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tener en cuenta imagen de profesionales integrales. Ejemplo tomado de: https://t3.ftcdn.net/jpg/04/64/73/28/240_F_464732864_EWiLoxbuJgK8fpCi4bfIYDFaVP4lTBEU.jpg</w:t>
      </w:r>
    </w:p>
  </w:comment>
  <w:comment w:author="Claudia Milena Hernández Naranjo" w:id="13" w:date="2022-11-21T01:02:17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https://www.youtube.com/watch?v=OCnJlsR8S94</w:t>
      </w:r>
    </w:p>
  </w:comment>
  <w:comment w:author="Claudia Milena Hernández Naranjo" w:id="5" w:date="2022-11-21T00:20:49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con imagen que interprete comunicación asertiva entre profesionales. Imagen tomada de: https://t3.ftcdn.net/jpg/03/17/91/76/240_F_317917631_p9PaXLernIkjKFGMN2QNR7kopSXse4GK.jpg</w:t>
      </w:r>
    </w:p>
  </w:comment>
  <w:comment w:author="Claudia Milena Hernández Naranjo" w:id="2" w:date="2022-11-20T22:45:4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figura. El texto esta en versión editable, haciendo doble clic en la figura.</w:t>
      </w:r>
    </w:p>
  </w:comment>
  <w:comment w:author="Claudia Milena Hernández Naranjo" w:id="17" w:date="2022-11-21T01:23:49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versión editable en la carpeta Anexos / Sintesis</w:t>
      </w:r>
    </w:p>
  </w:comment>
  <w:comment w:author="Claudia Milena Hernández Naranjo" w:id="6" w:date="2022-11-21T00:24:02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recrear imagen de confidencialidad de información. Imagen tomada de: https://t4.ftcdn.net/jpg/05/18/20/65/240_F_518206505_LMAXYzAqUm8NmzAtGEq4ljakfgrrUXxH.jpg</w:t>
      </w:r>
    </w:p>
  </w:comment>
  <w:comment w:author="Claudia Milena Hernández Naranjo" w:id="10" w:date="2022-11-21T00:56:54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https://www.youtube.com/watch?v=us3rhmd2r1o&amp;t=91s</w:t>
      </w:r>
    </w:p>
  </w:comment>
  <w:comment w:author="Claudia Milena Hernández Naranjo" w:id="7" w:date="2022-11-21T00:49:44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de instructor y aprendiz en proceso de simulación. Imagen tomada de: https://t4.ftcdn.net/jpg/04/38/91/93/240_F_438919384_UCUojDLN6qYYlYWCB9QwOCKhbqBpbORw.jpg</w:t>
      </w:r>
    </w:p>
  </w:comment>
  <w:comment w:author="Claudia Milena Hernández Naranjo" w:id="11" w:date="2022-11-21T01:32:07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de procesos futuros de simulación clínica. Ejemplo tomado de: https://t4.ftcdn.net/jpg/03/43/91/87/240_F_343918719_YAeqslEC7ncFihmqeoFrKrDnUi2SQUKo.jpg</w:t>
      </w:r>
    </w:p>
  </w:comment>
  <w:comment w:author="Claudia Milena Hernández Naranjo" w:id="15" w:date="2022-11-21T01:03:52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https://www.youtube.com/watch?v=o0YMDo1qjk0&amp;t=76s</w:t>
      </w:r>
    </w:p>
  </w:comment>
  <w:comment w:author="Claudia Milena Hernández Naranjo" w:id="16" w:date="2022-11-21T01:04:45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https://www.youtube.com/watch?v=zhCW9FpgCK8</w:t>
      </w:r>
    </w:p>
  </w:comment>
  <w:comment w:author="Claudia Milena Hernández Naranjo" w:id="0" w:date="2022-11-20T15:26: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una imagen de un estudiante o instructor en un ambiente de simulación donde este percibiendo estímulos auditivos por ejemplo. Ejemplo tomado de: https://t4.ftcdn.net/jpg/05/44/68/61/240_F_544686104_eNAH99YLZ3gmv8qURrzDZhHZdpY61K2z.jpg</w:t>
      </w:r>
    </w:p>
  </w:comment>
  <w:comment w:author="Claudia Milena Hernández Naranjo" w:id="1" w:date="2022-11-20T21:05:44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figura donde el texto editado se encuentra en Anexos/Figura Cuadro Sinoptico Evaluacion</w:t>
      </w:r>
    </w:p>
  </w:comment>
  <w:comment w:author="Claudia Milena Hernández Naranjo" w:id="14" w:date="2022-11-21T01:03:09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https://www.youtube.com/watch?v=48MhnQkclnA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5" w15:done="0"/>
  <w15:commentEx w15:paraId="00000206" w15:done="0"/>
  <w15:commentEx w15:paraId="00000207" w15:done="0"/>
  <w15:commentEx w15:paraId="00000208" w15:done="0"/>
  <w15:commentEx w15:paraId="00000209" w15:done="0"/>
  <w15:commentEx w15:paraId="0000020A" w15:done="0"/>
  <w15:commentEx w15:paraId="0000020B" w15:done="0"/>
  <w15:commentEx w15:paraId="0000020C" w15:done="0"/>
  <w15:commentEx w15:paraId="0000020D" w15:done="0"/>
  <w15:commentEx w15:paraId="0000020E" w15:done="0"/>
  <w15:commentEx w15:paraId="00000210"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19"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36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ef5fb" w:themeFill="accent1" w:themeFillTint="000019" w:val="clear"/>
    </w:tcPr>
    <w:tblStylePr w:type="firstRow">
      <w:tblPr/>
      <w:tcPr>
        <w:tcBorders>
          <w:bottom w:color="ffffff" w:space="0" w:sz="12" w:themeColor="background1" w:val="single"/>
        </w:tcBorders>
        <w:shd w:color="auto" w:fill="d25f12"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563c1"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954f72"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6"/>
    <w:tblPr>
      <w:tblStyleRowBandSize w:val="1"/>
      <w:tblStyleColBandSize w:val="1"/>
      <w:tblCellMar>
        <w:left w:w="7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left w:w="115.0" w:type="dxa"/>
        <w:right w:w="115.0" w:type="dxa"/>
      </w:tblCellMar>
    </w:tblPr>
  </w:style>
  <w:style w:type="table" w:styleId="aa" w:customStyle="1">
    <w:basedOn w:val="TableNormal6"/>
    <w:tblPr>
      <w:tblStyleRowBandSize w:val="1"/>
      <w:tblStyleColBandSize w:val="1"/>
      <w:tblCellMar>
        <w:left w:w="115.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apple-converted-space" w:customStyle="1">
    <w:name w:val="apple-converted-space"/>
    <w:basedOn w:val="Fuentedeprrafopredeter"/>
    <w:rsid w:val="00240EBB"/>
  </w:style>
  <w:style w:type="character" w:styleId="Textoennegrita">
    <w:name w:val="Strong"/>
    <w:basedOn w:val="Fuentedeprrafopredeter"/>
    <w:uiPriority w:val="22"/>
    <w:qFormat w:val="1"/>
    <w:rsid w:val="0093314C"/>
    <w:rPr>
      <w:b w:val="1"/>
      <w:bCs w:val="1"/>
    </w:rPr>
  </w:style>
  <w:style w:type="table" w:styleId="afd"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3" w:customStyle="1">
    <w:name w:val="Mención sin resolver3"/>
    <w:basedOn w:val="Fuentedeprrafopredeter"/>
    <w:uiPriority w:val="99"/>
    <w:semiHidden w:val="1"/>
    <w:unhideWhenUsed w:val="1"/>
    <w:rsid w:val="003F2127"/>
    <w:rPr>
      <w:color w:val="605e5c"/>
      <w:shd w:color="auto" w:fill="e1dfdd" w:val="clear"/>
    </w:rPr>
  </w:style>
  <w:style w:type="table" w:styleId="a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2"/>
    <w:tblPr>
      <w:tblStyleRowBandSize w:val="1"/>
      <w:tblStyleColBandSize w:val="1"/>
      <w:tblCellMar>
        <w:top w:w="100.0" w:type="dxa"/>
        <w:left w:w="100.0" w:type="dxa"/>
        <w:bottom w:w="100.0" w:type="dxa"/>
        <w:right w:w="100.0" w:type="dxa"/>
      </w:tblCellMar>
    </w:tblPr>
  </w:style>
  <w:style w:type="table" w:styleId="afff6"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2"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6"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7"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8"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9"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a"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b"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c"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d"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e"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0"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1"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2"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3"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4"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5"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6"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7"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8"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table" w:styleId="afffffff9" w:customStyle="1">
    <w:basedOn w:val="TableNormal2"/>
    <w:pPr>
      <w:spacing w:line="240" w:lineRule="auto"/>
    </w:pPr>
    <w:rPr>
      <w:rFonts w:ascii="Calibri" w:cs="Calibri" w:eastAsia="Calibri" w:hAnsi="Calibri"/>
      <w:b w:val="1"/>
      <w:color w:val="000000"/>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B611C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rFonts w:ascii="Calibri" w:cs="Calibri" w:eastAsia="Calibri" w:hAnsi="Calibri"/>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3" Type="http://schemas.openxmlformats.org/officeDocument/2006/relationships/image" Target="media/image16.png"/><Relationship Id="rId39" Type="http://schemas.openxmlformats.org/officeDocument/2006/relationships/hyperlink" Target="https://www.nasflmuseum.com/link-trainer.html" TargetMode="External"/><Relationship Id="rId18" Type="http://schemas.openxmlformats.org/officeDocument/2006/relationships/image" Target="media/image11.png"/><Relationship Id="rId42" Type="http://schemas.openxmlformats.org/officeDocument/2006/relationships/hyperlink" Target="https://enfermerodesimulacion.com/2020/06/21/lasimulacionnoesunjuegoparteii/" TargetMode="External"/><Relationship Id="rId21" Type="http://schemas.openxmlformats.org/officeDocument/2006/relationships/image" Target="media/image4.png"/><Relationship Id="rId34" Type="http://schemas.openxmlformats.org/officeDocument/2006/relationships/hyperlink" Target="https://www.edu.xunta.gal/centros/cpicruce/system/files/tiposevaluacion.pdf" TargetMode="External"/><Relationship Id="rId47" Type="http://schemas.openxmlformats.org/officeDocument/2006/relationships/customXml" Target="../customXML/item4.xm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hyperlink" Target="https://slacip.org/descargas/Manual_de_Simulacion_Clinica-SLACIP.pdf" TargetMode="External"/><Relationship Id="rId16" Type="http://schemas.openxmlformats.org/officeDocument/2006/relationships/image" Target="media/image13.png"/><Relationship Id="rId40" Type="http://schemas.openxmlformats.org/officeDocument/2006/relationships/hyperlink" Target="https://conceptodefinicion.de/simulacion/" TargetMode="External"/><Relationship Id="rId24" Type="http://schemas.openxmlformats.org/officeDocument/2006/relationships/hyperlink" Target="https://oferta.senasofiaplus.edu.co/sofia-oferta/" TargetMode="External"/><Relationship Id="rId1" Type="http://schemas.openxmlformats.org/officeDocument/2006/relationships/theme" Target="theme/theme1.xml"/><Relationship Id="rId6" Type="http://schemas.openxmlformats.org/officeDocument/2006/relationships/styles" Target="styles.xml"/><Relationship Id="rId11" Type="http://schemas.openxmlformats.org/officeDocument/2006/relationships/image" Target="media/image5.png"/><Relationship Id="rId32" Type="http://schemas.openxmlformats.org/officeDocument/2006/relationships/hyperlink" Target="https://www.youtube.com/watch?v=us3rhmd2r1o&amp;t=91s" TargetMode="External"/><Relationship Id="rId37" Type="http://schemas.openxmlformats.org/officeDocument/2006/relationships/hyperlink" Target="http://dx.doi.org/10.1016/j.ecns.2016.09.005" TargetMode="External"/><Relationship Id="rId45" Type="http://schemas.openxmlformats.org/officeDocument/2006/relationships/customXml" Target="../customXML/item2.xml"/><Relationship Id="rId23" Type="http://schemas.openxmlformats.org/officeDocument/2006/relationships/image" Target="media/image9.png"/><Relationship Id="rId28" Type="http://schemas.openxmlformats.org/officeDocument/2006/relationships/hyperlink" Target="https://www.edu.xunta.gal/centros/cpicruce/system/files/tiposevaluacion.pdf" TargetMode="External"/><Relationship Id="rId5" Type="http://schemas.openxmlformats.org/officeDocument/2006/relationships/numbering" Target="numbering.xml"/><Relationship Id="rId15" Type="http://schemas.openxmlformats.org/officeDocument/2006/relationships/image" Target="media/image3.png"/><Relationship Id="rId36" Type="http://schemas.openxmlformats.org/officeDocument/2006/relationships/hyperlink" Target="https://repository.javeriana.edu.co/bitstream/handle/10554/13763/GalindoZambranoCarolAndrea2013.pdf?sequence=3&amp;isAllowed=y" TargetMode="External"/><Relationship Id="rId44" Type="http://schemas.openxmlformats.org/officeDocument/2006/relationships/footer" Target="footer1.xml"/><Relationship Id="rId31" Type="http://schemas.openxmlformats.org/officeDocument/2006/relationships/hyperlink" Target="http://ref.scielo.org/75jz7v" TargetMode="External"/><Relationship Id="rId10" Type="http://schemas.openxmlformats.org/officeDocument/2006/relationships/image" Target="media/image15.png"/><Relationship Id="rId19" Type="http://schemas.openxmlformats.org/officeDocument/2006/relationships/image" Target="media/image12.png"/><Relationship Id="rId22" Type="http://schemas.openxmlformats.org/officeDocument/2006/relationships/image" Target="media/image14.png"/><Relationship Id="rId43" Type="http://schemas.openxmlformats.org/officeDocument/2006/relationships/header" Target="header1.xml"/><Relationship Id="rId4" Type="http://schemas.openxmlformats.org/officeDocument/2006/relationships/fontTable" Target="fontTable.xml"/><Relationship Id="rId9" Type="http://schemas.openxmlformats.org/officeDocument/2006/relationships/image" Target="media/image2.png"/><Relationship Id="rId27" Type="http://schemas.openxmlformats.org/officeDocument/2006/relationships/hyperlink" Target="https://www.edu.xunta.gal/centros/cpicruce/system/files/tiposevaluacion.pdf" TargetMode="External"/><Relationship Id="rId30" Type="http://schemas.openxmlformats.org/officeDocument/2006/relationships/hyperlink" Target="https://slacip.org/descargas/Manual_de_Simulacion_Clinica-SLACIP.pdf" TargetMode="External"/><Relationship Id="rId35" Type="http://schemas.openxmlformats.org/officeDocument/2006/relationships/hyperlink" Target="https://digitk.areandina.edu.co/handle/areandina/479" TargetMode="External"/><Relationship Id="rId14" Type="http://schemas.openxmlformats.org/officeDocument/2006/relationships/image" Target="media/image10.png"/><Relationship Id="rId8" Type="http://schemas.microsoft.com/office/2011/relationships/commentsExtended" Target="commentsExtended.xml"/><Relationship Id="rId3" Type="http://schemas.openxmlformats.org/officeDocument/2006/relationships/settings" Target="settings.xml"/><Relationship Id="rId25" Type="http://schemas.openxmlformats.org/officeDocument/2006/relationships/hyperlink" Target="https://sena.territorio.la/init.php" TargetMode="External"/><Relationship Id="rId33" Type="http://schemas.openxmlformats.org/officeDocument/2006/relationships/hyperlink" Target="https://doi.org/10.23850/22565035.3752" TargetMode="External"/><Relationship Id="rId12" Type="http://schemas.openxmlformats.org/officeDocument/2006/relationships/image" Target="media/image17.png"/><Relationship Id="rId17" Type="http://schemas.openxmlformats.org/officeDocument/2006/relationships/image" Target="media/image7.png"/><Relationship Id="rId38" Type="http://schemas.openxmlformats.org/officeDocument/2006/relationships/hyperlink" Target="https://www.medigraphic.com/pdfs/facmed/un-2017/uns171e.pdf" TargetMode="External"/><Relationship Id="rId46" Type="http://schemas.openxmlformats.org/officeDocument/2006/relationships/customXml" Target="../customXML/item3.xml"/><Relationship Id="rId20" Type="http://schemas.openxmlformats.org/officeDocument/2006/relationships/image" Target="media/image8.png"/><Relationship Id="rId41" Type="http://schemas.openxmlformats.org/officeDocument/2006/relationships/hyperlink" Target="https://slacip.org/descargas/Manual_de_Simulacion_Clinica-SLACIP.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a3HwzuRCD4BCMUkZkZDy/vh9tw==">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</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ED9874B-287E-49FC-A34A-F418B26AFD70}"/>
</file>

<file path=customXML/itemProps3.xml><?xml version="1.0" encoding="utf-8"?>
<ds:datastoreItem xmlns:ds="http://schemas.openxmlformats.org/officeDocument/2006/customXml" ds:itemID="{A15A30FC-DF5C-427A-93CB-054F2979D06C}"/>
</file>

<file path=customXML/itemProps4.xml><?xml version="1.0" encoding="utf-8"?>
<ds:datastoreItem xmlns:ds="http://schemas.openxmlformats.org/officeDocument/2006/customXml" ds:itemID="{C9CFDB34-18D7-4C70-8004-832621C7EBD4}"/>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Efrain Gomez Matamoros</dc:creator>
  <dcterms:created xsi:type="dcterms:W3CDTF">2022-12-16T20:26:00Z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14842700</vt:r8>
  </property>
  <property fmtid="{D5CDD505-2E9C-101B-9397-08002B2CF9AE}" pid="4" name="_ExtendedDescription">
    <vt:lpwstr/>
  </property>
  <property fmtid="{D5CDD505-2E9C-101B-9397-08002B2CF9AE}" pid="5" name="_ColorTag">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_ColorHex">
    <vt:lpwstr/>
  </property>
  <property fmtid="{D5CDD505-2E9C-101B-9397-08002B2CF9AE}" pid="10" name="_Emoji">
    <vt:lpwstr/>
  </property>
  <property fmtid="{D5CDD505-2E9C-101B-9397-08002B2CF9AE}" pid="11" name="ComplianceAssetId">
    <vt:lpwstr/>
  </property>
</Properties>
</file>