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dec="http://schemas.microsoft.com/office/drawing/2017/decorative" mc:Ignorable="w14 w15 w16se w16cid w16 w16cex w16sdtdh wp14">
  <w:body>
    <w:p w:rsidR="001E1DAE" w:rsidRDefault="001739B3" w14:paraId="00000001" w14:textId="77777777">
      <w:pPr>
        <w:pStyle w:val="Normal0"/>
        <w:jc w:val="center"/>
        <w:rPr>
          <w:b/>
          <w:sz w:val="20"/>
          <w:szCs w:val="20"/>
        </w:rPr>
      </w:pPr>
      <w:r>
        <w:rPr>
          <w:b/>
          <w:sz w:val="20"/>
          <w:szCs w:val="20"/>
        </w:rPr>
        <w:t>FORMATO PARA EL DESARROLLO DE COMPONENTE FORMATIVO</w:t>
      </w:r>
    </w:p>
    <w:p w:rsidR="001E1DAE" w:rsidRDefault="001E1DAE" w14:paraId="00000002" w14:textId="77777777">
      <w:pPr>
        <w:pStyle w:val="Normal0"/>
        <w:tabs>
          <w:tab w:val="left" w:pos="3224"/>
        </w:tabs>
        <w:rPr>
          <w:sz w:val="20"/>
          <w:szCs w:val="20"/>
        </w:rPr>
      </w:pPr>
    </w:p>
    <w:tbl>
      <w:tblPr>
        <w:tblStyle w:val="ab"/>
        <w:tblW w:w="99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E1DAE" w14:paraId="6F9D3A90" w14:textId="77777777">
        <w:trPr>
          <w:trHeight w:val="340"/>
          <w:jc w:val="center"/>
        </w:trPr>
        <w:tc>
          <w:tcPr>
            <w:tcW w:w="3397" w:type="dxa"/>
            <w:vAlign w:val="center"/>
          </w:tcPr>
          <w:p w:rsidR="001E1DAE" w:rsidRDefault="001739B3" w14:paraId="00000003" w14:textId="77777777">
            <w:pPr>
              <w:pStyle w:val="Normal0"/>
              <w:spacing w:line="276" w:lineRule="auto"/>
              <w:rPr>
                <w:sz w:val="20"/>
                <w:szCs w:val="20"/>
              </w:rPr>
            </w:pPr>
            <w:r>
              <w:rPr>
                <w:sz w:val="20"/>
                <w:szCs w:val="20"/>
              </w:rPr>
              <w:t>PROGRAMA DE FORMACIÓN</w:t>
            </w:r>
          </w:p>
        </w:tc>
        <w:tc>
          <w:tcPr>
            <w:tcW w:w="6565" w:type="dxa"/>
            <w:vAlign w:val="center"/>
          </w:tcPr>
          <w:p w:rsidR="001E1DAE" w:rsidRDefault="001739B3" w14:paraId="00000004" w14:textId="77777777">
            <w:pPr>
              <w:pStyle w:val="Normal0"/>
              <w:rPr>
                <w:b w:val="0"/>
                <w:sz w:val="20"/>
                <w:szCs w:val="20"/>
              </w:rPr>
            </w:pPr>
            <w:r>
              <w:rPr>
                <w:b w:val="0"/>
                <w:sz w:val="20"/>
                <w:szCs w:val="20"/>
              </w:rPr>
              <w:t>Tecnología en Coordinación de Procesos Logísticos</w:t>
            </w:r>
          </w:p>
        </w:tc>
      </w:tr>
    </w:tbl>
    <w:p w:rsidR="001E1DAE" w:rsidRDefault="001E1DAE" w14:paraId="00000005" w14:textId="77777777">
      <w:pPr>
        <w:pStyle w:val="Normal0"/>
        <w:rPr>
          <w:sz w:val="20"/>
          <w:szCs w:val="20"/>
        </w:rPr>
      </w:pPr>
    </w:p>
    <w:tbl>
      <w:tblPr>
        <w:tblStyle w:val="ac"/>
        <w:tblW w:w="99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1E1DAE" w14:paraId="7DF4C32E" w14:textId="77777777">
        <w:trPr>
          <w:trHeight w:val="340"/>
          <w:jc w:val="center"/>
        </w:trPr>
        <w:tc>
          <w:tcPr>
            <w:tcW w:w="1838" w:type="dxa"/>
            <w:vAlign w:val="center"/>
          </w:tcPr>
          <w:p w:rsidR="001E1DAE" w:rsidRDefault="001739B3" w14:paraId="00000006" w14:textId="77777777">
            <w:pPr>
              <w:pStyle w:val="Normal0"/>
              <w:rPr>
                <w:sz w:val="20"/>
                <w:szCs w:val="20"/>
              </w:rPr>
            </w:pPr>
            <w:r>
              <w:rPr>
                <w:sz w:val="20"/>
                <w:szCs w:val="20"/>
              </w:rPr>
              <w:t>COMPETENCIA</w:t>
            </w:r>
          </w:p>
        </w:tc>
        <w:tc>
          <w:tcPr>
            <w:tcW w:w="2835" w:type="dxa"/>
            <w:vAlign w:val="center"/>
          </w:tcPr>
          <w:p w:rsidR="001E1DAE" w:rsidRDefault="001739B3" w14:paraId="00000007" w14:textId="77777777">
            <w:pPr>
              <w:pStyle w:val="Normal0"/>
              <w:jc w:val="both"/>
              <w:rPr>
                <w:b w:val="0"/>
                <w:sz w:val="20"/>
                <w:szCs w:val="20"/>
              </w:rPr>
            </w:pPr>
            <w:r>
              <w:rPr>
                <w:b w:val="0"/>
                <w:sz w:val="20"/>
                <w:szCs w:val="20"/>
              </w:rPr>
              <w:t>210101051 - Proyectar los requerimientos de los clientes según métodos de compras y pronóstico.</w:t>
            </w:r>
          </w:p>
        </w:tc>
        <w:tc>
          <w:tcPr>
            <w:tcW w:w="2126" w:type="dxa"/>
            <w:vAlign w:val="center"/>
          </w:tcPr>
          <w:p w:rsidR="001E1DAE" w:rsidRDefault="001739B3" w14:paraId="00000008" w14:textId="77777777">
            <w:pPr>
              <w:pStyle w:val="Normal0"/>
              <w:rPr>
                <w:sz w:val="20"/>
                <w:szCs w:val="20"/>
              </w:rPr>
            </w:pPr>
            <w:r>
              <w:rPr>
                <w:sz w:val="20"/>
                <w:szCs w:val="20"/>
              </w:rPr>
              <w:t>RESULTADOS DE APRENDIZAJE</w:t>
            </w:r>
          </w:p>
        </w:tc>
        <w:tc>
          <w:tcPr>
            <w:tcW w:w="3163" w:type="dxa"/>
            <w:vAlign w:val="center"/>
          </w:tcPr>
          <w:p w:rsidR="001E1DAE" w:rsidRDefault="001739B3" w14:paraId="00000009" w14:textId="77777777">
            <w:pPr>
              <w:pStyle w:val="Normal0"/>
              <w:ind w:left="66"/>
              <w:jc w:val="both"/>
              <w:rPr>
                <w:b w:val="0"/>
                <w:sz w:val="20"/>
                <w:szCs w:val="20"/>
              </w:rPr>
            </w:pPr>
            <w:r>
              <w:rPr>
                <w:b w:val="0"/>
                <w:sz w:val="20"/>
                <w:szCs w:val="20"/>
              </w:rPr>
              <w:t>210101051-01. Identificar el comportamiento de la demanda de acuerdo con datos históricos del mercado.</w:t>
            </w:r>
          </w:p>
          <w:p w:rsidR="001E1DAE" w:rsidRDefault="001E1DAE" w14:paraId="0000000A" w14:textId="77777777">
            <w:pPr>
              <w:pStyle w:val="Normal0"/>
              <w:ind w:left="66"/>
              <w:jc w:val="both"/>
              <w:rPr>
                <w:b w:val="0"/>
                <w:sz w:val="20"/>
                <w:szCs w:val="20"/>
              </w:rPr>
            </w:pPr>
          </w:p>
          <w:p w:rsidR="001E1DAE" w:rsidRDefault="001739B3" w14:paraId="0000000B" w14:textId="77777777">
            <w:pPr>
              <w:pStyle w:val="Normal0"/>
              <w:ind w:left="66"/>
              <w:jc w:val="both"/>
              <w:rPr>
                <w:b w:val="0"/>
                <w:sz w:val="20"/>
                <w:szCs w:val="20"/>
              </w:rPr>
            </w:pPr>
            <w:r>
              <w:rPr>
                <w:b w:val="0"/>
                <w:sz w:val="20"/>
                <w:szCs w:val="20"/>
              </w:rPr>
              <w:t>210101051-02. Definir requerimientos según las técnicas de pronóstico y horizonte de planeación.</w:t>
            </w:r>
          </w:p>
        </w:tc>
      </w:tr>
    </w:tbl>
    <w:p w:rsidR="001E1DAE" w:rsidRDefault="001E1DAE" w14:paraId="0000000C" w14:textId="77777777">
      <w:pPr>
        <w:pStyle w:val="Normal0"/>
        <w:rPr>
          <w:sz w:val="20"/>
          <w:szCs w:val="20"/>
        </w:rPr>
      </w:pPr>
    </w:p>
    <w:p w:rsidR="001E1DAE" w:rsidRDefault="001E1DAE" w14:paraId="0000000D" w14:textId="77777777">
      <w:pPr>
        <w:pStyle w:val="Normal0"/>
        <w:rPr>
          <w:sz w:val="20"/>
          <w:szCs w:val="20"/>
        </w:rPr>
      </w:pPr>
    </w:p>
    <w:tbl>
      <w:tblPr>
        <w:tblStyle w:val="ad"/>
        <w:tblW w:w="99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E1DAE" w14:paraId="2C9D0B42" w14:textId="77777777">
        <w:trPr>
          <w:trHeight w:val="340"/>
          <w:jc w:val="center"/>
        </w:trPr>
        <w:tc>
          <w:tcPr>
            <w:tcW w:w="3397" w:type="dxa"/>
            <w:vAlign w:val="center"/>
          </w:tcPr>
          <w:p w:rsidR="001E1DAE" w:rsidRDefault="001739B3" w14:paraId="0000000E" w14:textId="77777777">
            <w:pPr>
              <w:pStyle w:val="Normal0"/>
              <w:spacing w:line="276" w:lineRule="auto"/>
              <w:rPr>
                <w:sz w:val="20"/>
                <w:szCs w:val="20"/>
              </w:rPr>
            </w:pPr>
            <w:r>
              <w:rPr>
                <w:sz w:val="20"/>
                <w:szCs w:val="20"/>
              </w:rPr>
              <w:t>NÚMERO DEL COMPONENTE FORMATIVO</w:t>
            </w:r>
          </w:p>
        </w:tc>
        <w:tc>
          <w:tcPr>
            <w:tcW w:w="6565" w:type="dxa"/>
            <w:vAlign w:val="center"/>
          </w:tcPr>
          <w:p w:rsidR="001E1DAE" w:rsidRDefault="001739B3" w14:paraId="0000000F" w14:textId="77777777">
            <w:pPr>
              <w:pStyle w:val="Normal0"/>
              <w:spacing w:line="276" w:lineRule="auto"/>
              <w:rPr>
                <w:b w:val="0"/>
                <w:sz w:val="20"/>
                <w:szCs w:val="20"/>
              </w:rPr>
            </w:pPr>
            <w:r>
              <w:rPr>
                <w:b w:val="0"/>
                <w:sz w:val="20"/>
                <w:szCs w:val="20"/>
              </w:rPr>
              <w:t>4</w:t>
            </w:r>
          </w:p>
        </w:tc>
      </w:tr>
      <w:tr w:rsidR="001E1DAE" w14:paraId="04624C10" w14:textId="77777777">
        <w:trPr>
          <w:trHeight w:val="340"/>
          <w:jc w:val="center"/>
        </w:trPr>
        <w:tc>
          <w:tcPr>
            <w:tcW w:w="3397" w:type="dxa"/>
            <w:vAlign w:val="center"/>
          </w:tcPr>
          <w:p w:rsidR="001E1DAE" w:rsidRDefault="001739B3" w14:paraId="00000010" w14:textId="77777777">
            <w:pPr>
              <w:pStyle w:val="Normal0"/>
              <w:spacing w:line="276" w:lineRule="auto"/>
              <w:rPr>
                <w:sz w:val="20"/>
                <w:szCs w:val="20"/>
              </w:rPr>
            </w:pPr>
            <w:r>
              <w:rPr>
                <w:sz w:val="20"/>
                <w:szCs w:val="20"/>
              </w:rPr>
              <w:t>NOMBRE DEL COMPONENTE FORMATIVO</w:t>
            </w:r>
          </w:p>
        </w:tc>
        <w:tc>
          <w:tcPr>
            <w:tcW w:w="6565" w:type="dxa"/>
            <w:vAlign w:val="center"/>
          </w:tcPr>
          <w:p w:rsidR="001E1DAE" w:rsidRDefault="001739B3" w14:paraId="00000011" w14:textId="77777777">
            <w:pPr>
              <w:pStyle w:val="Normal0"/>
              <w:spacing w:line="276" w:lineRule="auto"/>
              <w:rPr>
                <w:b w:val="0"/>
                <w:sz w:val="20"/>
                <w:szCs w:val="20"/>
              </w:rPr>
            </w:pPr>
            <w:r>
              <w:rPr>
                <w:b w:val="0"/>
                <w:sz w:val="20"/>
                <w:szCs w:val="20"/>
              </w:rPr>
              <w:t>Identificación de los componentes del mercado y necesidades del cliente.</w:t>
            </w:r>
          </w:p>
        </w:tc>
      </w:tr>
      <w:tr w:rsidR="001E1DAE" w14:paraId="20FD6BC1" w14:textId="77777777">
        <w:trPr>
          <w:trHeight w:val="340"/>
          <w:jc w:val="center"/>
        </w:trPr>
        <w:tc>
          <w:tcPr>
            <w:tcW w:w="3397" w:type="dxa"/>
            <w:vAlign w:val="center"/>
          </w:tcPr>
          <w:p w:rsidR="001E1DAE" w:rsidRDefault="001739B3" w14:paraId="00000012" w14:textId="77777777">
            <w:pPr>
              <w:pStyle w:val="Normal0"/>
              <w:spacing w:line="276" w:lineRule="auto"/>
              <w:rPr>
                <w:sz w:val="20"/>
                <w:szCs w:val="20"/>
              </w:rPr>
            </w:pPr>
            <w:r>
              <w:rPr>
                <w:sz w:val="20"/>
                <w:szCs w:val="20"/>
              </w:rPr>
              <w:t>BREVE DESCRIPCIÓN</w:t>
            </w:r>
          </w:p>
        </w:tc>
        <w:tc>
          <w:tcPr>
            <w:tcW w:w="6565" w:type="dxa"/>
            <w:vAlign w:val="center"/>
          </w:tcPr>
          <w:p w:rsidR="001E1DAE" w:rsidRDefault="001739B3" w14:paraId="00000013" w14:textId="77777777">
            <w:pPr>
              <w:pStyle w:val="Normal0"/>
              <w:spacing w:line="276" w:lineRule="auto"/>
              <w:jc w:val="both"/>
              <w:rPr>
                <w:sz w:val="20"/>
                <w:szCs w:val="20"/>
              </w:rPr>
            </w:pPr>
            <w:r>
              <w:rPr>
                <w:b w:val="0"/>
                <w:sz w:val="20"/>
                <w:szCs w:val="20"/>
              </w:rPr>
              <w:t>En este componente formativo se trabajan los conceptos necesarios para conocer los mercados, algunas necesidades de los clientes dentro de sus niveles y las formas de pronosticar cómo se trabaja una proyección de la oferta y la demanda para cada producto, todo eso en el marco de la logística y la economía empresarial.</w:t>
            </w:r>
          </w:p>
        </w:tc>
      </w:tr>
      <w:tr w:rsidR="001E1DAE" w14:paraId="2AFFD74E" w14:textId="77777777">
        <w:trPr>
          <w:trHeight w:val="340"/>
          <w:jc w:val="center"/>
        </w:trPr>
        <w:tc>
          <w:tcPr>
            <w:tcW w:w="3397" w:type="dxa"/>
            <w:vAlign w:val="center"/>
          </w:tcPr>
          <w:p w:rsidR="001E1DAE" w:rsidRDefault="001739B3" w14:paraId="00000014" w14:textId="77777777">
            <w:pPr>
              <w:pStyle w:val="Normal0"/>
              <w:spacing w:line="276" w:lineRule="auto"/>
              <w:rPr>
                <w:sz w:val="20"/>
                <w:szCs w:val="20"/>
              </w:rPr>
            </w:pPr>
            <w:r>
              <w:rPr>
                <w:sz w:val="20"/>
                <w:szCs w:val="20"/>
              </w:rPr>
              <w:t>PALABRAS CLAVE</w:t>
            </w:r>
          </w:p>
        </w:tc>
        <w:tc>
          <w:tcPr>
            <w:tcW w:w="6565" w:type="dxa"/>
            <w:vAlign w:val="center"/>
          </w:tcPr>
          <w:p w:rsidR="001E1DAE" w:rsidRDefault="001739B3" w14:paraId="00000015" w14:textId="77777777">
            <w:pPr>
              <w:pStyle w:val="Normal0"/>
              <w:spacing w:line="276" w:lineRule="auto"/>
              <w:jc w:val="both"/>
              <w:rPr>
                <w:b w:val="0"/>
                <w:sz w:val="20"/>
                <w:szCs w:val="20"/>
              </w:rPr>
            </w:pPr>
            <w:r>
              <w:rPr>
                <w:b w:val="0"/>
                <w:sz w:val="20"/>
                <w:szCs w:val="20"/>
              </w:rPr>
              <w:t>Negociación, compras, materias primas, selección de proveedores.</w:t>
            </w:r>
          </w:p>
        </w:tc>
      </w:tr>
    </w:tbl>
    <w:p w:rsidR="001E1DAE" w:rsidRDefault="001E1DAE" w14:paraId="00000016" w14:textId="77777777">
      <w:pPr>
        <w:pStyle w:val="Normal0"/>
        <w:rPr>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E1DAE" w14:paraId="7B53D142" w14:textId="77777777">
        <w:trPr>
          <w:trHeight w:val="340"/>
        </w:trPr>
        <w:tc>
          <w:tcPr>
            <w:tcW w:w="3397" w:type="dxa"/>
            <w:vAlign w:val="center"/>
          </w:tcPr>
          <w:p w:rsidR="001E1DAE" w:rsidRDefault="001739B3" w14:paraId="00000017" w14:textId="77777777">
            <w:pPr>
              <w:pStyle w:val="Normal0"/>
              <w:spacing w:line="276" w:lineRule="auto"/>
              <w:rPr>
                <w:sz w:val="20"/>
                <w:szCs w:val="20"/>
              </w:rPr>
            </w:pPr>
            <w:r>
              <w:rPr>
                <w:sz w:val="20"/>
                <w:szCs w:val="20"/>
              </w:rPr>
              <w:t>ÁREA OCUPACIONAL</w:t>
            </w:r>
          </w:p>
        </w:tc>
        <w:tc>
          <w:tcPr>
            <w:tcW w:w="6565" w:type="dxa"/>
            <w:vAlign w:val="center"/>
          </w:tcPr>
          <w:p w:rsidR="001E1DAE" w:rsidRDefault="001739B3" w14:paraId="00000018" w14:textId="77777777">
            <w:pPr>
              <w:pStyle w:val="Normal0"/>
              <w:spacing w:line="276" w:lineRule="auto"/>
              <w:rPr>
                <w:b w:val="0"/>
                <w:sz w:val="20"/>
                <w:szCs w:val="20"/>
              </w:rPr>
            </w:pPr>
            <w:r>
              <w:rPr>
                <w:b w:val="0"/>
                <w:sz w:val="20"/>
                <w:szCs w:val="20"/>
              </w:rPr>
              <w:t>6 - VENTAS Y SERVICIOS</w:t>
            </w:r>
          </w:p>
        </w:tc>
      </w:tr>
      <w:tr w:rsidR="001E1DAE" w14:paraId="28F649EF" w14:textId="77777777">
        <w:trPr>
          <w:trHeight w:val="465"/>
        </w:trPr>
        <w:tc>
          <w:tcPr>
            <w:tcW w:w="3397" w:type="dxa"/>
            <w:vAlign w:val="center"/>
          </w:tcPr>
          <w:p w:rsidR="001E1DAE" w:rsidRDefault="001739B3" w14:paraId="00000019" w14:textId="77777777">
            <w:pPr>
              <w:pStyle w:val="Normal0"/>
              <w:spacing w:line="276" w:lineRule="auto"/>
              <w:rPr>
                <w:sz w:val="20"/>
                <w:szCs w:val="20"/>
              </w:rPr>
            </w:pPr>
            <w:r>
              <w:rPr>
                <w:sz w:val="20"/>
                <w:szCs w:val="20"/>
              </w:rPr>
              <w:t>IDIOMA</w:t>
            </w:r>
          </w:p>
        </w:tc>
        <w:tc>
          <w:tcPr>
            <w:tcW w:w="6565" w:type="dxa"/>
            <w:vAlign w:val="center"/>
          </w:tcPr>
          <w:p w:rsidR="001E1DAE" w:rsidRDefault="001739B3" w14:paraId="0000001A" w14:textId="77777777">
            <w:pPr>
              <w:pStyle w:val="Normal0"/>
              <w:spacing w:line="276" w:lineRule="auto"/>
              <w:rPr>
                <w:b w:val="0"/>
                <w:sz w:val="20"/>
                <w:szCs w:val="20"/>
              </w:rPr>
            </w:pPr>
            <w:r>
              <w:rPr>
                <w:b w:val="0"/>
                <w:sz w:val="20"/>
                <w:szCs w:val="20"/>
              </w:rPr>
              <w:t>Español</w:t>
            </w:r>
          </w:p>
        </w:tc>
      </w:tr>
    </w:tbl>
    <w:p w:rsidR="001E1DAE" w:rsidRDefault="001E1DAE" w14:paraId="0000001B" w14:textId="77777777">
      <w:pPr>
        <w:pStyle w:val="Normal0"/>
        <w:rPr>
          <w:sz w:val="20"/>
          <w:szCs w:val="20"/>
        </w:rPr>
      </w:pPr>
    </w:p>
    <w:p w:rsidR="001E1DAE" w:rsidRDefault="001E1DAE" w14:paraId="0000001C" w14:textId="77777777">
      <w:pPr>
        <w:pStyle w:val="Normal0"/>
        <w:rPr>
          <w:sz w:val="20"/>
          <w:szCs w:val="20"/>
        </w:rPr>
      </w:pPr>
    </w:p>
    <w:p w:rsidR="001E1DAE" w:rsidRDefault="001E1DAE" w14:paraId="0000001D" w14:textId="77777777">
      <w:pPr>
        <w:pStyle w:val="Normal0"/>
        <w:rPr>
          <w:sz w:val="20"/>
          <w:szCs w:val="20"/>
        </w:rPr>
      </w:pPr>
    </w:p>
    <w:p w:rsidR="001E1DAE" w:rsidRDefault="001E1DAE" w14:paraId="0000001E" w14:textId="77777777">
      <w:pPr>
        <w:pStyle w:val="Normal0"/>
        <w:rPr>
          <w:sz w:val="20"/>
          <w:szCs w:val="20"/>
        </w:rPr>
      </w:pPr>
    </w:p>
    <w:p w:rsidR="001E1DAE" w:rsidRDefault="001739B3" w14:paraId="0000001F"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 </w:t>
      </w:r>
    </w:p>
    <w:p w:rsidR="001E1DAE" w:rsidRDefault="001E1DAE" w14:paraId="00000020" w14:textId="77777777">
      <w:pPr>
        <w:pStyle w:val="Normal0"/>
        <w:rPr>
          <w:b/>
          <w:sz w:val="20"/>
          <w:szCs w:val="20"/>
        </w:rPr>
      </w:pPr>
    </w:p>
    <w:p w:rsidR="001E1DAE" w:rsidRDefault="001739B3" w14:paraId="00000021" w14:textId="77777777">
      <w:pPr>
        <w:pStyle w:val="Normal0"/>
        <w:ind w:left="284"/>
        <w:rPr>
          <w:b/>
          <w:sz w:val="20"/>
          <w:szCs w:val="20"/>
        </w:rPr>
      </w:pPr>
      <w:r>
        <w:rPr>
          <w:b/>
          <w:sz w:val="20"/>
          <w:szCs w:val="20"/>
        </w:rPr>
        <w:t>Introducción</w:t>
      </w:r>
    </w:p>
    <w:p w:rsidR="001E1DAE" w:rsidRDefault="001739B3" w14:paraId="00000022" w14:textId="77777777">
      <w:pPr>
        <w:pStyle w:val="Normal0"/>
        <w:numPr>
          <w:ilvl w:val="0"/>
          <w:numId w:val="2"/>
        </w:numPr>
        <w:pBdr>
          <w:top w:val="nil"/>
          <w:left w:val="nil"/>
          <w:bottom w:val="nil"/>
          <w:right w:val="nil"/>
          <w:between w:val="nil"/>
        </w:pBdr>
        <w:ind w:left="709" w:hanging="360"/>
        <w:jc w:val="both"/>
        <w:rPr>
          <w:b/>
          <w:color w:val="000000"/>
          <w:sz w:val="20"/>
          <w:szCs w:val="20"/>
        </w:rPr>
      </w:pPr>
      <w:r>
        <w:rPr>
          <w:b/>
          <w:color w:val="000000"/>
          <w:sz w:val="20"/>
          <w:szCs w:val="20"/>
        </w:rPr>
        <w:t>Conceptos generales de marketing</w:t>
      </w:r>
    </w:p>
    <w:p w:rsidR="001E1DAE" w:rsidRDefault="001739B3" w14:paraId="00000023"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Plan de mercadeo o marketing</w:t>
      </w:r>
    </w:p>
    <w:p w:rsidR="001E1DAE" w:rsidRDefault="001739B3" w14:paraId="00000024" w14:textId="77777777">
      <w:pPr>
        <w:pStyle w:val="Normal0"/>
        <w:numPr>
          <w:ilvl w:val="1"/>
          <w:numId w:val="2"/>
        </w:numPr>
        <w:pBdr>
          <w:top w:val="nil"/>
          <w:left w:val="nil"/>
          <w:bottom w:val="nil"/>
          <w:right w:val="nil"/>
          <w:between w:val="nil"/>
        </w:pBdr>
        <w:ind w:left="1134" w:hanging="360"/>
        <w:rPr>
          <w:color w:val="000000"/>
          <w:sz w:val="20"/>
          <w:szCs w:val="20"/>
        </w:rPr>
      </w:pPr>
      <w:r>
        <w:rPr>
          <w:color w:val="000000"/>
          <w:sz w:val="20"/>
          <w:szCs w:val="20"/>
        </w:rPr>
        <w:t>Variables del marketing</w:t>
      </w:r>
    </w:p>
    <w:p w:rsidR="001E1DAE" w:rsidRDefault="001739B3" w14:paraId="00000025"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Ciclo de vida del producto</w:t>
      </w:r>
    </w:p>
    <w:p w:rsidR="001E1DAE" w:rsidRDefault="001739B3" w14:paraId="00000026" w14:textId="77777777">
      <w:pPr>
        <w:pStyle w:val="Normal0"/>
        <w:numPr>
          <w:ilvl w:val="2"/>
          <w:numId w:val="2"/>
        </w:numPr>
        <w:pBdr>
          <w:top w:val="nil"/>
          <w:left w:val="nil"/>
          <w:bottom w:val="nil"/>
          <w:right w:val="nil"/>
          <w:between w:val="nil"/>
        </w:pBdr>
        <w:ind w:left="1843"/>
        <w:jc w:val="both"/>
        <w:rPr>
          <w:color w:val="000000"/>
          <w:sz w:val="20"/>
          <w:szCs w:val="20"/>
        </w:rPr>
      </w:pPr>
      <w:r>
        <w:rPr>
          <w:color w:val="000000"/>
          <w:sz w:val="20"/>
          <w:szCs w:val="20"/>
        </w:rPr>
        <w:t>Fases del ciclo de vida del producto</w:t>
      </w:r>
    </w:p>
    <w:p w:rsidR="001E1DAE" w:rsidRDefault="001739B3" w14:paraId="00000027" w14:textId="77777777">
      <w:pPr>
        <w:pStyle w:val="Normal0"/>
        <w:numPr>
          <w:ilvl w:val="2"/>
          <w:numId w:val="2"/>
        </w:numPr>
        <w:pBdr>
          <w:top w:val="nil"/>
          <w:left w:val="nil"/>
          <w:bottom w:val="nil"/>
          <w:right w:val="nil"/>
          <w:between w:val="nil"/>
        </w:pBdr>
        <w:ind w:left="1843"/>
        <w:jc w:val="both"/>
        <w:rPr>
          <w:color w:val="000000"/>
          <w:sz w:val="20"/>
          <w:szCs w:val="20"/>
        </w:rPr>
      </w:pPr>
      <w:r>
        <w:rPr>
          <w:color w:val="000000"/>
          <w:sz w:val="20"/>
          <w:szCs w:val="20"/>
        </w:rPr>
        <w:t>Estrategias para alargar el ciclo de vida del producto</w:t>
      </w:r>
    </w:p>
    <w:p w:rsidR="001E1DAE" w:rsidRDefault="001739B3" w14:paraId="00000028"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Oferta y demanda</w:t>
      </w:r>
    </w:p>
    <w:p w:rsidR="001E1DAE" w:rsidRDefault="001739B3" w14:paraId="00000029"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Mercado Potencial</w:t>
      </w:r>
    </w:p>
    <w:p w:rsidR="001E1DAE" w:rsidRDefault="001739B3" w14:paraId="0000002A"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Mercado real</w:t>
      </w:r>
    </w:p>
    <w:p w:rsidR="001E1DAE" w:rsidRDefault="001739B3" w14:paraId="0000002B" w14:textId="77777777">
      <w:pPr>
        <w:pStyle w:val="Normal0"/>
        <w:numPr>
          <w:ilvl w:val="0"/>
          <w:numId w:val="2"/>
        </w:numPr>
        <w:pBdr>
          <w:top w:val="nil"/>
          <w:left w:val="nil"/>
          <w:bottom w:val="nil"/>
          <w:right w:val="nil"/>
          <w:between w:val="nil"/>
        </w:pBdr>
        <w:ind w:left="709" w:hanging="360"/>
        <w:jc w:val="both"/>
        <w:rPr>
          <w:b/>
          <w:color w:val="000000"/>
          <w:sz w:val="20"/>
          <w:szCs w:val="20"/>
        </w:rPr>
      </w:pPr>
      <w:r>
        <w:rPr>
          <w:b/>
          <w:color w:val="000000"/>
          <w:sz w:val="20"/>
          <w:szCs w:val="20"/>
        </w:rPr>
        <w:t>Diagnóstico de necesidades de los clientes</w:t>
      </w:r>
    </w:p>
    <w:p w:rsidR="001E1DAE" w:rsidRDefault="001739B3" w14:paraId="0000002C"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Demanda de bienes intermediarios</w:t>
      </w:r>
    </w:p>
    <w:p w:rsidR="001E1DAE" w:rsidRDefault="001739B3" w14:paraId="0000002D"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Métodos y técnicas de pronósticos para mercados</w:t>
      </w:r>
    </w:p>
    <w:p w:rsidR="001E1DAE" w:rsidRDefault="001739B3" w14:paraId="0000002E"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lastRenderedPageBreak/>
        <w:t>Proyección de la oferta</w:t>
      </w:r>
    </w:p>
    <w:p w:rsidR="001E1DAE" w:rsidRDefault="001739B3" w14:paraId="0000002F"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Proyección de la demanda</w:t>
      </w:r>
    </w:p>
    <w:p w:rsidR="001E1DAE" w:rsidRDefault="001739B3" w14:paraId="00000030"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Variación estacional aditiva</w:t>
      </w:r>
    </w:p>
    <w:p w:rsidR="001E1DAE" w:rsidRDefault="001739B3" w14:paraId="00000031"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Variación estacional multiplicativa</w:t>
      </w:r>
    </w:p>
    <w:p w:rsidR="001E1DAE" w:rsidRDefault="001739B3" w14:paraId="00000032" w14:textId="77777777">
      <w:pPr>
        <w:pStyle w:val="Normal0"/>
        <w:numPr>
          <w:ilvl w:val="1"/>
          <w:numId w:val="2"/>
        </w:numPr>
        <w:pBdr>
          <w:top w:val="nil"/>
          <w:left w:val="nil"/>
          <w:bottom w:val="nil"/>
          <w:right w:val="nil"/>
          <w:between w:val="nil"/>
        </w:pBdr>
        <w:ind w:left="1134" w:hanging="360"/>
        <w:jc w:val="both"/>
        <w:rPr>
          <w:color w:val="000000"/>
          <w:sz w:val="20"/>
          <w:szCs w:val="20"/>
        </w:rPr>
      </w:pPr>
      <w:proofErr w:type="spellStart"/>
      <w:r>
        <w:rPr>
          <w:i/>
          <w:color w:val="000000"/>
          <w:sz w:val="20"/>
          <w:szCs w:val="20"/>
        </w:rPr>
        <w:t>Forecasting</w:t>
      </w:r>
      <w:proofErr w:type="spellEnd"/>
      <w:r>
        <w:rPr>
          <w:i/>
          <w:color w:val="000000"/>
          <w:sz w:val="20"/>
          <w:szCs w:val="20"/>
        </w:rPr>
        <w:t xml:space="preserve"> and </w:t>
      </w:r>
      <w:proofErr w:type="spellStart"/>
      <w:r>
        <w:rPr>
          <w:i/>
          <w:color w:val="000000"/>
          <w:sz w:val="20"/>
          <w:szCs w:val="20"/>
        </w:rPr>
        <w:t>replenishment</w:t>
      </w:r>
      <w:proofErr w:type="spellEnd"/>
    </w:p>
    <w:p w:rsidR="001E1DAE" w:rsidRDefault="001739B3" w14:paraId="00000033" w14:textId="77777777">
      <w:pPr>
        <w:pStyle w:val="Normal0"/>
        <w:numPr>
          <w:ilvl w:val="1"/>
          <w:numId w:val="2"/>
        </w:numPr>
        <w:pBdr>
          <w:top w:val="nil"/>
          <w:left w:val="nil"/>
          <w:bottom w:val="nil"/>
          <w:right w:val="nil"/>
          <w:between w:val="nil"/>
        </w:pBdr>
        <w:ind w:left="1134" w:hanging="360"/>
        <w:jc w:val="both"/>
        <w:rPr>
          <w:color w:val="000000"/>
          <w:sz w:val="20"/>
          <w:szCs w:val="20"/>
        </w:rPr>
      </w:pPr>
      <w:r>
        <w:rPr>
          <w:color w:val="000000"/>
          <w:sz w:val="20"/>
          <w:szCs w:val="20"/>
        </w:rPr>
        <w:t>Método Delphi-factores del entorno</w:t>
      </w:r>
    </w:p>
    <w:p w:rsidR="001E1DAE" w:rsidRDefault="001E1DAE" w14:paraId="00000034" w14:textId="77777777">
      <w:pPr>
        <w:pStyle w:val="Normal0"/>
        <w:ind w:left="284"/>
        <w:rPr>
          <w:b/>
          <w:sz w:val="20"/>
          <w:szCs w:val="20"/>
        </w:rPr>
      </w:pPr>
    </w:p>
    <w:p w:rsidR="001E1DAE" w:rsidRDefault="001E1DAE" w14:paraId="00000035" w14:textId="77777777">
      <w:pPr>
        <w:pStyle w:val="Normal0"/>
        <w:pBdr>
          <w:top w:val="nil"/>
          <w:left w:val="nil"/>
          <w:bottom w:val="nil"/>
          <w:right w:val="nil"/>
          <w:between w:val="nil"/>
        </w:pBdr>
        <w:rPr>
          <w:b/>
          <w:sz w:val="20"/>
          <w:szCs w:val="20"/>
        </w:rPr>
      </w:pPr>
    </w:p>
    <w:p w:rsidR="001E1DAE" w:rsidRDefault="001739B3" w14:paraId="00000036"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 </w:t>
      </w:r>
    </w:p>
    <w:p w:rsidR="001E1DAE" w:rsidRDefault="001E1DAE" w14:paraId="00000037" w14:textId="77777777">
      <w:pPr>
        <w:pStyle w:val="Normal0"/>
        <w:rPr>
          <w:b/>
          <w:sz w:val="20"/>
          <w:szCs w:val="20"/>
        </w:rPr>
      </w:pPr>
    </w:p>
    <w:p w:rsidR="001E1DAE" w:rsidRDefault="001E1DAE" w14:paraId="00000038" w14:textId="77777777">
      <w:pPr>
        <w:pStyle w:val="Normal0"/>
        <w:rPr>
          <w:sz w:val="20"/>
          <w:szCs w:val="20"/>
        </w:rPr>
      </w:pPr>
    </w:p>
    <w:p w:rsidR="001E1DAE" w:rsidRDefault="001739B3" w14:paraId="00000039" w14:textId="77777777">
      <w:pPr>
        <w:pStyle w:val="Normal0"/>
        <w:rPr>
          <w:b/>
          <w:sz w:val="20"/>
          <w:szCs w:val="20"/>
        </w:rPr>
      </w:pPr>
      <w:r>
        <w:rPr>
          <w:b/>
          <w:sz w:val="20"/>
          <w:szCs w:val="20"/>
        </w:rPr>
        <w:t>Introducción</w:t>
      </w:r>
    </w:p>
    <w:p w:rsidR="001E1DAE" w:rsidRDefault="001E1DAE" w14:paraId="0000003A" w14:textId="77777777">
      <w:pPr>
        <w:pStyle w:val="Normal0"/>
        <w:jc w:val="both"/>
        <w:rPr>
          <w:sz w:val="20"/>
          <w:szCs w:val="20"/>
        </w:rPr>
      </w:pPr>
    </w:p>
    <w:p w:rsidR="001E1DAE" w:rsidRDefault="001739B3" w14:paraId="0000003B" w14:textId="77777777">
      <w:pPr>
        <w:pStyle w:val="Normal0"/>
        <w:jc w:val="both"/>
        <w:rPr>
          <w:sz w:val="20"/>
          <w:szCs w:val="20"/>
        </w:rPr>
      </w:pPr>
      <w:r>
        <w:rPr>
          <w:sz w:val="20"/>
          <w:szCs w:val="20"/>
        </w:rPr>
        <w:t>La definición más asequible de una oferta es la cantidad de bienes o servicios que el vendedor se propone vender, dichos bienes o servicios pueden ser cualquier cosa que se les ocurra. La demanda es la cantidad de bienes o servicios que la gente quiere comprar, todas las personas del planeta necesitan un bien o servicio y por eso una de las partes más llamativas de un mercado es la relación oferta-demanda y cómo interactúan.</w:t>
      </w:r>
    </w:p>
    <w:p w:rsidR="001E1DAE" w:rsidRDefault="001E1DAE" w14:paraId="0000003C" w14:textId="77777777">
      <w:pPr>
        <w:pStyle w:val="Normal0"/>
        <w:jc w:val="both"/>
        <w:rPr>
          <w:sz w:val="20"/>
          <w:szCs w:val="20"/>
        </w:rPr>
      </w:pPr>
    </w:p>
    <w:p w:rsidR="001E1DAE" w:rsidRDefault="001739B3" w14:paraId="0000003D" w14:textId="77777777">
      <w:pPr>
        <w:pStyle w:val="Normal0"/>
        <w:jc w:val="both"/>
        <w:rPr>
          <w:sz w:val="20"/>
          <w:szCs w:val="20"/>
        </w:rPr>
      </w:pPr>
      <w:r>
        <w:rPr>
          <w:sz w:val="20"/>
          <w:szCs w:val="20"/>
        </w:rPr>
        <w:t>La relación oferta-demanda de bienes o servicios cambia o depende de la disposición de los bienes en el mercado. La demanda va de la mano con la oferta fijando los precios y los productos que se van a producir. Habitualmente los gobiernos de los países optan por administrar los precios y en algunos casos manejarlos buscando que los consumidores compren más un producto específico inclusive se puede presentar más productos en el mercado para equilibrar la balanza y el por qué se cuenta en este componente formativo desde donde se entiende unos de los principios básicos de economía que es el que media en los mercados conocido como leyes de oferta y demanda, recuerden que siempre se requiere la satisfacción de los clientes como factor fundamental de una economía.</w:t>
      </w:r>
    </w:p>
    <w:p w:rsidR="001E1DAE" w:rsidRDefault="001E1DAE" w14:paraId="0000003E" w14:textId="77777777">
      <w:pPr>
        <w:pStyle w:val="Normal0"/>
        <w:jc w:val="both"/>
        <w:rPr>
          <w:color w:val="948A54"/>
          <w:sz w:val="20"/>
          <w:szCs w:val="20"/>
        </w:rPr>
      </w:pPr>
    </w:p>
    <w:p w:rsidR="001E1DAE" w:rsidRDefault="001739B3" w14:paraId="0000003F" w14:textId="77777777">
      <w:pPr>
        <w:pStyle w:val="Normal0"/>
        <w:jc w:val="both"/>
        <w:rPr>
          <w:b/>
          <w:sz w:val="20"/>
          <w:szCs w:val="20"/>
        </w:rPr>
      </w:pPr>
      <w:bookmarkStart w:name="_heading=h.gjdgxs" w:colFirst="0" w:colLast="0" w:id="0"/>
      <w:bookmarkEnd w:id="0"/>
      <w:r>
        <w:rPr>
          <w:b/>
          <w:sz w:val="20"/>
          <w:szCs w:val="20"/>
        </w:rPr>
        <w:t>1. Conceptos generales de marketing</w:t>
      </w:r>
    </w:p>
    <w:p w:rsidR="001E1DAE" w:rsidRDefault="001E1DAE" w14:paraId="00000040" w14:textId="77777777">
      <w:pPr>
        <w:pStyle w:val="Normal0"/>
        <w:pBdr>
          <w:top w:val="nil"/>
          <w:left w:val="nil"/>
          <w:bottom w:val="nil"/>
          <w:right w:val="nil"/>
          <w:between w:val="nil"/>
        </w:pBdr>
        <w:jc w:val="both"/>
        <w:rPr>
          <w:b/>
          <w:color w:val="000000"/>
          <w:sz w:val="20"/>
          <w:szCs w:val="20"/>
        </w:rPr>
      </w:pPr>
    </w:p>
    <w:p w:rsidR="001E1DAE" w:rsidRDefault="001739B3" w14:paraId="00000041" w14:textId="77777777">
      <w:pPr>
        <w:pStyle w:val="Normal0"/>
        <w:pBdr>
          <w:top w:val="nil"/>
          <w:left w:val="nil"/>
          <w:bottom w:val="nil"/>
          <w:right w:val="nil"/>
          <w:between w:val="nil"/>
        </w:pBdr>
        <w:jc w:val="both"/>
        <w:rPr>
          <w:color w:val="000000"/>
          <w:sz w:val="20"/>
          <w:szCs w:val="20"/>
        </w:rPr>
      </w:pPr>
      <w:r>
        <w:rPr>
          <w:color w:val="000000"/>
          <w:sz w:val="20"/>
          <w:szCs w:val="20"/>
        </w:rPr>
        <w:t xml:space="preserve">Se conoce como mercadeo o </w:t>
      </w:r>
      <w:r>
        <w:rPr>
          <w:i/>
          <w:color w:val="000000"/>
          <w:sz w:val="20"/>
          <w:szCs w:val="20"/>
        </w:rPr>
        <w:t>marketing</w:t>
      </w:r>
      <w:r>
        <w:rPr>
          <w:color w:val="000000"/>
          <w:sz w:val="20"/>
          <w:szCs w:val="20"/>
        </w:rPr>
        <w:t xml:space="preserve"> todas las acciones que hacen las personas para interactuar en el mercado con otras personas de forma clara buscando un ganar–ganar y es común encontrar en algunos documentos la palabra </w:t>
      </w:r>
      <w:r>
        <w:rPr>
          <w:i/>
          <w:color w:val="000000"/>
          <w:sz w:val="20"/>
          <w:szCs w:val="20"/>
        </w:rPr>
        <w:t>marketing</w:t>
      </w:r>
      <w:r>
        <w:rPr>
          <w:color w:val="000000"/>
          <w:sz w:val="20"/>
          <w:szCs w:val="20"/>
        </w:rPr>
        <w:t xml:space="preserve"> que a pesar de estar en inglés se acuñó desde hace un buen tiempo en el mercado hispano o por otro lado la palabra mercadeo que es su traducción al español, para efectos de este componente formativo la palabra mercadeo y marketing van a funcionar como sinónimos. Se inicia por presentar la oferta y la demanda que son los dos conceptos que hacen posible la existencia de un mercado, se puede decir que esta relación es la balanza del mercado como se muestra en el siguiente video:</w:t>
      </w:r>
    </w:p>
    <w:p w:rsidR="001E1DAE" w:rsidRDefault="00000000" w14:paraId="00000042" w14:textId="77777777">
      <w:pPr>
        <w:pStyle w:val="Normal0"/>
        <w:rPr>
          <w:color w:val="948A54"/>
          <w:sz w:val="20"/>
          <w:szCs w:val="20"/>
        </w:rPr>
      </w:pPr>
      <w:sdt>
        <w:sdtPr>
          <w:tag w:val="goog_rdk_0"/>
          <w:id w:val="946274079"/>
        </w:sdtPr>
        <w:sdtContent>
          <w:commentRangeStart w:id="1"/>
        </w:sdtContent>
      </w:sdt>
      <w:r w:rsidR="001739B3">
        <w:rPr>
          <w:noProof/>
        </w:rPr>
        <w:drawing>
          <wp:inline distT="0" distB="0" distL="0" distR="0" wp14:anchorId="4F402F7A" wp14:editId="1B5ADA1E">
            <wp:extent cx="6332220" cy="2051050"/>
            <wp:effectExtent l="0" t="0" r="0" b="0"/>
            <wp:docPr id="83" name="image11.png" descr="Interfaz de usuario gráfica, video conceptos oferta y demanda"/>
            <wp:cNvGraphicFramePr/>
            <a:graphic xmlns:a="http://schemas.openxmlformats.org/drawingml/2006/main">
              <a:graphicData uri="http://schemas.openxmlformats.org/drawingml/2006/picture">
                <pic:pic xmlns:pic="http://schemas.openxmlformats.org/drawingml/2006/picture">
                  <pic:nvPicPr>
                    <pic:cNvPr id="83" name="image11.png" descr="Interfaz de usuario gráfica, video conceptos oferta y demanda"/>
                    <pic:cNvPicPr preferRelativeResize="0"/>
                  </pic:nvPicPr>
                  <pic:blipFill>
                    <a:blip r:embed="rId11"/>
                    <a:srcRect/>
                    <a:stretch>
                      <a:fillRect/>
                    </a:stretch>
                  </pic:blipFill>
                  <pic:spPr>
                    <a:xfrm>
                      <a:off x="0" y="0"/>
                      <a:ext cx="6332220" cy="2051050"/>
                    </a:xfrm>
                    <a:prstGeom prst="rect">
                      <a:avLst/>
                    </a:prstGeom>
                    <a:ln/>
                  </pic:spPr>
                </pic:pic>
              </a:graphicData>
            </a:graphic>
          </wp:inline>
        </w:drawing>
      </w:r>
      <w:commentRangeEnd w:id="1"/>
      <w:r w:rsidR="001739B3">
        <w:commentReference w:id="1"/>
      </w:r>
    </w:p>
    <w:p w:rsidR="001E1DAE" w:rsidRDefault="001E1DAE" w14:paraId="00000043" w14:textId="77777777">
      <w:pPr>
        <w:pStyle w:val="Normal0"/>
        <w:rPr>
          <w:color w:val="948A54"/>
          <w:sz w:val="20"/>
          <w:szCs w:val="20"/>
        </w:rPr>
      </w:pPr>
    </w:p>
    <w:p w:rsidR="001E1DAE" w:rsidRDefault="001E1DAE" w14:paraId="00000044" w14:textId="77777777">
      <w:pPr>
        <w:pStyle w:val="Normal0"/>
        <w:rPr>
          <w:color w:val="948A54"/>
          <w:sz w:val="20"/>
          <w:szCs w:val="20"/>
        </w:rPr>
      </w:pPr>
    </w:p>
    <w:p w:rsidR="001E1DAE" w:rsidRDefault="001739B3" w14:paraId="00000045" w14:textId="77777777">
      <w:pPr>
        <w:pStyle w:val="Normal0"/>
        <w:jc w:val="both"/>
        <w:rPr>
          <w:b/>
          <w:sz w:val="20"/>
          <w:szCs w:val="20"/>
        </w:rPr>
      </w:pPr>
      <w:bookmarkStart w:name="_heading=h.30j0zll" w:colFirst="0" w:colLast="0" w:id="2"/>
      <w:bookmarkEnd w:id="2"/>
      <w:r>
        <w:rPr>
          <w:b/>
          <w:sz w:val="20"/>
          <w:szCs w:val="20"/>
        </w:rPr>
        <w:t>1.1 Plan de mercadeo o marketing</w:t>
      </w:r>
    </w:p>
    <w:p w:rsidR="001E1DAE" w:rsidRDefault="001E1DAE" w14:paraId="00000046" w14:textId="77777777">
      <w:pPr>
        <w:pStyle w:val="Normal0"/>
        <w:pBdr>
          <w:top w:val="nil"/>
          <w:left w:val="nil"/>
          <w:bottom w:val="nil"/>
          <w:right w:val="nil"/>
          <w:between w:val="nil"/>
        </w:pBdr>
        <w:ind w:left="644"/>
        <w:jc w:val="both"/>
        <w:rPr>
          <w:b/>
          <w:color w:val="000000"/>
          <w:sz w:val="20"/>
          <w:szCs w:val="20"/>
        </w:rPr>
      </w:pPr>
    </w:p>
    <w:p w:rsidR="001E1DAE" w:rsidRDefault="001739B3" w14:paraId="00000047" w14:textId="77777777">
      <w:pPr>
        <w:pStyle w:val="Normal0"/>
        <w:jc w:val="both"/>
        <w:rPr>
          <w:sz w:val="20"/>
          <w:szCs w:val="20"/>
        </w:rPr>
      </w:pPr>
      <w:r>
        <w:rPr>
          <w:sz w:val="20"/>
          <w:szCs w:val="20"/>
        </w:rPr>
        <w:t xml:space="preserve">Para llevar a cabo una negociación es necesario establecer una estrategia para generar una oferta y una demanda específica con la que beneficia un mercado, es ahí cuando se presenta el concepto de plan de mercadeo o marketing que es el proceso de desarrollo y ejecución de tácticas empresariales que buscan un objetivo comercial. En el ecosistema empresarial, los planes de mercadeo son el apoyo y la guía para que las empresas decidan el camino a tomar, facilitando la búsqueda de los objetivos metas que habitualmente son comerciales o también llamados de ventas y participación en el mercado. </w:t>
      </w:r>
    </w:p>
    <w:p w:rsidR="001E1DAE" w:rsidRDefault="001E1DAE" w14:paraId="00000048" w14:textId="77777777">
      <w:pPr>
        <w:pStyle w:val="Normal0"/>
        <w:jc w:val="both"/>
        <w:rPr>
          <w:sz w:val="20"/>
          <w:szCs w:val="20"/>
        </w:rPr>
      </w:pPr>
    </w:p>
    <w:p w:rsidR="001E1DAE" w:rsidRDefault="001739B3" w14:paraId="00000049" w14:textId="77777777">
      <w:pPr>
        <w:pStyle w:val="Normal0"/>
        <w:jc w:val="both"/>
        <w:rPr>
          <w:i/>
          <w:sz w:val="20"/>
          <w:szCs w:val="20"/>
        </w:rPr>
      </w:pPr>
      <w:r>
        <w:rPr>
          <w:sz w:val="20"/>
          <w:szCs w:val="20"/>
        </w:rPr>
        <w:t xml:space="preserve">El plan de marketing se suele adecuar a las decisiones y actuaciones que aseguren la supervivencia de la empresa a largo plazo, por lo que suele relacionarse más con el ámbito estratégico que con el operativo. El plan de mercadeo es un instrumento que se recomienda para toda persona que busca ser competitiva. La </w:t>
      </w:r>
      <w:r>
        <w:rPr>
          <w:i/>
          <w:sz w:val="20"/>
          <w:szCs w:val="20"/>
        </w:rPr>
        <w:t xml:space="preserve">American Marketing </w:t>
      </w:r>
      <w:proofErr w:type="spellStart"/>
      <w:r>
        <w:rPr>
          <w:i/>
          <w:sz w:val="20"/>
          <w:szCs w:val="20"/>
        </w:rPr>
        <w:t>Asociation</w:t>
      </w:r>
      <w:proofErr w:type="spellEnd"/>
      <w:r>
        <w:rPr>
          <w:i/>
          <w:sz w:val="20"/>
          <w:szCs w:val="20"/>
        </w:rPr>
        <w:t xml:space="preserve"> - A.M.A. (2021)</w:t>
      </w:r>
      <w:r>
        <w:rPr>
          <w:sz w:val="20"/>
          <w:szCs w:val="20"/>
        </w:rPr>
        <w:t xml:space="preserve"> lo define como un documento compuesto por un análisis de la situación de mercadotecnia actual, el análisis de las oportunidades y amenazas, los objetivos de mercadotecnia, la estrategia de mercadotecnia, los programas de acción y los ingresos proyectados.</w:t>
      </w:r>
    </w:p>
    <w:p w:rsidR="001E1DAE" w:rsidRDefault="001E1DAE" w14:paraId="0000004A" w14:textId="77777777">
      <w:pPr>
        <w:pStyle w:val="Normal0"/>
        <w:jc w:val="both"/>
        <w:rPr>
          <w:i/>
          <w:sz w:val="20"/>
          <w:szCs w:val="20"/>
        </w:rPr>
      </w:pPr>
    </w:p>
    <w:p w:rsidR="001E1DAE" w:rsidRDefault="001739B3" w14:paraId="0000004B" w14:textId="77777777">
      <w:pPr>
        <w:pStyle w:val="Normal0"/>
        <w:jc w:val="both"/>
        <w:rPr>
          <w:sz w:val="20"/>
          <w:szCs w:val="20"/>
        </w:rPr>
      </w:pPr>
      <w:r>
        <w:rPr>
          <w:sz w:val="20"/>
          <w:szCs w:val="20"/>
        </w:rPr>
        <w:t>Es una herramienta que permite juzgar si las estrategias definidas están obteniendo los resultados esperados o no e ir incorporando correcciones antes, durante y al final de todo el proceso de ejecución, gracias a la monitorización y evaluación constante de todas las actuaciones puestas en práctica dentro del ámbito de la compañía.</w:t>
      </w:r>
    </w:p>
    <w:p w:rsidR="001E1DAE" w:rsidRDefault="001E1DAE" w14:paraId="0000004C" w14:textId="77777777">
      <w:pPr>
        <w:pStyle w:val="Normal0"/>
        <w:ind w:left="284"/>
        <w:jc w:val="both"/>
        <w:rPr>
          <w:i/>
          <w:sz w:val="20"/>
          <w:szCs w:val="20"/>
        </w:rPr>
      </w:pPr>
    </w:p>
    <w:p w:rsidR="001E1DAE" w:rsidRDefault="001739B3" w14:paraId="0000004D" w14:textId="77777777">
      <w:pPr>
        <w:pStyle w:val="Normal0"/>
        <w:jc w:val="both"/>
        <w:rPr>
          <w:b/>
          <w:sz w:val="20"/>
          <w:szCs w:val="20"/>
        </w:rPr>
      </w:pPr>
      <w:bookmarkStart w:name="_heading=h.1fob9te" w:colFirst="0" w:colLast="0" w:id="3"/>
      <w:bookmarkEnd w:id="3"/>
      <w:r>
        <w:rPr>
          <w:b/>
          <w:sz w:val="20"/>
          <w:szCs w:val="20"/>
        </w:rPr>
        <w:t xml:space="preserve">¿Qué debería incluir un buen plan de mercadeo? </w:t>
      </w:r>
    </w:p>
    <w:p w:rsidR="001E1DAE" w:rsidRDefault="001E1DAE" w14:paraId="0000004E" w14:textId="77777777">
      <w:pPr>
        <w:pStyle w:val="Normal0"/>
        <w:jc w:val="both"/>
        <w:rPr>
          <w:b/>
          <w:sz w:val="20"/>
          <w:szCs w:val="20"/>
        </w:rPr>
      </w:pPr>
    </w:p>
    <w:p w:rsidR="001E1DAE" w:rsidRDefault="001739B3" w14:paraId="0000004F" w14:textId="77777777">
      <w:pPr>
        <w:pStyle w:val="Normal0"/>
        <w:jc w:val="both"/>
        <w:rPr>
          <w:sz w:val="20"/>
          <w:szCs w:val="20"/>
        </w:rPr>
      </w:pPr>
      <w:r>
        <w:rPr>
          <w:sz w:val="20"/>
          <w:szCs w:val="20"/>
        </w:rPr>
        <w:t xml:space="preserve">Hacer un buen plan de mercadeo requiere de algunos conocimientos de economía y de la relación que las personas tienen entre sí, cuando una relación comercial, hay que saber que el mercado se realiza entre personas que pueden ser personas naturales o personas jurídicas conocidas como empresas. A manera de generalidades se entiende que un plan de mercadeo para que llegue a ser bueno debe considerar los siguientes elementos: </w:t>
      </w:r>
    </w:p>
    <w:p w:rsidR="001E1DAE" w:rsidRDefault="001E1DAE" w14:paraId="00000050" w14:textId="77777777">
      <w:pPr>
        <w:pStyle w:val="Normal0"/>
        <w:ind w:left="284"/>
        <w:jc w:val="both"/>
        <w:rPr>
          <w:sz w:val="20"/>
          <w:szCs w:val="20"/>
        </w:rPr>
      </w:pPr>
    </w:p>
    <w:p w:rsidR="001E1DAE" w:rsidRDefault="00000000" w14:paraId="00000051" w14:textId="77777777">
      <w:pPr>
        <w:pStyle w:val="Normal0"/>
        <w:rPr>
          <w:color w:val="948A54"/>
          <w:sz w:val="20"/>
          <w:szCs w:val="20"/>
        </w:rPr>
      </w:pPr>
      <w:sdt>
        <w:sdtPr>
          <w:tag w:val="goog_rdk_1"/>
          <w:id w:val="891648354"/>
        </w:sdtPr>
        <w:sdtContent>
          <w:commentRangeStart w:id="4"/>
        </w:sdtContent>
      </w:sdt>
      <w:r w:rsidR="001739B3">
        <w:rPr>
          <w:noProof/>
        </w:rPr>
        <w:drawing>
          <wp:inline distT="0" distB="0" distL="0" distR="0" wp14:anchorId="44BF3474" wp14:editId="7604CD4C">
            <wp:extent cx="6332220" cy="2743835"/>
            <wp:effectExtent l="0" t="0" r="0" b="0"/>
            <wp:docPr id="86" name="image4.png" descr="Interfaz de usuario gráfica, elementos básicos de un plan de marketing"/>
            <wp:cNvGraphicFramePr/>
            <a:graphic xmlns:a="http://schemas.openxmlformats.org/drawingml/2006/main">
              <a:graphicData uri="http://schemas.openxmlformats.org/drawingml/2006/picture">
                <pic:pic xmlns:pic="http://schemas.openxmlformats.org/drawingml/2006/picture">
                  <pic:nvPicPr>
                    <pic:cNvPr id="86" name="image4.png" descr="Interfaz de usuario gráfica, elementos básicos de un plan de marketing"/>
                    <pic:cNvPicPr preferRelativeResize="0"/>
                  </pic:nvPicPr>
                  <pic:blipFill>
                    <a:blip r:embed="rId15"/>
                    <a:srcRect/>
                    <a:stretch>
                      <a:fillRect/>
                    </a:stretch>
                  </pic:blipFill>
                  <pic:spPr>
                    <a:xfrm>
                      <a:off x="0" y="0"/>
                      <a:ext cx="6332220" cy="2743835"/>
                    </a:xfrm>
                    <a:prstGeom prst="rect">
                      <a:avLst/>
                    </a:prstGeom>
                    <a:ln/>
                  </pic:spPr>
                </pic:pic>
              </a:graphicData>
            </a:graphic>
          </wp:inline>
        </w:drawing>
      </w:r>
      <w:commentRangeEnd w:id="4"/>
      <w:r w:rsidR="001739B3">
        <w:commentReference w:id="4"/>
      </w:r>
    </w:p>
    <w:p w:rsidR="001E1DAE" w:rsidRDefault="001E1DAE" w14:paraId="00000052" w14:textId="77777777">
      <w:pPr>
        <w:pStyle w:val="Normal0"/>
        <w:rPr>
          <w:sz w:val="20"/>
          <w:szCs w:val="20"/>
        </w:rPr>
      </w:pPr>
    </w:p>
    <w:p w:rsidR="001E1DAE" w:rsidRDefault="001E1DAE" w14:paraId="00000053" w14:textId="77777777">
      <w:pPr>
        <w:pStyle w:val="Normal0"/>
        <w:rPr>
          <w:sz w:val="20"/>
          <w:szCs w:val="20"/>
        </w:rPr>
      </w:pPr>
    </w:p>
    <w:p w:rsidR="001E1DAE" w:rsidRDefault="001E1DAE" w14:paraId="00000054" w14:textId="77777777">
      <w:pPr>
        <w:pStyle w:val="Normal0"/>
        <w:rPr>
          <w:sz w:val="20"/>
          <w:szCs w:val="20"/>
        </w:rPr>
      </w:pPr>
    </w:p>
    <w:p w:rsidR="001E1DAE" w:rsidRDefault="001E1DAE" w14:paraId="00000055" w14:textId="77777777">
      <w:pPr>
        <w:pStyle w:val="Normal0"/>
        <w:rPr>
          <w:sz w:val="20"/>
          <w:szCs w:val="20"/>
        </w:rPr>
      </w:pPr>
    </w:p>
    <w:p w:rsidR="001E1DAE" w:rsidRDefault="001739B3" w14:paraId="00000056" w14:textId="77777777">
      <w:pPr>
        <w:pStyle w:val="Normal0"/>
        <w:rPr>
          <w:b/>
          <w:sz w:val="20"/>
          <w:szCs w:val="20"/>
        </w:rPr>
      </w:pPr>
      <w:r>
        <w:rPr>
          <w:b/>
          <w:sz w:val="20"/>
          <w:szCs w:val="20"/>
        </w:rPr>
        <w:t>1.2 Variables del marketing</w:t>
      </w:r>
    </w:p>
    <w:p w:rsidR="001E1DAE" w:rsidRDefault="001E1DAE" w14:paraId="00000057" w14:textId="77777777">
      <w:pPr>
        <w:pStyle w:val="Normal0"/>
        <w:rPr>
          <w:sz w:val="20"/>
          <w:szCs w:val="20"/>
        </w:rPr>
      </w:pPr>
    </w:p>
    <w:p w:rsidR="001E1DAE" w:rsidRDefault="001739B3" w14:paraId="00000058" w14:textId="77777777">
      <w:pPr>
        <w:pStyle w:val="Normal0"/>
        <w:rPr>
          <w:sz w:val="20"/>
          <w:szCs w:val="20"/>
        </w:rPr>
      </w:pPr>
      <w:r>
        <w:rPr>
          <w:sz w:val="20"/>
          <w:szCs w:val="20"/>
        </w:rPr>
        <w:t xml:space="preserve">Estas variables son más conocidas como marketing </w:t>
      </w:r>
      <w:proofErr w:type="spellStart"/>
      <w:r>
        <w:rPr>
          <w:sz w:val="20"/>
          <w:szCs w:val="20"/>
        </w:rPr>
        <w:t>mix</w:t>
      </w:r>
      <w:proofErr w:type="spellEnd"/>
      <w:r>
        <w:rPr>
          <w:sz w:val="20"/>
          <w:szCs w:val="20"/>
        </w:rPr>
        <w:t xml:space="preserve"> y es la metodología basada en el diseño y la ejecución de estrategias de mercados, para el posicionamiento del producto; hace referencia a cuatro áreas de actuación del marketing, denominadas 4p´s (por sus siglas en inglés) </w:t>
      </w:r>
      <w:proofErr w:type="spellStart"/>
      <w:r>
        <w:rPr>
          <w:i/>
          <w:sz w:val="20"/>
          <w:szCs w:val="20"/>
        </w:rPr>
        <w:t>Product</w:t>
      </w:r>
      <w:proofErr w:type="spellEnd"/>
      <w:r>
        <w:rPr>
          <w:i/>
          <w:sz w:val="20"/>
          <w:szCs w:val="20"/>
        </w:rPr>
        <w:t xml:space="preserve">, Price, Place, </w:t>
      </w:r>
      <w:proofErr w:type="spellStart"/>
      <w:r>
        <w:rPr>
          <w:i/>
          <w:sz w:val="20"/>
          <w:szCs w:val="20"/>
        </w:rPr>
        <w:t>Promotion</w:t>
      </w:r>
      <w:proofErr w:type="spellEnd"/>
      <w:r>
        <w:rPr>
          <w:sz w:val="20"/>
          <w:szCs w:val="20"/>
        </w:rPr>
        <w:t xml:space="preserve"> que en español serían: producto, precio, distribución y promoción y/o comunicación.</w:t>
      </w:r>
    </w:p>
    <w:p w:rsidR="001E1DAE" w:rsidRDefault="001E1DAE" w14:paraId="00000059" w14:textId="77777777">
      <w:pPr>
        <w:pStyle w:val="Normal0"/>
        <w:rPr>
          <w:sz w:val="20"/>
          <w:szCs w:val="20"/>
        </w:rPr>
      </w:pPr>
    </w:p>
    <w:p w:rsidR="001E1DAE" w:rsidRDefault="001739B3" w14:paraId="0000005A" w14:textId="77777777">
      <w:pPr>
        <w:pStyle w:val="Normal0"/>
        <w:jc w:val="both"/>
        <w:rPr>
          <w:sz w:val="20"/>
          <w:szCs w:val="20"/>
        </w:rPr>
      </w:pPr>
      <w:r>
        <w:rPr>
          <w:sz w:val="20"/>
          <w:szCs w:val="20"/>
        </w:rPr>
        <w:t>Entre las variables se dan los instrumentos del mercado que cada empresa debe combinar adecuadamente para conseguir los objetivos comerciales, son cuatro elementos que al parecer pueden ser controlables (aunque el preci</w:t>
      </w:r>
      <w:r>
        <w:rPr>
          <w:b/>
          <w:sz w:val="20"/>
          <w:szCs w:val="20"/>
        </w:rPr>
        <w:t>o</w:t>
      </w:r>
      <w:r>
        <w:rPr>
          <w:sz w:val="20"/>
          <w:szCs w:val="20"/>
        </w:rPr>
        <w:t xml:space="preserve"> varía de acuerdo a la oferta y la demanda), sobre las que debe apoyarse toda acción de marketing.</w:t>
      </w:r>
    </w:p>
    <w:p w:rsidR="001E1DAE" w:rsidRDefault="001E1DAE" w14:paraId="0000005B" w14:textId="77777777">
      <w:pPr>
        <w:pStyle w:val="Normal0"/>
        <w:jc w:val="both"/>
        <w:rPr>
          <w:sz w:val="20"/>
          <w:szCs w:val="20"/>
        </w:rPr>
      </w:pPr>
    </w:p>
    <w:p w:rsidR="001E1DAE" w:rsidRDefault="001739B3" w14:paraId="0000005C" w14:textId="77777777">
      <w:pPr>
        <w:pStyle w:val="Normal0"/>
        <w:jc w:val="both"/>
        <w:rPr>
          <w:sz w:val="20"/>
          <w:szCs w:val="20"/>
        </w:rPr>
      </w:pPr>
      <w:r>
        <w:rPr>
          <w:sz w:val="20"/>
          <w:szCs w:val="20"/>
        </w:rPr>
        <w:t>Para la ejecución de estas, deben diseñarse planes específicos y políticas claras para cada uno de estos componentes, estos planes deben ser medibles y alcanzables en el corto, mediano y largo plazo.</w:t>
      </w:r>
    </w:p>
    <w:p w:rsidR="001E1DAE" w:rsidRDefault="001E1DAE" w14:paraId="0000005D" w14:textId="77777777">
      <w:pPr>
        <w:pStyle w:val="Normal0"/>
        <w:rPr>
          <w:sz w:val="20"/>
          <w:szCs w:val="20"/>
        </w:rPr>
      </w:pPr>
    </w:p>
    <w:p w:rsidR="001E1DAE" w:rsidRDefault="001739B3" w14:paraId="0000005E" w14:textId="77777777">
      <w:pPr>
        <w:pStyle w:val="Normal0"/>
        <w:ind w:firstLine="3261"/>
        <w:rPr>
          <w:b/>
          <w:sz w:val="20"/>
          <w:szCs w:val="20"/>
        </w:rPr>
      </w:pPr>
      <w:r>
        <w:rPr>
          <w:b/>
          <w:sz w:val="20"/>
          <w:szCs w:val="20"/>
        </w:rPr>
        <w:t>Figura 1</w:t>
      </w:r>
    </w:p>
    <w:p w:rsidR="001E1DAE" w:rsidRDefault="001739B3" w14:paraId="0000005F" w14:textId="77777777">
      <w:pPr>
        <w:pStyle w:val="Normal0"/>
        <w:ind w:firstLine="3261"/>
        <w:rPr>
          <w:i/>
          <w:sz w:val="20"/>
          <w:szCs w:val="20"/>
        </w:rPr>
      </w:pPr>
      <w:r>
        <w:rPr>
          <w:i/>
          <w:sz w:val="20"/>
          <w:szCs w:val="20"/>
        </w:rPr>
        <w:t xml:space="preserve">Marketing </w:t>
      </w:r>
      <w:proofErr w:type="spellStart"/>
      <w:r>
        <w:rPr>
          <w:i/>
          <w:sz w:val="20"/>
          <w:szCs w:val="20"/>
        </w:rPr>
        <w:t>Mix</w:t>
      </w:r>
      <w:proofErr w:type="spellEnd"/>
    </w:p>
    <w:p w:rsidR="001E1DAE" w:rsidRDefault="001739B3" w14:paraId="00000060" w14:textId="77777777">
      <w:pPr>
        <w:pStyle w:val="Normal0"/>
        <w:rPr>
          <w:sz w:val="20"/>
          <w:szCs w:val="20"/>
        </w:rPr>
      </w:pPr>
      <w:r>
        <w:rPr>
          <w:sz w:val="20"/>
          <w:szCs w:val="20"/>
        </w:rPr>
        <w:t xml:space="preserve"> </w:t>
      </w:r>
    </w:p>
    <w:p w:rsidR="001E1DAE" w:rsidRDefault="00000000" w14:paraId="00000061" w14:textId="77777777">
      <w:pPr>
        <w:pStyle w:val="Normal0"/>
        <w:jc w:val="center"/>
        <w:rPr>
          <w:sz w:val="20"/>
          <w:szCs w:val="20"/>
        </w:rPr>
      </w:pPr>
      <w:sdt>
        <w:sdtPr>
          <w:tag w:val="goog_rdk_2"/>
          <w:id w:val="1017451072"/>
        </w:sdtPr>
        <w:sdtContent>
          <w:commentRangeStart w:id="5"/>
        </w:sdtContent>
      </w:sdt>
      <w:r w:rsidR="001739B3">
        <w:rPr>
          <w:noProof/>
          <w:sz w:val="20"/>
          <w:szCs w:val="20"/>
        </w:rPr>
        <w:drawing>
          <wp:inline distT="0" distB="0" distL="0" distR="0" wp14:anchorId="521E37CA" wp14:editId="29D016E2">
            <wp:extent cx="2262401" cy="2245559"/>
            <wp:effectExtent l="0" t="0" r="0" b="0"/>
            <wp:docPr id="85" name="image3.png" descr="Muestra diagrama  Marketing Mix&#10;Teniendo en cuenta el mercado, el producto, el precio la promoción y la distribución.&#10;&#10;"/>
            <wp:cNvGraphicFramePr/>
            <a:graphic xmlns:a="http://schemas.openxmlformats.org/drawingml/2006/main">
              <a:graphicData uri="http://schemas.openxmlformats.org/drawingml/2006/picture">
                <pic:pic xmlns:pic="http://schemas.openxmlformats.org/drawingml/2006/picture">
                  <pic:nvPicPr>
                    <pic:cNvPr id="85" name="image3.png" descr="Muestra diagrama  Marketing Mix&#10;Teniendo en cuenta el mercado, el producto, el precio la promoción y la distribución.&#10;&#10;"/>
                    <pic:cNvPicPr preferRelativeResize="0"/>
                  </pic:nvPicPr>
                  <pic:blipFill>
                    <a:blip r:embed="rId16"/>
                    <a:srcRect/>
                    <a:stretch>
                      <a:fillRect/>
                    </a:stretch>
                  </pic:blipFill>
                  <pic:spPr>
                    <a:xfrm>
                      <a:off x="0" y="0"/>
                      <a:ext cx="2262401" cy="2245559"/>
                    </a:xfrm>
                    <a:prstGeom prst="rect">
                      <a:avLst/>
                    </a:prstGeom>
                    <a:ln/>
                  </pic:spPr>
                </pic:pic>
              </a:graphicData>
            </a:graphic>
          </wp:inline>
        </w:drawing>
      </w:r>
      <w:commentRangeEnd w:id="5"/>
      <w:r w:rsidR="001739B3">
        <w:commentReference w:id="5"/>
      </w:r>
    </w:p>
    <w:p w:rsidR="001E1DAE" w:rsidRDefault="001E1DAE" w14:paraId="00000062" w14:textId="77777777">
      <w:pPr>
        <w:pStyle w:val="Normal0"/>
        <w:rPr>
          <w:color w:val="948A54"/>
          <w:sz w:val="20"/>
          <w:szCs w:val="20"/>
        </w:rPr>
      </w:pPr>
    </w:p>
    <w:p w:rsidR="001E1DAE" w:rsidRDefault="001E1DAE" w14:paraId="00000063" w14:textId="77777777">
      <w:pPr>
        <w:pStyle w:val="Normal0"/>
        <w:rPr>
          <w:color w:val="948A54"/>
          <w:sz w:val="20"/>
          <w:szCs w:val="20"/>
        </w:rPr>
      </w:pPr>
    </w:p>
    <w:p w:rsidR="001E1DAE" w:rsidRDefault="001739B3" w14:paraId="00000064" w14:textId="77777777">
      <w:pPr>
        <w:pStyle w:val="Normal0"/>
        <w:rPr>
          <w:sz w:val="20"/>
          <w:szCs w:val="20"/>
        </w:rPr>
      </w:pPr>
      <w:r>
        <w:rPr>
          <w:sz w:val="20"/>
          <w:szCs w:val="20"/>
        </w:rPr>
        <w:t>La relación e interrelación de estas variables son las que les dan la esencia a los planes comerciales de muchas empresas. A continuación, se hace relación a cada una de estas variables:</w:t>
      </w:r>
    </w:p>
    <w:p w:rsidR="001E1DAE" w:rsidRDefault="001E1DAE" w14:paraId="00000065" w14:textId="77777777">
      <w:pPr>
        <w:pStyle w:val="Normal0"/>
        <w:rPr>
          <w:sz w:val="20"/>
          <w:szCs w:val="20"/>
        </w:rPr>
      </w:pPr>
    </w:p>
    <w:p w:rsidR="001E1DAE" w:rsidRDefault="00000000" w14:paraId="00000066" w14:textId="77777777">
      <w:pPr>
        <w:pStyle w:val="Normal0"/>
        <w:jc w:val="center"/>
        <w:rPr>
          <w:sz w:val="20"/>
          <w:szCs w:val="20"/>
        </w:rPr>
      </w:pPr>
      <w:sdt>
        <w:sdtPr>
          <w:tag w:val="goog_rdk_3"/>
          <w:id w:val="1433283143"/>
        </w:sdtPr>
        <w:sdtContent>
          <w:commentRangeStart w:id="6"/>
        </w:sdtContent>
      </w:sdt>
      <w:r w:rsidR="001739B3">
        <w:rPr>
          <w:noProof/>
          <w:sz w:val="20"/>
          <w:szCs w:val="20"/>
        </w:rPr>
        <w:drawing>
          <wp:inline distT="0" distB="0" distL="0" distR="0" wp14:anchorId="381A5BD9" wp14:editId="49810442">
            <wp:extent cx="6332220" cy="3178928"/>
            <wp:effectExtent l="0" t="0" r="0" b="0"/>
            <wp:docPr id="88" name="image5.png" descr="Interfaz de usuario gráfica, marketing mix"/>
            <wp:cNvGraphicFramePr/>
            <a:graphic xmlns:a="http://schemas.openxmlformats.org/drawingml/2006/main">
              <a:graphicData uri="http://schemas.openxmlformats.org/drawingml/2006/picture">
                <pic:pic xmlns:pic="http://schemas.openxmlformats.org/drawingml/2006/picture">
                  <pic:nvPicPr>
                    <pic:cNvPr id="88" name="image5.png" descr="Interfaz de usuario gráfica, marketing mix"/>
                    <pic:cNvPicPr preferRelativeResize="0"/>
                  </pic:nvPicPr>
                  <pic:blipFill>
                    <a:blip r:embed="rId17"/>
                    <a:srcRect/>
                    <a:stretch>
                      <a:fillRect/>
                    </a:stretch>
                  </pic:blipFill>
                  <pic:spPr>
                    <a:xfrm>
                      <a:off x="0" y="0"/>
                      <a:ext cx="6332220" cy="3178928"/>
                    </a:xfrm>
                    <a:prstGeom prst="rect">
                      <a:avLst/>
                    </a:prstGeom>
                    <a:ln/>
                  </pic:spPr>
                </pic:pic>
              </a:graphicData>
            </a:graphic>
          </wp:inline>
        </w:drawing>
      </w:r>
      <w:commentRangeEnd w:id="6"/>
      <w:r w:rsidR="001739B3">
        <w:commentReference w:id="6"/>
      </w:r>
    </w:p>
    <w:p w:rsidR="001E1DAE" w:rsidRDefault="001E1DAE" w14:paraId="00000067" w14:textId="77777777">
      <w:pPr>
        <w:pStyle w:val="Normal0"/>
        <w:rPr>
          <w:sz w:val="20"/>
          <w:szCs w:val="20"/>
        </w:rPr>
      </w:pPr>
    </w:p>
    <w:p w:rsidR="001E1DAE" w:rsidRDefault="001739B3" w14:paraId="00000068" w14:textId="77777777">
      <w:pPr>
        <w:pStyle w:val="Normal0"/>
        <w:jc w:val="both"/>
        <w:rPr>
          <w:b/>
          <w:sz w:val="20"/>
          <w:szCs w:val="20"/>
        </w:rPr>
      </w:pPr>
      <w:bookmarkStart w:name="_heading=h.3znysh7" w:colFirst="0" w:colLast="0" w:id="7"/>
      <w:bookmarkEnd w:id="7"/>
      <w:r>
        <w:rPr>
          <w:b/>
          <w:sz w:val="20"/>
          <w:szCs w:val="20"/>
        </w:rPr>
        <w:t>1.3 Ciclo de vida del producto</w:t>
      </w:r>
    </w:p>
    <w:p w:rsidR="001E1DAE" w:rsidRDefault="001E1DAE" w14:paraId="00000069" w14:textId="77777777">
      <w:pPr>
        <w:pStyle w:val="Normal0"/>
        <w:pBdr>
          <w:top w:val="nil"/>
          <w:left w:val="nil"/>
          <w:bottom w:val="nil"/>
          <w:right w:val="nil"/>
          <w:between w:val="nil"/>
        </w:pBdr>
        <w:jc w:val="both"/>
        <w:rPr>
          <w:b/>
          <w:color w:val="000000"/>
          <w:sz w:val="20"/>
          <w:szCs w:val="20"/>
        </w:rPr>
      </w:pPr>
    </w:p>
    <w:p w:rsidR="001E1DAE" w:rsidRDefault="001739B3" w14:paraId="0000006A" w14:textId="77777777">
      <w:pPr>
        <w:pStyle w:val="Normal0"/>
        <w:jc w:val="both"/>
        <w:rPr>
          <w:sz w:val="20"/>
          <w:szCs w:val="20"/>
        </w:rPr>
      </w:pPr>
      <w:r>
        <w:rPr>
          <w:sz w:val="20"/>
          <w:szCs w:val="20"/>
        </w:rPr>
        <w:t xml:space="preserve">El ciclo de vida de un producto se puede considerar como el concepto más importante en el proceso de logística y comercialización, es prudente conocerlo porque se debe entender que la mayoría de los productos tienen competidores de mercado y eso da un comportamiento que se puede prever o conocer, aunque en algunas ocasiones es inesperado. Cada día nacen cantidades de productos que fallecen rápidamente sin encontrar el secreto de la vida. </w:t>
      </w:r>
    </w:p>
    <w:p w:rsidR="001E1DAE" w:rsidRDefault="001E1DAE" w14:paraId="0000006B" w14:textId="77777777">
      <w:pPr>
        <w:pStyle w:val="Normal0"/>
        <w:jc w:val="both"/>
        <w:rPr>
          <w:sz w:val="20"/>
          <w:szCs w:val="20"/>
        </w:rPr>
      </w:pPr>
    </w:p>
    <w:p w:rsidR="001E1DAE" w:rsidRDefault="001739B3" w14:paraId="0000006C" w14:textId="77777777">
      <w:pPr>
        <w:pStyle w:val="Normal0"/>
        <w:jc w:val="both"/>
        <w:rPr>
          <w:sz w:val="20"/>
          <w:szCs w:val="20"/>
        </w:rPr>
      </w:pPr>
      <w:r>
        <w:rPr>
          <w:sz w:val="20"/>
          <w:szCs w:val="20"/>
        </w:rPr>
        <w:t xml:space="preserve">Todo producto atraviesa distintas etapas a lo largo del tiempo. Una vez introducido un producto nuevo en el mercado, este sigue una evolución que asocia al ciclo de vida de cualquier ser vivo, se puede decir que los productos “nacen, crecen, maduran y mueren”; el ciclo de vida de los productos se puede ver como una línea de tiempo que transcurre desde su creación y lanzamiento en el mercado hasta su declive logrando en algunos casos desaparecer el producto de un mercado. </w:t>
      </w:r>
    </w:p>
    <w:p w:rsidR="001E1DAE" w:rsidRDefault="001E1DAE" w14:paraId="0000006D" w14:textId="77777777">
      <w:pPr>
        <w:pStyle w:val="Normal0"/>
        <w:ind w:left="284" w:firstLine="3685"/>
        <w:jc w:val="both"/>
        <w:rPr>
          <w:sz w:val="20"/>
          <w:szCs w:val="20"/>
        </w:rPr>
      </w:pPr>
    </w:p>
    <w:p w:rsidR="001E1DAE" w:rsidRDefault="001739B3" w14:paraId="0000006E" w14:textId="77777777">
      <w:pPr>
        <w:pStyle w:val="Normal0"/>
        <w:ind w:firstLine="3685"/>
        <w:jc w:val="both"/>
        <w:rPr>
          <w:b/>
          <w:sz w:val="20"/>
          <w:szCs w:val="20"/>
        </w:rPr>
      </w:pPr>
      <w:r>
        <w:rPr>
          <w:b/>
          <w:sz w:val="20"/>
          <w:szCs w:val="20"/>
        </w:rPr>
        <w:t>Figura 2</w:t>
      </w:r>
    </w:p>
    <w:p w:rsidR="001E1DAE" w:rsidRDefault="001739B3" w14:paraId="0000006F" w14:textId="77777777">
      <w:pPr>
        <w:pStyle w:val="Normal0"/>
        <w:ind w:firstLine="3685"/>
        <w:jc w:val="both"/>
        <w:rPr>
          <w:i/>
          <w:sz w:val="20"/>
          <w:szCs w:val="20"/>
        </w:rPr>
      </w:pPr>
      <w:r>
        <w:rPr>
          <w:i/>
          <w:sz w:val="20"/>
          <w:szCs w:val="20"/>
        </w:rPr>
        <w:t>Ciclo de vida de los productos</w:t>
      </w:r>
    </w:p>
    <w:p w:rsidR="001E1DAE" w:rsidRDefault="00000000" w14:paraId="00000070" w14:textId="77777777">
      <w:pPr>
        <w:pStyle w:val="Normal0"/>
        <w:ind w:left="284"/>
        <w:jc w:val="center"/>
        <w:rPr>
          <w:sz w:val="20"/>
          <w:szCs w:val="20"/>
        </w:rPr>
      </w:pPr>
      <w:sdt>
        <w:sdtPr>
          <w:tag w:val="goog_rdk_4"/>
          <w:id w:val="121680945"/>
        </w:sdtPr>
        <w:sdtContent>
          <w:commentRangeStart w:id="8"/>
        </w:sdtContent>
      </w:sdt>
      <w:r w:rsidR="001739B3">
        <w:rPr>
          <w:noProof/>
          <w:sz w:val="20"/>
          <w:szCs w:val="20"/>
        </w:rPr>
        <w:drawing>
          <wp:inline distT="0" distB="0" distL="0" distR="0" wp14:anchorId="18CA1AE1" wp14:editId="05A52ADD">
            <wp:extent cx="2034540" cy="1226820"/>
            <wp:effectExtent l="0" t="0" r="0" b="0"/>
            <wp:docPr id="87" name="image7.png" descr="Gráfico de líneas, muestra  el Ciclo de vida de los productos, tendiendo en cuenta dos variables  ventas y  tiempo relacionando las fases:   la introducción, el crecimiento, la madurez y el declive.&#10;"/>
            <wp:cNvGraphicFramePr/>
            <a:graphic xmlns:a="http://schemas.openxmlformats.org/drawingml/2006/main">
              <a:graphicData uri="http://schemas.openxmlformats.org/drawingml/2006/picture">
                <pic:pic xmlns:pic="http://schemas.openxmlformats.org/drawingml/2006/picture">
                  <pic:nvPicPr>
                    <pic:cNvPr id="87" name="image7.png" descr="Gráfico de líneas, muestra  el Ciclo de vida de los productos, tendiendo en cuenta dos variables  ventas y  tiempo relacionando las fases:   la introducción, el crecimiento, la madurez y el declive.&#10;"/>
                    <pic:cNvPicPr preferRelativeResize="0"/>
                  </pic:nvPicPr>
                  <pic:blipFill>
                    <a:blip r:embed="rId18"/>
                    <a:srcRect/>
                    <a:stretch>
                      <a:fillRect/>
                    </a:stretch>
                  </pic:blipFill>
                  <pic:spPr>
                    <a:xfrm>
                      <a:off x="0" y="0"/>
                      <a:ext cx="2034540" cy="1226820"/>
                    </a:xfrm>
                    <a:prstGeom prst="rect">
                      <a:avLst/>
                    </a:prstGeom>
                    <a:ln/>
                  </pic:spPr>
                </pic:pic>
              </a:graphicData>
            </a:graphic>
          </wp:inline>
        </w:drawing>
      </w:r>
      <w:commentRangeEnd w:id="8"/>
      <w:r w:rsidR="001739B3">
        <w:commentReference w:id="8"/>
      </w:r>
    </w:p>
    <w:p w:rsidR="001E1DAE" w:rsidRDefault="001E1DAE" w14:paraId="00000071" w14:textId="77777777">
      <w:pPr>
        <w:pStyle w:val="Normal0"/>
        <w:jc w:val="both"/>
        <w:rPr>
          <w:sz w:val="20"/>
          <w:szCs w:val="20"/>
        </w:rPr>
      </w:pPr>
    </w:p>
    <w:p w:rsidR="001E1DAE" w:rsidRDefault="001E1DAE" w14:paraId="00000072" w14:textId="77777777">
      <w:pPr>
        <w:pStyle w:val="Normal0"/>
        <w:jc w:val="both"/>
        <w:rPr>
          <w:sz w:val="20"/>
          <w:szCs w:val="20"/>
        </w:rPr>
      </w:pPr>
    </w:p>
    <w:p w:rsidR="001E1DAE" w:rsidRDefault="001E1DAE" w14:paraId="00000073" w14:textId="77777777">
      <w:pPr>
        <w:pStyle w:val="Normal0"/>
        <w:jc w:val="both"/>
        <w:rPr>
          <w:sz w:val="20"/>
          <w:szCs w:val="20"/>
        </w:rPr>
      </w:pPr>
    </w:p>
    <w:p w:rsidR="001E1DAE" w:rsidRDefault="001E1DAE" w14:paraId="00000074" w14:textId="77777777">
      <w:pPr>
        <w:pStyle w:val="Normal0"/>
        <w:jc w:val="both"/>
        <w:rPr>
          <w:sz w:val="20"/>
          <w:szCs w:val="20"/>
        </w:rPr>
      </w:pPr>
    </w:p>
    <w:p w:rsidR="001E1DAE" w:rsidRDefault="001E1DAE" w14:paraId="00000075" w14:textId="77777777">
      <w:pPr>
        <w:pStyle w:val="Normal0"/>
        <w:ind w:left="284"/>
        <w:jc w:val="both"/>
        <w:rPr>
          <w:sz w:val="20"/>
          <w:szCs w:val="20"/>
        </w:rPr>
      </w:pPr>
    </w:p>
    <w:p w:rsidR="001E1DAE" w:rsidRDefault="001739B3" w14:paraId="00000076" w14:textId="77777777">
      <w:pPr>
        <w:pStyle w:val="Normal0"/>
        <w:jc w:val="both"/>
        <w:rPr>
          <w:b/>
          <w:sz w:val="20"/>
          <w:szCs w:val="20"/>
        </w:rPr>
      </w:pPr>
      <w:bookmarkStart w:name="_heading=h.2et92p0" w:colFirst="0" w:colLast="0" w:id="9"/>
      <w:bookmarkEnd w:id="9"/>
      <w:r>
        <w:rPr>
          <w:b/>
          <w:sz w:val="20"/>
          <w:szCs w:val="20"/>
        </w:rPr>
        <w:t>1.3.1 Fases del ciclo de vida del producto</w:t>
      </w:r>
    </w:p>
    <w:p w:rsidR="001E1DAE" w:rsidRDefault="001E1DAE" w14:paraId="00000077" w14:textId="77777777">
      <w:pPr>
        <w:pStyle w:val="Normal0"/>
        <w:jc w:val="both"/>
        <w:rPr>
          <w:sz w:val="20"/>
          <w:szCs w:val="20"/>
        </w:rPr>
      </w:pPr>
    </w:p>
    <w:p w:rsidR="001E1DAE" w:rsidRDefault="001739B3" w14:paraId="00000078" w14:textId="77777777">
      <w:pPr>
        <w:pStyle w:val="Normal0"/>
        <w:jc w:val="both"/>
        <w:rPr>
          <w:sz w:val="20"/>
          <w:szCs w:val="20"/>
        </w:rPr>
      </w:pPr>
      <w:r>
        <w:rPr>
          <w:sz w:val="20"/>
          <w:szCs w:val="20"/>
        </w:rPr>
        <w:t xml:space="preserve">Los productos (en las empresas de productos) son los elementos más importantes de una empresa y en gran medida determina su existencia. No todos los productos permanecen en el mismo período e incluso las fluctuaciones de ventas de la mayoría de productos son diferentes y no existe la misma situación en términos de precio, publicidad y marketing entre dos productos que puedan parecer similares, aunque su proceso es el mismo como lo dice </w:t>
      </w:r>
      <w:proofErr w:type="spellStart"/>
      <w:r>
        <w:rPr>
          <w:sz w:val="20"/>
          <w:szCs w:val="20"/>
        </w:rPr>
        <w:t>Gódas</w:t>
      </w:r>
      <w:proofErr w:type="spellEnd"/>
      <w:r>
        <w:rPr>
          <w:sz w:val="20"/>
          <w:szCs w:val="20"/>
        </w:rPr>
        <w:t xml:space="preserve"> (2006) “la vida de cada producto tiene un desarrollo diferente, pero sigue el mismo ciclo, es decir, su ciclo de vida” (p.110).</w:t>
      </w:r>
    </w:p>
    <w:p w:rsidR="001E1DAE" w:rsidRDefault="001E1DAE" w14:paraId="00000079" w14:textId="77777777">
      <w:pPr>
        <w:pStyle w:val="Normal0"/>
        <w:jc w:val="both"/>
        <w:rPr>
          <w:sz w:val="20"/>
          <w:szCs w:val="20"/>
        </w:rPr>
      </w:pPr>
      <w:bookmarkStart w:name="_heading=h.tyjcwt" w:colFirst="0" w:colLast="0" w:id="10"/>
      <w:bookmarkEnd w:id="10"/>
    </w:p>
    <w:p w:rsidR="001E1DAE" w:rsidRDefault="001739B3" w14:paraId="0000007A" w14:textId="77777777">
      <w:pPr>
        <w:pStyle w:val="Normal0"/>
        <w:jc w:val="both"/>
        <w:rPr>
          <w:sz w:val="20"/>
          <w:szCs w:val="20"/>
        </w:rPr>
      </w:pPr>
      <w:r>
        <w:rPr>
          <w:sz w:val="20"/>
          <w:szCs w:val="20"/>
        </w:rPr>
        <w:t>Se pueden entender las fases en el siguiente orden dentro del ciclo:</w:t>
      </w:r>
    </w:p>
    <w:p w:rsidR="001E1DAE" w:rsidRDefault="001E1DAE" w14:paraId="0000007B" w14:textId="77777777">
      <w:pPr>
        <w:pStyle w:val="Normal0"/>
        <w:jc w:val="both"/>
        <w:rPr>
          <w:sz w:val="20"/>
          <w:szCs w:val="20"/>
        </w:rPr>
      </w:pPr>
    </w:p>
    <w:p w:rsidR="001E1DAE" w:rsidRDefault="001739B3" w14:paraId="0000007C" w14:textId="77777777">
      <w:pPr>
        <w:pStyle w:val="Normal0"/>
        <w:numPr>
          <w:ilvl w:val="0"/>
          <w:numId w:val="3"/>
        </w:numPr>
        <w:pBdr>
          <w:top w:val="nil"/>
          <w:left w:val="nil"/>
          <w:bottom w:val="nil"/>
          <w:right w:val="nil"/>
          <w:between w:val="nil"/>
        </w:pBdr>
        <w:jc w:val="both"/>
        <w:rPr>
          <w:color w:val="000000"/>
          <w:sz w:val="20"/>
          <w:szCs w:val="20"/>
        </w:rPr>
      </w:pPr>
      <w:r>
        <w:rPr>
          <w:color w:val="000000"/>
          <w:sz w:val="20"/>
          <w:szCs w:val="20"/>
        </w:rPr>
        <w:t>Introducción.</w:t>
      </w:r>
    </w:p>
    <w:p w:rsidR="001E1DAE" w:rsidRDefault="001739B3" w14:paraId="0000007D" w14:textId="77777777">
      <w:pPr>
        <w:pStyle w:val="Normal0"/>
        <w:numPr>
          <w:ilvl w:val="0"/>
          <w:numId w:val="3"/>
        </w:numPr>
        <w:pBdr>
          <w:top w:val="nil"/>
          <w:left w:val="nil"/>
          <w:bottom w:val="nil"/>
          <w:right w:val="nil"/>
          <w:between w:val="nil"/>
        </w:pBdr>
        <w:jc w:val="both"/>
        <w:rPr>
          <w:color w:val="000000"/>
          <w:sz w:val="20"/>
          <w:szCs w:val="20"/>
        </w:rPr>
      </w:pPr>
      <w:r>
        <w:rPr>
          <w:color w:val="000000"/>
          <w:sz w:val="20"/>
          <w:szCs w:val="20"/>
        </w:rPr>
        <w:t>Crecimiento.</w:t>
      </w:r>
    </w:p>
    <w:p w:rsidR="001E1DAE" w:rsidRDefault="001739B3" w14:paraId="0000007E" w14:textId="77777777">
      <w:pPr>
        <w:pStyle w:val="Normal0"/>
        <w:numPr>
          <w:ilvl w:val="0"/>
          <w:numId w:val="3"/>
        </w:numPr>
        <w:pBdr>
          <w:top w:val="nil"/>
          <w:left w:val="nil"/>
          <w:bottom w:val="nil"/>
          <w:right w:val="nil"/>
          <w:between w:val="nil"/>
        </w:pBdr>
        <w:jc w:val="both"/>
        <w:rPr>
          <w:color w:val="000000"/>
          <w:sz w:val="20"/>
          <w:szCs w:val="20"/>
        </w:rPr>
      </w:pPr>
      <w:r>
        <w:rPr>
          <w:color w:val="000000"/>
          <w:sz w:val="20"/>
          <w:szCs w:val="20"/>
        </w:rPr>
        <w:t>Madurez.</w:t>
      </w:r>
    </w:p>
    <w:p w:rsidR="001E1DAE" w:rsidRDefault="001739B3" w14:paraId="0000007F" w14:textId="77777777">
      <w:pPr>
        <w:pStyle w:val="Normal0"/>
        <w:numPr>
          <w:ilvl w:val="0"/>
          <w:numId w:val="3"/>
        </w:numPr>
        <w:pBdr>
          <w:top w:val="nil"/>
          <w:left w:val="nil"/>
          <w:bottom w:val="nil"/>
          <w:right w:val="nil"/>
          <w:between w:val="nil"/>
        </w:pBdr>
        <w:jc w:val="both"/>
        <w:rPr>
          <w:color w:val="000000"/>
          <w:sz w:val="20"/>
          <w:szCs w:val="20"/>
        </w:rPr>
      </w:pPr>
      <w:r>
        <w:rPr>
          <w:color w:val="000000"/>
          <w:sz w:val="20"/>
          <w:szCs w:val="20"/>
        </w:rPr>
        <w:t>Declive.</w:t>
      </w:r>
    </w:p>
    <w:p w:rsidR="001E1DAE" w:rsidRDefault="001739B3" w14:paraId="00000080" w14:textId="77777777">
      <w:pPr>
        <w:pStyle w:val="Normal0"/>
        <w:numPr>
          <w:ilvl w:val="0"/>
          <w:numId w:val="3"/>
        </w:numPr>
        <w:pBdr>
          <w:top w:val="nil"/>
          <w:left w:val="nil"/>
          <w:bottom w:val="nil"/>
          <w:right w:val="nil"/>
          <w:between w:val="nil"/>
        </w:pBdr>
        <w:jc w:val="both"/>
        <w:rPr>
          <w:color w:val="000000"/>
          <w:sz w:val="20"/>
          <w:szCs w:val="20"/>
        </w:rPr>
      </w:pPr>
      <w:r>
        <w:rPr>
          <w:color w:val="000000"/>
          <w:sz w:val="20"/>
          <w:szCs w:val="20"/>
        </w:rPr>
        <w:t>Desaparición.</w:t>
      </w:r>
    </w:p>
    <w:p w:rsidR="001E1DAE" w:rsidRDefault="001E1DAE" w14:paraId="00000081" w14:textId="77777777">
      <w:pPr>
        <w:pStyle w:val="Normal0"/>
        <w:jc w:val="both"/>
        <w:rPr>
          <w:sz w:val="20"/>
          <w:szCs w:val="20"/>
        </w:rPr>
      </w:pPr>
    </w:p>
    <w:p w:rsidR="001E1DAE" w:rsidRDefault="001739B3" w14:paraId="00000082" w14:textId="77777777">
      <w:pPr>
        <w:pStyle w:val="Normal0"/>
        <w:jc w:val="both"/>
        <w:rPr>
          <w:sz w:val="20"/>
          <w:szCs w:val="20"/>
        </w:rPr>
      </w:pPr>
      <w:r>
        <w:rPr>
          <w:sz w:val="20"/>
          <w:szCs w:val="20"/>
        </w:rPr>
        <w:t>Cada una de las fases se presenta con mayor detalle en el siguiente recurso:</w:t>
      </w:r>
    </w:p>
    <w:p w:rsidR="001E1DAE" w:rsidRDefault="001E1DAE" w14:paraId="00000083" w14:textId="77777777">
      <w:pPr>
        <w:pStyle w:val="Normal0"/>
        <w:jc w:val="both"/>
        <w:rPr>
          <w:sz w:val="20"/>
          <w:szCs w:val="20"/>
        </w:rPr>
      </w:pPr>
    </w:p>
    <w:p w:rsidR="001E1DAE" w:rsidRDefault="001E1DAE" w14:paraId="00000084" w14:textId="77777777">
      <w:pPr>
        <w:pStyle w:val="Normal0"/>
        <w:rPr>
          <w:sz w:val="20"/>
          <w:szCs w:val="20"/>
        </w:rPr>
      </w:pPr>
    </w:p>
    <w:p w:rsidR="001E1DAE" w:rsidRDefault="00000000" w14:paraId="00000085" w14:textId="77777777">
      <w:pPr>
        <w:pStyle w:val="Normal0"/>
        <w:jc w:val="center"/>
        <w:rPr>
          <w:color w:val="948A54"/>
          <w:sz w:val="20"/>
          <w:szCs w:val="20"/>
        </w:rPr>
      </w:pPr>
      <w:sdt>
        <w:sdtPr>
          <w:tag w:val="goog_rdk_5"/>
          <w:id w:val="140956726"/>
        </w:sdtPr>
        <w:sdtContent>
          <w:commentRangeStart w:id="11"/>
        </w:sdtContent>
      </w:sdt>
      <w:r w:rsidR="001739B3">
        <w:rPr>
          <w:noProof/>
          <w:color w:val="948A54"/>
          <w:sz w:val="20"/>
          <w:szCs w:val="20"/>
        </w:rPr>
        <w:drawing>
          <wp:inline distT="0" distB="0" distL="0" distR="0" wp14:anchorId="1C1F8B7C" wp14:editId="1E844324">
            <wp:extent cx="6332220" cy="3556000"/>
            <wp:effectExtent l="0" t="0" r="0" b="0"/>
            <wp:docPr id="90" name="image14.png" descr="Interfaz de usuario gráfica, ciclo productos"/>
            <wp:cNvGraphicFramePr/>
            <a:graphic xmlns:a="http://schemas.openxmlformats.org/drawingml/2006/main">
              <a:graphicData uri="http://schemas.openxmlformats.org/drawingml/2006/picture">
                <pic:pic xmlns:pic="http://schemas.openxmlformats.org/drawingml/2006/picture">
                  <pic:nvPicPr>
                    <pic:cNvPr id="90" name="image14.png" descr="Interfaz de usuario gráfica, ciclo productos"/>
                    <pic:cNvPicPr preferRelativeResize="0"/>
                  </pic:nvPicPr>
                  <pic:blipFill>
                    <a:blip r:embed="rId19"/>
                    <a:srcRect/>
                    <a:stretch>
                      <a:fillRect/>
                    </a:stretch>
                  </pic:blipFill>
                  <pic:spPr>
                    <a:xfrm>
                      <a:off x="0" y="0"/>
                      <a:ext cx="6332220" cy="3556000"/>
                    </a:xfrm>
                    <a:prstGeom prst="rect">
                      <a:avLst/>
                    </a:prstGeom>
                    <a:ln/>
                  </pic:spPr>
                </pic:pic>
              </a:graphicData>
            </a:graphic>
          </wp:inline>
        </w:drawing>
      </w:r>
      <w:commentRangeEnd w:id="11"/>
      <w:r w:rsidR="001739B3">
        <w:commentReference w:id="11"/>
      </w:r>
    </w:p>
    <w:p w:rsidR="001E1DAE" w:rsidRDefault="001E1DAE" w14:paraId="00000086" w14:textId="77777777">
      <w:pPr>
        <w:pStyle w:val="Normal0"/>
        <w:rPr>
          <w:color w:val="948A54"/>
          <w:sz w:val="20"/>
          <w:szCs w:val="20"/>
        </w:rPr>
      </w:pPr>
    </w:p>
    <w:p w:rsidR="001E1DAE" w:rsidRDefault="001739B3" w14:paraId="00000087" w14:textId="77777777">
      <w:pPr>
        <w:pStyle w:val="Normal0"/>
        <w:jc w:val="both"/>
        <w:rPr>
          <w:b/>
          <w:sz w:val="20"/>
          <w:szCs w:val="20"/>
        </w:rPr>
      </w:pPr>
      <w:bookmarkStart w:name="_heading=h.3dy6vkm" w:colFirst="0" w:colLast="0" w:id="12"/>
      <w:bookmarkEnd w:id="12"/>
      <w:r>
        <w:rPr>
          <w:b/>
          <w:sz w:val="20"/>
          <w:szCs w:val="20"/>
        </w:rPr>
        <w:t>1.3.2 Estrategias para alargar el ciclo de vida del producto</w:t>
      </w:r>
    </w:p>
    <w:p w:rsidR="001E1DAE" w:rsidRDefault="001E1DAE" w14:paraId="00000088" w14:textId="77777777">
      <w:pPr>
        <w:pStyle w:val="Normal0"/>
        <w:pBdr>
          <w:top w:val="nil"/>
          <w:left w:val="nil"/>
          <w:bottom w:val="nil"/>
          <w:right w:val="nil"/>
          <w:between w:val="nil"/>
        </w:pBdr>
        <w:ind w:left="720"/>
        <w:jc w:val="both"/>
        <w:rPr>
          <w:b/>
          <w:color w:val="000000"/>
          <w:sz w:val="20"/>
          <w:szCs w:val="20"/>
        </w:rPr>
      </w:pPr>
    </w:p>
    <w:p w:rsidR="001E1DAE" w:rsidRDefault="001739B3" w14:paraId="00000089" w14:textId="77777777">
      <w:pPr>
        <w:pStyle w:val="Normal0"/>
        <w:jc w:val="both"/>
        <w:rPr>
          <w:sz w:val="20"/>
          <w:szCs w:val="20"/>
        </w:rPr>
      </w:pPr>
      <w:r>
        <w:rPr>
          <w:sz w:val="20"/>
          <w:szCs w:val="20"/>
        </w:rPr>
        <w:t>En el caso de que se decida la permanencia del producto y no su desaparición, existen opciones para potenciar existencia de un producto y alargar su vida, tanto desde el punto de vista del producto como del mercado tal como lo comparte Loaiza (2018) en la siguiente tabla:</w:t>
      </w:r>
    </w:p>
    <w:p w:rsidR="001E1DAE" w:rsidRDefault="001E1DAE" w14:paraId="0000008A" w14:textId="77777777">
      <w:pPr>
        <w:pStyle w:val="Normal0"/>
        <w:jc w:val="both"/>
        <w:rPr>
          <w:sz w:val="20"/>
          <w:szCs w:val="20"/>
        </w:rPr>
      </w:pPr>
    </w:p>
    <w:p w:rsidR="001E1DAE" w:rsidRDefault="001739B3" w14:paraId="0000008B" w14:textId="77777777">
      <w:pPr>
        <w:pStyle w:val="Normal0"/>
        <w:jc w:val="both"/>
        <w:rPr>
          <w:b/>
          <w:sz w:val="20"/>
          <w:szCs w:val="20"/>
        </w:rPr>
      </w:pPr>
      <w:r>
        <w:rPr>
          <w:b/>
          <w:sz w:val="20"/>
          <w:szCs w:val="20"/>
        </w:rPr>
        <w:t>Tabla 1</w:t>
      </w:r>
    </w:p>
    <w:p w:rsidR="001E1DAE" w:rsidRDefault="001739B3" w14:paraId="0000008C" w14:textId="77777777">
      <w:pPr>
        <w:pStyle w:val="Normal0"/>
        <w:jc w:val="both"/>
        <w:rPr>
          <w:i/>
          <w:sz w:val="20"/>
          <w:szCs w:val="20"/>
        </w:rPr>
      </w:pPr>
      <w:r>
        <w:rPr>
          <w:i/>
          <w:sz w:val="20"/>
          <w:szCs w:val="20"/>
        </w:rPr>
        <w:t>Estrategias para alargar el ciclo de vida del producto.</w:t>
      </w:r>
    </w:p>
    <w:p w:rsidR="001E1DAE" w:rsidRDefault="001E1DAE" w14:paraId="0000008D" w14:textId="77777777">
      <w:pPr>
        <w:pStyle w:val="Normal0"/>
        <w:ind w:left="284"/>
        <w:jc w:val="both"/>
        <w:rPr>
          <w:sz w:val="20"/>
          <w:szCs w:val="20"/>
        </w:rPr>
      </w:pPr>
    </w:p>
    <w:tbl>
      <w:tblPr>
        <w:tblStyle w:val="af"/>
        <w:tblW w:w="9920" w:type="dxa"/>
        <w:jc w:val="center"/>
        <w:tblInd w:w="0" w:type="dxa"/>
        <w:tblLayout w:type="fixed"/>
        <w:tblLook w:val="0400" w:firstRow="0" w:lastRow="0" w:firstColumn="0" w:lastColumn="0" w:noHBand="0" w:noVBand="1"/>
      </w:tblPr>
      <w:tblGrid>
        <w:gridCol w:w="1840"/>
        <w:gridCol w:w="2020"/>
        <w:gridCol w:w="2020"/>
        <w:gridCol w:w="2020"/>
        <w:gridCol w:w="2020"/>
      </w:tblGrid>
      <w:tr w:rsidR="001E1DAE" w14:paraId="7A678707" w14:textId="77777777">
        <w:trPr>
          <w:trHeight w:val="444"/>
          <w:jc w:val="center"/>
        </w:trPr>
        <w:tc>
          <w:tcPr>
            <w:tcW w:w="1840" w:type="dxa"/>
            <w:tcBorders>
              <w:top w:val="nil"/>
              <w:left w:val="nil"/>
              <w:bottom w:val="nil"/>
              <w:right w:val="nil"/>
            </w:tcBorders>
            <w:shd w:val="clear" w:color="auto" w:fill="auto"/>
            <w:vAlign w:val="center"/>
          </w:tcPr>
          <w:p w:rsidR="001E1DAE" w:rsidRDefault="001E1DAE" w14:paraId="0000008E" w14:textId="77777777">
            <w:pPr>
              <w:pStyle w:val="Normal0"/>
              <w:spacing w:line="240" w:lineRule="auto"/>
              <w:rPr>
                <w:sz w:val="18"/>
                <w:szCs w:val="18"/>
              </w:rPr>
            </w:pPr>
          </w:p>
        </w:tc>
        <w:tc>
          <w:tcPr>
            <w:tcW w:w="2020" w:type="dxa"/>
            <w:tcBorders>
              <w:top w:val="single" w:color="000000" w:sz="4" w:space="0"/>
              <w:left w:val="single" w:color="000000" w:sz="4" w:space="0"/>
              <w:bottom w:val="single" w:color="000000" w:sz="4" w:space="0"/>
              <w:right w:val="single" w:color="000000" w:sz="4" w:space="0"/>
            </w:tcBorders>
            <w:shd w:val="clear" w:color="auto" w:fill="auto"/>
            <w:vAlign w:val="center"/>
          </w:tcPr>
          <w:p w:rsidR="001E1DAE" w:rsidRDefault="001739B3" w14:paraId="0000008F" w14:textId="77777777">
            <w:pPr>
              <w:pStyle w:val="Normal0"/>
              <w:spacing w:line="240" w:lineRule="auto"/>
              <w:jc w:val="center"/>
              <w:rPr>
                <w:b/>
                <w:color w:val="000000"/>
                <w:sz w:val="18"/>
                <w:szCs w:val="18"/>
              </w:rPr>
            </w:pPr>
            <w:r>
              <w:rPr>
                <w:b/>
                <w:color w:val="000000"/>
                <w:sz w:val="18"/>
                <w:szCs w:val="18"/>
              </w:rPr>
              <w:t xml:space="preserve">Introducción </w:t>
            </w:r>
          </w:p>
        </w:tc>
        <w:tc>
          <w:tcPr>
            <w:tcW w:w="2020" w:type="dxa"/>
            <w:tcBorders>
              <w:top w:val="single" w:color="000000" w:sz="4" w:space="0"/>
              <w:left w:val="nil"/>
              <w:bottom w:val="nil"/>
              <w:right w:val="single" w:color="000000" w:sz="4" w:space="0"/>
            </w:tcBorders>
            <w:shd w:val="clear" w:color="auto" w:fill="auto"/>
            <w:vAlign w:val="center"/>
          </w:tcPr>
          <w:p w:rsidR="001E1DAE" w:rsidRDefault="001739B3" w14:paraId="00000090" w14:textId="77777777">
            <w:pPr>
              <w:pStyle w:val="Normal0"/>
              <w:spacing w:line="240" w:lineRule="auto"/>
              <w:jc w:val="center"/>
              <w:rPr>
                <w:b/>
                <w:color w:val="000000"/>
                <w:sz w:val="18"/>
                <w:szCs w:val="18"/>
              </w:rPr>
            </w:pPr>
            <w:r>
              <w:rPr>
                <w:b/>
                <w:color w:val="000000"/>
                <w:sz w:val="18"/>
                <w:szCs w:val="18"/>
              </w:rPr>
              <w:t xml:space="preserve">Crecimiento </w:t>
            </w:r>
          </w:p>
        </w:tc>
        <w:tc>
          <w:tcPr>
            <w:tcW w:w="2020" w:type="dxa"/>
            <w:tcBorders>
              <w:top w:val="single" w:color="000000" w:sz="4" w:space="0"/>
              <w:left w:val="nil"/>
              <w:bottom w:val="nil"/>
              <w:right w:val="single" w:color="000000" w:sz="4" w:space="0"/>
            </w:tcBorders>
            <w:shd w:val="clear" w:color="auto" w:fill="auto"/>
            <w:vAlign w:val="center"/>
          </w:tcPr>
          <w:p w:rsidR="001E1DAE" w:rsidRDefault="001739B3" w14:paraId="00000091" w14:textId="77777777">
            <w:pPr>
              <w:pStyle w:val="Normal0"/>
              <w:spacing w:line="240" w:lineRule="auto"/>
              <w:jc w:val="center"/>
              <w:rPr>
                <w:b/>
                <w:color w:val="000000"/>
                <w:sz w:val="18"/>
                <w:szCs w:val="18"/>
              </w:rPr>
            </w:pPr>
            <w:r>
              <w:rPr>
                <w:b/>
                <w:color w:val="000000"/>
                <w:sz w:val="18"/>
                <w:szCs w:val="18"/>
              </w:rPr>
              <w:t xml:space="preserve">Madurez </w:t>
            </w:r>
          </w:p>
        </w:tc>
        <w:tc>
          <w:tcPr>
            <w:tcW w:w="2020" w:type="dxa"/>
            <w:tcBorders>
              <w:top w:val="single" w:color="000000" w:sz="4" w:space="0"/>
              <w:left w:val="nil"/>
              <w:bottom w:val="nil"/>
              <w:right w:val="single" w:color="000000" w:sz="4" w:space="0"/>
            </w:tcBorders>
            <w:shd w:val="clear" w:color="auto" w:fill="auto"/>
            <w:vAlign w:val="center"/>
          </w:tcPr>
          <w:p w:rsidR="001E1DAE" w:rsidRDefault="001739B3" w14:paraId="00000092" w14:textId="77777777">
            <w:pPr>
              <w:pStyle w:val="Normal0"/>
              <w:spacing w:line="240" w:lineRule="auto"/>
              <w:jc w:val="center"/>
              <w:rPr>
                <w:b/>
                <w:color w:val="000000"/>
                <w:sz w:val="18"/>
                <w:szCs w:val="18"/>
              </w:rPr>
            </w:pPr>
            <w:r>
              <w:rPr>
                <w:b/>
                <w:color w:val="000000"/>
                <w:sz w:val="18"/>
                <w:szCs w:val="18"/>
              </w:rPr>
              <w:t>Declive</w:t>
            </w:r>
          </w:p>
        </w:tc>
      </w:tr>
      <w:tr w:rsidR="001E1DAE" w14:paraId="4A29892F" w14:textId="77777777">
        <w:trPr>
          <w:trHeight w:val="420"/>
          <w:jc w:val="center"/>
        </w:trPr>
        <w:tc>
          <w:tcPr>
            <w:tcW w:w="992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rsidR="001E1DAE" w:rsidRDefault="001739B3" w14:paraId="00000093" w14:textId="77777777">
            <w:pPr>
              <w:pStyle w:val="Normal0"/>
              <w:spacing w:line="240" w:lineRule="auto"/>
              <w:rPr>
                <w:b/>
                <w:color w:val="000000"/>
                <w:sz w:val="18"/>
                <w:szCs w:val="18"/>
              </w:rPr>
            </w:pPr>
            <w:r>
              <w:rPr>
                <w:b/>
                <w:color w:val="000000"/>
                <w:sz w:val="18"/>
                <w:szCs w:val="18"/>
              </w:rPr>
              <w:t>Características del mercado</w:t>
            </w:r>
          </w:p>
        </w:tc>
      </w:tr>
      <w:tr w:rsidR="001E1DAE" w14:paraId="504EA986"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98" w14:textId="77777777">
            <w:pPr>
              <w:pStyle w:val="Normal0"/>
              <w:spacing w:line="240" w:lineRule="auto"/>
              <w:jc w:val="center"/>
              <w:rPr>
                <w:b/>
                <w:color w:val="000000"/>
                <w:sz w:val="18"/>
                <w:szCs w:val="18"/>
              </w:rPr>
            </w:pPr>
            <w:r>
              <w:rPr>
                <w:b/>
                <w:color w:val="000000"/>
                <w:sz w:val="18"/>
                <w:szCs w:val="18"/>
              </w:rPr>
              <w:t xml:space="preserve">Ventas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99" w14:textId="77777777">
            <w:pPr>
              <w:pStyle w:val="Normal0"/>
              <w:spacing w:line="240" w:lineRule="auto"/>
              <w:jc w:val="center"/>
              <w:rPr>
                <w:color w:val="000000"/>
                <w:sz w:val="18"/>
                <w:szCs w:val="18"/>
              </w:rPr>
            </w:pPr>
            <w:r>
              <w:rPr>
                <w:color w:val="000000"/>
                <w:sz w:val="18"/>
                <w:szCs w:val="18"/>
              </w:rPr>
              <w:t xml:space="preserve">Bajas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9A" w14:textId="77777777">
            <w:pPr>
              <w:pStyle w:val="Normal0"/>
              <w:spacing w:line="240" w:lineRule="auto"/>
              <w:jc w:val="center"/>
              <w:rPr>
                <w:color w:val="000000"/>
                <w:sz w:val="18"/>
                <w:szCs w:val="18"/>
              </w:rPr>
            </w:pPr>
            <w:r>
              <w:rPr>
                <w:color w:val="000000"/>
                <w:sz w:val="18"/>
                <w:szCs w:val="18"/>
              </w:rPr>
              <w:t xml:space="preserve">Crecimiento rápido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9B" w14:textId="77777777">
            <w:pPr>
              <w:pStyle w:val="Normal0"/>
              <w:spacing w:line="240" w:lineRule="auto"/>
              <w:jc w:val="center"/>
              <w:rPr>
                <w:color w:val="000000"/>
                <w:sz w:val="18"/>
                <w:szCs w:val="18"/>
              </w:rPr>
            </w:pPr>
            <w:r>
              <w:rPr>
                <w:color w:val="000000"/>
                <w:sz w:val="18"/>
                <w:szCs w:val="18"/>
              </w:rPr>
              <w:t xml:space="preserve">Llegando a la cima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9C" w14:textId="77777777">
            <w:pPr>
              <w:pStyle w:val="Normal0"/>
              <w:spacing w:line="240" w:lineRule="auto"/>
              <w:jc w:val="center"/>
              <w:rPr>
                <w:color w:val="000000"/>
                <w:sz w:val="18"/>
                <w:szCs w:val="18"/>
              </w:rPr>
            </w:pPr>
            <w:r>
              <w:rPr>
                <w:color w:val="000000"/>
                <w:sz w:val="18"/>
                <w:szCs w:val="18"/>
              </w:rPr>
              <w:t>Decayendo</w:t>
            </w:r>
          </w:p>
        </w:tc>
      </w:tr>
      <w:tr w:rsidR="001E1DAE" w14:paraId="76A233A2"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9D" w14:textId="77777777">
            <w:pPr>
              <w:pStyle w:val="Normal0"/>
              <w:spacing w:line="240" w:lineRule="auto"/>
              <w:jc w:val="center"/>
              <w:rPr>
                <w:b/>
                <w:color w:val="000000"/>
                <w:sz w:val="18"/>
                <w:szCs w:val="18"/>
              </w:rPr>
            </w:pPr>
            <w:r>
              <w:rPr>
                <w:b/>
                <w:color w:val="000000"/>
                <w:sz w:val="18"/>
                <w:szCs w:val="18"/>
              </w:rPr>
              <w:t xml:space="preserve">Coste para el cliente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9E" w14:textId="77777777">
            <w:pPr>
              <w:pStyle w:val="Normal0"/>
              <w:spacing w:line="240" w:lineRule="auto"/>
              <w:jc w:val="center"/>
              <w:rPr>
                <w:color w:val="000000"/>
                <w:sz w:val="18"/>
                <w:szCs w:val="18"/>
              </w:rPr>
            </w:pPr>
            <w:r>
              <w:rPr>
                <w:color w:val="000000"/>
                <w:sz w:val="18"/>
                <w:szCs w:val="18"/>
              </w:rPr>
              <w:t xml:space="preserve">Alto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9F" w14:textId="77777777">
            <w:pPr>
              <w:pStyle w:val="Normal0"/>
              <w:spacing w:line="240" w:lineRule="auto"/>
              <w:jc w:val="center"/>
              <w:rPr>
                <w:color w:val="000000"/>
                <w:sz w:val="18"/>
                <w:szCs w:val="18"/>
              </w:rPr>
            </w:pPr>
            <w:r>
              <w:rPr>
                <w:color w:val="000000"/>
                <w:sz w:val="18"/>
                <w:szCs w:val="18"/>
              </w:rPr>
              <w:t xml:space="preserve">Medio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0" w14:textId="77777777">
            <w:pPr>
              <w:pStyle w:val="Normal0"/>
              <w:spacing w:line="240" w:lineRule="auto"/>
              <w:jc w:val="center"/>
              <w:rPr>
                <w:color w:val="000000"/>
                <w:sz w:val="18"/>
                <w:szCs w:val="18"/>
              </w:rPr>
            </w:pPr>
            <w:r>
              <w:rPr>
                <w:color w:val="000000"/>
                <w:sz w:val="18"/>
                <w:szCs w:val="18"/>
              </w:rPr>
              <w:t xml:space="preserve">Bajo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1" w14:textId="77777777">
            <w:pPr>
              <w:pStyle w:val="Normal0"/>
              <w:spacing w:line="240" w:lineRule="auto"/>
              <w:jc w:val="center"/>
              <w:rPr>
                <w:color w:val="000000"/>
                <w:sz w:val="18"/>
                <w:szCs w:val="18"/>
              </w:rPr>
            </w:pPr>
            <w:r>
              <w:rPr>
                <w:color w:val="000000"/>
                <w:sz w:val="18"/>
                <w:szCs w:val="18"/>
              </w:rPr>
              <w:t>Bajo</w:t>
            </w:r>
          </w:p>
        </w:tc>
      </w:tr>
      <w:tr w:rsidR="001E1DAE" w14:paraId="125A340E"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A2" w14:textId="77777777">
            <w:pPr>
              <w:pStyle w:val="Normal0"/>
              <w:spacing w:line="240" w:lineRule="auto"/>
              <w:jc w:val="center"/>
              <w:rPr>
                <w:b/>
                <w:color w:val="000000"/>
                <w:sz w:val="18"/>
                <w:szCs w:val="18"/>
              </w:rPr>
            </w:pPr>
            <w:r>
              <w:rPr>
                <w:b/>
                <w:color w:val="000000"/>
                <w:sz w:val="18"/>
                <w:szCs w:val="18"/>
              </w:rPr>
              <w:t xml:space="preserve">Beneficios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3" w14:textId="77777777">
            <w:pPr>
              <w:pStyle w:val="Normal0"/>
              <w:spacing w:line="240" w:lineRule="auto"/>
              <w:jc w:val="center"/>
              <w:rPr>
                <w:color w:val="000000"/>
                <w:sz w:val="18"/>
                <w:szCs w:val="18"/>
              </w:rPr>
            </w:pPr>
            <w:r>
              <w:rPr>
                <w:color w:val="000000"/>
                <w:sz w:val="18"/>
                <w:szCs w:val="18"/>
              </w:rPr>
              <w:t xml:space="preserve">Negativos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4" w14:textId="77777777">
            <w:pPr>
              <w:pStyle w:val="Normal0"/>
              <w:spacing w:line="240" w:lineRule="auto"/>
              <w:jc w:val="center"/>
              <w:rPr>
                <w:color w:val="000000"/>
                <w:sz w:val="18"/>
                <w:szCs w:val="18"/>
              </w:rPr>
            </w:pPr>
            <w:r>
              <w:rPr>
                <w:color w:val="000000"/>
                <w:sz w:val="18"/>
                <w:szCs w:val="18"/>
              </w:rPr>
              <w:t xml:space="preserve">Creciendo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5" w14:textId="77777777">
            <w:pPr>
              <w:pStyle w:val="Normal0"/>
              <w:spacing w:line="240" w:lineRule="auto"/>
              <w:jc w:val="center"/>
              <w:rPr>
                <w:color w:val="000000"/>
                <w:sz w:val="18"/>
                <w:szCs w:val="18"/>
              </w:rPr>
            </w:pPr>
            <w:r>
              <w:rPr>
                <w:color w:val="000000"/>
                <w:sz w:val="18"/>
                <w:szCs w:val="18"/>
              </w:rPr>
              <w:t xml:space="preserve">Altos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6" w14:textId="77777777">
            <w:pPr>
              <w:pStyle w:val="Normal0"/>
              <w:spacing w:line="240" w:lineRule="auto"/>
              <w:jc w:val="center"/>
              <w:rPr>
                <w:color w:val="000000"/>
                <w:sz w:val="18"/>
                <w:szCs w:val="18"/>
              </w:rPr>
            </w:pPr>
            <w:r>
              <w:rPr>
                <w:color w:val="000000"/>
                <w:sz w:val="18"/>
                <w:szCs w:val="18"/>
              </w:rPr>
              <w:t>Decayendo/Negativos</w:t>
            </w:r>
          </w:p>
        </w:tc>
      </w:tr>
      <w:tr w:rsidR="001E1DAE" w14:paraId="1D7E2CDB"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A7" w14:textId="77777777">
            <w:pPr>
              <w:pStyle w:val="Normal0"/>
              <w:spacing w:line="240" w:lineRule="auto"/>
              <w:jc w:val="center"/>
              <w:rPr>
                <w:b/>
                <w:color w:val="000000"/>
                <w:sz w:val="18"/>
                <w:szCs w:val="18"/>
              </w:rPr>
            </w:pPr>
            <w:r>
              <w:rPr>
                <w:b/>
                <w:color w:val="000000"/>
                <w:sz w:val="18"/>
                <w:szCs w:val="18"/>
              </w:rPr>
              <w:t xml:space="preserve">Tipo de cliente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8" w14:textId="77777777">
            <w:pPr>
              <w:pStyle w:val="Normal0"/>
              <w:spacing w:line="240" w:lineRule="auto"/>
              <w:jc w:val="center"/>
              <w:rPr>
                <w:color w:val="000000"/>
                <w:sz w:val="18"/>
                <w:szCs w:val="18"/>
              </w:rPr>
            </w:pPr>
            <w:r>
              <w:rPr>
                <w:color w:val="000000"/>
                <w:sz w:val="18"/>
                <w:szCs w:val="18"/>
              </w:rPr>
              <w:t xml:space="preserve">Innovadores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9" w14:textId="77777777">
            <w:pPr>
              <w:pStyle w:val="Normal0"/>
              <w:spacing w:line="240" w:lineRule="auto"/>
              <w:jc w:val="center"/>
              <w:rPr>
                <w:color w:val="000000"/>
                <w:sz w:val="18"/>
                <w:szCs w:val="18"/>
              </w:rPr>
            </w:pPr>
            <w:r>
              <w:rPr>
                <w:color w:val="000000"/>
                <w:sz w:val="18"/>
                <w:szCs w:val="18"/>
              </w:rPr>
              <w:t xml:space="preserve">Adoptadores tempranos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A" w14:textId="77777777">
            <w:pPr>
              <w:pStyle w:val="Normal0"/>
              <w:spacing w:line="240" w:lineRule="auto"/>
              <w:jc w:val="center"/>
              <w:rPr>
                <w:color w:val="000000"/>
                <w:sz w:val="18"/>
                <w:szCs w:val="18"/>
              </w:rPr>
            </w:pPr>
            <w:r>
              <w:rPr>
                <w:color w:val="000000"/>
                <w:sz w:val="18"/>
                <w:szCs w:val="18"/>
              </w:rPr>
              <w:t xml:space="preserve">Mayoría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B" w14:textId="77777777">
            <w:pPr>
              <w:pStyle w:val="Normal0"/>
              <w:spacing w:line="240" w:lineRule="auto"/>
              <w:jc w:val="center"/>
              <w:rPr>
                <w:color w:val="000000"/>
                <w:sz w:val="18"/>
                <w:szCs w:val="18"/>
              </w:rPr>
            </w:pPr>
            <w:r>
              <w:rPr>
                <w:color w:val="000000"/>
                <w:sz w:val="18"/>
                <w:szCs w:val="18"/>
              </w:rPr>
              <w:t>Rezagados</w:t>
            </w:r>
          </w:p>
        </w:tc>
      </w:tr>
      <w:tr w:rsidR="001E1DAE" w14:paraId="515E34A6"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AC" w14:textId="77777777">
            <w:pPr>
              <w:pStyle w:val="Normal0"/>
              <w:spacing w:line="240" w:lineRule="auto"/>
              <w:jc w:val="center"/>
              <w:rPr>
                <w:b/>
                <w:color w:val="000000"/>
                <w:sz w:val="18"/>
                <w:szCs w:val="18"/>
              </w:rPr>
            </w:pPr>
            <w:r>
              <w:rPr>
                <w:b/>
                <w:color w:val="000000"/>
                <w:sz w:val="18"/>
                <w:szCs w:val="18"/>
              </w:rPr>
              <w:t xml:space="preserve">Competidores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D" w14:textId="77777777">
            <w:pPr>
              <w:pStyle w:val="Normal0"/>
              <w:spacing w:line="240" w:lineRule="auto"/>
              <w:jc w:val="center"/>
              <w:rPr>
                <w:color w:val="000000"/>
                <w:sz w:val="18"/>
                <w:szCs w:val="18"/>
              </w:rPr>
            </w:pPr>
            <w:r>
              <w:rPr>
                <w:color w:val="000000"/>
                <w:sz w:val="18"/>
                <w:szCs w:val="18"/>
              </w:rPr>
              <w:t xml:space="preserve">Pocos </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E" w14:textId="77777777">
            <w:pPr>
              <w:pStyle w:val="Normal0"/>
              <w:spacing w:line="240" w:lineRule="auto"/>
              <w:jc w:val="center"/>
              <w:rPr>
                <w:color w:val="000000"/>
                <w:sz w:val="18"/>
                <w:szCs w:val="18"/>
              </w:rPr>
            </w:pPr>
            <w:r>
              <w:rPr>
                <w:color w:val="000000"/>
                <w:sz w:val="18"/>
                <w:szCs w:val="18"/>
              </w:rPr>
              <w:t>Creciendo. Algunos imitadores</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AF" w14:textId="77777777">
            <w:pPr>
              <w:pStyle w:val="Normal0"/>
              <w:spacing w:line="240" w:lineRule="auto"/>
              <w:jc w:val="center"/>
              <w:rPr>
                <w:color w:val="000000"/>
                <w:sz w:val="18"/>
                <w:szCs w:val="18"/>
              </w:rPr>
            </w:pPr>
            <w:r>
              <w:rPr>
                <w:color w:val="000000"/>
                <w:sz w:val="18"/>
                <w:szCs w:val="18"/>
              </w:rPr>
              <w:t>Muchos. Comienza a disminuir</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B0" w14:textId="77777777">
            <w:pPr>
              <w:pStyle w:val="Normal0"/>
              <w:spacing w:line="240" w:lineRule="auto"/>
              <w:jc w:val="center"/>
              <w:rPr>
                <w:color w:val="000000"/>
                <w:sz w:val="18"/>
                <w:szCs w:val="18"/>
              </w:rPr>
            </w:pPr>
            <w:r>
              <w:rPr>
                <w:color w:val="000000"/>
                <w:sz w:val="18"/>
                <w:szCs w:val="18"/>
              </w:rPr>
              <w:t>Rápida disminución</w:t>
            </w:r>
          </w:p>
        </w:tc>
      </w:tr>
      <w:tr w:rsidR="001E1DAE" w14:paraId="73A495F3" w14:textId="77777777">
        <w:trPr>
          <w:trHeight w:val="420"/>
          <w:jc w:val="center"/>
        </w:trPr>
        <w:tc>
          <w:tcPr>
            <w:tcW w:w="992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rsidR="001E1DAE" w:rsidRDefault="001739B3" w14:paraId="000000B1" w14:textId="77777777">
            <w:pPr>
              <w:pStyle w:val="Normal0"/>
              <w:spacing w:line="240" w:lineRule="auto"/>
              <w:rPr>
                <w:b/>
                <w:color w:val="000000"/>
                <w:sz w:val="18"/>
                <w:szCs w:val="18"/>
              </w:rPr>
            </w:pPr>
            <w:r>
              <w:rPr>
                <w:b/>
                <w:color w:val="000000"/>
                <w:sz w:val="18"/>
                <w:szCs w:val="18"/>
              </w:rPr>
              <w:t xml:space="preserve">Estrategias de marketing para alargar el ciclo de vida </w:t>
            </w:r>
          </w:p>
        </w:tc>
      </w:tr>
      <w:tr w:rsidR="001E1DAE" w14:paraId="23AAB769"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B6" w14:textId="77777777">
            <w:pPr>
              <w:pStyle w:val="Normal0"/>
              <w:spacing w:line="240" w:lineRule="auto"/>
              <w:jc w:val="center"/>
              <w:rPr>
                <w:b/>
                <w:color w:val="000000"/>
                <w:sz w:val="18"/>
                <w:szCs w:val="18"/>
              </w:rPr>
            </w:pPr>
            <w:r>
              <w:rPr>
                <w:b/>
                <w:color w:val="000000"/>
                <w:sz w:val="18"/>
                <w:szCs w:val="18"/>
              </w:rPr>
              <w:t>Producto</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B7" w14:textId="77777777">
            <w:pPr>
              <w:pStyle w:val="Normal0"/>
              <w:spacing w:line="240" w:lineRule="auto"/>
              <w:jc w:val="center"/>
              <w:rPr>
                <w:color w:val="000000"/>
                <w:sz w:val="18"/>
                <w:szCs w:val="18"/>
              </w:rPr>
            </w:pPr>
            <w:r>
              <w:rPr>
                <w:color w:val="000000"/>
                <w:sz w:val="18"/>
                <w:szCs w:val="18"/>
              </w:rPr>
              <w:t>Producto básico</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B8" w14:textId="77777777">
            <w:pPr>
              <w:pStyle w:val="Normal0"/>
              <w:spacing w:line="240" w:lineRule="auto"/>
              <w:jc w:val="center"/>
              <w:rPr>
                <w:color w:val="000000"/>
                <w:sz w:val="18"/>
                <w:szCs w:val="18"/>
              </w:rPr>
            </w:pPr>
            <w:r>
              <w:rPr>
                <w:color w:val="000000"/>
                <w:sz w:val="18"/>
                <w:szCs w:val="18"/>
              </w:rPr>
              <w:t>Desarrollo de producto y servicios</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B9" w14:textId="77777777">
            <w:pPr>
              <w:pStyle w:val="Normal0"/>
              <w:spacing w:line="240" w:lineRule="auto"/>
              <w:jc w:val="center"/>
              <w:rPr>
                <w:color w:val="000000"/>
                <w:sz w:val="18"/>
                <w:szCs w:val="18"/>
              </w:rPr>
            </w:pPr>
            <w:r>
              <w:rPr>
                <w:color w:val="000000"/>
                <w:sz w:val="18"/>
                <w:szCs w:val="18"/>
              </w:rPr>
              <w:t>Modificaciones y diferenciación. Nueva generación</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BA" w14:textId="77777777">
            <w:pPr>
              <w:pStyle w:val="Normal0"/>
              <w:spacing w:line="240" w:lineRule="auto"/>
              <w:jc w:val="center"/>
              <w:rPr>
                <w:color w:val="000000"/>
                <w:sz w:val="18"/>
                <w:szCs w:val="18"/>
              </w:rPr>
            </w:pPr>
            <w:r>
              <w:rPr>
                <w:color w:val="000000"/>
                <w:sz w:val="18"/>
                <w:szCs w:val="18"/>
              </w:rPr>
              <w:t>Eliminación productos débiles</w:t>
            </w:r>
          </w:p>
        </w:tc>
      </w:tr>
      <w:tr w:rsidR="001E1DAE" w14:paraId="5699B133"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BB" w14:textId="77777777">
            <w:pPr>
              <w:pStyle w:val="Normal0"/>
              <w:spacing w:line="240" w:lineRule="auto"/>
              <w:jc w:val="center"/>
              <w:rPr>
                <w:b/>
                <w:color w:val="000000"/>
                <w:sz w:val="18"/>
                <w:szCs w:val="18"/>
              </w:rPr>
            </w:pPr>
            <w:r>
              <w:rPr>
                <w:b/>
                <w:color w:val="000000"/>
                <w:sz w:val="18"/>
                <w:szCs w:val="18"/>
              </w:rPr>
              <w:t>Precio</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BC" w14:textId="77777777">
            <w:pPr>
              <w:pStyle w:val="Normal0"/>
              <w:spacing w:line="240" w:lineRule="auto"/>
              <w:jc w:val="center"/>
              <w:rPr>
                <w:color w:val="000000"/>
                <w:sz w:val="18"/>
                <w:szCs w:val="18"/>
              </w:rPr>
            </w:pPr>
            <w:r>
              <w:rPr>
                <w:color w:val="000000"/>
                <w:sz w:val="18"/>
                <w:szCs w:val="18"/>
              </w:rPr>
              <w:t>Alto / Bajo</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BD" w14:textId="77777777">
            <w:pPr>
              <w:pStyle w:val="Normal0"/>
              <w:spacing w:line="240" w:lineRule="auto"/>
              <w:jc w:val="center"/>
              <w:rPr>
                <w:color w:val="000000"/>
                <w:sz w:val="18"/>
                <w:szCs w:val="18"/>
              </w:rPr>
            </w:pPr>
            <w:r>
              <w:rPr>
                <w:color w:val="000000"/>
                <w:sz w:val="18"/>
                <w:szCs w:val="18"/>
              </w:rPr>
              <w:t>Estrategia de penetración</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BE" w14:textId="77777777">
            <w:pPr>
              <w:pStyle w:val="Normal0"/>
              <w:spacing w:line="240" w:lineRule="auto"/>
              <w:jc w:val="center"/>
              <w:rPr>
                <w:color w:val="000000"/>
                <w:sz w:val="18"/>
                <w:szCs w:val="18"/>
              </w:rPr>
            </w:pPr>
            <w:r>
              <w:rPr>
                <w:color w:val="000000"/>
                <w:sz w:val="18"/>
                <w:szCs w:val="18"/>
              </w:rPr>
              <w:t>Precio competitivo</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BF" w14:textId="77777777">
            <w:pPr>
              <w:pStyle w:val="Normal0"/>
              <w:spacing w:line="240" w:lineRule="auto"/>
              <w:jc w:val="center"/>
              <w:rPr>
                <w:color w:val="000000"/>
                <w:sz w:val="18"/>
                <w:szCs w:val="18"/>
              </w:rPr>
            </w:pPr>
            <w:r>
              <w:rPr>
                <w:color w:val="000000"/>
                <w:sz w:val="18"/>
                <w:szCs w:val="18"/>
              </w:rPr>
              <w:t>Reducción</w:t>
            </w:r>
          </w:p>
        </w:tc>
      </w:tr>
      <w:tr w:rsidR="001E1DAE" w14:paraId="08E071B9"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C0" w14:textId="77777777">
            <w:pPr>
              <w:pStyle w:val="Normal0"/>
              <w:spacing w:line="240" w:lineRule="auto"/>
              <w:jc w:val="center"/>
              <w:rPr>
                <w:b/>
                <w:color w:val="000000"/>
                <w:sz w:val="18"/>
                <w:szCs w:val="18"/>
              </w:rPr>
            </w:pPr>
            <w:r>
              <w:rPr>
                <w:b/>
                <w:color w:val="000000"/>
                <w:sz w:val="18"/>
                <w:szCs w:val="18"/>
              </w:rPr>
              <w:t>Publicidad</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1" w14:textId="77777777">
            <w:pPr>
              <w:pStyle w:val="Normal0"/>
              <w:spacing w:line="240" w:lineRule="auto"/>
              <w:jc w:val="center"/>
              <w:rPr>
                <w:color w:val="000000"/>
                <w:sz w:val="18"/>
                <w:szCs w:val="18"/>
              </w:rPr>
            </w:pPr>
            <w:r>
              <w:rPr>
                <w:color w:val="000000"/>
                <w:sz w:val="18"/>
                <w:szCs w:val="18"/>
              </w:rPr>
              <w:t>Gasto alto. Dar a conocer el producto</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2" w14:textId="77777777">
            <w:pPr>
              <w:pStyle w:val="Normal0"/>
              <w:spacing w:line="240" w:lineRule="auto"/>
              <w:jc w:val="center"/>
              <w:rPr>
                <w:color w:val="000000"/>
                <w:sz w:val="18"/>
                <w:szCs w:val="18"/>
              </w:rPr>
            </w:pPr>
            <w:r>
              <w:rPr>
                <w:color w:val="000000"/>
                <w:sz w:val="18"/>
                <w:szCs w:val="18"/>
              </w:rPr>
              <w:t>Gasto moderado. Dar a conocer el producto (todo el mercado)</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3" w14:textId="77777777">
            <w:pPr>
              <w:pStyle w:val="Normal0"/>
              <w:spacing w:line="240" w:lineRule="auto"/>
              <w:jc w:val="center"/>
              <w:rPr>
                <w:color w:val="000000"/>
                <w:sz w:val="18"/>
                <w:szCs w:val="18"/>
              </w:rPr>
            </w:pPr>
            <w:r>
              <w:rPr>
                <w:color w:val="000000"/>
                <w:sz w:val="18"/>
                <w:szCs w:val="18"/>
              </w:rPr>
              <w:t>Imagen y diferenciación. Ofertas especiales</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4" w14:textId="77777777">
            <w:pPr>
              <w:pStyle w:val="Normal0"/>
              <w:spacing w:line="240" w:lineRule="auto"/>
              <w:jc w:val="center"/>
              <w:rPr>
                <w:color w:val="000000"/>
                <w:sz w:val="18"/>
                <w:szCs w:val="18"/>
              </w:rPr>
            </w:pPr>
            <w:r>
              <w:rPr>
                <w:color w:val="000000"/>
                <w:sz w:val="18"/>
                <w:szCs w:val="18"/>
              </w:rPr>
              <w:t>Mantener lealtad. Ofertas reducir inventario</w:t>
            </w:r>
          </w:p>
        </w:tc>
      </w:tr>
      <w:tr w:rsidR="001E1DAE" w14:paraId="52C79E77"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C5" w14:textId="77777777">
            <w:pPr>
              <w:pStyle w:val="Normal0"/>
              <w:spacing w:line="240" w:lineRule="auto"/>
              <w:jc w:val="center"/>
              <w:rPr>
                <w:b/>
                <w:color w:val="000000"/>
                <w:sz w:val="18"/>
                <w:szCs w:val="18"/>
              </w:rPr>
            </w:pPr>
            <w:r>
              <w:rPr>
                <w:b/>
                <w:color w:val="000000"/>
                <w:sz w:val="18"/>
                <w:szCs w:val="18"/>
              </w:rPr>
              <w:t>Promociones de ventas</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6" w14:textId="77777777">
            <w:pPr>
              <w:pStyle w:val="Normal0"/>
              <w:spacing w:line="240" w:lineRule="auto"/>
              <w:jc w:val="center"/>
              <w:rPr>
                <w:color w:val="000000"/>
                <w:sz w:val="18"/>
                <w:szCs w:val="18"/>
              </w:rPr>
            </w:pPr>
            <w:r>
              <w:rPr>
                <w:color w:val="000000"/>
                <w:sz w:val="18"/>
                <w:szCs w:val="18"/>
              </w:rPr>
              <w:t>Fomentar la prueba</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7" w14:textId="77777777">
            <w:pPr>
              <w:pStyle w:val="Normal0"/>
              <w:spacing w:line="240" w:lineRule="auto"/>
              <w:jc w:val="center"/>
              <w:rPr>
                <w:color w:val="000000"/>
                <w:sz w:val="18"/>
                <w:szCs w:val="18"/>
              </w:rPr>
            </w:pPr>
            <w:r>
              <w:rPr>
                <w:color w:val="000000"/>
                <w:sz w:val="18"/>
                <w:szCs w:val="18"/>
              </w:rPr>
              <w:t>Moderadas</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8" w14:textId="77777777">
            <w:pPr>
              <w:pStyle w:val="Normal0"/>
              <w:spacing w:line="240" w:lineRule="auto"/>
              <w:jc w:val="center"/>
              <w:rPr>
                <w:color w:val="000000"/>
                <w:sz w:val="18"/>
                <w:szCs w:val="18"/>
              </w:rPr>
            </w:pPr>
            <w:r>
              <w:rPr>
                <w:color w:val="000000"/>
                <w:sz w:val="18"/>
                <w:szCs w:val="18"/>
              </w:rPr>
              <w:t>Promover cambio de marca</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9" w14:textId="77777777">
            <w:pPr>
              <w:pStyle w:val="Normal0"/>
              <w:spacing w:line="240" w:lineRule="auto"/>
              <w:jc w:val="center"/>
              <w:rPr>
                <w:color w:val="000000"/>
                <w:sz w:val="18"/>
                <w:szCs w:val="18"/>
              </w:rPr>
            </w:pPr>
            <w:r>
              <w:rPr>
                <w:color w:val="000000"/>
                <w:sz w:val="18"/>
                <w:szCs w:val="18"/>
              </w:rPr>
              <w:t>Reducidas</w:t>
            </w:r>
          </w:p>
        </w:tc>
      </w:tr>
      <w:tr w:rsidR="001E1DAE" w14:paraId="17F98A2C"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CA" w14:textId="77777777">
            <w:pPr>
              <w:pStyle w:val="Normal0"/>
              <w:spacing w:line="240" w:lineRule="auto"/>
              <w:jc w:val="center"/>
              <w:rPr>
                <w:b/>
                <w:color w:val="000000"/>
                <w:sz w:val="18"/>
                <w:szCs w:val="18"/>
              </w:rPr>
            </w:pPr>
            <w:r>
              <w:rPr>
                <w:b/>
                <w:color w:val="000000"/>
                <w:sz w:val="18"/>
                <w:szCs w:val="18"/>
              </w:rPr>
              <w:t>Distribución</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B" w14:textId="77777777">
            <w:pPr>
              <w:pStyle w:val="Normal0"/>
              <w:spacing w:line="240" w:lineRule="auto"/>
              <w:jc w:val="center"/>
              <w:rPr>
                <w:color w:val="000000"/>
                <w:sz w:val="18"/>
                <w:szCs w:val="18"/>
              </w:rPr>
            </w:pPr>
            <w:r>
              <w:rPr>
                <w:color w:val="000000"/>
                <w:sz w:val="18"/>
                <w:szCs w:val="18"/>
              </w:rPr>
              <w:t>Selectiva</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C" w14:textId="77777777">
            <w:pPr>
              <w:pStyle w:val="Normal0"/>
              <w:spacing w:line="240" w:lineRule="auto"/>
              <w:jc w:val="center"/>
              <w:rPr>
                <w:color w:val="000000"/>
                <w:sz w:val="18"/>
                <w:szCs w:val="18"/>
              </w:rPr>
            </w:pPr>
            <w:r>
              <w:rPr>
                <w:color w:val="000000"/>
                <w:sz w:val="18"/>
                <w:szCs w:val="18"/>
              </w:rPr>
              <w:t>Intensiva. Descuentos al canal limitados</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D" w14:textId="77777777">
            <w:pPr>
              <w:pStyle w:val="Normal0"/>
              <w:spacing w:line="240" w:lineRule="auto"/>
              <w:jc w:val="center"/>
              <w:rPr>
                <w:color w:val="000000"/>
                <w:sz w:val="18"/>
                <w:szCs w:val="18"/>
              </w:rPr>
            </w:pPr>
            <w:r>
              <w:rPr>
                <w:color w:val="000000"/>
                <w:sz w:val="18"/>
                <w:szCs w:val="18"/>
              </w:rPr>
              <w:t>Intensiva. Descuentos al canal elevados</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CE" w14:textId="77777777">
            <w:pPr>
              <w:pStyle w:val="Normal0"/>
              <w:spacing w:line="240" w:lineRule="auto"/>
              <w:jc w:val="center"/>
              <w:rPr>
                <w:color w:val="000000"/>
                <w:sz w:val="18"/>
                <w:szCs w:val="18"/>
              </w:rPr>
            </w:pPr>
            <w:r>
              <w:rPr>
                <w:color w:val="000000"/>
                <w:sz w:val="18"/>
                <w:szCs w:val="18"/>
              </w:rPr>
              <w:t>Selectiva. Eliminar distribuidores débiles</w:t>
            </w:r>
          </w:p>
        </w:tc>
      </w:tr>
      <w:tr w:rsidR="001E1DAE" w14:paraId="65D6CF0B" w14:textId="77777777">
        <w:trPr>
          <w:trHeight w:val="420"/>
          <w:jc w:val="center"/>
        </w:trPr>
        <w:tc>
          <w:tcPr>
            <w:tcW w:w="1840" w:type="dxa"/>
            <w:tcBorders>
              <w:top w:val="nil"/>
              <w:left w:val="single" w:color="000000" w:sz="4" w:space="0"/>
              <w:bottom w:val="single" w:color="000000" w:sz="4" w:space="0"/>
              <w:right w:val="single" w:color="000000" w:sz="4" w:space="0"/>
            </w:tcBorders>
            <w:shd w:val="clear" w:color="auto" w:fill="auto"/>
            <w:vAlign w:val="center"/>
          </w:tcPr>
          <w:p w:rsidR="001E1DAE" w:rsidRDefault="001739B3" w14:paraId="000000CF" w14:textId="77777777">
            <w:pPr>
              <w:pStyle w:val="Normal0"/>
              <w:spacing w:line="240" w:lineRule="auto"/>
              <w:jc w:val="center"/>
              <w:rPr>
                <w:b/>
                <w:color w:val="000000"/>
                <w:sz w:val="18"/>
                <w:szCs w:val="18"/>
              </w:rPr>
            </w:pPr>
            <w:r>
              <w:rPr>
                <w:b/>
                <w:color w:val="000000"/>
                <w:sz w:val="18"/>
                <w:szCs w:val="18"/>
              </w:rPr>
              <w:t>Remuneración</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D0" w14:textId="77777777">
            <w:pPr>
              <w:pStyle w:val="Normal0"/>
              <w:spacing w:line="240" w:lineRule="auto"/>
              <w:jc w:val="center"/>
              <w:rPr>
                <w:color w:val="000000"/>
                <w:sz w:val="18"/>
                <w:szCs w:val="18"/>
              </w:rPr>
            </w:pPr>
            <w:r>
              <w:rPr>
                <w:color w:val="000000"/>
                <w:sz w:val="18"/>
                <w:szCs w:val="18"/>
              </w:rPr>
              <w:t>Variable. Alto/fijo bajo. Ligado a resultados</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D1" w14:textId="77777777">
            <w:pPr>
              <w:pStyle w:val="Normal0"/>
              <w:spacing w:line="240" w:lineRule="auto"/>
              <w:jc w:val="center"/>
              <w:rPr>
                <w:color w:val="000000"/>
                <w:sz w:val="18"/>
                <w:szCs w:val="18"/>
              </w:rPr>
            </w:pPr>
            <w:r>
              <w:rPr>
                <w:color w:val="000000"/>
                <w:sz w:val="18"/>
                <w:szCs w:val="18"/>
              </w:rPr>
              <w:t>Equilibrio entre fijo y variable</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D2" w14:textId="77777777">
            <w:pPr>
              <w:pStyle w:val="Normal0"/>
              <w:spacing w:line="240" w:lineRule="auto"/>
              <w:jc w:val="center"/>
              <w:rPr>
                <w:color w:val="000000"/>
                <w:sz w:val="18"/>
                <w:szCs w:val="18"/>
              </w:rPr>
            </w:pPr>
            <w:r>
              <w:rPr>
                <w:color w:val="000000"/>
                <w:sz w:val="18"/>
                <w:szCs w:val="18"/>
              </w:rPr>
              <w:t>Variable bajo / Fijo alto</w:t>
            </w:r>
          </w:p>
        </w:tc>
        <w:tc>
          <w:tcPr>
            <w:tcW w:w="2020" w:type="dxa"/>
            <w:tcBorders>
              <w:top w:val="nil"/>
              <w:left w:val="nil"/>
              <w:bottom w:val="single" w:color="000000" w:sz="4" w:space="0"/>
              <w:right w:val="single" w:color="000000" w:sz="4" w:space="0"/>
            </w:tcBorders>
            <w:shd w:val="clear" w:color="auto" w:fill="auto"/>
            <w:vAlign w:val="center"/>
          </w:tcPr>
          <w:p w:rsidR="001E1DAE" w:rsidRDefault="001739B3" w14:paraId="000000D3" w14:textId="77777777">
            <w:pPr>
              <w:pStyle w:val="Normal0"/>
              <w:spacing w:line="240" w:lineRule="auto"/>
              <w:jc w:val="center"/>
              <w:rPr>
                <w:color w:val="000000"/>
                <w:sz w:val="18"/>
                <w:szCs w:val="18"/>
              </w:rPr>
            </w:pPr>
            <w:r>
              <w:rPr>
                <w:color w:val="000000"/>
                <w:sz w:val="18"/>
                <w:szCs w:val="18"/>
              </w:rPr>
              <w:t>Fijo</w:t>
            </w:r>
          </w:p>
        </w:tc>
      </w:tr>
    </w:tbl>
    <w:p w:rsidR="001E1DAE" w:rsidRDefault="001E1DAE" w14:paraId="000000D4" w14:textId="77777777">
      <w:pPr>
        <w:pStyle w:val="Normal0"/>
        <w:jc w:val="both"/>
        <w:rPr>
          <w:b/>
          <w:sz w:val="20"/>
          <w:szCs w:val="20"/>
        </w:rPr>
      </w:pPr>
      <w:bookmarkStart w:name="_heading=h.1t3h5sf" w:colFirst="0" w:colLast="0" w:id="13"/>
      <w:bookmarkEnd w:id="13"/>
    </w:p>
    <w:p w:rsidR="001E1DAE" w:rsidRDefault="001E1DAE" w14:paraId="000000D5" w14:textId="77777777">
      <w:pPr>
        <w:pStyle w:val="Normal0"/>
        <w:jc w:val="both"/>
        <w:rPr>
          <w:b/>
          <w:sz w:val="20"/>
          <w:szCs w:val="20"/>
        </w:rPr>
      </w:pPr>
    </w:p>
    <w:p w:rsidR="001E1DAE" w:rsidRDefault="001739B3" w14:paraId="000000D6" w14:textId="77777777">
      <w:pPr>
        <w:pStyle w:val="Normal0"/>
        <w:jc w:val="both"/>
        <w:rPr>
          <w:b/>
          <w:sz w:val="20"/>
          <w:szCs w:val="20"/>
        </w:rPr>
      </w:pPr>
      <w:r>
        <w:rPr>
          <w:b/>
          <w:sz w:val="20"/>
          <w:szCs w:val="20"/>
        </w:rPr>
        <w:t>1.4 Oferta y demanda</w:t>
      </w:r>
    </w:p>
    <w:p w:rsidR="001E1DAE" w:rsidRDefault="001E1DAE" w14:paraId="000000D7" w14:textId="77777777">
      <w:pPr>
        <w:pStyle w:val="Normal0"/>
        <w:pBdr>
          <w:top w:val="nil"/>
          <w:left w:val="nil"/>
          <w:bottom w:val="nil"/>
          <w:right w:val="nil"/>
          <w:between w:val="nil"/>
        </w:pBdr>
        <w:ind w:left="360"/>
        <w:jc w:val="both"/>
        <w:rPr>
          <w:b/>
          <w:color w:val="000000"/>
          <w:sz w:val="20"/>
          <w:szCs w:val="20"/>
        </w:rPr>
      </w:pPr>
    </w:p>
    <w:p w:rsidR="001E1DAE" w:rsidRDefault="001739B3" w14:paraId="000000D8" w14:textId="77777777">
      <w:pPr>
        <w:pStyle w:val="Normal0"/>
        <w:jc w:val="both"/>
        <w:rPr>
          <w:sz w:val="20"/>
          <w:szCs w:val="20"/>
        </w:rPr>
      </w:pPr>
      <w:r>
        <w:rPr>
          <w:sz w:val="20"/>
          <w:szCs w:val="20"/>
        </w:rPr>
        <w:t>La oferta y la demanda son los pesos que hacen que las economías de mercado o capitalistas anden, estos pesos logran establecer las cantidades de productos que requiere el mercado con un precio acorde a las necesidades y demanda, estos dos pesos interactúan en tiempo real gracias a los mercados, entendiendo por mercado toda institución social en la que los bienes y servicios, así como los factores productivos, se intercambian. Así las cosas, se presentan a continuación los conceptos mejor expuestos:</w:t>
      </w:r>
    </w:p>
    <w:p w:rsidR="001E1DAE" w:rsidRDefault="001E1DAE" w14:paraId="000000D9" w14:textId="77777777">
      <w:pPr>
        <w:pStyle w:val="Normal0"/>
        <w:jc w:val="both"/>
        <w:rPr>
          <w:sz w:val="20"/>
          <w:szCs w:val="20"/>
        </w:rPr>
      </w:pPr>
    </w:p>
    <w:bookmarkStart w:name="_heading=h.4d34og8" w:colFirst="0" w:colLast="0" w:id="14"/>
    <w:bookmarkEnd w:id="14"/>
    <w:p w:rsidR="001E1DAE" w:rsidRDefault="00000000" w14:paraId="000000DA" w14:textId="77777777">
      <w:pPr>
        <w:pStyle w:val="Normal0"/>
        <w:jc w:val="both"/>
        <w:rPr>
          <w:b/>
          <w:sz w:val="20"/>
          <w:szCs w:val="20"/>
        </w:rPr>
      </w:pPr>
      <w:sdt>
        <w:sdtPr>
          <w:tag w:val="goog_rdk_6"/>
          <w:id w:val="918910888"/>
        </w:sdtPr>
        <w:sdtContent>
          <w:commentRangeStart w:id="15"/>
        </w:sdtContent>
      </w:sdt>
      <w:r w:rsidR="001739B3">
        <w:rPr>
          <w:b/>
          <w:sz w:val="20"/>
          <w:szCs w:val="20"/>
        </w:rPr>
        <w:t>Demanda</w:t>
      </w:r>
    </w:p>
    <w:p w:rsidR="001E1DAE" w:rsidRDefault="001739B3" w14:paraId="000000DB" w14:textId="77777777">
      <w:pPr>
        <w:pStyle w:val="Normal0"/>
        <w:jc w:val="both"/>
        <w:rPr>
          <w:sz w:val="20"/>
          <w:szCs w:val="20"/>
        </w:rPr>
      </w:pPr>
      <w:r>
        <w:rPr>
          <w:sz w:val="20"/>
          <w:szCs w:val="20"/>
        </w:rPr>
        <w:t>Este concepto refleja la cantidad requerida de un bien o servicio según las necesidades de las personas en precios que el mercado logre soportar y se cumpla con el abastecimiento de las necesidades de los clientes.</w:t>
      </w:r>
    </w:p>
    <w:p w:rsidR="001E1DAE" w:rsidRDefault="001E1DAE" w14:paraId="000000DC" w14:textId="77777777">
      <w:pPr>
        <w:pStyle w:val="Normal0"/>
        <w:jc w:val="both"/>
        <w:rPr>
          <w:sz w:val="20"/>
          <w:szCs w:val="20"/>
        </w:rPr>
      </w:pPr>
    </w:p>
    <w:p w:rsidR="001E1DAE" w:rsidRDefault="001739B3" w14:paraId="000000DD" w14:textId="77777777">
      <w:pPr>
        <w:pStyle w:val="Normal0"/>
        <w:jc w:val="both"/>
        <w:rPr>
          <w:sz w:val="20"/>
          <w:szCs w:val="20"/>
        </w:rPr>
      </w:pPr>
      <w:r>
        <w:rPr>
          <w:sz w:val="20"/>
          <w:szCs w:val="20"/>
        </w:rPr>
        <w:t>Todas las personas son demandantes de muchas cosas como se puede ver en las necesidades que se estudiarán más adelante. Demandar significa estar en disposición de adquirir un producto en el precio que el mercado lo presenta.</w:t>
      </w:r>
    </w:p>
    <w:p w:rsidR="001E1DAE" w:rsidRDefault="001E1DAE" w14:paraId="000000DE" w14:textId="77777777">
      <w:pPr>
        <w:pStyle w:val="Normal0"/>
        <w:jc w:val="both"/>
        <w:rPr>
          <w:sz w:val="20"/>
          <w:szCs w:val="20"/>
        </w:rPr>
      </w:pPr>
    </w:p>
    <w:p w:rsidR="001E1DAE" w:rsidRDefault="001E1DAE" w14:paraId="000000DF" w14:textId="77777777">
      <w:pPr>
        <w:pStyle w:val="Normal0"/>
        <w:jc w:val="both"/>
        <w:rPr>
          <w:sz w:val="20"/>
          <w:szCs w:val="20"/>
        </w:rPr>
      </w:pPr>
    </w:p>
    <w:p w:rsidR="001E1DAE" w:rsidRDefault="001E1DAE" w14:paraId="000000E0" w14:textId="77777777">
      <w:pPr>
        <w:pStyle w:val="Normal0"/>
        <w:jc w:val="both"/>
        <w:rPr>
          <w:sz w:val="20"/>
          <w:szCs w:val="20"/>
        </w:rPr>
      </w:pPr>
    </w:p>
    <w:p w:rsidR="001E1DAE" w:rsidRDefault="001E1DAE" w14:paraId="000000E1" w14:textId="77777777">
      <w:pPr>
        <w:pStyle w:val="Normal0"/>
        <w:jc w:val="both"/>
        <w:rPr>
          <w:sz w:val="20"/>
          <w:szCs w:val="20"/>
        </w:rPr>
      </w:pPr>
    </w:p>
    <w:p w:rsidR="001E1DAE" w:rsidRDefault="001739B3" w14:paraId="000000E2" w14:textId="77777777">
      <w:pPr>
        <w:pStyle w:val="Normal0"/>
        <w:jc w:val="both"/>
        <w:rPr>
          <w:b/>
          <w:sz w:val="20"/>
          <w:szCs w:val="20"/>
        </w:rPr>
      </w:pPr>
      <w:bookmarkStart w:name="_heading=h.2s8eyo1" w:colFirst="0" w:colLast="0" w:id="16"/>
      <w:bookmarkEnd w:id="16"/>
      <w:r>
        <w:rPr>
          <w:b/>
          <w:sz w:val="20"/>
          <w:szCs w:val="20"/>
        </w:rPr>
        <w:t>Oferta</w:t>
      </w:r>
    </w:p>
    <w:p w:rsidR="001E1DAE" w:rsidRDefault="001739B3" w14:paraId="000000E3" w14:textId="77777777">
      <w:pPr>
        <w:pStyle w:val="Normal0"/>
        <w:jc w:val="both"/>
        <w:rPr>
          <w:sz w:val="20"/>
          <w:szCs w:val="20"/>
        </w:rPr>
      </w:pPr>
      <w:r>
        <w:rPr>
          <w:sz w:val="20"/>
          <w:szCs w:val="20"/>
        </w:rPr>
        <w:t xml:space="preserve">Completando la definición anterior y haciendo una sola balanza se tiene a la oferta que se define como la cantidad de productos que puede tener una empresa en el mercado para satisfacer la demanda de sus clientes en los precios que le den una utilidad para seguir existiendo. Esta demanda se puede dar por medio del mercado regional o global ya que la globalización ha hecho posible que desde cualquier esquina del mundo se demanden productos en diferentes latitudes y hay que cumplir con esas entregas por medio de la oferta. </w:t>
      </w:r>
    </w:p>
    <w:p w:rsidR="001E1DAE" w:rsidRDefault="001E1DAE" w14:paraId="000000E4" w14:textId="77777777">
      <w:pPr>
        <w:pStyle w:val="Normal0"/>
        <w:jc w:val="both"/>
        <w:rPr>
          <w:sz w:val="20"/>
          <w:szCs w:val="20"/>
        </w:rPr>
      </w:pPr>
    </w:p>
    <w:p w:rsidR="001E1DAE" w:rsidRDefault="001739B3" w14:paraId="000000E5" w14:textId="77777777">
      <w:pPr>
        <w:pStyle w:val="Normal0"/>
        <w:jc w:val="both"/>
        <w:rPr>
          <w:sz w:val="20"/>
          <w:szCs w:val="20"/>
        </w:rPr>
      </w:pPr>
      <w:r>
        <w:rPr>
          <w:sz w:val="20"/>
          <w:szCs w:val="20"/>
        </w:rPr>
        <w:t>La oferta juega un papel fundamental en la determinación del precio, ya que es la interacción de esta con la demanda no tienen por qué ser iguales para cada tipo de productos e incluso en un mismo producto, dos oferentes diferentes pueden decidir poner un precio diferente.</w:t>
      </w:r>
    </w:p>
    <w:p w:rsidR="001E1DAE" w:rsidRDefault="001E1DAE" w14:paraId="000000E6" w14:textId="77777777">
      <w:pPr>
        <w:pStyle w:val="Normal0"/>
        <w:jc w:val="both"/>
        <w:rPr>
          <w:sz w:val="20"/>
          <w:szCs w:val="20"/>
        </w:rPr>
      </w:pPr>
    </w:p>
    <w:p w:rsidR="001E1DAE" w:rsidRDefault="001739B3" w14:paraId="000000E7" w14:textId="77777777">
      <w:pPr>
        <w:pStyle w:val="Normal0"/>
        <w:jc w:val="both"/>
        <w:rPr>
          <w:sz w:val="20"/>
          <w:szCs w:val="20"/>
        </w:rPr>
      </w:pPr>
      <w:r>
        <w:rPr>
          <w:sz w:val="20"/>
          <w:szCs w:val="20"/>
        </w:rPr>
        <w:t>Ofertar es tener la intención clara de comercializar según las intenciones de compra de los usuarios</w:t>
      </w:r>
      <w:commentRangeEnd w:id="15"/>
      <w:r>
        <w:commentReference w:id="15"/>
      </w:r>
      <w:r>
        <w:rPr>
          <w:sz w:val="20"/>
          <w:szCs w:val="20"/>
        </w:rPr>
        <w:t xml:space="preserve">, se debe tener en cuenta que la oferta debe suplir también las necesidades de los productores o de lo contrario se desequilibra la balanza. </w:t>
      </w:r>
    </w:p>
    <w:p w:rsidR="001E1DAE" w:rsidRDefault="001E1DAE" w14:paraId="000000E8" w14:textId="77777777">
      <w:pPr>
        <w:pStyle w:val="Normal0"/>
        <w:jc w:val="both"/>
        <w:rPr>
          <w:sz w:val="20"/>
          <w:szCs w:val="20"/>
        </w:rPr>
      </w:pPr>
    </w:p>
    <w:p w:rsidR="001E1DAE" w:rsidRDefault="001739B3" w14:paraId="000000E9" w14:textId="77777777">
      <w:pPr>
        <w:pStyle w:val="Normal0"/>
        <w:jc w:val="both"/>
        <w:rPr>
          <w:sz w:val="20"/>
          <w:szCs w:val="20"/>
        </w:rPr>
      </w:pPr>
      <w:r>
        <w:rPr>
          <w:sz w:val="20"/>
          <w:szCs w:val="20"/>
        </w:rPr>
        <w:t>Revisando de mejor manera el concepto de los mercados con lo relacionado a la demanda y a la oferta se requiere leer de manera detallada el siguiente documento:</w:t>
      </w:r>
    </w:p>
    <w:p w:rsidR="001E1DAE" w:rsidRDefault="001E1DAE" w14:paraId="000000EA" w14:textId="77777777">
      <w:pPr>
        <w:pStyle w:val="Normal0"/>
        <w:jc w:val="both"/>
        <w:rPr>
          <w:sz w:val="20"/>
          <w:szCs w:val="20"/>
        </w:rPr>
      </w:pPr>
    </w:p>
    <w:p w:rsidR="001E1DAE" w:rsidRDefault="00000000" w14:paraId="000000EB" w14:textId="77777777">
      <w:pPr>
        <w:pStyle w:val="Normal0"/>
        <w:jc w:val="both"/>
        <w:rPr>
          <w:sz w:val="20"/>
          <w:szCs w:val="20"/>
        </w:rPr>
      </w:pPr>
      <w:sdt>
        <w:sdtPr>
          <w:tag w:val="goog_rdk_7"/>
          <w:id w:val="1372754032"/>
        </w:sdtPr>
        <w:sdtContent>
          <w:commentRangeStart w:id="17"/>
        </w:sdtContent>
      </w:sdt>
      <w:r w:rsidR="001739B3">
        <w:rPr>
          <w:sz w:val="20"/>
          <w:szCs w:val="20"/>
        </w:rPr>
        <w:t>Lectura obligatoria: Capítulo 3: Oferta y demanda</w:t>
      </w:r>
    </w:p>
    <w:p w:rsidR="001E1DAE" w:rsidRDefault="001739B3" w14:paraId="000000EC" w14:textId="77777777">
      <w:pPr>
        <w:pStyle w:val="Normal0"/>
        <w:jc w:val="both"/>
        <w:rPr>
          <w:sz w:val="20"/>
          <w:szCs w:val="20"/>
        </w:rPr>
      </w:pPr>
      <w:r>
        <w:rPr>
          <w:sz w:val="20"/>
          <w:szCs w:val="20"/>
        </w:rPr>
        <w:t>Libro: Economía</w:t>
      </w:r>
    </w:p>
    <w:p w:rsidR="001E1DAE" w:rsidRDefault="001739B3" w14:paraId="000000ED" w14:textId="77777777">
      <w:pPr>
        <w:pStyle w:val="Normal0"/>
        <w:jc w:val="both"/>
        <w:rPr>
          <w:sz w:val="20"/>
          <w:szCs w:val="20"/>
        </w:rPr>
      </w:pPr>
      <w:r>
        <w:rPr>
          <w:sz w:val="20"/>
          <w:szCs w:val="20"/>
        </w:rPr>
        <w:t xml:space="preserve">Autor: Michael Parkin </w:t>
      </w:r>
    </w:p>
    <w:p w:rsidR="001E1DAE" w:rsidRDefault="001739B3" w14:paraId="000000EE" w14:textId="77777777">
      <w:pPr>
        <w:pStyle w:val="Normal0"/>
        <w:jc w:val="both"/>
        <w:rPr>
          <w:sz w:val="20"/>
          <w:szCs w:val="20"/>
        </w:rPr>
      </w:pPr>
      <w:r>
        <w:rPr>
          <w:sz w:val="20"/>
          <w:szCs w:val="20"/>
        </w:rPr>
        <w:t>Editorial Pearson</w:t>
      </w:r>
    </w:p>
    <w:p w:rsidR="001E1DAE" w:rsidRDefault="001739B3" w14:paraId="000000EF" w14:textId="77777777">
      <w:pPr>
        <w:pStyle w:val="Normal0"/>
        <w:jc w:val="both"/>
        <w:rPr>
          <w:sz w:val="20"/>
          <w:szCs w:val="20"/>
        </w:rPr>
      </w:pPr>
      <w:r>
        <w:rPr>
          <w:sz w:val="20"/>
          <w:szCs w:val="20"/>
        </w:rPr>
        <w:t>Año: 2018</w:t>
      </w:r>
    </w:p>
    <w:p w:rsidR="001E1DAE" w:rsidRDefault="001739B3" w14:paraId="000000F0" w14:textId="77777777">
      <w:pPr>
        <w:pStyle w:val="Normal0"/>
        <w:jc w:val="both"/>
        <w:rPr>
          <w:sz w:val="20"/>
          <w:szCs w:val="20"/>
        </w:rPr>
      </w:pPr>
      <w:r>
        <w:rPr>
          <w:sz w:val="20"/>
          <w:szCs w:val="20"/>
        </w:rPr>
        <w:t>Paginación: de la página 55 del libro a la página 82 (revise por favor la marca de la página que trae el libro.</w:t>
      </w:r>
    </w:p>
    <w:p w:rsidR="001E1DAE" w:rsidRDefault="001739B3" w14:paraId="000000F1" w14:textId="77777777">
      <w:pPr>
        <w:pStyle w:val="Normal0"/>
        <w:jc w:val="both"/>
        <w:rPr>
          <w:sz w:val="20"/>
          <w:szCs w:val="20"/>
        </w:rPr>
      </w:pPr>
      <w:r>
        <w:rPr>
          <w:sz w:val="20"/>
          <w:szCs w:val="20"/>
        </w:rPr>
        <w:t xml:space="preserve">En donde: </w:t>
      </w:r>
      <w:hyperlink r:id="rId20">
        <w:r>
          <w:rPr>
            <w:color w:val="0000FF"/>
            <w:sz w:val="20"/>
            <w:szCs w:val="20"/>
            <w:u w:val="single"/>
          </w:rPr>
          <w:t>http://www.ebooks7-24.com.bdigital.sena.edu.co/?il=6942&amp;pg=93</w:t>
        </w:r>
      </w:hyperlink>
      <w:r>
        <w:rPr>
          <w:sz w:val="20"/>
          <w:szCs w:val="20"/>
        </w:rPr>
        <w:t xml:space="preserve"> </w:t>
      </w:r>
    </w:p>
    <w:p w:rsidR="001E1DAE" w:rsidRDefault="001739B3" w14:paraId="000000F2" w14:textId="77777777">
      <w:pPr>
        <w:pStyle w:val="Normal0"/>
        <w:jc w:val="both"/>
        <w:rPr>
          <w:sz w:val="20"/>
          <w:szCs w:val="20"/>
        </w:rPr>
      </w:pPr>
      <w:r>
        <w:rPr>
          <w:sz w:val="20"/>
          <w:szCs w:val="20"/>
        </w:rPr>
        <w:t>¿Cómo ingreso? En los datos de ingreso debe colocar su documento de identidad sin puntos en el espacio del usuario y la misma en la contraseña.</w:t>
      </w:r>
      <w:commentRangeEnd w:id="17"/>
      <w:r>
        <w:commentReference w:id="17"/>
      </w:r>
    </w:p>
    <w:p w:rsidR="001E1DAE" w:rsidRDefault="001E1DAE" w14:paraId="000000F3" w14:textId="77777777">
      <w:pPr>
        <w:pStyle w:val="Normal0"/>
        <w:rPr>
          <w:color w:val="948A54"/>
          <w:sz w:val="20"/>
          <w:szCs w:val="20"/>
        </w:rPr>
      </w:pPr>
    </w:p>
    <w:p w:rsidR="001E1DAE" w:rsidRDefault="001739B3" w14:paraId="000000F4" w14:textId="77777777">
      <w:pPr>
        <w:pStyle w:val="Normal0"/>
        <w:jc w:val="both"/>
        <w:rPr>
          <w:b/>
          <w:sz w:val="20"/>
          <w:szCs w:val="20"/>
        </w:rPr>
      </w:pPr>
      <w:bookmarkStart w:name="_heading=h.17dp8vu" w:colFirst="0" w:colLast="0" w:id="18"/>
      <w:bookmarkEnd w:id="18"/>
      <w:r>
        <w:rPr>
          <w:b/>
          <w:sz w:val="20"/>
          <w:szCs w:val="20"/>
        </w:rPr>
        <w:t>1.5 Mercado Potencial</w:t>
      </w:r>
    </w:p>
    <w:p w:rsidR="001E1DAE" w:rsidRDefault="001E1DAE" w14:paraId="000000F5" w14:textId="77777777">
      <w:pPr>
        <w:pStyle w:val="Normal0"/>
        <w:jc w:val="both"/>
        <w:rPr>
          <w:b/>
          <w:sz w:val="20"/>
          <w:szCs w:val="20"/>
        </w:rPr>
      </w:pPr>
    </w:p>
    <w:p w:rsidR="001E1DAE" w:rsidRDefault="001739B3" w14:paraId="000000F6" w14:textId="77777777">
      <w:pPr>
        <w:pStyle w:val="Normal0"/>
        <w:jc w:val="both"/>
        <w:rPr>
          <w:sz w:val="20"/>
          <w:szCs w:val="20"/>
        </w:rPr>
      </w:pPr>
      <w:r>
        <w:rPr>
          <w:sz w:val="20"/>
          <w:szCs w:val="20"/>
        </w:rPr>
        <w:t>Se puede considerar como lo dice Economipedia (2021) como el nivel máximo de demanda alcanzable por un determinado producto dada una serie de condiciones. En otras palabras, las probabilidades de éxito del mismo en un mercado.</w:t>
      </w:r>
    </w:p>
    <w:p w:rsidR="001E1DAE" w:rsidRDefault="001E1DAE" w14:paraId="000000F7" w14:textId="77777777">
      <w:pPr>
        <w:pStyle w:val="Normal0"/>
        <w:jc w:val="both"/>
        <w:rPr>
          <w:sz w:val="20"/>
          <w:szCs w:val="20"/>
        </w:rPr>
      </w:pPr>
    </w:p>
    <w:p w:rsidR="001E1DAE" w:rsidRDefault="001739B3" w14:paraId="000000F8" w14:textId="77777777">
      <w:pPr>
        <w:pStyle w:val="Normal0"/>
        <w:jc w:val="both"/>
        <w:rPr>
          <w:sz w:val="20"/>
          <w:szCs w:val="20"/>
        </w:rPr>
      </w:pPr>
      <w:r>
        <w:rPr>
          <w:sz w:val="20"/>
          <w:szCs w:val="20"/>
        </w:rPr>
        <w:t>Continuando con la presentación de Economipedia (2021) se puede entender que por medio de cálculos específicos es posible estimar hipotéticamente la capacidad de mercado de un determinado bien o servicio, por medio del estudio de la demanda potencial es posible conocer la posible acogida de estos. Lo más común es ver este concepto en términos matemáticos con valores de dinero o cantidades física del producto en cuestión; en otras palabras, se busca establecer los volúmenes de ventas y sus valores.</w:t>
      </w:r>
    </w:p>
    <w:p w:rsidR="001E1DAE" w:rsidRDefault="001E1DAE" w14:paraId="000000F9" w14:textId="77777777">
      <w:pPr>
        <w:pStyle w:val="Normal0"/>
        <w:jc w:val="both"/>
        <w:rPr>
          <w:sz w:val="20"/>
          <w:szCs w:val="20"/>
        </w:rPr>
      </w:pPr>
    </w:p>
    <w:p w:rsidR="001E1DAE" w:rsidRDefault="001739B3" w14:paraId="000000FA" w14:textId="77777777">
      <w:pPr>
        <w:pStyle w:val="Normal0"/>
        <w:jc w:val="both"/>
        <w:rPr>
          <w:sz w:val="20"/>
          <w:szCs w:val="20"/>
        </w:rPr>
      </w:pPr>
      <w:r>
        <w:rPr>
          <w:sz w:val="20"/>
          <w:szCs w:val="20"/>
        </w:rPr>
        <w:t>Las empresas buscan establecer los niveles de demanda que tendrá en un determinado producto en el sector o espacio geográfico referido, en varios casos se ve como un producto se vende de manera diferente en varios sitios llegando a no ser necesario en algunos puntos de venta.</w:t>
      </w:r>
    </w:p>
    <w:p w:rsidR="001E1DAE" w:rsidRDefault="001E1DAE" w14:paraId="000000FB" w14:textId="77777777">
      <w:pPr>
        <w:pStyle w:val="Normal0"/>
        <w:jc w:val="both"/>
        <w:rPr>
          <w:b/>
          <w:sz w:val="20"/>
          <w:szCs w:val="20"/>
        </w:rPr>
      </w:pPr>
    </w:p>
    <w:p w:rsidR="001E1DAE" w:rsidRDefault="001739B3" w14:paraId="000000FC" w14:textId="77777777">
      <w:pPr>
        <w:pStyle w:val="Normal0"/>
        <w:jc w:val="both"/>
        <w:rPr>
          <w:sz w:val="20"/>
          <w:szCs w:val="20"/>
        </w:rPr>
      </w:pPr>
      <w:r>
        <w:rPr>
          <w:sz w:val="20"/>
          <w:szCs w:val="20"/>
        </w:rPr>
        <w:t>Existe una fórmula para calcular la demanda potencial y es la siguiente:</w:t>
      </w:r>
    </w:p>
    <w:p w:rsidR="001E1DAE" w:rsidRDefault="001E1DAE" w14:paraId="000000FD" w14:textId="77777777">
      <w:pPr>
        <w:pStyle w:val="Normal0"/>
        <w:jc w:val="both"/>
        <w:rPr>
          <w:sz w:val="20"/>
          <w:szCs w:val="20"/>
        </w:rPr>
      </w:pPr>
    </w:p>
    <w:p w:rsidR="001E1DAE" w:rsidRDefault="001739B3" w14:paraId="000000FE" w14:textId="77777777">
      <w:pPr>
        <w:pStyle w:val="Normal0"/>
        <w:jc w:val="center"/>
        <w:rPr>
          <w:b/>
          <w:sz w:val="20"/>
          <w:szCs w:val="20"/>
        </w:rPr>
      </w:pPr>
      <w:r>
        <w:rPr>
          <w:b/>
          <w:sz w:val="20"/>
          <w:szCs w:val="20"/>
        </w:rPr>
        <w:t xml:space="preserve">Q: </w:t>
      </w:r>
      <w:proofErr w:type="spellStart"/>
      <w:r>
        <w:rPr>
          <w:b/>
          <w:sz w:val="20"/>
          <w:szCs w:val="20"/>
        </w:rPr>
        <w:t>n.p.q</w:t>
      </w:r>
      <w:proofErr w:type="spellEnd"/>
    </w:p>
    <w:p w:rsidR="001E1DAE" w:rsidRDefault="001E1DAE" w14:paraId="000000FF" w14:textId="77777777">
      <w:pPr>
        <w:pStyle w:val="Normal0"/>
        <w:jc w:val="center"/>
        <w:rPr>
          <w:b/>
          <w:sz w:val="20"/>
          <w:szCs w:val="20"/>
        </w:rPr>
      </w:pPr>
    </w:p>
    <w:p w:rsidR="001E1DAE" w:rsidRDefault="001E1DAE" w14:paraId="00000100" w14:textId="77777777">
      <w:pPr>
        <w:pStyle w:val="Normal0"/>
        <w:jc w:val="center"/>
        <w:rPr>
          <w:b/>
          <w:sz w:val="20"/>
          <w:szCs w:val="20"/>
        </w:rPr>
      </w:pPr>
    </w:p>
    <w:p w:rsidR="001E1DAE" w:rsidRDefault="001739B3" w14:paraId="00000101" w14:textId="77777777">
      <w:pPr>
        <w:pStyle w:val="Normal0"/>
        <w:jc w:val="both"/>
        <w:rPr>
          <w:sz w:val="20"/>
          <w:szCs w:val="20"/>
        </w:rPr>
      </w:pPr>
      <w:r>
        <w:rPr>
          <w:sz w:val="20"/>
          <w:szCs w:val="20"/>
        </w:rPr>
        <w:t>Desde donde:</w:t>
      </w:r>
    </w:p>
    <w:p w:rsidR="001E1DAE" w:rsidRDefault="001739B3" w14:paraId="00000102" w14:textId="77777777">
      <w:pPr>
        <w:pStyle w:val="Normal0"/>
        <w:ind w:left="567"/>
        <w:jc w:val="both"/>
        <w:rPr>
          <w:sz w:val="20"/>
          <w:szCs w:val="20"/>
        </w:rPr>
      </w:pPr>
      <w:r>
        <w:rPr>
          <w:b/>
          <w:sz w:val="20"/>
          <w:szCs w:val="20"/>
        </w:rPr>
        <w:t>Q:</w:t>
      </w:r>
      <w:r>
        <w:rPr>
          <w:sz w:val="20"/>
          <w:szCs w:val="20"/>
        </w:rPr>
        <w:t xml:space="preserve"> Demanda potencial.</w:t>
      </w:r>
    </w:p>
    <w:p w:rsidR="001E1DAE" w:rsidRDefault="001739B3" w14:paraId="00000103" w14:textId="77777777">
      <w:pPr>
        <w:pStyle w:val="Normal0"/>
        <w:ind w:left="567"/>
        <w:jc w:val="both"/>
        <w:rPr>
          <w:sz w:val="20"/>
          <w:szCs w:val="20"/>
        </w:rPr>
      </w:pPr>
      <w:r>
        <w:rPr>
          <w:b/>
          <w:sz w:val="20"/>
          <w:szCs w:val="20"/>
        </w:rPr>
        <w:t>n:</w:t>
      </w:r>
      <w:r>
        <w:rPr>
          <w:sz w:val="20"/>
          <w:szCs w:val="20"/>
        </w:rPr>
        <w:t xml:space="preserve"> Número de compradores posibles para el mismo tipo de producto en un determinado mercado.</w:t>
      </w:r>
    </w:p>
    <w:p w:rsidR="001E1DAE" w:rsidRDefault="001739B3" w14:paraId="00000104" w14:textId="77777777">
      <w:pPr>
        <w:pStyle w:val="Normal0"/>
        <w:ind w:left="567"/>
        <w:jc w:val="both"/>
        <w:rPr>
          <w:sz w:val="20"/>
          <w:szCs w:val="20"/>
        </w:rPr>
      </w:pPr>
      <w:r>
        <w:rPr>
          <w:b/>
          <w:sz w:val="20"/>
          <w:szCs w:val="20"/>
        </w:rPr>
        <w:t>p:</w:t>
      </w:r>
      <w:r>
        <w:rPr>
          <w:sz w:val="20"/>
          <w:szCs w:val="20"/>
        </w:rPr>
        <w:t xml:space="preserve"> Precio promedio del producto en el mercado.</w:t>
      </w:r>
    </w:p>
    <w:p w:rsidR="001E1DAE" w:rsidRDefault="001739B3" w14:paraId="00000105" w14:textId="77777777">
      <w:pPr>
        <w:pStyle w:val="Normal0"/>
        <w:ind w:left="567"/>
        <w:jc w:val="both"/>
        <w:rPr>
          <w:sz w:val="20"/>
          <w:szCs w:val="20"/>
        </w:rPr>
      </w:pPr>
      <w:r>
        <w:rPr>
          <w:b/>
          <w:sz w:val="20"/>
          <w:szCs w:val="20"/>
        </w:rPr>
        <w:t>q:</w:t>
      </w:r>
      <w:r>
        <w:rPr>
          <w:sz w:val="20"/>
          <w:szCs w:val="20"/>
        </w:rPr>
        <w:t xml:space="preserve"> Cantidad promedio de consumo Per cápita en el mercado.</w:t>
      </w:r>
    </w:p>
    <w:p w:rsidR="001E1DAE" w:rsidRDefault="001739B3" w14:paraId="00000106" w14:textId="77777777">
      <w:pPr>
        <w:pStyle w:val="Normal0"/>
        <w:ind w:left="567"/>
        <w:jc w:val="both"/>
        <w:rPr>
          <w:sz w:val="20"/>
          <w:szCs w:val="20"/>
        </w:rPr>
      </w:pPr>
      <w:r>
        <w:rPr>
          <w:b/>
          <w:sz w:val="20"/>
          <w:szCs w:val="20"/>
        </w:rPr>
        <w:t>.</w:t>
      </w:r>
      <w:r>
        <w:rPr>
          <w:sz w:val="20"/>
          <w:szCs w:val="20"/>
        </w:rPr>
        <w:t>: signo de multiplicación</w:t>
      </w:r>
    </w:p>
    <w:p w:rsidR="001E1DAE" w:rsidRDefault="001E1DAE" w14:paraId="00000107" w14:textId="77777777">
      <w:pPr>
        <w:pStyle w:val="Normal0"/>
        <w:jc w:val="both"/>
        <w:rPr>
          <w:b/>
          <w:sz w:val="20"/>
          <w:szCs w:val="20"/>
        </w:rPr>
      </w:pPr>
      <w:bookmarkStart w:name="_heading=h.3rdcrjn" w:colFirst="0" w:colLast="0" w:id="19"/>
      <w:bookmarkEnd w:id="19"/>
    </w:p>
    <w:p w:rsidR="001E1DAE" w:rsidRDefault="001739B3" w14:paraId="00000108" w14:textId="77777777">
      <w:pPr>
        <w:pStyle w:val="Normal0"/>
        <w:jc w:val="both"/>
        <w:rPr>
          <w:b/>
          <w:sz w:val="20"/>
          <w:szCs w:val="20"/>
        </w:rPr>
      </w:pPr>
      <w:r>
        <w:rPr>
          <w:b/>
          <w:sz w:val="20"/>
          <w:szCs w:val="20"/>
        </w:rPr>
        <w:t>1.6 Mercado real</w:t>
      </w:r>
    </w:p>
    <w:p w:rsidR="001E1DAE" w:rsidRDefault="001E1DAE" w14:paraId="00000109" w14:textId="77777777">
      <w:pPr>
        <w:pStyle w:val="Normal0"/>
        <w:pBdr>
          <w:top w:val="nil"/>
          <w:left w:val="nil"/>
          <w:bottom w:val="nil"/>
          <w:right w:val="nil"/>
          <w:between w:val="nil"/>
        </w:pBdr>
        <w:ind w:left="360"/>
        <w:jc w:val="both"/>
        <w:rPr>
          <w:b/>
          <w:color w:val="000000"/>
          <w:sz w:val="20"/>
          <w:szCs w:val="20"/>
        </w:rPr>
      </w:pPr>
    </w:p>
    <w:p w:rsidR="001E1DAE" w:rsidRDefault="001739B3" w14:paraId="0000010A" w14:textId="77777777">
      <w:pPr>
        <w:pStyle w:val="Normal0"/>
        <w:jc w:val="both"/>
        <w:rPr>
          <w:sz w:val="20"/>
          <w:szCs w:val="20"/>
        </w:rPr>
      </w:pPr>
      <w:r>
        <w:rPr>
          <w:sz w:val="20"/>
          <w:szCs w:val="20"/>
        </w:rPr>
        <w:t xml:space="preserve">Puesto que los mercados están construidos por personas, hogares, empresas o instituciones que demandan productos, las acciones de </w:t>
      </w:r>
      <w:r>
        <w:rPr>
          <w:i/>
          <w:sz w:val="20"/>
          <w:szCs w:val="20"/>
        </w:rPr>
        <w:t>marketing</w:t>
      </w:r>
      <w:r>
        <w:rPr>
          <w:sz w:val="20"/>
          <w:szCs w:val="20"/>
        </w:rPr>
        <w:t xml:space="preserve"> de una empresa deben estar sistemáticamente dirigidas a cubrir los requerimientos particulares de estos mercados para proporcionarles una mejor satisfacción de sus necesidades específicas.</w:t>
      </w:r>
    </w:p>
    <w:p w:rsidR="001E1DAE" w:rsidRDefault="001E1DAE" w14:paraId="0000010B" w14:textId="77777777">
      <w:pPr>
        <w:pStyle w:val="Normal0"/>
        <w:jc w:val="both"/>
        <w:rPr>
          <w:sz w:val="20"/>
          <w:szCs w:val="20"/>
        </w:rPr>
      </w:pPr>
    </w:p>
    <w:p w:rsidR="001E1DAE" w:rsidRDefault="001739B3" w14:paraId="0000010C" w14:textId="77777777">
      <w:pPr>
        <w:pStyle w:val="Normal0"/>
        <w:jc w:val="both"/>
        <w:rPr>
          <w:sz w:val="20"/>
          <w:szCs w:val="20"/>
        </w:rPr>
      </w:pPr>
      <w:r>
        <w:rPr>
          <w:sz w:val="20"/>
          <w:szCs w:val="20"/>
        </w:rPr>
        <w:t>Dentro de esta se encuentra el mercado real, que es aquel que está compuesto por un grupo de personas que tiene necesidad de un producto o servicio y que poseen los medios financieros necesarios para cubrirlo sumado a su interés por adquirirlo.</w:t>
      </w:r>
    </w:p>
    <w:p w:rsidR="001E1DAE" w:rsidRDefault="001E1DAE" w14:paraId="0000010D" w14:textId="77777777">
      <w:pPr>
        <w:pStyle w:val="Normal0"/>
        <w:rPr>
          <w:color w:val="948A54"/>
          <w:sz w:val="20"/>
          <w:szCs w:val="20"/>
        </w:rPr>
      </w:pPr>
    </w:p>
    <w:p w:rsidR="001E1DAE" w:rsidRDefault="001739B3" w14:paraId="0000010E" w14:textId="77777777">
      <w:pPr>
        <w:pStyle w:val="Normal0"/>
        <w:jc w:val="both"/>
        <w:rPr>
          <w:b/>
          <w:sz w:val="20"/>
          <w:szCs w:val="20"/>
        </w:rPr>
      </w:pPr>
      <w:bookmarkStart w:name="_heading=h.26in1rg" w:colFirst="0" w:colLast="0" w:id="20"/>
      <w:bookmarkEnd w:id="20"/>
      <w:r>
        <w:rPr>
          <w:b/>
          <w:sz w:val="20"/>
          <w:szCs w:val="20"/>
        </w:rPr>
        <w:t>2. Diagnóstico de necesidades de los clientes</w:t>
      </w:r>
    </w:p>
    <w:p w:rsidR="001E1DAE" w:rsidRDefault="001E1DAE" w14:paraId="0000010F" w14:textId="77777777">
      <w:pPr>
        <w:pStyle w:val="Normal0"/>
        <w:jc w:val="both"/>
        <w:rPr>
          <w:b/>
          <w:sz w:val="20"/>
          <w:szCs w:val="20"/>
        </w:rPr>
      </w:pPr>
    </w:p>
    <w:p w:rsidR="001E1DAE" w:rsidRDefault="001739B3" w14:paraId="00000110" w14:textId="77777777">
      <w:pPr>
        <w:pStyle w:val="Normal0"/>
        <w:jc w:val="both"/>
        <w:rPr>
          <w:sz w:val="20"/>
          <w:szCs w:val="20"/>
        </w:rPr>
      </w:pPr>
      <w:r>
        <w:rPr>
          <w:sz w:val="20"/>
          <w:szCs w:val="20"/>
        </w:rPr>
        <w:t>Se inicia por el entendimiento del cliente como ser humano, todos los seres humanos tenemos necesidades increíbles, cada una de las cosas que hacemos en la vida es para abastecer estas necesidades tal como lo ven desde la psicología hasta la economía y muchos pensadores han realizado estudios al respecto. Una de las necesidades básicas del ser humano es la de alimentarse y la de vestirse eso explica que gran parte del comercio se encargue de llenar esos vacíos pero no es solo eso de los que viven los humanos, también hay algunas como lo dice Maslow (1943) en su famosa pirámide de necesidades humanas en donde despliega un valor ascendente en cada una de las principales del entorno y desde hace unos años la conectividad se cuenta dentro de las básicas gracias a su importancia en la actual realidad.</w:t>
      </w:r>
    </w:p>
    <w:p w:rsidR="001E1DAE" w:rsidRDefault="001E1DAE" w14:paraId="00000111" w14:textId="77777777">
      <w:pPr>
        <w:pStyle w:val="Normal0"/>
        <w:jc w:val="both"/>
        <w:rPr>
          <w:sz w:val="20"/>
          <w:szCs w:val="20"/>
        </w:rPr>
      </w:pPr>
    </w:p>
    <w:p w:rsidR="001E1DAE" w:rsidRDefault="001739B3" w14:paraId="00000112" w14:textId="77777777">
      <w:pPr>
        <w:pStyle w:val="Normal0"/>
        <w:ind w:firstLine="2694"/>
        <w:jc w:val="both"/>
        <w:rPr>
          <w:b/>
          <w:sz w:val="20"/>
          <w:szCs w:val="20"/>
        </w:rPr>
      </w:pPr>
      <w:r>
        <w:rPr>
          <w:b/>
          <w:sz w:val="20"/>
          <w:szCs w:val="20"/>
        </w:rPr>
        <w:t>Figura 3</w:t>
      </w:r>
    </w:p>
    <w:p w:rsidR="001E1DAE" w:rsidRDefault="001739B3" w14:paraId="00000113" w14:textId="77777777">
      <w:pPr>
        <w:pStyle w:val="Normal0"/>
        <w:ind w:firstLine="2694"/>
        <w:jc w:val="both"/>
        <w:rPr>
          <w:i/>
          <w:sz w:val="20"/>
          <w:szCs w:val="20"/>
        </w:rPr>
      </w:pPr>
      <w:r>
        <w:rPr>
          <w:i/>
          <w:sz w:val="20"/>
          <w:szCs w:val="20"/>
        </w:rPr>
        <w:t>Pirámide de necesidades de Maslow</w:t>
      </w:r>
    </w:p>
    <w:p w:rsidR="001E1DAE" w:rsidRDefault="00000000" w14:paraId="00000114" w14:textId="77777777">
      <w:pPr>
        <w:pStyle w:val="Normal0"/>
        <w:jc w:val="center"/>
        <w:rPr>
          <w:sz w:val="20"/>
          <w:szCs w:val="20"/>
        </w:rPr>
      </w:pPr>
      <w:sdt>
        <w:sdtPr>
          <w:tag w:val="goog_rdk_8"/>
          <w:id w:val="1439399547"/>
        </w:sdtPr>
        <w:sdtContent>
          <w:commentRangeStart w:id="21"/>
        </w:sdtContent>
      </w:sdt>
      <w:r w:rsidR="001739B3">
        <w:rPr>
          <w:noProof/>
          <w:sz w:val="20"/>
          <w:szCs w:val="20"/>
        </w:rPr>
        <w:drawing>
          <wp:inline distT="0" distB="0" distL="0" distR="0" wp14:anchorId="0C03879D" wp14:editId="69B505F5">
            <wp:extent cx="4547029" cy="2669762"/>
            <wp:effectExtent l="0" t="0" r="0" b="0"/>
            <wp:docPr id="89" name="image10.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9" name="image10.png">
                      <a:extLst>
                        <a:ext uri="{C183D7F6-B498-43B3-948B-1728B52AA6E4}">
                          <adec:decorative xmlns:adec="http://schemas.microsoft.com/office/drawing/2017/decorative" val="1"/>
                        </a:ext>
                      </a:extLst>
                    </pic:cNvPr>
                    <pic:cNvPicPr preferRelativeResize="0"/>
                  </pic:nvPicPr>
                  <pic:blipFill>
                    <a:blip r:embed="rId21"/>
                    <a:srcRect/>
                    <a:stretch>
                      <a:fillRect/>
                    </a:stretch>
                  </pic:blipFill>
                  <pic:spPr>
                    <a:xfrm>
                      <a:off x="0" y="0"/>
                      <a:ext cx="4547029" cy="2669762"/>
                    </a:xfrm>
                    <a:prstGeom prst="rect">
                      <a:avLst/>
                    </a:prstGeom>
                    <a:ln/>
                  </pic:spPr>
                </pic:pic>
              </a:graphicData>
            </a:graphic>
          </wp:inline>
        </w:drawing>
      </w:r>
      <w:commentRangeEnd w:id="21"/>
      <w:r w:rsidR="001739B3">
        <w:commentReference w:id="21"/>
      </w:r>
    </w:p>
    <w:p w:rsidR="001E1DAE" w:rsidRDefault="001E1DAE" w14:paraId="00000115" w14:textId="77777777">
      <w:pPr>
        <w:pStyle w:val="Normal0"/>
        <w:jc w:val="both"/>
        <w:rPr>
          <w:sz w:val="20"/>
          <w:szCs w:val="20"/>
        </w:rPr>
      </w:pPr>
    </w:p>
    <w:p w:rsidR="001E1DAE" w:rsidRDefault="001E1DAE" w14:paraId="00000116" w14:textId="77777777">
      <w:pPr>
        <w:pStyle w:val="Normal0"/>
        <w:jc w:val="both"/>
        <w:rPr>
          <w:sz w:val="20"/>
          <w:szCs w:val="20"/>
        </w:rPr>
      </w:pPr>
    </w:p>
    <w:p w:rsidR="001E1DAE" w:rsidRDefault="001E1DAE" w14:paraId="00000117" w14:textId="77777777">
      <w:pPr>
        <w:pStyle w:val="Normal0"/>
        <w:jc w:val="both"/>
        <w:rPr>
          <w:sz w:val="20"/>
          <w:szCs w:val="20"/>
        </w:rPr>
      </w:pPr>
    </w:p>
    <w:p w:rsidR="001E1DAE" w:rsidRDefault="001739B3" w14:paraId="00000118" w14:textId="77777777">
      <w:pPr>
        <w:pStyle w:val="Normal0"/>
        <w:jc w:val="both"/>
        <w:rPr>
          <w:sz w:val="20"/>
          <w:szCs w:val="20"/>
        </w:rPr>
      </w:pPr>
      <w:r>
        <w:rPr>
          <w:sz w:val="20"/>
          <w:szCs w:val="20"/>
        </w:rPr>
        <w:t xml:space="preserve">Las necesidades están dadas por categorías y según su orden de abajo (base pirámide) hacia arriba (punta de la pirámide) son: </w:t>
      </w:r>
    </w:p>
    <w:p w:rsidR="001E1DAE" w:rsidRDefault="001E1DAE" w14:paraId="00000119" w14:textId="77777777">
      <w:pPr>
        <w:pStyle w:val="Normal0"/>
        <w:jc w:val="both"/>
        <w:rPr>
          <w:sz w:val="20"/>
          <w:szCs w:val="20"/>
        </w:rPr>
      </w:pPr>
    </w:p>
    <w:p w:rsidR="001E1DAE" w:rsidRDefault="001739B3" w14:paraId="0000011A" w14:textId="77777777">
      <w:pPr>
        <w:pStyle w:val="Normal0"/>
        <w:ind w:left="567"/>
        <w:jc w:val="both"/>
        <w:rPr>
          <w:sz w:val="20"/>
          <w:szCs w:val="20"/>
        </w:rPr>
      </w:pPr>
      <w:r>
        <w:rPr>
          <w:sz w:val="20"/>
          <w:szCs w:val="20"/>
        </w:rPr>
        <w:t>1. Necesidades fisiológicas</w:t>
      </w:r>
    </w:p>
    <w:p w:rsidR="001E1DAE" w:rsidRDefault="001739B3" w14:paraId="0000011B" w14:textId="77777777">
      <w:pPr>
        <w:pStyle w:val="Normal0"/>
        <w:ind w:left="567"/>
        <w:jc w:val="both"/>
        <w:rPr>
          <w:sz w:val="20"/>
          <w:szCs w:val="20"/>
        </w:rPr>
      </w:pPr>
      <w:r>
        <w:rPr>
          <w:sz w:val="20"/>
          <w:szCs w:val="20"/>
        </w:rPr>
        <w:t>2. Necesidades de seguridad</w:t>
      </w:r>
    </w:p>
    <w:p w:rsidR="001E1DAE" w:rsidRDefault="001739B3" w14:paraId="0000011C" w14:textId="77777777">
      <w:pPr>
        <w:pStyle w:val="Normal0"/>
        <w:ind w:left="567"/>
        <w:jc w:val="both"/>
        <w:rPr>
          <w:sz w:val="20"/>
          <w:szCs w:val="20"/>
        </w:rPr>
      </w:pPr>
      <w:r>
        <w:rPr>
          <w:sz w:val="20"/>
          <w:szCs w:val="20"/>
        </w:rPr>
        <w:t>3. Necesidades de amor y pertenencia</w:t>
      </w:r>
    </w:p>
    <w:p w:rsidR="001E1DAE" w:rsidRDefault="001739B3" w14:paraId="0000011D" w14:textId="77777777">
      <w:pPr>
        <w:pStyle w:val="Normal0"/>
        <w:ind w:left="567"/>
        <w:jc w:val="both"/>
        <w:rPr>
          <w:sz w:val="20"/>
          <w:szCs w:val="20"/>
        </w:rPr>
      </w:pPr>
      <w:r>
        <w:rPr>
          <w:sz w:val="20"/>
          <w:szCs w:val="20"/>
        </w:rPr>
        <w:t>4. Necesidades de estima</w:t>
      </w:r>
    </w:p>
    <w:p w:rsidR="001E1DAE" w:rsidRDefault="001739B3" w14:paraId="0000011E" w14:textId="77777777">
      <w:pPr>
        <w:pStyle w:val="Normal0"/>
        <w:ind w:left="567"/>
        <w:jc w:val="both"/>
        <w:rPr>
          <w:sz w:val="20"/>
          <w:szCs w:val="20"/>
        </w:rPr>
      </w:pPr>
      <w:r>
        <w:rPr>
          <w:sz w:val="20"/>
          <w:szCs w:val="20"/>
        </w:rPr>
        <w:t>5. Necesidades de autorrealización</w:t>
      </w:r>
    </w:p>
    <w:p w:rsidR="001E1DAE" w:rsidRDefault="001E1DAE" w14:paraId="0000011F" w14:textId="77777777">
      <w:pPr>
        <w:pStyle w:val="Normal0"/>
        <w:pBdr>
          <w:top w:val="nil"/>
          <w:left w:val="nil"/>
          <w:bottom w:val="nil"/>
          <w:right w:val="nil"/>
          <w:between w:val="nil"/>
        </w:pBdr>
        <w:jc w:val="both"/>
        <w:rPr>
          <w:b/>
          <w:color w:val="000000"/>
          <w:sz w:val="20"/>
          <w:szCs w:val="20"/>
        </w:rPr>
      </w:pPr>
    </w:p>
    <w:p w:rsidR="001E1DAE" w:rsidRDefault="001739B3" w14:paraId="00000120" w14:textId="77777777">
      <w:pPr>
        <w:pStyle w:val="Normal0"/>
        <w:jc w:val="both"/>
        <w:rPr>
          <w:sz w:val="20"/>
          <w:szCs w:val="20"/>
        </w:rPr>
      </w:pPr>
      <w:r>
        <w:rPr>
          <w:sz w:val="20"/>
          <w:szCs w:val="20"/>
        </w:rPr>
        <w:t xml:space="preserve">Luego de ver todas las necesidades humanas entonces se puede pensar en las necesidades del como todas las carencias que enfrenta esa persona en el ámbito del mercado y que le mueve a buscar un producto para poder satisfacerlas. Es ahí, en donde las necesidades del consumidor se vuelven oportunidad del </w:t>
      </w:r>
      <w:r>
        <w:rPr>
          <w:i/>
          <w:sz w:val="20"/>
          <w:szCs w:val="20"/>
        </w:rPr>
        <w:t>marketing</w:t>
      </w:r>
      <w:r>
        <w:rPr>
          <w:sz w:val="20"/>
          <w:szCs w:val="20"/>
        </w:rPr>
        <w:t>, las empresas tratan de identificar aquellas personas insatisfechas con el propósito de preparar un satisfactor que cubra dicha necesidad.</w:t>
      </w:r>
    </w:p>
    <w:p w:rsidR="001E1DAE" w:rsidRDefault="001E1DAE" w14:paraId="00000121" w14:textId="77777777">
      <w:pPr>
        <w:pStyle w:val="Normal0"/>
        <w:jc w:val="both"/>
        <w:rPr>
          <w:sz w:val="20"/>
          <w:szCs w:val="20"/>
        </w:rPr>
      </w:pPr>
    </w:p>
    <w:p w:rsidR="001E1DAE" w:rsidRDefault="001739B3" w14:paraId="00000122" w14:textId="77777777">
      <w:pPr>
        <w:pStyle w:val="Normal0"/>
        <w:jc w:val="both"/>
        <w:rPr>
          <w:sz w:val="20"/>
          <w:szCs w:val="20"/>
        </w:rPr>
      </w:pPr>
      <w:r>
        <w:rPr>
          <w:sz w:val="20"/>
          <w:szCs w:val="20"/>
        </w:rPr>
        <w:t>En consecuencia, los satisfactores que las empresas diseñan para cubrir las necesidades del consumidor se denominan productos, porque se compran y se venden en el mercado. Las formas en que los consumidores distribuyen sus gastos al comprar dependen de cierto número de influencias como puede ser los precios de los demás</w:t>
      </w:r>
      <w:r>
        <w:rPr>
          <w:sz w:val="20"/>
          <w:szCs w:val="20"/>
        </w:rPr>
        <w:tab/>
      </w:r>
      <w:r>
        <w:rPr>
          <w:sz w:val="20"/>
          <w:szCs w:val="20"/>
        </w:rPr>
        <w:t>bienes,</w:t>
      </w:r>
      <w:r>
        <w:rPr>
          <w:sz w:val="20"/>
          <w:szCs w:val="20"/>
        </w:rPr>
        <w:tab/>
      </w:r>
      <w:r>
        <w:rPr>
          <w:sz w:val="20"/>
          <w:szCs w:val="20"/>
        </w:rPr>
        <w:t>las rentas de los consumidores, su riqueza y sus gustos o preferencias entre los distintos bienes; todas estas variables influyen en la cantidad de la demanda.</w:t>
      </w:r>
    </w:p>
    <w:p w:rsidR="001E1DAE" w:rsidRDefault="001E1DAE" w14:paraId="00000123" w14:textId="77777777">
      <w:pPr>
        <w:pStyle w:val="Normal0"/>
        <w:jc w:val="both"/>
        <w:rPr>
          <w:sz w:val="20"/>
          <w:szCs w:val="20"/>
        </w:rPr>
      </w:pPr>
    </w:p>
    <w:p w:rsidR="001E1DAE" w:rsidRDefault="001739B3" w14:paraId="00000124" w14:textId="77777777">
      <w:pPr>
        <w:pStyle w:val="Normal0"/>
        <w:jc w:val="both"/>
        <w:rPr>
          <w:b/>
          <w:sz w:val="20"/>
          <w:szCs w:val="20"/>
        </w:rPr>
      </w:pPr>
      <w:bookmarkStart w:name="_heading=h.lnxbz9" w:colFirst="0" w:colLast="0" w:id="22"/>
      <w:bookmarkEnd w:id="22"/>
      <w:r>
        <w:rPr>
          <w:b/>
          <w:sz w:val="20"/>
          <w:szCs w:val="20"/>
        </w:rPr>
        <w:t>2.1 Demanda de bienes intermediarios</w:t>
      </w:r>
    </w:p>
    <w:p w:rsidR="001E1DAE" w:rsidRDefault="001E1DAE" w14:paraId="00000125" w14:textId="77777777">
      <w:pPr>
        <w:pStyle w:val="Normal0"/>
        <w:pBdr>
          <w:top w:val="nil"/>
          <w:left w:val="nil"/>
          <w:bottom w:val="nil"/>
          <w:right w:val="nil"/>
          <w:between w:val="nil"/>
        </w:pBdr>
        <w:ind w:left="644"/>
        <w:jc w:val="both"/>
        <w:rPr>
          <w:b/>
          <w:color w:val="000000"/>
          <w:sz w:val="20"/>
          <w:szCs w:val="20"/>
        </w:rPr>
      </w:pPr>
    </w:p>
    <w:p w:rsidR="001E1DAE" w:rsidRDefault="001739B3" w14:paraId="00000126" w14:textId="77777777">
      <w:pPr>
        <w:pStyle w:val="Normal0"/>
        <w:jc w:val="both"/>
        <w:rPr>
          <w:sz w:val="20"/>
          <w:szCs w:val="20"/>
        </w:rPr>
      </w:pPr>
      <w:r>
        <w:rPr>
          <w:sz w:val="20"/>
          <w:szCs w:val="20"/>
        </w:rPr>
        <w:t>El concepto de bienes hace referencia a aquellos elementos físicos que, de alguna manera, satisfacen necesidades humanas. Hay una amplia tipología de bienes atendiendo a sus características y los intermediarios, hacen parte según el grado de transformación.</w:t>
      </w:r>
    </w:p>
    <w:p w:rsidR="001E1DAE" w:rsidRDefault="001E1DAE" w14:paraId="00000127" w14:textId="77777777">
      <w:pPr>
        <w:pStyle w:val="Normal0"/>
        <w:jc w:val="both"/>
        <w:rPr>
          <w:sz w:val="20"/>
          <w:szCs w:val="20"/>
        </w:rPr>
      </w:pPr>
    </w:p>
    <w:p w:rsidR="001E1DAE" w:rsidRDefault="001739B3" w14:paraId="00000128" w14:textId="77777777">
      <w:pPr>
        <w:pStyle w:val="Normal0"/>
        <w:jc w:val="both"/>
        <w:rPr>
          <w:sz w:val="20"/>
          <w:szCs w:val="20"/>
        </w:rPr>
      </w:pPr>
      <w:r>
        <w:rPr>
          <w:sz w:val="20"/>
          <w:szCs w:val="20"/>
        </w:rPr>
        <w:t>La demanda de bienes intermediarios, son aquellos recursos materiales, bienes y servicios que se utilizan como productos intermedios durante el proceso productivo, tales como materias primas, combustibles, útiles de oficina, etc. Se compran para la reventa o bien se utilizan como insumos o materias primas para la producción y venta de otros bienes.</w:t>
      </w:r>
    </w:p>
    <w:p w:rsidR="001E1DAE" w:rsidRDefault="001E1DAE" w14:paraId="00000129" w14:textId="77777777">
      <w:pPr>
        <w:pStyle w:val="Normal0"/>
        <w:ind w:left="284"/>
        <w:jc w:val="both"/>
        <w:rPr>
          <w:sz w:val="20"/>
          <w:szCs w:val="20"/>
        </w:rPr>
      </w:pPr>
    </w:p>
    <w:p w:rsidR="001E1DAE" w:rsidRDefault="001739B3" w14:paraId="0000012A" w14:textId="77777777">
      <w:pPr>
        <w:pStyle w:val="Normal0"/>
        <w:jc w:val="both"/>
        <w:rPr>
          <w:b/>
          <w:sz w:val="20"/>
          <w:szCs w:val="20"/>
        </w:rPr>
      </w:pPr>
      <w:bookmarkStart w:name="_heading=h.35nkun2" w:colFirst="0" w:colLast="0" w:id="23"/>
      <w:bookmarkEnd w:id="23"/>
      <w:r>
        <w:rPr>
          <w:b/>
          <w:sz w:val="20"/>
          <w:szCs w:val="20"/>
        </w:rPr>
        <w:t>2.2 Métodos y técnicas de pronósticos para mercados</w:t>
      </w:r>
    </w:p>
    <w:p w:rsidR="001E1DAE" w:rsidRDefault="001E1DAE" w14:paraId="0000012B" w14:textId="77777777">
      <w:pPr>
        <w:pStyle w:val="Normal0"/>
        <w:jc w:val="both"/>
        <w:rPr>
          <w:b/>
          <w:sz w:val="20"/>
          <w:szCs w:val="20"/>
        </w:rPr>
      </w:pPr>
    </w:p>
    <w:p w:rsidR="001E1DAE" w:rsidRDefault="001739B3" w14:paraId="0000012C" w14:textId="77777777">
      <w:pPr>
        <w:pStyle w:val="Normal0"/>
        <w:jc w:val="both"/>
        <w:rPr>
          <w:sz w:val="20"/>
          <w:szCs w:val="20"/>
        </w:rPr>
      </w:pPr>
      <w:r>
        <w:rPr>
          <w:sz w:val="20"/>
          <w:szCs w:val="20"/>
        </w:rPr>
        <w:t>Según Montemayor (2013)</w:t>
      </w:r>
      <w:r>
        <w:rPr>
          <w:b/>
          <w:sz w:val="20"/>
          <w:szCs w:val="20"/>
        </w:rPr>
        <w:t xml:space="preserve"> </w:t>
      </w:r>
      <w:r>
        <w:rPr>
          <w:sz w:val="20"/>
          <w:szCs w:val="20"/>
        </w:rPr>
        <w:t xml:space="preserve">“Pronosticar es realizar un enunciado sobre el valor futuro de una variable de interés, fundamentado ya sea por el análisis de datos históricos disponibles, por el juicio de expertos en el tema o por una combinación de ambas cosas” (p.6). </w:t>
      </w:r>
    </w:p>
    <w:p w:rsidR="001E1DAE" w:rsidRDefault="001E1DAE" w14:paraId="0000012D" w14:textId="77777777">
      <w:pPr>
        <w:pStyle w:val="Normal0"/>
        <w:jc w:val="both"/>
        <w:rPr>
          <w:sz w:val="20"/>
          <w:szCs w:val="20"/>
        </w:rPr>
      </w:pPr>
    </w:p>
    <w:p w:rsidR="001E1DAE" w:rsidRDefault="001739B3" w14:paraId="0000012E" w14:textId="77777777">
      <w:pPr>
        <w:pStyle w:val="Normal0"/>
        <w:jc w:val="both"/>
        <w:rPr>
          <w:b/>
          <w:sz w:val="20"/>
          <w:szCs w:val="20"/>
        </w:rPr>
      </w:pPr>
      <w:r>
        <w:rPr>
          <w:sz w:val="20"/>
          <w:szCs w:val="20"/>
        </w:rPr>
        <w:t>Es decir que inferir lo que puede pasar un futuro inmediato o a mediano plazo apoya en el proceso de toma de decisiones y justamente se reducen los riesgos que incurre el lanzamiento y fabricación de productos como lo expresa Montemayor (2013):</w:t>
      </w:r>
    </w:p>
    <w:p w:rsidR="001E1DAE" w:rsidRDefault="001E1DAE" w14:paraId="0000012F" w14:textId="77777777">
      <w:pPr>
        <w:pStyle w:val="Normal0"/>
        <w:ind w:left="284"/>
        <w:jc w:val="both"/>
        <w:rPr>
          <w:sz w:val="20"/>
          <w:szCs w:val="20"/>
        </w:rPr>
      </w:pPr>
    </w:p>
    <w:p w:rsidR="001E1DAE" w:rsidRDefault="001739B3" w14:paraId="00000130" w14:textId="77777777">
      <w:pPr>
        <w:pStyle w:val="Normal0"/>
        <w:ind w:left="720"/>
        <w:jc w:val="both"/>
        <w:rPr>
          <w:sz w:val="20"/>
          <w:szCs w:val="20"/>
        </w:rPr>
      </w:pPr>
      <w:r>
        <w:rPr>
          <w:sz w:val="20"/>
          <w:szCs w:val="20"/>
        </w:rPr>
        <w:t>Inherentemente al realizar un pronóstico, está presente el tiempo, la incertidumbre y la confianza en los datos históricos. En ocasiones no se contará con datos históricos y se deberá confiar en el juicio de expertos para realizar pronósticos de escenarios futuros, teniendo cuidado en controlar el sesgo que pudiera estar presente por el optimismo o inclinación de la persona. Sin embargo, cuando se cuente con datos históricos, es preferible utilizar métodos cuantitativos para generar pronósticos objetivos, sin pasar por alto el juicio de expertos, sobre todo cuando se tienen pocos datos o el pasado no es un buen predictor del futuro. (p.6)</w:t>
      </w:r>
    </w:p>
    <w:p w:rsidR="001E1DAE" w:rsidRDefault="001E1DAE" w14:paraId="00000131" w14:textId="77777777">
      <w:pPr>
        <w:pStyle w:val="Normal0"/>
        <w:jc w:val="both"/>
        <w:rPr>
          <w:b/>
          <w:sz w:val="20"/>
          <w:szCs w:val="20"/>
        </w:rPr>
      </w:pPr>
    </w:p>
    <w:p w:rsidR="001E1DAE" w:rsidRDefault="001739B3" w14:paraId="00000132" w14:textId="77777777">
      <w:pPr>
        <w:pStyle w:val="Normal0"/>
        <w:jc w:val="both"/>
        <w:rPr>
          <w:sz w:val="20"/>
          <w:szCs w:val="20"/>
        </w:rPr>
      </w:pPr>
      <w:r>
        <w:rPr>
          <w:sz w:val="20"/>
          <w:szCs w:val="20"/>
        </w:rPr>
        <w:t>A continuación, se presentan los métodos más usados como pronóstico de un mercado o un producto en un mercado:</w:t>
      </w:r>
    </w:p>
    <w:p w:rsidR="001E1DAE" w:rsidRDefault="001E1DAE" w14:paraId="00000133" w14:textId="77777777">
      <w:pPr>
        <w:pStyle w:val="Normal0"/>
        <w:jc w:val="both"/>
        <w:rPr>
          <w:sz w:val="20"/>
          <w:szCs w:val="20"/>
        </w:rPr>
      </w:pPr>
    </w:p>
    <w:p w:rsidR="001E1DAE" w:rsidRDefault="00000000" w14:paraId="00000134" w14:textId="77777777">
      <w:pPr>
        <w:pStyle w:val="Normal0"/>
        <w:jc w:val="center"/>
        <w:rPr>
          <w:sz w:val="20"/>
          <w:szCs w:val="20"/>
        </w:rPr>
      </w:pPr>
      <w:sdt>
        <w:sdtPr>
          <w:tag w:val="goog_rdk_9"/>
          <w:id w:val="2126217520"/>
        </w:sdtPr>
        <w:sdtContent>
          <w:commentRangeStart w:id="24"/>
        </w:sdtContent>
      </w:sdt>
      <w:r w:rsidR="001739B3">
        <w:rPr>
          <w:noProof/>
          <w:sz w:val="20"/>
          <w:szCs w:val="20"/>
        </w:rPr>
        <w:drawing>
          <wp:inline distT="0" distB="0" distL="0" distR="0" wp14:anchorId="67F19F0C" wp14:editId="771E23D7">
            <wp:extent cx="4960622" cy="2653923"/>
            <wp:effectExtent l="0" t="0" r="0" b="0"/>
            <wp:docPr id="92" name="image9.png" descr="Interfaz de usuario gráfica, métodos de pronósticos&#10;&#10;"/>
            <wp:cNvGraphicFramePr/>
            <a:graphic xmlns:a="http://schemas.openxmlformats.org/drawingml/2006/main">
              <a:graphicData uri="http://schemas.openxmlformats.org/drawingml/2006/picture">
                <pic:pic xmlns:pic="http://schemas.openxmlformats.org/drawingml/2006/picture">
                  <pic:nvPicPr>
                    <pic:cNvPr id="92" name="image9.png" descr="Interfaz de usuario gráfica, métodos de pronósticos&#10;&#10;"/>
                    <pic:cNvPicPr preferRelativeResize="0"/>
                  </pic:nvPicPr>
                  <pic:blipFill>
                    <a:blip r:embed="rId22"/>
                    <a:srcRect/>
                    <a:stretch>
                      <a:fillRect/>
                    </a:stretch>
                  </pic:blipFill>
                  <pic:spPr>
                    <a:xfrm>
                      <a:off x="0" y="0"/>
                      <a:ext cx="4960622" cy="2653923"/>
                    </a:xfrm>
                    <a:prstGeom prst="rect">
                      <a:avLst/>
                    </a:prstGeom>
                    <a:ln/>
                  </pic:spPr>
                </pic:pic>
              </a:graphicData>
            </a:graphic>
          </wp:inline>
        </w:drawing>
      </w:r>
      <w:commentRangeEnd w:id="24"/>
      <w:r w:rsidR="001739B3">
        <w:commentReference w:id="24"/>
      </w:r>
    </w:p>
    <w:p w:rsidR="001E1DAE" w:rsidRDefault="001E1DAE" w14:paraId="00000135" w14:textId="77777777">
      <w:pPr>
        <w:pStyle w:val="Normal0"/>
        <w:jc w:val="both"/>
        <w:rPr>
          <w:b/>
          <w:sz w:val="20"/>
          <w:szCs w:val="20"/>
        </w:rPr>
      </w:pPr>
    </w:p>
    <w:p w:rsidR="001E1DAE" w:rsidRDefault="001E1DAE" w14:paraId="00000136" w14:textId="77777777">
      <w:pPr>
        <w:pStyle w:val="Normal0"/>
        <w:jc w:val="both"/>
        <w:rPr>
          <w:b/>
          <w:sz w:val="20"/>
          <w:szCs w:val="20"/>
        </w:rPr>
      </w:pPr>
    </w:p>
    <w:p w:rsidR="001E1DAE" w:rsidRDefault="001739B3" w14:paraId="00000137" w14:textId="77777777">
      <w:pPr>
        <w:pStyle w:val="Normal0"/>
        <w:jc w:val="both"/>
        <w:rPr>
          <w:b/>
          <w:sz w:val="20"/>
          <w:szCs w:val="20"/>
        </w:rPr>
      </w:pPr>
      <w:bookmarkStart w:name="_heading=h.1ksv4uv" w:colFirst="0" w:colLast="0" w:id="25"/>
      <w:bookmarkEnd w:id="25"/>
      <w:r>
        <w:rPr>
          <w:b/>
          <w:sz w:val="20"/>
          <w:szCs w:val="20"/>
        </w:rPr>
        <w:t>2.3 Proyección de la oferta</w:t>
      </w:r>
    </w:p>
    <w:p w:rsidR="001E1DAE" w:rsidRDefault="001E1DAE" w14:paraId="00000138" w14:textId="77777777">
      <w:pPr>
        <w:pStyle w:val="Normal0"/>
        <w:ind w:left="284"/>
        <w:jc w:val="both"/>
        <w:rPr>
          <w:b/>
          <w:sz w:val="20"/>
          <w:szCs w:val="20"/>
        </w:rPr>
      </w:pPr>
    </w:p>
    <w:p w:rsidR="001E1DAE" w:rsidRDefault="001739B3" w14:paraId="00000139" w14:textId="77777777">
      <w:pPr>
        <w:pStyle w:val="Normal0"/>
        <w:jc w:val="both"/>
        <w:rPr>
          <w:sz w:val="20"/>
          <w:szCs w:val="20"/>
        </w:rPr>
      </w:pPr>
      <w:r>
        <w:rPr>
          <w:sz w:val="20"/>
          <w:szCs w:val="20"/>
        </w:rPr>
        <w:t xml:space="preserve">Según Hernández (2014) </w:t>
      </w:r>
    </w:p>
    <w:p w:rsidR="001E1DAE" w:rsidRDefault="001739B3" w14:paraId="0000013A" w14:textId="77777777">
      <w:pPr>
        <w:pStyle w:val="Normal0"/>
        <w:ind w:left="709"/>
        <w:jc w:val="both"/>
        <w:rPr>
          <w:sz w:val="20"/>
          <w:szCs w:val="20"/>
        </w:rPr>
      </w:pPr>
      <w:r>
        <w:rPr>
          <w:sz w:val="20"/>
          <w:szCs w:val="20"/>
        </w:rPr>
        <w:t>El propósito que se busca mediante el análisis de la oferta es definir y medir las cantidades y condiciones en que se pone a disposición del mercado un bien o un servicio. La oferta, al igual que la demanda, está en función de una serie de factores, cómo es el precio en el mercado del producto o servicio, entre otros. (párr.1)</w:t>
      </w:r>
    </w:p>
    <w:p w:rsidR="001E1DAE" w:rsidRDefault="001E1DAE" w14:paraId="0000013B" w14:textId="77777777">
      <w:pPr>
        <w:pStyle w:val="Normal0"/>
        <w:jc w:val="both"/>
        <w:rPr>
          <w:sz w:val="20"/>
          <w:szCs w:val="20"/>
        </w:rPr>
      </w:pPr>
    </w:p>
    <w:p w:rsidR="001E1DAE" w:rsidRDefault="001739B3" w14:paraId="0000013C" w14:textId="77777777">
      <w:pPr>
        <w:pStyle w:val="Normal0"/>
        <w:jc w:val="both"/>
        <w:rPr>
          <w:sz w:val="20"/>
          <w:szCs w:val="20"/>
        </w:rPr>
      </w:pPr>
      <w:r>
        <w:rPr>
          <w:sz w:val="20"/>
          <w:szCs w:val="20"/>
        </w:rPr>
        <w:t xml:space="preserve"> La investigación de campo que se utilice deberá tomar en cuenta todos estos factores junto con el entorno económico en que se desarrolle el proyecto.</w:t>
      </w:r>
    </w:p>
    <w:p w:rsidR="001E1DAE" w:rsidRDefault="001E1DAE" w14:paraId="0000013D" w14:textId="77777777">
      <w:pPr>
        <w:pStyle w:val="Normal0"/>
        <w:jc w:val="both"/>
        <w:rPr>
          <w:sz w:val="20"/>
          <w:szCs w:val="20"/>
        </w:rPr>
      </w:pPr>
    </w:p>
    <w:p w:rsidR="001E1DAE" w:rsidRDefault="001739B3" w14:paraId="0000013E" w14:textId="77777777">
      <w:pPr>
        <w:pStyle w:val="Normal0"/>
        <w:jc w:val="both"/>
        <w:rPr>
          <w:sz w:val="20"/>
          <w:szCs w:val="20"/>
        </w:rPr>
      </w:pPr>
      <w:r>
        <w:rPr>
          <w:sz w:val="20"/>
          <w:szCs w:val="20"/>
        </w:rPr>
        <w:t>Para proyectar la oferta se debe estimar la oferta futura, a partir de los datos de consumo aparente, utilizando uno de los métodos de proyección. El método más recomendable es el de extrapolación de tendencia histórica, que podrá reflejar el crecimiento del número de oferentes.</w:t>
      </w:r>
    </w:p>
    <w:p w:rsidR="001E1DAE" w:rsidRDefault="001E1DAE" w14:paraId="0000013F" w14:textId="77777777">
      <w:pPr>
        <w:pStyle w:val="Normal0"/>
        <w:ind w:left="284"/>
        <w:jc w:val="both"/>
        <w:rPr>
          <w:sz w:val="20"/>
          <w:szCs w:val="20"/>
        </w:rPr>
      </w:pPr>
    </w:p>
    <w:p w:rsidR="001E1DAE" w:rsidRDefault="001739B3" w14:paraId="00000140" w14:textId="77777777">
      <w:pPr>
        <w:pStyle w:val="Normal0"/>
        <w:jc w:val="both"/>
        <w:rPr>
          <w:b/>
          <w:sz w:val="20"/>
          <w:szCs w:val="20"/>
        </w:rPr>
      </w:pPr>
      <w:r>
        <w:rPr>
          <w:b/>
          <w:sz w:val="20"/>
          <w:szCs w:val="20"/>
        </w:rPr>
        <w:t>Tipos de oferta</w:t>
      </w:r>
    </w:p>
    <w:p w:rsidR="001E1DAE" w:rsidRDefault="001E1DAE" w14:paraId="00000141" w14:textId="77777777">
      <w:pPr>
        <w:pStyle w:val="Normal0"/>
        <w:jc w:val="both"/>
        <w:rPr>
          <w:b/>
          <w:sz w:val="20"/>
          <w:szCs w:val="20"/>
        </w:rPr>
      </w:pPr>
    </w:p>
    <w:p w:rsidR="001E1DAE" w:rsidRDefault="001739B3" w14:paraId="00000142" w14:textId="77777777">
      <w:pPr>
        <w:pStyle w:val="Normal0"/>
        <w:jc w:val="both"/>
        <w:rPr>
          <w:sz w:val="20"/>
          <w:szCs w:val="20"/>
        </w:rPr>
      </w:pPr>
      <w:r>
        <w:rPr>
          <w:sz w:val="20"/>
          <w:szCs w:val="20"/>
        </w:rPr>
        <w:t xml:space="preserve">Se requiere saber que la oferta a pesar de ser una sola tiene tres tipos como lo puede ver a continuación: </w:t>
      </w:r>
    </w:p>
    <w:p w:rsidR="001E1DAE" w:rsidRDefault="001E1DAE" w14:paraId="00000143" w14:textId="77777777">
      <w:pPr>
        <w:pStyle w:val="Normal0"/>
        <w:jc w:val="both"/>
        <w:rPr>
          <w:b/>
          <w:sz w:val="20"/>
          <w:szCs w:val="20"/>
        </w:rPr>
      </w:pPr>
    </w:p>
    <w:p w:rsidR="001E1DAE" w:rsidRDefault="00000000" w14:paraId="00000144" w14:textId="77777777">
      <w:pPr>
        <w:pStyle w:val="Normal0"/>
        <w:numPr>
          <w:ilvl w:val="0"/>
          <w:numId w:val="4"/>
        </w:numPr>
        <w:pBdr>
          <w:top w:val="nil"/>
          <w:left w:val="nil"/>
          <w:bottom w:val="nil"/>
          <w:right w:val="nil"/>
          <w:between w:val="nil"/>
        </w:pBdr>
        <w:ind w:left="426"/>
        <w:jc w:val="both"/>
        <w:rPr>
          <w:b/>
          <w:color w:val="000000"/>
          <w:sz w:val="20"/>
          <w:szCs w:val="20"/>
        </w:rPr>
      </w:pPr>
      <w:sdt>
        <w:sdtPr>
          <w:tag w:val="goog_rdk_10"/>
          <w:id w:val="722450822"/>
        </w:sdtPr>
        <w:sdtContent>
          <w:commentRangeStart w:id="26"/>
        </w:sdtContent>
      </w:sdt>
      <w:r w:rsidR="001739B3">
        <w:rPr>
          <w:b/>
          <w:color w:val="000000"/>
          <w:sz w:val="20"/>
          <w:szCs w:val="20"/>
        </w:rPr>
        <w:t>Oferta competitiva o de mercado libre</w:t>
      </w:r>
    </w:p>
    <w:p w:rsidR="001E1DAE" w:rsidRDefault="001739B3" w14:paraId="00000145" w14:textId="77777777">
      <w:pPr>
        <w:pStyle w:val="Normal0"/>
        <w:jc w:val="both"/>
        <w:rPr>
          <w:b/>
          <w:sz w:val="20"/>
          <w:szCs w:val="20"/>
        </w:rPr>
      </w:pPr>
      <w:r>
        <w:rPr>
          <w:sz w:val="20"/>
          <w:szCs w:val="20"/>
        </w:rPr>
        <w:t>Es aquélla en la que los productores o prestadores de servicios se encuentran en circunstancias de libre competencia.</w:t>
      </w:r>
      <w:r>
        <w:rPr>
          <w:b/>
          <w:sz w:val="20"/>
          <w:szCs w:val="20"/>
        </w:rPr>
        <w:t xml:space="preserve"> </w:t>
      </w:r>
    </w:p>
    <w:p w:rsidR="001E1DAE" w:rsidRDefault="001E1DAE" w14:paraId="00000146" w14:textId="77777777">
      <w:pPr>
        <w:pStyle w:val="Normal0"/>
        <w:ind w:left="284"/>
        <w:jc w:val="both"/>
        <w:rPr>
          <w:b/>
          <w:sz w:val="20"/>
          <w:szCs w:val="20"/>
        </w:rPr>
      </w:pPr>
    </w:p>
    <w:p w:rsidR="001E1DAE" w:rsidRDefault="001E1DAE" w14:paraId="00000147" w14:textId="77777777">
      <w:pPr>
        <w:pStyle w:val="Normal0"/>
        <w:ind w:left="284"/>
        <w:jc w:val="both"/>
        <w:rPr>
          <w:b/>
          <w:sz w:val="20"/>
          <w:szCs w:val="20"/>
        </w:rPr>
      </w:pPr>
    </w:p>
    <w:p w:rsidR="001E1DAE" w:rsidRDefault="001E1DAE" w14:paraId="00000148" w14:textId="77777777">
      <w:pPr>
        <w:pStyle w:val="Normal0"/>
        <w:ind w:left="284"/>
        <w:jc w:val="both"/>
        <w:rPr>
          <w:b/>
          <w:sz w:val="20"/>
          <w:szCs w:val="20"/>
        </w:rPr>
      </w:pPr>
    </w:p>
    <w:p w:rsidR="001E1DAE" w:rsidRDefault="001739B3" w14:paraId="00000149" w14:textId="77777777">
      <w:pPr>
        <w:pStyle w:val="Normal0"/>
        <w:numPr>
          <w:ilvl w:val="0"/>
          <w:numId w:val="4"/>
        </w:numPr>
        <w:pBdr>
          <w:top w:val="nil"/>
          <w:left w:val="nil"/>
          <w:bottom w:val="nil"/>
          <w:right w:val="nil"/>
          <w:between w:val="nil"/>
        </w:pBdr>
        <w:ind w:left="426"/>
        <w:jc w:val="both"/>
        <w:rPr>
          <w:b/>
          <w:color w:val="000000"/>
          <w:sz w:val="20"/>
          <w:szCs w:val="20"/>
        </w:rPr>
      </w:pPr>
      <w:r>
        <w:rPr>
          <w:b/>
          <w:color w:val="000000"/>
          <w:sz w:val="20"/>
          <w:szCs w:val="20"/>
        </w:rPr>
        <w:t>Oferta oligopólica</w:t>
      </w:r>
    </w:p>
    <w:p w:rsidR="001E1DAE" w:rsidRDefault="001739B3" w14:paraId="0000014A" w14:textId="77777777">
      <w:pPr>
        <w:pStyle w:val="Normal0"/>
        <w:jc w:val="both"/>
        <w:rPr>
          <w:sz w:val="20"/>
          <w:szCs w:val="20"/>
        </w:rPr>
      </w:pPr>
      <w:r>
        <w:rPr>
          <w:sz w:val="20"/>
          <w:szCs w:val="20"/>
        </w:rPr>
        <w:t>Se caracteriza porque el mercado se halla controlado por sólo unos cuantos productores o prestadores del servicio. Ellos determinan la oferta, los precios y normalmente.</w:t>
      </w:r>
    </w:p>
    <w:p w:rsidR="001E1DAE" w:rsidRDefault="001E1DAE" w14:paraId="0000014B" w14:textId="77777777">
      <w:pPr>
        <w:pStyle w:val="Normal0"/>
        <w:ind w:left="284"/>
        <w:jc w:val="both"/>
        <w:rPr>
          <w:sz w:val="20"/>
          <w:szCs w:val="20"/>
        </w:rPr>
      </w:pPr>
    </w:p>
    <w:p w:rsidR="001E1DAE" w:rsidRDefault="001739B3" w14:paraId="0000014C" w14:textId="77777777">
      <w:pPr>
        <w:pStyle w:val="Normal0"/>
        <w:numPr>
          <w:ilvl w:val="0"/>
          <w:numId w:val="4"/>
        </w:numPr>
        <w:pBdr>
          <w:top w:val="nil"/>
          <w:left w:val="nil"/>
          <w:bottom w:val="nil"/>
          <w:right w:val="nil"/>
          <w:between w:val="nil"/>
        </w:pBdr>
        <w:ind w:left="426"/>
        <w:jc w:val="both"/>
        <w:rPr>
          <w:b/>
          <w:color w:val="000000"/>
          <w:sz w:val="20"/>
          <w:szCs w:val="20"/>
        </w:rPr>
      </w:pPr>
      <w:r>
        <w:rPr>
          <w:b/>
          <w:color w:val="000000"/>
          <w:sz w:val="20"/>
          <w:szCs w:val="20"/>
        </w:rPr>
        <w:t xml:space="preserve">Oferta monopólica </w:t>
      </w:r>
    </w:p>
    <w:p w:rsidR="001E1DAE" w:rsidRDefault="001739B3" w14:paraId="0000014D" w14:textId="77777777">
      <w:pPr>
        <w:pStyle w:val="Normal0"/>
        <w:jc w:val="both"/>
        <w:rPr>
          <w:b/>
          <w:sz w:val="20"/>
          <w:szCs w:val="20"/>
        </w:rPr>
      </w:pPr>
      <w:r>
        <w:rPr>
          <w:sz w:val="20"/>
          <w:szCs w:val="20"/>
        </w:rPr>
        <w:t>Se encuentra dominada por un sólo productor o prestador del bien o servicio, que impone calidad, precio y cantidad.</w:t>
      </w:r>
      <w:r>
        <w:rPr>
          <w:sz w:val="20"/>
          <w:szCs w:val="20"/>
        </w:rPr>
        <w:tab/>
      </w:r>
      <w:commentRangeEnd w:id="26"/>
      <w:r>
        <w:commentReference w:id="26"/>
      </w:r>
    </w:p>
    <w:p w:rsidR="001E1DAE" w:rsidRDefault="001E1DAE" w14:paraId="0000014E" w14:textId="77777777">
      <w:pPr>
        <w:pStyle w:val="Normal0"/>
        <w:pBdr>
          <w:top w:val="nil"/>
          <w:left w:val="nil"/>
          <w:bottom w:val="nil"/>
          <w:right w:val="nil"/>
          <w:between w:val="nil"/>
        </w:pBdr>
        <w:ind w:left="644"/>
        <w:jc w:val="both"/>
        <w:rPr>
          <w:b/>
          <w:color w:val="000000"/>
          <w:sz w:val="20"/>
          <w:szCs w:val="20"/>
        </w:rPr>
      </w:pPr>
    </w:p>
    <w:p w:rsidR="001E1DAE" w:rsidRDefault="001E1DAE" w14:paraId="0000014F" w14:textId="77777777">
      <w:pPr>
        <w:pStyle w:val="Normal0"/>
        <w:pBdr>
          <w:top w:val="nil"/>
          <w:left w:val="nil"/>
          <w:bottom w:val="nil"/>
          <w:right w:val="nil"/>
          <w:between w:val="nil"/>
        </w:pBdr>
        <w:ind w:left="644"/>
        <w:jc w:val="both"/>
        <w:rPr>
          <w:b/>
          <w:color w:val="000000"/>
          <w:sz w:val="20"/>
          <w:szCs w:val="20"/>
        </w:rPr>
      </w:pPr>
    </w:p>
    <w:p w:rsidR="001E1DAE" w:rsidRDefault="001E1DAE" w14:paraId="00000150" w14:textId="77777777">
      <w:pPr>
        <w:pStyle w:val="Normal0"/>
        <w:pBdr>
          <w:top w:val="nil"/>
          <w:left w:val="nil"/>
          <w:bottom w:val="nil"/>
          <w:right w:val="nil"/>
          <w:between w:val="nil"/>
        </w:pBdr>
        <w:ind w:left="644"/>
        <w:jc w:val="both"/>
        <w:rPr>
          <w:b/>
          <w:color w:val="000000"/>
          <w:sz w:val="20"/>
          <w:szCs w:val="20"/>
        </w:rPr>
      </w:pPr>
    </w:p>
    <w:p w:rsidR="001E1DAE" w:rsidRDefault="001E1DAE" w14:paraId="00000151" w14:textId="77777777">
      <w:pPr>
        <w:pStyle w:val="Normal0"/>
        <w:pBdr>
          <w:top w:val="nil"/>
          <w:left w:val="nil"/>
          <w:bottom w:val="nil"/>
          <w:right w:val="nil"/>
          <w:between w:val="nil"/>
        </w:pBdr>
        <w:ind w:left="644"/>
        <w:jc w:val="both"/>
        <w:rPr>
          <w:b/>
          <w:color w:val="000000"/>
          <w:sz w:val="20"/>
          <w:szCs w:val="20"/>
        </w:rPr>
      </w:pPr>
    </w:p>
    <w:p w:rsidR="001E1DAE" w:rsidRDefault="001739B3" w14:paraId="00000152" w14:textId="77777777">
      <w:pPr>
        <w:pStyle w:val="Normal0"/>
        <w:numPr>
          <w:ilvl w:val="1"/>
          <w:numId w:val="2"/>
        </w:numPr>
        <w:pBdr>
          <w:top w:val="nil"/>
          <w:left w:val="nil"/>
          <w:bottom w:val="nil"/>
          <w:right w:val="nil"/>
          <w:between w:val="nil"/>
        </w:pBdr>
        <w:ind w:left="360" w:hanging="360"/>
        <w:jc w:val="both"/>
        <w:rPr>
          <w:b/>
          <w:color w:val="000000"/>
          <w:sz w:val="20"/>
          <w:szCs w:val="20"/>
        </w:rPr>
      </w:pPr>
      <w:bookmarkStart w:name="_heading=h.44sinio" w:colFirst="0" w:colLast="0" w:id="27"/>
      <w:bookmarkEnd w:id="27"/>
      <w:r>
        <w:rPr>
          <w:b/>
          <w:color w:val="000000"/>
          <w:sz w:val="20"/>
          <w:szCs w:val="20"/>
        </w:rPr>
        <w:t>Proyección de la demanda</w:t>
      </w:r>
    </w:p>
    <w:p w:rsidR="001E1DAE" w:rsidRDefault="001E1DAE" w14:paraId="00000153" w14:textId="77777777">
      <w:pPr>
        <w:pStyle w:val="Normal0"/>
        <w:pBdr>
          <w:top w:val="nil"/>
          <w:left w:val="nil"/>
          <w:bottom w:val="nil"/>
          <w:right w:val="nil"/>
          <w:between w:val="nil"/>
        </w:pBdr>
        <w:jc w:val="both"/>
        <w:rPr>
          <w:b/>
          <w:color w:val="000000"/>
          <w:sz w:val="20"/>
          <w:szCs w:val="20"/>
        </w:rPr>
      </w:pPr>
    </w:p>
    <w:p w:rsidR="001E1DAE" w:rsidRDefault="001739B3" w14:paraId="00000154" w14:textId="77777777">
      <w:pPr>
        <w:pStyle w:val="Normal0"/>
        <w:jc w:val="both"/>
        <w:rPr>
          <w:sz w:val="20"/>
          <w:szCs w:val="20"/>
        </w:rPr>
      </w:pPr>
      <w:r>
        <w:rPr>
          <w:sz w:val="20"/>
          <w:szCs w:val="20"/>
        </w:rPr>
        <w:t xml:space="preserve">La proyección de la demanda es el resultado de la información recopilada, la cual nos da un pronóstico de la demanda que se presentará a futuro, pudiendo ser esta positiva o negativa de acuerdo al escenario en que se vaya invertir. Realizar la estimación de esta permite tomar decisiones acertadas en el giro del negocio. </w:t>
      </w:r>
    </w:p>
    <w:p w:rsidR="001E1DAE" w:rsidRDefault="001E1DAE" w14:paraId="00000155" w14:textId="77777777">
      <w:pPr>
        <w:pStyle w:val="Normal0"/>
        <w:jc w:val="both"/>
        <w:rPr>
          <w:sz w:val="20"/>
          <w:szCs w:val="20"/>
        </w:rPr>
      </w:pPr>
    </w:p>
    <w:p w:rsidR="001E1DAE" w:rsidRDefault="001739B3" w14:paraId="00000156" w14:textId="77777777">
      <w:pPr>
        <w:pStyle w:val="Normal0"/>
        <w:jc w:val="both"/>
        <w:rPr>
          <w:sz w:val="20"/>
          <w:szCs w:val="20"/>
        </w:rPr>
      </w:pPr>
      <w:r>
        <w:rPr>
          <w:sz w:val="20"/>
          <w:szCs w:val="20"/>
        </w:rPr>
        <w:t>El pronóstico se hace importante tal como lo expone ESAN Business (2015) conocer el pronóstico de la demanda permite a las empresas contar con un mínimo de inventario suficiente para abastecer un determinado periodo de ventas y así evitar la escasez de productos, así como generar la proyección de las ventas futuras con el fin de generar presupuestos de costos y estimados de ventas, entre otros. Con el fin de realizar un pronóstico de la demanda (ventas) que permita llevar un mejor control de la producción y así reducir los riesgos de pérdida en la empresa, se pueden aplicar los siguientes métodos:</w:t>
      </w:r>
    </w:p>
    <w:p w:rsidR="001E1DAE" w:rsidRDefault="001E1DAE" w14:paraId="00000157" w14:textId="77777777">
      <w:pPr>
        <w:pStyle w:val="Normal0"/>
        <w:jc w:val="both"/>
        <w:rPr>
          <w:sz w:val="20"/>
          <w:szCs w:val="20"/>
        </w:rPr>
      </w:pPr>
    </w:p>
    <w:p w:rsidR="001E1DAE" w:rsidRDefault="00000000" w14:paraId="00000158" w14:textId="77777777">
      <w:pPr>
        <w:pStyle w:val="Normal0"/>
        <w:jc w:val="center"/>
        <w:rPr>
          <w:sz w:val="20"/>
          <w:szCs w:val="20"/>
        </w:rPr>
      </w:pPr>
      <w:sdt>
        <w:sdtPr>
          <w:tag w:val="goog_rdk_11"/>
          <w:id w:val="1581001111"/>
        </w:sdtPr>
        <w:sdtContent>
          <w:commentRangeStart w:id="28"/>
        </w:sdtContent>
      </w:sdt>
      <w:r w:rsidR="001739B3">
        <w:rPr>
          <w:noProof/>
          <w:sz w:val="20"/>
          <w:szCs w:val="20"/>
        </w:rPr>
        <w:drawing>
          <wp:inline distT="0" distB="0" distL="0" distR="0" wp14:anchorId="50FCE1DA" wp14:editId="1789DA43">
            <wp:extent cx="6332220" cy="2422525"/>
            <wp:effectExtent l="0" t="0" r="0" b="0"/>
            <wp:docPr id="91" name="image8.png" descr="Interfaz de usuario gráfica, Infografía Proyección de la demanda&#10;&#10;"/>
            <wp:cNvGraphicFramePr/>
            <a:graphic xmlns:a="http://schemas.openxmlformats.org/drawingml/2006/main">
              <a:graphicData uri="http://schemas.openxmlformats.org/drawingml/2006/picture">
                <pic:pic xmlns:pic="http://schemas.openxmlformats.org/drawingml/2006/picture">
                  <pic:nvPicPr>
                    <pic:cNvPr id="91" name="image8.png" descr="Interfaz de usuario gráfica, Infografía Proyección de la demanda&#10;&#10;"/>
                    <pic:cNvPicPr preferRelativeResize="0"/>
                  </pic:nvPicPr>
                  <pic:blipFill>
                    <a:blip r:embed="rId23"/>
                    <a:srcRect/>
                    <a:stretch>
                      <a:fillRect/>
                    </a:stretch>
                  </pic:blipFill>
                  <pic:spPr>
                    <a:xfrm>
                      <a:off x="0" y="0"/>
                      <a:ext cx="6332220" cy="2422525"/>
                    </a:xfrm>
                    <a:prstGeom prst="rect">
                      <a:avLst/>
                    </a:prstGeom>
                    <a:ln/>
                  </pic:spPr>
                </pic:pic>
              </a:graphicData>
            </a:graphic>
          </wp:inline>
        </w:drawing>
      </w:r>
      <w:commentRangeEnd w:id="28"/>
      <w:r w:rsidR="001739B3">
        <w:commentReference w:id="28"/>
      </w:r>
    </w:p>
    <w:p w:rsidR="001E1DAE" w:rsidRDefault="001E1DAE" w14:paraId="00000159" w14:textId="77777777">
      <w:pPr>
        <w:pStyle w:val="Normal0"/>
        <w:jc w:val="both"/>
        <w:rPr>
          <w:sz w:val="20"/>
          <w:szCs w:val="20"/>
        </w:rPr>
      </w:pPr>
    </w:p>
    <w:p w:rsidR="001E1DAE" w:rsidRDefault="001E1DAE" w14:paraId="0000015A" w14:textId="77777777">
      <w:pPr>
        <w:pStyle w:val="Normal0"/>
        <w:jc w:val="both"/>
        <w:rPr>
          <w:sz w:val="20"/>
          <w:szCs w:val="20"/>
        </w:rPr>
      </w:pPr>
      <w:bookmarkStart w:name="_heading=h.2jxsxqh" w:colFirst="0" w:colLast="0" w:id="29"/>
      <w:bookmarkEnd w:id="29"/>
    </w:p>
    <w:p w:rsidR="001E1DAE" w:rsidRDefault="001739B3" w14:paraId="0000015B" w14:textId="77777777">
      <w:pPr>
        <w:pStyle w:val="Normal0"/>
        <w:jc w:val="both"/>
        <w:rPr>
          <w:b/>
          <w:sz w:val="20"/>
          <w:szCs w:val="20"/>
        </w:rPr>
      </w:pPr>
      <w:r>
        <w:rPr>
          <w:b/>
          <w:sz w:val="20"/>
          <w:szCs w:val="20"/>
        </w:rPr>
        <w:t>2.5</w:t>
      </w:r>
      <w:r>
        <w:rPr>
          <w:sz w:val="20"/>
          <w:szCs w:val="20"/>
        </w:rPr>
        <w:t xml:space="preserve"> </w:t>
      </w:r>
      <w:r>
        <w:rPr>
          <w:b/>
          <w:sz w:val="20"/>
          <w:szCs w:val="20"/>
        </w:rPr>
        <w:t>Variación estacional aditiva</w:t>
      </w:r>
    </w:p>
    <w:p w:rsidR="001E1DAE" w:rsidRDefault="001E1DAE" w14:paraId="0000015C" w14:textId="77777777">
      <w:pPr>
        <w:pStyle w:val="Normal0"/>
        <w:ind w:left="284"/>
        <w:jc w:val="both"/>
        <w:rPr>
          <w:b/>
          <w:sz w:val="20"/>
          <w:szCs w:val="20"/>
        </w:rPr>
      </w:pPr>
    </w:p>
    <w:p w:rsidR="001E1DAE" w:rsidRDefault="001739B3" w14:paraId="0000015D" w14:textId="77777777">
      <w:pPr>
        <w:pStyle w:val="Normal0"/>
        <w:jc w:val="both"/>
        <w:rPr>
          <w:sz w:val="20"/>
          <w:szCs w:val="20"/>
        </w:rPr>
      </w:pPr>
      <w:r>
        <w:rPr>
          <w:sz w:val="20"/>
          <w:szCs w:val="20"/>
        </w:rPr>
        <w:t>Este concepto lo presenta Hernández (2015):</w:t>
      </w:r>
    </w:p>
    <w:p w:rsidR="001E1DAE" w:rsidRDefault="001739B3" w14:paraId="0000015E" w14:textId="77777777">
      <w:pPr>
        <w:pStyle w:val="Normal0"/>
        <w:ind w:left="426"/>
        <w:jc w:val="both"/>
        <w:rPr>
          <w:sz w:val="20"/>
          <w:szCs w:val="20"/>
        </w:rPr>
      </w:pPr>
      <w:r>
        <w:rPr>
          <w:sz w:val="20"/>
          <w:szCs w:val="20"/>
        </w:rPr>
        <w:t>Los índices de variación estacional (IVE) son los que recogen el incremento o la disminución porcentual que el componente estacional produce en cada estación anual (mes, trimestre, etc.). Estos índices no deben incidir sobre la serie anual, por lo tanto, su promedio anual siempre debe ser igual a 1 (o 1% si está expresado en tanto por ciento. (párr.2).</w:t>
      </w:r>
    </w:p>
    <w:p w:rsidR="001E1DAE" w:rsidRDefault="001739B3" w14:paraId="0000015F" w14:textId="77777777">
      <w:pPr>
        <w:pStyle w:val="Normal0"/>
        <w:jc w:val="both"/>
        <w:rPr>
          <w:sz w:val="20"/>
          <w:szCs w:val="20"/>
        </w:rPr>
      </w:pPr>
      <w:r>
        <w:rPr>
          <w:sz w:val="20"/>
          <w:szCs w:val="20"/>
        </w:rPr>
        <w:t>Los coeficientes de variación estacional indican el valor en que aumenta o disminuye la tendencia a causa del componente estacional. Para que estos coeficientes no modifiquen la serie anual siempre deberán sumar 0.</w:t>
      </w:r>
    </w:p>
    <w:p w:rsidR="001E1DAE" w:rsidRDefault="001E1DAE" w14:paraId="00000160" w14:textId="77777777">
      <w:pPr>
        <w:pStyle w:val="Normal0"/>
        <w:jc w:val="both"/>
        <w:rPr>
          <w:sz w:val="20"/>
          <w:szCs w:val="20"/>
        </w:rPr>
      </w:pPr>
    </w:p>
    <w:p w:rsidR="001E1DAE" w:rsidRDefault="001739B3" w14:paraId="00000161" w14:textId="77777777">
      <w:pPr>
        <w:pStyle w:val="Normal0"/>
        <w:jc w:val="both"/>
        <w:rPr>
          <w:sz w:val="20"/>
          <w:szCs w:val="20"/>
        </w:rPr>
      </w:pPr>
      <w:r>
        <w:rPr>
          <w:sz w:val="20"/>
          <w:szCs w:val="20"/>
        </w:rPr>
        <w:t>Cuando el componente estacional permanece constante aun cuando existan cambios en el nivel de la tendencia. La estacionalidad es independiente de la tendencia ciclo.</w:t>
      </w:r>
    </w:p>
    <w:p w:rsidR="001E1DAE" w:rsidRDefault="001739B3" w14:paraId="00000162" w14:textId="77777777">
      <w:pPr>
        <w:pStyle w:val="Normal0"/>
        <w:jc w:val="both"/>
        <w:rPr>
          <w:b/>
          <w:sz w:val="20"/>
          <w:szCs w:val="20"/>
        </w:rPr>
      </w:pPr>
      <w:bookmarkStart w:name="_heading=h.z337ya" w:colFirst="0" w:colLast="0" w:id="30"/>
      <w:bookmarkEnd w:id="30"/>
      <w:r>
        <w:rPr>
          <w:b/>
          <w:sz w:val="20"/>
          <w:szCs w:val="20"/>
        </w:rPr>
        <w:t>2.6 Variación estacional multiplicativa</w:t>
      </w:r>
    </w:p>
    <w:p w:rsidR="001E1DAE" w:rsidRDefault="001E1DAE" w14:paraId="00000163" w14:textId="77777777">
      <w:pPr>
        <w:pStyle w:val="Normal0"/>
        <w:pBdr>
          <w:top w:val="nil"/>
          <w:left w:val="nil"/>
          <w:bottom w:val="nil"/>
          <w:right w:val="nil"/>
          <w:between w:val="nil"/>
        </w:pBdr>
        <w:ind w:left="644"/>
        <w:jc w:val="both"/>
        <w:rPr>
          <w:b/>
          <w:color w:val="000000"/>
          <w:sz w:val="20"/>
          <w:szCs w:val="20"/>
        </w:rPr>
      </w:pPr>
    </w:p>
    <w:p w:rsidR="001E1DAE" w:rsidRDefault="001739B3" w14:paraId="00000164" w14:textId="77777777">
      <w:pPr>
        <w:pStyle w:val="Normal0"/>
        <w:jc w:val="both"/>
        <w:rPr>
          <w:sz w:val="20"/>
          <w:szCs w:val="20"/>
        </w:rPr>
      </w:pPr>
      <w:r>
        <w:rPr>
          <w:sz w:val="20"/>
          <w:szCs w:val="20"/>
        </w:rPr>
        <w:t xml:space="preserve">Cuando se observa que la amplitud del componente estacional varía en forma proporcional al nivel medio de la tendencia. Ante aumentos en la tendencia (T), la relación tendencia estacionalidad (T*E) producirá valores mayores. </w:t>
      </w:r>
    </w:p>
    <w:p w:rsidR="001E1DAE" w:rsidRDefault="001E1DAE" w14:paraId="00000165" w14:textId="77777777">
      <w:pPr>
        <w:pStyle w:val="Normal0"/>
        <w:jc w:val="both"/>
        <w:rPr>
          <w:sz w:val="20"/>
          <w:szCs w:val="20"/>
        </w:rPr>
      </w:pPr>
    </w:p>
    <w:p w:rsidR="001E1DAE" w:rsidRDefault="001739B3" w14:paraId="00000166" w14:textId="77777777">
      <w:pPr>
        <w:pStyle w:val="Normal0"/>
        <w:rPr>
          <w:sz w:val="20"/>
          <w:szCs w:val="20"/>
        </w:rPr>
      </w:pPr>
      <w:r>
        <w:rPr>
          <w:sz w:val="20"/>
          <w:szCs w:val="20"/>
        </w:rPr>
        <w:t>Supone que las 4 componentes actúan entre sí de forma multiplicativa, es decir, el valor observado de Y se obtiene mediante el producto de las 4 componentes.</w:t>
      </w:r>
    </w:p>
    <w:p w:rsidR="001E1DAE" w:rsidRDefault="001E1DAE" w14:paraId="00000167" w14:textId="77777777">
      <w:pPr>
        <w:pStyle w:val="Normal0"/>
        <w:jc w:val="both"/>
        <w:rPr>
          <w:b/>
          <w:sz w:val="20"/>
          <w:szCs w:val="20"/>
        </w:rPr>
      </w:pPr>
    </w:p>
    <w:p w:rsidR="001E1DAE" w:rsidRDefault="001739B3" w14:paraId="00000168" w14:textId="77777777">
      <w:pPr>
        <w:pStyle w:val="Normal0"/>
        <w:jc w:val="both"/>
        <w:rPr>
          <w:b/>
          <w:sz w:val="20"/>
          <w:szCs w:val="20"/>
        </w:rPr>
      </w:pPr>
      <w:bookmarkStart w:name="_heading=h.3j2qqm3" w:colFirst="0" w:colLast="0" w:id="31"/>
      <w:bookmarkEnd w:id="31"/>
      <w:r>
        <w:rPr>
          <w:b/>
          <w:sz w:val="20"/>
          <w:szCs w:val="20"/>
        </w:rPr>
        <w:t>2.7</w:t>
      </w:r>
      <w:r>
        <w:rPr>
          <w:b/>
          <w:i/>
          <w:sz w:val="20"/>
          <w:szCs w:val="20"/>
        </w:rPr>
        <w:t xml:space="preserve"> </w:t>
      </w:r>
      <w:proofErr w:type="spellStart"/>
      <w:r>
        <w:rPr>
          <w:b/>
          <w:i/>
          <w:sz w:val="20"/>
          <w:szCs w:val="20"/>
        </w:rPr>
        <w:t>Forecasting</w:t>
      </w:r>
      <w:proofErr w:type="spellEnd"/>
      <w:r>
        <w:rPr>
          <w:b/>
          <w:i/>
          <w:sz w:val="20"/>
          <w:szCs w:val="20"/>
        </w:rPr>
        <w:t xml:space="preserve"> and </w:t>
      </w:r>
      <w:proofErr w:type="spellStart"/>
      <w:r>
        <w:rPr>
          <w:b/>
          <w:i/>
          <w:sz w:val="20"/>
          <w:szCs w:val="20"/>
        </w:rPr>
        <w:t>replenishment</w:t>
      </w:r>
      <w:proofErr w:type="spellEnd"/>
    </w:p>
    <w:p w:rsidR="001E1DAE" w:rsidRDefault="001E1DAE" w14:paraId="00000169" w14:textId="77777777">
      <w:pPr>
        <w:pStyle w:val="Normal0"/>
        <w:jc w:val="both"/>
        <w:rPr>
          <w:b/>
          <w:sz w:val="20"/>
          <w:szCs w:val="20"/>
        </w:rPr>
      </w:pPr>
    </w:p>
    <w:p w:rsidR="001E1DAE" w:rsidRDefault="001739B3" w14:paraId="0000016A" w14:textId="77777777">
      <w:pPr>
        <w:pStyle w:val="Normal0"/>
        <w:jc w:val="both"/>
        <w:rPr>
          <w:sz w:val="20"/>
          <w:szCs w:val="20"/>
        </w:rPr>
      </w:pPr>
      <w:r>
        <w:rPr>
          <w:sz w:val="20"/>
          <w:szCs w:val="20"/>
        </w:rPr>
        <w:t>Es el término técnico para con el que se trabaja un planeamiento participativo y un pronóstico para el reabastecimiento que tiene como idea central el ganar-ganar con planes de negocios entre empresas para compartir metas. A continuación, se presentan estos conceptos por separado:</w:t>
      </w:r>
    </w:p>
    <w:p w:rsidR="001E1DAE" w:rsidRDefault="001E1DAE" w14:paraId="0000016B" w14:textId="77777777">
      <w:pPr>
        <w:pStyle w:val="Normal0"/>
        <w:jc w:val="both"/>
        <w:rPr>
          <w:sz w:val="20"/>
          <w:szCs w:val="20"/>
        </w:rPr>
      </w:pPr>
    </w:p>
    <w:p w:rsidR="001E1DAE" w:rsidRDefault="00000000" w14:paraId="0000016C" w14:textId="77777777">
      <w:pPr>
        <w:pStyle w:val="Normal0"/>
        <w:jc w:val="center"/>
        <w:rPr>
          <w:sz w:val="20"/>
          <w:szCs w:val="20"/>
        </w:rPr>
      </w:pPr>
      <w:sdt>
        <w:sdtPr>
          <w:tag w:val="goog_rdk_12"/>
          <w:id w:val="159935494"/>
        </w:sdtPr>
        <w:sdtContent>
          <w:commentRangeStart w:id="32"/>
        </w:sdtContent>
      </w:sdt>
      <w:r w:rsidR="001739B3">
        <w:rPr>
          <w:noProof/>
          <w:sz w:val="20"/>
          <w:szCs w:val="20"/>
        </w:rPr>
        <w:drawing>
          <wp:inline distT="0" distB="0" distL="0" distR="0" wp14:anchorId="0459915E" wp14:editId="4481E406">
            <wp:extent cx="4900619" cy="2287152"/>
            <wp:effectExtent l="0" t="0" r="0" b="0"/>
            <wp:docPr id="95" name="image6.png" descr="Interfaz de usuario gráfica, Forecasting and replenishment&#10;&#10;"/>
            <wp:cNvGraphicFramePr/>
            <a:graphic xmlns:a="http://schemas.openxmlformats.org/drawingml/2006/main">
              <a:graphicData uri="http://schemas.openxmlformats.org/drawingml/2006/picture">
                <pic:pic xmlns:pic="http://schemas.openxmlformats.org/drawingml/2006/picture">
                  <pic:nvPicPr>
                    <pic:cNvPr id="95" name="image6.png" descr="Interfaz de usuario gráfica, Forecasting and replenishment&#10;&#10;"/>
                    <pic:cNvPicPr preferRelativeResize="0"/>
                  </pic:nvPicPr>
                  <pic:blipFill>
                    <a:blip r:embed="rId24"/>
                    <a:srcRect/>
                    <a:stretch>
                      <a:fillRect/>
                    </a:stretch>
                  </pic:blipFill>
                  <pic:spPr>
                    <a:xfrm>
                      <a:off x="0" y="0"/>
                      <a:ext cx="4900619" cy="2287152"/>
                    </a:xfrm>
                    <a:prstGeom prst="rect">
                      <a:avLst/>
                    </a:prstGeom>
                    <a:ln/>
                  </pic:spPr>
                </pic:pic>
              </a:graphicData>
            </a:graphic>
          </wp:inline>
        </w:drawing>
      </w:r>
      <w:commentRangeEnd w:id="32"/>
      <w:r w:rsidR="001739B3">
        <w:commentReference w:id="32"/>
      </w:r>
    </w:p>
    <w:p w:rsidR="001E1DAE" w:rsidRDefault="001E1DAE" w14:paraId="0000016D" w14:textId="77777777">
      <w:pPr>
        <w:pStyle w:val="Normal0"/>
        <w:jc w:val="both"/>
        <w:rPr>
          <w:b/>
          <w:sz w:val="20"/>
          <w:szCs w:val="20"/>
        </w:rPr>
      </w:pPr>
      <w:bookmarkStart w:name="_heading=h.1y810tw" w:colFirst="0" w:colLast="0" w:id="33"/>
      <w:bookmarkEnd w:id="33"/>
    </w:p>
    <w:p w:rsidR="001E1DAE" w:rsidRDefault="001739B3" w14:paraId="0000016E" w14:textId="77777777">
      <w:pPr>
        <w:pStyle w:val="Normal0"/>
        <w:jc w:val="both"/>
        <w:rPr>
          <w:b/>
          <w:sz w:val="20"/>
          <w:szCs w:val="20"/>
        </w:rPr>
      </w:pPr>
      <w:r>
        <w:rPr>
          <w:b/>
          <w:sz w:val="20"/>
          <w:szCs w:val="20"/>
        </w:rPr>
        <w:t>2.8 Método Delphi-factores del entorno</w:t>
      </w:r>
    </w:p>
    <w:p w:rsidR="001E1DAE" w:rsidRDefault="001E1DAE" w14:paraId="0000016F" w14:textId="77777777">
      <w:pPr>
        <w:pStyle w:val="Normal0"/>
        <w:pBdr>
          <w:top w:val="nil"/>
          <w:left w:val="nil"/>
          <w:bottom w:val="nil"/>
          <w:right w:val="nil"/>
          <w:between w:val="nil"/>
        </w:pBdr>
        <w:jc w:val="both"/>
        <w:rPr>
          <w:b/>
          <w:color w:val="000000"/>
          <w:sz w:val="20"/>
          <w:szCs w:val="20"/>
        </w:rPr>
      </w:pPr>
    </w:p>
    <w:p w:rsidR="001E1DAE" w:rsidRDefault="001739B3" w14:paraId="00000170" w14:textId="77777777">
      <w:pPr>
        <w:pStyle w:val="Normal0"/>
        <w:jc w:val="both"/>
        <w:rPr>
          <w:sz w:val="20"/>
          <w:szCs w:val="20"/>
        </w:rPr>
      </w:pPr>
      <w:r>
        <w:rPr>
          <w:sz w:val="20"/>
          <w:szCs w:val="20"/>
        </w:rPr>
        <w:t xml:space="preserve">Este es un método que se engloba dentro de los referidos para hacer prospectiva, que estudian el futuro, en lo que se refiere a la evolución de los factores del entorno tecno-socio-económico y sus interacciones, según </w:t>
      </w:r>
      <w:proofErr w:type="spellStart"/>
      <w:r>
        <w:rPr>
          <w:sz w:val="20"/>
          <w:szCs w:val="20"/>
        </w:rPr>
        <w:t>Reguant</w:t>
      </w:r>
      <w:proofErr w:type="spellEnd"/>
      <w:r>
        <w:rPr>
          <w:sz w:val="20"/>
          <w:szCs w:val="20"/>
        </w:rPr>
        <w:t>-Álvarez y Torrado (2016) el objetivo del método es “la estructuración de un proceso de comunicación grupal que es efectivo a la hora de permitir a un grupo de individuos, como un todo, tratar un problema complejo” (p.2). Tal como lo necesita una prospección de ventas, en muchos casos.</w:t>
      </w:r>
    </w:p>
    <w:p w:rsidR="001E1DAE" w:rsidRDefault="001E1DAE" w14:paraId="00000171" w14:textId="77777777">
      <w:pPr>
        <w:pStyle w:val="Normal0"/>
        <w:jc w:val="both"/>
        <w:rPr>
          <w:sz w:val="20"/>
          <w:szCs w:val="20"/>
        </w:rPr>
      </w:pPr>
    </w:p>
    <w:p w:rsidR="001E1DAE" w:rsidRDefault="001739B3" w14:paraId="00000172" w14:textId="77777777">
      <w:pPr>
        <w:pStyle w:val="Normal0"/>
        <w:jc w:val="both"/>
        <w:rPr>
          <w:sz w:val="20"/>
          <w:szCs w:val="20"/>
        </w:rPr>
      </w:pPr>
      <w:r>
        <w:rPr>
          <w:sz w:val="20"/>
          <w:szCs w:val="20"/>
        </w:rPr>
        <w:t>La capacidad de predicción de la Delphi se basa en la utilización sistemática de un juicio intuitivo emitido por un grupo de expertos. En el siguiente recurso se presentan sus ventajas, desventajas y su modo de aplicación:</w:t>
      </w:r>
    </w:p>
    <w:p w:rsidR="001E1DAE" w:rsidRDefault="001E1DAE" w14:paraId="00000173" w14:textId="77777777">
      <w:pPr>
        <w:pStyle w:val="Normal0"/>
        <w:jc w:val="both"/>
        <w:rPr>
          <w:sz w:val="20"/>
          <w:szCs w:val="20"/>
        </w:rPr>
      </w:pPr>
    </w:p>
    <w:p w:rsidR="001E1DAE" w:rsidRDefault="00000000" w14:paraId="00000174" w14:textId="77777777">
      <w:pPr>
        <w:pStyle w:val="Normal0"/>
        <w:rPr>
          <w:color w:val="948A54"/>
          <w:sz w:val="20"/>
          <w:szCs w:val="20"/>
        </w:rPr>
      </w:pPr>
      <w:sdt>
        <w:sdtPr>
          <w:tag w:val="goog_rdk_13"/>
          <w:id w:val="797360889"/>
        </w:sdtPr>
        <w:sdtContent>
          <w:commentRangeStart w:id="34"/>
        </w:sdtContent>
      </w:sdt>
      <w:r w:rsidR="001739B3">
        <w:rPr>
          <w:noProof/>
          <w:color w:val="948A54"/>
          <w:sz w:val="20"/>
          <w:szCs w:val="20"/>
        </w:rPr>
        <w:drawing>
          <wp:inline distT="0" distB="0" distL="0" distR="0" wp14:anchorId="77D5582F" wp14:editId="3087AA53">
            <wp:extent cx="5995968" cy="1828800"/>
            <wp:effectExtent l="0" t="0" r="5080" b="0"/>
            <wp:docPr id="93" name="image13.png" descr="Interfaz de usuario gráfica, Método Delphi&#10;&#10;"/>
            <wp:cNvGraphicFramePr/>
            <a:graphic xmlns:a="http://schemas.openxmlformats.org/drawingml/2006/main">
              <a:graphicData uri="http://schemas.openxmlformats.org/drawingml/2006/picture">
                <pic:pic xmlns:pic="http://schemas.openxmlformats.org/drawingml/2006/picture">
                  <pic:nvPicPr>
                    <pic:cNvPr id="93" name="image13.png" descr="Interfaz de usuario gráfica, Método Delphi&#10;&#10;"/>
                    <pic:cNvPicPr preferRelativeResize="0"/>
                  </pic:nvPicPr>
                  <pic:blipFill>
                    <a:blip r:embed="rId25"/>
                    <a:srcRect/>
                    <a:stretch>
                      <a:fillRect/>
                    </a:stretch>
                  </pic:blipFill>
                  <pic:spPr>
                    <a:xfrm>
                      <a:off x="0" y="0"/>
                      <a:ext cx="6000152" cy="1830076"/>
                    </a:xfrm>
                    <a:prstGeom prst="rect">
                      <a:avLst/>
                    </a:prstGeom>
                    <a:ln/>
                  </pic:spPr>
                </pic:pic>
              </a:graphicData>
            </a:graphic>
          </wp:inline>
        </w:drawing>
      </w:r>
      <w:commentRangeEnd w:id="34"/>
      <w:r w:rsidR="001739B3">
        <w:commentReference w:id="34"/>
      </w:r>
    </w:p>
    <w:p w:rsidR="001E1DAE" w:rsidRDefault="001E1DAE" w14:paraId="00000175" w14:textId="77777777">
      <w:pPr>
        <w:pStyle w:val="Normal0"/>
        <w:rPr>
          <w:sz w:val="20"/>
          <w:szCs w:val="20"/>
        </w:rPr>
      </w:pPr>
    </w:p>
    <w:p w:rsidR="001E1DAE" w:rsidRDefault="001739B3" w14:paraId="00000176" w14:textId="34C5EDAD">
      <w:pPr>
        <w:pStyle w:val="Normal0"/>
        <w:rPr>
          <w:sz w:val="20"/>
          <w:szCs w:val="20"/>
        </w:rPr>
      </w:pPr>
      <w:r>
        <w:rPr>
          <w:sz w:val="20"/>
          <w:szCs w:val="20"/>
        </w:rPr>
        <w:t xml:space="preserve">Con la aplicación de estos métodos y el estudio constante del mercado se logra hacer la identificación acertado de las necesidades de los clientes para establecer una buena proyección de las ventas con la que se pronostica la elaboración de los productos sin </w:t>
      </w:r>
      <w:r>
        <w:rPr>
          <w:i/>
          <w:sz w:val="20"/>
          <w:szCs w:val="20"/>
        </w:rPr>
        <w:t>stock</w:t>
      </w:r>
      <w:r>
        <w:rPr>
          <w:sz w:val="20"/>
          <w:szCs w:val="20"/>
        </w:rPr>
        <w:t xml:space="preserve"> sobrante que posteriormente se pierda. </w:t>
      </w:r>
    </w:p>
    <w:p w:rsidR="00A25728" w:rsidRDefault="00A25728" w14:paraId="283BE3BC" w14:textId="1C9C6DA1">
      <w:pPr>
        <w:pStyle w:val="Normal0"/>
        <w:rPr>
          <w:sz w:val="20"/>
          <w:szCs w:val="20"/>
        </w:rPr>
      </w:pPr>
    </w:p>
    <w:p w:rsidR="00A25728" w:rsidRDefault="00A25728" w14:paraId="44232B50" w14:textId="1CCA5A3B">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SINTESIS</w:t>
      </w:r>
    </w:p>
    <w:p w:rsidR="00A25728" w:rsidP="00A25728" w:rsidRDefault="00A25728" w14:paraId="19F44A06" w14:textId="4BC891AF">
      <w:pPr>
        <w:pStyle w:val="Normal0"/>
        <w:pBdr>
          <w:top w:val="nil"/>
          <w:left w:val="nil"/>
          <w:bottom w:val="nil"/>
          <w:right w:val="nil"/>
          <w:between w:val="nil"/>
        </w:pBdr>
        <w:ind w:left="284"/>
        <w:jc w:val="both"/>
        <w:rPr>
          <w:b/>
          <w:color w:val="000000"/>
          <w:sz w:val="20"/>
          <w:szCs w:val="20"/>
        </w:rPr>
      </w:pPr>
    </w:p>
    <w:p w:rsidR="00A25728" w:rsidP="00A25728" w:rsidRDefault="00A25728" w14:paraId="6889C7AE" w14:textId="7FD9E574">
      <w:pPr>
        <w:pStyle w:val="Normal0"/>
        <w:pBdr>
          <w:top w:val="nil"/>
          <w:left w:val="nil"/>
          <w:bottom w:val="nil"/>
          <w:right w:val="nil"/>
          <w:between w:val="nil"/>
        </w:pBdr>
        <w:ind w:left="284"/>
        <w:jc w:val="both"/>
        <w:rPr>
          <w:sz w:val="20"/>
          <w:szCs w:val="20"/>
        </w:rPr>
      </w:pPr>
      <w:r w:rsidRPr="00A25728">
        <w:rPr>
          <w:sz w:val="20"/>
          <w:szCs w:val="20"/>
        </w:rPr>
        <w:t>Identificar los componentes del mercado y las necesidades del cliente en los procesos logísticos implica comprender el entorno de la empresa, analizar a los actores internos y externos, y satisfacer las expectativas de los clientes en términos de entrega, atención al cliente, calidad y precio. Esto permite diseñar estrategias logísticas eficientes y competitivas</w:t>
      </w:r>
      <w:r>
        <w:rPr>
          <w:sz w:val="20"/>
          <w:szCs w:val="20"/>
        </w:rPr>
        <w:t>.</w:t>
      </w:r>
    </w:p>
    <w:p w:rsidR="00A25728" w:rsidP="00A25728" w:rsidRDefault="00A25728" w14:paraId="6544A1BA" w14:textId="7D613286">
      <w:pPr>
        <w:pStyle w:val="Normal0"/>
        <w:pBdr>
          <w:top w:val="nil"/>
          <w:left w:val="nil"/>
          <w:bottom w:val="nil"/>
          <w:right w:val="nil"/>
          <w:between w:val="nil"/>
        </w:pBdr>
        <w:ind w:left="284"/>
        <w:jc w:val="both"/>
        <w:rPr>
          <w:sz w:val="20"/>
          <w:szCs w:val="20"/>
        </w:rPr>
      </w:pPr>
    </w:p>
    <w:p w:rsidR="00A25728" w:rsidP="00A25728" w:rsidRDefault="00A25728" w14:paraId="14DC2928" w14:textId="549AFC84">
      <w:pPr>
        <w:pStyle w:val="Normal0"/>
        <w:pBdr>
          <w:top w:val="nil"/>
          <w:left w:val="nil"/>
          <w:bottom w:val="nil"/>
          <w:right w:val="nil"/>
          <w:between w:val="nil"/>
        </w:pBdr>
        <w:ind w:left="284"/>
        <w:jc w:val="both"/>
        <w:rPr>
          <w:sz w:val="20"/>
          <w:szCs w:val="20"/>
        </w:rPr>
      </w:pPr>
      <w:r w:rsidRPr="00A25728">
        <w:rPr>
          <w:noProof/>
          <w:sz w:val="20"/>
          <w:szCs w:val="20"/>
        </w:rPr>
        <w:drawing>
          <wp:inline distT="0" distB="0" distL="0" distR="0" wp14:anchorId="58D62BB1" wp14:editId="2271106C">
            <wp:extent cx="4514850" cy="4284852"/>
            <wp:effectExtent l="0" t="0" r="0" b="1905"/>
            <wp:docPr id="1" name="Imagen 1" descr="Muestra síntesis del componente form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síntesis del componente formativo"/>
                    <pic:cNvPicPr/>
                  </pic:nvPicPr>
                  <pic:blipFill>
                    <a:blip r:embed="rId26"/>
                    <a:stretch>
                      <a:fillRect/>
                    </a:stretch>
                  </pic:blipFill>
                  <pic:spPr>
                    <a:xfrm>
                      <a:off x="0" y="0"/>
                      <a:ext cx="4524260" cy="4293783"/>
                    </a:xfrm>
                    <a:prstGeom prst="rect">
                      <a:avLst/>
                    </a:prstGeom>
                  </pic:spPr>
                </pic:pic>
              </a:graphicData>
            </a:graphic>
          </wp:inline>
        </w:drawing>
      </w:r>
    </w:p>
    <w:p w:rsidR="00A25728" w:rsidP="00A25728" w:rsidRDefault="00A25728" w14:paraId="54EE7FD8" w14:textId="5CAB6D24">
      <w:pPr>
        <w:pStyle w:val="Normal0"/>
        <w:pBdr>
          <w:top w:val="nil"/>
          <w:left w:val="nil"/>
          <w:bottom w:val="nil"/>
          <w:right w:val="nil"/>
          <w:between w:val="nil"/>
        </w:pBdr>
        <w:ind w:left="284"/>
        <w:jc w:val="both"/>
        <w:rPr>
          <w:sz w:val="20"/>
          <w:szCs w:val="20"/>
        </w:rPr>
      </w:pPr>
    </w:p>
    <w:p w:rsidR="00A25728" w:rsidP="00A25728" w:rsidRDefault="00A25728" w14:paraId="3786D898" w14:textId="4B3002E1">
      <w:pPr>
        <w:pStyle w:val="Normal0"/>
        <w:pBdr>
          <w:top w:val="nil"/>
          <w:left w:val="nil"/>
          <w:bottom w:val="nil"/>
          <w:right w:val="nil"/>
          <w:between w:val="nil"/>
        </w:pBdr>
        <w:ind w:left="284"/>
        <w:jc w:val="both"/>
        <w:rPr>
          <w:sz w:val="20"/>
          <w:szCs w:val="20"/>
        </w:rPr>
      </w:pPr>
    </w:p>
    <w:p w:rsidR="001E1DAE" w:rsidRDefault="001739B3" w14:paraId="00000179" w14:textId="364304FD">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rsidR="001E1DAE" w:rsidRDefault="001E1DAE" w14:paraId="0000017A" w14:textId="77777777">
      <w:pPr>
        <w:pStyle w:val="Normal0"/>
        <w:ind w:left="426"/>
        <w:jc w:val="both"/>
        <w:rPr>
          <w:color w:val="7F7F7F"/>
          <w:sz w:val="20"/>
          <w:szCs w:val="20"/>
        </w:rPr>
      </w:pPr>
    </w:p>
    <w:p w:rsidR="001E1DAE" w:rsidRDefault="001739B3" w14:paraId="0000017B" w14:textId="77777777">
      <w:pPr>
        <w:pStyle w:val="Normal0"/>
        <w:ind w:left="426"/>
        <w:jc w:val="both"/>
        <w:rPr>
          <w:color w:val="7F7F7F"/>
          <w:sz w:val="20"/>
          <w:szCs w:val="20"/>
        </w:rPr>
      </w:pPr>
      <w:r>
        <w:rPr>
          <w:color w:val="7F7F7F"/>
          <w:sz w:val="20"/>
          <w:szCs w:val="20"/>
        </w:rPr>
        <w:t xml:space="preserve">Por cada componente formativo se puede proponer </w:t>
      </w:r>
      <w:r>
        <w:rPr>
          <w:b/>
          <w:color w:val="7F7F7F"/>
          <w:sz w:val="20"/>
          <w:szCs w:val="20"/>
          <w:u w:val="single"/>
        </w:rPr>
        <w:t>un máximo de dos actividades</w:t>
      </w:r>
      <w:r>
        <w:rPr>
          <w:color w:val="7F7F7F"/>
          <w:sz w:val="20"/>
          <w:szCs w:val="20"/>
        </w:rPr>
        <w:t xml:space="preserve"> que los aprendices puedan realizar una vez han revisado los contenidos presentados y que refuercen la asimilación de los mismos. </w:t>
      </w:r>
    </w:p>
    <w:p w:rsidR="001E1DAE" w:rsidRDefault="001E1DAE" w14:paraId="0000017C" w14:textId="77777777">
      <w:pPr>
        <w:pStyle w:val="Normal0"/>
        <w:ind w:left="426"/>
        <w:jc w:val="both"/>
        <w:rPr>
          <w:color w:val="7F7F7F"/>
          <w:sz w:val="20"/>
          <w:szCs w:val="20"/>
        </w:rPr>
      </w:pPr>
    </w:p>
    <w:p w:rsidR="001E1DAE" w:rsidRDefault="001739B3" w14:paraId="0000017D" w14:textId="77777777">
      <w:pPr>
        <w:pStyle w:val="Normal0"/>
        <w:ind w:left="426"/>
        <w:jc w:val="both"/>
        <w:rPr>
          <w:b/>
          <w:color w:val="7F7F7F"/>
          <w:sz w:val="20"/>
          <w:szCs w:val="20"/>
        </w:rPr>
      </w:pPr>
      <w:r>
        <w:rPr>
          <w:b/>
          <w:color w:val="7F7F7F"/>
          <w:sz w:val="20"/>
          <w:szCs w:val="20"/>
        </w:rPr>
        <w:t>Son actividades que no generan evaluación y que funcionarán independiente del LMS.</w:t>
      </w:r>
    </w:p>
    <w:p w:rsidR="001E1DAE" w:rsidRDefault="001E1DAE" w14:paraId="0000017E" w14:textId="77777777">
      <w:pPr>
        <w:pStyle w:val="Normal0"/>
        <w:ind w:left="426"/>
        <w:jc w:val="both"/>
        <w:rPr>
          <w:color w:val="7F7F7F"/>
          <w:sz w:val="20"/>
          <w:szCs w:val="20"/>
        </w:rPr>
      </w:pPr>
    </w:p>
    <w:p w:rsidR="001E1DAE" w:rsidRDefault="001739B3" w14:paraId="0000017F" w14:textId="77777777">
      <w:pPr>
        <w:pStyle w:val="Normal0"/>
        <w:ind w:left="426"/>
        <w:jc w:val="both"/>
        <w:rPr>
          <w:color w:val="7F7F7F"/>
          <w:sz w:val="20"/>
          <w:szCs w:val="20"/>
        </w:rPr>
      </w:pPr>
      <w:r>
        <w:rPr>
          <w:color w:val="7F7F7F"/>
          <w:sz w:val="20"/>
          <w:szCs w:val="20"/>
        </w:rPr>
        <w:t>En este ítem deberá diligenciar la siguiente tabla, que especifica las plantillas de diseño de actividad de afianzamiento que entregará para su incorporación en el ambiente virtual.</w:t>
      </w:r>
    </w:p>
    <w:p w:rsidR="001E1DAE" w:rsidRDefault="001E1DAE" w14:paraId="00000180" w14:textId="77777777">
      <w:pPr>
        <w:pStyle w:val="Normal0"/>
        <w:ind w:left="426"/>
        <w:jc w:val="both"/>
        <w:rPr>
          <w:color w:val="7F7F7F"/>
          <w:sz w:val="20"/>
          <w:szCs w:val="20"/>
        </w:rPr>
      </w:pPr>
    </w:p>
    <w:p w:rsidR="001E1DAE" w:rsidRDefault="001739B3" w14:paraId="00000181" w14:textId="77777777">
      <w:pPr>
        <w:pStyle w:val="Normal0"/>
        <w:ind w:left="426"/>
        <w:jc w:val="both"/>
        <w:rPr>
          <w:color w:val="7F7F7F"/>
          <w:sz w:val="20"/>
          <w:szCs w:val="20"/>
        </w:rPr>
      </w:pPr>
      <w:r>
        <w:rPr>
          <w:color w:val="7F7F7F"/>
          <w:sz w:val="20"/>
          <w:szCs w:val="20"/>
        </w:rPr>
        <w:t>Para cada actividad debe indicar:</w:t>
      </w:r>
    </w:p>
    <w:p w:rsidR="001E1DAE" w:rsidRDefault="001E1DAE" w14:paraId="00000182" w14:textId="77777777">
      <w:pPr>
        <w:pStyle w:val="Normal0"/>
        <w:ind w:left="426"/>
        <w:jc w:val="both"/>
        <w:rPr>
          <w:color w:val="7F7F7F"/>
          <w:sz w:val="20"/>
          <w:szCs w:val="20"/>
        </w:rPr>
      </w:pPr>
    </w:p>
    <w:tbl>
      <w:tblPr>
        <w:tblW w:w="9541"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776"/>
        <w:gridCol w:w="6765"/>
      </w:tblGrid>
      <w:tr w:rsidR="001E1DAE" w:rsidTr="6DE86945" w14:paraId="1D305820" w14:textId="77777777">
        <w:trPr>
          <w:trHeight w:val="298"/>
        </w:trPr>
        <w:tc>
          <w:tcPr>
            <w:tcW w:w="9541" w:type="dxa"/>
            <w:gridSpan w:val="2"/>
            <w:shd w:val="clear" w:color="auto" w:fill="FAC896"/>
            <w:tcMar/>
            <w:vAlign w:val="center"/>
          </w:tcPr>
          <w:p w:rsidR="001E1DAE" w:rsidRDefault="001739B3" w14:paraId="00000192"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1E1DAE" w:rsidTr="6DE86945" w14:paraId="051695BC" w14:textId="77777777">
        <w:trPr>
          <w:trHeight w:val="806"/>
        </w:trPr>
        <w:tc>
          <w:tcPr>
            <w:tcW w:w="2776" w:type="dxa"/>
            <w:shd w:val="clear" w:color="auto" w:fill="FAC896"/>
            <w:tcMar/>
            <w:vAlign w:val="center"/>
          </w:tcPr>
          <w:p w:rsidR="001E1DAE" w:rsidRDefault="001739B3" w14:paraId="00000194" w14:textId="77777777">
            <w:pPr>
              <w:pStyle w:val="Normal0"/>
              <w:rPr>
                <w:rFonts w:ascii="Calibri" w:hAnsi="Calibri" w:eastAsia="Calibri" w:cs="Calibri"/>
                <w:color w:val="000000"/>
              </w:rPr>
            </w:pPr>
            <w:r>
              <w:rPr>
                <w:rFonts w:ascii="Calibri" w:hAnsi="Calibri" w:eastAsia="Calibri" w:cs="Calibri"/>
                <w:color w:val="000000"/>
              </w:rPr>
              <w:t>Nombre de la actividad</w:t>
            </w:r>
          </w:p>
        </w:tc>
        <w:tc>
          <w:tcPr>
            <w:tcW w:w="6765" w:type="dxa"/>
            <w:shd w:val="clear" w:color="auto" w:fill="auto"/>
            <w:tcMar/>
            <w:vAlign w:val="center"/>
          </w:tcPr>
          <w:p w:rsidR="001E1DAE" w:rsidRDefault="001739B3" w14:paraId="00000195" w14:textId="77777777">
            <w:pPr>
              <w:pStyle w:val="Normal0"/>
              <w:rPr>
                <w:color w:val="000000"/>
                <w:sz w:val="20"/>
                <w:szCs w:val="20"/>
              </w:rPr>
            </w:pPr>
            <w:r>
              <w:rPr>
                <w:color w:val="000000"/>
                <w:sz w:val="20"/>
                <w:szCs w:val="20"/>
              </w:rPr>
              <w:t>Pirámide de necesidades humanas Maslow.</w:t>
            </w:r>
          </w:p>
        </w:tc>
      </w:tr>
      <w:tr w:rsidR="001E1DAE" w:rsidTr="6DE86945" w14:paraId="38D13A41" w14:textId="77777777">
        <w:trPr>
          <w:trHeight w:val="806"/>
        </w:trPr>
        <w:tc>
          <w:tcPr>
            <w:tcW w:w="2776" w:type="dxa"/>
            <w:shd w:val="clear" w:color="auto" w:fill="FAC896"/>
            <w:tcMar/>
            <w:vAlign w:val="center"/>
          </w:tcPr>
          <w:p w:rsidR="001E1DAE" w:rsidRDefault="001739B3" w14:paraId="00000196"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65" w:type="dxa"/>
            <w:shd w:val="clear" w:color="auto" w:fill="auto"/>
            <w:tcMar/>
            <w:vAlign w:val="center"/>
          </w:tcPr>
          <w:p w:rsidR="00937DFF" w:rsidRDefault="00937DFF" w14:paraId="2AE82F12" w14:textId="77777777">
            <w:pPr>
              <w:pStyle w:val="Normal0"/>
              <w:rPr>
                <w:sz w:val="20"/>
                <w:szCs w:val="20"/>
              </w:rPr>
            </w:pPr>
          </w:p>
          <w:p w:rsidR="00937DFF" w:rsidRDefault="00937DFF" w14:paraId="6755E2C4" w14:textId="7271B437">
            <w:pPr>
              <w:pStyle w:val="Normal0"/>
              <w:rPr>
                <w:sz w:val="20"/>
                <w:szCs w:val="20"/>
              </w:rPr>
            </w:pPr>
            <w:r w:rsidRPr="701718F6" w:rsidR="00937DFF">
              <w:rPr>
                <w:sz w:val="20"/>
                <w:szCs w:val="20"/>
              </w:rPr>
              <w:t>P</w:t>
            </w:r>
            <w:r w:rsidRPr="701718F6" w:rsidR="00937DFF">
              <w:rPr>
                <w:sz w:val="20"/>
                <w:szCs w:val="20"/>
              </w:rPr>
              <w:t xml:space="preserve">riorizar por niveles </w:t>
            </w:r>
            <w:r w:rsidRPr="701718F6" w:rsidR="00937DFF">
              <w:rPr>
                <w:sz w:val="20"/>
                <w:szCs w:val="20"/>
              </w:rPr>
              <w:t>la</w:t>
            </w:r>
            <w:r w:rsidRPr="701718F6" w:rsidR="79CD8880">
              <w:rPr>
                <w:sz w:val="20"/>
                <w:szCs w:val="20"/>
              </w:rPr>
              <w:t>s necesidades</w:t>
            </w:r>
            <w:r w:rsidRPr="701718F6" w:rsidR="00937DFF">
              <w:rPr>
                <w:sz w:val="20"/>
                <w:szCs w:val="20"/>
              </w:rPr>
              <w:t xml:space="preserve">, </w:t>
            </w:r>
            <w:r w:rsidRPr="701718F6" w:rsidR="00937DFF">
              <w:rPr>
                <w:sz w:val="20"/>
                <w:szCs w:val="20"/>
              </w:rPr>
              <w:t>desde las más básica</w:t>
            </w:r>
            <w:r w:rsidRPr="701718F6" w:rsidR="0AF7B383">
              <w:rPr>
                <w:sz w:val="20"/>
                <w:szCs w:val="20"/>
              </w:rPr>
              <w:t>s</w:t>
            </w:r>
            <w:r w:rsidRPr="701718F6" w:rsidR="00937DFF">
              <w:rPr>
                <w:sz w:val="20"/>
                <w:szCs w:val="20"/>
              </w:rPr>
              <w:t xml:space="preserve"> hasta la cúspide de la pirámide, para alcanzar metas de forma exitosa</w:t>
            </w:r>
            <w:r w:rsidRPr="701718F6" w:rsidR="00937DFF">
              <w:rPr>
                <w:sz w:val="20"/>
                <w:szCs w:val="20"/>
              </w:rPr>
              <w:t xml:space="preserve"> en 5 grupos. </w:t>
            </w:r>
          </w:p>
          <w:p w:rsidR="001E1DAE" w:rsidRDefault="001739B3" w14:paraId="00000197" w14:textId="05136D43">
            <w:pPr>
              <w:pStyle w:val="Normal0"/>
              <w:rPr>
                <w:color w:val="000000"/>
                <w:sz w:val="20"/>
                <w:szCs w:val="20"/>
              </w:rPr>
            </w:pPr>
            <w:r w:rsidRPr="701718F6" w:rsidR="001739B3">
              <w:rPr>
                <w:color w:val="000000" w:themeColor="text1" w:themeTint="FF" w:themeShade="FF"/>
                <w:sz w:val="20"/>
                <w:szCs w:val="20"/>
              </w:rPr>
              <w:t>.</w:t>
            </w:r>
          </w:p>
          <w:p w:rsidR="001E1DAE" w:rsidRDefault="001E1DAE" w14:paraId="00000198" w14:textId="77777777">
            <w:pPr>
              <w:pStyle w:val="Normal0"/>
              <w:rPr>
                <w:color w:val="000000"/>
                <w:sz w:val="20"/>
                <w:szCs w:val="20"/>
              </w:rPr>
            </w:pPr>
          </w:p>
          <w:p w:rsidR="001E1DAE" w:rsidRDefault="001739B3" w14:paraId="00000199" w14:textId="17C14135">
            <w:pPr>
              <w:pStyle w:val="Normal0"/>
              <w:rPr>
                <w:color w:val="000000"/>
                <w:sz w:val="20"/>
                <w:szCs w:val="20"/>
              </w:rPr>
            </w:pPr>
            <w:r w:rsidRPr="6DE86945" w:rsidR="001739B3">
              <w:rPr>
                <w:color w:val="000000" w:themeColor="text1" w:themeTint="FF" w:themeShade="FF"/>
                <w:sz w:val="20"/>
                <w:szCs w:val="20"/>
                <w:highlight w:val="yellow"/>
              </w:rPr>
              <w:t xml:space="preserve">Hacer una actividad de </w:t>
            </w:r>
            <w:r w:rsidRPr="6DE86945" w:rsidR="6C507E34">
              <w:rPr>
                <w:color w:val="000000" w:themeColor="text1" w:themeTint="FF" w:themeShade="FF"/>
                <w:sz w:val="20"/>
                <w:szCs w:val="20"/>
                <w:highlight w:val="yellow"/>
              </w:rPr>
              <w:t>relacionar términos.</w:t>
            </w:r>
          </w:p>
        </w:tc>
      </w:tr>
      <w:tr w:rsidR="001E1DAE" w:rsidTr="6DE86945" w14:paraId="7C48933B" w14:textId="77777777">
        <w:trPr>
          <w:trHeight w:val="806"/>
        </w:trPr>
        <w:tc>
          <w:tcPr>
            <w:tcW w:w="2776" w:type="dxa"/>
            <w:shd w:val="clear" w:color="auto" w:fill="FAC896"/>
            <w:tcMar/>
            <w:vAlign w:val="center"/>
          </w:tcPr>
          <w:p w:rsidR="001E1DAE" w:rsidRDefault="001739B3" w14:paraId="0000019A" w14:textId="77777777">
            <w:pPr>
              <w:pStyle w:val="Normal0"/>
              <w:rPr>
                <w:rFonts w:ascii="Calibri" w:hAnsi="Calibri" w:eastAsia="Calibri" w:cs="Calibri"/>
                <w:color w:val="000000"/>
              </w:rPr>
            </w:pPr>
            <w:r>
              <w:rPr>
                <w:rFonts w:ascii="Calibri" w:hAnsi="Calibri" w:eastAsia="Calibri" w:cs="Calibri"/>
                <w:color w:val="000000"/>
              </w:rPr>
              <w:t>Tipo de actividad sugerida</w:t>
            </w:r>
          </w:p>
        </w:tc>
        <w:tc>
          <w:tcPr>
            <w:tcW w:w="6765" w:type="dxa"/>
            <w:shd w:val="clear" w:color="auto" w:fill="auto"/>
            <w:tcMar/>
            <w:vAlign w:val="center"/>
          </w:tcPr>
          <w:p w:rsidR="001E1DAE" w:rsidRDefault="001739B3" w14:paraId="0000019B" w14:textId="77777777">
            <w:pPr>
              <w:pStyle w:val="Normal0"/>
              <w:rPr>
                <w:color w:val="000000"/>
                <w:sz w:val="20"/>
                <w:szCs w:val="20"/>
              </w:rPr>
            </w:pPr>
            <w:r>
              <w:rPr>
                <w:noProof/>
                <w:sz w:val="20"/>
                <w:szCs w:val="20"/>
              </w:rPr>
              <w:drawing>
                <wp:inline distT="0" distB="0" distL="0" distR="0" wp14:anchorId="13E7F376" wp14:editId="07777777">
                  <wp:extent cx="4169410" cy="2410460"/>
                  <wp:effectExtent l="0" t="0" r="0" b="0"/>
                  <wp:docPr id="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169410" cy="2410460"/>
                          </a:xfrm>
                          <a:prstGeom prst="rect">
                            <a:avLst/>
                          </a:prstGeom>
                          <a:ln/>
                        </pic:spPr>
                      </pic:pic>
                    </a:graphicData>
                  </a:graphic>
                </wp:inline>
              </w:drawing>
            </w:r>
          </w:p>
        </w:tc>
      </w:tr>
      <w:tr w:rsidR="001E1DAE" w:rsidTr="6DE86945" w14:paraId="2845D299" w14:textId="77777777">
        <w:trPr>
          <w:trHeight w:val="806"/>
        </w:trPr>
        <w:tc>
          <w:tcPr>
            <w:tcW w:w="2776" w:type="dxa"/>
            <w:shd w:val="clear" w:color="auto" w:fill="FAC896"/>
            <w:tcMar/>
            <w:vAlign w:val="center"/>
          </w:tcPr>
          <w:p w:rsidR="001E1DAE" w:rsidRDefault="001739B3" w14:paraId="0000019C"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1E1DAE" w:rsidRDefault="001739B3" w14:paraId="0000019D"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65" w:type="dxa"/>
            <w:shd w:val="clear" w:color="auto" w:fill="auto"/>
            <w:tcMar/>
            <w:vAlign w:val="center"/>
          </w:tcPr>
          <w:p w:rsidR="001E1DAE" w:rsidRDefault="001739B3" w14:paraId="0000019E" w14:textId="696738FE">
            <w:pPr>
              <w:pStyle w:val="Normal0"/>
              <w:rPr>
                <w:color w:val="000000"/>
                <w:sz w:val="20"/>
                <w:szCs w:val="20"/>
              </w:rPr>
            </w:pPr>
            <w:r w:rsidRPr="6DE86945" w:rsidR="001739B3">
              <w:rPr>
                <w:color w:val="000000" w:themeColor="text1" w:themeTint="FF" w:themeShade="FF"/>
                <w:sz w:val="20"/>
                <w:szCs w:val="20"/>
              </w:rPr>
              <w:t xml:space="preserve">El formato de la actividad se encuentra en la carpeta Anexos con el nombre de </w:t>
            </w:r>
            <w:r w:rsidRPr="6DE86945" w:rsidR="14BAF764">
              <w:rPr>
                <w:color w:val="000000" w:themeColor="text1" w:themeTint="FF" w:themeShade="FF"/>
                <w:sz w:val="20"/>
                <w:szCs w:val="20"/>
              </w:rPr>
              <w:t>CF004__actividad_didactica_relacionar_terminos</w:t>
            </w:r>
          </w:p>
          <w:p w:rsidR="001E1DAE" w:rsidRDefault="001E1DAE" w14:paraId="0000019F" w14:textId="77777777">
            <w:pPr>
              <w:pStyle w:val="Normal0"/>
              <w:rPr>
                <w:color w:val="000000"/>
                <w:sz w:val="20"/>
                <w:szCs w:val="20"/>
              </w:rPr>
            </w:pPr>
          </w:p>
          <w:p w:rsidR="001E1DAE" w:rsidRDefault="001739B3" w14:paraId="000001A0" w14:textId="77777777">
            <w:pPr>
              <w:pStyle w:val="Normal0"/>
              <w:rPr>
                <w:color w:val="000000"/>
                <w:sz w:val="20"/>
                <w:szCs w:val="20"/>
              </w:rPr>
            </w:pPr>
            <w:r>
              <w:rPr>
                <w:noProof/>
                <w:color w:val="000000"/>
                <w:sz w:val="20"/>
                <w:szCs w:val="20"/>
              </w:rPr>
              <w:drawing>
                <wp:inline distT="0" distB="0" distL="0" distR="0" wp14:anchorId="495C2C80" wp14:editId="07777777">
                  <wp:extent cx="4169410" cy="2814955"/>
                  <wp:effectExtent l="0" t="0" r="0" b="0"/>
                  <wp:docPr id="96" name="image12.png"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Gráfico&#10;&#10;Descripción generada automáticamente"/>
                          <pic:cNvPicPr preferRelativeResize="0"/>
                        </pic:nvPicPr>
                        <pic:blipFill>
                          <a:blip r:embed="rId28"/>
                          <a:srcRect/>
                          <a:stretch>
                            <a:fillRect/>
                          </a:stretch>
                        </pic:blipFill>
                        <pic:spPr>
                          <a:xfrm>
                            <a:off x="0" y="0"/>
                            <a:ext cx="4169410" cy="2814955"/>
                          </a:xfrm>
                          <a:prstGeom prst="rect">
                            <a:avLst/>
                          </a:prstGeom>
                          <a:ln/>
                        </pic:spPr>
                      </pic:pic>
                    </a:graphicData>
                  </a:graphic>
                </wp:inline>
              </w:drawing>
            </w:r>
          </w:p>
        </w:tc>
      </w:tr>
    </w:tbl>
    <w:p w:rsidR="001E1DAE" w:rsidRDefault="001E1DAE" w14:paraId="000001A1" w14:textId="77777777">
      <w:pPr>
        <w:pStyle w:val="Normal0"/>
        <w:rPr>
          <w:color w:val="7F7F7F"/>
          <w:sz w:val="20"/>
          <w:szCs w:val="20"/>
        </w:rPr>
      </w:pPr>
    </w:p>
    <w:p w:rsidR="001E1DAE" w:rsidRDefault="001E1DAE" w14:paraId="000001A2" w14:textId="77777777">
      <w:pPr>
        <w:pStyle w:val="Normal0"/>
        <w:rPr>
          <w:color w:val="7F7F7F"/>
          <w:sz w:val="20"/>
          <w:szCs w:val="20"/>
        </w:rPr>
      </w:pPr>
    </w:p>
    <w:p w:rsidR="001E1DAE" w:rsidRDefault="001E1DAE" w14:paraId="000001A3" w14:textId="77777777">
      <w:pPr>
        <w:pStyle w:val="Normal0"/>
        <w:rPr>
          <w:color w:val="7F7F7F"/>
          <w:sz w:val="20"/>
          <w:szCs w:val="20"/>
        </w:rPr>
      </w:pPr>
    </w:p>
    <w:p w:rsidR="001E1DAE" w:rsidRDefault="001E1DAE" w14:paraId="000001A4" w14:textId="77777777">
      <w:pPr>
        <w:pStyle w:val="Normal0"/>
        <w:rPr>
          <w:color w:val="7F7F7F"/>
          <w:sz w:val="20"/>
          <w:szCs w:val="20"/>
        </w:rPr>
      </w:pPr>
    </w:p>
    <w:p w:rsidR="001E1DAE" w:rsidRDefault="001E1DAE" w14:paraId="000001A5" w14:textId="77777777">
      <w:pPr>
        <w:pStyle w:val="Normal0"/>
        <w:rPr>
          <w:color w:val="7F7F7F"/>
          <w:sz w:val="20"/>
          <w:szCs w:val="20"/>
        </w:rPr>
      </w:pPr>
    </w:p>
    <w:p w:rsidR="001E1DAE" w:rsidRDefault="001E1DAE" w14:paraId="000001A6" w14:textId="77777777">
      <w:pPr>
        <w:pStyle w:val="Normal0"/>
        <w:rPr>
          <w:color w:val="7F7F7F"/>
          <w:sz w:val="20"/>
          <w:szCs w:val="20"/>
        </w:rPr>
      </w:pPr>
    </w:p>
    <w:p w:rsidR="001E1DAE" w:rsidRDefault="001E1DAE" w14:paraId="000001A7" w14:textId="77777777">
      <w:pPr>
        <w:pStyle w:val="Normal0"/>
        <w:rPr>
          <w:b/>
          <w:sz w:val="20"/>
          <w:szCs w:val="20"/>
        </w:rPr>
      </w:pPr>
    </w:p>
    <w:p w:rsidR="001E1DAE" w:rsidRDefault="001739B3" w14:paraId="000001A8"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1E1DAE" w:rsidRDefault="001739B3" w14:paraId="000001A9"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rsidR="001E1DAE" w:rsidRDefault="001739B3" w14:paraId="000001AA" w14:textId="77777777">
      <w:pPr>
        <w:pStyle w:val="Normal0"/>
        <w:rPr>
          <w:sz w:val="20"/>
          <w:szCs w:val="20"/>
        </w:rPr>
      </w:pPr>
      <w:r>
        <w:rPr>
          <w:sz w:val="20"/>
          <w:szCs w:val="20"/>
        </w:rPr>
        <w:t xml:space="preserve"> </w:t>
      </w:r>
    </w:p>
    <w:tbl>
      <w:tblPr>
        <w:tblStyle w:val="af1"/>
        <w:tblW w:w="1007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1E1DAE" w14:paraId="1CBDBE38" w14:textId="77777777">
        <w:trPr>
          <w:trHeight w:val="658"/>
          <w:jc w:val="center"/>
        </w:trPr>
        <w:tc>
          <w:tcPr>
            <w:tcW w:w="2517" w:type="dxa"/>
            <w:shd w:val="clear" w:color="auto" w:fill="F9CB9C"/>
            <w:tcMar>
              <w:top w:w="100" w:type="dxa"/>
              <w:left w:w="100" w:type="dxa"/>
              <w:bottom w:w="100" w:type="dxa"/>
              <w:right w:w="100" w:type="dxa"/>
            </w:tcMar>
            <w:vAlign w:val="center"/>
          </w:tcPr>
          <w:p w:rsidR="001E1DAE" w:rsidRDefault="001739B3" w14:paraId="000001AB"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1E1DAE" w:rsidRDefault="001739B3" w14:paraId="000001AC"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1E1DAE" w:rsidRDefault="001739B3" w14:paraId="000001AD" w14:textId="77777777">
            <w:pPr>
              <w:pStyle w:val="Normal0"/>
              <w:jc w:val="center"/>
              <w:rPr>
                <w:sz w:val="20"/>
                <w:szCs w:val="20"/>
              </w:rPr>
            </w:pPr>
            <w:r>
              <w:rPr>
                <w:sz w:val="20"/>
                <w:szCs w:val="20"/>
              </w:rPr>
              <w:t>Tipo de material</w:t>
            </w:r>
          </w:p>
          <w:p w:rsidR="001E1DAE" w:rsidRDefault="001739B3" w14:paraId="000001AE"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1E1DAE" w:rsidRDefault="001739B3" w14:paraId="000001AF" w14:textId="77777777">
            <w:pPr>
              <w:pStyle w:val="Normal0"/>
              <w:jc w:val="center"/>
              <w:rPr>
                <w:sz w:val="20"/>
                <w:szCs w:val="20"/>
              </w:rPr>
            </w:pPr>
            <w:r>
              <w:rPr>
                <w:sz w:val="20"/>
                <w:szCs w:val="20"/>
              </w:rPr>
              <w:t>Enlace del recurso o</w:t>
            </w:r>
          </w:p>
          <w:p w:rsidR="001E1DAE" w:rsidRDefault="001739B3" w14:paraId="000001B0" w14:textId="77777777">
            <w:pPr>
              <w:pStyle w:val="Normal0"/>
              <w:jc w:val="center"/>
              <w:rPr>
                <w:color w:val="000000"/>
                <w:sz w:val="20"/>
                <w:szCs w:val="20"/>
              </w:rPr>
            </w:pPr>
            <w:r>
              <w:rPr>
                <w:sz w:val="20"/>
                <w:szCs w:val="20"/>
              </w:rPr>
              <w:t>archivo del documento o material</w:t>
            </w:r>
          </w:p>
        </w:tc>
      </w:tr>
      <w:tr w:rsidR="001E1DAE" w14:paraId="629D792A" w14:textId="77777777">
        <w:trPr>
          <w:trHeight w:val="182"/>
          <w:jc w:val="center"/>
        </w:trPr>
        <w:tc>
          <w:tcPr>
            <w:tcW w:w="2517" w:type="dxa"/>
            <w:tcMar>
              <w:top w:w="100" w:type="dxa"/>
              <w:left w:w="100" w:type="dxa"/>
              <w:bottom w:w="100" w:type="dxa"/>
              <w:right w:w="100" w:type="dxa"/>
            </w:tcMar>
          </w:tcPr>
          <w:p w:rsidR="001E1DAE" w:rsidRDefault="001739B3" w14:paraId="000001B1" w14:textId="77777777">
            <w:pPr>
              <w:pStyle w:val="Normal0"/>
              <w:rPr>
                <w:sz w:val="20"/>
                <w:szCs w:val="20"/>
              </w:rPr>
            </w:pPr>
            <w:r>
              <w:rPr>
                <w:sz w:val="20"/>
                <w:szCs w:val="20"/>
              </w:rPr>
              <w:t>N/A</w:t>
            </w:r>
          </w:p>
        </w:tc>
        <w:tc>
          <w:tcPr>
            <w:tcW w:w="2517" w:type="dxa"/>
            <w:tcMar>
              <w:top w:w="100" w:type="dxa"/>
              <w:left w:w="100" w:type="dxa"/>
              <w:bottom w:w="100" w:type="dxa"/>
              <w:right w:w="100" w:type="dxa"/>
            </w:tcMar>
          </w:tcPr>
          <w:p w:rsidR="001E1DAE" w:rsidRDefault="001E1DAE" w14:paraId="000001B2" w14:textId="77777777">
            <w:pPr>
              <w:pStyle w:val="Normal0"/>
              <w:rPr>
                <w:sz w:val="20"/>
                <w:szCs w:val="20"/>
              </w:rPr>
            </w:pPr>
          </w:p>
          <w:p w:rsidR="001E1DAE" w:rsidRDefault="001E1DAE" w14:paraId="000001B3" w14:textId="77777777">
            <w:pPr>
              <w:pStyle w:val="Normal0"/>
              <w:rPr>
                <w:sz w:val="20"/>
                <w:szCs w:val="20"/>
              </w:rPr>
            </w:pPr>
          </w:p>
        </w:tc>
        <w:tc>
          <w:tcPr>
            <w:tcW w:w="2519" w:type="dxa"/>
            <w:tcMar>
              <w:top w:w="100" w:type="dxa"/>
              <w:left w:w="100" w:type="dxa"/>
              <w:bottom w:w="100" w:type="dxa"/>
              <w:right w:w="100" w:type="dxa"/>
            </w:tcMar>
          </w:tcPr>
          <w:p w:rsidR="001E1DAE" w:rsidRDefault="001E1DAE" w14:paraId="000001B4" w14:textId="77777777">
            <w:pPr>
              <w:pStyle w:val="Normal0"/>
              <w:rPr>
                <w:sz w:val="20"/>
                <w:szCs w:val="20"/>
              </w:rPr>
            </w:pPr>
          </w:p>
        </w:tc>
        <w:tc>
          <w:tcPr>
            <w:tcW w:w="2519" w:type="dxa"/>
            <w:tcMar>
              <w:top w:w="100" w:type="dxa"/>
              <w:left w:w="100" w:type="dxa"/>
              <w:bottom w:w="100" w:type="dxa"/>
              <w:right w:w="100" w:type="dxa"/>
            </w:tcMar>
          </w:tcPr>
          <w:p w:rsidR="001E1DAE" w:rsidRDefault="001E1DAE" w14:paraId="000001B5" w14:textId="77777777">
            <w:pPr>
              <w:pStyle w:val="Normal0"/>
              <w:rPr>
                <w:sz w:val="20"/>
                <w:szCs w:val="20"/>
              </w:rPr>
            </w:pPr>
          </w:p>
        </w:tc>
      </w:tr>
      <w:tr w:rsidR="001E1DAE" w14:paraId="672A6659" w14:textId="77777777">
        <w:trPr>
          <w:trHeight w:val="182"/>
          <w:jc w:val="center"/>
        </w:trPr>
        <w:tc>
          <w:tcPr>
            <w:tcW w:w="2517" w:type="dxa"/>
            <w:tcMar>
              <w:top w:w="100" w:type="dxa"/>
              <w:left w:w="100" w:type="dxa"/>
              <w:bottom w:w="100" w:type="dxa"/>
              <w:right w:w="100" w:type="dxa"/>
            </w:tcMar>
          </w:tcPr>
          <w:p w:rsidR="001E1DAE" w:rsidRDefault="001E1DAE" w14:paraId="000001B6" w14:textId="77777777">
            <w:pPr>
              <w:pStyle w:val="Normal0"/>
              <w:rPr>
                <w:sz w:val="20"/>
                <w:szCs w:val="20"/>
              </w:rPr>
            </w:pPr>
          </w:p>
        </w:tc>
        <w:tc>
          <w:tcPr>
            <w:tcW w:w="2517" w:type="dxa"/>
            <w:tcMar>
              <w:top w:w="100" w:type="dxa"/>
              <w:left w:w="100" w:type="dxa"/>
              <w:bottom w:w="100" w:type="dxa"/>
              <w:right w:w="100" w:type="dxa"/>
            </w:tcMar>
          </w:tcPr>
          <w:p w:rsidR="001E1DAE" w:rsidRDefault="001E1DAE" w14:paraId="000001B7" w14:textId="77777777">
            <w:pPr>
              <w:pStyle w:val="Normal0"/>
              <w:rPr>
                <w:sz w:val="20"/>
                <w:szCs w:val="20"/>
              </w:rPr>
            </w:pPr>
          </w:p>
        </w:tc>
        <w:tc>
          <w:tcPr>
            <w:tcW w:w="2519" w:type="dxa"/>
            <w:tcMar>
              <w:top w:w="100" w:type="dxa"/>
              <w:left w:w="100" w:type="dxa"/>
              <w:bottom w:w="100" w:type="dxa"/>
              <w:right w:w="100" w:type="dxa"/>
            </w:tcMar>
          </w:tcPr>
          <w:p w:rsidR="001E1DAE" w:rsidRDefault="001E1DAE" w14:paraId="000001B8" w14:textId="77777777">
            <w:pPr>
              <w:pStyle w:val="Normal0"/>
              <w:rPr>
                <w:sz w:val="20"/>
                <w:szCs w:val="20"/>
              </w:rPr>
            </w:pPr>
          </w:p>
        </w:tc>
        <w:tc>
          <w:tcPr>
            <w:tcW w:w="2519" w:type="dxa"/>
            <w:tcMar>
              <w:top w:w="100" w:type="dxa"/>
              <w:left w:w="100" w:type="dxa"/>
              <w:bottom w:w="100" w:type="dxa"/>
              <w:right w:w="100" w:type="dxa"/>
            </w:tcMar>
          </w:tcPr>
          <w:p w:rsidR="001E1DAE" w:rsidRDefault="001E1DAE" w14:paraId="000001B9" w14:textId="77777777">
            <w:pPr>
              <w:pStyle w:val="Normal0"/>
              <w:rPr>
                <w:sz w:val="20"/>
                <w:szCs w:val="20"/>
              </w:rPr>
            </w:pPr>
          </w:p>
        </w:tc>
      </w:tr>
      <w:tr w:rsidR="001E1DAE" w14:paraId="0A37501D" w14:textId="77777777">
        <w:trPr>
          <w:trHeight w:val="182"/>
          <w:jc w:val="center"/>
        </w:trPr>
        <w:tc>
          <w:tcPr>
            <w:tcW w:w="2517" w:type="dxa"/>
            <w:tcMar>
              <w:top w:w="100" w:type="dxa"/>
              <w:left w:w="100" w:type="dxa"/>
              <w:bottom w:w="100" w:type="dxa"/>
              <w:right w:w="100" w:type="dxa"/>
            </w:tcMar>
          </w:tcPr>
          <w:p w:rsidR="001E1DAE" w:rsidRDefault="001E1DAE" w14:paraId="000001BA" w14:textId="77777777">
            <w:pPr>
              <w:pStyle w:val="Normal0"/>
              <w:rPr>
                <w:sz w:val="20"/>
                <w:szCs w:val="20"/>
              </w:rPr>
            </w:pPr>
          </w:p>
        </w:tc>
        <w:tc>
          <w:tcPr>
            <w:tcW w:w="2517" w:type="dxa"/>
            <w:tcMar>
              <w:top w:w="100" w:type="dxa"/>
              <w:left w:w="100" w:type="dxa"/>
              <w:bottom w:w="100" w:type="dxa"/>
              <w:right w:w="100" w:type="dxa"/>
            </w:tcMar>
          </w:tcPr>
          <w:p w:rsidR="001E1DAE" w:rsidRDefault="001E1DAE" w14:paraId="000001BB" w14:textId="77777777">
            <w:pPr>
              <w:pStyle w:val="Normal0"/>
              <w:rPr>
                <w:sz w:val="20"/>
                <w:szCs w:val="20"/>
              </w:rPr>
            </w:pPr>
          </w:p>
        </w:tc>
        <w:tc>
          <w:tcPr>
            <w:tcW w:w="2519" w:type="dxa"/>
            <w:tcMar>
              <w:top w:w="100" w:type="dxa"/>
              <w:left w:w="100" w:type="dxa"/>
              <w:bottom w:w="100" w:type="dxa"/>
              <w:right w:w="100" w:type="dxa"/>
            </w:tcMar>
          </w:tcPr>
          <w:p w:rsidR="001E1DAE" w:rsidRDefault="001E1DAE" w14:paraId="000001BC" w14:textId="77777777">
            <w:pPr>
              <w:pStyle w:val="Normal0"/>
              <w:rPr>
                <w:sz w:val="20"/>
                <w:szCs w:val="20"/>
              </w:rPr>
            </w:pPr>
          </w:p>
        </w:tc>
        <w:tc>
          <w:tcPr>
            <w:tcW w:w="2519" w:type="dxa"/>
            <w:tcMar>
              <w:top w:w="100" w:type="dxa"/>
              <w:left w:w="100" w:type="dxa"/>
              <w:bottom w:w="100" w:type="dxa"/>
              <w:right w:w="100" w:type="dxa"/>
            </w:tcMar>
          </w:tcPr>
          <w:p w:rsidR="001E1DAE" w:rsidRDefault="001E1DAE" w14:paraId="000001BD" w14:textId="77777777">
            <w:pPr>
              <w:pStyle w:val="Normal0"/>
              <w:rPr>
                <w:sz w:val="20"/>
                <w:szCs w:val="20"/>
              </w:rPr>
            </w:pPr>
          </w:p>
        </w:tc>
      </w:tr>
    </w:tbl>
    <w:p w:rsidR="001E1DAE" w:rsidRDefault="001E1DAE" w14:paraId="000001BE" w14:textId="77777777">
      <w:pPr>
        <w:pStyle w:val="Normal0"/>
        <w:rPr>
          <w:sz w:val="20"/>
          <w:szCs w:val="20"/>
        </w:rPr>
      </w:pPr>
    </w:p>
    <w:p w:rsidR="001E1DAE" w:rsidRDefault="001E1DAE" w14:paraId="000001BF" w14:textId="77777777">
      <w:pPr>
        <w:pStyle w:val="Normal0"/>
        <w:rPr>
          <w:sz w:val="20"/>
          <w:szCs w:val="20"/>
        </w:rPr>
      </w:pPr>
    </w:p>
    <w:p w:rsidR="001E1DAE" w:rsidRDefault="001739B3" w14:paraId="000001C0"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1E1DAE" w:rsidRDefault="001739B3" w14:paraId="000001C1"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1E1DAE" w:rsidRDefault="001E1DAE" w14:paraId="000001C2" w14:textId="77777777">
      <w:pPr>
        <w:pStyle w:val="Normal0"/>
        <w:pBdr>
          <w:top w:val="nil"/>
          <w:left w:val="nil"/>
          <w:bottom w:val="nil"/>
          <w:right w:val="nil"/>
          <w:between w:val="nil"/>
        </w:pBdr>
        <w:ind w:left="426"/>
        <w:jc w:val="both"/>
        <w:rPr>
          <w:color w:val="000000"/>
          <w:sz w:val="20"/>
          <w:szCs w:val="20"/>
        </w:rPr>
      </w:pPr>
    </w:p>
    <w:tbl>
      <w:tblPr>
        <w:tblStyle w:val="af2"/>
        <w:tblW w:w="99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1E1DAE" w:rsidTr="59CB5F94" w14:paraId="4A65FD8B" w14:textId="77777777">
        <w:trPr>
          <w:trHeight w:val="214"/>
          <w:jc w:val="center"/>
        </w:trPr>
        <w:tc>
          <w:tcPr>
            <w:tcW w:w="2122" w:type="dxa"/>
            <w:shd w:val="clear" w:color="auto" w:fill="F9CB9C"/>
            <w:tcMar>
              <w:top w:w="100" w:type="dxa"/>
              <w:left w:w="100" w:type="dxa"/>
              <w:bottom w:w="100" w:type="dxa"/>
              <w:right w:w="100" w:type="dxa"/>
            </w:tcMar>
          </w:tcPr>
          <w:p w:rsidR="001E1DAE" w:rsidRDefault="001739B3" w14:paraId="000001C3"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1E1DAE" w:rsidRDefault="001739B3" w14:paraId="000001C4" w14:textId="77777777">
            <w:pPr>
              <w:pStyle w:val="Normal0"/>
              <w:jc w:val="center"/>
              <w:rPr>
                <w:color w:val="000000"/>
                <w:sz w:val="20"/>
                <w:szCs w:val="20"/>
              </w:rPr>
            </w:pPr>
            <w:r>
              <w:rPr>
                <w:color w:val="000000"/>
                <w:sz w:val="20"/>
                <w:szCs w:val="20"/>
              </w:rPr>
              <w:t>SIGNIFICADO</w:t>
            </w:r>
          </w:p>
        </w:tc>
      </w:tr>
      <w:tr w:rsidR="001E1DAE" w:rsidTr="59CB5F94" w14:paraId="415D54D5" w14:textId="77777777">
        <w:trPr>
          <w:trHeight w:val="253"/>
          <w:jc w:val="center"/>
        </w:trPr>
        <w:tc>
          <w:tcPr>
            <w:tcW w:w="2122" w:type="dxa"/>
            <w:tcMar>
              <w:top w:w="100" w:type="dxa"/>
              <w:left w:w="100" w:type="dxa"/>
              <w:bottom w:w="100" w:type="dxa"/>
              <w:right w:w="100" w:type="dxa"/>
            </w:tcMar>
          </w:tcPr>
          <w:p w:rsidR="001E1DAE" w:rsidRDefault="001739B3" w14:paraId="000001C5" w14:textId="601614C2">
            <w:pPr>
              <w:pStyle w:val="Normal0"/>
              <w:rPr>
                <w:sz w:val="20"/>
                <w:szCs w:val="20"/>
              </w:rPr>
            </w:pPr>
            <w:r w:rsidRPr="59CB5F94">
              <w:rPr>
                <w:sz w:val="20"/>
                <w:szCs w:val="20"/>
              </w:rPr>
              <w:t>Bienes complementarios</w:t>
            </w:r>
            <w:r w:rsidRPr="59CB5F94" w:rsidR="657FA80E">
              <w:rPr>
                <w:sz w:val="20"/>
                <w:szCs w:val="20"/>
              </w:rPr>
              <w:t>:</w:t>
            </w:r>
          </w:p>
        </w:tc>
        <w:tc>
          <w:tcPr>
            <w:tcW w:w="7840" w:type="dxa"/>
            <w:tcMar>
              <w:top w:w="100" w:type="dxa"/>
              <w:left w:w="100" w:type="dxa"/>
              <w:bottom w:w="100" w:type="dxa"/>
              <w:right w:w="100" w:type="dxa"/>
            </w:tcMar>
          </w:tcPr>
          <w:p w:rsidR="001E1DAE" w:rsidRDefault="657FA80E" w14:paraId="000001C6" w14:textId="4B6C81DA">
            <w:pPr>
              <w:pStyle w:val="Normal0"/>
              <w:ind w:left="284"/>
              <w:jc w:val="both"/>
              <w:rPr>
                <w:b w:val="0"/>
                <w:sz w:val="20"/>
                <w:szCs w:val="20"/>
              </w:rPr>
            </w:pPr>
            <w:r w:rsidRPr="59CB5F94">
              <w:rPr>
                <w:b w:val="0"/>
                <w:sz w:val="20"/>
                <w:szCs w:val="20"/>
              </w:rPr>
              <w:t>b</w:t>
            </w:r>
            <w:r w:rsidRPr="59CB5F94" w:rsidR="001739B3">
              <w:rPr>
                <w:b w:val="0"/>
                <w:sz w:val="20"/>
                <w:szCs w:val="20"/>
              </w:rPr>
              <w:t>ienes que se consumen conjuntamente para satisfacer una necesidad y que presentan una elasticidad cruzada negativa.</w:t>
            </w:r>
          </w:p>
        </w:tc>
      </w:tr>
      <w:tr w:rsidR="001E1DAE" w:rsidTr="59CB5F94" w14:paraId="294ECA2C" w14:textId="77777777">
        <w:trPr>
          <w:trHeight w:val="253"/>
          <w:jc w:val="center"/>
        </w:trPr>
        <w:tc>
          <w:tcPr>
            <w:tcW w:w="2122" w:type="dxa"/>
            <w:tcMar>
              <w:top w:w="100" w:type="dxa"/>
              <w:left w:w="100" w:type="dxa"/>
              <w:bottom w:w="100" w:type="dxa"/>
              <w:right w:w="100" w:type="dxa"/>
            </w:tcMar>
          </w:tcPr>
          <w:p w:rsidR="001E1DAE" w:rsidRDefault="001739B3" w14:paraId="000001C7" w14:textId="76DB3B4D">
            <w:pPr>
              <w:pStyle w:val="Normal0"/>
              <w:rPr>
                <w:sz w:val="20"/>
                <w:szCs w:val="20"/>
              </w:rPr>
            </w:pPr>
            <w:r w:rsidRPr="59CB5F94">
              <w:rPr>
                <w:sz w:val="20"/>
                <w:szCs w:val="20"/>
              </w:rPr>
              <w:t>Bien inferior</w:t>
            </w:r>
            <w:r w:rsidRPr="59CB5F94" w:rsidR="4819E42F">
              <w:rPr>
                <w:sz w:val="20"/>
                <w:szCs w:val="20"/>
              </w:rPr>
              <w:t>:</w:t>
            </w:r>
          </w:p>
        </w:tc>
        <w:tc>
          <w:tcPr>
            <w:tcW w:w="7840" w:type="dxa"/>
            <w:tcMar>
              <w:top w:w="100" w:type="dxa"/>
              <w:left w:w="100" w:type="dxa"/>
              <w:bottom w:w="100" w:type="dxa"/>
              <w:right w:w="100" w:type="dxa"/>
            </w:tcMar>
          </w:tcPr>
          <w:p w:rsidR="001E1DAE" w:rsidRDefault="4819E42F" w14:paraId="000001C8" w14:textId="06197D04">
            <w:pPr>
              <w:pStyle w:val="Normal0"/>
              <w:ind w:left="284"/>
              <w:jc w:val="both"/>
              <w:rPr>
                <w:b w:val="0"/>
                <w:sz w:val="20"/>
                <w:szCs w:val="20"/>
              </w:rPr>
            </w:pPr>
            <w:r w:rsidRPr="59CB5F94">
              <w:rPr>
                <w:b w:val="0"/>
                <w:sz w:val="20"/>
                <w:szCs w:val="20"/>
              </w:rPr>
              <w:t>b</w:t>
            </w:r>
            <w:r w:rsidRPr="59CB5F94" w:rsidR="001739B3">
              <w:rPr>
                <w:b w:val="0"/>
                <w:sz w:val="20"/>
                <w:szCs w:val="20"/>
              </w:rPr>
              <w:t>ien cuya cantidad demandada disminuye cuando se produce un aumento en la renta del consumidor, manteniéndose todo lo demás constante. Su elasticidad renta es negativa.</w:t>
            </w:r>
          </w:p>
        </w:tc>
      </w:tr>
      <w:tr w:rsidR="001E1DAE" w:rsidTr="59CB5F94" w14:paraId="1C3944CA" w14:textId="77777777">
        <w:trPr>
          <w:trHeight w:val="253"/>
          <w:jc w:val="center"/>
        </w:trPr>
        <w:tc>
          <w:tcPr>
            <w:tcW w:w="2122" w:type="dxa"/>
            <w:tcMar>
              <w:top w:w="100" w:type="dxa"/>
              <w:left w:w="100" w:type="dxa"/>
              <w:bottom w:w="100" w:type="dxa"/>
              <w:right w:w="100" w:type="dxa"/>
            </w:tcMar>
          </w:tcPr>
          <w:p w:rsidR="001E1DAE" w:rsidRDefault="001739B3" w14:paraId="000001C9" w14:textId="2F413D5D">
            <w:pPr>
              <w:pStyle w:val="Normal0"/>
              <w:rPr>
                <w:sz w:val="20"/>
                <w:szCs w:val="20"/>
              </w:rPr>
            </w:pPr>
            <w:r w:rsidRPr="59CB5F94">
              <w:rPr>
                <w:sz w:val="20"/>
                <w:szCs w:val="20"/>
              </w:rPr>
              <w:t>Cantidad demandada</w:t>
            </w:r>
            <w:r w:rsidRPr="59CB5F94" w:rsidR="4C5E8C5B">
              <w:rPr>
                <w:sz w:val="20"/>
                <w:szCs w:val="20"/>
              </w:rPr>
              <w:t>:</w:t>
            </w:r>
          </w:p>
        </w:tc>
        <w:tc>
          <w:tcPr>
            <w:tcW w:w="7840" w:type="dxa"/>
            <w:tcMar>
              <w:top w:w="100" w:type="dxa"/>
              <w:left w:w="100" w:type="dxa"/>
              <w:bottom w:w="100" w:type="dxa"/>
              <w:right w:w="100" w:type="dxa"/>
            </w:tcMar>
          </w:tcPr>
          <w:p w:rsidR="001E1DAE" w:rsidRDefault="4C5E8C5B" w14:paraId="000001CA" w14:textId="0B417FD3">
            <w:pPr>
              <w:pStyle w:val="Normal0"/>
              <w:ind w:left="284"/>
              <w:jc w:val="both"/>
              <w:rPr>
                <w:b w:val="0"/>
                <w:sz w:val="20"/>
                <w:szCs w:val="20"/>
              </w:rPr>
            </w:pPr>
            <w:r w:rsidRPr="59CB5F94">
              <w:rPr>
                <w:b w:val="0"/>
                <w:sz w:val="20"/>
                <w:szCs w:val="20"/>
              </w:rPr>
              <w:t>c</w:t>
            </w:r>
            <w:r w:rsidRPr="59CB5F94" w:rsidR="001739B3">
              <w:rPr>
                <w:b w:val="0"/>
                <w:sz w:val="20"/>
                <w:szCs w:val="20"/>
              </w:rPr>
              <w:t>antidad de un bien que los compradores quieren y pueden comprar a determinado precio.</w:t>
            </w:r>
          </w:p>
        </w:tc>
      </w:tr>
      <w:tr w:rsidR="001E1DAE" w:rsidTr="59CB5F94" w14:paraId="613EE09C" w14:textId="77777777">
        <w:trPr>
          <w:trHeight w:val="253"/>
          <w:jc w:val="center"/>
        </w:trPr>
        <w:tc>
          <w:tcPr>
            <w:tcW w:w="2122" w:type="dxa"/>
            <w:tcMar>
              <w:top w:w="100" w:type="dxa"/>
              <w:left w:w="100" w:type="dxa"/>
              <w:bottom w:w="100" w:type="dxa"/>
              <w:right w:w="100" w:type="dxa"/>
            </w:tcMar>
          </w:tcPr>
          <w:p w:rsidR="001E1DAE" w:rsidRDefault="001739B3" w14:paraId="000001CB" w14:textId="0EA9D8D4">
            <w:pPr>
              <w:pStyle w:val="Normal0"/>
              <w:rPr>
                <w:sz w:val="20"/>
                <w:szCs w:val="20"/>
              </w:rPr>
            </w:pPr>
            <w:r w:rsidRPr="59CB5F94">
              <w:rPr>
                <w:sz w:val="20"/>
                <w:szCs w:val="20"/>
              </w:rPr>
              <w:t>Curva de demanda</w:t>
            </w:r>
            <w:r w:rsidRPr="59CB5F94" w:rsidR="63BA8CB3">
              <w:rPr>
                <w:sz w:val="20"/>
                <w:szCs w:val="20"/>
              </w:rPr>
              <w:t>:</w:t>
            </w:r>
          </w:p>
        </w:tc>
        <w:tc>
          <w:tcPr>
            <w:tcW w:w="7840" w:type="dxa"/>
            <w:tcMar>
              <w:top w:w="100" w:type="dxa"/>
              <w:left w:w="100" w:type="dxa"/>
              <w:bottom w:w="100" w:type="dxa"/>
              <w:right w:w="100" w:type="dxa"/>
            </w:tcMar>
          </w:tcPr>
          <w:p w:rsidR="001E1DAE" w:rsidRDefault="63BA8CB3" w14:paraId="000001CC" w14:textId="15F928AA">
            <w:pPr>
              <w:pStyle w:val="Normal0"/>
              <w:ind w:left="284"/>
              <w:jc w:val="both"/>
              <w:rPr>
                <w:b w:val="0"/>
                <w:sz w:val="20"/>
                <w:szCs w:val="20"/>
              </w:rPr>
            </w:pPr>
            <w:r w:rsidRPr="59CB5F94">
              <w:rPr>
                <w:b w:val="0"/>
                <w:sz w:val="20"/>
                <w:szCs w:val="20"/>
              </w:rPr>
              <w:t>g</w:t>
            </w:r>
            <w:r w:rsidRPr="59CB5F94" w:rsidR="001739B3">
              <w:rPr>
                <w:b w:val="0"/>
                <w:sz w:val="20"/>
                <w:szCs w:val="20"/>
              </w:rPr>
              <w:t>ráfico que muestra la relación entre el precio de un bien y la cantidad demandada de dicho bien.</w:t>
            </w:r>
          </w:p>
        </w:tc>
      </w:tr>
      <w:tr w:rsidR="001E1DAE" w:rsidTr="59CB5F94" w14:paraId="5D56DD67" w14:textId="77777777">
        <w:trPr>
          <w:trHeight w:val="253"/>
          <w:jc w:val="center"/>
        </w:trPr>
        <w:tc>
          <w:tcPr>
            <w:tcW w:w="2122" w:type="dxa"/>
            <w:tcMar>
              <w:top w:w="100" w:type="dxa"/>
              <w:left w:w="100" w:type="dxa"/>
              <w:bottom w:w="100" w:type="dxa"/>
              <w:right w:w="100" w:type="dxa"/>
            </w:tcMar>
          </w:tcPr>
          <w:p w:rsidR="001E1DAE" w:rsidRDefault="001739B3" w14:paraId="000001CD" w14:textId="054EFC1F">
            <w:pPr>
              <w:pStyle w:val="Normal0"/>
              <w:rPr>
                <w:sz w:val="20"/>
                <w:szCs w:val="20"/>
              </w:rPr>
            </w:pPr>
            <w:r w:rsidRPr="59CB5F94">
              <w:rPr>
                <w:sz w:val="20"/>
                <w:szCs w:val="20"/>
              </w:rPr>
              <w:t>Curva de oferta</w:t>
            </w:r>
            <w:r w:rsidRPr="59CB5F94" w:rsidR="5DBD6F25">
              <w:rPr>
                <w:sz w:val="20"/>
                <w:szCs w:val="20"/>
              </w:rPr>
              <w:t>:</w:t>
            </w:r>
          </w:p>
        </w:tc>
        <w:tc>
          <w:tcPr>
            <w:tcW w:w="7840" w:type="dxa"/>
            <w:tcMar>
              <w:top w:w="100" w:type="dxa"/>
              <w:left w:w="100" w:type="dxa"/>
              <w:bottom w:w="100" w:type="dxa"/>
              <w:right w:w="100" w:type="dxa"/>
            </w:tcMar>
          </w:tcPr>
          <w:p w:rsidR="001E1DAE" w:rsidRDefault="5DBD6F25" w14:paraId="000001CE" w14:textId="02DF0EEB">
            <w:pPr>
              <w:pStyle w:val="Normal0"/>
              <w:ind w:left="284"/>
              <w:jc w:val="both"/>
              <w:rPr>
                <w:b w:val="0"/>
                <w:sz w:val="20"/>
                <w:szCs w:val="20"/>
              </w:rPr>
            </w:pPr>
            <w:r w:rsidRPr="59CB5F94">
              <w:rPr>
                <w:b w:val="0"/>
                <w:sz w:val="20"/>
                <w:szCs w:val="20"/>
              </w:rPr>
              <w:t>g</w:t>
            </w:r>
            <w:r w:rsidRPr="59CB5F94" w:rsidR="001739B3">
              <w:rPr>
                <w:b w:val="0"/>
                <w:sz w:val="20"/>
                <w:szCs w:val="20"/>
              </w:rPr>
              <w:t>ráfico que muestra la relación entre el precio de un bien y la cantidad ofrecida de dicho bien.</w:t>
            </w:r>
          </w:p>
        </w:tc>
      </w:tr>
      <w:tr w:rsidR="001E1DAE" w:rsidTr="59CB5F94" w14:paraId="297F7E09" w14:textId="77777777">
        <w:trPr>
          <w:trHeight w:val="253"/>
          <w:jc w:val="center"/>
        </w:trPr>
        <w:tc>
          <w:tcPr>
            <w:tcW w:w="2122" w:type="dxa"/>
            <w:tcMar>
              <w:top w:w="100" w:type="dxa"/>
              <w:left w:w="100" w:type="dxa"/>
              <w:bottom w:w="100" w:type="dxa"/>
              <w:right w:w="100" w:type="dxa"/>
            </w:tcMar>
          </w:tcPr>
          <w:p w:rsidR="001E1DAE" w:rsidRDefault="001739B3" w14:paraId="000001CF" w14:textId="187B041C">
            <w:pPr>
              <w:pStyle w:val="Normal0"/>
              <w:rPr>
                <w:sz w:val="20"/>
                <w:szCs w:val="20"/>
              </w:rPr>
            </w:pPr>
            <w:r w:rsidRPr="59CB5F94">
              <w:rPr>
                <w:sz w:val="20"/>
                <w:szCs w:val="20"/>
              </w:rPr>
              <w:t>Exceso de demanda</w:t>
            </w:r>
            <w:r w:rsidRPr="59CB5F94" w:rsidR="4E7BA13D">
              <w:rPr>
                <w:sz w:val="20"/>
                <w:szCs w:val="20"/>
              </w:rPr>
              <w:t>:</w:t>
            </w:r>
          </w:p>
        </w:tc>
        <w:tc>
          <w:tcPr>
            <w:tcW w:w="7840" w:type="dxa"/>
            <w:tcMar>
              <w:top w:w="100" w:type="dxa"/>
              <w:left w:w="100" w:type="dxa"/>
              <w:bottom w:w="100" w:type="dxa"/>
              <w:right w:w="100" w:type="dxa"/>
            </w:tcMar>
          </w:tcPr>
          <w:p w:rsidR="001E1DAE" w:rsidRDefault="4E7BA13D" w14:paraId="000001D0" w14:textId="20D1FD95">
            <w:pPr>
              <w:pStyle w:val="Normal0"/>
              <w:ind w:left="284"/>
              <w:jc w:val="both"/>
              <w:rPr>
                <w:b w:val="0"/>
                <w:sz w:val="20"/>
                <w:szCs w:val="20"/>
              </w:rPr>
            </w:pPr>
            <w:r w:rsidRPr="59CB5F94">
              <w:rPr>
                <w:b w:val="0"/>
                <w:sz w:val="20"/>
                <w:szCs w:val="20"/>
              </w:rPr>
              <w:t>s</w:t>
            </w:r>
            <w:r w:rsidRPr="59CB5F94" w:rsidR="001739B3">
              <w:rPr>
                <w:b w:val="0"/>
                <w:sz w:val="20"/>
                <w:szCs w:val="20"/>
              </w:rPr>
              <w:t>ituación en que la cantidad demandada excede a la cantidad ofrecida para un valor determinado del precio.</w:t>
            </w:r>
          </w:p>
        </w:tc>
      </w:tr>
      <w:tr w:rsidR="001E1DAE" w:rsidTr="59CB5F94" w14:paraId="12B57DE0" w14:textId="77777777">
        <w:trPr>
          <w:trHeight w:val="253"/>
          <w:jc w:val="center"/>
        </w:trPr>
        <w:tc>
          <w:tcPr>
            <w:tcW w:w="2122" w:type="dxa"/>
            <w:tcMar>
              <w:top w:w="100" w:type="dxa"/>
              <w:left w:w="100" w:type="dxa"/>
              <w:bottom w:w="100" w:type="dxa"/>
              <w:right w:w="100" w:type="dxa"/>
            </w:tcMar>
          </w:tcPr>
          <w:p w:rsidR="001E1DAE" w:rsidRDefault="001739B3" w14:paraId="000001D1" w14:textId="625921BC">
            <w:pPr>
              <w:pStyle w:val="Normal0"/>
              <w:rPr>
                <w:sz w:val="20"/>
                <w:szCs w:val="20"/>
              </w:rPr>
            </w:pPr>
            <w:r w:rsidRPr="59CB5F94">
              <w:rPr>
                <w:sz w:val="20"/>
                <w:szCs w:val="20"/>
              </w:rPr>
              <w:t>Exceso de oferta</w:t>
            </w:r>
            <w:r w:rsidRPr="59CB5F94" w:rsidR="3DB9ABB6">
              <w:rPr>
                <w:sz w:val="20"/>
                <w:szCs w:val="20"/>
              </w:rPr>
              <w:t>:</w:t>
            </w:r>
          </w:p>
        </w:tc>
        <w:tc>
          <w:tcPr>
            <w:tcW w:w="7840" w:type="dxa"/>
            <w:tcMar>
              <w:top w:w="100" w:type="dxa"/>
              <w:left w:w="100" w:type="dxa"/>
              <w:bottom w:w="100" w:type="dxa"/>
              <w:right w:w="100" w:type="dxa"/>
            </w:tcMar>
          </w:tcPr>
          <w:p w:rsidR="001E1DAE" w:rsidRDefault="3DB9ABB6" w14:paraId="000001D2" w14:textId="1BA98C73">
            <w:pPr>
              <w:pStyle w:val="Normal0"/>
              <w:ind w:left="284"/>
              <w:jc w:val="both"/>
              <w:rPr>
                <w:b w:val="0"/>
                <w:sz w:val="20"/>
                <w:szCs w:val="20"/>
              </w:rPr>
            </w:pPr>
            <w:r w:rsidRPr="59CB5F94">
              <w:rPr>
                <w:b w:val="0"/>
                <w:sz w:val="20"/>
                <w:szCs w:val="20"/>
              </w:rPr>
              <w:t>s</w:t>
            </w:r>
            <w:r w:rsidRPr="59CB5F94" w:rsidR="001739B3">
              <w:rPr>
                <w:b w:val="0"/>
                <w:sz w:val="20"/>
                <w:szCs w:val="20"/>
              </w:rPr>
              <w:t>ituación en que la cantidad ofrecida excede a la cantidad demandada, para un valor determinado del precio.</w:t>
            </w:r>
          </w:p>
        </w:tc>
      </w:tr>
      <w:tr w:rsidR="001E1DAE" w:rsidTr="59CB5F94" w14:paraId="6A701D49" w14:textId="77777777">
        <w:trPr>
          <w:trHeight w:val="253"/>
          <w:jc w:val="center"/>
        </w:trPr>
        <w:tc>
          <w:tcPr>
            <w:tcW w:w="2122" w:type="dxa"/>
            <w:tcMar>
              <w:top w:w="100" w:type="dxa"/>
              <w:left w:w="100" w:type="dxa"/>
              <w:bottom w:w="100" w:type="dxa"/>
              <w:right w:w="100" w:type="dxa"/>
            </w:tcMar>
          </w:tcPr>
          <w:p w:rsidR="001E1DAE" w:rsidRDefault="001739B3" w14:paraId="000001D3" w14:textId="152B7C71">
            <w:pPr>
              <w:pStyle w:val="Normal0"/>
              <w:rPr>
                <w:sz w:val="20"/>
                <w:szCs w:val="20"/>
              </w:rPr>
            </w:pPr>
            <w:r w:rsidRPr="59CB5F94">
              <w:rPr>
                <w:sz w:val="20"/>
                <w:szCs w:val="20"/>
              </w:rPr>
              <w:t>Ley de la demanda</w:t>
            </w:r>
            <w:r w:rsidRPr="59CB5F94" w:rsidR="3295AC36">
              <w:rPr>
                <w:sz w:val="20"/>
                <w:szCs w:val="20"/>
              </w:rPr>
              <w:t>:</w:t>
            </w:r>
          </w:p>
        </w:tc>
        <w:tc>
          <w:tcPr>
            <w:tcW w:w="7840" w:type="dxa"/>
            <w:tcMar>
              <w:top w:w="100" w:type="dxa"/>
              <w:left w:w="100" w:type="dxa"/>
              <w:bottom w:w="100" w:type="dxa"/>
              <w:right w:w="100" w:type="dxa"/>
            </w:tcMar>
          </w:tcPr>
          <w:p w:rsidR="001E1DAE" w:rsidRDefault="3295AC36" w14:paraId="000001D4" w14:textId="206495A8">
            <w:pPr>
              <w:pStyle w:val="Normal0"/>
              <w:ind w:left="284"/>
              <w:jc w:val="both"/>
              <w:rPr>
                <w:b w:val="0"/>
                <w:sz w:val="20"/>
                <w:szCs w:val="20"/>
              </w:rPr>
            </w:pPr>
            <w:r w:rsidRPr="59CB5F94">
              <w:rPr>
                <w:b w:val="0"/>
                <w:sz w:val="20"/>
                <w:szCs w:val="20"/>
              </w:rPr>
              <w:t>r</w:t>
            </w:r>
            <w:r w:rsidRPr="59CB5F94" w:rsidR="001739B3">
              <w:rPr>
                <w:b w:val="0"/>
                <w:sz w:val="20"/>
                <w:szCs w:val="20"/>
              </w:rPr>
              <w:t>elación inversa entre el precio de un bien y la cantidad demandada de ese bien. Esto es, cuando sube el precio de un bien, disminuye la cantidad demandada de ese bien.</w:t>
            </w:r>
          </w:p>
        </w:tc>
      </w:tr>
      <w:tr w:rsidR="001E1DAE" w:rsidTr="59CB5F94" w14:paraId="592172BB" w14:textId="77777777">
        <w:trPr>
          <w:trHeight w:val="253"/>
          <w:jc w:val="center"/>
        </w:trPr>
        <w:tc>
          <w:tcPr>
            <w:tcW w:w="2122" w:type="dxa"/>
            <w:tcMar>
              <w:top w:w="100" w:type="dxa"/>
              <w:left w:w="100" w:type="dxa"/>
              <w:bottom w:w="100" w:type="dxa"/>
              <w:right w:w="100" w:type="dxa"/>
            </w:tcMar>
          </w:tcPr>
          <w:p w:rsidR="001E1DAE" w:rsidRDefault="001739B3" w14:paraId="000001D5" w14:textId="76E58AAC">
            <w:pPr>
              <w:pStyle w:val="Normal0"/>
              <w:rPr>
                <w:sz w:val="20"/>
                <w:szCs w:val="20"/>
              </w:rPr>
            </w:pPr>
            <w:r w:rsidRPr="59CB5F94">
              <w:rPr>
                <w:sz w:val="20"/>
                <w:szCs w:val="20"/>
              </w:rPr>
              <w:t>Ley de la oferta</w:t>
            </w:r>
            <w:r w:rsidRPr="59CB5F94" w:rsidR="5A143EBC">
              <w:rPr>
                <w:sz w:val="20"/>
                <w:szCs w:val="20"/>
              </w:rPr>
              <w:t>:</w:t>
            </w:r>
          </w:p>
        </w:tc>
        <w:tc>
          <w:tcPr>
            <w:tcW w:w="7840" w:type="dxa"/>
            <w:tcMar>
              <w:top w:w="100" w:type="dxa"/>
              <w:left w:w="100" w:type="dxa"/>
              <w:bottom w:w="100" w:type="dxa"/>
              <w:right w:w="100" w:type="dxa"/>
            </w:tcMar>
          </w:tcPr>
          <w:p w:rsidR="001E1DAE" w:rsidRDefault="5A143EBC" w14:paraId="000001D6" w14:textId="2EF78CDE">
            <w:pPr>
              <w:pStyle w:val="Normal0"/>
              <w:ind w:left="284"/>
              <w:jc w:val="both"/>
              <w:rPr>
                <w:b w:val="0"/>
                <w:sz w:val="20"/>
                <w:szCs w:val="20"/>
              </w:rPr>
            </w:pPr>
            <w:r w:rsidRPr="59CB5F94">
              <w:rPr>
                <w:b w:val="0"/>
                <w:sz w:val="20"/>
                <w:szCs w:val="20"/>
              </w:rPr>
              <w:t>r</w:t>
            </w:r>
            <w:r w:rsidRPr="59CB5F94" w:rsidR="001739B3">
              <w:rPr>
                <w:b w:val="0"/>
                <w:sz w:val="20"/>
                <w:szCs w:val="20"/>
              </w:rPr>
              <w:t>elación positiva entre el precio de un bien y la cantidad ofrecida de dicho bien.</w:t>
            </w:r>
          </w:p>
        </w:tc>
      </w:tr>
      <w:tr w:rsidR="001E1DAE" w:rsidTr="59CB5F94" w14:paraId="0E86F64C" w14:textId="77777777">
        <w:trPr>
          <w:trHeight w:val="253"/>
          <w:jc w:val="center"/>
        </w:trPr>
        <w:tc>
          <w:tcPr>
            <w:tcW w:w="2122" w:type="dxa"/>
            <w:tcMar>
              <w:top w:w="100" w:type="dxa"/>
              <w:left w:w="100" w:type="dxa"/>
              <w:bottom w:w="100" w:type="dxa"/>
              <w:right w:w="100" w:type="dxa"/>
            </w:tcMar>
          </w:tcPr>
          <w:p w:rsidR="001E1DAE" w:rsidRDefault="001739B3" w14:paraId="000001D7" w14:textId="2AF3715E">
            <w:pPr>
              <w:pStyle w:val="Normal0"/>
              <w:rPr>
                <w:sz w:val="20"/>
                <w:szCs w:val="20"/>
              </w:rPr>
            </w:pPr>
            <w:r w:rsidRPr="59CB5F94">
              <w:rPr>
                <w:sz w:val="20"/>
                <w:szCs w:val="20"/>
              </w:rPr>
              <w:t>Ley de la oferta y la demanda</w:t>
            </w:r>
            <w:r w:rsidRPr="59CB5F94" w:rsidR="0B9A1B64">
              <w:rPr>
                <w:sz w:val="20"/>
                <w:szCs w:val="20"/>
              </w:rPr>
              <w:t>:</w:t>
            </w:r>
          </w:p>
        </w:tc>
        <w:tc>
          <w:tcPr>
            <w:tcW w:w="7840" w:type="dxa"/>
            <w:tcMar>
              <w:top w:w="100" w:type="dxa"/>
              <w:left w:w="100" w:type="dxa"/>
              <w:bottom w:w="100" w:type="dxa"/>
              <w:right w:w="100" w:type="dxa"/>
            </w:tcMar>
          </w:tcPr>
          <w:p w:rsidR="001E1DAE" w:rsidRDefault="0B9A1B64" w14:paraId="000001D8" w14:textId="5DCFD87E">
            <w:pPr>
              <w:pStyle w:val="Normal0"/>
              <w:ind w:left="284"/>
              <w:jc w:val="both"/>
              <w:rPr>
                <w:b w:val="0"/>
                <w:sz w:val="20"/>
                <w:szCs w:val="20"/>
              </w:rPr>
            </w:pPr>
            <w:r w:rsidRPr="59CB5F94">
              <w:rPr>
                <w:b w:val="0"/>
                <w:sz w:val="20"/>
                <w:szCs w:val="20"/>
              </w:rPr>
              <w:t>l</w:t>
            </w:r>
            <w:r w:rsidRPr="59CB5F94" w:rsidR="001739B3">
              <w:rPr>
                <w:b w:val="0"/>
                <w:sz w:val="20"/>
                <w:szCs w:val="20"/>
              </w:rPr>
              <w:t>ey que establece que el precio de un bien se ajustará para equilibrar su oferta y su demanda.</w:t>
            </w:r>
          </w:p>
        </w:tc>
      </w:tr>
    </w:tbl>
    <w:p w:rsidR="001E1DAE" w:rsidRDefault="001E1DAE" w14:paraId="000001D9" w14:textId="77777777">
      <w:pPr>
        <w:pStyle w:val="Normal0"/>
        <w:rPr>
          <w:sz w:val="20"/>
          <w:szCs w:val="20"/>
        </w:rPr>
      </w:pPr>
    </w:p>
    <w:p w:rsidR="001E1DAE" w:rsidRDefault="001E1DAE" w14:paraId="000001DA" w14:textId="77777777">
      <w:pPr>
        <w:pStyle w:val="Normal0"/>
        <w:rPr>
          <w:sz w:val="20"/>
          <w:szCs w:val="20"/>
        </w:rPr>
      </w:pPr>
    </w:p>
    <w:p w:rsidR="001E1DAE" w:rsidRDefault="001739B3" w14:paraId="000001DB"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1E1DAE" w:rsidRDefault="001739B3" w14:paraId="000001DC" w14:textId="77777777">
      <w:pPr>
        <w:pStyle w:val="Normal0"/>
        <w:pBdr>
          <w:top w:val="nil"/>
          <w:left w:val="nil"/>
          <w:bottom w:val="nil"/>
          <w:right w:val="nil"/>
          <w:between w:val="nil"/>
        </w:pBdr>
        <w:jc w:val="both"/>
        <w:rPr>
          <w:color w:val="000000"/>
          <w:sz w:val="20"/>
          <w:szCs w:val="20"/>
        </w:rPr>
      </w:pPr>
      <w:r>
        <w:rPr>
          <w:color w:val="808080"/>
          <w:sz w:val="20"/>
          <w:szCs w:val="20"/>
        </w:rPr>
        <w:t xml:space="preserve">Referencie las fuentes consultadas para elaborar el material de formación en el marco de la </w:t>
      </w:r>
      <w:r>
        <w:rPr>
          <w:b/>
          <w:color w:val="808080"/>
          <w:sz w:val="20"/>
          <w:szCs w:val="20"/>
        </w:rPr>
        <w:t>norma APA vigente</w:t>
      </w:r>
      <w:r>
        <w:rPr>
          <w:color w:val="808080"/>
          <w:sz w:val="20"/>
          <w:szCs w:val="20"/>
        </w:rPr>
        <w:t>. Presentarlo en Orden Alfabético. Máximo 10 referencias.</w:t>
      </w:r>
    </w:p>
    <w:p w:rsidR="001E1DAE" w:rsidRDefault="001E1DAE" w14:paraId="000001DD" w14:textId="77777777">
      <w:pPr>
        <w:pStyle w:val="Normal0"/>
        <w:rPr>
          <w:sz w:val="20"/>
          <w:szCs w:val="20"/>
        </w:rPr>
      </w:pPr>
    </w:p>
    <w:p w:rsidR="001E1DAE" w:rsidRDefault="001739B3" w14:paraId="000001DE" w14:textId="77777777">
      <w:pPr>
        <w:pStyle w:val="Normal0"/>
        <w:ind w:left="720" w:hanging="720"/>
        <w:jc w:val="both"/>
        <w:rPr>
          <w:sz w:val="20"/>
          <w:szCs w:val="20"/>
        </w:rPr>
      </w:pPr>
      <w:r>
        <w:rPr>
          <w:sz w:val="20"/>
          <w:szCs w:val="20"/>
        </w:rPr>
        <w:t xml:space="preserve">American Marketing </w:t>
      </w:r>
      <w:proofErr w:type="spellStart"/>
      <w:r>
        <w:rPr>
          <w:sz w:val="20"/>
          <w:szCs w:val="20"/>
        </w:rPr>
        <w:t>Asociation</w:t>
      </w:r>
      <w:proofErr w:type="spellEnd"/>
      <w:r>
        <w:rPr>
          <w:sz w:val="20"/>
          <w:szCs w:val="20"/>
        </w:rPr>
        <w:t xml:space="preserve"> - A.M.A. (2021). </w:t>
      </w:r>
      <w:r>
        <w:rPr>
          <w:i/>
          <w:sz w:val="20"/>
          <w:szCs w:val="20"/>
        </w:rPr>
        <w:t xml:space="preserve">Marketing Plan </w:t>
      </w:r>
      <w:proofErr w:type="spellStart"/>
      <w:r>
        <w:rPr>
          <w:i/>
          <w:sz w:val="20"/>
          <w:szCs w:val="20"/>
        </w:rPr>
        <w:t>Presentation</w:t>
      </w:r>
      <w:proofErr w:type="spellEnd"/>
      <w:r>
        <w:rPr>
          <w:sz w:val="20"/>
          <w:szCs w:val="20"/>
        </w:rPr>
        <w:t xml:space="preserve">. </w:t>
      </w:r>
      <w:hyperlink r:id="rId29">
        <w:r>
          <w:rPr>
            <w:color w:val="0000FF"/>
            <w:sz w:val="20"/>
            <w:szCs w:val="20"/>
            <w:u w:val="single"/>
          </w:rPr>
          <w:t>https://www.ama.org/marketing-plan-presentation/</w:t>
        </w:r>
      </w:hyperlink>
      <w:r>
        <w:rPr>
          <w:sz w:val="20"/>
          <w:szCs w:val="20"/>
        </w:rPr>
        <w:t xml:space="preserve"> </w:t>
      </w:r>
    </w:p>
    <w:p w:rsidR="001E1DAE" w:rsidRDefault="001E1DAE" w14:paraId="000001DF" w14:textId="77777777">
      <w:pPr>
        <w:pStyle w:val="Normal0"/>
        <w:ind w:left="720" w:hanging="720"/>
        <w:jc w:val="both"/>
        <w:rPr>
          <w:sz w:val="20"/>
          <w:szCs w:val="20"/>
        </w:rPr>
      </w:pPr>
    </w:p>
    <w:p w:rsidR="001E1DAE" w:rsidP="59CB5F94" w:rsidRDefault="001739B3" w14:paraId="000001E0" w14:textId="3E8F03E7">
      <w:pPr>
        <w:pStyle w:val="Normal0"/>
        <w:ind w:left="720" w:hanging="720"/>
        <w:rPr>
          <w:sz w:val="20"/>
          <w:szCs w:val="20"/>
        </w:rPr>
      </w:pPr>
      <w:r w:rsidRPr="59CB5F94">
        <w:rPr>
          <w:sz w:val="20"/>
          <w:szCs w:val="20"/>
        </w:rPr>
        <w:t>Banco de la República. (2021).</w:t>
      </w:r>
      <w:r w:rsidRPr="59CB5F94" w:rsidR="74FFCE86">
        <w:rPr>
          <w:sz w:val="20"/>
          <w:szCs w:val="20"/>
        </w:rPr>
        <w:t xml:space="preserve"> </w:t>
      </w:r>
      <w:r w:rsidRPr="59CB5F94">
        <w:rPr>
          <w:i/>
          <w:iCs/>
          <w:sz w:val="20"/>
          <w:szCs w:val="20"/>
        </w:rPr>
        <w:t>Oferta y demanda</w:t>
      </w:r>
      <w:r w:rsidRPr="59CB5F94">
        <w:rPr>
          <w:sz w:val="20"/>
          <w:szCs w:val="20"/>
        </w:rPr>
        <w:t>.</w:t>
      </w:r>
      <w:r w:rsidRPr="59CB5F94" w:rsidR="44D4DDB4">
        <w:rPr>
          <w:sz w:val="20"/>
          <w:szCs w:val="20"/>
        </w:rPr>
        <w:t xml:space="preserve"> </w:t>
      </w:r>
      <w:hyperlink r:id="rId30">
        <w:r w:rsidRPr="59CB5F94">
          <w:rPr>
            <w:color w:val="0000FF"/>
            <w:sz w:val="20"/>
            <w:szCs w:val="20"/>
            <w:u w:val="single"/>
          </w:rPr>
          <w:t>https://enciclopedia.banrepcultural.org/index.php/Oferta_y_demanda</w:t>
        </w:r>
      </w:hyperlink>
    </w:p>
    <w:p w:rsidR="001E1DAE" w:rsidRDefault="001E1DAE" w14:paraId="000001E1" w14:textId="77777777">
      <w:pPr>
        <w:pStyle w:val="Normal0"/>
        <w:ind w:left="720" w:hanging="720"/>
        <w:jc w:val="both"/>
        <w:rPr>
          <w:sz w:val="20"/>
          <w:szCs w:val="20"/>
        </w:rPr>
      </w:pPr>
    </w:p>
    <w:p w:rsidR="001739B3" w:rsidP="59CB5F94" w:rsidRDefault="001739B3" w14:paraId="37BCCBEA" w14:textId="52B2BE8E">
      <w:pPr>
        <w:pStyle w:val="Normal0"/>
        <w:ind w:left="720" w:hanging="720"/>
        <w:jc w:val="both"/>
        <w:rPr>
          <w:sz w:val="20"/>
          <w:szCs w:val="20"/>
        </w:rPr>
      </w:pPr>
      <w:r w:rsidRPr="59CB5F94">
        <w:rPr>
          <w:sz w:val="20"/>
          <w:szCs w:val="20"/>
        </w:rPr>
        <w:t xml:space="preserve">Economipedia. (2021). </w:t>
      </w:r>
      <w:r w:rsidRPr="59CB5F94">
        <w:rPr>
          <w:i/>
          <w:iCs/>
          <w:sz w:val="20"/>
          <w:szCs w:val="20"/>
        </w:rPr>
        <w:t>¿Por qué crece el sector del lujo en tiempos de crisis</w:t>
      </w:r>
      <w:commentRangeStart w:id="35"/>
      <w:r w:rsidRPr="59CB5F94">
        <w:rPr>
          <w:i/>
          <w:iCs/>
          <w:sz w:val="20"/>
          <w:szCs w:val="20"/>
        </w:rPr>
        <w:t>?</w:t>
      </w:r>
      <w:commentRangeEnd w:id="35"/>
      <w:r>
        <w:commentReference w:id="35"/>
      </w:r>
      <w:r w:rsidRPr="59CB5F94">
        <w:rPr>
          <w:sz w:val="20"/>
          <w:szCs w:val="20"/>
        </w:rPr>
        <w:t xml:space="preserve"> </w:t>
      </w:r>
      <w:hyperlink w:anchor=":~:text=Ahora%20bien%2C%20la%20respuesta%20se,valor%20e%20incluso%20lo%20incrementan" r:id="rId32">
        <w:r w:rsidRPr="59CB5F94" w:rsidR="005F1D99">
          <w:rPr>
            <w:rStyle w:val="Hipervnculo"/>
            <w:sz w:val="20"/>
            <w:szCs w:val="20"/>
          </w:rPr>
          <w:t>https://economipedia.com/actual/por-que-crece-el-sector-del-lujo-en-tiempos-de-crisis.html#:~:text=Ahora%20bien%2C%20la%20respuesta%20se,valor%20e%20incluso%20lo%20incrementan</w:t>
        </w:r>
      </w:hyperlink>
      <w:r w:rsidRPr="59CB5F94" w:rsidR="005F1D99">
        <w:rPr>
          <w:sz w:val="20"/>
          <w:szCs w:val="20"/>
        </w:rPr>
        <w:t xml:space="preserve">. </w:t>
      </w:r>
    </w:p>
    <w:p w:rsidR="001E1DAE" w:rsidRDefault="001E1DAE" w14:paraId="000001E3" w14:textId="77777777">
      <w:pPr>
        <w:pStyle w:val="Normal0"/>
        <w:ind w:left="720" w:hanging="720"/>
        <w:jc w:val="both"/>
        <w:rPr>
          <w:sz w:val="20"/>
          <w:szCs w:val="20"/>
        </w:rPr>
      </w:pPr>
    </w:p>
    <w:p w:rsidR="001E1DAE" w:rsidRDefault="001739B3" w14:paraId="000001E4" w14:textId="77777777">
      <w:pPr>
        <w:pStyle w:val="Normal0"/>
        <w:ind w:left="720" w:hanging="720"/>
        <w:jc w:val="both"/>
        <w:rPr>
          <w:sz w:val="20"/>
          <w:szCs w:val="20"/>
        </w:rPr>
      </w:pPr>
      <w:r>
        <w:rPr>
          <w:sz w:val="20"/>
          <w:szCs w:val="20"/>
        </w:rPr>
        <w:t xml:space="preserve">ESAN Business. (2015). </w:t>
      </w:r>
      <w:r>
        <w:rPr>
          <w:i/>
          <w:sz w:val="20"/>
          <w:szCs w:val="20"/>
        </w:rPr>
        <w:t>¿Cómo realizar un pronóstico de la demanda?</w:t>
      </w:r>
      <w:r>
        <w:rPr>
          <w:sz w:val="20"/>
          <w:szCs w:val="20"/>
        </w:rPr>
        <w:t xml:space="preserve"> ESAN Business. </w:t>
      </w:r>
      <w:hyperlink r:id="rId33">
        <w:r>
          <w:rPr>
            <w:color w:val="0000FF"/>
            <w:sz w:val="20"/>
            <w:szCs w:val="20"/>
            <w:u w:val="single"/>
          </w:rPr>
          <w:t>https://www.esan.edu.pe/apuntes-empresariales/2015/08/realizar-pronostico-demanda/</w:t>
        </w:r>
      </w:hyperlink>
      <w:r>
        <w:rPr>
          <w:sz w:val="20"/>
          <w:szCs w:val="20"/>
        </w:rPr>
        <w:t xml:space="preserve"> </w:t>
      </w:r>
    </w:p>
    <w:p w:rsidR="001E1DAE" w:rsidRDefault="001E1DAE" w14:paraId="000001E5" w14:textId="77777777">
      <w:pPr>
        <w:pStyle w:val="Normal0"/>
        <w:ind w:left="720" w:hanging="720"/>
        <w:jc w:val="both"/>
        <w:rPr>
          <w:sz w:val="20"/>
          <w:szCs w:val="20"/>
        </w:rPr>
      </w:pPr>
    </w:p>
    <w:p w:rsidR="001E1DAE" w:rsidRDefault="001739B3" w14:paraId="000001E6" w14:textId="77777777">
      <w:pPr>
        <w:pStyle w:val="Normal0"/>
        <w:ind w:left="720" w:hanging="720"/>
        <w:jc w:val="both"/>
        <w:rPr>
          <w:sz w:val="20"/>
          <w:szCs w:val="20"/>
        </w:rPr>
      </w:pPr>
      <w:r>
        <w:rPr>
          <w:sz w:val="20"/>
          <w:szCs w:val="20"/>
        </w:rPr>
        <w:t xml:space="preserve">Hernández, I. (2014). </w:t>
      </w:r>
      <w:r>
        <w:rPr>
          <w:i/>
          <w:sz w:val="20"/>
          <w:szCs w:val="20"/>
        </w:rPr>
        <w:t>Análisis de la oferta</w:t>
      </w:r>
      <w:r>
        <w:rPr>
          <w:sz w:val="20"/>
          <w:szCs w:val="20"/>
        </w:rPr>
        <w:t xml:space="preserve">. </w:t>
      </w:r>
      <w:hyperlink r:id="rId34">
        <w:r>
          <w:rPr>
            <w:color w:val="0000FF"/>
            <w:sz w:val="20"/>
            <w:szCs w:val="20"/>
            <w:u w:val="single"/>
          </w:rPr>
          <w:t>https://es.slideshare.net/iTzCoAlThDeZ/analisis-de-la-oferta-38037954</w:t>
        </w:r>
      </w:hyperlink>
      <w:r>
        <w:rPr>
          <w:sz w:val="20"/>
          <w:szCs w:val="20"/>
        </w:rPr>
        <w:t xml:space="preserve"> </w:t>
      </w:r>
    </w:p>
    <w:p w:rsidR="001E1DAE" w:rsidRDefault="001E1DAE" w14:paraId="000001E7" w14:textId="77777777">
      <w:pPr>
        <w:pStyle w:val="Normal0"/>
        <w:ind w:left="720" w:hanging="720"/>
        <w:jc w:val="both"/>
        <w:rPr>
          <w:sz w:val="20"/>
          <w:szCs w:val="20"/>
        </w:rPr>
      </w:pPr>
    </w:p>
    <w:p w:rsidR="001E1DAE" w:rsidRDefault="001739B3" w14:paraId="000001E8" w14:textId="77777777">
      <w:pPr>
        <w:pStyle w:val="Normal0"/>
        <w:ind w:left="720" w:hanging="720"/>
        <w:jc w:val="both"/>
        <w:rPr>
          <w:sz w:val="20"/>
          <w:szCs w:val="20"/>
        </w:rPr>
      </w:pPr>
      <w:r>
        <w:rPr>
          <w:sz w:val="20"/>
          <w:szCs w:val="20"/>
        </w:rPr>
        <w:t>Hernández, R., C. y Cano F. M. (2017). La importancia del benchmarking como herramienta para incrementar la calidad en el servicio en las organizaciones. 31 - 42.</w:t>
      </w:r>
    </w:p>
    <w:p w:rsidR="001E1DAE" w:rsidRDefault="001E1DAE" w14:paraId="000001E9" w14:textId="77777777">
      <w:pPr>
        <w:pStyle w:val="Normal0"/>
        <w:ind w:left="720" w:hanging="720"/>
        <w:jc w:val="both"/>
        <w:rPr>
          <w:sz w:val="20"/>
          <w:szCs w:val="20"/>
        </w:rPr>
      </w:pPr>
    </w:p>
    <w:p w:rsidR="001E1DAE" w:rsidRDefault="001739B3" w14:paraId="000001EA" w14:textId="77777777">
      <w:pPr>
        <w:pStyle w:val="Normal0"/>
        <w:ind w:left="720" w:hanging="720"/>
        <w:jc w:val="both"/>
        <w:rPr>
          <w:sz w:val="20"/>
          <w:szCs w:val="20"/>
        </w:rPr>
      </w:pPr>
      <w:proofErr w:type="spellStart"/>
      <w:r>
        <w:rPr>
          <w:sz w:val="20"/>
          <w:szCs w:val="20"/>
        </w:rPr>
        <w:t>Gódas</w:t>
      </w:r>
      <w:proofErr w:type="spellEnd"/>
      <w:r>
        <w:rPr>
          <w:sz w:val="20"/>
          <w:szCs w:val="20"/>
        </w:rPr>
        <w:t xml:space="preserve">, L. (2006). El ciclo de vida del producto. </w:t>
      </w:r>
      <w:proofErr w:type="spellStart"/>
      <w:r>
        <w:rPr>
          <w:i/>
          <w:sz w:val="20"/>
          <w:szCs w:val="20"/>
        </w:rPr>
        <w:t>Ambito</w:t>
      </w:r>
      <w:proofErr w:type="spellEnd"/>
      <w:r>
        <w:rPr>
          <w:i/>
          <w:sz w:val="20"/>
          <w:szCs w:val="20"/>
        </w:rPr>
        <w:t xml:space="preserve"> farmacéutico,</w:t>
      </w:r>
      <w:r>
        <w:rPr>
          <w:sz w:val="20"/>
          <w:szCs w:val="20"/>
        </w:rPr>
        <w:t xml:space="preserve"> 25, 8, 110-115.</w:t>
      </w:r>
    </w:p>
    <w:p w:rsidR="001E1DAE" w:rsidRDefault="001E1DAE" w14:paraId="000001EB" w14:textId="77777777">
      <w:pPr>
        <w:pStyle w:val="Normal0"/>
        <w:ind w:left="720" w:hanging="720"/>
        <w:jc w:val="both"/>
        <w:rPr>
          <w:sz w:val="20"/>
          <w:szCs w:val="20"/>
        </w:rPr>
      </w:pPr>
    </w:p>
    <w:p w:rsidR="001E1DAE" w:rsidRDefault="001739B3" w14:paraId="000001EC" w14:textId="77777777">
      <w:pPr>
        <w:pStyle w:val="Normal0"/>
        <w:ind w:left="720" w:hanging="720"/>
        <w:jc w:val="both"/>
        <w:rPr>
          <w:sz w:val="20"/>
          <w:szCs w:val="20"/>
        </w:rPr>
      </w:pPr>
      <w:proofErr w:type="spellStart"/>
      <w:r>
        <w:rPr>
          <w:sz w:val="20"/>
          <w:szCs w:val="20"/>
        </w:rPr>
        <w:t>Kottler</w:t>
      </w:r>
      <w:proofErr w:type="spellEnd"/>
      <w:r>
        <w:rPr>
          <w:sz w:val="20"/>
          <w:szCs w:val="20"/>
        </w:rPr>
        <w:t xml:space="preserve">, &amp; Keller, (2016). </w:t>
      </w:r>
      <w:r>
        <w:rPr>
          <w:i/>
          <w:sz w:val="20"/>
          <w:szCs w:val="20"/>
        </w:rPr>
        <w:t>Dirección de marketing</w:t>
      </w:r>
      <w:r>
        <w:rPr>
          <w:sz w:val="20"/>
          <w:szCs w:val="20"/>
        </w:rPr>
        <w:t xml:space="preserve">. </w:t>
      </w:r>
      <w:proofErr w:type="spellStart"/>
      <w:r>
        <w:rPr>
          <w:sz w:val="20"/>
          <w:szCs w:val="20"/>
        </w:rPr>
        <w:t>Person</w:t>
      </w:r>
      <w:proofErr w:type="spellEnd"/>
      <w:r>
        <w:rPr>
          <w:sz w:val="20"/>
          <w:szCs w:val="20"/>
        </w:rPr>
        <w:t>. p. 326</w:t>
      </w:r>
    </w:p>
    <w:p w:rsidR="001E1DAE" w:rsidRDefault="001E1DAE" w14:paraId="000001ED" w14:textId="77777777">
      <w:pPr>
        <w:pStyle w:val="Normal0"/>
        <w:ind w:left="720" w:hanging="720"/>
        <w:jc w:val="both"/>
        <w:rPr>
          <w:sz w:val="20"/>
          <w:szCs w:val="20"/>
        </w:rPr>
      </w:pPr>
    </w:p>
    <w:p w:rsidR="001E1DAE" w:rsidRDefault="001739B3" w14:paraId="000001EE" w14:textId="77777777">
      <w:pPr>
        <w:pStyle w:val="Normal0"/>
        <w:ind w:left="720" w:hanging="720"/>
        <w:jc w:val="both"/>
        <w:rPr>
          <w:sz w:val="20"/>
          <w:szCs w:val="20"/>
        </w:rPr>
      </w:pPr>
      <w:r>
        <w:rPr>
          <w:sz w:val="20"/>
          <w:szCs w:val="20"/>
        </w:rPr>
        <w:t xml:space="preserve">Loaiza, T. J. S. (2018). Del ciclo de vida del producto al ciclo de vida del cliente: Una aproximación hacia una construcción teórica del ciclo de vida del cliente. </w:t>
      </w:r>
      <w:r>
        <w:rPr>
          <w:i/>
          <w:sz w:val="20"/>
          <w:szCs w:val="20"/>
        </w:rPr>
        <w:t>Investigación &amp; Negocios</w:t>
      </w:r>
      <w:r>
        <w:rPr>
          <w:sz w:val="20"/>
          <w:szCs w:val="20"/>
        </w:rPr>
        <w:t>, 100 - 110.</w:t>
      </w:r>
    </w:p>
    <w:p w:rsidR="001E1DAE" w:rsidRDefault="001E1DAE" w14:paraId="000001EF" w14:textId="77777777">
      <w:pPr>
        <w:pStyle w:val="Normal0"/>
        <w:ind w:left="720" w:hanging="720"/>
        <w:jc w:val="both"/>
        <w:rPr>
          <w:sz w:val="20"/>
          <w:szCs w:val="20"/>
        </w:rPr>
      </w:pPr>
    </w:p>
    <w:p w:rsidR="001E1DAE" w:rsidRDefault="001739B3" w14:paraId="000001F0" w14:textId="77777777">
      <w:pPr>
        <w:pStyle w:val="Normal0"/>
        <w:ind w:left="720" w:hanging="720"/>
        <w:jc w:val="both"/>
        <w:rPr>
          <w:sz w:val="20"/>
          <w:szCs w:val="20"/>
        </w:rPr>
      </w:pPr>
      <w:r>
        <w:rPr>
          <w:sz w:val="20"/>
          <w:szCs w:val="20"/>
        </w:rPr>
        <w:t xml:space="preserve">Maslow, A. (1943). </w:t>
      </w:r>
      <w:r>
        <w:rPr>
          <w:i/>
          <w:sz w:val="20"/>
          <w:szCs w:val="20"/>
        </w:rPr>
        <w:t>Teoría de la Motivación Humana</w:t>
      </w:r>
      <w:r>
        <w:rPr>
          <w:sz w:val="20"/>
          <w:szCs w:val="20"/>
        </w:rPr>
        <w:t xml:space="preserve">. Pirámide de necesidades humanas. </w:t>
      </w:r>
    </w:p>
    <w:p w:rsidR="001E1DAE" w:rsidRDefault="001E1DAE" w14:paraId="000001F1" w14:textId="77777777">
      <w:pPr>
        <w:pStyle w:val="Normal0"/>
        <w:ind w:left="720" w:hanging="720"/>
        <w:jc w:val="both"/>
        <w:rPr>
          <w:sz w:val="20"/>
          <w:szCs w:val="20"/>
        </w:rPr>
      </w:pPr>
    </w:p>
    <w:p w:rsidR="001E1DAE" w:rsidRDefault="001739B3" w14:paraId="000001F2" w14:textId="77777777">
      <w:pPr>
        <w:pStyle w:val="Normal0"/>
        <w:ind w:left="720" w:hanging="720"/>
        <w:jc w:val="both"/>
        <w:rPr>
          <w:sz w:val="20"/>
          <w:szCs w:val="20"/>
        </w:rPr>
      </w:pPr>
      <w:r>
        <w:rPr>
          <w:sz w:val="20"/>
          <w:szCs w:val="20"/>
        </w:rPr>
        <w:t xml:space="preserve">Montemayor, G., J. E. (2013). </w:t>
      </w:r>
      <w:r>
        <w:rPr>
          <w:i/>
          <w:sz w:val="20"/>
          <w:szCs w:val="20"/>
        </w:rPr>
        <w:t>Método de pronósticos para negocios</w:t>
      </w:r>
      <w:r>
        <w:rPr>
          <w:sz w:val="20"/>
          <w:szCs w:val="20"/>
        </w:rPr>
        <w:t>. México: Tecnológico de Monterrey.</w:t>
      </w:r>
    </w:p>
    <w:p w:rsidR="001E1DAE" w:rsidRDefault="001E1DAE" w14:paraId="000001F3" w14:textId="77777777">
      <w:pPr>
        <w:pStyle w:val="Normal0"/>
        <w:ind w:left="720" w:hanging="720"/>
        <w:jc w:val="both"/>
        <w:rPr>
          <w:sz w:val="20"/>
          <w:szCs w:val="20"/>
        </w:rPr>
      </w:pPr>
    </w:p>
    <w:p w:rsidR="001E1DAE" w:rsidRDefault="001739B3" w14:paraId="000001F4" w14:textId="77777777">
      <w:pPr>
        <w:pStyle w:val="Normal0"/>
        <w:ind w:left="720" w:hanging="720"/>
        <w:jc w:val="both"/>
        <w:rPr>
          <w:sz w:val="20"/>
          <w:szCs w:val="20"/>
        </w:rPr>
      </w:pPr>
      <w:r>
        <w:rPr>
          <w:sz w:val="20"/>
          <w:szCs w:val="20"/>
        </w:rPr>
        <w:t xml:space="preserve">Parkin, M. (2018). </w:t>
      </w:r>
      <w:r>
        <w:rPr>
          <w:i/>
          <w:sz w:val="20"/>
          <w:szCs w:val="20"/>
        </w:rPr>
        <w:t>Economía</w:t>
      </w:r>
      <w:r>
        <w:rPr>
          <w:sz w:val="20"/>
          <w:szCs w:val="20"/>
        </w:rPr>
        <w:t xml:space="preserve">. Editorial Pearson. </w:t>
      </w:r>
    </w:p>
    <w:p w:rsidR="001E1DAE" w:rsidRDefault="001E1DAE" w14:paraId="000001F5" w14:textId="77777777">
      <w:pPr>
        <w:pStyle w:val="Normal0"/>
        <w:rPr>
          <w:sz w:val="20"/>
          <w:szCs w:val="20"/>
        </w:rPr>
      </w:pPr>
    </w:p>
    <w:p w:rsidR="001E1DAE" w:rsidRDefault="001739B3" w14:paraId="000001F6" w14:textId="77777777">
      <w:pPr>
        <w:pStyle w:val="Normal0"/>
        <w:rPr>
          <w:sz w:val="20"/>
          <w:szCs w:val="20"/>
        </w:rPr>
      </w:pPr>
      <w:proofErr w:type="spellStart"/>
      <w:r>
        <w:rPr>
          <w:sz w:val="20"/>
          <w:szCs w:val="20"/>
        </w:rPr>
        <w:t>Reguant</w:t>
      </w:r>
      <w:proofErr w:type="spellEnd"/>
      <w:r>
        <w:rPr>
          <w:sz w:val="20"/>
          <w:szCs w:val="20"/>
        </w:rPr>
        <w:t xml:space="preserve">-Álvarez, </w:t>
      </w:r>
      <w:proofErr w:type="spellStart"/>
      <w:r>
        <w:rPr>
          <w:sz w:val="20"/>
          <w:szCs w:val="20"/>
        </w:rPr>
        <w:t>M.y</w:t>
      </w:r>
      <w:proofErr w:type="spellEnd"/>
      <w:r>
        <w:rPr>
          <w:sz w:val="20"/>
          <w:szCs w:val="20"/>
        </w:rPr>
        <w:t xml:space="preserve"> Torrado-Fonseca, M. (2016). El método Delphi. </w:t>
      </w:r>
      <w:r>
        <w:rPr>
          <w:i/>
          <w:sz w:val="20"/>
          <w:szCs w:val="20"/>
        </w:rPr>
        <w:t>REIRE</w:t>
      </w:r>
      <w:r>
        <w:rPr>
          <w:sz w:val="20"/>
          <w:szCs w:val="20"/>
        </w:rPr>
        <w:t>, Vol. 9, núm. 1, 87 - 102.</w:t>
      </w:r>
    </w:p>
    <w:p w:rsidR="001E1DAE" w:rsidRDefault="001E1DAE" w14:paraId="000001F7" w14:textId="77777777">
      <w:pPr>
        <w:pStyle w:val="Normal0"/>
        <w:rPr>
          <w:sz w:val="20"/>
          <w:szCs w:val="20"/>
        </w:rPr>
      </w:pPr>
    </w:p>
    <w:p w:rsidR="001E1DAE" w:rsidRDefault="001E1DAE" w14:paraId="000001F8" w14:textId="77777777">
      <w:pPr>
        <w:pStyle w:val="Normal0"/>
        <w:rPr>
          <w:sz w:val="20"/>
          <w:szCs w:val="20"/>
        </w:rPr>
      </w:pPr>
    </w:p>
    <w:p w:rsidR="001E1DAE" w:rsidRDefault="001E1DAE" w14:paraId="000001F9" w14:textId="77777777">
      <w:pPr>
        <w:pStyle w:val="Normal0"/>
        <w:rPr>
          <w:sz w:val="20"/>
          <w:szCs w:val="20"/>
        </w:rPr>
      </w:pPr>
    </w:p>
    <w:p w:rsidR="001E1DAE" w:rsidRDefault="001E1DAE" w14:paraId="000001FA" w14:textId="77777777">
      <w:pPr>
        <w:pStyle w:val="Normal0"/>
        <w:rPr>
          <w:sz w:val="20"/>
          <w:szCs w:val="20"/>
        </w:rPr>
      </w:pPr>
    </w:p>
    <w:p w:rsidR="001E1DAE" w:rsidRDefault="001E1DAE" w14:paraId="000001FB" w14:textId="77777777">
      <w:pPr>
        <w:pStyle w:val="Normal0"/>
        <w:rPr>
          <w:sz w:val="20"/>
          <w:szCs w:val="20"/>
        </w:rPr>
      </w:pPr>
    </w:p>
    <w:p w:rsidR="001E1DAE" w:rsidRDefault="001E1DAE" w14:paraId="000001FC" w14:textId="77777777">
      <w:pPr>
        <w:pStyle w:val="Normal0"/>
        <w:rPr>
          <w:sz w:val="20"/>
          <w:szCs w:val="20"/>
        </w:rPr>
      </w:pPr>
    </w:p>
    <w:p w:rsidR="001E1DAE" w:rsidRDefault="001E1DAE" w14:paraId="000001FD" w14:textId="77777777">
      <w:pPr>
        <w:pStyle w:val="Normal0"/>
        <w:rPr>
          <w:sz w:val="20"/>
          <w:szCs w:val="20"/>
        </w:rPr>
      </w:pPr>
    </w:p>
    <w:p w:rsidR="001E1DAE" w:rsidRDefault="001E1DAE" w14:paraId="000001FE" w14:textId="77777777">
      <w:pPr>
        <w:pStyle w:val="Normal0"/>
        <w:rPr>
          <w:sz w:val="20"/>
          <w:szCs w:val="20"/>
        </w:rPr>
      </w:pPr>
    </w:p>
    <w:p w:rsidR="001E1DAE" w:rsidRDefault="001E1DAE" w14:paraId="000001FF" w14:textId="77777777">
      <w:pPr>
        <w:pStyle w:val="Normal0"/>
        <w:rPr>
          <w:sz w:val="20"/>
          <w:szCs w:val="20"/>
        </w:rPr>
      </w:pPr>
    </w:p>
    <w:p w:rsidR="001E1DAE" w:rsidRDefault="001E1DAE" w14:paraId="00000200" w14:textId="77777777">
      <w:pPr>
        <w:pStyle w:val="Normal0"/>
        <w:rPr>
          <w:sz w:val="20"/>
          <w:szCs w:val="20"/>
        </w:rPr>
      </w:pPr>
    </w:p>
    <w:p w:rsidR="001E1DAE" w:rsidRDefault="001E1DAE" w14:paraId="00000201" w14:textId="77777777">
      <w:pPr>
        <w:pStyle w:val="Normal0"/>
        <w:rPr>
          <w:sz w:val="20"/>
          <w:szCs w:val="20"/>
        </w:rPr>
      </w:pPr>
    </w:p>
    <w:p w:rsidR="001E1DAE" w:rsidRDefault="001E1DAE" w14:paraId="00000202" w14:textId="77777777">
      <w:pPr>
        <w:pStyle w:val="Normal0"/>
        <w:rPr>
          <w:sz w:val="20"/>
          <w:szCs w:val="20"/>
        </w:rPr>
      </w:pPr>
    </w:p>
    <w:p w:rsidR="001E1DAE" w:rsidRDefault="001E1DAE" w14:paraId="00000203" w14:textId="77777777">
      <w:pPr>
        <w:pStyle w:val="Normal0"/>
        <w:rPr>
          <w:sz w:val="20"/>
          <w:szCs w:val="20"/>
        </w:rPr>
      </w:pPr>
      <w:bookmarkStart w:name="_heading=h.4i7ojhp" w:colFirst="0" w:colLast="0" w:id="36"/>
      <w:bookmarkEnd w:id="36"/>
    </w:p>
    <w:p w:rsidR="001E1DAE" w:rsidRDefault="001739B3" w14:paraId="00000204"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1E1DAE" w:rsidRDefault="001E1DAE" w14:paraId="00000205" w14:textId="77777777">
      <w:pPr>
        <w:pStyle w:val="Normal0"/>
        <w:jc w:val="both"/>
        <w:rPr>
          <w:b/>
          <w:sz w:val="20"/>
          <w:szCs w:val="20"/>
        </w:rPr>
      </w:pPr>
    </w:p>
    <w:tbl>
      <w:tblPr>
        <w:tblStyle w:val="af3"/>
        <w:tblW w:w="996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1E1DAE" w14:paraId="27B3F990" w14:textId="77777777">
        <w:trPr>
          <w:jc w:val="center"/>
        </w:trPr>
        <w:tc>
          <w:tcPr>
            <w:tcW w:w="1272" w:type="dxa"/>
            <w:tcBorders>
              <w:top w:val="nil"/>
              <w:left w:val="nil"/>
            </w:tcBorders>
          </w:tcPr>
          <w:p w:rsidR="001E1DAE" w:rsidRDefault="001E1DAE" w14:paraId="00000206" w14:textId="77777777">
            <w:pPr>
              <w:pStyle w:val="Normal0"/>
              <w:jc w:val="both"/>
              <w:rPr>
                <w:sz w:val="20"/>
                <w:szCs w:val="20"/>
              </w:rPr>
            </w:pPr>
          </w:p>
        </w:tc>
        <w:tc>
          <w:tcPr>
            <w:tcW w:w="1991" w:type="dxa"/>
            <w:vAlign w:val="center"/>
          </w:tcPr>
          <w:p w:rsidR="001E1DAE" w:rsidRDefault="001739B3" w14:paraId="00000207" w14:textId="77777777">
            <w:pPr>
              <w:pStyle w:val="Normal0"/>
              <w:rPr>
                <w:sz w:val="20"/>
                <w:szCs w:val="20"/>
              </w:rPr>
            </w:pPr>
            <w:r>
              <w:rPr>
                <w:sz w:val="20"/>
                <w:szCs w:val="20"/>
              </w:rPr>
              <w:t>Nombre</w:t>
            </w:r>
          </w:p>
        </w:tc>
        <w:tc>
          <w:tcPr>
            <w:tcW w:w="1559" w:type="dxa"/>
            <w:vAlign w:val="center"/>
          </w:tcPr>
          <w:p w:rsidR="001E1DAE" w:rsidRDefault="001739B3" w14:paraId="00000208" w14:textId="77777777">
            <w:pPr>
              <w:pStyle w:val="Normal0"/>
              <w:rPr>
                <w:sz w:val="20"/>
                <w:szCs w:val="20"/>
              </w:rPr>
            </w:pPr>
            <w:r>
              <w:rPr>
                <w:sz w:val="20"/>
                <w:szCs w:val="20"/>
              </w:rPr>
              <w:t>Cargo</w:t>
            </w:r>
          </w:p>
        </w:tc>
        <w:tc>
          <w:tcPr>
            <w:tcW w:w="3257" w:type="dxa"/>
            <w:vAlign w:val="center"/>
          </w:tcPr>
          <w:p w:rsidR="001E1DAE" w:rsidRDefault="001739B3" w14:paraId="00000209" w14:textId="77777777">
            <w:pPr>
              <w:pStyle w:val="Normal0"/>
              <w:rPr>
                <w:sz w:val="20"/>
                <w:szCs w:val="20"/>
              </w:rPr>
            </w:pPr>
            <w:r>
              <w:rPr>
                <w:sz w:val="20"/>
                <w:szCs w:val="20"/>
              </w:rPr>
              <w:t>Dependencia</w:t>
            </w:r>
          </w:p>
          <w:p w:rsidR="001E1DAE" w:rsidRDefault="001739B3" w14:paraId="0000020A" w14:textId="77777777">
            <w:pPr>
              <w:pStyle w:val="Normal0"/>
              <w:rPr>
                <w:i/>
                <w:sz w:val="20"/>
                <w:szCs w:val="20"/>
              </w:rPr>
            </w:pPr>
            <w:r>
              <w:rPr>
                <w:i/>
                <w:color w:val="595959"/>
                <w:sz w:val="18"/>
                <w:szCs w:val="18"/>
              </w:rPr>
              <w:t>(Para el SENA indicar Regional y Centro de Formación)</w:t>
            </w:r>
          </w:p>
        </w:tc>
        <w:tc>
          <w:tcPr>
            <w:tcW w:w="1888" w:type="dxa"/>
            <w:vAlign w:val="center"/>
          </w:tcPr>
          <w:p w:rsidR="001E1DAE" w:rsidRDefault="001739B3" w14:paraId="0000020B" w14:textId="77777777">
            <w:pPr>
              <w:pStyle w:val="Normal0"/>
              <w:rPr>
                <w:sz w:val="20"/>
                <w:szCs w:val="20"/>
              </w:rPr>
            </w:pPr>
            <w:r>
              <w:rPr>
                <w:sz w:val="20"/>
                <w:szCs w:val="20"/>
              </w:rPr>
              <w:t>Fecha</w:t>
            </w:r>
          </w:p>
        </w:tc>
      </w:tr>
      <w:tr w:rsidR="001E1DAE" w14:paraId="758A16D4" w14:textId="77777777">
        <w:trPr>
          <w:trHeight w:val="340"/>
          <w:jc w:val="center"/>
        </w:trPr>
        <w:tc>
          <w:tcPr>
            <w:tcW w:w="1272" w:type="dxa"/>
            <w:vMerge w:val="restart"/>
          </w:tcPr>
          <w:p w:rsidR="001E1DAE" w:rsidRDefault="001739B3" w14:paraId="0000020C" w14:textId="77777777">
            <w:pPr>
              <w:pStyle w:val="Normal0"/>
              <w:jc w:val="both"/>
              <w:rPr>
                <w:sz w:val="20"/>
                <w:szCs w:val="20"/>
              </w:rPr>
            </w:pPr>
            <w:r>
              <w:rPr>
                <w:sz w:val="20"/>
                <w:szCs w:val="20"/>
              </w:rPr>
              <w:t>Autor (es)</w:t>
            </w:r>
          </w:p>
        </w:tc>
        <w:tc>
          <w:tcPr>
            <w:tcW w:w="1991" w:type="dxa"/>
            <w:vAlign w:val="center"/>
          </w:tcPr>
          <w:p w:rsidR="001E1DAE" w:rsidRDefault="001739B3" w14:paraId="0000020D" w14:textId="77777777">
            <w:pPr>
              <w:pStyle w:val="Normal0"/>
              <w:jc w:val="both"/>
              <w:rPr>
                <w:b w:val="0"/>
                <w:sz w:val="20"/>
                <w:szCs w:val="20"/>
              </w:rPr>
            </w:pPr>
            <w:r>
              <w:rPr>
                <w:b w:val="0"/>
                <w:sz w:val="20"/>
                <w:szCs w:val="20"/>
              </w:rPr>
              <w:t>Rafael Rodríguez Cuéllar</w:t>
            </w:r>
          </w:p>
        </w:tc>
        <w:tc>
          <w:tcPr>
            <w:tcW w:w="1559" w:type="dxa"/>
            <w:vAlign w:val="center"/>
          </w:tcPr>
          <w:p w:rsidR="001E1DAE" w:rsidRDefault="001739B3" w14:paraId="0000020E" w14:textId="77777777">
            <w:pPr>
              <w:pStyle w:val="Normal0"/>
              <w:jc w:val="both"/>
              <w:rPr>
                <w:b w:val="0"/>
                <w:sz w:val="20"/>
                <w:szCs w:val="20"/>
              </w:rPr>
            </w:pPr>
            <w:r>
              <w:rPr>
                <w:b w:val="0"/>
                <w:sz w:val="20"/>
                <w:szCs w:val="20"/>
              </w:rPr>
              <w:t>Instructor</w:t>
            </w:r>
          </w:p>
        </w:tc>
        <w:tc>
          <w:tcPr>
            <w:tcW w:w="3257" w:type="dxa"/>
            <w:vAlign w:val="center"/>
          </w:tcPr>
          <w:p w:rsidR="001E1DAE" w:rsidRDefault="001739B3" w14:paraId="0000020F" w14:textId="77777777">
            <w:pPr>
              <w:pStyle w:val="Normal0"/>
              <w:jc w:val="both"/>
              <w:rPr>
                <w:b w:val="0"/>
                <w:sz w:val="20"/>
                <w:szCs w:val="20"/>
              </w:rPr>
            </w:pPr>
            <w:r>
              <w:rPr>
                <w:b w:val="0"/>
                <w:sz w:val="20"/>
                <w:szCs w:val="20"/>
              </w:rPr>
              <w:t>Regional Huila - Centro de la Industria, la Empresa y los Servicios</w:t>
            </w:r>
          </w:p>
        </w:tc>
        <w:tc>
          <w:tcPr>
            <w:tcW w:w="1888" w:type="dxa"/>
            <w:vAlign w:val="center"/>
          </w:tcPr>
          <w:p w:rsidR="001E1DAE" w:rsidRDefault="001739B3" w14:paraId="00000210" w14:textId="77777777">
            <w:pPr>
              <w:pStyle w:val="Normal0"/>
              <w:jc w:val="both"/>
              <w:rPr>
                <w:b w:val="0"/>
                <w:sz w:val="20"/>
                <w:szCs w:val="20"/>
              </w:rPr>
            </w:pPr>
            <w:r>
              <w:rPr>
                <w:b w:val="0"/>
                <w:sz w:val="20"/>
                <w:szCs w:val="20"/>
              </w:rPr>
              <w:t>Mayo 2021</w:t>
            </w:r>
          </w:p>
        </w:tc>
      </w:tr>
      <w:tr w:rsidR="001E1DAE" w14:paraId="190C6D73" w14:textId="77777777">
        <w:trPr>
          <w:trHeight w:val="734"/>
          <w:jc w:val="center"/>
        </w:trPr>
        <w:tc>
          <w:tcPr>
            <w:tcW w:w="1272" w:type="dxa"/>
            <w:vMerge/>
          </w:tcPr>
          <w:p w:rsidR="001E1DAE" w:rsidRDefault="001E1DAE" w14:paraId="00000211" w14:textId="77777777">
            <w:pPr>
              <w:pStyle w:val="Normal0"/>
              <w:widowControl w:val="0"/>
              <w:pBdr>
                <w:top w:val="nil"/>
                <w:left w:val="nil"/>
                <w:bottom w:val="nil"/>
                <w:right w:val="nil"/>
                <w:between w:val="nil"/>
              </w:pBdr>
              <w:rPr>
                <w:sz w:val="20"/>
                <w:szCs w:val="20"/>
              </w:rPr>
            </w:pPr>
          </w:p>
        </w:tc>
        <w:tc>
          <w:tcPr>
            <w:tcW w:w="1991" w:type="dxa"/>
            <w:vAlign w:val="center"/>
          </w:tcPr>
          <w:p w:rsidR="001E1DAE" w:rsidRDefault="001739B3" w14:paraId="00000212" w14:textId="77777777">
            <w:pPr>
              <w:pStyle w:val="Normal0"/>
              <w:jc w:val="both"/>
              <w:rPr>
                <w:b w:val="0"/>
                <w:sz w:val="20"/>
                <w:szCs w:val="20"/>
              </w:rPr>
            </w:pPr>
            <w:r>
              <w:rPr>
                <w:b w:val="0"/>
                <w:sz w:val="20"/>
                <w:szCs w:val="20"/>
              </w:rPr>
              <w:t>Luis Fernando Botero Mendoza</w:t>
            </w:r>
          </w:p>
        </w:tc>
        <w:tc>
          <w:tcPr>
            <w:tcW w:w="1559" w:type="dxa"/>
            <w:vAlign w:val="center"/>
          </w:tcPr>
          <w:p w:rsidR="001E1DAE" w:rsidRDefault="001739B3" w14:paraId="00000213" w14:textId="77777777">
            <w:pPr>
              <w:pStyle w:val="Normal0"/>
              <w:jc w:val="both"/>
              <w:rPr>
                <w:b w:val="0"/>
                <w:sz w:val="20"/>
                <w:szCs w:val="20"/>
              </w:rPr>
            </w:pPr>
            <w:r>
              <w:rPr>
                <w:b w:val="0"/>
                <w:sz w:val="20"/>
                <w:szCs w:val="20"/>
              </w:rPr>
              <w:t>Diseñador Instruccional</w:t>
            </w:r>
          </w:p>
        </w:tc>
        <w:tc>
          <w:tcPr>
            <w:tcW w:w="3257" w:type="dxa"/>
            <w:vAlign w:val="center"/>
          </w:tcPr>
          <w:p w:rsidR="001E1DAE" w:rsidRDefault="001739B3" w14:paraId="00000214" w14:textId="77777777">
            <w:pPr>
              <w:pStyle w:val="Normal0"/>
              <w:jc w:val="both"/>
              <w:rPr>
                <w:b w:val="0"/>
                <w:color w:val="202124"/>
                <w:sz w:val="20"/>
                <w:szCs w:val="20"/>
              </w:rPr>
            </w:pPr>
            <w:r>
              <w:rPr>
                <w:b w:val="0"/>
                <w:color w:val="202124"/>
                <w:sz w:val="20"/>
                <w:szCs w:val="20"/>
              </w:rPr>
              <w:t>Regional Distrito Capital – Centro para la Industria de la Comunicación Gráfica</w:t>
            </w:r>
          </w:p>
        </w:tc>
        <w:tc>
          <w:tcPr>
            <w:tcW w:w="1888" w:type="dxa"/>
            <w:vAlign w:val="center"/>
          </w:tcPr>
          <w:p w:rsidR="001E1DAE" w:rsidRDefault="001739B3" w14:paraId="00000215" w14:textId="77777777">
            <w:pPr>
              <w:pStyle w:val="Normal0"/>
              <w:jc w:val="both"/>
              <w:rPr>
                <w:b w:val="0"/>
                <w:sz w:val="20"/>
                <w:szCs w:val="20"/>
              </w:rPr>
            </w:pPr>
            <w:r>
              <w:rPr>
                <w:b w:val="0"/>
                <w:sz w:val="20"/>
                <w:szCs w:val="20"/>
              </w:rPr>
              <w:t>Mayo 2021</w:t>
            </w:r>
          </w:p>
        </w:tc>
      </w:tr>
      <w:tr w:rsidR="001E1DAE" w14:paraId="5E619662" w14:textId="77777777">
        <w:trPr>
          <w:trHeight w:val="340"/>
          <w:jc w:val="center"/>
        </w:trPr>
        <w:tc>
          <w:tcPr>
            <w:tcW w:w="1272" w:type="dxa"/>
            <w:vMerge/>
          </w:tcPr>
          <w:p w:rsidR="001E1DAE" w:rsidRDefault="001E1DAE" w14:paraId="00000216" w14:textId="77777777">
            <w:pPr>
              <w:pStyle w:val="Normal0"/>
              <w:widowControl w:val="0"/>
              <w:pBdr>
                <w:top w:val="nil"/>
                <w:left w:val="nil"/>
                <w:bottom w:val="nil"/>
                <w:right w:val="nil"/>
                <w:between w:val="nil"/>
              </w:pBdr>
              <w:rPr>
                <w:sz w:val="20"/>
                <w:szCs w:val="20"/>
              </w:rPr>
            </w:pPr>
          </w:p>
        </w:tc>
        <w:tc>
          <w:tcPr>
            <w:tcW w:w="1991" w:type="dxa"/>
            <w:vAlign w:val="center"/>
          </w:tcPr>
          <w:p w:rsidR="001E1DAE" w:rsidRDefault="001739B3" w14:paraId="00000217" w14:textId="77777777">
            <w:pPr>
              <w:pStyle w:val="Normal0"/>
              <w:jc w:val="both"/>
              <w:rPr>
                <w:b w:val="0"/>
                <w:sz w:val="20"/>
                <w:szCs w:val="20"/>
              </w:rPr>
            </w:pPr>
            <w:r>
              <w:rPr>
                <w:b w:val="0"/>
                <w:sz w:val="20"/>
                <w:szCs w:val="20"/>
              </w:rPr>
              <w:t>Andrés Felipe Velandia Espitia</w:t>
            </w:r>
          </w:p>
        </w:tc>
        <w:tc>
          <w:tcPr>
            <w:tcW w:w="1559" w:type="dxa"/>
            <w:vAlign w:val="center"/>
          </w:tcPr>
          <w:p w:rsidR="001E1DAE" w:rsidRDefault="001739B3" w14:paraId="00000218" w14:textId="77777777">
            <w:pPr>
              <w:pStyle w:val="Normal0"/>
              <w:jc w:val="both"/>
              <w:rPr>
                <w:b w:val="0"/>
                <w:sz w:val="20"/>
                <w:szCs w:val="20"/>
              </w:rPr>
            </w:pPr>
            <w:r>
              <w:rPr>
                <w:b w:val="0"/>
                <w:sz w:val="20"/>
                <w:szCs w:val="20"/>
              </w:rPr>
              <w:t>Revisor Metodológico y Pedagógico</w:t>
            </w:r>
          </w:p>
        </w:tc>
        <w:tc>
          <w:tcPr>
            <w:tcW w:w="3257" w:type="dxa"/>
            <w:vAlign w:val="center"/>
          </w:tcPr>
          <w:p w:rsidR="001E1DAE" w:rsidRDefault="001739B3" w14:paraId="00000219" w14:textId="77777777">
            <w:pPr>
              <w:pStyle w:val="Normal0"/>
              <w:jc w:val="both"/>
              <w:rPr>
                <w:b w:val="0"/>
                <w:sz w:val="20"/>
                <w:szCs w:val="20"/>
              </w:rPr>
            </w:pPr>
            <w:r>
              <w:rPr>
                <w:b w:val="0"/>
                <w:color w:val="202124"/>
                <w:sz w:val="20"/>
                <w:szCs w:val="20"/>
              </w:rPr>
              <w:t>Regional Distrito Capital – Centro de Diseño y Metrología</w:t>
            </w:r>
          </w:p>
        </w:tc>
        <w:tc>
          <w:tcPr>
            <w:tcW w:w="1888" w:type="dxa"/>
            <w:vAlign w:val="center"/>
          </w:tcPr>
          <w:p w:rsidR="001E1DAE" w:rsidRDefault="001739B3" w14:paraId="0000021A" w14:textId="77777777">
            <w:pPr>
              <w:pStyle w:val="Normal0"/>
              <w:jc w:val="both"/>
              <w:rPr>
                <w:b w:val="0"/>
                <w:sz w:val="20"/>
                <w:szCs w:val="20"/>
              </w:rPr>
            </w:pPr>
            <w:r>
              <w:rPr>
                <w:b w:val="0"/>
                <w:sz w:val="20"/>
                <w:szCs w:val="20"/>
              </w:rPr>
              <w:t>Mayo 2021</w:t>
            </w:r>
          </w:p>
        </w:tc>
      </w:tr>
      <w:tr w:rsidR="001E1DAE" w14:paraId="7D177979" w14:textId="77777777">
        <w:trPr>
          <w:trHeight w:val="340"/>
          <w:jc w:val="center"/>
        </w:trPr>
        <w:tc>
          <w:tcPr>
            <w:tcW w:w="1272" w:type="dxa"/>
            <w:vMerge/>
          </w:tcPr>
          <w:p w:rsidR="001E1DAE" w:rsidRDefault="001E1DAE" w14:paraId="0000021B" w14:textId="77777777">
            <w:pPr>
              <w:pStyle w:val="Normal0"/>
              <w:widowControl w:val="0"/>
              <w:pBdr>
                <w:top w:val="nil"/>
                <w:left w:val="nil"/>
                <w:bottom w:val="nil"/>
                <w:right w:val="nil"/>
                <w:between w:val="nil"/>
              </w:pBdr>
              <w:rPr>
                <w:sz w:val="20"/>
                <w:szCs w:val="20"/>
              </w:rPr>
            </w:pPr>
          </w:p>
        </w:tc>
        <w:tc>
          <w:tcPr>
            <w:tcW w:w="199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1E1DAE" w:rsidRDefault="001739B3" w14:paraId="0000021C" w14:textId="77777777">
            <w:pPr>
              <w:pStyle w:val="Normal0"/>
              <w:spacing w:before="240" w:after="240"/>
              <w:ind w:left="60"/>
              <w:jc w:val="both"/>
              <w:rPr>
                <w:b w:val="0"/>
                <w:sz w:val="20"/>
                <w:szCs w:val="20"/>
              </w:rPr>
            </w:pPr>
            <w:r>
              <w:rPr>
                <w:b w:val="0"/>
                <w:sz w:val="20"/>
                <w:szCs w:val="20"/>
              </w:rPr>
              <w:t xml:space="preserve">Sandra </w:t>
            </w:r>
            <w:proofErr w:type="gramStart"/>
            <w:r>
              <w:rPr>
                <w:b w:val="0"/>
                <w:sz w:val="20"/>
                <w:szCs w:val="20"/>
              </w:rPr>
              <w:t>Patricia  Hoyos</w:t>
            </w:r>
            <w:proofErr w:type="gramEnd"/>
            <w:r>
              <w:rPr>
                <w:b w:val="0"/>
                <w:sz w:val="20"/>
                <w:szCs w:val="20"/>
              </w:rPr>
              <w:t xml:space="preserve"> Sepúlveda</w:t>
            </w:r>
          </w:p>
        </w:tc>
        <w:tc>
          <w:tcPr>
            <w:tcW w:w="1559"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1E1DAE" w:rsidRDefault="001739B3" w14:paraId="0000021D" w14:textId="77777777">
            <w:pPr>
              <w:pStyle w:val="Normal0"/>
              <w:spacing w:before="240" w:after="240"/>
              <w:ind w:left="60"/>
              <w:jc w:val="both"/>
              <w:rPr>
                <w:b w:val="0"/>
                <w:sz w:val="20"/>
                <w:szCs w:val="20"/>
              </w:rPr>
            </w:pPr>
            <w:r>
              <w:rPr>
                <w:b w:val="0"/>
                <w:sz w:val="20"/>
                <w:szCs w:val="20"/>
              </w:rPr>
              <w:t>Revisión y corrección de estilo</w:t>
            </w:r>
          </w:p>
        </w:tc>
        <w:tc>
          <w:tcPr>
            <w:tcW w:w="3257"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1E1DAE" w:rsidRDefault="001739B3" w14:paraId="0000021E" w14:textId="77777777">
            <w:pPr>
              <w:pStyle w:val="Normal0"/>
              <w:spacing w:before="240" w:after="240"/>
              <w:ind w:left="60"/>
              <w:jc w:val="both"/>
              <w:rPr>
                <w:b w:val="0"/>
                <w:color w:val="202124"/>
                <w:sz w:val="20"/>
                <w:szCs w:val="20"/>
              </w:rPr>
            </w:pPr>
            <w:r>
              <w:rPr>
                <w:b w:val="0"/>
                <w:color w:val="202124"/>
                <w:sz w:val="20"/>
                <w:szCs w:val="20"/>
              </w:rPr>
              <w:t>Centro para la Industria de la Comunicación Gráfica</w:t>
            </w:r>
          </w:p>
        </w:tc>
        <w:tc>
          <w:tcPr>
            <w:tcW w:w="1888"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1E1DAE" w:rsidRDefault="001739B3" w14:paraId="0000021F" w14:textId="77777777">
            <w:pPr>
              <w:pStyle w:val="Normal0"/>
              <w:spacing w:before="240" w:after="240"/>
              <w:ind w:left="60"/>
              <w:jc w:val="both"/>
              <w:rPr>
                <w:b w:val="0"/>
                <w:sz w:val="20"/>
                <w:szCs w:val="20"/>
              </w:rPr>
            </w:pPr>
            <w:proofErr w:type="gramStart"/>
            <w:r>
              <w:rPr>
                <w:b w:val="0"/>
                <w:sz w:val="20"/>
                <w:szCs w:val="20"/>
              </w:rPr>
              <w:t>Junio  de</w:t>
            </w:r>
            <w:proofErr w:type="gramEnd"/>
            <w:r>
              <w:rPr>
                <w:b w:val="0"/>
                <w:sz w:val="20"/>
                <w:szCs w:val="20"/>
              </w:rPr>
              <w:t xml:space="preserve"> 2021</w:t>
            </w:r>
          </w:p>
        </w:tc>
      </w:tr>
    </w:tbl>
    <w:p w:rsidR="001E1DAE" w:rsidRDefault="001E1DAE" w14:paraId="00000220" w14:textId="77777777">
      <w:pPr>
        <w:pStyle w:val="Normal0"/>
        <w:rPr>
          <w:sz w:val="20"/>
          <w:szCs w:val="20"/>
        </w:rPr>
      </w:pPr>
    </w:p>
    <w:p w:rsidR="001E1DAE" w:rsidRDefault="001E1DAE" w14:paraId="00000221" w14:textId="77777777">
      <w:pPr>
        <w:pStyle w:val="Normal0"/>
        <w:rPr>
          <w:sz w:val="20"/>
          <w:szCs w:val="20"/>
        </w:rPr>
      </w:pPr>
    </w:p>
    <w:p w:rsidR="001E1DAE" w:rsidRDefault="001739B3" w14:paraId="00000222"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1E1DAE" w:rsidRDefault="001739B3" w14:paraId="00000223"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1E1DAE" w:rsidRDefault="001E1DAE" w14:paraId="00000224" w14:textId="77777777">
      <w:pPr>
        <w:pStyle w:val="Normal0"/>
        <w:rPr>
          <w:sz w:val="20"/>
          <w:szCs w:val="20"/>
        </w:rPr>
      </w:pPr>
    </w:p>
    <w:p w:rsidR="001E1DAE" w:rsidRDefault="001E1DAE" w14:paraId="00000231" w14:textId="77777777">
      <w:pPr>
        <w:pStyle w:val="Normal0"/>
        <w:rPr>
          <w:color w:val="000000"/>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Pr="00FD71B8" w:rsidR="00CB2FE8" w:rsidTr="008B12C2" w14:paraId="45B5AE9C" w14:textId="77777777">
        <w:tc>
          <w:tcPr>
            <w:tcW w:w="1264" w:type="dxa"/>
            <w:tcBorders>
              <w:top w:val="nil"/>
              <w:left w:val="nil"/>
            </w:tcBorders>
            <w:shd w:val="clear" w:color="auto" w:fill="EDF2F8"/>
          </w:tcPr>
          <w:p w:rsidRPr="00FD71B8" w:rsidR="00CB2FE8" w:rsidP="008B12C2" w:rsidRDefault="00CB2FE8" w14:paraId="28F380E9" w14:textId="77777777">
            <w:pPr>
              <w:jc w:val="both"/>
              <w:rPr>
                <w:sz w:val="20"/>
                <w:szCs w:val="20"/>
              </w:rPr>
            </w:pPr>
            <w:bookmarkStart w:name="_Hlk134126489" w:id="37"/>
          </w:p>
        </w:tc>
        <w:tc>
          <w:tcPr>
            <w:tcW w:w="2138" w:type="dxa"/>
            <w:shd w:val="clear" w:color="auto" w:fill="EDF2F8"/>
          </w:tcPr>
          <w:p w:rsidRPr="00FD71B8" w:rsidR="00CB2FE8" w:rsidP="008B12C2" w:rsidRDefault="00CB2FE8" w14:paraId="20A537E6" w14:textId="77777777">
            <w:pPr>
              <w:jc w:val="both"/>
              <w:rPr>
                <w:b/>
                <w:bCs/>
                <w:sz w:val="20"/>
                <w:szCs w:val="20"/>
              </w:rPr>
            </w:pPr>
            <w:r w:rsidRPr="00FD71B8">
              <w:rPr>
                <w:b/>
                <w:bCs/>
                <w:sz w:val="20"/>
                <w:szCs w:val="20"/>
              </w:rPr>
              <w:t>Nombre</w:t>
            </w:r>
          </w:p>
        </w:tc>
        <w:tc>
          <w:tcPr>
            <w:tcW w:w="1701" w:type="dxa"/>
            <w:shd w:val="clear" w:color="auto" w:fill="EDF2F8"/>
          </w:tcPr>
          <w:p w:rsidRPr="00FD71B8" w:rsidR="00CB2FE8" w:rsidP="008B12C2" w:rsidRDefault="00CB2FE8" w14:paraId="7D5E3071" w14:textId="77777777">
            <w:pPr>
              <w:jc w:val="both"/>
              <w:rPr>
                <w:b/>
                <w:bCs/>
                <w:sz w:val="20"/>
                <w:szCs w:val="20"/>
              </w:rPr>
            </w:pPr>
            <w:r w:rsidRPr="00FD71B8">
              <w:rPr>
                <w:b/>
                <w:bCs/>
                <w:sz w:val="20"/>
                <w:szCs w:val="20"/>
              </w:rPr>
              <w:t>Cargo</w:t>
            </w:r>
          </w:p>
        </w:tc>
        <w:tc>
          <w:tcPr>
            <w:tcW w:w="1843" w:type="dxa"/>
            <w:shd w:val="clear" w:color="auto" w:fill="EDF2F8"/>
          </w:tcPr>
          <w:p w:rsidRPr="00FD71B8" w:rsidR="00CB2FE8" w:rsidP="008B12C2" w:rsidRDefault="00CB2FE8" w14:paraId="2175609B" w14:textId="77777777">
            <w:pPr>
              <w:jc w:val="both"/>
              <w:rPr>
                <w:b/>
                <w:bCs/>
                <w:sz w:val="20"/>
                <w:szCs w:val="20"/>
              </w:rPr>
            </w:pPr>
            <w:r w:rsidRPr="00FD71B8">
              <w:rPr>
                <w:b/>
                <w:bCs/>
                <w:sz w:val="20"/>
                <w:szCs w:val="20"/>
              </w:rPr>
              <w:t>Dependencia</w:t>
            </w:r>
          </w:p>
          <w:p w:rsidRPr="00FD71B8" w:rsidR="00CB2FE8" w:rsidP="008B12C2" w:rsidRDefault="00CB2FE8" w14:paraId="2F07D009" w14:textId="77777777">
            <w:pPr>
              <w:jc w:val="both"/>
              <w:rPr>
                <w:b/>
                <w:bCs/>
                <w:sz w:val="20"/>
                <w:szCs w:val="20"/>
              </w:rPr>
            </w:pPr>
          </w:p>
        </w:tc>
        <w:tc>
          <w:tcPr>
            <w:tcW w:w="1044" w:type="dxa"/>
            <w:shd w:val="clear" w:color="auto" w:fill="EDF2F8"/>
          </w:tcPr>
          <w:p w:rsidRPr="00FD71B8" w:rsidR="00CB2FE8" w:rsidP="008B12C2" w:rsidRDefault="00CB2FE8" w14:paraId="59C4A5CF" w14:textId="77777777">
            <w:pPr>
              <w:jc w:val="both"/>
              <w:rPr>
                <w:b/>
                <w:bCs/>
                <w:sz w:val="20"/>
                <w:szCs w:val="20"/>
              </w:rPr>
            </w:pPr>
            <w:r w:rsidRPr="00FD71B8">
              <w:rPr>
                <w:b/>
                <w:bCs/>
                <w:sz w:val="20"/>
                <w:szCs w:val="20"/>
              </w:rPr>
              <w:t>Fecha</w:t>
            </w:r>
          </w:p>
        </w:tc>
        <w:tc>
          <w:tcPr>
            <w:tcW w:w="1977" w:type="dxa"/>
            <w:shd w:val="clear" w:color="auto" w:fill="EDF2F8"/>
          </w:tcPr>
          <w:p w:rsidRPr="00FD71B8" w:rsidR="00CB2FE8" w:rsidP="008B12C2" w:rsidRDefault="00CB2FE8" w14:paraId="6819ED68" w14:textId="77777777">
            <w:pPr>
              <w:jc w:val="both"/>
              <w:rPr>
                <w:b/>
                <w:bCs/>
                <w:sz w:val="20"/>
                <w:szCs w:val="20"/>
              </w:rPr>
            </w:pPr>
            <w:r w:rsidRPr="00FD71B8">
              <w:rPr>
                <w:b/>
                <w:bCs/>
                <w:sz w:val="20"/>
                <w:szCs w:val="20"/>
              </w:rPr>
              <w:t>Razón del Cambio</w:t>
            </w:r>
          </w:p>
        </w:tc>
      </w:tr>
      <w:tr w:rsidRPr="00FD71B8" w:rsidR="00CB2FE8" w:rsidTr="008B12C2" w14:paraId="058BCB56" w14:textId="77777777">
        <w:tc>
          <w:tcPr>
            <w:tcW w:w="1264" w:type="dxa"/>
            <w:vMerge w:val="restart"/>
            <w:shd w:val="clear" w:color="auto" w:fill="EDF2F8"/>
          </w:tcPr>
          <w:p w:rsidRPr="00FD71B8" w:rsidR="00CB2FE8" w:rsidP="008B12C2" w:rsidRDefault="00CB2FE8" w14:paraId="65F86BDD" w14:textId="77777777">
            <w:pPr>
              <w:jc w:val="both"/>
              <w:rPr>
                <w:b/>
                <w:bCs/>
                <w:sz w:val="20"/>
                <w:szCs w:val="20"/>
              </w:rPr>
            </w:pPr>
            <w:r w:rsidRPr="00FD71B8">
              <w:rPr>
                <w:b/>
                <w:bCs/>
                <w:sz w:val="20"/>
                <w:szCs w:val="20"/>
              </w:rPr>
              <w:t>Autor (es)</w:t>
            </w:r>
          </w:p>
        </w:tc>
        <w:tc>
          <w:tcPr>
            <w:tcW w:w="2138" w:type="dxa"/>
            <w:shd w:val="clear" w:color="auto" w:fill="EDF2F8"/>
          </w:tcPr>
          <w:p w:rsidRPr="00FD71B8" w:rsidR="00CB2FE8" w:rsidP="008B12C2" w:rsidRDefault="00CB2FE8" w14:paraId="064EEB49" w14:textId="1C5EA978">
            <w:pPr>
              <w:jc w:val="both"/>
              <w:rPr>
                <w:b/>
                <w:sz w:val="20"/>
                <w:szCs w:val="20"/>
              </w:rPr>
            </w:pPr>
            <w:r>
              <w:rPr>
                <w:sz w:val="20"/>
                <w:szCs w:val="20"/>
              </w:rPr>
              <w:t>Nelly Parra Guarín</w:t>
            </w:r>
          </w:p>
        </w:tc>
        <w:tc>
          <w:tcPr>
            <w:tcW w:w="1701" w:type="dxa"/>
            <w:shd w:val="clear" w:color="auto" w:fill="EDF2F8"/>
          </w:tcPr>
          <w:p w:rsidRPr="00FD71B8" w:rsidR="00CB2FE8" w:rsidP="008B12C2" w:rsidRDefault="00CB2FE8" w14:paraId="1CA4F583" w14:textId="0B375DB3">
            <w:pPr>
              <w:jc w:val="both"/>
              <w:rPr>
                <w:b/>
                <w:sz w:val="20"/>
                <w:szCs w:val="20"/>
              </w:rPr>
            </w:pPr>
            <w:r w:rsidRPr="00FD71B8">
              <w:rPr>
                <w:sz w:val="20"/>
                <w:szCs w:val="20"/>
              </w:rPr>
              <w:t>Adecuador</w:t>
            </w:r>
            <w:r>
              <w:rPr>
                <w:sz w:val="20"/>
                <w:szCs w:val="20"/>
              </w:rPr>
              <w:t xml:space="preserve">a </w:t>
            </w:r>
            <w:r w:rsidRPr="00FD71B8">
              <w:rPr>
                <w:sz w:val="20"/>
                <w:szCs w:val="20"/>
              </w:rPr>
              <w:t>Instruccional</w:t>
            </w:r>
          </w:p>
        </w:tc>
        <w:tc>
          <w:tcPr>
            <w:tcW w:w="1843" w:type="dxa"/>
            <w:shd w:val="clear" w:color="auto" w:fill="EDF2F8"/>
          </w:tcPr>
          <w:p w:rsidRPr="00FD71B8" w:rsidR="00CB2FE8" w:rsidP="008B12C2" w:rsidRDefault="00CB2FE8" w14:paraId="7F6B5995" w14:textId="77777777">
            <w:pPr>
              <w:jc w:val="both"/>
              <w:rPr>
                <w:b/>
                <w:sz w:val="20"/>
                <w:szCs w:val="20"/>
              </w:rPr>
            </w:pPr>
            <w:r w:rsidRPr="00FD71B8">
              <w:rPr>
                <w:sz w:val="20"/>
                <w:szCs w:val="20"/>
              </w:rPr>
              <w:t>Regional Distrito Capital - Centro de gestión de mercados, Logística y Tecnologías de la información.</w:t>
            </w:r>
          </w:p>
        </w:tc>
        <w:tc>
          <w:tcPr>
            <w:tcW w:w="1044" w:type="dxa"/>
            <w:shd w:val="clear" w:color="auto" w:fill="EDF2F8"/>
          </w:tcPr>
          <w:p w:rsidRPr="00FD71B8" w:rsidR="00CB2FE8" w:rsidP="008B12C2" w:rsidRDefault="00CB2FE8" w14:paraId="5458B5C5" w14:textId="77777777">
            <w:pPr>
              <w:jc w:val="both"/>
              <w:rPr>
                <w:b/>
                <w:sz w:val="20"/>
                <w:szCs w:val="20"/>
              </w:rPr>
            </w:pPr>
            <w:r>
              <w:rPr>
                <w:bCs/>
                <w:sz w:val="20"/>
                <w:szCs w:val="20"/>
              </w:rPr>
              <w:t>Junio</w:t>
            </w:r>
            <w:r w:rsidRPr="00FD71B8">
              <w:rPr>
                <w:bCs/>
                <w:sz w:val="20"/>
                <w:szCs w:val="20"/>
              </w:rPr>
              <w:t xml:space="preserve"> de 2023</w:t>
            </w:r>
          </w:p>
        </w:tc>
        <w:tc>
          <w:tcPr>
            <w:tcW w:w="1977" w:type="dxa"/>
            <w:shd w:val="clear" w:color="auto" w:fill="EDF2F8"/>
          </w:tcPr>
          <w:p w:rsidRPr="00FD71B8" w:rsidR="00CB2FE8" w:rsidP="008B12C2" w:rsidRDefault="00CB2FE8" w14:paraId="6A421E28" w14:textId="77777777">
            <w:pPr>
              <w:jc w:val="both"/>
              <w:rPr>
                <w:b/>
                <w:sz w:val="20"/>
                <w:szCs w:val="20"/>
              </w:rPr>
            </w:pPr>
            <w:r w:rsidRPr="00FD71B8">
              <w:rPr>
                <w:sz w:val="20"/>
                <w:szCs w:val="20"/>
              </w:rPr>
              <w:t>Adecuación de contenidos de acuerdo con la directriz de Dirección General.</w:t>
            </w:r>
          </w:p>
        </w:tc>
      </w:tr>
      <w:tr w:rsidRPr="00FD71B8" w:rsidR="00CB2FE8" w:rsidTr="008B12C2" w14:paraId="7A5BF131" w14:textId="77777777">
        <w:tc>
          <w:tcPr>
            <w:tcW w:w="1264" w:type="dxa"/>
            <w:vMerge/>
            <w:shd w:val="clear" w:color="auto" w:fill="EDF2F8"/>
          </w:tcPr>
          <w:p w:rsidRPr="00FD71B8" w:rsidR="00CB2FE8" w:rsidP="008B12C2" w:rsidRDefault="00CB2FE8" w14:paraId="5F045DCF" w14:textId="77777777">
            <w:pPr>
              <w:jc w:val="both"/>
              <w:rPr>
                <w:sz w:val="20"/>
                <w:szCs w:val="20"/>
              </w:rPr>
            </w:pPr>
          </w:p>
        </w:tc>
        <w:tc>
          <w:tcPr>
            <w:tcW w:w="2138" w:type="dxa"/>
            <w:shd w:val="clear" w:color="auto" w:fill="EDF2F8"/>
          </w:tcPr>
          <w:p w:rsidRPr="00FD71B8" w:rsidR="00CB2FE8" w:rsidP="008B12C2" w:rsidRDefault="00CB2FE8" w14:paraId="458FB78C" w14:textId="77777777">
            <w:pPr>
              <w:jc w:val="both"/>
              <w:rPr>
                <w:b/>
                <w:sz w:val="20"/>
                <w:szCs w:val="20"/>
              </w:rPr>
            </w:pPr>
            <w:r w:rsidRPr="00FD71B8">
              <w:rPr>
                <w:sz w:val="20"/>
                <w:szCs w:val="20"/>
              </w:rPr>
              <w:t>Liliana Victoria Morales Guadrón</w:t>
            </w:r>
          </w:p>
        </w:tc>
        <w:tc>
          <w:tcPr>
            <w:tcW w:w="1701" w:type="dxa"/>
            <w:shd w:val="clear" w:color="auto" w:fill="EDF2F8"/>
          </w:tcPr>
          <w:p w:rsidRPr="00FD71B8" w:rsidR="00CB2FE8" w:rsidP="008B12C2" w:rsidRDefault="00CB2FE8" w14:paraId="35815E89" w14:textId="77777777">
            <w:pPr>
              <w:jc w:val="both"/>
              <w:rPr>
                <w:b/>
                <w:sz w:val="20"/>
                <w:szCs w:val="20"/>
              </w:rPr>
            </w:pPr>
            <w:r w:rsidRPr="00FD71B8">
              <w:rPr>
                <w:sz w:val="20"/>
                <w:szCs w:val="20"/>
              </w:rPr>
              <w:t>Responsable Línea de Producción Distrito Capital.</w:t>
            </w:r>
          </w:p>
          <w:p w:rsidRPr="00FD71B8" w:rsidR="00CB2FE8" w:rsidP="008B12C2" w:rsidRDefault="00CB2FE8" w14:paraId="3F147E18" w14:textId="77777777">
            <w:pPr>
              <w:jc w:val="both"/>
              <w:rPr>
                <w:b/>
                <w:sz w:val="20"/>
                <w:szCs w:val="20"/>
              </w:rPr>
            </w:pPr>
          </w:p>
        </w:tc>
        <w:tc>
          <w:tcPr>
            <w:tcW w:w="1843" w:type="dxa"/>
            <w:shd w:val="clear" w:color="auto" w:fill="EDF2F8"/>
          </w:tcPr>
          <w:p w:rsidRPr="00FD71B8" w:rsidR="00CB2FE8" w:rsidP="008B12C2" w:rsidRDefault="00CB2FE8" w14:paraId="10362DC5" w14:textId="77777777">
            <w:pPr>
              <w:jc w:val="both"/>
              <w:rPr>
                <w:b/>
                <w:sz w:val="20"/>
                <w:szCs w:val="20"/>
              </w:rPr>
            </w:pPr>
            <w:r w:rsidRPr="00FD71B8">
              <w:rPr>
                <w:sz w:val="20"/>
                <w:szCs w:val="20"/>
              </w:rPr>
              <w:t>Regional Distrito Capital - Centro de gestión de mercados, Logística y Tecnologías de la información.</w:t>
            </w:r>
          </w:p>
        </w:tc>
        <w:tc>
          <w:tcPr>
            <w:tcW w:w="1044" w:type="dxa"/>
            <w:shd w:val="clear" w:color="auto" w:fill="EDF2F8"/>
          </w:tcPr>
          <w:p w:rsidRPr="00FD71B8" w:rsidR="00CB2FE8" w:rsidP="008B12C2" w:rsidRDefault="00CB2FE8" w14:paraId="0986AA3F" w14:textId="77777777">
            <w:pPr>
              <w:jc w:val="both"/>
              <w:rPr>
                <w:b/>
                <w:sz w:val="20"/>
                <w:szCs w:val="20"/>
              </w:rPr>
            </w:pPr>
            <w:r>
              <w:rPr>
                <w:bCs/>
                <w:sz w:val="20"/>
                <w:szCs w:val="20"/>
              </w:rPr>
              <w:t>Junio</w:t>
            </w:r>
            <w:r w:rsidRPr="00FD71B8">
              <w:rPr>
                <w:bCs/>
                <w:sz w:val="20"/>
                <w:szCs w:val="20"/>
              </w:rPr>
              <w:t xml:space="preserve"> de 2023</w:t>
            </w:r>
          </w:p>
        </w:tc>
        <w:tc>
          <w:tcPr>
            <w:tcW w:w="1977" w:type="dxa"/>
            <w:shd w:val="clear" w:color="auto" w:fill="EDF2F8"/>
          </w:tcPr>
          <w:p w:rsidRPr="00FD71B8" w:rsidR="00CB2FE8" w:rsidP="008B12C2" w:rsidRDefault="00CB2FE8" w14:paraId="0E3DF7E6" w14:textId="77777777">
            <w:pPr>
              <w:jc w:val="both"/>
              <w:rPr>
                <w:b/>
                <w:sz w:val="20"/>
                <w:szCs w:val="20"/>
              </w:rPr>
            </w:pPr>
            <w:r w:rsidRPr="00FD71B8">
              <w:rPr>
                <w:sz w:val="20"/>
                <w:szCs w:val="20"/>
              </w:rPr>
              <w:t>Adecuación de contenidos de acuerdo con la directriz de Dirección General.</w:t>
            </w:r>
          </w:p>
        </w:tc>
      </w:tr>
      <w:bookmarkEnd w:id="37"/>
    </w:tbl>
    <w:p w:rsidR="001E1DAE" w:rsidRDefault="001E1DAE" w14:paraId="00000232" w14:textId="77777777">
      <w:pPr>
        <w:pStyle w:val="Normal0"/>
        <w:rPr>
          <w:sz w:val="20"/>
          <w:szCs w:val="20"/>
        </w:rPr>
      </w:pPr>
    </w:p>
    <w:sectPr w:rsidR="001E1DAE">
      <w:headerReference w:type="default" r:id="rId35"/>
      <w:footerReference w:type="default" r:id="rId3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Luis Fernando Botero Mendoza" w:date="2021-05-17T09:54:00Z" w:id="1">
    <w:p w:rsidR="001E1DAE" w:rsidRDefault="001739B3" w14:paraId="00000244" w14:textId="77777777">
      <w:pPr>
        <w:pStyle w:val="Normal0"/>
        <w:widowControl w:val="0"/>
        <w:pBdr>
          <w:top w:val="nil"/>
          <w:left w:val="nil"/>
          <w:bottom w:val="nil"/>
          <w:right w:val="nil"/>
          <w:between w:val="nil"/>
        </w:pBdr>
        <w:spacing w:line="240" w:lineRule="auto"/>
        <w:rPr>
          <w:color w:val="000000"/>
        </w:rPr>
      </w:pPr>
      <w:r>
        <w:rPr>
          <w:color w:val="000000"/>
        </w:rPr>
        <w:t>Equipo de producción por favor cargar acá el recurso que reposa en el formato CF004_1_Video_conceptos.pptx que está en la carpeta de Formatos_DI</w:t>
      </w:r>
    </w:p>
  </w:comment>
  <w:comment w:initials="" w:author="Luis Fernando Botero Mendoza" w:date="2021-05-17T11:50:00Z" w:id="4">
    <w:p w:rsidR="001E1DAE" w:rsidRDefault="001739B3" w14:paraId="00000247" w14:textId="77777777">
      <w:pPr>
        <w:pStyle w:val="Normal0"/>
        <w:widowControl w:val="0"/>
        <w:pBdr>
          <w:top w:val="nil"/>
          <w:left w:val="nil"/>
          <w:bottom w:val="nil"/>
          <w:right w:val="nil"/>
          <w:between w:val="nil"/>
        </w:pBdr>
        <w:spacing w:line="240" w:lineRule="auto"/>
        <w:rPr>
          <w:color w:val="000000"/>
        </w:rPr>
      </w:pPr>
      <w:r>
        <w:rPr>
          <w:color w:val="000000"/>
        </w:rPr>
        <w:t>Por favor elaborar y colocar en este espacio los elementos de la infografía dispuesta en el archivo CF004_2_Infografia_plan_marketing.pptx de la carpeta Formatos_DI</w:t>
      </w:r>
    </w:p>
  </w:comment>
  <w:comment w:initials="" w:author="Luis Fernando Botero Mendoza" w:date="2021-05-17T12:08:00Z" w:id="5">
    <w:p w:rsidR="001E1DAE" w:rsidRDefault="001739B3" w14:paraId="00000250" w14:textId="77777777">
      <w:pPr>
        <w:pStyle w:val="Normal0"/>
        <w:widowControl w:val="0"/>
        <w:pBdr>
          <w:top w:val="nil"/>
          <w:left w:val="nil"/>
          <w:bottom w:val="nil"/>
          <w:right w:val="nil"/>
          <w:between w:val="nil"/>
        </w:pBdr>
        <w:spacing w:line="240" w:lineRule="auto"/>
        <w:rPr>
          <w:color w:val="000000"/>
        </w:rPr>
      </w:pPr>
      <w:r>
        <w:rPr>
          <w:color w:val="000000"/>
        </w:rPr>
        <w:t>Hacer una figura de este tipo con la línea gráfica del componente formativo, los textos son estos:</w:t>
      </w:r>
    </w:p>
    <w:p w:rsidR="001E1DAE" w:rsidRDefault="001739B3" w14:paraId="00000251" w14:textId="77777777">
      <w:pPr>
        <w:pStyle w:val="Normal0"/>
        <w:widowControl w:val="0"/>
        <w:pBdr>
          <w:top w:val="nil"/>
          <w:left w:val="nil"/>
          <w:bottom w:val="nil"/>
          <w:right w:val="nil"/>
          <w:between w:val="nil"/>
        </w:pBdr>
        <w:spacing w:line="240" w:lineRule="auto"/>
        <w:rPr>
          <w:color w:val="000000"/>
        </w:rPr>
      </w:pPr>
      <w:r>
        <w:rPr>
          <w:color w:val="000000"/>
        </w:rPr>
        <w:t>Producto</w:t>
      </w:r>
    </w:p>
    <w:p w:rsidR="001E1DAE" w:rsidRDefault="001739B3" w14:paraId="00000252" w14:textId="77777777">
      <w:pPr>
        <w:pStyle w:val="Normal0"/>
        <w:widowControl w:val="0"/>
        <w:pBdr>
          <w:top w:val="nil"/>
          <w:left w:val="nil"/>
          <w:bottom w:val="nil"/>
          <w:right w:val="nil"/>
          <w:between w:val="nil"/>
        </w:pBdr>
        <w:spacing w:line="240" w:lineRule="auto"/>
        <w:rPr>
          <w:color w:val="000000"/>
        </w:rPr>
      </w:pPr>
      <w:r>
        <w:rPr>
          <w:color w:val="000000"/>
        </w:rPr>
        <w:t>Precio</w:t>
      </w:r>
    </w:p>
    <w:p w:rsidR="001E1DAE" w:rsidRDefault="001739B3" w14:paraId="00000253" w14:textId="77777777">
      <w:pPr>
        <w:pStyle w:val="Normal0"/>
        <w:widowControl w:val="0"/>
        <w:pBdr>
          <w:top w:val="nil"/>
          <w:left w:val="nil"/>
          <w:bottom w:val="nil"/>
          <w:right w:val="nil"/>
          <w:between w:val="nil"/>
        </w:pBdr>
        <w:spacing w:line="240" w:lineRule="auto"/>
        <w:rPr>
          <w:color w:val="000000"/>
        </w:rPr>
      </w:pPr>
      <w:r>
        <w:rPr>
          <w:color w:val="000000"/>
        </w:rPr>
        <w:t>Mercado</w:t>
      </w:r>
    </w:p>
    <w:p w:rsidR="001E1DAE" w:rsidRDefault="001739B3" w14:paraId="00000254" w14:textId="77777777">
      <w:pPr>
        <w:pStyle w:val="Normal0"/>
        <w:widowControl w:val="0"/>
        <w:pBdr>
          <w:top w:val="nil"/>
          <w:left w:val="nil"/>
          <w:bottom w:val="nil"/>
          <w:right w:val="nil"/>
          <w:between w:val="nil"/>
        </w:pBdr>
        <w:spacing w:line="240" w:lineRule="auto"/>
        <w:rPr>
          <w:color w:val="000000"/>
        </w:rPr>
      </w:pPr>
      <w:r>
        <w:rPr>
          <w:color w:val="000000"/>
        </w:rPr>
        <w:t>Distribución</w:t>
      </w:r>
    </w:p>
    <w:p w:rsidR="001E1DAE" w:rsidRDefault="001739B3" w14:paraId="00000255" w14:textId="77777777">
      <w:pPr>
        <w:pStyle w:val="Normal0"/>
        <w:widowControl w:val="0"/>
        <w:pBdr>
          <w:top w:val="nil"/>
          <w:left w:val="nil"/>
          <w:bottom w:val="nil"/>
          <w:right w:val="nil"/>
          <w:between w:val="nil"/>
        </w:pBdr>
        <w:spacing w:line="240" w:lineRule="auto"/>
        <w:rPr>
          <w:color w:val="000000"/>
        </w:rPr>
      </w:pPr>
      <w:r>
        <w:rPr>
          <w:color w:val="000000"/>
        </w:rPr>
        <w:t>Promoción</w:t>
      </w:r>
    </w:p>
  </w:comment>
  <w:comment w:initials="" w:author="Luis Fernando Botero Mendoza [2]" w:date="2021-05-24T12:10:00Z" w:id="6">
    <w:p w:rsidR="001E1DAE" w:rsidRDefault="001739B3" w14:paraId="00000242" w14:textId="77777777">
      <w:pPr>
        <w:pStyle w:val="Normal0"/>
        <w:widowControl w:val="0"/>
        <w:pBdr>
          <w:top w:val="nil"/>
          <w:left w:val="nil"/>
          <w:bottom w:val="nil"/>
          <w:right w:val="nil"/>
          <w:between w:val="nil"/>
        </w:pBdr>
        <w:spacing w:line="240" w:lineRule="auto"/>
        <w:rPr>
          <w:color w:val="000000"/>
        </w:rPr>
      </w:pPr>
      <w:r>
        <w:rPr>
          <w:color w:val="000000"/>
        </w:rPr>
        <w:t>Por favor elaborar y colocar en este espacio los elementos de la infografía dispuesta en el archivo CF004_3_Tabs_Marketing_mix.pptx de la carpeta Formatos_DI</w:t>
      </w:r>
    </w:p>
  </w:comment>
  <w:comment w:initials="" w:author="LFB" w:date="2021-04-29T18:47:00Z" w:id="8">
    <w:p w:rsidR="001E1DAE" w:rsidRDefault="001739B3" w14:paraId="0000023A" w14:textId="77777777">
      <w:pPr>
        <w:pStyle w:val="Normal0"/>
        <w:widowControl w:val="0"/>
        <w:pBdr>
          <w:top w:val="nil"/>
          <w:left w:val="nil"/>
          <w:bottom w:val="nil"/>
          <w:right w:val="nil"/>
          <w:between w:val="nil"/>
        </w:pBdr>
        <w:spacing w:line="240" w:lineRule="auto"/>
        <w:rPr>
          <w:color w:val="000000"/>
        </w:rPr>
      </w:pPr>
      <w:r>
        <w:rPr>
          <w:color w:val="000000"/>
        </w:rPr>
        <w:t>Hacer por favor un gráfico de vida como la que está de referencia con los siguientes textos:</w:t>
      </w:r>
    </w:p>
    <w:p w:rsidR="001E1DAE" w:rsidRDefault="001E1DAE" w14:paraId="0000023B" w14:textId="77777777">
      <w:pPr>
        <w:pStyle w:val="Normal0"/>
        <w:widowControl w:val="0"/>
        <w:pBdr>
          <w:top w:val="nil"/>
          <w:left w:val="nil"/>
          <w:bottom w:val="nil"/>
          <w:right w:val="nil"/>
          <w:between w:val="nil"/>
        </w:pBdr>
        <w:spacing w:line="240" w:lineRule="auto"/>
        <w:rPr>
          <w:color w:val="000000"/>
        </w:rPr>
      </w:pPr>
    </w:p>
    <w:p w:rsidR="001E1DAE" w:rsidRDefault="001739B3" w14:paraId="0000023C" w14:textId="77777777">
      <w:pPr>
        <w:pStyle w:val="Normal0"/>
        <w:widowControl w:val="0"/>
        <w:pBdr>
          <w:top w:val="nil"/>
          <w:left w:val="nil"/>
          <w:bottom w:val="nil"/>
          <w:right w:val="nil"/>
          <w:between w:val="nil"/>
        </w:pBdr>
        <w:spacing w:line="240" w:lineRule="auto"/>
        <w:rPr>
          <w:color w:val="000000"/>
        </w:rPr>
      </w:pPr>
      <w:r>
        <w:rPr>
          <w:color w:val="000000"/>
        </w:rPr>
        <w:t xml:space="preserve">Introducción </w:t>
      </w:r>
    </w:p>
    <w:p w:rsidR="001E1DAE" w:rsidRDefault="001739B3" w14:paraId="0000023D" w14:textId="77777777">
      <w:pPr>
        <w:pStyle w:val="Normal0"/>
        <w:widowControl w:val="0"/>
        <w:pBdr>
          <w:top w:val="nil"/>
          <w:left w:val="nil"/>
          <w:bottom w:val="nil"/>
          <w:right w:val="nil"/>
          <w:between w:val="nil"/>
        </w:pBdr>
        <w:spacing w:line="240" w:lineRule="auto"/>
        <w:rPr>
          <w:color w:val="000000"/>
        </w:rPr>
      </w:pPr>
      <w:r>
        <w:rPr>
          <w:color w:val="000000"/>
        </w:rPr>
        <w:t>Crecimiento</w:t>
      </w:r>
    </w:p>
    <w:p w:rsidR="001E1DAE" w:rsidRDefault="001739B3" w14:paraId="0000023E" w14:textId="77777777">
      <w:pPr>
        <w:pStyle w:val="Normal0"/>
        <w:widowControl w:val="0"/>
        <w:pBdr>
          <w:top w:val="nil"/>
          <w:left w:val="nil"/>
          <w:bottom w:val="nil"/>
          <w:right w:val="nil"/>
          <w:between w:val="nil"/>
        </w:pBdr>
        <w:spacing w:line="240" w:lineRule="auto"/>
        <w:rPr>
          <w:color w:val="000000"/>
        </w:rPr>
      </w:pPr>
      <w:r>
        <w:rPr>
          <w:color w:val="000000"/>
        </w:rPr>
        <w:t>Madurez</w:t>
      </w:r>
    </w:p>
    <w:p w:rsidR="001E1DAE" w:rsidRDefault="001739B3" w14:paraId="0000023F" w14:textId="77777777">
      <w:pPr>
        <w:pStyle w:val="Normal0"/>
        <w:widowControl w:val="0"/>
        <w:pBdr>
          <w:top w:val="nil"/>
          <w:left w:val="nil"/>
          <w:bottom w:val="nil"/>
          <w:right w:val="nil"/>
          <w:between w:val="nil"/>
        </w:pBdr>
        <w:spacing w:line="240" w:lineRule="auto"/>
        <w:rPr>
          <w:color w:val="000000"/>
        </w:rPr>
      </w:pPr>
      <w:r>
        <w:rPr>
          <w:color w:val="000000"/>
        </w:rPr>
        <w:t>Declive</w:t>
      </w:r>
    </w:p>
    <w:p w:rsidR="001E1DAE" w:rsidRDefault="001739B3" w14:paraId="00000240" w14:textId="77777777">
      <w:pPr>
        <w:pStyle w:val="Normal0"/>
        <w:widowControl w:val="0"/>
        <w:pBdr>
          <w:top w:val="nil"/>
          <w:left w:val="nil"/>
          <w:bottom w:val="nil"/>
          <w:right w:val="nil"/>
          <w:between w:val="nil"/>
        </w:pBdr>
        <w:spacing w:line="240" w:lineRule="auto"/>
        <w:rPr>
          <w:color w:val="000000"/>
        </w:rPr>
      </w:pPr>
      <w:r>
        <w:rPr>
          <w:color w:val="000000"/>
        </w:rPr>
        <w:t>Ventas</w:t>
      </w:r>
    </w:p>
    <w:p w:rsidR="001E1DAE" w:rsidRDefault="001739B3" w14:paraId="00000241" w14:textId="77777777">
      <w:pPr>
        <w:pStyle w:val="Normal0"/>
        <w:widowControl w:val="0"/>
        <w:pBdr>
          <w:top w:val="nil"/>
          <w:left w:val="nil"/>
          <w:bottom w:val="nil"/>
          <w:right w:val="nil"/>
          <w:between w:val="nil"/>
        </w:pBdr>
        <w:spacing w:line="240" w:lineRule="auto"/>
        <w:rPr>
          <w:color w:val="000000"/>
        </w:rPr>
      </w:pPr>
      <w:r>
        <w:rPr>
          <w:color w:val="000000"/>
        </w:rPr>
        <w:t>Tiempo</w:t>
      </w:r>
    </w:p>
  </w:comment>
  <w:comment w:initials="" w:author="Luis Fernando Botero Mendoza [2]" w:date="2021-05-24T14:58:00Z" w:id="11">
    <w:p w:rsidR="001E1DAE" w:rsidRDefault="001739B3" w14:paraId="00000243" w14:textId="77777777">
      <w:pPr>
        <w:pStyle w:val="Normal0"/>
        <w:widowControl w:val="0"/>
        <w:pBdr>
          <w:top w:val="nil"/>
          <w:left w:val="nil"/>
          <w:bottom w:val="nil"/>
          <w:right w:val="nil"/>
          <w:between w:val="nil"/>
        </w:pBdr>
        <w:spacing w:line="240" w:lineRule="auto"/>
        <w:rPr>
          <w:color w:val="000000"/>
        </w:rPr>
      </w:pPr>
      <w:r>
        <w:rPr>
          <w:color w:val="000000"/>
        </w:rPr>
        <w:t>Por favor elaborar y usar en este espacio el diagrama de pasos expuesto en el documento CF004_4_Pasos_Ciclo_productos.pptx que se encuentra en la carpeta de Formatos_DI</w:t>
      </w:r>
    </w:p>
  </w:comment>
  <w:comment w:initials="" w:author="Luis Fernando Botero Mendoza [2]" w:date="2021-05-24T15:31:00Z" w:id="15">
    <w:p w:rsidR="001E1DAE" w:rsidRDefault="001739B3" w14:paraId="0000024A" w14:textId="77777777">
      <w:pPr>
        <w:pStyle w:val="Normal0"/>
        <w:widowControl w:val="0"/>
        <w:pBdr>
          <w:top w:val="nil"/>
          <w:left w:val="nil"/>
          <w:bottom w:val="nil"/>
          <w:right w:val="nil"/>
          <w:between w:val="nil"/>
        </w:pBdr>
        <w:spacing w:line="240" w:lineRule="auto"/>
        <w:rPr>
          <w:color w:val="000000"/>
        </w:rPr>
      </w:pPr>
      <w:r>
        <w:rPr>
          <w:color w:val="000000"/>
        </w:rPr>
        <w:t>Se recomienda hacer un acordeón con los dos conceptos expuesto acá, una pestaña para “Demanda” y otra para “Oferta”.</w:t>
      </w:r>
    </w:p>
  </w:comment>
  <w:comment w:initials="" w:author="Luis Fernando Botero Mendoza [2]" w:date="2021-05-25T16:01:00Z" w:id="17">
    <w:p w:rsidR="001E1DAE" w:rsidRDefault="001739B3" w14:paraId="00000245" w14:textId="77777777">
      <w:pPr>
        <w:pStyle w:val="Normal0"/>
        <w:widowControl w:val="0"/>
        <w:pBdr>
          <w:top w:val="nil"/>
          <w:left w:val="nil"/>
          <w:bottom w:val="nil"/>
          <w:right w:val="nil"/>
          <w:between w:val="nil"/>
        </w:pBdr>
        <w:spacing w:line="240" w:lineRule="auto"/>
        <w:rPr>
          <w:color w:val="000000"/>
        </w:rPr>
      </w:pPr>
      <w:r>
        <w:rPr>
          <w:color w:val="000000"/>
        </w:rPr>
        <w:t>Hacer por favor un llamado a la acción con el vínculo de la lectura.</w:t>
      </w:r>
    </w:p>
  </w:comment>
  <w:comment w:initials="" w:author="Luis Fernando Botero Mendoza [2]" w:date="2021-05-25T15:43:00Z" w:id="21">
    <w:p w:rsidR="001E1DAE" w:rsidRDefault="001739B3" w14:paraId="0000024F" w14:textId="77777777">
      <w:pPr>
        <w:pStyle w:val="Normal0"/>
        <w:widowControl w:val="0"/>
        <w:pBdr>
          <w:top w:val="nil"/>
          <w:left w:val="nil"/>
          <w:bottom w:val="nil"/>
          <w:right w:val="nil"/>
          <w:between w:val="nil"/>
        </w:pBdr>
        <w:spacing w:line="240" w:lineRule="auto"/>
        <w:rPr>
          <w:color w:val="000000"/>
        </w:rPr>
      </w:pPr>
      <w:r>
        <w:rPr>
          <w:color w:val="000000"/>
        </w:rPr>
        <w:t>Esta imagen está en: https://www.freepik.es/vector-gratis/gente-pequena-cerca-ilustracion-vector-plano-piramide-maslow-piramide-triangular-dibujos-animados-niveles-jerarquia-grafica-teoria-sociologia-concepto-medicion-bienestar_10613726.htm#page=1&amp;query=maslow&amp;position=0</w:t>
      </w:r>
    </w:p>
  </w:comment>
  <w:comment w:initials="" w:author="Luis Fernando Botero Mendoza [2]" w:date="2021-05-24T16:01:00Z" w:id="24">
    <w:p w:rsidR="001E1DAE" w:rsidRDefault="001739B3" w14:paraId="00000248" w14:textId="77777777">
      <w:pPr>
        <w:pStyle w:val="Normal0"/>
        <w:widowControl w:val="0"/>
        <w:pBdr>
          <w:top w:val="nil"/>
          <w:left w:val="nil"/>
          <w:bottom w:val="nil"/>
          <w:right w:val="nil"/>
          <w:between w:val="nil"/>
        </w:pBdr>
        <w:spacing w:line="240" w:lineRule="auto"/>
        <w:rPr>
          <w:color w:val="000000"/>
        </w:rPr>
      </w:pPr>
      <w:r>
        <w:rPr>
          <w:color w:val="000000"/>
        </w:rPr>
        <w:t>Por favor elaborar y colocar en este espacio las tabs sugeridas en el documento CF004_5_Tabs_metodos_pronostico.pptx que se encuentra en la carpeta de Formatos_DI</w:t>
      </w:r>
    </w:p>
  </w:comment>
  <w:comment w:initials="" w:author="Luis Fernando Botero Mendoza [2]" w:date="2021-05-24T16:09:00Z" w:id="26">
    <w:p w:rsidR="001E1DAE" w:rsidRDefault="001739B3" w14:paraId="0000024C" w14:textId="77777777">
      <w:pPr>
        <w:pStyle w:val="Normal0"/>
        <w:widowControl w:val="0"/>
        <w:pBdr>
          <w:top w:val="nil"/>
          <w:left w:val="nil"/>
          <w:bottom w:val="nil"/>
          <w:right w:val="nil"/>
          <w:between w:val="nil"/>
        </w:pBdr>
        <w:spacing w:line="240" w:lineRule="auto"/>
        <w:rPr>
          <w:color w:val="000000"/>
        </w:rPr>
      </w:pPr>
      <w:r>
        <w:rPr>
          <w:color w:val="000000"/>
        </w:rPr>
        <w:t>Se recomienda presentar estos tres puntos como una gráfica estática de este tipo</w:t>
      </w:r>
    </w:p>
    <w:p w:rsidR="001E1DAE" w:rsidRDefault="001E1DAE" w14:paraId="0000024D" w14:textId="77777777">
      <w:pPr>
        <w:pStyle w:val="Normal0"/>
        <w:widowControl w:val="0"/>
        <w:pBdr>
          <w:top w:val="nil"/>
          <w:left w:val="nil"/>
          <w:bottom w:val="nil"/>
          <w:right w:val="nil"/>
          <w:between w:val="nil"/>
        </w:pBdr>
        <w:spacing w:line="240" w:lineRule="auto"/>
        <w:rPr>
          <w:color w:val="000000"/>
        </w:rPr>
      </w:pPr>
    </w:p>
    <w:p w:rsidR="001E1DAE" w:rsidRDefault="001739B3" w14:paraId="0000024E" w14:textId="77777777">
      <w:pPr>
        <w:pStyle w:val="Normal0"/>
        <w:widowControl w:val="0"/>
        <w:pBdr>
          <w:top w:val="nil"/>
          <w:left w:val="nil"/>
          <w:bottom w:val="nil"/>
          <w:right w:val="nil"/>
          <w:between w:val="nil"/>
        </w:pBdr>
        <w:spacing w:line="240" w:lineRule="auto"/>
        <w:rPr>
          <w:color w:val="000000"/>
        </w:rPr>
      </w:pPr>
      <w:r>
        <w:rPr>
          <w:color w:val="000000"/>
        </w:rPr>
        <w:t>Que se puede encontrar en este vínculo https://www.freepik.es/vector-gratis/pasos-moderna-plantilla-infografia-conexion-circular_12438248.htm?query=infografia%203</w:t>
      </w:r>
    </w:p>
  </w:comment>
  <w:comment w:initials="" w:author="Luis Fernando Botero Mendoza [2]" w:date="2021-05-24T16:26:00Z" w:id="28">
    <w:p w:rsidR="001E1DAE" w:rsidRDefault="001739B3" w14:paraId="00000246" w14:textId="77777777">
      <w:pPr>
        <w:pStyle w:val="Normal0"/>
        <w:widowControl w:val="0"/>
        <w:pBdr>
          <w:top w:val="nil"/>
          <w:left w:val="nil"/>
          <w:bottom w:val="nil"/>
          <w:right w:val="nil"/>
          <w:between w:val="nil"/>
        </w:pBdr>
        <w:spacing w:line="240" w:lineRule="auto"/>
        <w:rPr>
          <w:color w:val="000000"/>
        </w:rPr>
      </w:pPr>
      <w:r>
        <w:rPr>
          <w:color w:val="000000"/>
        </w:rPr>
        <w:t>Insertar por favor una infografía que se presenta en el documento CF004_6_Infografia_metodos_demanda.pptx que está en la carpeta Formatos_DI.</w:t>
      </w:r>
    </w:p>
  </w:comment>
  <w:comment w:initials="" w:author="Luis Fernando Botero Mendoza [2]" w:date="2021-05-24T17:27:00Z" w:id="32">
    <w:p w:rsidR="001E1DAE" w:rsidRDefault="001739B3" w14:paraId="00000249" w14:textId="77777777">
      <w:pPr>
        <w:pStyle w:val="Normal0"/>
        <w:widowControl w:val="0"/>
        <w:pBdr>
          <w:top w:val="nil"/>
          <w:left w:val="nil"/>
          <w:bottom w:val="nil"/>
          <w:right w:val="nil"/>
          <w:between w:val="nil"/>
        </w:pBdr>
        <w:spacing w:line="240" w:lineRule="auto"/>
        <w:rPr>
          <w:color w:val="000000"/>
        </w:rPr>
      </w:pPr>
      <w:r>
        <w:rPr>
          <w:color w:val="000000"/>
        </w:rPr>
        <w:t>Por favor hacer y cargar el acordeón que se presenta en el documento CF004_7_Acordeon_forecast.pptx de la carpeta Formatos_DI</w:t>
      </w:r>
    </w:p>
  </w:comment>
  <w:comment w:initials="" w:author="Luis Fernando Botero Mendoza [2]" w:date="2021-05-26T09:11:00Z" w:id="34">
    <w:p w:rsidR="001E1DAE" w:rsidRDefault="001739B3" w14:paraId="0000024B" w14:textId="77777777">
      <w:pPr>
        <w:pStyle w:val="Normal0"/>
        <w:widowControl w:val="0"/>
        <w:pBdr>
          <w:top w:val="nil"/>
          <w:left w:val="nil"/>
          <w:bottom w:val="nil"/>
          <w:right w:val="nil"/>
          <w:between w:val="nil"/>
        </w:pBdr>
        <w:spacing w:line="240" w:lineRule="auto"/>
        <w:rPr>
          <w:color w:val="000000"/>
        </w:rPr>
      </w:pPr>
      <w:r>
        <w:rPr>
          <w:color w:val="000000"/>
        </w:rPr>
        <w:t>Se sugiere hacer un acordeón con el recursos que se llama CF004_8_Acordeon_delphi.pptx que se encuentra en la carpeta de Formatos_DI</w:t>
      </w:r>
    </w:p>
  </w:comment>
  <w:comment w:initials="NG" w:author="Nelly Parra Guarin" w:date="2023-06-13T17:13:00Z" w:id="35">
    <w:p w:rsidR="59CB5F94" w:rsidRDefault="59CB5F94" w14:paraId="41A390FC" w14:textId="211E1D2F">
      <w:r>
        <w:t>Se realiza actualización de enlace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44" w15:done="0"/>
  <w15:commentEx w15:paraId="00000247" w15:done="0"/>
  <w15:commentEx w15:paraId="00000255" w15:done="0"/>
  <w15:commentEx w15:paraId="00000242" w15:done="0"/>
  <w15:commentEx w15:paraId="00000241" w15:done="0"/>
  <w15:commentEx w15:paraId="00000243" w15:done="0"/>
  <w15:commentEx w15:paraId="0000024A" w15:done="0"/>
  <w15:commentEx w15:paraId="00000245" w15:done="0"/>
  <w15:commentEx w15:paraId="0000024F" w15:done="0"/>
  <w15:commentEx w15:paraId="00000248" w15:done="0"/>
  <w15:commentEx w15:paraId="0000024E" w15:done="0"/>
  <w15:commentEx w15:paraId="00000246" w15:done="0"/>
  <w15:commentEx w15:paraId="00000249" w15:done="0"/>
  <w15:commentEx w15:paraId="0000024B" w15:done="0"/>
  <w15:commentEx w15:paraId="41A39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731FFC1" w16cex:dateUtc="2023-06-13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44" w16cid:durableId="2831CD84"/>
  <w16cid:commentId w16cid:paraId="00000247" w16cid:durableId="2831CD83"/>
  <w16cid:commentId w16cid:paraId="00000255" w16cid:durableId="2831CD82"/>
  <w16cid:commentId w16cid:paraId="00000242" w16cid:durableId="2831CD81"/>
  <w16cid:commentId w16cid:paraId="00000241" w16cid:durableId="2831CD80"/>
  <w16cid:commentId w16cid:paraId="00000243" w16cid:durableId="2831CD7F"/>
  <w16cid:commentId w16cid:paraId="0000024A" w16cid:durableId="2831CD7E"/>
  <w16cid:commentId w16cid:paraId="00000245" w16cid:durableId="2831CD7D"/>
  <w16cid:commentId w16cid:paraId="0000024F" w16cid:durableId="2831CD7C"/>
  <w16cid:commentId w16cid:paraId="00000248" w16cid:durableId="2831CD7B"/>
  <w16cid:commentId w16cid:paraId="0000024E" w16cid:durableId="2831CD7A"/>
  <w16cid:commentId w16cid:paraId="00000246" w16cid:durableId="2831CD79"/>
  <w16cid:commentId w16cid:paraId="00000249" w16cid:durableId="2831CD78"/>
  <w16cid:commentId w16cid:paraId="0000024B" w16cid:durableId="2831CD77"/>
  <w16cid:commentId w16cid:paraId="41A390FC" w16cid:durableId="7731FF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6182" w:rsidRDefault="00526182" w14:paraId="0C226AB7" w14:textId="77777777">
      <w:pPr>
        <w:spacing w:line="240" w:lineRule="auto"/>
      </w:pPr>
      <w:r>
        <w:separator/>
      </w:r>
    </w:p>
  </w:endnote>
  <w:endnote w:type="continuationSeparator" w:id="0">
    <w:p w:rsidR="00526182" w:rsidRDefault="00526182" w14:paraId="7363D42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DAE" w:rsidRDefault="001E1DAE" w14:paraId="00000235"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E1DAE" w:rsidRDefault="001E1DAE" w14:paraId="00000236" w14:textId="77777777">
    <w:pPr>
      <w:pStyle w:val="Normal0"/>
      <w:spacing w:line="240" w:lineRule="auto"/>
      <w:ind w:left="-2" w:hanging="2"/>
      <w:jc w:val="right"/>
      <w:rPr>
        <w:rFonts w:ascii="Times New Roman" w:hAnsi="Times New Roman" w:eastAsia="Times New Roman" w:cs="Times New Roman"/>
        <w:sz w:val="24"/>
        <w:szCs w:val="24"/>
      </w:rPr>
    </w:pPr>
  </w:p>
  <w:p w:rsidR="001E1DAE" w:rsidRDefault="001E1DAE" w14:paraId="00000237" w14:textId="77777777">
    <w:pPr>
      <w:pStyle w:val="Normal0"/>
      <w:spacing w:line="240" w:lineRule="auto"/>
      <w:rPr>
        <w:rFonts w:ascii="Times New Roman" w:hAnsi="Times New Roman" w:eastAsia="Times New Roman" w:cs="Times New Roman"/>
        <w:sz w:val="24"/>
        <w:szCs w:val="24"/>
      </w:rPr>
    </w:pPr>
  </w:p>
  <w:p w:rsidR="001E1DAE" w:rsidRDefault="001E1DAE" w14:paraId="00000238"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E1DAE" w:rsidRDefault="001E1DAE" w14:paraId="00000239"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6182" w:rsidRDefault="00526182" w14:paraId="12586FE1" w14:textId="77777777">
      <w:pPr>
        <w:spacing w:line="240" w:lineRule="auto"/>
      </w:pPr>
      <w:r>
        <w:separator/>
      </w:r>
    </w:p>
  </w:footnote>
  <w:footnote w:type="continuationSeparator" w:id="0">
    <w:p w:rsidR="00526182" w:rsidRDefault="00526182" w14:paraId="62FC413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E1DAE" w:rsidRDefault="001739B3" w14:paraId="00000233"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64414D96" wp14:editId="07777777">
          <wp:simplePos x="0" y="0"/>
          <wp:positionH relativeFrom="margin">
            <wp:align>center</wp:align>
          </wp:positionH>
          <wp:positionV relativeFrom="page">
            <wp:posOffset>276225</wp:posOffset>
          </wp:positionV>
          <wp:extent cx="629920" cy="588645"/>
          <wp:effectExtent l="0" t="0" r="0" b="0"/>
          <wp:wrapNone/>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1E1DAE" w:rsidRDefault="001E1DAE" w14:paraId="00000234"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5DC6"/>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0EE6D8"/>
    <w:multiLevelType w:val="multilevel"/>
    <w:tmpl w:val="FFFFFFFF"/>
    <w:lvl w:ilvl="0">
      <w:start w:val="1"/>
      <w:numFmt w:val="decimal"/>
      <w:lvlText w:val="%1."/>
      <w:lvlJc w:val="left"/>
      <w:pPr>
        <w:ind w:left="644" w:hanging="359"/>
      </w:pPr>
    </w:lvl>
    <w:lvl w:ilvl="1">
      <w:start w:val="1"/>
      <w:numFmt w:val="decimal"/>
      <w:lvlText w:val="%1.%2."/>
      <w:lvlJc w:val="left"/>
      <w:pPr>
        <w:ind w:left="644" w:hanging="359"/>
      </w:p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2" w15:restartNumberingAfterBreak="0">
    <w:nsid w:val="6EFBDFFD"/>
    <w:multiLevelType w:val="multilevel"/>
    <w:tmpl w:val="FFFFFFFF"/>
    <w:lvl w:ilvl="0">
      <w:start w:val="1"/>
      <w:numFmt w:val="bullet"/>
      <w:lvlText w:val="●"/>
      <w:lvlJc w:val="left"/>
      <w:pPr>
        <w:ind w:left="1004" w:hanging="360"/>
      </w:pPr>
      <w:rPr>
        <w:rFonts w:ascii="Noto Sans Symbols" w:hAnsi="Noto Sans Symbols" w:eastAsia="Noto Sans Symbols" w:cs="Noto Sans Symbols"/>
      </w:rPr>
    </w:lvl>
    <w:lvl w:ilvl="1">
      <w:start w:val="1"/>
      <w:numFmt w:val="bullet"/>
      <w:lvlText w:val="o"/>
      <w:lvlJc w:val="left"/>
      <w:pPr>
        <w:ind w:left="1724" w:hanging="360"/>
      </w:pPr>
      <w:rPr>
        <w:rFonts w:ascii="Courier New" w:hAnsi="Courier New" w:eastAsia="Courier New" w:cs="Courier New"/>
      </w:rPr>
    </w:lvl>
    <w:lvl w:ilvl="2">
      <w:start w:val="1"/>
      <w:numFmt w:val="bullet"/>
      <w:lvlText w:val="▪"/>
      <w:lvlJc w:val="left"/>
      <w:pPr>
        <w:ind w:left="2444" w:hanging="360"/>
      </w:pPr>
      <w:rPr>
        <w:rFonts w:ascii="Noto Sans Symbols" w:hAnsi="Noto Sans Symbols" w:eastAsia="Noto Sans Symbols" w:cs="Noto Sans Symbols"/>
      </w:rPr>
    </w:lvl>
    <w:lvl w:ilvl="3">
      <w:start w:val="1"/>
      <w:numFmt w:val="bullet"/>
      <w:lvlText w:val="●"/>
      <w:lvlJc w:val="left"/>
      <w:pPr>
        <w:ind w:left="3164" w:hanging="360"/>
      </w:pPr>
      <w:rPr>
        <w:rFonts w:ascii="Noto Sans Symbols" w:hAnsi="Noto Sans Symbols" w:eastAsia="Noto Sans Symbols" w:cs="Noto Sans Symbols"/>
      </w:rPr>
    </w:lvl>
    <w:lvl w:ilvl="4">
      <w:start w:val="1"/>
      <w:numFmt w:val="bullet"/>
      <w:lvlText w:val="o"/>
      <w:lvlJc w:val="left"/>
      <w:pPr>
        <w:ind w:left="3884" w:hanging="360"/>
      </w:pPr>
      <w:rPr>
        <w:rFonts w:ascii="Courier New" w:hAnsi="Courier New" w:eastAsia="Courier New" w:cs="Courier New"/>
      </w:rPr>
    </w:lvl>
    <w:lvl w:ilvl="5">
      <w:start w:val="1"/>
      <w:numFmt w:val="bullet"/>
      <w:lvlText w:val="▪"/>
      <w:lvlJc w:val="left"/>
      <w:pPr>
        <w:ind w:left="4604" w:hanging="360"/>
      </w:pPr>
      <w:rPr>
        <w:rFonts w:ascii="Noto Sans Symbols" w:hAnsi="Noto Sans Symbols" w:eastAsia="Noto Sans Symbols" w:cs="Noto Sans Symbols"/>
      </w:rPr>
    </w:lvl>
    <w:lvl w:ilvl="6">
      <w:start w:val="1"/>
      <w:numFmt w:val="bullet"/>
      <w:lvlText w:val="●"/>
      <w:lvlJc w:val="left"/>
      <w:pPr>
        <w:ind w:left="5324" w:hanging="360"/>
      </w:pPr>
      <w:rPr>
        <w:rFonts w:ascii="Noto Sans Symbols" w:hAnsi="Noto Sans Symbols" w:eastAsia="Noto Sans Symbols" w:cs="Noto Sans Symbols"/>
      </w:rPr>
    </w:lvl>
    <w:lvl w:ilvl="7">
      <w:start w:val="1"/>
      <w:numFmt w:val="bullet"/>
      <w:lvlText w:val="o"/>
      <w:lvlJc w:val="left"/>
      <w:pPr>
        <w:ind w:left="6044" w:hanging="360"/>
      </w:pPr>
      <w:rPr>
        <w:rFonts w:ascii="Courier New" w:hAnsi="Courier New" w:eastAsia="Courier New" w:cs="Courier New"/>
      </w:rPr>
    </w:lvl>
    <w:lvl w:ilvl="8">
      <w:start w:val="1"/>
      <w:numFmt w:val="bullet"/>
      <w:lvlText w:val="▪"/>
      <w:lvlJc w:val="left"/>
      <w:pPr>
        <w:ind w:left="6764" w:hanging="360"/>
      </w:pPr>
      <w:rPr>
        <w:rFonts w:ascii="Noto Sans Symbols" w:hAnsi="Noto Sans Symbols" w:eastAsia="Noto Sans Symbols" w:cs="Noto Sans Symbols"/>
      </w:rPr>
    </w:lvl>
  </w:abstractNum>
  <w:abstractNum w:abstractNumId="3" w15:restartNumberingAfterBreak="0">
    <w:nsid w:val="7B106B34"/>
    <w:multiLevelType w:val="multilevel"/>
    <w:tmpl w:val="FFFFFFFF"/>
    <w:lvl w:ilvl="0">
      <w:start w:val="1"/>
      <w:numFmt w:val="bullet"/>
      <w:lvlText w:val="●"/>
      <w:lvlJc w:val="left"/>
      <w:pPr>
        <w:ind w:left="1004" w:hanging="360"/>
      </w:pPr>
      <w:rPr>
        <w:rFonts w:ascii="Noto Sans Symbols" w:hAnsi="Noto Sans Symbols" w:eastAsia="Noto Sans Symbols" w:cs="Noto Sans Symbols"/>
      </w:rPr>
    </w:lvl>
    <w:lvl w:ilvl="1">
      <w:start w:val="1"/>
      <w:numFmt w:val="bullet"/>
      <w:lvlText w:val="o"/>
      <w:lvlJc w:val="left"/>
      <w:pPr>
        <w:ind w:left="1724" w:hanging="360"/>
      </w:pPr>
      <w:rPr>
        <w:rFonts w:ascii="Courier New" w:hAnsi="Courier New" w:eastAsia="Courier New" w:cs="Courier New"/>
      </w:rPr>
    </w:lvl>
    <w:lvl w:ilvl="2">
      <w:start w:val="1"/>
      <w:numFmt w:val="bullet"/>
      <w:lvlText w:val="▪"/>
      <w:lvlJc w:val="left"/>
      <w:pPr>
        <w:ind w:left="2444" w:hanging="360"/>
      </w:pPr>
      <w:rPr>
        <w:rFonts w:ascii="Noto Sans Symbols" w:hAnsi="Noto Sans Symbols" w:eastAsia="Noto Sans Symbols" w:cs="Noto Sans Symbols"/>
      </w:rPr>
    </w:lvl>
    <w:lvl w:ilvl="3">
      <w:start w:val="1"/>
      <w:numFmt w:val="bullet"/>
      <w:lvlText w:val="●"/>
      <w:lvlJc w:val="left"/>
      <w:pPr>
        <w:ind w:left="3164" w:hanging="360"/>
      </w:pPr>
      <w:rPr>
        <w:rFonts w:ascii="Noto Sans Symbols" w:hAnsi="Noto Sans Symbols" w:eastAsia="Noto Sans Symbols" w:cs="Noto Sans Symbols"/>
      </w:rPr>
    </w:lvl>
    <w:lvl w:ilvl="4">
      <w:start w:val="1"/>
      <w:numFmt w:val="bullet"/>
      <w:lvlText w:val="o"/>
      <w:lvlJc w:val="left"/>
      <w:pPr>
        <w:ind w:left="3884" w:hanging="360"/>
      </w:pPr>
      <w:rPr>
        <w:rFonts w:ascii="Courier New" w:hAnsi="Courier New" w:eastAsia="Courier New" w:cs="Courier New"/>
      </w:rPr>
    </w:lvl>
    <w:lvl w:ilvl="5">
      <w:start w:val="1"/>
      <w:numFmt w:val="bullet"/>
      <w:lvlText w:val="▪"/>
      <w:lvlJc w:val="left"/>
      <w:pPr>
        <w:ind w:left="4604" w:hanging="360"/>
      </w:pPr>
      <w:rPr>
        <w:rFonts w:ascii="Noto Sans Symbols" w:hAnsi="Noto Sans Symbols" w:eastAsia="Noto Sans Symbols" w:cs="Noto Sans Symbols"/>
      </w:rPr>
    </w:lvl>
    <w:lvl w:ilvl="6">
      <w:start w:val="1"/>
      <w:numFmt w:val="bullet"/>
      <w:lvlText w:val="●"/>
      <w:lvlJc w:val="left"/>
      <w:pPr>
        <w:ind w:left="5324" w:hanging="360"/>
      </w:pPr>
      <w:rPr>
        <w:rFonts w:ascii="Noto Sans Symbols" w:hAnsi="Noto Sans Symbols" w:eastAsia="Noto Sans Symbols" w:cs="Noto Sans Symbols"/>
      </w:rPr>
    </w:lvl>
    <w:lvl w:ilvl="7">
      <w:start w:val="1"/>
      <w:numFmt w:val="bullet"/>
      <w:lvlText w:val="o"/>
      <w:lvlJc w:val="left"/>
      <w:pPr>
        <w:ind w:left="6044" w:hanging="360"/>
      </w:pPr>
      <w:rPr>
        <w:rFonts w:ascii="Courier New" w:hAnsi="Courier New" w:eastAsia="Courier New" w:cs="Courier New"/>
      </w:rPr>
    </w:lvl>
    <w:lvl w:ilvl="8">
      <w:start w:val="1"/>
      <w:numFmt w:val="bullet"/>
      <w:lvlText w:val="▪"/>
      <w:lvlJc w:val="left"/>
      <w:pPr>
        <w:ind w:left="6764" w:hanging="360"/>
      </w:pPr>
      <w:rPr>
        <w:rFonts w:ascii="Noto Sans Symbols" w:hAnsi="Noto Sans Symbols" w:eastAsia="Noto Sans Symbols" w:cs="Noto Sans Symbols"/>
      </w:rPr>
    </w:lvl>
  </w:abstractNum>
  <w:num w:numId="1" w16cid:durableId="1191065676">
    <w:abstractNumId w:val="0"/>
  </w:num>
  <w:num w:numId="2" w16cid:durableId="950480802">
    <w:abstractNumId w:val="1"/>
  </w:num>
  <w:num w:numId="3" w16cid:durableId="179322059">
    <w:abstractNumId w:val="2"/>
  </w:num>
  <w:num w:numId="4" w16cid:durableId="20828676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lly Parra Guarin">
    <w15:presenceInfo w15:providerId="AD" w15:userId="S::nparrag@sena.edu.co::35c06aca-1b12-4be5-a703-fc732f20eeb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6"/>
  <w:trackRevisions w:val="false"/>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DAE"/>
    <w:rsid w:val="00000000"/>
    <w:rsid w:val="00057EBA"/>
    <w:rsid w:val="001739B3"/>
    <w:rsid w:val="001E1DAE"/>
    <w:rsid w:val="00311B76"/>
    <w:rsid w:val="00526182"/>
    <w:rsid w:val="005F1D99"/>
    <w:rsid w:val="00654E5A"/>
    <w:rsid w:val="00876D89"/>
    <w:rsid w:val="008E1DA9"/>
    <w:rsid w:val="00937DFF"/>
    <w:rsid w:val="00A25728"/>
    <w:rsid w:val="00CB2FE8"/>
    <w:rsid w:val="00FD5254"/>
    <w:rsid w:val="02146EB7"/>
    <w:rsid w:val="0AF7B383"/>
    <w:rsid w:val="0B9A1B64"/>
    <w:rsid w:val="12A0A325"/>
    <w:rsid w:val="12F0E7B8"/>
    <w:rsid w:val="14BAF764"/>
    <w:rsid w:val="2A423C7B"/>
    <w:rsid w:val="2A6CD5FE"/>
    <w:rsid w:val="2FF0D1C0"/>
    <w:rsid w:val="3295AC36"/>
    <w:rsid w:val="3DB9ABB6"/>
    <w:rsid w:val="426077FC"/>
    <w:rsid w:val="43E65892"/>
    <w:rsid w:val="44D4DDB4"/>
    <w:rsid w:val="4819E42F"/>
    <w:rsid w:val="4C5E8C5B"/>
    <w:rsid w:val="4E7BA13D"/>
    <w:rsid w:val="59CB5F94"/>
    <w:rsid w:val="5A143EBC"/>
    <w:rsid w:val="5DBD6F25"/>
    <w:rsid w:val="60CCCA8A"/>
    <w:rsid w:val="63BA8CB3"/>
    <w:rsid w:val="657FA80E"/>
    <w:rsid w:val="6C507E34"/>
    <w:rsid w:val="6DE86945"/>
    <w:rsid w:val="701718F6"/>
    <w:rsid w:val="7069CF9E"/>
    <w:rsid w:val="74FFCE86"/>
    <w:rsid w:val="79CD8880"/>
    <w:rsid w:val="7AB9196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DDCE"/>
  <w15:docId w15:val="{AACDDF23-70D1-4E08-9408-8FE66141CE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1"/>
    <w:tblPr>
      <w:tblStyleRowBandSize w:val="1"/>
      <w:tblStyleColBandSize w:val="1"/>
      <w:tblCellMar>
        <w:left w:w="70" w:type="dxa"/>
        <w:right w:w="70" w:type="dxa"/>
      </w:tblCellMar>
    </w:tblPr>
  </w:style>
  <w:style w:type="table" w:styleId="a7" w:customStyle="1">
    <w:basedOn w:val="NormalTable1"/>
    <w:tblPr>
      <w:tblStyleRowBandSize w:val="1"/>
      <w:tblStyleColBandSize w:val="1"/>
      <w:tblCellMar>
        <w:top w:w="15" w:type="dxa"/>
        <w:left w:w="15" w:type="dxa"/>
        <w:bottom w:w="15" w:type="dxa"/>
        <w:right w:w="15" w:type="dxa"/>
      </w:tblCellMar>
    </w:tblPr>
  </w:style>
  <w:style w:type="table" w:styleId="a8" w:customStyle="1">
    <w:basedOn w:val="NormalTable1"/>
    <w:tblPr>
      <w:tblStyleRowBandSize w:val="1"/>
      <w:tblStyleColBandSize w:val="1"/>
      <w:tblCellMar>
        <w:top w:w="15" w:type="dxa"/>
        <w:left w:w="15" w:type="dxa"/>
        <w:bottom w:w="15" w:type="dxa"/>
        <w:right w:w="15" w:type="dxa"/>
      </w:tblCellMar>
    </w:tblPr>
  </w:style>
  <w:style w:type="table" w:styleId="a9" w:customStyle="1">
    <w:basedOn w:val="NormalTable1"/>
    <w:tblPr>
      <w:tblStyleRowBandSize w:val="1"/>
      <w:tblStyleColBandSize w:val="1"/>
      <w:tblCellMar>
        <w:left w:w="115" w:type="dxa"/>
        <w:right w:w="115" w:type="dxa"/>
      </w:tblCellMar>
    </w:tblPr>
  </w:style>
  <w:style w:type="table" w:styleId="aa" w:customStyle="1">
    <w:basedOn w:val="NormalTable1"/>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227435"/>
    <w:rPr>
      <w:color w:val="605E5C"/>
      <w:shd w:val="clear" w:color="auto" w:fill="E1DFDD"/>
    </w:rPr>
  </w:style>
  <w:style w:type="paragraph" w:styleId="Descripcin">
    <w:name w:val="caption"/>
    <w:basedOn w:val="Normal0"/>
    <w:next w:val="Normal0"/>
    <w:uiPriority w:val="35"/>
    <w:unhideWhenUsed/>
    <w:qFormat/>
    <w:rsid w:val="009B5295"/>
    <w:pPr>
      <w:spacing w:after="200" w:line="240" w:lineRule="auto"/>
    </w:pPr>
    <w:rPr>
      <w:i/>
      <w:iCs/>
      <w:color w:val="1F497D" w:themeColor="text2"/>
      <w:sz w:val="18"/>
      <w:szCs w:val="18"/>
      <w:lang w:val="en"/>
    </w:rPr>
  </w:style>
  <w:style w:type="paragraph" w:styleId="TDC2">
    <w:name w:val="toc 2"/>
    <w:basedOn w:val="Normal0"/>
    <w:next w:val="Normal0"/>
    <w:autoRedefine/>
    <w:uiPriority w:val="39"/>
    <w:unhideWhenUsed/>
    <w:rsid w:val="00163F1F"/>
    <w:pPr>
      <w:tabs>
        <w:tab w:val="left" w:pos="1100"/>
        <w:tab w:val="right" w:leader="dot" w:pos="9962"/>
      </w:tabs>
      <w:spacing w:after="100"/>
      <w:ind w:left="220"/>
    </w:pPr>
    <w:rPr>
      <w:noProof/>
    </w:rPr>
  </w:style>
  <w:style w:type="paragraph" w:styleId="Bibliografa">
    <w:name w:val="Bibliography"/>
    <w:basedOn w:val="Normal0"/>
    <w:next w:val="Normal0"/>
    <w:uiPriority w:val="37"/>
    <w:unhideWhenUsed/>
    <w:rsid w:val="00340802"/>
    <w:rPr>
      <w:lang w:val="en"/>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NormalTable1"/>
    <w:tblPr>
      <w:tblStyleRowBandSize w:val="1"/>
      <w:tblStyleColBandSize w:val="1"/>
      <w:tblCellMar>
        <w:left w:w="70" w:type="dxa"/>
        <w:right w:w="70" w:type="dxa"/>
      </w:tblCellMar>
    </w:tblPr>
  </w:style>
  <w:style w:type="table" w:styleId="af0"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1"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2"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3"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5.png" Id="rId18" /><Relationship Type="http://schemas.openxmlformats.org/officeDocument/2006/relationships/image" Target="media/image12.png" Id="rId26" /><Relationship Type="http://schemas.openxmlformats.org/officeDocument/2006/relationships/theme" Target="theme/theme1.xml" Id="rId39" /><Relationship Type="http://schemas.openxmlformats.org/officeDocument/2006/relationships/image" Target="media/image7.png" Id="rId21" /><Relationship Type="http://schemas.openxmlformats.org/officeDocument/2006/relationships/hyperlink" Target="https://es.slideshare.net/iTzCoAlThDeZ/analisis-de-la-oferta-38037954" TargetMode="Externa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4.png" Id="rId17" /><Relationship Type="http://schemas.openxmlformats.org/officeDocument/2006/relationships/image" Target="media/image11.png" Id="rId25" /><Relationship Type="http://schemas.openxmlformats.org/officeDocument/2006/relationships/hyperlink" Target="https://www.esan.edu.pe/apuntes-empresariales/2015/08/realizar-pronostico-demanda/" TargetMode="External" Id="rId33" /><Relationship Type="http://schemas.microsoft.com/office/2011/relationships/people" Target="people.xml" Id="rId38"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http://www.ebooks7-24.com.bdigital.sena.edu.co/?il=6942&amp;pg=93" TargetMode="External" Id="rId20" /><Relationship Type="http://schemas.openxmlformats.org/officeDocument/2006/relationships/hyperlink" Target="https://www.ama.org/marketing-plan-presentation/"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hyperlink" Target="https://economipedia.com/actual/por-que-crece-el-sector-del-lujo-en-tiempos-de-crisis.html" TargetMode="External" Id="rId32" /><Relationship Type="http://schemas.openxmlformats.org/officeDocument/2006/relationships/fontTable" Target="fontTable.xml" Id="rId37"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image" Target="media/image9.png" Id="rId23" /><Relationship Type="http://schemas.openxmlformats.org/officeDocument/2006/relationships/image" Target="media/image14.png" Id="rId28" /><Relationship Type="http://schemas.openxmlformats.org/officeDocument/2006/relationships/footer" Target="footer1.xml" Id="rId36" /><Relationship Type="http://schemas.openxmlformats.org/officeDocument/2006/relationships/endnotes" Target="endnotes.xml" Id="rId10" /><Relationship Type="http://schemas.openxmlformats.org/officeDocument/2006/relationships/image" Target="media/image6.png" Id="rId19" /><Relationship Type="http://schemas.microsoft.com/office/2018/08/relationships/commentsExtensible" Target="commentsExtensible.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8.png" Id="rId22" /><Relationship Type="http://schemas.openxmlformats.org/officeDocument/2006/relationships/image" Target="media/image13.png" Id="rId27" /><Relationship Type="http://schemas.openxmlformats.org/officeDocument/2006/relationships/hyperlink" Target="https://enciclopedia.banrepcultural.org/index.php/Oferta_y_demanda" TargetMode="External" Id="rId30" /><Relationship Type="http://schemas.openxmlformats.org/officeDocument/2006/relationships/header" Target="header1.xm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glossaryDocument" Target="glossary/document.xml" Id="R5b1c54f2e3e9488d" /></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471f186-9284-42aa-a6a1-1c71518deedf}"/>
      </w:docPartPr>
      <w:docPartBody>
        <w:p w14:paraId="4229C63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UaDC5ZygVw/RisP5RmHpOI5xRlg==">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3D95AD-6C29-4949-9EDA-9A610D200940}">
  <ds:schemaRefs>
    <ds:schemaRef ds:uri="http://schemas.microsoft.com/sharepoint/v3/contenttype/forms"/>
  </ds:schemaRefs>
</ds:datastoreItem>
</file>

<file path=customXml/itemProps2.xml><?xml version="1.0" encoding="utf-8"?>
<ds:datastoreItem xmlns:ds="http://schemas.openxmlformats.org/officeDocument/2006/customXml" ds:itemID="{27E93D92-2B46-4C07-803E-A096E46A205B}">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79BD13B-E3EC-4686-A77F-375DB82ABE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Liliana Victoria Morales Gualdron</lastModifiedBy>
  <revision>6</revision>
  <dcterms:created xsi:type="dcterms:W3CDTF">2023-06-14T16:11:00.0000000Z</dcterms:created>
  <dcterms:modified xsi:type="dcterms:W3CDTF">2023-06-14T20:27:50.2833912Z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3847200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2023-06-12T23:59:35Z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f2dda8c8-bfc4-4778-9ac0-0eafc2f9f2b2</vt:lpwstr>
  </property>
  <property fmtid="{D5CDD505-2E9C-101B-9397-08002B2CF9AE}" pid="19" name="MSIP_Label_1299739c-ad3d-4908-806e-4d91151a6e13_ContentBits">
    <vt:lpwstr>0</vt:lpwstr>
  </property>
</Properties>
</file>