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Extensible.xml" ContentType="application/vnd.openxmlformats-officedocument.wordprocessingml.commentsExtensible+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0466E4" w:rsidRDefault="00A17CD7" w14:paraId="00000001" w14:textId="77777777">
      <w:pPr>
        <w:pStyle w:val="Normal0"/>
        <w:widowControl w:val="0"/>
        <w:spacing w:after="0" w:line="276" w:lineRule="auto"/>
        <w:jc w:val="both"/>
        <w:rPr>
          <w:rFonts w:ascii="Arial" w:hAnsi="Arial" w:eastAsia="Arial" w:cs="Arial"/>
          <w:b/>
          <w:sz w:val="20"/>
          <w:szCs w:val="20"/>
        </w:rPr>
      </w:pPr>
      <w:r>
        <w:rPr>
          <w:rFonts w:ascii="Arial" w:hAnsi="Arial" w:eastAsia="Arial" w:cs="Arial"/>
          <w:b/>
          <w:sz w:val="20"/>
          <w:szCs w:val="20"/>
        </w:rPr>
        <w:t>FORMATO PARA EL DESARROLLO DE COMPONENTE FORMATIVO</w:t>
      </w:r>
    </w:p>
    <w:p w:rsidR="000466E4" w:rsidRDefault="000466E4" w14:paraId="00000002" w14:textId="77777777">
      <w:pPr>
        <w:pStyle w:val="Normal0"/>
        <w:widowControl w:val="0"/>
        <w:tabs>
          <w:tab w:val="left" w:pos="3224"/>
        </w:tabs>
        <w:spacing w:after="0" w:line="276" w:lineRule="auto"/>
        <w:jc w:val="both"/>
        <w:rPr>
          <w:rFonts w:ascii="Arial" w:hAnsi="Arial" w:eastAsia="Arial" w:cs="Arial"/>
          <w:sz w:val="20"/>
          <w:szCs w:val="20"/>
        </w:rPr>
      </w:pPr>
    </w:p>
    <w:tbl>
      <w:tblPr>
        <w:tblStyle w:val="a"/>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0466E4" w14:paraId="33CDB13D" w14:textId="77777777">
        <w:trPr>
          <w:trHeight w:val="340"/>
        </w:trPr>
        <w:tc>
          <w:tcPr>
            <w:tcW w:w="3397" w:type="dxa"/>
            <w:vAlign w:val="center"/>
          </w:tcPr>
          <w:p w:rsidR="000466E4" w:rsidRDefault="00A17CD7" w14:paraId="00000003" w14:textId="77777777">
            <w:pPr>
              <w:pStyle w:val="Normal0"/>
              <w:widowControl w:val="0"/>
              <w:spacing w:after="0" w:line="276" w:lineRule="auto"/>
              <w:jc w:val="both"/>
              <w:rPr>
                <w:rFonts w:ascii="Arial" w:hAnsi="Arial" w:eastAsia="Arial" w:cs="Arial"/>
                <w:b/>
                <w:sz w:val="20"/>
                <w:szCs w:val="20"/>
              </w:rPr>
            </w:pPr>
            <w:r>
              <w:rPr>
                <w:rFonts w:ascii="Arial" w:hAnsi="Arial" w:eastAsia="Arial" w:cs="Arial"/>
                <w:b/>
                <w:sz w:val="20"/>
                <w:szCs w:val="20"/>
              </w:rPr>
              <w:t>PROGRAMA DE FORMACIÓN</w:t>
            </w:r>
          </w:p>
        </w:tc>
        <w:tc>
          <w:tcPr>
            <w:tcW w:w="6565" w:type="dxa"/>
            <w:vAlign w:val="center"/>
          </w:tcPr>
          <w:p w:rsidR="000466E4" w:rsidRDefault="00A17CD7" w14:paraId="00000004" w14:textId="77777777">
            <w:pPr>
              <w:pStyle w:val="Normal0"/>
              <w:widowControl w:val="0"/>
              <w:spacing w:after="0" w:line="276" w:lineRule="auto"/>
              <w:jc w:val="both"/>
              <w:rPr>
                <w:rFonts w:ascii="Arial" w:hAnsi="Arial" w:eastAsia="Arial" w:cs="Arial"/>
                <w:b/>
                <w:sz w:val="20"/>
                <w:szCs w:val="20"/>
              </w:rPr>
            </w:pPr>
            <w:r>
              <w:rPr>
                <w:rFonts w:ascii="Arial" w:hAnsi="Arial" w:eastAsia="Arial" w:cs="Arial"/>
                <w:b/>
                <w:sz w:val="20"/>
                <w:szCs w:val="20"/>
              </w:rPr>
              <w:t>Desarrollo de videojuegos y entornos interactivos</w:t>
            </w:r>
          </w:p>
        </w:tc>
      </w:tr>
    </w:tbl>
    <w:p w:rsidR="000466E4" w:rsidRDefault="000466E4" w14:paraId="00000005" w14:textId="77777777">
      <w:pPr>
        <w:pStyle w:val="Normal0"/>
        <w:widowControl w:val="0"/>
        <w:spacing w:after="0" w:line="276" w:lineRule="auto"/>
        <w:jc w:val="both"/>
        <w:rPr>
          <w:rFonts w:ascii="Arial" w:hAnsi="Arial" w:eastAsia="Arial" w:cs="Arial"/>
          <w:sz w:val="20"/>
          <w:szCs w:val="20"/>
        </w:rPr>
      </w:pPr>
    </w:p>
    <w:tbl>
      <w:tblPr>
        <w:tblStyle w:val="a0"/>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000466E4" w14:paraId="2BE9031D" w14:textId="77777777">
        <w:trPr>
          <w:trHeight w:val="1579"/>
        </w:trPr>
        <w:tc>
          <w:tcPr>
            <w:tcW w:w="1838" w:type="dxa"/>
            <w:shd w:val="clear" w:color="auto" w:fill="D5DCE4"/>
            <w:vAlign w:val="center"/>
          </w:tcPr>
          <w:p w:rsidR="000466E4" w:rsidRDefault="00A17CD7" w14:paraId="00000006" w14:textId="77777777">
            <w:pPr>
              <w:pStyle w:val="Normal0"/>
              <w:widowControl w:val="0"/>
              <w:spacing w:after="0" w:line="276" w:lineRule="auto"/>
              <w:jc w:val="both"/>
              <w:rPr>
                <w:rFonts w:ascii="Arial" w:hAnsi="Arial" w:eastAsia="Arial" w:cs="Arial"/>
                <w:b/>
                <w:sz w:val="20"/>
                <w:szCs w:val="20"/>
              </w:rPr>
            </w:pPr>
            <w:r>
              <w:rPr>
                <w:rFonts w:ascii="Arial" w:hAnsi="Arial" w:eastAsia="Arial" w:cs="Arial"/>
                <w:b/>
                <w:sz w:val="20"/>
                <w:szCs w:val="20"/>
              </w:rPr>
              <w:t>COMPETENCIA</w:t>
            </w:r>
          </w:p>
        </w:tc>
        <w:tc>
          <w:tcPr>
            <w:tcW w:w="2835" w:type="dxa"/>
            <w:shd w:val="clear" w:color="auto" w:fill="D5DCE4"/>
            <w:vAlign w:val="center"/>
          </w:tcPr>
          <w:p w:rsidR="000466E4" w:rsidRDefault="00A17CD7" w14:paraId="00000007" w14:textId="77777777">
            <w:pPr>
              <w:pStyle w:val="Normal0"/>
              <w:widowControl w:val="0"/>
              <w:spacing w:after="0" w:line="276" w:lineRule="auto"/>
              <w:jc w:val="both"/>
              <w:rPr>
                <w:rFonts w:ascii="Arial" w:hAnsi="Arial" w:eastAsia="Arial" w:cs="Arial"/>
                <w:sz w:val="20"/>
                <w:szCs w:val="20"/>
              </w:rPr>
            </w:pPr>
            <w:r>
              <w:rPr>
                <w:rFonts w:ascii="Arial" w:hAnsi="Arial" w:eastAsia="Arial" w:cs="Arial"/>
                <w:b/>
                <w:sz w:val="20"/>
                <w:szCs w:val="20"/>
              </w:rPr>
              <w:t>220501087</w:t>
            </w:r>
            <w:r>
              <w:rPr>
                <w:rFonts w:ascii="Arial" w:hAnsi="Arial" w:eastAsia="Arial" w:cs="Arial"/>
                <w:sz w:val="20"/>
                <w:szCs w:val="20"/>
              </w:rPr>
              <w:t xml:space="preserve"> -Planear el videojuego de acuerdo con procedimientos y requisitos técnicos</w:t>
            </w:r>
          </w:p>
        </w:tc>
        <w:tc>
          <w:tcPr>
            <w:tcW w:w="2126" w:type="dxa"/>
            <w:shd w:val="clear" w:color="auto" w:fill="D5DCE4"/>
            <w:vAlign w:val="center"/>
          </w:tcPr>
          <w:p w:rsidR="000466E4" w:rsidRDefault="00A17CD7" w14:paraId="00000008" w14:textId="77777777">
            <w:pPr>
              <w:pStyle w:val="Normal0"/>
              <w:widowControl w:val="0"/>
              <w:spacing w:after="0" w:line="276" w:lineRule="auto"/>
              <w:jc w:val="both"/>
              <w:rPr>
                <w:rFonts w:ascii="Arial" w:hAnsi="Arial" w:eastAsia="Arial" w:cs="Arial"/>
                <w:b/>
                <w:sz w:val="20"/>
                <w:szCs w:val="20"/>
              </w:rPr>
            </w:pPr>
            <w:r>
              <w:rPr>
                <w:rFonts w:ascii="Arial" w:hAnsi="Arial" w:eastAsia="Arial" w:cs="Arial"/>
                <w:b/>
                <w:sz w:val="20"/>
                <w:szCs w:val="20"/>
              </w:rPr>
              <w:t>RESULTADOS DE APRENDIZAJE</w:t>
            </w:r>
          </w:p>
        </w:tc>
        <w:tc>
          <w:tcPr>
            <w:tcW w:w="3163" w:type="dxa"/>
            <w:shd w:val="clear" w:color="auto" w:fill="D5DCE4"/>
            <w:vAlign w:val="center"/>
          </w:tcPr>
          <w:p w:rsidR="000466E4" w:rsidRDefault="00A17CD7" w14:paraId="00000009" w14:textId="77777777">
            <w:pPr>
              <w:pStyle w:val="Normal0"/>
              <w:widowControl w:val="0"/>
              <w:spacing w:after="0" w:line="276" w:lineRule="auto"/>
              <w:jc w:val="both"/>
              <w:rPr>
                <w:rFonts w:ascii="Arial" w:hAnsi="Arial" w:eastAsia="Arial" w:cs="Arial"/>
                <w:sz w:val="20"/>
                <w:szCs w:val="20"/>
              </w:rPr>
            </w:pPr>
            <w:r>
              <w:rPr>
                <w:rFonts w:ascii="Arial" w:hAnsi="Arial" w:eastAsia="Arial" w:cs="Arial"/>
                <w:b/>
                <w:sz w:val="20"/>
                <w:szCs w:val="20"/>
              </w:rPr>
              <w:t>220501087-1.</w:t>
            </w:r>
            <w:r>
              <w:rPr>
                <w:rFonts w:ascii="Arial" w:hAnsi="Arial" w:eastAsia="Arial" w:cs="Arial"/>
                <w:sz w:val="20"/>
                <w:szCs w:val="20"/>
              </w:rPr>
              <w:t xml:space="preserve"> Establecer los requerimientos del videojuego de acuerdo con el concepto planteado.</w:t>
            </w:r>
          </w:p>
          <w:p w:rsidR="000466E4" w:rsidRDefault="000466E4" w14:paraId="0000000A" w14:textId="77777777">
            <w:pPr>
              <w:pStyle w:val="Normal0"/>
              <w:widowControl w:val="0"/>
              <w:spacing w:after="0" w:line="276" w:lineRule="auto"/>
              <w:jc w:val="both"/>
              <w:rPr>
                <w:rFonts w:ascii="Arial" w:hAnsi="Arial" w:eastAsia="Arial" w:cs="Arial"/>
                <w:sz w:val="20"/>
                <w:szCs w:val="20"/>
              </w:rPr>
            </w:pPr>
          </w:p>
          <w:p w:rsidR="000466E4" w:rsidRDefault="00A17CD7" w14:paraId="0000000B" w14:textId="77777777">
            <w:pPr>
              <w:pStyle w:val="Normal0"/>
              <w:widowControl w:val="0"/>
              <w:spacing w:after="0" w:line="276" w:lineRule="auto"/>
              <w:jc w:val="both"/>
              <w:rPr>
                <w:rFonts w:ascii="Arial" w:hAnsi="Arial" w:eastAsia="Arial" w:cs="Arial"/>
                <w:sz w:val="20"/>
                <w:szCs w:val="20"/>
              </w:rPr>
            </w:pPr>
            <w:r>
              <w:rPr>
                <w:rFonts w:ascii="Arial" w:hAnsi="Arial" w:eastAsia="Arial" w:cs="Arial"/>
                <w:b/>
                <w:sz w:val="20"/>
                <w:szCs w:val="20"/>
              </w:rPr>
              <w:t>220501087-2.</w:t>
            </w:r>
            <w:r>
              <w:rPr>
                <w:rFonts w:ascii="Arial" w:hAnsi="Arial" w:eastAsia="Arial" w:cs="Arial"/>
                <w:sz w:val="20"/>
                <w:szCs w:val="20"/>
              </w:rPr>
              <w:t xml:space="preserve"> Esquematizar el prototipo físico de las mecá</w:t>
            </w:r>
            <w:r>
              <w:rPr>
                <w:rFonts w:ascii="Arial" w:hAnsi="Arial" w:eastAsia="Arial" w:cs="Arial"/>
                <w:sz w:val="20"/>
                <w:szCs w:val="20"/>
              </w:rPr>
              <w:t>nicas del videojuego de acuerdo al concepto.</w:t>
            </w:r>
          </w:p>
        </w:tc>
      </w:tr>
    </w:tbl>
    <w:p w:rsidR="000466E4" w:rsidRDefault="000466E4" w14:paraId="0000000C" w14:textId="77777777">
      <w:pPr>
        <w:pStyle w:val="Normal0"/>
        <w:widowControl w:val="0"/>
        <w:spacing w:after="0" w:line="276" w:lineRule="auto"/>
        <w:jc w:val="both"/>
        <w:rPr>
          <w:rFonts w:ascii="Arial" w:hAnsi="Arial" w:eastAsia="Arial" w:cs="Arial"/>
          <w:sz w:val="20"/>
          <w:szCs w:val="20"/>
        </w:rPr>
      </w:pPr>
    </w:p>
    <w:tbl>
      <w:tblPr>
        <w:tblStyle w:val="a1"/>
        <w:tblW w:w="99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465"/>
        <w:gridCol w:w="6495"/>
      </w:tblGrid>
      <w:tr w:rsidR="000466E4" w14:paraId="6E41FCF4" w14:textId="77777777">
        <w:trPr>
          <w:trHeight w:val="654"/>
        </w:trPr>
        <w:tc>
          <w:tcPr>
            <w:tcW w:w="3465" w:type="dxa"/>
            <w:shd w:val="clear" w:color="auto" w:fill="D5DCE4"/>
            <w:vAlign w:val="center"/>
          </w:tcPr>
          <w:p w:rsidR="000466E4" w:rsidRDefault="00A17CD7" w14:paraId="0000000D" w14:textId="77777777">
            <w:pPr>
              <w:pStyle w:val="Normal0"/>
              <w:widowControl w:val="0"/>
              <w:spacing w:after="0" w:line="276" w:lineRule="auto"/>
              <w:jc w:val="both"/>
              <w:rPr>
                <w:rFonts w:ascii="Arial" w:hAnsi="Arial" w:eastAsia="Arial" w:cs="Arial"/>
                <w:b/>
                <w:sz w:val="20"/>
                <w:szCs w:val="20"/>
              </w:rPr>
            </w:pPr>
            <w:r>
              <w:rPr>
                <w:rFonts w:ascii="Arial" w:hAnsi="Arial" w:eastAsia="Arial" w:cs="Arial"/>
                <w:b/>
                <w:sz w:val="20"/>
                <w:szCs w:val="20"/>
              </w:rPr>
              <w:t>NÚMERO DEL COMPONENTE FORMATIVO</w:t>
            </w:r>
          </w:p>
        </w:tc>
        <w:tc>
          <w:tcPr>
            <w:tcW w:w="6495" w:type="dxa"/>
            <w:shd w:val="clear" w:color="auto" w:fill="D5DCE4"/>
            <w:vAlign w:val="center"/>
          </w:tcPr>
          <w:p w:rsidR="000466E4" w:rsidRDefault="00A17CD7" w14:paraId="0000000E" w14:textId="77777777">
            <w:pPr>
              <w:pStyle w:val="Normal0"/>
              <w:widowControl w:val="0"/>
              <w:spacing w:after="0" w:line="276" w:lineRule="auto"/>
              <w:jc w:val="both"/>
              <w:rPr>
                <w:rFonts w:ascii="Arial" w:hAnsi="Arial" w:eastAsia="Arial" w:cs="Arial"/>
                <w:sz w:val="20"/>
                <w:szCs w:val="20"/>
              </w:rPr>
            </w:pPr>
            <w:r>
              <w:rPr>
                <w:rFonts w:ascii="Arial" w:hAnsi="Arial" w:eastAsia="Arial" w:cs="Arial"/>
                <w:sz w:val="20"/>
                <w:szCs w:val="20"/>
              </w:rPr>
              <w:t>CF006</w:t>
            </w:r>
          </w:p>
        </w:tc>
      </w:tr>
      <w:tr w:rsidR="000466E4" w14:paraId="7F821209" w14:textId="77777777">
        <w:trPr>
          <w:trHeight w:val="340"/>
        </w:trPr>
        <w:tc>
          <w:tcPr>
            <w:tcW w:w="3465" w:type="dxa"/>
            <w:shd w:val="clear" w:color="auto" w:fill="D5DCE4"/>
            <w:vAlign w:val="center"/>
          </w:tcPr>
          <w:p w:rsidR="000466E4" w:rsidRDefault="00A17CD7" w14:paraId="0000000F" w14:textId="77777777">
            <w:pPr>
              <w:pStyle w:val="Normal0"/>
              <w:widowControl w:val="0"/>
              <w:spacing w:after="0" w:line="276" w:lineRule="auto"/>
              <w:jc w:val="both"/>
              <w:rPr>
                <w:rFonts w:ascii="Arial" w:hAnsi="Arial" w:eastAsia="Arial" w:cs="Arial"/>
                <w:b/>
                <w:sz w:val="20"/>
                <w:szCs w:val="20"/>
              </w:rPr>
            </w:pPr>
            <w:r>
              <w:rPr>
                <w:rFonts w:ascii="Arial" w:hAnsi="Arial" w:eastAsia="Arial" w:cs="Arial"/>
                <w:b/>
                <w:sz w:val="20"/>
                <w:szCs w:val="20"/>
              </w:rPr>
              <w:t>NOMBRE DEL COMPONENTE FORMATIVO</w:t>
            </w:r>
          </w:p>
        </w:tc>
        <w:tc>
          <w:tcPr>
            <w:tcW w:w="6495" w:type="dxa"/>
            <w:shd w:val="clear" w:color="auto" w:fill="D5DCE4"/>
            <w:vAlign w:val="center"/>
          </w:tcPr>
          <w:p w:rsidR="000466E4" w:rsidRDefault="00A17CD7" w14:paraId="00000010" w14:textId="77777777">
            <w:pPr>
              <w:pStyle w:val="Normal0"/>
              <w:widowControl w:val="0"/>
              <w:spacing w:after="0" w:line="276" w:lineRule="auto"/>
              <w:jc w:val="both"/>
              <w:rPr>
                <w:rFonts w:ascii="Arial" w:hAnsi="Arial" w:eastAsia="Arial" w:cs="Arial"/>
                <w:i/>
                <w:sz w:val="20"/>
                <w:szCs w:val="20"/>
              </w:rPr>
            </w:pPr>
            <w:r>
              <w:rPr>
                <w:rFonts w:ascii="Arial" w:hAnsi="Arial" w:eastAsia="Arial" w:cs="Arial"/>
                <w:sz w:val="20"/>
                <w:szCs w:val="20"/>
              </w:rPr>
              <w:t>Diseño de videojuegos y prototipado</w:t>
            </w:r>
          </w:p>
        </w:tc>
      </w:tr>
      <w:tr w:rsidR="000466E4" w14:paraId="500F5004" w14:textId="77777777">
        <w:trPr>
          <w:trHeight w:val="340"/>
        </w:trPr>
        <w:tc>
          <w:tcPr>
            <w:tcW w:w="3465" w:type="dxa"/>
            <w:shd w:val="clear" w:color="auto" w:fill="D5DCE4"/>
            <w:vAlign w:val="center"/>
          </w:tcPr>
          <w:p w:rsidR="000466E4" w:rsidRDefault="00A17CD7" w14:paraId="00000011" w14:textId="77777777">
            <w:pPr>
              <w:pStyle w:val="Normal0"/>
              <w:widowControl w:val="0"/>
              <w:spacing w:after="0" w:line="276" w:lineRule="auto"/>
              <w:jc w:val="both"/>
              <w:rPr>
                <w:rFonts w:ascii="Arial" w:hAnsi="Arial" w:eastAsia="Arial" w:cs="Arial"/>
                <w:b/>
                <w:sz w:val="20"/>
                <w:szCs w:val="20"/>
              </w:rPr>
            </w:pPr>
            <w:r>
              <w:rPr>
                <w:rFonts w:ascii="Arial" w:hAnsi="Arial" w:eastAsia="Arial" w:cs="Arial"/>
                <w:b/>
                <w:sz w:val="20"/>
                <w:szCs w:val="20"/>
              </w:rPr>
              <w:t>BREVE DESCRIPCIÓN</w:t>
            </w:r>
          </w:p>
        </w:tc>
        <w:tc>
          <w:tcPr>
            <w:tcW w:w="6495" w:type="dxa"/>
            <w:shd w:val="clear" w:color="auto" w:fill="D5DCE4"/>
            <w:vAlign w:val="center"/>
          </w:tcPr>
          <w:p w:rsidR="000466E4" w:rsidRDefault="00A17CD7" w14:paraId="00000012" w14:textId="77777777">
            <w:pPr>
              <w:pStyle w:val="Normal0"/>
              <w:widowControl w:val="0"/>
              <w:spacing w:after="0" w:line="276" w:lineRule="auto"/>
              <w:jc w:val="both"/>
              <w:rPr>
                <w:rFonts w:ascii="Arial" w:hAnsi="Arial" w:eastAsia="Arial" w:cs="Arial"/>
                <w:b/>
                <w:sz w:val="20"/>
                <w:szCs w:val="20"/>
              </w:rPr>
            </w:pPr>
            <w:r>
              <w:rPr>
                <w:rFonts w:ascii="Arial" w:hAnsi="Arial" w:eastAsia="Arial" w:cs="Arial"/>
                <w:sz w:val="20"/>
                <w:szCs w:val="20"/>
              </w:rPr>
              <w:t xml:space="preserve">Se explican conceptos básicos de diseño de videojuegos, programación de comportamientos básicos y construcción de prototipos. </w:t>
            </w:r>
          </w:p>
        </w:tc>
      </w:tr>
      <w:tr w:rsidR="000466E4" w14:paraId="30BB5A22" w14:textId="77777777">
        <w:trPr>
          <w:trHeight w:val="340"/>
        </w:trPr>
        <w:tc>
          <w:tcPr>
            <w:tcW w:w="3465" w:type="dxa"/>
            <w:shd w:val="clear" w:color="auto" w:fill="D5DCE4"/>
            <w:vAlign w:val="center"/>
          </w:tcPr>
          <w:p w:rsidR="000466E4" w:rsidRDefault="00A17CD7" w14:paraId="00000013" w14:textId="77777777">
            <w:pPr>
              <w:pStyle w:val="Normal0"/>
              <w:widowControl w:val="0"/>
              <w:spacing w:after="0" w:line="276" w:lineRule="auto"/>
              <w:jc w:val="both"/>
              <w:rPr>
                <w:rFonts w:ascii="Arial" w:hAnsi="Arial" w:eastAsia="Arial" w:cs="Arial"/>
                <w:b/>
                <w:sz w:val="20"/>
                <w:szCs w:val="20"/>
              </w:rPr>
            </w:pPr>
            <w:r>
              <w:rPr>
                <w:rFonts w:ascii="Arial" w:hAnsi="Arial" w:eastAsia="Arial" w:cs="Arial"/>
                <w:b/>
                <w:sz w:val="20"/>
                <w:szCs w:val="20"/>
              </w:rPr>
              <w:t>PALABRAS CLAVE</w:t>
            </w:r>
          </w:p>
        </w:tc>
        <w:tc>
          <w:tcPr>
            <w:tcW w:w="6495" w:type="dxa"/>
            <w:shd w:val="clear" w:color="auto" w:fill="D5DCE4"/>
            <w:vAlign w:val="center"/>
          </w:tcPr>
          <w:p w:rsidR="000466E4" w:rsidRDefault="00A17CD7" w14:paraId="00000014" w14:textId="77777777">
            <w:pPr>
              <w:pStyle w:val="Normal0"/>
              <w:widowControl w:val="0"/>
              <w:spacing w:after="0" w:line="276" w:lineRule="auto"/>
              <w:jc w:val="both"/>
              <w:rPr>
                <w:rFonts w:ascii="Arial" w:hAnsi="Arial" w:eastAsia="Arial" w:cs="Arial"/>
                <w:sz w:val="20"/>
                <w:szCs w:val="20"/>
              </w:rPr>
            </w:pPr>
            <w:r>
              <w:rPr>
                <w:rFonts w:ascii="Arial" w:hAnsi="Arial" w:eastAsia="Arial" w:cs="Arial"/>
                <w:sz w:val="20"/>
                <w:szCs w:val="20"/>
              </w:rPr>
              <w:t xml:space="preserve">optimización, </w:t>
            </w:r>
            <w:r>
              <w:rPr>
                <w:rFonts w:ascii="Arial" w:hAnsi="Arial" w:eastAsia="Arial" w:cs="Arial"/>
                <w:i/>
                <w:sz w:val="20"/>
                <w:szCs w:val="20"/>
              </w:rPr>
              <w:t>assets</w:t>
            </w:r>
            <w:r>
              <w:rPr>
                <w:rFonts w:ascii="Arial" w:hAnsi="Arial" w:eastAsia="Arial" w:cs="Arial"/>
                <w:sz w:val="20"/>
                <w:szCs w:val="20"/>
              </w:rPr>
              <w:t>, código fuente, diseño, prototipo</w:t>
            </w:r>
          </w:p>
        </w:tc>
      </w:tr>
    </w:tbl>
    <w:p w:rsidR="000466E4" w:rsidRDefault="000466E4" w14:paraId="00000015" w14:textId="77777777">
      <w:pPr>
        <w:pStyle w:val="Normal0"/>
        <w:widowControl w:val="0"/>
        <w:spacing w:after="0" w:line="276" w:lineRule="auto"/>
        <w:jc w:val="both"/>
        <w:rPr>
          <w:rFonts w:ascii="Arial" w:hAnsi="Arial" w:eastAsia="Arial" w:cs="Arial"/>
          <w:sz w:val="20"/>
          <w:szCs w:val="20"/>
        </w:rPr>
      </w:pPr>
    </w:p>
    <w:tbl>
      <w:tblPr>
        <w:tblStyle w:val="a2"/>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0466E4" w14:paraId="4EBA59B0" w14:textId="77777777">
        <w:trPr>
          <w:trHeight w:val="340"/>
        </w:trPr>
        <w:tc>
          <w:tcPr>
            <w:tcW w:w="3397" w:type="dxa"/>
            <w:shd w:val="clear" w:color="auto" w:fill="D5DCE4"/>
            <w:vAlign w:val="center"/>
          </w:tcPr>
          <w:p w:rsidR="000466E4" w:rsidRDefault="00A17CD7" w14:paraId="00000016" w14:textId="77777777">
            <w:pPr>
              <w:pStyle w:val="Normal0"/>
              <w:widowControl w:val="0"/>
              <w:spacing w:after="0" w:line="276" w:lineRule="auto"/>
              <w:jc w:val="both"/>
              <w:rPr>
                <w:rFonts w:ascii="Arial" w:hAnsi="Arial" w:eastAsia="Arial" w:cs="Arial"/>
                <w:b/>
                <w:sz w:val="20"/>
                <w:szCs w:val="20"/>
              </w:rPr>
            </w:pPr>
            <w:r>
              <w:rPr>
                <w:rFonts w:ascii="Arial" w:hAnsi="Arial" w:eastAsia="Arial" w:cs="Arial"/>
                <w:b/>
                <w:sz w:val="20"/>
                <w:szCs w:val="20"/>
              </w:rPr>
              <w:t>ÁREA OCUPACIONAL</w:t>
            </w:r>
          </w:p>
        </w:tc>
        <w:tc>
          <w:tcPr>
            <w:tcW w:w="6565" w:type="dxa"/>
            <w:shd w:val="clear" w:color="auto" w:fill="D5DCE4"/>
            <w:vAlign w:val="center"/>
          </w:tcPr>
          <w:p w:rsidR="000466E4" w:rsidRDefault="00A17CD7" w14:paraId="00000017" w14:textId="77777777">
            <w:pPr>
              <w:pStyle w:val="Normal0"/>
              <w:widowControl w:val="0"/>
              <w:spacing w:after="0" w:line="276" w:lineRule="auto"/>
              <w:jc w:val="both"/>
              <w:rPr>
                <w:rFonts w:ascii="Arial" w:hAnsi="Arial" w:eastAsia="Arial" w:cs="Arial"/>
                <w:color w:val="E36C09"/>
                <w:sz w:val="20"/>
                <w:szCs w:val="20"/>
              </w:rPr>
            </w:pPr>
            <w:r>
              <w:rPr>
                <w:rFonts w:ascii="Arial" w:hAnsi="Arial" w:eastAsia="Arial" w:cs="Arial"/>
                <w:sz w:val="20"/>
                <w:szCs w:val="20"/>
              </w:rPr>
              <w:t>5 - Arte, cultura, esparcimiento y depo</w:t>
            </w:r>
            <w:r>
              <w:rPr>
                <w:rFonts w:ascii="Arial" w:hAnsi="Arial" w:eastAsia="Arial" w:cs="Arial"/>
                <w:sz w:val="20"/>
                <w:szCs w:val="20"/>
              </w:rPr>
              <w:t>rtes</w:t>
            </w:r>
          </w:p>
        </w:tc>
      </w:tr>
      <w:tr w:rsidR="000466E4" w14:paraId="28F649EF" w14:textId="77777777">
        <w:trPr>
          <w:trHeight w:val="465"/>
        </w:trPr>
        <w:tc>
          <w:tcPr>
            <w:tcW w:w="3397" w:type="dxa"/>
            <w:shd w:val="clear" w:color="auto" w:fill="D5DCE4"/>
            <w:vAlign w:val="center"/>
          </w:tcPr>
          <w:p w:rsidR="000466E4" w:rsidRDefault="00A17CD7" w14:paraId="00000018" w14:textId="77777777">
            <w:pPr>
              <w:pStyle w:val="Normal0"/>
              <w:widowControl w:val="0"/>
              <w:spacing w:after="0" w:line="276" w:lineRule="auto"/>
              <w:jc w:val="both"/>
              <w:rPr>
                <w:rFonts w:ascii="Arial" w:hAnsi="Arial" w:eastAsia="Arial" w:cs="Arial"/>
                <w:b/>
                <w:sz w:val="20"/>
                <w:szCs w:val="20"/>
              </w:rPr>
            </w:pPr>
            <w:r>
              <w:rPr>
                <w:rFonts w:ascii="Arial" w:hAnsi="Arial" w:eastAsia="Arial" w:cs="Arial"/>
                <w:b/>
                <w:sz w:val="20"/>
                <w:szCs w:val="20"/>
              </w:rPr>
              <w:t>IDIOMA</w:t>
            </w:r>
          </w:p>
        </w:tc>
        <w:tc>
          <w:tcPr>
            <w:tcW w:w="6565" w:type="dxa"/>
            <w:shd w:val="clear" w:color="auto" w:fill="D5DCE4"/>
            <w:vAlign w:val="center"/>
          </w:tcPr>
          <w:p w:rsidR="000466E4" w:rsidRDefault="00A17CD7" w14:paraId="00000019" w14:textId="77777777">
            <w:pPr>
              <w:pStyle w:val="Normal0"/>
              <w:widowControl w:val="0"/>
              <w:spacing w:after="0" w:line="276" w:lineRule="auto"/>
              <w:jc w:val="both"/>
              <w:rPr>
                <w:rFonts w:ascii="Arial" w:hAnsi="Arial" w:eastAsia="Arial" w:cs="Arial"/>
                <w:sz w:val="20"/>
                <w:szCs w:val="20"/>
              </w:rPr>
            </w:pPr>
            <w:r>
              <w:rPr>
                <w:rFonts w:ascii="Arial" w:hAnsi="Arial" w:eastAsia="Arial" w:cs="Arial"/>
                <w:sz w:val="20"/>
                <w:szCs w:val="20"/>
              </w:rPr>
              <w:t>Español</w:t>
            </w:r>
          </w:p>
        </w:tc>
      </w:tr>
    </w:tbl>
    <w:p w:rsidR="000466E4" w:rsidRDefault="00A17CD7" w14:paraId="0000001A" w14:textId="77777777">
      <w:pPr>
        <w:pStyle w:val="Normal0"/>
        <w:widowControl w:val="0"/>
        <w:pBdr>
          <w:top w:val="nil"/>
          <w:left w:val="nil"/>
          <w:bottom w:val="nil"/>
          <w:right w:val="nil"/>
          <w:between w:val="nil"/>
        </w:pBdr>
        <w:spacing w:after="0" w:line="276" w:lineRule="auto"/>
        <w:jc w:val="both"/>
        <w:rPr>
          <w:rFonts w:ascii="Arial" w:hAnsi="Arial" w:eastAsia="Arial" w:cs="Arial"/>
          <w:sz w:val="20"/>
          <w:szCs w:val="20"/>
        </w:rPr>
      </w:pPr>
      <w:r>
        <w:rPr>
          <w:rFonts w:ascii="Arial" w:hAnsi="Arial" w:eastAsia="Arial" w:cs="Arial"/>
          <w:sz w:val="20"/>
          <w:szCs w:val="20"/>
        </w:rPr>
        <w:t xml:space="preserve"> </w:t>
      </w:r>
    </w:p>
    <w:p w:rsidR="000466E4" w:rsidRDefault="00A17CD7" w14:paraId="0000001B" w14:textId="77777777">
      <w:pPr>
        <w:pStyle w:val="Normal0"/>
        <w:numPr>
          <w:ilvl w:val="0"/>
          <w:numId w:val="15"/>
        </w:numPr>
        <w:pBdr>
          <w:top w:val="nil"/>
          <w:left w:val="nil"/>
          <w:bottom w:val="nil"/>
          <w:right w:val="nil"/>
          <w:between w:val="nil"/>
        </w:pBdr>
        <w:spacing w:after="0" w:line="276" w:lineRule="auto"/>
        <w:ind w:left="426"/>
        <w:jc w:val="both"/>
        <w:rPr>
          <w:rFonts w:ascii="Arial" w:hAnsi="Arial" w:eastAsia="Arial" w:cs="Arial"/>
          <w:b/>
          <w:color w:val="000000"/>
          <w:sz w:val="20"/>
          <w:szCs w:val="20"/>
        </w:rPr>
      </w:pPr>
      <w:r>
        <w:rPr>
          <w:rFonts w:ascii="Arial" w:hAnsi="Arial" w:eastAsia="Arial" w:cs="Arial"/>
          <w:b/>
          <w:color w:val="000000"/>
          <w:sz w:val="20"/>
          <w:szCs w:val="20"/>
        </w:rPr>
        <w:t xml:space="preserve">Tabla de contenidos </w:t>
      </w:r>
    </w:p>
    <w:p w:rsidR="000466E4" w:rsidRDefault="00A17CD7" w14:paraId="0000001C" w14:textId="77777777">
      <w:pPr>
        <w:pStyle w:val="Normal0"/>
        <w:numPr>
          <w:ilvl w:val="0"/>
          <w:numId w:val="16"/>
        </w:numPr>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La idea y el concepto de videojuego</w:t>
      </w:r>
    </w:p>
    <w:p w:rsidR="000466E4" w:rsidRDefault="00A17CD7" w14:paraId="0000001D" w14:textId="77777777">
      <w:pPr>
        <w:pStyle w:val="Normal0"/>
        <w:numPr>
          <w:ilvl w:val="1"/>
          <w:numId w:val="16"/>
        </w:numPr>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Narrativa, personajes y entorno</w:t>
      </w:r>
    </w:p>
    <w:p w:rsidR="000466E4" w:rsidRDefault="00A17CD7" w14:paraId="0000001E" w14:textId="77777777">
      <w:pPr>
        <w:pStyle w:val="Normal0"/>
        <w:numPr>
          <w:ilvl w:val="2"/>
          <w:numId w:val="16"/>
        </w:numPr>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La narración.</w:t>
      </w:r>
    </w:p>
    <w:p w:rsidR="000466E4" w:rsidRDefault="00A17CD7" w14:paraId="0000001F" w14:textId="77777777">
      <w:pPr>
        <w:pStyle w:val="Normal0"/>
        <w:numPr>
          <w:ilvl w:val="2"/>
          <w:numId w:val="16"/>
        </w:numPr>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Los personajes.</w:t>
      </w:r>
    </w:p>
    <w:p w:rsidR="000466E4" w:rsidRDefault="00A17CD7" w14:paraId="00000020" w14:textId="77777777">
      <w:pPr>
        <w:pStyle w:val="Normal0"/>
        <w:numPr>
          <w:ilvl w:val="2"/>
          <w:numId w:val="16"/>
        </w:numPr>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El entorno.</w:t>
      </w:r>
    </w:p>
    <w:p w:rsidR="000466E4" w:rsidRDefault="00A17CD7" w14:paraId="00000021" w14:textId="77777777">
      <w:pPr>
        <w:pStyle w:val="Normal0"/>
        <w:numPr>
          <w:ilvl w:val="1"/>
          <w:numId w:val="16"/>
        </w:numPr>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Mecánicas, dinámicas y estéticas</w:t>
      </w:r>
    </w:p>
    <w:p w:rsidR="000466E4" w:rsidRDefault="00A17CD7" w14:paraId="00000022" w14:textId="77777777">
      <w:pPr>
        <w:pStyle w:val="Normal0"/>
        <w:numPr>
          <w:ilvl w:val="1"/>
          <w:numId w:val="16"/>
        </w:numPr>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Lineamientos artísticos</w:t>
      </w:r>
    </w:p>
    <w:p w:rsidR="000466E4" w:rsidRDefault="00A17CD7" w14:paraId="00000023" w14:textId="77777777">
      <w:pPr>
        <w:pStyle w:val="Normal0"/>
        <w:numPr>
          <w:ilvl w:val="1"/>
          <w:numId w:val="16"/>
        </w:numPr>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Monetización</w:t>
      </w:r>
    </w:p>
    <w:p w:rsidR="000466E4" w:rsidRDefault="00A17CD7" w14:paraId="00000024" w14:textId="77777777">
      <w:pPr>
        <w:pStyle w:val="Normal0"/>
        <w:numPr>
          <w:ilvl w:val="0"/>
          <w:numId w:val="16"/>
        </w:numPr>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Algoritmia y lógica de programación</w:t>
      </w:r>
    </w:p>
    <w:p w:rsidR="000466E4" w:rsidRDefault="00A17CD7" w14:paraId="00000025" w14:textId="77777777">
      <w:pPr>
        <w:pStyle w:val="Normal0"/>
        <w:numPr>
          <w:ilvl w:val="1"/>
          <w:numId w:val="16"/>
        </w:numPr>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Descripción de la API de Unity (C-Sharp)</w:t>
      </w:r>
    </w:p>
    <w:p w:rsidR="000466E4" w:rsidRDefault="00A17CD7" w14:paraId="00000026" w14:textId="77777777">
      <w:pPr>
        <w:pStyle w:val="Normal0"/>
        <w:numPr>
          <w:ilvl w:val="1"/>
          <w:numId w:val="16"/>
        </w:numPr>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Estructura y sintaxis básica de C-Sharp</w:t>
      </w:r>
    </w:p>
    <w:p w:rsidR="000466E4" w:rsidRDefault="00A17CD7" w14:paraId="00000027" w14:textId="77777777">
      <w:pPr>
        <w:pStyle w:val="Normal0"/>
        <w:numPr>
          <w:ilvl w:val="2"/>
          <w:numId w:val="16"/>
        </w:numPr>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Variables.</w:t>
      </w:r>
    </w:p>
    <w:p w:rsidR="000466E4" w:rsidRDefault="00A17CD7" w14:paraId="00000028" w14:textId="77777777">
      <w:pPr>
        <w:pStyle w:val="Normal0"/>
        <w:numPr>
          <w:ilvl w:val="2"/>
          <w:numId w:val="16"/>
        </w:numPr>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Funciones.</w:t>
      </w:r>
    </w:p>
    <w:p w:rsidR="000466E4" w:rsidRDefault="00A17CD7" w14:paraId="00000029" w14:textId="77777777">
      <w:pPr>
        <w:pStyle w:val="Normal0"/>
        <w:numPr>
          <w:ilvl w:val="2"/>
          <w:numId w:val="16"/>
        </w:numPr>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Clases.</w:t>
      </w:r>
    </w:p>
    <w:p w:rsidR="000466E4" w:rsidRDefault="00A17CD7" w14:paraId="0000002A" w14:textId="77777777">
      <w:pPr>
        <w:pStyle w:val="Normal0"/>
        <w:numPr>
          <w:ilvl w:val="1"/>
          <w:numId w:val="16"/>
        </w:numPr>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 xml:space="preserve">Programación de comportamientos básicos de juego </w:t>
      </w:r>
    </w:p>
    <w:p w:rsidR="000466E4" w:rsidRDefault="00A17CD7" w14:paraId="0000002B" w14:textId="77777777">
      <w:pPr>
        <w:pStyle w:val="Normal0"/>
        <w:numPr>
          <w:ilvl w:val="2"/>
          <w:numId w:val="16"/>
        </w:numPr>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Mecánica de movimientos.</w:t>
      </w:r>
    </w:p>
    <w:p w:rsidR="000466E4" w:rsidRDefault="00A17CD7" w14:paraId="0000002C" w14:textId="77777777">
      <w:pPr>
        <w:pStyle w:val="Normal0"/>
        <w:numPr>
          <w:ilvl w:val="2"/>
          <w:numId w:val="16"/>
        </w:numPr>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Mecánica de colisiones.</w:t>
      </w:r>
    </w:p>
    <w:p w:rsidR="000466E4" w:rsidRDefault="00A17CD7" w14:paraId="0000002D" w14:textId="77777777">
      <w:pPr>
        <w:pStyle w:val="Normal0"/>
        <w:numPr>
          <w:ilvl w:val="2"/>
          <w:numId w:val="16"/>
        </w:numPr>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Mecánica de premio / castigo.</w:t>
      </w:r>
    </w:p>
    <w:p w:rsidR="000466E4" w:rsidRDefault="00A17CD7" w14:paraId="0000002E" w14:textId="77777777">
      <w:pPr>
        <w:pStyle w:val="Normal0"/>
        <w:numPr>
          <w:ilvl w:val="0"/>
          <w:numId w:val="16"/>
        </w:numPr>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Configuración de compilación y plataforma de publicación</w:t>
      </w:r>
    </w:p>
    <w:p w:rsidR="000466E4" w:rsidRDefault="00A17CD7" w14:paraId="0000002F" w14:textId="77777777">
      <w:pPr>
        <w:pStyle w:val="Normal0"/>
        <w:numPr>
          <w:ilvl w:val="1"/>
          <w:numId w:val="16"/>
        </w:numPr>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Configuración de compilación</w:t>
      </w:r>
    </w:p>
    <w:p w:rsidR="000466E4" w:rsidRDefault="00A17CD7" w14:paraId="00000030" w14:textId="77777777">
      <w:pPr>
        <w:pStyle w:val="Normal0"/>
        <w:numPr>
          <w:ilvl w:val="1"/>
          <w:numId w:val="16"/>
        </w:numPr>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Configuraciones generales de jugador</w:t>
      </w:r>
    </w:p>
    <w:p w:rsidR="000466E4" w:rsidRDefault="00A17CD7" w14:paraId="00000031" w14:textId="77777777">
      <w:pPr>
        <w:pStyle w:val="Normal0"/>
        <w:numPr>
          <w:ilvl w:val="1"/>
          <w:numId w:val="16"/>
        </w:numPr>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Características de jugador en términos de renderizado</w:t>
      </w:r>
    </w:p>
    <w:p w:rsidR="000466E4" w:rsidRDefault="00A17CD7" w14:paraId="00000032" w14:textId="77777777">
      <w:pPr>
        <w:pStyle w:val="Normal0"/>
        <w:numPr>
          <w:ilvl w:val="0"/>
          <w:numId w:val="16"/>
        </w:numPr>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Diseño y construcción de prototipo físico de videojuegos</w:t>
      </w:r>
    </w:p>
    <w:p w:rsidR="000466E4" w:rsidRDefault="00A17CD7" w14:paraId="00000033" w14:textId="77777777">
      <w:pPr>
        <w:pStyle w:val="Normal0"/>
        <w:numPr>
          <w:ilvl w:val="1"/>
          <w:numId w:val="16"/>
        </w:numPr>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Modelos de mecánica de videojuegos</w:t>
      </w:r>
    </w:p>
    <w:p w:rsidR="000466E4" w:rsidRDefault="00A17CD7" w14:paraId="00000034" w14:textId="77777777">
      <w:pPr>
        <w:pStyle w:val="Normal0"/>
        <w:numPr>
          <w:ilvl w:val="1"/>
          <w:numId w:val="16"/>
        </w:numPr>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Paradigmas de jugabilidad</w:t>
      </w:r>
    </w:p>
    <w:p w:rsidR="000466E4" w:rsidRDefault="00A17CD7" w14:paraId="00000035" w14:textId="77777777">
      <w:pPr>
        <w:pStyle w:val="Normal0"/>
        <w:numPr>
          <w:ilvl w:val="0"/>
          <w:numId w:val="16"/>
        </w:numPr>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Tipologías de prototipado</w:t>
      </w:r>
    </w:p>
    <w:p w:rsidR="000466E4" w:rsidRDefault="00A17CD7" w14:paraId="00000036" w14:textId="77777777">
      <w:pPr>
        <w:pStyle w:val="Normal0"/>
        <w:numPr>
          <w:ilvl w:val="1"/>
          <w:numId w:val="16"/>
        </w:numPr>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Prototipo físico</w:t>
      </w:r>
    </w:p>
    <w:p w:rsidR="000466E4" w:rsidRDefault="00A17CD7" w14:paraId="00000037" w14:textId="77777777">
      <w:pPr>
        <w:pStyle w:val="Normal0"/>
        <w:numPr>
          <w:ilvl w:val="1"/>
          <w:numId w:val="16"/>
        </w:numPr>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Prototipo digital</w:t>
      </w:r>
    </w:p>
    <w:p w:rsidR="000466E4" w:rsidRDefault="000466E4" w14:paraId="00000038" w14:textId="77777777">
      <w:pPr>
        <w:pStyle w:val="Normal0"/>
        <w:spacing w:after="0" w:line="276" w:lineRule="auto"/>
        <w:jc w:val="both"/>
        <w:rPr>
          <w:rFonts w:ascii="Arial" w:hAnsi="Arial" w:eastAsia="Arial" w:cs="Arial"/>
          <w:sz w:val="20"/>
          <w:szCs w:val="20"/>
        </w:rPr>
      </w:pPr>
    </w:p>
    <w:p w:rsidR="000466E4" w:rsidRDefault="00A17CD7" w14:paraId="00000039" w14:textId="77777777">
      <w:pPr>
        <w:pStyle w:val="Normal0"/>
        <w:widowControl w:val="0"/>
        <w:numPr>
          <w:ilvl w:val="0"/>
          <w:numId w:val="15"/>
        </w:numPr>
        <w:pBdr>
          <w:top w:val="nil"/>
          <w:left w:val="nil"/>
          <w:bottom w:val="nil"/>
          <w:right w:val="nil"/>
          <w:between w:val="nil"/>
        </w:pBdr>
        <w:spacing w:after="0" w:line="276" w:lineRule="auto"/>
        <w:ind w:left="426"/>
        <w:jc w:val="both"/>
        <w:rPr>
          <w:rFonts w:ascii="Arial" w:hAnsi="Arial" w:eastAsia="Arial" w:cs="Arial"/>
          <w:b/>
          <w:color w:val="000000"/>
          <w:sz w:val="20"/>
          <w:szCs w:val="20"/>
        </w:rPr>
      </w:pPr>
      <w:r w:rsidRPr="764009AD" w:rsidR="00A17CD7">
        <w:rPr>
          <w:rFonts w:ascii="Arial" w:hAnsi="Arial" w:eastAsia="Arial" w:cs="Arial"/>
          <w:b w:val="1"/>
          <w:bCs w:val="1"/>
          <w:color w:val="000000" w:themeColor="text1" w:themeTint="FF" w:themeShade="FF"/>
          <w:sz w:val="20"/>
          <w:szCs w:val="20"/>
        </w:rPr>
        <w:t>Desarrollo de contenidos</w:t>
      </w:r>
    </w:p>
    <w:p w:rsidR="764009AD" w:rsidP="764009AD" w:rsidRDefault="764009AD" w14:paraId="1B99965A" w14:textId="5F6A3257">
      <w:pPr>
        <w:pStyle w:val="Normal0"/>
        <w:widowControl w:val="0"/>
        <w:pBdr>
          <w:top w:val="nil" w:color="000000" w:sz="0" w:space="0"/>
          <w:left w:val="nil" w:color="000000" w:sz="0" w:space="0"/>
          <w:bottom w:val="nil" w:color="000000" w:sz="0" w:space="0"/>
          <w:right w:val="nil" w:color="000000" w:sz="0" w:space="0"/>
          <w:between w:val="nil" w:color="000000" w:sz="0" w:space="0"/>
        </w:pBdr>
        <w:spacing w:after="0" w:line="276" w:lineRule="auto"/>
        <w:jc w:val="both"/>
        <w:rPr>
          <w:rFonts w:ascii="Arial" w:hAnsi="Arial" w:eastAsia="Arial" w:cs="Arial"/>
          <w:b w:val="1"/>
          <w:bCs w:val="1"/>
          <w:color w:val="000000" w:themeColor="text1" w:themeTint="FF" w:themeShade="FF"/>
          <w:sz w:val="20"/>
          <w:szCs w:val="20"/>
        </w:rPr>
      </w:pPr>
    </w:p>
    <w:p w:rsidR="764009AD" w:rsidP="764009AD" w:rsidRDefault="764009AD" w14:paraId="712CB85E" w14:textId="24E86CE2">
      <w:pPr>
        <w:pStyle w:val="Normal0"/>
        <w:widowControl w:val="0"/>
        <w:pBdr>
          <w:top w:val="nil" w:color="000000" w:sz="0" w:space="0"/>
          <w:left w:val="nil" w:color="000000" w:sz="0" w:space="0"/>
          <w:bottom w:val="nil" w:color="000000" w:sz="0" w:space="0"/>
          <w:right w:val="nil" w:color="000000" w:sz="0" w:space="0"/>
          <w:between w:val="nil" w:color="000000" w:sz="0" w:space="0"/>
        </w:pBdr>
        <w:spacing w:after="0" w:line="276" w:lineRule="auto"/>
        <w:jc w:val="both"/>
        <w:rPr>
          <w:rFonts w:ascii="Arial" w:hAnsi="Arial" w:eastAsia="Arial" w:cs="Arial"/>
          <w:b w:val="1"/>
          <w:bCs w:val="1"/>
          <w:color w:val="000000" w:themeColor="text1" w:themeTint="FF" w:themeShade="FF"/>
          <w:sz w:val="20"/>
          <w:szCs w:val="20"/>
        </w:rPr>
      </w:pPr>
    </w:p>
    <w:p w:rsidR="166369C3" w:rsidP="764009AD" w:rsidRDefault="166369C3" w14:paraId="262EB259" w14:textId="0E3F6CB2">
      <w:pPr>
        <w:pStyle w:val="Normal0"/>
        <w:widowControl w:val="0"/>
        <w:pBdr>
          <w:top w:val="nil" w:color="000000" w:sz="0" w:space="0"/>
          <w:left w:val="nil" w:color="000000" w:sz="0" w:space="0"/>
          <w:bottom w:val="nil" w:color="000000" w:sz="0" w:space="0"/>
          <w:right w:val="nil" w:color="000000" w:sz="0" w:space="0"/>
          <w:between w:val="nil" w:color="000000" w:sz="0" w:space="0"/>
        </w:pBdr>
        <w:spacing w:after="0" w:line="276" w:lineRule="auto"/>
        <w:jc w:val="both"/>
        <w:rPr>
          <w:rFonts w:ascii="Arial" w:hAnsi="Arial" w:eastAsia="Arial" w:cs="Arial"/>
          <w:b w:val="1"/>
          <w:bCs w:val="1"/>
          <w:color w:val="000000" w:themeColor="text1" w:themeTint="FF" w:themeShade="FF"/>
          <w:sz w:val="20"/>
          <w:szCs w:val="20"/>
        </w:rPr>
      </w:pPr>
      <w:commentRangeStart w:id="2109553224"/>
      <w:r w:rsidRPr="764009AD" w:rsidR="166369C3">
        <w:rPr>
          <w:rFonts w:ascii="Arial" w:hAnsi="Arial" w:eastAsia="Arial" w:cs="Arial"/>
          <w:b w:val="1"/>
          <w:bCs w:val="1"/>
          <w:color w:val="000000" w:themeColor="text1" w:themeTint="FF" w:themeShade="FF"/>
          <w:sz w:val="20"/>
          <w:szCs w:val="20"/>
        </w:rPr>
        <w:t>Introducción</w:t>
      </w:r>
    </w:p>
    <w:p w:rsidR="166369C3" w:rsidP="764009AD" w:rsidRDefault="166369C3" w14:paraId="03D37125" w14:textId="45B6C795">
      <w:pPr>
        <w:pStyle w:val="Normal0"/>
        <w:widowControl w:val="0"/>
        <w:spacing w:after="0" w:line="276" w:lineRule="auto"/>
        <w:jc w:val="both"/>
        <w:rPr>
          <w:rFonts w:ascii="Arial" w:hAnsi="Arial" w:eastAsia="Arial" w:cs="Arial"/>
          <w:sz w:val="20"/>
          <w:szCs w:val="20"/>
        </w:rPr>
      </w:pPr>
      <w:r w:rsidRPr="764009AD" w:rsidR="166369C3">
        <w:rPr>
          <w:rFonts w:ascii="Arial" w:hAnsi="Arial" w:eastAsia="Arial" w:cs="Arial"/>
          <w:sz w:val="20"/>
          <w:szCs w:val="20"/>
        </w:rPr>
        <w:t xml:space="preserve">A </w:t>
      </w:r>
      <w:r w:rsidRPr="764009AD" w:rsidR="166369C3">
        <w:rPr>
          <w:rFonts w:ascii="Arial" w:hAnsi="Arial" w:eastAsia="Arial" w:cs="Arial"/>
          <w:sz w:val="20"/>
          <w:szCs w:val="20"/>
        </w:rPr>
        <w:t>continuación</w:t>
      </w:r>
      <w:r w:rsidRPr="764009AD" w:rsidR="166369C3">
        <w:rPr>
          <w:rFonts w:ascii="Arial" w:hAnsi="Arial" w:eastAsia="Arial" w:cs="Arial"/>
          <w:sz w:val="20"/>
          <w:szCs w:val="20"/>
        </w:rPr>
        <w:t xml:space="preserve"> se explican conceptos básicos </w:t>
      </w:r>
      <w:r w:rsidRPr="764009AD" w:rsidR="2EE725F5">
        <w:rPr>
          <w:rFonts w:ascii="Arial" w:hAnsi="Arial" w:eastAsia="Arial" w:cs="Arial"/>
          <w:sz w:val="20"/>
          <w:szCs w:val="20"/>
        </w:rPr>
        <w:t>para el</w:t>
      </w:r>
      <w:r w:rsidRPr="764009AD" w:rsidR="166369C3">
        <w:rPr>
          <w:rFonts w:ascii="Arial" w:hAnsi="Arial" w:eastAsia="Arial" w:cs="Arial"/>
          <w:sz w:val="20"/>
          <w:szCs w:val="20"/>
        </w:rPr>
        <w:t xml:space="preserve"> diseño de videojuegos, programación de comportamientos básicos y construcción de prototipos.</w:t>
      </w:r>
      <w:r w:rsidRPr="764009AD" w:rsidR="2904C1B3">
        <w:rPr>
          <w:rFonts w:ascii="Arial" w:hAnsi="Arial" w:eastAsia="Arial" w:cs="Arial"/>
          <w:sz w:val="20"/>
          <w:szCs w:val="20"/>
        </w:rPr>
        <w:t xml:space="preserve"> </w:t>
      </w:r>
      <w:r w:rsidRPr="764009AD" w:rsidR="166369C3">
        <w:rPr>
          <w:rFonts w:ascii="Arial" w:hAnsi="Arial" w:eastAsia="Arial" w:cs="Arial"/>
          <w:sz w:val="20"/>
          <w:szCs w:val="20"/>
        </w:rPr>
        <w:t>Estos conocimientos serán útiles para planear videojuegos, de acuerdo con procedimientos y requisitos técnicos a partir de</w:t>
      </w:r>
      <w:r w:rsidRPr="764009AD" w:rsidR="60545151">
        <w:rPr>
          <w:rFonts w:ascii="Arial" w:hAnsi="Arial" w:eastAsia="Arial" w:cs="Arial"/>
          <w:sz w:val="20"/>
          <w:szCs w:val="20"/>
        </w:rPr>
        <w:t xml:space="preserve"> los</w:t>
      </w:r>
      <w:r w:rsidRPr="764009AD" w:rsidR="166369C3">
        <w:rPr>
          <w:rFonts w:ascii="Arial" w:hAnsi="Arial" w:eastAsia="Arial" w:cs="Arial"/>
          <w:sz w:val="20"/>
          <w:szCs w:val="20"/>
        </w:rPr>
        <w:t xml:space="preserve"> </w:t>
      </w:r>
      <w:r w:rsidRPr="764009AD" w:rsidR="166369C3">
        <w:rPr>
          <w:rFonts w:ascii="Arial" w:hAnsi="Arial" w:eastAsia="Arial" w:cs="Arial"/>
          <w:sz w:val="20"/>
          <w:szCs w:val="20"/>
        </w:rPr>
        <w:t>requerimientos</w:t>
      </w:r>
      <w:r w:rsidRPr="764009AD" w:rsidR="07643980">
        <w:rPr>
          <w:rFonts w:ascii="Arial" w:hAnsi="Arial" w:eastAsia="Arial" w:cs="Arial"/>
          <w:sz w:val="20"/>
          <w:szCs w:val="20"/>
        </w:rPr>
        <w:t>, permitiendo así, e</w:t>
      </w:r>
      <w:r w:rsidRPr="764009AD" w:rsidR="166369C3">
        <w:rPr>
          <w:rFonts w:ascii="Arial" w:hAnsi="Arial" w:eastAsia="Arial" w:cs="Arial"/>
          <w:sz w:val="20"/>
          <w:szCs w:val="20"/>
        </w:rPr>
        <w:t>squematizar el prototipo físico de las mecánicas del videojuego de acuerdo al concepto.</w:t>
      </w:r>
      <w:commentRangeEnd w:id="2109553224"/>
      <w:r>
        <w:rPr>
          <w:rStyle w:val="CommentReference"/>
        </w:rPr>
        <w:commentReference w:id="2109553224"/>
      </w:r>
    </w:p>
    <w:p w:rsidR="764009AD" w:rsidP="764009AD" w:rsidRDefault="764009AD" w14:paraId="18706416" w14:textId="28CB1429">
      <w:pPr>
        <w:pStyle w:val="Normal0"/>
        <w:widowControl w:val="0"/>
        <w:pBdr>
          <w:top w:val="nil" w:color="000000" w:sz="0" w:space="0"/>
          <w:left w:val="nil" w:color="000000" w:sz="0" w:space="0"/>
          <w:bottom w:val="nil" w:color="000000" w:sz="0" w:space="0"/>
          <w:right w:val="nil" w:color="000000" w:sz="0" w:space="0"/>
          <w:between w:val="nil" w:color="000000" w:sz="0" w:space="0"/>
        </w:pBdr>
        <w:spacing w:after="0" w:line="276" w:lineRule="auto"/>
        <w:jc w:val="both"/>
        <w:rPr>
          <w:rFonts w:ascii="Arial" w:hAnsi="Arial" w:eastAsia="Arial" w:cs="Arial"/>
          <w:sz w:val="20"/>
          <w:szCs w:val="20"/>
        </w:rPr>
      </w:pPr>
    </w:p>
    <w:p w:rsidR="764009AD" w:rsidP="764009AD" w:rsidRDefault="764009AD" w14:paraId="6BEC58DF" w14:textId="5649FFB8">
      <w:pPr>
        <w:pStyle w:val="Normal0"/>
        <w:widowControl w:val="0"/>
        <w:pBdr>
          <w:top w:val="nil" w:color="000000" w:sz="0" w:space="0"/>
          <w:left w:val="nil" w:color="000000" w:sz="0" w:space="0"/>
          <w:bottom w:val="nil" w:color="000000" w:sz="0" w:space="0"/>
          <w:right w:val="nil" w:color="000000" w:sz="0" w:space="0"/>
          <w:between w:val="nil" w:color="000000" w:sz="0" w:space="0"/>
        </w:pBdr>
        <w:spacing w:after="0" w:line="276" w:lineRule="auto"/>
        <w:jc w:val="both"/>
        <w:rPr>
          <w:rFonts w:ascii="Arial" w:hAnsi="Arial" w:eastAsia="Arial" w:cs="Arial"/>
          <w:b w:val="1"/>
          <w:bCs w:val="1"/>
          <w:color w:val="000000" w:themeColor="text1" w:themeTint="FF" w:themeShade="FF"/>
          <w:sz w:val="20"/>
          <w:szCs w:val="20"/>
        </w:rPr>
      </w:pPr>
    </w:p>
    <w:p w:rsidR="000466E4" w:rsidRDefault="000466E4" w14:paraId="0000003A" w14:textId="77777777">
      <w:pPr>
        <w:pStyle w:val="Normal0"/>
        <w:spacing w:after="0" w:line="276" w:lineRule="auto"/>
        <w:jc w:val="both"/>
        <w:rPr>
          <w:rFonts w:ascii="Arial" w:hAnsi="Arial" w:eastAsia="Arial" w:cs="Arial"/>
          <w:sz w:val="20"/>
          <w:szCs w:val="20"/>
        </w:rPr>
      </w:pPr>
    </w:p>
    <w:p w:rsidR="000466E4" w:rsidRDefault="00A17CD7" w14:paraId="0000003B" w14:textId="77777777">
      <w:pPr>
        <w:pStyle w:val="Normal0"/>
        <w:numPr>
          <w:ilvl w:val="0"/>
          <w:numId w:val="18"/>
        </w:numPr>
        <w:pBdr>
          <w:top w:val="nil"/>
          <w:left w:val="nil"/>
          <w:bottom w:val="nil"/>
          <w:right w:val="nil"/>
          <w:between w:val="nil"/>
        </w:pBdr>
        <w:spacing w:after="0" w:line="276" w:lineRule="auto"/>
        <w:ind w:left="0" w:firstLine="0"/>
        <w:jc w:val="center"/>
        <w:rPr>
          <w:rFonts w:ascii="Arial" w:hAnsi="Arial" w:eastAsia="Arial" w:cs="Arial"/>
          <w:b/>
          <w:color w:val="000000"/>
          <w:sz w:val="20"/>
          <w:szCs w:val="20"/>
        </w:rPr>
      </w:pPr>
      <w:r>
        <w:rPr>
          <w:rFonts w:ascii="Arial" w:hAnsi="Arial" w:eastAsia="Arial" w:cs="Arial"/>
          <w:b/>
          <w:color w:val="000000"/>
          <w:sz w:val="20"/>
          <w:szCs w:val="20"/>
        </w:rPr>
        <w:t>La idea y el concepto de videojuego</w:t>
      </w:r>
    </w:p>
    <w:p w:rsidR="000466E4" w:rsidRDefault="00A17CD7" w14:paraId="0000003C"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 xml:space="preserve">Los videojuegos son aplicaciones de </w:t>
      </w:r>
      <w:r>
        <w:rPr>
          <w:rFonts w:ascii="Arial" w:hAnsi="Arial" w:eastAsia="Arial" w:cs="Arial"/>
          <w:i/>
          <w:sz w:val="20"/>
          <w:szCs w:val="20"/>
        </w:rPr>
        <w:t>software</w:t>
      </w:r>
      <w:r>
        <w:rPr>
          <w:rFonts w:ascii="Arial" w:hAnsi="Arial" w:eastAsia="Arial" w:cs="Arial"/>
          <w:sz w:val="20"/>
          <w:szCs w:val="20"/>
        </w:rPr>
        <w:t xml:space="preserve"> que se crean con el fin de entretener. Todos los videojuegos comienzan con una idea que puede variar en el transcurso del tiempo y que se restringe a aspectos como la plataforma de publicación, la plataforma de desarrollo, costos de desarrollo, gustos del</w:t>
      </w:r>
      <w:r>
        <w:rPr>
          <w:rFonts w:ascii="Arial" w:hAnsi="Arial" w:eastAsia="Arial" w:cs="Arial"/>
          <w:sz w:val="20"/>
          <w:szCs w:val="20"/>
        </w:rPr>
        <w:t xml:space="preserve"> grupo objetivo y oportunidades de innovación.</w:t>
      </w:r>
    </w:p>
    <w:p w:rsidR="000466E4" w:rsidRDefault="00A17CD7" w14:paraId="0000003D"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En primer lugar, la idea de videojuego comprende la noción fundamental de jugabilidad, su narrativa, si ha de tenerla, sus personajes y plataforma de publicación. Se trata de establecer aspectos técnicos básic</w:t>
      </w:r>
      <w:r>
        <w:rPr>
          <w:rFonts w:ascii="Arial" w:hAnsi="Arial" w:eastAsia="Arial" w:cs="Arial"/>
          <w:sz w:val="20"/>
          <w:szCs w:val="20"/>
        </w:rPr>
        <w:t>os pero que caracterizan todavía más el carácter del videojuego. A nivel de concepto de videojuego, es posible establecer una idea más profunda de las mecánicas, es decir, la jugabilidad unida con aspectos básicos de motivación y reto. Se puede ser más det</w:t>
      </w:r>
      <w:r>
        <w:rPr>
          <w:rFonts w:ascii="Arial" w:hAnsi="Arial" w:eastAsia="Arial" w:cs="Arial"/>
          <w:sz w:val="20"/>
          <w:szCs w:val="20"/>
        </w:rPr>
        <w:t>allado en la concepción gráfica, el perfil de jugador y de plataforma de publicación.</w:t>
      </w:r>
    </w:p>
    <w:p w:rsidR="000466E4" w:rsidRDefault="000466E4" w14:paraId="0000003E" w14:textId="77777777">
      <w:pPr>
        <w:pStyle w:val="Normal0"/>
        <w:spacing w:after="0" w:line="276" w:lineRule="auto"/>
        <w:jc w:val="both"/>
        <w:rPr>
          <w:rFonts w:ascii="Arial" w:hAnsi="Arial" w:eastAsia="Arial" w:cs="Arial"/>
          <w:sz w:val="20"/>
          <w:szCs w:val="20"/>
        </w:rPr>
      </w:pPr>
    </w:p>
    <w:p w:rsidR="000466E4" w:rsidRDefault="00A17CD7" w14:paraId="0000003F" w14:textId="77777777">
      <w:pPr>
        <w:pStyle w:val="Normal0"/>
        <w:pBdr>
          <w:top w:val="nil"/>
          <w:left w:val="nil"/>
          <w:bottom w:val="nil"/>
          <w:right w:val="nil"/>
          <w:between w:val="nil"/>
        </w:pBdr>
        <w:spacing w:after="0" w:line="276" w:lineRule="auto"/>
        <w:jc w:val="both"/>
        <w:rPr>
          <w:rFonts w:ascii="Arial" w:hAnsi="Arial" w:eastAsia="Arial" w:cs="Arial"/>
          <w:b/>
          <w:color w:val="000000"/>
          <w:sz w:val="20"/>
          <w:szCs w:val="20"/>
        </w:rPr>
      </w:pPr>
      <w:r>
        <w:rPr>
          <w:rFonts w:ascii="Arial" w:hAnsi="Arial" w:eastAsia="Arial" w:cs="Arial"/>
          <w:b/>
          <w:color w:val="000000"/>
          <w:sz w:val="20"/>
          <w:szCs w:val="20"/>
        </w:rPr>
        <w:t xml:space="preserve"> 1.1. Narrativa, personajes y entorno</w:t>
      </w:r>
    </w:p>
    <w:p w:rsidR="000466E4" w:rsidRDefault="00A17CD7" w14:paraId="00000040"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Algunos aspectos fundamentales que determinan el discurso narrativo que puede llegar a tener un videojuego son la narrativa propiamente dicha, los personajes de la narración y el entorno donde se desarrolla.</w:t>
      </w:r>
    </w:p>
    <w:p w:rsidR="000466E4" w:rsidRDefault="000466E4" w14:paraId="00000041"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042" w14:textId="77777777">
      <w:pPr>
        <w:pStyle w:val="Normal0"/>
        <w:numPr>
          <w:ilvl w:val="2"/>
          <w:numId w:val="18"/>
        </w:numPr>
        <w:pBdr>
          <w:top w:val="nil"/>
          <w:left w:val="nil"/>
          <w:bottom w:val="nil"/>
          <w:right w:val="nil"/>
          <w:between w:val="nil"/>
        </w:pBdr>
        <w:spacing w:after="0" w:line="276" w:lineRule="auto"/>
        <w:jc w:val="both"/>
        <w:rPr>
          <w:rFonts w:ascii="Arial" w:hAnsi="Arial" w:eastAsia="Arial" w:cs="Arial"/>
          <w:b/>
          <w:color w:val="000000"/>
          <w:sz w:val="20"/>
          <w:szCs w:val="20"/>
        </w:rPr>
      </w:pPr>
      <w:r>
        <w:rPr>
          <w:rFonts w:ascii="Arial" w:hAnsi="Arial" w:eastAsia="Arial" w:cs="Arial"/>
          <w:b/>
          <w:i/>
          <w:color w:val="000000"/>
          <w:sz w:val="20"/>
          <w:szCs w:val="20"/>
        </w:rPr>
        <w:t>La narración</w:t>
      </w:r>
      <w:r>
        <w:rPr>
          <w:rFonts w:ascii="Arial" w:hAnsi="Arial" w:eastAsia="Arial" w:cs="Arial"/>
          <w:b/>
          <w:color w:val="000000"/>
          <w:sz w:val="20"/>
          <w:szCs w:val="20"/>
        </w:rPr>
        <w:t>.</w:t>
      </w:r>
    </w:p>
    <w:p w:rsidR="000466E4" w:rsidRDefault="000466E4" w14:paraId="00000043"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044"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En primer lugar, es importante t</w:t>
      </w:r>
      <w:r>
        <w:rPr>
          <w:rFonts w:ascii="Arial" w:hAnsi="Arial" w:eastAsia="Arial" w:cs="Arial"/>
          <w:color w:val="000000"/>
          <w:sz w:val="20"/>
          <w:szCs w:val="20"/>
        </w:rPr>
        <w:t>ener en cuenta que en un videojuego, como en cualquier tipo de contenido, se puede encontrar narrativa e historia como elementos que, aunque interdependientes, son diferentes el uno del otro. Todos los videojuegos tienen una historia, que se refiere al uni</w:t>
      </w:r>
      <w:r>
        <w:rPr>
          <w:rFonts w:ascii="Arial" w:hAnsi="Arial" w:eastAsia="Arial" w:cs="Arial"/>
          <w:color w:val="000000"/>
          <w:sz w:val="20"/>
          <w:szCs w:val="20"/>
        </w:rPr>
        <w:t>verso fantástico de la narración; en tal sentido, se refiere al discurso implícito de carácter ficticio en el que ocurren los eventos que se plantean en el videojuego. Por otro lado, la narrativa tiene relación con la forma como se cuenta dicha historia; e</w:t>
      </w:r>
      <w:r>
        <w:rPr>
          <w:rFonts w:ascii="Arial" w:hAnsi="Arial" w:eastAsia="Arial" w:cs="Arial"/>
          <w:color w:val="000000"/>
          <w:sz w:val="20"/>
          <w:szCs w:val="20"/>
        </w:rPr>
        <w:t xml:space="preserve">n este sentido, involucra al jugador, la experiencia que tiene del juego y su apropiación de la narración, una vez la conoce. </w:t>
      </w:r>
    </w:p>
    <w:p w:rsidR="000466E4" w:rsidRDefault="000466E4" w14:paraId="00000045"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046" w14:textId="77777777">
      <w:pPr>
        <w:pStyle w:val="Normal0"/>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sdt>
        <w:sdtPr>
          <w:tag w:val="goog_rdk_0"/>
          <w:id w:val="1050271350"/>
        </w:sdtPr>
        <w:sdtEndPr/>
        <w:sdtContent>
          <w:commentRangeStart w:id="0"/>
        </w:sdtContent>
      </w:sdt>
      <w:r>
        <w:rPr>
          <w:rFonts w:ascii="Arial" w:hAnsi="Arial" w:eastAsia="Arial" w:cs="Arial"/>
          <w:color w:val="000000"/>
          <w:sz w:val="20"/>
          <w:szCs w:val="20"/>
        </w:rPr>
        <w:t xml:space="preserve">Si bien no todos los videojuegos tienen en sí mismos una historia concreta, pueden discernirse relaciones de eventos y hechos </w:t>
      </w:r>
      <w:r>
        <w:rPr>
          <w:rFonts w:ascii="Arial" w:hAnsi="Arial" w:eastAsia="Arial" w:cs="Arial"/>
          <w:color w:val="000000"/>
          <w:sz w:val="20"/>
          <w:szCs w:val="20"/>
        </w:rPr>
        <w:t>en el transcurrir del juego, donde, al cumplir retos, el jugador construye sus propias narraciones, como es el caso de Pong, el primer videojuego desarrollado en la historia de este tipo de contenidos, publicado en 1972, y que consiste básicamente en una m</w:t>
      </w:r>
      <w:r>
        <w:rPr>
          <w:rFonts w:ascii="Arial" w:hAnsi="Arial" w:eastAsia="Arial" w:cs="Arial"/>
          <w:color w:val="000000"/>
          <w:sz w:val="20"/>
          <w:szCs w:val="20"/>
        </w:rPr>
        <w:t>etáfora funcional del ping pong. Conceptualmente, se tienen dos tipos de interacción narrativa:  la narrativa embebida, que involucra la construcción en sí misma del universo a través de los mecanismos propios del videojuego (cinemáticas, mecánica de jugab</w:t>
      </w:r>
      <w:r>
        <w:rPr>
          <w:rFonts w:ascii="Arial" w:hAnsi="Arial" w:eastAsia="Arial" w:cs="Arial"/>
          <w:color w:val="000000"/>
          <w:sz w:val="20"/>
          <w:szCs w:val="20"/>
        </w:rPr>
        <w:t>ilidad), y la narrativa emergente, que se define en la medida en que el jugador interactúa con el videojuego y se apropia de la historia general del mismo.</w:t>
      </w:r>
    </w:p>
    <w:p w:rsidR="000466E4" w:rsidRDefault="000466E4" w14:paraId="00000047" w14:textId="77777777">
      <w:pPr>
        <w:pStyle w:val="Normal0"/>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p>
    <w:p w:rsidR="000466E4" w:rsidRDefault="00A17CD7" w14:paraId="00000048" w14:textId="77777777">
      <w:pPr>
        <w:pStyle w:val="Normal0"/>
        <w:pBdr>
          <w:top w:val="nil"/>
          <w:left w:val="nil"/>
          <w:bottom w:val="nil"/>
          <w:right w:val="nil"/>
          <w:between w:val="nil"/>
        </w:pBdr>
        <w:shd w:val="clear" w:color="auto" w:fill="FFE599"/>
        <w:spacing w:after="0" w:line="276" w:lineRule="auto"/>
        <w:jc w:val="both"/>
        <w:rPr>
          <w:rFonts w:ascii="Arial" w:hAnsi="Arial" w:eastAsia="Arial" w:cs="Arial"/>
          <w:b/>
          <w:i/>
          <w:color w:val="000000"/>
          <w:sz w:val="20"/>
          <w:szCs w:val="20"/>
        </w:rPr>
      </w:pPr>
      <w:r>
        <w:rPr>
          <w:rFonts w:ascii="Arial" w:hAnsi="Arial" w:eastAsia="Arial" w:cs="Arial"/>
          <w:b/>
          <w:i/>
          <w:color w:val="000000"/>
          <w:sz w:val="20"/>
          <w:szCs w:val="20"/>
        </w:rPr>
        <w:t>Pong</w:t>
      </w:r>
    </w:p>
    <w:p w:rsidR="000466E4" w:rsidRDefault="00A17CD7" w14:paraId="00000049" w14:textId="77777777">
      <w:pPr>
        <w:pStyle w:val="Normal0"/>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r>
        <w:rPr>
          <w:rFonts w:ascii="Arial" w:hAnsi="Arial" w:eastAsia="Arial" w:cs="Arial"/>
          <w:noProof/>
          <w:sz w:val="20"/>
          <w:szCs w:val="20"/>
        </w:rPr>
        <w:drawing>
          <wp:inline distT="0" distB="0" distL="0" distR="0" wp14:anchorId="011C788B" wp14:editId="07777777">
            <wp:extent cx="3357714" cy="2518286"/>
            <wp:effectExtent l="0" t="0" r="0" b="0"/>
            <wp:docPr id="409" name="image1.png" descr="https://upload.wikimedia.org/wikipedia/commons/f/f8/Pong.png"/>
            <wp:cNvGraphicFramePr/>
            <a:graphic xmlns:a="http://schemas.openxmlformats.org/drawingml/2006/main">
              <a:graphicData uri="http://schemas.openxmlformats.org/drawingml/2006/picture">
                <pic:pic xmlns:pic="http://schemas.openxmlformats.org/drawingml/2006/picture">
                  <pic:nvPicPr>
                    <pic:cNvPr id="0" name="image1.png" descr="https://upload.wikimedia.org/wikipedia/commons/f/f8/Pong.png"/>
                    <pic:cNvPicPr preferRelativeResize="0"/>
                  </pic:nvPicPr>
                  <pic:blipFill>
                    <a:blip r:embed="rId11"/>
                    <a:srcRect/>
                    <a:stretch>
                      <a:fillRect/>
                    </a:stretch>
                  </pic:blipFill>
                  <pic:spPr>
                    <a:xfrm>
                      <a:off x="0" y="0"/>
                      <a:ext cx="3357714" cy="2518286"/>
                    </a:xfrm>
                    <a:prstGeom prst="rect">
                      <a:avLst/>
                    </a:prstGeom>
                    <a:ln/>
                  </pic:spPr>
                </pic:pic>
              </a:graphicData>
            </a:graphic>
          </wp:inline>
        </w:drawing>
      </w:r>
    </w:p>
    <w:p w:rsidR="000466E4" w:rsidRDefault="00A17CD7" w14:paraId="0000004A" w14:textId="77777777">
      <w:pPr>
        <w:pStyle w:val="Normal0"/>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fuente: https://commons.wikimedia.org/w/index.php?curid=799667</w:t>
      </w:r>
      <w:commentRangeEnd w:id="0"/>
      <w:r>
        <w:commentReference w:id="0"/>
      </w:r>
    </w:p>
    <w:p w:rsidR="000466E4" w:rsidRDefault="000466E4" w14:paraId="0000004B" w14:textId="77777777">
      <w:pPr>
        <w:pStyle w:val="Normal0"/>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p>
    <w:p w:rsidR="000466E4" w:rsidRDefault="000466E4" w14:paraId="0000004C"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04D"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En términos generales, se puede decir que existen dos tipos de narrativas presentes en cualquier relato: las narrativas lineales, que, como su nombre indica, conllevan una linealidad en lo</w:t>
      </w:r>
      <w:r>
        <w:rPr>
          <w:rFonts w:ascii="Arial" w:hAnsi="Arial" w:eastAsia="Arial" w:cs="Arial"/>
          <w:color w:val="000000"/>
          <w:sz w:val="20"/>
          <w:szCs w:val="20"/>
        </w:rPr>
        <w:t xml:space="preserve"> que se cuenta, en la interacción y comportamientos, y las narrativas no lineales, que pueden desbordar en diferentes puntos e incluso en diferentes desenlaces. Sea cual sea el caso, estas tipologías están orientadas fundamentalmente a la toma de decisione</w:t>
      </w:r>
      <w:r>
        <w:rPr>
          <w:rFonts w:ascii="Arial" w:hAnsi="Arial" w:eastAsia="Arial" w:cs="Arial"/>
          <w:color w:val="000000"/>
          <w:sz w:val="20"/>
          <w:szCs w:val="20"/>
        </w:rPr>
        <w:t>s que puede llegar a tener el jugador:</w:t>
      </w:r>
    </w:p>
    <w:p w:rsidR="000466E4" w:rsidRDefault="000466E4" w14:paraId="0000004E"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04F" w14:textId="77777777">
      <w:pPr>
        <w:pStyle w:val="Normal0"/>
        <w:numPr>
          <w:ilvl w:val="0"/>
          <w:numId w:val="20"/>
        </w:numPr>
        <w:pBdr>
          <w:top w:val="nil"/>
          <w:left w:val="nil"/>
          <w:bottom w:val="nil"/>
          <w:right w:val="nil"/>
          <w:between w:val="nil"/>
        </w:pBdr>
        <w:spacing w:after="0" w:line="276" w:lineRule="auto"/>
        <w:ind w:left="426"/>
        <w:jc w:val="both"/>
        <w:rPr>
          <w:rFonts w:ascii="Arial" w:hAnsi="Arial" w:eastAsia="Arial" w:cs="Arial"/>
          <w:color w:val="000000"/>
          <w:sz w:val="20"/>
          <w:szCs w:val="20"/>
        </w:rPr>
      </w:pPr>
      <w:sdt>
        <w:sdtPr>
          <w:tag w:val="goog_rdk_1"/>
          <w:id w:val="1087495174"/>
        </w:sdtPr>
        <w:sdtEndPr/>
        <w:sdtContent>
          <w:commentRangeStart w:id="1"/>
        </w:sdtContent>
      </w:sdt>
      <w:r>
        <w:rPr>
          <w:rFonts w:ascii="Arial" w:hAnsi="Arial" w:eastAsia="Arial" w:cs="Arial"/>
          <w:b/>
          <w:color w:val="000000"/>
          <w:sz w:val="20"/>
          <w:szCs w:val="20"/>
        </w:rPr>
        <w:t>Narrativas lineales</w:t>
      </w:r>
      <w:commentRangeEnd w:id="1"/>
      <w:r>
        <w:commentReference w:id="1"/>
      </w:r>
    </w:p>
    <w:p w:rsidR="000466E4" w:rsidRDefault="00A17CD7" w14:paraId="00000050"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 xml:space="preserve">Este primer tipo de estructura se caracteriza por ser simple, en lo que se refiere a las decisiones del jugador. Cada una de las etapas de la narración </w:t>
      </w:r>
      <w:r>
        <w:rPr>
          <w:rFonts w:ascii="Arial" w:hAnsi="Arial" w:eastAsia="Arial" w:cs="Arial"/>
          <w:sz w:val="20"/>
          <w:szCs w:val="20"/>
        </w:rPr>
        <w:t>transcurre</w:t>
      </w:r>
      <w:r>
        <w:rPr>
          <w:rFonts w:ascii="Arial" w:hAnsi="Arial" w:eastAsia="Arial" w:cs="Arial"/>
          <w:color w:val="000000"/>
          <w:sz w:val="20"/>
          <w:szCs w:val="20"/>
        </w:rPr>
        <w:t xml:space="preserve"> una después de la otra, e incluso al punto de discernir su </w:t>
      </w:r>
      <w:r>
        <w:rPr>
          <w:rFonts w:ascii="Arial" w:hAnsi="Arial" w:eastAsia="Arial" w:cs="Arial"/>
          <w:sz w:val="20"/>
          <w:szCs w:val="20"/>
        </w:rPr>
        <w:t>desenlace final</w:t>
      </w:r>
      <w:r>
        <w:rPr>
          <w:rFonts w:ascii="Arial" w:hAnsi="Arial" w:eastAsia="Arial" w:cs="Arial"/>
          <w:color w:val="000000"/>
          <w:sz w:val="20"/>
          <w:szCs w:val="20"/>
        </w:rPr>
        <w:t>. Estas narraciones</w:t>
      </w:r>
      <w:r>
        <w:rPr>
          <w:rFonts w:ascii="Arial" w:hAnsi="Arial" w:eastAsia="Arial" w:cs="Arial"/>
          <w:color w:val="000000"/>
          <w:sz w:val="20"/>
          <w:szCs w:val="20"/>
        </w:rPr>
        <w:t xml:space="preserve"> tienen objetivos específicos y no ofrecen la alternativa de tomar decisiones diferentes que conlleven a eventos diferentes. </w:t>
      </w:r>
    </w:p>
    <w:p w:rsidR="000466E4" w:rsidRDefault="00A17CD7" w14:paraId="00000051"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 xml:space="preserve">En las narrativas lineales, los eventos y los retos del jugador ocurren en una misma secuencia de tiempo, en un determinado orden </w:t>
      </w:r>
      <w:r>
        <w:rPr>
          <w:rFonts w:ascii="Arial" w:hAnsi="Arial" w:eastAsia="Arial" w:cs="Arial"/>
          <w:color w:val="000000"/>
          <w:sz w:val="20"/>
          <w:szCs w:val="20"/>
        </w:rPr>
        <w:t>cronológico. (Ejemplos: The Last of Us, The Legend of Zelda: Ocarina of Time).</w:t>
      </w:r>
    </w:p>
    <w:p w:rsidR="000466E4" w:rsidRDefault="00A17CD7" w14:paraId="00000052" w14:textId="77777777">
      <w:pPr>
        <w:pStyle w:val="Normal0"/>
        <w:pBdr>
          <w:top w:val="nil"/>
          <w:left w:val="nil"/>
          <w:bottom w:val="nil"/>
          <w:right w:val="nil"/>
          <w:between w:val="nil"/>
        </w:pBdr>
        <w:shd w:val="clear" w:color="auto" w:fill="FFE599"/>
        <w:spacing w:after="0" w:line="276" w:lineRule="auto"/>
        <w:rPr>
          <w:rFonts w:ascii="Arial" w:hAnsi="Arial" w:eastAsia="Arial" w:cs="Arial"/>
          <w:b/>
          <w:color w:val="000000"/>
          <w:sz w:val="20"/>
          <w:szCs w:val="20"/>
        </w:rPr>
      </w:pPr>
      <w:sdt>
        <w:sdtPr>
          <w:tag w:val="goog_rdk_2"/>
          <w:id w:val="1926726679"/>
        </w:sdtPr>
        <w:sdtEndPr/>
        <w:sdtContent>
          <w:commentRangeStart w:id="2"/>
        </w:sdtContent>
      </w:sdt>
      <w:r>
        <w:rPr>
          <w:rFonts w:ascii="Arial" w:hAnsi="Arial" w:eastAsia="Arial" w:cs="Arial"/>
          <w:b/>
          <w:color w:val="000000"/>
          <w:sz w:val="20"/>
          <w:szCs w:val="20"/>
        </w:rPr>
        <w:t>Figura 1</w:t>
      </w:r>
    </w:p>
    <w:p w:rsidR="000466E4" w:rsidRDefault="00A17CD7" w14:paraId="00000053" w14:textId="77777777">
      <w:pPr>
        <w:pStyle w:val="Normal0"/>
        <w:pBdr>
          <w:top w:val="nil"/>
          <w:left w:val="nil"/>
          <w:bottom w:val="nil"/>
          <w:right w:val="nil"/>
          <w:between w:val="nil"/>
        </w:pBdr>
        <w:shd w:val="clear" w:color="auto" w:fill="FFE599"/>
        <w:spacing w:after="0" w:line="276" w:lineRule="auto"/>
        <w:rPr>
          <w:rFonts w:ascii="Arial" w:hAnsi="Arial" w:eastAsia="Arial" w:cs="Arial"/>
          <w:b/>
          <w:i/>
          <w:color w:val="000000"/>
          <w:sz w:val="20"/>
          <w:szCs w:val="20"/>
        </w:rPr>
      </w:pPr>
      <w:r>
        <w:rPr>
          <w:rFonts w:ascii="Arial" w:hAnsi="Arial" w:eastAsia="Arial" w:cs="Arial"/>
          <w:i/>
          <w:color w:val="000000"/>
          <w:sz w:val="20"/>
          <w:szCs w:val="20"/>
        </w:rPr>
        <w:t>Narrativa lineal</w:t>
      </w:r>
    </w:p>
    <w:p w:rsidR="000466E4" w:rsidRDefault="00A17CD7" w14:paraId="00000054" w14:textId="77777777">
      <w:pPr>
        <w:pStyle w:val="Normal0"/>
        <w:shd w:val="clear" w:color="auto" w:fill="FFE599"/>
        <w:spacing w:after="0" w:line="276" w:lineRule="auto"/>
        <w:jc w:val="center"/>
        <w:rPr>
          <w:rFonts w:ascii="Arial" w:hAnsi="Arial" w:eastAsia="Arial" w:cs="Arial"/>
          <w:sz w:val="20"/>
          <w:szCs w:val="20"/>
        </w:rPr>
      </w:pPr>
      <w:r>
        <w:rPr>
          <w:rFonts w:ascii="Arial" w:hAnsi="Arial" w:eastAsia="Arial" w:cs="Arial"/>
          <w:noProof/>
          <w:sz w:val="20"/>
          <w:szCs w:val="20"/>
        </w:rPr>
        <w:drawing>
          <wp:inline distT="0" distB="0" distL="0" distR="0" wp14:anchorId="16150C14" wp14:editId="07777777">
            <wp:extent cx="3357654" cy="1003306"/>
            <wp:effectExtent l="0" t="0" r="0" b="0"/>
            <wp:docPr id="41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5"/>
                    <a:srcRect/>
                    <a:stretch>
                      <a:fillRect/>
                    </a:stretch>
                  </pic:blipFill>
                  <pic:spPr>
                    <a:xfrm>
                      <a:off x="0" y="0"/>
                      <a:ext cx="3357654" cy="1003306"/>
                    </a:xfrm>
                    <a:prstGeom prst="rect">
                      <a:avLst/>
                    </a:prstGeom>
                    <a:ln/>
                  </pic:spPr>
                </pic:pic>
              </a:graphicData>
            </a:graphic>
          </wp:inline>
        </w:drawing>
      </w:r>
    </w:p>
    <w:p w:rsidR="000466E4" w:rsidRDefault="00A17CD7" w14:paraId="00000055" w14:textId="77777777">
      <w:pPr>
        <w:pStyle w:val="Normal0"/>
        <w:pBdr>
          <w:top w:val="nil"/>
          <w:left w:val="nil"/>
          <w:bottom w:val="nil"/>
          <w:right w:val="nil"/>
          <w:between w:val="nil"/>
        </w:pBdr>
        <w:shd w:val="clear" w:color="auto" w:fill="FFE599"/>
        <w:spacing w:after="0" w:line="276" w:lineRule="auto"/>
        <w:jc w:val="center"/>
        <w:rPr>
          <w:rFonts w:ascii="Arial" w:hAnsi="Arial" w:eastAsia="Arial" w:cs="Arial"/>
          <w:i/>
          <w:color w:val="000000"/>
          <w:sz w:val="20"/>
          <w:szCs w:val="20"/>
        </w:rPr>
      </w:pPr>
      <w:bookmarkStart w:name="_heading=h.gjdgxs" w:colFirst="0" w:colLast="0" w:id="3"/>
      <w:bookmarkEnd w:id="3"/>
      <w:r>
        <w:rPr>
          <w:rFonts w:ascii="Arial" w:hAnsi="Arial" w:eastAsia="Arial" w:cs="Arial"/>
          <w:b/>
          <w:i/>
          <w:color w:val="000000"/>
          <w:sz w:val="20"/>
          <w:szCs w:val="20"/>
        </w:rPr>
        <w:t xml:space="preserve">Fuente:  </w:t>
      </w:r>
      <w:hyperlink r:id="rId16">
        <w:r>
          <w:rPr>
            <w:rFonts w:ascii="Arial" w:hAnsi="Arial" w:eastAsia="Arial" w:cs="Arial"/>
            <w:color w:val="0000FF"/>
            <w:sz w:val="20"/>
            <w:szCs w:val="20"/>
            <w:u w:val="single"/>
          </w:rPr>
          <w:t>https://www.navigames.es/articulos/tipos-de-narrativa-en-los-videojuegos/</w:t>
        </w:r>
      </w:hyperlink>
      <w:commentRangeEnd w:id="2"/>
      <w:r>
        <w:commentReference w:id="2"/>
      </w:r>
    </w:p>
    <w:p w:rsidR="000466E4" w:rsidRDefault="000466E4" w14:paraId="00000056" w14:textId="77777777">
      <w:pPr>
        <w:pStyle w:val="Normal0"/>
        <w:spacing w:after="0" w:line="276" w:lineRule="auto"/>
        <w:jc w:val="both"/>
        <w:rPr>
          <w:rFonts w:ascii="Arial" w:hAnsi="Arial" w:eastAsia="Arial" w:cs="Arial"/>
          <w:sz w:val="20"/>
          <w:szCs w:val="20"/>
        </w:rPr>
      </w:pPr>
    </w:p>
    <w:p w:rsidR="000466E4" w:rsidRDefault="00A17CD7" w14:paraId="00000057"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En este tipo de narrativas, se tiene un segundo tipo llamado collar de perlas (</w:t>
      </w:r>
      <w:r>
        <w:rPr>
          <w:rFonts w:ascii="Arial" w:hAnsi="Arial" w:eastAsia="Arial" w:cs="Arial"/>
          <w:i/>
          <w:sz w:val="20"/>
          <w:szCs w:val="20"/>
        </w:rPr>
        <w:t>String</w:t>
      </w:r>
      <w:r>
        <w:rPr>
          <w:rFonts w:ascii="Arial" w:hAnsi="Arial" w:eastAsia="Arial" w:cs="Arial"/>
          <w:sz w:val="20"/>
          <w:szCs w:val="20"/>
        </w:rPr>
        <w:t xml:space="preserve"> </w:t>
      </w:r>
      <w:r>
        <w:rPr>
          <w:rFonts w:ascii="Arial" w:hAnsi="Arial" w:eastAsia="Arial" w:cs="Arial"/>
          <w:i/>
          <w:sz w:val="20"/>
          <w:szCs w:val="20"/>
        </w:rPr>
        <w:t>of</w:t>
      </w:r>
      <w:r>
        <w:rPr>
          <w:rFonts w:ascii="Arial" w:hAnsi="Arial" w:eastAsia="Arial" w:cs="Arial"/>
          <w:sz w:val="20"/>
          <w:szCs w:val="20"/>
        </w:rPr>
        <w:t xml:space="preserve"> </w:t>
      </w:r>
      <w:r>
        <w:rPr>
          <w:rFonts w:ascii="Arial" w:hAnsi="Arial" w:eastAsia="Arial" w:cs="Arial"/>
          <w:i/>
          <w:sz w:val="20"/>
          <w:szCs w:val="20"/>
        </w:rPr>
        <w:t>pearls</w:t>
      </w:r>
      <w:r>
        <w:rPr>
          <w:rFonts w:ascii="Arial" w:hAnsi="Arial" w:eastAsia="Arial" w:cs="Arial"/>
          <w:sz w:val="20"/>
          <w:szCs w:val="20"/>
        </w:rPr>
        <w:t>), donde la narración lineal es interrumpida cierto tiempo, por periodos cortos, donde el jugador debe tomar decisiones, aparentemente basado en múltiples opcion</w:t>
      </w:r>
      <w:r>
        <w:rPr>
          <w:rFonts w:ascii="Arial" w:hAnsi="Arial" w:eastAsia="Arial" w:cs="Arial"/>
          <w:sz w:val="20"/>
          <w:szCs w:val="20"/>
        </w:rPr>
        <w:t xml:space="preserve">es, que, sin embargo, lo llevarán siempre a una misma línea narrativa que no afecta la narración ni el </w:t>
      </w:r>
      <w:r>
        <w:rPr>
          <w:rFonts w:ascii="Arial" w:hAnsi="Arial" w:eastAsia="Arial" w:cs="Arial"/>
          <w:i/>
          <w:sz w:val="20"/>
          <w:szCs w:val="20"/>
        </w:rPr>
        <w:t>gameplay</w:t>
      </w:r>
      <w:r>
        <w:rPr>
          <w:rFonts w:ascii="Arial" w:hAnsi="Arial" w:eastAsia="Arial" w:cs="Arial"/>
          <w:sz w:val="20"/>
          <w:szCs w:val="20"/>
        </w:rPr>
        <w:t xml:space="preserve"> del videojuego. (Ejemplo: </w:t>
      </w:r>
      <w:r>
        <w:rPr>
          <w:rFonts w:ascii="Arial" w:hAnsi="Arial" w:eastAsia="Arial" w:cs="Arial"/>
          <w:i/>
          <w:sz w:val="20"/>
          <w:szCs w:val="20"/>
        </w:rPr>
        <w:t>Call of Duty, Quake</w:t>
      </w:r>
      <w:r>
        <w:rPr>
          <w:rFonts w:ascii="Arial" w:hAnsi="Arial" w:eastAsia="Arial" w:cs="Arial"/>
          <w:sz w:val="20"/>
          <w:szCs w:val="20"/>
        </w:rPr>
        <w:t>)</w:t>
      </w:r>
    </w:p>
    <w:p w:rsidR="000466E4" w:rsidRDefault="00A17CD7" w14:paraId="00000058" w14:textId="77777777">
      <w:pPr>
        <w:pStyle w:val="Normal0"/>
        <w:shd w:val="clear" w:color="auto" w:fill="FFE599"/>
        <w:spacing w:after="0" w:line="276" w:lineRule="auto"/>
        <w:rPr>
          <w:rFonts w:ascii="Arial" w:hAnsi="Arial" w:eastAsia="Arial" w:cs="Arial"/>
          <w:b/>
          <w:sz w:val="20"/>
          <w:szCs w:val="20"/>
        </w:rPr>
      </w:pPr>
      <w:sdt>
        <w:sdtPr>
          <w:tag w:val="goog_rdk_3"/>
          <w:id w:val="792220702"/>
        </w:sdtPr>
        <w:sdtEndPr/>
        <w:sdtContent>
          <w:commentRangeStart w:id="4"/>
        </w:sdtContent>
      </w:sdt>
      <w:r>
        <w:rPr>
          <w:rFonts w:ascii="Arial" w:hAnsi="Arial" w:eastAsia="Arial" w:cs="Arial"/>
          <w:b/>
          <w:sz w:val="20"/>
          <w:szCs w:val="20"/>
        </w:rPr>
        <w:t xml:space="preserve">Figura 2 </w:t>
      </w:r>
    </w:p>
    <w:p w:rsidR="000466E4" w:rsidRDefault="00A17CD7" w14:paraId="00000059" w14:textId="77777777">
      <w:pPr>
        <w:pStyle w:val="Normal0"/>
        <w:shd w:val="clear" w:color="auto" w:fill="FFE599"/>
        <w:spacing w:after="0" w:line="276" w:lineRule="auto"/>
        <w:rPr>
          <w:rFonts w:ascii="Arial" w:hAnsi="Arial" w:eastAsia="Arial" w:cs="Arial"/>
          <w:sz w:val="20"/>
          <w:szCs w:val="20"/>
        </w:rPr>
      </w:pPr>
      <w:r>
        <w:rPr>
          <w:rFonts w:ascii="Arial" w:hAnsi="Arial" w:eastAsia="Arial" w:cs="Arial"/>
          <w:i/>
          <w:sz w:val="20"/>
          <w:szCs w:val="20"/>
        </w:rPr>
        <w:t>Videojuego Quake</w:t>
      </w:r>
    </w:p>
    <w:p w:rsidR="000466E4" w:rsidRDefault="00A17CD7" w14:paraId="0000005A" w14:textId="77777777">
      <w:pPr>
        <w:pStyle w:val="Normal0"/>
        <w:shd w:val="clear" w:color="auto" w:fill="FFE599"/>
        <w:spacing w:after="0" w:line="276" w:lineRule="auto"/>
        <w:jc w:val="center"/>
        <w:rPr>
          <w:rFonts w:ascii="Arial" w:hAnsi="Arial" w:eastAsia="Arial" w:cs="Arial"/>
          <w:sz w:val="20"/>
          <w:szCs w:val="20"/>
        </w:rPr>
      </w:pPr>
      <w:r>
        <w:rPr>
          <w:rFonts w:ascii="Arial" w:hAnsi="Arial" w:eastAsia="Arial" w:cs="Arial"/>
          <w:noProof/>
          <w:sz w:val="20"/>
          <w:szCs w:val="20"/>
        </w:rPr>
        <w:drawing>
          <wp:inline distT="0" distB="0" distL="0" distR="0" wp14:anchorId="5CEA6C5E" wp14:editId="07777777">
            <wp:extent cx="3319249" cy="1865317"/>
            <wp:effectExtent l="0" t="0" r="0" b="0"/>
            <wp:docPr id="410"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7"/>
                    <a:srcRect/>
                    <a:stretch>
                      <a:fillRect/>
                    </a:stretch>
                  </pic:blipFill>
                  <pic:spPr>
                    <a:xfrm>
                      <a:off x="0" y="0"/>
                      <a:ext cx="3319249" cy="1865317"/>
                    </a:xfrm>
                    <a:prstGeom prst="rect">
                      <a:avLst/>
                    </a:prstGeom>
                    <a:ln/>
                  </pic:spPr>
                </pic:pic>
              </a:graphicData>
            </a:graphic>
          </wp:inline>
        </w:drawing>
      </w:r>
    </w:p>
    <w:p w:rsidR="000466E4" w:rsidRDefault="00A17CD7" w14:paraId="0000005B" w14:textId="77777777">
      <w:pPr>
        <w:pStyle w:val="Normal0"/>
        <w:pBdr>
          <w:top w:val="nil"/>
          <w:left w:val="nil"/>
          <w:bottom w:val="nil"/>
          <w:right w:val="nil"/>
          <w:between w:val="nil"/>
        </w:pBdr>
        <w:shd w:val="clear" w:color="auto" w:fill="FFE599"/>
        <w:spacing w:after="0" w:line="276" w:lineRule="auto"/>
        <w:jc w:val="center"/>
        <w:rPr>
          <w:rFonts w:ascii="Arial" w:hAnsi="Arial" w:eastAsia="Arial" w:cs="Arial"/>
          <w:color w:val="0000FF"/>
          <w:sz w:val="20"/>
          <w:szCs w:val="20"/>
          <w:u w:val="single"/>
        </w:rPr>
      </w:pPr>
      <w:r>
        <w:rPr>
          <w:rFonts w:ascii="Arial" w:hAnsi="Arial" w:eastAsia="Arial" w:cs="Arial"/>
          <w:i/>
          <w:color w:val="000000"/>
          <w:sz w:val="20"/>
          <w:szCs w:val="20"/>
        </w:rPr>
        <w:t xml:space="preserve">Fuente:  </w:t>
      </w:r>
      <w:hyperlink r:id="rId18">
        <w:r>
          <w:rPr>
            <w:rFonts w:ascii="Arial" w:hAnsi="Arial" w:eastAsia="Arial" w:cs="Arial"/>
            <w:color w:val="0000FF"/>
            <w:sz w:val="20"/>
            <w:szCs w:val="20"/>
            <w:u w:val="single"/>
          </w:rPr>
          <w:t>https://www.navigames.es/articulos/tipos-de-narrativa-en-los-videojuegos/</w:t>
        </w:r>
      </w:hyperlink>
      <w:commentRangeEnd w:id="4"/>
      <w:r>
        <w:commentReference w:id="4"/>
      </w:r>
    </w:p>
    <w:p w:rsidR="000466E4" w:rsidRDefault="00A17CD7" w14:paraId="0000005C" w14:textId="77777777">
      <w:pPr>
        <w:pStyle w:val="Normal0"/>
        <w:pBdr>
          <w:top w:val="nil"/>
          <w:left w:val="nil"/>
          <w:bottom w:val="nil"/>
          <w:right w:val="nil"/>
          <w:between w:val="nil"/>
        </w:pBdr>
        <w:spacing w:after="0" w:line="276" w:lineRule="auto"/>
        <w:jc w:val="center"/>
        <w:rPr>
          <w:rFonts w:ascii="Arial" w:hAnsi="Arial" w:eastAsia="Arial" w:cs="Arial"/>
          <w:b/>
          <w:color w:val="000000"/>
          <w:sz w:val="20"/>
          <w:szCs w:val="20"/>
        </w:rPr>
      </w:pPr>
      <w:sdt>
        <w:sdtPr>
          <w:tag w:val="goog_rdk_4"/>
          <w:id w:val="1976733862"/>
        </w:sdtPr>
        <w:sdtEndPr/>
        <w:sdtContent>
          <w:commentRangeStart w:id="5"/>
        </w:sdtContent>
      </w:sdt>
    </w:p>
    <w:p w:rsidR="000466E4" w:rsidRDefault="00A17CD7" w14:paraId="0000005D" w14:textId="77777777">
      <w:pPr>
        <w:pStyle w:val="Normal0"/>
        <w:pBdr>
          <w:top w:val="nil"/>
          <w:left w:val="nil"/>
          <w:bottom w:val="nil"/>
          <w:right w:val="nil"/>
          <w:between w:val="nil"/>
        </w:pBdr>
        <w:spacing w:after="0" w:line="276" w:lineRule="auto"/>
        <w:rPr>
          <w:rFonts w:ascii="Arial" w:hAnsi="Arial" w:eastAsia="Arial" w:cs="Arial"/>
          <w:b/>
          <w:color w:val="000000"/>
          <w:sz w:val="20"/>
          <w:szCs w:val="20"/>
        </w:rPr>
      </w:pPr>
      <w:r>
        <w:rPr>
          <w:rFonts w:ascii="Arial" w:hAnsi="Arial" w:eastAsia="Arial" w:cs="Arial"/>
          <w:b/>
          <w:color w:val="000000"/>
          <w:sz w:val="20"/>
          <w:szCs w:val="20"/>
        </w:rPr>
        <w:t>Tipos de narrativas lineales:</w:t>
      </w:r>
      <w:commentRangeEnd w:id="5"/>
      <w:r>
        <w:commentReference w:id="5"/>
      </w:r>
    </w:p>
    <w:tbl>
      <w:tblPr>
        <w:tblStyle w:val="a3"/>
        <w:tblW w:w="67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6706"/>
      </w:tblGrid>
      <w:tr w:rsidR="000466E4" w14:paraId="62B31C85" w14:textId="77777777">
        <w:tc>
          <w:tcPr>
            <w:tcW w:w="6706" w:type="dxa"/>
            <w:shd w:val="clear" w:color="auto" w:fill="FFE599"/>
          </w:tcPr>
          <w:p w:rsidR="000466E4" w:rsidRDefault="00A17CD7" w14:paraId="0000005E" w14:textId="77777777">
            <w:pPr>
              <w:pStyle w:val="Normal0"/>
              <w:spacing w:line="276" w:lineRule="auto"/>
              <w:jc w:val="center"/>
              <w:rPr>
                <w:rFonts w:ascii="Arial" w:hAnsi="Arial" w:eastAsia="Arial" w:cs="Arial"/>
                <w:color w:val="000000"/>
                <w:sz w:val="20"/>
                <w:szCs w:val="20"/>
              </w:rPr>
            </w:pPr>
            <w:sdt>
              <w:sdtPr>
                <w:tag w:val="goog_rdk_5"/>
                <w:id w:val="1783202804"/>
              </w:sdtPr>
              <w:sdtEndPr/>
              <w:sdtContent>
                <w:commentRangeStart w:id="6"/>
              </w:sdtContent>
            </w:sdt>
            <w:r>
              <w:rPr>
                <w:rFonts w:ascii="Arial" w:hAnsi="Arial" w:eastAsia="Arial" w:cs="Arial"/>
                <w:color w:val="000000"/>
                <w:sz w:val="20"/>
                <w:szCs w:val="20"/>
              </w:rPr>
              <w:t>Pestañas C</w:t>
            </w:r>
          </w:p>
          <w:p w:rsidR="000466E4" w:rsidRDefault="00A17CD7" w14:paraId="0000005F" w14:textId="77777777">
            <w:pPr>
              <w:pStyle w:val="Normal0"/>
              <w:spacing w:line="276" w:lineRule="auto"/>
              <w:jc w:val="center"/>
              <w:rPr>
                <w:rFonts w:ascii="Arial" w:hAnsi="Arial" w:eastAsia="Arial" w:cs="Arial"/>
                <w:color w:val="000000"/>
                <w:sz w:val="20"/>
                <w:szCs w:val="20"/>
              </w:rPr>
            </w:pPr>
            <w:r>
              <w:rPr>
                <w:rFonts w:ascii="Arial" w:hAnsi="Arial" w:eastAsia="Arial" w:cs="Arial"/>
                <w:color w:val="000000"/>
                <w:sz w:val="20"/>
                <w:szCs w:val="20"/>
              </w:rPr>
              <w:t>CF006_1.1.1_ Narrativas lineales</w:t>
            </w:r>
            <w:commentRangeEnd w:id="6"/>
            <w:r>
              <w:commentReference w:id="6"/>
            </w:r>
          </w:p>
        </w:tc>
      </w:tr>
    </w:tbl>
    <w:p w:rsidR="000466E4" w:rsidRDefault="000466E4" w14:paraId="00000060" w14:textId="77777777">
      <w:pPr>
        <w:pStyle w:val="Normal0"/>
        <w:spacing w:after="0" w:line="276" w:lineRule="auto"/>
        <w:jc w:val="both"/>
        <w:rPr>
          <w:rFonts w:ascii="Arial" w:hAnsi="Arial" w:eastAsia="Arial" w:cs="Arial"/>
          <w:sz w:val="20"/>
          <w:szCs w:val="20"/>
        </w:rPr>
      </w:pPr>
    </w:p>
    <w:p w:rsidR="000466E4" w:rsidRDefault="000466E4" w14:paraId="00000061" w14:textId="77777777">
      <w:pPr>
        <w:pStyle w:val="Normal0"/>
        <w:spacing w:after="0" w:line="276" w:lineRule="auto"/>
        <w:jc w:val="both"/>
        <w:rPr>
          <w:rFonts w:ascii="Arial" w:hAnsi="Arial" w:eastAsia="Arial" w:cs="Arial"/>
          <w:sz w:val="20"/>
          <w:szCs w:val="20"/>
        </w:rPr>
      </w:pPr>
    </w:p>
    <w:p w:rsidR="000466E4" w:rsidRDefault="000466E4" w14:paraId="00000062" w14:textId="77777777">
      <w:pPr>
        <w:pStyle w:val="Normal0"/>
        <w:spacing w:after="0" w:line="276" w:lineRule="auto"/>
        <w:jc w:val="both"/>
        <w:rPr>
          <w:rFonts w:ascii="Arial" w:hAnsi="Arial" w:eastAsia="Arial" w:cs="Arial"/>
          <w:sz w:val="20"/>
          <w:szCs w:val="20"/>
        </w:rPr>
      </w:pPr>
    </w:p>
    <w:p w:rsidR="000466E4" w:rsidRDefault="00A17CD7" w14:paraId="00000063" w14:textId="77777777">
      <w:pPr>
        <w:pStyle w:val="Normal0"/>
        <w:numPr>
          <w:ilvl w:val="0"/>
          <w:numId w:val="20"/>
        </w:numPr>
        <w:pBdr>
          <w:top w:val="nil"/>
          <w:left w:val="nil"/>
          <w:bottom w:val="nil"/>
          <w:right w:val="nil"/>
          <w:between w:val="nil"/>
        </w:pBdr>
        <w:spacing w:after="0" w:line="276" w:lineRule="auto"/>
        <w:ind w:left="426"/>
        <w:jc w:val="both"/>
        <w:rPr>
          <w:rFonts w:ascii="Arial" w:hAnsi="Arial" w:eastAsia="Arial" w:cs="Arial"/>
          <w:color w:val="000000"/>
          <w:sz w:val="20"/>
          <w:szCs w:val="20"/>
        </w:rPr>
      </w:pPr>
      <w:sdt>
        <w:sdtPr>
          <w:tag w:val="goog_rdk_6"/>
          <w:id w:val="2132602594"/>
        </w:sdtPr>
        <w:sdtEndPr/>
        <w:sdtContent>
          <w:commentRangeStart w:id="7"/>
        </w:sdtContent>
      </w:sdt>
      <w:r>
        <w:rPr>
          <w:rFonts w:ascii="Arial" w:hAnsi="Arial" w:eastAsia="Arial" w:cs="Arial"/>
          <w:b/>
          <w:color w:val="000000"/>
          <w:sz w:val="20"/>
          <w:szCs w:val="20"/>
        </w:rPr>
        <w:t>Narrativas no lineal</w:t>
      </w:r>
      <w:commentRangeEnd w:id="7"/>
      <w:r>
        <w:commentReference w:id="7"/>
      </w:r>
      <w:r>
        <w:rPr>
          <w:rFonts w:ascii="Arial" w:hAnsi="Arial" w:eastAsia="Arial" w:cs="Arial"/>
          <w:b/>
          <w:color w:val="000000"/>
          <w:sz w:val="20"/>
          <w:szCs w:val="20"/>
        </w:rPr>
        <w:t>es</w:t>
      </w:r>
    </w:p>
    <w:p w:rsidR="000466E4" w:rsidRDefault="00A17CD7" w14:paraId="00000064"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 xml:space="preserve">Como se mencionó anteriormente, las narrativas lineales ocurren en un determinado orden cronológico y dan la oportunidad </w:t>
      </w:r>
      <w:r>
        <w:rPr>
          <w:rFonts w:ascii="Arial" w:hAnsi="Arial" w:eastAsia="Arial" w:cs="Arial"/>
          <w:sz w:val="20"/>
          <w:szCs w:val="20"/>
        </w:rPr>
        <w:t>de tomar ciertas</w:t>
      </w:r>
      <w:r>
        <w:rPr>
          <w:rFonts w:ascii="Arial" w:hAnsi="Arial" w:eastAsia="Arial" w:cs="Arial"/>
          <w:color w:val="000000"/>
          <w:sz w:val="20"/>
          <w:szCs w:val="20"/>
        </w:rPr>
        <w:t xml:space="preserve"> decisiones y cierta capacidad de decisión en los jugadores. Muy diferentes a las narrativas no lineales, donde este ti</w:t>
      </w:r>
      <w:r>
        <w:rPr>
          <w:rFonts w:ascii="Arial" w:hAnsi="Arial" w:eastAsia="Arial" w:cs="Arial"/>
          <w:color w:val="000000"/>
          <w:sz w:val="20"/>
          <w:szCs w:val="20"/>
        </w:rPr>
        <w:t>po de circunstancias no ocurre.</w:t>
      </w:r>
    </w:p>
    <w:p w:rsidR="000466E4" w:rsidRDefault="000466E4" w14:paraId="00000065"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066" w14:textId="77777777">
      <w:pPr>
        <w:pStyle w:val="Normal0"/>
        <w:numPr>
          <w:ilvl w:val="0"/>
          <w:numId w:val="21"/>
        </w:numPr>
        <w:pBdr>
          <w:top w:val="nil"/>
          <w:left w:val="nil"/>
          <w:bottom w:val="nil"/>
          <w:right w:val="nil"/>
          <w:between w:val="nil"/>
        </w:pBdr>
        <w:shd w:val="clear" w:color="auto" w:fill="FFE599"/>
        <w:spacing w:after="0" w:line="276" w:lineRule="auto"/>
        <w:ind w:hanging="360"/>
        <w:jc w:val="both"/>
        <w:rPr>
          <w:rFonts w:ascii="Arial" w:hAnsi="Arial" w:eastAsia="Arial" w:cs="Arial"/>
          <w:color w:val="000000"/>
          <w:sz w:val="20"/>
          <w:szCs w:val="20"/>
        </w:rPr>
      </w:pPr>
      <w:sdt>
        <w:sdtPr>
          <w:tag w:val="goog_rdk_7"/>
          <w:id w:val="1377554088"/>
        </w:sdtPr>
        <w:sdtEndPr/>
        <w:sdtContent>
          <w:commentRangeStart w:id="8"/>
        </w:sdtContent>
      </w:sdt>
      <w:r>
        <w:rPr>
          <w:rFonts w:ascii="Arial" w:hAnsi="Arial" w:eastAsia="Arial" w:cs="Arial"/>
          <w:b/>
          <w:color w:val="000000"/>
          <w:sz w:val="20"/>
          <w:szCs w:val="20"/>
        </w:rPr>
        <w:t>Narración multinivel.</w:t>
      </w:r>
      <w:r>
        <w:rPr>
          <w:rFonts w:ascii="Arial" w:hAnsi="Arial" w:eastAsia="Arial" w:cs="Arial"/>
          <w:color w:val="000000"/>
          <w:sz w:val="20"/>
          <w:szCs w:val="20"/>
        </w:rPr>
        <w:t xml:space="preserve"> </w:t>
      </w:r>
    </w:p>
    <w:p w:rsidR="000466E4" w:rsidRDefault="00A17CD7" w14:paraId="00000067" w14:textId="77777777">
      <w:pPr>
        <w:pStyle w:val="Normal0"/>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 xml:space="preserve">Se encuentra principalmente en los videojuegos de tipo MMO, como League of Legends  y World of Warcraft. En este tipo de esquema, es más importante el </w:t>
      </w:r>
      <w:r>
        <w:rPr>
          <w:rFonts w:ascii="Arial" w:hAnsi="Arial" w:eastAsia="Arial" w:cs="Arial"/>
          <w:i/>
          <w:color w:val="000000"/>
          <w:sz w:val="20"/>
          <w:szCs w:val="20"/>
        </w:rPr>
        <w:t>player agency</w:t>
      </w:r>
      <w:r>
        <w:rPr>
          <w:rFonts w:ascii="Arial" w:hAnsi="Arial" w:eastAsia="Arial" w:cs="Arial"/>
          <w:color w:val="000000"/>
          <w:sz w:val="20"/>
          <w:szCs w:val="20"/>
        </w:rPr>
        <w:t>, o nivel de control del juego de un jugador, y la posibilidad de incursionar en el mayor nú</w:t>
      </w:r>
      <w:r>
        <w:rPr>
          <w:rFonts w:ascii="Arial" w:hAnsi="Arial" w:eastAsia="Arial" w:cs="Arial"/>
          <w:color w:val="000000"/>
          <w:sz w:val="20"/>
          <w:szCs w:val="20"/>
        </w:rPr>
        <w:t xml:space="preserve">mero de misiones posible. En este tipo de narrativa, los bloques narrativos no tienen relación alguna entre sí y se hallan distribuidos en regiones del juego, de tal manera que el jugador tiene la posibilidad de unificar todas estas instancias de historia </w:t>
      </w:r>
      <w:r>
        <w:rPr>
          <w:rFonts w:ascii="Arial" w:hAnsi="Arial" w:eastAsia="Arial" w:cs="Arial"/>
          <w:color w:val="000000"/>
          <w:sz w:val="20"/>
          <w:szCs w:val="20"/>
        </w:rPr>
        <w:t xml:space="preserve">de eventos y de lugares en su cabeza, para construir él mismo el propósito del juego. </w:t>
      </w:r>
    </w:p>
    <w:p w:rsidR="000466E4" w:rsidRDefault="000466E4" w14:paraId="00000068" w14:textId="77777777">
      <w:pPr>
        <w:pStyle w:val="Normal0"/>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p>
    <w:p w:rsidR="000466E4" w:rsidRDefault="00A17CD7" w14:paraId="00000069" w14:textId="77777777">
      <w:pPr>
        <w:pStyle w:val="Normal0"/>
        <w:numPr>
          <w:ilvl w:val="0"/>
          <w:numId w:val="21"/>
        </w:numPr>
        <w:pBdr>
          <w:top w:val="nil"/>
          <w:left w:val="nil"/>
          <w:bottom w:val="nil"/>
          <w:right w:val="nil"/>
          <w:between w:val="nil"/>
        </w:pBdr>
        <w:shd w:val="clear" w:color="auto" w:fill="FFE599"/>
        <w:spacing w:after="0" w:line="276" w:lineRule="auto"/>
        <w:ind w:hanging="360"/>
        <w:jc w:val="both"/>
        <w:rPr>
          <w:rFonts w:ascii="Arial" w:hAnsi="Arial" w:eastAsia="Arial" w:cs="Arial"/>
          <w:b/>
          <w:color w:val="000000"/>
          <w:sz w:val="20"/>
          <w:szCs w:val="20"/>
        </w:rPr>
      </w:pPr>
      <w:r>
        <w:rPr>
          <w:rFonts w:ascii="Arial" w:hAnsi="Arial" w:eastAsia="Arial" w:cs="Arial"/>
          <w:b/>
          <w:color w:val="000000"/>
          <w:sz w:val="20"/>
          <w:szCs w:val="20"/>
        </w:rPr>
        <w:t>Narrativa “parque de diversiones”</w:t>
      </w:r>
    </w:p>
    <w:p w:rsidR="000466E4" w:rsidRDefault="00A17CD7" w14:paraId="0000006A" w14:textId="77777777">
      <w:pPr>
        <w:pStyle w:val="Normal0"/>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En este tipo de narrativa, el carácter de diversidad lo dan los diferentes espacios y lugares en los que el jugador participante puede</w:t>
      </w:r>
      <w:r>
        <w:rPr>
          <w:rFonts w:ascii="Arial" w:hAnsi="Arial" w:eastAsia="Arial" w:cs="Arial"/>
          <w:color w:val="000000"/>
          <w:sz w:val="20"/>
          <w:szCs w:val="20"/>
        </w:rPr>
        <w:t xml:space="preserve"> tener la opción de intervenir. Se llama parque de diversiones porque, precisamente, en un espacio global, se pueden encontrar pequeños lugares específicos, con retos y narraciones específicos. Este esquema de narración se basa en la exploración, teniendo </w:t>
      </w:r>
      <w:r>
        <w:rPr>
          <w:rFonts w:ascii="Arial" w:hAnsi="Arial" w:eastAsia="Arial" w:cs="Arial"/>
          <w:color w:val="000000"/>
          <w:sz w:val="20"/>
          <w:szCs w:val="20"/>
        </w:rPr>
        <w:t xml:space="preserve">en cuenta que las nuevas líneas narrativas surgen dependiendo de adonde se direccione el jugador. En este sentido, prima la iniciativa de explorar y no necesariamente el perseguir un solo objetivo en específico. En este tipo de videojuegos, existen varias </w:t>
      </w:r>
      <w:r>
        <w:rPr>
          <w:rFonts w:ascii="Arial" w:hAnsi="Arial" w:eastAsia="Arial" w:cs="Arial"/>
          <w:color w:val="000000"/>
          <w:sz w:val="20"/>
          <w:szCs w:val="20"/>
        </w:rPr>
        <w:t xml:space="preserve">subtramas que se </w:t>
      </w:r>
      <w:r>
        <w:rPr>
          <w:rFonts w:ascii="Arial" w:hAnsi="Arial" w:eastAsia="Arial" w:cs="Arial"/>
          <w:sz w:val="20"/>
          <w:szCs w:val="20"/>
        </w:rPr>
        <w:t>relacionan</w:t>
      </w:r>
      <w:r>
        <w:rPr>
          <w:rFonts w:ascii="Arial" w:hAnsi="Arial" w:eastAsia="Arial" w:cs="Arial"/>
          <w:color w:val="000000"/>
          <w:sz w:val="20"/>
          <w:szCs w:val="20"/>
        </w:rPr>
        <w:t xml:space="preserve"> necesariamente con una trama general, dando la oportunidad, incluso, de explorar el juego sin siquiera haber abordado alguna parte de la historia principal. Este tipo de narrativa se encuentra en los videojuegos de rol, donde ca</w:t>
      </w:r>
      <w:r>
        <w:rPr>
          <w:rFonts w:ascii="Arial" w:hAnsi="Arial" w:eastAsia="Arial" w:cs="Arial"/>
          <w:color w:val="000000"/>
          <w:sz w:val="20"/>
          <w:szCs w:val="20"/>
        </w:rPr>
        <w:t>da uno de los jugadores encarna un personaje, permitiendo identificarse con él y, de esta manera, acercándose más a la narrativa que se plantea, en lugar de simplemente completar retos.</w:t>
      </w:r>
      <w:commentRangeEnd w:id="8"/>
      <w:r>
        <w:commentReference w:id="8"/>
      </w:r>
    </w:p>
    <w:p w:rsidR="000466E4" w:rsidRDefault="000466E4" w14:paraId="0000006B"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06C" w14:textId="77777777">
      <w:pPr>
        <w:pStyle w:val="Normal0"/>
        <w:numPr>
          <w:ilvl w:val="2"/>
          <w:numId w:val="13"/>
        </w:numPr>
        <w:pBdr>
          <w:top w:val="nil"/>
          <w:left w:val="nil"/>
          <w:bottom w:val="nil"/>
          <w:right w:val="nil"/>
          <w:between w:val="nil"/>
        </w:pBdr>
        <w:spacing w:after="0" w:line="276" w:lineRule="auto"/>
        <w:ind w:left="709"/>
        <w:jc w:val="both"/>
        <w:rPr>
          <w:rFonts w:ascii="Arial" w:hAnsi="Arial" w:eastAsia="Arial" w:cs="Arial"/>
          <w:color w:val="000000"/>
          <w:sz w:val="20"/>
          <w:szCs w:val="20"/>
        </w:rPr>
      </w:pPr>
      <w:r>
        <w:rPr>
          <w:rFonts w:ascii="Arial" w:hAnsi="Arial" w:eastAsia="Arial" w:cs="Arial"/>
          <w:b/>
          <w:i/>
          <w:color w:val="000000"/>
          <w:sz w:val="20"/>
          <w:szCs w:val="20"/>
        </w:rPr>
        <w:t>Personajes</w:t>
      </w:r>
      <w:r>
        <w:rPr>
          <w:rFonts w:ascii="Arial" w:hAnsi="Arial" w:eastAsia="Arial" w:cs="Arial"/>
          <w:b/>
          <w:color w:val="000000"/>
          <w:sz w:val="20"/>
          <w:szCs w:val="20"/>
        </w:rPr>
        <w:t>.</w:t>
      </w:r>
    </w:p>
    <w:p w:rsidR="000466E4" w:rsidRDefault="00A17CD7" w14:paraId="0000006D"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Los personajes están constituidos por todas las entidades del videojuego que tienen en sí mismos una identidad, un rol y un papel narrativo y “actoral” dentro del juego; comprende el o los personajes controlados por el o los jugadores y los personajes no j</w:t>
      </w:r>
      <w:r>
        <w:rPr>
          <w:rFonts w:ascii="Arial" w:hAnsi="Arial" w:eastAsia="Arial" w:cs="Arial"/>
          <w:color w:val="000000"/>
          <w:sz w:val="20"/>
          <w:szCs w:val="20"/>
        </w:rPr>
        <w:t>ugables o controlados por el sistema.</w:t>
      </w:r>
    </w:p>
    <w:p w:rsidR="000466E4" w:rsidRDefault="000466E4" w14:paraId="0000006E"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06F"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sdt>
        <w:sdtPr>
          <w:tag w:val="goog_rdk_8"/>
          <w:id w:val="329573382"/>
        </w:sdtPr>
        <w:sdtEndPr/>
        <w:sdtContent>
          <w:commentRangeStart w:id="9"/>
        </w:sdtContent>
      </w:sdt>
      <w:r>
        <w:rPr>
          <w:rFonts w:ascii="Arial" w:hAnsi="Arial" w:eastAsia="Arial" w:cs="Arial"/>
          <w:b/>
          <w:color w:val="000000"/>
          <w:sz w:val="20"/>
          <w:szCs w:val="20"/>
        </w:rPr>
        <w:t>Roles actanciales</w:t>
      </w:r>
      <w:commentRangeEnd w:id="9"/>
      <w:r>
        <w:commentReference w:id="9"/>
      </w:r>
    </w:p>
    <w:p w:rsidR="000466E4" w:rsidRDefault="00A17CD7" w14:paraId="00000070"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 xml:space="preserve">Los roles y las características de los personajes  cumplen una función importante en términos narrativos, desde el eje sistemático de lo que realizan dentro de una historia. En este sentido, el </w:t>
      </w:r>
      <w:r>
        <w:rPr>
          <w:rFonts w:ascii="Arial" w:hAnsi="Arial" w:eastAsia="Arial" w:cs="Arial"/>
          <w:color w:val="000000"/>
          <w:sz w:val="20"/>
          <w:szCs w:val="20"/>
        </w:rPr>
        <w:t xml:space="preserve">análisis será desde el tradicional esquema de los roles actanciales. </w:t>
      </w:r>
    </w:p>
    <w:p w:rsidR="000466E4" w:rsidRDefault="000466E4" w14:paraId="00000071"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072" w14:textId="77777777">
      <w:pPr>
        <w:pStyle w:val="Normal0"/>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sdt>
        <w:sdtPr>
          <w:tag w:val="goog_rdk_9"/>
          <w:id w:val="1500173717"/>
        </w:sdtPr>
        <w:sdtEndPr/>
        <w:sdtContent>
          <w:commentRangeStart w:id="10"/>
        </w:sdtContent>
      </w:sdt>
      <w:r>
        <w:rPr>
          <w:rFonts w:ascii="Arial" w:hAnsi="Arial" w:eastAsia="Arial" w:cs="Arial"/>
          <w:color w:val="000000"/>
          <w:sz w:val="20"/>
          <w:szCs w:val="20"/>
        </w:rPr>
        <w:t>Según Greimas, los roles actanciales son realizados por los “actantes” (persona, animal o cosa), por lo tanto, son los que realizan las acciones propias dentro de la narración. Se con</w:t>
      </w:r>
      <w:r>
        <w:rPr>
          <w:rFonts w:ascii="Arial" w:hAnsi="Arial" w:eastAsia="Arial" w:cs="Arial"/>
          <w:color w:val="000000"/>
          <w:sz w:val="20"/>
          <w:szCs w:val="20"/>
        </w:rPr>
        <w:t xml:space="preserve">sideran actantes independientemente de cualquier determinación o de cualquier concepto externo, y su caracterización viene determinada por el rol que desempeñan. </w:t>
      </w:r>
      <w:commentRangeEnd w:id="10"/>
      <w:r>
        <w:commentReference w:id="10"/>
      </w:r>
    </w:p>
    <w:p w:rsidR="000466E4" w:rsidRDefault="000466E4" w14:paraId="00000073" w14:textId="77777777">
      <w:pPr>
        <w:pStyle w:val="Normal0"/>
        <w:spacing w:after="0" w:line="276" w:lineRule="auto"/>
        <w:jc w:val="both"/>
        <w:rPr>
          <w:rFonts w:ascii="Arial" w:hAnsi="Arial" w:eastAsia="Arial" w:cs="Arial"/>
          <w:sz w:val="20"/>
          <w:szCs w:val="20"/>
        </w:rPr>
      </w:pPr>
    </w:p>
    <w:p w:rsidR="000466E4" w:rsidRDefault="00A17CD7" w14:paraId="00000074"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 xml:space="preserve">Los tipos de personajes constituyen los modelos de personaje humano o animado que posee rasgos estereotípicos físicos, psicológicos y morales prefijados por el común de usuario o consumidores de contenido. </w:t>
      </w:r>
    </w:p>
    <w:p w:rsidR="000466E4" w:rsidRDefault="00A17CD7" w14:paraId="00000075"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A continuación, se puede observar una tabla que r</w:t>
      </w:r>
      <w:r>
        <w:rPr>
          <w:rFonts w:ascii="Arial" w:hAnsi="Arial" w:eastAsia="Arial" w:cs="Arial"/>
          <w:sz w:val="20"/>
          <w:szCs w:val="20"/>
        </w:rPr>
        <w:t>eúne los principales roles actanciales desde las propuestas realizadas por tres autores diferentes (Hartt, 2019):</w:t>
      </w:r>
    </w:p>
    <w:tbl>
      <w:tblPr>
        <w:tblStyle w:val="a4"/>
        <w:tblW w:w="8822" w:type="dxa"/>
        <w:jc w:val="center"/>
        <w:tblInd w:w="0" w:type="dxa"/>
        <w:tblBorders>
          <w:top w:val="single" w:color="000000" w:sz="6" w:space="0"/>
          <w:left w:val="single" w:color="000000" w:sz="6" w:space="0"/>
          <w:bottom w:val="single" w:color="000000" w:sz="6" w:space="0"/>
          <w:right w:val="single" w:color="000000" w:sz="6" w:space="0"/>
        </w:tblBorders>
        <w:tblLayout w:type="fixed"/>
        <w:tblLook w:val="0400" w:firstRow="0" w:lastRow="0" w:firstColumn="0" w:lastColumn="0" w:noHBand="0" w:noVBand="1"/>
      </w:tblPr>
      <w:tblGrid>
        <w:gridCol w:w="2275"/>
        <w:gridCol w:w="4783"/>
        <w:gridCol w:w="1764"/>
      </w:tblGrid>
      <w:tr w:rsidR="000466E4" w14:paraId="72E9FCD3" w14:textId="77777777">
        <w:trPr>
          <w:jc w:val="center"/>
        </w:trPr>
        <w:tc>
          <w:tcPr>
            <w:tcW w:w="2275" w:type="dxa"/>
            <w:tcBorders>
              <w:top w:val="single" w:color="000000" w:sz="6" w:space="0"/>
              <w:left w:val="single" w:color="000000" w:sz="6" w:space="0"/>
              <w:bottom w:val="single" w:color="000000" w:sz="6" w:space="0"/>
              <w:right w:val="single" w:color="000000" w:sz="6" w:space="0"/>
            </w:tcBorders>
            <w:shd w:val="clear" w:color="auto" w:fill="BFBFBF"/>
            <w:vAlign w:val="center"/>
          </w:tcPr>
          <w:p w:rsidR="000466E4" w:rsidRDefault="00A17CD7" w14:paraId="00000076" w14:textId="77777777">
            <w:pPr>
              <w:pStyle w:val="Normal0"/>
              <w:spacing w:after="0" w:line="276" w:lineRule="auto"/>
              <w:jc w:val="both"/>
              <w:rPr>
                <w:rFonts w:ascii="Arial" w:hAnsi="Arial" w:eastAsia="Arial" w:cs="Arial"/>
                <w:b/>
                <w:color w:val="202122"/>
                <w:sz w:val="20"/>
                <w:szCs w:val="20"/>
              </w:rPr>
            </w:pPr>
            <w:sdt>
              <w:sdtPr>
                <w:tag w:val="goog_rdk_10"/>
                <w:id w:val="1902014988"/>
              </w:sdtPr>
              <w:sdtEndPr/>
              <w:sdtContent>
                <w:commentRangeStart w:id="11"/>
              </w:sdtContent>
            </w:sdt>
            <w:r>
              <w:rPr>
                <w:rFonts w:ascii="Arial" w:hAnsi="Arial" w:eastAsia="Arial" w:cs="Arial"/>
                <w:b/>
                <w:color w:val="202122"/>
                <w:sz w:val="20"/>
                <w:szCs w:val="20"/>
              </w:rPr>
              <w:t>Propp</w:t>
            </w:r>
          </w:p>
        </w:tc>
        <w:tc>
          <w:tcPr>
            <w:tcW w:w="4783" w:type="dxa"/>
            <w:tcBorders>
              <w:top w:val="single" w:color="000000" w:sz="6" w:space="0"/>
              <w:left w:val="single" w:color="000000" w:sz="6" w:space="0"/>
              <w:bottom w:val="single" w:color="000000" w:sz="6" w:space="0"/>
              <w:right w:val="single" w:color="000000" w:sz="6" w:space="0"/>
            </w:tcBorders>
            <w:shd w:val="clear" w:color="auto" w:fill="BFBFBF"/>
            <w:vAlign w:val="center"/>
          </w:tcPr>
          <w:p w:rsidR="000466E4" w:rsidRDefault="00A17CD7" w14:paraId="00000077" w14:textId="77777777">
            <w:pPr>
              <w:pStyle w:val="Normal0"/>
              <w:spacing w:after="0" w:line="276" w:lineRule="auto"/>
              <w:jc w:val="both"/>
              <w:rPr>
                <w:rFonts w:ascii="Arial" w:hAnsi="Arial" w:eastAsia="Arial" w:cs="Arial"/>
                <w:b/>
                <w:color w:val="202122"/>
                <w:sz w:val="20"/>
                <w:szCs w:val="20"/>
              </w:rPr>
            </w:pPr>
            <w:r>
              <w:rPr>
                <w:rFonts w:ascii="Arial" w:hAnsi="Arial" w:eastAsia="Arial" w:cs="Arial"/>
                <w:b/>
                <w:color w:val="202122"/>
                <w:sz w:val="20"/>
                <w:szCs w:val="20"/>
              </w:rPr>
              <w:t>Souriau</w:t>
            </w:r>
          </w:p>
        </w:tc>
        <w:tc>
          <w:tcPr>
            <w:tcW w:w="1764" w:type="dxa"/>
            <w:tcBorders>
              <w:top w:val="single" w:color="000000" w:sz="6" w:space="0"/>
              <w:left w:val="single" w:color="000000" w:sz="6" w:space="0"/>
              <w:bottom w:val="single" w:color="000000" w:sz="6" w:space="0"/>
              <w:right w:val="single" w:color="000000" w:sz="6" w:space="0"/>
            </w:tcBorders>
            <w:shd w:val="clear" w:color="auto" w:fill="BFBFBF"/>
            <w:vAlign w:val="center"/>
          </w:tcPr>
          <w:p w:rsidR="000466E4" w:rsidRDefault="00A17CD7" w14:paraId="00000078" w14:textId="77777777">
            <w:pPr>
              <w:pStyle w:val="Normal0"/>
              <w:spacing w:after="0" w:line="276" w:lineRule="auto"/>
              <w:jc w:val="both"/>
              <w:rPr>
                <w:rFonts w:ascii="Arial" w:hAnsi="Arial" w:eastAsia="Arial" w:cs="Arial"/>
                <w:b/>
                <w:color w:val="202122"/>
                <w:sz w:val="20"/>
                <w:szCs w:val="20"/>
              </w:rPr>
            </w:pPr>
            <w:r>
              <w:rPr>
                <w:rFonts w:ascii="Arial" w:hAnsi="Arial" w:eastAsia="Arial" w:cs="Arial"/>
                <w:b/>
                <w:color w:val="202122"/>
                <w:sz w:val="20"/>
                <w:szCs w:val="20"/>
              </w:rPr>
              <w:t>Greimas</w:t>
            </w:r>
          </w:p>
        </w:tc>
      </w:tr>
      <w:tr w:rsidR="000466E4" w14:paraId="62E62CC9" w14:textId="77777777">
        <w:trPr>
          <w:jc w:val="center"/>
        </w:trPr>
        <w:tc>
          <w:tcPr>
            <w:tcW w:w="2275" w:type="dxa"/>
            <w:tcBorders>
              <w:top w:val="single" w:color="000000" w:sz="6" w:space="0"/>
              <w:left w:val="single" w:color="000000" w:sz="6" w:space="0"/>
              <w:bottom w:val="single" w:color="000000" w:sz="6" w:space="0"/>
              <w:right w:val="single" w:color="000000" w:sz="6" w:space="0"/>
            </w:tcBorders>
            <w:shd w:val="clear" w:color="auto" w:fill="FFE599"/>
            <w:vAlign w:val="center"/>
          </w:tcPr>
          <w:p w:rsidR="000466E4" w:rsidRDefault="00A17CD7" w14:paraId="00000079" w14:textId="77777777">
            <w:pPr>
              <w:pStyle w:val="Normal0"/>
              <w:spacing w:after="0" w:line="276" w:lineRule="auto"/>
              <w:jc w:val="both"/>
              <w:rPr>
                <w:rFonts w:ascii="Arial" w:hAnsi="Arial" w:eastAsia="Arial" w:cs="Arial"/>
                <w:color w:val="202122"/>
                <w:sz w:val="20"/>
                <w:szCs w:val="20"/>
              </w:rPr>
            </w:pPr>
            <w:hyperlink r:id="rId19">
              <w:r>
                <w:rPr>
                  <w:rFonts w:ascii="Arial" w:hAnsi="Arial" w:eastAsia="Arial" w:cs="Arial"/>
                  <w:color w:val="0645AD"/>
                  <w:sz w:val="20"/>
                  <w:szCs w:val="20"/>
                  <w:u w:val="single"/>
                </w:rPr>
                <w:t>Héroe</w:t>
              </w:r>
            </w:hyperlink>
          </w:p>
        </w:tc>
        <w:tc>
          <w:tcPr>
            <w:tcW w:w="4783" w:type="dxa"/>
            <w:tcBorders>
              <w:top w:val="single" w:color="000000" w:sz="6" w:space="0"/>
              <w:left w:val="single" w:color="000000" w:sz="6" w:space="0"/>
              <w:bottom w:val="single" w:color="000000" w:sz="6" w:space="0"/>
              <w:right w:val="single" w:color="000000" w:sz="6" w:space="0"/>
            </w:tcBorders>
            <w:shd w:val="clear" w:color="auto" w:fill="FFE599"/>
            <w:vAlign w:val="center"/>
          </w:tcPr>
          <w:p w:rsidR="000466E4" w:rsidRDefault="00A17CD7" w14:paraId="0000007A" w14:textId="77777777">
            <w:pPr>
              <w:pStyle w:val="Normal0"/>
              <w:spacing w:after="0" w:line="276" w:lineRule="auto"/>
              <w:jc w:val="both"/>
              <w:rPr>
                <w:rFonts w:ascii="Arial" w:hAnsi="Arial" w:eastAsia="Arial" w:cs="Arial"/>
                <w:color w:val="202122"/>
                <w:sz w:val="20"/>
                <w:szCs w:val="20"/>
              </w:rPr>
            </w:pPr>
            <w:r>
              <w:rPr>
                <w:rFonts w:ascii="Arial" w:hAnsi="Arial" w:eastAsia="Arial" w:cs="Arial"/>
                <w:color w:val="202122"/>
                <w:sz w:val="20"/>
                <w:szCs w:val="20"/>
              </w:rPr>
              <w:t>Fuerza temática orientada</w:t>
            </w:r>
          </w:p>
        </w:tc>
        <w:tc>
          <w:tcPr>
            <w:tcW w:w="1764" w:type="dxa"/>
            <w:tcBorders>
              <w:top w:val="single" w:color="000000" w:sz="6" w:space="0"/>
              <w:left w:val="single" w:color="000000" w:sz="6" w:space="0"/>
              <w:bottom w:val="single" w:color="000000" w:sz="6" w:space="0"/>
              <w:right w:val="single" w:color="000000" w:sz="6" w:space="0"/>
            </w:tcBorders>
            <w:shd w:val="clear" w:color="auto" w:fill="FFE599"/>
            <w:vAlign w:val="center"/>
          </w:tcPr>
          <w:p w:rsidR="000466E4" w:rsidRDefault="00A17CD7" w14:paraId="0000007B" w14:textId="77777777">
            <w:pPr>
              <w:pStyle w:val="Normal0"/>
              <w:spacing w:after="0" w:line="276" w:lineRule="auto"/>
              <w:jc w:val="both"/>
              <w:rPr>
                <w:rFonts w:ascii="Arial" w:hAnsi="Arial" w:eastAsia="Arial" w:cs="Arial"/>
                <w:color w:val="202122"/>
                <w:sz w:val="20"/>
                <w:szCs w:val="20"/>
              </w:rPr>
            </w:pPr>
            <w:r>
              <w:rPr>
                <w:rFonts w:ascii="Arial" w:hAnsi="Arial" w:eastAsia="Arial" w:cs="Arial"/>
                <w:color w:val="202122"/>
                <w:sz w:val="20"/>
                <w:szCs w:val="20"/>
              </w:rPr>
              <w:t>Sujeto</w:t>
            </w:r>
          </w:p>
        </w:tc>
      </w:tr>
      <w:tr w:rsidR="000466E4" w14:paraId="0C63D488" w14:textId="77777777">
        <w:trPr>
          <w:jc w:val="center"/>
        </w:trPr>
        <w:tc>
          <w:tcPr>
            <w:tcW w:w="2275" w:type="dxa"/>
            <w:tcBorders>
              <w:top w:val="single" w:color="000000" w:sz="6" w:space="0"/>
              <w:left w:val="single" w:color="000000" w:sz="6" w:space="0"/>
              <w:bottom w:val="single" w:color="000000" w:sz="6" w:space="0"/>
              <w:right w:val="single" w:color="000000" w:sz="6" w:space="0"/>
            </w:tcBorders>
            <w:shd w:val="clear" w:color="auto" w:fill="FFE599"/>
            <w:vAlign w:val="center"/>
          </w:tcPr>
          <w:p w:rsidR="000466E4" w:rsidRDefault="00A17CD7" w14:paraId="0000007C" w14:textId="77777777">
            <w:pPr>
              <w:pStyle w:val="Normal0"/>
              <w:spacing w:after="0" w:line="276" w:lineRule="auto"/>
              <w:jc w:val="both"/>
              <w:rPr>
                <w:rFonts w:ascii="Arial" w:hAnsi="Arial" w:eastAsia="Arial" w:cs="Arial"/>
                <w:color w:val="202122"/>
                <w:sz w:val="20"/>
                <w:szCs w:val="20"/>
              </w:rPr>
            </w:pPr>
            <w:r>
              <w:rPr>
                <w:rFonts w:ascii="Arial" w:hAnsi="Arial" w:eastAsia="Arial" w:cs="Arial"/>
                <w:color w:val="202122"/>
                <w:sz w:val="20"/>
                <w:szCs w:val="20"/>
              </w:rPr>
              <w:t>Bien amado o deseado</w:t>
            </w:r>
          </w:p>
        </w:tc>
        <w:tc>
          <w:tcPr>
            <w:tcW w:w="4783" w:type="dxa"/>
            <w:tcBorders>
              <w:top w:val="single" w:color="000000" w:sz="6" w:space="0"/>
              <w:left w:val="single" w:color="000000" w:sz="6" w:space="0"/>
              <w:bottom w:val="single" w:color="000000" w:sz="6" w:space="0"/>
              <w:right w:val="single" w:color="000000" w:sz="6" w:space="0"/>
            </w:tcBorders>
            <w:shd w:val="clear" w:color="auto" w:fill="FFE599"/>
            <w:vAlign w:val="center"/>
          </w:tcPr>
          <w:p w:rsidR="000466E4" w:rsidRDefault="00A17CD7" w14:paraId="0000007D" w14:textId="77777777">
            <w:pPr>
              <w:pStyle w:val="Normal0"/>
              <w:spacing w:after="0" w:line="276" w:lineRule="auto"/>
              <w:jc w:val="both"/>
              <w:rPr>
                <w:rFonts w:ascii="Arial" w:hAnsi="Arial" w:eastAsia="Arial" w:cs="Arial"/>
                <w:color w:val="202122"/>
                <w:sz w:val="20"/>
                <w:szCs w:val="20"/>
              </w:rPr>
            </w:pPr>
            <w:r>
              <w:rPr>
                <w:rFonts w:ascii="Arial" w:hAnsi="Arial" w:eastAsia="Arial" w:cs="Arial"/>
                <w:color w:val="202122"/>
                <w:sz w:val="20"/>
                <w:szCs w:val="20"/>
              </w:rPr>
              <w:t>Representante del bien deseado, del valor orientado</w:t>
            </w:r>
          </w:p>
        </w:tc>
        <w:tc>
          <w:tcPr>
            <w:tcW w:w="1764" w:type="dxa"/>
            <w:tcBorders>
              <w:top w:val="single" w:color="000000" w:sz="6" w:space="0"/>
              <w:left w:val="single" w:color="000000" w:sz="6" w:space="0"/>
              <w:bottom w:val="single" w:color="000000" w:sz="6" w:space="0"/>
              <w:right w:val="single" w:color="000000" w:sz="6" w:space="0"/>
            </w:tcBorders>
            <w:shd w:val="clear" w:color="auto" w:fill="FFE599"/>
            <w:vAlign w:val="center"/>
          </w:tcPr>
          <w:p w:rsidR="000466E4" w:rsidRDefault="00A17CD7" w14:paraId="0000007E" w14:textId="77777777">
            <w:pPr>
              <w:pStyle w:val="Normal0"/>
              <w:spacing w:after="0" w:line="276" w:lineRule="auto"/>
              <w:jc w:val="both"/>
              <w:rPr>
                <w:rFonts w:ascii="Arial" w:hAnsi="Arial" w:eastAsia="Arial" w:cs="Arial"/>
                <w:color w:val="202122"/>
                <w:sz w:val="20"/>
                <w:szCs w:val="20"/>
              </w:rPr>
            </w:pPr>
            <w:r>
              <w:rPr>
                <w:rFonts w:ascii="Arial" w:hAnsi="Arial" w:eastAsia="Arial" w:cs="Arial"/>
                <w:color w:val="202122"/>
                <w:sz w:val="20"/>
                <w:szCs w:val="20"/>
              </w:rPr>
              <w:t>Objeto</w:t>
            </w:r>
          </w:p>
        </w:tc>
      </w:tr>
      <w:tr w:rsidR="000466E4" w14:paraId="4405C129" w14:textId="77777777">
        <w:trPr>
          <w:jc w:val="center"/>
        </w:trPr>
        <w:tc>
          <w:tcPr>
            <w:tcW w:w="2275" w:type="dxa"/>
            <w:tcBorders>
              <w:top w:val="single" w:color="000000" w:sz="6" w:space="0"/>
              <w:left w:val="single" w:color="000000" w:sz="6" w:space="0"/>
              <w:bottom w:val="single" w:color="000000" w:sz="6" w:space="0"/>
              <w:right w:val="single" w:color="000000" w:sz="6" w:space="0"/>
            </w:tcBorders>
            <w:shd w:val="clear" w:color="auto" w:fill="FFE599"/>
            <w:vAlign w:val="center"/>
          </w:tcPr>
          <w:p w:rsidR="000466E4" w:rsidRDefault="00A17CD7" w14:paraId="0000007F" w14:textId="77777777">
            <w:pPr>
              <w:pStyle w:val="Normal0"/>
              <w:spacing w:after="0" w:line="276" w:lineRule="auto"/>
              <w:jc w:val="both"/>
              <w:rPr>
                <w:rFonts w:ascii="Arial" w:hAnsi="Arial" w:eastAsia="Arial" w:cs="Arial"/>
                <w:color w:val="202122"/>
                <w:sz w:val="20"/>
                <w:szCs w:val="20"/>
              </w:rPr>
            </w:pPr>
            <w:r>
              <w:rPr>
                <w:rFonts w:ascii="Arial" w:hAnsi="Arial" w:eastAsia="Arial" w:cs="Arial"/>
                <w:color w:val="202122"/>
                <w:sz w:val="20"/>
                <w:szCs w:val="20"/>
              </w:rPr>
              <w:t>Donador o proveedor</w:t>
            </w:r>
          </w:p>
        </w:tc>
        <w:tc>
          <w:tcPr>
            <w:tcW w:w="4783" w:type="dxa"/>
            <w:tcBorders>
              <w:top w:val="single" w:color="000000" w:sz="6" w:space="0"/>
              <w:left w:val="single" w:color="000000" w:sz="6" w:space="0"/>
              <w:bottom w:val="single" w:color="000000" w:sz="6" w:space="0"/>
              <w:right w:val="single" w:color="000000" w:sz="6" w:space="0"/>
            </w:tcBorders>
            <w:shd w:val="clear" w:color="auto" w:fill="FFE599"/>
            <w:vAlign w:val="center"/>
          </w:tcPr>
          <w:p w:rsidR="000466E4" w:rsidRDefault="00A17CD7" w14:paraId="00000080" w14:textId="77777777">
            <w:pPr>
              <w:pStyle w:val="Normal0"/>
              <w:spacing w:after="0" w:line="276" w:lineRule="auto"/>
              <w:jc w:val="both"/>
              <w:rPr>
                <w:rFonts w:ascii="Arial" w:hAnsi="Arial" w:eastAsia="Arial" w:cs="Arial"/>
                <w:color w:val="202122"/>
                <w:sz w:val="20"/>
                <w:szCs w:val="20"/>
              </w:rPr>
            </w:pPr>
            <w:r>
              <w:rPr>
                <w:rFonts w:ascii="Arial" w:hAnsi="Arial" w:eastAsia="Arial" w:cs="Arial"/>
                <w:color w:val="202122"/>
                <w:sz w:val="20"/>
                <w:szCs w:val="20"/>
              </w:rPr>
              <w:t>Árbitro atribuidor del bien</w:t>
            </w:r>
          </w:p>
        </w:tc>
        <w:tc>
          <w:tcPr>
            <w:tcW w:w="1764" w:type="dxa"/>
            <w:tcBorders>
              <w:top w:val="single" w:color="000000" w:sz="6" w:space="0"/>
              <w:left w:val="single" w:color="000000" w:sz="6" w:space="0"/>
              <w:bottom w:val="single" w:color="000000" w:sz="6" w:space="0"/>
              <w:right w:val="single" w:color="000000" w:sz="6" w:space="0"/>
            </w:tcBorders>
            <w:shd w:val="clear" w:color="auto" w:fill="FFE599"/>
            <w:vAlign w:val="center"/>
          </w:tcPr>
          <w:p w:rsidR="000466E4" w:rsidRDefault="00A17CD7" w14:paraId="00000081" w14:textId="77777777">
            <w:pPr>
              <w:pStyle w:val="Normal0"/>
              <w:spacing w:after="0" w:line="276" w:lineRule="auto"/>
              <w:jc w:val="both"/>
              <w:rPr>
                <w:rFonts w:ascii="Arial" w:hAnsi="Arial" w:eastAsia="Arial" w:cs="Arial"/>
                <w:color w:val="202122"/>
                <w:sz w:val="20"/>
                <w:szCs w:val="20"/>
              </w:rPr>
            </w:pPr>
            <w:r>
              <w:rPr>
                <w:rFonts w:ascii="Arial" w:hAnsi="Arial" w:eastAsia="Arial" w:cs="Arial"/>
                <w:color w:val="202122"/>
                <w:sz w:val="20"/>
                <w:szCs w:val="20"/>
              </w:rPr>
              <w:t>Destinador</w:t>
            </w:r>
          </w:p>
        </w:tc>
      </w:tr>
      <w:tr w:rsidR="000466E4" w14:paraId="6F046753" w14:textId="77777777">
        <w:trPr>
          <w:jc w:val="center"/>
        </w:trPr>
        <w:tc>
          <w:tcPr>
            <w:tcW w:w="2275" w:type="dxa"/>
            <w:tcBorders>
              <w:top w:val="single" w:color="000000" w:sz="6" w:space="0"/>
              <w:left w:val="single" w:color="000000" w:sz="6" w:space="0"/>
              <w:bottom w:val="single" w:color="000000" w:sz="6" w:space="0"/>
              <w:right w:val="single" w:color="000000" w:sz="6" w:space="0"/>
            </w:tcBorders>
            <w:shd w:val="clear" w:color="auto" w:fill="FFE599"/>
            <w:vAlign w:val="center"/>
          </w:tcPr>
          <w:p w:rsidR="000466E4" w:rsidRDefault="00A17CD7" w14:paraId="00000082" w14:textId="77777777">
            <w:pPr>
              <w:pStyle w:val="Normal0"/>
              <w:spacing w:after="0" w:line="276" w:lineRule="auto"/>
              <w:jc w:val="both"/>
              <w:rPr>
                <w:rFonts w:ascii="Arial" w:hAnsi="Arial" w:eastAsia="Arial" w:cs="Arial"/>
                <w:color w:val="202122"/>
                <w:sz w:val="20"/>
                <w:szCs w:val="20"/>
              </w:rPr>
            </w:pPr>
            <w:r>
              <w:rPr>
                <w:rFonts w:ascii="Arial" w:hAnsi="Arial" w:eastAsia="Arial" w:cs="Arial"/>
                <w:color w:val="202122"/>
                <w:sz w:val="20"/>
                <w:szCs w:val="20"/>
              </w:rPr>
              <w:t>Mandador</w:t>
            </w:r>
          </w:p>
        </w:tc>
        <w:tc>
          <w:tcPr>
            <w:tcW w:w="4783" w:type="dxa"/>
            <w:tcBorders>
              <w:top w:val="single" w:color="000000" w:sz="6" w:space="0"/>
              <w:left w:val="single" w:color="000000" w:sz="6" w:space="0"/>
              <w:bottom w:val="single" w:color="000000" w:sz="6" w:space="0"/>
              <w:right w:val="single" w:color="000000" w:sz="6" w:space="0"/>
            </w:tcBorders>
            <w:shd w:val="clear" w:color="auto" w:fill="FFE599"/>
            <w:vAlign w:val="center"/>
          </w:tcPr>
          <w:p w:rsidR="000466E4" w:rsidRDefault="00A17CD7" w14:paraId="00000083" w14:textId="77777777">
            <w:pPr>
              <w:pStyle w:val="Normal0"/>
              <w:spacing w:after="0" w:line="276" w:lineRule="auto"/>
              <w:jc w:val="both"/>
              <w:rPr>
                <w:rFonts w:ascii="Arial" w:hAnsi="Arial" w:eastAsia="Arial" w:cs="Arial"/>
                <w:color w:val="202122"/>
                <w:sz w:val="20"/>
                <w:szCs w:val="20"/>
              </w:rPr>
            </w:pPr>
            <w:r>
              <w:rPr>
                <w:rFonts w:ascii="Arial" w:hAnsi="Arial" w:eastAsia="Arial" w:cs="Arial"/>
                <w:color w:val="202122"/>
                <w:sz w:val="20"/>
                <w:szCs w:val="20"/>
              </w:rPr>
              <w:t>Obtenedor virtual del bien</w:t>
            </w:r>
          </w:p>
        </w:tc>
        <w:tc>
          <w:tcPr>
            <w:tcW w:w="1764" w:type="dxa"/>
            <w:tcBorders>
              <w:top w:val="single" w:color="000000" w:sz="6" w:space="0"/>
              <w:left w:val="single" w:color="000000" w:sz="6" w:space="0"/>
              <w:bottom w:val="single" w:color="000000" w:sz="6" w:space="0"/>
              <w:right w:val="single" w:color="000000" w:sz="6" w:space="0"/>
            </w:tcBorders>
            <w:shd w:val="clear" w:color="auto" w:fill="FFE599"/>
            <w:vAlign w:val="center"/>
          </w:tcPr>
          <w:p w:rsidR="000466E4" w:rsidRDefault="00A17CD7" w14:paraId="00000084" w14:textId="77777777">
            <w:pPr>
              <w:pStyle w:val="Normal0"/>
              <w:spacing w:after="0" w:line="276" w:lineRule="auto"/>
              <w:jc w:val="both"/>
              <w:rPr>
                <w:rFonts w:ascii="Arial" w:hAnsi="Arial" w:eastAsia="Arial" w:cs="Arial"/>
                <w:color w:val="202122"/>
                <w:sz w:val="20"/>
                <w:szCs w:val="20"/>
              </w:rPr>
            </w:pPr>
            <w:r>
              <w:rPr>
                <w:rFonts w:ascii="Arial" w:hAnsi="Arial" w:eastAsia="Arial" w:cs="Arial"/>
                <w:color w:val="202122"/>
                <w:sz w:val="20"/>
                <w:szCs w:val="20"/>
              </w:rPr>
              <w:t>Destinatario</w:t>
            </w:r>
          </w:p>
        </w:tc>
      </w:tr>
      <w:tr w:rsidR="000466E4" w14:paraId="7AC2F3EE" w14:textId="77777777">
        <w:trPr>
          <w:jc w:val="center"/>
        </w:trPr>
        <w:tc>
          <w:tcPr>
            <w:tcW w:w="2275" w:type="dxa"/>
            <w:tcBorders>
              <w:top w:val="single" w:color="000000" w:sz="6" w:space="0"/>
              <w:left w:val="single" w:color="000000" w:sz="6" w:space="0"/>
              <w:bottom w:val="single" w:color="000000" w:sz="6" w:space="0"/>
              <w:right w:val="single" w:color="000000" w:sz="6" w:space="0"/>
            </w:tcBorders>
            <w:shd w:val="clear" w:color="auto" w:fill="FFE599"/>
            <w:vAlign w:val="center"/>
          </w:tcPr>
          <w:p w:rsidR="000466E4" w:rsidRDefault="00A17CD7" w14:paraId="00000085" w14:textId="77777777">
            <w:pPr>
              <w:pStyle w:val="Normal0"/>
              <w:spacing w:after="0" w:line="276" w:lineRule="auto"/>
              <w:jc w:val="both"/>
              <w:rPr>
                <w:rFonts w:ascii="Arial" w:hAnsi="Arial" w:eastAsia="Arial" w:cs="Arial"/>
                <w:color w:val="202122"/>
                <w:sz w:val="20"/>
                <w:szCs w:val="20"/>
              </w:rPr>
            </w:pPr>
            <w:r>
              <w:rPr>
                <w:rFonts w:ascii="Arial" w:hAnsi="Arial" w:eastAsia="Arial" w:cs="Arial"/>
                <w:color w:val="202122"/>
                <w:sz w:val="20"/>
                <w:szCs w:val="20"/>
              </w:rPr>
              <w:t>Ayudante</w:t>
            </w:r>
          </w:p>
        </w:tc>
        <w:tc>
          <w:tcPr>
            <w:tcW w:w="4783" w:type="dxa"/>
            <w:tcBorders>
              <w:top w:val="single" w:color="000000" w:sz="6" w:space="0"/>
              <w:left w:val="single" w:color="000000" w:sz="6" w:space="0"/>
              <w:bottom w:val="single" w:color="000000" w:sz="6" w:space="0"/>
              <w:right w:val="single" w:color="000000" w:sz="6" w:space="0"/>
            </w:tcBorders>
            <w:shd w:val="clear" w:color="auto" w:fill="FFE599"/>
            <w:vAlign w:val="center"/>
          </w:tcPr>
          <w:p w:rsidR="000466E4" w:rsidRDefault="00A17CD7" w14:paraId="00000086" w14:textId="77777777">
            <w:pPr>
              <w:pStyle w:val="Normal0"/>
              <w:spacing w:after="0" w:line="276" w:lineRule="auto"/>
              <w:jc w:val="both"/>
              <w:rPr>
                <w:rFonts w:ascii="Arial" w:hAnsi="Arial" w:eastAsia="Arial" w:cs="Arial"/>
                <w:color w:val="202122"/>
                <w:sz w:val="20"/>
                <w:szCs w:val="20"/>
              </w:rPr>
            </w:pPr>
            <w:r>
              <w:rPr>
                <w:rFonts w:ascii="Arial" w:hAnsi="Arial" w:eastAsia="Arial" w:cs="Arial"/>
                <w:color w:val="202122"/>
                <w:sz w:val="20"/>
                <w:szCs w:val="20"/>
              </w:rPr>
              <w:t>Auxilio, reduplicación de una de las fuerzas</w:t>
            </w:r>
          </w:p>
        </w:tc>
        <w:tc>
          <w:tcPr>
            <w:tcW w:w="1764" w:type="dxa"/>
            <w:tcBorders>
              <w:top w:val="single" w:color="000000" w:sz="6" w:space="0"/>
              <w:left w:val="single" w:color="000000" w:sz="6" w:space="0"/>
              <w:bottom w:val="single" w:color="000000" w:sz="6" w:space="0"/>
              <w:right w:val="single" w:color="000000" w:sz="6" w:space="0"/>
            </w:tcBorders>
            <w:shd w:val="clear" w:color="auto" w:fill="FFE599"/>
            <w:vAlign w:val="center"/>
          </w:tcPr>
          <w:p w:rsidR="000466E4" w:rsidRDefault="00A17CD7" w14:paraId="00000087" w14:textId="77777777">
            <w:pPr>
              <w:pStyle w:val="Normal0"/>
              <w:spacing w:after="0" w:line="276" w:lineRule="auto"/>
              <w:jc w:val="both"/>
              <w:rPr>
                <w:rFonts w:ascii="Arial" w:hAnsi="Arial" w:eastAsia="Arial" w:cs="Arial"/>
                <w:color w:val="202122"/>
                <w:sz w:val="20"/>
                <w:szCs w:val="20"/>
              </w:rPr>
            </w:pPr>
            <w:r>
              <w:rPr>
                <w:rFonts w:ascii="Arial" w:hAnsi="Arial" w:eastAsia="Arial" w:cs="Arial"/>
                <w:color w:val="202122"/>
                <w:sz w:val="20"/>
                <w:szCs w:val="20"/>
              </w:rPr>
              <w:t>Ayudante</w:t>
            </w:r>
          </w:p>
        </w:tc>
      </w:tr>
      <w:tr w:rsidR="000466E4" w14:paraId="6715D8C0" w14:textId="77777777">
        <w:trPr>
          <w:jc w:val="center"/>
        </w:trPr>
        <w:tc>
          <w:tcPr>
            <w:tcW w:w="2275" w:type="dxa"/>
            <w:tcBorders>
              <w:top w:val="single" w:color="000000" w:sz="6" w:space="0"/>
              <w:left w:val="single" w:color="000000" w:sz="6" w:space="0"/>
              <w:bottom w:val="single" w:color="000000" w:sz="6" w:space="0"/>
              <w:right w:val="single" w:color="000000" w:sz="6" w:space="0"/>
            </w:tcBorders>
            <w:shd w:val="clear" w:color="auto" w:fill="FFE599"/>
            <w:vAlign w:val="center"/>
          </w:tcPr>
          <w:p w:rsidR="000466E4" w:rsidRDefault="00A17CD7" w14:paraId="00000088" w14:textId="77777777">
            <w:pPr>
              <w:pStyle w:val="Normal0"/>
              <w:spacing w:after="0" w:line="276" w:lineRule="auto"/>
              <w:jc w:val="both"/>
              <w:rPr>
                <w:rFonts w:ascii="Arial" w:hAnsi="Arial" w:eastAsia="Arial" w:cs="Arial"/>
                <w:color w:val="202122"/>
                <w:sz w:val="20"/>
                <w:szCs w:val="20"/>
              </w:rPr>
            </w:pPr>
            <w:hyperlink r:id="rId20">
              <w:r>
                <w:rPr>
                  <w:rFonts w:ascii="Arial" w:hAnsi="Arial" w:eastAsia="Arial" w:cs="Arial"/>
                  <w:color w:val="0645AD"/>
                  <w:sz w:val="20"/>
                  <w:szCs w:val="20"/>
                  <w:u w:val="single"/>
                </w:rPr>
                <w:t>Villano</w:t>
              </w:r>
            </w:hyperlink>
            <w:r>
              <w:rPr>
                <w:rFonts w:ascii="Arial" w:hAnsi="Arial" w:eastAsia="Arial" w:cs="Arial"/>
                <w:color w:val="202122"/>
                <w:sz w:val="20"/>
                <w:szCs w:val="20"/>
              </w:rPr>
              <w:t> o agresor</w:t>
            </w:r>
          </w:p>
        </w:tc>
        <w:tc>
          <w:tcPr>
            <w:tcW w:w="4783" w:type="dxa"/>
            <w:tcBorders>
              <w:top w:val="single" w:color="000000" w:sz="6" w:space="0"/>
              <w:left w:val="single" w:color="000000" w:sz="6" w:space="0"/>
              <w:bottom w:val="single" w:color="000000" w:sz="6" w:space="0"/>
              <w:right w:val="single" w:color="000000" w:sz="6" w:space="0"/>
            </w:tcBorders>
            <w:shd w:val="clear" w:color="auto" w:fill="FFE599"/>
            <w:vAlign w:val="center"/>
          </w:tcPr>
          <w:p w:rsidR="000466E4" w:rsidRDefault="00A17CD7" w14:paraId="00000089" w14:textId="77777777">
            <w:pPr>
              <w:pStyle w:val="Normal0"/>
              <w:spacing w:after="0" w:line="276" w:lineRule="auto"/>
              <w:jc w:val="both"/>
              <w:rPr>
                <w:rFonts w:ascii="Arial" w:hAnsi="Arial" w:eastAsia="Arial" w:cs="Arial"/>
                <w:color w:val="202122"/>
                <w:sz w:val="20"/>
                <w:szCs w:val="20"/>
              </w:rPr>
            </w:pPr>
            <w:r>
              <w:rPr>
                <w:rFonts w:ascii="Arial" w:hAnsi="Arial" w:eastAsia="Arial" w:cs="Arial"/>
                <w:color w:val="202122"/>
                <w:sz w:val="20"/>
                <w:szCs w:val="20"/>
              </w:rPr>
              <w:t>Oponente</w:t>
            </w:r>
          </w:p>
        </w:tc>
        <w:tc>
          <w:tcPr>
            <w:tcW w:w="1764" w:type="dxa"/>
            <w:tcBorders>
              <w:top w:val="single" w:color="000000" w:sz="6" w:space="0"/>
              <w:left w:val="single" w:color="000000" w:sz="6" w:space="0"/>
              <w:bottom w:val="single" w:color="000000" w:sz="6" w:space="0"/>
              <w:right w:val="single" w:color="000000" w:sz="6" w:space="0"/>
            </w:tcBorders>
            <w:shd w:val="clear" w:color="auto" w:fill="FFE599"/>
            <w:vAlign w:val="center"/>
          </w:tcPr>
          <w:p w:rsidR="000466E4" w:rsidRDefault="00A17CD7" w14:paraId="0000008A" w14:textId="77777777">
            <w:pPr>
              <w:pStyle w:val="Normal0"/>
              <w:spacing w:after="0" w:line="276" w:lineRule="auto"/>
              <w:jc w:val="both"/>
              <w:rPr>
                <w:rFonts w:ascii="Arial" w:hAnsi="Arial" w:eastAsia="Arial" w:cs="Arial"/>
                <w:color w:val="202122"/>
                <w:sz w:val="20"/>
                <w:szCs w:val="20"/>
              </w:rPr>
            </w:pPr>
            <w:r>
              <w:rPr>
                <w:rFonts w:ascii="Arial" w:hAnsi="Arial" w:eastAsia="Arial" w:cs="Arial"/>
                <w:color w:val="202122"/>
                <w:sz w:val="20"/>
                <w:szCs w:val="20"/>
              </w:rPr>
              <w:t>Oponente</w:t>
            </w:r>
          </w:p>
        </w:tc>
      </w:tr>
      <w:tr w:rsidR="000466E4" w14:paraId="28ECF9DA" w14:textId="77777777">
        <w:trPr>
          <w:jc w:val="center"/>
        </w:trPr>
        <w:tc>
          <w:tcPr>
            <w:tcW w:w="2275" w:type="dxa"/>
            <w:tcBorders>
              <w:top w:val="single" w:color="000000" w:sz="6" w:space="0"/>
              <w:left w:val="single" w:color="000000" w:sz="6" w:space="0"/>
              <w:bottom w:val="single" w:color="000000" w:sz="6" w:space="0"/>
              <w:right w:val="single" w:color="000000" w:sz="6" w:space="0"/>
            </w:tcBorders>
            <w:shd w:val="clear" w:color="auto" w:fill="FFE599"/>
            <w:vAlign w:val="center"/>
          </w:tcPr>
          <w:p w:rsidR="000466E4" w:rsidRDefault="00A17CD7" w14:paraId="0000008B" w14:textId="77777777">
            <w:pPr>
              <w:pStyle w:val="Normal0"/>
              <w:spacing w:after="0" w:line="276" w:lineRule="auto"/>
              <w:jc w:val="both"/>
              <w:rPr>
                <w:rFonts w:ascii="Arial" w:hAnsi="Arial" w:eastAsia="Arial" w:cs="Arial"/>
                <w:color w:val="202122"/>
                <w:sz w:val="20"/>
                <w:szCs w:val="20"/>
              </w:rPr>
            </w:pPr>
            <w:r>
              <w:rPr>
                <w:rFonts w:ascii="Arial" w:hAnsi="Arial" w:eastAsia="Arial" w:cs="Arial"/>
                <w:color w:val="202122"/>
                <w:sz w:val="20"/>
                <w:szCs w:val="20"/>
              </w:rPr>
              <w:t>Traidor o falso héroe</w:t>
            </w:r>
          </w:p>
        </w:tc>
        <w:tc>
          <w:tcPr>
            <w:tcW w:w="4783" w:type="dxa"/>
            <w:tcBorders>
              <w:top w:val="single" w:color="000000" w:sz="6" w:space="0"/>
              <w:left w:val="single" w:color="000000" w:sz="6" w:space="0"/>
              <w:bottom w:val="single" w:color="000000" w:sz="6" w:space="0"/>
              <w:right w:val="single" w:color="000000" w:sz="6" w:space="0"/>
            </w:tcBorders>
            <w:shd w:val="clear" w:color="auto" w:fill="FFE599"/>
            <w:vAlign w:val="center"/>
          </w:tcPr>
          <w:p w:rsidR="000466E4" w:rsidRDefault="00A17CD7" w14:paraId="0000008C" w14:textId="77777777">
            <w:pPr>
              <w:pStyle w:val="Normal0"/>
              <w:spacing w:after="0" w:line="276" w:lineRule="auto"/>
              <w:jc w:val="both"/>
              <w:rPr>
                <w:rFonts w:ascii="Arial" w:hAnsi="Arial" w:eastAsia="Arial" w:cs="Arial"/>
                <w:color w:val="202122"/>
                <w:sz w:val="20"/>
                <w:szCs w:val="20"/>
              </w:rPr>
            </w:pPr>
            <w:r>
              <w:rPr>
                <w:rFonts w:ascii="Arial" w:hAnsi="Arial" w:eastAsia="Arial" w:cs="Arial"/>
                <w:color w:val="202122"/>
                <w:sz w:val="20"/>
                <w:szCs w:val="20"/>
              </w:rPr>
              <w:t>***</w:t>
            </w:r>
          </w:p>
        </w:tc>
        <w:tc>
          <w:tcPr>
            <w:tcW w:w="1764" w:type="dxa"/>
            <w:tcBorders>
              <w:top w:val="single" w:color="000000" w:sz="6" w:space="0"/>
              <w:left w:val="single" w:color="000000" w:sz="6" w:space="0"/>
              <w:bottom w:val="single" w:color="000000" w:sz="6" w:space="0"/>
              <w:right w:val="single" w:color="000000" w:sz="6" w:space="0"/>
            </w:tcBorders>
            <w:shd w:val="clear" w:color="auto" w:fill="FFE599"/>
            <w:vAlign w:val="center"/>
          </w:tcPr>
          <w:p w:rsidR="000466E4" w:rsidRDefault="00A17CD7" w14:paraId="0000008D" w14:textId="77777777">
            <w:pPr>
              <w:pStyle w:val="Normal0"/>
              <w:spacing w:after="0" w:line="276" w:lineRule="auto"/>
              <w:jc w:val="both"/>
              <w:rPr>
                <w:rFonts w:ascii="Arial" w:hAnsi="Arial" w:eastAsia="Arial" w:cs="Arial"/>
                <w:color w:val="202122"/>
                <w:sz w:val="20"/>
                <w:szCs w:val="20"/>
              </w:rPr>
            </w:pPr>
            <w:r>
              <w:rPr>
                <w:rFonts w:ascii="Arial" w:hAnsi="Arial" w:eastAsia="Arial" w:cs="Arial"/>
                <w:color w:val="202122"/>
                <w:sz w:val="20"/>
                <w:szCs w:val="20"/>
              </w:rPr>
              <w:t>Oponente</w:t>
            </w:r>
            <w:commentRangeEnd w:id="11"/>
            <w:r>
              <w:commentReference w:id="11"/>
            </w:r>
          </w:p>
        </w:tc>
      </w:tr>
    </w:tbl>
    <w:p w:rsidR="000466E4" w:rsidRDefault="000466E4" w14:paraId="0000008E" w14:textId="77777777">
      <w:pPr>
        <w:pStyle w:val="Normal0"/>
        <w:spacing w:after="0" w:line="276" w:lineRule="auto"/>
        <w:jc w:val="both"/>
        <w:rPr>
          <w:rFonts w:ascii="Arial" w:hAnsi="Arial" w:eastAsia="Arial" w:cs="Arial"/>
          <w:sz w:val="20"/>
          <w:szCs w:val="20"/>
        </w:rPr>
      </w:pPr>
    </w:p>
    <w:p w:rsidR="000466E4" w:rsidRDefault="00A17CD7" w14:paraId="0000008F"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 xml:space="preserve">A partir del anterior esquema, se determinarán los siguientes </w:t>
      </w:r>
      <w:r>
        <w:rPr>
          <w:rFonts w:ascii="Arial" w:hAnsi="Arial" w:eastAsia="Arial" w:cs="Arial"/>
          <w:b/>
          <w:sz w:val="20"/>
          <w:szCs w:val="20"/>
        </w:rPr>
        <w:t>roles actanciales</w:t>
      </w:r>
      <w:r>
        <w:rPr>
          <w:rFonts w:ascii="Arial" w:hAnsi="Arial" w:eastAsia="Arial" w:cs="Arial"/>
          <w:sz w:val="20"/>
          <w:szCs w:val="20"/>
        </w:rPr>
        <w:t>:</w:t>
      </w:r>
    </w:p>
    <w:p w:rsidR="000466E4" w:rsidRDefault="00A17CD7" w14:paraId="00000090" w14:textId="77777777">
      <w:pPr>
        <w:pStyle w:val="Normal0"/>
        <w:numPr>
          <w:ilvl w:val="0"/>
          <w:numId w:val="1"/>
        </w:numPr>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sdt>
        <w:sdtPr>
          <w:tag w:val="goog_rdk_11"/>
          <w:id w:val="1298151774"/>
        </w:sdtPr>
        <w:sdtEndPr/>
        <w:sdtContent>
          <w:commentRangeStart w:id="12"/>
        </w:sdtContent>
      </w:sdt>
      <w:r>
        <w:rPr>
          <w:rFonts w:ascii="Arial" w:hAnsi="Arial" w:eastAsia="Arial" w:cs="Arial"/>
          <w:b/>
          <w:color w:val="000000"/>
          <w:sz w:val="20"/>
          <w:szCs w:val="20"/>
        </w:rPr>
        <w:t>Sujeto:</w:t>
      </w:r>
      <w:r>
        <w:rPr>
          <w:rFonts w:ascii="Arial" w:hAnsi="Arial" w:eastAsia="Arial" w:cs="Arial"/>
          <w:color w:val="000000"/>
          <w:sz w:val="20"/>
          <w:szCs w:val="20"/>
        </w:rPr>
        <w:t xml:space="preserve"> representado esencialmente por el personaje controlado por el jugador o el sistema, de acuerdo con el orden narrativo. </w:t>
      </w:r>
    </w:p>
    <w:p w:rsidR="000466E4" w:rsidRDefault="00A17CD7" w14:paraId="00000091" w14:textId="77777777">
      <w:pPr>
        <w:pStyle w:val="Normal0"/>
        <w:numPr>
          <w:ilvl w:val="0"/>
          <w:numId w:val="1"/>
        </w:numPr>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r>
        <w:rPr>
          <w:rFonts w:ascii="Arial" w:hAnsi="Arial" w:eastAsia="Arial" w:cs="Arial"/>
          <w:b/>
          <w:color w:val="000000"/>
          <w:sz w:val="20"/>
          <w:szCs w:val="20"/>
        </w:rPr>
        <w:t>Objeto:</w:t>
      </w:r>
      <w:r>
        <w:rPr>
          <w:rFonts w:ascii="Arial" w:hAnsi="Arial" w:eastAsia="Arial" w:cs="Arial"/>
          <w:color w:val="000000"/>
          <w:sz w:val="20"/>
          <w:szCs w:val="20"/>
        </w:rPr>
        <w:t xml:space="preserve"> constituye en sí mismo el objetivo o propósito del sujeto (ser amado, dinero, honor, felicidad).</w:t>
      </w:r>
    </w:p>
    <w:p w:rsidR="000466E4" w:rsidRDefault="00A17CD7" w14:paraId="00000092" w14:textId="77777777">
      <w:pPr>
        <w:pStyle w:val="Normal0"/>
        <w:numPr>
          <w:ilvl w:val="0"/>
          <w:numId w:val="1"/>
        </w:numPr>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r>
        <w:rPr>
          <w:rFonts w:ascii="Arial" w:hAnsi="Arial" w:eastAsia="Arial" w:cs="Arial"/>
          <w:b/>
          <w:color w:val="000000"/>
          <w:sz w:val="20"/>
          <w:szCs w:val="20"/>
        </w:rPr>
        <w:t>Ayudante:</w:t>
      </w:r>
      <w:r>
        <w:rPr>
          <w:rFonts w:ascii="Arial" w:hAnsi="Arial" w:eastAsia="Arial" w:cs="Arial"/>
          <w:color w:val="000000"/>
          <w:sz w:val="20"/>
          <w:szCs w:val="20"/>
        </w:rPr>
        <w:t xml:space="preserve"> está representado por la entidad o circunstancia que ayuda al sujeto a realizar su misión. También puede encontrarse un rol ayudante para los oponen</w:t>
      </w:r>
      <w:r>
        <w:rPr>
          <w:rFonts w:ascii="Arial" w:hAnsi="Arial" w:eastAsia="Arial" w:cs="Arial"/>
          <w:color w:val="000000"/>
          <w:sz w:val="20"/>
          <w:szCs w:val="20"/>
        </w:rPr>
        <w:t>tes.</w:t>
      </w:r>
    </w:p>
    <w:p w:rsidR="000466E4" w:rsidRDefault="00A17CD7" w14:paraId="00000093" w14:textId="77777777">
      <w:pPr>
        <w:pStyle w:val="Normal0"/>
        <w:numPr>
          <w:ilvl w:val="0"/>
          <w:numId w:val="1"/>
        </w:numPr>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r>
        <w:rPr>
          <w:rFonts w:ascii="Arial" w:hAnsi="Arial" w:eastAsia="Arial" w:cs="Arial"/>
          <w:b/>
          <w:color w:val="000000"/>
          <w:sz w:val="20"/>
          <w:szCs w:val="20"/>
        </w:rPr>
        <w:t>Oponente:</w:t>
      </w:r>
      <w:r>
        <w:rPr>
          <w:rFonts w:ascii="Arial" w:hAnsi="Arial" w:eastAsia="Arial" w:cs="Arial"/>
          <w:color w:val="000000"/>
          <w:sz w:val="20"/>
          <w:szCs w:val="20"/>
        </w:rPr>
        <w:t xml:space="preserve"> es el rol némesis del sujeto. En este sentido, tiene como posible objetivo el mismo del sujeto, pero con intenciones completamente contradictorias. En el caso de los videojuegos, si el sujeto es controlado por el usuario, el oponente es cont</w:t>
      </w:r>
      <w:r>
        <w:rPr>
          <w:rFonts w:ascii="Arial" w:hAnsi="Arial" w:eastAsia="Arial" w:cs="Arial"/>
          <w:color w:val="000000"/>
          <w:sz w:val="20"/>
          <w:szCs w:val="20"/>
        </w:rPr>
        <w:t>rolado por el sistema u otro jugador o viceversa.</w:t>
      </w:r>
    </w:p>
    <w:p w:rsidR="000466E4" w:rsidRDefault="00A17CD7" w14:paraId="00000094" w14:textId="77777777">
      <w:pPr>
        <w:pStyle w:val="Normal0"/>
        <w:numPr>
          <w:ilvl w:val="0"/>
          <w:numId w:val="1"/>
        </w:numPr>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r>
        <w:rPr>
          <w:rFonts w:ascii="Arial" w:hAnsi="Arial" w:eastAsia="Arial" w:cs="Arial"/>
          <w:b/>
          <w:color w:val="000000"/>
          <w:sz w:val="20"/>
          <w:szCs w:val="20"/>
        </w:rPr>
        <w:t>Destinador:</w:t>
      </w:r>
      <w:r>
        <w:rPr>
          <w:rFonts w:ascii="Arial" w:hAnsi="Arial" w:eastAsia="Arial" w:cs="Arial"/>
          <w:color w:val="000000"/>
          <w:sz w:val="20"/>
          <w:szCs w:val="20"/>
        </w:rPr>
        <w:t xml:space="preserve"> es el rol que establece, arbitra y orienta los hechos en los que se ven involucrados los personajes. Puede estar representado por una entidad concreta, un fundamento o principio, o una emoción o</w:t>
      </w:r>
      <w:r>
        <w:rPr>
          <w:rFonts w:ascii="Arial" w:hAnsi="Arial" w:eastAsia="Arial" w:cs="Arial"/>
          <w:color w:val="000000"/>
          <w:sz w:val="20"/>
          <w:szCs w:val="20"/>
        </w:rPr>
        <w:t xml:space="preserve"> sentimiento. Es el que motiva al sujeto a cumplir con el objetivo.</w:t>
      </w:r>
    </w:p>
    <w:p w:rsidR="000466E4" w:rsidRDefault="00A17CD7" w14:paraId="00000095" w14:textId="77777777">
      <w:pPr>
        <w:pStyle w:val="Normal0"/>
        <w:numPr>
          <w:ilvl w:val="0"/>
          <w:numId w:val="1"/>
        </w:numPr>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r>
        <w:rPr>
          <w:rFonts w:ascii="Arial" w:hAnsi="Arial" w:eastAsia="Arial" w:cs="Arial"/>
          <w:b/>
          <w:color w:val="000000"/>
          <w:sz w:val="20"/>
          <w:szCs w:val="20"/>
        </w:rPr>
        <w:t>Destinatario:</w:t>
      </w:r>
      <w:r>
        <w:rPr>
          <w:rFonts w:ascii="Arial" w:hAnsi="Arial" w:eastAsia="Arial" w:cs="Arial"/>
          <w:color w:val="000000"/>
          <w:sz w:val="20"/>
          <w:szCs w:val="20"/>
        </w:rPr>
        <w:t xml:space="preserve"> involucra el beneficio directo que logra el sujeto o el oponente al cumplir con las misiones. Puede tener una naturaleza social, ideológica, moral o material. Es quien recibe</w:t>
      </w:r>
      <w:r>
        <w:rPr>
          <w:rFonts w:ascii="Arial" w:hAnsi="Arial" w:eastAsia="Arial" w:cs="Arial"/>
          <w:color w:val="000000"/>
          <w:sz w:val="20"/>
          <w:szCs w:val="20"/>
        </w:rPr>
        <w:t xml:space="preserve"> las acciones o metas del sujeto.</w:t>
      </w:r>
      <w:commentRangeEnd w:id="12"/>
      <w:r>
        <w:commentReference w:id="12"/>
      </w:r>
    </w:p>
    <w:p w:rsidR="000466E4" w:rsidRDefault="000466E4" w14:paraId="00000096" w14:textId="77777777">
      <w:pPr>
        <w:pStyle w:val="Normal0"/>
        <w:spacing w:after="0" w:line="276" w:lineRule="auto"/>
        <w:jc w:val="both"/>
        <w:rPr>
          <w:rFonts w:ascii="Arial" w:hAnsi="Arial" w:eastAsia="Arial" w:cs="Arial"/>
          <w:sz w:val="20"/>
          <w:szCs w:val="20"/>
        </w:rPr>
      </w:pPr>
    </w:p>
    <w:p w:rsidR="000466E4" w:rsidRDefault="00A17CD7" w14:paraId="00000097"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 xml:space="preserve">Desde estos roles, se pueden establecer </w:t>
      </w:r>
      <w:r>
        <w:rPr>
          <w:rFonts w:ascii="Arial" w:hAnsi="Arial" w:eastAsia="Arial" w:cs="Arial"/>
          <w:b/>
          <w:sz w:val="20"/>
          <w:szCs w:val="20"/>
        </w:rPr>
        <w:t>ejes de relación</w:t>
      </w:r>
      <w:r>
        <w:rPr>
          <w:rFonts w:ascii="Arial" w:hAnsi="Arial" w:eastAsia="Arial" w:cs="Arial"/>
          <w:sz w:val="20"/>
          <w:szCs w:val="20"/>
        </w:rPr>
        <w:t xml:space="preserve"> entre cada uno de los tipos de actantes:</w:t>
      </w:r>
    </w:p>
    <w:p w:rsidR="000466E4" w:rsidRDefault="00A17CD7" w14:paraId="00000098" w14:textId="77777777">
      <w:pPr>
        <w:pStyle w:val="Normal0"/>
        <w:numPr>
          <w:ilvl w:val="0"/>
          <w:numId w:val="2"/>
        </w:numPr>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sdt>
        <w:sdtPr>
          <w:tag w:val="goog_rdk_12"/>
          <w:id w:val="1725144013"/>
        </w:sdtPr>
        <w:sdtEndPr/>
        <w:sdtContent>
          <w:commentRangeStart w:id="13"/>
        </w:sdtContent>
      </w:sdt>
      <w:r>
        <w:rPr>
          <w:rFonts w:ascii="Arial" w:hAnsi="Arial" w:eastAsia="Arial" w:cs="Arial"/>
          <w:b/>
          <w:color w:val="000000"/>
          <w:sz w:val="20"/>
          <w:szCs w:val="20"/>
        </w:rPr>
        <w:t>El eje destinador – destinatario:</w:t>
      </w:r>
      <w:r>
        <w:rPr>
          <w:rFonts w:ascii="Arial" w:hAnsi="Arial" w:eastAsia="Arial" w:cs="Arial"/>
          <w:color w:val="000000"/>
          <w:sz w:val="20"/>
          <w:szCs w:val="20"/>
        </w:rPr>
        <w:t xml:space="preserve"> involucra el control de los valores y, por lo tanto, de la ideología. Determina la c</w:t>
      </w:r>
      <w:r>
        <w:rPr>
          <w:rFonts w:ascii="Arial" w:hAnsi="Arial" w:eastAsia="Arial" w:cs="Arial"/>
          <w:color w:val="000000"/>
          <w:sz w:val="20"/>
          <w:szCs w:val="20"/>
        </w:rPr>
        <w:t>reación de estos y su relación con los personajes.</w:t>
      </w:r>
    </w:p>
    <w:p w:rsidR="000466E4" w:rsidRDefault="00A17CD7" w14:paraId="00000099" w14:textId="77777777">
      <w:pPr>
        <w:pStyle w:val="Normal0"/>
        <w:numPr>
          <w:ilvl w:val="0"/>
          <w:numId w:val="2"/>
        </w:numPr>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r>
        <w:rPr>
          <w:rFonts w:ascii="Arial" w:hAnsi="Arial" w:eastAsia="Arial" w:cs="Arial"/>
          <w:b/>
          <w:color w:val="000000"/>
          <w:sz w:val="20"/>
          <w:szCs w:val="20"/>
        </w:rPr>
        <w:t>El eje sujeto – objeto:</w:t>
      </w:r>
      <w:r>
        <w:rPr>
          <w:rFonts w:ascii="Arial" w:hAnsi="Arial" w:eastAsia="Arial" w:cs="Arial"/>
          <w:color w:val="000000"/>
          <w:sz w:val="20"/>
          <w:szCs w:val="20"/>
        </w:rPr>
        <w:t xml:space="preserve"> determina la trayectoria de la acción y lo que busca el protagonista o héroe de la historia. Determina el eje del deseo, es decir, el propósito que se busca lograr y los obstáculos </w:t>
      </w:r>
      <w:r>
        <w:rPr>
          <w:rFonts w:ascii="Arial" w:hAnsi="Arial" w:eastAsia="Arial" w:cs="Arial"/>
          <w:color w:val="000000"/>
          <w:sz w:val="20"/>
          <w:szCs w:val="20"/>
        </w:rPr>
        <w:t>que se encuentran.</w:t>
      </w:r>
    </w:p>
    <w:p w:rsidR="000466E4" w:rsidRDefault="00A17CD7" w14:paraId="0000009A" w14:textId="77777777">
      <w:pPr>
        <w:pStyle w:val="Normal0"/>
        <w:numPr>
          <w:ilvl w:val="0"/>
          <w:numId w:val="2"/>
        </w:numPr>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r>
        <w:rPr>
          <w:rFonts w:ascii="Arial" w:hAnsi="Arial" w:eastAsia="Arial" w:cs="Arial"/>
          <w:b/>
          <w:color w:val="000000"/>
          <w:sz w:val="20"/>
          <w:szCs w:val="20"/>
        </w:rPr>
        <w:t>El eje ayudante – opositor:</w:t>
      </w:r>
      <w:r>
        <w:rPr>
          <w:rFonts w:ascii="Arial" w:hAnsi="Arial" w:eastAsia="Arial" w:cs="Arial"/>
          <w:color w:val="000000"/>
          <w:sz w:val="20"/>
          <w:szCs w:val="20"/>
        </w:rPr>
        <w:t xml:space="preserve"> este eje determina la facilidad o la dificultad en la comunicación, produce las circunstancias y las acciones propias dentro de la narración. No necesariamente involucra personajes y puede, desde cierto punto </w:t>
      </w:r>
      <w:r>
        <w:rPr>
          <w:rFonts w:ascii="Arial" w:hAnsi="Arial" w:eastAsia="Arial" w:cs="Arial"/>
          <w:color w:val="000000"/>
          <w:sz w:val="20"/>
          <w:szCs w:val="20"/>
        </w:rPr>
        <w:t>de vista, hacer la proyección del esquema de personalidad del personaje sujeto.</w:t>
      </w:r>
      <w:commentRangeEnd w:id="13"/>
      <w:r>
        <w:commentReference w:id="13"/>
      </w:r>
    </w:p>
    <w:p w:rsidR="000466E4" w:rsidRDefault="000466E4" w14:paraId="0000009B" w14:textId="77777777">
      <w:pPr>
        <w:pStyle w:val="Normal0"/>
        <w:pBdr>
          <w:top w:val="nil"/>
          <w:left w:val="nil"/>
          <w:bottom w:val="nil"/>
          <w:right w:val="nil"/>
          <w:between w:val="nil"/>
        </w:pBdr>
        <w:shd w:val="clear" w:color="auto" w:fill="FFFFFF"/>
        <w:spacing w:after="0" w:line="276" w:lineRule="auto"/>
        <w:jc w:val="both"/>
        <w:rPr>
          <w:rFonts w:ascii="Arial" w:hAnsi="Arial" w:eastAsia="Arial" w:cs="Arial"/>
          <w:color w:val="000000"/>
          <w:sz w:val="20"/>
          <w:szCs w:val="20"/>
        </w:rPr>
      </w:pPr>
    </w:p>
    <w:p w:rsidR="000466E4" w:rsidRDefault="00A17CD7" w14:paraId="0000009C" w14:textId="77777777">
      <w:pPr>
        <w:pStyle w:val="Normal0"/>
        <w:pBdr>
          <w:top w:val="nil"/>
          <w:left w:val="nil"/>
          <w:bottom w:val="nil"/>
          <w:right w:val="nil"/>
          <w:between w:val="nil"/>
        </w:pBdr>
        <w:spacing w:after="0" w:line="276" w:lineRule="auto"/>
        <w:jc w:val="both"/>
        <w:rPr>
          <w:rFonts w:ascii="Arial" w:hAnsi="Arial" w:eastAsia="Arial" w:cs="Arial"/>
          <w:b/>
          <w:color w:val="000000"/>
          <w:sz w:val="20"/>
          <w:szCs w:val="20"/>
        </w:rPr>
      </w:pPr>
      <w:r>
        <w:rPr>
          <w:rFonts w:ascii="Arial" w:hAnsi="Arial" w:eastAsia="Arial" w:cs="Arial"/>
          <w:b/>
          <w:color w:val="000000"/>
          <w:sz w:val="20"/>
          <w:szCs w:val="20"/>
        </w:rPr>
        <w:t xml:space="preserve">1.1.3. </w:t>
      </w:r>
      <w:r>
        <w:rPr>
          <w:rFonts w:ascii="Arial" w:hAnsi="Arial" w:eastAsia="Arial" w:cs="Arial"/>
          <w:b/>
          <w:i/>
          <w:color w:val="000000"/>
          <w:sz w:val="20"/>
          <w:szCs w:val="20"/>
        </w:rPr>
        <w:t>Entorno</w:t>
      </w:r>
      <w:r>
        <w:rPr>
          <w:rFonts w:ascii="Arial" w:hAnsi="Arial" w:eastAsia="Arial" w:cs="Arial"/>
          <w:b/>
          <w:color w:val="000000"/>
          <w:sz w:val="20"/>
          <w:szCs w:val="20"/>
        </w:rPr>
        <w:t>.</w:t>
      </w:r>
    </w:p>
    <w:p w:rsidR="000466E4" w:rsidRDefault="00A17CD7" w14:paraId="0000009D"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Desde el punto de vista narrativo, el entorno constituye el espacio físico en el cual se lleva a cabo la historia y las acciones de cada uno de los personajes. Necesariamente influye en cada uno de los eventos narrativos y cronológicos, y determina en gran</w:t>
      </w:r>
      <w:r>
        <w:rPr>
          <w:rFonts w:ascii="Arial" w:hAnsi="Arial" w:eastAsia="Arial" w:cs="Arial"/>
          <w:color w:val="000000"/>
          <w:sz w:val="20"/>
          <w:szCs w:val="20"/>
        </w:rPr>
        <w:t xml:space="preserve"> medida aspectos de jugabilidad. A este concepto de entorno se añade el concepto de contexto, de tal manera que, no solamente se define en términos de espacialidad, sino en lo que lo caracteriza, en términos funcionales y la forma como se aborda y aporta e</w:t>
      </w:r>
      <w:r>
        <w:rPr>
          <w:rFonts w:ascii="Arial" w:hAnsi="Arial" w:eastAsia="Arial" w:cs="Arial"/>
          <w:color w:val="000000"/>
          <w:sz w:val="20"/>
          <w:szCs w:val="20"/>
        </w:rPr>
        <w:t xml:space="preserve">n la historia. Las características o puntos de vista comprenden: la cronología, la ambientación, la funcionalidad (jugabilidad) y el estilo visual y narrativo. </w:t>
      </w:r>
    </w:p>
    <w:p w:rsidR="000466E4" w:rsidRDefault="000466E4" w14:paraId="0000009E"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09F"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Por otro lado, y desde el punto de vista específico de jugabilidad, comprende la relación dire</w:t>
      </w:r>
      <w:r>
        <w:rPr>
          <w:rFonts w:ascii="Arial" w:hAnsi="Arial" w:eastAsia="Arial" w:cs="Arial"/>
          <w:color w:val="000000"/>
          <w:sz w:val="20"/>
          <w:szCs w:val="20"/>
        </w:rPr>
        <w:t xml:space="preserve">cta de interacción con el jugador, y se encuentran entornos y contextos basados en la exploración, el paso de obstáculos. </w:t>
      </w:r>
    </w:p>
    <w:p w:rsidR="000466E4" w:rsidRDefault="000466E4" w14:paraId="000000A0"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0A1" w14:textId="77777777">
      <w:pPr>
        <w:pStyle w:val="Normal0"/>
        <w:numPr>
          <w:ilvl w:val="3"/>
          <w:numId w:val="19"/>
        </w:numPr>
        <w:pBdr>
          <w:top w:val="nil"/>
          <w:left w:val="nil"/>
          <w:bottom w:val="nil"/>
          <w:right w:val="nil"/>
          <w:between w:val="nil"/>
        </w:pBdr>
        <w:shd w:val="clear" w:color="auto" w:fill="FFE599"/>
        <w:spacing w:after="0" w:line="276" w:lineRule="auto"/>
        <w:ind w:left="360"/>
        <w:jc w:val="both"/>
        <w:rPr>
          <w:rFonts w:ascii="Arial" w:hAnsi="Arial" w:eastAsia="Arial" w:cs="Arial"/>
          <w:color w:val="000000"/>
          <w:sz w:val="20"/>
          <w:szCs w:val="20"/>
        </w:rPr>
      </w:pPr>
      <w:sdt>
        <w:sdtPr>
          <w:tag w:val="goog_rdk_13"/>
          <w:id w:val="1453401869"/>
        </w:sdtPr>
        <w:sdtEndPr/>
        <w:sdtContent>
          <w:commentRangeStart w:id="14"/>
        </w:sdtContent>
      </w:sdt>
      <w:r>
        <w:rPr>
          <w:rFonts w:ascii="Arial" w:hAnsi="Arial" w:eastAsia="Arial" w:cs="Arial"/>
          <w:b/>
          <w:color w:val="000000"/>
          <w:sz w:val="20"/>
          <w:szCs w:val="20"/>
        </w:rPr>
        <w:t>Punto de vista cronológico:</w:t>
      </w:r>
      <w:r>
        <w:rPr>
          <w:rFonts w:ascii="Arial" w:hAnsi="Arial" w:eastAsia="Arial" w:cs="Arial"/>
          <w:color w:val="000000"/>
          <w:sz w:val="20"/>
          <w:szCs w:val="20"/>
        </w:rPr>
        <w:t xml:space="preserve"> desde esta perspectiva, se encuentran entornos y contextos donde entra a jugar el tiempo y la época a </w:t>
      </w:r>
      <w:r>
        <w:rPr>
          <w:rFonts w:ascii="Arial" w:hAnsi="Arial" w:eastAsia="Arial" w:cs="Arial"/>
          <w:color w:val="000000"/>
          <w:sz w:val="20"/>
          <w:szCs w:val="20"/>
        </w:rPr>
        <w:t>la que se refiere el videojuego. Determinan tanto la narrativa como la ambientación de utilería, arquitectura y vestuario.</w:t>
      </w:r>
    </w:p>
    <w:p w:rsidR="000466E4" w:rsidRDefault="000466E4" w14:paraId="000000A2" w14:textId="77777777">
      <w:pPr>
        <w:pStyle w:val="Normal0"/>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p>
    <w:p w:rsidR="000466E4" w:rsidRDefault="00A17CD7" w14:paraId="000000A3" w14:textId="77777777">
      <w:pPr>
        <w:pStyle w:val="Normal0"/>
        <w:numPr>
          <w:ilvl w:val="3"/>
          <w:numId w:val="19"/>
        </w:numPr>
        <w:pBdr>
          <w:top w:val="nil"/>
          <w:left w:val="nil"/>
          <w:bottom w:val="nil"/>
          <w:right w:val="nil"/>
          <w:between w:val="nil"/>
        </w:pBdr>
        <w:shd w:val="clear" w:color="auto" w:fill="FFE599"/>
        <w:spacing w:after="0" w:line="276" w:lineRule="auto"/>
        <w:ind w:left="360"/>
        <w:jc w:val="both"/>
        <w:rPr>
          <w:rFonts w:ascii="Arial" w:hAnsi="Arial" w:eastAsia="Arial" w:cs="Arial"/>
          <w:color w:val="000000"/>
          <w:sz w:val="20"/>
          <w:szCs w:val="20"/>
        </w:rPr>
      </w:pPr>
      <w:r>
        <w:rPr>
          <w:rFonts w:ascii="Arial" w:hAnsi="Arial" w:eastAsia="Arial" w:cs="Arial"/>
          <w:b/>
          <w:color w:val="000000"/>
          <w:sz w:val="20"/>
          <w:szCs w:val="20"/>
        </w:rPr>
        <w:t>Punto de vista ambiental:</w:t>
      </w:r>
      <w:r>
        <w:rPr>
          <w:rFonts w:ascii="Arial" w:hAnsi="Arial" w:eastAsia="Arial" w:cs="Arial"/>
          <w:color w:val="000000"/>
          <w:sz w:val="20"/>
          <w:szCs w:val="20"/>
        </w:rPr>
        <w:t xml:space="preserve"> desde esta perspectiva, es posible referirse a los aspectos propios de la sensación que causa un espacio como tal y la forma como puede ser simulado a través del videojuego. En este aspecto, es posible involucrar la iluminación, los ambientes naturales y </w:t>
      </w:r>
      <w:r>
        <w:rPr>
          <w:rFonts w:ascii="Arial" w:hAnsi="Arial" w:eastAsia="Arial" w:cs="Arial"/>
          <w:color w:val="000000"/>
          <w:sz w:val="20"/>
          <w:szCs w:val="20"/>
        </w:rPr>
        <w:t>urbanos, la decoración de interiores y la sensación de realismo de los materiales y texturas.</w:t>
      </w:r>
    </w:p>
    <w:p w:rsidR="000466E4" w:rsidRDefault="000466E4" w14:paraId="000000A4" w14:textId="77777777">
      <w:pPr>
        <w:pStyle w:val="Normal0"/>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p>
    <w:p w:rsidR="000466E4" w:rsidRDefault="00A17CD7" w14:paraId="000000A5" w14:textId="77777777">
      <w:pPr>
        <w:pStyle w:val="Normal0"/>
        <w:numPr>
          <w:ilvl w:val="3"/>
          <w:numId w:val="19"/>
        </w:numPr>
        <w:pBdr>
          <w:top w:val="nil"/>
          <w:left w:val="nil"/>
          <w:bottom w:val="nil"/>
          <w:right w:val="nil"/>
          <w:between w:val="nil"/>
        </w:pBdr>
        <w:shd w:val="clear" w:color="auto" w:fill="FFE599"/>
        <w:spacing w:after="0" w:line="276" w:lineRule="auto"/>
        <w:ind w:left="360"/>
        <w:jc w:val="both"/>
        <w:rPr>
          <w:rFonts w:ascii="Arial" w:hAnsi="Arial" w:eastAsia="Arial" w:cs="Arial"/>
          <w:color w:val="000000"/>
          <w:sz w:val="20"/>
          <w:szCs w:val="20"/>
        </w:rPr>
      </w:pPr>
      <w:r>
        <w:rPr>
          <w:rFonts w:ascii="Arial" w:hAnsi="Arial" w:eastAsia="Arial" w:cs="Arial"/>
          <w:b/>
          <w:color w:val="000000"/>
          <w:sz w:val="20"/>
          <w:szCs w:val="20"/>
        </w:rPr>
        <w:t>Punto de vista funcional:</w:t>
      </w:r>
      <w:r>
        <w:rPr>
          <w:rFonts w:ascii="Arial" w:hAnsi="Arial" w:eastAsia="Arial" w:cs="Arial"/>
          <w:color w:val="000000"/>
          <w:sz w:val="20"/>
          <w:szCs w:val="20"/>
        </w:rPr>
        <w:t xml:space="preserve"> en términos funcionales y de jugabilidad, se tiene la clasificación de elementos de acuerdo con su papel dentro de la mecánica de video</w:t>
      </w:r>
      <w:r>
        <w:rPr>
          <w:rFonts w:ascii="Arial" w:hAnsi="Arial" w:eastAsia="Arial" w:cs="Arial"/>
          <w:color w:val="000000"/>
          <w:sz w:val="20"/>
          <w:szCs w:val="20"/>
        </w:rPr>
        <w:t xml:space="preserve">juegos: están la utilería, los espacios arquitectónicos, naturales y urbanos, y los vehículos. </w:t>
      </w:r>
    </w:p>
    <w:p w:rsidR="000466E4" w:rsidRDefault="000466E4" w14:paraId="000000A6" w14:textId="77777777">
      <w:pPr>
        <w:pStyle w:val="Normal0"/>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p>
    <w:p w:rsidR="000466E4" w:rsidRDefault="00A17CD7" w14:paraId="000000A7" w14:textId="77777777">
      <w:pPr>
        <w:pStyle w:val="Normal0"/>
        <w:numPr>
          <w:ilvl w:val="3"/>
          <w:numId w:val="19"/>
        </w:numPr>
        <w:pBdr>
          <w:top w:val="nil"/>
          <w:left w:val="nil"/>
          <w:bottom w:val="nil"/>
          <w:right w:val="nil"/>
          <w:between w:val="nil"/>
        </w:pBdr>
        <w:shd w:val="clear" w:color="auto" w:fill="FFE599"/>
        <w:spacing w:after="0" w:line="276" w:lineRule="auto"/>
        <w:ind w:left="360"/>
        <w:jc w:val="both"/>
        <w:rPr>
          <w:rFonts w:ascii="Arial" w:hAnsi="Arial" w:eastAsia="Arial" w:cs="Arial"/>
          <w:color w:val="000000"/>
          <w:sz w:val="20"/>
          <w:szCs w:val="20"/>
        </w:rPr>
      </w:pPr>
      <w:r>
        <w:rPr>
          <w:rFonts w:ascii="Arial" w:hAnsi="Arial" w:eastAsia="Arial" w:cs="Arial"/>
          <w:b/>
          <w:color w:val="000000"/>
          <w:sz w:val="20"/>
          <w:szCs w:val="20"/>
        </w:rPr>
        <w:t>Punto de vista de estilo:</w:t>
      </w:r>
      <w:r>
        <w:rPr>
          <w:rFonts w:ascii="Arial" w:hAnsi="Arial" w:eastAsia="Arial" w:cs="Arial"/>
          <w:color w:val="000000"/>
          <w:sz w:val="20"/>
          <w:szCs w:val="20"/>
        </w:rPr>
        <w:t xml:space="preserve"> este aspecto involucra el entorno y el contexto, en términos de la apropiación de un estilo visual artístico específico. Comprende ta</w:t>
      </w:r>
      <w:r>
        <w:rPr>
          <w:rFonts w:ascii="Arial" w:hAnsi="Arial" w:eastAsia="Arial" w:cs="Arial"/>
          <w:color w:val="000000"/>
          <w:sz w:val="20"/>
          <w:szCs w:val="20"/>
        </w:rPr>
        <w:t>mbién el estilo y género narrativo que se haya implementado. Desde esta instancia, se entendería que para un videojuego de terror se implemente una ambientación, quizás una época, y una iluminación diferente, así se trate de un videojuego de aventuras.</w:t>
      </w:r>
      <w:commentRangeEnd w:id="14"/>
      <w:r>
        <w:commentReference w:id="14"/>
      </w:r>
    </w:p>
    <w:p w:rsidR="000466E4" w:rsidRDefault="000466E4" w14:paraId="000000A8"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0A9" w14:textId="77777777">
      <w:pPr>
        <w:pStyle w:val="Normal0"/>
        <w:numPr>
          <w:ilvl w:val="1"/>
          <w:numId w:val="13"/>
        </w:numPr>
        <w:pBdr>
          <w:top w:val="nil"/>
          <w:left w:val="nil"/>
          <w:bottom w:val="nil"/>
          <w:right w:val="nil"/>
          <w:between w:val="nil"/>
        </w:pBdr>
        <w:spacing w:after="0" w:line="276" w:lineRule="auto"/>
        <w:ind w:hanging="504"/>
        <w:jc w:val="both"/>
        <w:rPr>
          <w:rFonts w:ascii="Arial" w:hAnsi="Arial" w:eastAsia="Arial" w:cs="Arial"/>
          <w:b/>
          <w:color w:val="000000"/>
          <w:sz w:val="20"/>
          <w:szCs w:val="20"/>
        </w:rPr>
      </w:pPr>
      <w:r>
        <w:rPr>
          <w:rFonts w:ascii="Arial" w:hAnsi="Arial" w:eastAsia="Arial" w:cs="Arial"/>
          <w:b/>
          <w:color w:val="000000"/>
          <w:sz w:val="20"/>
          <w:szCs w:val="20"/>
        </w:rPr>
        <w:t>Mecánicas, dinámicas y estéticas</w:t>
      </w:r>
    </w:p>
    <w:p w:rsidR="000466E4" w:rsidRDefault="00A17CD7" w14:paraId="000000AA"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 xml:space="preserve">En la actualidad, en el diseño de videojuegos, se especifica una </w:t>
      </w:r>
      <w:r>
        <w:rPr>
          <w:rFonts w:ascii="Arial" w:hAnsi="Arial" w:eastAsia="Arial" w:cs="Arial"/>
          <w:sz w:val="20"/>
          <w:szCs w:val="20"/>
        </w:rPr>
        <w:t>tríada</w:t>
      </w:r>
      <w:r>
        <w:rPr>
          <w:rFonts w:ascii="Arial" w:hAnsi="Arial" w:eastAsia="Arial" w:cs="Arial"/>
          <w:color w:val="000000"/>
          <w:sz w:val="20"/>
          <w:szCs w:val="20"/>
        </w:rPr>
        <w:t xml:space="preserve"> de aspectos que tienen que ver con la totalidad de elementos que deben determinar la experiencia de usuario, y son las mecánicas, las dinámicas y la estética. Las mecánicas se refieren a las reglas y sistemas que determinan la experiencia de juego en sí m</w:t>
      </w:r>
      <w:r>
        <w:rPr>
          <w:rFonts w:ascii="Arial" w:hAnsi="Arial" w:eastAsia="Arial" w:cs="Arial"/>
          <w:color w:val="000000"/>
          <w:sz w:val="20"/>
          <w:szCs w:val="20"/>
        </w:rPr>
        <w:t>isma. Las dinámicas hacen referencia al comportamiento de las mecánicas en respuesta a las acciones que realiza un jugador. Y la estética hace referencia a la respuesta emocional que evoca el usuario y, al mismo tiempo, involucra el aspecto visual del vide</w:t>
      </w:r>
      <w:r>
        <w:rPr>
          <w:rFonts w:ascii="Arial" w:hAnsi="Arial" w:eastAsia="Arial" w:cs="Arial"/>
          <w:color w:val="000000"/>
          <w:sz w:val="20"/>
          <w:szCs w:val="20"/>
        </w:rPr>
        <w:t>ojuego como elemento de jugabilidad.</w:t>
      </w:r>
    </w:p>
    <w:p w:rsidR="000466E4" w:rsidRDefault="000466E4" w14:paraId="000000AB"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0AC" w14:textId="77777777">
      <w:pPr>
        <w:pStyle w:val="Normal0"/>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sdt>
        <w:sdtPr>
          <w:tag w:val="goog_rdk_14"/>
          <w:id w:val="1448650695"/>
        </w:sdtPr>
        <w:sdtEndPr/>
        <w:sdtContent>
          <w:commentRangeStart w:id="15"/>
        </w:sdtContent>
      </w:sdt>
      <w:r>
        <w:rPr>
          <w:rFonts w:ascii="Arial" w:hAnsi="Arial" w:eastAsia="Arial" w:cs="Arial"/>
          <w:color w:val="000000"/>
          <w:sz w:val="20"/>
          <w:szCs w:val="20"/>
        </w:rPr>
        <w:t>Dentro de este marco de diseño de videojuegos, se entiende que el jugador y el diseñador de juegos tienen una diferente perspectiva del videojuego. El propósito, en este sentido, es generar un puente entre el diseñad</w:t>
      </w:r>
      <w:r>
        <w:rPr>
          <w:rFonts w:ascii="Arial" w:hAnsi="Arial" w:eastAsia="Arial" w:cs="Arial"/>
          <w:color w:val="000000"/>
          <w:sz w:val="20"/>
          <w:szCs w:val="20"/>
        </w:rPr>
        <w:t>or de videojuegos y el jugador.</w:t>
      </w:r>
      <w:commentRangeEnd w:id="15"/>
      <w:r>
        <w:commentReference w:id="15"/>
      </w:r>
    </w:p>
    <w:p w:rsidR="000466E4" w:rsidRDefault="000466E4" w14:paraId="000000AD"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0AE"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Entendiendo los videojuegos como productos y servicios de entretenimiento, presentan un comportamiento imprevisible en sus momentos de consumo, y esto se debe, precisamente, a las motivaciones y a los procesos de inmersión e involucramiento emocional de lo</w:t>
      </w:r>
      <w:r>
        <w:rPr>
          <w:rFonts w:ascii="Arial" w:hAnsi="Arial" w:eastAsia="Arial" w:cs="Arial"/>
          <w:color w:val="000000"/>
          <w:sz w:val="20"/>
          <w:szCs w:val="20"/>
        </w:rPr>
        <w:t>s jugadores. Esto permite establecer los componentes de los videojuegos y descomponerlos en sus aspectos funcionales y su pertinencia alrededor de la acción de jugar; determinando así un esquema de elementos funcionales interactuantes entre sí, que determi</w:t>
      </w:r>
      <w:r>
        <w:rPr>
          <w:rFonts w:ascii="Arial" w:hAnsi="Arial" w:eastAsia="Arial" w:cs="Arial"/>
          <w:color w:val="000000"/>
          <w:sz w:val="20"/>
          <w:szCs w:val="20"/>
        </w:rPr>
        <w:t>nan la relación coherente entre el videojuego y el jugador:</w:t>
      </w:r>
    </w:p>
    <w:p w:rsidR="000466E4" w:rsidRDefault="000466E4" w14:paraId="000000AF"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0B0" w14:textId="77777777">
      <w:pPr>
        <w:pStyle w:val="Normal0"/>
        <w:numPr>
          <w:ilvl w:val="0"/>
          <w:numId w:val="8"/>
        </w:numPr>
        <w:pBdr>
          <w:top w:val="nil"/>
          <w:left w:val="nil"/>
          <w:bottom w:val="nil"/>
          <w:right w:val="nil"/>
          <w:between w:val="nil"/>
        </w:pBdr>
        <w:spacing w:after="0" w:line="276" w:lineRule="auto"/>
        <w:jc w:val="both"/>
        <w:rPr>
          <w:rFonts w:ascii="Arial" w:hAnsi="Arial" w:eastAsia="Arial" w:cs="Arial"/>
          <w:color w:val="000000"/>
          <w:sz w:val="20"/>
          <w:szCs w:val="20"/>
        </w:rPr>
      </w:pPr>
      <w:sdt>
        <w:sdtPr>
          <w:tag w:val="goog_rdk_15"/>
          <w:id w:val="1947958972"/>
        </w:sdtPr>
        <w:sdtEndPr/>
        <w:sdtContent>
          <w:commentRangeStart w:id="16"/>
        </w:sdtContent>
      </w:sdt>
      <w:r>
        <w:rPr>
          <w:rFonts w:ascii="Arial" w:hAnsi="Arial" w:eastAsia="Arial" w:cs="Arial"/>
          <w:b/>
          <w:color w:val="000000"/>
          <w:sz w:val="20"/>
          <w:szCs w:val="20"/>
        </w:rPr>
        <w:t>Mecánica</w:t>
      </w:r>
      <w:commentRangeEnd w:id="16"/>
      <w:r>
        <w:commentReference w:id="16"/>
      </w:r>
    </w:p>
    <w:p w:rsidR="000466E4" w:rsidRDefault="00A17CD7" w14:paraId="000000B1"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Las mecánicas determinan los componentes del videojuego, es decir, definen las reglas como acciones y comportamientos permitidos al jugador, y restringen de una u otra manera su trayectoria en el videojuego. Involucra la programación.</w:t>
      </w:r>
    </w:p>
    <w:p w:rsidR="000466E4" w:rsidRDefault="000466E4" w14:paraId="000000B2"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0B3"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Dentro de la constru</w:t>
      </w:r>
      <w:r>
        <w:rPr>
          <w:rFonts w:ascii="Arial" w:hAnsi="Arial" w:eastAsia="Arial" w:cs="Arial"/>
          <w:color w:val="000000"/>
          <w:sz w:val="20"/>
          <w:szCs w:val="20"/>
        </w:rPr>
        <w:t>cción de las mecánicas de juegos, y específicamente en este modelo de mecánicas, dinámicas y estéticas, a continuación se presentan las tipologías de mecánicas establecidas por Brenda Brathwaite e Ian Schreiber (Brathwaite y Schreiber, 2009):</w:t>
      </w:r>
    </w:p>
    <w:p w:rsidR="000466E4" w:rsidRDefault="000466E4" w14:paraId="000000B4"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0B5" w14:textId="77777777">
      <w:pPr>
        <w:pStyle w:val="Normal0"/>
        <w:numPr>
          <w:ilvl w:val="0"/>
          <w:numId w:val="3"/>
        </w:numPr>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sdt>
        <w:sdtPr>
          <w:tag w:val="goog_rdk_16"/>
          <w:id w:val="1300134972"/>
        </w:sdtPr>
        <w:sdtEndPr/>
        <w:sdtContent>
          <w:commentRangeStart w:id="17"/>
        </w:sdtContent>
      </w:sdt>
      <w:r>
        <w:rPr>
          <w:rFonts w:ascii="Arial" w:hAnsi="Arial" w:eastAsia="Arial" w:cs="Arial"/>
          <w:b/>
          <w:color w:val="000000"/>
          <w:sz w:val="20"/>
          <w:szCs w:val="20"/>
        </w:rPr>
        <w:t xml:space="preserve">Mecánicas </w:t>
      </w:r>
      <w:r>
        <w:rPr>
          <w:rFonts w:ascii="Arial" w:hAnsi="Arial" w:eastAsia="Arial" w:cs="Arial"/>
          <w:b/>
          <w:color w:val="000000"/>
          <w:sz w:val="20"/>
          <w:szCs w:val="20"/>
        </w:rPr>
        <w:t>de inicio:</w:t>
      </w:r>
      <w:r>
        <w:rPr>
          <w:rFonts w:ascii="Arial" w:hAnsi="Arial" w:eastAsia="Arial" w:cs="Arial"/>
          <w:color w:val="000000"/>
          <w:sz w:val="20"/>
          <w:szCs w:val="20"/>
        </w:rPr>
        <w:t xml:space="preserve"> comprenden esencialmente las reglas que describen la forma como debe empezar el videojuego.</w:t>
      </w:r>
    </w:p>
    <w:p w:rsidR="000466E4" w:rsidRDefault="00A17CD7" w14:paraId="000000B6" w14:textId="77777777">
      <w:pPr>
        <w:pStyle w:val="Normal0"/>
        <w:numPr>
          <w:ilvl w:val="0"/>
          <w:numId w:val="3"/>
        </w:numPr>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r>
        <w:rPr>
          <w:rFonts w:ascii="Arial" w:hAnsi="Arial" w:eastAsia="Arial" w:cs="Arial"/>
          <w:b/>
          <w:color w:val="000000"/>
          <w:sz w:val="20"/>
          <w:szCs w:val="20"/>
        </w:rPr>
        <w:t>Mecánicas del triunfo:</w:t>
      </w:r>
      <w:r>
        <w:rPr>
          <w:rFonts w:ascii="Arial" w:hAnsi="Arial" w:eastAsia="Arial" w:cs="Arial"/>
          <w:color w:val="000000"/>
          <w:sz w:val="20"/>
          <w:szCs w:val="20"/>
        </w:rPr>
        <w:t xml:space="preserve"> comprenden las reglas que describen la manera cómo puede ganar el jugador el videojuego, estableciendo condiciones específicas par</w:t>
      </w:r>
      <w:r>
        <w:rPr>
          <w:rFonts w:ascii="Arial" w:hAnsi="Arial" w:eastAsia="Arial" w:cs="Arial"/>
          <w:color w:val="000000"/>
          <w:sz w:val="20"/>
          <w:szCs w:val="20"/>
        </w:rPr>
        <w:t>a lograr la victoria.</w:t>
      </w:r>
    </w:p>
    <w:p w:rsidR="000466E4" w:rsidRDefault="00A17CD7" w14:paraId="000000B7" w14:textId="77777777">
      <w:pPr>
        <w:pStyle w:val="Normal0"/>
        <w:numPr>
          <w:ilvl w:val="0"/>
          <w:numId w:val="3"/>
        </w:numPr>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r>
        <w:rPr>
          <w:rFonts w:ascii="Arial" w:hAnsi="Arial" w:eastAsia="Arial" w:cs="Arial"/>
          <w:b/>
          <w:color w:val="000000"/>
          <w:sz w:val="20"/>
          <w:szCs w:val="20"/>
        </w:rPr>
        <w:t>Progresión del juego:</w:t>
      </w:r>
      <w:r>
        <w:rPr>
          <w:rFonts w:ascii="Arial" w:hAnsi="Arial" w:eastAsia="Arial" w:cs="Arial"/>
          <w:color w:val="000000"/>
          <w:sz w:val="20"/>
          <w:szCs w:val="20"/>
        </w:rPr>
        <w:t xml:space="preserve"> comprenden las reglas que determinan cómo se avanza durante el juego, es decir, si existe una progresión por turnos o en tiempo real. En algunas ocasiones, se pueden encontrar videojuegos donde el jugador no tien</w:t>
      </w:r>
      <w:r>
        <w:rPr>
          <w:rFonts w:ascii="Arial" w:hAnsi="Arial" w:eastAsia="Arial" w:cs="Arial"/>
          <w:color w:val="000000"/>
          <w:sz w:val="20"/>
          <w:szCs w:val="20"/>
        </w:rPr>
        <w:t>e una alternancia de turnos, sin embargo, debe corresponder a determinados retos que establecen ciclos cortos de progresión.</w:t>
      </w:r>
    </w:p>
    <w:p w:rsidR="000466E4" w:rsidRDefault="00A17CD7" w14:paraId="000000B8" w14:textId="77777777">
      <w:pPr>
        <w:pStyle w:val="Normal0"/>
        <w:numPr>
          <w:ilvl w:val="0"/>
          <w:numId w:val="3"/>
        </w:numPr>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r>
        <w:rPr>
          <w:rFonts w:ascii="Arial" w:hAnsi="Arial" w:eastAsia="Arial" w:cs="Arial"/>
          <w:b/>
          <w:color w:val="000000"/>
          <w:sz w:val="20"/>
          <w:szCs w:val="20"/>
        </w:rPr>
        <w:t>Acciones del jugador:</w:t>
      </w:r>
      <w:r>
        <w:rPr>
          <w:rFonts w:ascii="Arial" w:hAnsi="Arial" w:eastAsia="Arial" w:cs="Arial"/>
          <w:color w:val="000000"/>
          <w:sz w:val="20"/>
          <w:szCs w:val="20"/>
        </w:rPr>
        <w:t xml:space="preserve"> En este sentido, las mecánicas de juegos, dentro del patrón de acciones del jugador, deben establecerse como verbos o acciones propiamente dichas que puede realizar un jugador, como saltar, caminar, correr o disparar. Estas acciones del jugador pueden det</w:t>
      </w:r>
      <w:r>
        <w:rPr>
          <w:rFonts w:ascii="Arial" w:hAnsi="Arial" w:eastAsia="Arial" w:cs="Arial"/>
          <w:color w:val="000000"/>
          <w:sz w:val="20"/>
          <w:szCs w:val="20"/>
        </w:rPr>
        <w:t>erminar específicamente las mecánicas de núcleo y, al mismo tiempo, determinar los efectos que pueden dar lugar para cambiar el estado del juego.</w:t>
      </w:r>
    </w:p>
    <w:p w:rsidR="000466E4" w:rsidRDefault="00A17CD7" w14:paraId="000000B9" w14:textId="77777777">
      <w:pPr>
        <w:pStyle w:val="Normal0"/>
        <w:numPr>
          <w:ilvl w:val="0"/>
          <w:numId w:val="3"/>
        </w:numPr>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r>
        <w:rPr>
          <w:rFonts w:ascii="Arial" w:hAnsi="Arial" w:eastAsia="Arial" w:cs="Arial"/>
          <w:b/>
          <w:color w:val="000000"/>
          <w:sz w:val="20"/>
          <w:szCs w:val="20"/>
        </w:rPr>
        <w:t>Definición de la visión del juego:</w:t>
      </w:r>
      <w:r>
        <w:rPr>
          <w:rFonts w:ascii="Arial" w:hAnsi="Arial" w:eastAsia="Arial" w:cs="Arial"/>
          <w:color w:val="000000"/>
          <w:sz w:val="20"/>
          <w:szCs w:val="20"/>
        </w:rPr>
        <w:t xml:space="preserve"> son las reglas que determinan qué información será accesible para el jugado</w:t>
      </w:r>
      <w:r>
        <w:rPr>
          <w:rFonts w:ascii="Arial" w:hAnsi="Arial" w:eastAsia="Arial" w:cs="Arial"/>
          <w:color w:val="000000"/>
          <w:sz w:val="20"/>
          <w:szCs w:val="20"/>
        </w:rPr>
        <w:t>r y en qué momento.</w:t>
      </w:r>
      <w:commentRangeEnd w:id="17"/>
      <w:r>
        <w:commentReference w:id="17"/>
      </w:r>
    </w:p>
    <w:p w:rsidR="000466E4" w:rsidRDefault="000466E4" w14:paraId="000000BA"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0BB" w14:textId="77777777">
      <w:pPr>
        <w:pStyle w:val="Normal0"/>
        <w:numPr>
          <w:ilvl w:val="0"/>
          <w:numId w:val="8"/>
        </w:numPr>
        <w:pBdr>
          <w:top w:val="nil"/>
          <w:left w:val="nil"/>
          <w:bottom w:val="nil"/>
          <w:right w:val="nil"/>
          <w:between w:val="nil"/>
        </w:pBdr>
        <w:spacing w:after="0" w:line="276" w:lineRule="auto"/>
        <w:jc w:val="both"/>
        <w:rPr>
          <w:rFonts w:ascii="Arial" w:hAnsi="Arial" w:eastAsia="Arial" w:cs="Arial"/>
          <w:color w:val="000000"/>
          <w:sz w:val="20"/>
          <w:szCs w:val="20"/>
        </w:rPr>
      </w:pPr>
      <w:sdt>
        <w:sdtPr>
          <w:tag w:val="goog_rdk_17"/>
          <w:id w:val="840521862"/>
        </w:sdtPr>
        <w:sdtEndPr/>
        <w:sdtContent>
          <w:commentRangeStart w:id="18"/>
        </w:sdtContent>
      </w:sdt>
      <w:r>
        <w:rPr>
          <w:rFonts w:ascii="Arial" w:hAnsi="Arial" w:eastAsia="Arial" w:cs="Arial"/>
          <w:b/>
          <w:color w:val="000000"/>
          <w:sz w:val="20"/>
          <w:szCs w:val="20"/>
        </w:rPr>
        <w:t>Dinámica</w:t>
      </w:r>
      <w:commentRangeEnd w:id="18"/>
      <w:r>
        <w:commentReference w:id="18"/>
      </w:r>
    </w:p>
    <w:p w:rsidR="000466E4" w:rsidRDefault="00A17CD7" w14:paraId="000000BC"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La dinámica comprende la descripción del modo de comportarse de una mecánica en específico durante el tiempo de juego, para definir así las interacciones entre los jugadores. Su propósito es crear las experiencias esté</w:t>
      </w:r>
      <w:r>
        <w:rPr>
          <w:rFonts w:ascii="Arial" w:hAnsi="Arial" w:eastAsia="Arial" w:cs="Arial"/>
          <w:color w:val="000000"/>
          <w:sz w:val="20"/>
          <w:szCs w:val="20"/>
        </w:rPr>
        <w:t>ticas, las respuestas emocionales del jugador y, por consiguiente, determinar un direccionamiento comportamental. Involucra la motivación del jugador.</w:t>
      </w:r>
    </w:p>
    <w:p w:rsidR="000466E4" w:rsidRDefault="000466E4" w14:paraId="000000BD"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0BE"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En las dinámicas principales que pueden ser utilizadas dentro de la mecánica núcleo de un videojuego, es</w:t>
      </w:r>
      <w:r>
        <w:rPr>
          <w:rFonts w:ascii="Arial" w:hAnsi="Arial" w:eastAsia="Arial" w:cs="Arial"/>
          <w:color w:val="000000"/>
          <w:sz w:val="20"/>
          <w:szCs w:val="20"/>
        </w:rPr>
        <w:t xml:space="preserve"> importante tener en cuenta que la combinación de una o varias de estas dinámicas puede facilitar la interacción entre el jugador y el videojuego, de tal manera que resulte verdaderamente atractivo e inmersivo:</w:t>
      </w:r>
    </w:p>
    <w:p w:rsidR="000466E4" w:rsidRDefault="000466E4" w14:paraId="000000BF"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0C0" w14:textId="77777777">
      <w:pPr>
        <w:pStyle w:val="Normal0"/>
        <w:numPr>
          <w:ilvl w:val="0"/>
          <w:numId w:val="5"/>
        </w:numPr>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sdt>
        <w:sdtPr>
          <w:tag w:val="goog_rdk_18"/>
          <w:id w:val="1346732089"/>
        </w:sdtPr>
        <w:sdtEndPr/>
        <w:sdtContent>
          <w:commentRangeStart w:id="19"/>
        </w:sdtContent>
      </w:sdt>
      <w:r>
        <w:rPr>
          <w:rFonts w:ascii="Arial" w:hAnsi="Arial" w:eastAsia="Arial" w:cs="Arial"/>
          <w:b/>
          <w:color w:val="000000"/>
          <w:sz w:val="20"/>
          <w:szCs w:val="20"/>
        </w:rPr>
        <w:t xml:space="preserve">Adquisición territorial: </w:t>
      </w:r>
      <w:r>
        <w:rPr>
          <w:rFonts w:ascii="Arial" w:hAnsi="Arial" w:eastAsia="Arial" w:cs="Arial"/>
          <w:color w:val="000000"/>
          <w:sz w:val="20"/>
          <w:szCs w:val="20"/>
        </w:rPr>
        <w:t>en esta dinámica se describe un tipo de juegos donde el jugador puede moverse a través del entorno virtual y su objetivo es poder controlar determinadas zonas de dicho territorio.</w:t>
      </w:r>
    </w:p>
    <w:p w:rsidR="000466E4" w:rsidRDefault="00A17CD7" w14:paraId="000000C1" w14:textId="77777777">
      <w:pPr>
        <w:pStyle w:val="Normal0"/>
        <w:numPr>
          <w:ilvl w:val="0"/>
          <w:numId w:val="5"/>
        </w:numPr>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r>
        <w:rPr>
          <w:rFonts w:ascii="Arial" w:hAnsi="Arial" w:eastAsia="Arial" w:cs="Arial"/>
          <w:b/>
          <w:color w:val="000000"/>
          <w:sz w:val="20"/>
          <w:szCs w:val="20"/>
        </w:rPr>
        <w:t>Predicción:</w:t>
      </w:r>
      <w:r>
        <w:rPr>
          <w:rFonts w:ascii="Arial" w:hAnsi="Arial" w:eastAsia="Arial" w:cs="Arial"/>
          <w:color w:val="000000"/>
          <w:sz w:val="20"/>
          <w:szCs w:val="20"/>
        </w:rPr>
        <w:t xml:space="preserve"> dinámica en la que el jugador puede dis</w:t>
      </w:r>
      <w:r>
        <w:rPr>
          <w:rFonts w:ascii="Arial" w:hAnsi="Arial" w:eastAsia="Arial" w:cs="Arial"/>
          <w:color w:val="000000"/>
          <w:sz w:val="20"/>
          <w:szCs w:val="20"/>
        </w:rPr>
        <w:t>cernir una serie de eventos que pueden llegar a dar lugar a premios y recompensas. En este sentido, el objetivo es que el jugador, de manera predeterminada, pueda analizar y comprender la forma en la que puede jugar para ganar determinadas misiones o retos</w:t>
      </w:r>
      <w:r>
        <w:rPr>
          <w:rFonts w:ascii="Arial" w:hAnsi="Arial" w:eastAsia="Arial" w:cs="Arial"/>
          <w:color w:val="000000"/>
          <w:sz w:val="20"/>
          <w:szCs w:val="20"/>
        </w:rPr>
        <w:t>.</w:t>
      </w:r>
    </w:p>
    <w:p w:rsidR="000466E4" w:rsidRDefault="00A17CD7" w14:paraId="000000C2" w14:textId="77777777">
      <w:pPr>
        <w:pStyle w:val="Normal0"/>
        <w:numPr>
          <w:ilvl w:val="0"/>
          <w:numId w:val="5"/>
        </w:numPr>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r>
        <w:rPr>
          <w:rFonts w:ascii="Arial" w:hAnsi="Arial" w:eastAsia="Arial" w:cs="Arial"/>
          <w:b/>
          <w:color w:val="000000"/>
          <w:sz w:val="20"/>
          <w:szCs w:val="20"/>
        </w:rPr>
        <w:t>Razonamiento espacial:</w:t>
      </w:r>
      <w:r>
        <w:rPr>
          <w:rFonts w:ascii="Arial" w:hAnsi="Arial" w:eastAsia="Arial" w:cs="Arial"/>
          <w:color w:val="000000"/>
          <w:sz w:val="20"/>
          <w:szCs w:val="20"/>
        </w:rPr>
        <w:t xml:space="preserve"> esta dinámica es característica de la mayoría de </w:t>
      </w:r>
      <w:r>
        <w:rPr>
          <w:rFonts w:ascii="Arial" w:hAnsi="Arial" w:eastAsia="Arial" w:cs="Arial"/>
          <w:i/>
          <w:color w:val="000000"/>
          <w:sz w:val="20"/>
          <w:szCs w:val="20"/>
        </w:rPr>
        <w:t>puzzles</w:t>
      </w:r>
      <w:r>
        <w:rPr>
          <w:rFonts w:ascii="Arial" w:hAnsi="Arial" w:eastAsia="Arial" w:cs="Arial"/>
          <w:color w:val="000000"/>
          <w:sz w:val="20"/>
          <w:szCs w:val="20"/>
        </w:rPr>
        <w:t>, y consiste en la adquisición de determinadas habilidades y, por consiguiente, el logro de determinados retos a partir del razonamiento espacial adecuado.</w:t>
      </w:r>
    </w:p>
    <w:p w:rsidR="000466E4" w:rsidRDefault="00A17CD7" w14:paraId="000000C3" w14:textId="77777777">
      <w:pPr>
        <w:pStyle w:val="Normal0"/>
        <w:numPr>
          <w:ilvl w:val="0"/>
          <w:numId w:val="5"/>
        </w:numPr>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r>
        <w:rPr>
          <w:rFonts w:ascii="Arial" w:hAnsi="Arial" w:eastAsia="Arial" w:cs="Arial"/>
          <w:b/>
          <w:color w:val="000000"/>
          <w:sz w:val="20"/>
          <w:szCs w:val="20"/>
        </w:rPr>
        <w:t>Supervivencia:</w:t>
      </w:r>
      <w:r>
        <w:rPr>
          <w:rFonts w:ascii="Arial" w:hAnsi="Arial" w:eastAsia="Arial" w:cs="Arial"/>
          <w:color w:val="000000"/>
          <w:sz w:val="20"/>
          <w:szCs w:val="20"/>
        </w:rPr>
        <w:t xml:space="preserve"> comprende el instinto fundamental del ser humano de sobrevivir y prosperar. Se trata </w:t>
      </w:r>
      <w:r>
        <w:rPr>
          <w:rFonts w:ascii="Arial" w:hAnsi="Arial" w:eastAsia="Arial" w:cs="Arial"/>
          <w:color w:val="000000"/>
          <w:sz w:val="20"/>
          <w:szCs w:val="20"/>
        </w:rPr>
        <w:t>de videojuegos donde el objetivo fundamental es protegerse a sí mismo y sobrevivir durante el videojuego.</w:t>
      </w:r>
    </w:p>
    <w:p w:rsidR="000466E4" w:rsidRDefault="00A17CD7" w14:paraId="000000C4" w14:textId="77777777">
      <w:pPr>
        <w:pStyle w:val="Normal0"/>
        <w:numPr>
          <w:ilvl w:val="0"/>
          <w:numId w:val="5"/>
        </w:numPr>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r>
        <w:rPr>
          <w:rFonts w:ascii="Arial" w:hAnsi="Arial" w:eastAsia="Arial" w:cs="Arial"/>
          <w:b/>
          <w:color w:val="000000"/>
          <w:sz w:val="20"/>
          <w:szCs w:val="20"/>
        </w:rPr>
        <w:t xml:space="preserve">Colección: </w:t>
      </w:r>
      <w:r>
        <w:rPr>
          <w:rFonts w:ascii="Arial" w:hAnsi="Arial" w:eastAsia="Arial" w:cs="Arial"/>
          <w:color w:val="000000"/>
          <w:sz w:val="20"/>
          <w:szCs w:val="20"/>
        </w:rPr>
        <w:t>en esta dinámica se trata de coleccionar o reunir la mayor cantidad de elementos, teniendo en cuenta que estos pueden ser utilizados para c</w:t>
      </w:r>
      <w:r>
        <w:rPr>
          <w:rFonts w:ascii="Arial" w:hAnsi="Arial" w:eastAsia="Arial" w:cs="Arial"/>
          <w:color w:val="000000"/>
          <w:sz w:val="20"/>
          <w:szCs w:val="20"/>
        </w:rPr>
        <w:t>umplir con determinados retos o adquirir ciertas habilidades o puntajes.</w:t>
      </w:r>
      <w:commentRangeEnd w:id="19"/>
      <w:r>
        <w:commentReference w:id="19"/>
      </w:r>
    </w:p>
    <w:p w:rsidR="000466E4" w:rsidRDefault="000466E4" w14:paraId="000000C5"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0C6" w14:textId="77777777">
      <w:pPr>
        <w:pStyle w:val="Normal0"/>
        <w:numPr>
          <w:ilvl w:val="0"/>
          <w:numId w:val="8"/>
        </w:numPr>
        <w:pBdr>
          <w:top w:val="nil"/>
          <w:left w:val="nil"/>
          <w:bottom w:val="nil"/>
          <w:right w:val="nil"/>
          <w:between w:val="nil"/>
        </w:pBdr>
        <w:spacing w:after="0" w:line="276" w:lineRule="auto"/>
        <w:jc w:val="both"/>
        <w:rPr>
          <w:rFonts w:ascii="Arial" w:hAnsi="Arial" w:eastAsia="Arial" w:cs="Arial"/>
          <w:color w:val="000000"/>
          <w:sz w:val="20"/>
          <w:szCs w:val="20"/>
        </w:rPr>
      </w:pPr>
      <w:sdt>
        <w:sdtPr>
          <w:tag w:val="goog_rdk_19"/>
          <w:id w:val="2074343110"/>
        </w:sdtPr>
        <w:sdtEndPr/>
        <w:sdtContent>
          <w:commentRangeStart w:id="20"/>
        </w:sdtContent>
      </w:sdt>
      <w:r>
        <w:rPr>
          <w:rFonts w:ascii="Arial" w:hAnsi="Arial" w:eastAsia="Arial" w:cs="Arial"/>
          <w:b/>
          <w:color w:val="000000"/>
          <w:sz w:val="20"/>
          <w:szCs w:val="20"/>
        </w:rPr>
        <w:t>Estética</w:t>
      </w:r>
      <w:commentRangeEnd w:id="20"/>
      <w:r>
        <w:commentReference w:id="20"/>
      </w:r>
    </w:p>
    <w:p w:rsidR="000466E4" w:rsidRDefault="00A17CD7" w14:paraId="000000C7"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La estética describe la respuesta que tiene el jugador, desde el punto de vista emocional, en el momento de interactuar con el sistema de juego. Como propósito, la estética busca hacer que el juego sea divertido, y que sea agradable y excitante la búsqueda</w:t>
      </w:r>
      <w:r>
        <w:rPr>
          <w:rFonts w:ascii="Arial" w:hAnsi="Arial" w:eastAsia="Arial" w:cs="Arial"/>
          <w:color w:val="000000"/>
          <w:sz w:val="20"/>
          <w:szCs w:val="20"/>
        </w:rPr>
        <w:t xml:space="preserve"> del objetivo final. Involucra la inmersión.</w:t>
      </w:r>
    </w:p>
    <w:p w:rsidR="000466E4" w:rsidRDefault="000466E4" w14:paraId="000000C8"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0C9" w14:textId="77777777">
      <w:pPr>
        <w:pStyle w:val="Normal0"/>
        <w:numPr>
          <w:ilvl w:val="1"/>
          <w:numId w:val="13"/>
        </w:numPr>
        <w:pBdr>
          <w:top w:val="nil"/>
          <w:left w:val="nil"/>
          <w:bottom w:val="nil"/>
          <w:right w:val="nil"/>
          <w:between w:val="nil"/>
        </w:pBdr>
        <w:spacing w:after="0" w:line="276" w:lineRule="auto"/>
        <w:ind w:hanging="504"/>
        <w:jc w:val="both"/>
        <w:rPr>
          <w:rFonts w:ascii="Arial" w:hAnsi="Arial" w:eastAsia="Arial" w:cs="Arial"/>
          <w:b/>
          <w:color w:val="000000"/>
          <w:sz w:val="20"/>
          <w:szCs w:val="20"/>
        </w:rPr>
      </w:pPr>
      <w:r>
        <w:rPr>
          <w:rFonts w:ascii="Arial" w:hAnsi="Arial" w:eastAsia="Arial" w:cs="Arial"/>
          <w:b/>
          <w:color w:val="000000"/>
          <w:sz w:val="20"/>
          <w:szCs w:val="20"/>
        </w:rPr>
        <w:t>Lineamientos artísticos</w:t>
      </w:r>
    </w:p>
    <w:p w:rsidR="000466E4" w:rsidRDefault="00A17CD7" w14:paraId="000000CA"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Los lineamientos artísticos hacen referencia a los esquemas de direccionamiento de arte que se hace sobre la estética de un videojuego, basándose principalmente en las tendencias de estilo que imperan en el mercado o bien aquellas que se proponen como inic</w:t>
      </w:r>
      <w:r>
        <w:rPr>
          <w:rFonts w:ascii="Arial" w:hAnsi="Arial" w:eastAsia="Arial" w:cs="Arial"/>
          <w:sz w:val="20"/>
          <w:szCs w:val="20"/>
        </w:rPr>
        <w:t>iativa y con el fin de innovar. En términos generales, se espera que los lineamientos artísticos determinen tanto la calidad en la apariencia como los mecanismos de inversión a partir del apartado gráfico.</w:t>
      </w:r>
    </w:p>
    <w:p w:rsidR="000466E4" w:rsidRDefault="00A17CD7" w14:paraId="000000CB" w14:textId="77777777">
      <w:pPr>
        <w:pStyle w:val="Normal0"/>
        <w:pBdr>
          <w:top w:val="nil"/>
          <w:left w:val="nil"/>
          <w:bottom w:val="nil"/>
          <w:right w:val="nil"/>
          <w:between w:val="nil"/>
        </w:pBdr>
        <w:spacing w:after="0" w:line="276" w:lineRule="auto"/>
        <w:jc w:val="both"/>
        <w:rPr>
          <w:rFonts w:ascii="Arial" w:hAnsi="Arial" w:eastAsia="Arial" w:cs="Arial"/>
          <w:b/>
          <w:color w:val="000000"/>
          <w:sz w:val="20"/>
          <w:szCs w:val="20"/>
        </w:rPr>
      </w:pPr>
      <w:sdt>
        <w:sdtPr>
          <w:tag w:val="goog_rdk_20"/>
          <w:id w:val="1866144759"/>
        </w:sdtPr>
        <w:sdtEndPr/>
        <w:sdtContent>
          <w:commentRangeStart w:id="21"/>
        </w:sdtContent>
      </w:sdt>
      <w:r>
        <w:rPr>
          <w:rFonts w:ascii="Arial" w:hAnsi="Arial" w:eastAsia="Arial" w:cs="Arial"/>
          <w:b/>
          <w:color w:val="000000"/>
          <w:sz w:val="20"/>
          <w:szCs w:val="20"/>
        </w:rPr>
        <w:t xml:space="preserve">Estilos artísticos </w:t>
      </w:r>
      <w:commentRangeEnd w:id="21"/>
      <w:r>
        <w:commentReference w:id="21"/>
      </w:r>
    </w:p>
    <w:p w:rsidR="000466E4" w:rsidRDefault="000466E4" w14:paraId="000000CC" w14:textId="77777777">
      <w:pPr>
        <w:pStyle w:val="Normal0"/>
        <w:pBdr>
          <w:top w:val="nil"/>
          <w:left w:val="nil"/>
          <w:bottom w:val="nil"/>
          <w:right w:val="nil"/>
          <w:between w:val="nil"/>
        </w:pBdr>
        <w:spacing w:after="0" w:line="276" w:lineRule="auto"/>
        <w:jc w:val="both"/>
        <w:rPr>
          <w:rFonts w:ascii="Arial" w:hAnsi="Arial" w:eastAsia="Arial" w:cs="Arial"/>
          <w:b/>
          <w:color w:val="000000"/>
          <w:sz w:val="20"/>
          <w:szCs w:val="20"/>
        </w:rPr>
      </w:pPr>
    </w:p>
    <w:tbl>
      <w:tblPr>
        <w:tblStyle w:val="a5"/>
        <w:tblW w:w="6848"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6848"/>
      </w:tblGrid>
      <w:tr w:rsidR="000466E4" w14:paraId="109D31FC" w14:textId="77777777">
        <w:trPr>
          <w:jc w:val="center"/>
        </w:trPr>
        <w:tc>
          <w:tcPr>
            <w:tcW w:w="6848" w:type="dxa"/>
            <w:shd w:val="clear" w:color="auto" w:fill="FFE599"/>
          </w:tcPr>
          <w:p w:rsidR="000466E4" w:rsidRDefault="00A17CD7" w14:paraId="000000CD" w14:textId="77777777">
            <w:pPr>
              <w:pStyle w:val="Normal0"/>
              <w:spacing w:line="276" w:lineRule="auto"/>
              <w:jc w:val="center"/>
              <w:rPr>
                <w:rFonts w:ascii="Arial" w:hAnsi="Arial" w:eastAsia="Arial" w:cs="Arial"/>
                <w:sz w:val="20"/>
                <w:szCs w:val="20"/>
              </w:rPr>
            </w:pPr>
            <w:sdt>
              <w:sdtPr>
                <w:tag w:val="goog_rdk_21"/>
                <w:id w:val="1654515668"/>
              </w:sdtPr>
              <w:sdtEndPr/>
              <w:sdtContent>
                <w:commentRangeStart w:id="22"/>
              </w:sdtContent>
            </w:sdt>
            <w:r>
              <w:rPr>
                <w:rFonts w:ascii="Arial" w:hAnsi="Arial" w:eastAsia="Arial" w:cs="Arial"/>
                <w:sz w:val="20"/>
                <w:szCs w:val="20"/>
              </w:rPr>
              <w:t>Motion Graphics</w:t>
            </w:r>
          </w:p>
          <w:p w:rsidR="000466E4" w:rsidRDefault="00A17CD7" w14:paraId="000000CE" w14:textId="77777777">
            <w:pPr>
              <w:pStyle w:val="Normal0"/>
              <w:spacing w:line="276" w:lineRule="auto"/>
              <w:jc w:val="center"/>
              <w:rPr>
                <w:rFonts w:ascii="Arial" w:hAnsi="Arial" w:eastAsia="Arial" w:cs="Arial"/>
                <w:b/>
                <w:sz w:val="20"/>
                <w:szCs w:val="20"/>
              </w:rPr>
            </w:pPr>
            <w:r>
              <w:rPr>
                <w:rFonts w:ascii="Arial" w:hAnsi="Arial" w:eastAsia="Arial" w:cs="Arial"/>
                <w:sz w:val="20"/>
                <w:szCs w:val="20"/>
              </w:rPr>
              <w:t>CF006_</w:t>
            </w:r>
            <w:r>
              <w:rPr>
                <w:rFonts w:ascii="Arial" w:hAnsi="Arial" w:eastAsia="Arial" w:cs="Arial"/>
                <w:sz w:val="20"/>
                <w:szCs w:val="20"/>
              </w:rPr>
              <w:t xml:space="preserve">1.3_Estilos </w:t>
            </w:r>
            <w:commentRangeEnd w:id="22"/>
            <w:r>
              <w:commentReference w:id="22"/>
            </w:r>
            <w:r>
              <w:rPr>
                <w:rFonts w:ascii="Arial" w:hAnsi="Arial" w:eastAsia="Arial" w:cs="Arial"/>
                <w:sz w:val="20"/>
                <w:szCs w:val="20"/>
              </w:rPr>
              <w:t>artísticos</w:t>
            </w:r>
          </w:p>
        </w:tc>
      </w:tr>
    </w:tbl>
    <w:p w:rsidR="000466E4" w:rsidRDefault="000466E4" w14:paraId="000000CF" w14:textId="77777777">
      <w:pPr>
        <w:pStyle w:val="Normal0"/>
        <w:pBdr>
          <w:top w:val="nil"/>
          <w:left w:val="nil"/>
          <w:bottom w:val="nil"/>
          <w:right w:val="nil"/>
          <w:between w:val="nil"/>
        </w:pBdr>
        <w:spacing w:after="0" w:line="276" w:lineRule="auto"/>
        <w:jc w:val="both"/>
        <w:rPr>
          <w:rFonts w:ascii="Arial" w:hAnsi="Arial" w:eastAsia="Arial" w:cs="Arial"/>
          <w:b/>
          <w:sz w:val="20"/>
          <w:szCs w:val="20"/>
        </w:rPr>
      </w:pPr>
    </w:p>
    <w:p w:rsidR="000466E4" w:rsidRDefault="000466E4" w14:paraId="000000D0" w14:textId="77777777">
      <w:pPr>
        <w:pStyle w:val="Normal0"/>
        <w:pBdr>
          <w:top w:val="nil"/>
          <w:left w:val="nil"/>
          <w:bottom w:val="nil"/>
          <w:right w:val="nil"/>
          <w:between w:val="nil"/>
        </w:pBdr>
        <w:spacing w:after="0" w:line="276" w:lineRule="auto"/>
        <w:jc w:val="both"/>
        <w:rPr>
          <w:rFonts w:ascii="Arial" w:hAnsi="Arial" w:eastAsia="Arial" w:cs="Arial"/>
          <w:b/>
          <w:sz w:val="20"/>
          <w:szCs w:val="20"/>
        </w:rPr>
      </w:pPr>
    </w:p>
    <w:p w:rsidR="000466E4" w:rsidRDefault="00A17CD7" w14:paraId="000000D1" w14:textId="77777777">
      <w:pPr>
        <w:pStyle w:val="Normal0"/>
        <w:pBdr>
          <w:top w:val="nil"/>
          <w:left w:val="nil"/>
          <w:bottom w:val="nil"/>
          <w:right w:val="nil"/>
          <w:between w:val="nil"/>
        </w:pBdr>
        <w:spacing w:after="0" w:line="276" w:lineRule="auto"/>
        <w:jc w:val="both"/>
        <w:rPr>
          <w:rFonts w:ascii="Arial" w:hAnsi="Arial" w:eastAsia="Arial" w:cs="Arial"/>
          <w:b/>
          <w:color w:val="000000"/>
          <w:sz w:val="20"/>
          <w:szCs w:val="20"/>
        </w:rPr>
      </w:pPr>
      <w:r>
        <w:rPr>
          <w:rFonts w:ascii="Arial" w:hAnsi="Arial" w:eastAsia="Arial" w:cs="Arial"/>
          <w:b/>
          <w:color w:val="000000"/>
          <w:sz w:val="20"/>
          <w:szCs w:val="20"/>
        </w:rPr>
        <w:t>Estilo artístico según la tecnología gráfica</w:t>
      </w:r>
    </w:p>
    <w:p w:rsidR="000466E4" w:rsidRDefault="00A17CD7" w14:paraId="000000D2"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Un aspecto importante al momento de idear y plantear el esquema visual de un videojuego  es la tecnología con la cual se dispone para realizarlo. También es importante tener en cuenta las características y las posibilidades que tiene el motor del videojueg</w:t>
      </w:r>
      <w:r>
        <w:rPr>
          <w:rFonts w:ascii="Arial" w:hAnsi="Arial" w:eastAsia="Arial" w:cs="Arial"/>
          <w:color w:val="000000"/>
          <w:sz w:val="20"/>
          <w:szCs w:val="20"/>
        </w:rPr>
        <w:t>o. Desde esta perspectiva, se establecen las siguientes tendencias de estilo posibles de acuerdo con las tecnologías presentes, teniendo en cuenta las limitaciones tanto de la plataforma de desarrollo como de la plataforma de publicación:</w:t>
      </w:r>
    </w:p>
    <w:p w:rsidR="000466E4" w:rsidRDefault="000466E4" w14:paraId="000000D3"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tbl>
      <w:tblPr>
        <w:tblStyle w:val="a6"/>
        <w:tblW w:w="67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6706"/>
      </w:tblGrid>
      <w:tr w:rsidR="000466E4" w14:paraId="67089652" w14:textId="77777777">
        <w:tc>
          <w:tcPr>
            <w:tcW w:w="6706" w:type="dxa"/>
            <w:shd w:val="clear" w:color="auto" w:fill="FFE599"/>
          </w:tcPr>
          <w:p w:rsidR="000466E4" w:rsidRDefault="00A17CD7" w14:paraId="000000D4" w14:textId="77777777">
            <w:pPr>
              <w:pStyle w:val="Normal0"/>
              <w:spacing w:line="276" w:lineRule="auto"/>
              <w:jc w:val="center"/>
              <w:rPr>
                <w:rFonts w:ascii="Arial" w:hAnsi="Arial" w:eastAsia="Arial" w:cs="Arial"/>
                <w:color w:val="000000"/>
                <w:sz w:val="20"/>
                <w:szCs w:val="20"/>
              </w:rPr>
            </w:pPr>
            <w:sdt>
              <w:sdtPr>
                <w:tag w:val="goog_rdk_22"/>
                <w:id w:val="531334593"/>
              </w:sdtPr>
              <w:sdtEndPr/>
              <w:sdtContent>
                <w:commentRangeStart w:id="23"/>
              </w:sdtContent>
            </w:sdt>
            <w:r>
              <w:rPr>
                <w:rFonts w:ascii="Arial" w:hAnsi="Arial" w:eastAsia="Arial" w:cs="Arial"/>
                <w:color w:val="000000"/>
                <w:sz w:val="20"/>
                <w:szCs w:val="20"/>
              </w:rPr>
              <w:t>Slider B</w:t>
            </w:r>
          </w:p>
          <w:p w:rsidR="000466E4" w:rsidRDefault="00A17CD7" w14:paraId="000000D5" w14:textId="77777777">
            <w:pPr>
              <w:pStyle w:val="Normal0"/>
              <w:spacing w:line="276" w:lineRule="auto"/>
              <w:jc w:val="center"/>
              <w:rPr>
                <w:rFonts w:ascii="Arial" w:hAnsi="Arial" w:eastAsia="Arial" w:cs="Arial"/>
                <w:color w:val="000000"/>
                <w:sz w:val="20"/>
                <w:szCs w:val="20"/>
              </w:rPr>
            </w:pPr>
            <w:r>
              <w:rPr>
                <w:rFonts w:ascii="Arial" w:hAnsi="Arial" w:eastAsia="Arial" w:cs="Arial"/>
                <w:color w:val="000000"/>
                <w:sz w:val="20"/>
                <w:szCs w:val="20"/>
              </w:rPr>
              <w:t>CF006</w:t>
            </w:r>
            <w:r>
              <w:rPr>
                <w:rFonts w:ascii="Arial" w:hAnsi="Arial" w:eastAsia="Arial" w:cs="Arial"/>
                <w:color w:val="000000"/>
                <w:sz w:val="20"/>
                <w:szCs w:val="20"/>
              </w:rPr>
              <w:t>_1.3_ Estilo artístico y tecnología gráfica</w:t>
            </w:r>
            <w:commentRangeEnd w:id="23"/>
            <w:r>
              <w:commentReference w:id="23"/>
            </w:r>
          </w:p>
        </w:tc>
      </w:tr>
    </w:tbl>
    <w:p w:rsidR="000466E4" w:rsidRDefault="000466E4" w14:paraId="000000D6"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0466E4" w14:paraId="000000D7"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0466E4" w14:paraId="000000D8"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0D9" w14:textId="77777777">
      <w:pPr>
        <w:pStyle w:val="Normal0"/>
        <w:numPr>
          <w:ilvl w:val="1"/>
          <w:numId w:val="13"/>
        </w:numPr>
        <w:pBdr>
          <w:top w:val="nil"/>
          <w:left w:val="nil"/>
          <w:bottom w:val="nil"/>
          <w:right w:val="nil"/>
          <w:between w:val="nil"/>
        </w:pBdr>
        <w:spacing w:after="0" w:line="276" w:lineRule="auto"/>
        <w:ind w:left="0" w:firstLine="0"/>
        <w:jc w:val="both"/>
        <w:rPr>
          <w:rFonts w:ascii="Arial" w:hAnsi="Arial" w:eastAsia="Arial" w:cs="Arial"/>
          <w:b/>
          <w:color w:val="000000"/>
          <w:sz w:val="20"/>
          <w:szCs w:val="20"/>
        </w:rPr>
      </w:pPr>
      <w:r>
        <w:rPr>
          <w:rFonts w:ascii="Arial" w:hAnsi="Arial" w:eastAsia="Arial" w:cs="Arial"/>
          <w:b/>
          <w:color w:val="000000"/>
          <w:sz w:val="20"/>
          <w:szCs w:val="20"/>
        </w:rPr>
        <w:t>Monetización</w:t>
      </w:r>
    </w:p>
    <w:p w:rsidR="000466E4" w:rsidRDefault="00A17CD7" w14:paraId="000000DA"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Para establecer una correcta estrategia de monetización es importante tener claras las funcionalidades del videojuego, el grupo objetivo, sus hábitos de juegos y su estilo de vida, en términos de capacidad adquisitiva y gustos.</w:t>
      </w:r>
    </w:p>
    <w:p w:rsidR="000466E4" w:rsidRDefault="000466E4" w14:paraId="000000DB"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0DC"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 xml:space="preserve">Desde el punto de vista de </w:t>
      </w:r>
      <w:r>
        <w:rPr>
          <w:rFonts w:ascii="Arial" w:hAnsi="Arial" w:eastAsia="Arial" w:cs="Arial"/>
          <w:color w:val="000000"/>
          <w:sz w:val="20"/>
          <w:szCs w:val="20"/>
        </w:rPr>
        <w:t xml:space="preserve">jugabilidad y de relación entre el usuario o jugador y el videojuego, la monetización suele considerarse como una mecánica más, que establece también una serie de dinámicas relativas a la interacción comercial, entendiendo el videojuego como un producto o </w:t>
      </w:r>
      <w:r>
        <w:rPr>
          <w:rFonts w:ascii="Arial" w:hAnsi="Arial" w:eastAsia="Arial" w:cs="Arial"/>
          <w:color w:val="000000"/>
          <w:sz w:val="20"/>
          <w:szCs w:val="20"/>
        </w:rPr>
        <w:t xml:space="preserve">servicio comercial. </w:t>
      </w:r>
    </w:p>
    <w:p w:rsidR="000466E4" w:rsidRDefault="000466E4" w14:paraId="000000DD"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0DE"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 xml:space="preserve">En términos generales, se pueden dividir los videojuegos en dos tipos, de acuerdo con la forma como pueden ser adquiridos: aquellos que se ofrecen como </w:t>
      </w:r>
      <w:r>
        <w:rPr>
          <w:rFonts w:ascii="Arial" w:hAnsi="Arial" w:eastAsia="Arial" w:cs="Arial"/>
          <w:i/>
          <w:color w:val="000000"/>
          <w:sz w:val="20"/>
          <w:szCs w:val="20"/>
        </w:rPr>
        <w:t>free</w:t>
      </w:r>
      <w:r>
        <w:rPr>
          <w:rFonts w:ascii="Arial" w:hAnsi="Arial" w:eastAsia="Arial" w:cs="Arial"/>
          <w:color w:val="000000"/>
          <w:sz w:val="20"/>
          <w:szCs w:val="20"/>
        </w:rPr>
        <w:t xml:space="preserve">, o gratuitos, y los de pago. A continuación, se relacionan las estrategias de monetización más comunes que </w:t>
      </w:r>
      <w:r>
        <w:rPr>
          <w:rFonts w:ascii="Arial" w:hAnsi="Arial" w:eastAsia="Arial" w:cs="Arial"/>
          <w:sz w:val="20"/>
          <w:szCs w:val="20"/>
        </w:rPr>
        <w:t>pueden</w:t>
      </w:r>
      <w:r>
        <w:rPr>
          <w:rFonts w:ascii="Arial" w:hAnsi="Arial" w:eastAsia="Arial" w:cs="Arial"/>
          <w:color w:val="000000"/>
          <w:sz w:val="20"/>
          <w:szCs w:val="20"/>
        </w:rPr>
        <w:t xml:space="preserve"> manejarse de manera independiente o combinada, de acuerdo con las pretensiones establecidas en el documento de diseño y, por consiguiente, el</w:t>
      </w:r>
      <w:r>
        <w:rPr>
          <w:rFonts w:ascii="Arial" w:hAnsi="Arial" w:eastAsia="Arial" w:cs="Arial"/>
          <w:color w:val="000000"/>
          <w:sz w:val="20"/>
          <w:szCs w:val="20"/>
        </w:rPr>
        <w:t xml:space="preserve"> modelo de negocios.</w:t>
      </w:r>
    </w:p>
    <w:p w:rsidR="000466E4" w:rsidRDefault="000466E4" w14:paraId="000000DF"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tbl>
      <w:tblPr>
        <w:tblStyle w:val="a7"/>
        <w:tblW w:w="67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6706"/>
      </w:tblGrid>
      <w:tr w:rsidR="000466E4" w14:paraId="214998CD" w14:textId="77777777">
        <w:tc>
          <w:tcPr>
            <w:tcW w:w="6706" w:type="dxa"/>
            <w:shd w:val="clear" w:color="auto" w:fill="FFE599"/>
          </w:tcPr>
          <w:p w:rsidR="000466E4" w:rsidRDefault="00A17CD7" w14:paraId="000000E0" w14:textId="77777777">
            <w:pPr>
              <w:pStyle w:val="Normal0"/>
              <w:spacing w:line="276" w:lineRule="auto"/>
              <w:jc w:val="center"/>
              <w:rPr>
                <w:rFonts w:ascii="Arial" w:hAnsi="Arial" w:eastAsia="Arial" w:cs="Arial"/>
                <w:color w:val="000000"/>
                <w:sz w:val="20"/>
                <w:szCs w:val="20"/>
              </w:rPr>
            </w:pPr>
            <w:sdt>
              <w:sdtPr>
                <w:tag w:val="goog_rdk_23"/>
                <w:id w:val="372505503"/>
              </w:sdtPr>
              <w:sdtEndPr/>
              <w:sdtContent>
                <w:commentRangeStart w:id="24"/>
              </w:sdtContent>
            </w:sdt>
            <w:r>
              <w:rPr>
                <w:rFonts w:ascii="Arial" w:hAnsi="Arial" w:eastAsia="Arial" w:cs="Arial"/>
                <w:color w:val="000000"/>
                <w:sz w:val="20"/>
                <w:szCs w:val="20"/>
              </w:rPr>
              <w:t xml:space="preserve">Infografía </w:t>
            </w:r>
          </w:p>
          <w:p w:rsidR="000466E4" w:rsidRDefault="00A17CD7" w14:paraId="000000E1" w14:textId="77777777">
            <w:pPr>
              <w:pStyle w:val="Normal0"/>
              <w:spacing w:line="276" w:lineRule="auto"/>
              <w:jc w:val="center"/>
              <w:rPr>
                <w:rFonts w:ascii="Arial" w:hAnsi="Arial" w:eastAsia="Arial" w:cs="Arial"/>
                <w:color w:val="000000"/>
                <w:sz w:val="20"/>
                <w:szCs w:val="20"/>
              </w:rPr>
            </w:pPr>
            <w:r>
              <w:rPr>
                <w:rFonts w:ascii="Arial" w:hAnsi="Arial" w:eastAsia="Arial" w:cs="Arial"/>
                <w:color w:val="000000"/>
                <w:sz w:val="20"/>
                <w:szCs w:val="20"/>
              </w:rPr>
              <w:t>CF006_1.4_ Estrategias de monetizacion</w:t>
            </w:r>
            <w:commentRangeEnd w:id="24"/>
            <w:r>
              <w:commentReference w:id="24"/>
            </w:r>
          </w:p>
        </w:tc>
      </w:tr>
    </w:tbl>
    <w:p w:rsidR="000466E4" w:rsidRDefault="000466E4" w14:paraId="000000E2"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0466E4" w14:paraId="000000E3"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0466E4" w14:paraId="000000E4"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0E5" w14:textId="77777777">
      <w:pPr>
        <w:pStyle w:val="Normal0"/>
        <w:numPr>
          <w:ilvl w:val="0"/>
          <w:numId w:val="13"/>
        </w:numPr>
        <w:pBdr>
          <w:top w:val="nil"/>
          <w:left w:val="nil"/>
          <w:bottom w:val="nil"/>
          <w:right w:val="nil"/>
          <w:between w:val="nil"/>
        </w:pBdr>
        <w:spacing w:after="0" w:line="276" w:lineRule="auto"/>
        <w:jc w:val="center"/>
        <w:rPr>
          <w:rFonts w:ascii="Arial" w:hAnsi="Arial" w:eastAsia="Arial" w:cs="Arial"/>
          <w:b/>
          <w:color w:val="000000"/>
          <w:sz w:val="20"/>
          <w:szCs w:val="20"/>
        </w:rPr>
      </w:pPr>
      <w:r>
        <w:rPr>
          <w:rFonts w:ascii="Arial" w:hAnsi="Arial" w:eastAsia="Arial" w:cs="Arial"/>
          <w:b/>
          <w:color w:val="000000"/>
          <w:sz w:val="20"/>
          <w:szCs w:val="20"/>
        </w:rPr>
        <w:t>Algoritmia y lógica de programación</w:t>
      </w:r>
    </w:p>
    <w:p w:rsidR="000466E4" w:rsidRDefault="00A17CD7" w14:paraId="000000E6"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 xml:space="preserve">En el presente capítulo, se observarán las nociones fundamentales que tienen que ver con la programación orientada a objetos aplicada en videojuegos y, en específico, al motor de videojuegos Unity 3D. </w:t>
      </w:r>
    </w:p>
    <w:p w:rsidR="000466E4" w:rsidRDefault="000466E4" w14:paraId="000000E7"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0E8" w14:textId="77777777">
      <w:pPr>
        <w:pStyle w:val="Normal0"/>
        <w:numPr>
          <w:ilvl w:val="1"/>
          <w:numId w:val="17"/>
        </w:numPr>
        <w:pBdr>
          <w:top w:val="nil"/>
          <w:left w:val="nil"/>
          <w:bottom w:val="nil"/>
          <w:right w:val="nil"/>
          <w:between w:val="nil"/>
        </w:pBdr>
        <w:spacing w:after="0" w:line="276" w:lineRule="auto"/>
        <w:ind w:left="0" w:firstLine="0"/>
        <w:jc w:val="both"/>
        <w:rPr>
          <w:rFonts w:ascii="Arial" w:hAnsi="Arial" w:eastAsia="Arial" w:cs="Arial"/>
          <w:b/>
          <w:color w:val="000000"/>
          <w:sz w:val="20"/>
          <w:szCs w:val="20"/>
        </w:rPr>
      </w:pPr>
      <w:r>
        <w:rPr>
          <w:rFonts w:ascii="Arial" w:hAnsi="Arial" w:eastAsia="Arial" w:cs="Arial"/>
          <w:b/>
          <w:color w:val="000000"/>
          <w:sz w:val="20"/>
          <w:szCs w:val="20"/>
        </w:rPr>
        <w:t>Descripción de la API de Unity (C-Sharp)</w:t>
      </w:r>
    </w:p>
    <w:p w:rsidR="000466E4" w:rsidRDefault="000466E4" w14:paraId="000000E9"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0EA"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El concepto</w:t>
      </w:r>
      <w:r>
        <w:rPr>
          <w:rFonts w:ascii="Arial" w:hAnsi="Arial" w:eastAsia="Arial" w:cs="Arial"/>
          <w:color w:val="000000"/>
          <w:sz w:val="20"/>
          <w:szCs w:val="20"/>
        </w:rPr>
        <w:t xml:space="preserve"> API significa interfaz de programación de aplicaciones y reúne un conjunto de protocolos que permiten la interacción entre dos componentes de </w:t>
      </w:r>
      <w:r>
        <w:rPr>
          <w:rFonts w:ascii="Arial" w:hAnsi="Arial" w:eastAsia="Arial" w:cs="Arial"/>
          <w:i/>
          <w:color w:val="000000"/>
          <w:sz w:val="20"/>
          <w:szCs w:val="20"/>
        </w:rPr>
        <w:t>software</w:t>
      </w:r>
      <w:r>
        <w:rPr>
          <w:rFonts w:ascii="Arial" w:hAnsi="Arial" w:eastAsia="Arial" w:cs="Arial"/>
          <w:color w:val="000000"/>
          <w:sz w:val="20"/>
          <w:szCs w:val="20"/>
        </w:rPr>
        <w:t xml:space="preserve"> independientes. Para la  documentación que contiene descripciones detalladas de la API de secuencias de </w:t>
      </w:r>
      <w:r>
        <w:rPr>
          <w:rFonts w:ascii="Arial" w:hAnsi="Arial" w:eastAsia="Arial" w:cs="Arial"/>
          <w:color w:val="000000"/>
          <w:sz w:val="20"/>
          <w:szCs w:val="20"/>
        </w:rPr>
        <w:t>comandos que proporciona Unity, es necesario estar acostumbrado o con cierto nivel de conocimiento en programación con Unity.</w:t>
      </w:r>
    </w:p>
    <w:p w:rsidR="000466E4" w:rsidRDefault="000466E4" w14:paraId="000000EB"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0EC"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 xml:space="preserve">La referencia de secuencias de comandos se organiza de acuerdo con las clases disponibles para las secuencias de comandos que se </w:t>
      </w:r>
      <w:r>
        <w:rPr>
          <w:rFonts w:ascii="Arial" w:hAnsi="Arial" w:eastAsia="Arial" w:cs="Arial"/>
          <w:color w:val="000000"/>
          <w:sz w:val="20"/>
          <w:szCs w:val="20"/>
        </w:rPr>
        <w:t>describen, junto con sus funciones, métodos, y demás elementos de sintaxis necesarios para programar correctamente.</w:t>
      </w:r>
    </w:p>
    <w:p w:rsidR="000466E4" w:rsidRDefault="000466E4" w14:paraId="000000ED"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0EE" w14:textId="77777777">
      <w:pPr>
        <w:pStyle w:val="Normal0"/>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sdt>
        <w:sdtPr>
          <w:tag w:val="goog_rdk_24"/>
          <w:id w:val="1964494441"/>
        </w:sdtPr>
        <w:sdtEndPr/>
        <w:sdtContent>
          <w:commentRangeStart w:id="25"/>
        </w:sdtContent>
      </w:sdt>
      <w:r>
        <w:rPr>
          <w:rFonts w:ascii="Arial" w:hAnsi="Arial" w:eastAsia="Arial" w:cs="Arial"/>
          <w:color w:val="000000"/>
          <w:sz w:val="20"/>
          <w:szCs w:val="20"/>
        </w:rPr>
        <w:t xml:space="preserve">Las API se agrupan por categorías, dependiendo del tipo de elemento estructural de programación, y se pueden seleccionar en el menú de la izquierda. En términos de programación, la sección de </w:t>
      </w:r>
      <w:r>
        <w:rPr>
          <w:rFonts w:ascii="Arial" w:hAnsi="Arial" w:eastAsia="Arial" w:cs="Arial"/>
          <w:i/>
          <w:color w:val="000000"/>
          <w:sz w:val="20"/>
          <w:szCs w:val="20"/>
        </w:rPr>
        <w:t>UnityEngine</w:t>
      </w:r>
      <w:r>
        <w:rPr>
          <w:rFonts w:ascii="Arial" w:hAnsi="Arial" w:eastAsia="Arial" w:cs="Arial"/>
          <w:color w:val="000000"/>
          <w:sz w:val="20"/>
          <w:szCs w:val="20"/>
        </w:rPr>
        <w:t xml:space="preserve"> será el principal recurso de búsqueda.</w:t>
      </w:r>
      <w:commentRangeEnd w:id="25"/>
      <w:r>
        <w:commentReference w:id="25"/>
      </w:r>
    </w:p>
    <w:p w:rsidR="000466E4" w:rsidRDefault="000466E4" w14:paraId="000000EF"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0F0"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b/>
          <w:color w:val="000000"/>
          <w:sz w:val="20"/>
          <w:szCs w:val="20"/>
        </w:rPr>
        <w:t>Soporte de entorno de desarrollo integrado (IDE):</w:t>
      </w:r>
      <w:r>
        <w:rPr>
          <w:rFonts w:ascii="Arial" w:hAnsi="Arial" w:eastAsia="Arial" w:cs="Arial"/>
          <w:color w:val="000000"/>
          <w:sz w:val="20"/>
          <w:szCs w:val="20"/>
        </w:rPr>
        <w:t xml:space="preserve"> El entorno de desarrollo integrado (IDE) es una pieza de </w:t>
      </w:r>
      <w:r>
        <w:rPr>
          <w:rFonts w:ascii="Arial" w:hAnsi="Arial" w:eastAsia="Arial" w:cs="Arial"/>
          <w:i/>
          <w:color w:val="000000"/>
          <w:sz w:val="20"/>
          <w:szCs w:val="20"/>
        </w:rPr>
        <w:t>software</w:t>
      </w:r>
      <w:r>
        <w:rPr>
          <w:rFonts w:ascii="Arial" w:hAnsi="Arial" w:eastAsia="Arial" w:cs="Arial"/>
          <w:color w:val="000000"/>
          <w:sz w:val="20"/>
          <w:szCs w:val="20"/>
        </w:rPr>
        <w:t xml:space="preserve"> de computadora que proporciona herramientas e instalaciones para facilitar el desarrollo de otras piezas de </w:t>
      </w:r>
      <w:r>
        <w:rPr>
          <w:rFonts w:ascii="Arial" w:hAnsi="Arial" w:eastAsia="Arial" w:cs="Arial"/>
          <w:i/>
          <w:color w:val="000000"/>
          <w:sz w:val="20"/>
          <w:szCs w:val="20"/>
        </w:rPr>
        <w:t>software</w:t>
      </w:r>
      <w:r>
        <w:rPr>
          <w:rFonts w:ascii="Arial" w:hAnsi="Arial" w:eastAsia="Arial" w:cs="Arial"/>
          <w:color w:val="000000"/>
          <w:sz w:val="20"/>
          <w:szCs w:val="20"/>
        </w:rPr>
        <w:t>. Unity admite los sigui</w:t>
      </w:r>
      <w:r>
        <w:rPr>
          <w:rFonts w:ascii="Arial" w:hAnsi="Arial" w:eastAsia="Arial" w:cs="Arial"/>
          <w:color w:val="000000"/>
          <w:sz w:val="20"/>
          <w:szCs w:val="20"/>
        </w:rPr>
        <w:t>entes IDE:</w:t>
      </w:r>
    </w:p>
    <w:p w:rsidR="000466E4" w:rsidRDefault="000466E4" w14:paraId="000000F1"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tbl>
      <w:tblPr>
        <w:tblStyle w:val="a8"/>
        <w:tblW w:w="882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414"/>
        <w:gridCol w:w="4414"/>
      </w:tblGrid>
      <w:tr w:rsidR="000466E4" w14:paraId="6E752FB7" w14:textId="77777777">
        <w:tc>
          <w:tcPr>
            <w:tcW w:w="4414" w:type="dxa"/>
            <w:shd w:val="clear" w:color="auto" w:fill="FFE599"/>
          </w:tcPr>
          <w:p w:rsidR="000466E4" w:rsidRDefault="00A17CD7" w14:paraId="000000F2" w14:textId="77777777">
            <w:pPr>
              <w:pStyle w:val="Normal0"/>
              <w:pBdr>
                <w:top w:val="nil"/>
                <w:left w:val="nil"/>
                <w:bottom w:val="nil"/>
                <w:right w:val="nil"/>
                <w:between w:val="nil"/>
              </w:pBdr>
              <w:spacing w:line="276" w:lineRule="auto"/>
              <w:jc w:val="center"/>
              <w:rPr>
                <w:rFonts w:ascii="Arial" w:hAnsi="Arial" w:eastAsia="Arial" w:cs="Arial"/>
                <w:b/>
                <w:color w:val="000000"/>
                <w:sz w:val="20"/>
                <w:szCs w:val="20"/>
              </w:rPr>
            </w:pPr>
            <w:sdt>
              <w:sdtPr>
                <w:tag w:val="goog_rdk_25"/>
                <w:id w:val="429809323"/>
              </w:sdtPr>
              <w:sdtEndPr/>
              <w:sdtContent>
                <w:commentRangeStart w:id="26"/>
              </w:sdtContent>
            </w:sdt>
            <w:r>
              <w:rPr>
                <w:rFonts w:ascii="Arial" w:hAnsi="Arial" w:eastAsia="Arial" w:cs="Arial"/>
                <w:b/>
                <w:i/>
                <w:color w:val="000000"/>
                <w:sz w:val="20"/>
                <w:szCs w:val="20"/>
              </w:rPr>
              <w:t>Visual Studio</w:t>
            </w:r>
            <w:r>
              <w:rPr>
                <w:rFonts w:ascii="Arial" w:hAnsi="Arial" w:eastAsia="Arial" w:cs="Arial"/>
                <w:b/>
                <w:color w:val="000000"/>
                <w:sz w:val="20"/>
                <w:szCs w:val="20"/>
              </w:rPr>
              <w:t xml:space="preserve"> (IDE predeterminado en Windows y macOS)</w:t>
            </w:r>
          </w:p>
          <w:p w:rsidR="000466E4" w:rsidRDefault="00A17CD7" w14:paraId="000000F3" w14:textId="77777777">
            <w:pPr>
              <w:pStyle w:val="Normal0"/>
              <w:pBdr>
                <w:top w:val="nil"/>
                <w:left w:val="nil"/>
                <w:bottom w:val="nil"/>
                <w:right w:val="nil"/>
                <w:between w:val="nil"/>
              </w:pBdr>
              <w:spacing w:line="276" w:lineRule="auto"/>
              <w:rPr>
                <w:rFonts w:ascii="Arial" w:hAnsi="Arial" w:eastAsia="Arial" w:cs="Arial"/>
                <w:color w:val="000000"/>
                <w:sz w:val="20"/>
                <w:szCs w:val="20"/>
              </w:rPr>
            </w:pPr>
            <w:r>
              <w:rPr>
                <w:rFonts w:ascii="Arial" w:hAnsi="Arial" w:eastAsia="Arial" w:cs="Arial"/>
                <w:color w:val="000000"/>
                <w:sz w:val="20"/>
                <w:szCs w:val="20"/>
              </w:rPr>
              <w:t xml:space="preserve">Visual Studio se instala de forma predeterminada cuando se instala Unity en Windows y MacOS. En Windows, puede optar por excluirlo cuando seleccione qué componentes descargar e instalar. Visual Studio está configurado como Editor de </w:t>
            </w:r>
            <w:r>
              <w:rPr>
                <w:rFonts w:ascii="Arial" w:hAnsi="Arial" w:eastAsia="Arial" w:cs="Arial"/>
                <w:i/>
                <w:color w:val="000000"/>
                <w:sz w:val="20"/>
                <w:szCs w:val="20"/>
              </w:rPr>
              <w:t>scripts</w:t>
            </w:r>
            <w:r>
              <w:rPr>
                <w:rFonts w:ascii="Arial" w:hAnsi="Arial" w:eastAsia="Arial" w:cs="Arial"/>
                <w:color w:val="000000"/>
                <w:sz w:val="20"/>
                <w:szCs w:val="20"/>
              </w:rPr>
              <w:t xml:space="preserve"> externos en Pre</w:t>
            </w:r>
            <w:r>
              <w:rPr>
                <w:rFonts w:ascii="Arial" w:hAnsi="Arial" w:eastAsia="Arial" w:cs="Arial"/>
                <w:color w:val="000000"/>
                <w:sz w:val="20"/>
                <w:szCs w:val="20"/>
              </w:rPr>
              <w:t>ferencias (</w:t>
            </w:r>
            <w:r>
              <w:rPr>
                <w:rFonts w:ascii="Arial" w:hAnsi="Arial" w:eastAsia="Arial" w:cs="Arial"/>
                <w:i/>
                <w:color w:val="000000"/>
                <w:sz w:val="20"/>
                <w:szCs w:val="20"/>
              </w:rPr>
              <w:t>Unity &gt; Preferences &gt; External Tools &gt; External Script Editor</w:t>
            </w:r>
            <w:r>
              <w:rPr>
                <w:rFonts w:ascii="Arial" w:hAnsi="Arial" w:eastAsia="Arial" w:cs="Arial"/>
                <w:color w:val="000000"/>
                <w:sz w:val="20"/>
                <w:szCs w:val="20"/>
              </w:rPr>
              <w:t>). Con esta opción habilitada, Unity inicia Visual Studio y lo usa como el editor predeterminado para todos los archivos de secuencia de comandos.</w:t>
            </w:r>
          </w:p>
          <w:p w:rsidR="000466E4" w:rsidRDefault="000466E4" w14:paraId="000000F4" w14:textId="77777777">
            <w:pPr>
              <w:pStyle w:val="Normal0"/>
              <w:pBdr>
                <w:top w:val="nil"/>
                <w:left w:val="nil"/>
                <w:bottom w:val="nil"/>
                <w:right w:val="nil"/>
                <w:between w:val="nil"/>
              </w:pBdr>
              <w:spacing w:line="276" w:lineRule="auto"/>
              <w:rPr>
                <w:rFonts w:ascii="Arial" w:hAnsi="Arial" w:eastAsia="Arial" w:cs="Arial"/>
                <w:color w:val="000000"/>
                <w:sz w:val="20"/>
                <w:szCs w:val="20"/>
              </w:rPr>
            </w:pPr>
          </w:p>
          <w:p w:rsidR="000466E4" w:rsidRDefault="00A17CD7" w14:paraId="000000F5" w14:textId="77777777">
            <w:pPr>
              <w:pStyle w:val="Normal0"/>
              <w:pBdr>
                <w:top w:val="nil"/>
                <w:left w:val="nil"/>
                <w:bottom w:val="nil"/>
                <w:right w:val="nil"/>
                <w:between w:val="nil"/>
              </w:pBdr>
              <w:spacing w:line="276" w:lineRule="auto"/>
              <w:rPr>
                <w:rFonts w:ascii="Arial" w:hAnsi="Arial" w:eastAsia="Arial" w:cs="Arial"/>
                <w:color w:val="000000"/>
                <w:sz w:val="20"/>
                <w:szCs w:val="20"/>
              </w:rPr>
            </w:pPr>
            <w:r>
              <w:rPr>
                <w:rFonts w:ascii="Arial" w:hAnsi="Arial" w:eastAsia="Arial" w:cs="Arial"/>
                <w:color w:val="000000"/>
                <w:sz w:val="20"/>
                <w:szCs w:val="20"/>
              </w:rPr>
              <w:t>En MacOS, Unity incluye Visual Studi</w:t>
            </w:r>
            <w:r>
              <w:rPr>
                <w:rFonts w:ascii="Arial" w:hAnsi="Arial" w:eastAsia="Arial" w:cs="Arial"/>
                <w:color w:val="000000"/>
                <w:sz w:val="20"/>
                <w:szCs w:val="20"/>
              </w:rPr>
              <w:t xml:space="preserve">o para sistema operativo Mac como el IDE de C#. Visual Studio Tools para Unity (VSTU), proporciona la integración de Unity para Visual Studio para Mac (VS4M). </w:t>
            </w:r>
          </w:p>
          <w:p w:rsidR="000466E4" w:rsidRDefault="000466E4" w14:paraId="000000F6" w14:textId="77777777">
            <w:pPr>
              <w:pStyle w:val="Normal0"/>
              <w:spacing w:line="276" w:lineRule="auto"/>
              <w:jc w:val="both"/>
              <w:rPr>
                <w:rFonts w:ascii="Arial" w:hAnsi="Arial" w:eastAsia="Arial" w:cs="Arial"/>
                <w:color w:val="000000"/>
                <w:sz w:val="20"/>
                <w:szCs w:val="20"/>
              </w:rPr>
            </w:pPr>
          </w:p>
        </w:tc>
        <w:tc>
          <w:tcPr>
            <w:tcW w:w="4414" w:type="dxa"/>
            <w:shd w:val="clear" w:color="auto" w:fill="FFE599"/>
          </w:tcPr>
          <w:p w:rsidR="000466E4" w:rsidRDefault="00A17CD7" w14:paraId="000000F7" w14:textId="77777777">
            <w:pPr>
              <w:pStyle w:val="Normal0"/>
              <w:pBdr>
                <w:top w:val="nil"/>
                <w:left w:val="nil"/>
                <w:bottom w:val="nil"/>
                <w:right w:val="nil"/>
                <w:between w:val="nil"/>
              </w:pBdr>
              <w:spacing w:line="276" w:lineRule="auto"/>
              <w:jc w:val="center"/>
              <w:rPr>
                <w:rFonts w:ascii="Arial" w:hAnsi="Arial" w:eastAsia="Arial" w:cs="Arial"/>
                <w:color w:val="000000"/>
                <w:sz w:val="20"/>
                <w:szCs w:val="20"/>
              </w:rPr>
            </w:pPr>
            <w:r>
              <w:rPr>
                <w:rFonts w:ascii="Arial" w:hAnsi="Arial" w:eastAsia="Arial" w:cs="Arial"/>
                <w:b/>
                <w:i/>
                <w:color w:val="000000"/>
                <w:sz w:val="20"/>
                <w:szCs w:val="20"/>
              </w:rPr>
              <w:t>Visual Studio Code</w:t>
            </w:r>
            <w:r>
              <w:rPr>
                <w:rFonts w:ascii="Arial" w:hAnsi="Arial" w:eastAsia="Arial" w:cs="Arial"/>
                <w:b/>
                <w:color w:val="000000"/>
                <w:sz w:val="20"/>
                <w:szCs w:val="20"/>
              </w:rPr>
              <w:t xml:space="preserve"> (Windows, macOS, Linux):</w:t>
            </w:r>
          </w:p>
          <w:p w:rsidR="000466E4" w:rsidRDefault="00A17CD7" w14:paraId="000000F8" w14:textId="77777777">
            <w:pPr>
              <w:pStyle w:val="Normal0"/>
              <w:pBdr>
                <w:top w:val="nil"/>
                <w:left w:val="nil"/>
                <w:bottom w:val="nil"/>
                <w:right w:val="nil"/>
                <w:between w:val="nil"/>
              </w:pBdr>
              <w:spacing w:line="276" w:lineRule="auto"/>
              <w:rPr>
                <w:rFonts w:ascii="Arial" w:hAnsi="Arial" w:eastAsia="Arial" w:cs="Arial"/>
                <w:color w:val="000000"/>
                <w:sz w:val="20"/>
                <w:szCs w:val="20"/>
              </w:rPr>
            </w:pPr>
            <w:r>
              <w:rPr>
                <w:rFonts w:ascii="Arial" w:hAnsi="Arial" w:eastAsia="Arial" w:cs="Arial"/>
                <w:color w:val="000000"/>
                <w:sz w:val="20"/>
                <w:szCs w:val="20"/>
              </w:rPr>
              <w:t>En Unity, la edición de archivos de programación se</w:t>
            </w:r>
            <w:r>
              <w:rPr>
                <w:rFonts w:ascii="Arial" w:hAnsi="Arial" w:eastAsia="Arial" w:cs="Arial"/>
                <w:color w:val="000000"/>
                <w:sz w:val="20"/>
                <w:szCs w:val="20"/>
              </w:rPr>
              <w:t xml:space="preserve"> hace en </w:t>
            </w:r>
            <w:r>
              <w:rPr>
                <w:rFonts w:ascii="Arial" w:hAnsi="Arial" w:eastAsia="Arial" w:cs="Arial"/>
                <w:i/>
                <w:color w:val="000000"/>
                <w:sz w:val="20"/>
                <w:szCs w:val="20"/>
              </w:rPr>
              <w:t>Visual Studio Code</w:t>
            </w:r>
            <w:r>
              <w:rPr>
                <w:rFonts w:ascii="Arial" w:hAnsi="Arial" w:eastAsia="Arial" w:cs="Arial"/>
                <w:color w:val="000000"/>
                <w:sz w:val="20"/>
                <w:szCs w:val="20"/>
              </w:rPr>
              <w:t xml:space="preserve"> (VS Code). Para abrir </w:t>
            </w:r>
            <w:r>
              <w:rPr>
                <w:rFonts w:ascii="Arial" w:hAnsi="Arial" w:eastAsia="Arial" w:cs="Arial"/>
                <w:i/>
                <w:color w:val="000000"/>
                <w:sz w:val="20"/>
                <w:szCs w:val="20"/>
              </w:rPr>
              <w:t>scripts</w:t>
            </w:r>
            <w:r>
              <w:rPr>
                <w:rFonts w:ascii="Arial" w:hAnsi="Arial" w:eastAsia="Arial" w:cs="Arial"/>
                <w:color w:val="000000"/>
                <w:sz w:val="20"/>
                <w:szCs w:val="20"/>
              </w:rPr>
              <w:t xml:space="preserve"> en VS Code, selecciónelo como Editor de </w:t>
            </w:r>
            <w:r>
              <w:rPr>
                <w:rFonts w:ascii="Arial" w:hAnsi="Arial" w:eastAsia="Arial" w:cs="Arial"/>
                <w:i/>
                <w:color w:val="000000"/>
                <w:sz w:val="20"/>
                <w:szCs w:val="20"/>
              </w:rPr>
              <w:t>script</w:t>
            </w:r>
            <w:r>
              <w:rPr>
                <w:rFonts w:ascii="Arial" w:hAnsi="Arial" w:eastAsia="Arial" w:cs="Arial"/>
                <w:color w:val="000000"/>
                <w:sz w:val="20"/>
                <w:szCs w:val="20"/>
              </w:rPr>
              <w:t xml:space="preserve"> externo en las Preferencias del editor (menú: Unity&gt; Preferencias&gt; Herramientas externas&gt; Editor de </w:t>
            </w:r>
            <w:r>
              <w:rPr>
                <w:rFonts w:ascii="Arial" w:hAnsi="Arial" w:eastAsia="Arial" w:cs="Arial"/>
                <w:i/>
                <w:color w:val="000000"/>
                <w:sz w:val="20"/>
                <w:szCs w:val="20"/>
              </w:rPr>
              <w:t>script</w:t>
            </w:r>
            <w:r>
              <w:rPr>
                <w:rFonts w:ascii="Arial" w:hAnsi="Arial" w:eastAsia="Arial" w:cs="Arial"/>
                <w:color w:val="000000"/>
                <w:sz w:val="20"/>
                <w:szCs w:val="20"/>
              </w:rPr>
              <w:t xml:space="preserve"> externo). Para obtener información sobre el </w:t>
            </w:r>
            <w:r>
              <w:rPr>
                <w:rFonts w:ascii="Arial" w:hAnsi="Arial" w:eastAsia="Arial" w:cs="Arial"/>
                <w:color w:val="000000"/>
                <w:sz w:val="20"/>
                <w:szCs w:val="20"/>
              </w:rPr>
              <w:t>uso de VS Code con Unity, consulte la documentación de Visual Studio sobre Desarrollo de Unity con VS Code.</w:t>
            </w:r>
            <w:commentRangeEnd w:id="26"/>
            <w:r>
              <w:commentReference w:id="26"/>
            </w:r>
          </w:p>
          <w:p w:rsidR="000466E4" w:rsidRDefault="000466E4" w14:paraId="000000F9" w14:textId="77777777">
            <w:pPr>
              <w:pStyle w:val="Normal0"/>
              <w:spacing w:line="276" w:lineRule="auto"/>
              <w:jc w:val="both"/>
              <w:rPr>
                <w:rFonts w:ascii="Arial" w:hAnsi="Arial" w:eastAsia="Arial" w:cs="Arial"/>
                <w:color w:val="000000"/>
                <w:sz w:val="20"/>
                <w:szCs w:val="20"/>
              </w:rPr>
            </w:pPr>
          </w:p>
        </w:tc>
      </w:tr>
    </w:tbl>
    <w:p w:rsidR="000466E4" w:rsidRDefault="000466E4" w14:paraId="000000FA"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0FB" w14:textId="77777777">
      <w:pPr>
        <w:pStyle w:val="Normal0"/>
        <w:pBdr>
          <w:top w:val="nil"/>
          <w:left w:val="nil"/>
          <w:bottom w:val="nil"/>
          <w:right w:val="nil"/>
          <w:between w:val="nil"/>
        </w:pBdr>
        <w:shd w:val="clear" w:color="auto" w:fill="FFE599"/>
        <w:spacing w:after="0" w:line="276" w:lineRule="auto"/>
        <w:rPr>
          <w:rFonts w:ascii="Arial" w:hAnsi="Arial" w:eastAsia="Arial" w:cs="Arial"/>
          <w:b/>
          <w:color w:val="000000"/>
          <w:sz w:val="20"/>
          <w:szCs w:val="20"/>
        </w:rPr>
      </w:pPr>
      <w:sdt>
        <w:sdtPr>
          <w:tag w:val="goog_rdk_26"/>
          <w:id w:val="42175399"/>
        </w:sdtPr>
        <w:sdtEndPr/>
        <w:sdtContent>
          <w:commentRangeStart w:id="27"/>
        </w:sdtContent>
      </w:sdt>
      <w:r>
        <w:rPr>
          <w:rFonts w:ascii="Arial" w:hAnsi="Arial" w:eastAsia="Arial" w:cs="Arial"/>
          <w:b/>
          <w:color w:val="000000"/>
          <w:sz w:val="20"/>
          <w:szCs w:val="20"/>
        </w:rPr>
        <w:t>Figura 3</w:t>
      </w:r>
    </w:p>
    <w:p w:rsidR="000466E4" w:rsidRDefault="00A17CD7" w14:paraId="000000FC" w14:textId="77777777">
      <w:pPr>
        <w:pStyle w:val="Normal0"/>
        <w:pBdr>
          <w:top w:val="nil"/>
          <w:left w:val="nil"/>
          <w:bottom w:val="nil"/>
          <w:right w:val="nil"/>
          <w:between w:val="nil"/>
        </w:pBdr>
        <w:shd w:val="clear" w:color="auto" w:fill="FFE599"/>
        <w:spacing w:after="0" w:line="276" w:lineRule="auto"/>
        <w:rPr>
          <w:rFonts w:ascii="Arial" w:hAnsi="Arial" w:eastAsia="Arial" w:cs="Arial"/>
          <w:i/>
          <w:color w:val="000000"/>
          <w:sz w:val="20"/>
          <w:szCs w:val="20"/>
        </w:rPr>
      </w:pPr>
      <w:r>
        <w:rPr>
          <w:rFonts w:ascii="Arial" w:hAnsi="Arial" w:eastAsia="Arial" w:cs="Arial"/>
          <w:i/>
          <w:color w:val="000000"/>
          <w:sz w:val="20"/>
          <w:szCs w:val="20"/>
        </w:rPr>
        <w:t>Ventana de referencia de script</w:t>
      </w:r>
    </w:p>
    <w:p w:rsidR="000466E4" w:rsidRDefault="00A17CD7" w14:paraId="000000FD" w14:textId="77777777">
      <w:pPr>
        <w:pStyle w:val="Normal0"/>
        <w:pBdr>
          <w:top w:val="nil"/>
          <w:left w:val="nil"/>
          <w:bottom w:val="nil"/>
          <w:right w:val="nil"/>
          <w:between w:val="nil"/>
        </w:pBdr>
        <w:shd w:val="clear" w:color="auto" w:fill="FFE599"/>
        <w:spacing w:after="0" w:line="276" w:lineRule="auto"/>
        <w:ind w:left="720"/>
        <w:rPr>
          <w:rFonts w:ascii="Arial" w:hAnsi="Arial" w:eastAsia="Arial" w:cs="Arial"/>
          <w:color w:val="000000"/>
          <w:sz w:val="20"/>
          <w:szCs w:val="20"/>
        </w:rPr>
      </w:pPr>
      <w:r>
        <w:rPr>
          <w:rFonts w:ascii="Arial" w:hAnsi="Arial" w:eastAsia="Arial" w:cs="Arial"/>
          <w:noProof/>
          <w:color w:val="000000"/>
          <w:sz w:val="20"/>
          <w:szCs w:val="20"/>
        </w:rPr>
        <w:drawing>
          <wp:inline distT="0" distB="0" distL="0" distR="0" wp14:anchorId="79F40D68" wp14:editId="07777777">
            <wp:extent cx="5765800" cy="2777067"/>
            <wp:effectExtent l="0" t="0" r="0" b="0"/>
            <wp:docPr id="4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765800" cy="2777067"/>
                    </a:xfrm>
                    <a:prstGeom prst="rect">
                      <a:avLst/>
                    </a:prstGeom>
                    <a:ln/>
                  </pic:spPr>
                </pic:pic>
              </a:graphicData>
            </a:graphic>
          </wp:inline>
        </w:drawing>
      </w:r>
    </w:p>
    <w:p w:rsidR="000466E4" w:rsidRDefault="00A17CD7" w14:paraId="000000FE" w14:textId="77777777">
      <w:pPr>
        <w:pStyle w:val="Normal0"/>
        <w:pBdr>
          <w:top w:val="nil"/>
          <w:left w:val="nil"/>
          <w:bottom w:val="nil"/>
          <w:right w:val="nil"/>
          <w:between w:val="nil"/>
        </w:pBdr>
        <w:shd w:val="clear" w:color="auto" w:fill="FFE599"/>
        <w:spacing w:after="0" w:line="276" w:lineRule="auto"/>
        <w:ind w:left="720"/>
        <w:jc w:val="center"/>
        <w:rPr>
          <w:rFonts w:ascii="Arial" w:hAnsi="Arial" w:eastAsia="Arial" w:cs="Arial"/>
          <w:b/>
          <w:i/>
          <w:color w:val="000000"/>
          <w:sz w:val="20"/>
          <w:szCs w:val="20"/>
        </w:rPr>
      </w:pPr>
      <w:commentRangeEnd w:id="27"/>
      <w:r>
        <w:commentReference w:id="27"/>
      </w:r>
    </w:p>
    <w:p w:rsidR="000466E4" w:rsidRDefault="000466E4" w14:paraId="000000FF"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100" w14:textId="77777777">
      <w:pPr>
        <w:pStyle w:val="Normal0"/>
        <w:numPr>
          <w:ilvl w:val="1"/>
          <w:numId w:val="17"/>
        </w:numPr>
        <w:pBdr>
          <w:top w:val="nil"/>
          <w:left w:val="nil"/>
          <w:bottom w:val="nil"/>
          <w:right w:val="nil"/>
          <w:between w:val="nil"/>
        </w:pBdr>
        <w:spacing w:after="0" w:line="276" w:lineRule="auto"/>
        <w:ind w:left="0" w:firstLine="0"/>
        <w:jc w:val="both"/>
        <w:rPr>
          <w:rFonts w:ascii="Arial" w:hAnsi="Arial" w:eastAsia="Arial" w:cs="Arial"/>
          <w:b/>
          <w:color w:val="000000"/>
          <w:sz w:val="20"/>
          <w:szCs w:val="20"/>
        </w:rPr>
      </w:pPr>
      <w:r>
        <w:rPr>
          <w:rFonts w:ascii="Arial" w:hAnsi="Arial" w:eastAsia="Arial" w:cs="Arial"/>
          <w:b/>
          <w:color w:val="000000"/>
          <w:sz w:val="20"/>
          <w:szCs w:val="20"/>
        </w:rPr>
        <w:t>Estructura y sintaxis básica de C-Sharp</w:t>
      </w:r>
    </w:p>
    <w:p w:rsidR="000466E4" w:rsidRDefault="00A17CD7" w14:paraId="00000101"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 xml:space="preserve">Las líneas de instrucción de los archivos de programación les definen a los </w:t>
      </w:r>
      <w:r>
        <w:rPr>
          <w:rFonts w:ascii="Arial" w:hAnsi="Arial" w:eastAsia="Arial" w:cs="Arial"/>
          <w:i/>
          <w:color w:val="000000"/>
          <w:sz w:val="20"/>
          <w:szCs w:val="20"/>
        </w:rPr>
        <w:t>GameObjects</w:t>
      </w:r>
      <w:r>
        <w:rPr>
          <w:rFonts w:ascii="Arial" w:hAnsi="Arial" w:eastAsia="Arial" w:cs="Arial"/>
          <w:color w:val="000000"/>
          <w:sz w:val="20"/>
          <w:szCs w:val="20"/>
        </w:rPr>
        <w:t xml:space="preserve"> cómo comportarse.  En este sentido, la programación en el motor de videojuegos difiere de los métodos de programación pura en que en el motor se definen archivos de pro</w:t>
      </w:r>
      <w:r>
        <w:rPr>
          <w:rFonts w:ascii="Arial" w:hAnsi="Arial" w:eastAsia="Arial" w:cs="Arial"/>
          <w:color w:val="000000"/>
          <w:sz w:val="20"/>
          <w:szCs w:val="20"/>
        </w:rPr>
        <w:t>gramación que serán interpretados y compilados para la plataforma específica de publicación.</w:t>
      </w:r>
    </w:p>
    <w:p w:rsidR="000466E4" w:rsidRDefault="000466E4" w14:paraId="00000102"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tbl>
      <w:tblPr>
        <w:tblStyle w:val="a9"/>
        <w:tblW w:w="882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263"/>
        <w:gridCol w:w="6565"/>
      </w:tblGrid>
      <w:tr w:rsidR="000466E4" w14:paraId="7A6DFE07" w14:textId="77777777">
        <w:tc>
          <w:tcPr>
            <w:tcW w:w="2263" w:type="dxa"/>
            <w:shd w:val="clear" w:color="auto" w:fill="FFE599"/>
          </w:tcPr>
          <w:p w:rsidR="000466E4" w:rsidRDefault="00A17CD7" w14:paraId="00000103" w14:textId="77777777">
            <w:pPr>
              <w:pStyle w:val="Normal0"/>
              <w:spacing w:line="276" w:lineRule="auto"/>
              <w:jc w:val="center"/>
              <w:rPr>
                <w:rFonts w:ascii="Arial" w:hAnsi="Arial" w:eastAsia="Arial" w:cs="Arial"/>
                <w:b/>
                <w:color w:val="000000"/>
                <w:sz w:val="20"/>
                <w:szCs w:val="20"/>
              </w:rPr>
            </w:pPr>
            <w:r>
              <w:rPr>
                <w:noProof/>
              </w:rPr>
              <w:drawing>
                <wp:inline distT="0" distB="0" distL="0" distR="0" wp14:anchorId="5B3575BE" wp14:editId="07777777">
                  <wp:extent cx="1371600" cy="733425"/>
                  <wp:effectExtent l="0" t="0" r="0" b="0"/>
                  <wp:docPr id="4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1371600" cy="733425"/>
                          </a:xfrm>
                          <a:prstGeom prst="rect">
                            <a:avLst/>
                          </a:prstGeom>
                          <a:ln/>
                        </pic:spPr>
                      </pic:pic>
                    </a:graphicData>
                  </a:graphic>
                </wp:inline>
              </w:drawing>
            </w:r>
            <w:sdt>
              <w:sdtPr>
                <w:tag w:val="goog_rdk_27"/>
                <w:id w:val="553712174"/>
              </w:sdtPr>
              <w:sdtEndPr/>
              <w:sdtContent>
                <w:commentRangeStart w:id="28"/>
              </w:sdtContent>
            </w:sdt>
          </w:p>
        </w:tc>
        <w:tc>
          <w:tcPr>
            <w:tcW w:w="6565" w:type="dxa"/>
            <w:shd w:val="clear" w:color="auto" w:fill="FFE599"/>
          </w:tcPr>
          <w:p w:rsidR="000466E4" w:rsidRDefault="00A17CD7" w14:paraId="00000104" w14:textId="77777777">
            <w:pPr>
              <w:pStyle w:val="Normal0"/>
              <w:pBdr>
                <w:top w:val="nil"/>
                <w:left w:val="nil"/>
                <w:bottom w:val="nil"/>
                <w:right w:val="nil"/>
                <w:between w:val="nil"/>
              </w:pBdr>
              <w:shd w:val="clear" w:color="auto" w:fill="FFE599"/>
              <w:spacing w:line="276" w:lineRule="auto"/>
              <w:jc w:val="both"/>
              <w:rPr>
                <w:rFonts w:ascii="Arial" w:hAnsi="Arial" w:eastAsia="Arial" w:cs="Arial"/>
                <w:color w:val="000000"/>
                <w:sz w:val="20"/>
                <w:szCs w:val="20"/>
              </w:rPr>
            </w:pPr>
            <w:r>
              <w:rPr>
                <w:rFonts w:ascii="Arial" w:hAnsi="Arial" w:eastAsia="Arial" w:cs="Arial"/>
                <w:color w:val="000000"/>
                <w:sz w:val="20"/>
                <w:szCs w:val="20"/>
              </w:rPr>
              <w:t>Una cualidad muy importante del motor es que permite realizar multitud de tareas de manera simultánea y es el desarrollador el encargado de establecer todas e</w:t>
            </w:r>
            <w:r>
              <w:rPr>
                <w:rFonts w:ascii="Arial" w:hAnsi="Arial" w:eastAsia="Arial" w:cs="Arial"/>
                <w:color w:val="000000"/>
                <w:sz w:val="20"/>
                <w:szCs w:val="20"/>
              </w:rPr>
              <w:t>stas relaciones funcionales, además de la participación de cada uno de los miembros del equipo de desarrollo, permitiendo utilizar la enorme versatilidad de Unity.</w:t>
            </w:r>
          </w:p>
          <w:p w:rsidR="000466E4" w:rsidRDefault="000466E4" w14:paraId="00000105" w14:textId="77777777">
            <w:pPr>
              <w:pStyle w:val="Normal0"/>
              <w:pBdr>
                <w:top w:val="nil"/>
                <w:left w:val="nil"/>
                <w:bottom w:val="nil"/>
                <w:right w:val="nil"/>
                <w:between w:val="nil"/>
              </w:pBdr>
              <w:shd w:val="clear" w:color="auto" w:fill="FFE599"/>
              <w:spacing w:line="276" w:lineRule="auto"/>
              <w:jc w:val="both"/>
              <w:rPr>
                <w:rFonts w:ascii="Arial" w:hAnsi="Arial" w:eastAsia="Arial" w:cs="Arial"/>
                <w:color w:val="000000"/>
                <w:sz w:val="20"/>
                <w:szCs w:val="20"/>
              </w:rPr>
            </w:pPr>
          </w:p>
          <w:p w:rsidR="000466E4" w:rsidRDefault="00A17CD7" w14:paraId="00000106" w14:textId="77777777">
            <w:pPr>
              <w:pStyle w:val="Normal0"/>
              <w:pBdr>
                <w:top w:val="nil"/>
                <w:left w:val="nil"/>
                <w:bottom w:val="nil"/>
                <w:right w:val="nil"/>
                <w:between w:val="nil"/>
              </w:pBdr>
              <w:shd w:val="clear" w:color="auto" w:fill="FFE599"/>
              <w:spacing w:line="276" w:lineRule="auto"/>
              <w:jc w:val="both"/>
              <w:rPr>
                <w:rFonts w:ascii="Arial" w:hAnsi="Arial" w:eastAsia="Arial" w:cs="Arial"/>
                <w:color w:val="000000"/>
                <w:sz w:val="20"/>
                <w:szCs w:val="20"/>
              </w:rPr>
            </w:pPr>
            <w:r>
              <w:rPr>
                <w:rFonts w:ascii="Arial" w:hAnsi="Arial" w:eastAsia="Arial" w:cs="Arial"/>
                <w:color w:val="000000"/>
                <w:sz w:val="20"/>
                <w:szCs w:val="20"/>
              </w:rPr>
              <w:t>Es importante que en el desarrollo del videojuego se logren optimizar todas las secuencias de instrucción de código para que pueda correr de manera fluida, a la mayor velocidad posible, y realizando todas las tareas que le han sido programadas.</w:t>
            </w:r>
            <w:commentRangeEnd w:id="28"/>
            <w:r>
              <w:commentReference w:id="28"/>
            </w:r>
          </w:p>
          <w:p w:rsidR="000466E4" w:rsidRDefault="000466E4" w14:paraId="00000107" w14:textId="77777777">
            <w:pPr>
              <w:pStyle w:val="Normal0"/>
              <w:spacing w:line="276" w:lineRule="auto"/>
              <w:jc w:val="both"/>
              <w:rPr>
                <w:rFonts w:ascii="Arial" w:hAnsi="Arial" w:eastAsia="Arial" w:cs="Arial"/>
                <w:color w:val="000000"/>
                <w:sz w:val="20"/>
                <w:szCs w:val="20"/>
              </w:rPr>
            </w:pPr>
          </w:p>
        </w:tc>
      </w:tr>
    </w:tbl>
    <w:p w:rsidR="000466E4" w:rsidRDefault="000466E4" w14:paraId="00000108"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109"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 xml:space="preserve">Un archivo </w:t>
      </w:r>
      <w:r>
        <w:rPr>
          <w:rFonts w:ascii="Arial" w:hAnsi="Arial" w:eastAsia="Arial" w:cs="Arial"/>
          <w:i/>
          <w:color w:val="000000"/>
          <w:sz w:val="20"/>
          <w:szCs w:val="20"/>
        </w:rPr>
        <w:t>script</w:t>
      </w:r>
      <w:r>
        <w:rPr>
          <w:rFonts w:ascii="Arial" w:hAnsi="Arial" w:eastAsia="Arial" w:cs="Arial"/>
          <w:color w:val="000000"/>
          <w:sz w:val="20"/>
          <w:szCs w:val="20"/>
        </w:rPr>
        <w:t xml:space="preserve"> debe estar necesariamente asignado a un GameObject en la escena para que Unity pueda utilizarlo en escena, es decir, invocarlo. Los archivos de programación deben estar escritos en un lenguaje comprensible por el motor. </w:t>
      </w:r>
    </w:p>
    <w:p w:rsidR="000466E4" w:rsidRDefault="000466E4" w14:paraId="0000010A"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10B"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El lenguaje de p</w:t>
      </w:r>
      <w:r>
        <w:rPr>
          <w:rFonts w:ascii="Arial" w:hAnsi="Arial" w:eastAsia="Arial" w:cs="Arial"/>
          <w:color w:val="000000"/>
          <w:sz w:val="20"/>
          <w:szCs w:val="20"/>
        </w:rPr>
        <w:t xml:space="preserve">rogramación que utiliza Unity se llama C# o C Sharp, que es un lenguaje orientado a objetos. Como cualquier lenguaje de programación, tiene una estructura de sintaxis, es decir, una manera de escribirse y con unas características semánticas específicas. A </w:t>
      </w:r>
      <w:r>
        <w:rPr>
          <w:rFonts w:ascii="Arial" w:hAnsi="Arial" w:eastAsia="Arial" w:cs="Arial"/>
          <w:color w:val="000000"/>
          <w:sz w:val="20"/>
          <w:szCs w:val="20"/>
        </w:rPr>
        <w:t>continuación se podrá observar un ejemplo de estructura de código en C#.</w:t>
      </w:r>
    </w:p>
    <w:p w:rsidR="000466E4" w:rsidRDefault="000466E4" w14:paraId="0000010C"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10D"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sdt>
        <w:sdtPr>
          <w:tag w:val="goog_rdk_28"/>
          <w:id w:val="306841641"/>
        </w:sdtPr>
        <w:sdtEndPr/>
        <w:sdtContent>
          <w:commentRangeStart w:id="29"/>
        </w:sdtContent>
      </w:sdt>
      <w:r>
        <w:rPr>
          <w:rFonts w:ascii="Courier New" w:hAnsi="Courier New" w:eastAsia="Courier New" w:cs="Courier New"/>
          <w:color w:val="F2F2F2"/>
          <w:sz w:val="20"/>
          <w:szCs w:val="20"/>
        </w:rPr>
        <w:t>using UnityEngine;</w:t>
      </w:r>
    </w:p>
    <w:p w:rsidR="000466E4" w:rsidRDefault="00A17CD7" w14:paraId="0000010E"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using System.Collections;</w:t>
      </w:r>
    </w:p>
    <w:p w:rsidR="000466E4" w:rsidRDefault="000466E4" w14:paraId="0000010F"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p>
    <w:p w:rsidR="000466E4" w:rsidRDefault="00A17CD7" w14:paraId="00000110"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public class MainPlayer : MonoBehaviour {</w:t>
      </w:r>
    </w:p>
    <w:p w:rsidR="000466E4" w:rsidRDefault="000466E4" w14:paraId="00000111"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p>
    <w:p w:rsidR="000466E4" w:rsidRDefault="00A17CD7" w14:paraId="00000112"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 Use this for initialization</w:t>
      </w:r>
    </w:p>
    <w:p w:rsidR="000466E4" w:rsidRDefault="00A17CD7" w14:paraId="00000113"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void Start () {</w:t>
      </w:r>
    </w:p>
    <w:p w:rsidR="000466E4" w:rsidRDefault="00A17CD7" w14:paraId="00000114"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w:t>
      </w:r>
    </w:p>
    <w:p w:rsidR="000466E4" w:rsidRDefault="00A17CD7" w14:paraId="00000115"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w:t>
      </w:r>
    </w:p>
    <w:p w:rsidR="000466E4" w:rsidRDefault="00A17CD7" w14:paraId="00000116"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w:t>
      </w:r>
    </w:p>
    <w:p w:rsidR="000466E4" w:rsidRDefault="00A17CD7" w14:paraId="00000117"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 Update is cal</w:t>
      </w:r>
      <w:r>
        <w:rPr>
          <w:rFonts w:ascii="Courier New" w:hAnsi="Courier New" w:eastAsia="Courier New" w:cs="Courier New"/>
          <w:color w:val="F2F2F2"/>
          <w:sz w:val="20"/>
          <w:szCs w:val="20"/>
        </w:rPr>
        <w:t>led once per frame</w:t>
      </w:r>
    </w:p>
    <w:p w:rsidR="000466E4" w:rsidRDefault="00A17CD7" w14:paraId="00000118"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void Update () {</w:t>
      </w:r>
    </w:p>
    <w:p w:rsidR="000466E4" w:rsidRDefault="00A17CD7" w14:paraId="00000119"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w:t>
      </w:r>
    </w:p>
    <w:p w:rsidR="000466E4" w:rsidRDefault="00A17CD7" w14:paraId="0000011A"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w:t>
      </w:r>
    </w:p>
    <w:p w:rsidR="000466E4" w:rsidRDefault="00A17CD7" w14:paraId="0000011B"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w:t>
      </w:r>
      <w:commentRangeEnd w:id="29"/>
      <w:r>
        <w:commentReference w:id="29"/>
      </w:r>
    </w:p>
    <w:p w:rsidR="000466E4" w:rsidRDefault="000466E4" w14:paraId="0000011C" w14:textId="77777777">
      <w:pPr>
        <w:pStyle w:val="Normal0"/>
        <w:pBdr>
          <w:top w:val="nil"/>
          <w:left w:val="nil"/>
          <w:bottom w:val="nil"/>
          <w:right w:val="nil"/>
          <w:between w:val="nil"/>
        </w:pBdr>
        <w:spacing w:after="0" w:line="276" w:lineRule="auto"/>
        <w:jc w:val="both"/>
        <w:rPr>
          <w:rFonts w:ascii="Arial" w:hAnsi="Arial" w:eastAsia="Arial" w:cs="Arial"/>
          <w:b/>
          <w:color w:val="000000"/>
          <w:sz w:val="20"/>
          <w:szCs w:val="20"/>
        </w:rPr>
      </w:pPr>
    </w:p>
    <w:p w:rsidR="000466E4" w:rsidRDefault="00A17CD7" w14:paraId="0000011D" w14:textId="77777777">
      <w:pPr>
        <w:pStyle w:val="Normal0"/>
        <w:pBdr>
          <w:top w:val="nil"/>
          <w:left w:val="nil"/>
          <w:bottom w:val="nil"/>
          <w:right w:val="nil"/>
          <w:between w:val="nil"/>
        </w:pBdr>
        <w:shd w:val="clear" w:color="auto" w:fill="FFE599"/>
        <w:spacing w:after="0" w:line="276" w:lineRule="auto"/>
        <w:jc w:val="both"/>
        <w:rPr>
          <w:rFonts w:ascii="Arial" w:hAnsi="Arial" w:eastAsia="Arial" w:cs="Arial"/>
          <w:b/>
          <w:color w:val="000000"/>
          <w:sz w:val="20"/>
          <w:szCs w:val="20"/>
        </w:rPr>
      </w:pPr>
      <w:r>
        <w:rPr>
          <w:rFonts w:ascii="Arial" w:hAnsi="Arial" w:eastAsia="Arial" w:cs="Arial"/>
          <w:b/>
          <w:color w:val="000000"/>
          <w:sz w:val="20"/>
          <w:szCs w:val="20"/>
        </w:rPr>
        <w:t>La a</w:t>
      </w:r>
      <w:sdt>
        <w:sdtPr>
          <w:tag w:val="goog_rdk_29"/>
          <w:id w:val="1003099181"/>
        </w:sdtPr>
        <w:sdtEndPr/>
        <w:sdtContent>
          <w:commentRangeStart w:id="30"/>
        </w:sdtContent>
      </w:sdt>
      <w:r>
        <w:rPr>
          <w:rFonts w:ascii="Arial" w:hAnsi="Arial" w:eastAsia="Arial" w:cs="Arial"/>
          <w:b/>
          <w:color w:val="000000"/>
          <w:sz w:val="20"/>
          <w:szCs w:val="20"/>
        </w:rPr>
        <w:t xml:space="preserve">natomía básica de un </w:t>
      </w:r>
      <w:r>
        <w:rPr>
          <w:rFonts w:ascii="Arial" w:hAnsi="Arial" w:eastAsia="Arial" w:cs="Arial"/>
          <w:b/>
          <w:i/>
          <w:color w:val="000000"/>
          <w:sz w:val="20"/>
          <w:szCs w:val="20"/>
        </w:rPr>
        <w:t>script</w:t>
      </w:r>
      <w:r>
        <w:rPr>
          <w:rFonts w:ascii="Arial" w:hAnsi="Arial" w:eastAsia="Arial" w:cs="Arial"/>
          <w:b/>
          <w:color w:val="000000"/>
          <w:sz w:val="20"/>
          <w:szCs w:val="20"/>
        </w:rPr>
        <w:t xml:space="preserve"> en C Sharp (C#) está constituida fundamentalmente de variables, funciones y clases.</w:t>
      </w:r>
      <w:commentRangeEnd w:id="30"/>
      <w:r>
        <w:commentReference w:id="30"/>
      </w:r>
    </w:p>
    <w:p w:rsidR="000466E4" w:rsidRDefault="000466E4" w14:paraId="0000011E"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11F"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 xml:space="preserve">Las variables son elementos en la sintaxis del programa que tienen la capacidad de contener valores e información referente a determinados objetos y tienen una utilidad importante en función de esta información o de estos valores. </w:t>
      </w:r>
      <w:r>
        <w:rPr>
          <w:rFonts w:ascii="Arial" w:hAnsi="Arial" w:eastAsia="Arial" w:cs="Arial"/>
          <w:b/>
          <w:color w:val="000000"/>
          <w:sz w:val="20"/>
          <w:szCs w:val="20"/>
        </w:rPr>
        <w:t>Los nombres de las variab</w:t>
      </w:r>
      <w:r>
        <w:rPr>
          <w:rFonts w:ascii="Arial" w:hAnsi="Arial" w:eastAsia="Arial" w:cs="Arial"/>
          <w:b/>
          <w:color w:val="000000"/>
          <w:sz w:val="20"/>
          <w:szCs w:val="20"/>
        </w:rPr>
        <w:t>les deben escribirse en minúscula</w:t>
      </w:r>
      <w:r>
        <w:rPr>
          <w:rFonts w:ascii="Arial" w:hAnsi="Arial" w:eastAsia="Arial" w:cs="Arial"/>
          <w:color w:val="000000"/>
          <w:sz w:val="20"/>
          <w:szCs w:val="20"/>
        </w:rPr>
        <w:t xml:space="preserve">. </w:t>
      </w:r>
    </w:p>
    <w:p w:rsidR="000466E4" w:rsidRDefault="000466E4" w14:paraId="00000120"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121"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 xml:space="preserve">Las funciones son pequeñas estructuras de código que realizan tareas específicas y permiten comparar y manipular variables. </w:t>
      </w:r>
      <w:r>
        <w:rPr>
          <w:rFonts w:ascii="Arial" w:hAnsi="Arial" w:eastAsia="Arial" w:cs="Arial"/>
          <w:b/>
          <w:color w:val="000000"/>
          <w:sz w:val="20"/>
          <w:szCs w:val="20"/>
        </w:rPr>
        <w:t>Los nombres de las funciones comienzan con la primera letra en mayúscula.</w:t>
      </w:r>
      <w:r>
        <w:rPr>
          <w:rFonts w:ascii="Arial" w:hAnsi="Arial" w:eastAsia="Arial" w:cs="Arial"/>
          <w:color w:val="000000"/>
          <w:sz w:val="20"/>
          <w:szCs w:val="20"/>
        </w:rPr>
        <w:t xml:space="preserve"> El código de programa</w:t>
      </w:r>
      <w:r>
        <w:rPr>
          <w:rFonts w:ascii="Arial" w:hAnsi="Arial" w:eastAsia="Arial" w:cs="Arial"/>
          <w:color w:val="000000"/>
          <w:sz w:val="20"/>
          <w:szCs w:val="20"/>
        </w:rPr>
        <w:t>ción se organiza en funciones para que sea fácilmente utilizable por el programa.</w:t>
      </w:r>
    </w:p>
    <w:p w:rsidR="000466E4" w:rsidRDefault="000466E4" w14:paraId="00000122"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123"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Las clases son estructuras de código que permiten organizar conjuntos de variables y funciones, que funcionan como plantillas, definiendo propiedades de un objeto que pueden</w:t>
      </w:r>
      <w:r>
        <w:rPr>
          <w:rFonts w:ascii="Arial" w:hAnsi="Arial" w:eastAsia="Arial" w:cs="Arial"/>
          <w:color w:val="000000"/>
          <w:sz w:val="20"/>
          <w:szCs w:val="20"/>
        </w:rPr>
        <w:t xml:space="preserve"> ser utilizadas de diferentes formas. Escribir códigos de programación es, en esencia, una labor de comparación entre objetos, sus comportamientos, estados y valores actuales; determinando resultados lógicos y secuencias lógicas.</w:t>
      </w:r>
    </w:p>
    <w:p w:rsidR="000466E4" w:rsidRDefault="000466E4" w14:paraId="00000124"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125" w14:textId="77777777">
      <w:pPr>
        <w:pStyle w:val="Normal0"/>
        <w:numPr>
          <w:ilvl w:val="2"/>
          <w:numId w:val="17"/>
        </w:numPr>
        <w:pBdr>
          <w:top w:val="nil"/>
          <w:left w:val="nil"/>
          <w:bottom w:val="nil"/>
          <w:right w:val="nil"/>
          <w:between w:val="nil"/>
        </w:pBdr>
        <w:spacing w:after="0" w:line="276" w:lineRule="auto"/>
        <w:jc w:val="both"/>
        <w:rPr>
          <w:rFonts w:ascii="Arial" w:hAnsi="Arial" w:eastAsia="Arial" w:cs="Arial"/>
          <w:b/>
          <w:color w:val="000000"/>
          <w:sz w:val="20"/>
          <w:szCs w:val="20"/>
        </w:rPr>
      </w:pPr>
      <w:r>
        <w:rPr>
          <w:rFonts w:ascii="Arial" w:hAnsi="Arial" w:eastAsia="Arial" w:cs="Arial"/>
          <w:b/>
          <w:i/>
          <w:color w:val="000000"/>
          <w:sz w:val="20"/>
          <w:szCs w:val="20"/>
        </w:rPr>
        <w:t>Variables</w:t>
      </w:r>
      <w:r>
        <w:rPr>
          <w:rFonts w:ascii="Arial" w:hAnsi="Arial" w:eastAsia="Arial" w:cs="Arial"/>
          <w:b/>
          <w:color w:val="000000"/>
          <w:sz w:val="20"/>
          <w:szCs w:val="20"/>
        </w:rPr>
        <w:t>.</w:t>
      </w:r>
    </w:p>
    <w:p w:rsidR="000466E4" w:rsidRDefault="00A17CD7" w14:paraId="00000126"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 xml:space="preserve">En Unity, los </w:t>
      </w:r>
      <w:r>
        <w:rPr>
          <w:rFonts w:ascii="Arial" w:hAnsi="Arial" w:eastAsia="Arial" w:cs="Arial"/>
          <w:color w:val="000000"/>
          <w:sz w:val="20"/>
          <w:szCs w:val="20"/>
        </w:rPr>
        <w:t>archivos de programación se deben comenzar, por lo general, con la mención o declaración de las variables, estableciendo si serán visibles o no, es decir públicas o privadas, al mismo tiempo que el tipo y el nombre de la variable, en este orden de secuenci</w:t>
      </w:r>
      <w:r>
        <w:rPr>
          <w:rFonts w:ascii="Arial" w:hAnsi="Arial" w:eastAsia="Arial" w:cs="Arial"/>
          <w:color w:val="000000"/>
          <w:sz w:val="20"/>
          <w:szCs w:val="20"/>
        </w:rPr>
        <w:t>a.</w:t>
      </w:r>
    </w:p>
    <w:p w:rsidR="000466E4" w:rsidRDefault="000466E4" w14:paraId="00000127"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128"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sdt>
        <w:sdtPr>
          <w:tag w:val="goog_rdk_30"/>
          <w:id w:val="708313736"/>
        </w:sdtPr>
        <w:sdtEndPr/>
        <w:sdtContent>
          <w:commentRangeStart w:id="31"/>
        </w:sdtContent>
      </w:sdt>
      <w:r>
        <w:rPr>
          <w:rFonts w:ascii="Courier New" w:hAnsi="Courier New" w:eastAsia="Courier New" w:cs="Courier New"/>
          <w:color w:val="F2F2F2"/>
          <w:sz w:val="20"/>
          <w:szCs w:val="20"/>
        </w:rPr>
        <w:t>public class DemoScript : MonoBehaviour {</w:t>
      </w:r>
    </w:p>
    <w:p w:rsidR="000466E4" w:rsidRDefault="000466E4" w14:paraId="00000129"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p>
    <w:p w:rsidR="000466E4" w:rsidRDefault="00A17CD7" w14:paraId="0000012A"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w:t>
      </w: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public Light myLight;</w:t>
      </w:r>
    </w:p>
    <w:p w:rsidR="000466E4" w:rsidRDefault="00A17CD7" w14:paraId="0000012B"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private Light myOtherLight;</w:t>
      </w:r>
    </w:p>
    <w:p w:rsidR="000466E4" w:rsidRDefault="00A17CD7" w14:paraId="0000012C"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p>
    <w:p w:rsidR="000466E4" w:rsidRDefault="00A17CD7" w14:paraId="0000012D"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w:t>
      </w:r>
      <w:commentRangeEnd w:id="31"/>
      <w:r>
        <w:commentReference w:id="31"/>
      </w:r>
    </w:p>
    <w:p w:rsidR="000466E4" w:rsidRDefault="000466E4" w14:paraId="0000012E"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12F"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 xml:space="preserve">Al declarar variables visibles o de forma pública, pueden ser observables a través del inspector del motor y es una manera muy sencilla de poder controlarlas, para así modificar sus valores y por lo tanto su comportamiento. Cuando la variable es declarada </w:t>
      </w:r>
      <w:r>
        <w:rPr>
          <w:rFonts w:ascii="Arial" w:hAnsi="Arial" w:eastAsia="Arial" w:cs="Arial"/>
          <w:color w:val="000000"/>
          <w:sz w:val="20"/>
          <w:szCs w:val="20"/>
        </w:rPr>
        <w:t xml:space="preserve">como privada, no puede verse a través del inspector y sólo puede cambiarse su valor a través de la intervención del código de programación. </w:t>
      </w:r>
    </w:p>
    <w:p w:rsidR="000466E4" w:rsidRDefault="00A17CD7" w14:paraId="00000130"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 xml:space="preserve">Además, cuando se hacen públicas las variables, se puede acceder a ellas a través de otros </w:t>
      </w:r>
      <w:r>
        <w:rPr>
          <w:rFonts w:ascii="Arial" w:hAnsi="Arial" w:eastAsia="Arial" w:cs="Arial"/>
          <w:i/>
          <w:color w:val="000000"/>
          <w:sz w:val="20"/>
          <w:szCs w:val="20"/>
        </w:rPr>
        <w:t>scripts</w:t>
      </w:r>
      <w:r>
        <w:rPr>
          <w:rFonts w:ascii="Arial" w:hAnsi="Arial" w:eastAsia="Arial" w:cs="Arial"/>
          <w:color w:val="000000"/>
          <w:sz w:val="20"/>
          <w:szCs w:val="20"/>
        </w:rPr>
        <w:t xml:space="preserve"> u otras clases, </w:t>
      </w:r>
      <w:r>
        <w:rPr>
          <w:rFonts w:ascii="Arial" w:hAnsi="Arial" w:eastAsia="Arial" w:cs="Arial"/>
          <w:color w:val="000000"/>
          <w:sz w:val="20"/>
          <w:szCs w:val="20"/>
        </w:rPr>
        <w:t xml:space="preserve">permitiendo la interacción entre diferentes </w:t>
      </w:r>
      <w:r>
        <w:rPr>
          <w:rFonts w:ascii="Arial" w:hAnsi="Arial" w:eastAsia="Arial" w:cs="Arial"/>
          <w:i/>
          <w:color w:val="000000"/>
          <w:sz w:val="20"/>
          <w:szCs w:val="20"/>
        </w:rPr>
        <w:t>scripts</w:t>
      </w:r>
      <w:r>
        <w:rPr>
          <w:rFonts w:ascii="Arial" w:hAnsi="Arial" w:eastAsia="Arial" w:cs="Arial"/>
          <w:color w:val="000000"/>
          <w:sz w:val="20"/>
          <w:szCs w:val="20"/>
        </w:rPr>
        <w:t xml:space="preserve"> y haciendo más dinámica la jugabilidad. </w:t>
      </w:r>
    </w:p>
    <w:p w:rsidR="000466E4" w:rsidRDefault="000466E4" w14:paraId="00000131"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132"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Además de este carácter público o privado, también está el tipo de variable, es decir, la especificación del tipo de información que puede almacenar y, por lo tan</w:t>
      </w:r>
      <w:r>
        <w:rPr>
          <w:rFonts w:ascii="Arial" w:hAnsi="Arial" w:eastAsia="Arial" w:cs="Arial"/>
          <w:color w:val="000000"/>
          <w:sz w:val="20"/>
          <w:szCs w:val="20"/>
        </w:rPr>
        <w:t>to, el tipo de valor que podría mantener en memoria. En términos generales, es necesario especificar el tipo de variable que se está declarando para poder indicarle al motor cómo debe manejar la información o valor que contenga.</w:t>
      </w:r>
    </w:p>
    <w:p w:rsidR="000466E4" w:rsidRDefault="00A17CD7" w14:paraId="00000133" w14:textId="77777777">
      <w:pPr>
        <w:pStyle w:val="Normal0"/>
        <w:pBdr>
          <w:top w:val="nil"/>
          <w:left w:val="nil"/>
          <w:bottom w:val="nil"/>
          <w:right w:val="nil"/>
          <w:between w:val="nil"/>
        </w:pBdr>
        <w:shd w:val="clear" w:color="auto" w:fill="FFE599"/>
        <w:spacing w:after="0" w:line="276" w:lineRule="auto"/>
        <w:rPr>
          <w:rFonts w:ascii="Arial" w:hAnsi="Arial" w:eastAsia="Arial" w:cs="Arial"/>
          <w:b/>
          <w:color w:val="000000"/>
          <w:sz w:val="20"/>
          <w:szCs w:val="20"/>
        </w:rPr>
      </w:pPr>
      <w:sdt>
        <w:sdtPr>
          <w:tag w:val="goog_rdk_31"/>
          <w:id w:val="2844279"/>
        </w:sdtPr>
        <w:sdtEndPr/>
        <w:sdtContent>
          <w:commentRangeStart w:id="32"/>
        </w:sdtContent>
      </w:sdt>
      <w:r>
        <w:rPr>
          <w:rFonts w:ascii="Arial" w:hAnsi="Arial" w:eastAsia="Arial" w:cs="Arial"/>
          <w:b/>
          <w:color w:val="000000"/>
          <w:sz w:val="20"/>
          <w:szCs w:val="20"/>
        </w:rPr>
        <w:t>Figura 4</w:t>
      </w:r>
    </w:p>
    <w:p w:rsidR="000466E4" w:rsidRDefault="00A17CD7" w14:paraId="00000134" w14:textId="77777777">
      <w:pPr>
        <w:pStyle w:val="Normal0"/>
        <w:pBdr>
          <w:top w:val="nil"/>
          <w:left w:val="nil"/>
          <w:bottom w:val="nil"/>
          <w:right w:val="nil"/>
          <w:between w:val="nil"/>
        </w:pBdr>
        <w:shd w:val="clear" w:color="auto" w:fill="FFE599"/>
        <w:spacing w:after="0" w:line="276" w:lineRule="auto"/>
        <w:rPr>
          <w:rFonts w:ascii="Arial" w:hAnsi="Arial" w:eastAsia="Arial" w:cs="Arial"/>
          <w:i/>
          <w:color w:val="000000"/>
          <w:sz w:val="20"/>
          <w:szCs w:val="20"/>
        </w:rPr>
      </w:pPr>
      <w:r>
        <w:rPr>
          <w:rFonts w:ascii="Arial" w:hAnsi="Arial" w:eastAsia="Arial" w:cs="Arial"/>
          <w:i/>
          <w:color w:val="000000"/>
          <w:sz w:val="20"/>
          <w:szCs w:val="20"/>
        </w:rPr>
        <w:t>Panel del inspector</w:t>
      </w:r>
    </w:p>
    <w:p w:rsidR="000466E4" w:rsidRDefault="00A17CD7" w14:paraId="00000135" w14:textId="77777777">
      <w:pPr>
        <w:pStyle w:val="Normal0"/>
        <w:pBdr>
          <w:top w:val="nil"/>
          <w:left w:val="nil"/>
          <w:bottom w:val="nil"/>
          <w:right w:val="nil"/>
          <w:between w:val="nil"/>
        </w:pBdr>
        <w:shd w:val="clear" w:color="auto" w:fill="FFE599"/>
        <w:spacing w:after="0" w:line="276" w:lineRule="auto"/>
        <w:jc w:val="center"/>
        <w:rPr>
          <w:rFonts w:ascii="Arial" w:hAnsi="Arial" w:eastAsia="Arial" w:cs="Arial"/>
          <w:color w:val="000000"/>
          <w:sz w:val="20"/>
          <w:szCs w:val="20"/>
        </w:rPr>
      </w:pPr>
      <w:r>
        <w:rPr>
          <w:rFonts w:ascii="Arial" w:hAnsi="Arial" w:eastAsia="Arial" w:cs="Arial"/>
          <w:noProof/>
          <w:color w:val="000000"/>
          <w:sz w:val="20"/>
          <w:szCs w:val="20"/>
        </w:rPr>
        <w:drawing>
          <wp:inline distT="0" distB="0" distL="0" distR="0" wp14:anchorId="4769D6A7" wp14:editId="07777777">
            <wp:extent cx="2844812" cy="4667700"/>
            <wp:effectExtent l="0" t="0" r="0" b="0"/>
            <wp:docPr id="4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b="22030"/>
                    <a:stretch>
                      <a:fillRect/>
                    </a:stretch>
                  </pic:blipFill>
                  <pic:spPr>
                    <a:xfrm>
                      <a:off x="0" y="0"/>
                      <a:ext cx="2844812" cy="4667700"/>
                    </a:xfrm>
                    <a:prstGeom prst="rect">
                      <a:avLst/>
                    </a:prstGeom>
                    <a:ln/>
                  </pic:spPr>
                </pic:pic>
              </a:graphicData>
            </a:graphic>
          </wp:inline>
        </w:drawing>
      </w:r>
    </w:p>
    <w:p w:rsidR="000466E4" w:rsidRDefault="00A17CD7" w14:paraId="00000136" w14:textId="77777777">
      <w:pPr>
        <w:pStyle w:val="Normal0"/>
        <w:pBdr>
          <w:top w:val="nil"/>
          <w:left w:val="nil"/>
          <w:bottom w:val="nil"/>
          <w:right w:val="nil"/>
          <w:between w:val="nil"/>
        </w:pBdr>
        <w:shd w:val="clear" w:color="auto" w:fill="FFE599"/>
        <w:spacing w:after="0" w:line="276" w:lineRule="auto"/>
        <w:jc w:val="center"/>
        <w:rPr>
          <w:rFonts w:ascii="Arial" w:hAnsi="Arial" w:eastAsia="Arial" w:cs="Arial"/>
          <w:i/>
          <w:color w:val="000000"/>
          <w:sz w:val="20"/>
          <w:szCs w:val="20"/>
        </w:rPr>
      </w:pPr>
      <w:commentRangeEnd w:id="32"/>
      <w:r>
        <w:commentReference w:id="32"/>
      </w:r>
    </w:p>
    <w:p w:rsidR="000466E4" w:rsidRDefault="000466E4" w14:paraId="00000137"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138"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b/>
          <w:color w:val="000000"/>
          <w:sz w:val="20"/>
          <w:szCs w:val="20"/>
        </w:rPr>
        <w:t>Control de variables en el Inspector de Unity:</w:t>
      </w:r>
      <w:r>
        <w:rPr>
          <w:rFonts w:ascii="Arial" w:hAnsi="Arial" w:eastAsia="Arial" w:cs="Arial"/>
          <w:color w:val="000000"/>
          <w:sz w:val="20"/>
          <w:szCs w:val="20"/>
        </w:rPr>
        <w:t xml:space="preserve"> es importante que las variables tengan un nombre específico, de acuerdo con la información a contener o almacenar, y que al mismo tiempo pueda ser diferenciable de las demás variables que pueda llegar a tener el </w:t>
      </w:r>
      <w:r>
        <w:rPr>
          <w:rFonts w:ascii="Arial" w:hAnsi="Arial" w:eastAsia="Arial" w:cs="Arial"/>
          <w:i/>
          <w:color w:val="000000"/>
          <w:sz w:val="20"/>
          <w:szCs w:val="20"/>
        </w:rPr>
        <w:t>script</w:t>
      </w:r>
      <w:r>
        <w:rPr>
          <w:rFonts w:ascii="Arial" w:hAnsi="Arial" w:eastAsia="Arial" w:cs="Arial"/>
          <w:color w:val="000000"/>
          <w:sz w:val="20"/>
          <w:szCs w:val="20"/>
        </w:rPr>
        <w:t>. Al mismo tiempo, tener en cuenta qu</w:t>
      </w:r>
      <w:r>
        <w:rPr>
          <w:rFonts w:ascii="Arial" w:hAnsi="Arial" w:eastAsia="Arial" w:cs="Arial"/>
          <w:color w:val="000000"/>
          <w:sz w:val="20"/>
          <w:szCs w:val="20"/>
        </w:rPr>
        <w:t xml:space="preserve">e la variable no se puede nombrar con un número al inicio, ni contener espacios vacíos. </w:t>
      </w:r>
    </w:p>
    <w:p w:rsidR="000466E4" w:rsidRDefault="00A17CD7" w14:paraId="00000139"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 xml:space="preserve">En la denominación de una variable se suele utilizar un estilo o convención de nomenclatura que es  </w:t>
      </w:r>
      <w:r>
        <w:rPr>
          <w:rFonts w:ascii="Arial" w:hAnsi="Arial" w:eastAsia="Arial" w:cs="Arial"/>
          <w:i/>
          <w:color w:val="000000"/>
          <w:sz w:val="20"/>
          <w:szCs w:val="20"/>
        </w:rPr>
        <w:t>cameICase</w:t>
      </w:r>
      <w:r>
        <w:rPr>
          <w:rFonts w:ascii="Arial" w:hAnsi="Arial" w:eastAsia="Arial" w:cs="Arial"/>
          <w:color w:val="000000"/>
          <w:sz w:val="20"/>
          <w:szCs w:val="20"/>
        </w:rPr>
        <w:t>. Esta forma de nombrar la variable  comienza con una letr</w:t>
      </w:r>
      <w:r>
        <w:rPr>
          <w:rFonts w:ascii="Arial" w:hAnsi="Arial" w:eastAsia="Arial" w:cs="Arial"/>
          <w:color w:val="000000"/>
          <w:sz w:val="20"/>
          <w:szCs w:val="20"/>
        </w:rPr>
        <w:t>a en minúscula y, si se trata de parejas de palabras, se escriben unidas, y la primera letra de la segunda palabra se escribe en mayúsculas, por ejemplo: "myLight".</w:t>
      </w:r>
    </w:p>
    <w:p w:rsidR="000466E4" w:rsidRDefault="000466E4" w14:paraId="0000013A"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13B"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Tal  cómo puede observarse en la siguiente imagen, Unity permite, una vez compilado el código, ver los nombres de las variables separados en el inspector.</w:t>
      </w:r>
    </w:p>
    <w:p w:rsidR="000466E4" w:rsidRDefault="000466E4" w14:paraId="0000013C"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13D" w14:textId="77777777">
      <w:pPr>
        <w:pStyle w:val="Normal0"/>
        <w:pBdr>
          <w:top w:val="nil"/>
          <w:left w:val="nil"/>
          <w:bottom w:val="nil"/>
          <w:right w:val="nil"/>
          <w:between w:val="nil"/>
        </w:pBdr>
        <w:shd w:val="clear" w:color="auto" w:fill="FFE599"/>
        <w:spacing w:after="0" w:line="276" w:lineRule="auto"/>
        <w:rPr>
          <w:rFonts w:ascii="Arial" w:hAnsi="Arial" w:eastAsia="Arial" w:cs="Arial"/>
          <w:b/>
          <w:color w:val="000000"/>
          <w:sz w:val="20"/>
          <w:szCs w:val="20"/>
        </w:rPr>
      </w:pPr>
      <w:sdt>
        <w:sdtPr>
          <w:tag w:val="goog_rdk_32"/>
          <w:id w:val="974626883"/>
        </w:sdtPr>
        <w:sdtEndPr/>
        <w:sdtContent>
          <w:commentRangeStart w:id="33"/>
        </w:sdtContent>
      </w:sdt>
      <w:r>
        <w:rPr>
          <w:rFonts w:ascii="Arial" w:hAnsi="Arial" w:eastAsia="Arial" w:cs="Arial"/>
          <w:b/>
          <w:color w:val="000000"/>
          <w:sz w:val="20"/>
          <w:szCs w:val="20"/>
        </w:rPr>
        <w:t>Figura 5</w:t>
      </w:r>
    </w:p>
    <w:p w:rsidR="000466E4" w:rsidRDefault="00A17CD7" w14:paraId="0000013E" w14:textId="77777777">
      <w:pPr>
        <w:pStyle w:val="Normal0"/>
        <w:pBdr>
          <w:top w:val="nil"/>
          <w:left w:val="nil"/>
          <w:bottom w:val="nil"/>
          <w:right w:val="nil"/>
          <w:between w:val="nil"/>
        </w:pBdr>
        <w:shd w:val="clear" w:color="auto" w:fill="FFE599"/>
        <w:spacing w:after="0" w:line="276" w:lineRule="auto"/>
        <w:rPr>
          <w:rFonts w:ascii="Arial" w:hAnsi="Arial" w:eastAsia="Arial" w:cs="Arial"/>
          <w:i/>
          <w:color w:val="000000"/>
          <w:sz w:val="20"/>
          <w:szCs w:val="20"/>
        </w:rPr>
      </w:pPr>
      <w:r>
        <w:rPr>
          <w:rFonts w:ascii="Arial" w:hAnsi="Arial" w:eastAsia="Arial" w:cs="Arial"/>
          <w:i/>
          <w:color w:val="000000"/>
          <w:sz w:val="20"/>
          <w:szCs w:val="20"/>
        </w:rPr>
        <w:t>Panel de inspector – componente script</w:t>
      </w:r>
    </w:p>
    <w:p w:rsidR="000466E4" w:rsidRDefault="00A17CD7" w14:paraId="0000013F" w14:textId="77777777">
      <w:pPr>
        <w:pStyle w:val="Normal0"/>
        <w:pBdr>
          <w:top w:val="nil"/>
          <w:left w:val="nil"/>
          <w:bottom w:val="nil"/>
          <w:right w:val="nil"/>
          <w:between w:val="nil"/>
        </w:pBdr>
        <w:shd w:val="clear" w:color="auto" w:fill="FFE599"/>
        <w:spacing w:after="0" w:line="276" w:lineRule="auto"/>
        <w:jc w:val="center"/>
        <w:rPr>
          <w:rFonts w:ascii="Arial" w:hAnsi="Arial" w:eastAsia="Arial" w:cs="Arial"/>
          <w:color w:val="000000"/>
          <w:sz w:val="20"/>
          <w:szCs w:val="20"/>
        </w:rPr>
      </w:pPr>
      <w:r>
        <w:rPr>
          <w:rFonts w:ascii="Arial" w:hAnsi="Arial" w:eastAsia="Arial" w:cs="Arial"/>
          <w:noProof/>
          <w:color w:val="000000"/>
          <w:sz w:val="20"/>
          <w:szCs w:val="20"/>
        </w:rPr>
        <w:drawing>
          <wp:inline distT="0" distB="0" distL="0" distR="0" wp14:anchorId="6AD8E58C" wp14:editId="07777777">
            <wp:extent cx="4371975" cy="971550"/>
            <wp:effectExtent l="0" t="0" r="0" b="0"/>
            <wp:docPr id="4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4371975" cy="971550"/>
                    </a:xfrm>
                    <a:prstGeom prst="rect">
                      <a:avLst/>
                    </a:prstGeom>
                    <a:ln/>
                  </pic:spPr>
                </pic:pic>
              </a:graphicData>
            </a:graphic>
          </wp:inline>
        </w:drawing>
      </w:r>
    </w:p>
    <w:p w:rsidR="000466E4" w:rsidRDefault="00A17CD7" w14:paraId="00000140" w14:textId="77777777">
      <w:pPr>
        <w:pStyle w:val="Normal0"/>
        <w:pBdr>
          <w:top w:val="nil"/>
          <w:left w:val="nil"/>
          <w:bottom w:val="nil"/>
          <w:right w:val="nil"/>
          <w:between w:val="nil"/>
        </w:pBdr>
        <w:shd w:val="clear" w:color="auto" w:fill="FFE599"/>
        <w:spacing w:after="0" w:line="276" w:lineRule="auto"/>
        <w:jc w:val="center"/>
        <w:rPr>
          <w:rFonts w:ascii="Arial" w:hAnsi="Arial" w:eastAsia="Arial" w:cs="Arial"/>
          <w:b/>
          <w:i/>
          <w:color w:val="000000"/>
          <w:sz w:val="20"/>
          <w:szCs w:val="20"/>
        </w:rPr>
      </w:pPr>
      <w:commentRangeEnd w:id="33"/>
      <w:r>
        <w:commentReference w:id="33"/>
      </w:r>
    </w:p>
    <w:p w:rsidR="000466E4" w:rsidRDefault="000466E4" w14:paraId="00000141" w14:textId="77777777">
      <w:pPr>
        <w:pStyle w:val="Normal0"/>
        <w:pBdr>
          <w:top w:val="nil"/>
          <w:left w:val="nil"/>
          <w:bottom w:val="nil"/>
          <w:right w:val="nil"/>
          <w:between w:val="nil"/>
        </w:pBdr>
        <w:spacing w:after="0" w:line="276" w:lineRule="auto"/>
        <w:ind w:left="720"/>
        <w:jc w:val="both"/>
        <w:rPr>
          <w:rFonts w:ascii="Arial" w:hAnsi="Arial" w:eastAsia="Arial" w:cs="Arial"/>
          <w:b/>
          <w:color w:val="000000"/>
          <w:sz w:val="20"/>
          <w:szCs w:val="20"/>
        </w:rPr>
      </w:pPr>
    </w:p>
    <w:p w:rsidR="000466E4" w:rsidRDefault="00A17CD7" w14:paraId="00000142" w14:textId="77777777">
      <w:pPr>
        <w:pStyle w:val="Normal0"/>
        <w:numPr>
          <w:ilvl w:val="2"/>
          <w:numId w:val="17"/>
        </w:numPr>
        <w:pBdr>
          <w:top w:val="nil"/>
          <w:left w:val="nil"/>
          <w:bottom w:val="nil"/>
          <w:right w:val="nil"/>
          <w:between w:val="nil"/>
        </w:pBdr>
        <w:spacing w:after="0" w:line="276" w:lineRule="auto"/>
        <w:jc w:val="both"/>
        <w:rPr>
          <w:rFonts w:ascii="Arial" w:hAnsi="Arial" w:eastAsia="Arial" w:cs="Arial"/>
          <w:b/>
          <w:color w:val="000000"/>
          <w:sz w:val="20"/>
          <w:szCs w:val="20"/>
        </w:rPr>
      </w:pPr>
      <w:r>
        <w:rPr>
          <w:rFonts w:ascii="Arial" w:hAnsi="Arial" w:eastAsia="Arial" w:cs="Arial"/>
          <w:b/>
          <w:i/>
          <w:color w:val="000000"/>
          <w:sz w:val="20"/>
          <w:szCs w:val="20"/>
        </w:rPr>
        <w:t>Funciones</w:t>
      </w:r>
      <w:r>
        <w:rPr>
          <w:rFonts w:ascii="Arial" w:hAnsi="Arial" w:eastAsia="Arial" w:cs="Arial"/>
          <w:b/>
          <w:color w:val="000000"/>
          <w:sz w:val="20"/>
          <w:szCs w:val="20"/>
        </w:rPr>
        <w:t>.</w:t>
      </w:r>
    </w:p>
    <w:p w:rsidR="000466E4" w:rsidRDefault="00A17CD7" w14:paraId="00000143"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 xml:space="preserve">Los </w:t>
      </w:r>
      <w:r>
        <w:rPr>
          <w:rFonts w:ascii="Arial" w:hAnsi="Arial" w:eastAsia="Arial" w:cs="Arial"/>
          <w:i/>
          <w:color w:val="000000"/>
          <w:sz w:val="20"/>
          <w:szCs w:val="20"/>
        </w:rPr>
        <w:t>scripts</w:t>
      </w:r>
      <w:r>
        <w:rPr>
          <w:rFonts w:ascii="Arial" w:hAnsi="Arial" w:eastAsia="Arial" w:cs="Arial"/>
          <w:color w:val="000000"/>
          <w:sz w:val="20"/>
          <w:szCs w:val="20"/>
        </w:rPr>
        <w:t xml:space="preserve"> permiten controlar variables a través de funciones. En términos generales, las funciones más utilizadas se ejecutan de manera automática en el motor, sin embargo, es posible también indicar en qué momento se pueden ejecutar estas funciones de manera contr</w:t>
      </w:r>
      <w:r>
        <w:rPr>
          <w:rFonts w:ascii="Arial" w:hAnsi="Arial" w:eastAsia="Arial" w:cs="Arial"/>
          <w:color w:val="000000"/>
          <w:sz w:val="20"/>
          <w:szCs w:val="20"/>
        </w:rPr>
        <w:t xml:space="preserve">olada. </w:t>
      </w:r>
    </w:p>
    <w:p w:rsidR="000466E4" w:rsidRDefault="00A17CD7" w14:paraId="00000144"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sdt>
        <w:sdtPr>
          <w:tag w:val="goog_rdk_33"/>
          <w:id w:val="501268143"/>
        </w:sdtPr>
        <w:sdtEndPr/>
        <w:sdtContent>
          <w:commentRangeStart w:id="34"/>
        </w:sdtContent>
      </w:sdt>
      <w:r>
        <w:rPr>
          <w:rFonts w:ascii="Courier New" w:hAnsi="Courier New" w:eastAsia="Courier New" w:cs="Courier New"/>
          <w:color w:val="F2F2F2"/>
          <w:sz w:val="20"/>
          <w:szCs w:val="20"/>
        </w:rPr>
        <w:t>using UnityEngine;</w:t>
      </w:r>
    </w:p>
    <w:p w:rsidR="000466E4" w:rsidRDefault="00A17CD7" w14:paraId="00000145"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using System.Collections;</w:t>
      </w:r>
    </w:p>
    <w:p w:rsidR="000466E4" w:rsidRDefault="000466E4" w14:paraId="00000146"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p>
    <w:p w:rsidR="000466E4" w:rsidRDefault="00A17CD7" w14:paraId="00000147"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public class DemoScript : MonoBehaviour {</w:t>
      </w:r>
    </w:p>
    <w:p w:rsidR="000466E4" w:rsidRDefault="000466E4" w14:paraId="00000148"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p>
    <w:p w:rsidR="000466E4" w:rsidRDefault="00A17CD7" w14:paraId="00000149"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public Light myLight;</w:t>
      </w:r>
    </w:p>
    <w:p w:rsidR="000466E4" w:rsidRDefault="00A17CD7" w14:paraId="0000014A"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private Light myOtherLight;</w:t>
      </w:r>
    </w:p>
    <w:p w:rsidR="000466E4" w:rsidRDefault="00A17CD7" w14:paraId="0000014B"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p>
    <w:p w:rsidR="000466E4" w:rsidRDefault="00A17CD7" w14:paraId="0000014C"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void Awake () {}</w:t>
      </w:r>
    </w:p>
    <w:p w:rsidR="000466E4" w:rsidRDefault="00A17CD7" w14:paraId="0000014D"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p>
    <w:p w:rsidR="000466E4" w:rsidRDefault="00A17CD7" w14:paraId="0000014E"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void Start () {}</w:t>
      </w:r>
    </w:p>
    <w:p w:rsidR="000466E4" w:rsidRDefault="000466E4" w14:paraId="0000014F"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p>
    <w:p w:rsidR="000466E4" w:rsidRDefault="00A17CD7" w14:paraId="00000150"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w:t>
      </w: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void Update () {}</w:t>
      </w:r>
    </w:p>
    <w:p w:rsidR="000466E4" w:rsidRDefault="00A17CD7" w14:paraId="00000151"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p>
    <w:p w:rsidR="000466E4" w:rsidRDefault="00A17CD7" w14:paraId="00000152"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void FixedUpdate () {}</w:t>
      </w:r>
    </w:p>
    <w:p w:rsidR="000466E4" w:rsidRDefault="00A17CD7" w14:paraId="00000153"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p>
    <w:p w:rsidR="000466E4" w:rsidRDefault="00A17CD7" w14:paraId="00000154"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void LateUpdate () {}</w:t>
      </w:r>
    </w:p>
    <w:p w:rsidR="000466E4" w:rsidRDefault="00A17CD7" w14:paraId="00000155"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w:t>
      </w:r>
      <w:commentRangeEnd w:id="34"/>
      <w:r>
        <w:commentReference w:id="34"/>
      </w:r>
    </w:p>
    <w:p w:rsidR="000466E4" w:rsidRDefault="000466E4" w14:paraId="00000156"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157" w14:textId="77777777">
      <w:pPr>
        <w:pStyle w:val="Normal0"/>
        <w:spacing w:after="0" w:line="276" w:lineRule="auto"/>
        <w:jc w:val="both"/>
        <w:rPr>
          <w:rFonts w:ascii="Arial" w:hAnsi="Arial" w:eastAsia="Arial" w:cs="Arial"/>
          <w:b/>
          <w:sz w:val="20"/>
          <w:szCs w:val="20"/>
        </w:rPr>
      </w:pPr>
      <w:sdt>
        <w:sdtPr>
          <w:tag w:val="goog_rdk_34"/>
          <w:id w:val="573759935"/>
        </w:sdtPr>
        <w:sdtEndPr/>
        <w:sdtContent>
          <w:commentRangeStart w:id="35"/>
        </w:sdtContent>
      </w:sdt>
      <w:r>
        <w:rPr>
          <w:rFonts w:ascii="Arial" w:hAnsi="Arial" w:eastAsia="Arial" w:cs="Arial"/>
          <w:b/>
          <w:sz w:val="20"/>
          <w:szCs w:val="20"/>
        </w:rPr>
        <w:t xml:space="preserve">Las principales funciones en Unity son: </w:t>
      </w:r>
      <w:commentRangeEnd w:id="35"/>
      <w:r>
        <w:commentReference w:id="35"/>
      </w:r>
    </w:p>
    <w:p w:rsidR="000466E4" w:rsidRDefault="00A17CD7" w14:paraId="00000158" w14:textId="77777777">
      <w:pPr>
        <w:pStyle w:val="Normal0"/>
        <w:numPr>
          <w:ilvl w:val="0"/>
          <w:numId w:val="22"/>
        </w:numPr>
        <w:pBdr>
          <w:top w:val="nil"/>
          <w:left w:val="nil"/>
          <w:bottom w:val="nil"/>
          <w:right w:val="nil"/>
          <w:between w:val="nil"/>
        </w:pBdr>
        <w:spacing w:after="0" w:line="276" w:lineRule="auto"/>
        <w:jc w:val="both"/>
        <w:rPr>
          <w:rFonts w:ascii="Arial" w:hAnsi="Arial" w:eastAsia="Arial" w:cs="Arial"/>
          <w:color w:val="000000"/>
          <w:sz w:val="20"/>
          <w:szCs w:val="20"/>
        </w:rPr>
      </w:pPr>
      <w:sdt>
        <w:sdtPr>
          <w:tag w:val="goog_rdk_35"/>
          <w:id w:val="1884679325"/>
        </w:sdtPr>
        <w:sdtEndPr/>
        <w:sdtContent>
          <w:commentRangeStart w:id="36"/>
        </w:sdtContent>
      </w:sdt>
      <w:r>
        <w:rPr>
          <w:rFonts w:ascii="Arial" w:hAnsi="Arial" w:eastAsia="Arial" w:cs="Arial"/>
          <w:b/>
          <w:i/>
          <w:color w:val="000000"/>
          <w:sz w:val="20"/>
          <w:szCs w:val="20"/>
        </w:rPr>
        <w:t>Awake</w:t>
      </w:r>
      <w:r>
        <w:rPr>
          <w:rFonts w:ascii="Arial" w:hAnsi="Arial" w:eastAsia="Arial" w:cs="Arial"/>
          <w:b/>
          <w:color w:val="000000"/>
          <w:sz w:val="20"/>
          <w:szCs w:val="20"/>
        </w:rPr>
        <w:t>:</w:t>
      </w:r>
      <w:r>
        <w:rPr>
          <w:rFonts w:ascii="Arial" w:hAnsi="Arial" w:eastAsia="Arial" w:cs="Arial"/>
          <w:color w:val="000000"/>
          <w:sz w:val="20"/>
          <w:szCs w:val="20"/>
        </w:rPr>
        <w:t xml:space="preserve"> Se ejecuta sólo una vez en el momento de iniciarse el objeto del juego que contenga el </w:t>
      </w:r>
      <w:r>
        <w:rPr>
          <w:rFonts w:ascii="Arial" w:hAnsi="Arial" w:eastAsia="Arial" w:cs="Arial"/>
          <w:i/>
          <w:color w:val="000000"/>
          <w:sz w:val="20"/>
          <w:szCs w:val="20"/>
        </w:rPr>
        <w:t>script</w:t>
      </w:r>
      <w:r>
        <w:rPr>
          <w:rFonts w:ascii="Arial" w:hAnsi="Arial" w:eastAsia="Arial" w:cs="Arial"/>
          <w:color w:val="000000"/>
          <w:sz w:val="20"/>
          <w:szCs w:val="20"/>
        </w:rPr>
        <w:t>. Hay que tener en cuenta que esta función se ejecuta siempre y cuando el objeto de juegos se encuentre inactivo, aún cuando no esté habilitado a través del editor.</w:t>
      </w:r>
    </w:p>
    <w:p w:rsidR="000466E4" w:rsidRDefault="00A17CD7" w14:paraId="00000159" w14:textId="77777777">
      <w:pPr>
        <w:pStyle w:val="Normal0"/>
        <w:numPr>
          <w:ilvl w:val="0"/>
          <w:numId w:val="22"/>
        </w:numPr>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b/>
          <w:i/>
          <w:color w:val="000000"/>
          <w:sz w:val="20"/>
          <w:szCs w:val="20"/>
        </w:rPr>
        <w:t>Start</w:t>
      </w:r>
      <w:r>
        <w:rPr>
          <w:rFonts w:ascii="Arial" w:hAnsi="Arial" w:eastAsia="Arial" w:cs="Arial"/>
          <w:b/>
          <w:color w:val="000000"/>
          <w:sz w:val="20"/>
          <w:szCs w:val="20"/>
        </w:rPr>
        <w:t>:</w:t>
      </w:r>
      <w:r>
        <w:rPr>
          <w:rFonts w:ascii="Arial" w:hAnsi="Arial" w:eastAsia="Arial" w:cs="Arial"/>
          <w:color w:val="000000"/>
          <w:sz w:val="20"/>
          <w:szCs w:val="20"/>
        </w:rPr>
        <w:t xml:space="preserve"> De la misma manera que la función anterior, la función </w:t>
      </w:r>
      <w:r>
        <w:rPr>
          <w:rFonts w:ascii="Arial" w:hAnsi="Arial" w:eastAsia="Arial" w:cs="Arial"/>
          <w:i/>
          <w:color w:val="000000"/>
          <w:sz w:val="20"/>
          <w:szCs w:val="20"/>
        </w:rPr>
        <w:t>Start</w:t>
      </w:r>
      <w:r>
        <w:rPr>
          <w:rFonts w:ascii="Arial" w:hAnsi="Arial" w:eastAsia="Arial" w:cs="Arial"/>
          <w:color w:val="000000"/>
          <w:sz w:val="20"/>
          <w:szCs w:val="20"/>
        </w:rPr>
        <w:t xml:space="preserve"> se ejecutará si el </w:t>
      </w:r>
      <w:r>
        <w:rPr>
          <w:rFonts w:ascii="Arial" w:hAnsi="Arial" w:eastAsia="Arial" w:cs="Arial"/>
          <w:i/>
          <w:color w:val="000000"/>
          <w:sz w:val="20"/>
          <w:szCs w:val="20"/>
        </w:rPr>
        <w:t>Game</w:t>
      </w:r>
      <w:r>
        <w:rPr>
          <w:rFonts w:ascii="Arial" w:hAnsi="Arial" w:eastAsia="Arial" w:cs="Arial"/>
          <w:i/>
          <w:color w:val="000000"/>
          <w:sz w:val="20"/>
          <w:szCs w:val="20"/>
        </w:rPr>
        <w:t>Object</w:t>
      </w:r>
      <w:r>
        <w:rPr>
          <w:rFonts w:ascii="Arial" w:hAnsi="Arial" w:eastAsia="Arial" w:cs="Arial"/>
          <w:color w:val="000000"/>
          <w:sz w:val="20"/>
          <w:szCs w:val="20"/>
        </w:rPr>
        <w:t xml:space="preserve"> que tiene asignado el </w:t>
      </w:r>
      <w:r>
        <w:rPr>
          <w:rFonts w:ascii="Arial" w:hAnsi="Arial" w:eastAsia="Arial" w:cs="Arial"/>
          <w:i/>
          <w:color w:val="000000"/>
          <w:sz w:val="20"/>
          <w:szCs w:val="20"/>
        </w:rPr>
        <w:t>script</w:t>
      </w:r>
      <w:r>
        <w:rPr>
          <w:rFonts w:ascii="Arial" w:hAnsi="Arial" w:eastAsia="Arial" w:cs="Arial"/>
          <w:color w:val="000000"/>
          <w:sz w:val="20"/>
          <w:szCs w:val="20"/>
        </w:rPr>
        <w:t xml:space="preserve"> está activo, siempre y cuando el componente de </w:t>
      </w:r>
      <w:r>
        <w:rPr>
          <w:rFonts w:ascii="Arial" w:hAnsi="Arial" w:eastAsia="Arial" w:cs="Arial"/>
          <w:i/>
          <w:color w:val="000000"/>
          <w:sz w:val="20"/>
          <w:szCs w:val="20"/>
        </w:rPr>
        <w:t>script</w:t>
      </w:r>
      <w:r>
        <w:rPr>
          <w:rFonts w:ascii="Arial" w:hAnsi="Arial" w:eastAsia="Arial" w:cs="Arial"/>
          <w:color w:val="000000"/>
          <w:sz w:val="20"/>
          <w:szCs w:val="20"/>
        </w:rPr>
        <w:t xml:space="preserve"> esté habilitado. </w:t>
      </w:r>
    </w:p>
    <w:p w:rsidR="000466E4" w:rsidRDefault="00A17CD7" w14:paraId="0000015A" w14:textId="77777777">
      <w:pPr>
        <w:pStyle w:val="Normal0"/>
        <w:numPr>
          <w:ilvl w:val="0"/>
          <w:numId w:val="22"/>
        </w:numPr>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b/>
          <w:i/>
          <w:color w:val="000000"/>
          <w:sz w:val="20"/>
          <w:szCs w:val="20"/>
        </w:rPr>
        <w:t>Update</w:t>
      </w:r>
      <w:r>
        <w:rPr>
          <w:rFonts w:ascii="Arial" w:hAnsi="Arial" w:eastAsia="Arial" w:cs="Arial"/>
          <w:b/>
          <w:color w:val="000000"/>
          <w:sz w:val="20"/>
          <w:szCs w:val="20"/>
        </w:rPr>
        <w:t>:</w:t>
      </w:r>
      <w:r>
        <w:rPr>
          <w:rFonts w:ascii="Arial" w:hAnsi="Arial" w:eastAsia="Arial" w:cs="Arial"/>
          <w:color w:val="000000"/>
          <w:sz w:val="20"/>
          <w:szCs w:val="20"/>
        </w:rPr>
        <w:t xml:space="preserve"> Esta función se ejecuta una vez cada fotograma y es la función donde se escribe la generalidad de la lógica que se programa y establece para</w:t>
      </w:r>
      <w:r>
        <w:rPr>
          <w:rFonts w:ascii="Arial" w:hAnsi="Arial" w:eastAsia="Arial" w:cs="Arial"/>
          <w:color w:val="000000"/>
          <w:sz w:val="20"/>
          <w:szCs w:val="20"/>
        </w:rPr>
        <w:t xml:space="preserve"> ese </w:t>
      </w:r>
      <w:r>
        <w:rPr>
          <w:rFonts w:ascii="Arial" w:hAnsi="Arial" w:eastAsia="Arial" w:cs="Arial"/>
          <w:i/>
          <w:color w:val="000000"/>
          <w:sz w:val="20"/>
          <w:szCs w:val="20"/>
        </w:rPr>
        <w:t>script</w:t>
      </w:r>
      <w:r>
        <w:rPr>
          <w:rFonts w:ascii="Arial" w:hAnsi="Arial" w:eastAsia="Arial" w:cs="Arial"/>
          <w:color w:val="000000"/>
          <w:sz w:val="20"/>
          <w:szCs w:val="20"/>
        </w:rPr>
        <w:t xml:space="preserve"> específico. Vale decir que, al ejecutarse una vez cada fotograma, contendría instrucciones que siempre estarán operando, siempre y cuando así se establezca o suceda algo en específico.</w:t>
      </w:r>
    </w:p>
    <w:p w:rsidR="000466E4" w:rsidRDefault="00A17CD7" w14:paraId="0000015B" w14:textId="77777777">
      <w:pPr>
        <w:pStyle w:val="Normal0"/>
        <w:numPr>
          <w:ilvl w:val="0"/>
          <w:numId w:val="22"/>
        </w:numPr>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b/>
          <w:i/>
          <w:color w:val="000000"/>
          <w:sz w:val="20"/>
          <w:szCs w:val="20"/>
        </w:rPr>
        <w:t>FixedUpdate</w:t>
      </w:r>
      <w:r>
        <w:rPr>
          <w:rFonts w:ascii="Arial" w:hAnsi="Arial" w:eastAsia="Arial" w:cs="Arial"/>
          <w:b/>
          <w:color w:val="000000"/>
          <w:sz w:val="20"/>
          <w:szCs w:val="20"/>
        </w:rPr>
        <w:t>:</w:t>
      </w:r>
      <w:r>
        <w:rPr>
          <w:rFonts w:ascii="Arial" w:hAnsi="Arial" w:eastAsia="Arial" w:cs="Arial"/>
          <w:color w:val="000000"/>
          <w:sz w:val="20"/>
          <w:szCs w:val="20"/>
        </w:rPr>
        <w:t xml:space="preserve"> esta función se utiliza sobre todo en efectos </w:t>
      </w:r>
      <w:r>
        <w:rPr>
          <w:rFonts w:ascii="Arial" w:hAnsi="Arial" w:eastAsia="Arial" w:cs="Arial"/>
          <w:color w:val="000000"/>
          <w:sz w:val="20"/>
          <w:szCs w:val="20"/>
        </w:rPr>
        <w:t>de física o efectos de animación, y tiene como fin poder ejecutar relativas acciones independientes de los fotogramas por segundo, de tal manera que el efecto o la animación sea más fluido y eficiente.</w:t>
      </w:r>
    </w:p>
    <w:p w:rsidR="000466E4" w:rsidRDefault="00A17CD7" w14:paraId="0000015C" w14:textId="77777777">
      <w:pPr>
        <w:pStyle w:val="Normal0"/>
        <w:numPr>
          <w:ilvl w:val="0"/>
          <w:numId w:val="22"/>
        </w:numPr>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b/>
          <w:i/>
          <w:color w:val="000000"/>
          <w:sz w:val="20"/>
          <w:szCs w:val="20"/>
        </w:rPr>
        <w:t>LateUpdate</w:t>
      </w:r>
      <w:r>
        <w:rPr>
          <w:rFonts w:ascii="Arial" w:hAnsi="Arial" w:eastAsia="Arial" w:cs="Arial"/>
          <w:color w:val="000000"/>
          <w:sz w:val="20"/>
          <w:szCs w:val="20"/>
        </w:rPr>
        <w:t xml:space="preserve">: Esta función se asemeja a </w:t>
      </w:r>
      <w:r>
        <w:rPr>
          <w:rFonts w:ascii="Arial" w:hAnsi="Arial" w:eastAsia="Arial" w:cs="Arial"/>
          <w:i/>
          <w:color w:val="000000"/>
          <w:sz w:val="20"/>
          <w:szCs w:val="20"/>
        </w:rPr>
        <w:t>Update</w:t>
      </w:r>
      <w:r>
        <w:rPr>
          <w:rFonts w:ascii="Arial" w:hAnsi="Arial" w:eastAsia="Arial" w:cs="Arial"/>
          <w:color w:val="000000"/>
          <w:sz w:val="20"/>
          <w:szCs w:val="20"/>
        </w:rPr>
        <w:t xml:space="preserve">, pero </w:t>
      </w:r>
      <w:r>
        <w:rPr>
          <w:rFonts w:ascii="Arial" w:hAnsi="Arial" w:eastAsia="Arial" w:cs="Arial"/>
          <w:i/>
          <w:color w:val="000000"/>
          <w:sz w:val="20"/>
          <w:szCs w:val="20"/>
        </w:rPr>
        <w:t>Lat</w:t>
      </w:r>
      <w:r>
        <w:rPr>
          <w:rFonts w:ascii="Arial" w:hAnsi="Arial" w:eastAsia="Arial" w:cs="Arial"/>
          <w:i/>
          <w:color w:val="000000"/>
          <w:sz w:val="20"/>
          <w:szCs w:val="20"/>
        </w:rPr>
        <w:t>eUpdate</w:t>
      </w:r>
      <w:r>
        <w:rPr>
          <w:rFonts w:ascii="Arial" w:hAnsi="Arial" w:eastAsia="Arial" w:cs="Arial"/>
          <w:color w:val="000000"/>
          <w:sz w:val="20"/>
          <w:szCs w:val="20"/>
        </w:rPr>
        <w:t xml:space="preserve"> se ejecuta al final del frame o cuadro. Básicamente, el motor utilizará esta función </w:t>
      </w:r>
      <w:r>
        <w:rPr>
          <w:rFonts w:ascii="Arial" w:hAnsi="Arial" w:eastAsia="Arial" w:cs="Arial"/>
          <w:i/>
          <w:color w:val="000000"/>
          <w:sz w:val="20"/>
          <w:szCs w:val="20"/>
        </w:rPr>
        <w:t xml:space="preserve">LateUpdate </w:t>
      </w:r>
      <w:r>
        <w:rPr>
          <w:rFonts w:ascii="Arial" w:hAnsi="Arial" w:eastAsia="Arial" w:cs="Arial"/>
          <w:color w:val="000000"/>
          <w:sz w:val="20"/>
          <w:szCs w:val="20"/>
        </w:rPr>
        <w:t xml:space="preserve">para ejecutar acciones actualizadas hasta el final del </w:t>
      </w:r>
      <w:r>
        <w:rPr>
          <w:rFonts w:ascii="Arial" w:hAnsi="Arial" w:eastAsia="Arial" w:cs="Arial"/>
          <w:i/>
          <w:color w:val="000000"/>
          <w:sz w:val="20"/>
          <w:szCs w:val="20"/>
        </w:rPr>
        <w:t>frame</w:t>
      </w:r>
      <w:r>
        <w:rPr>
          <w:rFonts w:ascii="Arial" w:hAnsi="Arial" w:eastAsia="Arial" w:cs="Arial"/>
          <w:color w:val="000000"/>
          <w:sz w:val="20"/>
          <w:szCs w:val="20"/>
        </w:rPr>
        <w:t xml:space="preserve">. </w:t>
      </w:r>
      <w:commentRangeEnd w:id="36"/>
      <w:r>
        <w:commentReference w:id="36"/>
      </w:r>
    </w:p>
    <w:p w:rsidR="000466E4" w:rsidRDefault="00A17CD7" w14:paraId="0000015D"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Al escribir una función, es importante recordar que debe empezar por el tipo de funció</w:t>
      </w:r>
      <w:r>
        <w:rPr>
          <w:rFonts w:ascii="Arial" w:hAnsi="Arial" w:eastAsia="Arial" w:cs="Arial"/>
          <w:sz w:val="20"/>
          <w:szCs w:val="20"/>
        </w:rPr>
        <w:t>n seguido del nombre de la función, escribiendo la primera letra del nombre en mayúscula, seguido de los parámetros entre paréntesis (si corresponde). El cuerpo de la función, es decir, las acciones que se realizan, se escriben entre llaves o corchetes:</w:t>
      </w:r>
    </w:p>
    <w:p w:rsidR="000466E4" w:rsidRDefault="000466E4" w14:paraId="0000015E" w14:textId="77777777">
      <w:pPr>
        <w:pStyle w:val="Normal0"/>
        <w:spacing w:after="0" w:line="276" w:lineRule="auto"/>
        <w:jc w:val="both"/>
        <w:rPr>
          <w:rFonts w:ascii="Arial" w:hAnsi="Arial" w:eastAsia="Arial" w:cs="Arial"/>
          <w:sz w:val="20"/>
          <w:szCs w:val="20"/>
        </w:rPr>
      </w:pPr>
    </w:p>
    <w:p w:rsidR="000466E4" w:rsidRDefault="00A17CD7" w14:paraId="0000015F"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sdt>
        <w:sdtPr>
          <w:tag w:val="goog_rdk_36"/>
          <w:id w:val="708659954"/>
        </w:sdtPr>
        <w:sdtEndPr/>
        <w:sdtContent>
          <w:commentRangeStart w:id="37"/>
        </w:sdtContent>
      </w:sdt>
      <w:r>
        <w:rPr>
          <w:rFonts w:ascii="Courier New" w:hAnsi="Courier New" w:eastAsia="Courier New" w:cs="Courier New"/>
          <w:color w:val="F2F2F2"/>
          <w:sz w:val="20"/>
          <w:szCs w:val="20"/>
        </w:rPr>
        <w:t>public class DemoScript : MonoBehaviour {</w:t>
      </w:r>
    </w:p>
    <w:p w:rsidR="000466E4" w:rsidRDefault="00A17CD7" w14:paraId="00000160"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p>
    <w:p w:rsidR="000466E4" w:rsidRDefault="00A17CD7" w14:paraId="00000161"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void MyFunction () {</w:t>
      </w:r>
    </w:p>
    <w:p w:rsidR="000466E4" w:rsidRDefault="00A17CD7" w14:paraId="00000162"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ab/>
      </w:r>
    </w:p>
    <w:p w:rsidR="000466E4" w:rsidRDefault="00A17CD7" w14:paraId="00000163"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w:t>
      </w:r>
    </w:p>
    <w:p w:rsidR="000466E4" w:rsidRDefault="00A17CD7" w14:paraId="00000164"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w:t>
      </w:r>
      <w:commentRangeEnd w:id="37"/>
      <w:r>
        <w:commentReference w:id="37"/>
      </w:r>
    </w:p>
    <w:p w:rsidR="000466E4" w:rsidRDefault="000466E4" w14:paraId="00000165" w14:textId="77777777">
      <w:pPr>
        <w:pStyle w:val="Normal0"/>
        <w:spacing w:after="0" w:line="276" w:lineRule="auto"/>
        <w:jc w:val="both"/>
        <w:rPr>
          <w:rFonts w:ascii="Arial" w:hAnsi="Arial" w:eastAsia="Arial" w:cs="Arial"/>
          <w:sz w:val="20"/>
          <w:szCs w:val="20"/>
        </w:rPr>
      </w:pPr>
    </w:p>
    <w:p w:rsidR="000466E4" w:rsidRDefault="00A17CD7" w14:paraId="00000166"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¿Cómo se llama a esta función?</w:t>
      </w:r>
    </w:p>
    <w:p w:rsidR="000466E4" w:rsidRDefault="00A17CD7" w14:paraId="00000167"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sdt>
        <w:sdtPr>
          <w:tag w:val="goog_rdk_37"/>
          <w:id w:val="432836393"/>
        </w:sdtPr>
        <w:sdtEndPr/>
        <w:sdtContent>
          <w:commentRangeStart w:id="38"/>
        </w:sdtContent>
      </w:sdt>
      <w:r>
        <w:rPr>
          <w:rFonts w:ascii="Courier New" w:hAnsi="Courier New" w:eastAsia="Courier New" w:cs="Courier New"/>
          <w:color w:val="F2F2F2"/>
          <w:sz w:val="20"/>
          <w:szCs w:val="20"/>
        </w:rPr>
        <w:t>public class DemoScript : MonoBehaviour {</w:t>
      </w:r>
    </w:p>
    <w:p w:rsidR="000466E4" w:rsidRDefault="000466E4" w14:paraId="00000168"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p>
    <w:p w:rsidR="000466E4" w:rsidRDefault="00A17CD7" w14:paraId="00000169"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void MyFunction () {</w:t>
      </w:r>
    </w:p>
    <w:p w:rsidR="000466E4" w:rsidRDefault="00A17CD7" w14:paraId="0000016A"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myLight.enabled = !myLight.enabled;</w:t>
      </w:r>
    </w:p>
    <w:p w:rsidR="000466E4" w:rsidRDefault="00A17CD7" w14:paraId="0000016B"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w:t>
      </w:r>
    </w:p>
    <w:p w:rsidR="000466E4" w:rsidRDefault="00A17CD7" w14:paraId="0000016C"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w:t>
      </w:r>
      <w:commentRangeEnd w:id="38"/>
      <w:r>
        <w:commentReference w:id="38"/>
      </w:r>
    </w:p>
    <w:p w:rsidR="000466E4" w:rsidRDefault="000466E4" w14:paraId="0000016D" w14:textId="77777777">
      <w:pPr>
        <w:pStyle w:val="Normal0"/>
        <w:spacing w:after="0" w:line="276" w:lineRule="auto"/>
        <w:jc w:val="both"/>
        <w:rPr>
          <w:rFonts w:ascii="Arial" w:hAnsi="Arial" w:eastAsia="Arial" w:cs="Arial"/>
          <w:sz w:val="20"/>
          <w:szCs w:val="20"/>
        </w:rPr>
      </w:pPr>
    </w:p>
    <w:p w:rsidR="000466E4" w:rsidRDefault="00A17CD7" w14:paraId="0000016E"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Las funciones pueden realizar cá</w:t>
      </w:r>
      <w:r>
        <w:rPr>
          <w:rFonts w:ascii="Arial" w:hAnsi="Arial" w:eastAsia="Arial" w:cs="Arial"/>
          <w:sz w:val="20"/>
          <w:szCs w:val="20"/>
        </w:rPr>
        <w:t>lculos y posteriormente presentar un valor, sin embargo, pueden procesar información y no obtener de la función ninguna respuesta. Estas funciones son de tipo "</w:t>
      </w:r>
      <w:r>
        <w:rPr>
          <w:rFonts w:ascii="Arial" w:hAnsi="Arial" w:eastAsia="Arial" w:cs="Arial"/>
          <w:i/>
          <w:sz w:val="20"/>
          <w:szCs w:val="20"/>
        </w:rPr>
        <w:t>void</w:t>
      </w:r>
      <w:r>
        <w:rPr>
          <w:rFonts w:ascii="Arial" w:hAnsi="Arial" w:eastAsia="Arial" w:cs="Arial"/>
          <w:sz w:val="20"/>
          <w:szCs w:val="20"/>
        </w:rPr>
        <w:t>".</w:t>
      </w:r>
    </w:p>
    <w:p w:rsidR="000466E4" w:rsidRDefault="000466E4" w14:paraId="0000016F" w14:textId="77777777">
      <w:pPr>
        <w:pStyle w:val="Normal0"/>
        <w:spacing w:after="0" w:line="276" w:lineRule="auto"/>
        <w:jc w:val="both"/>
        <w:rPr>
          <w:rFonts w:ascii="Arial" w:hAnsi="Arial" w:eastAsia="Arial" w:cs="Arial"/>
          <w:sz w:val="20"/>
          <w:szCs w:val="20"/>
        </w:rPr>
      </w:pPr>
    </w:p>
    <w:p w:rsidR="000466E4" w:rsidRDefault="00A17CD7" w14:paraId="00000170" w14:textId="77777777">
      <w:pPr>
        <w:pStyle w:val="Normal0"/>
        <w:numPr>
          <w:ilvl w:val="2"/>
          <w:numId w:val="17"/>
        </w:numPr>
        <w:pBdr>
          <w:top w:val="nil"/>
          <w:left w:val="nil"/>
          <w:bottom w:val="nil"/>
          <w:right w:val="nil"/>
          <w:between w:val="nil"/>
        </w:pBdr>
        <w:spacing w:after="0" w:line="276" w:lineRule="auto"/>
        <w:jc w:val="both"/>
        <w:rPr>
          <w:rFonts w:ascii="Arial" w:hAnsi="Arial" w:eastAsia="Arial" w:cs="Arial"/>
          <w:b/>
          <w:color w:val="000000"/>
          <w:sz w:val="20"/>
          <w:szCs w:val="20"/>
        </w:rPr>
      </w:pPr>
      <w:r>
        <w:rPr>
          <w:rFonts w:ascii="Arial" w:hAnsi="Arial" w:eastAsia="Arial" w:cs="Arial"/>
          <w:b/>
          <w:i/>
          <w:color w:val="000000"/>
          <w:sz w:val="20"/>
          <w:szCs w:val="20"/>
        </w:rPr>
        <w:t>Clases</w:t>
      </w:r>
      <w:r>
        <w:rPr>
          <w:rFonts w:ascii="Arial" w:hAnsi="Arial" w:eastAsia="Arial" w:cs="Arial"/>
          <w:b/>
          <w:color w:val="000000"/>
          <w:sz w:val="20"/>
          <w:szCs w:val="20"/>
        </w:rPr>
        <w:t>.</w:t>
      </w:r>
    </w:p>
    <w:p w:rsidR="000466E4" w:rsidRDefault="00A17CD7" w14:paraId="00000171"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 xml:space="preserve">Son paquetes o conjuntos de variables y funciones. En términos generales, un archivo de </w:t>
      </w:r>
      <w:r>
        <w:rPr>
          <w:rFonts w:ascii="Arial" w:hAnsi="Arial" w:eastAsia="Arial" w:cs="Arial"/>
          <w:i/>
          <w:color w:val="000000"/>
          <w:sz w:val="20"/>
          <w:szCs w:val="20"/>
        </w:rPr>
        <w:t>script</w:t>
      </w:r>
      <w:r>
        <w:rPr>
          <w:rFonts w:ascii="Arial" w:hAnsi="Arial" w:eastAsia="Arial" w:cs="Arial"/>
          <w:color w:val="000000"/>
          <w:sz w:val="20"/>
          <w:szCs w:val="20"/>
        </w:rPr>
        <w:t xml:space="preserve"> es en sí mismo una clase y la clase debe tener el mismo nombre del </w:t>
      </w:r>
      <w:r>
        <w:rPr>
          <w:rFonts w:ascii="Arial" w:hAnsi="Arial" w:eastAsia="Arial" w:cs="Arial"/>
          <w:i/>
          <w:color w:val="000000"/>
          <w:sz w:val="20"/>
          <w:szCs w:val="20"/>
        </w:rPr>
        <w:t>script</w:t>
      </w:r>
      <w:r>
        <w:rPr>
          <w:rFonts w:ascii="Arial" w:hAnsi="Arial" w:eastAsia="Arial" w:cs="Arial"/>
          <w:color w:val="000000"/>
          <w:sz w:val="20"/>
          <w:szCs w:val="20"/>
        </w:rPr>
        <w:t>:</w:t>
      </w:r>
    </w:p>
    <w:p w:rsidR="000466E4" w:rsidRDefault="000466E4" w14:paraId="00000172"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173"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sdt>
        <w:sdtPr>
          <w:tag w:val="goog_rdk_38"/>
          <w:id w:val="971107861"/>
        </w:sdtPr>
        <w:sdtEndPr/>
        <w:sdtContent>
          <w:commentRangeStart w:id="39"/>
        </w:sdtContent>
      </w:sdt>
      <w:r>
        <w:rPr>
          <w:rFonts w:ascii="Courier New" w:hAnsi="Courier New" w:eastAsia="Courier New" w:cs="Courier New"/>
          <w:color w:val="F2F2F2"/>
          <w:sz w:val="20"/>
          <w:szCs w:val="20"/>
        </w:rPr>
        <w:t>using UnityEngine;</w:t>
      </w:r>
    </w:p>
    <w:p w:rsidR="000466E4" w:rsidRDefault="00A17CD7" w14:paraId="00000174"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using System.Collections;</w:t>
      </w:r>
    </w:p>
    <w:p w:rsidR="000466E4" w:rsidRDefault="000466E4" w14:paraId="00000175"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p>
    <w:p w:rsidR="000466E4" w:rsidRDefault="00A17CD7" w14:paraId="00000176"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public class DemoScript : MonoBehavio</w:t>
      </w:r>
      <w:r>
        <w:rPr>
          <w:rFonts w:ascii="Courier New" w:hAnsi="Courier New" w:eastAsia="Courier New" w:cs="Courier New"/>
          <w:color w:val="F2F2F2"/>
          <w:sz w:val="20"/>
          <w:szCs w:val="20"/>
        </w:rPr>
        <w:t>ur {</w:t>
      </w:r>
    </w:p>
    <w:p w:rsidR="000466E4" w:rsidRDefault="000466E4" w14:paraId="00000177"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p>
    <w:p w:rsidR="000466E4" w:rsidRDefault="00A17CD7" w14:paraId="00000178"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public Light myLight;</w:t>
      </w:r>
    </w:p>
    <w:p w:rsidR="000466E4" w:rsidRDefault="00A17CD7" w14:paraId="00000179"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ab/>
      </w:r>
    </w:p>
    <w:p w:rsidR="000466E4" w:rsidRDefault="00A17CD7" w14:paraId="0000017A"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void Awake () {</w:t>
      </w:r>
    </w:p>
    <w:p w:rsidR="000466E4" w:rsidRDefault="00A17CD7" w14:paraId="0000017B"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int myVar = AddTwo(9,2);</w:t>
      </w:r>
    </w:p>
    <w:p w:rsidR="000466E4" w:rsidRDefault="00A17CD7" w14:paraId="0000017C"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Debug.Log(myVar);</w:t>
      </w:r>
    </w:p>
    <w:p w:rsidR="000466E4" w:rsidRDefault="00A17CD7" w14:paraId="0000017D"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w:t>
      </w:r>
    </w:p>
    <w:p w:rsidR="000466E4" w:rsidRDefault="00A17CD7" w14:paraId="0000017E"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p>
    <w:p w:rsidR="000466E4" w:rsidRDefault="00A17CD7" w14:paraId="0000017F"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void Update () {</w:t>
      </w:r>
    </w:p>
    <w:p w:rsidR="000466E4" w:rsidRDefault="00A17CD7" w14:paraId="00000180"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if(Input.GetDown("space")){</w:t>
      </w:r>
    </w:p>
    <w:p w:rsidR="000466E4" w:rsidRDefault="00A17CD7" w14:paraId="00000181"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MyFunction();</w:t>
      </w:r>
    </w:p>
    <w:p w:rsidR="000466E4" w:rsidRDefault="00A17CD7" w14:paraId="00000182"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w:t>
      </w:r>
    </w:p>
    <w:p w:rsidR="000466E4" w:rsidRDefault="00A17CD7" w14:paraId="00000183"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w:t>
      </w: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w:t>
      </w:r>
    </w:p>
    <w:p w:rsidR="000466E4" w:rsidRDefault="00A17CD7" w14:paraId="00000184"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p>
    <w:p w:rsidR="000466E4" w:rsidRDefault="00A17CD7" w14:paraId="00000185"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void MyFunction () {</w:t>
      </w:r>
    </w:p>
    <w:p w:rsidR="000466E4" w:rsidRDefault="00A17CD7" w14:paraId="00000186"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myLight.enabled = !myLight.enabled;</w:t>
      </w:r>
    </w:p>
    <w:p w:rsidR="000466E4" w:rsidRDefault="00A17CD7" w14:paraId="00000187"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w:t>
      </w:r>
    </w:p>
    <w:p w:rsidR="000466E4" w:rsidRDefault="00A17CD7" w14:paraId="00000188"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p>
    <w:p w:rsidR="000466E4" w:rsidRDefault="00A17CD7" w14:paraId="00000189"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int AddTwo (int var1, int var2) {</w:t>
      </w:r>
    </w:p>
    <w:p w:rsidR="000466E4" w:rsidRDefault="00A17CD7" w14:paraId="0000018A"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int returnValue = var1 + var2;</w:t>
      </w:r>
    </w:p>
    <w:p w:rsidR="000466E4" w:rsidRDefault="00A17CD7" w14:paraId="0000018B"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return returnValue;</w:t>
      </w: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ab/>
      </w:r>
    </w:p>
    <w:p w:rsidR="000466E4" w:rsidRDefault="00A17CD7" w14:paraId="0000018C"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w:t>
      </w:r>
    </w:p>
    <w:p w:rsidR="000466E4" w:rsidRDefault="00A17CD7" w14:paraId="0000018D"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w:t>
      </w:r>
      <w:commentRangeEnd w:id="39"/>
      <w:r>
        <w:commentReference w:id="39"/>
      </w:r>
    </w:p>
    <w:p w:rsidR="000466E4" w:rsidRDefault="000466E4" w14:paraId="0000018E" w14:textId="77777777">
      <w:pPr>
        <w:pStyle w:val="Normal0"/>
        <w:spacing w:after="0" w:line="276" w:lineRule="auto"/>
        <w:jc w:val="both"/>
        <w:rPr>
          <w:rFonts w:ascii="Arial" w:hAnsi="Arial" w:eastAsia="Arial" w:cs="Arial"/>
          <w:sz w:val="20"/>
          <w:szCs w:val="20"/>
        </w:rPr>
      </w:pPr>
    </w:p>
    <w:p w:rsidR="000466E4" w:rsidRDefault="00A17CD7" w14:paraId="0000018F"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 xml:space="preserve">Por otro lado, una vez el </w:t>
      </w:r>
      <w:r>
        <w:rPr>
          <w:rFonts w:ascii="Arial" w:hAnsi="Arial" w:eastAsia="Arial" w:cs="Arial"/>
          <w:i/>
          <w:sz w:val="20"/>
          <w:szCs w:val="20"/>
        </w:rPr>
        <w:t>script</w:t>
      </w:r>
      <w:r>
        <w:rPr>
          <w:rFonts w:ascii="Arial" w:hAnsi="Arial" w:eastAsia="Arial" w:cs="Arial"/>
          <w:sz w:val="20"/>
          <w:szCs w:val="20"/>
        </w:rPr>
        <w:t xml:space="preserve"> se integra a un G</w:t>
      </w:r>
      <w:r>
        <w:rPr>
          <w:rFonts w:ascii="Arial" w:hAnsi="Arial" w:eastAsia="Arial" w:cs="Arial"/>
          <w:i/>
          <w:sz w:val="20"/>
          <w:szCs w:val="20"/>
        </w:rPr>
        <w:t>ameObject</w:t>
      </w:r>
      <w:r>
        <w:rPr>
          <w:rFonts w:ascii="Arial" w:hAnsi="Arial" w:eastAsia="Arial" w:cs="Arial"/>
          <w:sz w:val="20"/>
          <w:szCs w:val="20"/>
        </w:rPr>
        <w:t xml:space="preserve">, debe derivarse de la clase de base,  llamada </w:t>
      </w:r>
      <w:r>
        <w:rPr>
          <w:rFonts w:ascii="Arial" w:hAnsi="Arial" w:eastAsia="Arial" w:cs="Arial"/>
          <w:i/>
          <w:sz w:val="20"/>
          <w:szCs w:val="20"/>
        </w:rPr>
        <w:t>MonoBehaviour</w:t>
      </w:r>
      <w:r>
        <w:rPr>
          <w:rFonts w:ascii="Arial" w:hAnsi="Arial" w:eastAsia="Arial" w:cs="Arial"/>
          <w:sz w:val="20"/>
          <w:szCs w:val="20"/>
        </w:rPr>
        <w:t>. Las clases también pueden ser públicas o privadas.</w:t>
      </w:r>
    </w:p>
    <w:p w:rsidR="000466E4" w:rsidRDefault="000466E4" w14:paraId="00000190"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191"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En Unity, se pueden crear clases personalizadas, como en el siguiente ejemplo, y deben solicitarse de manera serializada, lo que significa que</w:t>
      </w:r>
      <w:r>
        <w:rPr>
          <w:rFonts w:ascii="Arial" w:hAnsi="Arial" w:eastAsia="Arial" w:cs="Arial"/>
          <w:color w:val="000000"/>
          <w:sz w:val="20"/>
          <w:szCs w:val="20"/>
        </w:rPr>
        <w:t xml:space="preserve"> se convertirán en datos digeribles y comprensibles por el motor, de tal manera que puedan también observarse y hacerse visibles en el inspector.</w:t>
      </w:r>
    </w:p>
    <w:p w:rsidR="000466E4" w:rsidRDefault="000466E4" w14:paraId="00000192"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193"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sdt>
        <w:sdtPr>
          <w:tag w:val="goog_rdk_39"/>
          <w:id w:val="36901690"/>
        </w:sdtPr>
        <w:sdtEndPr/>
        <w:sdtContent>
          <w:commentRangeStart w:id="40"/>
        </w:sdtContent>
      </w:sdt>
      <w:r>
        <w:rPr>
          <w:rFonts w:ascii="Courier New" w:hAnsi="Courier New" w:eastAsia="Courier New" w:cs="Courier New"/>
          <w:color w:val="F2F2F2"/>
          <w:sz w:val="20"/>
          <w:szCs w:val="20"/>
        </w:rPr>
        <w:t>using UnityEngine;</w:t>
      </w:r>
    </w:p>
    <w:p w:rsidR="000466E4" w:rsidRDefault="00A17CD7" w14:paraId="00000194"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using System.Collections;</w:t>
      </w:r>
    </w:p>
    <w:p w:rsidR="000466E4" w:rsidRDefault="000466E4" w14:paraId="00000195"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p>
    <w:p w:rsidR="000466E4" w:rsidRDefault="00A17CD7" w14:paraId="00000196"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[System.Serializable]</w:t>
      </w:r>
    </w:p>
    <w:p w:rsidR="000466E4" w:rsidRDefault="00A17CD7" w14:paraId="00000197"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public class DataClass {</w:t>
      </w:r>
    </w:p>
    <w:p w:rsidR="000466E4" w:rsidRDefault="00A17CD7" w14:paraId="00000198"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public int myInt;</w:t>
      </w:r>
    </w:p>
    <w:p w:rsidR="000466E4" w:rsidRDefault="00A17CD7" w14:paraId="00000199"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public float myFloat;</w:t>
      </w:r>
    </w:p>
    <w:p w:rsidR="000466E4" w:rsidRDefault="00A17CD7" w14:paraId="0000019A"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w:t>
      </w:r>
    </w:p>
    <w:p w:rsidR="000466E4" w:rsidRDefault="000466E4" w14:paraId="0000019B"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p>
    <w:p w:rsidR="000466E4" w:rsidRDefault="00A17CD7" w14:paraId="0000019C"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public class DataScript : MonoBehaviour {</w:t>
      </w:r>
    </w:p>
    <w:p w:rsidR="000466E4" w:rsidRDefault="000466E4" w14:paraId="0000019D"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p>
    <w:p w:rsidR="000466E4" w:rsidRDefault="00A17CD7" w14:paraId="0000019E"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public Light myLight;</w:t>
      </w:r>
    </w:p>
    <w:p w:rsidR="000466E4" w:rsidRDefault="00A17CD7" w14:paraId="0000019F"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ab/>
      </w:r>
    </w:p>
    <w:p w:rsidR="000466E4" w:rsidRDefault="00A17CD7" w14:paraId="000001A0"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void Awake () {</w:t>
      </w:r>
    </w:p>
    <w:p w:rsidR="000466E4" w:rsidRDefault="00A17CD7" w14:paraId="000001A1"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int myVar = AddTwo(9,2);</w:t>
      </w:r>
    </w:p>
    <w:p w:rsidR="000466E4" w:rsidRDefault="00A17CD7" w14:paraId="000001A2"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Debug.Log(myVar);</w:t>
      </w:r>
    </w:p>
    <w:p w:rsidR="000466E4" w:rsidRDefault="00A17CD7" w14:paraId="000001A3"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w:t>
      </w:r>
    </w:p>
    <w:p w:rsidR="000466E4" w:rsidRDefault="00A17CD7" w14:paraId="000001A4"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p>
    <w:p w:rsidR="000466E4" w:rsidRDefault="00A17CD7" w14:paraId="000001A5"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void Update () {</w:t>
      </w:r>
    </w:p>
    <w:p w:rsidR="000466E4" w:rsidRDefault="00A17CD7" w14:paraId="000001A6"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if(Input.GetKeyDown("space")){</w:t>
      </w:r>
    </w:p>
    <w:p w:rsidR="000466E4" w:rsidRDefault="00A17CD7" w14:paraId="000001A7"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MyFunction();</w:t>
      </w:r>
    </w:p>
    <w:p w:rsidR="000466E4" w:rsidRDefault="00A17CD7" w14:paraId="000001A8"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w:t>
      </w:r>
    </w:p>
    <w:p w:rsidR="000466E4" w:rsidRDefault="00A17CD7" w14:paraId="000001A9"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w:t>
      </w:r>
    </w:p>
    <w:p w:rsidR="000466E4" w:rsidRDefault="00A17CD7" w14:paraId="000001AA"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p>
    <w:p w:rsidR="000466E4" w:rsidRDefault="00A17CD7" w14:paraId="000001AB"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void MyFunction () {</w:t>
      </w:r>
    </w:p>
    <w:p w:rsidR="000466E4" w:rsidRDefault="00A17CD7" w14:paraId="000001AC"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myLight.enabled = !myLight.enabled;</w:t>
      </w:r>
    </w:p>
    <w:p w:rsidR="000466E4" w:rsidRDefault="00A17CD7" w14:paraId="000001AD"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w:t>
      </w:r>
    </w:p>
    <w:p w:rsidR="000466E4" w:rsidRDefault="00A17CD7" w14:paraId="000001AE"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p>
    <w:p w:rsidR="000466E4" w:rsidRDefault="00A17CD7" w14:paraId="000001AF"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int AddTwo (int var1, int var2) {</w:t>
      </w:r>
    </w:p>
    <w:p w:rsidR="000466E4" w:rsidRDefault="00A17CD7" w14:paraId="000001B0"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int returnValue = var1 + var2;</w:t>
      </w:r>
    </w:p>
    <w:p w:rsidR="000466E4" w:rsidRDefault="00A17CD7" w14:paraId="000001B1"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return returnValue;</w:t>
      </w: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ab/>
      </w:r>
    </w:p>
    <w:p w:rsidR="000466E4" w:rsidRDefault="00A17CD7" w14:paraId="000001B2"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ab/>
      </w:r>
      <w:r>
        <w:rPr>
          <w:rFonts w:ascii="Courier New" w:hAnsi="Courier New" w:eastAsia="Courier New" w:cs="Courier New"/>
          <w:color w:val="F2F2F2"/>
          <w:sz w:val="20"/>
          <w:szCs w:val="20"/>
        </w:rPr>
        <w:t>}</w:t>
      </w:r>
    </w:p>
    <w:p w:rsidR="000466E4" w:rsidRDefault="00A17CD7" w14:paraId="000001B3"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w:t>
      </w:r>
      <w:commentRangeEnd w:id="40"/>
      <w:r>
        <w:commentReference w:id="40"/>
      </w:r>
    </w:p>
    <w:p w:rsidR="000466E4" w:rsidRDefault="000466E4" w14:paraId="000001B4" w14:textId="77777777">
      <w:pPr>
        <w:pStyle w:val="Normal0"/>
        <w:pBdr>
          <w:top w:val="nil"/>
          <w:left w:val="nil"/>
          <w:bottom w:val="nil"/>
          <w:right w:val="nil"/>
          <w:between w:val="nil"/>
        </w:pBdr>
        <w:spacing w:after="0" w:line="276" w:lineRule="auto"/>
        <w:jc w:val="both"/>
        <w:rPr>
          <w:rFonts w:ascii="Courier New" w:hAnsi="Courier New" w:eastAsia="Courier New" w:cs="Courier New"/>
          <w:color w:val="F2F2F2"/>
          <w:sz w:val="20"/>
          <w:szCs w:val="20"/>
        </w:rPr>
      </w:pPr>
    </w:p>
    <w:p w:rsidR="000466E4" w:rsidRDefault="00A17CD7" w14:paraId="000001B5" w14:textId="77777777">
      <w:pPr>
        <w:pStyle w:val="Normal0"/>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sdt>
        <w:sdtPr>
          <w:tag w:val="goog_rdk_40"/>
          <w:id w:val="761222688"/>
        </w:sdtPr>
        <w:sdtEndPr/>
        <w:sdtContent>
          <w:commentRangeStart w:id="41"/>
        </w:sdtContent>
      </w:sdt>
      <w:r>
        <w:rPr>
          <w:rFonts w:ascii="Arial" w:hAnsi="Arial" w:eastAsia="Arial" w:cs="Arial"/>
          <w:color w:val="000000"/>
          <w:sz w:val="20"/>
          <w:szCs w:val="20"/>
        </w:rPr>
        <w:t>Las funciones, sus variables y las estructuras de clases son fundamentales para comprender la manera en la que se escribe código de programación en el motor de Unity.</w:t>
      </w:r>
      <w:commentRangeEnd w:id="41"/>
      <w:r>
        <w:commentReference w:id="41"/>
      </w:r>
    </w:p>
    <w:p w:rsidR="000466E4" w:rsidRDefault="000466E4" w14:paraId="000001B6" w14:textId="77777777">
      <w:pPr>
        <w:pStyle w:val="Normal0"/>
        <w:pBdr>
          <w:top w:val="nil"/>
          <w:left w:val="nil"/>
          <w:bottom w:val="nil"/>
          <w:right w:val="nil"/>
          <w:between w:val="nil"/>
        </w:pBdr>
        <w:spacing w:after="0" w:line="276" w:lineRule="auto"/>
        <w:jc w:val="both"/>
        <w:rPr>
          <w:rFonts w:ascii="Arial" w:hAnsi="Arial" w:eastAsia="Arial" w:cs="Arial"/>
          <w:b/>
          <w:color w:val="000000"/>
          <w:sz w:val="20"/>
          <w:szCs w:val="20"/>
        </w:rPr>
      </w:pPr>
    </w:p>
    <w:p w:rsidR="000466E4" w:rsidRDefault="00A17CD7" w14:paraId="000001B7" w14:textId="77777777">
      <w:pPr>
        <w:pStyle w:val="Normal0"/>
        <w:numPr>
          <w:ilvl w:val="1"/>
          <w:numId w:val="17"/>
        </w:numPr>
        <w:pBdr>
          <w:top w:val="nil"/>
          <w:left w:val="nil"/>
          <w:bottom w:val="nil"/>
          <w:right w:val="nil"/>
          <w:between w:val="nil"/>
        </w:pBdr>
        <w:spacing w:after="0" w:line="276" w:lineRule="auto"/>
        <w:ind w:left="0" w:firstLine="0"/>
        <w:jc w:val="both"/>
        <w:rPr>
          <w:rFonts w:ascii="Arial" w:hAnsi="Arial" w:eastAsia="Arial" w:cs="Arial"/>
          <w:b/>
          <w:color w:val="000000"/>
          <w:sz w:val="20"/>
          <w:szCs w:val="20"/>
        </w:rPr>
      </w:pPr>
      <w:r>
        <w:rPr>
          <w:rFonts w:ascii="Arial" w:hAnsi="Arial" w:eastAsia="Arial" w:cs="Arial"/>
          <w:b/>
          <w:color w:val="000000"/>
          <w:sz w:val="20"/>
          <w:szCs w:val="20"/>
        </w:rPr>
        <w:t>Programación de comportamientos básicos de juego</w:t>
      </w:r>
    </w:p>
    <w:p w:rsidR="000466E4" w:rsidRDefault="000466E4" w14:paraId="000001B8" w14:textId="77777777">
      <w:pPr>
        <w:pStyle w:val="Normal0"/>
        <w:pBdr>
          <w:top w:val="nil"/>
          <w:left w:val="nil"/>
          <w:bottom w:val="nil"/>
          <w:right w:val="nil"/>
          <w:between w:val="nil"/>
        </w:pBdr>
        <w:spacing w:after="0" w:line="276" w:lineRule="auto"/>
        <w:jc w:val="both"/>
        <w:rPr>
          <w:rFonts w:ascii="Arial" w:hAnsi="Arial" w:eastAsia="Arial" w:cs="Arial"/>
          <w:b/>
          <w:color w:val="000000"/>
          <w:sz w:val="20"/>
          <w:szCs w:val="20"/>
        </w:rPr>
      </w:pPr>
    </w:p>
    <w:p w:rsidR="000466E4" w:rsidRDefault="00A17CD7" w14:paraId="000001B9"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Los videojuegos, en su jugabilidad, y específicamente las mecánicas de videojuego, se relacionan directamente con los procesos de codificación o programación de comportamientos. Desde un ejemplo práctico, s</w:t>
      </w:r>
      <w:r>
        <w:rPr>
          <w:rFonts w:ascii="Arial" w:hAnsi="Arial" w:eastAsia="Arial" w:cs="Arial"/>
          <w:color w:val="000000"/>
          <w:sz w:val="20"/>
          <w:szCs w:val="20"/>
        </w:rPr>
        <w:t xml:space="preserve">e verá cómo se plantea una lógica de programación basada en tres mecánicas básicas: movimiento, colisión y premio / castigo. </w:t>
      </w:r>
    </w:p>
    <w:p w:rsidR="000466E4" w:rsidRDefault="00A17CD7" w14:paraId="000001BA" w14:textId="77777777">
      <w:pPr>
        <w:pStyle w:val="Normal0"/>
        <w:pBdr>
          <w:top w:val="nil"/>
          <w:left w:val="nil"/>
          <w:bottom w:val="nil"/>
          <w:right w:val="nil"/>
          <w:between w:val="nil"/>
        </w:pBdr>
        <w:shd w:val="clear" w:color="auto" w:fill="FFE599"/>
        <w:spacing w:after="0" w:line="276" w:lineRule="auto"/>
        <w:rPr>
          <w:rFonts w:ascii="Arial" w:hAnsi="Arial" w:eastAsia="Arial" w:cs="Arial"/>
          <w:b/>
          <w:color w:val="000000"/>
          <w:sz w:val="20"/>
          <w:szCs w:val="20"/>
        </w:rPr>
      </w:pPr>
      <w:sdt>
        <w:sdtPr>
          <w:tag w:val="goog_rdk_41"/>
          <w:id w:val="309671457"/>
        </w:sdtPr>
        <w:sdtEndPr/>
        <w:sdtContent>
          <w:commentRangeStart w:id="42"/>
        </w:sdtContent>
      </w:sdt>
      <w:r>
        <w:rPr>
          <w:rFonts w:ascii="Arial" w:hAnsi="Arial" w:eastAsia="Arial" w:cs="Arial"/>
          <w:b/>
          <w:color w:val="000000"/>
          <w:sz w:val="20"/>
          <w:szCs w:val="20"/>
        </w:rPr>
        <w:t>Figura 6</w:t>
      </w:r>
    </w:p>
    <w:p w:rsidR="000466E4" w:rsidRDefault="00A17CD7" w14:paraId="000001BB" w14:textId="77777777">
      <w:pPr>
        <w:pStyle w:val="Normal0"/>
        <w:pBdr>
          <w:top w:val="nil"/>
          <w:left w:val="nil"/>
          <w:bottom w:val="nil"/>
          <w:right w:val="nil"/>
          <w:between w:val="nil"/>
        </w:pBdr>
        <w:shd w:val="clear" w:color="auto" w:fill="FFE599"/>
        <w:spacing w:after="0" w:line="276" w:lineRule="auto"/>
        <w:rPr>
          <w:rFonts w:ascii="Arial" w:hAnsi="Arial" w:eastAsia="Arial" w:cs="Arial"/>
          <w:i/>
          <w:color w:val="000000"/>
          <w:sz w:val="20"/>
          <w:szCs w:val="20"/>
        </w:rPr>
      </w:pPr>
      <w:r>
        <w:rPr>
          <w:rFonts w:ascii="Arial" w:hAnsi="Arial" w:eastAsia="Arial" w:cs="Arial"/>
          <w:i/>
          <w:color w:val="000000"/>
          <w:sz w:val="20"/>
          <w:szCs w:val="20"/>
        </w:rPr>
        <w:t>Ventana de gameplay</w:t>
      </w:r>
    </w:p>
    <w:p w:rsidR="000466E4" w:rsidRDefault="00A17CD7" w14:paraId="000001BC" w14:textId="77777777">
      <w:pPr>
        <w:pStyle w:val="Normal0"/>
        <w:pBdr>
          <w:top w:val="nil"/>
          <w:left w:val="nil"/>
          <w:bottom w:val="nil"/>
          <w:right w:val="nil"/>
          <w:between w:val="nil"/>
        </w:pBdr>
        <w:shd w:val="clear" w:color="auto" w:fill="FFE599"/>
        <w:spacing w:after="0" w:line="276" w:lineRule="auto"/>
        <w:jc w:val="center"/>
        <w:rPr>
          <w:rFonts w:ascii="Arial" w:hAnsi="Arial" w:eastAsia="Arial" w:cs="Arial"/>
          <w:color w:val="000000"/>
          <w:sz w:val="20"/>
          <w:szCs w:val="20"/>
        </w:rPr>
      </w:pPr>
      <w:r>
        <w:rPr>
          <w:rFonts w:ascii="Arial" w:hAnsi="Arial" w:eastAsia="Arial" w:cs="Arial"/>
          <w:noProof/>
          <w:color w:val="000000"/>
          <w:sz w:val="20"/>
          <w:szCs w:val="20"/>
        </w:rPr>
        <w:drawing>
          <wp:inline distT="0" distB="0" distL="0" distR="0" wp14:anchorId="5DFE72C8" wp14:editId="07777777">
            <wp:extent cx="4153854" cy="2271528"/>
            <wp:effectExtent l="0" t="0" r="0" b="0"/>
            <wp:docPr id="4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4153854" cy="2271528"/>
                    </a:xfrm>
                    <a:prstGeom prst="rect">
                      <a:avLst/>
                    </a:prstGeom>
                    <a:ln/>
                  </pic:spPr>
                </pic:pic>
              </a:graphicData>
            </a:graphic>
          </wp:inline>
        </w:drawing>
      </w:r>
    </w:p>
    <w:p w:rsidR="000466E4" w:rsidRDefault="00A17CD7" w14:paraId="000001BD" w14:textId="77777777">
      <w:pPr>
        <w:pStyle w:val="Normal0"/>
        <w:pBdr>
          <w:top w:val="nil"/>
          <w:left w:val="nil"/>
          <w:bottom w:val="nil"/>
          <w:right w:val="nil"/>
          <w:between w:val="nil"/>
        </w:pBdr>
        <w:shd w:val="clear" w:color="auto" w:fill="FFE599"/>
        <w:spacing w:after="0" w:line="276" w:lineRule="auto"/>
        <w:jc w:val="center"/>
        <w:rPr>
          <w:rFonts w:ascii="Arial" w:hAnsi="Arial" w:eastAsia="Arial" w:cs="Arial"/>
          <w:i/>
          <w:color w:val="000000"/>
          <w:sz w:val="20"/>
          <w:szCs w:val="20"/>
        </w:rPr>
      </w:pPr>
      <w:commentRangeEnd w:id="42"/>
      <w:r>
        <w:commentReference w:id="42"/>
      </w:r>
    </w:p>
    <w:p w:rsidR="000466E4" w:rsidRDefault="000466E4" w14:paraId="000001BE"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0466E4" w14:paraId="000001BF"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1C0"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Para mayor ilustración de cómo comenzar a crear la programación de un videojuego, observe los siguientes videos:</w:t>
      </w:r>
    </w:p>
    <w:p w:rsidR="000466E4" w:rsidRDefault="00A17CD7" w14:paraId="000001C1"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 xml:space="preserve"> </w:t>
      </w:r>
    </w:p>
    <w:p w:rsidR="000466E4" w:rsidRDefault="00A17CD7" w14:paraId="000001C2" w14:textId="77777777">
      <w:pPr>
        <w:pStyle w:val="Normal0"/>
        <w:pBdr>
          <w:top w:val="nil"/>
          <w:left w:val="nil"/>
          <w:bottom w:val="nil"/>
          <w:right w:val="nil"/>
          <w:between w:val="nil"/>
        </w:pBdr>
        <w:spacing w:after="0" w:line="276" w:lineRule="auto"/>
        <w:jc w:val="both"/>
        <w:rPr>
          <w:rFonts w:ascii="Arial" w:hAnsi="Arial" w:eastAsia="Arial" w:cs="Arial"/>
          <w:b/>
          <w:color w:val="000000"/>
          <w:sz w:val="20"/>
          <w:szCs w:val="20"/>
        </w:rPr>
      </w:pPr>
      <w:r>
        <w:rPr>
          <w:rFonts w:ascii="Arial" w:hAnsi="Arial" w:eastAsia="Arial" w:cs="Arial"/>
          <w:b/>
          <w:color w:val="000000"/>
          <w:sz w:val="20"/>
          <w:szCs w:val="20"/>
        </w:rPr>
        <w:t>Crear carpeta de proyecto del videojuego</w:t>
      </w:r>
    </w:p>
    <w:p w:rsidR="000466E4" w:rsidRDefault="000466E4" w14:paraId="000001C3"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tbl>
      <w:tblPr>
        <w:tblStyle w:val="aa"/>
        <w:tblW w:w="882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828"/>
      </w:tblGrid>
      <w:tr w:rsidR="000466E4" w14:paraId="69BA6449" w14:textId="77777777">
        <w:tc>
          <w:tcPr>
            <w:tcW w:w="8828" w:type="dxa"/>
            <w:shd w:val="clear" w:color="auto" w:fill="FFE599"/>
          </w:tcPr>
          <w:p w:rsidR="000466E4" w:rsidRDefault="00A17CD7" w14:paraId="000001C4" w14:textId="77777777">
            <w:pPr>
              <w:pStyle w:val="Normal0"/>
              <w:spacing w:line="276" w:lineRule="auto"/>
              <w:jc w:val="both"/>
              <w:rPr>
                <w:rFonts w:ascii="Arial" w:hAnsi="Arial" w:eastAsia="Arial" w:cs="Arial"/>
                <w:color w:val="000000"/>
                <w:sz w:val="20"/>
                <w:szCs w:val="20"/>
              </w:rPr>
            </w:pPr>
            <w:sdt>
              <w:sdtPr>
                <w:tag w:val="goog_rdk_42"/>
                <w:id w:val="1967581068"/>
              </w:sdtPr>
              <w:sdtEndPr/>
              <w:sdtContent>
                <w:commentRangeStart w:id="43"/>
              </w:sdtContent>
            </w:sdt>
            <w:r>
              <w:rPr>
                <w:rFonts w:ascii="Arial" w:hAnsi="Arial" w:eastAsia="Arial" w:cs="Arial"/>
                <w:color w:val="000000"/>
                <w:sz w:val="20"/>
                <w:szCs w:val="20"/>
              </w:rPr>
              <w:t>Video</w:t>
            </w:r>
          </w:p>
          <w:p w:rsidR="000466E4" w:rsidRDefault="00A17CD7" w14:paraId="000001C5" w14:textId="77777777">
            <w:pPr>
              <w:pStyle w:val="Normal0"/>
              <w:spacing w:line="276" w:lineRule="auto"/>
              <w:jc w:val="both"/>
              <w:rPr>
                <w:rFonts w:ascii="Arial" w:hAnsi="Arial" w:eastAsia="Arial" w:cs="Arial"/>
                <w:color w:val="000000"/>
                <w:sz w:val="20"/>
                <w:szCs w:val="20"/>
              </w:rPr>
            </w:pPr>
            <w:r>
              <w:rPr>
                <w:rFonts w:ascii="Arial" w:hAnsi="Arial" w:eastAsia="Arial" w:cs="Arial"/>
                <w:color w:val="000000"/>
                <w:sz w:val="20"/>
                <w:szCs w:val="20"/>
              </w:rPr>
              <w:t>CF006_2.3_video_crear carpeta</w:t>
            </w:r>
            <w:commentRangeEnd w:id="43"/>
            <w:r>
              <w:commentReference w:id="43"/>
            </w:r>
          </w:p>
        </w:tc>
      </w:tr>
    </w:tbl>
    <w:p w:rsidR="000466E4" w:rsidRDefault="000466E4" w14:paraId="000001C6"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1C7" w14:textId="77777777">
      <w:pPr>
        <w:pStyle w:val="Normal0"/>
        <w:pBdr>
          <w:top w:val="nil"/>
          <w:left w:val="nil"/>
          <w:bottom w:val="nil"/>
          <w:right w:val="nil"/>
          <w:between w:val="nil"/>
        </w:pBdr>
        <w:spacing w:after="0" w:line="276" w:lineRule="auto"/>
        <w:jc w:val="both"/>
        <w:rPr>
          <w:rFonts w:ascii="Arial" w:hAnsi="Arial" w:eastAsia="Arial" w:cs="Arial"/>
          <w:b/>
          <w:color w:val="000000"/>
          <w:sz w:val="20"/>
          <w:szCs w:val="20"/>
        </w:rPr>
      </w:pPr>
      <w:r>
        <w:rPr>
          <w:rFonts w:ascii="Arial" w:hAnsi="Arial" w:eastAsia="Arial" w:cs="Arial"/>
          <w:b/>
          <w:color w:val="000000"/>
          <w:sz w:val="20"/>
          <w:szCs w:val="20"/>
        </w:rPr>
        <w:t>Configuración de escena</w:t>
      </w:r>
    </w:p>
    <w:p w:rsidR="000466E4" w:rsidRDefault="000466E4" w14:paraId="000001C8" w14:textId="77777777">
      <w:pPr>
        <w:pStyle w:val="Normal0"/>
        <w:pBdr>
          <w:top w:val="nil"/>
          <w:left w:val="nil"/>
          <w:bottom w:val="nil"/>
          <w:right w:val="nil"/>
          <w:between w:val="nil"/>
        </w:pBdr>
        <w:spacing w:after="0" w:line="276" w:lineRule="auto"/>
        <w:jc w:val="both"/>
        <w:rPr>
          <w:rFonts w:ascii="Arial" w:hAnsi="Arial" w:eastAsia="Arial" w:cs="Arial"/>
          <w:b/>
          <w:color w:val="000000"/>
          <w:sz w:val="20"/>
          <w:szCs w:val="20"/>
        </w:rPr>
      </w:pPr>
    </w:p>
    <w:tbl>
      <w:tblPr>
        <w:tblStyle w:val="ab"/>
        <w:tblW w:w="882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828"/>
      </w:tblGrid>
      <w:tr w:rsidR="000466E4" w14:paraId="25B4733A" w14:textId="77777777">
        <w:tc>
          <w:tcPr>
            <w:tcW w:w="8828" w:type="dxa"/>
            <w:shd w:val="clear" w:color="auto" w:fill="FFE599"/>
          </w:tcPr>
          <w:p w:rsidR="000466E4" w:rsidRDefault="00A17CD7" w14:paraId="000001C9" w14:textId="77777777">
            <w:pPr>
              <w:pStyle w:val="Normal0"/>
              <w:spacing w:line="276" w:lineRule="auto"/>
              <w:jc w:val="both"/>
              <w:rPr>
                <w:rFonts w:ascii="Arial" w:hAnsi="Arial" w:eastAsia="Arial" w:cs="Arial"/>
                <w:color w:val="000000"/>
                <w:sz w:val="20"/>
                <w:szCs w:val="20"/>
              </w:rPr>
            </w:pPr>
            <w:sdt>
              <w:sdtPr>
                <w:tag w:val="goog_rdk_43"/>
                <w:id w:val="1028571860"/>
              </w:sdtPr>
              <w:sdtEndPr/>
              <w:sdtContent>
                <w:commentRangeStart w:id="44"/>
              </w:sdtContent>
            </w:sdt>
            <w:r>
              <w:rPr>
                <w:rFonts w:ascii="Arial" w:hAnsi="Arial" w:eastAsia="Arial" w:cs="Arial"/>
                <w:color w:val="000000"/>
                <w:sz w:val="20"/>
                <w:szCs w:val="20"/>
              </w:rPr>
              <w:t>Video</w:t>
            </w:r>
          </w:p>
          <w:p w:rsidR="000466E4" w:rsidRDefault="00A17CD7" w14:paraId="000001CA" w14:textId="77777777">
            <w:pPr>
              <w:pStyle w:val="Normal0"/>
              <w:spacing w:line="276" w:lineRule="auto"/>
              <w:jc w:val="both"/>
              <w:rPr>
                <w:rFonts w:ascii="Arial" w:hAnsi="Arial" w:eastAsia="Arial" w:cs="Arial"/>
                <w:color w:val="000000"/>
                <w:sz w:val="20"/>
                <w:szCs w:val="20"/>
              </w:rPr>
            </w:pPr>
            <w:r>
              <w:rPr>
                <w:rFonts w:ascii="Arial" w:hAnsi="Arial" w:eastAsia="Arial" w:cs="Arial"/>
                <w:color w:val="000000"/>
                <w:sz w:val="20"/>
                <w:szCs w:val="20"/>
              </w:rPr>
              <w:t>CF006_2.3_video_Configuracion escena</w:t>
            </w:r>
            <w:commentRangeEnd w:id="44"/>
            <w:r>
              <w:commentReference w:id="44"/>
            </w:r>
          </w:p>
        </w:tc>
      </w:tr>
    </w:tbl>
    <w:p w:rsidR="000466E4" w:rsidRDefault="000466E4" w14:paraId="000001CB" w14:textId="77777777">
      <w:pPr>
        <w:pStyle w:val="Normal0"/>
        <w:pBdr>
          <w:top w:val="nil"/>
          <w:left w:val="nil"/>
          <w:bottom w:val="nil"/>
          <w:right w:val="nil"/>
          <w:between w:val="nil"/>
        </w:pBdr>
        <w:spacing w:after="0" w:line="276" w:lineRule="auto"/>
        <w:jc w:val="both"/>
        <w:rPr>
          <w:rFonts w:ascii="Arial" w:hAnsi="Arial" w:eastAsia="Arial" w:cs="Arial"/>
          <w:b/>
          <w:color w:val="000000"/>
          <w:sz w:val="20"/>
          <w:szCs w:val="20"/>
        </w:rPr>
      </w:pPr>
    </w:p>
    <w:p w:rsidR="000466E4" w:rsidRDefault="000466E4" w14:paraId="000001CC" w14:textId="77777777">
      <w:pPr>
        <w:pStyle w:val="Normal0"/>
        <w:pBdr>
          <w:top w:val="nil"/>
          <w:left w:val="nil"/>
          <w:bottom w:val="nil"/>
          <w:right w:val="nil"/>
          <w:between w:val="nil"/>
        </w:pBdr>
        <w:spacing w:after="0" w:line="276" w:lineRule="auto"/>
        <w:jc w:val="both"/>
        <w:rPr>
          <w:rFonts w:ascii="Arial" w:hAnsi="Arial" w:eastAsia="Arial" w:cs="Arial"/>
          <w:b/>
          <w:color w:val="000000"/>
          <w:sz w:val="20"/>
          <w:szCs w:val="20"/>
        </w:rPr>
      </w:pPr>
    </w:p>
    <w:p w:rsidR="000466E4" w:rsidRDefault="00A17CD7" w14:paraId="000001CD" w14:textId="77777777">
      <w:pPr>
        <w:pStyle w:val="Normal0"/>
        <w:numPr>
          <w:ilvl w:val="2"/>
          <w:numId w:val="17"/>
        </w:numPr>
        <w:pBdr>
          <w:top w:val="nil"/>
          <w:left w:val="nil"/>
          <w:bottom w:val="nil"/>
          <w:right w:val="nil"/>
          <w:between w:val="nil"/>
        </w:pBdr>
        <w:spacing w:after="0" w:line="276" w:lineRule="auto"/>
        <w:ind w:left="0" w:firstLine="0"/>
        <w:jc w:val="both"/>
        <w:rPr>
          <w:rFonts w:ascii="Arial" w:hAnsi="Arial" w:eastAsia="Arial" w:cs="Arial"/>
          <w:b/>
          <w:color w:val="000000"/>
          <w:sz w:val="20"/>
          <w:szCs w:val="20"/>
        </w:rPr>
      </w:pPr>
      <w:r>
        <w:rPr>
          <w:rFonts w:ascii="Arial" w:hAnsi="Arial" w:eastAsia="Arial" w:cs="Arial"/>
          <w:b/>
          <w:i/>
          <w:color w:val="000000"/>
          <w:sz w:val="20"/>
          <w:szCs w:val="20"/>
        </w:rPr>
        <w:t>Mecánica de movimientos</w:t>
      </w:r>
      <w:r>
        <w:rPr>
          <w:rFonts w:ascii="Arial" w:hAnsi="Arial" w:eastAsia="Arial" w:cs="Arial"/>
          <w:b/>
          <w:color w:val="000000"/>
          <w:sz w:val="20"/>
          <w:szCs w:val="20"/>
        </w:rPr>
        <w:t>.</w:t>
      </w:r>
    </w:p>
    <w:p w:rsidR="000466E4" w:rsidRDefault="00A17CD7" w14:paraId="000001CE"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Como idea inicial, se tiene un mini juego que consiste en mover de izquierda a derecha y viceversa, un objeto de juego que representará a un personaje, para tratar de esquivar objetos de juego, controlados por el sistema, que se dirigen hacia él y que actu</w:t>
      </w:r>
      <w:r>
        <w:rPr>
          <w:rFonts w:ascii="Arial" w:hAnsi="Arial" w:eastAsia="Arial" w:cs="Arial"/>
          <w:color w:val="000000"/>
          <w:sz w:val="20"/>
          <w:szCs w:val="20"/>
        </w:rPr>
        <w:t>arán como obstáculos.</w:t>
      </w:r>
    </w:p>
    <w:p w:rsidR="000466E4" w:rsidRDefault="000466E4" w14:paraId="000001CF"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1D0" w14:textId="77777777">
      <w:pPr>
        <w:pStyle w:val="Normal0"/>
        <w:pBdr>
          <w:top w:val="nil"/>
          <w:left w:val="nil"/>
          <w:bottom w:val="nil"/>
          <w:right w:val="nil"/>
          <w:between w:val="nil"/>
        </w:pBdr>
        <w:shd w:val="clear" w:color="auto" w:fill="FFE599"/>
        <w:spacing w:after="0" w:line="276" w:lineRule="auto"/>
        <w:rPr>
          <w:rFonts w:ascii="Arial" w:hAnsi="Arial" w:eastAsia="Arial" w:cs="Arial"/>
          <w:b/>
          <w:color w:val="000000"/>
          <w:sz w:val="20"/>
          <w:szCs w:val="20"/>
        </w:rPr>
      </w:pPr>
      <w:sdt>
        <w:sdtPr>
          <w:tag w:val="goog_rdk_44"/>
          <w:id w:val="2005157060"/>
        </w:sdtPr>
        <w:sdtEndPr/>
        <w:sdtContent>
          <w:commentRangeStart w:id="45"/>
        </w:sdtContent>
      </w:sdt>
      <w:r>
        <w:rPr>
          <w:rFonts w:ascii="Arial" w:hAnsi="Arial" w:eastAsia="Arial" w:cs="Arial"/>
          <w:b/>
          <w:color w:val="000000"/>
          <w:sz w:val="20"/>
          <w:szCs w:val="20"/>
        </w:rPr>
        <w:t>Figura 7</w:t>
      </w:r>
    </w:p>
    <w:p w:rsidR="000466E4" w:rsidRDefault="00A17CD7" w14:paraId="000001D1" w14:textId="77777777">
      <w:pPr>
        <w:pStyle w:val="Normal0"/>
        <w:pBdr>
          <w:top w:val="nil"/>
          <w:left w:val="nil"/>
          <w:bottom w:val="nil"/>
          <w:right w:val="nil"/>
          <w:between w:val="nil"/>
        </w:pBdr>
        <w:shd w:val="clear" w:color="auto" w:fill="FFE599"/>
        <w:spacing w:after="0" w:line="276" w:lineRule="auto"/>
        <w:rPr>
          <w:rFonts w:ascii="Arial" w:hAnsi="Arial" w:eastAsia="Arial" w:cs="Arial"/>
          <w:i/>
          <w:color w:val="000000"/>
          <w:sz w:val="20"/>
          <w:szCs w:val="20"/>
        </w:rPr>
      </w:pPr>
      <w:r>
        <w:rPr>
          <w:rFonts w:ascii="Arial" w:hAnsi="Arial" w:eastAsia="Arial" w:cs="Arial"/>
          <w:i/>
          <w:color w:val="000000"/>
          <w:sz w:val="20"/>
          <w:szCs w:val="20"/>
        </w:rPr>
        <w:t>Algoritmo visual – Transformación</w:t>
      </w:r>
    </w:p>
    <w:p w:rsidR="000466E4" w:rsidRDefault="00A17CD7" w14:paraId="000001D2" w14:textId="77777777">
      <w:pPr>
        <w:pStyle w:val="Normal0"/>
        <w:pBdr>
          <w:top w:val="nil"/>
          <w:left w:val="nil"/>
          <w:bottom w:val="nil"/>
          <w:right w:val="nil"/>
          <w:between w:val="nil"/>
        </w:pBdr>
        <w:shd w:val="clear" w:color="auto" w:fill="FFE599"/>
        <w:spacing w:after="0" w:line="276" w:lineRule="auto"/>
        <w:jc w:val="center"/>
        <w:rPr>
          <w:rFonts w:ascii="Arial" w:hAnsi="Arial" w:eastAsia="Arial" w:cs="Arial"/>
          <w:color w:val="000000"/>
          <w:sz w:val="20"/>
          <w:szCs w:val="20"/>
        </w:rPr>
      </w:pPr>
      <w:r>
        <w:rPr>
          <w:rFonts w:ascii="Arial" w:hAnsi="Arial" w:eastAsia="Arial" w:cs="Arial"/>
          <w:noProof/>
          <w:color w:val="000000"/>
          <w:sz w:val="20"/>
          <w:szCs w:val="20"/>
        </w:rPr>
        <w:drawing>
          <wp:inline distT="0" distB="0" distL="0" distR="0" wp14:anchorId="56AA00D4" wp14:editId="07777777">
            <wp:extent cx="4289163" cy="2410379"/>
            <wp:effectExtent l="0" t="0" r="0" b="0"/>
            <wp:docPr id="4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4289163" cy="2410379"/>
                    </a:xfrm>
                    <a:prstGeom prst="rect">
                      <a:avLst/>
                    </a:prstGeom>
                    <a:ln/>
                  </pic:spPr>
                </pic:pic>
              </a:graphicData>
            </a:graphic>
          </wp:inline>
        </w:drawing>
      </w:r>
    </w:p>
    <w:p w:rsidR="000466E4" w:rsidRDefault="00A17CD7" w14:paraId="000001D3" w14:textId="77777777">
      <w:pPr>
        <w:pStyle w:val="Normal0"/>
        <w:pBdr>
          <w:top w:val="nil"/>
          <w:left w:val="nil"/>
          <w:bottom w:val="nil"/>
          <w:right w:val="nil"/>
          <w:between w:val="nil"/>
        </w:pBdr>
        <w:shd w:val="clear" w:color="auto" w:fill="FFE599"/>
        <w:spacing w:after="0" w:line="276" w:lineRule="auto"/>
        <w:jc w:val="center"/>
        <w:rPr>
          <w:rFonts w:ascii="Arial" w:hAnsi="Arial" w:eastAsia="Arial" w:cs="Arial"/>
          <w:i/>
          <w:color w:val="000000"/>
          <w:sz w:val="20"/>
          <w:szCs w:val="20"/>
        </w:rPr>
      </w:pPr>
      <w:commentRangeEnd w:id="45"/>
      <w:r>
        <w:commentReference w:id="45"/>
      </w:r>
    </w:p>
    <w:p w:rsidR="000466E4" w:rsidRDefault="000466E4" w14:paraId="000001D4"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1D5" w14:textId="77777777">
      <w:pPr>
        <w:pStyle w:val="Normal0"/>
        <w:numPr>
          <w:ilvl w:val="1"/>
          <w:numId w:val="21"/>
        </w:numPr>
        <w:pBdr>
          <w:top w:val="nil"/>
          <w:left w:val="nil"/>
          <w:bottom w:val="nil"/>
          <w:right w:val="nil"/>
          <w:between w:val="nil"/>
        </w:pBdr>
        <w:spacing w:after="0" w:line="276" w:lineRule="auto"/>
        <w:jc w:val="both"/>
        <w:rPr>
          <w:rFonts w:ascii="Arial" w:hAnsi="Arial" w:eastAsia="Arial" w:cs="Arial"/>
          <w:color w:val="000000"/>
          <w:sz w:val="20"/>
          <w:szCs w:val="20"/>
        </w:rPr>
      </w:pPr>
      <w:sdt>
        <w:sdtPr>
          <w:tag w:val="goog_rdk_45"/>
          <w:id w:val="800007488"/>
        </w:sdtPr>
        <w:sdtEndPr/>
        <w:sdtContent>
          <w:commentRangeStart w:id="46"/>
        </w:sdtContent>
      </w:sdt>
      <w:r>
        <w:rPr>
          <w:rFonts w:ascii="Arial" w:hAnsi="Arial" w:eastAsia="Arial" w:cs="Arial"/>
          <w:b/>
          <w:color w:val="000000"/>
          <w:sz w:val="20"/>
          <w:szCs w:val="20"/>
        </w:rPr>
        <w:t>El primer comportamiento</w:t>
      </w:r>
      <w:r>
        <w:rPr>
          <w:rFonts w:ascii="Arial" w:hAnsi="Arial" w:eastAsia="Arial" w:cs="Arial"/>
          <w:color w:val="000000"/>
          <w:sz w:val="20"/>
          <w:szCs w:val="20"/>
        </w:rPr>
        <w:t xml:space="preserve"> por definir es el </w:t>
      </w:r>
      <w:r>
        <w:rPr>
          <w:rFonts w:ascii="Arial" w:hAnsi="Arial" w:eastAsia="Arial" w:cs="Arial"/>
          <w:b/>
          <w:color w:val="000000"/>
          <w:sz w:val="20"/>
          <w:szCs w:val="20"/>
        </w:rPr>
        <w:t xml:space="preserve">movimiento del personaje </w:t>
      </w:r>
      <w:r>
        <w:rPr>
          <w:rFonts w:ascii="Arial" w:hAnsi="Arial" w:eastAsia="Arial" w:cs="Arial"/>
          <w:b/>
          <w:i/>
          <w:color w:val="000000"/>
          <w:sz w:val="20"/>
          <w:szCs w:val="20"/>
        </w:rPr>
        <w:t>Player</w:t>
      </w:r>
      <w:r>
        <w:rPr>
          <w:rFonts w:ascii="Arial" w:hAnsi="Arial" w:eastAsia="Arial" w:cs="Arial"/>
          <w:color w:val="000000"/>
          <w:sz w:val="20"/>
          <w:szCs w:val="20"/>
        </w:rPr>
        <w:t xml:space="preserve">, utilizando la clase </w:t>
      </w:r>
      <w:r>
        <w:rPr>
          <w:rFonts w:ascii="Arial" w:hAnsi="Arial" w:eastAsia="Arial" w:cs="Arial"/>
          <w:i/>
          <w:color w:val="000000"/>
          <w:sz w:val="20"/>
          <w:szCs w:val="20"/>
        </w:rPr>
        <w:t>Transform</w:t>
      </w:r>
      <w:r>
        <w:rPr>
          <w:rFonts w:ascii="Arial" w:hAnsi="Arial" w:eastAsia="Arial" w:cs="Arial"/>
          <w:color w:val="000000"/>
          <w:sz w:val="20"/>
          <w:szCs w:val="20"/>
        </w:rPr>
        <w:t>, que permite realizar cambios de transformación en posición, movimiento, rotación y escala:</w:t>
      </w:r>
    </w:p>
    <w:p w:rsidR="000466E4" w:rsidRDefault="00A17CD7" w14:paraId="000001D6" w14:textId="77777777">
      <w:pPr>
        <w:pStyle w:val="Normal0"/>
        <w:numPr>
          <w:ilvl w:val="0"/>
          <w:numId w:val="23"/>
        </w:numPr>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 xml:space="preserve">Para el personaje </w:t>
      </w:r>
      <w:r>
        <w:rPr>
          <w:rFonts w:ascii="Arial" w:hAnsi="Arial" w:eastAsia="Arial" w:cs="Arial"/>
          <w:i/>
          <w:color w:val="000000"/>
          <w:sz w:val="20"/>
          <w:szCs w:val="20"/>
        </w:rPr>
        <w:t>Player</w:t>
      </w:r>
      <w:r>
        <w:rPr>
          <w:rFonts w:ascii="Arial" w:hAnsi="Arial" w:eastAsia="Arial" w:cs="Arial"/>
          <w:color w:val="000000"/>
          <w:sz w:val="20"/>
          <w:szCs w:val="20"/>
        </w:rPr>
        <w:t xml:space="preserve">, se define una variable </w:t>
      </w:r>
      <w:r>
        <w:rPr>
          <w:rFonts w:ascii="Arial" w:hAnsi="Arial" w:eastAsia="Arial" w:cs="Arial"/>
          <w:i/>
          <w:color w:val="000000"/>
          <w:sz w:val="20"/>
          <w:szCs w:val="20"/>
        </w:rPr>
        <w:t>velPlayer</w:t>
      </w:r>
      <w:r>
        <w:rPr>
          <w:rFonts w:ascii="Arial" w:hAnsi="Arial" w:eastAsia="Arial" w:cs="Arial"/>
          <w:color w:val="000000"/>
          <w:sz w:val="20"/>
          <w:szCs w:val="20"/>
        </w:rPr>
        <w:t>, que determinará la velocidad.</w:t>
      </w:r>
    </w:p>
    <w:p w:rsidR="000466E4" w:rsidRDefault="00A17CD7" w14:paraId="000001D7" w14:textId="77777777">
      <w:pPr>
        <w:pStyle w:val="Normal0"/>
        <w:numPr>
          <w:ilvl w:val="0"/>
          <w:numId w:val="23"/>
        </w:numPr>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 xml:space="preserve">En la función </w:t>
      </w:r>
      <w:r>
        <w:rPr>
          <w:rFonts w:ascii="Arial" w:hAnsi="Arial" w:eastAsia="Arial" w:cs="Arial"/>
          <w:i/>
          <w:color w:val="000000"/>
          <w:sz w:val="20"/>
          <w:szCs w:val="20"/>
        </w:rPr>
        <w:t>Start</w:t>
      </w:r>
      <w:r>
        <w:rPr>
          <w:rFonts w:ascii="Arial" w:hAnsi="Arial" w:eastAsia="Arial" w:cs="Arial"/>
          <w:color w:val="000000"/>
          <w:sz w:val="20"/>
          <w:szCs w:val="20"/>
        </w:rPr>
        <w:t>, se dará una posición específica en la que aparecerá,</w:t>
      </w:r>
      <w:r>
        <w:rPr>
          <w:rFonts w:ascii="Arial" w:hAnsi="Arial" w:eastAsia="Arial" w:cs="Arial"/>
          <w:color w:val="000000"/>
          <w:sz w:val="20"/>
          <w:szCs w:val="20"/>
        </w:rPr>
        <w:t xml:space="preserve"> utilizando la transformación de posición mediante un nuevo vector de posición 3D. </w:t>
      </w:r>
    </w:p>
    <w:p w:rsidR="000466E4" w:rsidRDefault="00A17CD7" w14:paraId="000001D8" w14:textId="77777777">
      <w:pPr>
        <w:pStyle w:val="Normal0"/>
        <w:numPr>
          <w:ilvl w:val="0"/>
          <w:numId w:val="23"/>
        </w:numPr>
        <w:pBdr>
          <w:top w:val="nil"/>
          <w:left w:val="nil"/>
          <w:bottom w:val="nil"/>
          <w:right w:val="nil"/>
          <w:between w:val="nil"/>
        </w:pBdr>
        <w:spacing w:after="0" w:line="276" w:lineRule="auto"/>
        <w:jc w:val="both"/>
        <w:rPr>
          <w:rFonts w:ascii="Arial" w:hAnsi="Arial" w:eastAsia="Arial" w:cs="Arial"/>
          <w:i/>
          <w:color w:val="000000"/>
          <w:sz w:val="20"/>
          <w:szCs w:val="20"/>
        </w:rPr>
      </w:pPr>
      <w:r>
        <w:rPr>
          <w:rFonts w:ascii="Arial" w:hAnsi="Arial" w:eastAsia="Arial" w:cs="Arial"/>
          <w:color w:val="000000"/>
          <w:sz w:val="20"/>
          <w:szCs w:val="20"/>
        </w:rPr>
        <w:t xml:space="preserve">En la función </w:t>
      </w:r>
      <w:r>
        <w:rPr>
          <w:rFonts w:ascii="Arial" w:hAnsi="Arial" w:eastAsia="Arial" w:cs="Arial"/>
          <w:i/>
          <w:color w:val="000000"/>
          <w:sz w:val="20"/>
          <w:szCs w:val="20"/>
        </w:rPr>
        <w:t>Update</w:t>
      </w:r>
      <w:r>
        <w:rPr>
          <w:rFonts w:ascii="Arial" w:hAnsi="Arial" w:eastAsia="Arial" w:cs="Arial"/>
          <w:color w:val="000000"/>
          <w:sz w:val="20"/>
          <w:szCs w:val="20"/>
        </w:rPr>
        <w:t>, se especificará un movimiento de traslación en el eje X, de izquierda a derecha, (</w:t>
      </w:r>
      <w:r>
        <w:rPr>
          <w:rFonts w:ascii="Arial" w:hAnsi="Arial" w:eastAsia="Arial" w:cs="Arial"/>
          <w:i/>
          <w:color w:val="000000"/>
          <w:sz w:val="20"/>
          <w:szCs w:val="20"/>
        </w:rPr>
        <w:t>transform.Translate(x,y,z)</w:t>
      </w:r>
      <w:r>
        <w:rPr>
          <w:rFonts w:ascii="Arial" w:hAnsi="Arial" w:eastAsia="Arial" w:cs="Arial"/>
          <w:color w:val="000000"/>
          <w:sz w:val="20"/>
          <w:szCs w:val="20"/>
        </w:rPr>
        <w:t>), mediante un método de entrada de teclad</w:t>
      </w:r>
      <w:r>
        <w:rPr>
          <w:rFonts w:ascii="Arial" w:hAnsi="Arial" w:eastAsia="Arial" w:cs="Arial"/>
          <w:color w:val="000000"/>
          <w:sz w:val="20"/>
          <w:szCs w:val="20"/>
        </w:rPr>
        <w:t>o, (</w:t>
      </w:r>
      <w:r>
        <w:rPr>
          <w:rFonts w:ascii="Arial" w:hAnsi="Arial" w:eastAsia="Arial" w:cs="Arial"/>
          <w:i/>
          <w:color w:val="000000"/>
          <w:sz w:val="20"/>
          <w:szCs w:val="20"/>
        </w:rPr>
        <w:t>Input.GetAxis(“Horizontal”)</w:t>
      </w:r>
      <w:r>
        <w:rPr>
          <w:rFonts w:ascii="Arial" w:hAnsi="Arial" w:eastAsia="Arial" w:cs="Arial"/>
          <w:color w:val="000000"/>
          <w:sz w:val="20"/>
          <w:szCs w:val="20"/>
        </w:rPr>
        <w:t>), en función del tiempo medido en fotogramas por segundo (</w:t>
      </w:r>
      <w:r>
        <w:rPr>
          <w:rFonts w:ascii="Arial" w:hAnsi="Arial" w:eastAsia="Arial" w:cs="Arial"/>
          <w:i/>
          <w:color w:val="000000"/>
          <w:sz w:val="20"/>
          <w:szCs w:val="20"/>
        </w:rPr>
        <w:t>Time.deltaTime</w:t>
      </w:r>
      <w:r>
        <w:rPr>
          <w:rFonts w:ascii="Arial" w:hAnsi="Arial" w:eastAsia="Arial" w:cs="Arial"/>
          <w:color w:val="000000"/>
          <w:sz w:val="20"/>
          <w:szCs w:val="20"/>
        </w:rPr>
        <w:t xml:space="preserve">) y la velocidad en la variable </w:t>
      </w:r>
      <w:r>
        <w:rPr>
          <w:rFonts w:ascii="Arial" w:hAnsi="Arial" w:eastAsia="Arial" w:cs="Arial"/>
          <w:i/>
          <w:color w:val="000000"/>
          <w:sz w:val="20"/>
          <w:szCs w:val="20"/>
        </w:rPr>
        <w:t xml:space="preserve">velPlayer. </w:t>
      </w:r>
      <w:commentRangeEnd w:id="46"/>
      <w:r>
        <w:commentReference w:id="46"/>
      </w:r>
    </w:p>
    <w:p w:rsidR="000466E4" w:rsidRDefault="000466E4" w14:paraId="000001D9" w14:textId="77777777">
      <w:pPr>
        <w:pStyle w:val="Normal0"/>
        <w:pBdr>
          <w:top w:val="nil"/>
          <w:left w:val="nil"/>
          <w:bottom w:val="nil"/>
          <w:right w:val="nil"/>
          <w:between w:val="nil"/>
        </w:pBdr>
        <w:spacing w:after="0" w:line="276" w:lineRule="auto"/>
        <w:jc w:val="both"/>
        <w:rPr>
          <w:rFonts w:ascii="Arial" w:hAnsi="Arial" w:eastAsia="Arial" w:cs="Arial"/>
          <w:b/>
          <w:color w:val="000000"/>
          <w:sz w:val="20"/>
          <w:szCs w:val="20"/>
        </w:rPr>
      </w:pPr>
    </w:p>
    <w:p w:rsidR="000466E4" w:rsidRDefault="00A17CD7" w14:paraId="000001DA" w14:textId="77777777">
      <w:pPr>
        <w:pStyle w:val="Normal0"/>
        <w:pBdr>
          <w:top w:val="nil"/>
          <w:left w:val="nil"/>
          <w:bottom w:val="nil"/>
          <w:right w:val="nil"/>
          <w:between w:val="nil"/>
        </w:pBdr>
        <w:spacing w:after="0" w:line="276" w:lineRule="auto"/>
        <w:jc w:val="both"/>
        <w:rPr>
          <w:rFonts w:ascii="Arial" w:hAnsi="Arial" w:eastAsia="Arial" w:cs="Arial"/>
          <w:b/>
          <w:i/>
          <w:color w:val="000000"/>
          <w:sz w:val="20"/>
          <w:szCs w:val="20"/>
        </w:rPr>
      </w:pPr>
      <w:r>
        <w:rPr>
          <w:rFonts w:ascii="Arial" w:hAnsi="Arial" w:eastAsia="Arial" w:cs="Arial"/>
          <w:b/>
          <w:color w:val="000000"/>
          <w:sz w:val="20"/>
          <w:szCs w:val="20"/>
        </w:rPr>
        <w:t xml:space="preserve">Observe el video de programación de movimiento de </w:t>
      </w:r>
      <w:r>
        <w:rPr>
          <w:rFonts w:ascii="Arial" w:hAnsi="Arial" w:eastAsia="Arial" w:cs="Arial"/>
          <w:b/>
          <w:i/>
          <w:color w:val="000000"/>
          <w:sz w:val="20"/>
          <w:szCs w:val="20"/>
        </w:rPr>
        <w:t>Player</w:t>
      </w:r>
    </w:p>
    <w:p w:rsidR="000466E4" w:rsidRDefault="000466E4" w14:paraId="000001DB" w14:textId="77777777">
      <w:pPr>
        <w:pStyle w:val="Normal0"/>
        <w:pBdr>
          <w:top w:val="nil"/>
          <w:left w:val="nil"/>
          <w:bottom w:val="nil"/>
          <w:right w:val="nil"/>
          <w:between w:val="nil"/>
        </w:pBdr>
        <w:spacing w:after="0" w:line="276" w:lineRule="auto"/>
        <w:ind w:left="720"/>
        <w:jc w:val="both"/>
        <w:rPr>
          <w:rFonts w:ascii="Arial" w:hAnsi="Arial" w:eastAsia="Arial" w:cs="Arial"/>
          <w:b/>
          <w:i/>
          <w:color w:val="000000"/>
          <w:sz w:val="20"/>
          <w:szCs w:val="20"/>
        </w:rPr>
      </w:pPr>
    </w:p>
    <w:tbl>
      <w:tblPr>
        <w:tblStyle w:val="ac"/>
        <w:tblW w:w="882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828"/>
      </w:tblGrid>
      <w:tr w:rsidR="000466E4" w14:paraId="04D7B473" w14:textId="77777777">
        <w:tc>
          <w:tcPr>
            <w:tcW w:w="8828" w:type="dxa"/>
            <w:shd w:val="clear" w:color="auto" w:fill="FFE599"/>
          </w:tcPr>
          <w:p w:rsidR="000466E4" w:rsidRDefault="00A17CD7" w14:paraId="000001DC" w14:textId="77777777">
            <w:pPr>
              <w:pStyle w:val="Normal0"/>
              <w:spacing w:line="276" w:lineRule="auto"/>
              <w:jc w:val="both"/>
              <w:rPr>
                <w:rFonts w:ascii="Arial" w:hAnsi="Arial" w:eastAsia="Arial" w:cs="Arial"/>
                <w:color w:val="000000"/>
                <w:sz w:val="20"/>
                <w:szCs w:val="20"/>
              </w:rPr>
            </w:pPr>
            <w:sdt>
              <w:sdtPr>
                <w:tag w:val="goog_rdk_46"/>
                <w:id w:val="1851022908"/>
              </w:sdtPr>
              <w:sdtEndPr/>
              <w:sdtContent>
                <w:commentRangeStart w:id="47"/>
              </w:sdtContent>
            </w:sdt>
            <w:r>
              <w:rPr>
                <w:rFonts w:ascii="Arial" w:hAnsi="Arial" w:eastAsia="Arial" w:cs="Arial"/>
                <w:color w:val="000000"/>
                <w:sz w:val="20"/>
                <w:szCs w:val="20"/>
              </w:rPr>
              <w:t>Video</w:t>
            </w:r>
          </w:p>
          <w:p w:rsidR="000466E4" w:rsidRDefault="00A17CD7" w14:paraId="000001DD" w14:textId="77777777">
            <w:pPr>
              <w:pStyle w:val="Normal0"/>
              <w:spacing w:line="276" w:lineRule="auto"/>
              <w:jc w:val="both"/>
              <w:rPr>
                <w:rFonts w:ascii="Arial" w:hAnsi="Arial" w:eastAsia="Arial" w:cs="Arial"/>
                <w:color w:val="000000"/>
                <w:sz w:val="20"/>
                <w:szCs w:val="20"/>
              </w:rPr>
            </w:pPr>
            <w:r>
              <w:rPr>
                <w:rFonts w:ascii="Arial" w:hAnsi="Arial" w:eastAsia="Arial" w:cs="Arial"/>
                <w:color w:val="000000"/>
                <w:sz w:val="20"/>
                <w:szCs w:val="20"/>
              </w:rPr>
              <w:t>CF006_2.3.1_video_Programacion de player</w:t>
            </w:r>
            <w:commentRangeEnd w:id="47"/>
            <w:r>
              <w:commentReference w:id="47"/>
            </w:r>
          </w:p>
        </w:tc>
      </w:tr>
    </w:tbl>
    <w:p w:rsidR="000466E4" w:rsidRDefault="000466E4" w14:paraId="000001DE" w14:textId="77777777">
      <w:pPr>
        <w:pStyle w:val="Normal0"/>
        <w:pBdr>
          <w:top w:val="nil"/>
          <w:left w:val="nil"/>
          <w:bottom w:val="nil"/>
          <w:right w:val="nil"/>
          <w:between w:val="nil"/>
        </w:pBdr>
        <w:spacing w:after="0" w:line="276" w:lineRule="auto"/>
        <w:ind w:left="720"/>
        <w:jc w:val="both"/>
        <w:rPr>
          <w:rFonts w:ascii="Arial" w:hAnsi="Arial" w:eastAsia="Arial" w:cs="Arial"/>
          <w:b/>
          <w:color w:val="000000"/>
          <w:sz w:val="20"/>
          <w:szCs w:val="20"/>
        </w:rPr>
      </w:pPr>
    </w:p>
    <w:p w:rsidR="000466E4" w:rsidRDefault="00A17CD7" w14:paraId="000001DF"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sdt>
        <w:sdtPr>
          <w:tag w:val="goog_rdk_47"/>
          <w:id w:val="91783620"/>
        </w:sdtPr>
        <w:sdtEndPr/>
        <w:sdtContent>
          <w:commentRangeStart w:id="48"/>
        </w:sdtContent>
      </w:sdt>
      <w:r>
        <w:rPr>
          <w:rFonts w:ascii="Courier New" w:hAnsi="Courier New" w:eastAsia="Courier New" w:cs="Courier New"/>
          <w:color w:val="F2F2F2"/>
          <w:sz w:val="20"/>
          <w:szCs w:val="20"/>
        </w:rPr>
        <w:t>public class MovePlayer : MonoBehaviour</w:t>
      </w:r>
    </w:p>
    <w:p w:rsidR="000466E4" w:rsidRDefault="00A17CD7" w14:paraId="000001E0"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w:t>
      </w:r>
    </w:p>
    <w:p w:rsidR="000466E4" w:rsidRDefault="00A17CD7" w14:paraId="000001E1"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public float velPlayer;</w:t>
      </w:r>
    </w:p>
    <w:p w:rsidR="000466E4" w:rsidRDefault="00A17CD7" w14:paraId="000001E2"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w:t>
      </w:r>
    </w:p>
    <w:p w:rsidR="000466E4" w:rsidRDefault="00A17CD7" w14:paraId="000001E3"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void Start()</w:t>
      </w:r>
    </w:p>
    <w:p w:rsidR="000466E4" w:rsidRDefault="00A17CD7" w14:paraId="000001E4"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w:t>
      </w:r>
    </w:p>
    <w:p w:rsidR="000466E4" w:rsidRDefault="00A17CD7" w14:paraId="000001E5"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float movHorizontal</w:t>
      </w:r>
      <w:r>
        <w:rPr>
          <w:rFonts w:ascii="Courier New" w:hAnsi="Courier New" w:eastAsia="Courier New" w:cs="Courier New"/>
          <w:color w:val="F2F2F2"/>
          <w:sz w:val="20"/>
          <w:szCs w:val="20"/>
        </w:rPr>
        <w:t xml:space="preserve"> = (Input.GetAxis("Horizontal") * velPlayer * Time.deltaTime);</w:t>
      </w:r>
    </w:p>
    <w:p w:rsidR="000466E4" w:rsidRDefault="00A17CD7" w14:paraId="000001E6"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transform.position = new Vector3(0.0f, 0.0f, -6.0f);</w:t>
      </w:r>
    </w:p>
    <w:p w:rsidR="000466E4" w:rsidRDefault="00A17CD7" w14:paraId="000001E7"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w:t>
      </w:r>
    </w:p>
    <w:p w:rsidR="000466E4" w:rsidRDefault="00A17CD7" w14:paraId="000001E8"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void Update()</w:t>
      </w:r>
    </w:p>
    <w:p w:rsidR="000466E4" w:rsidRDefault="00A17CD7" w14:paraId="000001E9"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w:t>
      </w:r>
    </w:p>
    <w:p w:rsidR="000466E4" w:rsidRDefault="00A17CD7" w14:paraId="000001EA"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transform.Translate(movHorizontal</w:t>
      </w:r>
      <w:r>
        <w:rPr>
          <w:rFonts w:ascii="Courier New" w:hAnsi="Courier New" w:eastAsia="Courier New" w:cs="Courier New"/>
          <w:color w:val="F2F2F2"/>
          <w:sz w:val="20"/>
          <w:szCs w:val="20"/>
        </w:rPr>
        <w:t xml:space="preserve"> * Time.deltaTime, 0.0f, 0.0f);</w:t>
      </w:r>
    </w:p>
    <w:p w:rsidR="000466E4" w:rsidRDefault="00A17CD7" w14:paraId="000001EB"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w:t>
      </w:r>
    </w:p>
    <w:p w:rsidR="000466E4" w:rsidRDefault="00A17CD7" w14:paraId="000001EC"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w:t>
      </w:r>
      <w:commentRangeEnd w:id="48"/>
      <w:r>
        <w:commentReference w:id="48"/>
      </w:r>
    </w:p>
    <w:p w:rsidR="000466E4" w:rsidRDefault="000466E4" w14:paraId="000001ED" w14:textId="77777777">
      <w:pPr>
        <w:pStyle w:val="Normal0"/>
        <w:pBdr>
          <w:top w:val="nil"/>
          <w:left w:val="nil"/>
          <w:bottom w:val="nil"/>
          <w:right w:val="nil"/>
          <w:between w:val="nil"/>
        </w:pBdr>
        <w:spacing w:after="0" w:line="276" w:lineRule="auto"/>
        <w:jc w:val="both"/>
        <w:rPr>
          <w:rFonts w:ascii="Arial" w:hAnsi="Arial" w:eastAsia="Arial" w:cs="Arial"/>
          <w:b/>
          <w:color w:val="000000"/>
          <w:sz w:val="20"/>
          <w:szCs w:val="20"/>
        </w:rPr>
      </w:pPr>
    </w:p>
    <w:p w:rsidR="000466E4" w:rsidRDefault="00A17CD7" w14:paraId="000001EE" w14:textId="77777777">
      <w:pPr>
        <w:pStyle w:val="Normal0"/>
        <w:numPr>
          <w:ilvl w:val="1"/>
          <w:numId w:val="21"/>
        </w:numPr>
        <w:pBdr>
          <w:top w:val="nil"/>
          <w:left w:val="nil"/>
          <w:bottom w:val="nil"/>
          <w:right w:val="nil"/>
          <w:between w:val="nil"/>
        </w:pBdr>
        <w:spacing w:after="0" w:line="276" w:lineRule="auto"/>
        <w:ind w:left="426"/>
        <w:jc w:val="both"/>
        <w:rPr>
          <w:rFonts w:ascii="Arial" w:hAnsi="Arial" w:eastAsia="Arial" w:cs="Arial"/>
          <w:color w:val="000000"/>
          <w:sz w:val="20"/>
          <w:szCs w:val="20"/>
        </w:rPr>
      </w:pPr>
      <w:sdt>
        <w:sdtPr>
          <w:tag w:val="goog_rdk_48"/>
          <w:id w:val="1368834062"/>
        </w:sdtPr>
        <w:sdtEndPr/>
        <w:sdtContent>
          <w:commentRangeStart w:id="49"/>
        </w:sdtContent>
      </w:sdt>
      <w:r>
        <w:rPr>
          <w:rFonts w:ascii="Arial" w:hAnsi="Arial" w:eastAsia="Arial" w:cs="Arial"/>
          <w:b/>
          <w:color w:val="000000"/>
          <w:sz w:val="20"/>
          <w:szCs w:val="20"/>
        </w:rPr>
        <w:t>El segundo comportamiento</w:t>
      </w:r>
      <w:r>
        <w:rPr>
          <w:rFonts w:ascii="Arial" w:hAnsi="Arial" w:eastAsia="Arial" w:cs="Arial"/>
          <w:color w:val="000000"/>
          <w:sz w:val="20"/>
          <w:szCs w:val="20"/>
        </w:rPr>
        <w:t xml:space="preserve"> por definir es el </w:t>
      </w:r>
      <w:r>
        <w:rPr>
          <w:rFonts w:ascii="Arial" w:hAnsi="Arial" w:eastAsia="Arial" w:cs="Arial"/>
          <w:b/>
          <w:color w:val="000000"/>
          <w:sz w:val="20"/>
          <w:szCs w:val="20"/>
        </w:rPr>
        <w:t xml:space="preserve">movimiento del personaje </w:t>
      </w:r>
      <w:r>
        <w:rPr>
          <w:rFonts w:ascii="Arial" w:hAnsi="Arial" w:eastAsia="Arial" w:cs="Arial"/>
          <w:b/>
          <w:i/>
          <w:color w:val="000000"/>
          <w:sz w:val="20"/>
          <w:szCs w:val="20"/>
        </w:rPr>
        <w:t>Enemy</w:t>
      </w:r>
      <w:r>
        <w:rPr>
          <w:rFonts w:ascii="Arial" w:hAnsi="Arial" w:eastAsia="Arial" w:cs="Arial"/>
          <w:color w:val="000000"/>
          <w:sz w:val="20"/>
          <w:szCs w:val="20"/>
        </w:rPr>
        <w:t xml:space="preserve">, utilizando la clase </w:t>
      </w:r>
      <w:r>
        <w:rPr>
          <w:rFonts w:ascii="Arial" w:hAnsi="Arial" w:eastAsia="Arial" w:cs="Arial"/>
          <w:i/>
          <w:color w:val="000000"/>
          <w:sz w:val="20"/>
          <w:szCs w:val="20"/>
        </w:rPr>
        <w:t>Transform</w:t>
      </w:r>
      <w:r>
        <w:rPr>
          <w:rFonts w:ascii="Arial" w:hAnsi="Arial" w:eastAsia="Arial" w:cs="Arial"/>
          <w:color w:val="000000"/>
          <w:sz w:val="20"/>
          <w:szCs w:val="20"/>
        </w:rPr>
        <w:t>, que permite realizar cambios de transformación en posición, movimiento, rotación y escala.</w:t>
      </w:r>
    </w:p>
    <w:p w:rsidR="000466E4" w:rsidRDefault="00A17CD7" w14:paraId="000001EF" w14:textId="77777777">
      <w:pPr>
        <w:pStyle w:val="Normal0"/>
        <w:numPr>
          <w:ilvl w:val="0"/>
          <w:numId w:val="21"/>
        </w:numPr>
        <w:pBdr>
          <w:top w:val="nil"/>
          <w:left w:val="nil"/>
          <w:bottom w:val="nil"/>
          <w:right w:val="nil"/>
          <w:between w:val="nil"/>
        </w:pBdr>
        <w:spacing w:after="0" w:line="276" w:lineRule="auto"/>
        <w:ind w:hanging="360"/>
        <w:jc w:val="both"/>
        <w:rPr>
          <w:rFonts w:ascii="Arial" w:hAnsi="Arial" w:eastAsia="Arial" w:cs="Arial"/>
          <w:color w:val="000000"/>
          <w:sz w:val="20"/>
          <w:szCs w:val="20"/>
        </w:rPr>
      </w:pPr>
      <w:r>
        <w:rPr>
          <w:rFonts w:ascii="Arial" w:hAnsi="Arial" w:eastAsia="Arial" w:cs="Arial"/>
          <w:color w:val="000000"/>
          <w:sz w:val="20"/>
          <w:szCs w:val="20"/>
        </w:rPr>
        <w:t xml:space="preserve">Para el personaje </w:t>
      </w:r>
      <w:r>
        <w:rPr>
          <w:rFonts w:ascii="Arial" w:hAnsi="Arial" w:eastAsia="Arial" w:cs="Arial"/>
          <w:i/>
          <w:color w:val="000000"/>
          <w:sz w:val="20"/>
          <w:szCs w:val="20"/>
        </w:rPr>
        <w:t>Enemy</w:t>
      </w:r>
      <w:r>
        <w:rPr>
          <w:rFonts w:ascii="Arial" w:hAnsi="Arial" w:eastAsia="Arial" w:cs="Arial"/>
          <w:color w:val="000000"/>
          <w:sz w:val="20"/>
          <w:szCs w:val="20"/>
        </w:rPr>
        <w:t xml:space="preserve">, se define una variable </w:t>
      </w:r>
      <w:r>
        <w:rPr>
          <w:rFonts w:ascii="Arial" w:hAnsi="Arial" w:eastAsia="Arial" w:cs="Arial"/>
          <w:i/>
          <w:color w:val="000000"/>
          <w:sz w:val="20"/>
          <w:szCs w:val="20"/>
        </w:rPr>
        <w:t>velEnemy</w:t>
      </w:r>
      <w:r>
        <w:rPr>
          <w:rFonts w:ascii="Arial" w:hAnsi="Arial" w:eastAsia="Arial" w:cs="Arial"/>
          <w:color w:val="000000"/>
          <w:sz w:val="20"/>
          <w:szCs w:val="20"/>
        </w:rPr>
        <w:t xml:space="preserve">, que determinará la velocidad. </w:t>
      </w:r>
    </w:p>
    <w:p w:rsidR="000466E4" w:rsidRDefault="00A17CD7" w14:paraId="000001F0" w14:textId="77777777">
      <w:pPr>
        <w:pStyle w:val="Normal0"/>
        <w:numPr>
          <w:ilvl w:val="0"/>
          <w:numId w:val="21"/>
        </w:numPr>
        <w:pBdr>
          <w:top w:val="nil"/>
          <w:left w:val="nil"/>
          <w:bottom w:val="nil"/>
          <w:right w:val="nil"/>
          <w:between w:val="nil"/>
        </w:pBdr>
        <w:spacing w:after="0" w:line="276" w:lineRule="auto"/>
        <w:ind w:hanging="360"/>
        <w:jc w:val="both"/>
        <w:rPr>
          <w:rFonts w:ascii="Arial" w:hAnsi="Arial" w:eastAsia="Arial" w:cs="Arial"/>
          <w:color w:val="000000"/>
          <w:sz w:val="20"/>
          <w:szCs w:val="20"/>
        </w:rPr>
      </w:pPr>
      <w:r>
        <w:rPr>
          <w:rFonts w:ascii="Arial" w:hAnsi="Arial" w:eastAsia="Arial" w:cs="Arial"/>
          <w:color w:val="000000"/>
          <w:sz w:val="20"/>
          <w:szCs w:val="20"/>
        </w:rPr>
        <w:t xml:space="preserve">En la función </w:t>
      </w:r>
      <w:r>
        <w:rPr>
          <w:rFonts w:ascii="Arial" w:hAnsi="Arial" w:eastAsia="Arial" w:cs="Arial"/>
          <w:i/>
          <w:color w:val="000000"/>
          <w:sz w:val="20"/>
          <w:szCs w:val="20"/>
        </w:rPr>
        <w:t>Start</w:t>
      </w:r>
      <w:r>
        <w:rPr>
          <w:rFonts w:ascii="Arial" w:hAnsi="Arial" w:eastAsia="Arial" w:cs="Arial"/>
          <w:color w:val="000000"/>
          <w:sz w:val="20"/>
          <w:szCs w:val="20"/>
        </w:rPr>
        <w:t xml:space="preserve">, se dará una posición específica en la que aparecerá, </w:t>
      </w:r>
      <w:r>
        <w:rPr>
          <w:rFonts w:ascii="Arial" w:hAnsi="Arial" w:eastAsia="Arial" w:cs="Arial"/>
          <w:color w:val="000000"/>
          <w:sz w:val="20"/>
          <w:szCs w:val="20"/>
        </w:rPr>
        <w:t xml:space="preserve">utilizando la transformación de posición mediante un nuevo vector de posición 3D, y de forma aleatoria en el eje X, mediante el método </w:t>
      </w:r>
      <w:r>
        <w:rPr>
          <w:rFonts w:ascii="Arial" w:hAnsi="Arial" w:eastAsia="Arial" w:cs="Arial"/>
          <w:i/>
          <w:color w:val="000000"/>
          <w:sz w:val="20"/>
          <w:szCs w:val="20"/>
        </w:rPr>
        <w:t>Rando.Range(a,b)</w:t>
      </w:r>
      <w:r>
        <w:rPr>
          <w:rFonts w:ascii="Arial" w:hAnsi="Arial" w:eastAsia="Arial" w:cs="Arial"/>
          <w:color w:val="000000"/>
          <w:sz w:val="20"/>
          <w:szCs w:val="20"/>
        </w:rPr>
        <w:t xml:space="preserve"> </w:t>
      </w:r>
    </w:p>
    <w:p w:rsidR="000466E4" w:rsidRDefault="00A17CD7" w14:paraId="000001F1" w14:textId="77777777">
      <w:pPr>
        <w:pStyle w:val="Normal0"/>
        <w:numPr>
          <w:ilvl w:val="0"/>
          <w:numId w:val="21"/>
        </w:numPr>
        <w:pBdr>
          <w:top w:val="nil"/>
          <w:left w:val="nil"/>
          <w:bottom w:val="nil"/>
          <w:right w:val="nil"/>
          <w:between w:val="nil"/>
        </w:pBdr>
        <w:spacing w:after="0" w:line="276" w:lineRule="auto"/>
        <w:ind w:hanging="360"/>
        <w:jc w:val="both"/>
        <w:rPr>
          <w:rFonts w:ascii="Arial" w:hAnsi="Arial" w:eastAsia="Arial" w:cs="Arial"/>
          <w:color w:val="000000"/>
          <w:sz w:val="20"/>
          <w:szCs w:val="20"/>
        </w:rPr>
      </w:pPr>
      <w:r>
        <w:rPr>
          <w:rFonts w:ascii="Arial" w:hAnsi="Arial" w:eastAsia="Arial" w:cs="Arial"/>
          <w:color w:val="000000"/>
          <w:sz w:val="20"/>
          <w:szCs w:val="20"/>
        </w:rPr>
        <w:t xml:space="preserve">En la función </w:t>
      </w:r>
      <w:r>
        <w:rPr>
          <w:rFonts w:ascii="Arial" w:hAnsi="Arial" w:eastAsia="Arial" w:cs="Arial"/>
          <w:i/>
          <w:color w:val="000000"/>
          <w:sz w:val="20"/>
          <w:szCs w:val="20"/>
        </w:rPr>
        <w:t>Update</w:t>
      </w:r>
      <w:r>
        <w:rPr>
          <w:rFonts w:ascii="Arial" w:hAnsi="Arial" w:eastAsia="Arial" w:cs="Arial"/>
          <w:color w:val="000000"/>
          <w:sz w:val="20"/>
          <w:szCs w:val="20"/>
        </w:rPr>
        <w:t xml:space="preserve">, se especificará un movimiento de traslación mediante el eje Z, de adelante hacia </w:t>
      </w:r>
      <w:r>
        <w:rPr>
          <w:rFonts w:ascii="Arial" w:hAnsi="Arial" w:eastAsia="Arial" w:cs="Arial"/>
          <w:color w:val="000000"/>
          <w:sz w:val="20"/>
          <w:szCs w:val="20"/>
        </w:rPr>
        <w:t>atrás, (</w:t>
      </w:r>
      <w:r>
        <w:rPr>
          <w:rFonts w:ascii="Arial" w:hAnsi="Arial" w:eastAsia="Arial" w:cs="Arial"/>
          <w:i/>
          <w:color w:val="000000"/>
          <w:sz w:val="20"/>
          <w:szCs w:val="20"/>
        </w:rPr>
        <w:t>transform.Translate(x,y,z)</w:t>
      </w:r>
      <w:r>
        <w:rPr>
          <w:rFonts w:ascii="Arial" w:hAnsi="Arial" w:eastAsia="Arial" w:cs="Arial"/>
          <w:color w:val="000000"/>
          <w:sz w:val="20"/>
          <w:szCs w:val="20"/>
        </w:rPr>
        <w:t>), en función del tiempo medido en fotogramas por segundo (</w:t>
      </w:r>
      <w:r>
        <w:rPr>
          <w:rFonts w:ascii="Arial" w:hAnsi="Arial" w:eastAsia="Arial" w:cs="Arial"/>
          <w:i/>
          <w:color w:val="000000"/>
          <w:sz w:val="20"/>
          <w:szCs w:val="20"/>
        </w:rPr>
        <w:t>Time.deltaTime</w:t>
      </w:r>
      <w:r>
        <w:rPr>
          <w:rFonts w:ascii="Arial" w:hAnsi="Arial" w:eastAsia="Arial" w:cs="Arial"/>
          <w:color w:val="000000"/>
          <w:sz w:val="20"/>
          <w:szCs w:val="20"/>
        </w:rPr>
        <w:t xml:space="preserve">) y la velocidad en la variable </w:t>
      </w:r>
      <w:r>
        <w:rPr>
          <w:rFonts w:ascii="Arial" w:hAnsi="Arial" w:eastAsia="Arial" w:cs="Arial"/>
          <w:i/>
          <w:color w:val="000000"/>
          <w:sz w:val="20"/>
          <w:szCs w:val="20"/>
        </w:rPr>
        <w:t>velEnemy</w:t>
      </w:r>
      <w:r>
        <w:rPr>
          <w:rFonts w:ascii="Arial" w:hAnsi="Arial" w:eastAsia="Arial" w:cs="Arial"/>
          <w:color w:val="000000"/>
          <w:sz w:val="20"/>
          <w:szCs w:val="20"/>
        </w:rPr>
        <w:t xml:space="preserve">. </w:t>
      </w:r>
    </w:p>
    <w:p w:rsidR="000466E4" w:rsidRDefault="00A17CD7" w14:paraId="000001F2" w14:textId="77777777">
      <w:pPr>
        <w:pStyle w:val="Normal0"/>
        <w:numPr>
          <w:ilvl w:val="0"/>
          <w:numId w:val="21"/>
        </w:numPr>
        <w:pBdr>
          <w:top w:val="nil"/>
          <w:left w:val="nil"/>
          <w:bottom w:val="nil"/>
          <w:right w:val="nil"/>
          <w:between w:val="nil"/>
        </w:pBdr>
        <w:spacing w:after="0" w:line="276" w:lineRule="auto"/>
        <w:ind w:hanging="360"/>
        <w:jc w:val="both"/>
        <w:rPr>
          <w:rFonts w:ascii="Arial" w:hAnsi="Arial" w:eastAsia="Arial" w:cs="Arial"/>
          <w:color w:val="000000"/>
          <w:sz w:val="20"/>
          <w:szCs w:val="20"/>
        </w:rPr>
      </w:pPr>
      <w:r>
        <w:rPr>
          <w:rFonts w:ascii="Arial" w:hAnsi="Arial" w:eastAsia="Arial" w:cs="Arial"/>
          <w:color w:val="000000"/>
          <w:sz w:val="20"/>
          <w:szCs w:val="20"/>
        </w:rPr>
        <w:t xml:space="preserve">Para dar un mayor nivel de </w:t>
      </w:r>
      <w:r>
        <w:rPr>
          <w:rFonts w:ascii="Arial" w:hAnsi="Arial" w:eastAsia="Arial" w:cs="Arial"/>
          <w:i/>
          <w:color w:val="000000"/>
          <w:sz w:val="20"/>
          <w:szCs w:val="20"/>
        </w:rPr>
        <w:t>impredecibilidad</w:t>
      </w:r>
      <w:r>
        <w:rPr>
          <w:rFonts w:ascii="Arial" w:hAnsi="Arial" w:eastAsia="Arial" w:cs="Arial"/>
          <w:color w:val="000000"/>
          <w:sz w:val="20"/>
          <w:szCs w:val="20"/>
        </w:rPr>
        <w:t xml:space="preserve"> a la mecánica de movimiento del enemigo, si utiliza una condic</w:t>
      </w:r>
      <w:r>
        <w:rPr>
          <w:rFonts w:ascii="Arial" w:hAnsi="Arial" w:eastAsia="Arial" w:cs="Arial"/>
          <w:color w:val="000000"/>
          <w:sz w:val="20"/>
          <w:szCs w:val="20"/>
        </w:rPr>
        <w:t xml:space="preserve">ional </w:t>
      </w:r>
      <w:r>
        <w:rPr>
          <w:rFonts w:ascii="Arial" w:hAnsi="Arial" w:eastAsia="Arial" w:cs="Arial"/>
          <w:i/>
          <w:color w:val="000000"/>
          <w:sz w:val="20"/>
          <w:szCs w:val="20"/>
        </w:rPr>
        <w:t>if()</w:t>
      </w:r>
      <w:r>
        <w:rPr>
          <w:rFonts w:ascii="Arial" w:hAnsi="Arial" w:eastAsia="Arial" w:cs="Arial"/>
          <w:color w:val="000000"/>
          <w:sz w:val="20"/>
          <w:szCs w:val="20"/>
        </w:rPr>
        <w:t>, permitirá randomizar (</w:t>
      </w:r>
      <w:r>
        <w:rPr>
          <w:rFonts w:ascii="Arial" w:hAnsi="Arial" w:eastAsia="Arial" w:cs="Arial"/>
          <w:i/>
          <w:color w:val="000000"/>
          <w:sz w:val="20"/>
          <w:szCs w:val="20"/>
        </w:rPr>
        <w:t xml:space="preserve">Random.Range(a,b)) </w:t>
      </w:r>
      <w:r>
        <w:rPr>
          <w:rFonts w:ascii="Arial" w:hAnsi="Arial" w:eastAsia="Arial" w:cs="Arial"/>
          <w:color w:val="000000"/>
          <w:sz w:val="20"/>
          <w:szCs w:val="20"/>
        </w:rPr>
        <w:t xml:space="preserve">el reposicionamiento del personaje </w:t>
      </w:r>
      <w:r>
        <w:rPr>
          <w:rFonts w:ascii="Arial" w:hAnsi="Arial" w:eastAsia="Arial" w:cs="Arial"/>
          <w:i/>
          <w:color w:val="000000"/>
          <w:sz w:val="20"/>
          <w:szCs w:val="20"/>
        </w:rPr>
        <w:t>Enemy</w:t>
      </w:r>
      <w:r>
        <w:rPr>
          <w:rFonts w:ascii="Arial" w:hAnsi="Arial" w:eastAsia="Arial" w:cs="Arial"/>
          <w:color w:val="000000"/>
          <w:sz w:val="20"/>
          <w:szCs w:val="20"/>
        </w:rPr>
        <w:t xml:space="preserve">, al momento de llegar a una posición límite del escenario </w:t>
      </w:r>
      <w:r>
        <w:rPr>
          <w:rFonts w:ascii="Arial" w:hAnsi="Arial" w:eastAsia="Arial" w:cs="Arial"/>
          <w:i/>
          <w:color w:val="000000"/>
          <w:sz w:val="20"/>
          <w:szCs w:val="20"/>
        </w:rPr>
        <w:t>if(posActual &lt;= -10.0f)</w:t>
      </w:r>
      <w:r>
        <w:rPr>
          <w:rFonts w:ascii="Arial" w:hAnsi="Arial" w:eastAsia="Arial" w:cs="Arial"/>
          <w:color w:val="000000"/>
          <w:sz w:val="20"/>
          <w:szCs w:val="20"/>
        </w:rPr>
        <w:t>. Este método permite utilizar el mismo objeto y ahorrar recursos de proceso y me</w:t>
      </w:r>
      <w:r>
        <w:rPr>
          <w:rFonts w:ascii="Arial" w:hAnsi="Arial" w:eastAsia="Arial" w:cs="Arial"/>
          <w:color w:val="000000"/>
          <w:sz w:val="20"/>
          <w:szCs w:val="20"/>
        </w:rPr>
        <w:t xml:space="preserve">moria. </w:t>
      </w:r>
      <w:commentRangeEnd w:id="49"/>
      <w:r>
        <w:commentReference w:id="49"/>
      </w:r>
    </w:p>
    <w:p w:rsidR="000466E4" w:rsidRDefault="000466E4" w14:paraId="000001F3" w14:textId="77777777">
      <w:pPr>
        <w:pStyle w:val="Normal0"/>
        <w:pBdr>
          <w:top w:val="nil"/>
          <w:left w:val="nil"/>
          <w:bottom w:val="nil"/>
          <w:right w:val="nil"/>
          <w:between w:val="nil"/>
        </w:pBdr>
        <w:spacing w:after="0" w:line="276" w:lineRule="auto"/>
        <w:ind w:left="720"/>
        <w:jc w:val="both"/>
        <w:rPr>
          <w:rFonts w:ascii="Arial" w:hAnsi="Arial" w:eastAsia="Arial" w:cs="Arial"/>
          <w:color w:val="000000"/>
          <w:sz w:val="20"/>
          <w:szCs w:val="20"/>
        </w:rPr>
      </w:pPr>
    </w:p>
    <w:p w:rsidR="000466E4" w:rsidRDefault="00A17CD7" w14:paraId="000001F4" w14:textId="77777777">
      <w:pPr>
        <w:pStyle w:val="Normal0"/>
        <w:pBdr>
          <w:top w:val="nil"/>
          <w:left w:val="nil"/>
          <w:bottom w:val="nil"/>
          <w:right w:val="nil"/>
          <w:between w:val="nil"/>
        </w:pBdr>
        <w:spacing w:after="0" w:line="276" w:lineRule="auto"/>
        <w:jc w:val="both"/>
        <w:rPr>
          <w:rFonts w:ascii="Arial" w:hAnsi="Arial" w:eastAsia="Arial" w:cs="Arial"/>
          <w:b/>
          <w:i/>
          <w:color w:val="000000"/>
          <w:sz w:val="20"/>
          <w:szCs w:val="20"/>
        </w:rPr>
      </w:pPr>
      <w:r>
        <w:rPr>
          <w:rFonts w:ascii="Arial" w:hAnsi="Arial" w:eastAsia="Arial" w:cs="Arial"/>
          <w:b/>
          <w:color w:val="000000"/>
          <w:sz w:val="20"/>
          <w:szCs w:val="20"/>
        </w:rPr>
        <w:t xml:space="preserve">Observe el video de programación de movimiento de </w:t>
      </w:r>
      <w:r>
        <w:rPr>
          <w:rFonts w:ascii="Arial" w:hAnsi="Arial" w:eastAsia="Arial" w:cs="Arial"/>
          <w:b/>
          <w:i/>
          <w:color w:val="000000"/>
          <w:sz w:val="20"/>
          <w:szCs w:val="20"/>
        </w:rPr>
        <w:t>Enemy</w:t>
      </w:r>
    </w:p>
    <w:p w:rsidR="000466E4" w:rsidRDefault="000466E4" w14:paraId="000001F5" w14:textId="77777777">
      <w:pPr>
        <w:pStyle w:val="Normal0"/>
        <w:pBdr>
          <w:top w:val="nil"/>
          <w:left w:val="nil"/>
          <w:bottom w:val="nil"/>
          <w:right w:val="nil"/>
          <w:between w:val="nil"/>
        </w:pBdr>
        <w:spacing w:after="0" w:line="276" w:lineRule="auto"/>
        <w:ind w:left="720"/>
        <w:jc w:val="both"/>
        <w:rPr>
          <w:rFonts w:ascii="Arial" w:hAnsi="Arial" w:eastAsia="Arial" w:cs="Arial"/>
          <w:b/>
          <w:i/>
          <w:color w:val="000000"/>
          <w:sz w:val="20"/>
          <w:szCs w:val="20"/>
        </w:rPr>
      </w:pPr>
    </w:p>
    <w:tbl>
      <w:tblPr>
        <w:tblStyle w:val="ad"/>
        <w:tblW w:w="882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828"/>
      </w:tblGrid>
      <w:tr w:rsidR="000466E4" w14:paraId="3951EA87" w14:textId="77777777">
        <w:tc>
          <w:tcPr>
            <w:tcW w:w="8828" w:type="dxa"/>
            <w:shd w:val="clear" w:color="auto" w:fill="FFE599"/>
          </w:tcPr>
          <w:p w:rsidR="000466E4" w:rsidRDefault="00A17CD7" w14:paraId="000001F6" w14:textId="77777777">
            <w:pPr>
              <w:pStyle w:val="Normal0"/>
              <w:spacing w:line="276" w:lineRule="auto"/>
              <w:jc w:val="both"/>
              <w:rPr>
                <w:rFonts w:ascii="Arial" w:hAnsi="Arial" w:eastAsia="Arial" w:cs="Arial"/>
                <w:color w:val="000000"/>
                <w:sz w:val="20"/>
                <w:szCs w:val="20"/>
              </w:rPr>
            </w:pPr>
            <w:sdt>
              <w:sdtPr>
                <w:tag w:val="goog_rdk_49"/>
                <w:id w:val="272211011"/>
              </w:sdtPr>
              <w:sdtEndPr/>
              <w:sdtContent>
                <w:commentRangeStart w:id="50"/>
              </w:sdtContent>
            </w:sdt>
            <w:r>
              <w:rPr>
                <w:rFonts w:ascii="Arial" w:hAnsi="Arial" w:eastAsia="Arial" w:cs="Arial"/>
                <w:color w:val="000000"/>
                <w:sz w:val="20"/>
                <w:szCs w:val="20"/>
              </w:rPr>
              <w:t>Video</w:t>
            </w:r>
          </w:p>
          <w:p w:rsidR="000466E4" w:rsidRDefault="00A17CD7" w14:paraId="000001F7" w14:textId="77777777">
            <w:pPr>
              <w:pStyle w:val="Normal0"/>
              <w:spacing w:line="276" w:lineRule="auto"/>
              <w:jc w:val="both"/>
              <w:rPr>
                <w:rFonts w:ascii="Arial" w:hAnsi="Arial" w:eastAsia="Arial" w:cs="Arial"/>
                <w:color w:val="000000"/>
                <w:sz w:val="20"/>
                <w:szCs w:val="20"/>
              </w:rPr>
            </w:pPr>
            <w:r>
              <w:rPr>
                <w:rFonts w:ascii="Arial" w:hAnsi="Arial" w:eastAsia="Arial" w:cs="Arial"/>
                <w:color w:val="000000"/>
                <w:sz w:val="20"/>
                <w:szCs w:val="20"/>
              </w:rPr>
              <w:t>CF006_2.3.1_video_Programacion de Enemy</w:t>
            </w:r>
            <w:commentRangeEnd w:id="50"/>
            <w:r>
              <w:commentReference w:id="50"/>
            </w:r>
          </w:p>
        </w:tc>
      </w:tr>
    </w:tbl>
    <w:p w:rsidR="000466E4" w:rsidRDefault="000466E4" w14:paraId="000001F8" w14:textId="77777777">
      <w:pPr>
        <w:pStyle w:val="Normal0"/>
        <w:pBdr>
          <w:top w:val="nil"/>
          <w:left w:val="nil"/>
          <w:bottom w:val="nil"/>
          <w:right w:val="nil"/>
          <w:between w:val="nil"/>
        </w:pBdr>
        <w:spacing w:after="0" w:line="276" w:lineRule="auto"/>
        <w:ind w:left="720"/>
        <w:jc w:val="both"/>
        <w:rPr>
          <w:rFonts w:ascii="Arial" w:hAnsi="Arial" w:eastAsia="Arial" w:cs="Arial"/>
          <w:b/>
          <w:color w:val="000000"/>
          <w:sz w:val="20"/>
          <w:szCs w:val="20"/>
        </w:rPr>
      </w:pPr>
    </w:p>
    <w:p w:rsidR="000466E4" w:rsidRDefault="00A17CD7" w14:paraId="000001F9"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sdt>
        <w:sdtPr>
          <w:tag w:val="goog_rdk_50"/>
          <w:id w:val="1986627154"/>
        </w:sdtPr>
        <w:sdtEndPr/>
        <w:sdtContent>
          <w:commentRangeStart w:id="51"/>
        </w:sdtContent>
      </w:sdt>
      <w:r>
        <w:rPr>
          <w:rFonts w:ascii="Courier New" w:hAnsi="Courier New" w:eastAsia="Courier New" w:cs="Courier New"/>
          <w:color w:val="F2F2F2"/>
          <w:sz w:val="20"/>
          <w:szCs w:val="20"/>
        </w:rPr>
        <w:t>public class MoveEnemy : MonoBehaviour</w:t>
      </w:r>
    </w:p>
    <w:p w:rsidR="000466E4" w:rsidRDefault="00A17CD7" w14:paraId="000001FA"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w:t>
      </w:r>
    </w:p>
    <w:p w:rsidR="000466E4" w:rsidRDefault="00A17CD7" w14:paraId="000001FB"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public float velEnemy;</w:t>
      </w:r>
    </w:p>
    <w:p w:rsidR="000466E4" w:rsidRDefault="00A17CD7" w14:paraId="000001FC"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w:t>
      </w:r>
    </w:p>
    <w:p w:rsidR="000466E4" w:rsidRDefault="00A17CD7" w14:paraId="000001FD"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void Start()</w:t>
      </w:r>
    </w:p>
    <w:p w:rsidR="000466E4" w:rsidRDefault="00A17CD7" w14:paraId="000001FE"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w:t>
      </w:r>
    </w:p>
    <w:p w:rsidR="000466E4" w:rsidRDefault="00A17CD7" w14:paraId="000001FF"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transform.position = new Vector3(Random.Range(-10.0f, 10.0f), 0.0f, 100.0f);</w:t>
      </w:r>
    </w:p>
    <w:p w:rsidR="000466E4" w:rsidRDefault="00A17CD7" w14:paraId="00000200"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w:t>
      </w:r>
    </w:p>
    <w:p w:rsidR="000466E4" w:rsidRDefault="000466E4" w14:paraId="00000201"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p>
    <w:p w:rsidR="000466E4" w:rsidRDefault="00A17CD7" w14:paraId="00000202"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 Update is called once per frame</w:t>
      </w:r>
    </w:p>
    <w:p w:rsidR="000466E4" w:rsidRDefault="00A17CD7" w14:paraId="00000203"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void Update()</w:t>
      </w:r>
    </w:p>
    <w:p w:rsidR="000466E4" w:rsidRDefault="00A17CD7" w14:paraId="00000204"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w:t>
      </w:r>
    </w:p>
    <w:p w:rsidR="000466E4" w:rsidRDefault="00A17CD7" w14:paraId="00000205"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float posActual = transform.position.z;</w:t>
      </w:r>
    </w:p>
    <w:p w:rsidR="000466E4" w:rsidRDefault="00A17CD7" w14:paraId="00000206"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transform.Translate(0.0f, 0.0f, -velEnemy * T</w:t>
      </w:r>
      <w:r>
        <w:rPr>
          <w:rFonts w:ascii="Courier New" w:hAnsi="Courier New" w:eastAsia="Courier New" w:cs="Courier New"/>
          <w:color w:val="F2F2F2"/>
          <w:sz w:val="20"/>
          <w:szCs w:val="20"/>
        </w:rPr>
        <w:t>ime.deltaTime);</w:t>
      </w:r>
    </w:p>
    <w:p w:rsidR="000466E4" w:rsidRDefault="00A17CD7" w14:paraId="00000207"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if(posActual &lt;= -10.0f){</w:t>
      </w:r>
    </w:p>
    <w:p w:rsidR="000466E4" w:rsidRDefault="00A17CD7" w14:paraId="00000208"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transform.position = new Vector3(Random.Range(-10.0f, 10.0f), 0.0f, 100.0f);</w:t>
      </w:r>
    </w:p>
    <w:p w:rsidR="000466E4" w:rsidRDefault="00A17CD7" w14:paraId="00000209"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w:t>
      </w:r>
    </w:p>
    <w:p w:rsidR="000466E4" w:rsidRDefault="00A17CD7" w14:paraId="0000020A"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w:t>
      </w:r>
    </w:p>
    <w:p w:rsidR="000466E4" w:rsidRDefault="000466E4" w14:paraId="0000020B"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p>
    <w:p w:rsidR="000466E4" w:rsidRDefault="00A17CD7" w14:paraId="0000020C"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w:t>
      </w:r>
      <w:commentRangeEnd w:id="51"/>
      <w:r>
        <w:commentReference w:id="51"/>
      </w:r>
    </w:p>
    <w:p w:rsidR="000466E4" w:rsidRDefault="000466E4" w14:paraId="0000020D"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20E" w14:textId="77777777">
      <w:pPr>
        <w:pStyle w:val="Normal0"/>
        <w:numPr>
          <w:ilvl w:val="2"/>
          <w:numId w:val="17"/>
        </w:numPr>
        <w:pBdr>
          <w:top w:val="nil"/>
          <w:left w:val="nil"/>
          <w:bottom w:val="nil"/>
          <w:right w:val="nil"/>
          <w:between w:val="nil"/>
        </w:pBdr>
        <w:spacing w:after="0" w:line="276" w:lineRule="auto"/>
        <w:ind w:left="0" w:firstLine="0"/>
        <w:jc w:val="both"/>
        <w:rPr>
          <w:rFonts w:ascii="Arial" w:hAnsi="Arial" w:eastAsia="Arial" w:cs="Arial"/>
          <w:b/>
          <w:color w:val="000000"/>
          <w:sz w:val="20"/>
          <w:szCs w:val="20"/>
        </w:rPr>
      </w:pPr>
      <w:r>
        <w:rPr>
          <w:rFonts w:ascii="Arial" w:hAnsi="Arial" w:eastAsia="Arial" w:cs="Arial"/>
          <w:b/>
          <w:i/>
          <w:color w:val="000000"/>
          <w:sz w:val="20"/>
          <w:szCs w:val="20"/>
        </w:rPr>
        <w:t>Mecánica de colisiones</w:t>
      </w:r>
      <w:r>
        <w:rPr>
          <w:rFonts w:ascii="Arial" w:hAnsi="Arial" w:eastAsia="Arial" w:cs="Arial"/>
          <w:b/>
          <w:color w:val="000000"/>
          <w:sz w:val="20"/>
          <w:szCs w:val="20"/>
        </w:rPr>
        <w:t>.</w:t>
      </w:r>
    </w:p>
    <w:p w:rsidR="000466E4" w:rsidRDefault="00A17CD7" w14:paraId="0000020F"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Los obstáculos, al acercarse, determinarán la posibilidad de colisionar con el personaje, acercándose desde el frente hacia atrás del personaje. El personaje, controlado por el jugador, debe evitar colisionar con los obstáculos.</w:t>
      </w:r>
    </w:p>
    <w:p w:rsidR="000466E4" w:rsidRDefault="000466E4" w14:paraId="00000210"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211" w14:textId="77777777">
      <w:pPr>
        <w:pStyle w:val="Normal0"/>
        <w:pBdr>
          <w:top w:val="nil"/>
          <w:left w:val="nil"/>
          <w:bottom w:val="nil"/>
          <w:right w:val="nil"/>
          <w:between w:val="nil"/>
        </w:pBdr>
        <w:shd w:val="clear" w:color="auto" w:fill="FFE599"/>
        <w:spacing w:after="0" w:line="276" w:lineRule="auto"/>
        <w:rPr>
          <w:rFonts w:ascii="Arial" w:hAnsi="Arial" w:eastAsia="Arial" w:cs="Arial"/>
          <w:b/>
          <w:color w:val="000000"/>
          <w:sz w:val="20"/>
          <w:szCs w:val="20"/>
        </w:rPr>
      </w:pPr>
      <w:sdt>
        <w:sdtPr>
          <w:tag w:val="goog_rdk_51"/>
          <w:id w:val="419715199"/>
        </w:sdtPr>
        <w:sdtEndPr/>
        <w:sdtContent>
          <w:commentRangeStart w:id="52"/>
        </w:sdtContent>
      </w:sdt>
      <w:r>
        <w:rPr>
          <w:rFonts w:ascii="Arial" w:hAnsi="Arial" w:eastAsia="Arial" w:cs="Arial"/>
          <w:b/>
          <w:color w:val="000000"/>
          <w:sz w:val="20"/>
          <w:szCs w:val="20"/>
        </w:rPr>
        <w:t>Figura 8</w:t>
      </w:r>
    </w:p>
    <w:p w:rsidR="000466E4" w:rsidRDefault="00A17CD7" w14:paraId="00000212" w14:textId="77777777">
      <w:pPr>
        <w:pStyle w:val="Normal0"/>
        <w:pBdr>
          <w:top w:val="nil"/>
          <w:left w:val="nil"/>
          <w:bottom w:val="nil"/>
          <w:right w:val="nil"/>
          <w:between w:val="nil"/>
        </w:pBdr>
        <w:shd w:val="clear" w:color="auto" w:fill="FFE599"/>
        <w:spacing w:after="0" w:line="276" w:lineRule="auto"/>
        <w:rPr>
          <w:rFonts w:ascii="Arial" w:hAnsi="Arial" w:eastAsia="Arial" w:cs="Arial"/>
          <w:i/>
          <w:color w:val="000000"/>
          <w:sz w:val="20"/>
          <w:szCs w:val="20"/>
        </w:rPr>
      </w:pPr>
      <w:r>
        <w:rPr>
          <w:rFonts w:ascii="Arial" w:hAnsi="Arial" w:eastAsia="Arial" w:cs="Arial"/>
          <w:i/>
          <w:color w:val="000000"/>
          <w:sz w:val="20"/>
          <w:szCs w:val="20"/>
        </w:rPr>
        <w:t>Algoritmo visual – Función de colisión</w:t>
      </w:r>
    </w:p>
    <w:p w:rsidR="000466E4" w:rsidRDefault="00A17CD7" w14:paraId="00000213" w14:textId="77777777">
      <w:pPr>
        <w:pStyle w:val="Normal0"/>
        <w:shd w:val="clear" w:color="auto" w:fill="FFE599"/>
        <w:spacing w:after="0" w:line="276" w:lineRule="auto"/>
        <w:jc w:val="center"/>
        <w:rPr>
          <w:rFonts w:ascii="Arial" w:hAnsi="Arial" w:eastAsia="Arial" w:cs="Arial"/>
          <w:sz w:val="20"/>
          <w:szCs w:val="20"/>
        </w:rPr>
      </w:pPr>
      <w:r>
        <w:rPr>
          <w:rFonts w:ascii="Arial" w:hAnsi="Arial" w:eastAsia="Arial" w:cs="Arial"/>
          <w:noProof/>
          <w:sz w:val="20"/>
          <w:szCs w:val="20"/>
        </w:rPr>
        <w:drawing>
          <wp:inline distT="0" distB="0" distL="0" distR="0" wp14:anchorId="67D29DF4" wp14:editId="07777777">
            <wp:extent cx="4499418" cy="2528535"/>
            <wp:effectExtent l="0" t="0" r="0" b="0"/>
            <wp:docPr id="4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4499418" cy="2528535"/>
                    </a:xfrm>
                    <a:prstGeom prst="rect">
                      <a:avLst/>
                    </a:prstGeom>
                    <a:ln/>
                  </pic:spPr>
                </pic:pic>
              </a:graphicData>
            </a:graphic>
          </wp:inline>
        </w:drawing>
      </w:r>
    </w:p>
    <w:p w:rsidR="000466E4" w:rsidRDefault="00A17CD7" w14:paraId="00000214" w14:textId="77777777">
      <w:pPr>
        <w:pStyle w:val="Normal0"/>
        <w:pBdr>
          <w:top w:val="nil"/>
          <w:left w:val="nil"/>
          <w:bottom w:val="nil"/>
          <w:right w:val="nil"/>
          <w:between w:val="nil"/>
        </w:pBdr>
        <w:shd w:val="clear" w:color="auto" w:fill="FFE599"/>
        <w:spacing w:after="0" w:line="276" w:lineRule="auto"/>
        <w:jc w:val="center"/>
        <w:rPr>
          <w:rFonts w:ascii="Arial" w:hAnsi="Arial" w:eastAsia="Arial" w:cs="Arial"/>
          <w:i/>
          <w:color w:val="000000"/>
          <w:sz w:val="20"/>
          <w:szCs w:val="20"/>
        </w:rPr>
      </w:pPr>
      <w:commentRangeEnd w:id="52"/>
      <w:r>
        <w:commentReference w:id="52"/>
      </w:r>
    </w:p>
    <w:p w:rsidR="000466E4" w:rsidRDefault="000466E4" w14:paraId="00000215" w14:textId="77777777">
      <w:pPr>
        <w:pStyle w:val="Normal0"/>
        <w:pBdr>
          <w:top w:val="nil"/>
          <w:left w:val="nil"/>
          <w:bottom w:val="nil"/>
          <w:right w:val="nil"/>
          <w:between w:val="nil"/>
        </w:pBdr>
        <w:spacing w:after="0" w:line="276" w:lineRule="auto"/>
        <w:jc w:val="both"/>
        <w:rPr>
          <w:rFonts w:ascii="Arial" w:hAnsi="Arial" w:eastAsia="Arial" w:cs="Arial"/>
          <w:b/>
          <w:i/>
          <w:color w:val="000000"/>
          <w:sz w:val="20"/>
          <w:szCs w:val="20"/>
        </w:rPr>
      </w:pPr>
    </w:p>
    <w:p w:rsidR="000466E4" w:rsidRDefault="00A17CD7" w14:paraId="00000216" w14:textId="77777777">
      <w:pPr>
        <w:pStyle w:val="Normal0"/>
        <w:pBdr>
          <w:top w:val="nil"/>
          <w:left w:val="nil"/>
          <w:bottom w:val="nil"/>
          <w:right w:val="nil"/>
          <w:between w:val="nil"/>
        </w:pBdr>
        <w:spacing w:after="0" w:line="276" w:lineRule="auto"/>
        <w:jc w:val="both"/>
        <w:rPr>
          <w:rFonts w:ascii="Arial" w:hAnsi="Arial" w:eastAsia="Arial" w:cs="Arial"/>
          <w:b/>
          <w:color w:val="000000"/>
          <w:sz w:val="20"/>
          <w:szCs w:val="20"/>
        </w:rPr>
      </w:pPr>
      <w:r>
        <w:rPr>
          <w:rFonts w:ascii="Arial" w:hAnsi="Arial" w:eastAsia="Arial" w:cs="Arial"/>
          <w:b/>
          <w:color w:val="000000"/>
          <w:sz w:val="20"/>
          <w:szCs w:val="20"/>
        </w:rPr>
        <w:t>Observe cómo programar colisiones en el siguiente video:</w:t>
      </w:r>
    </w:p>
    <w:p w:rsidR="000466E4" w:rsidRDefault="000466E4" w14:paraId="00000217" w14:textId="77777777">
      <w:pPr>
        <w:pStyle w:val="Normal0"/>
        <w:pBdr>
          <w:top w:val="nil"/>
          <w:left w:val="nil"/>
          <w:bottom w:val="nil"/>
          <w:right w:val="nil"/>
          <w:between w:val="nil"/>
        </w:pBdr>
        <w:spacing w:after="0" w:line="276" w:lineRule="auto"/>
        <w:jc w:val="both"/>
        <w:rPr>
          <w:rFonts w:ascii="Arial" w:hAnsi="Arial" w:eastAsia="Arial" w:cs="Arial"/>
          <w:b/>
          <w:i/>
          <w:color w:val="000000"/>
          <w:sz w:val="20"/>
          <w:szCs w:val="20"/>
        </w:rPr>
      </w:pPr>
    </w:p>
    <w:tbl>
      <w:tblPr>
        <w:tblStyle w:val="ae"/>
        <w:tblW w:w="882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828"/>
      </w:tblGrid>
      <w:tr w:rsidR="000466E4" w14:paraId="48B01D27" w14:textId="77777777">
        <w:tc>
          <w:tcPr>
            <w:tcW w:w="8828" w:type="dxa"/>
            <w:shd w:val="clear" w:color="auto" w:fill="FFE599"/>
          </w:tcPr>
          <w:p w:rsidR="000466E4" w:rsidRDefault="00A17CD7" w14:paraId="00000218" w14:textId="77777777">
            <w:pPr>
              <w:pStyle w:val="Normal0"/>
              <w:spacing w:line="276" w:lineRule="auto"/>
              <w:jc w:val="both"/>
              <w:rPr>
                <w:rFonts w:ascii="Arial" w:hAnsi="Arial" w:eastAsia="Arial" w:cs="Arial"/>
                <w:color w:val="000000"/>
                <w:sz w:val="20"/>
                <w:szCs w:val="20"/>
              </w:rPr>
            </w:pPr>
            <w:sdt>
              <w:sdtPr>
                <w:tag w:val="goog_rdk_52"/>
                <w:id w:val="1546924539"/>
              </w:sdtPr>
              <w:sdtEndPr/>
              <w:sdtContent>
                <w:commentRangeStart w:id="53"/>
              </w:sdtContent>
            </w:sdt>
            <w:r>
              <w:rPr>
                <w:rFonts w:ascii="Arial" w:hAnsi="Arial" w:eastAsia="Arial" w:cs="Arial"/>
                <w:color w:val="000000"/>
                <w:sz w:val="20"/>
                <w:szCs w:val="20"/>
              </w:rPr>
              <w:t>Video</w:t>
            </w:r>
          </w:p>
          <w:p w:rsidR="000466E4" w:rsidRDefault="00A17CD7" w14:paraId="00000219" w14:textId="77777777">
            <w:pPr>
              <w:pStyle w:val="Normal0"/>
              <w:spacing w:line="276" w:lineRule="auto"/>
              <w:jc w:val="both"/>
              <w:rPr>
                <w:rFonts w:ascii="Arial" w:hAnsi="Arial" w:eastAsia="Arial" w:cs="Arial"/>
                <w:color w:val="000000"/>
                <w:sz w:val="20"/>
                <w:szCs w:val="20"/>
              </w:rPr>
            </w:pPr>
            <w:r>
              <w:rPr>
                <w:rFonts w:ascii="Arial" w:hAnsi="Arial" w:eastAsia="Arial" w:cs="Arial"/>
                <w:color w:val="000000"/>
                <w:sz w:val="20"/>
                <w:szCs w:val="20"/>
              </w:rPr>
              <w:t>CF006_2.3.2_Video_Programacion colision</w:t>
            </w:r>
            <w:commentRangeEnd w:id="53"/>
            <w:r>
              <w:commentReference w:id="53"/>
            </w:r>
          </w:p>
        </w:tc>
      </w:tr>
    </w:tbl>
    <w:p w:rsidR="000466E4" w:rsidRDefault="000466E4" w14:paraId="0000021A" w14:textId="77777777">
      <w:pPr>
        <w:pStyle w:val="Normal0"/>
        <w:pBdr>
          <w:top w:val="nil"/>
          <w:left w:val="nil"/>
          <w:bottom w:val="nil"/>
          <w:right w:val="nil"/>
          <w:between w:val="nil"/>
        </w:pBdr>
        <w:spacing w:after="0" w:line="276" w:lineRule="auto"/>
        <w:jc w:val="both"/>
        <w:rPr>
          <w:rFonts w:ascii="Arial" w:hAnsi="Arial" w:eastAsia="Arial" w:cs="Arial"/>
          <w:b/>
          <w:i/>
          <w:color w:val="000000"/>
          <w:sz w:val="20"/>
          <w:szCs w:val="20"/>
        </w:rPr>
      </w:pPr>
    </w:p>
    <w:p w:rsidR="000466E4" w:rsidRDefault="00A17CD7" w14:paraId="0000021B" w14:textId="77777777">
      <w:pPr>
        <w:pStyle w:val="Normal0"/>
        <w:pBdr>
          <w:top w:val="nil"/>
          <w:left w:val="nil"/>
          <w:bottom w:val="nil"/>
          <w:right w:val="nil"/>
          <w:between w:val="nil"/>
        </w:pBdr>
        <w:spacing w:after="0" w:line="276" w:lineRule="auto"/>
        <w:jc w:val="both"/>
        <w:rPr>
          <w:rFonts w:ascii="Arial" w:hAnsi="Arial" w:eastAsia="Arial" w:cs="Arial"/>
          <w:sz w:val="20"/>
          <w:szCs w:val="20"/>
        </w:rPr>
      </w:pPr>
      <w:r>
        <w:rPr>
          <w:rFonts w:ascii="Arial" w:hAnsi="Arial" w:eastAsia="Arial" w:cs="Arial"/>
          <w:b/>
          <w:color w:val="000000"/>
          <w:sz w:val="20"/>
          <w:szCs w:val="20"/>
        </w:rPr>
        <w:t xml:space="preserve">C </w:t>
      </w:r>
      <w:sdt>
        <w:sdtPr>
          <w:tag w:val="goog_rdk_53"/>
          <w:id w:val="1741027405"/>
        </w:sdtPr>
        <w:sdtEndPr/>
        <w:sdtContent>
          <w:commentRangeStart w:id="54"/>
        </w:sdtContent>
      </w:sdt>
      <w:r>
        <w:rPr>
          <w:rFonts w:ascii="Arial" w:hAnsi="Arial" w:eastAsia="Arial" w:cs="Arial"/>
          <w:b/>
          <w:color w:val="000000"/>
          <w:sz w:val="20"/>
          <w:szCs w:val="20"/>
        </w:rPr>
        <w:t>El tercer comportamiento</w:t>
      </w:r>
      <w:r>
        <w:rPr>
          <w:rFonts w:ascii="Arial" w:hAnsi="Arial" w:eastAsia="Arial" w:cs="Arial"/>
          <w:color w:val="000000"/>
          <w:sz w:val="20"/>
          <w:szCs w:val="20"/>
        </w:rPr>
        <w:t xml:space="preserve"> a programar es la colisión de </w:t>
      </w:r>
      <w:r>
        <w:rPr>
          <w:rFonts w:ascii="Arial" w:hAnsi="Arial" w:eastAsia="Arial" w:cs="Arial"/>
          <w:i/>
          <w:color w:val="000000"/>
          <w:sz w:val="20"/>
          <w:szCs w:val="20"/>
        </w:rPr>
        <w:t>Player</w:t>
      </w:r>
      <w:r>
        <w:rPr>
          <w:rFonts w:ascii="Arial" w:hAnsi="Arial" w:eastAsia="Arial" w:cs="Arial"/>
          <w:color w:val="000000"/>
          <w:sz w:val="20"/>
          <w:szCs w:val="20"/>
        </w:rPr>
        <w:t xml:space="preserve"> con </w:t>
      </w:r>
      <w:r>
        <w:rPr>
          <w:rFonts w:ascii="Arial" w:hAnsi="Arial" w:eastAsia="Arial" w:cs="Arial"/>
          <w:i/>
          <w:color w:val="000000"/>
          <w:sz w:val="20"/>
          <w:szCs w:val="20"/>
        </w:rPr>
        <w:t>Enemy</w:t>
      </w:r>
      <w:r>
        <w:rPr>
          <w:rFonts w:ascii="Arial" w:hAnsi="Arial" w:eastAsia="Arial" w:cs="Arial"/>
          <w:color w:val="000000"/>
          <w:sz w:val="20"/>
          <w:szCs w:val="20"/>
        </w:rPr>
        <w:t xml:space="preserve">. Para ello, se interviene el </w:t>
      </w:r>
      <w:r>
        <w:rPr>
          <w:rFonts w:ascii="Arial" w:hAnsi="Arial" w:eastAsia="Arial" w:cs="Arial"/>
          <w:i/>
          <w:color w:val="000000"/>
          <w:sz w:val="20"/>
          <w:szCs w:val="20"/>
        </w:rPr>
        <w:t>script</w:t>
      </w:r>
      <w:r>
        <w:rPr>
          <w:rFonts w:ascii="Arial" w:hAnsi="Arial" w:eastAsia="Arial" w:cs="Arial"/>
          <w:color w:val="000000"/>
          <w:sz w:val="20"/>
          <w:szCs w:val="20"/>
        </w:rPr>
        <w:t xml:space="preserve"> del </w:t>
      </w:r>
      <w:r>
        <w:rPr>
          <w:rFonts w:ascii="Arial" w:hAnsi="Arial" w:eastAsia="Arial" w:cs="Arial"/>
          <w:i/>
          <w:color w:val="000000"/>
          <w:sz w:val="20"/>
          <w:szCs w:val="20"/>
        </w:rPr>
        <w:t>Player</w:t>
      </w:r>
      <w:r>
        <w:rPr>
          <w:rFonts w:ascii="Arial" w:hAnsi="Arial" w:eastAsia="Arial" w:cs="Arial"/>
          <w:color w:val="000000"/>
          <w:sz w:val="20"/>
          <w:szCs w:val="20"/>
        </w:rPr>
        <w:t xml:space="preserve"> (</w:t>
      </w:r>
      <w:r>
        <w:rPr>
          <w:rFonts w:ascii="Arial" w:hAnsi="Arial" w:eastAsia="Arial" w:cs="Arial"/>
          <w:i/>
          <w:color w:val="000000"/>
          <w:sz w:val="20"/>
          <w:szCs w:val="20"/>
        </w:rPr>
        <w:t>MovePlayer.cs</w:t>
      </w:r>
      <w:r>
        <w:rPr>
          <w:rFonts w:ascii="Arial" w:hAnsi="Arial" w:eastAsia="Arial" w:cs="Arial"/>
          <w:color w:val="000000"/>
          <w:sz w:val="20"/>
          <w:szCs w:val="20"/>
        </w:rPr>
        <w:t xml:space="preserve">) y se utiliza la función </w:t>
      </w:r>
      <w:r>
        <w:rPr>
          <w:rFonts w:ascii="Arial" w:hAnsi="Arial" w:eastAsia="Arial" w:cs="Arial"/>
          <w:i/>
          <w:color w:val="000000"/>
          <w:sz w:val="20"/>
          <w:szCs w:val="20"/>
        </w:rPr>
        <w:t>OnCollisionEnter</w:t>
      </w:r>
      <w:r>
        <w:rPr>
          <w:rFonts w:ascii="Arial" w:hAnsi="Arial" w:eastAsia="Arial" w:cs="Arial"/>
          <w:color w:val="000000"/>
          <w:sz w:val="20"/>
          <w:szCs w:val="20"/>
        </w:rPr>
        <w:t xml:space="preserve">, que mediante el parámetro </w:t>
      </w:r>
      <w:r>
        <w:rPr>
          <w:rFonts w:ascii="Arial" w:hAnsi="Arial" w:eastAsia="Arial" w:cs="Arial"/>
          <w:i/>
          <w:color w:val="000000"/>
          <w:sz w:val="20"/>
          <w:szCs w:val="20"/>
        </w:rPr>
        <w:t>collision</w:t>
      </w:r>
      <w:r>
        <w:rPr>
          <w:rFonts w:ascii="Arial" w:hAnsi="Arial" w:eastAsia="Arial" w:cs="Arial"/>
          <w:color w:val="000000"/>
          <w:sz w:val="20"/>
          <w:szCs w:val="20"/>
        </w:rPr>
        <w:t>, define qué respuesta debe darse a partir de colisionar con determinado objeto.  En este caso, (</w:t>
      </w:r>
      <w:r>
        <w:rPr>
          <w:rFonts w:ascii="Arial" w:hAnsi="Arial" w:eastAsia="Arial" w:cs="Arial"/>
          <w:i/>
          <w:color w:val="000000"/>
          <w:sz w:val="20"/>
          <w:szCs w:val="20"/>
        </w:rPr>
        <w:t>collision.tag==”En</w:t>
      </w:r>
      <w:r>
        <w:rPr>
          <w:rFonts w:ascii="Arial" w:hAnsi="Arial" w:eastAsia="Arial" w:cs="Arial"/>
          <w:i/>
          <w:color w:val="000000"/>
          <w:sz w:val="20"/>
          <w:szCs w:val="20"/>
        </w:rPr>
        <w:t>emy”)</w:t>
      </w:r>
      <w:r>
        <w:rPr>
          <w:rFonts w:ascii="Arial" w:hAnsi="Arial" w:eastAsia="Arial" w:cs="Arial"/>
          <w:color w:val="000000"/>
          <w:sz w:val="20"/>
          <w:szCs w:val="20"/>
        </w:rPr>
        <w:t xml:space="preserve"> se utiliza un condicional para delimitar la respuesta a la colisión, donde, si se colisiona con un objeto con determinada etiqueta (</w:t>
      </w:r>
      <w:r>
        <w:rPr>
          <w:rFonts w:ascii="Arial" w:hAnsi="Arial" w:eastAsia="Arial" w:cs="Arial"/>
          <w:i/>
          <w:color w:val="000000"/>
          <w:sz w:val="20"/>
          <w:szCs w:val="20"/>
        </w:rPr>
        <w:t>tag</w:t>
      </w:r>
      <w:r>
        <w:rPr>
          <w:rFonts w:ascii="Arial" w:hAnsi="Arial" w:eastAsia="Arial" w:cs="Arial"/>
          <w:color w:val="000000"/>
          <w:sz w:val="20"/>
          <w:szCs w:val="20"/>
        </w:rPr>
        <w:t xml:space="preserve">), deberá suceder el cambio de color del material de </w:t>
      </w:r>
      <w:r>
        <w:rPr>
          <w:rFonts w:ascii="Arial" w:hAnsi="Arial" w:eastAsia="Arial" w:cs="Arial"/>
          <w:i/>
          <w:color w:val="000000"/>
          <w:sz w:val="20"/>
          <w:szCs w:val="20"/>
        </w:rPr>
        <w:t>Player</w:t>
      </w:r>
      <w:r>
        <w:rPr>
          <w:rFonts w:ascii="Arial" w:hAnsi="Arial" w:eastAsia="Arial" w:cs="Arial"/>
          <w:color w:val="000000"/>
          <w:sz w:val="20"/>
          <w:szCs w:val="20"/>
        </w:rPr>
        <w:t xml:space="preserve"> (se específica más adelante).</w:t>
      </w:r>
    </w:p>
    <w:p w:rsidR="000466E4" w:rsidRDefault="000466E4" w14:paraId="0000021C" w14:textId="77777777">
      <w:pPr>
        <w:pStyle w:val="Normal0"/>
        <w:pBdr>
          <w:top w:val="nil"/>
          <w:left w:val="nil"/>
          <w:bottom w:val="nil"/>
          <w:right w:val="nil"/>
          <w:between w:val="nil"/>
        </w:pBdr>
        <w:spacing w:after="0" w:line="276" w:lineRule="auto"/>
        <w:ind w:left="360"/>
        <w:jc w:val="both"/>
        <w:rPr>
          <w:rFonts w:ascii="Arial" w:hAnsi="Arial" w:eastAsia="Arial" w:cs="Arial"/>
          <w:color w:val="000000"/>
          <w:sz w:val="20"/>
          <w:szCs w:val="20"/>
        </w:rPr>
      </w:pPr>
    </w:p>
    <w:p w:rsidR="000466E4" w:rsidRDefault="00A17CD7" w14:paraId="0000021D"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sdt>
        <w:sdtPr>
          <w:tag w:val="goog_rdk_54"/>
          <w:id w:val="86565242"/>
        </w:sdtPr>
        <w:sdtEndPr/>
        <w:sdtContent>
          <w:commentRangeStart w:id="55"/>
        </w:sdtContent>
      </w:sdt>
      <w:r>
        <w:rPr>
          <w:rFonts w:ascii="Courier New" w:hAnsi="Courier New" w:eastAsia="Courier New" w:cs="Courier New"/>
          <w:color w:val="F2F2F2"/>
          <w:sz w:val="20"/>
          <w:szCs w:val="20"/>
        </w:rPr>
        <w:t>void OnCollisionEnter (Collision collision) {</w:t>
      </w:r>
    </w:p>
    <w:p w:rsidR="000466E4" w:rsidRDefault="00A17CD7" w14:paraId="0000021E"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if(collision.gameObject.tag=="Enemy"){</w:t>
      </w:r>
    </w:p>
    <w:p w:rsidR="000466E4" w:rsidRDefault="00A17CD7" w14:paraId="0000021F"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 efecto */ </w:t>
      </w:r>
    </w:p>
    <w:p w:rsidR="000466E4" w:rsidRDefault="00A17CD7" w14:paraId="00000220"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w:t>
      </w:r>
    </w:p>
    <w:p w:rsidR="000466E4" w:rsidRDefault="00A17CD7" w14:paraId="00000221"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w:t>
      </w:r>
      <w:commentRangeEnd w:id="55"/>
      <w:r>
        <w:commentReference w:id="55"/>
      </w:r>
    </w:p>
    <w:p w:rsidR="000466E4" w:rsidRDefault="000466E4" w14:paraId="00000222"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223" w14:textId="77777777">
      <w:pPr>
        <w:pStyle w:val="Normal0"/>
        <w:numPr>
          <w:ilvl w:val="0"/>
          <w:numId w:val="8"/>
        </w:numPr>
        <w:pBdr>
          <w:top w:val="nil"/>
          <w:left w:val="nil"/>
          <w:bottom w:val="nil"/>
          <w:right w:val="nil"/>
          <w:between w:val="nil"/>
        </w:pBdr>
        <w:spacing w:after="0" w:line="276" w:lineRule="auto"/>
        <w:jc w:val="both"/>
        <w:rPr>
          <w:rFonts w:ascii="Arial" w:hAnsi="Arial" w:eastAsia="Arial" w:cs="Arial"/>
          <w:color w:val="000000"/>
          <w:sz w:val="20"/>
          <w:szCs w:val="20"/>
        </w:rPr>
      </w:pPr>
      <w:sdt>
        <w:sdtPr>
          <w:tag w:val="goog_rdk_55"/>
          <w:id w:val="1994807529"/>
        </w:sdtPr>
        <w:sdtEndPr/>
        <w:sdtContent>
          <w:commentRangeStart w:id="56"/>
        </w:sdtContent>
      </w:sdt>
      <w:r>
        <w:rPr>
          <w:rFonts w:ascii="Arial" w:hAnsi="Arial" w:eastAsia="Arial" w:cs="Arial"/>
          <w:b/>
          <w:color w:val="000000"/>
          <w:sz w:val="20"/>
          <w:szCs w:val="20"/>
        </w:rPr>
        <w:t>El cuarto comportamiento</w:t>
      </w:r>
      <w:r>
        <w:rPr>
          <w:rFonts w:ascii="Arial" w:hAnsi="Arial" w:eastAsia="Arial" w:cs="Arial"/>
          <w:color w:val="000000"/>
          <w:sz w:val="20"/>
          <w:szCs w:val="20"/>
        </w:rPr>
        <w:t xml:space="preserve"> a programar es la colisión de </w:t>
      </w:r>
      <w:r>
        <w:rPr>
          <w:rFonts w:ascii="Arial" w:hAnsi="Arial" w:eastAsia="Arial" w:cs="Arial"/>
          <w:i/>
          <w:color w:val="000000"/>
          <w:sz w:val="20"/>
          <w:szCs w:val="20"/>
        </w:rPr>
        <w:t>Enemy</w:t>
      </w:r>
      <w:r>
        <w:rPr>
          <w:rFonts w:ascii="Arial" w:hAnsi="Arial" w:eastAsia="Arial" w:cs="Arial"/>
          <w:color w:val="000000"/>
          <w:sz w:val="20"/>
          <w:szCs w:val="20"/>
        </w:rPr>
        <w:t xml:space="preserve"> con </w:t>
      </w:r>
      <w:r>
        <w:rPr>
          <w:rFonts w:ascii="Arial" w:hAnsi="Arial" w:eastAsia="Arial" w:cs="Arial"/>
          <w:i/>
          <w:color w:val="000000"/>
          <w:sz w:val="20"/>
          <w:szCs w:val="20"/>
        </w:rPr>
        <w:t>Player</w:t>
      </w:r>
      <w:r>
        <w:rPr>
          <w:rFonts w:ascii="Arial" w:hAnsi="Arial" w:eastAsia="Arial" w:cs="Arial"/>
          <w:color w:val="000000"/>
          <w:sz w:val="20"/>
          <w:szCs w:val="20"/>
        </w:rPr>
        <w:t xml:space="preserve">. Para ello, se interviene el </w:t>
      </w:r>
      <w:r>
        <w:rPr>
          <w:rFonts w:ascii="Arial" w:hAnsi="Arial" w:eastAsia="Arial" w:cs="Arial"/>
          <w:i/>
          <w:color w:val="000000"/>
          <w:sz w:val="20"/>
          <w:szCs w:val="20"/>
        </w:rPr>
        <w:t>script</w:t>
      </w:r>
      <w:r>
        <w:rPr>
          <w:rFonts w:ascii="Arial" w:hAnsi="Arial" w:eastAsia="Arial" w:cs="Arial"/>
          <w:color w:val="000000"/>
          <w:sz w:val="20"/>
          <w:szCs w:val="20"/>
        </w:rPr>
        <w:t xml:space="preserve"> de </w:t>
      </w:r>
      <w:r>
        <w:rPr>
          <w:rFonts w:ascii="Arial" w:hAnsi="Arial" w:eastAsia="Arial" w:cs="Arial"/>
          <w:i/>
          <w:color w:val="000000"/>
          <w:sz w:val="20"/>
          <w:szCs w:val="20"/>
        </w:rPr>
        <w:t>Enemy</w:t>
      </w:r>
      <w:r>
        <w:rPr>
          <w:rFonts w:ascii="Arial" w:hAnsi="Arial" w:eastAsia="Arial" w:cs="Arial"/>
          <w:color w:val="000000"/>
          <w:sz w:val="20"/>
          <w:szCs w:val="20"/>
        </w:rPr>
        <w:t xml:space="preserve"> (</w:t>
      </w:r>
      <w:r>
        <w:rPr>
          <w:rFonts w:ascii="Arial" w:hAnsi="Arial" w:eastAsia="Arial" w:cs="Arial"/>
          <w:i/>
          <w:color w:val="000000"/>
          <w:sz w:val="20"/>
          <w:szCs w:val="20"/>
        </w:rPr>
        <w:t>MoveEnemy.cs</w:t>
      </w:r>
      <w:r>
        <w:rPr>
          <w:rFonts w:ascii="Arial" w:hAnsi="Arial" w:eastAsia="Arial" w:cs="Arial"/>
          <w:color w:val="000000"/>
          <w:sz w:val="20"/>
          <w:szCs w:val="20"/>
        </w:rPr>
        <w:t xml:space="preserve">) y se utiliza la función </w:t>
      </w:r>
      <w:r>
        <w:rPr>
          <w:rFonts w:ascii="Arial" w:hAnsi="Arial" w:eastAsia="Arial" w:cs="Arial"/>
          <w:i/>
          <w:color w:val="000000"/>
          <w:sz w:val="20"/>
          <w:szCs w:val="20"/>
        </w:rPr>
        <w:t>OnCollisionEnter</w:t>
      </w:r>
      <w:r>
        <w:rPr>
          <w:rFonts w:ascii="Arial" w:hAnsi="Arial" w:eastAsia="Arial" w:cs="Arial"/>
          <w:color w:val="000000"/>
          <w:sz w:val="20"/>
          <w:szCs w:val="20"/>
        </w:rPr>
        <w:t xml:space="preserve">, que mediante el parámetro </w:t>
      </w:r>
      <w:r>
        <w:rPr>
          <w:rFonts w:ascii="Arial" w:hAnsi="Arial" w:eastAsia="Arial" w:cs="Arial"/>
          <w:i/>
          <w:color w:val="000000"/>
          <w:sz w:val="20"/>
          <w:szCs w:val="20"/>
        </w:rPr>
        <w:t>collision</w:t>
      </w:r>
      <w:r>
        <w:rPr>
          <w:rFonts w:ascii="Arial" w:hAnsi="Arial" w:eastAsia="Arial" w:cs="Arial"/>
          <w:color w:val="000000"/>
          <w:sz w:val="20"/>
          <w:szCs w:val="20"/>
        </w:rPr>
        <w:t>, define qué respuesta debe darse a partir de colisionar con determinado objeto. En este caso, (</w:t>
      </w:r>
      <w:r>
        <w:rPr>
          <w:rFonts w:ascii="Arial" w:hAnsi="Arial" w:eastAsia="Arial" w:cs="Arial"/>
          <w:i/>
          <w:color w:val="000000"/>
          <w:sz w:val="20"/>
          <w:szCs w:val="20"/>
        </w:rPr>
        <w:t>collision.tag==”Player</w:t>
      </w:r>
      <w:r>
        <w:rPr>
          <w:rFonts w:ascii="Arial" w:hAnsi="Arial" w:eastAsia="Arial" w:cs="Arial"/>
          <w:i/>
          <w:color w:val="000000"/>
          <w:sz w:val="20"/>
          <w:szCs w:val="20"/>
        </w:rPr>
        <w:t>”)</w:t>
      </w:r>
      <w:r>
        <w:rPr>
          <w:rFonts w:ascii="Arial" w:hAnsi="Arial" w:eastAsia="Arial" w:cs="Arial"/>
          <w:color w:val="000000"/>
          <w:sz w:val="20"/>
          <w:szCs w:val="20"/>
        </w:rPr>
        <w:t xml:space="preserve"> se utiliza un condicional para delimitar la respuesta a la colisión, donde, si se colisiona con un objeto con determinada etiqueta (</w:t>
      </w:r>
      <w:r>
        <w:rPr>
          <w:rFonts w:ascii="Arial" w:hAnsi="Arial" w:eastAsia="Arial" w:cs="Arial"/>
          <w:i/>
          <w:color w:val="000000"/>
          <w:sz w:val="20"/>
          <w:szCs w:val="20"/>
        </w:rPr>
        <w:t>tag</w:t>
      </w:r>
      <w:r>
        <w:rPr>
          <w:rFonts w:ascii="Arial" w:hAnsi="Arial" w:eastAsia="Arial" w:cs="Arial"/>
          <w:color w:val="000000"/>
          <w:sz w:val="20"/>
          <w:szCs w:val="20"/>
        </w:rPr>
        <w:t xml:space="preserve">), deberá generar un reseteo de la posición de </w:t>
      </w:r>
      <w:r>
        <w:rPr>
          <w:rFonts w:ascii="Arial" w:hAnsi="Arial" w:eastAsia="Arial" w:cs="Arial"/>
          <w:i/>
          <w:color w:val="000000"/>
          <w:sz w:val="20"/>
          <w:szCs w:val="20"/>
        </w:rPr>
        <w:t>Enemy</w:t>
      </w:r>
      <w:r>
        <w:rPr>
          <w:rFonts w:ascii="Arial" w:hAnsi="Arial" w:eastAsia="Arial" w:cs="Arial"/>
          <w:color w:val="000000"/>
          <w:sz w:val="20"/>
          <w:szCs w:val="20"/>
        </w:rPr>
        <w:t>, fuera del escenario y para que reinicie su movimiento hacia el personaje.</w:t>
      </w:r>
      <w:commentRangeEnd w:id="56"/>
      <w:r>
        <w:commentReference w:id="56"/>
      </w:r>
    </w:p>
    <w:p w:rsidR="000466E4" w:rsidRDefault="000466E4" w14:paraId="00000224"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225"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sdt>
        <w:sdtPr>
          <w:tag w:val="goog_rdk_56"/>
          <w:id w:val="1923344855"/>
        </w:sdtPr>
        <w:sdtEndPr/>
        <w:sdtContent>
          <w:commentRangeStart w:id="57"/>
        </w:sdtContent>
      </w:sdt>
      <w:r>
        <w:rPr>
          <w:rFonts w:ascii="Courier New" w:hAnsi="Courier New" w:eastAsia="Courier New" w:cs="Courier New"/>
          <w:color w:val="F2F2F2"/>
          <w:sz w:val="20"/>
          <w:szCs w:val="20"/>
        </w:rPr>
        <w:t>void OnCollisionEnter (Collision collision) {</w:t>
      </w:r>
    </w:p>
    <w:p w:rsidR="000466E4" w:rsidRDefault="00A17CD7" w14:paraId="00000226"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if(collision.gameObject.tag=="Player"){</w:t>
      </w:r>
    </w:p>
    <w:p w:rsidR="000466E4" w:rsidRDefault="00A17CD7" w14:paraId="00000227"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transform.position = new Vector3(Random.Range(-10.0f, 10.0f), 0.0f, 100.0f);</w:t>
      </w:r>
    </w:p>
    <w:p w:rsidR="000466E4" w:rsidRDefault="00A17CD7" w14:paraId="00000228"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w:t>
      </w:r>
    </w:p>
    <w:p w:rsidR="000466E4" w:rsidRDefault="00A17CD7" w14:paraId="00000229"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w:t>
      </w:r>
      <w:commentRangeEnd w:id="57"/>
      <w:r>
        <w:commentReference w:id="57"/>
      </w:r>
      <w:commentRangeEnd w:id="54"/>
      <w:r>
        <w:commentReference w:id="54"/>
      </w:r>
    </w:p>
    <w:p w:rsidR="000466E4" w:rsidRDefault="000466E4" w14:paraId="0000022A"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22B" w14:textId="77777777">
      <w:pPr>
        <w:pStyle w:val="Normal0"/>
        <w:numPr>
          <w:ilvl w:val="2"/>
          <w:numId w:val="17"/>
        </w:numPr>
        <w:pBdr>
          <w:top w:val="nil"/>
          <w:left w:val="nil"/>
          <w:bottom w:val="nil"/>
          <w:right w:val="nil"/>
          <w:between w:val="nil"/>
        </w:pBdr>
        <w:spacing w:after="0" w:line="276" w:lineRule="auto"/>
        <w:jc w:val="both"/>
        <w:rPr>
          <w:rFonts w:ascii="Arial" w:hAnsi="Arial" w:eastAsia="Arial" w:cs="Arial"/>
          <w:b/>
          <w:color w:val="000000"/>
          <w:sz w:val="20"/>
          <w:szCs w:val="20"/>
        </w:rPr>
      </w:pPr>
      <w:r>
        <w:rPr>
          <w:rFonts w:ascii="Arial" w:hAnsi="Arial" w:eastAsia="Arial" w:cs="Arial"/>
          <w:b/>
          <w:i/>
          <w:color w:val="000000"/>
          <w:sz w:val="20"/>
          <w:szCs w:val="20"/>
        </w:rPr>
        <w:t>Mecánica de premio / castigo</w:t>
      </w:r>
      <w:r>
        <w:rPr>
          <w:rFonts w:ascii="Arial" w:hAnsi="Arial" w:eastAsia="Arial" w:cs="Arial"/>
          <w:b/>
          <w:color w:val="000000"/>
          <w:sz w:val="20"/>
          <w:szCs w:val="20"/>
        </w:rPr>
        <w:t>.</w:t>
      </w:r>
    </w:p>
    <w:p w:rsidR="000466E4" w:rsidRDefault="000466E4" w14:paraId="0000022C" w14:textId="77777777">
      <w:pPr>
        <w:pStyle w:val="Normal0"/>
        <w:pBdr>
          <w:top w:val="nil"/>
          <w:left w:val="nil"/>
          <w:bottom w:val="nil"/>
          <w:right w:val="nil"/>
          <w:between w:val="nil"/>
        </w:pBdr>
        <w:spacing w:after="0" w:line="276" w:lineRule="auto"/>
        <w:jc w:val="both"/>
        <w:rPr>
          <w:rFonts w:ascii="Arial" w:hAnsi="Arial" w:eastAsia="Arial" w:cs="Arial"/>
          <w:b/>
          <w:color w:val="000000"/>
          <w:sz w:val="20"/>
          <w:szCs w:val="20"/>
        </w:rPr>
      </w:pPr>
    </w:p>
    <w:p w:rsidR="000466E4" w:rsidRDefault="00A17CD7" w14:paraId="0000022D"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En esta mecánica, si los obstáculos colisionan con el obstáculo, se tendrá un efecto de cambio de color en el personaje, indicando que ha colisionado</w:t>
      </w:r>
    </w:p>
    <w:p w:rsidR="000466E4" w:rsidRDefault="00A17CD7" w14:paraId="0000022E" w14:textId="77777777">
      <w:pPr>
        <w:pStyle w:val="Normal0"/>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 xml:space="preserve">. </w:t>
      </w:r>
    </w:p>
    <w:p w:rsidR="000466E4" w:rsidRDefault="00A17CD7" w14:paraId="0000022F" w14:textId="77777777">
      <w:pPr>
        <w:pStyle w:val="Normal0"/>
        <w:pBdr>
          <w:top w:val="nil"/>
          <w:left w:val="nil"/>
          <w:bottom w:val="nil"/>
          <w:right w:val="nil"/>
          <w:between w:val="nil"/>
        </w:pBdr>
        <w:shd w:val="clear" w:color="auto" w:fill="FFE599"/>
        <w:spacing w:after="0" w:line="276" w:lineRule="auto"/>
        <w:rPr>
          <w:rFonts w:ascii="Arial" w:hAnsi="Arial" w:eastAsia="Arial" w:cs="Arial"/>
          <w:b/>
          <w:color w:val="000000"/>
          <w:sz w:val="20"/>
          <w:szCs w:val="20"/>
        </w:rPr>
      </w:pPr>
      <w:sdt>
        <w:sdtPr>
          <w:tag w:val="goog_rdk_57"/>
          <w:id w:val="1193332076"/>
        </w:sdtPr>
        <w:sdtEndPr/>
        <w:sdtContent>
          <w:commentRangeStart w:id="58"/>
        </w:sdtContent>
      </w:sdt>
      <w:r>
        <w:rPr>
          <w:rFonts w:ascii="Arial" w:hAnsi="Arial" w:eastAsia="Arial" w:cs="Arial"/>
          <w:b/>
          <w:color w:val="000000"/>
          <w:sz w:val="20"/>
          <w:szCs w:val="20"/>
        </w:rPr>
        <w:t>Figura 9</w:t>
      </w:r>
    </w:p>
    <w:p w:rsidR="000466E4" w:rsidRDefault="00A17CD7" w14:paraId="00000230" w14:textId="77777777">
      <w:pPr>
        <w:pStyle w:val="Normal0"/>
        <w:pBdr>
          <w:top w:val="nil"/>
          <w:left w:val="nil"/>
          <w:bottom w:val="nil"/>
          <w:right w:val="nil"/>
          <w:between w:val="nil"/>
        </w:pBdr>
        <w:shd w:val="clear" w:color="auto" w:fill="FFE599"/>
        <w:spacing w:after="0" w:line="276" w:lineRule="auto"/>
        <w:rPr>
          <w:rFonts w:ascii="Arial" w:hAnsi="Arial" w:eastAsia="Arial" w:cs="Arial"/>
          <w:i/>
          <w:color w:val="000000"/>
          <w:sz w:val="20"/>
          <w:szCs w:val="20"/>
        </w:rPr>
      </w:pPr>
      <w:r>
        <w:rPr>
          <w:rFonts w:ascii="Arial" w:hAnsi="Arial" w:eastAsia="Arial" w:cs="Arial"/>
          <w:i/>
          <w:color w:val="000000"/>
          <w:sz w:val="20"/>
          <w:szCs w:val="20"/>
        </w:rPr>
        <w:t>Algoritmo visual – Condicional de colisión</w:t>
      </w:r>
    </w:p>
    <w:p w:rsidR="000466E4" w:rsidRDefault="00A17CD7" w14:paraId="00000231" w14:textId="77777777">
      <w:pPr>
        <w:pStyle w:val="Normal0"/>
        <w:shd w:val="clear" w:color="auto" w:fill="FFE599"/>
        <w:spacing w:after="0" w:line="276" w:lineRule="auto"/>
        <w:jc w:val="center"/>
        <w:rPr>
          <w:rFonts w:ascii="Arial" w:hAnsi="Arial" w:eastAsia="Arial" w:cs="Arial"/>
          <w:sz w:val="20"/>
          <w:szCs w:val="20"/>
        </w:rPr>
      </w:pPr>
      <w:r>
        <w:rPr>
          <w:rFonts w:ascii="Arial" w:hAnsi="Arial" w:eastAsia="Arial" w:cs="Arial"/>
          <w:noProof/>
          <w:sz w:val="20"/>
          <w:szCs w:val="20"/>
        </w:rPr>
        <w:drawing>
          <wp:inline distT="0" distB="0" distL="0" distR="0" wp14:anchorId="35945DDF" wp14:editId="07777777">
            <wp:extent cx="4551962" cy="2558064"/>
            <wp:effectExtent l="0" t="0" r="0" b="0"/>
            <wp:docPr id="4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4551962" cy="2558064"/>
                    </a:xfrm>
                    <a:prstGeom prst="rect">
                      <a:avLst/>
                    </a:prstGeom>
                    <a:ln/>
                  </pic:spPr>
                </pic:pic>
              </a:graphicData>
            </a:graphic>
          </wp:inline>
        </w:drawing>
      </w:r>
    </w:p>
    <w:p w:rsidR="000466E4" w:rsidRDefault="00A17CD7" w14:paraId="00000232" w14:textId="77777777">
      <w:pPr>
        <w:pStyle w:val="Normal0"/>
        <w:pBdr>
          <w:top w:val="nil"/>
          <w:left w:val="nil"/>
          <w:bottom w:val="nil"/>
          <w:right w:val="nil"/>
          <w:between w:val="nil"/>
        </w:pBdr>
        <w:shd w:val="clear" w:color="auto" w:fill="FFE599"/>
        <w:spacing w:after="0" w:line="276" w:lineRule="auto"/>
        <w:jc w:val="center"/>
        <w:rPr>
          <w:rFonts w:ascii="Arial" w:hAnsi="Arial" w:eastAsia="Arial" w:cs="Arial"/>
          <w:b/>
          <w:i/>
          <w:color w:val="000000"/>
          <w:sz w:val="20"/>
          <w:szCs w:val="20"/>
        </w:rPr>
      </w:pPr>
      <w:commentRangeEnd w:id="58"/>
      <w:r>
        <w:commentReference w:id="58"/>
      </w:r>
    </w:p>
    <w:p w:rsidR="000466E4" w:rsidRDefault="000466E4" w14:paraId="00000233" w14:textId="77777777">
      <w:pPr>
        <w:pStyle w:val="Normal0"/>
        <w:spacing w:after="0" w:line="276" w:lineRule="auto"/>
        <w:jc w:val="both"/>
        <w:rPr>
          <w:rFonts w:ascii="Arial" w:hAnsi="Arial" w:eastAsia="Arial" w:cs="Arial"/>
          <w:sz w:val="20"/>
          <w:szCs w:val="20"/>
        </w:rPr>
      </w:pPr>
    </w:p>
    <w:p w:rsidR="000466E4" w:rsidRDefault="00A17CD7" w14:paraId="00000234" w14:textId="77777777">
      <w:pPr>
        <w:pStyle w:val="Normal0"/>
        <w:numPr>
          <w:ilvl w:val="0"/>
          <w:numId w:val="8"/>
        </w:numPr>
        <w:pBdr>
          <w:top w:val="nil"/>
          <w:left w:val="nil"/>
          <w:bottom w:val="nil"/>
          <w:right w:val="nil"/>
          <w:between w:val="nil"/>
        </w:pBdr>
        <w:spacing w:after="0" w:line="276" w:lineRule="auto"/>
        <w:jc w:val="both"/>
        <w:rPr>
          <w:rFonts w:ascii="Arial" w:hAnsi="Arial" w:eastAsia="Arial" w:cs="Arial"/>
          <w:color w:val="000000"/>
          <w:sz w:val="20"/>
          <w:szCs w:val="20"/>
        </w:rPr>
      </w:pPr>
      <w:sdt>
        <w:sdtPr>
          <w:tag w:val="goog_rdk_58"/>
          <w:id w:val="589838038"/>
        </w:sdtPr>
        <w:sdtEndPr/>
        <w:sdtContent>
          <w:commentRangeStart w:id="59"/>
        </w:sdtContent>
      </w:sdt>
      <w:r>
        <w:rPr>
          <w:rFonts w:ascii="Arial" w:hAnsi="Arial" w:eastAsia="Arial" w:cs="Arial"/>
          <w:b/>
          <w:color w:val="000000"/>
          <w:sz w:val="20"/>
          <w:szCs w:val="20"/>
        </w:rPr>
        <w:t xml:space="preserve">El quinto comportamiento </w:t>
      </w:r>
      <w:r>
        <w:rPr>
          <w:rFonts w:ascii="Arial" w:hAnsi="Arial" w:eastAsia="Arial" w:cs="Arial"/>
          <w:color w:val="000000"/>
          <w:sz w:val="20"/>
          <w:szCs w:val="20"/>
        </w:rPr>
        <w:t xml:space="preserve">a definir es lo que </w:t>
      </w:r>
      <w:r>
        <w:rPr>
          <w:rFonts w:ascii="Arial" w:hAnsi="Arial" w:eastAsia="Arial" w:cs="Arial"/>
          <w:sz w:val="20"/>
          <w:szCs w:val="20"/>
        </w:rPr>
        <w:t>sucederá</w:t>
      </w:r>
      <w:r>
        <w:rPr>
          <w:rFonts w:ascii="Arial" w:hAnsi="Arial" w:eastAsia="Arial" w:cs="Arial"/>
          <w:color w:val="000000"/>
          <w:sz w:val="20"/>
          <w:szCs w:val="20"/>
        </w:rPr>
        <w:t xml:space="preserve"> a </w:t>
      </w:r>
      <w:r>
        <w:rPr>
          <w:rFonts w:ascii="Arial" w:hAnsi="Arial" w:eastAsia="Arial" w:cs="Arial"/>
          <w:i/>
          <w:color w:val="000000"/>
          <w:sz w:val="20"/>
          <w:szCs w:val="20"/>
        </w:rPr>
        <w:t>Player</w:t>
      </w:r>
      <w:r>
        <w:rPr>
          <w:rFonts w:ascii="Arial" w:hAnsi="Arial" w:eastAsia="Arial" w:cs="Arial"/>
          <w:color w:val="000000"/>
          <w:sz w:val="20"/>
          <w:szCs w:val="20"/>
        </w:rPr>
        <w:t xml:space="preserve"> una vez colisiona con el objeto </w:t>
      </w:r>
      <w:r>
        <w:rPr>
          <w:rFonts w:ascii="Arial" w:hAnsi="Arial" w:eastAsia="Arial" w:cs="Arial"/>
          <w:i/>
          <w:color w:val="000000"/>
          <w:sz w:val="20"/>
          <w:szCs w:val="20"/>
        </w:rPr>
        <w:t>Enemy</w:t>
      </w:r>
      <w:r>
        <w:rPr>
          <w:rFonts w:ascii="Arial" w:hAnsi="Arial" w:eastAsia="Arial" w:cs="Arial"/>
          <w:color w:val="000000"/>
          <w:sz w:val="20"/>
          <w:szCs w:val="20"/>
        </w:rPr>
        <w:t xml:space="preserve">. </w:t>
      </w:r>
    </w:p>
    <w:p w:rsidR="000466E4" w:rsidRDefault="00A17CD7" w14:paraId="00000235" w14:textId="77777777">
      <w:pPr>
        <w:pStyle w:val="Normal0"/>
        <w:numPr>
          <w:ilvl w:val="0"/>
          <w:numId w:val="24"/>
        </w:numPr>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 xml:space="preserve">Se intervendrá el </w:t>
      </w:r>
      <w:r>
        <w:rPr>
          <w:rFonts w:ascii="Arial" w:hAnsi="Arial" w:eastAsia="Arial" w:cs="Arial"/>
          <w:i/>
          <w:color w:val="000000"/>
          <w:sz w:val="20"/>
          <w:szCs w:val="20"/>
        </w:rPr>
        <w:t>script</w:t>
      </w:r>
      <w:r>
        <w:rPr>
          <w:rFonts w:ascii="Arial" w:hAnsi="Arial" w:eastAsia="Arial" w:cs="Arial"/>
          <w:color w:val="000000"/>
          <w:sz w:val="20"/>
          <w:szCs w:val="20"/>
        </w:rPr>
        <w:t xml:space="preserve"> de </w:t>
      </w:r>
      <w:r>
        <w:rPr>
          <w:rFonts w:ascii="Arial" w:hAnsi="Arial" w:eastAsia="Arial" w:cs="Arial"/>
          <w:i/>
          <w:color w:val="000000"/>
          <w:sz w:val="20"/>
          <w:szCs w:val="20"/>
        </w:rPr>
        <w:t>Player</w:t>
      </w:r>
      <w:r>
        <w:rPr>
          <w:rFonts w:ascii="Arial" w:hAnsi="Arial" w:eastAsia="Arial" w:cs="Arial"/>
          <w:color w:val="000000"/>
          <w:sz w:val="20"/>
          <w:szCs w:val="20"/>
        </w:rPr>
        <w:t xml:space="preserve"> (</w:t>
      </w:r>
      <w:r>
        <w:rPr>
          <w:rFonts w:ascii="Arial" w:hAnsi="Arial" w:eastAsia="Arial" w:cs="Arial"/>
          <w:i/>
          <w:color w:val="000000"/>
          <w:sz w:val="20"/>
          <w:szCs w:val="20"/>
        </w:rPr>
        <w:t>MovePlayer.cs</w:t>
      </w:r>
      <w:r>
        <w:rPr>
          <w:rFonts w:ascii="Arial" w:hAnsi="Arial" w:eastAsia="Arial" w:cs="Arial"/>
          <w:color w:val="000000"/>
          <w:sz w:val="20"/>
          <w:szCs w:val="20"/>
        </w:rPr>
        <w:t xml:space="preserve">) y se creará una variable </w:t>
      </w:r>
      <w:r>
        <w:rPr>
          <w:rFonts w:ascii="Arial" w:hAnsi="Arial" w:eastAsia="Arial" w:cs="Arial"/>
          <w:i/>
          <w:color w:val="000000"/>
          <w:sz w:val="20"/>
          <w:szCs w:val="20"/>
        </w:rPr>
        <w:t>colorCollision</w:t>
      </w:r>
      <w:r>
        <w:rPr>
          <w:rFonts w:ascii="Arial" w:hAnsi="Arial" w:eastAsia="Arial" w:cs="Arial"/>
          <w:color w:val="000000"/>
          <w:sz w:val="20"/>
          <w:szCs w:val="20"/>
        </w:rPr>
        <w:t xml:space="preserve">, de tipo color, donde se almacenará información del color a cambiar (magenta) y una variable </w:t>
      </w:r>
      <w:r>
        <w:rPr>
          <w:rFonts w:ascii="Arial" w:hAnsi="Arial" w:eastAsia="Arial" w:cs="Arial"/>
          <w:i/>
          <w:color w:val="000000"/>
          <w:sz w:val="20"/>
          <w:szCs w:val="20"/>
        </w:rPr>
        <w:t>colorRend</w:t>
      </w:r>
      <w:r>
        <w:rPr>
          <w:rFonts w:ascii="Arial" w:hAnsi="Arial" w:eastAsia="Arial" w:cs="Arial"/>
          <w:color w:val="000000"/>
          <w:sz w:val="20"/>
          <w:szCs w:val="20"/>
        </w:rPr>
        <w:t xml:space="preserve"> de tipo </w:t>
      </w:r>
      <w:r>
        <w:rPr>
          <w:rFonts w:ascii="Arial" w:hAnsi="Arial" w:eastAsia="Arial" w:cs="Arial"/>
          <w:i/>
          <w:color w:val="000000"/>
          <w:sz w:val="20"/>
          <w:szCs w:val="20"/>
        </w:rPr>
        <w:t>Renderer</w:t>
      </w:r>
      <w:r>
        <w:rPr>
          <w:rFonts w:ascii="Arial" w:hAnsi="Arial" w:eastAsia="Arial" w:cs="Arial"/>
          <w:color w:val="000000"/>
          <w:sz w:val="20"/>
          <w:szCs w:val="20"/>
        </w:rPr>
        <w:t xml:space="preserve">, que almacenará y obtendrá los atributos de material del objeto </w:t>
      </w:r>
      <w:r>
        <w:rPr>
          <w:rFonts w:ascii="Arial" w:hAnsi="Arial" w:eastAsia="Arial" w:cs="Arial"/>
          <w:i/>
          <w:color w:val="000000"/>
          <w:sz w:val="20"/>
          <w:szCs w:val="20"/>
        </w:rPr>
        <w:t>Player</w:t>
      </w:r>
      <w:r>
        <w:rPr>
          <w:rFonts w:ascii="Arial" w:hAnsi="Arial" w:eastAsia="Arial" w:cs="Arial"/>
          <w:color w:val="000000"/>
          <w:sz w:val="20"/>
          <w:szCs w:val="20"/>
        </w:rPr>
        <w:t xml:space="preserve">. </w:t>
      </w:r>
    </w:p>
    <w:p w:rsidR="000466E4" w:rsidRDefault="00A17CD7" w14:paraId="00000236" w14:textId="77777777">
      <w:pPr>
        <w:pStyle w:val="Normal0"/>
        <w:numPr>
          <w:ilvl w:val="0"/>
          <w:numId w:val="24"/>
        </w:numPr>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 xml:space="preserve">En la función </w:t>
      </w:r>
      <w:r>
        <w:rPr>
          <w:rFonts w:ascii="Arial" w:hAnsi="Arial" w:eastAsia="Arial" w:cs="Arial"/>
          <w:i/>
          <w:color w:val="000000"/>
          <w:sz w:val="20"/>
          <w:szCs w:val="20"/>
        </w:rPr>
        <w:t>Start</w:t>
      </w:r>
      <w:r>
        <w:rPr>
          <w:rFonts w:ascii="Arial" w:hAnsi="Arial" w:eastAsia="Arial" w:cs="Arial"/>
          <w:color w:val="000000"/>
          <w:sz w:val="20"/>
          <w:szCs w:val="20"/>
        </w:rPr>
        <w:t xml:space="preserve">, se inicializa la variable </w:t>
      </w:r>
      <w:r>
        <w:rPr>
          <w:rFonts w:ascii="Arial" w:hAnsi="Arial" w:eastAsia="Arial" w:cs="Arial"/>
          <w:i/>
          <w:color w:val="000000"/>
          <w:sz w:val="20"/>
          <w:szCs w:val="20"/>
        </w:rPr>
        <w:t>colorRend</w:t>
      </w:r>
      <w:r>
        <w:rPr>
          <w:rFonts w:ascii="Arial" w:hAnsi="Arial" w:eastAsia="Arial" w:cs="Arial"/>
          <w:color w:val="000000"/>
          <w:sz w:val="20"/>
          <w:szCs w:val="20"/>
        </w:rPr>
        <w:t>, espe</w:t>
      </w:r>
      <w:r>
        <w:rPr>
          <w:rFonts w:ascii="Arial" w:hAnsi="Arial" w:eastAsia="Arial" w:cs="Arial"/>
          <w:color w:val="000000"/>
          <w:sz w:val="20"/>
          <w:szCs w:val="20"/>
        </w:rPr>
        <w:t xml:space="preserve">cificando el método </w:t>
      </w:r>
      <w:r>
        <w:rPr>
          <w:rFonts w:ascii="Arial" w:hAnsi="Arial" w:eastAsia="Arial" w:cs="Arial"/>
          <w:i/>
          <w:color w:val="000000"/>
          <w:sz w:val="20"/>
          <w:szCs w:val="20"/>
        </w:rPr>
        <w:t>GetComponent</w:t>
      </w:r>
      <w:r>
        <w:rPr>
          <w:rFonts w:ascii="Arial" w:hAnsi="Arial" w:eastAsia="Arial" w:cs="Arial"/>
          <w:color w:val="000000"/>
          <w:sz w:val="20"/>
          <w:szCs w:val="20"/>
        </w:rPr>
        <w:t xml:space="preserve">, para que al iniciar el </w:t>
      </w:r>
      <w:r>
        <w:rPr>
          <w:rFonts w:ascii="Arial" w:hAnsi="Arial" w:eastAsia="Arial" w:cs="Arial"/>
          <w:i/>
          <w:color w:val="000000"/>
          <w:sz w:val="20"/>
          <w:szCs w:val="20"/>
        </w:rPr>
        <w:t>script</w:t>
      </w:r>
      <w:r>
        <w:rPr>
          <w:rFonts w:ascii="Arial" w:hAnsi="Arial" w:eastAsia="Arial" w:cs="Arial"/>
          <w:color w:val="000000"/>
          <w:sz w:val="20"/>
          <w:szCs w:val="20"/>
        </w:rPr>
        <w:t xml:space="preserve">, se tenga esta información en memoria. </w:t>
      </w:r>
    </w:p>
    <w:p w:rsidR="000466E4" w:rsidRDefault="00A17CD7" w14:paraId="00000237" w14:textId="77777777">
      <w:pPr>
        <w:pStyle w:val="Normal0"/>
        <w:numPr>
          <w:ilvl w:val="0"/>
          <w:numId w:val="24"/>
        </w:numPr>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 xml:space="preserve">Se especifica el valor de asignación de la variable </w:t>
      </w:r>
      <w:r>
        <w:rPr>
          <w:rFonts w:ascii="Arial" w:hAnsi="Arial" w:eastAsia="Arial" w:cs="Arial"/>
          <w:i/>
          <w:color w:val="000000"/>
          <w:sz w:val="20"/>
          <w:szCs w:val="20"/>
        </w:rPr>
        <w:t>colorRend</w:t>
      </w:r>
      <w:r>
        <w:rPr>
          <w:rFonts w:ascii="Arial" w:hAnsi="Arial" w:eastAsia="Arial" w:cs="Arial"/>
          <w:color w:val="000000"/>
          <w:sz w:val="20"/>
          <w:szCs w:val="20"/>
        </w:rPr>
        <w:t xml:space="preserve"> al color asignado en la variable </w:t>
      </w:r>
      <w:r>
        <w:rPr>
          <w:rFonts w:ascii="Arial" w:hAnsi="Arial" w:eastAsia="Arial" w:cs="Arial"/>
          <w:i/>
          <w:color w:val="000000"/>
          <w:sz w:val="20"/>
          <w:szCs w:val="20"/>
        </w:rPr>
        <w:t>colorCollision</w:t>
      </w:r>
      <w:r>
        <w:rPr>
          <w:rFonts w:ascii="Arial" w:hAnsi="Arial" w:eastAsia="Arial" w:cs="Arial"/>
          <w:color w:val="000000"/>
          <w:sz w:val="20"/>
          <w:szCs w:val="20"/>
        </w:rPr>
        <w:t xml:space="preserve"> (</w:t>
      </w:r>
      <w:r>
        <w:rPr>
          <w:rFonts w:ascii="Arial" w:hAnsi="Arial" w:eastAsia="Arial" w:cs="Arial"/>
          <w:i/>
          <w:color w:val="000000"/>
          <w:sz w:val="20"/>
          <w:szCs w:val="20"/>
        </w:rPr>
        <w:t>colorRend.material.color=colorCollision</w:t>
      </w:r>
      <w:r>
        <w:rPr>
          <w:rFonts w:ascii="Arial" w:hAnsi="Arial" w:eastAsia="Arial" w:cs="Arial"/>
          <w:color w:val="000000"/>
          <w:sz w:val="20"/>
          <w:szCs w:val="20"/>
        </w:rPr>
        <w:t>).</w:t>
      </w:r>
      <w:r>
        <w:rPr>
          <w:rFonts w:ascii="Arial" w:hAnsi="Arial" w:eastAsia="Arial" w:cs="Arial"/>
          <w:color w:val="000000"/>
          <w:sz w:val="20"/>
          <w:szCs w:val="20"/>
        </w:rPr>
        <w:t xml:space="preserve"> </w:t>
      </w:r>
    </w:p>
    <w:p w:rsidR="000466E4" w:rsidRDefault="00A17CD7" w14:paraId="00000238" w14:textId="77777777">
      <w:pPr>
        <w:pStyle w:val="Normal0"/>
        <w:numPr>
          <w:ilvl w:val="0"/>
          <w:numId w:val="24"/>
        </w:numPr>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 xml:space="preserve">Por último, se deja esta instrucción, como resultado en la condicional dispuesta en la función </w:t>
      </w:r>
      <w:r>
        <w:rPr>
          <w:rFonts w:ascii="Arial" w:hAnsi="Arial" w:eastAsia="Arial" w:cs="Arial"/>
          <w:i/>
          <w:color w:val="000000"/>
          <w:sz w:val="20"/>
          <w:szCs w:val="20"/>
        </w:rPr>
        <w:t>OnCollisionEnter</w:t>
      </w:r>
      <w:r>
        <w:rPr>
          <w:rFonts w:ascii="Arial" w:hAnsi="Arial" w:eastAsia="Arial" w:cs="Arial"/>
          <w:color w:val="000000"/>
          <w:sz w:val="20"/>
          <w:szCs w:val="20"/>
        </w:rPr>
        <w:t>.</w:t>
      </w:r>
      <w:commentRangeEnd w:id="59"/>
      <w:r>
        <w:commentReference w:id="59"/>
      </w:r>
    </w:p>
    <w:p w:rsidR="000466E4" w:rsidRDefault="000466E4" w14:paraId="00000239"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23A"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b/>
          <w:color w:val="000000"/>
          <w:sz w:val="20"/>
          <w:szCs w:val="20"/>
        </w:rPr>
        <w:t>Observe, en el siguiente video, cómo se programa la mecánica de premio y castigo.</w:t>
      </w:r>
    </w:p>
    <w:tbl>
      <w:tblPr>
        <w:tblStyle w:val="af"/>
        <w:tblW w:w="882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828"/>
      </w:tblGrid>
      <w:tr w:rsidR="000466E4" w14:paraId="35B40E7F" w14:textId="77777777">
        <w:tc>
          <w:tcPr>
            <w:tcW w:w="8828" w:type="dxa"/>
            <w:shd w:val="clear" w:color="auto" w:fill="FFE599"/>
          </w:tcPr>
          <w:p w:rsidR="000466E4" w:rsidRDefault="00A17CD7" w14:paraId="0000023B" w14:textId="77777777">
            <w:pPr>
              <w:pStyle w:val="Normal0"/>
              <w:spacing w:line="276" w:lineRule="auto"/>
              <w:jc w:val="both"/>
              <w:rPr>
                <w:rFonts w:ascii="Arial" w:hAnsi="Arial" w:eastAsia="Arial" w:cs="Arial"/>
                <w:color w:val="000000"/>
                <w:sz w:val="20"/>
                <w:szCs w:val="20"/>
              </w:rPr>
            </w:pPr>
            <w:sdt>
              <w:sdtPr>
                <w:tag w:val="goog_rdk_59"/>
                <w:id w:val="1722299734"/>
              </w:sdtPr>
              <w:sdtEndPr/>
              <w:sdtContent>
                <w:commentRangeStart w:id="60"/>
              </w:sdtContent>
            </w:sdt>
            <w:r>
              <w:rPr>
                <w:rFonts w:ascii="Arial" w:hAnsi="Arial" w:eastAsia="Arial" w:cs="Arial"/>
                <w:color w:val="000000"/>
                <w:sz w:val="20"/>
                <w:szCs w:val="20"/>
              </w:rPr>
              <w:t>Video</w:t>
            </w:r>
          </w:p>
          <w:p w:rsidR="000466E4" w:rsidRDefault="00A17CD7" w14:paraId="0000023C" w14:textId="77777777">
            <w:pPr>
              <w:pStyle w:val="Normal0"/>
              <w:spacing w:line="276" w:lineRule="auto"/>
              <w:jc w:val="both"/>
              <w:rPr>
                <w:rFonts w:ascii="Arial" w:hAnsi="Arial" w:eastAsia="Arial" w:cs="Arial"/>
                <w:color w:val="000000"/>
                <w:sz w:val="20"/>
                <w:szCs w:val="20"/>
              </w:rPr>
            </w:pPr>
            <w:r>
              <w:rPr>
                <w:rFonts w:ascii="Arial" w:hAnsi="Arial" w:eastAsia="Arial" w:cs="Arial"/>
                <w:color w:val="000000"/>
                <w:sz w:val="20"/>
                <w:szCs w:val="20"/>
              </w:rPr>
              <w:t>CF006_2.3.3_Video_Programacion premio-castigo</w:t>
            </w:r>
            <w:commentRangeEnd w:id="60"/>
            <w:r>
              <w:commentReference w:id="60"/>
            </w:r>
          </w:p>
        </w:tc>
      </w:tr>
    </w:tbl>
    <w:p w:rsidR="000466E4" w:rsidRDefault="000466E4" w14:paraId="0000023D" w14:textId="77777777">
      <w:pPr>
        <w:pStyle w:val="Normal0"/>
        <w:pBdr>
          <w:top w:val="nil"/>
          <w:left w:val="nil"/>
          <w:bottom w:val="nil"/>
          <w:right w:val="nil"/>
          <w:between w:val="nil"/>
        </w:pBdr>
        <w:spacing w:after="0" w:line="276" w:lineRule="auto"/>
        <w:ind w:left="360"/>
        <w:jc w:val="both"/>
        <w:rPr>
          <w:rFonts w:ascii="Arial" w:hAnsi="Arial" w:eastAsia="Arial" w:cs="Arial"/>
          <w:color w:val="000000"/>
          <w:sz w:val="20"/>
          <w:szCs w:val="20"/>
        </w:rPr>
      </w:pPr>
    </w:p>
    <w:p w:rsidR="000466E4" w:rsidRDefault="00A17CD7" w14:paraId="0000023E"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sdt>
        <w:sdtPr>
          <w:tag w:val="goog_rdk_60"/>
          <w:id w:val="255283302"/>
        </w:sdtPr>
        <w:sdtEndPr/>
        <w:sdtContent>
          <w:commentRangeStart w:id="61"/>
        </w:sdtContent>
      </w:sdt>
      <w:r>
        <w:rPr>
          <w:rFonts w:ascii="Courier New" w:hAnsi="Courier New" w:eastAsia="Courier New" w:cs="Courier New"/>
          <w:color w:val="F2F2F2"/>
          <w:sz w:val="20"/>
          <w:szCs w:val="20"/>
        </w:rPr>
        <w:t>void OnCollisionEnter (Collision collision) {</w:t>
      </w:r>
    </w:p>
    <w:p w:rsidR="000466E4" w:rsidRDefault="00A17CD7" w14:paraId="0000023F"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if(collision.gameObject.tag=="Enemy"){</w:t>
      </w:r>
    </w:p>
    <w:p w:rsidR="000466E4" w:rsidRDefault="00A17CD7" w14:paraId="00000240"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colorRend.material.color = colorCollision;</w:t>
      </w:r>
    </w:p>
    <w:p w:rsidR="000466E4" w:rsidRDefault="00A17CD7" w14:paraId="00000241"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w:t>
      </w:r>
    </w:p>
    <w:p w:rsidR="000466E4" w:rsidRDefault="00A17CD7" w14:paraId="00000242"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 </w:t>
      </w:r>
      <w:commentRangeEnd w:id="61"/>
      <w:r>
        <w:commentReference w:id="61"/>
      </w:r>
    </w:p>
    <w:p w:rsidR="000466E4" w:rsidRDefault="000466E4" w14:paraId="00000243" w14:textId="77777777">
      <w:pPr>
        <w:pStyle w:val="Normal0"/>
        <w:spacing w:after="0" w:line="276" w:lineRule="auto"/>
        <w:jc w:val="both"/>
        <w:rPr>
          <w:rFonts w:ascii="Arial" w:hAnsi="Arial" w:eastAsia="Arial" w:cs="Arial"/>
          <w:sz w:val="20"/>
          <w:szCs w:val="20"/>
        </w:rPr>
      </w:pPr>
    </w:p>
    <w:p w:rsidR="000466E4" w:rsidRDefault="00A17CD7" w14:paraId="00000244"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 xml:space="preserve">Los </w:t>
      </w:r>
      <w:r>
        <w:rPr>
          <w:rFonts w:ascii="Arial" w:hAnsi="Arial" w:eastAsia="Arial" w:cs="Arial"/>
          <w:i/>
          <w:sz w:val="20"/>
          <w:szCs w:val="20"/>
        </w:rPr>
        <w:t>scripts</w:t>
      </w:r>
      <w:r>
        <w:rPr>
          <w:rFonts w:ascii="Arial" w:hAnsi="Arial" w:eastAsia="Arial" w:cs="Arial"/>
          <w:sz w:val="20"/>
          <w:szCs w:val="20"/>
        </w:rPr>
        <w:t xml:space="preserve"> desarrollados deberán tener esta apariencia dentro del IDE:</w:t>
      </w:r>
    </w:p>
    <w:p w:rsidR="000466E4" w:rsidRDefault="000466E4" w14:paraId="00000245" w14:textId="77777777">
      <w:pPr>
        <w:pStyle w:val="Normal0"/>
        <w:spacing w:after="0" w:line="276" w:lineRule="auto"/>
        <w:jc w:val="both"/>
        <w:rPr>
          <w:rFonts w:ascii="Arial" w:hAnsi="Arial" w:eastAsia="Arial" w:cs="Arial"/>
          <w:b/>
          <w:sz w:val="20"/>
          <w:szCs w:val="20"/>
        </w:rPr>
      </w:pPr>
    </w:p>
    <w:p w:rsidR="000466E4" w:rsidRDefault="00A17CD7" w14:paraId="00000246" w14:textId="77777777">
      <w:pPr>
        <w:pStyle w:val="Normal0"/>
        <w:spacing w:after="0" w:line="276" w:lineRule="auto"/>
        <w:jc w:val="both"/>
        <w:rPr>
          <w:rFonts w:ascii="Arial" w:hAnsi="Arial" w:eastAsia="Arial" w:cs="Arial"/>
          <w:b/>
          <w:sz w:val="20"/>
          <w:szCs w:val="20"/>
        </w:rPr>
      </w:pPr>
      <w:sdt>
        <w:sdtPr>
          <w:tag w:val="goog_rdk_61"/>
          <w:id w:val="474023812"/>
        </w:sdtPr>
        <w:sdtEndPr/>
        <w:sdtContent>
          <w:commentRangeStart w:id="62"/>
        </w:sdtContent>
      </w:sdt>
      <w:r>
        <w:rPr>
          <w:rFonts w:ascii="Arial" w:hAnsi="Arial" w:eastAsia="Arial" w:cs="Arial"/>
          <w:b/>
          <w:i/>
          <w:sz w:val="20"/>
          <w:szCs w:val="20"/>
        </w:rPr>
        <w:t>Script</w:t>
      </w:r>
      <w:r>
        <w:rPr>
          <w:rFonts w:ascii="Arial" w:hAnsi="Arial" w:eastAsia="Arial" w:cs="Arial"/>
          <w:b/>
          <w:sz w:val="20"/>
          <w:szCs w:val="20"/>
        </w:rPr>
        <w:t xml:space="preserve"> </w:t>
      </w:r>
      <w:r>
        <w:rPr>
          <w:rFonts w:ascii="Arial" w:hAnsi="Arial" w:eastAsia="Arial" w:cs="Arial"/>
          <w:b/>
          <w:i/>
          <w:sz w:val="20"/>
          <w:szCs w:val="20"/>
        </w:rPr>
        <w:t>MovePlayer.cs</w:t>
      </w:r>
      <w:commentRangeEnd w:id="62"/>
      <w:r>
        <w:commentReference w:id="62"/>
      </w:r>
    </w:p>
    <w:p w:rsidR="000466E4" w:rsidRDefault="000466E4" w14:paraId="00000247" w14:textId="77777777">
      <w:pPr>
        <w:pStyle w:val="Normal0"/>
        <w:spacing w:after="0" w:line="276" w:lineRule="auto"/>
        <w:jc w:val="both"/>
        <w:rPr>
          <w:rFonts w:ascii="Arial" w:hAnsi="Arial" w:eastAsia="Arial" w:cs="Arial"/>
          <w:b/>
          <w:sz w:val="20"/>
          <w:szCs w:val="20"/>
        </w:rPr>
      </w:pPr>
    </w:p>
    <w:p w:rsidR="000466E4" w:rsidRDefault="00A17CD7" w14:paraId="00000248"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sdt>
        <w:sdtPr>
          <w:tag w:val="goog_rdk_62"/>
          <w:id w:val="155359536"/>
        </w:sdtPr>
        <w:sdtEndPr/>
        <w:sdtContent>
          <w:commentRangeStart w:id="63"/>
        </w:sdtContent>
      </w:sdt>
      <w:r>
        <w:rPr>
          <w:rFonts w:ascii="Courier New" w:hAnsi="Courier New" w:eastAsia="Courier New" w:cs="Courier New"/>
          <w:color w:val="F2F2F2"/>
          <w:sz w:val="20"/>
          <w:szCs w:val="20"/>
        </w:rPr>
        <w:t>using System.Collections;</w:t>
      </w:r>
    </w:p>
    <w:p w:rsidR="000466E4" w:rsidRDefault="00A17CD7" w14:paraId="00000249"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using System.Collections.Generic;</w:t>
      </w:r>
    </w:p>
    <w:p w:rsidR="000466E4" w:rsidRDefault="00A17CD7" w14:paraId="0000024A"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using UnityEngine;</w:t>
      </w:r>
    </w:p>
    <w:p w:rsidR="000466E4" w:rsidRDefault="000466E4" w14:paraId="0000024B"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p>
    <w:p w:rsidR="000466E4" w:rsidRDefault="00A17CD7" w14:paraId="0000024C"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public class MovePlayer : MonoBehaviour</w:t>
      </w:r>
    </w:p>
    <w:p w:rsidR="000466E4" w:rsidRDefault="00A17CD7" w14:paraId="0000024D"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w:t>
      </w:r>
    </w:p>
    <w:p w:rsidR="000466E4" w:rsidRDefault="00A17CD7" w14:paraId="0000024E"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public float velPlayer;</w:t>
      </w:r>
    </w:p>
    <w:p w:rsidR="000466E4" w:rsidRDefault="00A17CD7" w14:paraId="0000024F"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public Color colorCollision;</w:t>
      </w:r>
    </w:p>
    <w:p w:rsidR="000466E4" w:rsidRDefault="00A17CD7" w14:paraId="00000250"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Renderer colorRend;</w:t>
      </w:r>
    </w:p>
    <w:p w:rsidR="000466E4" w:rsidRDefault="00A17CD7" w14:paraId="00000251"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void Start()</w:t>
      </w:r>
    </w:p>
    <w:p w:rsidR="000466E4" w:rsidRDefault="00A17CD7" w14:paraId="00000252"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w:t>
      </w:r>
    </w:p>
    <w:p w:rsidR="000466E4" w:rsidRDefault="00A17CD7" w14:paraId="00000253"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transform.position = new Vector3(0.0f, 0.0f, -6.0f);</w:t>
      </w:r>
    </w:p>
    <w:p w:rsidR="000466E4" w:rsidRDefault="00A17CD7" w14:paraId="00000254"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colorRend = GetComponent&lt;Renderer&gt; ();</w:t>
      </w:r>
    </w:p>
    <w:p w:rsidR="000466E4" w:rsidRDefault="00A17CD7" w14:paraId="00000255"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w:t>
      </w:r>
    </w:p>
    <w:p w:rsidR="000466E4" w:rsidRDefault="00A17CD7" w14:paraId="00000256"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void Update()</w:t>
      </w:r>
    </w:p>
    <w:p w:rsidR="000466E4" w:rsidRDefault="00A17CD7" w14:paraId="00000257"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w:t>
      </w:r>
    </w:p>
    <w:p w:rsidR="000466E4" w:rsidRDefault="00A17CD7" w14:paraId="00000258"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float </w:t>
      </w:r>
      <w:r>
        <w:rPr>
          <w:rFonts w:ascii="Courier New" w:hAnsi="Courier New" w:eastAsia="Courier New" w:cs="Courier New"/>
          <w:color w:val="F2F2F2"/>
          <w:sz w:val="20"/>
          <w:szCs w:val="20"/>
        </w:rPr>
        <w:t>movHorizontal = (Input.GetAxis("Horizontal") * velPlayer * Time.deltaTime);</w:t>
      </w:r>
    </w:p>
    <w:p w:rsidR="000466E4" w:rsidRDefault="000466E4" w14:paraId="00000259"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p>
    <w:p w:rsidR="000466E4" w:rsidRDefault="00A17CD7" w14:paraId="0000025A"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transform.Translate(movHorizontal * Time.deltaTime, 0.0f, 0.0f);</w:t>
      </w:r>
    </w:p>
    <w:p w:rsidR="000466E4" w:rsidRDefault="00A17CD7" w14:paraId="0000025B"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w:t>
      </w:r>
    </w:p>
    <w:p w:rsidR="000466E4" w:rsidRDefault="000466E4" w14:paraId="0000025C"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p>
    <w:p w:rsidR="000466E4" w:rsidRDefault="00A17CD7" w14:paraId="0000025D"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void OnCollisionEnter (Collision collision) {</w:t>
      </w:r>
    </w:p>
    <w:p w:rsidR="000466E4" w:rsidRDefault="00A17CD7" w14:paraId="0000025E"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if(collision.gameObject.tag=="Ene</w:t>
      </w:r>
      <w:r>
        <w:rPr>
          <w:rFonts w:ascii="Courier New" w:hAnsi="Courier New" w:eastAsia="Courier New" w:cs="Courier New"/>
          <w:color w:val="F2F2F2"/>
          <w:sz w:val="20"/>
          <w:szCs w:val="20"/>
        </w:rPr>
        <w:t>my"){</w:t>
      </w:r>
    </w:p>
    <w:p w:rsidR="000466E4" w:rsidRDefault="00A17CD7" w14:paraId="0000025F"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colorRend.material.color = colorCollision;</w:t>
      </w:r>
    </w:p>
    <w:p w:rsidR="000466E4" w:rsidRDefault="00A17CD7" w14:paraId="00000260"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w:t>
      </w:r>
    </w:p>
    <w:p w:rsidR="000466E4" w:rsidRDefault="00A17CD7" w14:paraId="00000261"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w:t>
      </w:r>
    </w:p>
    <w:p w:rsidR="000466E4" w:rsidRDefault="00A17CD7" w14:paraId="00000262"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w:t>
      </w:r>
      <w:commentRangeEnd w:id="63"/>
      <w:r>
        <w:commentReference w:id="63"/>
      </w:r>
    </w:p>
    <w:p w:rsidR="000466E4" w:rsidRDefault="000466E4" w14:paraId="00000263" w14:textId="77777777">
      <w:pPr>
        <w:pStyle w:val="Normal0"/>
        <w:spacing w:after="0" w:line="276" w:lineRule="auto"/>
        <w:jc w:val="both"/>
        <w:rPr>
          <w:rFonts w:ascii="Arial" w:hAnsi="Arial" w:eastAsia="Arial" w:cs="Arial"/>
          <w:sz w:val="20"/>
          <w:szCs w:val="20"/>
        </w:rPr>
      </w:pPr>
    </w:p>
    <w:p w:rsidR="000466E4" w:rsidRDefault="00A17CD7" w14:paraId="00000264" w14:textId="77777777">
      <w:pPr>
        <w:pStyle w:val="Normal0"/>
        <w:spacing w:after="0" w:line="276" w:lineRule="auto"/>
        <w:jc w:val="both"/>
        <w:rPr>
          <w:rFonts w:ascii="Arial" w:hAnsi="Arial" w:eastAsia="Arial" w:cs="Arial"/>
          <w:b/>
          <w:sz w:val="20"/>
          <w:szCs w:val="20"/>
        </w:rPr>
      </w:pPr>
      <w:sdt>
        <w:sdtPr>
          <w:tag w:val="goog_rdk_63"/>
          <w:id w:val="798866829"/>
        </w:sdtPr>
        <w:sdtEndPr/>
        <w:sdtContent>
          <w:commentRangeStart w:id="64"/>
        </w:sdtContent>
      </w:sdt>
      <w:r>
        <w:rPr>
          <w:rFonts w:ascii="Arial" w:hAnsi="Arial" w:eastAsia="Arial" w:cs="Arial"/>
          <w:b/>
          <w:i/>
          <w:sz w:val="20"/>
          <w:szCs w:val="20"/>
        </w:rPr>
        <w:t>Script</w:t>
      </w:r>
      <w:r>
        <w:rPr>
          <w:rFonts w:ascii="Arial" w:hAnsi="Arial" w:eastAsia="Arial" w:cs="Arial"/>
          <w:b/>
          <w:sz w:val="20"/>
          <w:szCs w:val="20"/>
        </w:rPr>
        <w:t xml:space="preserve"> </w:t>
      </w:r>
      <w:r>
        <w:rPr>
          <w:rFonts w:ascii="Arial" w:hAnsi="Arial" w:eastAsia="Arial" w:cs="Arial"/>
          <w:b/>
          <w:i/>
          <w:sz w:val="20"/>
          <w:szCs w:val="20"/>
        </w:rPr>
        <w:t>MoveEnemy.cs</w:t>
      </w:r>
      <w:commentRangeEnd w:id="64"/>
      <w:r>
        <w:commentReference w:id="64"/>
      </w:r>
    </w:p>
    <w:p w:rsidR="000466E4" w:rsidRDefault="000466E4" w14:paraId="00000265" w14:textId="77777777">
      <w:pPr>
        <w:pStyle w:val="Normal0"/>
        <w:spacing w:after="0" w:line="276" w:lineRule="auto"/>
        <w:jc w:val="both"/>
        <w:rPr>
          <w:rFonts w:ascii="Arial" w:hAnsi="Arial" w:eastAsia="Arial" w:cs="Arial"/>
          <w:sz w:val="20"/>
          <w:szCs w:val="20"/>
        </w:rPr>
      </w:pPr>
    </w:p>
    <w:p w:rsidR="000466E4" w:rsidRDefault="00A17CD7" w14:paraId="00000266"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using System.Collections;</w:t>
      </w:r>
    </w:p>
    <w:p w:rsidR="000466E4" w:rsidRDefault="00A17CD7" w14:paraId="00000267"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using System.Collections.Generic;</w:t>
      </w:r>
    </w:p>
    <w:p w:rsidR="000466E4" w:rsidRDefault="00A17CD7" w14:paraId="00000268"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using UnityEngine;</w:t>
      </w:r>
    </w:p>
    <w:p w:rsidR="000466E4" w:rsidRDefault="000466E4" w14:paraId="00000269"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p>
    <w:p w:rsidR="000466E4" w:rsidRDefault="00A17CD7" w14:paraId="0000026A"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public class MoveEnemy : MonoBehaviour</w:t>
      </w:r>
    </w:p>
    <w:p w:rsidR="000466E4" w:rsidRDefault="00A17CD7" w14:paraId="0000026B"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w:t>
      </w:r>
    </w:p>
    <w:p w:rsidR="000466E4" w:rsidRDefault="00A17CD7" w14:paraId="0000026C"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public float velEnemy;</w:t>
      </w:r>
    </w:p>
    <w:p w:rsidR="000466E4" w:rsidRDefault="00A17CD7" w14:paraId="0000026D"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 Start is called before the first frame update</w:t>
      </w:r>
    </w:p>
    <w:p w:rsidR="000466E4" w:rsidRDefault="00A17CD7" w14:paraId="0000026E"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void Start()</w:t>
      </w:r>
    </w:p>
    <w:p w:rsidR="000466E4" w:rsidRDefault="00A17CD7" w14:paraId="0000026F"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w:t>
      </w:r>
    </w:p>
    <w:p w:rsidR="000466E4" w:rsidRDefault="00A17CD7" w14:paraId="00000270"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transform.position = new Vector3(Random.Range(-10.0f, 10.0f), 0.0f, 100.0f);</w:t>
      </w:r>
    </w:p>
    <w:p w:rsidR="000466E4" w:rsidRDefault="00A17CD7" w14:paraId="00000271"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w:t>
      </w:r>
    </w:p>
    <w:p w:rsidR="000466E4" w:rsidRDefault="000466E4" w14:paraId="00000272"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p>
    <w:p w:rsidR="000466E4" w:rsidRDefault="00A17CD7" w14:paraId="00000273"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 Update is ca</w:t>
      </w:r>
      <w:r>
        <w:rPr>
          <w:rFonts w:ascii="Courier New" w:hAnsi="Courier New" w:eastAsia="Courier New" w:cs="Courier New"/>
          <w:color w:val="F2F2F2"/>
          <w:sz w:val="20"/>
          <w:szCs w:val="20"/>
        </w:rPr>
        <w:t>lled once per frame</w:t>
      </w:r>
    </w:p>
    <w:p w:rsidR="000466E4" w:rsidRDefault="00A17CD7" w14:paraId="00000274"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void Update()</w:t>
      </w:r>
    </w:p>
    <w:p w:rsidR="000466E4" w:rsidRDefault="00A17CD7" w14:paraId="00000275"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w:t>
      </w:r>
    </w:p>
    <w:p w:rsidR="000466E4" w:rsidRDefault="00A17CD7" w14:paraId="00000276"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float posActual = transform.position.z;</w:t>
      </w:r>
    </w:p>
    <w:p w:rsidR="000466E4" w:rsidRDefault="00A17CD7" w14:paraId="00000277"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transform.Translate(0.0f, 0.0f, -velEnemy * Time.deltaTime);</w:t>
      </w:r>
    </w:p>
    <w:p w:rsidR="000466E4" w:rsidRDefault="00A17CD7" w14:paraId="00000278"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if(posActual &lt;= -10.0f){</w:t>
      </w:r>
    </w:p>
    <w:p w:rsidR="000466E4" w:rsidRDefault="00A17CD7" w14:paraId="00000279"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transform.position = new Vector3(Random.Range(-10.</w:t>
      </w:r>
      <w:r>
        <w:rPr>
          <w:rFonts w:ascii="Courier New" w:hAnsi="Courier New" w:eastAsia="Courier New" w:cs="Courier New"/>
          <w:color w:val="F2F2F2"/>
          <w:sz w:val="20"/>
          <w:szCs w:val="20"/>
        </w:rPr>
        <w:t>0f, 10.0f), 0.0f, 100.0f);</w:t>
      </w:r>
    </w:p>
    <w:p w:rsidR="000466E4" w:rsidRDefault="00A17CD7" w14:paraId="0000027A"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w:t>
      </w:r>
    </w:p>
    <w:p w:rsidR="000466E4" w:rsidRDefault="00A17CD7" w14:paraId="0000027B"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w:t>
      </w:r>
    </w:p>
    <w:p w:rsidR="000466E4" w:rsidRDefault="000466E4" w14:paraId="0000027C"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p>
    <w:p w:rsidR="000466E4" w:rsidRDefault="00A17CD7" w14:paraId="0000027D"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void OnCollisionEnter (Collision collision) {</w:t>
      </w:r>
    </w:p>
    <w:p w:rsidR="000466E4" w:rsidRDefault="00A17CD7" w14:paraId="0000027E"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if(collision.gameObject.tag=="Player"){</w:t>
      </w:r>
    </w:p>
    <w:p w:rsidR="000466E4" w:rsidRDefault="00A17CD7" w14:paraId="0000027F"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transform.position = new Vector3(Random.Range(-10.0f, 10.0f), 0.0f, 100.0f);</w:t>
      </w:r>
    </w:p>
    <w:p w:rsidR="000466E4" w:rsidRDefault="00A17CD7" w14:paraId="00000280"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w:t>
      </w:r>
    </w:p>
    <w:p w:rsidR="000466E4" w:rsidRDefault="00A17CD7" w14:paraId="00000281"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 xml:space="preserve">    }</w:t>
      </w:r>
    </w:p>
    <w:p w:rsidR="000466E4" w:rsidRDefault="00A17CD7" w14:paraId="00000282" w14:textId="77777777">
      <w:pPr>
        <w:pStyle w:val="Normal0"/>
        <w:pBdr>
          <w:top w:val="nil"/>
          <w:left w:val="nil"/>
          <w:bottom w:val="nil"/>
          <w:right w:val="nil"/>
          <w:between w:val="nil"/>
        </w:pBdr>
        <w:shd w:val="clear" w:color="auto" w:fill="3B3838"/>
        <w:spacing w:after="0" w:line="276" w:lineRule="auto"/>
        <w:jc w:val="both"/>
        <w:rPr>
          <w:rFonts w:ascii="Courier New" w:hAnsi="Courier New" w:eastAsia="Courier New" w:cs="Courier New"/>
          <w:color w:val="F2F2F2"/>
          <w:sz w:val="20"/>
          <w:szCs w:val="20"/>
        </w:rPr>
      </w:pPr>
      <w:r>
        <w:rPr>
          <w:rFonts w:ascii="Courier New" w:hAnsi="Courier New" w:eastAsia="Courier New" w:cs="Courier New"/>
          <w:color w:val="F2F2F2"/>
          <w:sz w:val="20"/>
          <w:szCs w:val="20"/>
        </w:rPr>
        <w:t>}</w:t>
      </w:r>
    </w:p>
    <w:p w:rsidR="000466E4" w:rsidRDefault="000466E4" w14:paraId="00000283" w14:textId="77777777">
      <w:pPr>
        <w:pStyle w:val="Normal0"/>
        <w:pBdr>
          <w:top w:val="nil"/>
          <w:left w:val="nil"/>
          <w:bottom w:val="nil"/>
          <w:right w:val="nil"/>
          <w:between w:val="nil"/>
        </w:pBdr>
        <w:spacing w:after="0" w:line="276" w:lineRule="auto"/>
        <w:jc w:val="both"/>
        <w:rPr>
          <w:rFonts w:ascii="Arial" w:hAnsi="Arial" w:eastAsia="Arial" w:cs="Arial"/>
          <w:b/>
          <w:color w:val="000000"/>
          <w:sz w:val="20"/>
          <w:szCs w:val="20"/>
        </w:rPr>
      </w:pPr>
    </w:p>
    <w:p w:rsidR="000466E4" w:rsidRDefault="00A17CD7" w14:paraId="00000284" w14:textId="77777777">
      <w:pPr>
        <w:pStyle w:val="Normal0"/>
        <w:numPr>
          <w:ilvl w:val="0"/>
          <w:numId w:val="17"/>
        </w:numPr>
        <w:pBdr>
          <w:top w:val="nil"/>
          <w:left w:val="nil"/>
          <w:bottom w:val="nil"/>
          <w:right w:val="nil"/>
          <w:between w:val="nil"/>
        </w:pBdr>
        <w:spacing w:after="0" w:line="276" w:lineRule="auto"/>
        <w:ind w:left="0" w:firstLine="0"/>
        <w:jc w:val="center"/>
        <w:rPr>
          <w:rFonts w:ascii="Arial" w:hAnsi="Arial" w:eastAsia="Arial" w:cs="Arial"/>
          <w:b/>
          <w:color w:val="000000"/>
          <w:sz w:val="20"/>
          <w:szCs w:val="20"/>
        </w:rPr>
      </w:pPr>
      <w:r>
        <w:rPr>
          <w:rFonts w:ascii="Arial" w:hAnsi="Arial" w:eastAsia="Arial" w:cs="Arial"/>
          <w:b/>
          <w:color w:val="000000"/>
          <w:sz w:val="20"/>
          <w:szCs w:val="20"/>
        </w:rPr>
        <w:t>Configuración de compilación y plataforma de publicación</w:t>
      </w:r>
    </w:p>
    <w:p w:rsidR="000466E4" w:rsidRDefault="00A17CD7" w14:paraId="00000285"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Para la configuración de plataforma y jugador, se verán los aspectos esenciales a tener en cuenta para el proceso de configuración de compilación y plataforma de publicación.</w:t>
      </w:r>
    </w:p>
    <w:p w:rsidR="000466E4" w:rsidRDefault="000466E4" w14:paraId="00000286"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287" w14:textId="77777777">
      <w:pPr>
        <w:pStyle w:val="Normal0"/>
        <w:numPr>
          <w:ilvl w:val="1"/>
          <w:numId w:val="17"/>
        </w:numPr>
        <w:pBdr>
          <w:top w:val="nil"/>
          <w:left w:val="nil"/>
          <w:bottom w:val="nil"/>
          <w:right w:val="nil"/>
          <w:between w:val="nil"/>
        </w:pBdr>
        <w:spacing w:after="0" w:line="276" w:lineRule="auto"/>
        <w:ind w:left="426"/>
        <w:jc w:val="both"/>
        <w:rPr>
          <w:rFonts w:ascii="Arial" w:hAnsi="Arial" w:eastAsia="Arial" w:cs="Arial"/>
          <w:b/>
          <w:color w:val="000000"/>
          <w:sz w:val="20"/>
          <w:szCs w:val="20"/>
        </w:rPr>
      </w:pPr>
      <w:r>
        <w:rPr>
          <w:rFonts w:ascii="Arial" w:hAnsi="Arial" w:eastAsia="Arial" w:cs="Arial"/>
          <w:b/>
          <w:color w:val="000000"/>
          <w:sz w:val="20"/>
          <w:szCs w:val="20"/>
        </w:rPr>
        <w:t>Configuración de compilación</w:t>
      </w:r>
    </w:p>
    <w:p w:rsidR="000466E4" w:rsidRDefault="00A17CD7" w14:paraId="00000288"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En el siguiente recuadro, se pueden observar los el</w:t>
      </w:r>
      <w:r>
        <w:rPr>
          <w:rFonts w:ascii="Arial" w:hAnsi="Arial" w:eastAsia="Arial" w:cs="Arial"/>
          <w:color w:val="000000"/>
          <w:sz w:val="20"/>
          <w:szCs w:val="20"/>
        </w:rPr>
        <w:t xml:space="preserve">ementos fundamentales a configurar durante el proceso de compilación del videojuego. Cabe resaltar que es necesario determinar los valores de estas variables antes de iniciar con cualquier gestión dentro del proyecto de videojuego, es decir, en el momento </w:t>
      </w:r>
      <w:r>
        <w:rPr>
          <w:rFonts w:ascii="Arial" w:hAnsi="Arial" w:eastAsia="Arial" w:cs="Arial"/>
          <w:color w:val="000000"/>
          <w:sz w:val="20"/>
          <w:szCs w:val="20"/>
        </w:rPr>
        <w:t>de crear la carpeta del proyecto, se deben determinar de antemano estas características:</w:t>
      </w:r>
    </w:p>
    <w:p w:rsidR="000466E4" w:rsidRDefault="000466E4" w14:paraId="00000289" w14:textId="77777777">
      <w:pPr>
        <w:pStyle w:val="Normal0"/>
        <w:pBdr>
          <w:top w:val="nil"/>
          <w:left w:val="nil"/>
          <w:bottom w:val="nil"/>
          <w:right w:val="nil"/>
          <w:between w:val="nil"/>
        </w:pBdr>
        <w:spacing w:after="0" w:line="276" w:lineRule="auto"/>
        <w:jc w:val="both"/>
        <w:rPr>
          <w:rFonts w:ascii="Arial" w:hAnsi="Arial" w:eastAsia="Arial" w:cs="Arial"/>
          <w:b/>
          <w:color w:val="000000"/>
          <w:sz w:val="20"/>
          <w:szCs w:val="20"/>
        </w:rPr>
      </w:pPr>
    </w:p>
    <w:tbl>
      <w:tblPr>
        <w:tblStyle w:val="af0"/>
        <w:tblW w:w="882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555"/>
        <w:gridCol w:w="1275"/>
        <w:gridCol w:w="5998"/>
      </w:tblGrid>
      <w:tr w:rsidR="000466E4" w14:paraId="2AC15389" w14:textId="77777777">
        <w:trPr>
          <w:trHeight w:val="481"/>
        </w:trPr>
        <w:tc>
          <w:tcPr>
            <w:tcW w:w="2830" w:type="dxa"/>
            <w:gridSpan w:val="2"/>
            <w:shd w:val="clear" w:color="auto" w:fill="E6E6E6"/>
            <w:tcMar>
              <w:top w:w="75" w:type="dxa"/>
              <w:left w:w="150" w:type="dxa"/>
              <w:bottom w:w="75" w:type="dxa"/>
              <w:right w:w="150" w:type="dxa"/>
            </w:tcMar>
            <w:vAlign w:val="center"/>
          </w:tcPr>
          <w:p w:rsidR="000466E4" w:rsidRDefault="00A17CD7" w14:paraId="0000028A" w14:textId="77777777">
            <w:pPr>
              <w:pStyle w:val="Normal0"/>
              <w:spacing w:after="0" w:line="240" w:lineRule="auto"/>
              <w:jc w:val="center"/>
              <w:rPr>
                <w:rFonts w:ascii="Arial" w:hAnsi="Arial" w:eastAsia="Arial" w:cs="Arial"/>
                <w:sz w:val="20"/>
                <w:szCs w:val="20"/>
              </w:rPr>
            </w:pPr>
            <w:sdt>
              <w:sdtPr>
                <w:tag w:val="goog_rdk_64"/>
                <w:id w:val="266761927"/>
              </w:sdtPr>
              <w:sdtEndPr/>
              <w:sdtContent>
                <w:commentRangeStart w:id="65"/>
              </w:sdtContent>
            </w:sdt>
            <w:r>
              <w:rPr>
                <w:rFonts w:ascii="Arial" w:hAnsi="Arial" w:eastAsia="Arial" w:cs="Arial"/>
                <w:b/>
                <w:sz w:val="20"/>
                <w:szCs w:val="20"/>
              </w:rPr>
              <w:t>Configuración</w:t>
            </w:r>
          </w:p>
        </w:tc>
        <w:tc>
          <w:tcPr>
            <w:tcW w:w="5998" w:type="dxa"/>
            <w:shd w:val="clear" w:color="auto" w:fill="E6E6E6"/>
            <w:tcMar>
              <w:top w:w="75" w:type="dxa"/>
              <w:left w:w="150" w:type="dxa"/>
              <w:bottom w:w="75" w:type="dxa"/>
              <w:right w:w="150" w:type="dxa"/>
            </w:tcMar>
            <w:vAlign w:val="center"/>
          </w:tcPr>
          <w:p w:rsidR="000466E4" w:rsidRDefault="00A17CD7" w14:paraId="0000028C" w14:textId="77777777">
            <w:pPr>
              <w:pStyle w:val="Normal0"/>
              <w:spacing w:after="0" w:line="240" w:lineRule="auto"/>
              <w:jc w:val="center"/>
              <w:rPr>
                <w:rFonts w:ascii="Arial" w:hAnsi="Arial" w:eastAsia="Arial" w:cs="Arial"/>
                <w:sz w:val="20"/>
                <w:szCs w:val="20"/>
              </w:rPr>
            </w:pPr>
            <w:r>
              <w:rPr>
                <w:rFonts w:ascii="Arial" w:hAnsi="Arial" w:eastAsia="Arial" w:cs="Arial"/>
                <w:b/>
                <w:sz w:val="20"/>
                <w:szCs w:val="20"/>
              </w:rPr>
              <w:t>Descripción</w:t>
            </w:r>
          </w:p>
        </w:tc>
      </w:tr>
      <w:tr w:rsidR="000466E4" w14:paraId="5BA60222" w14:textId="77777777">
        <w:tc>
          <w:tcPr>
            <w:tcW w:w="2830" w:type="dxa"/>
            <w:gridSpan w:val="2"/>
            <w:tcMar>
              <w:top w:w="75" w:type="dxa"/>
              <w:left w:w="150" w:type="dxa"/>
              <w:bottom w:w="75" w:type="dxa"/>
              <w:right w:w="150" w:type="dxa"/>
            </w:tcMar>
          </w:tcPr>
          <w:p w:rsidR="000466E4" w:rsidRDefault="00A17CD7" w14:paraId="0000028D" w14:textId="77777777">
            <w:pPr>
              <w:pStyle w:val="Normal0"/>
              <w:spacing w:after="0" w:line="240" w:lineRule="auto"/>
              <w:jc w:val="both"/>
              <w:rPr>
                <w:rFonts w:ascii="Arial" w:hAnsi="Arial" w:eastAsia="Arial" w:cs="Arial"/>
                <w:sz w:val="20"/>
                <w:szCs w:val="20"/>
              </w:rPr>
            </w:pPr>
            <w:r>
              <w:rPr>
                <w:rFonts w:ascii="Arial" w:hAnsi="Arial" w:eastAsia="Arial" w:cs="Arial"/>
                <w:b/>
                <w:sz w:val="20"/>
                <w:szCs w:val="20"/>
              </w:rPr>
              <w:t>Target Platform</w:t>
            </w:r>
          </w:p>
        </w:tc>
        <w:tc>
          <w:tcPr>
            <w:tcW w:w="5998" w:type="dxa"/>
            <w:vAlign w:val="center"/>
          </w:tcPr>
          <w:p w:rsidR="000466E4" w:rsidRDefault="000466E4" w14:paraId="0000028F" w14:textId="77777777">
            <w:pPr>
              <w:pStyle w:val="Normal0"/>
              <w:spacing w:after="0" w:line="240" w:lineRule="auto"/>
              <w:jc w:val="both"/>
              <w:rPr>
                <w:rFonts w:ascii="Arial" w:hAnsi="Arial" w:eastAsia="Arial" w:cs="Arial"/>
                <w:sz w:val="20"/>
                <w:szCs w:val="20"/>
              </w:rPr>
            </w:pPr>
          </w:p>
        </w:tc>
      </w:tr>
      <w:tr w:rsidR="000466E4" w14:paraId="2AD72435" w14:textId="77777777">
        <w:tc>
          <w:tcPr>
            <w:tcW w:w="2830" w:type="dxa"/>
            <w:gridSpan w:val="2"/>
            <w:tcMar>
              <w:top w:w="75" w:type="dxa"/>
              <w:left w:w="150" w:type="dxa"/>
              <w:bottom w:w="75" w:type="dxa"/>
              <w:right w:w="150" w:type="dxa"/>
            </w:tcMar>
          </w:tcPr>
          <w:p w:rsidR="000466E4" w:rsidRDefault="00A17CD7" w14:paraId="00000290" w14:textId="77777777">
            <w:pPr>
              <w:pStyle w:val="Normal0"/>
              <w:spacing w:after="0" w:line="240" w:lineRule="auto"/>
              <w:jc w:val="both"/>
              <w:rPr>
                <w:rFonts w:ascii="Arial" w:hAnsi="Arial" w:eastAsia="Arial" w:cs="Arial"/>
                <w:b/>
                <w:sz w:val="20"/>
                <w:szCs w:val="20"/>
              </w:rPr>
            </w:pPr>
            <w:r>
              <w:rPr>
                <w:rFonts w:ascii="Arial" w:hAnsi="Arial" w:eastAsia="Arial" w:cs="Arial"/>
                <w:b/>
                <w:sz w:val="20"/>
                <w:szCs w:val="20"/>
              </w:rPr>
              <w:t>Windows</w:t>
            </w:r>
          </w:p>
        </w:tc>
        <w:tc>
          <w:tcPr>
            <w:tcW w:w="5998" w:type="dxa"/>
            <w:tcMar>
              <w:top w:w="75" w:type="dxa"/>
              <w:left w:w="150" w:type="dxa"/>
              <w:bottom w:w="75" w:type="dxa"/>
              <w:right w:w="150" w:type="dxa"/>
            </w:tcMar>
          </w:tcPr>
          <w:p w:rsidR="000466E4" w:rsidRDefault="00A17CD7" w14:paraId="00000292" w14:textId="77777777">
            <w:pPr>
              <w:pStyle w:val="Normal0"/>
              <w:spacing w:after="0" w:line="240" w:lineRule="auto"/>
              <w:jc w:val="both"/>
              <w:rPr>
                <w:rFonts w:ascii="Arial" w:hAnsi="Arial" w:eastAsia="Arial" w:cs="Arial"/>
                <w:sz w:val="20"/>
                <w:szCs w:val="20"/>
              </w:rPr>
            </w:pPr>
            <w:r>
              <w:rPr>
                <w:rFonts w:ascii="Arial" w:hAnsi="Arial" w:eastAsia="Arial" w:cs="Arial"/>
                <w:sz w:val="20"/>
                <w:szCs w:val="20"/>
              </w:rPr>
              <w:t>Compilación para Windows</w:t>
            </w:r>
          </w:p>
        </w:tc>
      </w:tr>
      <w:tr w:rsidR="000466E4" w14:paraId="31DE50C4" w14:textId="77777777">
        <w:tc>
          <w:tcPr>
            <w:tcW w:w="2830" w:type="dxa"/>
            <w:gridSpan w:val="2"/>
            <w:tcMar>
              <w:top w:w="75" w:type="dxa"/>
              <w:left w:w="150" w:type="dxa"/>
              <w:bottom w:w="75" w:type="dxa"/>
              <w:right w:w="150" w:type="dxa"/>
            </w:tcMar>
          </w:tcPr>
          <w:p w:rsidR="000466E4" w:rsidRDefault="00A17CD7" w14:paraId="00000293" w14:textId="77777777">
            <w:pPr>
              <w:pStyle w:val="Normal0"/>
              <w:spacing w:after="0" w:line="240" w:lineRule="auto"/>
              <w:jc w:val="both"/>
              <w:rPr>
                <w:rFonts w:ascii="Arial" w:hAnsi="Arial" w:eastAsia="Arial" w:cs="Arial"/>
                <w:b/>
                <w:sz w:val="20"/>
                <w:szCs w:val="20"/>
              </w:rPr>
            </w:pPr>
            <w:r>
              <w:rPr>
                <w:rFonts w:ascii="Arial" w:hAnsi="Arial" w:eastAsia="Arial" w:cs="Arial"/>
                <w:b/>
                <w:sz w:val="20"/>
                <w:szCs w:val="20"/>
              </w:rPr>
              <w:t>MacOS X (</w:t>
            </w:r>
            <w:r>
              <w:rPr>
                <w:rFonts w:ascii="Arial" w:hAnsi="Arial" w:eastAsia="Arial" w:cs="Arial"/>
                <w:b/>
                <w:i/>
                <w:sz w:val="20"/>
                <w:szCs w:val="20"/>
              </w:rPr>
              <w:t>not available on Linux)</w:t>
            </w:r>
          </w:p>
        </w:tc>
        <w:tc>
          <w:tcPr>
            <w:tcW w:w="5998" w:type="dxa"/>
            <w:tcMar>
              <w:top w:w="75" w:type="dxa"/>
              <w:left w:w="150" w:type="dxa"/>
              <w:bottom w:w="75" w:type="dxa"/>
              <w:right w:w="150" w:type="dxa"/>
            </w:tcMar>
          </w:tcPr>
          <w:p w:rsidR="000466E4" w:rsidRDefault="00A17CD7" w14:paraId="00000295" w14:textId="77777777">
            <w:pPr>
              <w:pStyle w:val="Normal0"/>
              <w:spacing w:after="0" w:line="240" w:lineRule="auto"/>
              <w:jc w:val="both"/>
              <w:rPr>
                <w:rFonts w:ascii="Arial" w:hAnsi="Arial" w:eastAsia="Arial" w:cs="Arial"/>
                <w:sz w:val="20"/>
                <w:szCs w:val="20"/>
              </w:rPr>
            </w:pPr>
            <w:r>
              <w:rPr>
                <w:rFonts w:ascii="Arial" w:hAnsi="Arial" w:eastAsia="Arial" w:cs="Arial"/>
                <w:sz w:val="20"/>
                <w:szCs w:val="20"/>
              </w:rPr>
              <w:t>Compilación para MacOS</w:t>
            </w:r>
          </w:p>
        </w:tc>
      </w:tr>
      <w:tr w:rsidR="000466E4" w14:paraId="58C03D36" w14:textId="77777777">
        <w:tc>
          <w:tcPr>
            <w:tcW w:w="2830" w:type="dxa"/>
            <w:gridSpan w:val="2"/>
            <w:tcMar>
              <w:top w:w="75" w:type="dxa"/>
              <w:left w:w="150" w:type="dxa"/>
              <w:bottom w:w="75" w:type="dxa"/>
              <w:right w:w="150" w:type="dxa"/>
            </w:tcMar>
          </w:tcPr>
          <w:p w:rsidR="000466E4" w:rsidRDefault="00A17CD7" w14:paraId="00000296" w14:textId="77777777">
            <w:pPr>
              <w:pStyle w:val="Normal0"/>
              <w:spacing w:after="0" w:line="240" w:lineRule="auto"/>
              <w:jc w:val="both"/>
              <w:rPr>
                <w:rFonts w:ascii="Arial" w:hAnsi="Arial" w:eastAsia="Arial" w:cs="Arial"/>
                <w:b/>
                <w:sz w:val="20"/>
                <w:szCs w:val="20"/>
              </w:rPr>
            </w:pPr>
            <w:r>
              <w:rPr>
                <w:rFonts w:ascii="Arial" w:hAnsi="Arial" w:eastAsia="Arial" w:cs="Arial"/>
                <w:b/>
                <w:sz w:val="20"/>
                <w:szCs w:val="20"/>
              </w:rPr>
              <w:t>Linux (</w:t>
            </w:r>
            <w:r>
              <w:rPr>
                <w:rFonts w:ascii="Arial" w:hAnsi="Arial" w:eastAsia="Arial" w:cs="Arial"/>
                <w:b/>
                <w:i/>
                <w:sz w:val="20"/>
                <w:szCs w:val="20"/>
              </w:rPr>
              <w:t>not available on Mac)</w:t>
            </w:r>
          </w:p>
        </w:tc>
        <w:tc>
          <w:tcPr>
            <w:tcW w:w="5998" w:type="dxa"/>
            <w:tcMar>
              <w:top w:w="75" w:type="dxa"/>
              <w:left w:w="150" w:type="dxa"/>
              <w:bottom w:w="75" w:type="dxa"/>
              <w:right w:w="150" w:type="dxa"/>
            </w:tcMar>
          </w:tcPr>
          <w:p w:rsidR="000466E4" w:rsidRDefault="00A17CD7" w14:paraId="00000298" w14:textId="77777777">
            <w:pPr>
              <w:pStyle w:val="Normal0"/>
              <w:spacing w:after="0" w:line="240" w:lineRule="auto"/>
              <w:jc w:val="both"/>
              <w:rPr>
                <w:rFonts w:ascii="Arial" w:hAnsi="Arial" w:eastAsia="Arial" w:cs="Arial"/>
                <w:sz w:val="20"/>
                <w:szCs w:val="20"/>
              </w:rPr>
            </w:pPr>
            <w:r>
              <w:rPr>
                <w:rFonts w:ascii="Arial" w:hAnsi="Arial" w:eastAsia="Arial" w:cs="Arial"/>
                <w:sz w:val="20"/>
                <w:szCs w:val="20"/>
              </w:rPr>
              <w:t>Compilación para Linux</w:t>
            </w:r>
          </w:p>
        </w:tc>
      </w:tr>
      <w:tr w:rsidR="000466E4" w14:paraId="5BAA5059" w14:textId="77777777">
        <w:tc>
          <w:tcPr>
            <w:tcW w:w="1555" w:type="dxa"/>
            <w:tcMar>
              <w:top w:w="75" w:type="dxa"/>
              <w:left w:w="150" w:type="dxa"/>
              <w:bottom w:w="75" w:type="dxa"/>
              <w:right w:w="150" w:type="dxa"/>
            </w:tcMar>
          </w:tcPr>
          <w:p w:rsidR="000466E4" w:rsidRDefault="00A17CD7" w14:paraId="00000299" w14:textId="77777777">
            <w:pPr>
              <w:pStyle w:val="Normal0"/>
              <w:spacing w:after="0" w:line="240" w:lineRule="auto"/>
              <w:jc w:val="both"/>
              <w:rPr>
                <w:rFonts w:ascii="Arial" w:hAnsi="Arial" w:eastAsia="Arial" w:cs="Arial"/>
                <w:i/>
                <w:sz w:val="20"/>
                <w:szCs w:val="20"/>
              </w:rPr>
            </w:pPr>
            <w:r>
              <w:rPr>
                <w:rFonts w:ascii="Arial" w:hAnsi="Arial" w:eastAsia="Arial" w:cs="Arial"/>
                <w:b/>
                <w:i/>
                <w:sz w:val="20"/>
                <w:szCs w:val="20"/>
              </w:rPr>
              <w:t>Architecture</w:t>
            </w:r>
          </w:p>
        </w:tc>
        <w:tc>
          <w:tcPr>
            <w:tcW w:w="1275" w:type="dxa"/>
            <w:tcMar>
              <w:top w:w="75" w:type="dxa"/>
              <w:left w:w="150" w:type="dxa"/>
              <w:bottom w:w="75" w:type="dxa"/>
              <w:right w:w="150" w:type="dxa"/>
            </w:tcMar>
          </w:tcPr>
          <w:p w:rsidR="000466E4" w:rsidRDefault="00A17CD7" w14:paraId="0000029A" w14:textId="77777777">
            <w:pPr>
              <w:pStyle w:val="Normal0"/>
              <w:spacing w:after="0" w:line="240" w:lineRule="auto"/>
              <w:jc w:val="both"/>
              <w:rPr>
                <w:rFonts w:ascii="Arial" w:hAnsi="Arial" w:eastAsia="Arial" w:cs="Arial"/>
                <w:b/>
                <w:i/>
                <w:sz w:val="20"/>
                <w:szCs w:val="20"/>
              </w:rPr>
            </w:pPr>
            <w:r>
              <w:rPr>
                <w:rFonts w:ascii="Arial" w:hAnsi="Arial" w:eastAsia="Arial" w:cs="Arial"/>
                <w:b/>
                <w:i/>
                <w:sz w:val="20"/>
                <w:szCs w:val="20"/>
              </w:rPr>
              <w:t>Not available on macOS</w:t>
            </w:r>
          </w:p>
        </w:tc>
        <w:tc>
          <w:tcPr>
            <w:tcW w:w="5998" w:type="dxa"/>
            <w:vAlign w:val="center"/>
          </w:tcPr>
          <w:p w:rsidR="000466E4" w:rsidRDefault="000466E4" w14:paraId="0000029B" w14:textId="77777777">
            <w:pPr>
              <w:pStyle w:val="Normal0"/>
              <w:spacing w:after="0" w:line="240" w:lineRule="auto"/>
              <w:jc w:val="both"/>
              <w:rPr>
                <w:rFonts w:ascii="Arial" w:hAnsi="Arial" w:eastAsia="Arial" w:cs="Arial"/>
                <w:sz w:val="20"/>
                <w:szCs w:val="20"/>
              </w:rPr>
            </w:pPr>
          </w:p>
        </w:tc>
      </w:tr>
      <w:tr w:rsidR="000466E4" w14:paraId="4FCBB1C1" w14:textId="77777777">
        <w:tc>
          <w:tcPr>
            <w:tcW w:w="2830" w:type="dxa"/>
            <w:gridSpan w:val="2"/>
            <w:tcMar>
              <w:top w:w="75" w:type="dxa"/>
              <w:left w:w="150" w:type="dxa"/>
              <w:bottom w:w="75" w:type="dxa"/>
              <w:right w:w="150" w:type="dxa"/>
            </w:tcMar>
          </w:tcPr>
          <w:p w:rsidR="000466E4" w:rsidRDefault="00A17CD7" w14:paraId="0000029C" w14:textId="77777777">
            <w:pPr>
              <w:pStyle w:val="Normal0"/>
              <w:spacing w:after="0" w:line="240" w:lineRule="auto"/>
              <w:jc w:val="both"/>
              <w:rPr>
                <w:rFonts w:ascii="Arial" w:hAnsi="Arial" w:eastAsia="Arial" w:cs="Arial"/>
                <w:b/>
                <w:sz w:val="20"/>
                <w:szCs w:val="20"/>
              </w:rPr>
            </w:pPr>
            <w:r>
              <w:rPr>
                <w:rFonts w:ascii="Arial" w:hAnsi="Arial" w:eastAsia="Arial" w:cs="Arial"/>
                <w:b/>
                <w:sz w:val="20"/>
                <w:szCs w:val="20"/>
              </w:rPr>
              <w:t>x86</w:t>
            </w:r>
          </w:p>
        </w:tc>
        <w:tc>
          <w:tcPr>
            <w:tcW w:w="5998" w:type="dxa"/>
            <w:tcMar>
              <w:top w:w="75" w:type="dxa"/>
              <w:left w:w="150" w:type="dxa"/>
              <w:bottom w:w="75" w:type="dxa"/>
              <w:right w:w="150" w:type="dxa"/>
            </w:tcMar>
          </w:tcPr>
          <w:p w:rsidR="000466E4" w:rsidRDefault="00A17CD7" w14:paraId="0000029E" w14:textId="77777777">
            <w:pPr>
              <w:pStyle w:val="Normal0"/>
              <w:spacing w:after="0" w:line="240" w:lineRule="auto"/>
              <w:jc w:val="both"/>
              <w:rPr>
                <w:rFonts w:ascii="Arial" w:hAnsi="Arial" w:eastAsia="Arial" w:cs="Arial"/>
                <w:sz w:val="20"/>
                <w:szCs w:val="20"/>
              </w:rPr>
            </w:pPr>
            <w:r>
              <w:rPr>
                <w:rFonts w:ascii="Arial" w:hAnsi="Arial" w:eastAsia="Arial" w:cs="Arial"/>
                <w:sz w:val="20"/>
                <w:szCs w:val="20"/>
              </w:rPr>
              <w:t>32-bit CPU</w:t>
            </w:r>
          </w:p>
        </w:tc>
      </w:tr>
      <w:tr w:rsidR="000466E4" w14:paraId="046D3C2E" w14:textId="77777777">
        <w:tc>
          <w:tcPr>
            <w:tcW w:w="2830" w:type="dxa"/>
            <w:gridSpan w:val="2"/>
            <w:tcMar>
              <w:top w:w="75" w:type="dxa"/>
              <w:left w:w="150" w:type="dxa"/>
              <w:bottom w:w="75" w:type="dxa"/>
              <w:right w:w="150" w:type="dxa"/>
            </w:tcMar>
          </w:tcPr>
          <w:p w:rsidR="000466E4" w:rsidRDefault="00A17CD7" w14:paraId="0000029F" w14:textId="77777777">
            <w:pPr>
              <w:pStyle w:val="Normal0"/>
              <w:spacing w:after="0" w:line="240" w:lineRule="auto"/>
              <w:jc w:val="both"/>
              <w:rPr>
                <w:rFonts w:ascii="Arial" w:hAnsi="Arial" w:eastAsia="Arial" w:cs="Arial"/>
                <w:b/>
                <w:sz w:val="20"/>
                <w:szCs w:val="20"/>
              </w:rPr>
            </w:pPr>
            <w:r>
              <w:rPr>
                <w:rFonts w:ascii="Arial" w:hAnsi="Arial" w:eastAsia="Arial" w:cs="Arial"/>
                <w:b/>
                <w:sz w:val="20"/>
                <w:szCs w:val="20"/>
              </w:rPr>
              <w:t>x86_64</w:t>
            </w:r>
          </w:p>
        </w:tc>
        <w:tc>
          <w:tcPr>
            <w:tcW w:w="5998" w:type="dxa"/>
            <w:tcMar>
              <w:top w:w="75" w:type="dxa"/>
              <w:left w:w="150" w:type="dxa"/>
              <w:bottom w:w="75" w:type="dxa"/>
              <w:right w:w="150" w:type="dxa"/>
            </w:tcMar>
          </w:tcPr>
          <w:p w:rsidR="000466E4" w:rsidRDefault="00A17CD7" w14:paraId="000002A1" w14:textId="77777777">
            <w:pPr>
              <w:pStyle w:val="Normal0"/>
              <w:spacing w:after="0" w:line="240" w:lineRule="auto"/>
              <w:jc w:val="both"/>
              <w:rPr>
                <w:rFonts w:ascii="Arial" w:hAnsi="Arial" w:eastAsia="Arial" w:cs="Arial"/>
                <w:sz w:val="20"/>
                <w:szCs w:val="20"/>
              </w:rPr>
            </w:pPr>
            <w:r>
              <w:rPr>
                <w:rFonts w:ascii="Arial" w:hAnsi="Arial" w:eastAsia="Arial" w:cs="Arial"/>
                <w:sz w:val="20"/>
                <w:szCs w:val="20"/>
              </w:rPr>
              <w:t>64-bit CPU</w:t>
            </w:r>
          </w:p>
        </w:tc>
      </w:tr>
      <w:tr w:rsidR="000466E4" w14:paraId="68B13C8A" w14:textId="77777777">
        <w:tc>
          <w:tcPr>
            <w:tcW w:w="2830" w:type="dxa"/>
            <w:gridSpan w:val="2"/>
            <w:tcMar>
              <w:top w:w="75" w:type="dxa"/>
              <w:left w:w="150" w:type="dxa"/>
              <w:bottom w:w="75" w:type="dxa"/>
              <w:right w:w="150" w:type="dxa"/>
            </w:tcMar>
          </w:tcPr>
          <w:p w:rsidR="000466E4" w:rsidRDefault="00A17CD7" w14:paraId="000002A2" w14:textId="77777777">
            <w:pPr>
              <w:pStyle w:val="Normal0"/>
              <w:spacing w:after="0" w:line="240" w:lineRule="auto"/>
              <w:jc w:val="both"/>
              <w:rPr>
                <w:rFonts w:ascii="Arial" w:hAnsi="Arial" w:eastAsia="Arial" w:cs="Arial"/>
                <w:b/>
                <w:sz w:val="20"/>
                <w:szCs w:val="20"/>
              </w:rPr>
            </w:pPr>
            <w:r>
              <w:rPr>
                <w:rFonts w:ascii="Arial" w:hAnsi="Arial" w:eastAsia="Arial" w:cs="Arial"/>
                <w:b/>
                <w:sz w:val="20"/>
                <w:szCs w:val="20"/>
              </w:rPr>
              <w:t>x86 + x86_64 (Universal)</w:t>
            </w:r>
          </w:p>
        </w:tc>
        <w:tc>
          <w:tcPr>
            <w:tcW w:w="5998" w:type="dxa"/>
            <w:tcMar>
              <w:top w:w="75" w:type="dxa"/>
              <w:left w:w="150" w:type="dxa"/>
              <w:bottom w:w="75" w:type="dxa"/>
              <w:right w:w="150" w:type="dxa"/>
            </w:tcMar>
          </w:tcPr>
          <w:p w:rsidR="000466E4" w:rsidRDefault="00A17CD7" w14:paraId="000002A4" w14:textId="77777777">
            <w:pPr>
              <w:pStyle w:val="Normal0"/>
              <w:spacing w:after="0" w:line="240" w:lineRule="auto"/>
              <w:jc w:val="both"/>
              <w:rPr>
                <w:rFonts w:ascii="Arial" w:hAnsi="Arial" w:eastAsia="Arial" w:cs="Arial"/>
                <w:sz w:val="20"/>
                <w:szCs w:val="20"/>
              </w:rPr>
            </w:pPr>
            <w:r>
              <w:rPr>
                <w:rFonts w:ascii="Arial" w:hAnsi="Arial" w:eastAsia="Arial" w:cs="Arial"/>
                <w:sz w:val="20"/>
                <w:szCs w:val="20"/>
              </w:rPr>
              <w:t>All CPU devices for Linux</w:t>
            </w:r>
          </w:p>
        </w:tc>
      </w:tr>
      <w:tr w:rsidR="000466E4" w14:paraId="2753C88F" w14:textId="77777777">
        <w:tc>
          <w:tcPr>
            <w:tcW w:w="2830" w:type="dxa"/>
            <w:gridSpan w:val="2"/>
            <w:tcMar>
              <w:top w:w="75" w:type="dxa"/>
              <w:left w:w="150" w:type="dxa"/>
              <w:bottom w:w="75" w:type="dxa"/>
              <w:right w:w="150" w:type="dxa"/>
            </w:tcMar>
          </w:tcPr>
          <w:p w:rsidR="000466E4" w:rsidRDefault="00A17CD7" w14:paraId="000002A5" w14:textId="77777777">
            <w:pPr>
              <w:pStyle w:val="Normal0"/>
              <w:spacing w:after="0" w:line="240" w:lineRule="auto"/>
              <w:jc w:val="both"/>
              <w:rPr>
                <w:rFonts w:ascii="Arial" w:hAnsi="Arial" w:eastAsia="Arial" w:cs="Arial"/>
                <w:i/>
                <w:sz w:val="20"/>
                <w:szCs w:val="20"/>
              </w:rPr>
            </w:pPr>
            <w:r>
              <w:rPr>
                <w:rFonts w:ascii="Arial" w:hAnsi="Arial" w:eastAsia="Arial" w:cs="Arial"/>
                <w:b/>
                <w:i/>
                <w:sz w:val="20"/>
                <w:szCs w:val="20"/>
              </w:rPr>
              <w:t>Server Build</w:t>
            </w:r>
          </w:p>
        </w:tc>
        <w:tc>
          <w:tcPr>
            <w:tcW w:w="5998" w:type="dxa"/>
            <w:tcMar>
              <w:top w:w="75" w:type="dxa"/>
              <w:left w:w="150" w:type="dxa"/>
              <w:bottom w:w="75" w:type="dxa"/>
              <w:right w:w="150" w:type="dxa"/>
            </w:tcMar>
          </w:tcPr>
          <w:p w:rsidR="000466E4" w:rsidRDefault="00A17CD7" w14:paraId="000002A7" w14:textId="77777777">
            <w:pPr>
              <w:pStyle w:val="Normal0"/>
              <w:spacing w:after="0" w:line="240" w:lineRule="auto"/>
              <w:jc w:val="both"/>
              <w:rPr>
                <w:rFonts w:ascii="Arial" w:hAnsi="Arial" w:eastAsia="Arial" w:cs="Arial"/>
                <w:sz w:val="20"/>
                <w:szCs w:val="20"/>
              </w:rPr>
            </w:pPr>
            <w:r>
              <w:rPr>
                <w:rFonts w:ascii="Arial" w:hAnsi="Arial" w:eastAsia="Arial" w:cs="Arial"/>
                <w:sz w:val="20"/>
                <w:szCs w:val="20"/>
              </w:rPr>
              <w:t xml:space="preserve">Habilite esta configuración para crear el reproductor para uso del servidor y sin elementos visuales (sin cabeza), sin la necesidad de ninguna opción de línea de comando. Cuando habilita esta configuración, Unity crea </w:t>
            </w:r>
            <w:r>
              <w:rPr>
                <w:rFonts w:ascii="Arial" w:hAnsi="Arial" w:eastAsia="Arial" w:cs="Arial"/>
                <w:i/>
                <w:sz w:val="20"/>
                <w:szCs w:val="20"/>
              </w:rPr>
              <w:t>scripts</w:t>
            </w:r>
            <w:r>
              <w:rPr>
                <w:rFonts w:ascii="Arial" w:hAnsi="Arial" w:eastAsia="Arial" w:cs="Arial"/>
                <w:sz w:val="20"/>
                <w:szCs w:val="20"/>
              </w:rPr>
              <w:t xml:space="preserve"> administrados con la definición de </w:t>
            </w:r>
            <w:r>
              <w:rPr>
                <w:rFonts w:ascii="Arial" w:hAnsi="Arial" w:eastAsia="Arial" w:cs="Arial"/>
                <w:i/>
                <w:sz w:val="20"/>
                <w:szCs w:val="20"/>
              </w:rPr>
              <w:t>UNITY_SERVER</w:t>
            </w:r>
            <w:r>
              <w:rPr>
                <w:rFonts w:ascii="Arial" w:hAnsi="Arial" w:eastAsia="Arial" w:cs="Arial"/>
                <w:sz w:val="20"/>
                <w:szCs w:val="20"/>
              </w:rPr>
              <w:t xml:space="preserve">, lo que significa que puede escribir código específico del servidor para su aplicación. También puede compilar la versión de Windows como una aplicación de consola para acceder a </w:t>
            </w:r>
            <w:r>
              <w:rPr>
                <w:rFonts w:ascii="Arial" w:hAnsi="Arial" w:eastAsia="Arial" w:cs="Arial"/>
                <w:i/>
                <w:sz w:val="20"/>
                <w:szCs w:val="20"/>
              </w:rPr>
              <w:t xml:space="preserve">stdin </w:t>
            </w:r>
            <w:r>
              <w:rPr>
                <w:rFonts w:ascii="Arial" w:hAnsi="Arial" w:eastAsia="Arial" w:cs="Arial"/>
                <w:sz w:val="20"/>
                <w:szCs w:val="20"/>
              </w:rPr>
              <w:t>y</w:t>
            </w:r>
            <w:r>
              <w:rPr>
                <w:rFonts w:ascii="Arial" w:hAnsi="Arial" w:eastAsia="Arial" w:cs="Arial"/>
                <w:i/>
                <w:sz w:val="20"/>
                <w:szCs w:val="20"/>
              </w:rPr>
              <w:t xml:space="preserve"> stdout</w:t>
            </w:r>
            <w:r>
              <w:rPr>
                <w:rFonts w:ascii="Arial" w:hAnsi="Arial" w:eastAsia="Arial" w:cs="Arial"/>
                <w:sz w:val="20"/>
                <w:szCs w:val="20"/>
              </w:rPr>
              <w:t>. Los registro</w:t>
            </w:r>
            <w:r>
              <w:rPr>
                <w:rFonts w:ascii="Arial" w:hAnsi="Arial" w:eastAsia="Arial" w:cs="Arial"/>
                <w:sz w:val="20"/>
                <w:szCs w:val="20"/>
              </w:rPr>
              <w:t>s de Unity van a la salida estándar de forma predeterminada.</w:t>
            </w:r>
          </w:p>
        </w:tc>
      </w:tr>
      <w:tr w:rsidR="000466E4" w14:paraId="32327530" w14:textId="77777777">
        <w:tc>
          <w:tcPr>
            <w:tcW w:w="2830" w:type="dxa"/>
            <w:gridSpan w:val="2"/>
            <w:tcMar>
              <w:top w:w="75" w:type="dxa"/>
              <w:left w:w="150" w:type="dxa"/>
              <w:bottom w:w="75" w:type="dxa"/>
              <w:right w:w="150" w:type="dxa"/>
            </w:tcMar>
          </w:tcPr>
          <w:p w:rsidR="000466E4" w:rsidRDefault="00A17CD7" w14:paraId="000002A8" w14:textId="77777777">
            <w:pPr>
              <w:pStyle w:val="Normal0"/>
              <w:spacing w:after="0" w:line="240" w:lineRule="auto"/>
              <w:jc w:val="both"/>
              <w:rPr>
                <w:rFonts w:ascii="Arial" w:hAnsi="Arial" w:eastAsia="Arial" w:cs="Arial"/>
                <w:i/>
                <w:sz w:val="20"/>
                <w:szCs w:val="20"/>
              </w:rPr>
            </w:pPr>
            <w:r>
              <w:rPr>
                <w:rFonts w:ascii="Arial" w:hAnsi="Arial" w:eastAsia="Arial" w:cs="Arial"/>
                <w:b/>
                <w:i/>
                <w:sz w:val="20"/>
                <w:szCs w:val="20"/>
              </w:rPr>
              <w:t>Copy PDB files (Windows only)</w:t>
            </w:r>
          </w:p>
        </w:tc>
        <w:tc>
          <w:tcPr>
            <w:tcW w:w="5998" w:type="dxa"/>
            <w:tcMar>
              <w:top w:w="75" w:type="dxa"/>
              <w:left w:w="150" w:type="dxa"/>
              <w:bottom w:w="75" w:type="dxa"/>
              <w:right w:w="150" w:type="dxa"/>
            </w:tcMar>
          </w:tcPr>
          <w:p w:rsidR="000466E4" w:rsidRDefault="00A17CD7" w14:paraId="000002AA" w14:textId="77777777">
            <w:pPr>
              <w:pStyle w:val="Normal0"/>
              <w:spacing w:after="0" w:line="240" w:lineRule="auto"/>
              <w:jc w:val="both"/>
              <w:rPr>
                <w:rFonts w:ascii="Arial" w:hAnsi="Arial" w:eastAsia="Arial" w:cs="Arial"/>
                <w:sz w:val="20"/>
                <w:szCs w:val="20"/>
              </w:rPr>
            </w:pPr>
            <w:r>
              <w:rPr>
                <w:rFonts w:ascii="Arial" w:hAnsi="Arial" w:eastAsia="Arial" w:cs="Arial"/>
                <w:sz w:val="20"/>
                <w:szCs w:val="20"/>
              </w:rPr>
              <w:t>Habilite esta configuración para incluir archivos de base de datos de programas de Microsoft (.pdb) en el reproductor independiente integrado. Los archivos .pdb con</w:t>
            </w:r>
            <w:r>
              <w:rPr>
                <w:rFonts w:ascii="Arial" w:hAnsi="Arial" w:eastAsia="Arial" w:cs="Arial"/>
                <w:sz w:val="20"/>
                <w:szCs w:val="20"/>
              </w:rPr>
              <w:t>tienen información de depuración de la aplicación que puede utilizar para depurar su aplicación. La copia de archivos .pdb puede aumentar el tamaño de su reproductor, por lo que debe deshabilitar esta configuración para las compilaciones destinadas a la pu</w:t>
            </w:r>
            <w:r>
              <w:rPr>
                <w:rFonts w:ascii="Arial" w:hAnsi="Arial" w:eastAsia="Arial" w:cs="Arial"/>
                <w:sz w:val="20"/>
                <w:szCs w:val="20"/>
              </w:rPr>
              <w:t>blicación. Esta configuración está deshabilitada de forma predeterminada.</w:t>
            </w:r>
          </w:p>
        </w:tc>
      </w:tr>
      <w:tr w:rsidR="000466E4" w14:paraId="4CCA9878" w14:textId="77777777">
        <w:trPr>
          <w:trHeight w:val="610"/>
        </w:trPr>
        <w:tc>
          <w:tcPr>
            <w:tcW w:w="2830" w:type="dxa"/>
            <w:gridSpan w:val="2"/>
            <w:tcMar>
              <w:top w:w="75" w:type="dxa"/>
              <w:left w:w="150" w:type="dxa"/>
              <w:bottom w:w="75" w:type="dxa"/>
              <w:right w:w="150" w:type="dxa"/>
            </w:tcMar>
          </w:tcPr>
          <w:p w:rsidR="000466E4" w:rsidRDefault="00A17CD7" w14:paraId="000002AB" w14:textId="77777777">
            <w:pPr>
              <w:pStyle w:val="Normal0"/>
              <w:spacing w:after="0" w:line="240" w:lineRule="auto"/>
              <w:jc w:val="both"/>
              <w:rPr>
                <w:rFonts w:ascii="Arial" w:hAnsi="Arial" w:eastAsia="Arial" w:cs="Arial"/>
                <w:i/>
                <w:sz w:val="20"/>
                <w:szCs w:val="20"/>
              </w:rPr>
            </w:pPr>
            <w:r>
              <w:rPr>
                <w:rFonts w:ascii="Arial" w:hAnsi="Arial" w:eastAsia="Arial" w:cs="Arial"/>
                <w:b/>
                <w:i/>
                <w:sz w:val="20"/>
                <w:szCs w:val="20"/>
              </w:rPr>
              <w:t>Create Visual Studio Solution (Windows only)</w:t>
            </w:r>
          </w:p>
        </w:tc>
        <w:tc>
          <w:tcPr>
            <w:tcW w:w="5998" w:type="dxa"/>
            <w:tcMar>
              <w:top w:w="75" w:type="dxa"/>
              <w:left w:w="150" w:type="dxa"/>
              <w:bottom w:w="75" w:type="dxa"/>
              <w:right w:w="150" w:type="dxa"/>
            </w:tcMar>
          </w:tcPr>
          <w:p w:rsidR="000466E4" w:rsidRDefault="00A17CD7" w14:paraId="000002AD" w14:textId="77777777">
            <w:pPr>
              <w:pStyle w:val="Normal0"/>
              <w:spacing w:after="0" w:line="240" w:lineRule="auto"/>
              <w:jc w:val="both"/>
              <w:rPr>
                <w:rFonts w:ascii="Arial" w:hAnsi="Arial" w:eastAsia="Arial" w:cs="Arial"/>
                <w:sz w:val="20"/>
                <w:szCs w:val="20"/>
              </w:rPr>
            </w:pPr>
            <w:r>
              <w:rPr>
                <w:rFonts w:ascii="Arial" w:hAnsi="Arial" w:eastAsia="Arial" w:cs="Arial"/>
                <w:sz w:val="20"/>
                <w:szCs w:val="20"/>
              </w:rPr>
              <w:t>Habilite esta configuración para generar archivos de la solución de Visual Studio para su proyecto, de modo que pueda crear su ejecutabl</w:t>
            </w:r>
            <w:r>
              <w:rPr>
                <w:rFonts w:ascii="Arial" w:hAnsi="Arial" w:eastAsia="Arial" w:cs="Arial"/>
                <w:sz w:val="20"/>
                <w:szCs w:val="20"/>
              </w:rPr>
              <w:t>e final en Visual Studio.</w:t>
            </w:r>
          </w:p>
        </w:tc>
      </w:tr>
      <w:tr w:rsidR="000466E4" w14:paraId="704F3E10" w14:textId="77777777">
        <w:tc>
          <w:tcPr>
            <w:tcW w:w="2830" w:type="dxa"/>
            <w:gridSpan w:val="2"/>
            <w:tcMar>
              <w:top w:w="75" w:type="dxa"/>
              <w:left w:w="150" w:type="dxa"/>
              <w:bottom w:w="75" w:type="dxa"/>
              <w:right w:w="150" w:type="dxa"/>
            </w:tcMar>
          </w:tcPr>
          <w:p w:rsidR="000466E4" w:rsidRDefault="00A17CD7" w14:paraId="000002AE" w14:textId="77777777">
            <w:pPr>
              <w:pStyle w:val="Normal0"/>
              <w:spacing w:after="0" w:line="240" w:lineRule="auto"/>
              <w:jc w:val="both"/>
              <w:rPr>
                <w:rFonts w:ascii="Arial" w:hAnsi="Arial" w:eastAsia="Arial" w:cs="Arial"/>
                <w:i/>
                <w:sz w:val="20"/>
                <w:szCs w:val="20"/>
              </w:rPr>
            </w:pPr>
            <w:r>
              <w:rPr>
                <w:rFonts w:ascii="Arial" w:hAnsi="Arial" w:eastAsia="Arial" w:cs="Arial"/>
                <w:b/>
                <w:i/>
                <w:sz w:val="20"/>
                <w:szCs w:val="20"/>
              </w:rPr>
              <w:t>Create Xcode Project (Mac Only)</w:t>
            </w:r>
          </w:p>
        </w:tc>
        <w:tc>
          <w:tcPr>
            <w:tcW w:w="5998" w:type="dxa"/>
            <w:tcMar>
              <w:top w:w="75" w:type="dxa"/>
              <w:left w:w="150" w:type="dxa"/>
              <w:bottom w:w="75" w:type="dxa"/>
              <w:right w:w="150" w:type="dxa"/>
            </w:tcMar>
          </w:tcPr>
          <w:p w:rsidR="000466E4" w:rsidRDefault="00A17CD7" w14:paraId="000002B0" w14:textId="77777777">
            <w:pPr>
              <w:pStyle w:val="Normal0"/>
              <w:spacing w:after="0" w:line="240" w:lineRule="auto"/>
              <w:jc w:val="both"/>
              <w:rPr>
                <w:rFonts w:ascii="Arial" w:hAnsi="Arial" w:eastAsia="Arial" w:cs="Arial"/>
                <w:sz w:val="20"/>
                <w:szCs w:val="20"/>
              </w:rPr>
            </w:pPr>
            <w:r>
              <w:rPr>
                <w:rFonts w:ascii="Arial" w:hAnsi="Arial" w:eastAsia="Arial" w:cs="Arial"/>
                <w:sz w:val="20"/>
                <w:szCs w:val="20"/>
              </w:rPr>
              <w:t xml:space="preserve">Habilite esta configuración para generar un proyecto de </w:t>
            </w:r>
            <w:r>
              <w:rPr>
                <w:rFonts w:ascii="Arial" w:hAnsi="Arial" w:eastAsia="Arial" w:cs="Arial"/>
                <w:i/>
                <w:sz w:val="20"/>
                <w:szCs w:val="20"/>
              </w:rPr>
              <w:t>Xcode</w:t>
            </w:r>
            <w:r>
              <w:rPr>
                <w:rFonts w:ascii="Arial" w:hAnsi="Arial" w:eastAsia="Arial" w:cs="Arial"/>
                <w:sz w:val="20"/>
                <w:szCs w:val="20"/>
              </w:rPr>
              <w:t xml:space="preserve"> para que pueda construir su paquete de aplicación final en </w:t>
            </w:r>
            <w:r>
              <w:rPr>
                <w:rFonts w:ascii="Arial" w:hAnsi="Arial" w:eastAsia="Arial" w:cs="Arial"/>
                <w:i/>
                <w:sz w:val="20"/>
                <w:szCs w:val="20"/>
              </w:rPr>
              <w:t>Xcode</w:t>
            </w:r>
            <w:r>
              <w:rPr>
                <w:rFonts w:ascii="Arial" w:hAnsi="Arial" w:eastAsia="Arial" w:cs="Arial"/>
                <w:sz w:val="20"/>
                <w:szCs w:val="20"/>
              </w:rPr>
              <w:t xml:space="preserve">. </w:t>
            </w:r>
            <w:r>
              <w:rPr>
                <w:rFonts w:ascii="Arial" w:hAnsi="Arial" w:eastAsia="Arial" w:cs="Arial"/>
                <w:i/>
                <w:sz w:val="20"/>
                <w:szCs w:val="20"/>
              </w:rPr>
              <w:t>Xcode</w:t>
            </w:r>
            <w:r>
              <w:rPr>
                <w:rFonts w:ascii="Arial" w:hAnsi="Arial" w:eastAsia="Arial" w:cs="Arial"/>
                <w:sz w:val="20"/>
                <w:szCs w:val="20"/>
              </w:rPr>
              <w:t xml:space="preserve"> tiene soporte integrado para la firma de código y la carga de l</w:t>
            </w:r>
            <w:r>
              <w:rPr>
                <w:rFonts w:ascii="Arial" w:hAnsi="Arial" w:eastAsia="Arial" w:cs="Arial"/>
                <w:sz w:val="20"/>
                <w:szCs w:val="20"/>
              </w:rPr>
              <w:t>a aplicación en la Mac App Store.</w:t>
            </w:r>
          </w:p>
        </w:tc>
      </w:tr>
      <w:tr w:rsidR="000466E4" w14:paraId="728E35B5" w14:textId="77777777">
        <w:tc>
          <w:tcPr>
            <w:tcW w:w="2830" w:type="dxa"/>
            <w:gridSpan w:val="2"/>
            <w:tcMar>
              <w:top w:w="75" w:type="dxa"/>
              <w:left w:w="150" w:type="dxa"/>
              <w:bottom w:w="75" w:type="dxa"/>
              <w:right w:w="150" w:type="dxa"/>
            </w:tcMar>
          </w:tcPr>
          <w:p w:rsidR="000466E4" w:rsidRDefault="00A17CD7" w14:paraId="000002B1" w14:textId="77777777">
            <w:pPr>
              <w:pStyle w:val="Normal0"/>
              <w:spacing w:after="0" w:line="240" w:lineRule="auto"/>
              <w:jc w:val="both"/>
              <w:rPr>
                <w:rFonts w:ascii="Arial" w:hAnsi="Arial" w:eastAsia="Arial" w:cs="Arial"/>
                <w:i/>
                <w:sz w:val="20"/>
                <w:szCs w:val="20"/>
              </w:rPr>
            </w:pPr>
            <w:r>
              <w:rPr>
                <w:rFonts w:ascii="Arial" w:hAnsi="Arial" w:eastAsia="Arial" w:cs="Arial"/>
                <w:b/>
                <w:i/>
                <w:sz w:val="20"/>
                <w:szCs w:val="20"/>
              </w:rPr>
              <w:t>Development Build</w:t>
            </w:r>
          </w:p>
        </w:tc>
        <w:tc>
          <w:tcPr>
            <w:tcW w:w="5998" w:type="dxa"/>
            <w:tcMar>
              <w:top w:w="75" w:type="dxa"/>
              <w:left w:w="150" w:type="dxa"/>
              <w:bottom w:w="75" w:type="dxa"/>
              <w:right w:w="150" w:type="dxa"/>
            </w:tcMar>
          </w:tcPr>
          <w:p w:rsidR="000466E4" w:rsidRDefault="00A17CD7" w14:paraId="000002B3" w14:textId="77777777">
            <w:pPr>
              <w:pStyle w:val="Normal0"/>
              <w:spacing w:after="0" w:line="240" w:lineRule="auto"/>
              <w:jc w:val="both"/>
              <w:rPr>
                <w:rFonts w:ascii="Arial" w:hAnsi="Arial" w:eastAsia="Arial" w:cs="Arial"/>
                <w:sz w:val="20"/>
                <w:szCs w:val="20"/>
              </w:rPr>
            </w:pPr>
            <w:r>
              <w:rPr>
                <w:rFonts w:ascii="Arial" w:hAnsi="Arial" w:eastAsia="Arial" w:cs="Arial"/>
                <w:sz w:val="20"/>
                <w:szCs w:val="20"/>
              </w:rPr>
              <w:t xml:space="preserve">Habilite esta configuración para incluir símbolos de depuración de secuencias de comandos e incluir </w:t>
            </w:r>
            <w:r>
              <w:rPr>
                <w:rFonts w:ascii="Arial" w:hAnsi="Arial" w:eastAsia="Arial" w:cs="Arial"/>
                <w:i/>
                <w:sz w:val="20"/>
                <w:szCs w:val="20"/>
              </w:rPr>
              <w:t>Profiler</w:t>
            </w:r>
            <w:r>
              <w:rPr>
                <w:rFonts w:ascii="Arial" w:hAnsi="Arial" w:eastAsia="Arial" w:cs="Arial"/>
                <w:sz w:val="20"/>
                <w:szCs w:val="20"/>
              </w:rPr>
              <w:t xml:space="preserve"> en su construcción. Cuando habilita</w:t>
            </w:r>
            <w:r>
              <w:rPr>
                <w:rFonts w:ascii="Arial" w:hAnsi="Arial" w:eastAsia="Arial" w:cs="Arial"/>
                <w:sz w:val="20"/>
                <w:szCs w:val="20"/>
              </w:rPr>
              <w:t xml:space="preserve"> esta configuración, se establece la definición de </w:t>
            </w:r>
            <w:r>
              <w:rPr>
                <w:rFonts w:ascii="Arial" w:hAnsi="Arial" w:eastAsia="Arial" w:cs="Arial"/>
                <w:i/>
                <w:sz w:val="20"/>
                <w:szCs w:val="20"/>
              </w:rPr>
              <w:t>scripting</w:t>
            </w:r>
            <w:r>
              <w:rPr>
                <w:rFonts w:ascii="Arial" w:hAnsi="Arial" w:eastAsia="Arial" w:cs="Arial"/>
                <w:sz w:val="20"/>
                <w:szCs w:val="20"/>
              </w:rPr>
              <w:t xml:space="preserve"> </w:t>
            </w:r>
            <w:r>
              <w:rPr>
                <w:rFonts w:ascii="Arial" w:hAnsi="Arial" w:eastAsia="Arial" w:cs="Arial"/>
                <w:i/>
                <w:sz w:val="20"/>
                <w:szCs w:val="20"/>
              </w:rPr>
              <w:t>Development_Build.</w:t>
            </w:r>
            <w:r>
              <w:rPr>
                <w:rFonts w:ascii="Arial" w:hAnsi="Arial" w:eastAsia="Arial" w:cs="Arial"/>
                <w:sz w:val="20"/>
                <w:szCs w:val="20"/>
              </w:rPr>
              <w:t xml:space="preserve"> Debe utilizar esta opción cuando desee probar su aplicación.</w:t>
            </w:r>
          </w:p>
        </w:tc>
      </w:tr>
      <w:tr w:rsidR="000466E4" w14:paraId="4FF6EA8B" w14:textId="77777777">
        <w:tc>
          <w:tcPr>
            <w:tcW w:w="2830" w:type="dxa"/>
            <w:gridSpan w:val="2"/>
            <w:tcMar>
              <w:top w:w="75" w:type="dxa"/>
              <w:left w:w="150" w:type="dxa"/>
              <w:bottom w:w="75" w:type="dxa"/>
              <w:right w:w="150" w:type="dxa"/>
            </w:tcMar>
          </w:tcPr>
          <w:p w:rsidR="000466E4" w:rsidRDefault="00A17CD7" w14:paraId="000002B4" w14:textId="77777777">
            <w:pPr>
              <w:pStyle w:val="Normal0"/>
              <w:spacing w:after="0" w:line="240" w:lineRule="auto"/>
              <w:jc w:val="both"/>
              <w:rPr>
                <w:rFonts w:ascii="Arial" w:hAnsi="Arial" w:eastAsia="Arial" w:cs="Arial"/>
                <w:i/>
                <w:sz w:val="20"/>
                <w:szCs w:val="20"/>
              </w:rPr>
            </w:pPr>
            <w:r>
              <w:rPr>
                <w:rFonts w:ascii="Arial" w:hAnsi="Arial" w:eastAsia="Arial" w:cs="Arial"/>
                <w:b/>
                <w:i/>
                <w:sz w:val="20"/>
                <w:szCs w:val="20"/>
              </w:rPr>
              <w:t>Autoconnect profiler</w:t>
            </w:r>
          </w:p>
        </w:tc>
        <w:tc>
          <w:tcPr>
            <w:tcW w:w="5998" w:type="dxa"/>
            <w:tcMar>
              <w:top w:w="75" w:type="dxa"/>
              <w:left w:w="150" w:type="dxa"/>
              <w:bottom w:w="75" w:type="dxa"/>
              <w:right w:w="150" w:type="dxa"/>
            </w:tcMar>
          </w:tcPr>
          <w:p w:rsidR="000466E4" w:rsidRDefault="00A17CD7" w14:paraId="000002B6" w14:textId="77777777">
            <w:pPr>
              <w:pStyle w:val="Normal0"/>
              <w:spacing w:after="0" w:line="240" w:lineRule="auto"/>
              <w:jc w:val="both"/>
              <w:rPr>
                <w:rFonts w:ascii="Arial" w:hAnsi="Arial" w:eastAsia="Arial" w:cs="Arial"/>
                <w:sz w:val="20"/>
                <w:szCs w:val="20"/>
              </w:rPr>
            </w:pPr>
            <w:r>
              <w:rPr>
                <w:rFonts w:ascii="Arial" w:hAnsi="Arial" w:eastAsia="Arial" w:cs="Arial"/>
                <w:sz w:val="20"/>
                <w:szCs w:val="20"/>
              </w:rPr>
              <w:t xml:space="preserve">Requiere que se habilite la opción </w:t>
            </w:r>
            <w:r>
              <w:rPr>
                <w:rFonts w:ascii="Arial" w:hAnsi="Arial" w:eastAsia="Arial" w:cs="Arial"/>
                <w:i/>
                <w:sz w:val="20"/>
                <w:szCs w:val="20"/>
              </w:rPr>
              <w:t>Development Build</w:t>
            </w:r>
            <w:r>
              <w:rPr>
                <w:rFonts w:ascii="Arial" w:hAnsi="Arial" w:eastAsia="Arial" w:cs="Arial"/>
                <w:sz w:val="20"/>
                <w:szCs w:val="20"/>
              </w:rPr>
              <w:t xml:space="preserve">. Cuando se habilita esta configuración, </w:t>
            </w:r>
            <w:r>
              <w:rPr>
                <w:rFonts w:ascii="Arial" w:hAnsi="Arial" w:eastAsia="Arial" w:cs="Arial"/>
                <w:i/>
                <w:sz w:val="20"/>
                <w:szCs w:val="20"/>
              </w:rPr>
              <w:t>Unity Profiler</w:t>
            </w:r>
            <w:r>
              <w:rPr>
                <w:rFonts w:ascii="Arial" w:hAnsi="Arial" w:eastAsia="Arial" w:cs="Arial"/>
                <w:sz w:val="20"/>
                <w:szCs w:val="20"/>
              </w:rPr>
              <w:t xml:space="preserve"> se conecta automáticamente a su compilación.</w:t>
            </w:r>
          </w:p>
        </w:tc>
      </w:tr>
      <w:tr w:rsidR="000466E4" w14:paraId="27AD1F07" w14:textId="77777777">
        <w:tc>
          <w:tcPr>
            <w:tcW w:w="2830" w:type="dxa"/>
            <w:gridSpan w:val="2"/>
            <w:tcMar>
              <w:top w:w="75" w:type="dxa"/>
              <w:left w:w="150" w:type="dxa"/>
              <w:bottom w:w="75" w:type="dxa"/>
              <w:right w:w="150" w:type="dxa"/>
            </w:tcMar>
          </w:tcPr>
          <w:p w:rsidR="000466E4" w:rsidRDefault="00A17CD7" w14:paraId="000002B7" w14:textId="77777777">
            <w:pPr>
              <w:pStyle w:val="Normal0"/>
              <w:spacing w:after="0" w:line="240" w:lineRule="auto"/>
              <w:jc w:val="both"/>
              <w:rPr>
                <w:rFonts w:ascii="Arial" w:hAnsi="Arial" w:eastAsia="Arial" w:cs="Arial"/>
                <w:i/>
                <w:sz w:val="20"/>
                <w:szCs w:val="20"/>
              </w:rPr>
            </w:pPr>
            <w:r>
              <w:rPr>
                <w:rFonts w:ascii="Arial" w:hAnsi="Arial" w:eastAsia="Arial" w:cs="Arial"/>
                <w:b/>
                <w:i/>
                <w:sz w:val="20"/>
                <w:szCs w:val="20"/>
              </w:rPr>
              <w:t>Deep Profiling Support</w:t>
            </w:r>
          </w:p>
        </w:tc>
        <w:tc>
          <w:tcPr>
            <w:tcW w:w="5998" w:type="dxa"/>
            <w:tcMar>
              <w:top w:w="75" w:type="dxa"/>
              <w:left w:w="150" w:type="dxa"/>
              <w:bottom w:w="75" w:type="dxa"/>
              <w:right w:w="150" w:type="dxa"/>
            </w:tcMar>
          </w:tcPr>
          <w:p w:rsidR="000466E4" w:rsidRDefault="00A17CD7" w14:paraId="000002B9" w14:textId="77777777">
            <w:pPr>
              <w:pStyle w:val="Normal0"/>
              <w:spacing w:after="0" w:line="240" w:lineRule="auto"/>
              <w:jc w:val="both"/>
              <w:rPr>
                <w:rFonts w:ascii="Arial" w:hAnsi="Arial" w:eastAsia="Arial" w:cs="Arial"/>
                <w:sz w:val="20"/>
                <w:szCs w:val="20"/>
              </w:rPr>
            </w:pPr>
            <w:r>
              <w:rPr>
                <w:rFonts w:ascii="Arial" w:hAnsi="Arial" w:eastAsia="Arial" w:cs="Arial"/>
                <w:sz w:val="20"/>
                <w:szCs w:val="20"/>
              </w:rPr>
              <w:t xml:space="preserve">Requiere que se habilite la opción </w:t>
            </w:r>
            <w:r>
              <w:rPr>
                <w:rFonts w:ascii="Arial" w:hAnsi="Arial" w:eastAsia="Arial" w:cs="Arial"/>
                <w:i/>
                <w:sz w:val="20"/>
                <w:szCs w:val="20"/>
              </w:rPr>
              <w:t>Development Build</w:t>
            </w:r>
            <w:r>
              <w:rPr>
                <w:rFonts w:ascii="Arial" w:hAnsi="Arial" w:eastAsia="Arial" w:cs="Arial"/>
                <w:sz w:val="20"/>
                <w:szCs w:val="20"/>
              </w:rPr>
              <w:t xml:space="preserve">. </w:t>
            </w:r>
            <w:r>
              <w:rPr>
                <w:rFonts w:ascii="Arial" w:hAnsi="Arial" w:eastAsia="Arial" w:cs="Arial"/>
                <w:i/>
                <w:sz w:val="20"/>
                <w:szCs w:val="20"/>
              </w:rPr>
              <w:t>Deep Profiling Support</w:t>
            </w:r>
            <w:r>
              <w:rPr>
                <w:rFonts w:ascii="Arial" w:hAnsi="Arial" w:eastAsia="Arial" w:cs="Arial"/>
                <w:sz w:val="20"/>
                <w:szCs w:val="20"/>
              </w:rPr>
              <w:t xml:space="preserve"> permite que </w:t>
            </w:r>
            <w:r>
              <w:rPr>
                <w:rFonts w:ascii="Arial" w:hAnsi="Arial" w:eastAsia="Arial" w:cs="Arial"/>
                <w:i/>
                <w:sz w:val="20"/>
                <w:szCs w:val="20"/>
              </w:rPr>
              <w:t>Unity Profiler</w:t>
            </w:r>
            <w:r>
              <w:rPr>
                <w:rFonts w:ascii="Arial" w:hAnsi="Arial" w:eastAsia="Arial" w:cs="Arial"/>
                <w:sz w:val="20"/>
                <w:szCs w:val="20"/>
              </w:rPr>
              <w:t xml:space="preserve"> registre datos más detallados, instrumentando cada llamada de funció</w:t>
            </w:r>
            <w:r>
              <w:rPr>
                <w:rFonts w:ascii="Arial" w:hAnsi="Arial" w:eastAsia="Arial" w:cs="Arial"/>
                <w:sz w:val="20"/>
                <w:szCs w:val="20"/>
              </w:rPr>
              <w:t xml:space="preserve">n. Habilitar la creación de perfiles profundos puede ralentizar la ejecución del </w:t>
            </w:r>
            <w:r>
              <w:rPr>
                <w:rFonts w:ascii="Arial" w:hAnsi="Arial" w:eastAsia="Arial" w:cs="Arial"/>
                <w:i/>
                <w:sz w:val="20"/>
                <w:szCs w:val="20"/>
              </w:rPr>
              <w:t>script</w:t>
            </w:r>
            <w:r>
              <w:rPr>
                <w:rFonts w:ascii="Arial" w:hAnsi="Arial" w:eastAsia="Arial" w:cs="Arial"/>
                <w:sz w:val="20"/>
                <w:szCs w:val="20"/>
              </w:rPr>
              <w:t>.</w:t>
            </w:r>
          </w:p>
        </w:tc>
      </w:tr>
      <w:tr w:rsidR="000466E4" w14:paraId="4EA46769" w14:textId="77777777">
        <w:tc>
          <w:tcPr>
            <w:tcW w:w="2830" w:type="dxa"/>
            <w:gridSpan w:val="2"/>
            <w:tcMar>
              <w:top w:w="75" w:type="dxa"/>
              <w:left w:w="150" w:type="dxa"/>
              <w:bottom w:w="75" w:type="dxa"/>
              <w:right w:w="150" w:type="dxa"/>
            </w:tcMar>
          </w:tcPr>
          <w:p w:rsidR="000466E4" w:rsidRDefault="00A17CD7" w14:paraId="000002BA" w14:textId="77777777">
            <w:pPr>
              <w:pStyle w:val="Normal0"/>
              <w:spacing w:after="0" w:line="240" w:lineRule="auto"/>
              <w:jc w:val="both"/>
              <w:rPr>
                <w:rFonts w:ascii="Arial" w:hAnsi="Arial" w:eastAsia="Arial" w:cs="Arial"/>
                <w:i/>
                <w:sz w:val="20"/>
                <w:szCs w:val="20"/>
              </w:rPr>
            </w:pPr>
            <w:r>
              <w:rPr>
                <w:rFonts w:ascii="Arial" w:hAnsi="Arial" w:eastAsia="Arial" w:cs="Arial"/>
                <w:b/>
                <w:i/>
                <w:sz w:val="20"/>
                <w:szCs w:val="20"/>
              </w:rPr>
              <w:t>Script debugging</w:t>
            </w:r>
          </w:p>
        </w:tc>
        <w:tc>
          <w:tcPr>
            <w:tcW w:w="5998" w:type="dxa"/>
            <w:tcMar>
              <w:top w:w="75" w:type="dxa"/>
              <w:left w:w="150" w:type="dxa"/>
              <w:bottom w:w="75" w:type="dxa"/>
              <w:right w:w="150" w:type="dxa"/>
            </w:tcMar>
          </w:tcPr>
          <w:p w:rsidR="000466E4" w:rsidRDefault="00A17CD7" w14:paraId="000002BC" w14:textId="77777777">
            <w:pPr>
              <w:pStyle w:val="Normal0"/>
              <w:spacing w:after="0" w:line="240" w:lineRule="auto"/>
              <w:jc w:val="both"/>
              <w:rPr>
                <w:rFonts w:ascii="Arial" w:hAnsi="Arial" w:eastAsia="Arial" w:cs="Arial"/>
                <w:sz w:val="20"/>
                <w:szCs w:val="20"/>
              </w:rPr>
            </w:pPr>
            <w:r>
              <w:rPr>
                <w:rFonts w:ascii="Arial" w:hAnsi="Arial" w:eastAsia="Arial" w:cs="Arial"/>
                <w:sz w:val="20"/>
                <w:szCs w:val="20"/>
              </w:rPr>
              <w:t xml:space="preserve">Requiere que se habilite la opción </w:t>
            </w:r>
            <w:r>
              <w:rPr>
                <w:rFonts w:ascii="Arial" w:hAnsi="Arial" w:eastAsia="Arial" w:cs="Arial"/>
                <w:i/>
                <w:sz w:val="20"/>
                <w:szCs w:val="20"/>
              </w:rPr>
              <w:t>Development Build</w:t>
            </w:r>
            <w:r>
              <w:rPr>
                <w:rFonts w:ascii="Arial" w:hAnsi="Arial" w:eastAsia="Arial" w:cs="Arial"/>
                <w:sz w:val="20"/>
                <w:szCs w:val="20"/>
              </w:rPr>
              <w:t>. Cuando se habilita esta configuración, Unity agrega símbolos de depuración a su código de secue</w:t>
            </w:r>
            <w:r>
              <w:rPr>
                <w:rFonts w:ascii="Arial" w:hAnsi="Arial" w:eastAsia="Arial" w:cs="Arial"/>
                <w:sz w:val="20"/>
                <w:szCs w:val="20"/>
              </w:rPr>
              <w:t>ncia de comandos.</w:t>
            </w:r>
          </w:p>
        </w:tc>
      </w:tr>
      <w:tr w:rsidR="000466E4" w14:paraId="3CB26FC1" w14:textId="77777777">
        <w:tc>
          <w:tcPr>
            <w:tcW w:w="2830" w:type="dxa"/>
            <w:gridSpan w:val="2"/>
            <w:tcMar>
              <w:top w:w="75" w:type="dxa"/>
              <w:left w:w="150" w:type="dxa"/>
              <w:bottom w:w="75" w:type="dxa"/>
              <w:right w:w="150" w:type="dxa"/>
            </w:tcMar>
          </w:tcPr>
          <w:p w:rsidR="000466E4" w:rsidRDefault="00A17CD7" w14:paraId="000002BD" w14:textId="77777777">
            <w:pPr>
              <w:pStyle w:val="Normal0"/>
              <w:spacing w:after="0" w:line="240" w:lineRule="auto"/>
              <w:jc w:val="both"/>
              <w:rPr>
                <w:rFonts w:ascii="Arial" w:hAnsi="Arial" w:eastAsia="Arial" w:cs="Arial"/>
                <w:i/>
                <w:sz w:val="20"/>
                <w:szCs w:val="20"/>
              </w:rPr>
            </w:pPr>
            <w:r>
              <w:rPr>
                <w:rFonts w:ascii="Arial" w:hAnsi="Arial" w:eastAsia="Arial" w:cs="Arial"/>
                <w:b/>
                <w:i/>
                <w:sz w:val="20"/>
                <w:szCs w:val="20"/>
              </w:rPr>
              <w:t>Scripts Only Build</w:t>
            </w:r>
          </w:p>
        </w:tc>
        <w:tc>
          <w:tcPr>
            <w:tcW w:w="5998" w:type="dxa"/>
            <w:tcMar>
              <w:top w:w="75" w:type="dxa"/>
              <w:left w:w="150" w:type="dxa"/>
              <w:bottom w:w="75" w:type="dxa"/>
              <w:right w:w="150" w:type="dxa"/>
            </w:tcMar>
          </w:tcPr>
          <w:p w:rsidR="000466E4" w:rsidRDefault="00A17CD7" w14:paraId="000002BF" w14:textId="77777777">
            <w:pPr>
              <w:pStyle w:val="Normal0"/>
              <w:spacing w:after="0" w:line="240" w:lineRule="auto"/>
              <w:jc w:val="both"/>
              <w:rPr>
                <w:rFonts w:ascii="Arial" w:hAnsi="Arial" w:eastAsia="Arial" w:cs="Arial"/>
                <w:sz w:val="20"/>
                <w:szCs w:val="20"/>
              </w:rPr>
            </w:pPr>
            <w:r>
              <w:rPr>
                <w:rFonts w:ascii="Arial" w:hAnsi="Arial" w:eastAsia="Arial" w:cs="Arial"/>
                <w:sz w:val="20"/>
                <w:szCs w:val="20"/>
              </w:rPr>
              <w:t xml:space="preserve">Requiere que se habilite la opción </w:t>
            </w:r>
            <w:r>
              <w:rPr>
                <w:rFonts w:ascii="Arial" w:hAnsi="Arial" w:eastAsia="Arial" w:cs="Arial"/>
                <w:i/>
                <w:sz w:val="20"/>
                <w:szCs w:val="20"/>
              </w:rPr>
              <w:t>Development Build</w:t>
            </w:r>
            <w:r>
              <w:rPr>
                <w:rFonts w:ascii="Arial" w:hAnsi="Arial" w:eastAsia="Arial" w:cs="Arial"/>
                <w:sz w:val="20"/>
                <w:szCs w:val="20"/>
              </w:rPr>
              <w:t xml:space="preserve">. Cuando habilita esta configuración, puede reconstruir solo los </w:t>
            </w:r>
            <w:r>
              <w:rPr>
                <w:rFonts w:ascii="Arial" w:hAnsi="Arial" w:eastAsia="Arial" w:cs="Arial"/>
                <w:i/>
                <w:sz w:val="20"/>
                <w:szCs w:val="20"/>
              </w:rPr>
              <w:t>scripts</w:t>
            </w:r>
            <w:r>
              <w:rPr>
                <w:rFonts w:ascii="Arial" w:hAnsi="Arial" w:eastAsia="Arial" w:cs="Arial"/>
                <w:sz w:val="20"/>
                <w:szCs w:val="20"/>
              </w:rPr>
              <w:t xml:space="preserve"> para su aplicación, mientras deja intactos los archivos de datos de una compilación que ha ejecutado previamente. La compilación de </w:t>
            </w:r>
            <w:r>
              <w:rPr>
                <w:rFonts w:ascii="Arial" w:hAnsi="Arial" w:eastAsia="Arial" w:cs="Arial"/>
                <w:i/>
                <w:sz w:val="20"/>
                <w:szCs w:val="20"/>
              </w:rPr>
              <w:t>scripts</w:t>
            </w:r>
            <w:r>
              <w:rPr>
                <w:rFonts w:ascii="Arial" w:hAnsi="Arial" w:eastAsia="Arial" w:cs="Arial"/>
                <w:sz w:val="20"/>
                <w:szCs w:val="20"/>
              </w:rPr>
              <w:t xml:space="preserve"> solo mejora significativamente los tiempos de iteración si solo está cambiando el código en su aplicación. Debe com</w:t>
            </w:r>
            <w:r>
              <w:rPr>
                <w:rFonts w:ascii="Arial" w:hAnsi="Arial" w:eastAsia="Arial" w:cs="Arial"/>
                <w:sz w:val="20"/>
                <w:szCs w:val="20"/>
              </w:rPr>
              <w:t>pilar todo el proyecto una vez, antes de poder utilizar esta configuración.</w:t>
            </w:r>
            <w:commentRangeEnd w:id="65"/>
            <w:r>
              <w:commentReference w:id="65"/>
            </w:r>
          </w:p>
        </w:tc>
      </w:tr>
    </w:tbl>
    <w:p w:rsidR="000466E4" w:rsidRDefault="000466E4" w14:paraId="000002C0" w14:textId="77777777">
      <w:pPr>
        <w:pStyle w:val="Normal0"/>
        <w:spacing w:after="0" w:line="276" w:lineRule="auto"/>
        <w:jc w:val="both"/>
        <w:rPr>
          <w:rFonts w:ascii="Arial" w:hAnsi="Arial" w:eastAsia="Arial" w:cs="Arial"/>
          <w:sz w:val="20"/>
          <w:szCs w:val="20"/>
        </w:rPr>
      </w:pPr>
    </w:p>
    <w:p w:rsidR="000466E4" w:rsidRDefault="00A17CD7" w14:paraId="000002C1" w14:textId="77777777">
      <w:pPr>
        <w:pStyle w:val="Normal0"/>
        <w:numPr>
          <w:ilvl w:val="1"/>
          <w:numId w:val="17"/>
        </w:numPr>
        <w:pBdr>
          <w:top w:val="nil"/>
          <w:left w:val="nil"/>
          <w:bottom w:val="nil"/>
          <w:right w:val="nil"/>
          <w:between w:val="nil"/>
        </w:pBdr>
        <w:spacing w:after="0" w:line="276" w:lineRule="auto"/>
        <w:ind w:left="426"/>
        <w:jc w:val="both"/>
        <w:rPr>
          <w:rFonts w:ascii="Arial" w:hAnsi="Arial" w:eastAsia="Arial" w:cs="Arial"/>
          <w:b/>
          <w:color w:val="000000"/>
          <w:sz w:val="20"/>
          <w:szCs w:val="20"/>
        </w:rPr>
      </w:pPr>
      <w:r>
        <w:rPr>
          <w:rFonts w:ascii="Arial" w:hAnsi="Arial" w:eastAsia="Arial" w:cs="Arial"/>
          <w:b/>
          <w:color w:val="000000"/>
          <w:sz w:val="20"/>
          <w:szCs w:val="20"/>
        </w:rPr>
        <w:t>Configuraciones generales de jugador</w:t>
      </w:r>
    </w:p>
    <w:p w:rsidR="000466E4" w:rsidRDefault="00A17CD7" w14:paraId="000002C2" w14:textId="77777777">
      <w:pPr>
        <w:pStyle w:val="Normal0"/>
        <w:pBdr>
          <w:top w:val="nil"/>
          <w:left w:val="nil"/>
          <w:bottom w:val="nil"/>
          <w:right w:val="nil"/>
          <w:between w:val="nil"/>
        </w:pBdr>
        <w:spacing w:after="0" w:line="276" w:lineRule="auto"/>
        <w:ind w:left="66"/>
        <w:jc w:val="both"/>
        <w:rPr>
          <w:rFonts w:ascii="Arial" w:hAnsi="Arial" w:eastAsia="Arial" w:cs="Arial"/>
          <w:b/>
          <w:color w:val="000000"/>
          <w:sz w:val="20"/>
          <w:szCs w:val="20"/>
        </w:rPr>
      </w:pPr>
      <w:r>
        <w:rPr>
          <w:rFonts w:ascii="Arial" w:hAnsi="Arial" w:eastAsia="Arial" w:cs="Arial"/>
          <w:color w:val="000000"/>
          <w:sz w:val="20"/>
          <w:szCs w:val="20"/>
        </w:rPr>
        <w:t>En la siguiente tabla, se pueden observar las configuraciones generales de jugador en términos de las propiedades de pantalla:</w:t>
      </w:r>
    </w:p>
    <w:p w:rsidR="000466E4" w:rsidRDefault="000466E4" w14:paraId="000002C3" w14:textId="77777777">
      <w:pPr>
        <w:pStyle w:val="Normal0"/>
        <w:pBdr>
          <w:top w:val="nil"/>
          <w:left w:val="nil"/>
          <w:bottom w:val="nil"/>
          <w:right w:val="nil"/>
          <w:between w:val="nil"/>
        </w:pBdr>
        <w:spacing w:after="0" w:line="276" w:lineRule="auto"/>
        <w:jc w:val="both"/>
        <w:rPr>
          <w:rFonts w:ascii="Arial" w:hAnsi="Arial" w:eastAsia="Arial" w:cs="Arial"/>
          <w:b/>
          <w:color w:val="000000"/>
          <w:sz w:val="20"/>
          <w:szCs w:val="20"/>
        </w:rPr>
      </w:pPr>
    </w:p>
    <w:tbl>
      <w:tblPr>
        <w:tblStyle w:val="af1"/>
        <w:tblW w:w="882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47"/>
        <w:gridCol w:w="6281"/>
      </w:tblGrid>
      <w:tr w:rsidR="000466E4" w14:paraId="493844C2" w14:textId="77777777">
        <w:tc>
          <w:tcPr>
            <w:tcW w:w="2547" w:type="dxa"/>
            <w:shd w:val="clear" w:color="auto" w:fill="E6E6E6"/>
            <w:tcMar>
              <w:top w:w="75" w:type="dxa"/>
              <w:left w:w="150" w:type="dxa"/>
              <w:bottom w:w="75" w:type="dxa"/>
              <w:right w:w="150" w:type="dxa"/>
            </w:tcMar>
            <w:vAlign w:val="center"/>
          </w:tcPr>
          <w:p w:rsidR="000466E4" w:rsidRDefault="00A17CD7" w14:paraId="000002C4" w14:textId="77777777">
            <w:pPr>
              <w:pStyle w:val="Normal0"/>
              <w:spacing w:after="0" w:line="276" w:lineRule="auto"/>
              <w:jc w:val="center"/>
              <w:rPr>
                <w:rFonts w:ascii="Arial" w:hAnsi="Arial" w:eastAsia="Arial" w:cs="Arial"/>
                <w:sz w:val="20"/>
                <w:szCs w:val="20"/>
              </w:rPr>
            </w:pPr>
            <w:sdt>
              <w:sdtPr>
                <w:tag w:val="goog_rdk_65"/>
                <w:id w:val="1609536411"/>
              </w:sdtPr>
              <w:sdtEndPr/>
              <w:sdtContent>
                <w:commentRangeStart w:id="66"/>
              </w:sdtContent>
            </w:sdt>
            <w:r>
              <w:rPr>
                <w:rFonts w:ascii="Arial" w:hAnsi="Arial" w:eastAsia="Arial" w:cs="Arial"/>
                <w:b/>
                <w:sz w:val="20"/>
                <w:szCs w:val="20"/>
              </w:rPr>
              <w:t>Propiedad</w:t>
            </w:r>
          </w:p>
        </w:tc>
        <w:tc>
          <w:tcPr>
            <w:tcW w:w="6281" w:type="dxa"/>
            <w:shd w:val="clear" w:color="auto" w:fill="E6E6E6"/>
            <w:tcMar>
              <w:top w:w="75" w:type="dxa"/>
              <w:left w:w="150" w:type="dxa"/>
              <w:bottom w:w="75" w:type="dxa"/>
              <w:right w:w="150" w:type="dxa"/>
            </w:tcMar>
            <w:vAlign w:val="center"/>
          </w:tcPr>
          <w:p w:rsidR="000466E4" w:rsidRDefault="00A17CD7" w14:paraId="000002C5" w14:textId="77777777">
            <w:pPr>
              <w:pStyle w:val="Normal0"/>
              <w:spacing w:after="0" w:line="276" w:lineRule="auto"/>
              <w:jc w:val="center"/>
              <w:rPr>
                <w:rFonts w:ascii="Arial" w:hAnsi="Arial" w:eastAsia="Arial" w:cs="Arial"/>
                <w:sz w:val="20"/>
                <w:szCs w:val="20"/>
              </w:rPr>
            </w:pPr>
            <w:r>
              <w:rPr>
                <w:rFonts w:ascii="Arial" w:hAnsi="Arial" w:eastAsia="Arial" w:cs="Arial"/>
                <w:b/>
                <w:sz w:val="20"/>
                <w:szCs w:val="20"/>
              </w:rPr>
              <w:t>Función</w:t>
            </w:r>
          </w:p>
        </w:tc>
      </w:tr>
      <w:tr w:rsidR="000466E4" w14:paraId="743AC261" w14:textId="77777777">
        <w:tc>
          <w:tcPr>
            <w:tcW w:w="2547" w:type="dxa"/>
            <w:tcMar>
              <w:top w:w="75" w:type="dxa"/>
              <w:left w:w="150" w:type="dxa"/>
              <w:bottom w:w="75" w:type="dxa"/>
              <w:right w:w="150" w:type="dxa"/>
            </w:tcMar>
          </w:tcPr>
          <w:p w:rsidR="000466E4" w:rsidRDefault="00A17CD7" w14:paraId="000002C6" w14:textId="77777777">
            <w:pPr>
              <w:pStyle w:val="Normal0"/>
              <w:spacing w:after="0" w:line="276" w:lineRule="auto"/>
              <w:jc w:val="both"/>
              <w:rPr>
                <w:rFonts w:ascii="Arial" w:hAnsi="Arial" w:eastAsia="Arial" w:cs="Arial"/>
                <w:b/>
                <w:i/>
                <w:sz w:val="20"/>
                <w:szCs w:val="20"/>
              </w:rPr>
            </w:pPr>
            <w:bookmarkStart w:name="bookmark=id.30j0zll" w:colFirst="0" w:colLast="0" w:id="67"/>
            <w:bookmarkEnd w:id="67"/>
            <w:r>
              <w:rPr>
                <w:rFonts w:ascii="Arial" w:hAnsi="Arial" w:eastAsia="Arial" w:cs="Arial"/>
                <w:b/>
                <w:i/>
                <w:sz w:val="20"/>
                <w:szCs w:val="20"/>
              </w:rPr>
              <w:t>Fullscreen Mode</w:t>
            </w:r>
          </w:p>
        </w:tc>
        <w:tc>
          <w:tcPr>
            <w:tcW w:w="6281" w:type="dxa"/>
            <w:tcMar>
              <w:top w:w="75" w:type="dxa"/>
              <w:left w:w="150" w:type="dxa"/>
              <w:bottom w:w="75" w:type="dxa"/>
              <w:right w:w="150" w:type="dxa"/>
            </w:tcMar>
          </w:tcPr>
          <w:p w:rsidR="000466E4" w:rsidRDefault="00A17CD7" w14:paraId="000002C7"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Elija el modo de pantalla completa. Esto define el modo de ventana predeterminado al inicio.</w:t>
            </w:r>
          </w:p>
        </w:tc>
      </w:tr>
      <w:tr w:rsidR="000466E4" w14:paraId="5874FB48" w14:textId="77777777">
        <w:tc>
          <w:tcPr>
            <w:tcW w:w="2547" w:type="dxa"/>
            <w:tcMar>
              <w:top w:w="75" w:type="dxa"/>
              <w:left w:w="150" w:type="dxa"/>
              <w:bottom w:w="75" w:type="dxa"/>
              <w:right w:w="150" w:type="dxa"/>
            </w:tcMar>
          </w:tcPr>
          <w:p w:rsidR="000466E4" w:rsidRDefault="00A17CD7" w14:paraId="000002C8"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Fullscreen Window</w:t>
            </w:r>
          </w:p>
        </w:tc>
        <w:tc>
          <w:tcPr>
            <w:tcW w:w="6281" w:type="dxa"/>
            <w:tcMar>
              <w:top w:w="75" w:type="dxa"/>
              <w:left w:w="150" w:type="dxa"/>
              <w:bottom w:w="75" w:type="dxa"/>
              <w:right w:w="150" w:type="dxa"/>
            </w:tcMar>
          </w:tcPr>
          <w:p w:rsidR="000466E4" w:rsidRDefault="00A17CD7" w14:paraId="000002C9"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Configure la ventana de su aplicación a la resolución nativa de pantalla completa de la pantalla. Unity procesa el contenido de la aplicación co</w:t>
            </w:r>
            <w:r>
              <w:rPr>
                <w:rFonts w:ascii="Arial" w:hAnsi="Arial" w:eastAsia="Arial" w:cs="Arial"/>
                <w:sz w:val="20"/>
                <w:szCs w:val="20"/>
              </w:rPr>
              <w:t xml:space="preserve">n la resolución establecida por el </w:t>
            </w:r>
            <w:r>
              <w:rPr>
                <w:rFonts w:ascii="Arial" w:hAnsi="Arial" w:eastAsia="Arial" w:cs="Arial"/>
                <w:i/>
                <w:sz w:val="20"/>
                <w:szCs w:val="20"/>
              </w:rPr>
              <w:t>script</w:t>
            </w:r>
            <w:r>
              <w:rPr>
                <w:rFonts w:ascii="Arial" w:hAnsi="Arial" w:eastAsia="Arial" w:cs="Arial"/>
                <w:sz w:val="20"/>
                <w:szCs w:val="20"/>
              </w:rPr>
              <w:t xml:space="preserve"> (o por la selección del usuario cuando se inicia la aplicación construida), pero lo escala para llenar la ventana. Al escalar, Unity agrega barras negras a la salida renderizada para que coincida con la relación de</w:t>
            </w:r>
            <w:r>
              <w:rPr>
                <w:rFonts w:ascii="Arial" w:hAnsi="Arial" w:eastAsia="Arial" w:cs="Arial"/>
                <w:sz w:val="20"/>
                <w:szCs w:val="20"/>
              </w:rPr>
              <w:t xml:space="preserve"> aspecto elegido en la configuración del reproductor, para que el contenido no se estire. Este proceso se llama formato de pantalla ancha.</w:t>
            </w:r>
          </w:p>
        </w:tc>
      </w:tr>
      <w:tr w:rsidR="000466E4" w14:paraId="0BDECFC7" w14:textId="77777777">
        <w:tc>
          <w:tcPr>
            <w:tcW w:w="2547" w:type="dxa"/>
            <w:tcMar>
              <w:top w:w="75" w:type="dxa"/>
              <w:left w:w="150" w:type="dxa"/>
              <w:bottom w:w="75" w:type="dxa"/>
              <w:right w:w="150" w:type="dxa"/>
            </w:tcMar>
          </w:tcPr>
          <w:p w:rsidR="000466E4" w:rsidRDefault="00A17CD7" w14:paraId="000002CA"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Exclusive Fullscreen (Windows only)</w:t>
            </w:r>
          </w:p>
        </w:tc>
        <w:tc>
          <w:tcPr>
            <w:tcW w:w="6281" w:type="dxa"/>
            <w:tcMar>
              <w:top w:w="75" w:type="dxa"/>
              <w:left w:w="150" w:type="dxa"/>
              <w:bottom w:w="75" w:type="dxa"/>
              <w:right w:w="150" w:type="dxa"/>
            </w:tcMar>
          </w:tcPr>
          <w:p w:rsidR="000466E4" w:rsidRDefault="00A17CD7" w14:paraId="000002CB"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Configure su aplicación para mantener el uso exclusivo de pantalla completa de u</w:t>
            </w:r>
            <w:r>
              <w:rPr>
                <w:rFonts w:ascii="Arial" w:hAnsi="Arial" w:eastAsia="Arial" w:cs="Arial"/>
                <w:sz w:val="20"/>
                <w:szCs w:val="20"/>
              </w:rPr>
              <w:t>na pantalla. A diferencia de la ventana de pantalla completa, este modo cambia la resolución del sistema operativo de la pantalla para que coincida con la resolución elegida por la aplicación. Esta opción solo es compatible con Windows; en otras plataforma</w:t>
            </w:r>
            <w:r>
              <w:rPr>
                <w:rFonts w:ascii="Arial" w:hAnsi="Arial" w:eastAsia="Arial" w:cs="Arial"/>
                <w:sz w:val="20"/>
                <w:szCs w:val="20"/>
              </w:rPr>
              <w:t>s, la configuración vuelve a la ventana de pantalla completa.</w:t>
            </w:r>
          </w:p>
        </w:tc>
      </w:tr>
      <w:tr w:rsidR="000466E4" w14:paraId="47AFD2D5" w14:textId="77777777">
        <w:tc>
          <w:tcPr>
            <w:tcW w:w="2547" w:type="dxa"/>
            <w:tcMar>
              <w:top w:w="75" w:type="dxa"/>
              <w:left w:w="150" w:type="dxa"/>
              <w:bottom w:w="75" w:type="dxa"/>
              <w:right w:w="150" w:type="dxa"/>
            </w:tcMar>
          </w:tcPr>
          <w:p w:rsidR="000466E4" w:rsidRDefault="00A17CD7" w14:paraId="000002CC"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Maximized Window (Mac only)</w:t>
            </w:r>
          </w:p>
        </w:tc>
        <w:tc>
          <w:tcPr>
            <w:tcW w:w="6281" w:type="dxa"/>
            <w:tcMar>
              <w:top w:w="75" w:type="dxa"/>
              <w:left w:w="150" w:type="dxa"/>
              <w:bottom w:w="75" w:type="dxa"/>
              <w:right w:w="150" w:type="dxa"/>
            </w:tcMar>
          </w:tcPr>
          <w:p w:rsidR="000466E4" w:rsidRDefault="00A17CD7" w14:paraId="000002CD"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Configure la ventana de la aplicación con la definición del sistema operativo de "maximizada". En MacOS, esto significa una ventana de pantalla completa con una barra de menú y un muelle que se ocultan automáticamente. Esta opción solo es compatible con Ma</w:t>
            </w:r>
            <w:r>
              <w:rPr>
                <w:rFonts w:ascii="Arial" w:hAnsi="Arial" w:eastAsia="Arial" w:cs="Arial"/>
                <w:sz w:val="20"/>
                <w:szCs w:val="20"/>
              </w:rPr>
              <w:t>cOS; en otras plataformas, la configuración vuelve a la ventana de pantalla completa.</w:t>
            </w:r>
          </w:p>
        </w:tc>
      </w:tr>
      <w:tr w:rsidR="000466E4" w14:paraId="06E8F291" w14:textId="77777777">
        <w:tc>
          <w:tcPr>
            <w:tcW w:w="2547" w:type="dxa"/>
            <w:tcMar>
              <w:top w:w="75" w:type="dxa"/>
              <w:left w:w="150" w:type="dxa"/>
              <w:bottom w:w="75" w:type="dxa"/>
              <w:right w:w="150" w:type="dxa"/>
            </w:tcMar>
          </w:tcPr>
          <w:p w:rsidR="000466E4" w:rsidRDefault="00A17CD7" w14:paraId="000002CE"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Windowed</w:t>
            </w:r>
          </w:p>
        </w:tc>
        <w:tc>
          <w:tcPr>
            <w:tcW w:w="6281" w:type="dxa"/>
            <w:tcMar>
              <w:top w:w="75" w:type="dxa"/>
              <w:left w:w="150" w:type="dxa"/>
              <w:bottom w:w="75" w:type="dxa"/>
              <w:right w:w="150" w:type="dxa"/>
            </w:tcMar>
          </w:tcPr>
          <w:p w:rsidR="000466E4" w:rsidRDefault="00A17CD7" w14:paraId="000002CF"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 xml:space="preserve">Configure su aplicación en una ventana móvil estándar, que no sea de pantalla completa, cuyo tamaño depende de la resolución de la aplicación. En este modo, la </w:t>
            </w:r>
            <w:r>
              <w:rPr>
                <w:rFonts w:ascii="Arial" w:hAnsi="Arial" w:eastAsia="Arial" w:cs="Arial"/>
                <w:sz w:val="20"/>
                <w:szCs w:val="20"/>
              </w:rPr>
              <w:t>ventana se puede cambiar de tamaño de forma predeterminada. Para deshabilitar esto, deshabilite la configuración de Ventana de tamaño variable.</w:t>
            </w:r>
          </w:p>
        </w:tc>
      </w:tr>
      <w:tr w:rsidR="000466E4" w14:paraId="40D124F1" w14:textId="77777777">
        <w:tc>
          <w:tcPr>
            <w:tcW w:w="2547" w:type="dxa"/>
            <w:tcMar>
              <w:top w:w="75" w:type="dxa"/>
              <w:left w:w="150" w:type="dxa"/>
              <w:bottom w:w="75" w:type="dxa"/>
              <w:right w:w="150" w:type="dxa"/>
            </w:tcMar>
          </w:tcPr>
          <w:p w:rsidR="000466E4" w:rsidRDefault="00A17CD7" w14:paraId="000002D0"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Default Is Native Resolution</w:t>
            </w:r>
          </w:p>
        </w:tc>
        <w:tc>
          <w:tcPr>
            <w:tcW w:w="6281" w:type="dxa"/>
            <w:tcMar>
              <w:top w:w="75" w:type="dxa"/>
              <w:left w:w="150" w:type="dxa"/>
              <w:bottom w:w="75" w:type="dxa"/>
              <w:right w:w="150" w:type="dxa"/>
            </w:tcMar>
          </w:tcPr>
          <w:p w:rsidR="000466E4" w:rsidRDefault="00A17CD7" w14:paraId="000002D1"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 xml:space="preserve">Habilite esta opción para que el juego use la resolución predeterminada utilizada </w:t>
            </w:r>
            <w:r>
              <w:rPr>
                <w:rFonts w:ascii="Arial" w:hAnsi="Arial" w:eastAsia="Arial" w:cs="Arial"/>
                <w:sz w:val="20"/>
                <w:szCs w:val="20"/>
              </w:rPr>
              <w:t>en la máquina de destino. Esta opción no está disponible si el Modo de pantalla completa está configurado en Ventana.</w:t>
            </w:r>
          </w:p>
        </w:tc>
      </w:tr>
      <w:tr w:rsidR="000466E4" w14:paraId="0E930A38" w14:textId="77777777">
        <w:tc>
          <w:tcPr>
            <w:tcW w:w="2547" w:type="dxa"/>
            <w:tcMar>
              <w:top w:w="75" w:type="dxa"/>
              <w:left w:w="150" w:type="dxa"/>
              <w:bottom w:w="75" w:type="dxa"/>
              <w:right w:w="150" w:type="dxa"/>
            </w:tcMar>
          </w:tcPr>
          <w:p w:rsidR="000466E4" w:rsidRDefault="00A17CD7" w14:paraId="000002D2"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Default Screen Width</w:t>
            </w:r>
          </w:p>
        </w:tc>
        <w:tc>
          <w:tcPr>
            <w:tcW w:w="6281" w:type="dxa"/>
            <w:tcMar>
              <w:top w:w="75" w:type="dxa"/>
              <w:left w:w="150" w:type="dxa"/>
              <w:bottom w:w="75" w:type="dxa"/>
              <w:right w:w="150" w:type="dxa"/>
            </w:tcMar>
          </w:tcPr>
          <w:p w:rsidR="000466E4" w:rsidRDefault="00A17CD7" w14:paraId="000002D3"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 xml:space="preserve">Establecer el ancho predeterminado de la pantalla del juego en píxeles. Esta opción solo está disponible si el Modo </w:t>
            </w:r>
            <w:r>
              <w:rPr>
                <w:rFonts w:ascii="Arial" w:hAnsi="Arial" w:eastAsia="Arial" w:cs="Arial"/>
                <w:sz w:val="20"/>
                <w:szCs w:val="20"/>
              </w:rPr>
              <w:t>de pantalla completa está configurado en Ventana.</w:t>
            </w:r>
          </w:p>
        </w:tc>
      </w:tr>
      <w:tr w:rsidR="000466E4" w14:paraId="20BC77E9" w14:textId="77777777">
        <w:tc>
          <w:tcPr>
            <w:tcW w:w="2547" w:type="dxa"/>
            <w:tcMar>
              <w:top w:w="75" w:type="dxa"/>
              <w:left w:w="150" w:type="dxa"/>
              <w:bottom w:w="75" w:type="dxa"/>
              <w:right w:w="150" w:type="dxa"/>
            </w:tcMar>
          </w:tcPr>
          <w:p w:rsidR="000466E4" w:rsidRDefault="00A17CD7" w14:paraId="000002D4"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Default Screen Height</w:t>
            </w:r>
          </w:p>
        </w:tc>
        <w:tc>
          <w:tcPr>
            <w:tcW w:w="6281" w:type="dxa"/>
            <w:tcMar>
              <w:top w:w="75" w:type="dxa"/>
              <w:left w:w="150" w:type="dxa"/>
              <w:bottom w:w="75" w:type="dxa"/>
              <w:right w:w="150" w:type="dxa"/>
            </w:tcMar>
          </w:tcPr>
          <w:p w:rsidR="000466E4" w:rsidRDefault="00A17CD7" w14:paraId="000002D5"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Establece la altura predeterminada de la pantalla del juego en píxeles. Esta opción solo está disponible si el Modo de pantalla completa está configurado en Ventana.</w:t>
            </w:r>
          </w:p>
        </w:tc>
      </w:tr>
      <w:tr w:rsidR="000466E4" w14:paraId="45F84641" w14:textId="77777777">
        <w:trPr>
          <w:trHeight w:val="1048"/>
        </w:trPr>
        <w:tc>
          <w:tcPr>
            <w:tcW w:w="2547" w:type="dxa"/>
            <w:tcMar>
              <w:top w:w="75" w:type="dxa"/>
              <w:left w:w="150" w:type="dxa"/>
              <w:bottom w:w="75" w:type="dxa"/>
              <w:right w:w="150" w:type="dxa"/>
            </w:tcMar>
          </w:tcPr>
          <w:p w:rsidR="000466E4" w:rsidRDefault="00A17CD7" w14:paraId="000002D6"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Mac Retina Suppo</w:t>
            </w:r>
            <w:r>
              <w:rPr>
                <w:rFonts w:ascii="Arial" w:hAnsi="Arial" w:eastAsia="Arial" w:cs="Arial"/>
                <w:b/>
                <w:i/>
                <w:sz w:val="20"/>
                <w:szCs w:val="20"/>
              </w:rPr>
              <w:t>rt</w:t>
            </w:r>
          </w:p>
        </w:tc>
        <w:tc>
          <w:tcPr>
            <w:tcW w:w="6281" w:type="dxa"/>
            <w:tcMar>
              <w:top w:w="75" w:type="dxa"/>
              <w:left w:w="150" w:type="dxa"/>
              <w:bottom w:w="75" w:type="dxa"/>
              <w:right w:w="150" w:type="dxa"/>
            </w:tcMar>
          </w:tcPr>
          <w:p w:rsidR="000466E4" w:rsidRDefault="00A17CD7" w14:paraId="000002D7"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Habilite esta opción para habilitar la compatibilidad con pantallas de alta DPI (Retina) en  Mac. Unity lo habilita de forma predeterminada. Esto mejora los proyectos en una pantalla Retina, pero consume algo de recursos cuando está activo.</w:t>
            </w:r>
          </w:p>
        </w:tc>
      </w:tr>
      <w:tr w:rsidR="000466E4" w14:paraId="28E3511B" w14:textId="77777777">
        <w:tc>
          <w:tcPr>
            <w:tcW w:w="2547" w:type="dxa"/>
            <w:tcMar>
              <w:top w:w="75" w:type="dxa"/>
              <w:left w:w="150" w:type="dxa"/>
              <w:bottom w:w="75" w:type="dxa"/>
              <w:right w:w="150" w:type="dxa"/>
            </w:tcMar>
          </w:tcPr>
          <w:p w:rsidR="000466E4" w:rsidRDefault="00A17CD7" w14:paraId="000002D8"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Run In background</w:t>
            </w:r>
          </w:p>
        </w:tc>
        <w:tc>
          <w:tcPr>
            <w:tcW w:w="6281" w:type="dxa"/>
            <w:tcMar>
              <w:top w:w="75" w:type="dxa"/>
              <w:left w:w="150" w:type="dxa"/>
              <w:bottom w:w="75" w:type="dxa"/>
              <w:right w:w="150" w:type="dxa"/>
            </w:tcMar>
          </w:tcPr>
          <w:p w:rsidR="000466E4" w:rsidRDefault="00A17CD7" w14:paraId="000002D9"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Habilite esta opción para que el juego siga funcionando (en lugar de pausar) si la aplicación pierde el foco.</w:t>
            </w:r>
          </w:p>
        </w:tc>
      </w:tr>
    </w:tbl>
    <w:p w:rsidR="000466E4" w:rsidRDefault="000466E4" w14:paraId="000002DA" w14:textId="77777777">
      <w:pPr>
        <w:pStyle w:val="Normal0"/>
        <w:widowControl w:val="0"/>
        <w:pBdr>
          <w:top w:val="nil"/>
          <w:left w:val="nil"/>
          <w:bottom w:val="nil"/>
          <w:right w:val="nil"/>
          <w:between w:val="nil"/>
        </w:pBdr>
        <w:spacing w:after="0" w:line="276" w:lineRule="auto"/>
        <w:rPr>
          <w:rFonts w:ascii="Arial" w:hAnsi="Arial" w:eastAsia="Arial" w:cs="Arial"/>
          <w:sz w:val="20"/>
          <w:szCs w:val="20"/>
        </w:rPr>
      </w:pPr>
    </w:p>
    <w:tbl>
      <w:tblPr>
        <w:tblStyle w:val="af2"/>
        <w:tblW w:w="882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47"/>
        <w:gridCol w:w="6281"/>
      </w:tblGrid>
      <w:tr w:rsidR="000466E4" w14:paraId="0A5414D7" w14:textId="77777777">
        <w:tc>
          <w:tcPr>
            <w:tcW w:w="2547" w:type="dxa"/>
            <w:tcMar>
              <w:top w:w="75" w:type="dxa"/>
              <w:left w:w="150" w:type="dxa"/>
              <w:bottom w:w="75" w:type="dxa"/>
              <w:right w:w="150" w:type="dxa"/>
            </w:tcMar>
          </w:tcPr>
          <w:p w:rsidR="000466E4" w:rsidRDefault="00A17CD7" w14:paraId="000002DB" w14:textId="77777777">
            <w:pPr>
              <w:pStyle w:val="Normal0"/>
              <w:spacing w:after="0" w:line="276" w:lineRule="auto"/>
              <w:jc w:val="both"/>
              <w:rPr>
                <w:rFonts w:ascii="Arial" w:hAnsi="Arial" w:eastAsia="Arial" w:cs="Arial"/>
                <w:i/>
                <w:sz w:val="20"/>
                <w:szCs w:val="20"/>
              </w:rPr>
            </w:pPr>
            <w:sdt>
              <w:sdtPr>
                <w:tag w:val="goog_rdk_66"/>
                <w:id w:val="1365683156"/>
              </w:sdtPr>
              <w:sdtEndPr/>
              <w:sdtContent>
                <w:commentRangeStart w:id="68"/>
              </w:sdtContent>
            </w:sdt>
            <w:r>
              <w:rPr>
                <w:rFonts w:ascii="Arial" w:hAnsi="Arial" w:eastAsia="Arial" w:cs="Arial"/>
                <w:b/>
                <w:i/>
                <w:sz w:val="20"/>
                <w:szCs w:val="20"/>
              </w:rPr>
              <w:t>Capture Single Screen</w:t>
            </w:r>
          </w:p>
        </w:tc>
        <w:tc>
          <w:tcPr>
            <w:tcW w:w="6281" w:type="dxa"/>
            <w:tcMar>
              <w:top w:w="75" w:type="dxa"/>
              <w:left w:w="150" w:type="dxa"/>
              <w:bottom w:w="75" w:type="dxa"/>
              <w:right w:w="150" w:type="dxa"/>
            </w:tcMar>
          </w:tcPr>
          <w:p w:rsidR="000466E4" w:rsidRDefault="00A17CD7" w14:paraId="000002DC"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Habilite esta opción para asegurarse de que los juegos independientes, en el modo de pantalla completa, no oscurezcan el monitor secundario en configuraciones de varios monitores. Esto no es compatible con Mac OS X.</w:t>
            </w:r>
          </w:p>
        </w:tc>
      </w:tr>
      <w:tr w:rsidR="000466E4" w14:paraId="60407CF0" w14:textId="77777777">
        <w:tc>
          <w:tcPr>
            <w:tcW w:w="2547" w:type="dxa"/>
            <w:tcMar>
              <w:top w:w="75" w:type="dxa"/>
              <w:left w:w="150" w:type="dxa"/>
              <w:bottom w:w="75" w:type="dxa"/>
              <w:right w:w="150" w:type="dxa"/>
            </w:tcMar>
          </w:tcPr>
          <w:p w:rsidR="000466E4" w:rsidRDefault="00A17CD7" w14:paraId="000002DD" w14:textId="77777777">
            <w:pPr>
              <w:pStyle w:val="Normal0"/>
              <w:spacing w:after="0" w:line="276" w:lineRule="auto"/>
              <w:jc w:val="both"/>
              <w:rPr>
                <w:rFonts w:ascii="Arial" w:hAnsi="Arial" w:eastAsia="Arial" w:cs="Arial"/>
                <w:i/>
                <w:sz w:val="20"/>
                <w:szCs w:val="20"/>
              </w:rPr>
            </w:pPr>
            <w:bookmarkStart w:name="bookmark=id.1fob9te" w:colFirst="0" w:colLast="0" w:id="69"/>
            <w:bookmarkEnd w:id="69"/>
            <w:r>
              <w:rPr>
                <w:rFonts w:ascii="Arial" w:hAnsi="Arial" w:eastAsia="Arial" w:cs="Arial"/>
                <w:b/>
                <w:i/>
                <w:sz w:val="20"/>
                <w:szCs w:val="20"/>
              </w:rPr>
              <w:t>Use Player Log</w:t>
            </w:r>
          </w:p>
        </w:tc>
        <w:tc>
          <w:tcPr>
            <w:tcW w:w="6281" w:type="dxa"/>
            <w:tcMar>
              <w:top w:w="75" w:type="dxa"/>
              <w:left w:w="150" w:type="dxa"/>
              <w:bottom w:w="75" w:type="dxa"/>
              <w:right w:w="150" w:type="dxa"/>
            </w:tcMar>
          </w:tcPr>
          <w:p w:rsidR="000466E4" w:rsidRDefault="00A17CD7" w14:paraId="000002DE"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Habilite esta opción par</w:t>
            </w:r>
            <w:r>
              <w:rPr>
                <w:rFonts w:ascii="Arial" w:hAnsi="Arial" w:eastAsia="Arial" w:cs="Arial"/>
                <w:sz w:val="20"/>
                <w:szCs w:val="20"/>
              </w:rPr>
              <w:t xml:space="preserve">a escribir un archivo de registro con información de depuración. Predeterminado a habilitado. </w:t>
            </w:r>
            <w:r>
              <w:rPr>
                <w:rFonts w:ascii="Arial" w:hAnsi="Arial" w:eastAsia="Arial" w:cs="Arial"/>
                <w:b/>
                <w:sz w:val="20"/>
                <w:szCs w:val="20"/>
              </w:rPr>
              <w:t>Advertencia:</w:t>
            </w:r>
            <w:r>
              <w:rPr>
                <w:rFonts w:ascii="Arial" w:hAnsi="Arial" w:eastAsia="Arial" w:cs="Arial"/>
                <w:sz w:val="20"/>
                <w:szCs w:val="20"/>
              </w:rPr>
              <w:t xml:space="preserve"> si planea enviar su solicitud a la Mac App Store, deje esta opción deshabilitada. Para obtener más información, consulte Publicación en Mac App Store</w:t>
            </w:r>
            <w:r>
              <w:rPr>
                <w:rFonts w:ascii="Arial" w:hAnsi="Arial" w:eastAsia="Arial" w:cs="Arial"/>
                <w:sz w:val="20"/>
                <w:szCs w:val="20"/>
              </w:rPr>
              <w:t>.</w:t>
            </w:r>
          </w:p>
        </w:tc>
      </w:tr>
      <w:tr w:rsidR="000466E4" w14:paraId="2D9EEE56" w14:textId="77777777">
        <w:tc>
          <w:tcPr>
            <w:tcW w:w="2547" w:type="dxa"/>
            <w:tcMar>
              <w:top w:w="75" w:type="dxa"/>
              <w:left w:w="150" w:type="dxa"/>
              <w:bottom w:w="75" w:type="dxa"/>
              <w:right w:w="150" w:type="dxa"/>
            </w:tcMar>
          </w:tcPr>
          <w:p w:rsidR="000466E4" w:rsidRDefault="00A17CD7" w14:paraId="000002DF" w14:textId="77777777">
            <w:pPr>
              <w:pStyle w:val="Normal0"/>
              <w:spacing w:after="0" w:line="276" w:lineRule="auto"/>
              <w:jc w:val="both"/>
              <w:rPr>
                <w:rFonts w:ascii="Arial" w:hAnsi="Arial" w:eastAsia="Arial" w:cs="Arial"/>
                <w:i/>
                <w:sz w:val="20"/>
                <w:szCs w:val="20"/>
              </w:rPr>
            </w:pPr>
            <w:bookmarkStart w:name="bookmark=id.3znysh7" w:colFirst="0" w:colLast="0" w:id="70"/>
            <w:bookmarkEnd w:id="70"/>
            <w:r>
              <w:rPr>
                <w:rFonts w:ascii="Arial" w:hAnsi="Arial" w:eastAsia="Arial" w:cs="Arial"/>
                <w:b/>
                <w:i/>
                <w:sz w:val="20"/>
                <w:szCs w:val="20"/>
              </w:rPr>
              <w:t>Resizable Window</w:t>
            </w:r>
          </w:p>
        </w:tc>
        <w:tc>
          <w:tcPr>
            <w:tcW w:w="6281" w:type="dxa"/>
            <w:tcMar>
              <w:top w:w="75" w:type="dxa"/>
              <w:left w:w="150" w:type="dxa"/>
              <w:bottom w:w="75" w:type="dxa"/>
              <w:right w:w="150" w:type="dxa"/>
            </w:tcMar>
          </w:tcPr>
          <w:p w:rsidR="000466E4" w:rsidRDefault="00A17CD7" w14:paraId="000002E0"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 xml:space="preserve">Habilite esta opción para permitir cambiar el tamaño de la ventana del reproductor independiente. </w:t>
            </w:r>
            <w:r>
              <w:rPr>
                <w:rFonts w:ascii="Arial" w:hAnsi="Arial" w:eastAsia="Arial" w:cs="Arial"/>
                <w:b/>
                <w:sz w:val="20"/>
                <w:szCs w:val="20"/>
              </w:rPr>
              <w:t>Nota:</w:t>
            </w:r>
            <w:r>
              <w:rPr>
                <w:rFonts w:ascii="Arial" w:hAnsi="Arial" w:eastAsia="Arial" w:cs="Arial"/>
                <w:sz w:val="20"/>
                <w:szCs w:val="20"/>
              </w:rPr>
              <w:t xml:space="preserve"> si desactiva esta opción, su aplicación no podrá utilizar el modo de pantalla completa con ventana.</w:t>
            </w:r>
          </w:p>
        </w:tc>
      </w:tr>
      <w:tr w:rsidR="000466E4" w14:paraId="69C1CCB8" w14:textId="77777777">
        <w:tc>
          <w:tcPr>
            <w:tcW w:w="2547" w:type="dxa"/>
            <w:tcMar>
              <w:top w:w="75" w:type="dxa"/>
              <w:left w:w="150" w:type="dxa"/>
              <w:bottom w:w="75" w:type="dxa"/>
              <w:right w:w="150" w:type="dxa"/>
            </w:tcMar>
          </w:tcPr>
          <w:p w:rsidR="000466E4" w:rsidRDefault="00A17CD7" w14:paraId="000002E1" w14:textId="77777777">
            <w:pPr>
              <w:pStyle w:val="Normal0"/>
              <w:spacing w:after="0" w:line="276" w:lineRule="auto"/>
              <w:jc w:val="both"/>
              <w:rPr>
                <w:rFonts w:ascii="Arial" w:hAnsi="Arial" w:eastAsia="Arial" w:cs="Arial"/>
                <w:i/>
                <w:sz w:val="20"/>
                <w:szCs w:val="20"/>
              </w:rPr>
            </w:pPr>
            <w:r>
              <w:rPr>
                <w:rFonts w:ascii="Arial" w:hAnsi="Arial" w:eastAsia="Arial" w:cs="Arial"/>
                <w:b/>
                <w:i/>
                <w:sz w:val="20"/>
                <w:szCs w:val="20"/>
              </w:rPr>
              <w:t>Visible in Background</w:t>
            </w:r>
          </w:p>
        </w:tc>
        <w:tc>
          <w:tcPr>
            <w:tcW w:w="6281" w:type="dxa"/>
            <w:tcMar>
              <w:top w:w="75" w:type="dxa"/>
              <w:left w:w="150" w:type="dxa"/>
              <w:bottom w:w="75" w:type="dxa"/>
              <w:right w:w="150" w:type="dxa"/>
            </w:tcMar>
          </w:tcPr>
          <w:p w:rsidR="000466E4" w:rsidRDefault="00A17CD7" w14:paraId="000002E2"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 xml:space="preserve">Habilite </w:t>
            </w:r>
            <w:r>
              <w:rPr>
                <w:rFonts w:ascii="Arial" w:hAnsi="Arial" w:eastAsia="Arial" w:cs="Arial"/>
                <w:sz w:val="20"/>
                <w:szCs w:val="20"/>
              </w:rPr>
              <w:t>esta opción para mostrar la aplicación en segundo plano si se utiliza el modo de pantalla completa con ventana (en Windows).</w:t>
            </w:r>
          </w:p>
        </w:tc>
      </w:tr>
      <w:tr w:rsidR="000466E4" w14:paraId="7FA278FD" w14:textId="77777777">
        <w:tc>
          <w:tcPr>
            <w:tcW w:w="2547" w:type="dxa"/>
            <w:tcMar>
              <w:top w:w="75" w:type="dxa"/>
              <w:left w:w="150" w:type="dxa"/>
              <w:bottom w:w="75" w:type="dxa"/>
              <w:right w:w="150" w:type="dxa"/>
            </w:tcMar>
          </w:tcPr>
          <w:p w:rsidR="000466E4" w:rsidRDefault="00A17CD7" w14:paraId="000002E3" w14:textId="77777777">
            <w:pPr>
              <w:pStyle w:val="Normal0"/>
              <w:spacing w:after="0" w:line="276" w:lineRule="auto"/>
              <w:jc w:val="both"/>
              <w:rPr>
                <w:rFonts w:ascii="Arial" w:hAnsi="Arial" w:eastAsia="Arial" w:cs="Arial"/>
                <w:i/>
                <w:sz w:val="20"/>
                <w:szCs w:val="20"/>
              </w:rPr>
            </w:pPr>
            <w:r>
              <w:rPr>
                <w:rFonts w:ascii="Arial" w:hAnsi="Arial" w:eastAsia="Arial" w:cs="Arial"/>
                <w:b/>
                <w:i/>
                <w:sz w:val="20"/>
                <w:szCs w:val="20"/>
              </w:rPr>
              <w:t>Allow Fullscreen Switch</w:t>
            </w:r>
          </w:p>
        </w:tc>
        <w:tc>
          <w:tcPr>
            <w:tcW w:w="6281" w:type="dxa"/>
            <w:tcMar>
              <w:top w:w="75" w:type="dxa"/>
              <w:left w:w="150" w:type="dxa"/>
              <w:bottom w:w="75" w:type="dxa"/>
              <w:right w:w="150" w:type="dxa"/>
            </w:tcMar>
          </w:tcPr>
          <w:p w:rsidR="000466E4" w:rsidRDefault="00A17CD7" w14:paraId="000002E4"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 xml:space="preserve">Habilite esta opción para permitir que las pulsaciones predeterminadas de las teclas de pantalla completa </w:t>
            </w:r>
            <w:r>
              <w:rPr>
                <w:rFonts w:ascii="Arial" w:hAnsi="Arial" w:eastAsia="Arial" w:cs="Arial"/>
                <w:sz w:val="20"/>
                <w:szCs w:val="20"/>
              </w:rPr>
              <w:t>del sistema operativo cambien entre los modos de pantalla completa y ventana.</w:t>
            </w:r>
          </w:p>
        </w:tc>
      </w:tr>
      <w:tr w:rsidR="000466E4" w14:paraId="5B7F5162" w14:textId="77777777">
        <w:tc>
          <w:tcPr>
            <w:tcW w:w="2547" w:type="dxa"/>
            <w:tcMar>
              <w:top w:w="75" w:type="dxa"/>
              <w:left w:w="150" w:type="dxa"/>
              <w:bottom w:w="75" w:type="dxa"/>
              <w:right w:w="150" w:type="dxa"/>
            </w:tcMar>
          </w:tcPr>
          <w:p w:rsidR="000466E4" w:rsidRDefault="00A17CD7" w14:paraId="000002E5" w14:textId="77777777">
            <w:pPr>
              <w:pStyle w:val="Normal0"/>
              <w:spacing w:after="0" w:line="276" w:lineRule="auto"/>
              <w:jc w:val="both"/>
              <w:rPr>
                <w:rFonts w:ascii="Arial" w:hAnsi="Arial" w:eastAsia="Arial" w:cs="Arial"/>
                <w:i/>
                <w:sz w:val="20"/>
                <w:szCs w:val="20"/>
              </w:rPr>
            </w:pPr>
            <w:r>
              <w:rPr>
                <w:rFonts w:ascii="Arial" w:hAnsi="Arial" w:eastAsia="Arial" w:cs="Arial"/>
                <w:b/>
                <w:i/>
                <w:sz w:val="20"/>
                <w:szCs w:val="20"/>
              </w:rPr>
              <w:t>Force Single Instance</w:t>
            </w:r>
          </w:p>
        </w:tc>
        <w:tc>
          <w:tcPr>
            <w:tcW w:w="6281" w:type="dxa"/>
            <w:tcMar>
              <w:top w:w="75" w:type="dxa"/>
              <w:left w:w="150" w:type="dxa"/>
              <w:bottom w:w="75" w:type="dxa"/>
              <w:right w:w="150" w:type="dxa"/>
            </w:tcMar>
          </w:tcPr>
          <w:p w:rsidR="000466E4" w:rsidRDefault="00A17CD7" w14:paraId="000002E6"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Habilite esta opción para restringir los reproductores independientes a una sola instancia en ejecución simultánea.</w:t>
            </w:r>
          </w:p>
        </w:tc>
      </w:tr>
      <w:tr w:rsidR="000466E4" w14:paraId="57DB2008" w14:textId="77777777">
        <w:tc>
          <w:tcPr>
            <w:tcW w:w="2547" w:type="dxa"/>
            <w:tcMar>
              <w:top w:w="75" w:type="dxa"/>
              <w:left w:w="150" w:type="dxa"/>
              <w:bottom w:w="75" w:type="dxa"/>
              <w:right w:w="150" w:type="dxa"/>
            </w:tcMar>
          </w:tcPr>
          <w:p w:rsidR="000466E4" w:rsidRDefault="00A17CD7" w14:paraId="000002E7" w14:textId="77777777">
            <w:pPr>
              <w:pStyle w:val="Normal0"/>
              <w:spacing w:after="0" w:line="276" w:lineRule="auto"/>
              <w:jc w:val="both"/>
              <w:rPr>
                <w:rFonts w:ascii="Arial" w:hAnsi="Arial" w:eastAsia="Arial" w:cs="Arial"/>
                <w:i/>
                <w:sz w:val="20"/>
                <w:szCs w:val="20"/>
              </w:rPr>
            </w:pPr>
            <w:r>
              <w:rPr>
                <w:rFonts w:ascii="Arial" w:hAnsi="Arial" w:eastAsia="Arial" w:cs="Arial"/>
                <w:b/>
                <w:i/>
                <w:sz w:val="20"/>
                <w:szCs w:val="20"/>
              </w:rPr>
              <w:t>Supported Aspect Ratios</w:t>
            </w:r>
          </w:p>
        </w:tc>
        <w:tc>
          <w:tcPr>
            <w:tcW w:w="6281" w:type="dxa"/>
            <w:tcMar>
              <w:top w:w="75" w:type="dxa"/>
              <w:left w:w="150" w:type="dxa"/>
              <w:bottom w:w="75" w:type="dxa"/>
              <w:right w:w="150" w:type="dxa"/>
            </w:tcMar>
          </w:tcPr>
          <w:p w:rsidR="000466E4" w:rsidRDefault="00A17CD7" w14:paraId="000002E8"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Habilite cada relación de aspecto que desee que aparezca en el cuadro de diálogo Resolución al inicio (siempre que sean compatibles con el monitor del usuario).</w:t>
            </w:r>
            <w:commentRangeEnd w:id="68"/>
            <w:r>
              <w:commentReference w:id="68"/>
            </w:r>
          </w:p>
        </w:tc>
      </w:tr>
    </w:tbl>
    <w:p w:rsidR="000466E4" w:rsidRDefault="00A17CD7" w14:paraId="000002E9"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commentRangeEnd w:id="66"/>
      <w:r>
        <w:commentReference w:id="66"/>
      </w:r>
    </w:p>
    <w:p w:rsidR="000466E4" w:rsidRDefault="00A17CD7" w14:paraId="000002EA" w14:textId="77777777">
      <w:pPr>
        <w:pStyle w:val="Normal0"/>
        <w:numPr>
          <w:ilvl w:val="1"/>
          <w:numId w:val="17"/>
        </w:numPr>
        <w:pBdr>
          <w:top w:val="nil"/>
          <w:left w:val="nil"/>
          <w:bottom w:val="nil"/>
          <w:right w:val="nil"/>
          <w:between w:val="nil"/>
        </w:pBdr>
        <w:spacing w:after="0" w:line="276" w:lineRule="auto"/>
        <w:ind w:left="426"/>
        <w:jc w:val="both"/>
        <w:rPr>
          <w:rFonts w:ascii="Arial" w:hAnsi="Arial" w:eastAsia="Arial" w:cs="Arial"/>
          <w:b/>
          <w:color w:val="000000"/>
          <w:sz w:val="20"/>
          <w:szCs w:val="20"/>
        </w:rPr>
      </w:pPr>
      <w:r>
        <w:rPr>
          <w:rFonts w:ascii="Arial" w:hAnsi="Arial" w:eastAsia="Arial" w:cs="Arial"/>
          <w:b/>
          <w:color w:val="000000"/>
          <w:sz w:val="20"/>
          <w:szCs w:val="20"/>
        </w:rPr>
        <w:t>Características de jugador en términos de renderizado</w:t>
      </w:r>
    </w:p>
    <w:p w:rsidR="000466E4" w:rsidRDefault="000466E4" w14:paraId="000002EB"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tbl>
      <w:tblPr>
        <w:tblStyle w:val="af3"/>
        <w:tblW w:w="882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492"/>
        <w:gridCol w:w="6086"/>
        <w:gridCol w:w="250"/>
      </w:tblGrid>
      <w:tr w:rsidR="000466E4" w14:paraId="3495FC34" w14:textId="77777777">
        <w:trPr>
          <w:gridAfter w:val="1"/>
        </w:trPr>
        <w:tc>
          <w:tcPr>
            <w:tcW w:w="2547" w:type="dxa"/>
            <w:shd w:val="clear" w:color="auto" w:fill="E6E6E6"/>
            <w:tcMar>
              <w:top w:w="75" w:type="dxa"/>
              <w:left w:w="150" w:type="dxa"/>
              <w:bottom w:w="75" w:type="dxa"/>
              <w:right w:w="150" w:type="dxa"/>
            </w:tcMar>
            <w:vAlign w:val="center"/>
          </w:tcPr>
          <w:p w:rsidR="000466E4" w:rsidRDefault="00A17CD7" w14:paraId="000002EC" w14:textId="77777777">
            <w:pPr>
              <w:pStyle w:val="Normal0"/>
              <w:spacing w:after="0" w:line="276" w:lineRule="auto"/>
              <w:jc w:val="center"/>
              <w:rPr>
                <w:rFonts w:ascii="Arial" w:hAnsi="Arial" w:eastAsia="Arial" w:cs="Arial"/>
                <w:sz w:val="20"/>
                <w:szCs w:val="20"/>
              </w:rPr>
            </w:pPr>
            <w:r>
              <w:rPr>
                <w:rFonts w:ascii="Arial" w:hAnsi="Arial" w:eastAsia="Arial" w:cs="Arial"/>
                <w:b/>
                <w:sz w:val="20"/>
                <w:szCs w:val="20"/>
              </w:rPr>
              <w:t>Propiedad</w:t>
            </w:r>
          </w:p>
        </w:tc>
        <w:tc>
          <w:tcPr>
            <w:tcW w:w="6231" w:type="dxa"/>
            <w:shd w:val="clear" w:color="auto" w:fill="E6E6E6"/>
            <w:tcMar>
              <w:top w:w="75" w:type="dxa"/>
              <w:left w:w="150" w:type="dxa"/>
              <w:bottom w:w="75" w:type="dxa"/>
              <w:right w:w="150" w:type="dxa"/>
            </w:tcMar>
            <w:vAlign w:val="center"/>
          </w:tcPr>
          <w:p w:rsidR="000466E4" w:rsidRDefault="00A17CD7" w14:paraId="000002ED" w14:textId="77777777">
            <w:pPr>
              <w:pStyle w:val="Normal0"/>
              <w:spacing w:after="0" w:line="276" w:lineRule="auto"/>
              <w:jc w:val="center"/>
              <w:rPr>
                <w:rFonts w:ascii="Arial" w:hAnsi="Arial" w:eastAsia="Arial" w:cs="Arial"/>
                <w:sz w:val="20"/>
                <w:szCs w:val="20"/>
              </w:rPr>
            </w:pPr>
            <w:r>
              <w:rPr>
                <w:rFonts w:ascii="Arial" w:hAnsi="Arial" w:eastAsia="Arial" w:cs="Arial"/>
                <w:b/>
                <w:sz w:val="20"/>
                <w:szCs w:val="20"/>
              </w:rPr>
              <w:t>Función</w:t>
            </w:r>
          </w:p>
        </w:tc>
      </w:tr>
      <w:tr w:rsidR="000466E4" w14:paraId="1EBAA99C" w14:textId="77777777">
        <w:trPr>
          <w:gridAfter w:val="1"/>
        </w:trPr>
        <w:tc>
          <w:tcPr>
            <w:tcW w:w="2547" w:type="dxa"/>
            <w:tcMar>
              <w:top w:w="75" w:type="dxa"/>
              <w:left w:w="150" w:type="dxa"/>
              <w:bottom w:w="75" w:type="dxa"/>
              <w:right w:w="150" w:type="dxa"/>
            </w:tcMar>
          </w:tcPr>
          <w:p w:rsidR="000466E4" w:rsidRDefault="00A17CD7" w14:paraId="000002EE"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Color Space</w:t>
            </w:r>
          </w:p>
        </w:tc>
        <w:tc>
          <w:tcPr>
            <w:tcW w:w="6231" w:type="dxa"/>
            <w:tcMar>
              <w:top w:w="75" w:type="dxa"/>
              <w:left w:w="150" w:type="dxa"/>
              <w:bottom w:w="75" w:type="dxa"/>
              <w:right w:w="150" w:type="dxa"/>
            </w:tcMar>
          </w:tcPr>
          <w:p w:rsidR="000466E4" w:rsidRDefault="00A17CD7" w14:paraId="000002EF"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 xml:space="preserve">Elija qué espacio de color se debe utilizar para el renderizado: Gamma o Lineal. </w:t>
            </w:r>
          </w:p>
        </w:tc>
      </w:tr>
      <w:tr w:rsidR="000466E4" w14:paraId="14FA77EB" w14:textId="77777777">
        <w:trPr>
          <w:gridAfter w:val="1"/>
        </w:trPr>
        <w:tc>
          <w:tcPr>
            <w:tcW w:w="2547" w:type="dxa"/>
            <w:tcMar>
              <w:top w:w="75" w:type="dxa"/>
              <w:left w:w="150" w:type="dxa"/>
              <w:bottom w:w="75" w:type="dxa"/>
              <w:right w:w="150" w:type="dxa"/>
            </w:tcMar>
          </w:tcPr>
          <w:p w:rsidR="000466E4" w:rsidRDefault="00A17CD7" w14:paraId="000002F0"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Auto Graphics API for Windows</w:t>
            </w:r>
          </w:p>
        </w:tc>
        <w:tc>
          <w:tcPr>
            <w:tcW w:w="6231" w:type="dxa"/>
            <w:tcMar>
              <w:top w:w="75" w:type="dxa"/>
              <w:left w:w="150" w:type="dxa"/>
              <w:bottom w:w="75" w:type="dxa"/>
              <w:right w:w="150" w:type="dxa"/>
            </w:tcMar>
          </w:tcPr>
          <w:p w:rsidR="000466E4" w:rsidRDefault="00A17CD7" w14:paraId="000002F1"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Habilite esta opción para usar la mejor API de gráficos en la máquina con Windows en la que se ejecuta el juego. Deshabilítela para agregar y eliminar API de gráficos compatibles.</w:t>
            </w:r>
          </w:p>
        </w:tc>
      </w:tr>
      <w:tr w:rsidR="000466E4" w14:paraId="6307E007" w14:textId="77777777">
        <w:trPr>
          <w:gridAfter w:val="1"/>
        </w:trPr>
        <w:tc>
          <w:tcPr>
            <w:tcW w:w="2547" w:type="dxa"/>
            <w:tcMar>
              <w:top w:w="75" w:type="dxa"/>
              <w:left w:w="150" w:type="dxa"/>
              <w:bottom w:w="75" w:type="dxa"/>
              <w:right w:w="150" w:type="dxa"/>
            </w:tcMar>
          </w:tcPr>
          <w:p w:rsidR="000466E4" w:rsidRDefault="00A17CD7" w14:paraId="000002F2"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Auto Graphics API for Mac</w:t>
            </w:r>
          </w:p>
        </w:tc>
        <w:tc>
          <w:tcPr>
            <w:tcW w:w="6231" w:type="dxa"/>
            <w:tcMar>
              <w:top w:w="75" w:type="dxa"/>
              <w:left w:w="150" w:type="dxa"/>
              <w:bottom w:w="75" w:type="dxa"/>
              <w:right w:w="150" w:type="dxa"/>
            </w:tcMar>
          </w:tcPr>
          <w:p w:rsidR="000466E4" w:rsidRDefault="00A17CD7" w14:paraId="000002F3"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Habilite esta opción para usar la mejor API de gr</w:t>
            </w:r>
            <w:r>
              <w:rPr>
                <w:rFonts w:ascii="Arial" w:hAnsi="Arial" w:eastAsia="Arial" w:cs="Arial"/>
                <w:sz w:val="20"/>
                <w:szCs w:val="20"/>
              </w:rPr>
              <w:t>áficos en la Mac en la que se ejecuta el juego. Deshabilítela para agregar y eliminar API de gráficos compatibles.</w:t>
            </w:r>
          </w:p>
        </w:tc>
      </w:tr>
      <w:tr w:rsidR="000466E4" w14:paraId="03AB6810" w14:textId="77777777">
        <w:trPr>
          <w:gridAfter w:val="1"/>
        </w:trPr>
        <w:tc>
          <w:tcPr>
            <w:tcW w:w="2547" w:type="dxa"/>
            <w:tcMar>
              <w:top w:w="75" w:type="dxa"/>
              <w:left w:w="150" w:type="dxa"/>
              <w:bottom w:w="75" w:type="dxa"/>
              <w:right w:w="150" w:type="dxa"/>
            </w:tcMar>
          </w:tcPr>
          <w:p w:rsidR="000466E4" w:rsidRDefault="00A17CD7" w14:paraId="000002F4"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Auto Graphics API for Linux</w:t>
            </w:r>
          </w:p>
        </w:tc>
        <w:tc>
          <w:tcPr>
            <w:tcW w:w="6231" w:type="dxa"/>
            <w:tcMar>
              <w:top w:w="75" w:type="dxa"/>
              <w:left w:w="150" w:type="dxa"/>
              <w:bottom w:w="75" w:type="dxa"/>
              <w:right w:w="150" w:type="dxa"/>
            </w:tcMar>
          </w:tcPr>
          <w:p w:rsidR="000466E4" w:rsidRDefault="00A17CD7" w14:paraId="000002F5"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 xml:space="preserve">Habilite esta opción para usar la mejor API de gráficos en la máquina Linux en la que se ejecuta. Deshabilítela </w:t>
            </w:r>
            <w:r>
              <w:rPr>
                <w:rFonts w:ascii="Arial" w:hAnsi="Arial" w:eastAsia="Arial" w:cs="Arial"/>
                <w:sz w:val="20"/>
                <w:szCs w:val="20"/>
              </w:rPr>
              <w:t>para agregar y eliminar API de gráficos compatibles.</w:t>
            </w:r>
          </w:p>
        </w:tc>
      </w:tr>
      <w:tr w:rsidR="000466E4" w14:paraId="3E20C877" w14:textId="77777777">
        <w:trPr>
          <w:gridAfter w:val="1"/>
        </w:trPr>
        <w:tc>
          <w:tcPr>
            <w:tcW w:w="2547" w:type="dxa"/>
            <w:tcMar>
              <w:top w:w="75" w:type="dxa"/>
              <w:left w:w="150" w:type="dxa"/>
              <w:bottom w:w="75" w:type="dxa"/>
              <w:right w:w="150" w:type="dxa"/>
            </w:tcMar>
          </w:tcPr>
          <w:p w:rsidR="000466E4" w:rsidRDefault="00A17CD7" w14:paraId="000002F6"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Color Gamut for Mac</w:t>
            </w:r>
          </w:p>
        </w:tc>
        <w:tc>
          <w:tcPr>
            <w:tcW w:w="6231" w:type="dxa"/>
            <w:tcMar>
              <w:top w:w="75" w:type="dxa"/>
              <w:left w:w="150" w:type="dxa"/>
              <w:bottom w:w="75" w:type="dxa"/>
              <w:right w:w="150" w:type="dxa"/>
            </w:tcMar>
          </w:tcPr>
          <w:p w:rsidR="000466E4" w:rsidRDefault="00A17CD7" w14:paraId="000002F7"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Puede agregar o eliminar gamas de colores para que las plataformas Mac independientes las utilicen para la renderización. Haga clic en el icono más (+) para ver una lista de las gama</w:t>
            </w:r>
            <w:r>
              <w:rPr>
                <w:rFonts w:ascii="Arial" w:hAnsi="Arial" w:eastAsia="Arial" w:cs="Arial"/>
                <w:sz w:val="20"/>
                <w:szCs w:val="20"/>
              </w:rPr>
              <w:t xml:space="preserve">s disponibles. Una gama de colores define una posible gama de colores disponibles para un dispositivo determinado (como un monitor o una pantalla). La gama </w:t>
            </w:r>
            <w:r>
              <w:rPr>
                <w:rFonts w:ascii="Arial" w:hAnsi="Arial" w:eastAsia="Arial" w:cs="Arial"/>
                <w:i/>
                <w:sz w:val="20"/>
                <w:szCs w:val="20"/>
              </w:rPr>
              <w:t>sRGB</w:t>
            </w:r>
            <w:r>
              <w:rPr>
                <w:rFonts w:ascii="Arial" w:hAnsi="Arial" w:eastAsia="Arial" w:cs="Arial"/>
                <w:sz w:val="20"/>
                <w:szCs w:val="20"/>
              </w:rPr>
              <w:t xml:space="preserve"> es la gama predeterminada (y obligatoria).</w:t>
            </w:r>
          </w:p>
        </w:tc>
      </w:tr>
      <w:tr w:rsidR="000466E4" w14:paraId="4A5D9990" w14:textId="77777777">
        <w:trPr>
          <w:gridAfter w:val="1"/>
        </w:trPr>
        <w:tc>
          <w:tcPr>
            <w:tcW w:w="2547" w:type="dxa"/>
            <w:tcMar>
              <w:top w:w="75" w:type="dxa"/>
              <w:left w:w="150" w:type="dxa"/>
              <w:bottom w:w="75" w:type="dxa"/>
              <w:right w:w="150" w:type="dxa"/>
            </w:tcMar>
          </w:tcPr>
          <w:p w:rsidR="000466E4" w:rsidRDefault="00A17CD7" w14:paraId="000002F8"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Metal Editor Support</w:t>
            </w:r>
          </w:p>
        </w:tc>
        <w:tc>
          <w:tcPr>
            <w:tcW w:w="6231" w:type="dxa"/>
            <w:tcMar>
              <w:top w:w="75" w:type="dxa"/>
              <w:left w:w="150" w:type="dxa"/>
              <w:bottom w:w="75" w:type="dxa"/>
              <w:right w:w="150" w:type="dxa"/>
            </w:tcMar>
          </w:tcPr>
          <w:p w:rsidR="000466E4" w:rsidRDefault="00A17CD7" w14:paraId="000002F9"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 xml:space="preserve">Habilite esta opción para usar la API de Metal en Unity Editor y desbloquee una iteración de </w:t>
            </w:r>
            <w:r>
              <w:rPr>
                <w:rFonts w:ascii="Arial" w:hAnsi="Arial" w:eastAsia="Arial" w:cs="Arial"/>
                <w:i/>
                <w:sz w:val="20"/>
                <w:szCs w:val="20"/>
              </w:rPr>
              <w:t>Shader</w:t>
            </w:r>
            <w:r>
              <w:rPr>
                <w:rFonts w:ascii="Arial" w:hAnsi="Arial" w:eastAsia="Arial" w:cs="Arial"/>
                <w:sz w:val="20"/>
                <w:szCs w:val="20"/>
              </w:rPr>
              <w:t xml:space="preserve"> más rápida para apuntar a la </w:t>
            </w:r>
            <w:r>
              <w:rPr>
                <w:rFonts w:ascii="Arial" w:hAnsi="Arial" w:eastAsia="Arial" w:cs="Arial"/>
                <w:i/>
                <w:sz w:val="20"/>
                <w:szCs w:val="20"/>
              </w:rPr>
              <w:t>API</w:t>
            </w:r>
            <w:r>
              <w:rPr>
                <w:rFonts w:ascii="Arial" w:hAnsi="Arial" w:eastAsia="Arial" w:cs="Arial"/>
                <w:sz w:val="20"/>
                <w:szCs w:val="20"/>
              </w:rPr>
              <w:t xml:space="preserve"> de Metal.</w:t>
            </w:r>
          </w:p>
        </w:tc>
      </w:tr>
      <w:tr w:rsidR="000466E4" w14:paraId="6B8B4F69" w14:textId="77777777">
        <w:trPr>
          <w:gridAfter w:val="1"/>
        </w:trPr>
        <w:tc>
          <w:tcPr>
            <w:tcW w:w="2547" w:type="dxa"/>
            <w:tcMar>
              <w:top w:w="75" w:type="dxa"/>
              <w:left w:w="150" w:type="dxa"/>
              <w:bottom w:w="75" w:type="dxa"/>
              <w:right w:w="150" w:type="dxa"/>
            </w:tcMar>
          </w:tcPr>
          <w:p w:rsidR="000466E4" w:rsidRDefault="00A17CD7" w14:paraId="000002FA"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Metal API Validation</w:t>
            </w:r>
          </w:p>
        </w:tc>
        <w:tc>
          <w:tcPr>
            <w:tcW w:w="6231" w:type="dxa"/>
            <w:tcMar>
              <w:top w:w="75" w:type="dxa"/>
              <w:left w:w="150" w:type="dxa"/>
              <w:bottom w:w="75" w:type="dxa"/>
              <w:right w:w="150" w:type="dxa"/>
            </w:tcMar>
          </w:tcPr>
          <w:p w:rsidR="000466E4" w:rsidRDefault="00A17CD7" w14:paraId="000002FB"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 xml:space="preserve">Habilite esta opción cuando necesite depurar problemas de </w:t>
            </w:r>
            <w:r>
              <w:rPr>
                <w:rFonts w:ascii="Arial" w:hAnsi="Arial" w:eastAsia="Arial" w:cs="Arial"/>
                <w:i/>
                <w:sz w:val="20"/>
                <w:szCs w:val="20"/>
              </w:rPr>
              <w:t>Shader</w:t>
            </w:r>
            <w:r>
              <w:rPr>
                <w:rFonts w:ascii="Arial" w:hAnsi="Arial" w:eastAsia="Arial" w:cs="Arial"/>
                <w:sz w:val="20"/>
                <w:szCs w:val="20"/>
              </w:rPr>
              <w:t>. Nota: La validación aumen</w:t>
            </w:r>
            <w:r>
              <w:rPr>
                <w:rFonts w:ascii="Arial" w:hAnsi="Arial" w:eastAsia="Arial" w:cs="Arial"/>
                <w:sz w:val="20"/>
                <w:szCs w:val="20"/>
              </w:rPr>
              <w:t xml:space="preserve">ta el uso de la </w:t>
            </w:r>
            <w:r>
              <w:rPr>
                <w:rFonts w:ascii="Arial" w:hAnsi="Arial" w:eastAsia="Arial" w:cs="Arial"/>
                <w:i/>
                <w:sz w:val="20"/>
                <w:szCs w:val="20"/>
              </w:rPr>
              <w:t>CPU</w:t>
            </w:r>
            <w:r>
              <w:rPr>
                <w:rFonts w:ascii="Arial" w:hAnsi="Arial" w:eastAsia="Arial" w:cs="Arial"/>
                <w:sz w:val="20"/>
                <w:szCs w:val="20"/>
              </w:rPr>
              <w:t>, por lo tanto, úsela solo para depurar.</w:t>
            </w:r>
          </w:p>
        </w:tc>
      </w:tr>
      <w:tr w:rsidR="000466E4" w14:paraId="7E7AFB46" w14:textId="77777777">
        <w:trPr>
          <w:gridAfter w:val="1"/>
        </w:trPr>
        <w:tc>
          <w:tcPr>
            <w:tcW w:w="2547" w:type="dxa"/>
            <w:tcMar>
              <w:top w:w="75" w:type="dxa"/>
              <w:left w:w="150" w:type="dxa"/>
              <w:bottom w:w="75" w:type="dxa"/>
              <w:right w:w="150" w:type="dxa"/>
            </w:tcMar>
          </w:tcPr>
          <w:p w:rsidR="000466E4" w:rsidRDefault="00A17CD7" w14:paraId="000002FC"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Metal Write-Only Backbuffer</w:t>
            </w:r>
          </w:p>
        </w:tc>
        <w:tc>
          <w:tcPr>
            <w:tcW w:w="6231" w:type="dxa"/>
            <w:tcMar>
              <w:top w:w="75" w:type="dxa"/>
              <w:left w:w="150" w:type="dxa"/>
              <w:bottom w:w="75" w:type="dxa"/>
              <w:right w:w="150" w:type="dxa"/>
            </w:tcMar>
          </w:tcPr>
          <w:p w:rsidR="000466E4" w:rsidRDefault="00A17CD7" w14:paraId="000002FD"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 xml:space="preserve">Permitir un rendimiento mejorado en la orientación del dispositivo no predeterminada. Esto establece el indicador </w:t>
            </w:r>
            <w:r>
              <w:rPr>
                <w:rFonts w:ascii="Arial" w:hAnsi="Arial" w:eastAsia="Arial" w:cs="Arial"/>
                <w:i/>
                <w:sz w:val="20"/>
                <w:szCs w:val="20"/>
              </w:rPr>
              <w:t>frameBufferOnly</w:t>
            </w:r>
            <w:r>
              <w:rPr>
                <w:rFonts w:ascii="Arial" w:hAnsi="Arial" w:eastAsia="Arial" w:cs="Arial"/>
                <w:sz w:val="20"/>
                <w:szCs w:val="20"/>
              </w:rPr>
              <w:t xml:space="preserve"> en el búfer de retroceso, lo que evita la lectura del búfer de retroceso pero habilita cierta optimización del controlador.</w:t>
            </w:r>
          </w:p>
        </w:tc>
      </w:tr>
      <w:tr w:rsidR="000466E4" w14:paraId="229CF64F" w14:textId="77777777">
        <w:trPr>
          <w:gridAfter w:val="1"/>
        </w:trPr>
        <w:tc>
          <w:tcPr>
            <w:tcW w:w="2547" w:type="dxa"/>
            <w:tcMar>
              <w:top w:w="75" w:type="dxa"/>
              <w:left w:w="150" w:type="dxa"/>
              <w:bottom w:w="75" w:type="dxa"/>
              <w:right w:w="150" w:type="dxa"/>
            </w:tcMar>
          </w:tcPr>
          <w:p w:rsidR="000466E4" w:rsidRDefault="00A17CD7" w14:paraId="000002FE"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M</w:t>
            </w:r>
            <w:r>
              <w:rPr>
                <w:rFonts w:ascii="Arial" w:hAnsi="Arial" w:eastAsia="Arial" w:cs="Arial"/>
                <w:b/>
                <w:i/>
                <w:sz w:val="20"/>
                <w:szCs w:val="20"/>
              </w:rPr>
              <w:t>emoryless Depth</w:t>
            </w:r>
          </w:p>
        </w:tc>
        <w:tc>
          <w:tcPr>
            <w:tcW w:w="6231" w:type="dxa"/>
            <w:tcMar>
              <w:top w:w="75" w:type="dxa"/>
              <w:left w:w="150" w:type="dxa"/>
              <w:bottom w:w="75" w:type="dxa"/>
              <w:right w:w="150" w:type="dxa"/>
            </w:tcMar>
          </w:tcPr>
          <w:p w:rsidR="000466E4" w:rsidRDefault="00A17CD7" w14:paraId="000002FF"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 xml:space="preserve">Elija cuándo usar texturas de renderizado sin memoria. Las texturas de renderizado sin memoria se almacenan temporalmente en la memoria del mosaico cuando se renderizan, no en la memoria de la </w:t>
            </w:r>
            <w:r>
              <w:rPr>
                <w:rFonts w:ascii="Arial" w:hAnsi="Arial" w:eastAsia="Arial" w:cs="Arial"/>
                <w:i/>
                <w:sz w:val="20"/>
                <w:szCs w:val="20"/>
              </w:rPr>
              <w:t>CPU</w:t>
            </w:r>
            <w:r>
              <w:rPr>
                <w:rFonts w:ascii="Arial" w:hAnsi="Arial" w:eastAsia="Arial" w:cs="Arial"/>
                <w:sz w:val="20"/>
                <w:szCs w:val="20"/>
              </w:rPr>
              <w:t xml:space="preserve"> o </w:t>
            </w:r>
            <w:r>
              <w:rPr>
                <w:rFonts w:ascii="Arial" w:hAnsi="Arial" w:eastAsia="Arial" w:cs="Arial"/>
                <w:i/>
                <w:sz w:val="20"/>
                <w:szCs w:val="20"/>
              </w:rPr>
              <w:t>GPU</w:t>
            </w:r>
            <w:r>
              <w:rPr>
                <w:rFonts w:ascii="Arial" w:hAnsi="Arial" w:eastAsia="Arial" w:cs="Arial"/>
                <w:sz w:val="20"/>
                <w:szCs w:val="20"/>
              </w:rPr>
              <w:t xml:space="preserve">. Esto reduce el uso de memoria de su </w:t>
            </w:r>
            <w:r>
              <w:rPr>
                <w:rFonts w:ascii="Arial" w:hAnsi="Arial" w:eastAsia="Arial" w:cs="Arial"/>
                <w:sz w:val="20"/>
                <w:szCs w:val="20"/>
              </w:rPr>
              <w:t>aplicación, pero no puede leer ni escribir en estas texturas de renderizado. Nota: Las texturas de renderizado sin memoria solo son compatibles con iOS, tvOS 10.0+ Metal y Vulkan. Las texturas de renderizado están protegidas contra lectura/escritura y se a</w:t>
            </w:r>
            <w:r>
              <w:rPr>
                <w:rFonts w:ascii="Arial" w:hAnsi="Arial" w:eastAsia="Arial" w:cs="Arial"/>
                <w:sz w:val="20"/>
                <w:szCs w:val="20"/>
              </w:rPr>
              <w:t xml:space="preserve">lmacenan en la memoria de la </w:t>
            </w:r>
            <w:r>
              <w:rPr>
                <w:rFonts w:ascii="Arial" w:hAnsi="Arial" w:eastAsia="Arial" w:cs="Arial"/>
                <w:i/>
                <w:sz w:val="20"/>
                <w:szCs w:val="20"/>
              </w:rPr>
              <w:t>CPU</w:t>
            </w:r>
            <w:r>
              <w:rPr>
                <w:rFonts w:ascii="Arial" w:hAnsi="Arial" w:eastAsia="Arial" w:cs="Arial"/>
                <w:sz w:val="20"/>
                <w:szCs w:val="20"/>
              </w:rPr>
              <w:t xml:space="preserve"> o </w:t>
            </w:r>
            <w:r>
              <w:rPr>
                <w:rFonts w:ascii="Arial" w:hAnsi="Arial" w:eastAsia="Arial" w:cs="Arial"/>
                <w:i/>
                <w:sz w:val="20"/>
                <w:szCs w:val="20"/>
              </w:rPr>
              <w:t>GPU</w:t>
            </w:r>
            <w:r>
              <w:rPr>
                <w:rFonts w:ascii="Arial" w:hAnsi="Arial" w:eastAsia="Arial" w:cs="Arial"/>
                <w:sz w:val="20"/>
                <w:szCs w:val="20"/>
              </w:rPr>
              <w:t xml:space="preserve"> en otras plataformas.</w:t>
            </w:r>
          </w:p>
        </w:tc>
      </w:tr>
      <w:tr w:rsidR="000466E4" w14:paraId="5EB65EA7" w14:textId="77777777">
        <w:trPr>
          <w:gridAfter w:val="1"/>
        </w:trPr>
        <w:tc>
          <w:tcPr>
            <w:tcW w:w="2547" w:type="dxa"/>
            <w:tcMar>
              <w:top w:w="75" w:type="dxa"/>
              <w:left w:w="150" w:type="dxa"/>
              <w:bottom w:w="75" w:type="dxa"/>
              <w:right w:w="150" w:type="dxa"/>
            </w:tcMar>
          </w:tcPr>
          <w:p w:rsidR="000466E4" w:rsidRDefault="00A17CD7" w14:paraId="00000300"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Unused</w:t>
            </w:r>
          </w:p>
        </w:tc>
        <w:tc>
          <w:tcPr>
            <w:tcW w:w="6231" w:type="dxa"/>
            <w:tcMar>
              <w:top w:w="75" w:type="dxa"/>
              <w:left w:w="150" w:type="dxa"/>
              <w:bottom w:w="75" w:type="dxa"/>
              <w:right w:w="150" w:type="dxa"/>
            </w:tcMar>
          </w:tcPr>
          <w:p w:rsidR="000466E4" w:rsidRDefault="00A17CD7" w14:paraId="00000301"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Nunca use la profundidad del búfer de cuadros sin memoria.</w:t>
            </w:r>
          </w:p>
        </w:tc>
      </w:tr>
      <w:tr w:rsidR="000466E4" w14:paraId="4E345361" w14:textId="77777777">
        <w:trPr>
          <w:gridAfter w:val="1"/>
        </w:trPr>
        <w:tc>
          <w:tcPr>
            <w:tcW w:w="2547" w:type="dxa"/>
            <w:tcMar>
              <w:top w:w="75" w:type="dxa"/>
              <w:left w:w="150" w:type="dxa"/>
              <w:bottom w:w="75" w:type="dxa"/>
              <w:right w:w="150" w:type="dxa"/>
            </w:tcMar>
          </w:tcPr>
          <w:p w:rsidR="000466E4" w:rsidRDefault="00A17CD7" w14:paraId="00000302"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Forced</w:t>
            </w:r>
          </w:p>
        </w:tc>
        <w:tc>
          <w:tcPr>
            <w:tcW w:w="6231" w:type="dxa"/>
            <w:tcMar>
              <w:top w:w="75" w:type="dxa"/>
              <w:left w:w="150" w:type="dxa"/>
              <w:bottom w:w="75" w:type="dxa"/>
              <w:right w:w="150" w:type="dxa"/>
            </w:tcMar>
          </w:tcPr>
          <w:p w:rsidR="000466E4" w:rsidRDefault="00A17CD7" w14:paraId="00000303"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 xml:space="preserve">Utilice siempre la profundidad de </w:t>
            </w:r>
            <w:r>
              <w:rPr>
                <w:rFonts w:ascii="Arial" w:hAnsi="Arial" w:eastAsia="Arial" w:cs="Arial"/>
                <w:i/>
                <w:sz w:val="20"/>
                <w:szCs w:val="20"/>
              </w:rPr>
              <w:t>framebuffer</w:t>
            </w:r>
            <w:r>
              <w:rPr>
                <w:rFonts w:ascii="Arial" w:hAnsi="Arial" w:eastAsia="Arial" w:cs="Arial"/>
                <w:sz w:val="20"/>
                <w:szCs w:val="20"/>
              </w:rPr>
              <w:t xml:space="preserve"> sin memoria.</w:t>
            </w:r>
          </w:p>
        </w:tc>
      </w:tr>
      <w:tr w:rsidR="000466E4" w14:paraId="79279CD9" w14:textId="77777777">
        <w:trPr>
          <w:gridAfter w:val="1"/>
        </w:trPr>
        <w:tc>
          <w:tcPr>
            <w:tcW w:w="2547" w:type="dxa"/>
            <w:tcMar>
              <w:top w:w="75" w:type="dxa"/>
              <w:left w:w="150" w:type="dxa"/>
              <w:bottom w:w="75" w:type="dxa"/>
              <w:right w:w="150" w:type="dxa"/>
            </w:tcMar>
          </w:tcPr>
          <w:p w:rsidR="000466E4" w:rsidRDefault="00A17CD7" w14:paraId="00000304"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Automatic</w:t>
            </w:r>
          </w:p>
        </w:tc>
        <w:tc>
          <w:tcPr>
            <w:tcW w:w="6231" w:type="dxa"/>
            <w:tcMar>
              <w:top w:w="75" w:type="dxa"/>
              <w:left w:w="150" w:type="dxa"/>
              <w:bottom w:w="75" w:type="dxa"/>
              <w:right w:w="150" w:type="dxa"/>
            </w:tcMar>
          </w:tcPr>
          <w:p w:rsidR="000466E4" w:rsidRDefault="00A17CD7" w14:paraId="00000305"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Deje que Unity decida cuándo utilizar la profundid</w:t>
            </w:r>
            <w:r>
              <w:rPr>
                <w:rFonts w:ascii="Arial" w:hAnsi="Arial" w:eastAsia="Arial" w:cs="Arial"/>
                <w:sz w:val="20"/>
                <w:szCs w:val="20"/>
              </w:rPr>
              <w:t>ad del búfer de tramas sin memoria.</w:t>
            </w:r>
          </w:p>
        </w:tc>
      </w:tr>
      <w:tr w:rsidR="000466E4" w14:paraId="3577F621" w14:textId="77777777">
        <w:trPr>
          <w:gridAfter w:val="1"/>
        </w:trPr>
        <w:tc>
          <w:tcPr>
            <w:tcW w:w="2547" w:type="dxa"/>
            <w:tcMar>
              <w:top w:w="75" w:type="dxa"/>
              <w:left w:w="150" w:type="dxa"/>
              <w:bottom w:w="75" w:type="dxa"/>
              <w:right w:w="150" w:type="dxa"/>
            </w:tcMar>
          </w:tcPr>
          <w:p w:rsidR="000466E4" w:rsidRDefault="00A17CD7" w14:paraId="00000306"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Static Batching</w:t>
            </w:r>
            <w:r>
              <w:rPr>
                <w:rFonts w:ascii="Arial" w:hAnsi="Arial" w:eastAsia="Arial" w:cs="Arial"/>
                <w:b/>
                <w:i/>
                <w:sz w:val="20"/>
                <w:szCs w:val="20"/>
                <w:shd w:val="clear" w:color="auto" w:fill="CCCCCC"/>
              </w:rPr>
              <w:br/>
            </w:r>
          </w:p>
        </w:tc>
        <w:tc>
          <w:tcPr>
            <w:tcW w:w="6231" w:type="dxa"/>
            <w:tcMar>
              <w:top w:w="75" w:type="dxa"/>
              <w:left w:w="150" w:type="dxa"/>
              <w:bottom w:w="75" w:type="dxa"/>
              <w:right w:w="150" w:type="dxa"/>
            </w:tcMar>
          </w:tcPr>
          <w:p w:rsidR="000466E4" w:rsidRDefault="00A17CD7" w14:paraId="00000307"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Habilite esta opción para utilizar el procesamiento por lotes estático.</w:t>
            </w:r>
          </w:p>
        </w:tc>
      </w:tr>
      <w:tr w:rsidR="000466E4" w14:paraId="178CFCEA" w14:textId="77777777">
        <w:trPr>
          <w:gridAfter w:val="1"/>
        </w:trPr>
        <w:tc>
          <w:tcPr>
            <w:tcW w:w="2547" w:type="dxa"/>
            <w:tcMar>
              <w:top w:w="75" w:type="dxa"/>
              <w:left w:w="150" w:type="dxa"/>
              <w:bottom w:w="75" w:type="dxa"/>
              <w:right w:w="150" w:type="dxa"/>
            </w:tcMar>
          </w:tcPr>
          <w:p w:rsidR="000466E4" w:rsidRDefault="00A17CD7" w14:paraId="00000308"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Dynamic Batching</w:t>
            </w:r>
            <w:r>
              <w:rPr>
                <w:rFonts w:ascii="Arial" w:hAnsi="Arial" w:eastAsia="Arial" w:cs="Arial"/>
                <w:b/>
                <w:i/>
                <w:sz w:val="20"/>
                <w:szCs w:val="20"/>
                <w:shd w:val="clear" w:color="auto" w:fill="CCCCCC"/>
              </w:rPr>
              <w:br/>
            </w:r>
          </w:p>
        </w:tc>
        <w:tc>
          <w:tcPr>
            <w:tcW w:w="6231" w:type="dxa"/>
            <w:tcMar>
              <w:top w:w="75" w:type="dxa"/>
              <w:left w:w="150" w:type="dxa"/>
              <w:bottom w:w="75" w:type="dxa"/>
              <w:right w:w="150" w:type="dxa"/>
            </w:tcMar>
          </w:tcPr>
          <w:p w:rsidR="000466E4" w:rsidRDefault="00A17CD7" w14:paraId="00000309"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 xml:space="preserve">Habilite esta opción para usar </w:t>
            </w:r>
            <w:r>
              <w:rPr>
                <w:rFonts w:ascii="Arial" w:hAnsi="Arial" w:eastAsia="Arial" w:cs="Arial"/>
                <w:i/>
                <w:sz w:val="20"/>
                <w:szCs w:val="20"/>
              </w:rPr>
              <w:t>Dynamic</w:t>
            </w:r>
            <w:r>
              <w:rPr>
                <w:rFonts w:ascii="Arial" w:hAnsi="Arial" w:eastAsia="Arial" w:cs="Arial"/>
                <w:sz w:val="20"/>
                <w:szCs w:val="20"/>
              </w:rPr>
              <w:t xml:space="preserve"> </w:t>
            </w:r>
            <w:r>
              <w:rPr>
                <w:rFonts w:ascii="Arial" w:hAnsi="Arial" w:eastAsia="Arial" w:cs="Arial"/>
                <w:i/>
                <w:sz w:val="20"/>
                <w:szCs w:val="20"/>
              </w:rPr>
              <w:t>Batching</w:t>
            </w:r>
            <w:r>
              <w:rPr>
                <w:rFonts w:ascii="Arial" w:hAnsi="Arial" w:eastAsia="Arial" w:cs="Arial"/>
                <w:sz w:val="20"/>
                <w:szCs w:val="20"/>
              </w:rPr>
              <w:t xml:space="preserve"> en su compilación (habilitada de forma predeterminada). </w:t>
            </w:r>
            <w:r>
              <w:rPr>
                <w:rFonts w:ascii="Arial" w:hAnsi="Arial" w:eastAsia="Arial" w:cs="Arial"/>
                <w:b/>
                <w:sz w:val="20"/>
                <w:szCs w:val="20"/>
              </w:rPr>
              <w:t>Nota</w:t>
            </w:r>
            <w:r>
              <w:rPr>
                <w:rFonts w:ascii="Arial" w:hAnsi="Arial" w:eastAsia="Arial" w:cs="Arial"/>
                <w:sz w:val="20"/>
                <w:szCs w:val="20"/>
              </w:rPr>
              <w:t>: el procesamiento por lotes dinámico no tiene ningún efecto cuando una canalización de procesamiento de secuencias de comandos está activa, por lo que esta configuración solo es visible cuando n</w:t>
            </w:r>
            <w:r>
              <w:rPr>
                <w:rFonts w:ascii="Arial" w:hAnsi="Arial" w:eastAsia="Arial" w:cs="Arial"/>
                <w:sz w:val="20"/>
                <w:szCs w:val="20"/>
              </w:rPr>
              <w:t>o se establece nada en la configuración Gráficos de activos de canalización de procesamiento de secuencias de comandos.</w:t>
            </w:r>
          </w:p>
        </w:tc>
      </w:tr>
      <w:tr w:rsidR="000466E4" w14:paraId="6A57EFA8" w14:textId="77777777">
        <w:trPr>
          <w:gridAfter w:val="1"/>
        </w:trPr>
        <w:tc>
          <w:tcPr>
            <w:tcW w:w="2547" w:type="dxa"/>
            <w:tcMar>
              <w:top w:w="75" w:type="dxa"/>
              <w:left w:w="150" w:type="dxa"/>
              <w:bottom w:w="75" w:type="dxa"/>
              <w:right w:w="150" w:type="dxa"/>
            </w:tcMar>
          </w:tcPr>
          <w:p w:rsidR="000466E4" w:rsidRDefault="00A17CD7" w14:paraId="0000030A"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Compute Skinning</w:t>
            </w:r>
          </w:p>
        </w:tc>
        <w:tc>
          <w:tcPr>
            <w:tcW w:w="6231" w:type="dxa"/>
            <w:tcMar>
              <w:top w:w="75" w:type="dxa"/>
              <w:left w:w="150" w:type="dxa"/>
              <w:bottom w:w="75" w:type="dxa"/>
              <w:right w:w="150" w:type="dxa"/>
            </w:tcMar>
          </w:tcPr>
          <w:p w:rsidR="000466E4" w:rsidRDefault="00A17CD7" w14:paraId="0000030B"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 xml:space="preserve">Habilite esta opción para habilitar la máscara de cómputo de la </w:t>
            </w:r>
            <w:r>
              <w:rPr>
                <w:rFonts w:ascii="Arial" w:hAnsi="Arial" w:eastAsia="Arial" w:cs="Arial"/>
                <w:i/>
                <w:sz w:val="20"/>
                <w:szCs w:val="20"/>
              </w:rPr>
              <w:t>GPU</w:t>
            </w:r>
            <w:r>
              <w:rPr>
                <w:rFonts w:ascii="Arial" w:hAnsi="Arial" w:eastAsia="Arial" w:cs="Arial"/>
                <w:sz w:val="20"/>
                <w:szCs w:val="20"/>
              </w:rPr>
              <w:t xml:space="preserve"> DX11 / ES3, liberando recursos de la </w:t>
            </w:r>
            <w:r>
              <w:rPr>
                <w:rFonts w:ascii="Arial" w:hAnsi="Arial" w:eastAsia="Arial" w:cs="Arial"/>
                <w:i/>
                <w:sz w:val="20"/>
                <w:szCs w:val="20"/>
              </w:rPr>
              <w:t>CPU</w:t>
            </w:r>
            <w:r>
              <w:rPr>
                <w:rFonts w:ascii="Arial" w:hAnsi="Arial" w:eastAsia="Arial" w:cs="Arial"/>
                <w:sz w:val="20"/>
                <w:szCs w:val="20"/>
              </w:rPr>
              <w:t>.</w:t>
            </w:r>
          </w:p>
        </w:tc>
      </w:tr>
      <w:tr w:rsidR="000466E4" w14:paraId="79310B76" w14:textId="77777777">
        <w:trPr>
          <w:gridAfter w:val="1"/>
        </w:trPr>
        <w:tc>
          <w:tcPr>
            <w:tcW w:w="2547" w:type="dxa"/>
            <w:tcMar>
              <w:top w:w="75" w:type="dxa"/>
              <w:left w:w="150" w:type="dxa"/>
              <w:bottom w:w="75" w:type="dxa"/>
              <w:right w:w="150" w:type="dxa"/>
            </w:tcMar>
          </w:tcPr>
          <w:p w:rsidR="000466E4" w:rsidRDefault="00A17CD7" w14:paraId="0000030C"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Graphic</w:t>
            </w:r>
            <w:r>
              <w:rPr>
                <w:rFonts w:ascii="Arial" w:hAnsi="Arial" w:eastAsia="Arial" w:cs="Arial"/>
                <w:b/>
                <w:i/>
                <w:sz w:val="20"/>
                <w:szCs w:val="20"/>
              </w:rPr>
              <w:t>s Jobs</w:t>
            </w:r>
          </w:p>
        </w:tc>
        <w:tc>
          <w:tcPr>
            <w:tcW w:w="6231" w:type="dxa"/>
            <w:tcMar>
              <w:top w:w="75" w:type="dxa"/>
              <w:left w:w="150" w:type="dxa"/>
              <w:bottom w:w="75" w:type="dxa"/>
              <w:right w:w="150" w:type="dxa"/>
            </w:tcMar>
          </w:tcPr>
          <w:p w:rsidR="000466E4" w:rsidRDefault="00A17CD7" w14:paraId="0000030D"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 xml:space="preserve">Habilite esta opción para indicar a Unity que descargue tareas de gráficos (bucles de procesamiento) en subprocesos de trabajo que se ejecutan en otros núcleos de </w:t>
            </w:r>
            <w:r>
              <w:rPr>
                <w:rFonts w:ascii="Arial" w:hAnsi="Arial" w:eastAsia="Arial" w:cs="Arial"/>
                <w:i/>
                <w:sz w:val="20"/>
                <w:szCs w:val="20"/>
              </w:rPr>
              <w:t>CPU</w:t>
            </w:r>
            <w:r>
              <w:rPr>
                <w:rFonts w:ascii="Arial" w:hAnsi="Arial" w:eastAsia="Arial" w:cs="Arial"/>
                <w:sz w:val="20"/>
                <w:szCs w:val="20"/>
              </w:rPr>
              <w:t xml:space="preserve">. Esto tiene como objetivo reducir el tiempo que se pasa en </w:t>
            </w:r>
            <w:r>
              <w:rPr>
                <w:rFonts w:ascii="Arial" w:hAnsi="Arial" w:eastAsia="Arial" w:cs="Arial"/>
                <w:i/>
                <w:sz w:val="20"/>
                <w:szCs w:val="20"/>
              </w:rPr>
              <w:t>Camera</w:t>
            </w:r>
            <w:r>
              <w:rPr>
                <w:rFonts w:ascii="Arial" w:hAnsi="Arial" w:eastAsia="Arial" w:cs="Arial"/>
                <w:sz w:val="20"/>
                <w:szCs w:val="20"/>
              </w:rPr>
              <w:t>.</w:t>
            </w:r>
            <w:r>
              <w:rPr>
                <w:rFonts w:ascii="Arial" w:hAnsi="Arial" w:eastAsia="Arial" w:cs="Arial"/>
                <w:i/>
                <w:sz w:val="20"/>
                <w:szCs w:val="20"/>
              </w:rPr>
              <w:t>Render</w:t>
            </w:r>
            <w:r>
              <w:rPr>
                <w:rFonts w:ascii="Arial" w:hAnsi="Arial" w:eastAsia="Arial" w:cs="Arial"/>
                <w:sz w:val="20"/>
                <w:szCs w:val="20"/>
              </w:rPr>
              <w:t xml:space="preserve"> en el hil</w:t>
            </w:r>
            <w:r>
              <w:rPr>
                <w:rFonts w:ascii="Arial" w:hAnsi="Arial" w:eastAsia="Arial" w:cs="Arial"/>
                <w:sz w:val="20"/>
                <w:szCs w:val="20"/>
              </w:rPr>
              <w:t>o principal, que a menudo es un cuello de botella.</w:t>
            </w:r>
          </w:p>
        </w:tc>
      </w:tr>
      <w:tr w:rsidR="000466E4" w14:paraId="16759F6D" w14:textId="77777777">
        <w:trPr>
          <w:gridAfter w:val="1"/>
        </w:trPr>
        <w:tc>
          <w:tcPr>
            <w:tcW w:w="2547" w:type="dxa"/>
            <w:tcMar>
              <w:top w:w="75" w:type="dxa"/>
              <w:left w:w="150" w:type="dxa"/>
              <w:bottom w:w="75" w:type="dxa"/>
              <w:right w:w="150" w:type="dxa"/>
            </w:tcMar>
          </w:tcPr>
          <w:p w:rsidR="000466E4" w:rsidRDefault="00A17CD7" w14:paraId="0000030E"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Lightmap Encoding</w:t>
            </w:r>
          </w:p>
        </w:tc>
        <w:tc>
          <w:tcPr>
            <w:tcW w:w="6231" w:type="dxa"/>
            <w:tcMar>
              <w:top w:w="75" w:type="dxa"/>
              <w:left w:w="150" w:type="dxa"/>
              <w:bottom w:w="75" w:type="dxa"/>
              <w:right w:w="150" w:type="dxa"/>
            </w:tcMar>
          </w:tcPr>
          <w:p w:rsidR="000466E4" w:rsidRDefault="00A17CD7" w14:paraId="0000030F"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Elija Calidad normal o Alta calidad para configurar la codificación del mapa de luz. Esta configuración afecta el esquema de codificación y el formato de compresión de los mapas de luz.</w:t>
            </w:r>
          </w:p>
        </w:tc>
      </w:tr>
      <w:tr w:rsidR="000466E4" w14:paraId="11ED66F1" w14:textId="77777777">
        <w:trPr>
          <w:gridAfter w:val="1"/>
        </w:trPr>
        <w:tc>
          <w:tcPr>
            <w:tcW w:w="2547" w:type="dxa"/>
            <w:tcMar>
              <w:top w:w="75" w:type="dxa"/>
              <w:left w:w="150" w:type="dxa"/>
              <w:bottom w:w="75" w:type="dxa"/>
              <w:right w:w="150" w:type="dxa"/>
            </w:tcMar>
          </w:tcPr>
          <w:p w:rsidR="000466E4" w:rsidRDefault="00A17CD7" w14:paraId="00000310"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Lightmap Streaming</w:t>
            </w:r>
          </w:p>
        </w:tc>
        <w:tc>
          <w:tcPr>
            <w:tcW w:w="6231" w:type="dxa"/>
            <w:tcMar>
              <w:top w:w="75" w:type="dxa"/>
              <w:left w:w="150" w:type="dxa"/>
              <w:bottom w:w="75" w:type="dxa"/>
              <w:right w:w="150" w:type="dxa"/>
            </w:tcMar>
          </w:tcPr>
          <w:p w:rsidR="000466E4" w:rsidRDefault="00A17CD7" w14:paraId="00000311"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 xml:space="preserve">Habilite esta opción para cargar solo los mapas </w:t>
            </w:r>
            <w:r>
              <w:rPr>
                <w:rFonts w:ascii="Arial" w:hAnsi="Arial" w:eastAsia="Arial" w:cs="Arial"/>
                <w:i/>
                <w:sz w:val="20"/>
                <w:szCs w:val="20"/>
              </w:rPr>
              <w:t>mip</w:t>
            </w:r>
            <w:r>
              <w:rPr>
                <w:rFonts w:ascii="Arial" w:hAnsi="Arial" w:eastAsia="Arial" w:cs="Arial"/>
                <w:sz w:val="20"/>
                <w:szCs w:val="20"/>
              </w:rPr>
              <w:t xml:space="preserve"> de mapa de luz según sea necesario para representar las cámaras del juego actual. Este valor se aplica a las texturas del mapa de luz a medida que se generan. </w:t>
            </w:r>
            <w:r>
              <w:rPr>
                <w:rFonts w:ascii="Arial" w:hAnsi="Arial" w:eastAsia="Arial" w:cs="Arial"/>
                <w:b/>
                <w:sz w:val="20"/>
                <w:szCs w:val="20"/>
              </w:rPr>
              <w:t>Nota</w:t>
            </w:r>
            <w:r>
              <w:rPr>
                <w:rFonts w:ascii="Arial" w:hAnsi="Arial" w:eastAsia="Arial" w:cs="Arial"/>
                <w:sz w:val="20"/>
                <w:szCs w:val="20"/>
              </w:rPr>
              <w:t xml:space="preserve">: Para utilizar esta </w:t>
            </w:r>
            <w:r>
              <w:rPr>
                <w:rFonts w:ascii="Arial" w:hAnsi="Arial" w:eastAsia="Arial" w:cs="Arial"/>
                <w:sz w:val="20"/>
                <w:szCs w:val="20"/>
              </w:rPr>
              <w:t>configuración, debe habilitar la configuración de Calidad de transmisión de texturas.</w:t>
            </w:r>
          </w:p>
        </w:tc>
      </w:tr>
      <w:tr w:rsidR="000466E4" w14:paraId="48C06E9B" w14:textId="77777777">
        <w:trPr>
          <w:gridAfter w:val="1"/>
        </w:trPr>
        <w:tc>
          <w:tcPr>
            <w:tcW w:w="2547" w:type="dxa"/>
            <w:tcMar>
              <w:top w:w="75" w:type="dxa"/>
              <w:left w:w="150" w:type="dxa"/>
              <w:bottom w:w="75" w:type="dxa"/>
              <w:right w:w="150" w:type="dxa"/>
            </w:tcMar>
          </w:tcPr>
          <w:p w:rsidR="000466E4" w:rsidRDefault="00A17CD7" w14:paraId="00000312"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Streaming Priority</w:t>
            </w:r>
          </w:p>
        </w:tc>
        <w:tc>
          <w:tcPr>
            <w:tcW w:w="6231" w:type="dxa"/>
            <w:tcMar>
              <w:top w:w="75" w:type="dxa"/>
              <w:left w:w="150" w:type="dxa"/>
              <w:bottom w:w="75" w:type="dxa"/>
              <w:right w:w="150" w:type="dxa"/>
            </w:tcMar>
          </w:tcPr>
          <w:p w:rsidR="000466E4" w:rsidRDefault="00A17CD7" w14:paraId="00000313"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 xml:space="preserve">Establezca la prioridad de transmisión del mapa </w:t>
            </w:r>
            <w:r>
              <w:rPr>
                <w:rFonts w:ascii="Arial" w:hAnsi="Arial" w:eastAsia="Arial" w:cs="Arial"/>
                <w:i/>
                <w:sz w:val="20"/>
                <w:szCs w:val="20"/>
              </w:rPr>
              <w:t>mip</w:t>
            </w:r>
            <w:r>
              <w:rPr>
                <w:rFonts w:ascii="Arial" w:hAnsi="Arial" w:eastAsia="Arial" w:cs="Arial"/>
                <w:sz w:val="20"/>
                <w:szCs w:val="20"/>
              </w:rPr>
              <w:t xml:space="preserve"> de mapa de luz para resolver conflictos de recursos. Estos valores se aplican a las texturas del mapa de luz a medida que se generan. Los números positivos dan mayor prioridad. Los valores válidos oscilan entre –128 y 127.</w:t>
            </w:r>
          </w:p>
        </w:tc>
      </w:tr>
      <w:tr w:rsidR="000466E4" w14:paraId="311E1DC1" w14:textId="77777777">
        <w:trPr>
          <w:gridAfter w:val="1"/>
        </w:trPr>
        <w:tc>
          <w:tcPr>
            <w:tcW w:w="2547" w:type="dxa"/>
            <w:tcMar>
              <w:top w:w="75" w:type="dxa"/>
              <w:left w:w="150" w:type="dxa"/>
              <w:bottom w:w="75" w:type="dxa"/>
              <w:right w:w="150" w:type="dxa"/>
            </w:tcMar>
          </w:tcPr>
          <w:p w:rsidR="000466E4" w:rsidRDefault="00A17CD7" w14:paraId="00000314"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Frame Timing Stats</w:t>
            </w:r>
          </w:p>
        </w:tc>
        <w:tc>
          <w:tcPr>
            <w:tcW w:w="6231" w:type="dxa"/>
            <w:tcMar>
              <w:top w:w="75" w:type="dxa"/>
              <w:left w:w="150" w:type="dxa"/>
              <w:bottom w:w="75" w:type="dxa"/>
              <w:right w:w="150" w:type="dxa"/>
            </w:tcMar>
          </w:tcPr>
          <w:p w:rsidR="000466E4" w:rsidRDefault="00A17CD7" w14:paraId="00000315"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Habilite est</w:t>
            </w:r>
            <w:r>
              <w:rPr>
                <w:rFonts w:ascii="Arial" w:hAnsi="Arial" w:eastAsia="Arial" w:cs="Arial"/>
                <w:sz w:val="20"/>
                <w:szCs w:val="20"/>
              </w:rPr>
              <w:t xml:space="preserve">a propiedad para recopilar estadísticas de tiempo de trama de </w:t>
            </w:r>
            <w:r>
              <w:rPr>
                <w:rFonts w:ascii="Arial" w:hAnsi="Arial" w:eastAsia="Arial" w:cs="Arial"/>
                <w:i/>
                <w:sz w:val="20"/>
                <w:szCs w:val="20"/>
              </w:rPr>
              <w:t>CPU</w:t>
            </w:r>
            <w:r>
              <w:rPr>
                <w:rFonts w:ascii="Arial" w:hAnsi="Arial" w:eastAsia="Arial" w:cs="Arial"/>
                <w:sz w:val="20"/>
                <w:szCs w:val="20"/>
              </w:rPr>
              <w:t xml:space="preserve"> y </w:t>
            </w:r>
            <w:r>
              <w:rPr>
                <w:rFonts w:ascii="Arial" w:hAnsi="Arial" w:eastAsia="Arial" w:cs="Arial"/>
                <w:i/>
                <w:sz w:val="20"/>
                <w:szCs w:val="20"/>
              </w:rPr>
              <w:t>GPU</w:t>
            </w:r>
            <w:r>
              <w:rPr>
                <w:rFonts w:ascii="Arial" w:hAnsi="Arial" w:eastAsia="Arial" w:cs="Arial"/>
                <w:sz w:val="20"/>
                <w:szCs w:val="20"/>
              </w:rPr>
              <w:t xml:space="preserve">. Use esto junto con la configuración de la cámara de resolución dinámica para determinar si su aplicación está vinculada a la </w:t>
            </w:r>
            <w:r>
              <w:rPr>
                <w:rFonts w:ascii="Arial" w:hAnsi="Arial" w:eastAsia="Arial" w:cs="Arial"/>
                <w:i/>
                <w:sz w:val="20"/>
                <w:szCs w:val="20"/>
              </w:rPr>
              <w:t>CPU</w:t>
            </w:r>
            <w:r>
              <w:rPr>
                <w:rFonts w:ascii="Arial" w:hAnsi="Arial" w:eastAsia="Arial" w:cs="Arial"/>
                <w:sz w:val="20"/>
                <w:szCs w:val="20"/>
              </w:rPr>
              <w:t xml:space="preserve"> o GPU</w:t>
            </w:r>
            <w:r>
              <w:rPr>
                <w:rFonts w:ascii="Arial" w:hAnsi="Arial" w:eastAsia="Arial" w:cs="Arial"/>
                <w:i/>
                <w:sz w:val="20"/>
                <w:szCs w:val="20"/>
              </w:rPr>
              <w:t>.</w:t>
            </w:r>
          </w:p>
        </w:tc>
      </w:tr>
      <w:tr w:rsidR="000466E4" w14:paraId="73EDC567" w14:textId="77777777">
        <w:tc>
          <w:tcPr>
            <w:tcW w:w="2547" w:type="dxa"/>
            <w:tcMar>
              <w:top w:w="75" w:type="dxa"/>
              <w:left w:w="150" w:type="dxa"/>
              <w:bottom w:w="75" w:type="dxa"/>
              <w:right w:w="150" w:type="dxa"/>
            </w:tcMar>
          </w:tcPr>
          <w:p w:rsidR="000466E4" w:rsidRDefault="00A17CD7" w14:paraId="00000316"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Use Display In HDR</w:t>
            </w:r>
            <w:r>
              <w:rPr>
                <w:rFonts w:ascii="Arial" w:hAnsi="Arial" w:eastAsia="Arial" w:cs="Arial"/>
                <w:b/>
                <w:i/>
                <w:sz w:val="20"/>
                <w:szCs w:val="20"/>
                <w:shd w:val="clear" w:color="auto" w:fill="CCCCCC"/>
              </w:rPr>
              <w:br/>
            </w:r>
            <w:r>
              <w:rPr>
                <w:rFonts w:ascii="Arial" w:hAnsi="Arial" w:eastAsia="Arial" w:cs="Arial"/>
                <w:b/>
                <w:i/>
                <w:sz w:val="20"/>
                <w:szCs w:val="20"/>
              </w:rPr>
              <w:t> Mode (Windows Only)</w:t>
            </w:r>
          </w:p>
        </w:tc>
        <w:tc>
          <w:tcPr>
            <w:tcW w:w="6281" w:type="dxa"/>
            <w:gridSpan w:val="2"/>
            <w:tcMar>
              <w:top w:w="75" w:type="dxa"/>
              <w:left w:w="150" w:type="dxa"/>
              <w:bottom w:w="75" w:type="dxa"/>
              <w:right w:w="150" w:type="dxa"/>
            </w:tcMar>
          </w:tcPr>
          <w:p w:rsidR="000466E4" w:rsidRDefault="00A17CD7" w14:paraId="00000317"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 xml:space="preserve">Habilite esta casilla de verificación para que el juego cambie automáticamente a la salida del modo </w:t>
            </w:r>
            <w:r>
              <w:rPr>
                <w:rFonts w:ascii="Arial" w:hAnsi="Arial" w:eastAsia="Arial" w:cs="Arial"/>
                <w:i/>
                <w:sz w:val="20"/>
                <w:szCs w:val="20"/>
              </w:rPr>
              <w:t>HDR</w:t>
            </w:r>
            <w:r>
              <w:rPr>
                <w:rFonts w:ascii="Arial" w:hAnsi="Arial" w:eastAsia="Arial" w:cs="Arial"/>
                <w:sz w:val="20"/>
                <w:szCs w:val="20"/>
              </w:rPr>
              <w:t xml:space="preserve"> cuando se ejecute. Esto solo funciona en pantallas que admitan esta función. Si la pantalla no admite el modo </w:t>
            </w:r>
            <w:r>
              <w:rPr>
                <w:rFonts w:ascii="Arial" w:hAnsi="Arial" w:eastAsia="Arial" w:cs="Arial"/>
                <w:i/>
                <w:sz w:val="20"/>
                <w:szCs w:val="20"/>
              </w:rPr>
              <w:t>HDR</w:t>
            </w:r>
            <w:r>
              <w:rPr>
                <w:rFonts w:ascii="Arial" w:hAnsi="Arial" w:eastAsia="Arial" w:cs="Arial"/>
                <w:sz w:val="20"/>
                <w:szCs w:val="20"/>
              </w:rPr>
              <w:t>, el juego se ejec</w:t>
            </w:r>
            <w:r>
              <w:rPr>
                <w:rFonts w:ascii="Arial" w:hAnsi="Arial" w:eastAsia="Arial" w:cs="Arial"/>
                <w:sz w:val="20"/>
                <w:szCs w:val="20"/>
              </w:rPr>
              <w:t>uta en modo estándar.</w:t>
            </w:r>
          </w:p>
        </w:tc>
      </w:tr>
      <w:tr w:rsidR="000466E4" w14:paraId="6410DD23" w14:textId="77777777">
        <w:tc>
          <w:tcPr>
            <w:tcW w:w="2547" w:type="dxa"/>
            <w:tcMar>
              <w:top w:w="75" w:type="dxa"/>
              <w:left w:w="150" w:type="dxa"/>
              <w:bottom w:w="75" w:type="dxa"/>
              <w:right w:w="150" w:type="dxa"/>
            </w:tcMar>
          </w:tcPr>
          <w:p w:rsidR="000466E4" w:rsidRDefault="00A17CD7" w14:paraId="00000319"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Swap Chain Bit Depth</w:t>
            </w:r>
          </w:p>
        </w:tc>
        <w:tc>
          <w:tcPr>
            <w:tcW w:w="6231" w:type="dxa"/>
            <w:tcMar>
              <w:top w:w="75" w:type="dxa"/>
              <w:left w:w="150" w:type="dxa"/>
              <w:bottom w:w="75" w:type="dxa"/>
              <w:right w:w="150" w:type="dxa"/>
            </w:tcMar>
          </w:tcPr>
          <w:p w:rsidR="000466E4" w:rsidRDefault="00A17CD7" w14:paraId="0000031A"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 xml:space="preserve">Seleccione el número de bits en cada canal de color para los búferes de cadena de intercambio. Solo disponible si el modo </w:t>
            </w:r>
            <w:r>
              <w:rPr>
                <w:rFonts w:ascii="Arial" w:hAnsi="Arial" w:eastAsia="Arial" w:cs="Arial"/>
                <w:i/>
                <w:sz w:val="20"/>
                <w:szCs w:val="20"/>
              </w:rPr>
              <w:t>HDR</w:t>
            </w:r>
            <w:r>
              <w:rPr>
                <w:rFonts w:ascii="Arial" w:hAnsi="Arial" w:eastAsia="Arial" w:cs="Arial"/>
                <w:sz w:val="20"/>
                <w:szCs w:val="20"/>
              </w:rPr>
              <w:t xml:space="preserve"> está habilitado.</w:t>
            </w:r>
          </w:p>
        </w:tc>
        <w:tc>
          <w:tcPr>
            <w:tcW w:w="50" w:type="dxa"/>
            <w:vAlign w:val="center"/>
          </w:tcPr>
          <w:p w:rsidR="000466E4" w:rsidRDefault="000466E4" w14:paraId="0000031B" w14:textId="77777777">
            <w:pPr>
              <w:pStyle w:val="Normal0"/>
              <w:spacing w:after="0" w:line="276" w:lineRule="auto"/>
              <w:jc w:val="both"/>
              <w:rPr>
                <w:rFonts w:ascii="Arial" w:hAnsi="Arial" w:eastAsia="Arial" w:cs="Arial"/>
                <w:sz w:val="20"/>
                <w:szCs w:val="20"/>
              </w:rPr>
            </w:pPr>
          </w:p>
        </w:tc>
      </w:tr>
      <w:tr w:rsidR="000466E4" w14:paraId="26EF7165" w14:textId="77777777">
        <w:tc>
          <w:tcPr>
            <w:tcW w:w="2547" w:type="dxa"/>
            <w:tcMar>
              <w:top w:w="75" w:type="dxa"/>
              <w:left w:w="150" w:type="dxa"/>
              <w:bottom w:w="75" w:type="dxa"/>
              <w:right w:w="150" w:type="dxa"/>
            </w:tcMar>
          </w:tcPr>
          <w:p w:rsidR="000466E4" w:rsidRDefault="00A17CD7" w14:paraId="0000031C"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Bit Depth 10</w:t>
            </w:r>
          </w:p>
        </w:tc>
        <w:tc>
          <w:tcPr>
            <w:tcW w:w="6231" w:type="dxa"/>
            <w:tcMar>
              <w:top w:w="75" w:type="dxa"/>
              <w:left w:w="150" w:type="dxa"/>
              <w:bottom w:w="75" w:type="dxa"/>
              <w:right w:w="150" w:type="dxa"/>
            </w:tcMar>
          </w:tcPr>
          <w:p w:rsidR="000466E4" w:rsidRDefault="00A17CD7" w14:paraId="0000031D"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Unity utilizará el formato de búfer R10G10B10A2 y primarios Rec2020 con codificación ST2084 PQ.</w:t>
            </w:r>
          </w:p>
        </w:tc>
        <w:tc>
          <w:tcPr>
            <w:tcW w:w="50" w:type="dxa"/>
            <w:vAlign w:val="center"/>
          </w:tcPr>
          <w:p w:rsidR="000466E4" w:rsidRDefault="000466E4" w14:paraId="0000031E" w14:textId="77777777">
            <w:pPr>
              <w:pStyle w:val="Normal0"/>
              <w:spacing w:after="0" w:line="276" w:lineRule="auto"/>
              <w:jc w:val="both"/>
              <w:rPr>
                <w:rFonts w:ascii="Arial" w:hAnsi="Arial" w:eastAsia="Arial" w:cs="Arial"/>
                <w:sz w:val="20"/>
                <w:szCs w:val="20"/>
              </w:rPr>
            </w:pPr>
          </w:p>
        </w:tc>
      </w:tr>
      <w:tr w:rsidR="000466E4" w14:paraId="089EEEB6" w14:textId="77777777">
        <w:tc>
          <w:tcPr>
            <w:tcW w:w="2547" w:type="dxa"/>
            <w:tcMar>
              <w:top w:w="75" w:type="dxa"/>
              <w:left w:w="150" w:type="dxa"/>
              <w:bottom w:w="75" w:type="dxa"/>
              <w:right w:w="150" w:type="dxa"/>
            </w:tcMar>
          </w:tcPr>
          <w:p w:rsidR="000466E4" w:rsidRDefault="00A17CD7" w14:paraId="0000031F"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Bit Depth 16</w:t>
            </w:r>
          </w:p>
        </w:tc>
        <w:tc>
          <w:tcPr>
            <w:tcW w:w="6231" w:type="dxa"/>
            <w:tcMar>
              <w:top w:w="75" w:type="dxa"/>
              <w:left w:w="150" w:type="dxa"/>
              <w:bottom w:w="75" w:type="dxa"/>
              <w:right w:w="150" w:type="dxa"/>
            </w:tcMar>
          </w:tcPr>
          <w:p w:rsidR="000466E4" w:rsidRDefault="00A17CD7" w14:paraId="00000320"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Unity utilizará el formato de búfer R16G16B16A16 y primarios Rec709 con color lineal (sin codificación).</w:t>
            </w:r>
          </w:p>
        </w:tc>
        <w:tc>
          <w:tcPr>
            <w:tcW w:w="50" w:type="dxa"/>
            <w:vAlign w:val="center"/>
          </w:tcPr>
          <w:p w:rsidR="000466E4" w:rsidRDefault="000466E4" w14:paraId="00000321" w14:textId="77777777">
            <w:pPr>
              <w:pStyle w:val="Normal0"/>
              <w:spacing w:after="0" w:line="276" w:lineRule="auto"/>
              <w:jc w:val="both"/>
              <w:rPr>
                <w:rFonts w:ascii="Arial" w:hAnsi="Arial" w:eastAsia="Arial" w:cs="Arial"/>
                <w:sz w:val="20"/>
                <w:szCs w:val="20"/>
              </w:rPr>
            </w:pPr>
          </w:p>
        </w:tc>
      </w:tr>
    </w:tbl>
    <w:p w:rsidR="000466E4" w:rsidRDefault="000466E4" w14:paraId="00000322"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323" w14:textId="77777777">
      <w:pPr>
        <w:pStyle w:val="Normal0"/>
        <w:numPr>
          <w:ilvl w:val="0"/>
          <w:numId w:val="17"/>
        </w:numPr>
        <w:pBdr>
          <w:top w:val="nil"/>
          <w:left w:val="nil"/>
          <w:bottom w:val="nil"/>
          <w:right w:val="nil"/>
          <w:between w:val="nil"/>
        </w:pBdr>
        <w:spacing w:after="0" w:line="276" w:lineRule="auto"/>
        <w:ind w:left="0" w:firstLine="0"/>
        <w:jc w:val="center"/>
        <w:rPr>
          <w:rFonts w:ascii="Arial" w:hAnsi="Arial" w:eastAsia="Arial" w:cs="Arial"/>
          <w:b/>
          <w:color w:val="000000"/>
          <w:sz w:val="20"/>
          <w:szCs w:val="20"/>
        </w:rPr>
      </w:pPr>
      <w:r>
        <w:rPr>
          <w:rFonts w:ascii="Arial" w:hAnsi="Arial" w:eastAsia="Arial" w:cs="Arial"/>
          <w:b/>
          <w:color w:val="000000"/>
          <w:sz w:val="20"/>
          <w:szCs w:val="20"/>
        </w:rPr>
        <w:t>Diseño y construcción de prototipo físico de videojuegos</w:t>
      </w:r>
    </w:p>
    <w:p w:rsidR="000466E4" w:rsidRDefault="000466E4" w14:paraId="00000324"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325" w14:textId="77777777">
      <w:pPr>
        <w:pStyle w:val="Normal0"/>
        <w:numPr>
          <w:ilvl w:val="1"/>
          <w:numId w:val="17"/>
        </w:numPr>
        <w:pBdr>
          <w:top w:val="nil"/>
          <w:left w:val="nil"/>
          <w:bottom w:val="nil"/>
          <w:right w:val="nil"/>
          <w:between w:val="nil"/>
        </w:pBdr>
        <w:spacing w:after="0" w:line="276" w:lineRule="auto"/>
        <w:ind w:left="0" w:firstLine="0"/>
        <w:jc w:val="both"/>
        <w:rPr>
          <w:rFonts w:ascii="Arial" w:hAnsi="Arial" w:eastAsia="Arial" w:cs="Arial"/>
          <w:b/>
          <w:color w:val="000000"/>
          <w:sz w:val="20"/>
          <w:szCs w:val="20"/>
        </w:rPr>
      </w:pPr>
      <w:r>
        <w:rPr>
          <w:rFonts w:ascii="Arial" w:hAnsi="Arial" w:eastAsia="Arial" w:cs="Arial"/>
          <w:b/>
          <w:color w:val="000000"/>
          <w:sz w:val="20"/>
          <w:szCs w:val="20"/>
        </w:rPr>
        <w:t>Modelos de mecánica de videojuegos</w:t>
      </w:r>
    </w:p>
    <w:p w:rsidR="000466E4" w:rsidRDefault="00A17CD7" w14:paraId="00000326"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A continuación, se describirán algunos modelos de mecánicas de videojuego, donde se determinan diferentes elementos y, por consiguiente, conceptualmente diferentes</w:t>
      </w:r>
      <w:r>
        <w:rPr>
          <w:rFonts w:ascii="Arial" w:hAnsi="Arial" w:eastAsia="Arial" w:cs="Arial"/>
          <w:sz w:val="20"/>
          <w:szCs w:val="20"/>
        </w:rPr>
        <w:t xml:space="preserve"> formas de allanar grupos o estructuras de mecánica de juegos. Sin embargo, ofrecen una manera amplia de analizar y determinar los aspectos de jugabilidad del videojuego a diseñar.</w:t>
      </w:r>
    </w:p>
    <w:p w:rsidR="000466E4" w:rsidRDefault="000466E4" w14:paraId="00000327" w14:textId="77777777">
      <w:pPr>
        <w:pStyle w:val="Normal0"/>
        <w:spacing w:after="0" w:line="276" w:lineRule="auto"/>
        <w:jc w:val="both"/>
        <w:rPr>
          <w:rFonts w:ascii="Arial" w:hAnsi="Arial" w:eastAsia="Arial" w:cs="Arial"/>
          <w:sz w:val="20"/>
          <w:szCs w:val="20"/>
        </w:rPr>
      </w:pPr>
    </w:p>
    <w:p w:rsidR="000466E4" w:rsidRDefault="00A17CD7" w14:paraId="00000328" w14:textId="77777777">
      <w:pPr>
        <w:pStyle w:val="Normal0"/>
        <w:numPr>
          <w:ilvl w:val="1"/>
          <w:numId w:val="21"/>
        </w:numPr>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sdt>
        <w:sdtPr>
          <w:tag w:val="goog_rdk_67"/>
          <w:id w:val="1433308366"/>
        </w:sdtPr>
        <w:sdtEndPr/>
        <w:sdtContent>
          <w:commentRangeStart w:id="71"/>
        </w:sdtContent>
      </w:sdt>
      <w:r>
        <w:rPr>
          <w:rFonts w:ascii="Arial" w:hAnsi="Arial" w:eastAsia="Arial" w:cs="Arial"/>
          <w:b/>
          <w:color w:val="000000"/>
          <w:sz w:val="20"/>
          <w:szCs w:val="20"/>
        </w:rPr>
        <w:t>Modelo de Jesse Schell:</w:t>
      </w:r>
      <w:r>
        <w:rPr>
          <w:rFonts w:ascii="Arial" w:hAnsi="Arial" w:eastAsia="Arial" w:cs="Arial"/>
          <w:color w:val="000000"/>
          <w:sz w:val="20"/>
          <w:szCs w:val="20"/>
        </w:rPr>
        <w:t xml:space="preserve"> en este modelo se especifican los siguientes elementos o tipologías de mecánicas básicas:</w:t>
      </w:r>
    </w:p>
    <w:p w:rsidR="000466E4" w:rsidRDefault="00A17CD7" w14:paraId="00000329" w14:textId="77777777">
      <w:pPr>
        <w:pStyle w:val="Normal0"/>
        <w:numPr>
          <w:ilvl w:val="0"/>
          <w:numId w:val="4"/>
        </w:numPr>
        <w:pBdr>
          <w:top w:val="nil"/>
          <w:left w:val="nil"/>
          <w:bottom w:val="nil"/>
          <w:right w:val="nil"/>
          <w:between w:val="nil"/>
        </w:pBdr>
        <w:shd w:val="clear" w:color="auto" w:fill="FFE599"/>
        <w:spacing w:after="0" w:line="276" w:lineRule="auto"/>
        <w:ind w:hanging="360"/>
        <w:jc w:val="both"/>
        <w:rPr>
          <w:rFonts w:ascii="Arial" w:hAnsi="Arial" w:eastAsia="Arial" w:cs="Arial"/>
          <w:color w:val="000000"/>
          <w:sz w:val="20"/>
          <w:szCs w:val="20"/>
        </w:rPr>
      </w:pPr>
      <w:r>
        <w:rPr>
          <w:rFonts w:ascii="Arial" w:hAnsi="Arial" w:eastAsia="Arial" w:cs="Arial"/>
          <w:b/>
          <w:color w:val="000000"/>
          <w:sz w:val="20"/>
          <w:szCs w:val="20"/>
        </w:rPr>
        <w:t>El espacio del juego:</w:t>
      </w:r>
      <w:r>
        <w:rPr>
          <w:rFonts w:ascii="Arial" w:hAnsi="Arial" w:eastAsia="Arial" w:cs="Arial"/>
          <w:color w:val="000000"/>
          <w:sz w:val="20"/>
          <w:szCs w:val="20"/>
        </w:rPr>
        <w:t xml:space="preserve"> comprende fundamentalmente el entorno espacial (arquitectura espacios naturales) donde se desarrolló el videojuego y donde tiene lugar toda la </w:t>
      </w:r>
      <w:r>
        <w:rPr>
          <w:rFonts w:ascii="Arial" w:hAnsi="Arial" w:eastAsia="Arial" w:cs="Arial"/>
          <w:color w:val="000000"/>
          <w:sz w:val="20"/>
          <w:szCs w:val="20"/>
        </w:rPr>
        <w:t>serie de eventos acciones en que el personaje interactúa.</w:t>
      </w:r>
    </w:p>
    <w:p w:rsidR="000466E4" w:rsidRDefault="00A17CD7" w14:paraId="0000032A" w14:textId="77777777">
      <w:pPr>
        <w:pStyle w:val="Normal0"/>
        <w:numPr>
          <w:ilvl w:val="0"/>
          <w:numId w:val="4"/>
        </w:numPr>
        <w:pBdr>
          <w:top w:val="nil"/>
          <w:left w:val="nil"/>
          <w:bottom w:val="nil"/>
          <w:right w:val="nil"/>
          <w:between w:val="nil"/>
        </w:pBdr>
        <w:shd w:val="clear" w:color="auto" w:fill="FFE599"/>
        <w:spacing w:after="0" w:line="276" w:lineRule="auto"/>
        <w:ind w:hanging="360"/>
        <w:jc w:val="both"/>
        <w:rPr>
          <w:rFonts w:ascii="Arial" w:hAnsi="Arial" w:eastAsia="Arial" w:cs="Arial"/>
          <w:color w:val="000000"/>
          <w:sz w:val="20"/>
          <w:szCs w:val="20"/>
        </w:rPr>
      </w:pPr>
      <w:r>
        <w:rPr>
          <w:rFonts w:ascii="Arial" w:hAnsi="Arial" w:eastAsia="Arial" w:cs="Arial"/>
          <w:b/>
          <w:color w:val="000000"/>
          <w:sz w:val="20"/>
          <w:szCs w:val="20"/>
        </w:rPr>
        <w:t>Los objetos que hay en el videojuego:</w:t>
      </w:r>
      <w:r>
        <w:rPr>
          <w:rFonts w:ascii="Arial" w:hAnsi="Arial" w:eastAsia="Arial" w:cs="Arial"/>
          <w:color w:val="000000"/>
          <w:sz w:val="20"/>
          <w:szCs w:val="20"/>
        </w:rPr>
        <w:t xml:space="preserve"> en este esquema, se trata precisamente de todos los objetos con los cuales pueden interactuar los personajes del juego. En esencia, se trata de elementos que pu</w:t>
      </w:r>
      <w:r>
        <w:rPr>
          <w:rFonts w:ascii="Arial" w:hAnsi="Arial" w:eastAsia="Arial" w:cs="Arial"/>
          <w:color w:val="000000"/>
          <w:sz w:val="20"/>
          <w:szCs w:val="20"/>
        </w:rPr>
        <w:t>eden determinar el triunfo o fracaso del jugador, que pueden facilitar el logro de objetivos o metas, o constituirse en obstáculos para la consecución de objetivos.</w:t>
      </w:r>
    </w:p>
    <w:p w:rsidR="000466E4" w:rsidRDefault="00A17CD7" w14:paraId="0000032B" w14:textId="77777777">
      <w:pPr>
        <w:pStyle w:val="Normal0"/>
        <w:numPr>
          <w:ilvl w:val="0"/>
          <w:numId w:val="4"/>
        </w:numPr>
        <w:pBdr>
          <w:top w:val="nil"/>
          <w:left w:val="nil"/>
          <w:bottom w:val="nil"/>
          <w:right w:val="nil"/>
          <w:between w:val="nil"/>
        </w:pBdr>
        <w:shd w:val="clear" w:color="auto" w:fill="FFE599"/>
        <w:spacing w:after="0" w:line="276" w:lineRule="auto"/>
        <w:ind w:hanging="360"/>
        <w:jc w:val="both"/>
        <w:rPr>
          <w:rFonts w:ascii="Arial" w:hAnsi="Arial" w:eastAsia="Arial" w:cs="Arial"/>
          <w:color w:val="000000"/>
          <w:sz w:val="20"/>
          <w:szCs w:val="20"/>
        </w:rPr>
      </w:pPr>
      <w:r>
        <w:rPr>
          <w:rFonts w:ascii="Arial" w:hAnsi="Arial" w:eastAsia="Arial" w:cs="Arial"/>
          <w:b/>
          <w:color w:val="000000"/>
          <w:sz w:val="20"/>
          <w:szCs w:val="20"/>
        </w:rPr>
        <w:t>Las acciones del jugador:</w:t>
      </w:r>
      <w:r>
        <w:rPr>
          <w:rFonts w:ascii="Arial" w:hAnsi="Arial" w:eastAsia="Arial" w:cs="Arial"/>
          <w:color w:val="000000"/>
          <w:sz w:val="20"/>
          <w:szCs w:val="20"/>
        </w:rPr>
        <w:t xml:space="preserve"> en este caso se trata de las mecánicas de núcleo, es decir, lo qu</w:t>
      </w:r>
      <w:r>
        <w:rPr>
          <w:rFonts w:ascii="Arial" w:hAnsi="Arial" w:eastAsia="Arial" w:cs="Arial"/>
          <w:color w:val="000000"/>
          <w:sz w:val="20"/>
          <w:szCs w:val="20"/>
        </w:rPr>
        <w:t>e en esencia debe realizar el jugador para ganar el juego. Generalmente, pueden describirse a manera de verbos como caminar, correr, saltar.</w:t>
      </w:r>
    </w:p>
    <w:p w:rsidR="000466E4" w:rsidRDefault="00A17CD7" w14:paraId="0000032C" w14:textId="77777777">
      <w:pPr>
        <w:pStyle w:val="Normal0"/>
        <w:numPr>
          <w:ilvl w:val="0"/>
          <w:numId w:val="4"/>
        </w:numPr>
        <w:pBdr>
          <w:top w:val="nil"/>
          <w:left w:val="nil"/>
          <w:bottom w:val="nil"/>
          <w:right w:val="nil"/>
          <w:between w:val="nil"/>
        </w:pBdr>
        <w:shd w:val="clear" w:color="auto" w:fill="FFE599"/>
        <w:spacing w:after="0" w:line="276" w:lineRule="auto"/>
        <w:ind w:hanging="360"/>
        <w:jc w:val="both"/>
        <w:rPr>
          <w:rFonts w:ascii="Arial" w:hAnsi="Arial" w:eastAsia="Arial" w:cs="Arial"/>
          <w:color w:val="000000"/>
          <w:sz w:val="20"/>
          <w:szCs w:val="20"/>
        </w:rPr>
      </w:pPr>
      <w:r>
        <w:rPr>
          <w:rFonts w:ascii="Arial" w:hAnsi="Arial" w:eastAsia="Arial" w:cs="Arial"/>
          <w:b/>
          <w:color w:val="000000"/>
          <w:sz w:val="20"/>
          <w:szCs w:val="20"/>
        </w:rPr>
        <w:t>Las habilidades del jugador:</w:t>
      </w:r>
      <w:r>
        <w:rPr>
          <w:rFonts w:ascii="Arial" w:hAnsi="Arial" w:eastAsia="Arial" w:cs="Arial"/>
          <w:color w:val="000000"/>
          <w:sz w:val="20"/>
          <w:szCs w:val="20"/>
        </w:rPr>
        <w:t xml:space="preserve"> si bien la habilidad de un jugador no está determinada ni forma parte de manera estric</w:t>
      </w:r>
      <w:r>
        <w:rPr>
          <w:rFonts w:ascii="Arial" w:hAnsi="Arial" w:eastAsia="Arial" w:cs="Arial"/>
          <w:color w:val="000000"/>
          <w:sz w:val="20"/>
          <w:szCs w:val="20"/>
        </w:rPr>
        <w:t>ta con el proceso de diseño del videojuego, sí puede establecerse, a partir de determinados esquemas de programación, como una medición del rendimiento del jugador en el juego, o desde una perspectiva más simple, definir pautas de progresión en la dificult</w:t>
      </w:r>
      <w:r>
        <w:rPr>
          <w:rFonts w:ascii="Arial" w:hAnsi="Arial" w:eastAsia="Arial" w:cs="Arial"/>
          <w:color w:val="000000"/>
          <w:sz w:val="20"/>
          <w:szCs w:val="20"/>
        </w:rPr>
        <w:t>ad del juego en la medida en que el jugador demuestra cierto nivel de aprendizaje y habilidad.</w:t>
      </w:r>
    </w:p>
    <w:p w:rsidR="000466E4" w:rsidRDefault="00A17CD7" w14:paraId="0000032D" w14:textId="77777777">
      <w:pPr>
        <w:pStyle w:val="Normal0"/>
        <w:numPr>
          <w:ilvl w:val="0"/>
          <w:numId w:val="4"/>
        </w:numPr>
        <w:pBdr>
          <w:top w:val="nil"/>
          <w:left w:val="nil"/>
          <w:bottom w:val="nil"/>
          <w:right w:val="nil"/>
          <w:between w:val="nil"/>
        </w:pBdr>
        <w:shd w:val="clear" w:color="auto" w:fill="FFE599"/>
        <w:spacing w:after="0" w:line="276" w:lineRule="auto"/>
        <w:ind w:hanging="360"/>
        <w:jc w:val="both"/>
        <w:rPr>
          <w:rFonts w:ascii="Arial" w:hAnsi="Arial" w:eastAsia="Arial" w:cs="Arial"/>
          <w:color w:val="000000"/>
          <w:sz w:val="20"/>
          <w:szCs w:val="20"/>
        </w:rPr>
      </w:pPr>
      <w:r>
        <w:rPr>
          <w:rFonts w:ascii="Arial" w:hAnsi="Arial" w:eastAsia="Arial" w:cs="Arial"/>
          <w:b/>
          <w:color w:val="000000"/>
          <w:sz w:val="20"/>
          <w:szCs w:val="20"/>
        </w:rPr>
        <w:t>El chance:</w:t>
      </w:r>
      <w:r>
        <w:rPr>
          <w:rFonts w:ascii="Arial" w:hAnsi="Arial" w:eastAsia="Arial" w:cs="Arial"/>
          <w:color w:val="000000"/>
          <w:sz w:val="20"/>
          <w:szCs w:val="20"/>
        </w:rPr>
        <w:t xml:space="preserve"> entendido como elementos, circunstancias que pueden facilitar el logro de determinado reto.</w:t>
      </w:r>
    </w:p>
    <w:p w:rsidR="000466E4" w:rsidRDefault="00A17CD7" w14:paraId="0000032E" w14:textId="77777777">
      <w:pPr>
        <w:pStyle w:val="Normal0"/>
        <w:numPr>
          <w:ilvl w:val="1"/>
          <w:numId w:val="21"/>
        </w:numPr>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r>
        <w:rPr>
          <w:rFonts w:ascii="Arial" w:hAnsi="Arial" w:eastAsia="Arial" w:cs="Arial"/>
          <w:b/>
          <w:color w:val="000000"/>
          <w:sz w:val="20"/>
          <w:szCs w:val="20"/>
        </w:rPr>
        <w:t>Modelo de David Parlett:</w:t>
      </w:r>
      <w:r>
        <w:rPr>
          <w:rFonts w:ascii="Arial" w:hAnsi="Arial" w:eastAsia="Arial" w:cs="Arial"/>
          <w:color w:val="000000"/>
          <w:sz w:val="20"/>
          <w:szCs w:val="20"/>
        </w:rPr>
        <w:t xml:space="preserve"> en este modelo, se especifican lo</w:t>
      </w:r>
      <w:r>
        <w:rPr>
          <w:rFonts w:ascii="Arial" w:hAnsi="Arial" w:eastAsia="Arial" w:cs="Arial"/>
          <w:color w:val="000000"/>
          <w:sz w:val="20"/>
          <w:szCs w:val="20"/>
        </w:rPr>
        <w:t>s siguientes elementos o tipologías de mecánicas básicas:</w:t>
      </w:r>
    </w:p>
    <w:p w:rsidR="000466E4" w:rsidRDefault="00A17CD7" w14:paraId="0000032F" w14:textId="77777777">
      <w:pPr>
        <w:pStyle w:val="Normal0"/>
        <w:numPr>
          <w:ilvl w:val="0"/>
          <w:numId w:val="6"/>
        </w:numPr>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r>
        <w:rPr>
          <w:rFonts w:ascii="Arial" w:hAnsi="Arial" w:eastAsia="Arial" w:cs="Arial"/>
          <w:b/>
          <w:color w:val="000000"/>
          <w:sz w:val="20"/>
          <w:szCs w:val="20"/>
        </w:rPr>
        <w:t>Reglas operacionales:</w:t>
      </w:r>
      <w:r>
        <w:rPr>
          <w:rFonts w:ascii="Arial" w:hAnsi="Arial" w:eastAsia="Arial" w:cs="Arial"/>
          <w:color w:val="000000"/>
          <w:sz w:val="20"/>
          <w:szCs w:val="20"/>
        </w:rPr>
        <w:t xml:space="preserve"> comprende las reglas que determinan la manera como opera y funciona de manera esencial del videojuego.</w:t>
      </w:r>
    </w:p>
    <w:p w:rsidR="000466E4" w:rsidRDefault="00A17CD7" w14:paraId="00000330" w14:textId="77777777">
      <w:pPr>
        <w:pStyle w:val="Normal0"/>
        <w:numPr>
          <w:ilvl w:val="0"/>
          <w:numId w:val="6"/>
        </w:numPr>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r>
        <w:rPr>
          <w:rFonts w:ascii="Arial" w:hAnsi="Arial" w:eastAsia="Arial" w:cs="Arial"/>
          <w:b/>
          <w:color w:val="000000"/>
          <w:sz w:val="20"/>
          <w:szCs w:val="20"/>
        </w:rPr>
        <w:t>Reglas de comportamiento:</w:t>
      </w:r>
      <w:r>
        <w:rPr>
          <w:rFonts w:ascii="Arial" w:hAnsi="Arial" w:eastAsia="Arial" w:cs="Arial"/>
          <w:color w:val="000000"/>
          <w:sz w:val="20"/>
          <w:szCs w:val="20"/>
        </w:rPr>
        <w:t xml:space="preserve"> especifican la manera como ha de comportarse el jugador, aplicable en el caso de algunos juegos de rol o en su representación el personaje de acuerdo a los objetivos del juego y el rol actancial del personaje.</w:t>
      </w:r>
    </w:p>
    <w:p w:rsidR="000466E4" w:rsidRDefault="00A17CD7" w14:paraId="00000331" w14:textId="77777777">
      <w:pPr>
        <w:pStyle w:val="Normal0"/>
        <w:numPr>
          <w:ilvl w:val="0"/>
          <w:numId w:val="6"/>
        </w:numPr>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r>
        <w:rPr>
          <w:rFonts w:ascii="Arial" w:hAnsi="Arial" w:eastAsia="Arial" w:cs="Arial"/>
          <w:b/>
          <w:color w:val="000000"/>
          <w:sz w:val="20"/>
          <w:szCs w:val="20"/>
        </w:rPr>
        <w:t>Reglas escritas:</w:t>
      </w:r>
      <w:r>
        <w:rPr>
          <w:rFonts w:ascii="Arial" w:hAnsi="Arial" w:eastAsia="Arial" w:cs="Arial"/>
          <w:color w:val="000000"/>
          <w:sz w:val="20"/>
          <w:szCs w:val="20"/>
        </w:rPr>
        <w:t xml:space="preserve"> se refiere a las reglas que </w:t>
      </w:r>
      <w:r>
        <w:rPr>
          <w:rFonts w:ascii="Arial" w:hAnsi="Arial" w:eastAsia="Arial" w:cs="Arial"/>
          <w:color w:val="000000"/>
          <w:sz w:val="20"/>
          <w:szCs w:val="20"/>
        </w:rPr>
        <w:t>pueden estar definidas de manera arbitraria y que pueden encontrarse en manuales de usuario del videojuego.</w:t>
      </w:r>
    </w:p>
    <w:p w:rsidR="000466E4" w:rsidRDefault="00A17CD7" w14:paraId="00000332" w14:textId="77777777">
      <w:pPr>
        <w:pStyle w:val="Normal0"/>
        <w:numPr>
          <w:ilvl w:val="0"/>
          <w:numId w:val="6"/>
        </w:numPr>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r>
        <w:rPr>
          <w:rFonts w:ascii="Arial" w:hAnsi="Arial" w:eastAsia="Arial" w:cs="Arial"/>
          <w:b/>
          <w:color w:val="000000"/>
          <w:sz w:val="20"/>
          <w:szCs w:val="20"/>
        </w:rPr>
        <w:t>Reglas oficiales:</w:t>
      </w:r>
      <w:r>
        <w:rPr>
          <w:rFonts w:ascii="Arial" w:hAnsi="Arial" w:eastAsia="Arial" w:cs="Arial"/>
          <w:color w:val="000000"/>
          <w:sz w:val="20"/>
          <w:szCs w:val="20"/>
        </w:rPr>
        <w:t xml:space="preserve"> puede entenderse como regla oficial aquella que está integrada directamente en el videojuego y que ha sido aceptada por la comunid</w:t>
      </w:r>
      <w:r>
        <w:rPr>
          <w:rFonts w:ascii="Arial" w:hAnsi="Arial" w:eastAsia="Arial" w:cs="Arial"/>
          <w:color w:val="000000"/>
          <w:sz w:val="20"/>
          <w:szCs w:val="20"/>
        </w:rPr>
        <w:t>ad de jugadores.</w:t>
      </w:r>
    </w:p>
    <w:p w:rsidR="000466E4" w:rsidRDefault="00A17CD7" w14:paraId="00000333" w14:textId="77777777">
      <w:pPr>
        <w:pStyle w:val="Normal0"/>
        <w:numPr>
          <w:ilvl w:val="0"/>
          <w:numId w:val="6"/>
        </w:numPr>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r>
        <w:rPr>
          <w:rFonts w:ascii="Arial" w:hAnsi="Arial" w:eastAsia="Arial" w:cs="Arial"/>
          <w:b/>
          <w:color w:val="000000"/>
          <w:sz w:val="20"/>
          <w:szCs w:val="20"/>
        </w:rPr>
        <w:t>Reglas de advertencia:</w:t>
      </w:r>
      <w:r>
        <w:rPr>
          <w:rFonts w:ascii="Arial" w:hAnsi="Arial" w:eastAsia="Arial" w:cs="Arial"/>
          <w:color w:val="000000"/>
          <w:sz w:val="20"/>
          <w:szCs w:val="20"/>
        </w:rPr>
        <w:t xml:space="preserve"> se refiere específicamente a aquellas reglas que procuran un modelo de conducta o de desenvolvimiento del juego, tratando de minimizar acciones que limiten o perjudiquen el correcto desarrollo del juego.</w:t>
      </w:r>
      <w:commentRangeEnd w:id="71"/>
      <w:r>
        <w:commentReference w:id="71"/>
      </w:r>
    </w:p>
    <w:p w:rsidR="000466E4" w:rsidRDefault="000466E4" w14:paraId="00000334"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335" w14:textId="77777777">
      <w:pPr>
        <w:pStyle w:val="Normal0"/>
        <w:numPr>
          <w:ilvl w:val="1"/>
          <w:numId w:val="17"/>
        </w:numPr>
        <w:pBdr>
          <w:top w:val="nil"/>
          <w:left w:val="nil"/>
          <w:bottom w:val="nil"/>
          <w:right w:val="nil"/>
          <w:between w:val="nil"/>
        </w:pBdr>
        <w:spacing w:after="0" w:line="276" w:lineRule="auto"/>
        <w:ind w:left="0" w:firstLine="0"/>
        <w:jc w:val="both"/>
        <w:rPr>
          <w:rFonts w:ascii="Arial" w:hAnsi="Arial" w:eastAsia="Arial" w:cs="Arial"/>
          <w:b/>
          <w:color w:val="000000"/>
          <w:sz w:val="20"/>
          <w:szCs w:val="20"/>
        </w:rPr>
      </w:pPr>
      <w:r>
        <w:rPr>
          <w:rFonts w:ascii="Arial" w:hAnsi="Arial" w:eastAsia="Arial" w:cs="Arial"/>
          <w:b/>
          <w:color w:val="000000"/>
          <w:sz w:val="20"/>
          <w:szCs w:val="20"/>
        </w:rPr>
        <w:t>Paradigm</w:t>
      </w:r>
      <w:r>
        <w:rPr>
          <w:rFonts w:ascii="Arial" w:hAnsi="Arial" w:eastAsia="Arial" w:cs="Arial"/>
          <w:b/>
          <w:color w:val="000000"/>
          <w:sz w:val="20"/>
          <w:szCs w:val="20"/>
        </w:rPr>
        <w:t>as de jugabilidad</w:t>
      </w:r>
    </w:p>
    <w:p w:rsidR="000466E4" w:rsidRDefault="00A17CD7" w14:paraId="00000336"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 xml:space="preserve">Las configuraciones y acciones de jugabilidad son diferentes y </w:t>
      </w:r>
      <w:r>
        <w:rPr>
          <w:rFonts w:ascii="Arial" w:hAnsi="Arial" w:eastAsia="Arial" w:cs="Arial"/>
          <w:sz w:val="20"/>
          <w:szCs w:val="20"/>
        </w:rPr>
        <w:t>específicas</w:t>
      </w:r>
      <w:r>
        <w:rPr>
          <w:rFonts w:ascii="Arial" w:hAnsi="Arial" w:eastAsia="Arial" w:cs="Arial"/>
          <w:color w:val="000000"/>
          <w:sz w:val="20"/>
          <w:szCs w:val="20"/>
        </w:rPr>
        <w:t xml:space="preserve"> a cada videojuego, sin embargo, se pueden encontrar aspectos comunes y que definen comportamientos, al margen de lo que ya establecen las dinámicas y las mecánicas del juego.</w:t>
      </w:r>
    </w:p>
    <w:p w:rsidR="000466E4" w:rsidRDefault="000466E4" w14:paraId="00000337"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338" w14:textId="77777777">
      <w:pPr>
        <w:pStyle w:val="Normal0"/>
        <w:numPr>
          <w:ilvl w:val="0"/>
          <w:numId w:val="9"/>
        </w:numPr>
        <w:pBdr>
          <w:top w:val="nil"/>
          <w:left w:val="nil"/>
          <w:bottom w:val="nil"/>
          <w:right w:val="nil"/>
          <w:between w:val="nil"/>
        </w:pBdr>
        <w:shd w:val="clear" w:color="auto" w:fill="FFE599"/>
        <w:spacing w:after="0" w:line="276" w:lineRule="auto"/>
        <w:ind w:left="426"/>
        <w:jc w:val="both"/>
        <w:rPr>
          <w:rFonts w:ascii="Arial" w:hAnsi="Arial" w:eastAsia="Arial" w:cs="Arial"/>
          <w:color w:val="000000"/>
          <w:sz w:val="20"/>
          <w:szCs w:val="20"/>
        </w:rPr>
      </w:pPr>
      <w:sdt>
        <w:sdtPr>
          <w:tag w:val="goog_rdk_68"/>
          <w:id w:val="683407807"/>
        </w:sdtPr>
        <w:sdtEndPr/>
        <w:sdtContent>
          <w:commentRangeStart w:id="72"/>
        </w:sdtContent>
      </w:sdt>
      <w:r>
        <w:rPr>
          <w:rFonts w:ascii="Arial" w:hAnsi="Arial" w:eastAsia="Arial" w:cs="Arial"/>
          <w:b/>
          <w:color w:val="000000"/>
          <w:sz w:val="20"/>
          <w:szCs w:val="20"/>
        </w:rPr>
        <w:t>Toma de decisiones:</w:t>
      </w:r>
      <w:r>
        <w:rPr>
          <w:rFonts w:ascii="Arial" w:hAnsi="Arial" w:eastAsia="Arial" w:cs="Arial"/>
          <w:color w:val="000000"/>
          <w:sz w:val="20"/>
          <w:szCs w:val="20"/>
        </w:rPr>
        <w:t xml:space="preserve"> Los jugadores se enfrentan a cada momento del juego a una</w:t>
      </w:r>
      <w:r>
        <w:rPr>
          <w:rFonts w:ascii="Arial" w:hAnsi="Arial" w:eastAsia="Arial" w:cs="Arial"/>
          <w:color w:val="000000"/>
          <w:sz w:val="20"/>
          <w:szCs w:val="20"/>
        </w:rPr>
        <w:t xml:space="preserve"> serie de circunstancias que, de acuerdo con las mecánicas de jugabilidad, definen opciones de acción que, en sí mismas, son parámetros de decisiones. A continuación, se definen las más preponderantes:</w:t>
      </w:r>
    </w:p>
    <w:p w:rsidR="000466E4" w:rsidRDefault="000466E4" w14:paraId="00000339" w14:textId="77777777">
      <w:pPr>
        <w:pStyle w:val="Normal0"/>
        <w:pBdr>
          <w:top w:val="nil"/>
          <w:left w:val="nil"/>
          <w:bottom w:val="nil"/>
          <w:right w:val="nil"/>
          <w:between w:val="nil"/>
        </w:pBdr>
        <w:shd w:val="clear" w:color="auto" w:fill="FFE599"/>
        <w:spacing w:after="0" w:line="276" w:lineRule="auto"/>
        <w:ind w:left="426"/>
        <w:jc w:val="both"/>
        <w:rPr>
          <w:rFonts w:ascii="Arial" w:hAnsi="Arial" w:eastAsia="Arial" w:cs="Arial"/>
          <w:color w:val="000000"/>
          <w:sz w:val="20"/>
          <w:szCs w:val="20"/>
        </w:rPr>
      </w:pPr>
    </w:p>
    <w:p w:rsidR="000466E4" w:rsidRDefault="00A17CD7" w14:paraId="0000033A" w14:textId="77777777">
      <w:pPr>
        <w:pStyle w:val="Normal0"/>
        <w:numPr>
          <w:ilvl w:val="0"/>
          <w:numId w:val="7"/>
        </w:numPr>
        <w:pBdr>
          <w:top w:val="nil"/>
          <w:left w:val="nil"/>
          <w:bottom w:val="nil"/>
          <w:right w:val="nil"/>
          <w:between w:val="nil"/>
        </w:pBdr>
        <w:shd w:val="clear" w:color="auto" w:fill="FFE599"/>
        <w:spacing w:after="0" w:line="276" w:lineRule="auto"/>
        <w:ind w:left="851"/>
        <w:jc w:val="both"/>
        <w:rPr>
          <w:rFonts w:ascii="Arial" w:hAnsi="Arial" w:eastAsia="Arial" w:cs="Arial"/>
          <w:color w:val="000000"/>
          <w:sz w:val="20"/>
          <w:szCs w:val="20"/>
        </w:rPr>
      </w:pPr>
      <w:r>
        <w:rPr>
          <w:rFonts w:ascii="Arial" w:hAnsi="Arial" w:eastAsia="Arial" w:cs="Arial"/>
          <w:b/>
          <w:color w:val="000000"/>
          <w:sz w:val="20"/>
          <w:szCs w:val="20"/>
        </w:rPr>
        <w:t>Intercambio:</w:t>
      </w:r>
      <w:r>
        <w:rPr>
          <w:rFonts w:ascii="Arial" w:hAnsi="Arial" w:eastAsia="Arial" w:cs="Arial"/>
          <w:color w:val="000000"/>
          <w:sz w:val="20"/>
          <w:szCs w:val="20"/>
        </w:rPr>
        <w:t xml:space="preserve"> Esquema de decisión donde el jugador tiene la alternativa de elegir el cambio o sustitución de un elemento de juego.</w:t>
      </w:r>
    </w:p>
    <w:p w:rsidR="000466E4" w:rsidRDefault="00A17CD7" w14:paraId="0000033B" w14:textId="77777777">
      <w:pPr>
        <w:pStyle w:val="Normal0"/>
        <w:numPr>
          <w:ilvl w:val="0"/>
          <w:numId w:val="7"/>
        </w:numPr>
        <w:pBdr>
          <w:top w:val="nil"/>
          <w:left w:val="nil"/>
          <w:bottom w:val="nil"/>
          <w:right w:val="nil"/>
          <w:between w:val="nil"/>
        </w:pBdr>
        <w:shd w:val="clear" w:color="auto" w:fill="FFE599"/>
        <w:spacing w:after="0" w:line="276" w:lineRule="auto"/>
        <w:ind w:left="851"/>
        <w:jc w:val="both"/>
        <w:rPr>
          <w:rFonts w:ascii="Arial" w:hAnsi="Arial" w:eastAsia="Arial" w:cs="Arial"/>
          <w:color w:val="000000"/>
          <w:sz w:val="20"/>
          <w:szCs w:val="20"/>
        </w:rPr>
      </w:pPr>
      <w:r>
        <w:rPr>
          <w:rFonts w:ascii="Arial" w:hAnsi="Arial" w:eastAsia="Arial" w:cs="Arial"/>
          <w:b/>
          <w:color w:val="000000"/>
          <w:sz w:val="20"/>
          <w:szCs w:val="20"/>
        </w:rPr>
        <w:t>Persistencia:</w:t>
      </w:r>
      <w:r>
        <w:rPr>
          <w:rFonts w:ascii="Arial" w:hAnsi="Arial" w:eastAsia="Arial" w:cs="Arial"/>
          <w:color w:val="000000"/>
          <w:sz w:val="20"/>
          <w:szCs w:val="20"/>
        </w:rPr>
        <w:t xml:space="preserve"> Esquema de decisión donde el jugador debe mantenerse en un evento de juego, a partir de una decisión tomada y como consecuencia.</w:t>
      </w:r>
    </w:p>
    <w:p w:rsidR="000466E4" w:rsidRDefault="00A17CD7" w14:paraId="0000033C" w14:textId="77777777">
      <w:pPr>
        <w:pStyle w:val="Normal0"/>
        <w:numPr>
          <w:ilvl w:val="0"/>
          <w:numId w:val="7"/>
        </w:numPr>
        <w:pBdr>
          <w:top w:val="nil"/>
          <w:left w:val="nil"/>
          <w:bottom w:val="nil"/>
          <w:right w:val="nil"/>
          <w:between w:val="nil"/>
        </w:pBdr>
        <w:shd w:val="clear" w:color="auto" w:fill="FFE599"/>
        <w:spacing w:after="0" w:line="276" w:lineRule="auto"/>
        <w:ind w:left="851"/>
        <w:jc w:val="both"/>
        <w:rPr>
          <w:rFonts w:ascii="Arial" w:hAnsi="Arial" w:eastAsia="Arial" w:cs="Arial"/>
          <w:color w:val="000000"/>
          <w:sz w:val="20"/>
          <w:szCs w:val="20"/>
        </w:rPr>
      </w:pPr>
      <w:r>
        <w:rPr>
          <w:rFonts w:ascii="Arial" w:hAnsi="Arial" w:eastAsia="Arial" w:cs="Arial"/>
          <w:b/>
          <w:color w:val="000000"/>
          <w:sz w:val="20"/>
          <w:szCs w:val="20"/>
        </w:rPr>
        <w:t>Situacional:</w:t>
      </w:r>
      <w:r>
        <w:rPr>
          <w:rFonts w:ascii="Arial" w:hAnsi="Arial" w:eastAsia="Arial" w:cs="Arial"/>
          <w:color w:val="000000"/>
          <w:sz w:val="20"/>
          <w:szCs w:val="20"/>
        </w:rPr>
        <w:t xml:space="preserve"> Esquema de decisión donde las situaciones definen la pertinencia o conveniencia de una determinada decisión.</w:t>
      </w:r>
    </w:p>
    <w:p w:rsidR="000466E4" w:rsidRDefault="00A17CD7" w14:paraId="0000033D" w14:textId="77777777">
      <w:pPr>
        <w:pStyle w:val="Normal0"/>
        <w:numPr>
          <w:ilvl w:val="0"/>
          <w:numId w:val="7"/>
        </w:numPr>
        <w:pBdr>
          <w:top w:val="nil"/>
          <w:left w:val="nil"/>
          <w:bottom w:val="nil"/>
          <w:right w:val="nil"/>
          <w:between w:val="nil"/>
        </w:pBdr>
        <w:shd w:val="clear" w:color="auto" w:fill="FFE599"/>
        <w:spacing w:after="0" w:line="276" w:lineRule="auto"/>
        <w:ind w:left="851"/>
        <w:jc w:val="both"/>
        <w:rPr>
          <w:rFonts w:ascii="Arial" w:hAnsi="Arial" w:eastAsia="Arial" w:cs="Arial"/>
          <w:color w:val="000000"/>
          <w:sz w:val="20"/>
          <w:szCs w:val="20"/>
        </w:rPr>
      </w:pPr>
      <w:r>
        <w:rPr>
          <w:rFonts w:ascii="Arial" w:hAnsi="Arial" w:eastAsia="Arial" w:cs="Arial"/>
          <w:b/>
          <w:color w:val="000000"/>
          <w:sz w:val="20"/>
          <w:szCs w:val="20"/>
        </w:rPr>
        <w:t>Pers</w:t>
      </w:r>
      <w:r>
        <w:rPr>
          <w:rFonts w:ascii="Arial" w:hAnsi="Arial" w:eastAsia="Arial" w:cs="Arial"/>
          <w:b/>
          <w:color w:val="000000"/>
          <w:sz w:val="20"/>
          <w:szCs w:val="20"/>
        </w:rPr>
        <w:t>onalización:</w:t>
      </w:r>
      <w:r>
        <w:rPr>
          <w:rFonts w:ascii="Arial" w:hAnsi="Arial" w:eastAsia="Arial" w:cs="Arial"/>
          <w:color w:val="000000"/>
          <w:sz w:val="20"/>
          <w:szCs w:val="20"/>
        </w:rPr>
        <w:t xml:space="preserve"> Esquema de decisión donde el jugador tiene la oportunidad de diseñar un estilo propio de juego, basado en un perfil de decisiones.</w:t>
      </w:r>
    </w:p>
    <w:p w:rsidR="000466E4" w:rsidRDefault="000466E4" w14:paraId="0000033E" w14:textId="77777777">
      <w:pPr>
        <w:pStyle w:val="Normal0"/>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p>
    <w:p w:rsidR="000466E4" w:rsidRDefault="00A17CD7" w14:paraId="0000033F" w14:textId="77777777">
      <w:pPr>
        <w:pStyle w:val="Normal0"/>
        <w:numPr>
          <w:ilvl w:val="0"/>
          <w:numId w:val="9"/>
        </w:numPr>
        <w:pBdr>
          <w:top w:val="nil"/>
          <w:left w:val="nil"/>
          <w:bottom w:val="nil"/>
          <w:right w:val="nil"/>
          <w:between w:val="nil"/>
        </w:pBdr>
        <w:shd w:val="clear" w:color="auto" w:fill="FFE599"/>
        <w:spacing w:after="0" w:line="276" w:lineRule="auto"/>
        <w:ind w:left="426"/>
        <w:jc w:val="both"/>
        <w:rPr>
          <w:rFonts w:ascii="Arial" w:hAnsi="Arial" w:eastAsia="Arial" w:cs="Arial"/>
          <w:color w:val="000000"/>
          <w:sz w:val="20"/>
          <w:szCs w:val="20"/>
        </w:rPr>
      </w:pPr>
      <w:r>
        <w:rPr>
          <w:rFonts w:ascii="Arial" w:hAnsi="Arial" w:eastAsia="Arial" w:cs="Arial"/>
          <w:b/>
          <w:color w:val="000000"/>
          <w:sz w:val="20"/>
          <w:szCs w:val="20"/>
        </w:rPr>
        <w:t>Desafíos y mecánicas:</w:t>
      </w:r>
      <w:r>
        <w:rPr>
          <w:rFonts w:ascii="Arial" w:hAnsi="Arial" w:eastAsia="Arial" w:cs="Arial"/>
          <w:color w:val="000000"/>
          <w:sz w:val="20"/>
          <w:szCs w:val="20"/>
        </w:rPr>
        <w:t xml:space="preserve"> Las mecánicas definen el funcionamiento de los desafíos, la forma como se activan, las co</w:t>
      </w:r>
      <w:r>
        <w:rPr>
          <w:rFonts w:ascii="Arial" w:hAnsi="Arial" w:eastAsia="Arial" w:cs="Arial"/>
          <w:color w:val="000000"/>
          <w:sz w:val="20"/>
          <w:szCs w:val="20"/>
        </w:rPr>
        <w:t>ndiciones que las delimitan. En términos generales, los esquemas de desafío pueden ser activos o pasivos.</w:t>
      </w:r>
    </w:p>
    <w:p w:rsidR="000466E4" w:rsidRDefault="00A17CD7" w14:paraId="00000340" w14:textId="77777777">
      <w:pPr>
        <w:pStyle w:val="Normal0"/>
        <w:numPr>
          <w:ilvl w:val="0"/>
          <w:numId w:val="10"/>
        </w:numPr>
        <w:pBdr>
          <w:top w:val="nil"/>
          <w:left w:val="nil"/>
          <w:bottom w:val="nil"/>
          <w:right w:val="nil"/>
          <w:between w:val="nil"/>
        </w:pBdr>
        <w:shd w:val="clear" w:color="auto" w:fill="FFE599"/>
        <w:spacing w:after="0" w:line="276" w:lineRule="auto"/>
        <w:ind w:left="709"/>
        <w:jc w:val="both"/>
        <w:rPr>
          <w:rFonts w:ascii="Arial" w:hAnsi="Arial" w:eastAsia="Arial" w:cs="Arial"/>
          <w:color w:val="000000"/>
          <w:sz w:val="20"/>
          <w:szCs w:val="20"/>
        </w:rPr>
      </w:pPr>
      <w:r>
        <w:rPr>
          <w:rFonts w:ascii="Arial" w:hAnsi="Arial" w:eastAsia="Arial" w:cs="Arial"/>
          <w:b/>
          <w:color w:val="000000"/>
          <w:sz w:val="20"/>
          <w:szCs w:val="20"/>
        </w:rPr>
        <w:t>Desafíos pasivos.</w:t>
      </w:r>
      <w:r>
        <w:rPr>
          <w:rFonts w:ascii="Arial" w:hAnsi="Arial" w:eastAsia="Arial" w:cs="Arial"/>
          <w:color w:val="000000"/>
          <w:sz w:val="20"/>
          <w:szCs w:val="20"/>
        </w:rPr>
        <w:t xml:space="preserve"> Son aquellos que comprenden la interacción con elementos ya presentes en el nivel de juego y, por lo tanto, son objetos de juego físicos del nivel, por ejemplo, una pared de un edificio donde el desafío es escalarla.</w:t>
      </w:r>
    </w:p>
    <w:p w:rsidR="000466E4" w:rsidRDefault="00A17CD7" w14:paraId="00000341" w14:textId="77777777">
      <w:pPr>
        <w:pStyle w:val="Normal0"/>
        <w:numPr>
          <w:ilvl w:val="0"/>
          <w:numId w:val="10"/>
        </w:numPr>
        <w:pBdr>
          <w:top w:val="nil"/>
          <w:left w:val="nil"/>
          <w:bottom w:val="nil"/>
          <w:right w:val="nil"/>
          <w:between w:val="nil"/>
        </w:pBdr>
        <w:shd w:val="clear" w:color="auto" w:fill="FFE599"/>
        <w:spacing w:after="0" w:line="276" w:lineRule="auto"/>
        <w:ind w:left="709"/>
        <w:jc w:val="both"/>
        <w:rPr>
          <w:rFonts w:ascii="Arial" w:hAnsi="Arial" w:eastAsia="Arial" w:cs="Arial"/>
          <w:color w:val="000000"/>
          <w:sz w:val="20"/>
          <w:szCs w:val="20"/>
        </w:rPr>
      </w:pPr>
      <w:r>
        <w:rPr>
          <w:rFonts w:ascii="Arial" w:hAnsi="Arial" w:eastAsia="Arial" w:cs="Arial"/>
          <w:b/>
          <w:color w:val="000000"/>
          <w:sz w:val="20"/>
          <w:szCs w:val="20"/>
        </w:rPr>
        <w:t>Desafíos activos.</w:t>
      </w:r>
      <w:r>
        <w:rPr>
          <w:rFonts w:ascii="Arial" w:hAnsi="Arial" w:eastAsia="Arial" w:cs="Arial"/>
          <w:color w:val="000000"/>
          <w:sz w:val="20"/>
          <w:szCs w:val="20"/>
        </w:rPr>
        <w:t xml:space="preserve"> Pueden denominarse d</w:t>
      </w:r>
      <w:r>
        <w:rPr>
          <w:rFonts w:ascii="Arial" w:hAnsi="Arial" w:eastAsia="Arial" w:cs="Arial"/>
          <w:color w:val="000000"/>
          <w:sz w:val="20"/>
          <w:szCs w:val="20"/>
        </w:rPr>
        <w:t>esafíos propiamente dichos, y están delimitados por las reglas y mecánicas del juego. El combate y derrota con entidades de AI son un ejemplo de este tipo de desafíos.</w:t>
      </w:r>
    </w:p>
    <w:p w:rsidR="000466E4" w:rsidRDefault="000466E4" w14:paraId="00000342" w14:textId="77777777">
      <w:pPr>
        <w:pStyle w:val="Normal0"/>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p>
    <w:p w:rsidR="000466E4" w:rsidRDefault="00A17CD7" w14:paraId="00000343" w14:textId="77777777">
      <w:pPr>
        <w:pStyle w:val="Normal0"/>
        <w:numPr>
          <w:ilvl w:val="0"/>
          <w:numId w:val="9"/>
        </w:numPr>
        <w:pBdr>
          <w:top w:val="nil"/>
          <w:left w:val="nil"/>
          <w:bottom w:val="nil"/>
          <w:right w:val="nil"/>
          <w:between w:val="nil"/>
        </w:pBdr>
        <w:shd w:val="clear" w:color="auto" w:fill="FFE599"/>
        <w:spacing w:after="0" w:line="276" w:lineRule="auto"/>
        <w:ind w:left="426"/>
        <w:jc w:val="both"/>
        <w:rPr>
          <w:rFonts w:ascii="Arial" w:hAnsi="Arial" w:eastAsia="Arial" w:cs="Arial"/>
          <w:color w:val="000000"/>
          <w:sz w:val="20"/>
          <w:szCs w:val="20"/>
        </w:rPr>
      </w:pPr>
      <w:r>
        <w:rPr>
          <w:rFonts w:ascii="Arial" w:hAnsi="Arial" w:eastAsia="Arial" w:cs="Arial"/>
          <w:b/>
          <w:color w:val="000000"/>
          <w:sz w:val="20"/>
          <w:szCs w:val="20"/>
        </w:rPr>
        <w:t>Acciones y desafíos:</w:t>
      </w:r>
      <w:r>
        <w:rPr>
          <w:rFonts w:ascii="Arial" w:hAnsi="Arial" w:eastAsia="Arial" w:cs="Arial"/>
          <w:color w:val="000000"/>
          <w:sz w:val="20"/>
          <w:szCs w:val="20"/>
        </w:rPr>
        <w:t xml:space="preserve"> Las acciones que </w:t>
      </w:r>
      <w:r>
        <w:rPr>
          <w:rFonts w:ascii="Arial" w:hAnsi="Arial" w:eastAsia="Arial" w:cs="Arial"/>
          <w:sz w:val="20"/>
          <w:szCs w:val="20"/>
        </w:rPr>
        <w:t>los jugadores</w:t>
      </w:r>
      <w:r>
        <w:rPr>
          <w:rFonts w:ascii="Arial" w:hAnsi="Arial" w:eastAsia="Arial" w:cs="Arial"/>
          <w:color w:val="000000"/>
          <w:sz w:val="20"/>
          <w:szCs w:val="20"/>
        </w:rPr>
        <w:t xml:space="preserve"> realizan se deciden con el fin de c</w:t>
      </w:r>
      <w:r>
        <w:rPr>
          <w:rFonts w:ascii="Arial" w:hAnsi="Arial" w:eastAsia="Arial" w:cs="Arial"/>
          <w:color w:val="000000"/>
          <w:sz w:val="20"/>
          <w:szCs w:val="20"/>
        </w:rPr>
        <w:t>umplir con los desafíos que se presentan en juego. Un mismo desafío puede sugerir una serie específica de acciones o la elección variable de multitud de opciones. Existen dos tipos de acciones desde el enfoque de lo que pueden hacer los jugadores:</w:t>
      </w:r>
    </w:p>
    <w:p w:rsidR="000466E4" w:rsidRDefault="00A17CD7" w14:paraId="00000344" w14:textId="77777777">
      <w:pPr>
        <w:pStyle w:val="Normal0"/>
        <w:numPr>
          <w:ilvl w:val="0"/>
          <w:numId w:val="11"/>
        </w:numPr>
        <w:pBdr>
          <w:top w:val="nil"/>
          <w:left w:val="nil"/>
          <w:bottom w:val="nil"/>
          <w:right w:val="nil"/>
          <w:between w:val="nil"/>
        </w:pBdr>
        <w:shd w:val="clear" w:color="auto" w:fill="FFE599"/>
        <w:spacing w:after="0" w:line="276" w:lineRule="auto"/>
        <w:ind w:left="709"/>
        <w:jc w:val="both"/>
        <w:rPr>
          <w:rFonts w:ascii="Arial" w:hAnsi="Arial" w:eastAsia="Arial" w:cs="Arial"/>
          <w:color w:val="000000"/>
          <w:sz w:val="20"/>
          <w:szCs w:val="20"/>
        </w:rPr>
      </w:pPr>
      <w:r>
        <w:rPr>
          <w:rFonts w:ascii="Arial" w:hAnsi="Arial" w:eastAsia="Arial" w:cs="Arial"/>
          <w:b/>
          <w:color w:val="000000"/>
          <w:sz w:val="20"/>
          <w:szCs w:val="20"/>
        </w:rPr>
        <w:t>Acciones operativas:</w:t>
      </w:r>
      <w:r>
        <w:rPr>
          <w:rFonts w:ascii="Arial" w:hAnsi="Arial" w:eastAsia="Arial" w:cs="Arial"/>
          <w:color w:val="000000"/>
          <w:sz w:val="20"/>
          <w:szCs w:val="20"/>
        </w:rPr>
        <w:t xml:space="preserve"> Son las acciones que el jugador puede realizar, y forman parte de su mecánica de núcleo. Por ejemplo, en Mario Bros, el jugador puede caminar, correr y saltar.</w:t>
      </w:r>
    </w:p>
    <w:p w:rsidR="000466E4" w:rsidRDefault="00A17CD7" w14:paraId="00000345" w14:textId="77777777">
      <w:pPr>
        <w:pStyle w:val="Normal0"/>
        <w:numPr>
          <w:ilvl w:val="0"/>
          <w:numId w:val="11"/>
        </w:numPr>
        <w:pBdr>
          <w:top w:val="nil"/>
          <w:left w:val="nil"/>
          <w:bottom w:val="nil"/>
          <w:right w:val="nil"/>
          <w:between w:val="nil"/>
        </w:pBdr>
        <w:shd w:val="clear" w:color="auto" w:fill="FFE599"/>
        <w:spacing w:after="0" w:line="276" w:lineRule="auto"/>
        <w:ind w:left="709"/>
        <w:jc w:val="both"/>
        <w:rPr>
          <w:rFonts w:ascii="Arial" w:hAnsi="Arial" w:eastAsia="Arial" w:cs="Arial"/>
          <w:color w:val="000000"/>
          <w:sz w:val="20"/>
          <w:szCs w:val="20"/>
        </w:rPr>
      </w:pPr>
      <w:r>
        <w:rPr>
          <w:rFonts w:ascii="Arial" w:hAnsi="Arial" w:eastAsia="Arial" w:cs="Arial"/>
          <w:b/>
          <w:color w:val="000000"/>
          <w:sz w:val="20"/>
          <w:szCs w:val="20"/>
        </w:rPr>
        <w:t>Acciones resultantes:</w:t>
      </w:r>
      <w:r>
        <w:rPr>
          <w:rFonts w:ascii="Arial" w:hAnsi="Arial" w:eastAsia="Arial" w:cs="Arial"/>
          <w:color w:val="000000"/>
          <w:sz w:val="20"/>
          <w:szCs w:val="20"/>
        </w:rPr>
        <w:t xml:space="preserve"> Son aquellas acciones que tienen un valor significati</w:t>
      </w:r>
      <w:r>
        <w:rPr>
          <w:rFonts w:ascii="Arial" w:hAnsi="Arial" w:eastAsia="Arial" w:cs="Arial"/>
          <w:color w:val="000000"/>
          <w:sz w:val="20"/>
          <w:szCs w:val="20"/>
        </w:rPr>
        <w:t>vo, con relación al cumplimiento de determinados desafíos. De una acción operativa, pueden derivarse diferentes acciones resultantes. Por ejemplo, de la acción saltar, puede derivarse una acción resultante de saltar encima de un enemigo, que puede dar luga</w:t>
      </w:r>
      <w:r>
        <w:rPr>
          <w:rFonts w:ascii="Arial" w:hAnsi="Arial" w:eastAsia="Arial" w:cs="Arial"/>
          <w:color w:val="000000"/>
          <w:sz w:val="20"/>
          <w:szCs w:val="20"/>
        </w:rPr>
        <w:t>r a su neutralización, que sería diferente a una acción resultante de saltar sobre un obstáculo como una roca o un muro. Las acciones resultantes sugieren interacciones más específicas con el contexto de juego y surgen de las particularidades de cada mecán</w:t>
      </w:r>
      <w:r>
        <w:rPr>
          <w:rFonts w:ascii="Arial" w:hAnsi="Arial" w:eastAsia="Arial" w:cs="Arial"/>
          <w:color w:val="000000"/>
          <w:sz w:val="20"/>
          <w:szCs w:val="20"/>
        </w:rPr>
        <w:t>ica de videojuego.</w:t>
      </w:r>
      <w:commentRangeEnd w:id="72"/>
      <w:r>
        <w:commentReference w:id="72"/>
      </w:r>
    </w:p>
    <w:p w:rsidR="000466E4" w:rsidRDefault="000466E4" w14:paraId="00000346"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347" w14:textId="77777777">
      <w:pPr>
        <w:pStyle w:val="Normal0"/>
        <w:numPr>
          <w:ilvl w:val="0"/>
          <w:numId w:val="17"/>
        </w:numPr>
        <w:pBdr>
          <w:top w:val="nil"/>
          <w:left w:val="nil"/>
          <w:bottom w:val="nil"/>
          <w:right w:val="nil"/>
          <w:between w:val="nil"/>
        </w:pBdr>
        <w:spacing w:after="0" w:line="276" w:lineRule="auto"/>
        <w:ind w:left="0" w:firstLine="0"/>
        <w:jc w:val="center"/>
        <w:rPr>
          <w:rFonts w:ascii="Arial" w:hAnsi="Arial" w:eastAsia="Arial" w:cs="Arial"/>
          <w:b/>
          <w:color w:val="000000"/>
          <w:sz w:val="20"/>
          <w:szCs w:val="20"/>
        </w:rPr>
      </w:pPr>
      <w:r>
        <w:rPr>
          <w:rFonts w:ascii="Arial" w:hAnsi="Arial" w:eastAsia="Arial" w:cs="Arial"/>
          <w:b/>
          <w:color w:val="000000"/>
          <w:sz w:val="20"/>
          <w:szCs w:val="20"/>
        </w:rPr>
        <w:t>Tipologías de prototipado</w:t>
      </w:r>
    </w:p>
    <w:p w:rsidR="000466E4" w:rsidRDefault="00A17CD7" w14:paraId="00000348"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 xml:space="preserve">El propósito principal de los esquemas de prototipado es poder evidenciar y probar la funcionalidad del videojuego y cómo esta funcionalidad puede involucrar de manera específica las mecánicas o de manera global todos los aspectos de jugabilidad. Incluso, </w:t>
      </w:r>
      <w:r>
        <w:rPr>
          <w:rFonts w:ascii="Arial" w:hAnsi="Arial" w:eastAsia="Arial" w:cs="Arial"/>
          <w:color w:val="000000"/>
          <w:sz w:val="20"/>
          <w:szCs w:val="20"/>
        </w:rPr>
        <w:t xml:space="preserve">puede apenas relacionarse con aspectos visuales, como los escenarios y su apariencia y el recorrido delimitado para el jugador. </w:t>
      </w:r>
    </w:p>
    <w:p w:rsidR="000466E4" w:rsidRDefault="000466E4" w14:paraId="00000349"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34A" w14:textId="77777777">
      <w:pPr>
        <w:pStyle w:val="Normal0"/>
        <w:numPr>
          <w:ilvl w:val="1"/>
          <w:numId w:val="17"/>
        </w:numPr>
        <w:pBdr>
          <w:top w:val="nil"/>
          <w:left w:val="nil"/>
          <w:bottom w:val="nil"/>
          <w:right w:val="nil"/>
          <w:between w:val="nil"/>
        </w:pBdr>
        <w:spacing w:after="0" w:line="276" w:lineRule="auto"/>
        <w:ind w:left="0" w:firstLine="0"/>
        <w:jc w:val="both"/>
        <w:rPr>
          <w:rFonts w:ascii="Arial" w:hAnsi="Arial" w:eastAsia="Arial" w:cs="Arial"/>
          <w:b/>
          <w:color w:val="000000"/>
          <w:sz w:val="20"/>
          <w:szCs w:val="20"/>
        </w:rPr>
      </w:pPr>
      <w:r>
        <w:rPr>
          <w:rFonts w:ascii="Arial" w:hAnsi="Arial" w:eastAsia="Arial" w:cs="Arial"/>
          <w:b/>
          <w:color w:val="000000"/>
          <w:sz w:val="20"/>
          <w:szCs w:val="20"/>
        </w:rPr>
        <w:t>Prototipo físico</w:t>
      </w:r>
    </w:p>
    <w:p w:rsidR="000466E4" w:rsidRDefault="00A17CD7" w14:paraId="0000034B"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En primer lugar, tenemos los prototipos físicos, que tienen como ventaja el poder enfocarse en la jugabilidad, sin concentrarse en la tecnología o el aspecto visual. Son relativamente de bajo costo, teniendo en cuenta que puede recurrirse casi que a cualqu</w:t>
      </w:r>
      <w:r>
        <w:rPr>
          <w:rFonts w:ascii="Arial" w:hAnsi="Arial" w:eastAsia="Arial" w:cs="Arial"/>
          <w:color w:val="000000"/>
          <w:sz w:val="20"/>
          <w:szCs w:val="20"/>
        </w:rPr>
        <w:t xml:space="preserve">ier elemento físico para poder utilizarlo como componente del prototipo (juguetes, dados, cartas). Permite hacer ajustes a las mecánicas sin pensar en su programación y obviamente sin utilizar una sola línea de código. Permite evaluar aspectos generales o </w:t>
      </w:r>
      <w:r>
        <w:rPr>
          <w:rFonts w:ascii="Arial" w:hAnsi="Arial" w:eastAsia="Arial" w:cs="Arial"/>
          <w:color w:val="000000"/>
          <w:sz w:val="20"/>
          <w:szCs w:val="20"/>
        </w:rPr>
        <w:t>específicos y solucionarlos de manera pronta. Puede intervenir todo el equipo de trabajo, aportando cada uno desde su área.</w:t>
      </w:r>
    </w:p>
    <w:p w:rsidR="000466E4" w:rsidRDefault="000466E4" w14:paraId="0000034C"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34D"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 xml:space="preserve">Para la elaboración de un prototipo físico se deben tener en cuenta los siguientes aspectos conceptuales: </w:t>
      </w:r>
    </w:p>
    <w:p w:rsidR="000466E4" w:rsidRDefault="000466E4" w14:paraId="0000034E"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bookmarkStart w:name="_heading=h.30j0zll" w:colFirst="0" w:colLast="0" w:id="73"/>
    <w:bookmarkEnd w:id="73"/>
    <w:p w:rsidR="000466E4" w:rsidRDefault="00A17CD7" w14:paraId="0000034F" w14:textId="77777777">
      <w:pPr>
        <w:pStyle w:val="Normal0"/>
        <w:numPr>
          <w:ilvl w:val="0"/>
          <w:numId w:val="14"/>
        </w:numPr>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sdt>
        <w:sdtPr>
          <w:tag w:val="goog_rdk_69"/>
          <w:id w:val="494432903"/>
        </w:sdtPr>
        <w:sdtEndPr/>
        <w:sdtContent>
          <w:commentRangeStart w:id="74"/>
        </w:sdtContent>
      </w:sdt>
      <w:r>
        <w:rPr>
          <w:rFonts w:ascii="Arial" w:hAnsi="Arial" w:eastAsia="Arial" w:cs="Arial"/>
          <w:b/>
          <w:color w:val="000000"/>
          <w:sz w:val="20"/>
          <w:szCs w:val="20"/>
        </w:rPr>
        <w:t>Fundamentos:</w:t>
      </w:r>
      <w:r>
        <w:rPr>
          <w:rFonts w:ascii="Arial" w:hAnsi="Arial" w:eastAsia="Arial" w:cs="Arial"/>
          <w:color w:val="000000"/>
          <w:sz w:val="20"/>
          <w:szCs w:val="20"/>
        </w:rPr>
        <w:t xml:space="preserve"> se refie</w:t>
      </w:r>
      <w:r>
        <w:rPr>
          <w:rFonts w:ascii="Arial" w:hAnsi="Arial" w:eastAsia="Arial" w:cs="Arial"/>
          <w:color w:val="000000"/>
          <w:sz w:val="20"/>
          <w:szCs w:val="20"/>
        </w:rPr>
        <w:t xml:space="preserve">re principalmente a la evaluación de las mecánicas de </w:t>
      </w:r>
      <w:r>
        <w:rPr>
          <w:rFonts w:ascii="Arial" w:hAnsi="Arial" w:eastAsia="Arial" w:cs="Arial"/>
          <w:sz w:val="20"/>
          <w:szCs w:val="20"/>
        </w:rPr>
        <w:t>núcleo</w:t>
      </w:r>
      <w:r>
        <w:rPr>
          <w:rFonts w:ascii="Arial" w:hAnsi="Arial" w:eastAsia="Arial" w:cs="Arial"/>
          <w:color w:val="000000"/>
          <w:sz w:val="20"/>
          <w:szCs w:val="20"/>
        </w:rPr>
        <w:t>, y para ello se pueden utilizar cartas, dados, papel, con el fin de replicar las mecánicas básicas del juego.</w:t>
      </w:r>
    </w:p>
    <w:p w:rsidR="000466E4" w:rsidRDefault="00A17CD7" w14:paraId="00000350" w14:textId="77777777">
      <w:pPr>
        <w:pStyle w:val="Normal0"/>
        <w:numPr>
          <w:ilvl w:val="0"/>
          <w:numId w:val="14"/>
        </w:numPr>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r>
        <w:rPr>
          <w:rFonts w:ascii="Arial" w:hAnsi="Arial" w:eastAsia="Arial" w:cs="Arial"/>
          <w:b/>
          <w:color w:val="000000"/>
          <w:sz w:val="20"/>
          <w:szCs w:val="20"/>
        </w:rPr>
        <w:t>Estructura:</w:t>
      </w:r>
      <w:r>
        <w:rPr>
          <w:rFonts w:ascii="Arial" w:hAnsi="Arial" w:eastAsia="Arial" w:cs="Arial"/>
          <w:color w:val="000000"/>
          <w:sz w:val="20"/>
          <w:szCs w:val="20"/>
        </w:rPr>
        <w:t xml:space="preserve"> en este aspecto es necesario replicar y evaluar la forma como se avanza e</w:t>
      </w:r>
      <w:r>
        <w:rPr>
          <w:rFonts w:ascii="Arial" w:hAnsi="Arial" w:eastAsia="Arial" w:cs="Arial"/>
          <w:color w:val="000000"/>
          <w:sz w:val="20"/>
          <w:szCs w:val="20"/>
        </w:rPr>
        <w:t>n el juego, el poder de ataque y todo aquello que permita comprender la manera como se actúa en el juego.</w:t>
      </w:r>
    </w:p>
    <w:p w:rsidR="000466E4" w:rsidRDefault="00A17CD7" w14:paraId="00000351" w14:textId="77777777">
      <w:pPr>
        <w:pStyle w:val="Normal0"/>
        <w:numPr>
          <w:ilvl w:val="0"/>
          <w:numId w:val="14"/>
        </w:numPr>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r>
        <w:rPr>
          <w:rFonts w:ascii="Arial" w:hAnsi="Arial" w:eastAsia="Arial" w:cs="Arial"/>
          <w:b/>
          <w:color w:val="000000"/>
          <w:sz w:val="20"/>
          <w:szCs w:val="20"/>
        </w:rPr>
        <w:t>Detalles formales:</w:t>
      </w:r>
      <w:r>
        <w:rPr>
          <w:rFonts w:ascii="Arial" w:hAnsi="Arial" w:eastAsia="Arial" w:cs="Arial"/>
          <w:color w:val="000000"/>
          <w:sz w:val="20"/>
          <w:szCs w:val="20"/>
        </w:rPr>
        <w:t xml:space="preserve"> en este punto, se escriben las reglas y procesos que dan lugar a la normativa del juego y el cómo debe ser jugado.</w:t>
      </w:r>
    </w:p>
    <w:p w:rsidR="000466E4" w:rsidRDefault="00A17CD7" w14:paraId="00000352" w14:textId="77777777">
      <w:pPr>
        <w:pStyle w:val="Normal0"/>
        <w:numPr>
          <w:ilvl w:val="0"/>
          <w:numId w:val="14"/>
        </w:numPr>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r>
        <w:rPr>
          <w:rFonts w:ascii="Arial" w:hAnsi="Arial" w:eastAsia="Arial" w:cs="Arial"/>
          <w:b/>
          <w:color w:val="000000"/>
          <w:sz w:val="20"/>
          <w:szCs w:val="20"/>
        </w:rPr>
        <w:t>Refinamiento:</w:t>
      </w:r>
      <w:r>
        <w:rPr>
          <w:rFonts w:ascii="Arial" w:hAnsi="Arial" w:eastAsia="Arial" w:cs="Arial"/>
          <w:color w:val="000000"/>
          <w:sz w:val="20"/>
          <w:szCs w:val="20"/>
        </w:rPr>
        <w:t xml:space="preserve"> es el objetivo final y fundamental de un prototipo físico, en tanto que permite encontrar errores y determinar qué mecánicas funcionan correctamente y cuáles deben ser modificadas, al igual que mejorar las reglas y procesos generales de jugab</w:t>
      </w:r>
      <w:r>
        <w:rPr>
          <w:rFonts w:ascii="Arial" w:hAnsi="Arial" w:eastAsia="Arial" w:cs="Arial"/>
          <w:color w:val="000000"/>
          <w:sz w:val="20"/>
          <w:szCs w:val="20"/>
        </w:rPr>
        <w:t>ilidad.</w:t>
      </w:r>
      <w:commentRangeEnd w:id="74"/>
      <w:r>
        <w:commentReference w:id="74"/>
      </w:r>
    </w:p>
    <w:p w:rsidR="000466E4" w:rsidRDefault="000466E4" w14:paraId="00000353"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354" w14:textId="77777777">
      <w:pPr>
        <w:pStyle w:val="Normal0"/>
        <w:pBdr>
          <w:top w:val="nil"/>
          <w:left w:val="nil"/>
          <w:bottom w:val="nil"/>
          <w:right w:val="nil"/>
          <w:between w:val="nil"/>
        </w:pBdr>
        <w:spacing w:after="0" w:line="276" w:lineRule="auto"/>
        <w:jc w:val="both"/>
        <w:rPr>
          <w:rFonts w:ascii="Arial" w:hAnsi="Arial" w:eastAsia="Arial" w:cs="Arial"/>
          <w:b/>
          <w:color w:val="000000"/>
          <w:sz w:val="20"/>
          <w:szCs w:val="20"/>
        </w:rPr>
      </w:pPr>
      <w:sdt>
        <w:sdtPr>
          <w:tag w:val="goog_rdk_70"/>
          <w:id w:val="1758766462"/>
        </w:sdtPr>
        <w:sdtEndPr/>
        <w:sdtContent>
          <w:commentRangeStart w:id="75"/>
        </w:sdtContent>
      </w:sdt>
      <w:r>
        <w:rPr>
          <w:rFonts w:ascii="Arial" w:hAnsi="Arial" w:eastAsia="Arial" w:cs="Arial"/>
          <w:b/>
          <w:color w:val="000000"/>
          <w:sz w:val="20"/>
          <w:szCs w:val="20"/>
        </w:rPr>
        <w:t xml:space="preserve">Modelo </w:t>
      </w:r>
      <w:r>
        <w:rPr>
          <w:rFonts w:ascii="Arial" w:hAnsi="Arial" w:eastAsia="Arial" w:cs="Arial"/>
          <w:b/>
          <w:i/>
          <w:color w:val="000000"/>
          <w:sz w:val="20"/>
          <w:szCs w:val="20"/>
        </w:rPr>
        <w:t>wireframing</w:t>
      </w:r>
      <w:commentRangeEnd w:id="75"/>
      <w:r>
        <w:commentReference w:id="75"/>
      </w:r>
    </w:p>
    <w:p w:rsidR="000466E4" w:rsidRDefault="00A17CD7" w14:paraId="00000355"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Tiene por objeto mostrar la funcionalidad del flujo de información y pantallas, enfocándose en las propiedades de la interfaz de usuario y los elementos gráficos del videojuego, en términos de comprensión de su información inherente y las condiciones de in</w:t>
      </w:r>
      <w:r>
        <w:rPr>
          <w:rFonts w:ascii="Arial" w:hAnsi="Arial" w:eastAsia="Arial" w:cs="Arial"/>
          <w:color w:val="000000"/>
          <w:sz w:val="20"/>
          <w:szCs w:val="20"/>
        </w:rPr>
        <w:t xml:space="preserve">teracción </w:t>
      </w:r>
      <w:r>
        <w:rPr>
          <w:rFonts w:ascii="Arial" w:hAnsi="Arial" w:eastAsia="Arial" w:cs="Arial"/>
          <w:sz w:val="20"/>
          <w:szCs w:val="20"/>
        </w:rPr>
        <w:t>con el jugador</w:t>
      </w:r>
      <w:r>
        <w:rPr>
          <w:rFonts w:ascii="Arial" w:hAnsi="Arial" w:eastAsia="Arial" w:cs="Arial"/>
          <w:color w:val="000000"/>
          <w:sz w:val="20"/>
          <w:szCs w:val="20"/>
        </w:rPr>
        <w:t>.</w:t>
      </w:r>
    </w:p>
    <w:p w:rsidR="000466E4" w:rsidRDefault="000466E4" w14:paraId="00000356" w14:textId="77777777">
      <w:pPr>
        <w:pStyle w:val="Normal0"/>
        <w:spacing w:after="0" w:line="276" w:lineRule="auto"/>
        <w:jc w:val="both"/>
        <w:rPr>
          <w:rFonts w:ascii="Arial" w:hAnsi="Arial" w:eastAsia="Arial" w:cs="Arial"/>
          <w:sz w:val="20"/>
          <w:szCs w:val="20"/>
        </w:rPr>
      </w:pPr>
    </w:p>
    <w:p w:rsidR="000466E4" w:rsidRDefault="00A17CD7" w14:paraId="00000357" w14:textId="77777777">
      <w:pPr>
        <w:pStyle w:val="Normal0"/>
        <w:pBdr>
          <w:top w:val="nil"/>
          <w:left w:val="nil"/>
          <w:bottom w:val="nil"/>
          <w:right w:val="nil"/>
          <w:between w:val="nil"/>
        </w:pBdr>
        <w:shd w:val="clear" w:color="auto" w:fill="FFE599"/>
        <w:spacing w:after="0" w:line="276" w:lineRule="auto"/>
        <w:rPr>
          <w:rFonts w:ascii="Arial" w:hAnsi="Arial" w:eastAsia="Arial" w:cs="Arial"/>
          <w:b/>
          <w:color w:val="000000"/>
          <w:sz w:val="20"/>
          <w:szCs w:val="20"/>
        </w:rPr>
      </w:pPr>
      <w:sdt>
        <w:sdtPr>
          <w:tag w:val="goog_rdk_71"/>
          <w:id w:val="1654822984"/>
        </w:sdtPr>
        <w:sdtEndPr/>
        <w:sdtContent>
          <w:commentRangeStart w:id="76"/>
        </w:sdtContent>
      </w:sdt>
      <w:r>
        <w:rPr>
          <w:rFonts w:ascii="Arial" w:hAnsi="Arial" w:eastAsia="Arial" w:cs="Arial"/>
          <w:b/>
          <w:color w:val="000000"/>
          <w:sz w:val="20"/>
          <w:szCs w:val="20"/>
        </w:rPr>
        <w:t>Figura 10</w:t>
      </w:r>
    </w:p>
    <w:p w:rsidR="000466E4" w:rsidRDefault="00A17CD7" w14:paraId="00000358" w14:textId="77777777">
      <w:pPr>
        <w:pStyle w:val="Normal0"/>
        <w:pBdr>
          <w:top w:val="nil"/>
          <w:left w:val="nil"/>
          <w:bottom w:val="nil"/>
          <w:right w:val="nil"/>
          <w:between w:val="nil"/>
        </w:pBdr>
        <w:shd w:val="clear" w:color="auto" w:fill="FFE599"/>
        <w:spacing w:after="0" w:line="276" w:lineRule="auto"/>
        <w:rPr>
          <w:rFonts w:ascii="Arial" w:hAnsi="Arial" w:eastAsia="Arial" w:cs="Arial"/>
          <w:i/>
          <w:color w:val="000000"/>
          <w:sz w:val="20"/>
          <w:szCs w:val="20"/>
        </w:rPr>
      </w:pPr>
      <w:r>
        <w:rPr>
          <w:rFonts w:ascii="Arial" w:hAnsi="Arial" w:eastAsia="Arial" w:cs="Arial"/>
          <w:i/>
          <w:color w:val="000000"/>
          <w:sz w:val="20"/>
          <w:szCs w:val="20"/>
        </w:rPr>
        <w:t xml:space="preserve"> Wireframe de interfaz de videojuego Marvel Trivia</w:t>
      </w:r>
    </w:p>
    <w:p w:rsidR="000466E4" w:rsidRDefault="00A17CD7" w14:paraId="00000359" w14:textId="77777777">
      <w:pPr>
        <w:pStyle w:val="Normal0"/>
        <w:shd w:val="clear" w:color="auto" w:fill="FFE599"/>
        <w:spacing w:after="0" w:line="276" w:lineRule="auto"/>
        <w:jc w:val="center"/>
        <w:rPr>
          <w:rFonts w:ascii="Arial" w:hAnsi="Arial" w:eastAsia="Arial" w:cs="Arial"/>
          <w:sz w:val="20"/>
          <w:szCs w:val="20"/>
        </w:rPr>
      </w:pPr>
      <w:r>
        <w:rPr>
          <w:rFonts w:ascii="Arial" w:hAnsi="Arial" w:eastAsia="Arial" w:cs="Arial"/>
          <w:noProof/>
          <w:sz w:val="20"/>
          <w:szCs w:val="20"/>
          <w:shd w:val="clear" w:color="auto" w:fill="FFE599"/>
        </w:rPr>
        <w:drawing>
          <wp:inline distT="0" distB="0" distL="0" distR="0" wp14:anchorId="3B9FEBE2" wp14:editId="07777777">
            <wp:extent cx="3033317" cy="2528622"/>
            <wp:effectExtent l="0" t="0" r="0" b="0"/>
            <wp:docPr id="419"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9"/>
                    <a:srcRect/>
                    <a:stretch>
                      <a:fillRect/>
                    </a:stretch>
                  </pic:blipFill>
                  <pic:spPr>
                    <a:xfrm>
                      <a:off x="0" y="0"/>
                      <a:ext cx="3033317" cy="2528622"/>
                    </a:xfrm>
                    <a:prstGeom prst="rect">
                      <a:avLst/>
                    </a:prstGeom>
                    <a:ln/>
                  </pic:spPr>
                </pic:pic>
              </a:graphicData>
            </a:graphic>
          </wp:inline>
        </w:drawing>
      </w:r>
    </w:p>
    <w:p w:rsidR="000466E4" w:rsidRDefault="00A17CD7" w14:paraId="0000035A" w14:textId="77777777">
      <w:pPr>
        <w:pStyle w:val="Normal0"/>
        <w:pBdr>
          <w:top w:val="nil"/>
          <w:left w:val="nil"/>
          <w:bottom w:val="nil"/>
          <w:right w:val="nil"/>
          <w:between w:val="nil"/>
        </w:pBdr>
        <w:shd w:val="clear" w:color="auto" w:fill="FFE599"/>
        <w:spacing w:after="0" w:line="276" w:lineRule="auto"/>
        <w:jc w:val="center"/>
        <w:rPr>
          <w:rFonts w:ascii="Arial" w:hAnsi="Arial" w:eastAsia="Arial" w:cs="Arial"/>
          <w:i/>
          <w:color w:val="000000"/>
          <w:sz w:val="20"/>
          <w:szCs w:val="20"/>
        </w:rPr>
      </w:pPr>
      <w:r>
        <w:rPr>
          <w:rFonts w:ascii="Arial" w:hAnsi="Arial" w:eastAsia="Arial" w:cs="Arial"/>
          <w:b/>
          <w:i/>
          <w:color w:val="000000"/>
          <w:sz w:val="20"/>
          <w:szCs w:val="20"/>
        </w:rPr>
        <w:t>Fuente:</w:t>
      </w:r>
      <w:r>
        <w:rPr>
          <w:rFonts w:ascii="Arial" w:hAnsi="Arial" w:eastAsia="Arial" w:cs="Arial"/>
          <w:i/>
          <w:color w:val="000000"/>
          <w:sz w:val="20"/>
          <w:szCs w:val="20"/>
        </w:rPr>
        <w:t xml:space="preserve"> </w:t>
      </w:r>
      <w:hyperlink r:id="rId30">
        <w:r>
          <w:rPr>
            <w:rFonts w:ascii="Arial" w:hAnsi="Arial" w:eastAsia="Arial" w:cs="Arial"/>
            <w:i/>
            <w:color w:val="0000FF"/>
            <w:sz w:val="20"/>
            <w:szCs w:val="20"/>
            <w:u w:val="single"/>
          </w:rPr>
          <w:t>https://creativitycountsnyc.com/ux-ui/</w:t>
        </w:r>
      </w:hyperlink>
      <w:commentRangeEnd w:id="76"/>
      <w:r>
        <w:commentReference w:id="76"/>
      </w:r>
    </w:p>
    <w:p w:rsidR="000466E4" w:rsidRDefault="000466E4" w14:paraId="0000035B"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35C" w14:textId="77777777">
      <w:pPr>
        <w:pStyle w:val="Normal0"/>
        <w:pBdr>
          <w:top w:val="nil"/>
          <w:left w:val="nil"/>
          <w:bottom w:val="nil"/>
          <w:right w:val="nil"/>
          <w:between w:val="nil"/>
        </w:pBdr>
        <w:spacing w:after="0" w:line="276" w:lineRule="auto"/>
        <w:jc w:val="both"/>
        <w:rPr>
          <w:rFonts w:ascii="Arial" w:hAnsi="Arial" w:eastAsia="Arial" w:cs="Arial"/>
          <w:b/>
          <w:color w:val="000000"/>
          <w:sz w:val="20"/>
          <w:szCs w:val="20"/>
        </w:rPr>
      </w:pPr>
      <w:sdt>
        <w:sdtPr>
          <w:tag w:val="goog_rdk_72"/>
          <w:id w:val="222077978"/>
        </w:sdtPr>
        <w:sdtEndPr/>
        <w:sdtContent>
          <w:commentRangeStart w:id="77"/>
        </w:sdtContent>
      </w:sdt>
      <w:r>
        <w:rPr>
          <w:rFonts w:ascii="Arial" w:hAnsi="Arial" w:eastAsia="Arial" w:cs="Arial"/>
          <w:b/>
          <w:color w:val="000000"/>
          <w:sz w:val="20"/>
          <w:szCs w:val="20"/>
        </w:rPr>
        <w:t>Modelo maqueta</w:t>
      </w:r>
      <w:commentRangeEnd w:id="77"/>
      <w:r>
        <w:commentReference w:id="77"/>
      </w:r>
    </w:p>
    <w:p w:rsidR="000466E4" w:rsidRDefault="00A17CD7" w14:paraId="0000035D"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 xml:space="preserve">El prototipado físico basado en maqueta tiene por objeto evaluar las mecánicas de juego, utilizando elementos físicos comunes, como implementos de papelería, y elementos de juego tradicional, como dados o mazos de cartas. </w:t>
      </w:r>
    </w:p>
    <w:p w:rsidR="000466E4" w:rsidRDefault="000466E4" w14:paraId="0000035E"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35F"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Por otro lado, este tipo de mode</w:t>
      </w:r>
      <w:r>
        <w:rPr>
          <w:rFonts w:ascii="Arial" w:hAnsi="Arial" w:eastAsia="Arial" w:cs="Arial"/>
          <w:color w:val="000000"/>
          <w:sz w:val="20"/>
          <w:szCs w:val="20"/>
        </w:rPr>
        <w:t>lo puede aplicarse para la construcción de elementos estructurales del videojuego, como vehículos, escenarios, o utilería. Incluso, pueden llegar a construirse los escenarios, para, a través de ellos, evaluar con mayor detalle determinadas mecánicas.</w:t>
      </w:r>
    </w:p>
    <w:p w:rsidR="000466E4" w:rsidRDefault="000466E4" w14:paraId="00000360"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361" w14:textId="77777777">
      <w:pPr>
        <w:pStyle w:val="Normal0"/>
        <w:pBdr>
          <w:top w:val="nil"/>
          <w:left w:val="nil"/>
          <w:bottom w:val="nil"/>
          <w:right w:val="nil"/>
          <w:between w:val="nil"/>
        </w:pBdr>
        <w:spacing w:after="0" w:line="276" w:lineRule="auto"/>
        <w:rPr>
          <w:rFonts w:ascii="Arial" w:hAnsi="Arial" w:eastAsia="Arial" w:cs="Arial"/>
          <w:b/>
          <w:color w:val="000000"/>
          <w:sz w:val="20"/>
          <w:szCs w:val="20"/>
        </w:rPr>
      </w:pPr>
      <w:sdt>
        <w:sdtPr>
          <w:tag w:val="goog_rdk_73"/>
          <w:id w:val="1017465492"/>
        </w:sdtPr>
        <w:sdtEndPr/>
        <w:sdtContent>
          <w:commentRangeStart w:id="78"/>
        </w:sdtContent>
      </w:sdt>
      <w:r>
        <w:rPr>
          <w:rFonts w:ascii="Arial" w:hAnsi="Arial" w:eastAsia="Arial" w:cs="Arial"/>
          <w:b/>
          <w:color w:val="000000"/>
          <w:sz w:val="20"/>
          <w:szCs w:val="20"/>
        </w:rPr>
        <w:t>Fi</w:t>
      </w:r>
      <w:r>
        <w:rPr>
          <w:rFonts w:ascii="Arial" w:hAnsi="Arial" w:eastAsia="Arial" w:cs="Arial"/>
          <w:b/>
          <w:color w:val="000000"/>
          <w:sz w:val="20"/>
          <w:szCs w:val="20"/>
        </w:rPr>
        <w:t>gura 10</w:t>
      </w:r>
    </w:p>
    <w:p w:rsidR="000466E4" w:rsidRDefault="00A17CD7" w14:paraId="00000362" w14:textId="77777777">
      <w:pPr>
        <w:pStyle w:val="Normal0"/>
        <w:pBdr>
          <w:top w:val="nil"/>
          <w:left w:val="nil"/>
          <w:bottom w:val="nil"/>
          <w:right w:val="nil"/>
          <w:between w:val="nil"/>
        </w:pBdr>
        <w:spacing w:after="0" w:line="276" w:lineRule="auto"/>
        <w:rPr>
          <w:rFonts w:ascii="Arial" w:hAnsi="Arial" w:eastAsia="Arial" w:cs="Arial"/>
          <w:i/>
          <w:color w:val="000000"/>
          <w:sz w:val="20"/>
          <w:szCs w:val="20"/>
        </w:rPr>
      </w:pPr>
      <w:r>
        <w:rPr>
          <w:rFonts w:ascii="Arial" w:hAnsi="Arial" w:eastAsia="Arial" w:cs="Arial"/>
          <w:i/>
          <w:color w:val="000000"/>
          <w:sz w:val="20"/>
          <w:szCs w:val="20"/>
        </w:rPr>
        <w:t>Maqueta de prototipo físico Videojuego Ivarok</w:t>
      </w:r>
    </w:p>
    <w:p w:rsidR="000466E4" w:rsidRDefault="00A17CD7" w14:paraId="00000363" w14:textId="77777777">
      <w:pPr>
        <w:pStyle w:val="Normal0"/>
        <w:pBdr>
          <w:top w:val="nil"/>
          <w:left w:val="nil"/>
          <w:bottom w:val="nil"/>
          <w:right w:val="nil"/>
          <w:between w:val="nil"/>
        </w:pBdr>
        <w:spacing w:after="0" w:line="276" w:lineRule="auto"/>
        <w:jc w:val="center"/>
        <w:rPr>
          <w:rFonts w:ascii="Arial" w:hAnsi="Arial" w:eastAsia="Arial" w:cs="Arial"/>
          <w:color w:val="000000"/>
          <w:sz w:val="20"/>
          <w:szCs w:val="20"/>
        </w:rPr>
      </w:pPr>
      <w:r>
        <w:rPr>
          <w:rFonts w:ascii="Arial" w:hAnsi="Arial" w:eastAsia="Arial" w:cs="Arial"/>
          <w:noProof/>
          <w:color w:val="000000"/>
          <w:sz w:val="20"/>
          <w:szCs w:val="20"/>
        </w:rPr>
        <w:drawing>
          <wp:inline distT="0" distB="0" distL="0" distR="0" wp14:anchorId="63B130F9" wp14:editId="07777777">
            <wp:extent cx="3556092" cy="2668578"/>
            <wp:effectExtent l="0" t="0" r="0" b="0"/>
            <wp:docPr id="421"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31"/>
                    <a:srcRect/>
                    <a:stretch>
                      <a:fillRect/>
                    </a:stretch>
                  </pic:blipFill>
                  <pic:spPr>
                    <a:xfrm>
                      <a:off x="0" y="0"/>
                      <a:ext cx="3556092" cy="2668578"/>
                    </a:xfrm>
                    <a:prstGeom prst="rect">
                      <a:avLst/>
                    </a:prstGeom>
                    <a:ln/>
                  </pic:spPr>
                </pic:pic>
              </a:graphicData>
            </a:graphic>
          </wp:inline>
        </w:drawing>
      </w:r>
    </w:p>
    <w:p w:rsidR="000466E4" w:rsidRDefault="00A17CD7" w14:paraId="00000364" w14:textId="77777777">
      <w:pPr>
        <w:pStyle w:val="Normal0"/>
        <w:pBdr>
          <w:top w:val="nil"/>
          <w:left w:val="nil"/>
          <w:bottom w:val="nil"/>
          <w:right w:val="nil"/>
          <w:between w:val="nil"/>
        </w:pBdr>
        <w:spacing w:after="0" w:line="276" w:lineRule="auto"/>
        <w:jc w:val="center"/>
        <w:rPr>
          <w:rFonts w:ascii="Arial" w:hAnsi="Arial" w:eastAsia="Arial" w:cs="Arial"/>
          <w:i/>
          <w:color w:val="000000"/>
          <w:sz w:val="20"/>
          <w:szCs w:val="20"/>
        </w:rPr>
      </w:pPr>
      <w:r>
        <w:rPr>
          <w:rFonts w:ascii="Arial" w:hAnsi="Arial" w:eastAsia="Arial" w:cs="Arial"/>
          <w:b/>
          <w:i/>
          <w:color w:val="000000"/>
          <w:sz w:val="20"/>
          <w:szCs w:val="20"/>
        </w:rPr>
        <w:t>Fuente</w:t>
      </w:r>
      <w:r>
        <w:rPr>
          <w:rFonts w:ascii="Arial" w:hAnsi="Arial" w:eastAsia="Arial" w:cs="Arial"/>
          <w:i/>
          <w:color w:val="000000"/>
          <w:sz w:val="20"/>
          <w:szCs w:val="20"/>
        </w:rPr>
        <w:t xml:space="preserve">: </w:t>
      </w:r>
      <w:hyperlink r:id="rId32">
        <w:r>
          <w:rPr>
            <w:rFonts w:ascii="Arial" w:hAnsi="Arial" w:eastAsia="Arial" w:cs="Arial"/>
            <w:i/>
            <w:color w:val="0000FF"/>
            <w:sz w:val="20"/>
            <w:szCs w:val="20"/>
            <w:u w:val="single"/>
          </w:rPr>
          <w:t>https://medium.com/@efthalastamatiades/proyecto-de-tesis-de-efthal%C3%ADa-st</w:t>
        </w:r>
        <w:r>
          <w:rPr>
            <w:rFonts w:ascii="Arial" w:hAnsi="Arial" w:eastAsia="Arial" w:cs="Arial"/>
            <w:i/>
            <w:color w:val="0000FF"/>
            <w:sz w:val="20"/>
            <w:szCs w:val="20"/>
            <w:u w:val="single"/>
          </w:rPr>
          <w:t>amatiades-b6ca1c30f1a9</w:t>
        </w:r>
      </w:hyperlink>
      <w:r>
        <w:rPr>
          <w:rFonts w:ascii="Arial" w:hAnsi="Arial" w:eastAsia="Arial" w:cs="Arial"/>
          <w:i/>
          <w:color w:val="000000"/>
          <w:sz w:val="20"/>
          <w:szCs w:val="20"/>
        </w:rPr>
        <w:t xml:space="preserve"> </w:t>
      </w:r>
      <w:commentRangeEnd w:id="78"/>
      <w:r>
        <w:commentReference w:id="78"/>
      </w:r>
    </w:p>
    <w:p w:rsidR="000466E4" w:rsidRDefault="000466E4" w14:paraId="00000365"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366" w14:textId="77777777">
      <w:pPr>
        <w:pStyle w:val="Normal0"/>
        <w:pBdr>
          <w:top w:val="nil"/>
          <w:left w:val="nil"/>
          <w:bottom w:val="nil"/>
          <w:right w:val="nil"/>
          <w:between w:val="nil"/>
        </w:pBdr>
        <w:spacing w:after="0" w:line="276" w:lineRule="auto"/>
        <w:jc w:val="both"/>
        <w:rPr>
          <w:rFonts w:ascii="Arial" w:hAnsi="Arial" w:eastAsia="Arial" w:cs="Arial"/>
          <w:b/>
          <w:color w:val="000000"/>
          <w:sz w:val="20"/>
          <w:szCs w:val="20"/>
        </w:rPr>
      </w:pPr>
      <w:sdt>
        <w:sdtPr>
          <w:tag w:val="goog_rdk_74"/>
          <w:id w:val="1247213913"/>
        </w:sdtPr>
        <w:sdtEndPr/>
        <w:sdtContent>
          <w:commentRangeStart w:id="79"/>
        </w:sdtContent>
      </w:sdt>
      <w:r>
        <w:rPr>
          <w:rFonts w:ascii="Arial" w:hAnsi="Arial" w:eastAsia="Arial" w:cs="Arial"/>
          <w:b/>
          <w:i/>
          <w:color w:val="000000"/>
          <w:sz w:val="20"/>
          <w:szCs w:val="20"/>
        </w:rPr>
        <w:t>Storyboard</w:t>
      </w:r>
      <w:r>
        <w:rPr>
          <w:rFonts w:ascii="Arial" w:hAnsi="Arial" w:eastAsia="Arial" w:cs="Arial"/>
          <w:b/>
          <w:color w:val="000000"/>
          <w:sz w:val="20"/>
          <w:szCs w:val="20"/>
        </w:rPr>
        <w:t xml:space="preserve"> experiencial</w:t>
      </w:r>
      <w:commentRangeEnd w:id="79"/>
      <w:r>
        <w:commentReference w:id="79"/>
      </w:r>
    </w:p>
    <w:p w:rsidR="000466E4" w:rsidRDefault="00A17CD7" w14:paraId="00000367"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Si bien un guion</w:t>
      </w:r>
      <w:r>
        <w:rPr>
          <w:rFonts w:ascii="Arial" w:hAnsi="Arial" w:eastAsia="Arial" w:cs="Arial"/>
          <w:color w:val="000000"/>
          <w:sz w:val="20"/>
          <w:szCs w:val="20"/>
        </w:rPr>
        <w:t xml:space="preserve"> gráfico no se considera como un prototipo físico en sentido estricto, se trata de utilizar modelos de </w:t>
      </w:r>
      <w:r>
        <w:rPr>
          <w:rFonts w:ascii="Arial" w:hAnsi="Arial" w:eastAsia="Arial" w:cs="Arial"/>
          <w:i/>
          <w:color w:val="000000"/>
          <w:sz w:val="20"/>
          <w:szCs w:val="20"/>
        </w:rPr>
        <w:t>Role Play</w:t>
      </w:r>
      <w:r>
        <w:rPr>
          <w:rFonts w:ascii="Arial" w:hAnsi="Arial" w:eastAsia="Arial" w:cs="Arial"/>
          <w:color w:val="000000"/>
          <w:sz w:val="20"/>
          <w:szCs w:val="20"/>
        </w:rPr>
        <w:t xml:space="preserve"> unidos a la metodología de guion gráfico, que puedan representar de manera física, visual y dramatizada la experiencia de usuario y, sobre todo</w:t>
      </w:r>
      <w:r>
        <w:rPr>
          <w:rFonts w:ascii="Arial" w:hAnsi="Arial" w:eastAsia="Arial" w:cs="Arial"/>
          <w:color w:val="000000"/>
          <w:sz w:val="20"/>
          <w:szCs w:val="20"/>
        </w:rPr>
        <w:t>, las connotaciones posibles que pueda llegar a tener el jugador al momento de jugar.</w:t>
      </w:r>
    </w:p>
    <w:p w:rsidR="000466E4" w:rsidRDefault="000466E4" w14:paraId="00000368"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369" w14:textId="77777777">
      <w:pPr>
        <w:pStyle w:val="Normal0"/>
        <w:numPr>
          <w:ilvl w:val="1"/>
          <w:numId w:val="17"/>
        </w:numPr>
        <w:pBdr>
          <w:top w:val="nil"/>
          <w:left w:val="nil"/>
          <w:bottom w:val="nil"/>
          <w:right w:val="nil"/>
          <w:between w:val="nil"/>
        </w:pBdr>
        <w:spacing w:after="0" w:line="276" w:lineRule="auto"/>
        <w:ind w:left="0" w:firstLine="0"/>
        <w:jc w:val="both"/>
        <w:rPr>
          <w:rFonts w:ascii="Arial" w:hAnsi="Arial" w:eastAsia="Arial" w:cs="Arial"/>
          <w:b/>
          <w:color w:val="000000"/>
          <w:sz w:val="20"/>
          <w:szCs w:val="20"/>
        </w:rPr>
      </w:pPr>
      <w:r>
        <w:rPr>
          <w:rFonts w:ascii="Arial" w:hAnsi="Arial" w:eastAsia="Arial" w:cs="Arial"/>
          <w:b/>
          <w:color w:val="000000"/>
          <w:sz w:val="20"/>
          <w:szCs w:val="20"/>
        </w:rPr>
        <w:t>Prototipo digital</w:t>
      </w:r>
    </w:p>
    <w:p w:rsidR="000466E4" w:rsidRDefault="00A17CD7" w14:paraId="0000036A"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Los prototipos digitales sugieren la construcción de una versión del videojuego de manera digital, mínimamente programada y codificada, donde se hace é</w:t>
      </w:r>
      <w:r>
        <w:rPr>
          <w:rFonts w:ascii="Arial" w:hAnsi="Arial" w:eastAsia="Arial" w:cs="Arial"/>
          <w:color w:val="000000"/>
          <w:sz w:val="20"/>
          <w:szCs w:val="20"/>
        </w:rPr>
        <w:t>nfasis en aspectos relativos a las mecánicas de juego, la estética, la kinestesia y la tecnología. Puede desarrollarse con los mínimos elementos y detalles posibles y apenas con el objetivo de verificar y evaluar la funcionalidad.</w:t>
      </w:r>
    </w:p>
    <w:p w:rsidR="000466E4" w:rsidRDefault="000466E4" w14:paraId="0000036B"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36C" w14:textId="77777777">
      <w:pPr>
        <w:pStyle w:val="Normal0"/>
        <w:pBdr>
          <w:top w:val="nil"/>
          <w:left w:val="nil"/>
          <w:bottom w:val="nil"/>
          <w:right w:val="nil"/>
          <w:between w:val="nil"/>
        </w:pBdr>
        <w:shd w:val="clear" w:color="auto" w:fill="FFE599"/>
        <w:spacing w:after="0" w:line="276" w:lineRule="auto"/>
        <w:rPr>
          <w:rFonts w:ascii="Arial" w:hAnsi="Arial" w:eastAsia="Arial" w:cs="Arial"/>
          <w:b/>
          <w:color w:val="000000"/>
          <w:sz w:val="20"/>
          <w:szCs w:val="20"/>
        </w:rPr>
      </w:pPr>
      <w:sdt>
        <w:sdtPr>
          <w:tag w:val="goog_rdk_75"/>
          <w:id w:val="1654317800"/>
        </w:sdtPr>
        <w:sdtEndPr/>
        <w:sdtContent>
          <w:commentRangeStart w:id="80"/>
        </w:sdtContent>
      </w:sdt>
      <w:r>
        <w:rPr>
          <w:rFonts w:ascii="Arial" w:hAnsi="Arial" w:eastAsia="Arial" w:cs="Arial"/>
          <w:b/>
          <w:color w:val="000000"/>
          <w:sz w:val="20"/>
          <w:szCs w:val="20"/>
        </w:rPr>
        <w:t>Figura 11</w:t>
      </w:r>
    </w:p>
    <w:p w:rsidR="000466E4" w:rsidRDefault="00A17CD7" w14:paraId="0000036D" w14:textId="77777777">
      <w:pPr>
        <w:pStyle w:val="Normal0"/>
        <w:pBdr>
          <w:top w:val="nil"/>
          <w:left w:val="nil"/>
          <w:bottom w:val="nil"/>
          <w:right w:val="nil"/>
          <w:between w:val="nil"/>
        </w:pBdr>
        <w:shd w:val="clear" w:color="auto" w:fill="FFE599"/>
        <w:spacing w:after="0" w:line="276" w:lineRule="auto"/>
        <w:rPr>
          <w:rFonts w:ascii="Arial" w:hAnsi="Arial" w:eastAsia="Arial" w:cs="Arial"/>
          <w:i/>
          <w:color w:val="000000"/>
          <w:sz w:val="20"/>
          <w:szCs w:val="20"/>
        </w:rPr>
      </w:pPr>
      <w:r>
        <w:rPr>
          <w:rFonts w:ascii="Arial" w:hAnsi="Arial" w:eastAsia="Arial" w:cs="Arial"/>
          <w:i/>
          <w:color w:val="000000"/>
          <w:sz w:val="20"/>
          <w:szCs w:val="20"/>
        </w:rPr>
        <w:t>Prototipo de videojuego realizado con Game Builder de Google</w:t>
      </w:r>
    </w:p>
    <w:p w:rsidR="000466E4" w:rsidRDefault="00A17CD7" w14:paraId="0000036E" w14:textId="77777777">
      <w:pPr>
        <w:pStyle w:val="Normal0"/>
        <w:pBdr>
          <w:top w:val="nil"/>
          <w:left w:val="nil"/>
          <w:bottom w:val="nil"/>
          <w:right w:val="nil"/>
          <w:between w:val="nil"/>
        </w:pBdr>
        <w:shd w:val="clear" w:color="auto" w:fill="FFE599"/>
        <w:spacing w:after="0" w:line="276" w:lineRule="auto"/>
        <w:jc w:val="center"/>
        <w:rPr>
          <w:rFonts w:ascii="Arial" w:hAnsi="Arial" w:eastAsia="Arial" w:cs="Arial"/>
          <w:color w:val="000000"/>
          <w:sz w:val="20"/>
          <w:szCs w:val="20"/>
        </w:rPr>
      </w:pPr>
      <w:r>
        <w:rPr>
          <w:rFonts w:ascii="Arial" w:hAnsi="Arial" w:eastAsia="Arial" w:cs="Arial"/>
          <w:noProof/>
          <w:color w:val="000000"/>
          <w:sz w:val="20"/>
          <w:szCs w:val="20"/>
        </w:rPr>
        <w:drawing>
          <wp:inline distT="0" distB="0" distL="0" distR="0" wp14:anchorId="4D75B5F0" wp14:editId="07777777">
            <wp:extent cx="3613871" cy="2030886"/>
            <wp:effectExtent l="0" t="0" r="0" b="0"/>
            <wp:docPr id="422"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33"/>
                    <a:srcRect/>
                    <a:stretch>
                      <a:fillRect/>
                    </a:stretch>
                  </pic:blipFill>
                  <pic:spPr>
                    <a:xfrm>
                      <a:off x="0" y="0"/>
                      <a:ext cx="3613871" cy="2030886"/>
                    </a:xfrm>
                    <a:prstGeom prst="rect">
                      <a:avLst/>
                    </a:prstGeom>
                    <a:ln/>
                  </pic:spPr>
                </pic:pic>
              </a:graphicData>
            </a:graphic>
          </wp:inline>
        </w:drawing>
      </w:r>
    </w:p>
    <w:p w:rsidR="000466E4" w:rsidRDefault="00A17CD7" w14:paraId="0000036F" w14:textId="77777777">
      <w:pPr>
        <w:pStyle w:val="Normal0"/>
        <w:pBdr>
          <w:top w:val="nil"/>
          <w:left w:val="nil"/>
          <w:bottom w:val="nil"/>
          <w:right w:val="nil"/>
          <w:between w:val="nil"/>
        </w:pBdr>
        <w:shd w:val="clear" w:color="auto" w:fill="FFE599"/>
        <w:spacing w:after="0" w:line="276" w:lineRule="auto"/>
        <w:jc w:val="center"/>
        <w:rPr>
          <w:rFonts w:ascii="Arial" w:hAnsi="Arial" w:eastAsia="Arial" w:cs="Arial"/>
          <w:i/>
          <w:color w:val="000000"/>
          <w:sz w:val="20"/>
          <w:szCs w:val="20"/>
        </w:rPr>
      </w:pPr>
      <w:r>
        <w:rPr>
          <w:rFonts w:ascii="Arial" w:hAnsi="Arial" w:eastAsia="Arial" w:cs="Arial"/>
          <w:b/>
          <w:i/>
          <w:color w:val="000000"/>
          <w:sz w:val="20"/>
          <w:szCs w:val="20"/>
        </w:rPr>
        <w:t>Fuente</w:t>
      </w:r>
      <w:r>
        <w:rPr>
          <w:rFonts w:ascii="Arial" w:hAnsi="Arial" w:eastAsia="Arial" w:cs="Arial"/>
          <w:i/>
          <w:color w:val="000000"/>
          <w:sz w:val="20"/>
          <w:szCs w:val="20"/>
        </w:rPr>
        <w:t xml:space="preserve">: </w:t>
      </w:r>
      <w:hyperlink r:id="rId34">
        <w:r>
          <w:rPr>
            <w:rFonts w:ascii="Arial" w:hAnsi="Arial" w:eastAsia="Arial" w:cs="Arial"/>
            <w:i/>
            <w:color w:val="0000FF"/>
            <w:sz w:val="20"/>
            <w:szCs w:val="20"/>
            <w:u w:val="single"/>
          </w:rPr>
          <w:t>https://hipertextual.com/2019/06/google-lanza-game-builder-herramienta-disenar-videojuegos-facilmente</w:t>
        </w:r>
      </w:hyperlink>
      <w:commentRangeEnd w:id="80"/>
      <w:r>
        <w:commentReference w:id="80"/>
      </w:r>
    </w:p>
    <w:p w:rsidR="000466E4" w:rsidRDefault="000466E4" w14:paraId="00000370"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371"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Los aspectos importantes de prototipado a este nivel son:</w:t>
      </w:r>
    </w:p>
    <w:p w:rsidR="000466E4" w:rsidRDefault="000466E4" w14:paraId="00000372"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p>
    <w:p w:rsidR="000466E4" w:rsidRDefault="00A17CD7" w14:paraId="00000373" w14:textId="77777777">
      <w:pPr>
        <w:pStyle w:val="Normal0"/>
        <w:numPr>
          <w:ilvl w:val="0"/>
          <w:numId w:val="12"/>
        </w:numPr>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sdt>
        <w:sdtPr>
          <w:tag w:val="goog_rdk_76"/>
          <w:id w:val="616530116"/>
        </w:sdtPr>
        <w:sdtEndPr/>
        <w:sdtContent>
          <w:commentRangeStart w:id="81"/>
        </w:sdtContent>
      </w:sdt>
      <w:r>
        <w:rPr>
          <w:rFonts w:ascii="Arial" w:hAnsi="Arial" w:eastAsia="Arial" w:cs="Arial"/>
          <w:b/>
          <w:color w:val="000000"/>
          <w:sz w:val="20"/>
          <w:szCs w:val="20"/>
        </w:rPr>
        <w:t>Prototipar las mecánicas de juegos:</w:t>
      </w:r>
      <w:r>
        <w:rPr>
          <w:rFonts w:ascii="Arial" w:hAnsi="Arial" w:eastAsia="Arial" w:cs="Arial"/>
          <w:color w:val="000000"/>
          <w:sz w:val="20"/>
          <w:szCs w:val="20"/>
        </w:rPr>
        <w:t xml:space="preserve"> algunas mecánicas pueden ser más fáciles de comprender y de evaluar cuando se analizan y se desarrollan en un sistema digital que en uno físico.</w:t>
      </w:r>
    </w:p>
    <w:p w:rsidR="000466E4" w:rsidRDefault="00A17CD7" w14:paraId="00000374" w14:textId="77777777">
      <w:pPr>
        <w:pStyle w:val="Normal0"/>
        <w:numPr>
          <w:ilvl w:val="0"/>
          <w:numId w:val="12"/>
        </w:numPr>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r>
        <w:rPr>
          <w:rFonts w:ascii="Arial" w:hAnsi="Arial" w:eastAsia="Arial" w:cs="Arial"/>
          <w:b/>
          <w:color w:val="000000"/>
          <w:sz w:val="20"/>
          <w:szCs w:val="20"/>
        </w:rPr>
        <w:t>Prototipar la estética del juego:</w:t>
      </w:r>
      <w:r>
        <w:rPr>
          <w:rFonts w:ascii="Arial" w:hAnsi="Arial" w:eastAsia="Arial" w:cs="Arial"/>
          <w:color w:val="000000"/>
          <w:sz w:val="20"/>
          <w:szCs w:val="20"/>
        </w:rPr>
        <w:t xml:space="preserve"> Se enfoca fundamentalmente en la apariencia visual y gráfica del videojuego. En este tipo de prototipado, se trata de representar de manera simple las gráficas del juego. Puede ayudar a comprender el funcionamiento del jue</w:t>
      </w:r>
      <w:r>
        <w:rPr>
          <w:rFonts w:ascii="Arial" w:hAnsi="Arial" w:eastAsia="Arial" w:cs="Arial"/>
          <w:color w:val="000000"/>
          <w:sz w:val="20"/>
          <w:szCs w:val="20"/>
        </w:rPr>
        <w:t>go y, entre otros, la manipulación y sentido de la interfaz de usuario.</w:t>
      </w:r>
    </w:p>
    <w:p w:rsidR="000466E4" w:rsidRDefault="00A17CD7" w14:paraId="00000375" w14:textId="77777777">
      <w:pPr>
        <w:pStyle w:val="Normal0"/>
        <w:numPr>
          <w:ilvl w:val="0"/>
          <w:numId w:val="12"/>
        </w:numPr>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r>
        <w:rPr>
          <w:rFonts w:ascii="Arial" w:hAnsi="Arial" w:eastAsia="Arial" w:cs="Arial"/>
          <w:b/>
          <w:color w:val="000000"/>
          <w:sz w:val="20"/>
          <w:szCs w:val="20"/>
        </w:rPr>
        <w:t>Prototipar la kinestesia del juego:</w:t>
      </w:r>
      <w:r>
        <w:rPr>
          <w:rFonts w:ascii="Arial" w:hAnsi="Arial" w:eastAsia="Arial" w:cs="Arial"/>
          <w:color w:val="000000"/>
          <w:sz w:val="20"/>
          <w:szCs w:val="20"/>
        </w:rPr>
        <w:t xml:space="preserve"> En este punto, se trata de reproducir la forma en la que el juego funciona y determinar cómo es el comportamiento corporal esperado en un jugador, bien sea lo que se refiere a las reacciones o a la interacción con dispositivos de control.</w:t>
      </w:r>
    </w:p>
    <w:p w:rsidR="000466E4" w:rsidRDefault="00A17CD7" w14:paraId="00000376" w14:textId="77777777">
      <w:pPr>
        <w:pStyle w:val="Normal0"/>
        <w:numPr>
          <w:ilvl w:val="0"/>
          <w:numId w:val="12"/>
        </w:numPr>
        <w:pBdr>
          <w:top w:val="nil"/>
          <w:left w:val="nil"/>
          <w:bottom w:val="nil"/>
          <w:right w:val="nil"/>
          <w:between w:val="nil"/>
        </w:pBdr>
        <w:shd w:val="clear" w:color="auto" w:fill="FFE599"/>
        <w:spacing w:after="0" w:line="276" w:lineRule="auto"/>
        <w:jc w:val="both"/>
        <w:rPr>
          <w:rFonts w:ascii="Arial" w:hAnsi="Arial" w:eastAsia="Arial" w:cs="Arial"/>
          <w:color w:val="000000"/>
          <w:sz w:val="20"/>
          <w:szCs w:val="20"/>
        </w:rPr>
      </w:pPr>
      <w:r>
        <w:rPr>
          <w:rFonts w:ascii="Arial" w:hAnsi="Arial" w:eastAsia="Arial" w:cs="Arial"/>
          <w:b/>
          <w:color w:val="000000"/>
          <w:sz w:val="20"/>
          <w:szCs w:val="20"/>
        </w:rPr>
        <w:t>Prototipar la te</w:t>
      </w:r>
      <w:r>
        <w:rPr>
          <w:rFonts w:ascii="Arial" w:hAnsi="Arial" w:eastAsia="Arial" w:cs="Arial"/>
          <w:b/>
          <w:color w:val="000000"/>
          <w:sz w:val="20"/>
          <w:szCs w:val="20"/>
        </w:rPr>
        <w:t>cnología:</w:t>
      </w:r>
      <w:r>
        <w:rPr>
          <w:rFonts w:ascii="Arial" w:hAnsi="Arial" w:eastAsia="Arial" w:cs="Arial"/>
          <w:color w:val="000000"/>
          <w:sz w:val="20"/>
          <w:szCs w:val="20"/>
        </w:rPr>
        <w:t xml:space="preserve"> En este último aspecto, se trata de evaluar la manera como la kinestesia se desenvuelve de acuerdo con un determinado tipo de tecnología, y cómo favorece o perjudica las mecánicas de juegos. Por ejemplo, simular el juego a través de una pantalla </w:t>
      </w:r>
      <w:r>
        <w:rPr>
          <w:rFonts w:ascii="Arial" w:hAnsi="Arial" w:eastAsia="Arial" w:cs="Arial"/>
          <w:color w:val="000000"/>
          <w:sz w:val="20"/>
          <w:szCs w:val="20"/>
        </w:rPr>
        <w:t xml:space="preserve">táctil o con </w:t>
      </w:r>
      <w:r>
        <w:rPr>
          <w:rFonts w:ascii="Arial" w:hAnsi="Arial" w:eastAsia="Arial" w:cs="Arial"/>
          <w:i/>
          <w:color w:val="000000"/>
          <w:sz w:val="20"/>
          <w:szCs w:val="20"/>
        </w:rPr>
        <w:t>joystick</w:t>
      </w:r>
      <w:r>
        <w:rPr>
          <w:rFonts w:ascii="Arial" w:hAnsi="Arial" w:eastAsia="Arial" w:cs="Arial"/>
          <w:color w:val="000000"/>
          <w:sz w:val="20"/>
          <w:szCs w:val="20"/>
        </w:rPr>
        <w:t>.</w:t>
      </w:r>
      <w:commentRangeEnd w:id="81"/>
      <w:r>
        <w:commentReference w:id="81"/>
      </w:r>
      <w:r>
        <w:br w:type="page"/>
      </w:r>
    </w:p>
    <w:p w:rsidR="000466E4" w:rsidRDefault="000466E4" w14:paraId="00000377" w14:textId="77777777">
      <w:pPr>
        <w:pStyle w:val="Normal0"/>
        <w:spacing w:after="0" w:line="276" w:lineRule="auto"/>
        <w:jc w:val="both"/>
        <w:rPr>
          <w:rFonts w:ascii="Arial" w:hAnsi="Arial" w:eastAsia="Arial" w:cs="Arial"/>
          <w:b/>
          <w:sz w:val="20"/>
          <w:szCs w:val="20"/>
        </w:rPr>
      </w:pPr>
    </w:p>
    <w:p w:rsidR="000466E4" w:rsidRDefault="00A17CD7" w14:paraId="00000378" w14:textId="77777777">
      <w:pPr>
        <w:pStyle w:val="Normal0"/>
        <w:widowControl w:val="0"/>
        <w:numPr>
          <w:ilvl w:val="1"/>
          <w:numId w:val="21"/>
        </w:numPr>
        <w:pBdr>
          <w:top w:val="nil"/>
          <w:left w:val="nil"/>
          <w:bottom w:val="nil"/>
          <w:right w:val="nil"/>
          <w:between w:val="nil"/>
        </w:pBdr>
        <w:spacing w:after="0" w:line="276" w:lineRule="auto"/>
        <w:jc w:val="both"/>
        <w:rPr>
          <w:rFonts w:ascii="Arial" w:hAnsi="Arial" w:eastAsia="Arial" w:cs="Arial"/>
          <w:b/>
          <w:color w:val="000000"/>
          <w:sz w:val="20"/>
          <w:szCs w:val="20"/>
        </w:rPr>
      </w:pPr>
      <w:r>
        <w:rPr>
          <w:rFonts w:ascii="Arial" w:hAnsi="Arial" w:eastAsia="Arial" w:cs="Arial"/>
          <w:b/>
          <w:color w:val="000000"/>
          <w:sz w:val="20"/>
          <w:szCs w:val="20"/>
        </w:rPr>
        <w:t>Actividades didácticas (opcionales si son sugeridas)</w:t>
      </w:r>
    </w:p>
    <w:p w:rsidR="000466E4" w:rsidRDefault="000466E4" w14:paraId="00000379" w14:textId="77777777">
      <w:pPr>
        <w:pStyle w:val="Normal0"/>
        <w:widowControl w:val="0"/>
        <w:spacing w:after="0" w:line="276" w:lineRule="auto"/>
        <w:jc w:val="both"/>
        <w:rPr>
          <w:rFonts w:ascii="Arial" w:hAnsi="Arial" w:eastAsia="Arial" w:cs="Arial"/>
          <w:color w:val="7F7F7F"/>
          <w:sz w:val="20"/>
          <w:szCs w:val="20"/>
        </w:rPr>
      </w:pPr>
    </w:p>
    <w:tbl>
      <w:tblPr>
        <w:tblStyle w:val="af4"/>
        <w:tblW w:w="9541" w:type="dxa"/>
        <w:tblInd w:w="-1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35"/>
        <w:gridCol w:w="6706"/>
      </w:tblGrid>
      <w:tr w:rsidR="000466E4" w14:paraId="1D305820" w14:textId="77777777">
        <w:trPr>
          <w:trHeight w:val="298"/>
        </w:trPr>
        <w:tc>
          <w:tcPr>
            <w:tcW w:w="9541" w:type="dxa"/>
            <w:gridSpan w:val="2"/>
            <w:shd w:val="clear" w:color="auto" w:fill="FAC896"/>
            <w:vAlign w:val="center"/>
          </w:tcPr>
          <w:p w:rsidR="000466E4" w:rsidRDefault="00A17CD7" w14:paraId="0000037A" w14:textId="77777777">
            <w:pPr>
              <w:pStyle w:val="Normal0"/>
              <w:widowControl w:val="0"/>
              <w:spacing w:after="0" w:line="276" w:lineRule="auto"/>
              <w:jc w:val="both"/>
              <w:rPr>
                <w:rFonts w:ascii="Arial" w:hAnsi="Arial" w:eastAsia="Arial" w:cs="Arial"/>
                <w:b/>
                <w:color w:val="000000"/>
                <w:sz w:val="20"/>
                <w:szCs w:val="20"/>
              </w:rPr>
            </w:pPr>
            <w:r>
              <w:rPr>
                <w:rFonts w:ascii="Arial" w:hAnsi="Arial" w:eastAsia="Arial" w:cs="Arial"/>
                <w:b/>
                <w:color w:val="000000"/>
                <w:sz w:val="20"/>
                <w:szCs w:val="20"/>
              </w:rPr>
              <w:t>DESCRIPCIÓN DE ACTIVIDAD DIDÁCTICA</w:t>
            </w:r>
          </w:p>
        </w:tc>
      </w:tr>
      <w:tr w:rsidR="000466E4" w14:paraId="6B204F3D" w14:textId="77777777">
        <w:trPr>
          <w:trHeight w:val="806"/>
        </w:trPr>
        <w:tc>
          <w:tcPr>
            <w:tcW w:w="2835" w:type="dxa"/>
            <w:shd w:val="clear" w:color="auto" w:fill="FAC896"/>
            <w:vAlign w:val="center"/>
          </w:tcPr>
          <w:p w:rsidR="000466E4" w:rsidRDefault="00A17CD7" w14:paraId="0000037C" w14:textId="77777777">
            <w:pPr>
              <w:pStyle w:val="Normal0"/>
              <w:widowControl w:val="0"/>
              <w:spacing w:after="0" w:line="276" w:lineRule="auto"/>
              <w:jc w:val="both"/>
              <w:rPr>
                <w:rFonts w:ascii="Arial" w:hAnsi="Arial" w:eastAsia="Arial" w:cs="Arial"/>
                <w:b/>
                <w:color w:val="000000"/>
                <w:sz w:val="20"/>
                <w:szCs w:val="20"/>
              </w:rPr>
            </w:pPr>
            <w:r>
              <w:rPr>
                <w:rFonts w:ascii="Arial" w:hAnsi="Arial" w:eastAsia="Arial" w:cs="Arial"/>
                <w:b/>
                <w:color w:val="000000"/>
                <w:sz w:val="20"/>
                <w:szCs w:val="20"/>
              </w:rPr>
              <w:t>Nombre de la actividad</w:t>
            </w:r>
          </w:p>
        </w:tc>
        <w:tc>
          <w:tcPr>
            <w:tcW w:w="6706" w:type="dxa"/>
            <w:shd w:val="clear" w:color="auto" w:fill="auto"/>
            <w:vAlign w:val="center"/>
          </w:tcPr>
          <w:p w:rsidR="000466E4" w:rsidRDefault="00A17CD7" w14:paraId="0000037D" w14:textId="77777777">
            <w:pPr>
              <w:pStyle w:val="Normal0"/>
              <w:rPr>
                <w:b/>
              </w:rPr>
            </w:pPr>
            <w:r>
              <w:rPr>
                <w:b/>
              </w:rPr>
              <w:t>Codificación de comportamientos básicos</w:t>
            </w:r>
          </w:p>
          <w:p w:rsidR="000466E4" w:rsidRDefault="000466E4" w14:paraId="0000037E" w14:textId="77777777">
            <w:pPr>
              <w:pStyle w:val="Normal0"/>
              <w:widowControl w:val="0"/>
              <w:spacing w:after="0" w:line="276" w:lineRule="auto"/>
              <w:jc w:val="both"/>
              <w:rPr>
                <w:rFonts w:ascii="Arial" w:hAnsi="Arial" w:eastAsia="Arial" w:cs="Arial"/>
                <w:b/>
                <w:color w:val="000000"/>
                <w:sz w:val="20"/>
                <w:szCs w:val="20"/>
              </w:rPr>
            </w:pPr>
          </w:p>
        </w:tc>
      </w:tr>
      <w:tr w:rsidR="000466E4" w14:paraId="3A0FB202" w14:textId="77777777">
        <w:trPr>
          <w:trHeight w:val="806"/>
        </w:trPr>
        <w:tc>
          <w:tcPr>
            <w:tcW w:w="2835" w:type="dxa"/>
            <w:shd w:val="clear" w:color="auto" w:fill="FAC896"/>
            <w:vAlign w:val="center"/>
          </w:tcPr>
          <w:p w:rsidR="000466E4" w:rsidRDefault="00A17CD7" w14:paraId="0000037F" w14:textId="77777777">
            <w:pPr>
              <w:pStyle w:val="Normal0"/>
              <w:widowControl w:val="0"/>
              <w:spacing w:after="0" w:line="276" w:lineRule="auto"/>
              <w:jc w:val="both"/>
              <w:rPr>
                <w:rFonts w:ascii="Arial" w:hAnsi="Arial" w:eastAsia="Arial" w:cs="Arial"/>
                <w:b/>
                <w:color w:val="000000"/>
                <w:sz w:val="20"/>
                <w:szCs w:val="20"/>
              </w:rPr>
            </w:pPr>
            <w:r>
              <w:rPr>
                <w:rFonts w:ascii="Arial" w:hAnsi="Arial" w:eastAsia="Arial" w:cs="Arial"/>
                <w:b/>
                <w:color w:val="000000"/>
                <w:sz w:val="20"/>
                <w:szCs w:val="20"/>
              </w:rPr>
              <w:t>Objetivo de la actividad</w:t>
            </w:r>
          </w:p>
        </w:tc>
        <w:tc>
          <w:tcPr>
            <w:tcW w:w="6706" w:type="dxa"/>
            <w:shd w:val="clear" w:color="auto" w:fill="auto"/>
            <w:vAlign w:val="center"/>
          </w:tcPr>
          <w:p w:rsidR="000466E4" w:rsidRDefault="00A17CD7" w14:paraId="00000380" w14:textId="77777777">
            <w:pPr>
              <w:pStyle w:val="Normal0"/>
              <w:widowControl w:val="0"/>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Identificar el código más eficiente de acuerdo con los criterios de optimización de código</w:t>
            </w:r>
          </w:p>
        </w:tc>
      </w:tr>
      <w:tr w:rsidR="000466E4" w14:paraId="7C48933B" w14:textId="77777777">
        <w:trPr>
          <w:trHeight w:val="806"/>
        </w:trPr>
        <w:tc>
          <w:tcPr>
            <w:tcW w:w="2835" w:type="dxa"/>
            <w:shd w:val="clear" w:color="auto" w:fill="FAC896"/>
            <w:vAlign w:val="center"/>
          </w:tcPr>
          <w:p w:rsidR="000466E4" w:rsidRDefault="00A17CD7" w14:paraId="00000381" w14:textId="77777777">
            <w:pPr>
              <w:pStyle w:val="Normal0"/>
              <w:widowControl w:val="0"/>
              <w:spacing w:after="0" w:line="276" w:lineRule="auto"/>
              <w:jc w:val="both"/>
              <w:rPr>
                <w:rFonts w:ascii="Arial" w:hAnsi="Arial" w:eastAsia="Arial" w:cs="Arial"/>
                <w:b/>
                <w:color w:val="000000"/>
                <w:sz w:val="20"/>
                <w:szCs w:val="20"/>
              </w:rPr>
            </w:pPr>
            <w:r>
              <w:rPr>
                <w:rFonts w:ascii="Arial" w:hAnsi="Arial" w:eastAsia="Arial" w:cs="Arial"/>
                <w:b/>
                <w:color w:val="000000"/>
                <w:sz w:val="20"/>
                <w:szCs w:val="20"/>
              </w:rPr>
              <w:t>Tipo de actividad sugerida</w:t>
            </w:r>
          </w:p>
        </w:tc>
        <w:tc>
          <w:tcPr>
            <w:tcW w:w="6706" w:type="dxa"/>
            <w:shd w:val="clear" w:color="auto" w:fill="auto"/>
            <w:vAlign w:val="center"/>
          </w:tcPr>
          <w:p w:rsidR="000466E4" w:rsidRDefault="00A17CD7" w14:paraId="00000382" w14:textId="77777777">
            <w:pPr>
              <w:pStyle w:val="Normal0"/>
              <w:widowControl w:val="0"/>
              <w:spacing w:after="0" w:line="276" w:lineRule="auto"/>
              <w:jc w:val="both"/>
              <w:rPr>
                <w:rFonts w:ascii="Arial" w:hAnsi="Arial" w:eastAsia="Arial" w:cs="Arial"/>
                <w:b/>
                <w:color w:val="000000"/>
                <w:sz w:val="20"/>
                <w:szCs w:val="20"/>
              </w:rPr>
            </w:pPr>
            <w:r>
              <w:rPr>
                <w:noProof/>
              </w:rPr>
              <w:drawing>
                <wp:inline distT="0" distB="0" distL="0" distR="0" wp14:anchorId="2E94A668" wp14:editId="07777777">
                  <wp:extent cx="1066800" cy="809625"/>
                  <wp:effectExtent l="0" t="0" r="0" b="0"/>
                  <wp:docPr id="42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5"/>
                          <a:srcRect/>
                          <a:stretch>
                            <a:fillRect/>
                          </a:stretch>
                        </pic:blipFill>
                        <pic:spPr>
                          <a:xfrm>
                            <a:off x="0" y="0"/>
                            <a:ext cx="1066800" cy="809625"/>
                          </a:xfrm>
                          <a:prstGeom prst="rect">
                            <a:avLst/>
                          </a:prstGeom>
                          <a:ln/>
                        </pic:spPr>
                      </pic:pic>
                    </a:graphicData>
                  </a:graphic>
                </wp:inline>
              </w:drawing>
            </w:r>
          </w:p>
        </w:tc>
      </w:tr>
      <w:tr w:rsidR="000466E4" w14:paraId="0C104CFC" w14:textId="77777777">
        <w:trPr>
          <w:trHeight w:val="806"/>
        </w:trPr>
        <w:tc>
          <w:tcPr>
            <w:tcW w:w="2835" w:type="dxa"/>
            <w:shd w:val="clear" w:color="auto" w:fill="FAC896"/>
            <w:vAlign w:val="center"/>
          </w:tcPr>
          <w:p w:rsidR="000466E4" w:rsidRDefault="00A17CD7" w14:paraId="00000383" w14:textId="77777777">
            <w:pPr>
              <w:pStyle w:val="Normal0"/>
              <w:widowControl w:val="0"/>
              <w:spacing w:after="0" w:line="276" w:lineRule="auto"/>
              <w:jc w:val="both"/>
              <w:rPr>
                <w:rFonts w:ascii="Arial" w:hAnsi="Arial" w:eastAsia="Arial" w:cs="Arial"/>
                <w:b/>
                <w:color w:val="000000"/>
                <w:sz w:val="20"/>
                <w:szCs w:val="20"/>
              </w:rPr>
            </w:pPr>
            <w:r>
              <w:rPr>
                <w:rFonts w:ascii="Arial" w:hAnsi="Arial" w:eastAsia="Arial" w:cs="Arial"/>
                <w:b/>
                <w:color w:val="000000"/>
                <w:sz w:val="20"/>
                <w:szCs w:val="20"/>
              </w:rPr>
              <w:t xml:space="preserve">Archivo de la actividad </w:t>
            </w:r>
          </w:p>
          <w:p w:rsidR="000466E4" w:rsidRDefault="00A17CD7" w14:paraId="00000384" w14:textId="77777777">
            <w:pPr>
              <w:pStyle w:val="Normal0"/>
              <w:widowControl w:val="0"/>
              <w:spacing w:after="0" w:line="276" w:lineRule="auto"/>
              <w:jc w:val="both"/>
              <w:rPr>
                <w:rFonts w:ascii="Arial" w:hAnsi="Arial" w:eastAsia="Arial" w:cs="Arial"/>
                <w:b/>
                <w:color w:val="000000"/>
                <w:sz w:val="20"/>
                <w:szCs w:val="20"/>
              </w:rPr>
            </w:pPr>
            <w:r>
              <w:rPr>
                <w:rFonts w:ascii="Arial" w:hAnsi="Arial" w:eastAsia="Arial" w:cs="Arial"/>
                <w:b/>
                <w:color w:val="000000"/>
                <w:sz w:val="20"/>
                <w:szCs w:val="20"/>
              </w:rPr>
              <w:t>(anexo donde se describe la actividad propuesta)</w:t>
            </w:r>
          </w:p>
        </w:tc>
        <w:tc>
          <w:tcPr>
            <w:tcW w:w="6706" w:type="dxa"/>
            <w:shd w:val="clear" w:color="auto" w:fill="auto"/>
            <w:vAlign w:val="center"/>
          </w:tcPr>
          <w:p w:rsidR="000466E4" w:rsidRDefault="00A17CD7" w14:paraId="00000385" w14:textId="77777777">
            <w:pPr>
              <w:pStyle w:val="Normal0"/>
              <w:widowControl w:val="0"/>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CF006_228108_Actividad-01</w:t>
            </w:r>
          </w:p>
        </w:tc>
      </w:tr>
    </w:tbl>
    <w:p w:rsidR="000466E4" w:rsidRDefault="000466E4" w14:paraId="00000386" w14:textId="77777777">
      <w:pPr>
        <w:pStyle w:val="Normal0"/>
        <w:widowControl w:val="0"/>
        <w:pBdr>
          <w:top w:val="nil"/>
          <w:left w:val="nil"/>
          <w:bottom w:val="nil"/>
          <w:right w:val="nil"/>
          <w:between w:val="nil"/>
        </w:pBdr>
        <w:spacing w:after="0" w:line="276" w:lineRule="auto"/>
        <w:jc w:val="both"/>
        <w:rPr>
          <w:rFonts w:ascii="Arial" w:hAnsi="Arial" w:eastAsia="Arial" w:cs="Arial"/>
          <w:b/>
          <w:color w:val="000000"/>
          <w:sz w:val="20"/>
          <w:szCs w:val="20"/>
        </w:rPr>
      </w:pPr>
    </w:p>
    <w:p w:rsidR="000466E4" w:rsidRDefault="00A17CD7" w14:paraId="00000387" w14:textId="77777777">
      <w:pPr>
        <w:pStyle w:val="Normal0"/>
        <w:widowControl w:val="0"/>
        <w:numPr>
          <w:ilvl w:val="1"/>
          <w:numId w:val="21"/>
        </w:numPr>
        <w:pBdr>
          <w:top w:val="nil"/>
          <w:left w:val="nil"/>
          <w:bottom w:val="nil"/>
          <w:right w:val="nil"/>
          <w:between w:val="nil"/>
        </w:pBdr>
        <w:spacing w:after="0" w:line="276" w:lineRule="auto"/>
        <w:jc w:val="both"/>
        <w:rPr>
          <w:rFonts w:ascii="Arial" w:hAnsi="Arial" w:eastAsia="Arial" w:cs="Arial"/>
          <w:b/>
          <w:color w:val="000000"/>
          <w:sz w:val="20"/>
          <w:szCs w:val="20"/>
        </w:rPr>
      </w:pPr>
      <w:r>
        <w:rPr>
          <w:rFonts w:ascii="Arial" w:hAnsi="Arial" w:eastAsia="Arial" w:cs="Arial"/>
          <w:b/>
          <w:color w:val="000000"/>
          <w:sz w:val="20"/>
          <w:szCs w:val="20"/>
        </w:rPr>
        <w:t xml:space="preserve">Material complementario </w:t>
      </w:r>
    </w:p>
    <w:p w:rsidR="000466E4" w:rsidRDefault="000466E4" w14:paraId="00000388" w14:textId="77777777">
      <w:pPr>
        <w:pStyle w:val="Normal0"/>
        <w:widowControl w:val="0"/>
        <w:spacing w:after="0" w:line="276" w:lineRule="auto"/>
        <w:jc w:val="both"/>
        <w:rPr>
          <w:rFonts w:ascii="Arial" w:hAnsi="Arial" w:eastAsia="Arial" w:cs="Arial"/>
          <w:sz w:val="20"/>
          <w:szCs w:val="20"/>
        </w:rPr>
      </w:pPr>
    </w:p>
    <w:tbl>
      <w:tblPr>
        <w:tblStyle w:val="af5"/>
        <w:tblW w:w="882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207"/>
        <w:gridCol w:w="2207"/>
        <w:gridCol w:w="2207"/>
        <w:gridCol w:w="2207"/>
      </w:tblGrid>
      <w:tr w:rsidR="000466E4" w14:paraId="1052AB18" w14:textId="77777777">
        <w:trPr>
          <w:trHeight w:val="658"/>
        </w:trPr>
        <w:tc>
          <w:tcPr>
            <w:tcW w:w="2207" w:type="dxa"/>
            <w:shd w:val="clear" w:color="auto" w:fill="F9CB9C"/>
            <w:tcMar>
              <w:top w:w="100" w:type="dxa"/>
              <w:left w:w="100" w:type="dxa"/>
              <w:bottom w:w="100" w:type="dxa"/>
              <w:right w:w="100" w:type="dxa"/>
            </w:tcMar>
            <w:vAlign w:val="center"/>
          </w:tcPr>
          <w:p w:rsidR="000466E4" w:rsidRDefault="00A17CD7" w14:paraId="00000389" w14:textId="77777777">
            <w:pPr>
              <w:pStyle w:val="Normal0"/>
              <w:widowControl w:val="0"/>
              <w:spacing w:after="0" w:line="276" w:lineRule="auto"/>
              <w:jc w:val="both"/>
              <w:rPr>
                <w:rFonts w:ascii="Arial" w:hAnsi="Arial" w:eastAsia="Arial" w:cs="Arial"/>
                <w:b/>
                <w:sz w:val="20"/>
                <w:szCs w:val="20"/>
              </w:rPr>
            </w:pPr>
            <w:r>
              <w:rPr>
                <w:rFonts w:ascii="Arial" w:hAnsi="Arial" w:eastAsia="Arial" w:cs="Arial"/>
                <w:b/>
                <w:sz w:val="20"/>
                <w:szCs w:val="20"/>
              </w:rPr>
              <w:t>Tema</w:t>
            </w:r>
          </w:p>
        </w:tc>
        <w:tc>
          <w:tcPr>
            <w:tcW w:w="2207" w:type="dxa"/>
            <w:shd w:val="clear" w:color="auto" w:fill="F9CB9C"/>
            <w:tcMar>
              <w:top w:w="100" w:type="dxa"/>
              <w:left w:w="100" w:type="dxa"/>
              <w:bottom w:w="100" w:type="dxa"/>
              <w:right w:w="100" w:type="dxa"/>
            </w:tcMar>
            <w:vAlign w:val="center"/>
          </w:tcPr>
          <w:p w:rsidR="000466E4" w:rsidRDefault="00A17CD7" w14:paraId="0000038A" w14:textId="77777777">
            <w:pPr>
              <w:pStyle w:val="Normal0"/>
              <w:widowControl w:val="0"/>
              <w:spacing w:after="0" w:line="276" w:lineRule="auto"/>
              <w:jc w:val="both"/>
              <w:rPr>
                <w:rFonts w:ascii="Arial" w:hAnsi="Arial" w:eastAsia="Arial" w:cs="Arial"/>
                <w:b/>
                <w:color w:val="000000"/>
                <w:sz w:val="20"/>
                <w:szCs w:val="20"/>
              </w:rPr>
            </w:pPr>
            <w:r>
              <w:rPr>
                <w:rFonts w:ascii="Arial" w:hAnsi="Arial" w:eastAsia="Arial" w:cs="Arial"/>
                <w:b/>
                <w:sz w:val="20"/>
                <w:szCs w:val="20"/>
              </w:rPr>
              <w:t>Referencia APA del material</w:t>
            </w:r>
          </w:p>
        </w:tc>
        <w:tc>
          <w:tcPr>
            <w:tcW w:w="2207" w:type="dxa"/>
            <w:shd w:val="clear" w:color="auto" w:fill="F9CB9C"/>
            <w:tcMar>
              <w:top w:w="100" w:type="dxa"/>
              <w:left w:w="100" w:type="dxa"/>
              <w:bottom w:w="100" w:type="dxa"/>
              <w:right w:w="100" w:type="dxa"/>
            </w:tcMar>
            <w:vAlign w:val="center"/>
          </w:tcPr>
          <w:p w:rsidR="000466E4" w:rsidRDefault="00A17CD7" w14:paraId="0000038B" w14:textId="77777777">
            <w:pPr>
              <w:pStyle w:val="Normal0"/>
              <w:widowControl w:val="0"/>
              <w:spacing w:after="0" w:line="276" w:lineRule="auto"/>
              <w:jc w:val="both"/>
              <w:rPr>
                <w:rFonts w:ascii="Arial" w:hAnsi="Arial" w:eastAsia="Arial" w:cs="Arial"/>
                <w:b/>
                <w:sz w:val="20"/>
                <w:szCs w:val="20"/>
              </w:rPr>
            </w:pPr>
            <w:r>
              <w:rPr>
                <w:rFonts w:ascii="Arial" w:hAnsi="Arial" w:eastAsia="Arial" w:cs="Arial"/>
                <w:b/>
                <w:sz w:val="20"/>
                <w:szCs w:val="20"/>
              </w:rPr>
              <w:t>Tipo de material</w:t>
            </w:r>
          </w:p>
          <w:p w:rsidR="000466E4" w:rsidRDefault="00A17CD7" w14:paraId="0000038C" w14:textId="77777777">
            <w:pPr>
              <w:pStyle w:val="Normal0"/>
              <w:widowControl w:val="0"/>
              <w:spacing w:after="0" w:line="276" w:lineRule="auto"/>
              <w:jc w:val="both"/>
              <w:rPr>
                <w:rFonts w:ascii="Arial" w:hAnsi="Arial" w:eastAsia="Arial" w:cs="Arial"/>
                <w:b/>
                <w:color w:val="000000"/>
                <w:sz w:val="20"/>
                <w:szCs w:val="20"/>
              </w:rPr>
            </w:pPr>
            <w:r>
              <w:rPr>
                <w:rFonts w:ascii="Arial" w:hAnsi="Arial" w:eastAsia="Arial" w:cs="Arial"/>
                <w:b/>
                <w:sz w:val="20"/>
                <w:szCs w:val="20"/>
              </w:rPr>
              <w:t>(video, capítulo de libro, apartado, otro)</w:t>
            </w:r>
          </w:p>
        </w:tc>
        <w:tc>
          <w:tcPr>
            <w:tcW w:w="2207" w:type="dxa"/>
            <w:shd w:val="clear" w:color="auto" w:fill="F9CB9C"/>
            <w:tcMar>
              <w:top w:w="100" w:type="dxa"/>
              <w:left w:w="100" w:type="dxa"/>
              <w:bottom w:w="100" w:type="dxa"/>
              <w:right w:w="100" w:type="dxa"/>
            </w:tcMar>
            <w:vAlign w:val="center"/>
          </w:tcPr>
          <w:p w:rsidR="000466E4" w:rsidRDefault="00A17CD7" w14:paraId="0000038D" w14:textId="77777777">
            <w:pPr>
              <w:pStyle w:val="Normal0"/>
              <w:widowControl w:val="0"/>
              <w:spacing w:after="0" w:line="276" w:lineRule="auto"/>
              <w:jc w:val="both"/>
              <w:rPr>
                <w:rFonts w:ascii="Arial" w:hAnsi="Arial" w:eastAsia="Arial" w:cs="Arial"/>
                <w:b/>
                <w:sz w:val="20"/>
                <w:szCs w:val="20"/>
              </w:rPr>
            </w:pPr>
            <w:r>
              <w:rPr>
                <w:rFonts w:ascii="Arial" w:hAnsi="Arial" w:eastAsia="Arial" w:cs="Arial"/>
                <w:b/>
                <w:sz w:val="20"/>
                <w:szCs w:val="20"/>
              </w:rPr>
              <w:t>Enlace del recurso o</w:t>
            </w:r>
          </w:p>
          <w:p w:rsidR="000466E4" w:rsidRDefault="00A17CD7" w14:paraId="0000038E" w14:textId="77777777">
            <w:pPr>
              <w:pStyle w:val="Normal0"/>
              <w:widowControl w:val="0"/>
              <w:spacing w:after="0" w:line="276" w:lineRule="auto"/>
              <w:jc w:val="both"/>
              <w:rPr>
                <w:rFonts w:ascii="Arial" w:hAnsi="Arial" w:eastAsia="Arial" w:cs="Arial"/>
                <w:b/>
                <w:color w:val="000000"/>
                <w:sz w:val="20"/>
                <w:szCs w:val="20"/>
              </w:rPr>
            </w:pPr>
            <w:r>
              <w:rPr>
                <w:rFonts w:ascii="Arial" w:hAnsi="Arial" w:eastAsia="Arial" w:cs="Arial"/>
                <w:b/>
                <w:sz w:val="20"/>
                <w:szCs w:val="20"/>
              </w:rPr>
              <w:t>archivo del documento o material</w:t>
            </w:r>
          </w:p>
        </w:tc>
      </w:tr>
      <w:tr w:rsidR="000466E4" w14:paraId="672A6659" w14:textId="77777777">
        <w:trPr>
          <w:trHeight w:val="182"/>
        </w:trPr>
        <w:tc>
          <w:tcPr>
            <w:tcW w:w="2207" w:type="dxa"/>
            <w:tcMar>
              <w:top w:w="100" w:type="dxa"/>
              <w:left w:w="100" w:type="dxa"/>
              <w:bottom w:w="100" w:type="dxa"/>
              <w:right w:w="100" w:type="dxa"/>
            </w:tcMar>
          </w:tcPr>
          <w:p w:rsidR="000466E4" w:rsidRDefault="000466E4" w14:paraId="0000038F" w14:textId="77777777">
            <w:pPr>
              <w:pStyle w:val="Normal0"/>
              <w:widowControl w:val="0"/>
              <w:spacing w:after="0" w:line="276" w:lineRule="auto"/>
              <w:jc w:val="both"/>
              <w:rPr>
                <w:rFonts w:ascii="Arial" w:hAnsi="Arial" w:eastAsia="Arial" w:cs="Arial"/>
                <w:b/>
                <w:sz w:val="20"/>
                <w:szCs w:val="20"/>
              </w:rPr>
            </w:pPr>
          </w:p>
        </w:tc>
        <w:tc>
          <w:tcPr>
            <w:tcW w:w="2207" w:type="dxa"/>
            <w:tcMar>
              <w:top w:w="100" w:type="dxa"/>
              <w:left w:w="100" w:type="dxa"/>
              <w:bottom w:w="100" w:type="dxa"/>
              <w:right w:w="100" w:type="dxa"/>
            </w:tcMar>
          </w:tcPr>
          <w:p w:rsidR="000466E4" w:rsidRDefault="000466E4" w14:paraId="00000390" w14:textId="77777777">
            <w:pPr>
              <w:pStyle w:val="Normal0"/>
              <w:widowControl w:val="0"/>
              <w:spacing w:after="0" w:line="276" w:lineRule="auto"/>
              <w:jc w:val="both"/>
              <w:rPr>
                <w:rFonts w:ascii="Arial" w:hAnsi="Arial" w:eastAsia="Arial" w:cs="Arial"/>
                <w:b/>
                <w:sz w:val="20"/>
                <w:szCs w:val="20"/>
              </w:rPr>
            </w:pPr>
          </w:p>
        </w:tc>
        <w:tc>
          <w:tcPr>
            <w:tcW w:w="2207" w:type="dxa"/>
            <w:tcMar>
              <w:top w:w="100" w:type="dxa"/>
              <w:left w:w="100" w:type="dxa"/>
              <w:bottom w:w="100" w:type="dxa"/>
              <w:right w:w="100" w:type="dxa"/>
            </w:tcMar>
          </w:tcPr>
          <w:p w:rsidR="000466E4" w:rsidRDefault="000466E4" w14:paraId="00000391" w14:textId="77777777">
            <w:pPr>
              <w:pStyle w:val="Normal0"/>
              <w:widowControl w:val="0"/>
              <w:spacing w:after="0" w:line="276" w:lineRule="auto"/>
              <w:jc w:val="both"/>
              <w:rPr>
                <w:rFonts w:ascii="Arial" w:hAnsi="Arial" w:eastAsia="Arial" w:cs="Arial"/>
                <w:b/>
                <w:sz w:val="20"/>
                <w:szCs w:val="20"/>
              </w:rPr>
            </w:pPr>
          </w:p>
        </w:tc>
        <w:tc>
          <w:tcPr>
            <w:tcW w:w="2207" w:type="dxa"/>
            <w:tcMar>
              <w:top w:w="100" w:type="dxa"/>
              <w:left w:w="100" w:type="dxa"/>
              <w:bottom w:w="100" w:type="dxa"/>
              <w:right w:w="100" w:type="dxa"/>
            </w:tcMar>
          </w:tcPr>
          <w:p w:rsidR="000466E4" w:rsidRDefault="000466E4" w14:paraId="00000392" w14:textId="77777777">
            <w:pPr>
              <w:pStyle w:val="Normal0"/>
              <w:widowControl w:val="0"/>
              <w:spacing w:after="0" w:line="276" w:lineRule="auto"/>
              <w:jc w:val="both"/>
              <w:rPr>
                <w:rFonts w:ascii="Arial" w:hAnsi="Arial" w:eastAsia="Arial" w:cs="Arial"/>
                <w:b/>
                <w:sz w:val="20"/>
                <w:szCs w:val="20"/>
              </w:rPr>
            </w:pPr>
          </w:p>
        </w:tc>
      </w:tr>
    </w:tbl>
    <w:p w:rsidR="000466E4" w:rsidRDefault="000466E4" w14:paraId="00000393" w14:textId="77777777">
      <w:pPr>
        <w:pStyle w:val="Normal0"/>
        <w:widowControl w:val="0"/>
        <w:spacing w:after="0" w:line="276" w:lineRule="auto"/>
        <w:jc w:val="both"/>
        <w:rPr>
          <w:rFonts w:ascii="Arial" w:hAnsi="Arial" w:eastAsia="Arial" w:cs="Arial"/>
          <w:sz w:val="20"/>
          <w:szCs w:val="20"/>
        </w:rPr>
      </w:pPr>
    </w:p>
    <w:p w:rsidR="000466E4" w:rsidRDefault="00A17CD7" w14:paraId="00000394" w14:textId="77777777">
      <w:pPr>
        <w:pStyle w:val="Normal0"/>
        <w:widowControl w:val="0"/>
        <w:numPr>
          <w:ilvl w:val="1"/>
          <w:numId w:val="21"/>
        </w:numPr>
        <w:pBdr>
          <w:top w:val="nil"/>
          <w:left w:val="nil"/>
          <w:bottom w:val="nil"/>
          <w:right w:val="nil"/>
          <w:between w:val="nil"/>
        </w:pBdr>
        <w:spacing w:after="0" w:line="276" w:lineRule="auto"/>
        <w:jc w:val="both"/>
        <w:rPr>
          <w:rFonts w:ascii="Arial" w:hAnsi="Arial" w:eastAsia="Arial" w:cs="Arial"/>
          <w:b/>
          <w:color w:val="000000"/>
          <w:sz w:val="20"/>
          <w:szCs w:val="20"/>
        </w:rPr>
      </w:pPr>
      <w:r>
        <w:rPr>
          <w:rFonts w:ascii="Arial" w:hAnsi="Arial" w:eastAsia="Arial" w:cs="Arial"/>
          <w:b/>
          <w:color w:val="000000"/>
          <w:sz w:val="20"/>
          <w:szCs w:val="20"/>
        </w:rPr>
        <w:t>Glosario</w:t>
      </w:r>
    </w:p>
    <w:p w:rsidR="000466E4" w:rsidRDefault="000466E4" w14:paraId="00000395" w14:textId="77777777">
      <w:pPr>
        <w:pStyle w:val="Normal0"/>
        <w:widowControl w:val="0"/>
        <w:pBdr>
          <w:top w:val="nil"/>
          <w:left w:val="nil"/>
          <w:bottom w:val="nil"/>
          <w:right w:val="nil"/>
          <w:between w:val="nil"/>
        </w:pBdr>
        <w:spacing w:after="0" w:line="276" w:lineRule="auto"/>
        <w:jc w:val="both"/>
        <w:rPr>
          <w:rFonts w:ascii="Arial" w:hAnsi="Arial" w:eastAsia="Arial" w:cs="Arial"/>
          <w:b/>
          <w:color w:val="000000"/>
          <w:sz w:val="20"/>
          <w:szCs w:val="20"/>
        </w:rPr>
      </w:pPr>
    </w:p>
    <w:tbl>
      <w:tblPr>
        <w:tblStyle w:val="af6"/>
        <w:tblW w:w="882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80"/>
        <w:gridCol w:w="6948"/>
      </w:tblGrid>
      <w:tr w:rsidR="000466E4" w14:paraId="25B2F7BD" w14:textId="77777777">
        <w:trPr>
          <w:trHeight w:val="214"/>
        </w:trPr>
        <w:tc>
          <w:tcPr>
            <w:tcW w:w="1880" w:type="dxa"/>
            <w:shd w:val="clear" w:color="auto" w:fill="F9CB9C"/>
            <w:tcMar>
              <w:top w:w="100" w:type="dxa"/>
              <w:left w:w="100" w:type="dxa"/>
              <w:bottom w:w="100" w:type="dxa"/>
              <w:right w:w="100" w:type="dxa"/>
            </w:tcMar>
          </w:tcPr>
          <w:p w:rsidR="000466E4" w:rsidRDefault="00A17CD7" w14:paraId="00000396" w14:textId="77777777">
            <w:pPr>
              <w:pStyle w:val="Normal0"/>
              <w:widowControl w:val="0"/>
              <w:spacing w:after="0" w:line="276" w:lineRule="auto"/>
              <w:jc w:val="both"/>
              <w:rPr>
                <w:rFonts w:ascii="Arial" w:hAnsi="Arial" w:eastAsia="Arial" w:cs="Arial"/>
                <w:b/>
                <w:color w:val="000000"/>
                <w:sz w:val="20"/>
                <w:szCs w:val="20"/>
              </w:rPr>
            </w:pPr>
            <w:r>
              <w:rPr>
                <w:rFonts w:ascii="Arial" w:hAnsi="Arial" w:eastAsia="Arial" w:cs="Arial"/>
                <w:b/>
                <w:sz w:val="20"/>
                <w:szCs w:val="20"/>
              </w:rPr>
              <w:t>Término</w:t>
            </w:r>
          </w:p>
        </w:tc>
        <w:tc>
          <w:tcPr>
            <w:tcW w:w="6948" w:type="dxa"/>
            <w:shd w:val="clear" w:color="auto" w:fill="F9CB9C"/>
            <w:tcMar>
              <w:top w:w="100" w:type="dxa"/>
              <w:left w:w="100" w:type="dxa"/>
              <w:bottom w:w="100" w:type="dxa"/>
              <w:right w:w="100" w:type="dxa"/>
            </w:tcMar>
          </w:tcPr>
          <w:p w:rsidR="000466E4" w:rsidRDefault="00A17CD7" w14:paraId="00000397" w14:textId="77777777">
            <w:pPr>
              <w:pStyle w:val="Normal0"/>
              <w:widowControl w:val="0"/>
              <w:spacing w:after="0" w:line="276" w:lineRule="auto"/>
              <w:jc w:val="both"/>
              <w:rPr>
                <w:rFonts w:ascii="Arial" w:hAnsi="Arial" w:eastAsia="Arial" w:cs="Arial"/>
                <w:b/>
                <w:color w:val="000000"/>
                <w:sz w:val="20"/>
                <w:szCs w:val="20"/>
              </w:rPr>
            </w:pPr>
            <w:r>
              <w:rPr>
                <w:rFonts w:ascii="Arial" w:hAnsi="Arial" w:eastAsia="Arial" w:cs="Arial"/>
                <w:b/>
                <w:color w:val="000000"/>
                <w:sz w:val="20"/>
                <w:szCs w:val="20"/>
              </w:rPr>
              <w:t>Significado</w:t>
            </w:r>
          </w:p>
        </w:tc>
      </w:tr>
      <w:tr w:rsidR="000466E4" w14:paraId="6043246A" w14:textId="77777777">
        <w:trPr>
          <w:trHeight w:val="679"/>
        </w:trPr>
        <w:tc>
          <w:tcPr>
            <w:tcW w:w="1880" w:type="dxa"/>
            <w:tcMar>
              <w:top w:w="100" w:type="dxa"/>
              <w:left w:w="100" w:type="dxa"/>
              <w:bottom w:w="100" w:type="dxa"/>
              <w:right w:w="100" w:type="dxa"/>
            </w:tcMar>
          </w:tcPr>
          <w:p w:rsidR="000466E4" w:rsidRDefault="00A17CD7" w14:paraId="00000398" w14:textId="77777777">
            <w:pPr>
              <w:pStyle w:val="Normal0"/>
              <w:widowControl w:val="0"/>
              <w:spacing w:after="0" w:line="276" w:lineRule="auto"/>
              <w:jc w:val="both"/>
              <w:rPr>
                <w:rFonts w:ascii="Arial" w:hAnsi="Arial" w:eastAsia="Arial" w:cs="Arial"/>
                <w:b/>
                <w:i/>
                <w:sz w:val="20"/>
                <w:szCs w:val="20"/>
              </w:rPr>
            </w:pPr>
            <w:r>
              <w:rPr>
                <w:rFonts w:ascii="Arial" w:hAnsi="Arial" w:eastAsia="Arial" w:cs="Arial"/>
                <w:b/>
                <w:i/>
                <w:sz w:val="20"/>
                <w:szCs w:val="20"/>
              </w:rPr>
              <w:t>Audio Clip</w:t>
            </w:r>
          </w:p>
        </w:tc>
        <w:tc>
          <w:tcPr>
            <w:tcW w:w="6948" w:type="dxa"/>
            <w:tcMar>
              <w:top w:w="100" w:type="dxa"/>
              <w:left w:w="100" w:type="dxa"/>
              <w:bottom w:w="100" w:type="dxa"/>
              <w:right w:w="100" w:type="dxa"/>
            </w:tcMar>
          </w:tcPr>
          <w:p w:rsidR="000466E4" w:rsidRDefault="00A17CD7" w14:paraId="00000399" w14:textId="77777777">
            <w:pPr>
              <w:pStyle w:val="Normal0"/>
              <w:widowControl w:val="0"/>
              <w:spacing w:after="0" w:line="276" w:lineRule="auto"/>
              <w:jc w:val="both"/>
              <w:rPr>
                <w:rFonts w:ascii="Arial" w:hAnsi="Arial" w:eastAsia="Arial" w:cs="Arial"/>
                <w:sz w:val="20"/>
                <w:szCs w:val="20"/>
              </w:rPr>
            </w:pPr>
            <w:r>
              <w:rPr>
                <w:rFonts w:ascii="Arial" w:hAnsi="Arial" w:eastAsia="Arial" w:cs="Arial"/>
                <w:sz w:val="20"/>
                <w:szCs w:val="20"/>
              </w:rPr>
              <w:t>Un contenedor para datos de audio en Unity. Unity admite activos de audio mono, estéreo y multicanal (hasta ocho canales). Unity puede importar formatos de archivo de audio .aif, .wav, .mp3 y .ogg, y formatos de módulo de seguimiento .xm, .mod, .it y .s3m.</w:t>
            </w:r>
          </w:p>
        </w:tc>
      </w:tr>
      <w:tr w:rsidR="000466E4" w14:paraId="32F29BF6" w14:textId="77777777">
        <w:trPr>
          <w:trHeight w:val="679"/>
        </w:trPr>
        <w:tc>
          <w:tcPr>
            <w:tcW w:w="1880" w:type="dxa"/>
            <w:tcMar>
              <w:top w:w="100" w:type="dxa"/>
              <w:left w:w="100" w:type="dxa"/>
              <w:bottom w:w="100" w:type="dxa"/>
              <w:right w:w="100" w:type="dxa"/>
            </w:tcMar>
          </w:tcPr>
          <w:p w:rsidR="000466E4" w:rsidRDefault="00A17CD7" w14:paraId="0000039A" w14:textId="77777777">
            <w:pPr>
              <w:pStyle w:val="Normal0"/>
              <w:widowControl w:val="0"/>
              <w:spacing w:after="0" w:line="276" w:lineRule="auto"/>
              <w:jc w:val="both"/>
              <w:rPr>
                <w:rFonts w:ascii="Arial" w:hAnsi="Arial" w:eastAsia="Arial" w:cs="Arial"/>
                <w:b/>
                <w:i/>
                <w:sz w:val="20"/>
                <w:szCs w:val="20"/>
              </w:rPr>
            </w:pPr>
            <w:r>
              <w:rPr>
                <w:rFonts w:ascii="Arial" w:hAnsi="Arial" w:eastAsia="Arial" w:cs="Arial"/>
                <w:b/>
                <w:i/>
                <w:sz w:val="20"/>
                <w:szCs w:val="20"/>
              </w:rPr>
              <w:t>Asset</w:t>
            </w:r>
          </w:p>
        </w:tc>
        <w:tc>
          <w:tcPr>
            <w:tcW w:w="6948" w:type="dxa"/>
            <w:tcMar>
              <w:top w:w="100" w:type="dxa"/>
              <w:left w:w="100" w:type="dxa"/>
              <w:bottom w:w="100" w:type="dxa"/>
              <w:right w:w="100" w:type="dxa"/>
            </w:tcMar>
          </w:tcPr>
          <w:p w:rsidR="000466E4" w:rsidRDefault="00A17CD7" w14:paraId="0000039B" w14:textId="77777777">
            <w:pPr>
              <w:pStyle w:val="Normal0"/>
              <w:widowControl w:val="0"/>
              <w:spacing w:after="0" w:line="276" w:lineRule="auto"/>
              <w:jc w:val="both"/>
              <w:rPr>
                <w:rFonts w:ascii="Arial" w:hAnsi="Arial" w:eastAsia="Arial" w:cs="Arial"/>
                <w:sz w:val="20"/>
                <w:szCs w:val="20"/>
              </w:rPr>
            </w:pPr>
            <w:r>
              <w:rPr>
                <w:rFonts w:ascii="Arial" w:hAnsi="Arial" w:eastAsia="Arial" w:cs="Arial"/>
                <w:sz w:val="20"/>
                <w:szCs w:val="20"/>
              </w:rPr>
              <w:t>Cualquier recurso susceptible de ser usado en los juegos y que está contenido en la carpeta de proyecto. Puede provenir de un archivo externo creado en un programa diferente de Unity, como un archivo 3D, un archivo de formato de audio o imagen. Tam</w:t>
            </w:r>
            <w:r>
              <w:rPr>
                <w:rFonts w:ascii="Arial" w:hAnsi="Arial" w:eastAsia="Arial" w:cs="Arial"/>
                <w:sz w:val="20"/>
                <w:szCs w:val="20"/>
              </w:rPr>
              <w:t xml:space="preserve">bién se pueden crear algunos tipos de </w:t>
            </w:r>
            <w:r>
              <w:rPr>
                <w:rFonts w:ascii="Arial" w:hAnsi="Arial" w:eastAsia="Arial" w:cs="Arial"/>
                <w:i/>
                <w:sz w:val="20"/>
                <w:szCs w:val="20"/>
              </w:rPr>
              <w:t>assets</w:t>
            </w:r>
            <w:r>
              <w:rPr>
                <w:rFonts w:ascii="Arial" w:hAnsi="Arial" w:eastAsia="Arial" w:cs="Arial"/>
                <w:sz w:val="20"/>
                <w:szCs w:val="20"/>
              </w:rPr>
              <w:t xml:space="preserve"> en Unity, como un </w:t>
            </w:r>
            <w:r>
              <w:rPr>
                <w:rFonts w:ascii="Arial" w:hAnsi="Arial" w:eastAsia="Arial" w:cs="Arial"/>
                <w:i/>
                <w:sz w:val="20"/>
                <w:szCs w:val="20"/>
              </w:rPr>
              <w:t>Animator Controller</w:t>
            </w:r>
            <w:r>
              <w:rPr>
                <w:rFonts w:ascii="Arial" w:hAnsi="Arial" w:eastAsia="Arial" w:cs="Arial"/>
                <w:sz w:val="20"/>
                <w:szCs w:val="20"/>
              </w:rPr>
              <w:t xml:space="preserve">, un </w:t>
            </w:r>
            <w:r>
              <w:rPr>
                <w:rFonts w:ascii="Arial" w:hAnsi="Arial" w:eastAsia="Arial" w:cs="Arial"/>
                <w:i/>
                <w:sz w:val="20"/>
                <w:szCs w:val="20"/>
              </w:rPr>
              <w:t>Audio</w:t>
            </w:r>
            <w:r>
              <w:rPr>
                <w:rFonts w:ascii="Arial" w:hAnsi="Arial" w:eastAsia="Arial" w:cs="Arial"/>
                <w:sz w:val="20"/>
                <w:szCs w:val="20"/>
              </w:rPr>
              <w:t xml:space="preserve"> </w:t>
            </w:r>
            <w:r>
              <w:rPr>
                <w:rFonts w:ascii="Arial" w:hAnsi="Arial" w:eastAsia="Arial" w:cs="Arial"/>
                <w:i/>
                <w:sz w:val="20"/>
                <w:szCs w:val="20"/>
              </w:rPr>
              <w:t>Mixer</w:t>
            </w:r>
            <w:r>
              <w:rPr>
                <w:rFonts w:ascii="Arial" w:hAnsi="Arial" w:eastAsia="Arial" w:cs="Arial"/>
                <w:sz w:val="20"/>
                <w:szCs w:val="20"/>
              </w:rPr>
              <w:t xml:space="preserve"> o una </w:t>
            </w:r>
            <w:r>
              <w:rPr>
                <w:rFonts w:ascii="Arial" w:hAnsi="Arial" w:eastAsia="Arial" w:cs="Arial"/>
                <w:i/>
                <w:sz w:val="20"/>
                <w:szCs w:val="20"/>
              </w:rPr>
              <w:t>Render Texture</w:t>
            </w:r>
            <w:r>
              <w:rPr>
                <w:rFonts w:ascii="Arial" w:hAnsi="Arial" w:eastAsia="Arial" w:cs="Arial"/>
                <w:sz w:val="20"/>
                <w:szCs w:val="20"/>
              </w:rPr>
              <w:t xml:space="preserve">. </w:t>
            </w:r>
          </w:p>
        </w:tc>
      </w:tr>
      <w:tr w:rsidR="000466E4" w14:paraId="6F5EDB68" w14:textId="77777777">
        <w:trPr>
          <w:trHeight w:val="514"/>
        </w:trPr>
        <w:tc>
          <w:tcPr>
            <w:tcW w:w="1880" w:type="dxa"/>
            <w:tcMar>
              <w:top w:w="100" w:type="dxa"/>
              <w:left w:w="100" w:type="dxa"/>
              <w:bottom w:w="100" w:type="dxa"/>
              <w:right w:w="100" w:type="dxa"/>
            </w:tcMar>
          </w:tcPr>
          <w:p w:rsidR="000466E4" w:rsidRDefault="00A17CD7" w14:paraId="0000039C" w14:textId="77777777">
            <w:pPr>
              <w:pStyle w:val="Normal0"/>
              <w:widowControl w:val="0"/>
              <w:spacing w:after="0" w:line="276" w:lineRule="auto"/>
              <w:jc w:val="both"/>
              <w:rPr>
                <w:rFonts w:ascii="Arial" w:hAnsi="Arial" w:eastAsia="Arial" w:cs="Arial"/>
                <w:b/>
                <w:i/>
                <w:sz w:val="20"/>
                <w:szCs w:val="20"/>
              </w:rPr>
            </w:pPr>
            <w:r>
              <w:rPr>
                <w:rFonts w:ascii="Arial" w:hAnsi="Arial" w:eastAsia="Arial" w:cs="Arial"/>
                <w:b/>
                <w:i/>
                <w:sz w:val="20"/>
                <w:szCs w:val="20"/>
              </w:rPr>
              <w:t>Asset package</w:t>
            </w:r>
          </w:p>
        </w:tc>
        <w:tc>
          <w:tcPr>
            <w:tcW w:w="6948" w:type="dxa"/>
            <w:tcMar>
              <w:top w:w="100" w:type="dxa"/>
              <w:left w:w="100" w:type="dxa"/>
              <w:bottom w:w="100" w:type="dxa"/>
              <w:right w:w="100" w:type="dxa"/>
            </w:tcMar>
          </w:tcPr>
          <w:p w:rsidR="000466E4" w:rsidRDefault="00A17CD7" w14:paraId="0000039D" w14:textId="77777777">
            <w:pPr>
              <w:pStyle w:val="Normal0"/>
              <w:widowControl w:val="0"/>
              <w:spacing w:after="0" w:line="276" w:lineRule="auto"/>
              <w:jc w:val="both"/>
              <w:rPr>
                <w:rFonts w:ascii="Arial" w:hAnsi="Arial" w:eastAsia="Arial" w:cs="Arial"/>
                <w:sz w:val="20"/>
                <w:szCs w:val="20"/>
              </w:rPr>
            </w:pPr>
            <w:r>
              <w:rPr>
                <w:rFonts w:ascii="Arial" w:hAnsi="Arial" w:eastAsia="Arial" w:cs="Arial"/>
                <w:sz w:val="20"/>
                <w:szCs w:val="20"/>
              </w:rPr>
              <w:t xml:space="preserve">Es un conjunto de archivos recursos del proyecto de Unity, que se empaquetan de forma comprimida en un archivo similar a los archivos Zip, con la extensión </w:t>
            </w:r>
            <w:r>
              <w:rPr>
                <w:rFonts w:ascii="Arial" w:hAnsi="Arial" w:eastAsia="Arial" w:cs="Arial"/>
                <w:i/>
                <w:sz w:val="20"/>
                <w:szCs w:val="20"/>
              </w:rPr>
              <w:t>unitypackage</w:t>
            </w:r>
            <w:r>
              <w:rPr>
                <w:rFonts w:ascii="Arial" w:hAnsi="Arial" w:eastAsia="Arial" w:cs="Arial"/>
                <w:sz w:val="20"/>
                <w:szCs w:val="20"/>
              </w:rPr>
              <w:t xml:space="preserve">. Los paquetes de recursos son una forma práctica de compartir y reutilizar proyectos y </w:t>
            </w:r>
            <w:r>
              <w:rPr>
                <w:rFonts w:ascii="Arial" w:hAnsi="Arial" w:eastAsia="Arial" w:cs="Arial"/>
                <w:sz w:val="20"/>
                <w:szCs w:val="20"/>
              </w:rPr>
              <w:t xml:space="preserve">colecciones de activos de Unity. </w:t>
            </w:r>
          </w:p>
        </w:tc>
      </w:tr>
      <w:tr w:rsidR="000466E4" w14:paraId="787A9BAB" w14:textId="77777777">
        <w:trPr>
          <w:trHeight w:val="253"/>
        </w:trPr>
        <w:tc>
          <w:tcPr>
            <w:tcW w:w="1880" w:type="dxa"/>
            <w:tcMar>
              <w:top w:w="100" w:type="dxa"/>
              <w:left w:w="100" w:type="dxa"/>
              <w:bottom w:w="100" w:type="dxa"/>
              <w:right w:w="100" w:type="dxa"/>
            </w:tcMar>
          </w:tcPr>
          <w:p w:rsidR="000466E4" w:rsidRDefault="00A17CD7" w14:paraId="0000039E" w14:textId="77777777">
            <w:pPr>
              <w:pStyle w:val="Normal0"/>
              <w:widowControl w:val="0"/>
              <w:spacing w:after="0" w:line="276" w:lineRule="auto"/>
              <w:jc w:val="both"/>
              <w:rPr>
                <w:rFonts w:ascii="Arial" w:hAnsi="Arial" w:eastAsia="Arial" w:cs="Arial"/>
                <w:b/>
                <w:i/>
                <w:sz w:val="20"/>
                <w:szCs w:val="20"/>
              </w:rPr>
            </w:pPr>
            <w:r>
              <w:rPr>
                <w:rFonts w:ascii="Arial" w:hAnsi="Arial" w:eastAsia="Arial" w:cs="Arial"/>
                <w:b/>
                <w:i/>
                <w:sz w:val="20"/>
                <w:szCs w:val="20"/>
              </w:rPr>
              <w:t>Asset Server</w:t>
            </w:r>
          </w:p>
        </w:tc>
        <w:tc>
          <w:tcPr>
            <w:tcW w:w="6948" w:type="dxa"/>
            <w:tcMar>
              <w:top w:w="100" w:type="dxa"/>
              <w:left w:w="100" w:type="dxa"/>
              <w:bottom w:w="100" w:type="dxa"/>
              <w:right w:w="100" w:type="dxa"/>
            </w:tcMar>
          </w:tcPr>
          <w:p w:rsidR="000466E4" w:rsidRDefault="00A17CD7" w14:paraId="0000039F" w14:textId="77777777">
            <w:pPr>
              <w:pStyle w:val="Normal0"/>
              <w:widowControl w:val="0"/>
              <w:spacing w:after="0" w:line="276" w:lineRule="auto"/>
              <w:jc w:val="both"/>
              <w:rPr>
                <w:rFonts w:ascii="Arial" w:hAnsi="Arial" w:eastAsia="Arial" w:cs="Arial"/>
                <w:sz w:val="20"/>
                <w:szCs w:val="20"/>
              </w:rPr>
            </w:pPr>
            <w:r>
              <w:rPr>
                <w:rFonts w:ascii="Arial" w:hAnsi="Arial" w:eastAsia="Arial" w:cs="Arial"/>
                <w:i/>
                <w:sz w:val="20"/>
                <w:szCs w:val="20"/>
              </w:rPr>
              <w:t>Legacy</w:t>
            </w:r>
            <w:r>
              <w:rPr>
                <w:rFonts w:ascii="Arial" w:hAnsi="Arial" w:eastAsia="Arial" w:cs="Arial"/>
                <w:sz w:val="20"/>
                <w:szCs w:val="20"/>
              </w:rPr>
              <w:t xml:space="preserve">: un sistema de control de activos y versiones, con una interfaz gráfica de usuario integrada en Unity. Permite a los miembros del equipo trabajar juntos en un proyecto en diferentes computadoras. </w:t>
            </w:r>
          </w:p>
        </w:tc>
      </w:tr>
      <w:tr w:rsidR="000466E4" w14:paraId="104494B7" w14:textId="77777777">
        <w:trPr>
          <w:trHeight w:val="253"/>
        </w:trPr>
        <w:tc>
          <w:tcPr>
            <w:tcW w:w="1880" w:type="dxa"/>
            <w:tcMar>
              <w:top w:w="100" w:type="dxa"/>
              <w:left w:w="100" w:type="dxa"/>
              <w:bottom w:w="100" w:type="dxa"/>
              <w:right w:w="100" w:type="dxa"/>
            </w:tcMar>
          </w:tcPr>
          <w:p w:rsidR="000466E4" w:rsidRDefault="00A17CD7" w14:paraId="000003A0" w14:textId="77777777">
            <w:pPr>
              <w:pStyle w:val="Normal0"/>
              <w:widowControl w:val="0"/>
              <w:spacing w:after="0" w:line="276" w:lineRule="auto"/>
              <w:jc w:val="both"/>
              <w:rPr>
                <w:rFonts w:ascii="Arial" w:hAnsi="Arial" w:eastAsia="Arial" w:cs="Arial"/>
                <w:b/>
                <w:i/>
                <w:sz w:val="20"/>
                <w:szCs w:val="20"/>
              </w:rPr>
            </w:pPr>
            <w:r>
              <w:rPr>
                <w:rFonts w:ascii="Arial" w:hAnsi="Arial" w:eastAsia="Arial" w:cs="Arial"/>
                <w:b/>
                <w:i/>
                <w:sz w:val="20"/>
                <w:szCs w:val="20"/>
              </w:rPr>
              <w:t>Asset Store</w:t>
            </w:r>
          </w:p>
        </w:tc>
        <w:tc>
          <w:tcPr>
            <w:tcW w:w="6948" w:type="dxa"/>
            <w:tcMar>
              <w:top w:w="100" w:type="dxa"/>
              <w:left w:w="100" w:type="dxa"/>
              <w:bottom w:w="100" w:type="dxa"/>
              <w:right w:w="100" w:type="dxa"/>
            </w:tcMar>
          </w:tcPr>
          <w:p w:rsidR="000466E4" w:rsidRDefault="00A17CD7" w14:paraId="000003A1" w14:textId="77777777">
            <w:pPr>
              <w:pStyle w:val="Normal0"/>
              <w:widowControl w:val="0"/>
              <w:spacing w:after="0" w:line="276" w:lineRule="auto"/>
              <w:jc w:val="both"/>
              <w:rPr>
                <w:rFonts w:ascii="Arial" w:hAnsi="Arial" w:eastAsia="Arial" w:cs="Arial"/>
                <w:sz w:val="20"/>
                <w:szCs w:val="20"/>
              </w:rPr>
            </w:pPr>
            <w:r>
              <w:rPr>
                <w:rFonts w:ascii="Arial" w:hAnsi="Arial" w:eastAsia="Arial" w:cs="Arial"/>
                <w:sz w:val="20"/>
                <w:szCs w:val="20"/>
              </w:rPr>
              <w:t xml:space="preserve">Es una biblioteca donde pueden encontrarse recursos gratuitos o comerciales creados por la comunidad de Unity, organizada por categorías y que abarca diferentes tipos de medios para integrar de manera automática a un proyecto de videojuego. </w:t>
            </w:r>
          </w:p>
        </w:tc>
      </w:tr>
      <w:tr w:rsidR="000466E4" w14:paraId="0C512543" w14:textId="77777777">
        <w:trPr>
          <w:trHeight w:val="253"/>
        </w:trPr>
        <w:tc>
          <w:tcPr>
            <w:tcW w:w="1880" w:type="dxa"/>
            <w:tcMar>
              <w:top w:w="100" w:type="dxa"/>
              <w:left w:w="100" w:type="dxa"/>
              <w:bottom w:w="100" w:type="dxa"/>
              <w:right w:w="100" w:type="dxa"/>
            </w:tcMar>
          </w:tcPr>
          <w:p w:rsidR="000466E4" w:rsidRDefault="00A17CD7" w14:paraId="000003A2" w14:textId="77777777">
            <w:pPr>
              <w:pStyle w:val="Normal0"/>
              <w:widowControl w:val="0"/>
              <w:spacing w:after="0" w:line="276" w:lineRule="auto"/>
              <w:jc w:val="both"/>
              <w:rPr>
                <w:rFonts w:ascii="Arial" w:hAnsi="Arial" w:eastAsia="Arial" w:cs="Arial"/>
                <w:b/>
                <w:i/>
                <w:sz w:val="20"/>
                <w:szCs w:val="20"/>
              </w:rPr>
            </w:pPr>
            <w:r>
              <w:rPr>
                <w:rFonts w:ascii="Arial" w:hAnsi="Arial" w:eastAsia="Arial" w:cs="Arial"/>
                <w:b/>
                <w:i/>
                <w:sz w:val="20"/>
                <w:szCs w:val="20"/>
              </w:rPr>
              <w:t>A</w:t>
            </w:r>
            <w:r>
              <w:rPr>
                <w:rFonts w:ascii="Arial" w:hAnsi="Arial" w:eastAsia="Arial" w:cs="Arial"/>
                <w:b/>
                <w:i/>
                <w:sz w:val="20"/>
                <w:szCs w:val="20"/>
              </w:rPr>
              <w:t>sset Store package</w:t>
            </w:r>
          </w:p>
        </w:tc>
        <w:tc>
          <w:tcPr>
            <w:tcW w:w="6948" w:type="dxa"/>
            <w:tcMar>
              <w:top w:w="100" w:type="dxa"/>
              <w:left w:w="100" w:type="dxa"/>
              <w:bottom w:w="100" w:type="dxa"/>
              <w:right w:w="100" w:type="dxa"/>
            </w:tcMar>
          </w:tcPr>
          <w:p w:rsidR="000466E4" w:rsidRDefault="00A17CD7" w14:paraId="000003A3" w14:textId="77777777">
            <w:pPr>
              <w:pStyle w:val="Normal0"/>
              <w:widowControl w:val="0"/>
              <w:spacing w:after="0" w:line="276" w:lineRule="auto"/>
              <w:jc w:val="both"/>
              <w:rPr>
                <w:rFonts w:ascii="Arial" w:hAnsi="Arial" w:eastAsia="Arial" w:cs="Arial"/>
                <w:sz w:val="20"/>
                <w:szCs w:val="20"/>
              </w:rPr>
            </w:pPr>
            <w:r>
              <w:rPr>
                <w:rFonts w:ascii="Arial" w:hAnsi="Arial" w:eastAsia="Arial" w:cs="Arial"/>
                <w:sz w:val="20"/>
                <w:szCs w:val="20"/>
              </w:rPr>
              <w:t>Colección agrupada de activos disponibles para comprar o descargar en Unity Asset Store, comprimidos y almacenados en un archivo con la extensión .</w:t>
            </w:r>
            <w:r>
              <w:rPr>
                <w:rFonts w:ascii="Arial" w:hAnsi="Arial" w:eastAsia="Arial" w:cs="Arial"/>
                <w:i/>
                <w:sz w:val="20"/>
                <w:szCs w:val="20"/>
              </w:rPr>
              <w:t>unitypackage</w:t>
            </w:r>
            <w:r>
              <w:rPr>
                <w:rFonts w:ascii="Arial" w:hAnsi="Arial" w:eastAsia="Arial" w:cs="Arial"/>
                <w:sz w:val="20"/>
                <w:szCs w:val="20"/>
              </w:rPr>
              <w:t>, como un paquete de activos. Puede administrar sus paquetes de la tienda de a</w:t>
            </w:r>
            <w:r>
              <w:rPr>
                <w:rFonts w:ascii="Arial" w:hAnsi="Arial" w:eastAsia="Arial" w:cs="Arial"/>
                <w:sz w:val="20"/>
                <w:szCs w:val="20"/>
              </w:rPr>
              <w:t xml:space="preserve">ctivos en la tienda en línea o a través de la ventana Administrador de paquetes. </w:t>
            </w:r>
          </w:p>
        </w:tc>
      </w:tr>
      <w:tr w:rsidR="000466E4" w14:paraId="1B6E5F47" w14:textId="77777777">
        <w:trPr>
          <w:trHeight w:val="253"/>
        </w:trPr>
        <w:tc>
          <w:tcPr>
            <w:tcW w:w="1880" w:type="dxa"/>
            <w:tcMar>
              <w:top w:w="100" w:type="dxa"/>
              <w:left w:w="100" w:type="dxa"/>
              <w:bottom w:w="100" w:type="dxa"/>
              <w:right w:w="100" w:type="dxa"/>
            </w:tcMar>
          </w:tcPr>
          <w:p w:rsidR="000466E4" w:rsidRDefault="00A17CD7" w14:paraId="000003A4" w14:textId="77777777">
            <w:pPr>
              <w:pStyle w:val="Normal0"/>
              <w:widowControl w:val="0"/>
              <w:spacing w:after="0" w:line="276" w:lineRule="auto"/>
              <w:jc w:val="both"/>
              <w:rPr>
                <w:rFonts w:ascii="Arial" w:hAnsi="Arial" w:eastAsia="Arial" w:cs="Arial"/>
                <w:b/>
                <w:i/>
                <w:sz w:val="20"/>
                <w:szCs w:val="20"/>
              </w:rPr>
            </w:pPr>
            <w:r>
              <w:rPr>
                <w:rFonts w:ascii="Arial" w:hAnsi="Arial" w:eastAsia="Arial" w:cs="Arial"/>
                <w:b/>
                <w:i/>
                <w:sz w:val="20"/>
                <w:szCs w:val="20"/>
              </w:rPr>
              <w:t>Category</w:t>
            </w:r>
          </w:p>
        </w:tc>
        <w:tc>
          <w:tcPr>
            <w:tcW w:w="6948" w:type="dxa"/>
            <w:tcMar>
              <w:top w:w="100" w:type="dxa"/>
              <w:left w:w="100" w:type="dxa"/>
              <w:bottom w:w="100" w:type="dxa"/>
              <w:right w:w="100" w:type="dxa"/>
            </w:tcMar>
          </w:tcPr>
          <w:p w:rsidR="000466E4" w:rsidRDefault="00A17CD7" w14:paraId="000003A5" w14:textId="77777777">
            <w:pPr>
              <w:pStyle w:val="Normal0"/>
              <w:widowControl w:val="0"/>
              <w:spacing w:after="0" w:line="276" w:lineRule="auto"/>
              <w:jc w:val="both"/>
              <w:rPr>
                <w:rFonts w:ascii="Arial" w:hAnsi="Arial" w:eastAsia="Arial" w:cs="Arial"/>
                <w:sz w:val="20"/>
                <w:szCs w:val="20"/>
              </w:rPr>
            </w:pPr>
            <w:r>
              <w:rPr>
                <w:rFonts w:ascii="Arial" w:hAnsi="Arial" w:eastAsia="Arial" w:cs="Arial"/>
                <w:sz w:val="20"/>
                <w:szCs w:val="20"/>
              </w:rPr>
              <w:t xml:space="preserve">Categoría </w:t>
            </w:r>
            <w:r>
              <w:rPr>
                <w:rFonts w:ascii="Arial" w:hAnsi="Arial" w:eastAsia="Arial" w:cs="Arial"/>
                <w:i/>
                <w:sz w:val="20"/>
                <w:szCs w:val="20"/>
              </w:rPr>
              <w:t>Profiler</w:t>
            </w:r>
            <w:r>
              <w:rPr>
                <w:rFonts w:ascii="Arial" w:hAnsi="Arial" w:eastAsia="Arial" w:cs="Arial"/>
                <w:sz w:val="20"/>
                <w:szCs w:val="20"/>
              </w:rPr>
              <w:t xml:space="preserve"> identifica los datos de la carga de trabajo para un subsistema de Unity (por ejemplo, las categorías </w:t>
            </w:r>
            <w:r>
              <w:rPr>
                <w:rFonts w:ascii="Arial" w:hAnsi="Arial" w:eastAsia="Arial" w:cs="Arial"/>
                <w:i/>
                <w:sz w:val="20"/>
                <w:szCs w:val="20"/>
              </w:rPr>
              <w:t>Rendering</w:t>
            </w:r>
            <w:r>
              <w:rPr>
                <w:rFonts w:ascii="Arial" w:hAnsi="Arial" w:eastAsia="Arial" w:cs="Arial"/>
                <w:sz w:val="20"/>
                <w:szCs w:val="20"/>
              </w:rPr>
              <w:t xml:space="preserve">, </w:t>
            </w:r>
            <w:r>
              <w:rPr>
                <w:rFonts w:ascii="Arial" w:hAnsi="Arial" w:eastAsia="Arial" w:cs="Arial"/>
                <w:i/>
                <w:sz w:val="20"/>
                <w:szCs w:val="20"/>
              </w:rPr>
              <w:t>Scripting</w:t>
            </w:r>
            <w:r>
              <w:rPr>
                <w:rFonts w:ascii="Arial" w:hAnsi="Arial" w:eastAsia="Arial" w:cs="Arial"/>
                <w:sz w:val="20"/>
                <w:szCs w:val="20"/>
              </w:rPr>
              <w:t xml:space="preserve"> y </w:t>
            </w:r>
            <w:r>
              <w:rPr>
                <w:rFonts w:ascii="Arial" w:hAnsi="Arial" w:eastAsia="Arial" w:cs="Arial"/>
                <w:i/>
                <w:sz w:val="20"/>
                <w:szCs w:val="20"/>
              </w:rPr>
              <w:t>Animation</w:t>
            </w:r>
            <w:r>
              <w:rPr>
                <w:rFonts w:ascii="Arial" w:hAnsi="Arial" w:eastAsia="Arial" w:cs="Arial"/>
                <w:sz w:val="20"/>
                <w:szCs w:val="20"/>
              </w:rPr>
              <w:t>). Unity apl</w:t>
            </w:r>
            <w:r>
              <w:rPr>
                <w:rFonts w:ascii="Arial" w:hAnsi="Arial" w:eastAsia="Arial" w:cs="Arial"/>
                <w:sz w:val="20"/>
                <w:szCs w:val="20"/>
              </w:rPr>
              <w:t xml:space="preserve">ica códigos de colores a las categorías para ayudar a distinguir visualmente los tipos de datos en la ventana </w:t>
            </w:r>
            <w:r>
              <w:rPr>
                <w:rFonts w:ascii="Arial" w:hAnsi="Arial" w:eastAsia="Arial" w:cs="Arial"/>
                <w:i/>
                <w:sz w:val="20"/>
                <w:szCs w:val="20"/>
              </w:rPr>
              <w:t>Profiler</w:t>
            </w:r>
            <w:r>
              <w:rPr>
                <w:rFonts w:ascii="Arial" w:hAnsi="Arial" w:eastAsia="Arial" w:cs="Arial"/>
                <w:sz w:val="20"/>
                <w:szCs w:val="20"/>
              </w:rPr>
              <w:t xml:space="preserve">. </w:t>
            </w:r>
          </w:p>
        </w:tc>
      </w:tr>
      <w:tr w:rsidR="000466E4" w14:paraId="405C4C2E" w14:textId="77777777">
        <w:trPr>
          <w:trHeight w:val="253"/>
        </w:trPr>
        <w:tc>
          <w:tcPr>
            <w:tcW w:w="1880" w:type="dxa"/>
            <w:tcMar>
              <w:top w:w="100" w:type="dxa"/>
              <w:left w:w="100" w:type="dxa"/>
              <w:bottom w:w="100" w:type="dxa"/>
              <w:right w:w="100" w:type="dxa"/>
            </w:tcMar>
          </w:tcPr>
          <w:p w:rsidR="000466E4" w:rsidRDefault="00A17CD7" w14:paraId="000003A6" w14:textId="77777777">
            <w:pPr>
              <w:pStyle w:val="Normal0"/>
              <w:widowControl w:val="0"/>
              <w:spacing w:after="0" w:line="276" w:lineRule="auto"/>
              <w:jc w:val="both"/>
              <w:rPr>
                <w:rFonts w:ascii="Arial" w:hAnsi="Arial" w:eastAsia="Arial" w:cs="Arial"/>
                <w:b/>
                <w:i/>
                <w:sz w:val="20"/>
                <w:szCs w:val="20"/>
              </w:rPr>
            </w:pPr>
            <w:r>
              <w:rPr>
                <w:rFonts w:ascii="Arial" w:hAnsi="Arial" w:eastAsia="Arial" w:cs="Arial"/>
                <w:b/>
                <w:i/>
                <w:sz w:val="20"/>
                <w:szCs w:val="20"/>
              </w:rPr>
              <w:t>Compression</w:t>
            </w:r>
          </w:p>
        </w:tc>
        <w:tc>
          <w:tcPr>
            <w:tcW w:w="6948" w:type="dxa"/>
            <w:tcMar>
              <w:top w:w="100" w:type="dxa"/>
              <w:left w:w="100" w:type="dxa"/>
              <w:bottom w:w="100" w:type="dxa"/>
              <w:right w:w="100" w:type="dxa"/>
            </w:tcMar>
          </w:tcPr>
          <w:p w:rsidR="000466E4" w:rsidRDefault="00A17CD7" w14:paraId="000003A7" w14:textId="77777777">
            <w:pPr>
              <w:pStyle w:val="Normal0"/>
              <w:widowControl w:val="0"/>
              <w:spacing w:after="0" w:line="276" w:lineRule="auto"/>
              <w:jc w:val="both"/>
              <w:rPr>
                <w:rFonts w:ascii="Arial" w:hAnsi="Arial" w:eastAsia="Arial" w:cs="Arial"/>
                <w:sz w:val="20"/>
                <w:szCs w:val="20"/>
              </w:rPr>
            </w:pPr>
            <w:r>
              <w:rPr>
                <w:rFonts w:ascii="Arial" w:hAnsi="Arial" w:eastAsia="Arial" w:cs="Arial"/>
                <w:sz w:val="20"/>
                <w:szCs w:val="20"/>
              </w:rPr>
              <w:t>Es un método de almacenamiento de datos que reduce la cantidad de espacio de almacenamiento que requiere. Consulte Compres</w:t>
            </w:r>
            <w:r>
              <w:rPr>
                <w:rFonts w:ascii="Arial" w:hAnsi="Arial" w:eastAsia="Arial" w:cs="Arial"/>
                <w:sz w:val="20"/>
                <w:szCs w:val="20"/>
              </w:rPr>
              <w:t>ión de textura, Compresión de animación, Compresión de audio, Compresión de compilación.</w:t>
            </w:r>
          </w:p>
        </w:tc>
      </w:tr>
      <w:tr w:rsidR="000466E4" w14:paraId="54BBA36A" w14:textId="77777777">
        <w:trPr>
          <w:trHeight w:val="253"/>
        </w:trPr>
        <w:tc>
          <w:tcPr>
            <w:tcW w:w="1880" w:type="dxa"/>
            <w:tcMar>
              <w:top w:w="100" w:type="dxa"/>
              <w:left w:w="100" w:type="dxa"/>
              <w:bottom w:w="100" w:type="dxa"/>
              <w:right w:w="100" w:type="dxa"/>
            </w:tcMar>
          </w:tcPr>
          <w:p w:rsidR="000466E4" w:rsidRDefault="00A17CD7" w14:paraId="000003A8" w14:textId="77777777">
            <w:pPr>
              <w:pStyle w:val="Normal0"/>
              <w:widowControl w:val="0"/>
              <w:spacing w:after="0" w:line="276" w:lineRule="auto"/>
              <w:jc w:val="both"/>
              <w:rPr>
                <w:rFonts w:ascii="Arial" w:hAnsi="Arial" w:eastAsia="Arial" w:cs="Arial"/>
                <w:b/>
                <w:i/>
                <w:sz w:val="20"/>
                <w:szCs w:val="20"/>
              </w:rPr>
            </w:pPr>
            <w:r>
              <w:rPr>
                <w:rFonts w:ascii="Arial" w:hAnsi="Arial" w:eastAsia="Arial" w:cs="Arial"/>
                <w:b/>
                <w:i/>
                <w:sz w:val="20"/>
                <w:szCs w:val="20"/>
              </w:rPr>
              <w:t>Frustum</w:t>
            </w:r>
          </w:p>
        </w:tc>
        <w:tc>
          <w:tcPr>
            <w:tcW w:w="6948" w:type="dxa"/>
            <w:tcMar>
              <w:top w:w="100" w:type="dxa"/>
              <w:left w:w="100" w:type="dxa"/>
              <w:bottom w:w="100" w:type="dxa"/>
              <w:right w:w="100" w:type="dxa"/>
            </w:tcMar>
          </w:tcPr>
          <w:p w:rsidR="000466E4" w:rsidRDefault="00A17CD7" w14:paraId="000003A9" w14:textId="77777777">
            <w:pPr>
              <w:pStyle w:val="Normal0"/>
              <w:widowControl w:val="0"/>
              <w:spacing w:after="0" w:line="276" w:lineRule="auto"/>
              <w:jc w:val="both"/>
              <w:rPr>
                <w:rFonts w:ascii="Arial" w:hAnsi="Arial" w:eastAsia="Arial" w:cs="Arial"/>
                <w:sz w:val="20"/>
                <w:szCs w:val="20"/>
              </w:rPr>
            </w:pPr>
            <w:r>
              <w:rPr>
                <w:rFonts w:ascii="Arial" w:hAnsi="Arial" w:eastAsia="Arial" w:cs="Arial"/>
                <w:sz w:val="20"/>
                <w:szCs w:val="20"/>
              </w:rPr>
              <w:t>Es la región del espacio 3D que una cámara en perspectiva puede ver y renderizar. En la vista de Escena, el tronco está representado por una pirámide rectangu</w:t>
            </w:r>
            <w:r>
              <w:rPr>
                <w:rFonts w:ascii="Arial" w:hAnsi="Arial" w:eastAsia="Arial" w:cs="Arial"/>
                <w:sz w:val="20"/>
                <w:szCs w:val="20"/>
              </w:rPr>
              <w:t>lar truncada con su parte superior en el plano de recorte cercano de la cámara, un plano que limita qué tan cerca puede ver una cámara desde su posición actual. El plano es perpendicular a la dirección de avance (Z) de la cámara.</w:t>
            </w:r>
          </w:p>
        </w:tc>
      </w:tr>
      <w:tr w:rsidR="000466E4" w14:paraId="07BFF153" w14:textId="77777777">
        <w:tc>
          <w:tcPr>
            <w:tcW w:w="1880" w:type="dxa"/>
          </w:tcPr>
          <w:p w:rsidR="000466E4" w:rsidRDefault="00A17CD7" w14:paraId="000003AA"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GameObject</w:t>
            </w:r>
          </w:p>
        </w:tc>
        <w:tc>
          <w:tcPr>
            <w:tcW w:w="6948" w:type="dxa"/>
          </w:tcPr>
          <w:p w:rsidR="000466E4" w:rsidRDefault="00A17CD7" w14:paraId="000003AB"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 xml:space="preserve">Es el objeto fundamental en las escenas de Unity, que puede representar personajes, accesorios, escenarios, cámaras, </w:t>
            </w:r>
            <w:r>
              <w:rPr>
                <w:rFonts w:ascii="Arial" w:hAnsi="Arial" w:eastAsia="Arial" w:cs="Arial"/>
                <w:i/>
                <w:sz w:val="20"/>
                <w:szCs w:val="20"/>
              </w:rPr>
              <w:t>waypoints</w:t>
            </w:r>
            <w:r>
              <w:rPr>
                <w:rFonts w:ascii="Arial" w:hAnsi="Arial" w:eastAsia="Arial" w:cs="Arial"/>
                <w:sz w:val="20"/>
                <w:szCs w:val="20"/>
              </w:rPr>
              <w:t xml:space="preserve"> y más. La funcionalidad de un </w:t>
            </w:r>
            <w:r>
              <w:rPr>
                <w:rFonts w:ascii="Arial" w:hAnsi="Arial" w:eastAsia="Arial" w:cs="Arial"/>
                <w:i/>
                <w:sz w:val="20"/>
                <w:szCs w:val="20"/>
              </w:rPr>
              <w:t>GameObject</w:t>
            </w:r>
            <w:r>
              <w:rPr>
                <w:rFonts w:ascii="Arial" w:hAnsi="Arial" w:eastAsia="Arial" w:cs="Arial"/>
                <w:sz w:val="20"/>
                <w:szCs w:val="20"/>
              </w:rPr>
              <w:t xml:space="preserve"> está definida por los Componentes adjuntos a él.</w:t>
            </w:r>
          </w:p>
        </w:tc>
      </w:tr>
      <w:tr w:rsidR="000466E4" w14:paraId="66CF5870" w14:textId="77777777">
        <w:tc>
          <w:tcPr>
            <w:tcW w:w="1880" w:type="dxa"/>
          </w:tcPr>
          <w:p w:rsidR="000466E4" w:rsidRDefault="00A17CD7" w14:paraId="000003AC"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Level of Detail</w:t>
            </w:r>
          </w:p>
        </w:tc>
        <w:tc>
          <w:tcPr>
            <w:tcW w:w="6948" w:type="dxa"/>
          </w:tcPr>
          <w:p w:rsidR="000466E4" w:rsidRDefault="00A17CD7" w14:paraId="000003AD"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 xml:space="preserve">La técnica de nivel de detalle (LOD) es una optimización que reduce la cantidad de triángulos que Unity tiene que representar para un </w:t>
            </w:r>
            <w:r>
              <w:rPr>
                <w:rFonts w:ascii="Arial" w:hAnsi="Arial" w:eastAsia="Arial" w:cs="Arial"/>
                <w:i/>
                <w:sz w:val="20"/>
                <w:szCs w:val="20"/>
              </w:rPr>
              <w:t>GameObject</w:t>
            </w:r>
            <w:r>
              <w:rPr>
                <w:rFonts w:ascii="Arial" w:hAnsi="Arial" w:eastAsia="Arial" w:cs="Arial"/>
                <w:sz w:val="20"/>
                <w:szCs w:val="20"/>
              </w:rPr>
              <w:t xml:space="preserve"> cuando aumenta su distancia de la cámara.</w:t>
            </w:r>
          </w:p>
        </w:tc>
      </w:tr>
      <w:tr w:rsidR="000466E4" w14:paraId="116E3DC5" w14:textId="77777777">
        <w:tc>
          <w:tcPr>
            <w:tcW w:w="1880" w:type="dxa"/>
          </w:tcPr>
          <w:p w:rsidR="000466E4" w:rsidRDefault="00A17CD7" w14:paraId="000003AE"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M</w:t>
            </w:r>
            <w:r>
              <w:rPr>
                <w:rFonts w:ascii="Arial" w:hAnsi="Arial" w:eastAsia="Arial" w:cs="Arial"/>
                <w:b/>
                <w:i/>
                <w:sz w:val="20"/>
                <w:szCs w:val="20"/>
              </w:rPr>
              <w:t>odel</w:t>
            </w:r>
          </w:p>
        </w:tc>
        <w:tc>
          <w:tcPr>
            <w:tcW w:w="6948" w:type="dxa"/>
          </w:tcPr>
          <w:p w:rsidR="000466E4" w:rsidRDefault="00A17CD7" w14:paraId="000003AF"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 xml:space="preserve">Es una representación de modelo 3D de un objeto, como un personaje, un edificio o un mueble. </w:t>
            </w:r>
          </w:p>
        </w:tc>
      </w:tr>
      <w:tr w:rsidR="000466E4" w14:paraId="32E27AD8" w14:textId="77777777">
        <w:tc>
          <w:tcPr>
            <w:tcW w:w="1880" w:type="dxa"/>
          </w:tcPr>
          <w:p w:rsidR="000466E4" w:rsidRDefault="00A17CD7" w14:paraId="000003B0"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Model file</w:t>
            </w:r>
          </w:p>
        </w:tc>
        <w:tc>
          <w:tcPr>
            <w:tcW w:w="6948" w:type="dxa"/>
          </w:tcPr>
          <w:p w:rsidR="000466E4" w:rsidRDefault="00A17CD7" w14:paraId="000003B1"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 xml:space="preserve">Un archivo que contiene datos 3D, que pueden incluir definiciones de mallas, huesos, animación, materiales y texturas. </w:t>
            </w:r>
          </w:p>
        </w:tc>
      </w:tr>
      <w:tr w:rsidR="000466E4" w14:paraId="33EA1A5F" w14:textId="77777777">
        <w:tc>
          <w:tcPr>
            <w:tcW w:w="1880" w:type="dxa"/>
          </w:tcPr>
          <w:p w:rsidR="000466E4" w:rsidRDefault="00A17CD7" w14:paraId="000003B2"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Package</w:t>
            </w:r>
          </w:p>
        </w:tc>
        <w:tc>
          <w:tcPr>
            <w:tcW w:w="6948" w:type="dxa"/>
          </w:tcPr>
          <w:p w:rsidR="000466E4" w:rsidRDefault="00A17CD7" w14:paraId="000003B3"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Es un contenedor</w:t>
            </w:r>
            <w:r>
              <w:rPr>
                <w:rFonts w:ascii="Arial" w:hAnsi="Arial" w:eastAsia="Arial" w:cs="Arial"/>
                <w:sz w:val="20"/>
                <w:szCs w:val="20"/>
              </w:rPr>
              <w:t xml:space="preserve"> que almacena varios tipos de características y activos para Unity, incluidas las herramientas y bibliotecas de Editor o Runtime, colecciones de activos y plantillas de proyectos. Los paquetes son unidades independientes que </w:t>
            </w:r>
            <w:r>
              <w:rPr>
                <w:rFonts w:ascii="Arial" w:hAnsi="Arial" w:eastAsia="Arial" w:cs="Arial"/>
                <w:i/>
                <w:sz w:val="20"/>
                <w:szCs w:val="20"/>
              </w:rPr>
              <w:t>Unity</w:t>
            </w:r>
            <w:r>
              <w:rPr>
                <w:rFonts w:ascii="Arial" w:hAnsi="Arial" w:eastAsia="Arial" w:cs="Arial"/>
                <w:sz w:val="20"/>
                <w:szCs w:val="20"/>
              </w:rPr>
              <w:t xml:space="preserve"> </w:t>
            </w:r>
            <w:r>
              <w:rPr>
                <w:rFonts w:ascii="Arial" w:hAnsi="Arial" w:eastAsia="Arial" w:cs="Arial"/>
                <w:i/>
                <w:sz w:val="20"/>
                <w:szCs w:val="20"/>
              </w:rPr>
              <w:t>Package</w:t>
            </w:r>
            <w:r>
              <w:rPr>
                <w:rFonts w:ascii="Arial" w:hAnsi="Arial" w:eastAsia="Arial" w:cs="Arial"/>
                <w:sz w:val="20"/>
                <w:szCs w:val="20"/>
              </w:rPr>
              <w:t xml:space="preserve"> </w:t>
            </w:r>
            <w:r>
              <w:rPr>
                <w:rFonts w:ascii="Arial" w:hAnsi="Arial" w:eastAsia="Arial" w:cs="Arial"/>
                <w:i/>
                <w:sz w:val="20"/>
                <w:szCs w:val="20"/>
              </w:rPr>
              <w:t>Manager</w:t>
            </w:r>
            <w:r>
              <w:rPr>
                <w:rFonts w:ascii="Arial" w:hAnsi="Arial" w:eastAsia="Arial" w:cs="Arial"/>
                <w:sz w:val="20"/>
                <w:szCs w:val="20"/>
              </w:rPr>
              <w:t xml:space="preserve"> puede com</w:t>
            </w:r>
            <w:r>
              <w:rPr>
                <w:rFonts w:ascii="Arial" w:hAnsi="Arial" w:eastAsia="Arial" w:cs="Arial"/>
                <w:sz w:val="20"/>
                <w:szCs w:val="20"/>
              </w:rPr>
              <w:t xml:space="preserve">partir entre los proyectos de Unity. La mayoría de las veces se denominan paquetes, pero ocasionalmente se denominan paquetes </w:t>
            </w:r>
            <w:r>
              <w:rPr>
                <w:rFonts w:ascii="Arial" w:hAnsi="Arial" w:eastAsia="Arial" w:cs="Arial"/>
                <w:i/>
                <w:sz w:val="20"/>
                <w:szCs w:val="20"/>
              </w:rPr>
              <w:t>Unity Package Manager</w:t>
            </w:r>
            <w:r>
              <w:rPr>
                <w:rFonts w:ascii="Arial" w:hAnsi="Arial" w:eastAsia="Arial" w:cs="Arial"/>
                <w:sz w:val="20"/>
                <w:szCs w:val="20"/>
              </w:rPr>
              <w:t xml:space="preserve"> (UPM). </w:t>
            </w:r>
          </w:p>
        </w:tc>
      </w:tr>
      <w:tr w:rsidR="000466E4" w14:paraId="48CE9178" w14:textId="77777777">
        <w:tc>
          <w:tcPr>
            <w:tcW w:w="1880" w:type="dxa"/>
          </w:tcPr>
          <w:p w:rsidR="000466E4" w:rsidRDefault="00A17CD7" w14:paraId="000003B4"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Prefab</w:t>
            </w:r>
          </w:p>
        </w:tc>
        <w:tc>
          <w:tcPr>
            <w:tcW w:w="6948" w:type="dxa"/>
          </w:tcPr>
          <w:p w:rsidR="000466E4" w:rsidRDefault="00A17CD7" w14:paraId="000003B5"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 xml:space="preserve">Es un tipo de recurso que le permite contener un </w:t>
            </w:r>
            <w:r>
              <w:rPr>
                <w:rFonts w:ascii="Arial" w:hAnsi="Arial" w:eastAsia="Arial" w:cs="Arial"/>
                <w:i/>
                <w:sz w:val="20"/>
                <w:szCs w:val="20"/>
              </w:rPr>
              <w:t>GameObject</w:t>
            </w:r>
            <w:r>
              <w:rPr>
                <w:rFonts w:ascii="Arial" w:hAnsi="Arial" w:eastAsia="Arial" w:cs="Arial"/>
                <w:sz w:val="20"/>
                <w:szCs w:val="20"/>
              </w:rPr>
              <w:t xml:space="preserve"> completo, con componentes y prop</w:t>
            </w:r>
            <w:r>
              <w:rPr>
                <w:rFonts w:ascii="Arial" w:hAnsi="Arial" w:eastAsia="Arial" w:cs="Arial"/>
                <w:sz w:val="20"/>
                <w:szCs w:val="20"/>
              </w:rPr>
              <w:t xml:space="preserve">iedades. Este tipo de recurso puede ser utilizado una y otra vez a través de copias o instancias. </w:t>
            </w:r>
          </w:p>
        </w:tc>
      </w:tr>
      <w:tr w:rsidR="000466E4" w14:paraId="6A4397A6" w14:textId="77777777">
        <w:tc>
          <w:tcPr>
            <w:tcW w:w="1880" w:type="dxa"/>
          </w:tcPr>
          <w:p w:rsidR="000466E4" w:rsidRDefault="00A17CD7" w14:paraId="000003B6"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Profiler</w:t>
            </w:r>
          </w:p>
        </w:tc>
        <w:tc>
          <w:tcPr>
            <w:tcW w:w="6948" w:type="dxa"/>
          </w:tcPr>
          <w:p w:rsidR="000466E4" w:rsidRDefault="00A17CD7" w14:paraId="000003B7"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Es la ventana que te ayuda a optimizar tu juego. Muestra cuánto tiempo se pasa en las distintas áreas de su juego. Por ejemplo, puede informar el p</w:t>
            </w:r>
            <w:r>
              <w:rPr>
                <w:rFonts w:ascii="Arial" w:hAnsi="Arial" w:eastAsia="Arial" w:cs="Arial"/>
                <w:sz w:val="20"/>
                <w:szCs w:val="20"/>
              </w:rPr>
              <w:t xml:space="preserve">orcentaje de tiempo dedicado a renderizar, animar o en la lógica de su juego. </w:t>
            </w:r>
          </w:p>
        </w:tc>
      </w:tr>
      <w:tr w:rsidR="000466E4" w14:paraId="2E35C361" w14:textId="77777777">
        <w:tc>
          <w:tcPr>
            <w:tcW w:w="1880" w:type="dxa"/>
          </w:tcPr>
          <w:p w:rsidR="000466E4" w:rsidRDefault="00A17CD7" w14:paraId="000003B8"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Project</w:t>
            </w:r>
          </w:p>
        </w:tc>
        <w:tc>
          <w:tcPr>
            <w:tcW w:w="6948" w:type="dxa"/>
          </w:tcPr>
          <w:p w:rsidR="000466E4" w:rsidRDefault="00A17CD7" w14:paraId="000003B9"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 xml:space="preserve">En Unity, se usa un proyecto para diseñar y desarrollar un juego. Un proyecto almacena todos los archivos relacionados con un juego, como el activo y los archivos de escena. </w:t>
            </w:r>
          </w:p>
        </w:tc>
      </w:tr>
      <w:tr w:rsidR="000466E4" w14:paraId="3BD23993" w14:textId="77777777">
        <w:tc>
          <w:tcPr>
            <w:tcW w:w="1880" w:type="dxa"/>
          </w:tcPr>
          <w:p w:rsidR="000466E4" w:rsidRDefault="00A17CD7" w14:paraId="000003BA"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Project Settings</w:t>
            </w:r>
          </w:p>
        </w:tc>
        <w:tc>
          <w:tcPr>
            <w:tcW w:w="6948" w:type="dxa"/>
          </w:tcPr>
          <w:p w:rsidR="000466E4" w:rsidRDefault="00A17CD7" w14:paraId="000003BB"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 xml:space="preserve">Amplia colección de configuraciones que le permiten configurar </w:t>
            </w:r>
            <w:r>
              <w:rPr>
                <w:rFonts w:ascii="Arial" w:hAnsi="Arial" w:eastAsia="Arial" w:cs="Arial"/>
                <w:sz w:val="20"/>
                <w:szCs w:val="20"/>
              </w:rPr>
              <w:t xml:space="preserve">cómo se comportan Física, Audio, Redes, Gráficos, Entrada y muchas otras áreas de su proyecto. </w:t>
            </w:r>
          </w:p>
        </w:tc>
      </w:tr>
      <w:tr w:rsidR="000466E4" w14:paraId="43DFD927" w14:textId="77777777">
        <w:tc>
          <w:tcPr>
            <w:tcW w:w="1880" w:type="dxa"/>
          </w:tcPr>
          <w:p w:rsidR="000466E4" w:rsidRDefault="00A17CD7" w14:paraId="000003BC"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Sprite Atlas</w:t>
            </w:r>
          </w:p>
        </w:tc>
        <w:tc>
          <w:tcPr>
            <w:tcW w:w="6948" w:type="dxa"/>
          </w:tcPr>
          <w:p w:rsidR="000466E4" w:rsidRDefault="00A17CD7" w14:paraId="000003BD"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 xml:space="preserve">Textura que se compone de varias texturas más pequeñas. También se conoce como atlas de texturas, </w:t>
            </w:r>
            <w:r>
              <w:rPr>
                <w:rFonts w:ascii="Arial" w:hAnsi="Arial" w:eastAsia="Arial" w:cs="Arial"/>
                <w:i/>
                <w:sz w:val="20"/>
                <w:szCs w:val="20"/>
              </w:rPr>
              <w:t>sprite</w:t>
            </w:r>
            <w:r>
              <w:rPr>
                <w:rFonts w:ascii="Arial" w:hAnsi="Arial" w:eastAsia="Arial" w:cs="Arial"/>
                <w:sz w:val="20"/>
                <w:szCs w:val="20"/>
              </w:rPr>
              <w:t xml:space="preserve"> de imagen, hoja de </w:t>
            </w:r>
            <w:r>
              <w:rPr>
                <w:rFonts w:ascii="Arial" w:hAnsi="Arial" w:eastAsia="Arial" w:cs="Arial"/>
                <w:i/>
                <w:sz w:val="20"/>
                <w:szCs w:val="20"/>
              </w:rPr>
              <w:t>sprite</w:t>
            </w:r>
            <w:r>
              <w:rPr>
                <w:rFonts w:ascii="Arial" w:hAnsi="Arial" w:eastAsia="Arial" w:cs="Arial"/>
                <w:sz w:val="20"/>
                <w:szCs w:val="20"/>
              </w:rPr>
              <w:t xml:space="preserve"> o textura empaq</w:t>
            </w:r>
            <w:r>
              <w:rPr>
                <w:rFonts w:ascii="Arial" w:hAnsi="Arial" w:eastAsia="Arial" w:cs="Arial"/>
                <w:sz w:val="20"/>
                <w:szCs w:val="20"/>
              </w:rPr>
              <w:t>uetada.</w:t>
            </w:r>
          </w:p>
        </w:tc>
      </w:tr>
      <w:tr w:rsidR="000466E4" w14:paraId="77047225" w14:textId="77777777">
        <w:tc>
          <w:tcPr>
            <w:tcW w:w="1880" w:type="dxa"/>
          </w:tcPr>
          <w:p w:rsidR="000466E4" w:rsidRDefault="00A17CD7" w14:paraId="000003BE"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State Machine</w:t>
            </w:r>
          </w:p>
        </w:tc>
        <w:tc>
          <w:tcPr>
            <w:tcW w:w="6948" w:type="dxa"/>
          </w:tcPr>
          <w:p w:rsidR="000466E4" w:rsidRDefault="00A17CD7" w14:paraId="000003BF"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 xml:space="preserve">Es el conjunto de estados en un </w:t>
            </w:r>
            <w:r>
              <w:rPr>
                <w:rFonts w:ascii="Arial" w:hAnsi="Arial" w:eastAsia="Arial" w:cs="Arial"/>
                <w:i/>
                <w:sz w:val="20"/>
                <w:szCs w:val="20"/>
              </w:rPr>
              <w:t>Animator Controller</w:t>
            </w:r>
            <w:r>
              <w:rPr>
                <w:rFonts w:ascii="Arial" w:hAnsi="Arial" w:eastAsia="Arial" w:cs="Arial"/>
                <w:sz w:val="20"/>
                <w:szCs w:val="20"/>
              </w:rPr>
              <w:t xml:space="preserve"> en el que puede estar un personaje o </w:t>
            </w:r>
            <w:r>
              <w:rPr>
                <w:rFonts w:ascii="Arial" w:hAnsi="Arial" w:eastAsia="Arial" w:cs="Arial"/>
                <w:i/>
                <w:sz w:val="20"/>
                <w:szCs w:val="20"/>
              </w:rPr>
              <w:t>GameObject</w:t>
            </w:r>
            <w:r>
              <w:rPr>
                <w:rFonts w:ascii="Arial" w:hAnsi="Arial" w:eastAsia="Arial" w:cs="Arial"/>
                <w:sz w:val="20"/>
                <w:szCs w:val="20"/>
              </w:rPr>
              <w:t xml:space="preserve"> animado, junto con un conjunto de transiciones entre esos estados y una variable para recordar el estado actual. Los estados disponibles dependerán del tipo de juego, pero los estados típicos incluyen cosas como inactivo, caminar, correr y saltar.</w:t>
            </w:r>
          </w:p>
        </w:tc>
      </w:tr>
      <w:tr w:rsidR="000466E4" w14:paraId="22112128" w14:textId="77777777">
        <w:tc>
          <w:tcPr>
            <w:tcW w:w="1880" w:type="dxa"/>
          </w:tcPr>
          <w:p w:rsidR="000466E4" w:rsidRDefault="00A17CD7" w14:paraId="000003C0" w14:textId="77777777">
            <w:pPr>
              <w:pStyle w:val="Normal0"/>
              <w:spacing w:after="0" w:line="276" w:lineRule="auto"/>
              <w:jc w:val="both"/>
              <w:rPr>
                <w:rFonts w:ascii="Arial" w:hAnsi="Arial" w:eastAsia="Arial" w:cs="Arial"/>
                <w:b/>
                <w:i/>
                <w:sz w:val="20"/>
                <w:szCs w:val="20"/>
              </w:rPr>
            </w:pPr>
            <w:r>
              <w:rPr>
                <w:rFonts w:ascii="Arial" w:hAnsi="Arial" w:eastAsia="Arial" w:cs="Arial"/>
                <w:b/>
                <w:i/>
                <w:sz w:val="20"/>
                <w:szCs w:val="20"/>
              </w:rPr>
              <w:t xml:space="preserve">State </w:t>
            </w:r>
            <w:r>
              <w:rPr>
                <w:rFonts w:ascii="Arial" w:hAnsi="Arial" w:eastAsia="Arial" w:cs="Arial"/>
                <w:b/>
                <w:i/>
                <w:sz w:val="20"/>
                <w:szCs w:val="20"/>
              </w:rPr>
              <w:t>Machine Behaviour</w:t>
            </w:r>
          </w:p>
        </w:tc>
        <w:tc>
          <w:tcPr>
            <w:tcW w:w="6948" w:type="dxa"/>
          </w:tcPr>
          <w:p w:rsidR="000466E4" w:rsidRDefault="00A17CD7" w14:paraId="000003C1"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Es la secuencia de comandos que se adjunta a un estado dentro de una máquina de estado para controlar lo que sucede cuando la máquina de estado entra, sale o permanece dentro de un estado, como reproducir sonidos cuando se ingresan los es</w:t>
            </w:r>
            <w:r>
              <w:rPr>
                <w:rFonts w:ascii="Arial" w:hAnsi="Arial" w:eastAsia="Arial" w:cs="Arial"/>
                <w:sz w:val="20"/>
                <w:szCs w:val="20"/>
              </w:rPr>
              <w:t>tados.</w:t>
            </w:r>
          </w:p>
        </w:tc>
      </w:tr>
    </w:tbl>
    <w:p w:rsidR="000466E4" w:rsidRDefault="000466E4" w14:paraId="000003C2" w14:textId="77777777">
      <w:pPr>
        <w:pStyle w:val="Normal0"/>
        <w:widowControl w:val="0"/>
        <w:spacing w:after="0" w:line="276" w:lineRule="auto"/>
        <w:jc w:val="both"/>
        <w:rPr>
          <w:rFonts w:ascii="Arial" w:hAnsi="Arial" w:eastAsia="Arial" w:cs="Arial"/>
          <w:sz w:val="20"/>
          <w:szCs w:val="20"/>
        </w:rPr>
      </w:pPr>
    </w:p>
    <w:p w:rsidR="000466E4" w:rsidRDefault="00A17CD7" w14:paraId="000003C3" w14:textId="77777777">
      <w:pPr>
        <w:pStyle w:val="Normal0"/>
        <w:widowControl w:val="0"/>
        <w:numPr>
          <w:ilvl w:val="1"/>
          <w:numId w:val="21"/>
        </w:numPr>
        <w:pBdr>
          <w:top w:val="nil"/>
          <w:left w:val="nil"/>
          <w:bottom w:val="nil"/>
          <w:right w:val="nil"/>
          <w:between w:val="nil"/>
        </w:pBdr>
        <w:spacing w:after="0" w:line="276" w:lineRule="auto"/>
        <w:jc w:val="both"/>
        <w:rPr>
          <w:rFonts w:ascii="Arial" w:hAnsi="Arial" w:eastAsia="Arial" w:cs="Arial"/>
          <w:b/>
          <w:color w:val="000000"/>
          <w:sz w:val="20"/>
          <w:szCs w:val="20"/>
        </w:rPr>
      </w:pPr>
      <w:r>
        <w:rPr>
          <w:rFonts w:ascii="Arial" w:hAnsi="Arial" w:eastAsia="Arial" w:cs="Arial"/>
          <w:b/>
          <w:color w:val="000000"/>
          <w:sz w:val="20"/>
          <w:szCs w:val="20"/>
        </w:rPr>
        <w:t xml:space="preserve">Referencias bibliográficas </w:t>
      </w:r>
    </w:p>
    <w:p w:rsidR="000466E4" w:rsidRDefault="000466E4" w14:paraId="000003C4" w14:textId="77777777">
      <w:pPr>
        <w:pStyle w:val="Normal0"/>
        <w:widowControl w:val="0"/>
        <w:spacing w:after="0" w:line="276" w:lineRule="auto"/>
        <w:jc w:val="both"/>
        <w:rPr>
          <w:rFonts w:ascii="Arial" w:hAnsi="Arial" w:eastAsia="Arial" w:cs="Arial"/>
          <w:sz w:val="20"/>
          <w:szCs w:val="20"/>
        </w:rPr>
      </w:pPr>
    </w:p>
    <w:p w:rsidR="000466E4" w:rsidRDefault="00A17CD7" w14:paraId="000003C5" w14:textId="77777777">
      <w:pPr>
        <w:pStyle w:val="Normal0"/>
        <w:widowControl w:val="0"/>
        <w:spacing w:after="0" w:line="276" w:lineRule="auto"/>
        <w:jc w:val="both"/>
        <w:rPr>
          <w:rFonts w:ascii="Arial" w:hAnsi="Arial" w:eastAsia="Arial" w:cs="Arial"/>
          <w:sz w:val="20"/>
          <w:szCs w:val="20"/>
        </w:rPr>
      </w:pPr>
      <w:r>
        <w:rPr>
          <w:rFonts w:ascii="Arial" w:hAnsi="Arial" w:eastAsia="Arial" w:cs="Arial"/>
          <w:sz w:val="20"/>
          <w:szCs w:val="20"/>
        </w:rPr>
        <w:t xml:space="preserve">Gibson, J. (2014). </w:t>
      </w:r>
      <w:r>
        <w:rPr>
          <w:rFonts w:ascii="Arial" w:hAnsi="Arial" w:eastAsia="Arial" w:cs="Arial"/>
          <w:i/>
          <w:sz w:val="20"/>
          <w:szCs w:val="20"/>
        </w:rPr>
        <w:t>Introduction to Game Design, Prototyping, and Development: From Concept to Playable Game with Unity and C#</w:t>
      </w:r>
      <w:r>
        <w:rPr>
          <w:rFonts w:ascii="Arial" w:hAnsi="Arial" w:eastAsia="Arial" w:cs="Arial"/>
          <w:sz w:val="20"/>
          <w:szCs w:val="20"/>
        </w:rPr>
        <w:t>. Addison-Wesley Educational Publishers Inc.</w:t>
      </w:r>
    </w:p>
    <w:p w:rsidR="000466E4" w:rsidRDefault="000466E4" w14:paraId="000003C6" w14:textId="77777777">
      <w:pPr>
        <w:pStyle w:val="Normal0"/>
        <w:widowControl w:val="0"/>
        <w:spacing w:after="0" w:line="276" w:lineRule="auto"/>
        <w:jc w:val="both"/>
        <w:rPr>
          <w:rFonts w:ascii="Arial" w:hAnsi="Arial" w:eastAsia="Arial" w:cs="Arial"/>
          <w:sz w:val="20"/>
          <w:szCs w:val="20"/>
        </w:rPr>
      </w:pPr>
    </w:p>
    <w:p w:rsidR="000466E4" w:rsidRDefault="00A17CD7" w14:paraId="000003C7" w14:textId="77777777">
      <w:pPr>
        <w:pStyle w:val="Normal0"/>
        <w:spacing w:after="0" w:line="276" w:lineRule="auto"/>
        <w:jc w:val="both"/>
        <w:rPr>
          <w:rFonts w:ascii="Arial" w:hAnsi="Arial" w:eastAsia="Arial" w:cs="Arial"/>
          <w:sz w:val="20"/>
          <w:szCs w:val="20"/>
        </w:rPr>
      </w:pPr>
      <w:r>
        <w:rPr>
          <w:rFonts w:ascii="Arial" w:hAnsi="Arial" w:eastAsia="Arial" w:cs="Arial"/>
          <w:sz w:val="20"/>
          <w:szCs w:val="20"/>
        </w:rPr>
        <w:t xml:space="preserve">Brathwaite, B. y Schreiber, I. (2009). </w:t>
      </w:r>
      <w:r>
        <w:rPr>
          <w:rFonts w:ascii="Arial" w:hAnsi="Arial" w:eastAsia="Arial" w:cs="Arial"/>
          <w:i/>
          <w:sz w:val="20"/>
          <w:szCs w:val="20"/>
        </w:rPr>
        <w:t>Challenges for Game Designers</w:t>
      </w:r>
      <w:r>
        <w:rPr>
          <w:rFonts w:ascii="Arial" w:hAnsi="Arial" w:eastAsia="Arial" w:cs="Arial"/>
          <w:sz w:val="20"/>
          <w:szCs w:val="20"/>
        </w:rPr>
        <w:t>. Charles River Media.</w:t>
      </w:r>
    </w:p>
    <w:p w:rsidR="000466E4" w:rsidRDefault="000466E4" w14:paraId="000003C8" w14:textId="77777777">
      <w:pPr>
        <w:pStyle w:val="Normal0"/>
        <w:spacing w:after="0" w:line="276" w:lineRule="auto"/>
        <w:jc w:val="both"/>
        <w:rPr>
          <w:rFonts w:ascii="Arial" w:hAnsi="Arial" w:eastAsia="Arial" w:cs="Arial"/>
          <w:sz w:val="20"/>
          <w:szCs w:val="20"/>
        </w:rPr>
      </w:pPr>
    </w:p>
    <w:p w:rsidR="000466E4" w:rsidRDefault="00A17CD7" w14:paraId="000003C9" w14:textId="77777777">
      <w:pPr>
        <w:pStyle w:val="Normal0"/>
        <w:pBdr>
          <w:top w:val="nil"/>
          <w:left w:val="nil"/>
          <w:bottom w:val="nil"/>
          <w:right w:val="nil"/>
          <w:between w:val="nil"/>
        </w:pBdr>
        <w:spacing w:after="0" w:line="276" w:lineRule="auto"/>
        <w:jc w:val="both"/>
        <w:rPr>
          <w:rFonts w:ascii="Arial" w:hAnsi="Arial" w:eastAsia="Arial" w:cs="Arial"/>
          <w:color w:val="000000"/>
          <w:sz w:val="20"/>
          <w:szCs w:val="20"/>
        </w:rPr>
      </w:pPr>
      <w:r>
        <w:rPr>
          <w:rFonts w:ascii="Arial" w:hAnsi="Arial" w:eastAsia="Arial" w:cs="Arial"/>
          <w:color w:val="000000"/>
          <w:sz w:val="20"/>
          <w:szCs w:val="20"/>
        </w:rPr>
        <w:t>Hartt, C. (2</w:t>
      </w:r>
      <w:r>
        <w:rPr>
          <w:rFonts w:ascii="Arial" w:hAnsi="Arial" w:eastAsia="Arial" w:cs="Arial"/>
          <w:color w:val="000000"/>
          <w:sz w:val="20"/>
          <w:szCs w:val="20"/>
        </w:rPr>
        <w:t xml:space="preserve">019). </w:t>
      </w:r>
      <w:r>
        <w:rPr>
          <w:rFonts w:ascii="Arial" w:hAnsi="Arial" w:eastAsia="Arial" w:cs="Arial"/>
          <w:i/>
          <w:color w:val="000000"/>
          <w:sz w:val="20"/>
          <w:szCs w:val="20"/>
        </w:rPr>
        <w:t>Connecting Values to Action: Non-Corporeal Actants and Choice</w:t>
      </w:r>
      <w:r>
        <w:rPr>
          <w:rFonts w:ascii="Arial" w:hAnsi="Arial" w:eastAsia="Arial" w:cs="Arial"/>
          <w:color w:val="000000"/>
          <w:sz w:val="20"/>
          <w:szCs w:val="20"/>
        </w:rPr>
        <w:t>. Emerald Publishing Limited.</w:t>
      </w:r>
    </w:p>
    <w:p w:rsidR="000466E4" w:rsidRDefault="000466E4" w14:paraId="000003CA" w14:textId="77777777">
      <w:pPr>
        <w:pStyle w:val="Normal0"/>
        <w:widowControl w:val="0"/>
        <w:spacing w:after="0" w:line="276" w:lineRule="auto"/>
        <w:jc w:val="both"/>
        <w:rPr>
          <w:rFonts w:ascii="Arial" w:hAnsi="Arial" w:eastAsia="Arial" w:cs="Arial"/>
          <w:sz w:val="20"/>
          <w:szCs w:val="20"/>
        </w:rPr>
      </w:pPr>
    </w:p>
    <w:p w:rsidR="000466E4" w:rsidRDefault="00A17CD7" w14:paraId="000003CB" w14:textId="77777777">
      <w:pPr>
        <w:pStyle w:val="Normal0"/>
        <w:widowControl w:val="0"/>
        <w:spacing w:after="0" w:line="276" w:lineRule="auto"/>
        <w:jc w:val="both"/>
        <w:rPr>
          <w:rFonts w:ascii="Arial" w:hAnsi="Arial" w:eastAsia="Arial" w:cs="Arial"/>
          <w:sz w:val="20"/>
          <w:szCs w:val="20"/>
        </w:rPr>
      </w:pPr>
      <w:r>
        <w:rPr>
          <w:rFonts w:ascii="Arial" w:hAnsi="Arial" w:eastAsia="Arial" w:cs="Arial"/>
          <w:sz w:val="20"/>
          <w:szCs w:val="20"/>
        </w:rPr>
        <w:t xml:space="preserve">Mernard, M. (2011). </w:t>
      </w:r>
      <w:r>
        <w:rPr>
          <w:rFonts w:ascii="Arial" w:hAnsi="Arial" w:eastAsia="Arial" w:cs="Arial"/>
          <w:i/>
          <w:sz w:val="20"/>
          <w:szCs w:val="20"/>
        </w:rPr>
        <w:t>Game Development with Unity</w:t>
      </w:r>
      <w:r>
        <w:rPr>
          <w:rFonts w:ascii="Arial" w:hAnsi="Arial" w:eastAsia="Arial" w:cs="Arial"/>
          <w:sz w:val="20"/>
          <w:szCs w:val="20"/>
        </w:rPr>
        <w:t>. Cengage Learning PTR.</w:t>
      </w:r>
    </w:p>
    <w:p w:rsidR="000466E4" w:rsidRDefault="000466E4" w14:paraId="000003CC" w14:textId="77777777">
      <w:pPr>
        <w:pStyle w:val="Normal0"/>
        <w:widowControl w:val="0"/>
        <w:spacing w:after="0" w:line="276" w:lineRule="auto"/>
        <w:jc w:val="both"/>
        <w:rPr>
          <w:rFonts w:ascii="Arial" w:hAnsi="Arial" w:eastAsia="Arial" w:cs="Arial"/>
          <w:sz w:val="20"/>
          <w:szCs w:val="20"/>
        </w:rPr>
      </w:pPr>
    </w:p>
    <w:p w:rsidR="000466E4" w:rsidRDefault="00A17CD7" w14:paraId="000003CD" w14:textId="77777777">
      <w:pPr>
        <w:pStyle w:val="Normal0"/>
        <w:widowControl w:val="0"/>
        <w:spacing w:after="0" w:line="276" w:lineRule="auto"/>
        <w:jc w:val="both"/>
        <w:rPr>
          <w:rFonts w:ascii="Arial" w:hAnsi="Arial" w:eastAsia="Arial" w:cs="Arial"/>
          <w:sz w:val="20"/>
          <w:szCs w:val="20"/>
        </w:rPr>
      </w:pPr>
      <w:r>
        <w:rPr>
          <w:rFonts w:ascii="Arial" w:hAnsi="Arial" w:eastAsia="Arial" w:cs="Arial"/>
          <w:sz w:val="20"/>
          <w:szCs w:val="20"/>
        </w:rPr>
        <w:t xml:space="preserve">Okita, A. (2014). </w:t>
      </w:r>
      <w:r>
        <w:rPr>
          <w:rFonts w:ascii="Arial" w:hAnsi="Arial" w:eastAsia="Arial" w:cs="Arial"/>
          <w:i/>
          <w:sz w:val="20"/>
          <w:szCs w:val="20"/>
        </w:rPr>
        <w:t>Learning C# Programming with Unity 3D</w:t>
      </w:r>
      <w:r>
        <w:rPr>
          <w:rFonts w:ascii="Arial" w:hAnsi="Arial" w:eastAsia="Arial" w:cs="Arial"/>
          <w:sz w:val="20"/>
          <w:szCs w:val="20"/>
        </w:rPr>
        <w:t>. Routledge.</w:t>
      </w:r>
    </w:p>
    <w:p w:rsidR="000466E4" w:rsidRDefault="000466E4" w14:paraId="000003CE" w14:textId="77777777">
      <w:pPr>
        <w:pStyle w:val="Normal0"/>
        <w:spacing w:after="0" w:line="276" w:lineRule="auto"/>
        <w:jc w:val="both"/>
        <w:rPr>
          <w:rFonts w:ascii="Arial" w:hAnsi="Arial" w:eastAsia="Arial" w:cs="Arial"/>
          <w:sz w:val="20"/>
          <w:szCs w:val="20"/>
          <w:highlight w:val="white"/>
        </w:rPr>
      </w:pPr>
    </w:p>
    <w:p w:rsidR="000466E4" w:rsidRDefault="000466E4" w14:paraId="000003CF" w14:textId="77777777">
      <w:pPr>
        <w:pStyle w:val="Normal0"/>
        <w:widowControl w:val="0"/>
        <w:spacing w:after="0" w:line="276" w:lineRule="auto"/>
        <w:jc w:val="both"/>
        <w:rPr>
          <w:rFonts w:ascii="Arial" w:hAnsi="Arial" w:eastAsia="Arial" w:cs="Arial"/>
          <w:sz w:val="20"/>
          <w:szCs w:val="20"/>
        </w:rPr>
      </w:pPr>
    </w:p>
    <w:p w:rsidR="000466E4" w:rsidRDefault="00A17CD7" w14:paraId="000003D0" w14:textId="77777777">
      <w:pPr>
        <w:pStyle w:val="Normal0"/>
        <w:widowControl w:val="0"/>
        <w:numPr>
          <w:ilvl w:val="0"/>
          <w:numId w:val="21"/>
        </w:numPr>
        <w:pBdr>
          <w:top w:val="nil"/>
          <w:left w:val="nil"/>
          <w:bottom w:val="nil"/>
          <w:right w:val="nil"/>
          <w:between w:val="nil"/>
        </w:pBdr>
        <w:spacing w:after="0" w:line="276" w:lineRule="auto"/>
        <w:ind w:left="426" w:hanging="360"/>
        <w:jc w:val="both"/>
        <w:rPr>
          <w:rFonts w:ascii="Arial" w:hAnsi="Arial" w:eastAsia="Arial" w:cs="Arial"/>
          <w:b/>
          <w:color w:val="000000"/>
          <w:sz w:val="20"/>
          <w:szCs w:val="20"/>
        </w:rPr>
      </w:pPr>
      <w:r>
        <w:rPr>
          <w:rFonts w:ascii="Arial" w:hAnsi="Arial" w:eastAsia="Arial" w:cs="Arial"/>
          <w:b/>
          <w:color w:val="000000"/>
          <w:sz w:val="20"/>
          <w:szCs w:val="20"/>
        </w:rPr>
        <w:t>Control del documento</w:t>
      </w:r>
    </w:p>
    <w:p w:rsidR="000466E4" w:rsidRDefault="000466E4" w14:paraId="000003D1" w14:textId="77777777">
      <w:pPr>
        <w:pStyle w:val="Normal0"/>
        <w:widowControl w:val="0"/>
        <w:spacing w:after="0" w:line="276" w:lineRule="auto"/>
        <w:jc w:val="both"/>
        <w:rPr>
          <w:rFonts w:ascii="Arial" w:hAnsi="Arial" w:eastAsia="Arial" w:cs="Arial"/>
          <w:b/>
          <w:sz w:val="20"/>
          <w:szCs w:val="20"/>
        </w:rPr>
      </w:pPr>
    </w:p>
    <w:tbl>
      <w:tblPr>
        <w:tblStyle w:val="af7"/>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1991"/>
        <w:gridCol w:w="1559"/>
        <w:gridCol w:w="3257"/>
        <w:gridCol w:w="1888"/>
      </w:tblGrid>
      <w:tr w:rsidR="000466E4" w14:paraId="26B2C380" w14:textId="77777777">
        <w:tc>
          <w:tcPr>
            <w:tcW w:w="1272" w:type="dxa"/>
            <w:tcBorders>
              <w:top w:val="nil"/>
              <w:left w:val="nil"/>
            </w:tcBorders>
          </w:tcPr>
          <w:p w:rsidR="000466E4" w:rsidRDefault="000466E4" w14:paraId="000003D2" w14:textId="77777777">
            <w:pPr>
              <w:pStyle w:val="Normal0"/>
              <w:widowControl w:val="0"/>
              <w:spacing w:after="0" w:line="276" w:lineRule="auto"/>
              <w:jc w:val="both"/>
              <w:rPr>
                <w:rFonts w:ascii="Arial" w:hAnsi="Arial" w:eastAsia="Arial" w:cs="Arial"/>
                <w:b/>
                <w:sz w:val="20"/>
                <w:szCs w:val="20"/>
              </w:rPr>
            </w:pPr>
          </w:p>
        </w:tc>
        <w:tc>
          <w:tcPr>
            <w:tcW w:w="1991" w:type="dxa"/>
            <w:vAlign w:val="center"/>
          </w:tcPr>
          <w:p w:rsidR="000466E4" w:rsidRDefault="00A17CD7" w14:paraId="000003D3" w14:textId="77777777">
            <w:pPr>
              <w:pStyle w:val="Normal0"/>
              <w:widowControl w:val="0"/>
              <w:spacing w:after="0" w:line="276" w:lineRule="auto"/>
              <w:jc w:val="both"/>
              <w:rPr>
                <w:rFonts w:ascii="Arial" w:hAnsi="Arial" w:eastAsia="Arial" w:cs="Arial"/>
                <w:b/>
                <w:sz w:val="20"/>
                <w:szCs w:val="20"/>
              </w:rPr>
            </w:pPr>
            <w:r>
              <w:rPr>
                <w:rFonts w:ascii="Arial" w:hAnsi="Arial" w:eastAsia="Arial" w:cs="Arial"/>
                <w:b/>
                <w:sz w:val="20"/>
                <w:szCs w:val="20"/>
              </w:rPr>
              <w:t>Nombre</w:t>
            </w:r>
          </w:p>
        </w:tc>
        <w:tc>
          <w:tcPr>
            <w:tcW w:w="1559" w:type="dxa"/>
            <w:vAlign w:val="center"/>
          </w:tcPr>
          <w:p w:rsidR="000466E4" w:rsidRDefault="00A17CD7" w14:paraId="000003D4" w14:textId="77777777">
            <w:pPr>
              <w:pStyle w:val="Normal0"/>
              <w:widowControl w:val="0"/>
              <w:spacing w:after="0" w:line="276" w:lineRule="auto"/>
              <w:jc w:val="both"/>
              <w:rPr>
                <w:rFonts w:ascii="Arial" w:hAnsi="Arial" w:eastAsia="Arial" w:cs="Arial"/>
                <w:b/>
                <w:sz w:val="20"/>
                <w:szCs w:val="20"/>
              </w:rPr>
            </w:pPr>
            <w:r>
              <w:rPr>
                <w:rFonts w:ascii="Arial" w:hAnsi="Arial" w:eastAsia="Arial" w:cs="Arial"/>
                <w:b/>
                <w:sz w:val="20"/>
                <w:szCs w:val="20"/>
              </w:rPr>
              <w:t>Cargo</w:t>
            </w:r>
          </w:p>
        </w:tc>
        <w:tc>
          <w:tcPr>
            <w:tcW w:w="3257" w:type="dxa"/>
            <w:vAlign w:val="center"/>
          </w:tcPr>
          <w:p w:rsidR="000466E4" w:rsidRDefault="00A17CD7" w14:paraId="000003D5" w14:textId="77777777">
            <w:pPr>
              <w:pStyle w:val="Normal0"/>
              <w:widowControl w:val="0"/>
              <w:spacing w:after="0" w:line="276" w:lineRule="auto"/>
              <w:jc w:val="both"/>
              <w:rPr>
                <w:rFonts w:ascii="Arial" w:hAnsi="Arial" w:eastAsia="Arial" w:cs="Arial"/>
                <w:b/>
                <w:sz w:val="20"/>
                <w:szCs w:val="20"/>
              </w:rPr>
            </w:pPr>
            <w:r>
              <w:rPr>
                <w:rFonts w:ascii="Arial" w:hAnsi="Arial" w:eastAsia="Arial" w:cs="Arial"/>
                <w:b/>
                <w:sz w:val="20"/>
                <w:szCs w:val="20"/>
              </w:rPr>
              <w:t>Dependencia</w:t>
            </w:r>
          </w:p>
        </w:tc>
        <w:tc>
          <w:tcPr>
            <w:tcW w:w="1888" w:type="dxa"/>
            <w:vAlign w:val="center"/>
          </w:tcPr>
          <w:p w:rsidR="000466E4" w:rsidRDefault="00A17CD7" w14:paraId="000003D6" w14:textId="77777777">
            <w:pPr>
              <w:pStyle w:val="Normal0"/>
              <w:widowControl w:val="0"/>
              <w:spacing w:after="0" w:line="276" w:lineRule="auto"/>
              <w:jc w:val="both"/>
              <w:rPr>
                <w:rFonts w:ascii="Arial" w:hAnsi="Arial" w:eastAsia="Arial" w:cs="Arial"/>
                <w:b/>
                <w:sz w:val="20"/>
                <w:szCs w:val="20"/>
              </w:rPr>
            </w:pPr>
            <w:r>
              <w:rPr>
                <w:rFonts w:ascii="Arial" w:hAnsi="Arial" w:eastAsia="Arial" w:cs="Arial"/>
                <w:b/>
                <w:sz w:val="20"/>
                <w:szCs w:val="20"/>
              </w:rPr>
              <w:t>Fecha</w:t>
            </w:r>
          </w:p>
        </w:tc>
      </w:tr>
      <w:tr w:rsidR="000466E4" w14:paraId="2F71017B" w14:textId="77777777">
        <w:trPr>
          <w:trHeight w:val="340"/>
        </w:trPr>
        <w:tc>
          <w:tcPr>
            <w:tcW w:w="1272" w:type="dxa"/>
            <w:vMerge w:val="restart"/>
            <w:vAlign w:val="center"/>
          </w:tcPr>
          <w:p w:rsidR="000466E4" w:rsidRDefault="00A17CD7" w14:paraId="000003D7" w14:textId="77777777">
            <w:pPr>
              <w:pStyle w:val="Normal0"/>
              <w:widowControl w:val="0"/>
              <w:spacing w:after="0" w:line="276" w:lineRule="auto"/>
              <w:jc w:val="center"/>
              <w:rPr>
                <w:rFonts w:ascii="Arial" w:hAnsi="Arial" w:eastAsia="Arial" w:cs="Arial"/>
                <w:b/>
                <w:sz w:val="20"/>
                <w:szCs w:val="20"/>
              </w:rPr>
            </w:pPr>
            <w:r>
              <w:rPr>
                <w:rFonts w:ascii="Arial" w:hAnsi="Arial" w:eastAsia="Arial" w:cs="Arial"/>
                <w:b/>
                <w:sz w:val="20"/>
                <w:szCs w:val="20"/>
              </w:rPr>
              <w:t>Autor (es)</w:t>
            </w:r>
          </w:p>
        </w:tc>
        <w:tc>
          <w:tcPr>
            <w:tcW w:w="1991" w:type="dxa"/>
          </w:tcPr>
          <w:p w:rsidR="000466E4" w:rsidRDefault="00A17CD7" w14:paraId="000003D8" w14:textId="77777777">
            <w:pPr>
              <w:pStyle w:val="Normal0"/>
              <w:spacing w:after="0" w:line="276" w:lineRule="auto"/>
              <w:rPr>
                <w:rFonts w:ascii="Arial" w:hAnsi="Arial" w:eastAsia="Arial" w:cs="Arial"/>
                <w:sz w:val="20"/>
                <w:szCs w:val="20"/>
              </w:rPr>
            </w:pPr>
            <w:r>
              <w:rPr>
                <w:rFonts w:ascii="Arial" w:hAnsi="Arial" w:eastAsia="Arial" w:cs="Arial"/>
                <w:color w:val="000000"/>
                <w:sz w:val="20"/>
                <w:szCs w:val="20"/>
              </w:rPr>
              <w:t>Rafael Neftalí Lizcano Reyes</w:t>
            </w:r>
          </w:p>
        </w:tc>
        <w:tc>
          <w:tcPr>
            <w:tcW w:w="1559" w:type="dxa"/>
          </w:tcPr>
          <w:p w:rsidR="000466E4" w:rsidRDefault="00A17CD7" w14:paraId="000003D9" w14:textId="77777777">
            <w:pPr>
              <w:pStyle w:val="Normal0"/>
              <w:spacing w:after="0" w:line="276" w:lineRule="auto"/>
              <w:rPr>
                <w:rFonts w:ascii="Arial" w:hAnsi="Arial" w:eastAsia="Arial" w:cs="Arial"/>
                <w:sz w:val="20"/>
                <w:szCs w:val="20"/>
              </w:rPr>
            </w:pPr>
            <w:r>
              <w:rPr>
                <w:rFonts w:ascii="Arial" w:hAnsi="Arial" w:eastAsia="Arial" w:cs="Arial"/>
                <w:color w:val="000000"/>
                <w:sz w:val="20"/>
                <w:szCs w:val="20"/>
              </w:rPr>
              <w:t>Asesor Pedagógico Ecosistema RED </w:t>
            </w:r>
          </w:p>
        </w:tc>
        <w:tc>
          <w:tcPr>
            <w:tcW w:w="3257" w:type="dxa"/>
          </w:tcPr>
          <w:p w:rsidR="000466E4" w:rsidRDefault="00A17CD7" w14:paraId="000003DA" w14:textId="77777777">
            <w:pPr>
              <w:pStyle w:val="Normal0"/>
              <w:spacing w:after="0" w:line="276" w:lineRule="auto"/>
              <w:rPr>
                <w:rFonts w:ascii="Arial" w:hAnsi="Arial" w:eastAsia="Arial" w:cs="Arial"/>
                <w:sz w:val="20"/>
                <w:szCs w:val="20"/>
              </w:rPr>
            </w:pPr>
            <w:r>
              <w:rPr>
                <w:rFonts w:ascii="Arial" w:hAnsi="Arial" w:eastAsia="Arial" w:cs="Arial"/>
                <w:color w:val="000000"/>
                <w:sz w:val="20"/>
                <w:szCs w:val="20"/>
              </w:rPr>
              <w:t>Regional Santander - Centro Industrial del Diseño y la Manufactura </w:t>
            </w:r>
          </w:p>
        </w:tc>
        <w:tc>
          <w:tcPr>
            <w:tcW w:w="1888" w:type="dxa"/>
          </w:tcPr>
          <w:p w:rsidR="000466E4" w:rsidRDefault="00A17CD7" w14:paraId="000003DB" w14:textId="77777777">
            <w:pPr>
              <w:pStyle w:val="Normal0"/>
              <w:spacing w:after="0" w:line="276" w:lineRule="auto"/>
              <w:rPr>
                <w:rFonts w:ascii="Arial" w:hAnsi="Arial" w:eastAsia="Arial" w:cs="Arial"/>
                <w:sz w:val="20"/>
                <w:szCs w:val="20"/>
              </w:rPr>
            </w:pPr>
            <w:r>
              <w:rPr>
                <w:rFonts w:ascii="Arial" w:hAnsi="Arial" w:eastAsia="Arial" w:cs="Arial"/>
                <w:color w:val="000000"/>
                <w:sz w:val="20"/>
                <w:szCs w:val="20"/>
              </w:rPr>
              <w:t>Julio 2021</w:t>
            </w:r>
          </w:p>
        </w:tc>
      </w:tr>
      <w:tr w:rsidR="000466E4" w14:paraId="5DEECBD0" w14:textId="77777777">
        <w:trPr>
          <w:trHeight w:val="340"/>
        </w:trPr>
        <w:tc>
          <w:tcPr>
            <w:tcW w:w="1272" w:type="dxa"/>
            <w:vMerge/>
            <w:vAlign w:val="center"/>
          </w:tcPr>
          <w:p w:rsidR="000466E4" w:rsidRDefault="000466E4" w14:paraId="000003DC" w14:textId="77777777">
            <w:pPr>
              <w:pStyle w:val="Normal0"/>
              <w:widowControl w:val="0"/>
              <w:pBdr>
                <w:top w:val="nil"/>
                <w:left w:val="nil"/>
                <w:bottom w:val="nil"/>
                <w:right w:val="nil"/>
                <w:between w:val="nil"/>
              </w:pBdr>
              <w:spacing w:after="0" w:line="276" w:lineRule="auto"/>
              <w:rPr>
                <w:rFonts w:ascii="Arial" w:hAnsi="Arial" w:eastAsia="Arial" w:cs="Arial"/>
                <w:sz w:val="20"/>
                <w:szCs w:val="20"/>
              </w:rPr>
            </w:pPr>
          </w:p>
        </w:tc>
        <w:tc>
          <w:tcPr>
            <w:tcW w:w="1991" w:type="dxa"/>
            <w:vAlign w:val="center"/>
          </w:tcPr>
          <w:p w:rsidR="000466E4" w:rsidRDefault="00A17CD7" w14:paraId="000003DD" w14:textId="77777777">
            <w:pPr>
              <w:pStyle w:val="Normal0"/>
              <w:keepNext/>
              <w:keepLines/>
              <w:pBdr>
                <w:top w:val="nil"/>
                <w:left w:val="nil"/>
                <w:bottom w:val="nil"/>
                <w:right w:val="nil"/>
                <w:between w:val="nil"/>
              </w:pBdr>
              <w:spacing w:after="0" w:line="276" w:lineRule="auto"/>
              <w:rPr>
                <w:rFonts w:ascii="Arial" w:hAnsi="Arial" w:eastAsia="Arial" w:cs="Arial"/>
                <w:color w:val="000000"/>
                <w:sz w:val="20"/>
                <w:szCs w:val="20"/>
              </w:rPr>
            </w:pPr>
            <w:r>
              <w:rPr>
                <w:rFonts w:ascii="Arial" w:hAnsi="Arial" w:eastAsia="Arial" w:cs="Arial"/>
                <w:sz w:val="20"/>
                <w:szCs w:val="20"/>
              </w:rPr>
              <w:t>Álvaro Cortés Téllez</w:t>
            </w:r>
          </w:p>
        </w:tc>
        <w:tc>
          <w:tcPr>
            <w:tcW w:w="1559" w:type="dxa"/>
            <w:vAlign w:val="center"/>
          </w:tcPr>
          <w:p w:rsidR="000466E4" w:rsidRDefault="00A17CD7" w14:paraId="000003DE" w14:textId="77777777">
            <w:pPr>
              <w:pStyle w:val="Normal0"/>
              <w:spacing w:after="0" w:line="276" w:lineRule="auto"/>
              <w:rPr>
                <w:rFonts w:ascii="Arial" w:hAnsi="Arial" w:eastAsia="Arial" w:cs="Arial"/>
                <w:sz w:val="20"/>
                <w:szCs w:val="20"/>
              </w:rPr>
            </w:pPr>
            <w:r>
              <w:rPr>
                <w:rFonts w:ascii="Arial" w:hAnsi="Arial" w:eastAsia="Arial" w:cs="Arial"/>
                <w:sz w:val="20"/>
                <w:szCs w:val="20"/>
              </w:rPr>
              <w:t>Experto Temático Videojuegos</w:t>
            </w:r>
          </w:p>
        </w:tc>
        <w:tc>
          <w:tcPr>
            <w:tcW w:w="3257" w:type="dxa"/>
            <w:vAlign w:val="center"/>
          </w:tcPr>
          <w:p w:rsidR="000466E4" w:rsidRDefault="00A17CD7" w14:paraId="000003DF" w14:textId="77777777">
            <w:pPr>
              <w:pStyle w:val="Normal0"/>
              <w:spacing w:after="0" w:line="276" w:lineRule="auto"/>
              <w:rPr>
                <w:rFonts w:ascii="Arial" w:hAnsi="Arial" w:eastAsia="Arial" w:cs="Arial"/>
                <w:sz w:val="20"/>
                <w:szCs w:val="20"/>
              </w:rPr>
            </w:pPr>
            <w:r>
              <w:rPr>
                <w:rFonts w:ascii="Arial" w:hAnsi="Arial" w:eastAsia="Arial" w:cs="Arial"/>
                <w:sz w:val="20"/>
                <w:szCs w:val="20"/>
              </w:rPr>
              <w:t>Regional Distrito Capital  - Centro para la Industria de la Comunicación Gráfica</w:t>
            </w:r>
          </w:p>
        </w:tc>
        <w:tc>
          <w:tcPr>
            <w:tcW w:w="1888" w:type="dxa"/>
            <w:vAlign w:val="center"/>
          </w:tcPr>
          <w:p w:rsidR="000466E4" w:rsidRDefault="00A17CD7" w14:paraId="000003E0" w14:textId="77777777">
            <w:pPr>
              <w:pStyle w:val="Normal0"/>
              <w:spacing w:after="0" w:line="276" w:lineRule="auto"/>
              <w:rPr>
                <w:rFonts w:ascii="Arial" w:hAnsi="Arial" w:eastAsia="Arial" w:cs="Arial"/>
                <w:sz w:val="20"/>
                <w:szCs w:val="20"/>
              </w:rPr>
            </w:pPr>
            <w:r>
              <w:rPr>
                <w:rFonts w:ascii="Arial" w:hAnsi="Arial" w:eastAsia="Arial" w:cs="Arial"/>
                <w:sz w:val="20"/>
                <w:szCs w:val="20"/>
              </w:rPr>
              <w:t>Julio 2021</w:t>
            </w:r>
          </w:p>
        </w:tc>
      </w:tr>
      <w:tr w:rsidR="000466E4" w14:paraId="59567465" w14:textId="77777777">
        <w:trPr>
          <w:trHeight w:val="340"/>
        </w:trPr>
        <w:tc>
          <w:tcPr>
            <w:tcW w:w="1272" w:type="dxa"/>
            <w:vMerge/>
            <w:vAlign w:val="center"/>
          </w:tcPr>
          <w:p w:rsidR="000466E4" w:rsidRDefault="000466E4" w14:paraId="000003E1" w14:textId="77777777">
            <w:pPr>
              <w:pStyle w:val="Normal0"/>
              <w:widowControl w:val="0"/>
              <w:pBdr>
                <w:top w:val="nil"/>
                <w:left w:val="nil"/>
                <w:bottom w:val="nil"/>
                <w:right w:val="nil"/>
                <w:between w:val="nil"/>
              </w:pBdr>
              <w:spacing w:after="0" w:line="276" w:lineRule="auto"/>
              <w:rPr>
                <w:rFonts w:ascii="Arial" w:hAnsi="Arial" w:eastAsia="Arial" w:cs="Arial"/>
                <w:sz w:val="20"/>
                <w:szCs w:val="20"/>
              </w:rPr>
            </w:pPr>
          </w:p>
        </w:tc>
        <w:tc>
          <w:tcPr>
            <w:tcW w:w="1991" w:type="dxa"/>
          </w:tcPr>
          <w:p w:rsidR="000466E4" w:rsidRDefault="00A17CD7" w14:paraId="000003E2" w14:textId="77777777">
            <w:pPr>
              <w:pStyle w:val="Normal0"/>
              <w:widowControl w:val="0"/>
              <w:spacing w:after="0" w:line="276" w:lineRule="auto"/>
              <w:rPr>
                <w:rFonts w:ascii="Arial" w:hAnsi="Arial" w:eastAsia="Arial" w:cs="Arial"/>
                <w:sz w:val="20"/>
                <w:szCs w:val="20"/>
              </w:rPr>
            </w:pPr>
            <w:r>
              <w:rPr>
                <w:rFonts w:ascii="Arial" w:hAnsi="Arial" w:eastAsia="Arial" w:cs="Arial"/>
                <w:sz w:val="20"/>
                <w:szCs w:val="20"/>
              </w:rPr>
              <w:t>Luz Aída Quintero Velásquez</w:t>
            </w:r>
          </w:p>
        </w:tc>
        <w:tc>
          <w:tcPr>
            <w:tcW w:w="1559" w:type="dxa"/>
          </w:tcPr>
          <w:p w:rsidR="000466E4" w:rsidRDefault="00A17CD7" w14:paraId="000003E3" w14:textId="77777777">
            <w:pPr>
              <w:pStyle w:val="Normal0"/>
              <w:widowControl w:val="0"/>
              <w:spacing w:after="0" w:line="276" w:lineRule="auto"/>
              <w:rPr>
                <w:rFonts w:ascii="Arial" w:hAnsi="Arial" w:eastAsia="Arial" w:cs="Arial"/>
                <w:sz w:val="20"/>
                <w:szCs w:val="20"/>
              </w:rPr>
            </w:pPr>
            <w:r>
              <w:rPr>
                <w:rFonts w:ascii="Arial" w:hAnsi="Arial" w:eastAsia="Arial" w:cs="Arial"/>
                <w:sz w:val="20"/>
                <w:szCs w:val="20"/>
              </w:rPr>
              <w:t>Diseñadora instruccional</w:t>
            </w:r>
          </w:p>
        </w:tc>
        <w:tc>
          <w:tcPr>
            <w:tcW w:w="3257" w:type="dxa"/>
          </w:tcPr>
          <w:p w:rsidR="000466E4" w:rsidRDefault="00A17CD7" w14:paraId="000003E4" w14:textId="77777777">
            <w:pPr>
              <w:pStyle w:val="Normal0"/>
              <w:widowControl w:val="0"/>
              <w:spacing w:after="0" w:line="276" w:lineRule="auto"/>
              <w:rPr>
                <w:rFonts w:ascii="Arial" w:hAnsi="Arial" w:eastAsia="Arial" w:cs="Arial"/>
                <w:sz w:val="20"/>
                <w:szCs w:val="20"/>
              </w:rPr>
            </w:pPr>
            <w:r>
              <w:rPr>
                <w:rFonts w:ascii="Arial" w:hAnsi="Arial" w:eastAsia="Arial" w:cs="Arial"/>
                <w:sz w:val="20"/>
                <w:szCs w:val="20"/>
              </w:rPr>
              <w:t>Regional Distrito Capital - Centro de Gestión Industrial</w:t>
            </w:r>
          </w:p>
        </w:tc>
        <w:tc>
          <w:tcPr>
            <w:tcW w:w="1888" w:type="dxa"/>
          </w:tcPr>
          <w:p w:rsidR="000466E4" w:rsidRDefault="00A17CD7" w14:paraId="000003E5" w14:textId="77777777">
            <w:pPr>
              <w:pStyle w:val="Normal0"/>
              <w:widowControl w:val="0"/>
              <w:spacing w:after="0" w:line="276" w:lineRule="auto"/>
              <w:rPr>
                <w:rFonts w:ascii="Arial" w:hAnsi="Arial" w:eastAsia="Arial" w:cs="Arial"/>
                <w:sz w:val="20"/>
                <w:szCs w:val="20"/>
              </w:rPr>
            </w:pPr>
            <w:r>
              <w:rPr>
                <w:rFonts w:ascii="Arial" w:hAnsi="Arial" w:eastAsia="Arial" w:cs="Arial"/>
                <w:sz w:val="20"/>
                <w:szCs w:val="20"/>
              </w:rPr>
              <w:t>Julio 2021</w:t>
            </w:r>
          </w:p>
        </w:tc>
      </w:tr>
      <w:tr w:rsidR="000466E4" w14:paraId="03DA6773" w14:textId="77777777">
        <w:trPr>
          <w:trHeight w:val="340"/>
        </w:trPr>
        <w:tc>
          <w:tcPr>
            <w:tcW w:w="1272" w:type="dxa"/>
            <w:vMerge/>
            <w:vAlign w:val="center"/>
          </w:tcPr>
          <w:p w:rsidR="000466E4" w:rsidRDefault="000466E4" w14:paraId="000003E6" w14:textId="77777777">
            <w:pPr>
              <w:pStyle w:val="Normal0"/>
              <w:widowControl w:val="0"/>
              <w:pBdr>
                <w:top w:val="nil"/>
                <w:left w:val="nil"/>
                <w:bottom w:val="nil"/>
                <w:right w:val="nil"/>
                <w:between w:val="nil"/>
              </w:pBdr>
              <w:spacing w:after="0" w:line="276" w:lineRule="auto"/>
              <w:rPr>
                <w:rFonts w:ascii="Arial" w:hAnsi="Arial" w:eastAsia="Arial" w:cs="Arial"/>
                <w:sz w:val="20"/>
                <w:szCs w:val="20"/>
              </w:rPr>
            </w:pPr>
          </w:p>
        </w:tc>
        <w:tc>
          <w:tcPr>
            <w:tcW w:w="1991" w:type="dxa"/>
          </w:tcPr>
          <w:p w:rsidR="000466E4" w:rsidRDefault="00A17CD7" w14:paraId="000003E7" w14:textId="77777777">
            <w:pPr>
              <w:pStyle w:val="Normal0"/>
              <w:widowControl w:val="0"/>
              <w:spacing w:after="0" w:line="276" w:lineRule="auto"/>
              <w:jc w:val="both"/>
              <w:rPr>
                <w:rFonts w:ascii="Arial" w:hAnsi="Arial" w:eastAsia="Arial" w:cs="Arial"/>
                <w:sz w:val="20"/>
                <w:szCs w:val="20"/>
              </w:rPr>
            </w:pPr>
            <w:r>
              <w:rPr>
                <w:rFonts w:ascii="Arial" w:hAnsi="Arial" w:eastAsia="Arial" w:cs="Arial"/>
                <w:sz w:val="20"/>
                <w:szCs w:val="20"/>
              </w:rPr>
              <w:t>Carolina Coca Salazar</w:t>
            </w:r>
          </w:p>
        </w:tc>
        <w:tc>
          <w:tcPr>
            <w:tcW w:w="1559" w:type="dxa"/>
          </w:tcPr>
          <w:p w:rsidR="000466E4" w:rsidRDefault="00A17CD7" w14:paraId="000003E8" w14:textId="77777777">
            <w:pPr>
              <w:pStyle w:val="Normal0"/>
              <w:widowControl w:val="0"/>
              <w:spacing w:after="0" w:line="276" w:lineRule="auto"/>
              <w:jc w:val="both"/>
              <w:rPr>
                <w:rFonts w:ascii="Arial" w:hAnsi="Arial" w:eastAsia="Arial" w:cs="Arial"/>
                <w:sz w:val="20"/>
                <w:szCs w:val="20"/>
              </w:rPr>
            </w:pPr>
            <w:r>
              <w:rPr>
                <w:rFonts w:ascii="Arial" w:hAnsi="Arial" w:eastAsia="Arial" w:cs="Arial"/>
                <w:sz w:val="20"/>
                <w:szCs w:val="20"/>
              </w:rPr>
              <w:t>Revisora metodológica y pedagógica</w:t>
            </w:r>
          </w:p>
        </w:tc>
        <w:tc>
          <w:tcPr>
            <w:tcW w:w="3257" w:type="dxa"/>
          </w:tcPr>
          <w:p w:rsidR="000466E4" w:rsidRDefault="00A17CD7" w14:paraId="000003E9" w14:textId="77777777">
            <w:pPr>
              <w:pStyle w:val="Normal0"/>
              <w:widowControl w:val="0"/>
              <w:spacing w:after="0" w:line="276" w:lineRule="auto"/>
              <w:jc w:val="both"/>
              <w:rPr>
                <w:rFonts w:ascii="Arial" w:hAnsi="Arial" w:eastAsia="Arial" w:cs="Arial"/>
                <w:b/>
                <w:sz w:val="20"/>
                <w:szCs w:val="20"/>
              </w:rPr>
            </w:pPr>
            <w:r>
              <w:rPr>
                <w:rFonts w:ascii="Arial" w:hAnsi="Arial" w:eastAsia="Arial" w:cs="Arial"/>
                <w:sz w:val="20"/>
                <w:szCs w:val="20"/>
              </w:rPr>
              <w:t xml:space="preserve">Regional Distrito Capital - Centro de Diseño y Metrología </w:t>
            </w:r>
          </w:p>
        </w:tc>
        <w:tc>
          <w:tcPr>
            <w:tcW w:w="1888" w:type="dxa"/>
          </w:tcPr>
          <w:p w:rsidR="000466E4" w:rsidRDefault="00A17CD7" w14:paraId="000003EA" w14:textId="77777777">
            <w:pPr>
              <w:pStyle w:val="Normal0"/>
              <w:widowControl w:val="0"/>
              <w:spacing w:after="0" w:line="276" w:lineRule="auto"/>
              <w:jc w:val="both"/>
              <w:rPr>
                <w:rFonts w:ascii="Arial" w:hAnsi="Arial" w:eastAsia="Arial" w:cs="Arial"/>
                <w:sz w:val="20"/>
                <w:szCs w:val="20"/>
              </w:rPr>
            </w:pPr>
            <w:r>
              <w:rPr>
                <w:rFonts w:ascii="Arial" w:hAnsi="Arial" w:eastAsia="Arial" w:cs="Arial"/>
                <w:sz w:val="20"/>
                <w:szCs w:val="20"/>
              </w:rPr>
              <w:t>Agosto 2021</w:t>
            </w:r>
          </w:p>
        </w:tc>
      </w:tr>
      <w:tr w:rsidR="000466E4" w14:paraId="7405C3BD" w14:textId="77777777">
        <w:trPr>
          <w:trHeight w:val="340"/>
        </w:trPr>
        <w:tc>
          <w:tcPr>
            <w:tcW w:w="1272" w:type="dxa"/>
            <w:vMerge/>
            <w:vAlign w:val="center"/>
          </w:tcPr>
          <w:p w:rsidR="000466E4" w:rsidRDefault="000466E4" w14:paraId="000003EB" w14:textId="77777777">
            <w:pPr>
              <w:pStyle w:val="Normal0"/>
              <w:widowControl w:val="0"/>
              <w:pBdr>
                <w:top w:val="nil"/>
                <w:left w:val="nil"/>
                <w:bottom w:val="nil"/>
                <w:right w:val="nil"/>
                <w:between w:val="nil"/>
              </w:pBdr>
              <w:spacing w:after="0" w:line="276" w:lineRule="auto"/>
              <w:rPr>
                <w:rFonts w:ascii="Arial" w:hAnsi="Arial" w:eastAsia="Arial" w:cs="Arial"/>
                <w:sz w:val="20"/>
                <w:szCs w:val="20"/>
              </w:rPr>
            </w:pPr>
          </w:p>
        </w:tc>
        <w:tc>
          <w:tcPr>
            <w:tcW w:w="1991" w:type="dxa"/>
          </w:tcPr>
          <w:p w:rsidR="000466E4" w:rsidRDefault="00A17CD7" w14:paraId="000003EC" w14:textId="77777777">
            <w:pPr>
              <w:pStyle w:val="Normal0"/>
              <w:widowControl w:val="0"/>
              <w:spacing w:after="0" w:line="276" w:lineRule="auto"/>
              <w:jc w:val="both"/>
              <w:rPr>
                <w:rFonts w:ascii="Arial" w:hAnsi="Arial" w:eastAsia="Arial" w:cs="Arial"/>
                <w:sz w:val="20"/>
                <w:szCs w:val="20"/>
              </w:rPr>
            </w:pPr>
            <w:r>
              <w:rPr>
                <w:rFonts w:ascii="Arial" w:hAnsi="Arial" w:eastAsia="Arial" w:cs="Arial"/>
                <w:sz w:val="20"/>
                <w:szCs w:val="20"/>
              </w:rPr>
              <w:t>Darío González</w:t>
            </w:r>
          </w:p>
        </w:tc>
        <w:tc>
          <w:tcPr>
            <w:tcW w:w="1559" w:type="dxa"/>
          </w:tcPr>
          <w:p w:rsidR="000466E4" w:rsidRDefault="00A17CD7" w14:paraId="000003ED" w14:textId="77777777">
            <w:pPr>
              <w:pStyle w:val="Normal0"/>
              <w:widowControl w:val="0"/>
              <w:spacing w:after="0" w:line="276" w:lineRule="auto"/>
              <w:jc w:val="both"/>
              <w:rPr>
                <w:rFonts w:ascii="Arial" w:hAnsi="Arial" w:eastAsia="Arial" w:cs="Arial"/>
                <w:sz w:val="20"/>
                <w:szCs w:val="20"/>
              </w:rPr>
            </w:pPr>
            <w:r>
              <w:rPr>
                <w:rFonts w:ascii="Arial" w:hAnsi="Arial" w:eastAsia="Arial" w:cs="Arial"/>
                <w:sz w:val="20"/>
                <w:szCs w:val="20"/>
              </w:rPr>
              <w:t>Corrección de estilo</w:t>
            </w:r>
          </w:p>
        </w:tc>
        <w:tc>
          <w:tcPr>
            <w:tcW w:w="3257" w:type="dxa"/>
          </w:tcPr>
          <w:p w:rsidR="000466E4" w:rsidRDefault="00A17CD7" w14:paraId="000003EE" w14:textId="77777777">
            <w:pPr>
              <w:pStyle w:val="Normal0"/>
              <w:widowControl w:val="0"/>
              <w:spacing w:after="0" w:line="276" w:lineRule="auto"/>
              <w:jc w:val="both"/>
              <w:rPr>
                <w:rFonts w:ascii="Arial" w:hAnsi="Arial" w:eastAsia="Arial" w:cs="Arial"/>
                <w:sz w:val="20"/>
                <w:szCs w:val="20"/>
              </w:rPr>
            </w:pPr>
            <w:r>
              <w:rPr>
                <w:rFonts w:ascii="Arial" w:hAnsi="Arial" w:eastAsia="Arial" w:cs="Arial"/>
                <w:sz w:val="20"/>
                <w:szCs w:val="20"/>
              </w:rPr>
              <w:t>Regional Tolima – Centro Agropecuario La Granja</w:t>
            </w:r>
          </w:p>
        </w:tc>
        <w:tc>
          <w:tcPr>
            <w:tcW w:w="1888" w:type="dxa"/>
          </w:tcPr>
          <w:p w:rsidR="000466E4" w:rsidRDefault="00A17CD7" w14:paraId="000003EF" w14:textId="77777777">
            <w:pPr>
              <w:pStyle w:val="Normal0"/>
              <w:widowControl w:val="0"/>
              <w:spacing w:after="0" w:line="276" w:lineRule="auto"/>
              <w:jc w:val="both"/>
              <w:rPr>
                <w:rFonts w:ascii="Arial" w:hAnsi="Arial" w:eastAsia="Arial" w:cs="Arial"/>
                <w:sz w:val="20"/>
                <w:szCs w:val="20"/>
              </w:rPr>
            </w:pPr>
            <w:r>
              <w:rPr>
                <w:rFonts w:ascii="Arial" w:hAnsi="Arial" w:eastAsia="Arial" w:cs="Arial"/>
                <w:sz w:val="20"/>
                <w:szCs w:val="20"/>
              </w:rPr>
              <w:t>Agosto 2021</w:t>
            </w:r>
          </w:p>
        </w:tc>
      </w:tr>
    </w:tbl>
    <w:p w:rsidR="000466E4" w:rsidRDefault="000466E4" w14:paraId="000003F0" w14:textId="77777777">
      <w:pPr>
        <w:pStyle w:val="Normal0"/>
        <w:widowControl w:val="0"/>
        <w:spacing w:after="0" w:line="276" w:lineRule="auto"/>
        <w:jc w:val="both"/>
        <w:rPr>
          <w:rFonts w:ascii="Arial" w:hAnsi="Arial" w:eastAsia="Arial" w:cs="Arial"/>
          <w:sz w:val="20"/>
          <w:szCs w:val="20"/>
        </w:rPr>
      </w:pPr>
    </w:p>
    <w:p w:rsidR="000466E4" w:rsidRDefault="000466E4" w14:paraId="000003F1" w14:textId="77777777">
      <w:pPr>
        <w:pStyle w:val="Normal0"/>
        <w:widowControl w:val="0"/>
        <w:spacing w:after="0" w:line="276" w:lineRule="auto"/>
        <w:jc w:val="both"/>
        <w:rPr>
          <w:rFonts w:ascii="Arial" w:hAnsi="Arial" w:eastAsia="Arial" w:cs="Arial"/>
          <w:sz w:val="20"/>
          <w:szCs w:val="20"/>
        </w:rPr>
      </w:pPr>
    </w:p>
    <w:p w:rsidR="000466E4" w:rsidRDefault="00A17CD7" w14:paraId="000003F2" w14:textId="77777777">
      <w:pPr>
        <w:pStyle w:val="Normal0"/>
        <w:widowControl w:val="0"/>
        <w:numPr>
          <w:ilvl w:val="0"/>
          <w:numId w:val="21"/>
        </w:numPr>
        <w:pBdr>
          <w:top w:val="nil"/>
          <w:left w:val="nil"/>
          <w:bottom w:val="nil"/>
          <w:right w:val="nil"/>
          <w:between w:val="nil"/>
        </w:pBdr>
        <w:spacing w:after="0" w:line="276" w:lineRule="auto"/>
        <w:ind w:left="0" w:firstLine="0"/>
        <w:jc w:val="both"/>
        <w:rPr>
          <w:rFonts w:ascii="Arial" w:hAnsi="Arial" w:eastAsia="Arial" w:cs="Arial"/>
          <w:b/>
          <w:color w:val="000000"/>
          <w:sz w:val="20"/>
          <w:szCs w:val="20"/>
        </w:rPr>
      </w:pPr>
      <w:r>
        <w:rPr>
          <w:rFonts w:ascii="Arial" w:hAnsi="Arial" w:eastAsia="Arial" w:cs="Arial"/>
          <w:b/>
          <w:color w:val="000000"/>
          <w:sz w:val="20"/>
          <w:szCs w:val="20"/>
        </w:rPr>
        <w:t xml:space="preserve">Control de cambios </w:t>
      </w:r>
    </w:p>
    <w:p w:rsidR="000466E4" w:rsidRDefault="000466E4" w14:paraId="000003F3" w14:textId="77777777">
      <w:pPr>
        <w:pStyle w:val="Normal0"/>
        <w:widowControl w:val="0"/>
        <w:spacing w:after="0" w:line="276" w:lineRule="auto"/>
        <w:jc w:val="both"/>
        <w:rPr>
          <w:rFonts w:ascii="Arial" w:hAnsi="Arial" w:eastAsia="Arial" w:cs="Arial"/>
          <w:sz w:val="20"/>
          <w:szCs w:val="20"/>
        </w:rPr>
      </w:pPr>
    </w:p>
    <w:tbl>
      <w:tblPr>
        <w:tblStyle w:val="af8"/>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64"/>
        <w:gridCol w:w="2138"/>
        <w:gridCol w:w="1701"/>
        <w:gridCol w:w="1843"/>
        <w:gridCol w:w="1044"/>
        <w:gridCol w:w="1977"/>
      </w:tblGrid>
      <w:tr w:rsidR="000466E4" w14:paraId="484584C9" w14:textId="77777777">
        <w:tc>
          <w:tcPr>
            <w:tcW w:w="1264" w:type="dxa"/>
            <w:tcBorders>
              <w:top w:val="nil"/>
              <w:left w:val="nil"/>
            </w:tcBorders>
          </w:tcPr>
          <w:p w:rsidR="000466E4" w:rsidRDefault="000466E4" w14:paraId="000003F4" w14:textId="77777777">
            <w:pPr>
              <w:pStyle w:val="Normal0"/>
              <w:widowControl w:val="0"/>
              <w:spacing w:after="0" w:line="276" w:lineRule="auto"/>
              <w:jc w:val="both"/>
              <w:rPr>
                <w:rFonts w:ascii="Arial" w:hAnsi="Arial" w:eastAsia="Arial" w:cs="Arial"/>
                <w:b/>
                <w:sz w:val="20"/>
                <w:szCs w:val="20"/>
              </w:rPr>
            </w:pPr>
          </w:p>
        </w:tc>
        <w:tc>
          <w:tcPr>
            <w:tcW w:w="2138" w:type="dxa"/>
          </w:tcPr>
          <w:p w:rsidR="000466E4" w:rsidRDefault="00A17CD7" w14:paraId="000003F5" w14:textId="77777777">
            <w:pPr>
              <w:pStyle w:val="Normal0"/>
              <w:widowControl w:val="0"/>
              <w:spacing w:after="0" w:line="276" w:lineRule="auto"/>
              <w:jc w:val="both"/>
              <w:rPr>
                <w:rFonts w:ascii="Arial" w:hAnsi="Arial" w:eastAsia="Arial" w:cs="Arial"/>
                <w:b/>
                <w:sz w:val="20"/>
                <w:szCs w:val="20"/>
              </w:rPr>
            </w:pPr>
            <w:r>
              <w:rPr>
                <w:rFonts w:ascii="Arial" w:hAnsi="Arial" w:eastAsia="Arial" w:cs="Arial"/>
                <w:b/>
                <w:sz w:val="20"/>
                <w:szCs w:val="20"/>
              </w:rPr>
              <w:t>Nombre</w:t>
            </w:r>
          </w:p>
        </w:tc>
        <w:tc>
          <w:tcPr>
            <w:tcW w:w="1701" w:type="dxa"/>
          </w:tcPr>
          <w:p w:rsidR="000466E4" w:rsidRDefault="00A17CD7" w14:paraId="000003F6" w14:textId="77777777">
            <w:pPr>
              <w:pStyle w:val="Normal0"/>
              <w:widowControl w:val="0"/>
              <w:spacing w:after="0" w:line="276" w:lineRule="auto"/>
              <w:jc w:val="both"/>
              <w:rPr>
                <w:rFonts w:ascii="Arial" w:hAnsi="Arial" w:eastAsia="Arial" w:cs="Arial"/>
                <w:b/>
                <w:sz w:val="20"/>
                <w:szCs w:val="20"/>
              </w:rPr>
            </w:pPr>
            <w:r>
              <w:rPr>
                <w:rFonts w:ascii="Arial" w:hAnsi="Arial" w:eastAsia="Arial" w:cs="Arial"/>
                <w:b/>
                <w:sz w:val="20"/>
                <w:szCs w:val="20"/>
              </w:rPr>
              <w:t>Cargo</w:t>
            </w:r>
          </w:p>
        </w:tc>
        <w:tc>
          <w:tcPr>
            <w:tcW w:w="1843" w:type="dxa"/>
          </w:tcPr>
          <w:p w:rsidR="000466E4" w:rsidRDefault="00A17CD7" w14:paraId="000003F7" w14:textId="77777777">
            <w:pPr>
              <w:pStyle w:val="Normal0"/>
              <w:widowControl w:val="0"/>
              <w:spacing w:after="0" w:line="276" w:lineRule="auto"/>
              <w:jc w:val="both"/>
              <w:rPr>
                <w:rFonts w:ascii="Arial" w:hAnsi="Arial" w:eastAsia="Arial" w:cs="Arial"/>
                <w:b/>
                <w:sz w:val="20"/>
                <w:szCs w:val="20"/>
              </w:rPr>
            </w:pPr>
            <w:r>
              <w:rPr>
                <w:rFonts w:ascii="Arial" w:hAnsi="Arial" w:eastAsia="Arial" w:cs="Arial"/>
                <w:b/>
                <w:sz w:val="20"/>
                <w:szCs w:val="20"/>
              </w:rPr>
              <w:t>Dependencia</w:t>
            </w:r>
          </w:p>
        </w:tc>
        <w:tc>
          <w:tcPr>
            <w:tcW w:w="1044" w:type="dxa"/>
          </w:tcPr>
          <w:p w:rsidR="000466E4" w:rsidRDefault="00A17CD7" w14:paraId="000003F8" w14:textId="77777777">
            <w:pPr>
              <w:pStyle w:val="Normal0"/>
              <w:widowControl w:val="0"/>
              <w:spacing w:after="0" w:line="276" w:lineRule="auto"/>
              <w:jc w:val="both"/>
              <w:rPr>
                <w:rFonts w:ascii="Arial" w:hAnsi="Arial" w:eastAsia="Arial" w:cs="Arial"/>
                <w:b/>
                <w:sz w:val="20"/>
                <w:szCs w:val="20"/>
              </w:rPr>
            </w:pPr>
            <w:r>
              <w:rPr>
                <w:rFonts w:ascii="Arial" w:hAnsi="Arial" w:eastAsia="Arial" w:cs="Arial"/>
                <w:b/>
                <w:sz w:val="20"/>
                <w:szCs w:val="20"/>
              </w:rPr>
              <w:t>Fecha</w:t>
            </w:r>
          </w:p>
        </w:tc>
        <w:tc>
          <w:tcPr>
            <w:tcW w:w="1977" w:type="dxa"/>
          </w:tcPr>
          <w:p w:rsidR="000466E4" w:rsidRDefault="00A17CD7" w14:paraId="000003F9" w14:textId="77777777">
            <w:pPr>
              <w:pStyle w:val="Normal0"/>
              <w:widowControl w:val="0"/>
              <w:spacing w:after="0" w:line="276" w:lineRule="auto"/>
              <w:jc w:val="both"/>
              <w:rPr>
                <w:rFonts w:ascii="Arial" w:hAnsi="Arial" w:eastAsia="Arial" w:cs="Arial"/>
                <w:b/>
                <w:sz w:val="20"/>
                <w:szCs w:val="20"/>
              </w:rPr>
            </w:pPr>
            <w:r>
              <w:rPr>
                <w:rFonts w:ascii="Arial" w:hAnsi="Arial" w:eastAsia="Arial" w:cs="Arial"/>
                <w:b/>
                <w:sz w:val="20"/>
                <w:szCs w:val="20"/>
              </w:rPr>
              <w:t>Razón del cambio</w:t>
            </w:r>
          </w:p>
        </w:tc>
      </w:tr>
      <w:tr w:rsidR="000466E4" w14:paraId="2FF467CA" w14:textId="77777777">
        <w:tc>
          <w:tcPr>
            <w:tcW w:w="1264" w:type="dxa"/>
          </w:tcPr>
          <w:p w:rsidR="000466E4" w:rsidRDefault="00A17CD7" w14:paraId="000003FA" w14:textId="77777777">
            <w:pPr>
              <w:pStyle w:val="Normal0"/>
              <w:widowControl w:val="0"/>
              <w:spacing w:after="0" w:line="276" w:lineRule="auto"/>
              <w:jc w:val="both"/>
              <w:rPr>
                <w:rFonts w:ascii="Arial" w:hAnsi="Arial" w:eastAsia="Arial" w:cs="Arial"/>
                <w:b/>
                <w:sz w:val="20"/>
                <w:szCs w:val="20"/>
              </w:rPr>
            </w:pPr>
            <w:r>
              <w:rPr>
                <w:rFonts w:ascii="Arial" w:hAnsi="Arial" w:eastAsia="Arial" w:cs="Arial"/>
                <w:b/>
                <w:sz w:val="20"/>
                <w:szCs w:val="20"/>
              </w:rPr>
              <w:t>Autor (es)</w:t>
            </w:r>
          </w:p>
        </w:tc>
        <w:tc>
          <w:tcPr>
            <w:tcW w:w="2138" w:type="dxa"/>
          </w:tcPr>
          <w:p w:rsidR="000466E4" w:rsidRDefault="000466E4" w14:paraId="000003FB" w14:textId="77777777">
            <w:pPr>
              <w:pStyle w:val="Normal0"/>
              <w:widowControl w:val="0"/>
              <w:spacing w:after="0" w:line="276" w:lineRule="auto"/>
              <w:jc w:val="both"/>
              <w:rPr>
                <w:rFonts w:ascii="Arial" w:hAnsi="Arial" w:eastAsia="Arial" w:cs="Arial"/>
                <w:b/>
                <w:sz w:val="20"/>
                <w:szCs w:val="20"/>
              </w:rPr>
            </w:pPr>
          </w:p>
        </w:tc>
        <w:tc>
          <w:tcPr>
            <w:tcW w:w="1701" w:type="dxa"/>
          </w:tcPr>
          <w:p w:rsidR="000466E4" w:rsidRDefault="000466E4" w14:paraId="000003FC" w14:textId="77777777">
            <w:pPr>
              <w:pStyle w:val="Normal0"/>
              <w:widowControl w:val="0"/>
              <w:spacing w:after="0" w:line="276" w:lineRule="auto"/>
              <w:jc w:val="both"/>
              <w:rPr>
                <w:rFonts w:ascii="Arial" w:hAnsi="Arial" w:eastAsia="Arial" w:cs="Arial"/>
                <w:b/>
                <w:sz w:val="20"/>
                <w:szCs w:val="20"/>
              </w:rPr>
            </w:pPr>
          </w:p>
        </w:tc>
        <w:tc>
          <w:tcPr>
            <w:tcW w:w="1843" w:type="dxa"/>
          </w:tcPr>
          <w:p w:rsidR="000466E4" w:rsidRDefault="000466E4" w14:paraId="000003FD" w14:textId="77777777">
            <w:pPr>
              <w:pStyle w:val="Normal0"/>
              <w:widowControl w:val="0"/>
              <w:spacing w:after="0" w:line="276" w:lineRule="auto"/>
              <w:jc w:val="both"/>
              <w:rPr>
                <w:rFonts w:ascii="Arial" w:hAnsi="Arial" w:eastAsia="Arial" w:cs="Arial"/>
                <w:b/>
                <w:sz w:val="20"/>
                <w:szCs w:val="20"/>
              </w:rPr>
            </w:pPr>
          </w:p>
        </w:tc>
        <w:tc>
          <w:tcPr>
            <w:tcW w:w="1044" w:type="dxa"/>
          </w:tcPr>
          <w:p w:rsidR="000466E4" w:rsidRDefault="000466E4" w14:paraId="000003FE" w14:textId="77777777">
            <w:pPr>
              <w:pStyle w:val="Normal0"/>
              <w:widowControl w:val="0"/>
              <w:spacing w:after="0" w:line="276" w:lineRule="auto"/>
              <w:jc w:val="both"/>
              <w:rPr>
                <w:rFonts w:ascii="Arial" w:hAnsi="Arial" w:eastAsia="Arial" w:cs="Arial"/>
                <w:b/>
                <w:sz w:val="20"/>
                <w:szCs w:val="20"/>
              </w:rPr>
            </w:pPr>
          </w:p>
        </w:tc>
        <w:tc>
          <w:tcPr>
            <w:tcW w:w="1977" w:type="dxa"/>
          </w:tcPr>
          <w:p w:rsidR="000466E4" w:rsidRDefault="000466E4" w14:paraId="000003FF" w14:textId="77777777">
            <w:pPr>
              <w:pStyle w:val="Normal0"/>
              <w:widowControl w:val="0"/>
              <w:spacing w:after="0" w:line="276" w:lineRule="auto"/>
              <w:jc w:val="both"/>
              <w:rPr>
                <w:rFonts w:ascii="Arial" w:hAnsi="Arial" w:eastAsia="Arial" w:cs="Arial"/>
                <w:b/>
                <w:sz w:val="20"/>
                <w:szCs w:val="20"/>
              </w:rPr>
            </w:pPr>
          </w:p>
        </w:tc>
      </w:tr>
    </w:tbl>
    <w:p w:rsidR="000466E4" w:rsidRDefault="000466E4" w14:paraId="00000400" w14:textId="77777777">
      <w:pPr>
        <w:pStyle w:val="Normal0"/>
        <w:widowControl w:val="0"/>
        <w:spacing w:after="0" w:line="276" w:lineRule="auto"/>
        <w:jc w:val="both"/>
        <w:rPr>
          <w:rFonts w:ascii="Arial" w:hAnsi="Arial" w:eastAsia="Arial" w:cs="Arial"/>
          <w:color w:val="000000"/>
          <w:sz w:val="20"/>
          <w:szCs w:val="20"/>
        </w:rPr>
      </w:pPr>
    </w:p>
    <w:sectPr w:rsidR="000466E4">
      <w:headerReference w:type="default" r:id="rId36"/>
      <w:pgSz w:w="12240" w:h="15840" w:orient="portrait"/>
      <w:pgMar w:top="1417" w:right="1701" w:bottom="1417" w:left="1701"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 w:author="Cuenta Microsoft" w:date="2021-07-26T12:07:00Z" w:id="0">
    <w:p w:rsidR="000466E4" w:rsidRDefault="00A17CD7" w14:paraId="0000043F"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Utilizar cajón de texto color E.</w:t>
      </w:r>
    </w:p>
    <w:p w:rsidR="000466E4" w:rsidRDefault="00A17CD7" w14:paraId="00000440"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La imagen utilizada fue tomada de: https://commons.wikimedia.org/w/index.php?curid=799667, para revisar su uso libre.</w:t>
      </w:r>
    </w:p>
    <w:p w:rsidR="000466E4" w:rsidRDefault="00A17CD7" w14:paraId="00000441"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Ver imagen en anexos imágenes:</w:t>
      </w:r>
    </w:p>
  </w:comment>
  <w:comment w:initials="" w:author="Cuenta Microsoft" w:date="2021-07-26T12:38:00Z" w:id="1">
    <w:p w:rsidR="000466E4" w:rsidRDefault="00A17CD7" w14:paraId="0000041F"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Título de tercer nivel</w:t>
      </w:r>
    </w:p>
  </w:comment>
  <w:comment w:initials="" w:author="Cuenta Microsoft" w:date="2021-07-26T12:42:00Z" w:id="2">
    <w:p w:rsidR="000466E4" w:rsidRDefault="00A17CD7" w14:paraId="00000442"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Imagen propuesta por el experto. Ver</w:t>
      </w:r>
      <w:r>
        <w:rPr>
          <w:rFonts w:ascii="Arial" w:hAnsi="Arial" w:eastAsia="Arial" w:cs="Arial"/>
          <w:color w:val="000000"/>
        </w:rPr>
        <w:t xml:space="preserve"> figura en anexos imágenes: Figura 1_lineal</w:t>
      </w:r>
    </w:p>
  </w:comment>
  <w:comment w:initials="" w:author="Cuenta Microsoft" w:date="2021-07-26T15:24:00Z" w:id="4">
    <w:p w:rsidR="000466E4" w:rsidRDefault="00A17CD7" w14:paraId="00000458"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Imagen propuesta por el experto. Ver figura en anexos imágenes: Figura 2_Quake</w:t>
      </w:r>
    </w:p>
  </w:comment>
  <w:comment w:initials="" w:author="Cuenta Microsoft" w:date="2021-07-26T14:03:00Z" w:id="5">
    <w:p w:rsidR="000466E4" w:rsidRDefault="00A17CD7" w14:paraId="00000463"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Título de tercer nivel</w:t>
      </w:r>
    </w:p>
  </w:comment>
  <w:comment w:initials="" w:author="Cuenta Microsoft" w:date="2021-07-26T15:55:00Z" w:id="6">
    <w:p w:rsidR="000466E4" w:rsidRDefault="00A17CD7" w14:paraId="00000434"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 xml:space="preserve">Diseño de pestañas C. ver anexo: </w:t>
      </w:r>
    </w:p>
    <w:p w:rsidR="000466E4" w:rsidRDefault="00A17CD7" w14:paraId="00000435"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CF006_1.1.1_ Narrativas lineales</w:t>
      </w:r>
    </w:p>
  </w:comment>
  <w:comment w:initials="" w:author="Cuenta Microsoft" w:date="2021-07-26T15:53:00Z" w:id="7">
    <w:p w:rsidR="000466E4" w:rsidRDefault="00A17CD7" w14:paraId="0000044A"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Título de tercer nivel</w:t>
      </w:r>
    </w:p>
  </w:comment>
  <w:comment w:initials="" w:author="Cuenta Microsoft" w:date="2021-07-26T16:11:00Z" w:id="8">
    <w:p w:rsidR="000466E4" w:rsidRDefault="00A17CD7" w14:paraId="00000417"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Diseño de acordion A tipoB. Cada ítem del acordion son las palabras en negrilla de c/ viñeta</w:t>
      </w:r>
    </w:p>
  </w:comment>
  <w:comment w:initials="" w:author="Cuenta Microsoft" w:date="2021-07-26T16:59:00Z" w:id="9">
    <w:p w:rsidR="000466E4" w:rsidRDefault="00A17CD7" w14:paraId="0000043E"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Título de tercer nivel</w:t>
      </w:r>
    </w:p>
  </w:comment>
  <w:comment w:initials="" w:author="Cuenta Microsoft" w:date="2021-07-26T16:48:00Z" w:id="10">
    <w:p w:rsidR="000466E4" w:rsidRDefault="00A17CD7" w14:paraId="0000045E"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Diseño de cajón tecto color D</w:t>
      </w:r>
    </w:p>
  </w:comment>
  <w:comment w:initials="" w:author="Cuenta Microsoft" w:date="2021-07-26T16:56:00Z" w:id="11">
    <w:p w:rsidR="000466E4" w:rsidRDefault="00A17CD7" w14:paraId="00000413"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Diseño de tabla A</w:t>
      </w:r>
    </w:p>
  </w:comment>
  <w:comment w:initials="" w:author="Cuenta Microsoft" w:date="2021-07-26T17:02:00Z" w:id="12">
    <w:p w:rsidR="000466E4" w:rsidRDefault="00A17CD7" w14:paraId="0000045B"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Utilizar diseño de listado no ordenado color + separadores</w:t>
      </w:r>
    </w:p>
  </w:comment>
  <w:comment w:initials="" w:author="Cuenta Microsoft" w:date="2021-07-26T17:04:00Z" w:id="13">
    <w:p w:rsidR="000466E4" w:rsidRDefault="00A17CD7" w14:paraId="00000405"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Utilizar diseño de listado no ordenado color + separadores</w:t>
      </w:r>
    </w:p>
  </w:comment>
  <w:comment w:initials="" w:author="Cuenta Microsoft" w:date="2021-07-26T18:20:00Z" w:id="14">
    <w:p w:rsidR="000466E4" w:rsidRDefault="00A17CD7" w14:paraId="0000042A"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Utilizar diseño de listado no ordenado color + separadores</w:t>
      </w:r>
    </w:p>
  </w:comment>
  <w:comment w:initials="" w:author="Cuenta Microsoft" w:date="2021-07-26T18:52:00Z" w:id="15">
    <w:p w:rsidR="000466E4" w:rsidRDefault="00A17CD7" w14:paraId="0000041E"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Diseño de cajón Texto color B</w:t>
      </w:r>
    </w:p>
  </w:comment>
  <w:comment w:initials="" w:author="Cuenta Microsoft" w:date="2021-07-26T18:41:00Z" w:id="16">
    <w:p w:rsidR="000466E4" w:rsidRDefault="00A17CD7" w14:paraId="00000431"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Título tercer nivel</w:t>
      </w:r>
    </w:p>
  </w:comment>
  <w:comment w:initials="" w:author="Cuenta Microsoft" w:date="2021-07-26T18:42:00Z" w:id="17">
    <w:p w:rsidR="000466E4" w:rsidRDefault="00A17CD7" w14:paraId="00000423"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Utilizar diseño de listado no ordenado color + separadores</w:t>
      </w:r>
    </w:p>
  </w:comment>
  <w:comment w:initials="" w:author="Cuenta Microsoft" w:date="2021-07-26T18:42:00Z" w:id="18">
    <w:p w:rsidR="000466E4" w:rsidRDefault="00A17CD7" w14:paraId="00000422"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Título de tercer nivel</w:t>
      </w:r>
    </w:p>
  </w:comment>
  <w:comment w:initials="" w:author="Cuenta Microsoft" w:date="2021-07-26T18:43:00Z" w:id="19">
    <w:p w:rsidR="000466E4" w:rsidRDefault="00A17CD7" w14:paraId="00000449"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Utilizar diseño de listado no ordenado color + separadores</w:t>
      </w:r>
    </w:p>
  </w:comment>
  <w:comment w:initials="" w:author="Cuenta Microsoft" w:date="2021-07-26T18:43:00Z" w:id="20">
    <w:p w:rsidR="000466E4" w:rsidRDefault="00A17CD7" w14:paraId="0000045C"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Título de tercer nivel</w:t>
      </w:r>
    </w:p>
  </w:comment>
  <w:comment w:initials="" w:author="Cuenta Microsoft" w:date="2021-07-27T19:35:00Z" w:id="21">
    <w:p w:rsidR="000466E4" w:rsidRDefault="00A17CD7" w14:paraId="0000040D"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Título de tercer nivel</w:t>
      </w:r>
    </w:p>
  </w:comment>
  <w:comment w:initials="" w:author="Cuenta Microsoft" w:date="2021-07-27T19:33:00Z" w:id="22">
    <w:p w:rsidR="000466E4" w:rsidRDefault="00A17CD7" w14:paraId="0000045D"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Dise</w:t>
      </w:r>
      <w:r>
        <w:rPr>
          <w:rFonts w:ascii="Arial" w:hAnsi="Arial" w:eastAsia="Arial" w:cs="Arial"/>
          <w:color w:val="000000"/>
        </w:rPr>
        <w:t>ñar recurso de acuerdo al anexo: CF006_1.3_Estilos artísticos</w:t>
      </w:r>
    </w:p>
  </w:comment>
  <w:comment w:initials="" w:author="Cuenta Microsoft" w:date="2021-07-27T19:44:00Z" w:id="23">
    <w:p w:rsidR="000466E4" w:rsidRDefault="00A17CD7" w14:paraId="00000448"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Diseñar Slider B de acuerdo al anexo: CF006_1.3_Estilo artístico y tecnología grafica</w:t>
      </w:r>
    </w:p>
  </w:comment>
  <w:comment w:initials="" w:author="Cuenta Microsoft" w:date="2021-07-27T19:44:00Z" w:id="24">
    <w:p w:rsidR="000466E4" w:rsidRDefault="00A17CD7" w14:paraId="0000040E"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Diseñar infografía de acuerdo al anexo: CF006_1.4_estrategias de monetización</w:t>
      </w:r>
    </w:p>
  </w:comment>
  <w:comment w:initials="" w:author="Cuenta Microsoft" w:date="2021-07-28T11:32:00Z" w:id="25">
    <w:p w:rsidR="000466E4" w:rsidRDefault="00A17CD7" w14:paraId="0000044C"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Utilizar cajón texto color</w:t>
      </w:r>
    </w:p>
  </w:comment>
  <w:comment w:initials="" w:author="Cuenta Microsoft" w:date="2021-07-28T12:05:00Z" w:id="26">
    <w:p w:rsidR="000466E4" w:rsidRDefault="00A17CD7" w14:paraId="0000042B"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Utilizar tarjetas con número</w:t>
      </w:r>
    </w:p>
  </w:comment>
  <w:comment w:initials="" w:author="Cuenta Microsoft" w:date="2021-07-28T12:07:00Z" w:id="27">
    <w:p w:rsidR="000466E4" w:rsidRDefault="00A17CD7" w14:paraId="00000447"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Ver figura en anexo imágenes: Figura 3_Ventana referencia script</w:t>
      </w:r>
    </w:p>
  </w:comment>
  <w:comment w:initials="" w:author="Cuenta Microsoft" w:date="2021-07-28T12:40:00Z" w:id="28">
    <w:p w:rsidR="000466E4" w:rsidRDefault="00A17CD7" w14:paraId="0000043B"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 xml:space="preserve">Utilizar diseño Cajon de texto color A. </w:t>
      </w:r>
    </w:p>
    <w:p w:rsidR="000466E4" w:rsidRDefault="00A17CD7" w14:paraId="0000043C"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Utilizar la imagen del logo de Unity. De no ser posible de utilizar el logo, utilizar la palabra Unity</w:t>
      </w:r>
    </w:p>
    <w:p w:rsidR="000466E4" w:rsidRDefault="00A17CD7" w14:paraId="0000043D"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Imagen tomada de: https:</w:t>
      </w:r>
      <w:r>
        <w:rPr>
          <w:rFonts w:ascii="Arial" w:hAnsi="Arial" w:eastAsia="Arial" w:cs="Arial"/>
          <w:color w:val="000000"/>
        </w:rPr>
        <w:t>//unity.com/es</w:t>
      </w:r>
    </w:p>
  </w:comment>
  <w:comment w:initials="" w:author="Cuenta Microsoft" w:date="2021-07-28T12:50:00Z" w:id="29">
    <w:p w:rsidR="000466E4" w:rsidRDefault="00A17CD7" w14:paraId="0000044D"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Utilizar tipo de fuent</w:t>
      </w:r>
      <w:r>
        <w:rPr>
          <w:rFonts w:ascii="Arial" w:hAnsi="Arial" w:eastAsia="Arial" w:cs="Arial"/>
          <w:color w:val="000000"/>
        </w:rPr>
        <w:t>e Consolas</w:t>
      </w:r>
    </w:p>
  </w:comment>
  <w:comment w:initials="" w:author="Cuenta Microsoft" w:date="2021-07-28T13:01:00Z" w:id="30">
    <w:p w:rsidR="000466E4" w:rsidRDefault="00A17CD7" w14:paraId="00000452"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Cajón texto color B</w:t>
      </w:r>
    </w:p>
  </w:comment>
  <w:comment w:initials="" w:author="Cuenta Microsoft" w:date="2021-07-28T13:07:00Z" w:id="31">
    <w:p w:rsidR="000466E4" w:rsidRDefault="00A17CD7" w14:paraId="00000429"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Utilizar tipo de fuente Consolas</w:t>
      </w:r>
    </w:p>
  </w:comment>
  <w:comment w:initials="" w:author="Cuenta Microsoft" w:date="2021-07-28T13:12:00Z" w:id="32">
    <w:p w:rsidR="000466E4" w:rsidRDefault="00A17CD7" w14:paraId="00000459"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Ver figura en anexo de imágenes: Figura 4_Panel inspector</w:t>
      </w:r>
    </w:p>
  </w:comment>
  <w:comment w:initials="" w:author="Cuenta Microsoft" w:date="2021-07-28T13:28:00Z" w:id="33">
    <w:p w:rsidR="000466E4" w:rsidRDefault="00A17CD7" w14:paraId="00000406"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Ver figura en anexos de imágenes: Figura 5_componente script</w:t>
      </w:r>
    </w:p>
  </w:comment>
  <w:comment w:initials="" w:author="Cuenta Microsoft" w:date="2021-07-28T17:48:00Z" w:id="34">
    <w:p w:rsidR="000466E4" w:rsidRDefault="00A17CD7" w14:paraId="0000044E"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Utilizar  tipo de fuente Consolas</w:t>
      </w:r>
    </w:p>
  </w:comment>
  <w:comment w:initials="" w:author="Cuenta Microsoft" w:date="2021-07-28T17:49:00Z" w:id="35">
    <w:p w:rsidR="000466E4" w:rsidRDefault="00A17CD7" w14:paraId="00000412"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Título de terc</w:t>
      </w:r>
      <w:r>
        <w:rPr>
          <w:rFonts w:ascii="Arial" w:hAnsi="Arial" w:eastAsia="Arial" w:cs="Arial"/>
          <w:color w:val="000000"/>
        </w:rPr>
        <w:t>er nivel</w:t>
      </w:r>
    </w:p>
  </w:comment>
  <w:comment w:initials="" w:author="Cuenta Microsoft" w:date="2021-07-28T17:50:00Z" w:id="36">
    <w:p w:rsidR="000466E4" w:rsidRDefault="00A17CD7" w14:paraId="00000418"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Utiliz</w:t>
      </w:r>
      <w:r>
        <w:rPr>
          <w:rFonts w:ascii="Arial" w:hAnsi="Arial" w:eastAsia="Arial" w:cs="Arial"/>
          <w:color w:val="000000"/>
        </w:rPr>
        <w:t>ar listado no ordenado color</w:t>
      </w:r>
    </w:p>
  </w:comment>
  <w:comment w:initials="" w:author="Cuenta Microsoft" w:date="2021-07-28T17:52:00Z" w:id="37">
    <w:p w:rsidR="000466E4" w:rsidRDefault="00A17CD7" w14:paraId="00000436"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Utilizar tipo de fuente Consolas</w:t>
      </w:r>
    </w:p>
  </w:comment>
  <w:comment w:initials="" w:author="Cuenta Microsoft" w:date="2021-07-28T17:52:00Z" w:id="38">
    <w:p w:rsidR="000466E4" w:rsidRDefault="00A17CD7" w14:paraId="00000428"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Utilizar tipo de fuente Consolas</w:t>
      </w:r>
    </w:p>
  </w:comment>
  <w:comment w:initials="" w:author="Cuenta Microsoft" w:date="2021-07-28T17:56:00Z" w:id="39">
    <w:p w:rsidR="000466E4" w:rsidRDefault="00A17CD7" w14:paraId="0000045A"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Utilizar tipo de fuente Consolas</w:t>
      </w:r>
    </w:p>
  </w:comment>
  <w:comment w:initials="" w:author="Cuenta Microsoft" w:date="2021-07-28T17:58:00Z" w:id="40">
    <w:p w:rsidR="000466E4" w:rsidRDefault="00A17CD7" w14:paraId="00000420"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Utilizar tipo de fuente Consolas</w:t>
      </w:r>
    </w:p>
  </w:comment>
  <w:comment w:initials="" w:author="Cuenta Microsoft" w:date="2021-07-29T08:50:00Z" w:id="41">
    <w:p w:rsidR="000466E4" w:rsidRDefault="00A17CD7" w14:paraId="00000430"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Cajón de texto color B</w:t>
      </w:r>
    </w:p>
  </w:comment>
  <w:comment w:initials="" w:author="Cuenta Microsoft" w:date="2021-07-28T18:02:00Z" w:id="42">
    <w:p w:rsidR="000466E4" w:rsidRDefault="00A17CD7" w14:paraId="0000040F"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 xml:space="preserve">Ver figura en los anexos de imágenes: </w:t>
      </w:r>
    </w:p>
    <w:p w:rsidR="000466E4" w:rsidRDefault="00A17CD7" w14:paraId="00000410"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Figura 6_Ventana gameplay</w:t>
      </w:r>
    </w:p>
  </w:comment>
  <w:comment w:initials="" w:author="Cuenta Microsoft" w:date="2021-07-28T18:25:00Z" w:id="43">
    <w:p w:rsidR="000466E4" w:rsidRDefault="00A17CD7" w14:paraId="0000040B"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 xml:space="preserve">Incrustar video que se encuentra en la carpeta </w:t>
      </w:r>
      <w:r>
        <w:rPr>
          <w:rFonts w:ascii="Arial" w:hAnsi="Arial" w:eastAsia="Arial" w:cs="Arial"/>
          <w:color w:val="000000"/>
        </w:rPr>
        <w:t>de anexos de videos:</w:t>
      </w:r>
    </w:p>
    <w:p w:rsidR="000466E4" w:rsidRDefault="00A17CD7" w14:paraId="0000040C"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CF006_2.3_video_crear carpeta</w:t>
      </w:r>
    </w:p>
  </w:comment>
  <w:comment w:initials="" w:author="Cuenta Microsoft" w:date="2021-07-28T18:27:00Z" w:id="44">
    <w:p w:rsidR="000466E4" w:rsidRDefault="00A17CD7" w14:paraId="00000414"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Incrustar video que se encuentra en la carpeta de anexos de videos:</w:t>
      </w:r>
    </w:p>
    <w:p w:rsidR="000466E4" w:rsidRDefault="00A17CD7" w14:paraId="00000415"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CF006_2.3_video_Configuración escena</w:t>
      </w:r>
    </w:p>
  </w:comment>
  <w:comment w:initials="" w:author="Cuenta Microsoft" w:date="2021-07-28T18:12:00Z" w:id="45">
    <w:p w:rsidR="000466E4" w:rsidRDefault="00A17CD7" w14:paraId="00000461"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Ver figura en anexos de imágenes:</w:t>
      </w:r>
    </w:p>
    <w:p w:rsidR="000466E4" w:rsidRDefault="00A17CD7" w14:paraId="00000462"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Figura 7_algoritmo visual</w:t>
      </w:r>
    </w:p>
  </w:comment>
  <w:comment w:initials="" w:author="Cuenta Microsoft" w:date="2021-07-28T18:52:00Z" w:id="46">
    <w:p w:rsidR="000466E4" w:rsidRDefault="00A17CD7" w14:paraId="0000041A"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Utilizar listado ordenado cuadro color para los literales</w:t>
      </w:r>
    </w:p>
  </w:comment>
  <w:comment w:initials="" w:author="Cuenta Microsoft" w:date="2021-07-28T18:27:00Z" w:id="47">
    <w:p w:rsidR="000466E4" w:rsidRDefault="00A17CD7" w14:paraId="00000439"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Incrustar video que s</w:t>
      </w:r>
      <w:r>
        <w:rPr>
          <w:rFonts w:ascii="Arial" w:hAnsi="Arial" w:eastAsia="Arial" w:cs="Arial"/>
          <w:color w:val="000000"/>
        </w:rPr>
        <w:t>e encuentra en la carpeta de anexos de videos:</w:t>
      </w:r>
    </w:p>
    <w:p w:rsidR="000466E4" w:rsidRDefault="00A17CD7" w14:paraId="0000043A"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CF006_2.3.1_video_Programacion de player</w:t>
      </w:r>
    </w:p>
  </w:comment>
  <w:comment w:initials="" w:author="Cuenta Microsoft" w:date="2021-07-28T19:18:00Z" w:id="48">
    <w:p w:rsidR="000466E4" w:rsidRDefault="00A17CD7" w14:paraId="0000044F"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Utilizar tipo de fuente Consolas</w:t>
      </w:r>
    </w:p>
  </w:comment>
  <w:comment w:initials="" w:author="Cuenta Microsoft" w:date="2021-07-28T18:52:00Z" w:id="49">
    <w:p w:rsidR="000466E4" w:rsidRDefault="00A17CD7" w14:paraId="0000042D"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Utilizar listado ordenado cuadro color</w:t>
      </w:r>
    </w:p>
  </w:comment>
  <w:comment w:initials="" w:author="Cuenta Microsoft" w:date="2021-07-28T18:27:00Z" w:id="50">
    <w:p w:rsidR="000466E4" w:rsidRDefault="00A17CD7" w14:paraId="00000454"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Incrustar video que se en</w:t>
      </w:r>
      <w:r>
        <w:rPr>
          <w:rFonts w:ascii="Arial" w:hAnsi="Arial" w:eastAsia="Arial" w:cs="Arial"/>
          <w:color w:val="000000"/>
        </w:rPr>
        <w:t>cuentra en la carpeta de anexos de videos:</w:t>
      </w:r>
    </w:p>
    <w:p w:rsidR="000466E4" w:rsidRDefault="00A17CD7" w14:paraId="00000455"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CF006_2.3.1_video_Programacion de Enemy</w:t>
      </w:r>
    </w:p>
  </w:comment>
  <w:comment w:initials="" w:author="Cuenta Microsoft" w:date="2021-07-28T19:22:00Z" w:id="51">
    <w:p w:rsidR="000466E4" w:rsidRDefault="00A17CD7" w14:paraId="00000446"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Utilizar tipo de fuente Consolas</w:t>
      </w:r>
    </w:p>
  </w:comment>
  <w:comment w:initials="" w:author="Cuenta Microsoft" w:date="2021-07-29T08:54:00Z" w:id="52">
    <w:p w:rsidR="000466E4" w:rsidRDefault="00A17CD7" w14:paraId="00000403"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Ver figura en anexos de imágenes:</w:t>
      </w:r>
    </w:p>
    <w:p w:rsidR="000466E4" w:rsidRDefault="00A17CD7" w14:paraId="00000404"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Figura 8_ Función colision</w:t>
      </w:r>
    </w:p>
  </w:comment>
  <w:comment w:initials="" w:author="Cuenta Microsoft" w:date="2021-07-29T08:57:00Z" w:id="53">
    <w:p w:rsidR="000466E4" w:rsidRDefault="00A17CD7" w14:paraId="00000437"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Incrustar video que se encuentra en la carpeta de anexos de videos:</w:t>
      </w:r>
    </w:p>
    <w:p w:rsidR="000466E4" w:rsidRDefault="00A17CD7" w14:paraId="00000438"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CF006_2.3.2_video_Programacion colision</w:t>
      </w:r>
    </w:p>
  </w:comment>
  <w:comment w:initials="" w:author="Cuenta Microsoft" w:date="2021-07-29T09:04:00Z" w:id="55">
    <w:p w:rsidR="000466E4" w:rsidRDefault="00A17CD7" w14:paraId="00000416"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Utilizar fuente Consolas</w:t>
      </w:r>
    </w:p>
  </w:comment>
  <w:comment w:initials="" w:author="Cuenta Microsoft" w:date="2021-07-29T09:31:00Z" w:id="56">
    <w:p w:rsidR="000466E4" w:rsidRDefault="00A17CD7" w14:paraId="0000044B"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Utilizar listado ordenado cuadro color</w:t>
      </w:r>
    </w:p>
  </w:comment>
  <w:comment w:initials="" w:author="Cuenta Microsoft" w:date="2021-07-29T09:04:00Z" w:id="57">
    <w:p w:rsidR="000466E4" w:rsidRDefault="00A17CD7" w14:paraId="00000421"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Utilizar fuente Consolas</w:t>
      </w:r>
    </w:p>
  </w:comment>
  <w:comment w:initials="" w:author="Cuenta Microsoft" w:date="2021-07-29T09:03:00Z" w:id="54">
    <w:p w:rsidR="000466E4" w:rsidRDefault="00A17CD7" w14:paraId="0000040A"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Utilizar listado ordenado cuadro color</w:t>
      </w:r>
    </w:p>
  </w:comment>
  <w:comment w:initials="" w:author="Cuenta Microsoft" w:date="2021-07-29T09:22:00Z" w:id="58">
    <w:p w:rsidR="000466E4" w:rsidRDefault="00A17CD7" w14:paraId="00000456"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Ver figura en  anexos de imágenes:</w:t>
      </w:r>
    </w:p>
    <w:p w:rsidR="000466E4" w:rsidRDefault="00A17CD7" w14:paraId="00000457"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Figura 9_Condicional colision</w:t>
      </w:r>
    </w:p>
  </w:comment>
  <w:comment w:initials="" w:author="Cuenta Microsoft" w:date="2021-07-29T09:41:00Z" w:id="59">
    <w:p w:rsidR="000466E4" w:rsidRDefault="00A17CD7" w14:paraId="00000426"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Utilizar listado ordenado cuadro color</w:t>
      </w:r>
    </w:p>
  </w:comment>
  <w:comment w:initials="" w:author="Cuenta Microsoft" w:date="2021-07-29T09:38:00Z" w:id="60">
    <w:p w:rsidR="000466E4" w:rsidRDefault="00A17CD7" w14:paraId="0000042E"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Incrustar video que se encuentra en la carpeta de anexos de videos:</w:t>
      </w:r>
    </w:p>
    <w:p w:rsidR="000466E4" w:rsidRDefault="00A17CD7" w14:paraId="0000042F"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CF006_2.3.3_video_Programacion premio-castigo</w:t>
      </w:r>
    </w:p>
  </w:comment>
  <w:comment w:initials="" w:author="Cuenta Microsoft" w:date="2021-07-29T09:08:00Z" w:id="61">
    <w:p w:rsidR="000466E4" w:rsidRDefault="00A17CD7" w14:paraId="00000411"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Utilizar fuente Consolas</w:t>
      </w:r>
    </w:p>
  </w:comment>
  <w:comment w:initials="" w:author="Cuenta Microsoft" w:date="2021-07-29T09:37:00Z" w:id="62">
    <w:p w:rsidR="000466E4" w:rsidRDefault="00A17CD7" w14:paraId="00000424"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Título tercer nivel</w:t>
      </w:r>
    </w:p>
  </w:comment>
  <w:comment w:initials="" w:author="Cuenta Microsoft" w:date="2021-07-29T09:09:00Z" w:id="63">
    <w:p w:rsidR="000466E4" w:rsidRDefault="00A17CD7" w14:paraId="00000425"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Utilizar fuente Co</w:t>
      </w:r>
      <w:r>
        <w:rPr>
          <w:rFonts w:ascii="Arial" w:hAnsi="Arial" w:eastAsia="Arial" w:cs="Arial"/>
          <w:color w:val="000000"/>
        </w:rPr>
        <w:t>nsolas</w:t>
      </w:r>
    </w:p>
  </w:comment>
  <w:comment w:initials="" w:author="Cuenta Microsoft" w:date="2021-07-29T09:41:00Z" w:id="64">
    <w:p w:rsidR="000466E4" w:rsidRDefault="00A17CD7" w14:paraId="00000444"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Titulo tercer nivel</w:t>
      </w:r>
    </w:p>
  </w:comment>
  <w:comment w:initials="" w:author="Cuenta Microsoft" w:date="2021-07-29T10:12:00Z" w:id="65">
    <w:p w:rsidR="000466E4" w:rsidRDefault="00A17CD7" w14:paraId="00000433"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Utilizar estilo de tabla B</w:t>
      </w:r>
    </w:p>
  </w:comment>
  <w:comment w:initials="" w:author="Cuenta Microsoft" w:date="2021-07-29T10:32:00Z" w:id="68">
    <w:p w:rsidR="000466E4" w:rsidRDefault="00A17CD7" w14:paraId="00000432"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Continuar estilo de tabla B</w:t>
      </w:r>
    </w:p>
  </w:comment>
  <w:comment w:initials="" w:author="Cuenta Microsoft" w:date="2021-07-29T10:31:00Z" w:id="66">
    <w:p w:rsidR="000466E4" w:rsidRDefault="00A17CD7" w14:paraId="00000453"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Utilizar estilo de tabla B</w:t>
      </w:r>
    </w:p>
  </w:comment>
  <w:comment w:initials="" w:author="Cuenta Microsoft" w:date="2021-07-29T10:44:00Z" w:id="71">
    <w:p w:rsidR="000466E4" w:rsidRDefault="00A17CD7" w14:paraId="00000443"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Utilizar listado ordenado cuadro color para los literales A y B</w:t>
      </w:r>
    </w:p>
  </w:comment>
  <w:comment w:initials="" w:author="Cuenta Microsoft" w:date="2021-07-29T10:46:00Z" w:id="72">
    <w:p w:rsidR="000466E4" w:rsidRDefault="00A17CD7" w14:paraId="00000419"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Utilizar listado ordenado cuadro color para los literales A. B y C</w:t>
      </w:r>
    </w:p>
  </w:comment>
  <w:comment w:initials="" w:author="Cuenta Microsoft" w:date="2021-07-29T10:54:00Z" w:id="74">
    <w:p w:rsidR="000466E4" w:rsidRDefault="00A17CD7" w14:paraId="00000450"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Utilizar listado ordenado cuadro color + separadores</w:t>
      </w:r>
    </w:p>
  </w:comment>
  <w:comment w:initials="" w:author="Cuenta Microsoft" w:date="2021-07-29T12:14:00Z" w:id="75">
    <w:p w:rsidR="000466E4" w:rsidRDefault="00A17CD7" w14:paraId="0000042C"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Título de  tercer nivel</w:t>
      </w:r>
    </w:p>
  </w:comment>
  <w:comment w:initials="" w:author="Cuenta Microsoft" w:date="2021-07-29T10:58:00Z" w:id="76">
    <w:p w:rsidR="000466E4" w:rsidRDefault="00A17CD7" w14:paraId="0000045F"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 xml:space="preserve">Ver figura en anexo imágenes: </w:t>
      </w:r>
    </w:p>
    <w:p w:rsidR="000466E4" w:rsidRDefault="00A17CD7" w14:paraId="00000460"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Figura 10_Marvel trivia</w:t>
      </w:r>
    </w:p>
  </w:comment>
  <w:comment w:initials="" w:author="Cuenta Microsoft" w:date="2021-07-29T12:15:00Z" w:id="77">
    <w:p w:rsidR="000466E4" w:rsidRDefault="00A17CD7" w14:paraId="00000427"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Título de tercer nivel</w:t>
      </w:r>
    </w:p>
  </w:comment>
  <w:comment w:initials="" w:author="Cuenta Microsoft" w:date="2021-07-29T11:09:00Z" w:id="78">
    <w:p w:rsidR="000466E4" w:rsidRDefault="00A17CD7" w14:paraId="0000041B"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Figura sugerida por el experto. ver en anexos de imágenes: Figura10_maqueta prototipo</w:t>
      </w:r>
    </w:p>
    <w:p w:rsidR="000466E4" w:rsidRDefault="00A17CD7" w14:paraId="0000041C"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Analizar la fuente de la imagen si se puede utilizar, sino, utilizar imagen similar licenciada.</w:t>
      </w:r>
    </w:p>
    <w:p w:rsidR="000466E4" w:rsidRDefault="00A17CD7" w14:paraId="0000041D"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https://medium.com/@efthalastamatiades/proyecto-de-tesis-de-efthal%C3%ADa-</w:t>
      </w:r>
      <w:r>
        <w:rPr>
          <w:rFonts w:ascii="Arial" w:hAnsi="Arial" w:eastAsia="Arial" w:cs="Arial"/>
          <w:color w:val="000000"/>
        </w:rPr>
        <w:t>stamatiades-b6ca1c30f1a9</w:t>
      </w:r>
    </w:p>
  </w:comment>
  <w:comment w:initials="" w:author="Cuenta Microsoft" w:date="2021-07-29T12:15:00Z" w:id="79">
    <w:p w:rsidR="000466E4" w:rsidRDefault="00A17CD7" w14:paraId="00000445"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Título de tercer nivel</w:t>
      </w:r>
    </w:p>
  </w:comment>
  <w:comment w:initials="" w:author="Cuenta Microsoft" w:date="2021-07-29T11:16:00Z" w:id="80">
    <w:p w:rsidR="000466E4" w:rsidRDefault="00A17CD7" w14:paraId="00000407"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Figura sugerida por el experto. ver en anexos de imágenes: Figura11_Game Builder</w:t>
      </w:r>
    </w:p>
    <w:p w:rsidR="000466E4" w:rsidRDefault="00A17CD7" w14:paraId="00000408"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Analizar la fuente de la ima</w:t>
      </w:r>
      <w:r>
        <w:rPr>
          <w:rFonts w:ascii="Arial" w:hAnsi="Arial" w:eastAsia="Arial" w:cs="Arial"/>
          <w:color w:val="000000"/>
        </w:rPr>
        <w:t>gen si se puede utilizar, sino, utilizar imagen similar licenciada.</w:t>
      </w:r>
    </w:p>
    <w:p w:rsidR="000466E4" w:rsidRDefault="00A17CD7" w14:paraId="00000409"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https://hipertextual.com/2019/06/google-lanza-game-builder-herramienta-disenar-videojuegos-facilmente</w:t>
      </w:r>
    </w:p>
  </w:comment>
  <w:comment w:initials="" w:author="Cuenta Microsoft" w:date="2021-07-29T11:21:00Z" w:id="81">
    <w:p w:rsidR="000466E4" w:rsidRDefault="00A17CD7" w14:paraId="00000451" w14:textId="77777777">
      <w:pPr>
        <w:pStyle w:val="Normal0"/>
        <w:widowControl w:val="0"/>
        <w:pBdr>
          <w:top w:val="nil"/>
          <w:left w:val="nil"/>
          <w:bottom w:val="nil"/>
          <w:right w:val="nil"/>
          <w:between w:val="nil"/>
        </w:pBdr>
        <w:spacing w:after="0" w:line="240" w:lineRule="auto"/>
        <w:rPr>
          <w:rFonts w:ascii="Arial" w:hAnsi="Arial" w:eastAsia="Arial" w:cs="Arial"/>
          <w:color w:val="000000"/>
        </w:rPr>
      </w:pPr>
      <w:r>
        <w:rPr>
          <w:rFonts w:ascii="Arial" w:hAnsi="Arial" w:eastAsia="Arial" w:cs="Arial"/>
          <w:color w:val="000000"/>
        </w:rPr>
        <w:t>Utilizar listado ordenado cuadro color + separadores</w:t>
      </w:r>
    </w:p>
  </w:comment>
  <w:comment w:initials="LG" w:author="Liliana Victoria Morales Gualdron" w:date="2023-04-20T09:19:54" w:id="2109553224">
    <w:p w:rsidR="764009AD" w:rsidRDefault="764009AD" w14:paraId="1DF2E632" w14:textId="7DD42032">
      <w:pPr>
        <w:pStyle w:val="CommentText"/>
      </w:pPr>
      <w:r w:rsidR="764009AD">
        <w:rPr/>
        <w:t>Agregar introducción. Gracias.</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00000441"/>
  <w15:commentEx w15:done="0" w15:paraId="0000041F"/>
  <w15:commentEx w15:done="0" w15:paraId="00000442"/>
  <w15:commentEx w15:done="0" w15:paraId="00000458"/>
  <w15:commentEx w15:done="0" w15:paraId="00000463"/>
  <w15:commentEx w15:done="0" w15:paraId="00000435"/>
  <w15:commentEx w15:done="0" w15:paraId="0000044A"/>
  <w15:commentEx w15:done="0" w15:paraId="00000417"/>
  <w15:commentEx w15:done="0" w15:paraId="0000043E"/>
  <w15:commentEx w15:done="0" w15:paraId="0000045E"/>
  <w15:commentEx w15:done="0" w15:paraId="00000413"/>
  <w15:commentEx w15:done="0" w15:paraId="0000045B"/>
  <w15:commentEx w15:done="0" w15:paraId="00000405"/>
  <w15:commentEx w15:done="0" w15:paraId="0000042A"/>
  <w15:commentEx w15:done="0" w15:paraId="0000041E"/>
  <w15:commentEx w15:done="0" w15:paraId="00000431"/>
  <w15:commentEx w15:done="0" w15:paraId="00000423"/>
  <w15:commentEx w15:done="0" w15:paraId="00000422"/>
  <w15:commentEx w15:done="0" w15:paraId="00000449"/>
  <w15:commentEx w15:done="0" w15:paraId="0000045C"/>
  <w15:commentEx w15:done="0" w15:paraId="0000040D"/>
  <w15:commentEx w15:done="0" w15:paraId="0000045D"/>
  <w15:commentEx w15:done="0" w15:paraId="00000448"/>
  <w15:commentEx w15:done="0" w15:paraId="0000040E"/>
  <w15:commentEx w15:done="0" w15:paraId="0000044C"/>
  <w15:commentEx w15:done="0" w15:paraId="0000042B"/>
  <w15:commentEx w15:done="0" w15:paraId="00000447"/>
  <w15:commentEx w15:done="0" w15:paraId="0000043D"/>
  <w15:commentEx w15:done="0" w15:paraId="0000044D"/>
  <w15:commentEx w15:done="0" w15:paraId="00000452"/>
  <w15:commentEx w15:done="0" w15:paraId="00000429"/>
  <w15:commentEx w15:done="0" w15:paraId="00000459"/>
  <w15:commentEx w15:done="0" w15:paraId="00000406"/>
  <w15:commentEx w15:done="0" w15:paraId="0000044E"/>
  <w15:commentEx w15:done="0" w15:paraId="00000412"/>
  <w15:commentEx w15:done="0" w15:paraId="00000418"/>
  <w15:commentEx w15:done="0" w15:paraId="00000436"/>
  <w15:commentEx w15:done="0" w15:paraId="00000428"/>
  <w15:commentEx w15:done="0" w15:paraId="0000045A"/>
  <w15:commentEx w15:done="0" w15:paraId="00000420"/>
  <w15:commentEx w15:done="0" w15:paraId="00000430"/>
  <w15:commentEx w15:done="0" w15:paraId="00000410"/>
  <w15:commentEx w15:done="0" w15:paraId="0000040C"/>
  <w15:commentEx w15:done="0" w15:paraId="00000415"/>
  <w15:commentEx w15:done="0" w15:paraId="00000462"/>
  <w15:commentEx w15:done="0" w15:paraId="0000041A"/>
  <w15:commentEx w15:done="0" w15:paraId="0000043A"/>
  <w15:commentEx w15:done="0" w15:paraId="0000044F"/>
  <w15:commentEx w15:done="0" w15:paraId="0000042D"/>
  <w15:commentEx w15:done="0" w15:paraId="00000455"/>
  <w15:commentEx w15:done="0" w15:paraId="00000446"/>
  <w15:commentEx w15:done="0" w15:paraId="00000404"/>
  <w15:commentEx w15:done="0" w15:paraId="00000438"/>
  <w15:commentEx w15:done="0" w15:paraId="00000416"/>
  <w15:commentEx w15:done="0" w15:paraId="0000044B"/>
  <w15:commentEx w15:done="0" w15:paraId="00000421"/>
  <w15:commentEx w15:done="0" w15:paraId="0000040A"/>
  <w15:commentEx w15:done="0" w15:paraId="00000457"/>
  <w15:commentEx w15:done="0" w15:paraId="00000426"/>
  <w15:commentEx w15:done="0" w15:paraId="0000042F"/>
  <w15:commentEx w15:done="0" w15:paraId="00000411"/>
  <w15:commentEx w15:done="0" w15:paraId="00000424"/>
  <w15:commentEx w15:done="0" w15:paraId="00000425"/>
  <w15:commentEx w15:done="0" w15:paraId="00000444"/>
  <w15:commentEx w15:done="0" w15:paraId="00000433"/>
  <w15:commentEx w15:done="0" w15:paraId="00000432"/>
  <w15:commentEx w15:done="0" w15:paraId="00000453"/>
  <w15:commentEx w15:done="0" w15:paraId="00000443"/>
  <w15:commentEx w15:done="0" w15:paraId="00000419"/>
  <w15:commentEx w15:done="0" w15:paraId="00000450"/>
  <w15:commentEx w15:done="0" w15:paraId="0000042C"/>
  <w15:commentEx w15:done="0" w15:paraId="00000460"/>
  <w15:commentEx w15:done="0" w15:paraId="00000427"/>
  <w15:commentEx w15:done="0" w15:paraId="0000041D"/>
  <w15:commentEx w15:done="0" w15:paraId="00000445"/>
  <w15:commentEx w15:done="0" w15:paraId="00000409"/>
  <w15:commentEx w15:done="0" w15:paraId="00000451"/>
  <w15:commentEx w15:done="0" w15:paraId="1DF2E63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9412BC1" w16cex:dateUtc="2023-04-20T14:19:54.066Z"/>
</w16cex:commentsExtensible>
</file>

<file path=word/commentsIds.xml><?xml version="1.0" encoding="utf-8"?>
<w16cid:commentsIds xmlns:mc="http://schemas.openxmlformats.org/markup-compatibility/2006" xmlns:w16cid="http://schemas.microsoft.com/office/word/2016/wordml/cid" mc:Ignorable="w16cid">
  <w16cid:commentId w16cid:paraId="00000441" w16cid:durableId="27EB64C7"/>
  <w16cid:commentId w16cid:paraId="0000041F" w16cid:durableId="27EB64C6"/>
  <w16cid:commentId w16cid:paraId="00000442" w16cid:durableId="27EB64C5"/>
  <w16cid:commentId w16cid:paraId="00000458" w16cid:durableId="27EB64C4"/>
  <w16cid:commentId w16cid:paraId="00000463" w16cid:durableId="27EB64C3"/>
  <w16cid:commentId w16cid:paraId="00000435" w16cid:durableId="27EB64C2"/>
  <w16cid:commentId w16cid:paraId="0000044A" w16cid:durableId="27EB64C1"/>
  <w16cid:commentId w16cid:paraId="00000417" w16cid:durableId="27EB64C0"/>
  <w16cid:commentId w16cid:paraId="0000043E" w16cid:durableId="27EB64BF"/>
  <w16cid:commentId w16cid:paraId="0000045E" w16cid:durableId="27EB64BE"/>
  <w16cid:commentId w16cid:paraId="00000413" w16cid:durableId="27EB64BD"/>
  <w16cid:commentId w16cid:paraId="0000045B" w16cid:durableId="27EB64BC"/>
  <w16cid:commentId w16cid:paraId="00000405" w16cid:durableId="27EB64BB"/>
  <w16cid:commentId w16cid:paraId="0000042A" w16cid:durableId="27EB64BA"/>
  <w16cid:commentId w16cid:paraId="0000041E" w16cid:durableId="27EB64B9"/>
  <w16cid:commentId w16cid:paraId="00000431" w16cid:durableId="27EB64B8"/>
  <w16cid:commentId w16cid:paraId="00000423" w16cid:durableId="27EB64B7"/>
  <w16cid:commentId w16cid:paraId="00000422" w16cid:durableId="27EB64B6"/>
  <w16cid:commentId w16cid:paraId="00000449" w16cid:durableId="27EB64B5"/>
  <w16cid:commentId w16cid:paraId="0000045C" w16cid:durableId="27EB64B4"/>
  <w16cid:commentId w16cid:paraId="0000040D" w16cid:durableId="27EB64B3"/>
  <w16cid:commentId w16cid:paraId="0000045D" w16cid:durableId="27EB64B2"/>
  <w16cid:commentId w16cid:paraId="00000448" w16cid:durableId="27EB64B1"/>
  <w16cid:commentId w16cid:paraId="0000040E" w16cid:durableId="27EB64B0"/>
  <w16cid:commentId w16cid:paraId="0000044C" w16cid:durableId="27EB64AF"/>
  <w16cid:commentId w16cid:paraId="0000042B" w16cid:durableId="27EB64AE"/>
  <w16cid:commentId w16cid:paraId="00000447" w16cid:durableId="27EB64AD"/>
  <w16cid:commentId w16cid:paraId="0000043D" w16cid:durableId="27EB64AC"/>
  <w16cid:commentId w16cid:paraId="0000044D" w16cid:durableId="27EB64AB"/>
  <w16cid:commentId w16cid:paraId="00000452" w16cid:durableId="27EB64AA"/>
  <w16cid:commentId w16cid:paraId="00000429" w16cid:durableId="27EB64A9"/>
  <w16cid:commentId w16cid:paraId="00000459" w16cid:durableId="27EB64A8"/>
  <w16cid:commentId w16cid:paraId="00000406" w16cid:durableId="27EB64A7"/>
  <w16cid:commentId w16cid:paraId="0000044E" w16cid:durableId="27EB64A6"/>
  <w16cid:commentId w16cid:paraId="00000412" w16cid:durableId="27EB64A5"/>
  <w16cid:commentId w16cid:paraId="00000418" w16cid:durableId="27EB64A4"/>
  <w16cid:commentId w16cid:paraId="00000436" w16cid:durableId="27EB64A3"/>
  <w16cid:commentId w16cid:paraId="00000428" w16cid:durableId="27EB64A2"/>
  <w16cid:commentId w16cid:paraId="0000045A" w16cid:durableId="27EB64A1"/>
  <w16cid:commentId w16cid:paraId="00000420" w16cid:durableId="27EB64A0"/>
  <w16cid:commentId w16cid:paraId="00000430" w16cid:durableId="27EB649F"/>
  <w16cid:commentId w16cid:paraId="00000410" w16cid:durableId="27EB649E"/>
  <w16cid:commentId w16cid:paraId="0000040C" w16cid:durableId="27EB649D"/>
  <w16cid:commentId w16cid:paraId="00000415" w16cid:durableId="27EB649C"/>
  <w16cid:commentId w16cid:paraId="00000462" w16cid:durableId="27EB649B"/>
  <w16cid:commentId w16cid:paraId="0000041A" w16cid:durableId="27EB649A"/>
  <w16cid:commentId w16cid:paraId="0000043A" w16cid:durableId="27EB6499"/>
  <w16cid:commentId w16cid:paraId="0000044F" w16cid:durableId="27EB6498"/>
  <w16cid:commentId w16cid:paraId="0000042D" w16cid:durableId="27EB6497"/>
  <w16cid:commentId w16cid:paraId="00000455" w16cid:durableId="27EB6496"/>
  <w16cid:commentId w16cid:paraId="00000446" w16cid:durableId="27EB6495"/>
  <w16cid:commentId w16cid:paraId="00000404" w16cid:durableId="27EB6494"/>
  <w16cid:commentId w16cid:paraId="00000438" w16cid:durableId="27EB6493"/>
  <w16cid:commentId w16cid:paraId="00000416" w16cid:durableId="27EB6492"/>
  <w16cid:commentId w16cid:paraId="0000044B" w16cid:durableId="27EB6491"/>
  <w16cid:commentId w16cid:paraId="00000421" w16cid:durableId="27EB6490"/>
  <w16cid:commentId w16cid:paraId="0000040A" w16cid:durableId="27EB648F"/>
  <w16cid:commentId w16cid:paraId="00000457" w16cid:durableId="27EB648E"/>
  <w16cid:commentId w16cid:paraId="00000426" w16cid:durableId="27EB648D"/>
  <w16cid:commentId w16cid:paraId="0000042F" w16cid:durableId="27EB648C"/>
  <w16cid:commentId w16cid:paraId="00000411" w16cid:durableId="27EB648B"/>
  <w16cid:commentId w16cid:paraId="00000424" w16cid:durableId="27EB648A"/>
  <w16cid:commentId w16cid:paraId="00000425" w16cid:durableId="27EB6489"/>
  <w16cid:commentId w16cid:paraId="00000444" w16cid:durableId="27EB6488"/>
  <w16cid:commentId w16cid:paraId="00000433" w16cid:durableId="27EB6487"/>
  <w16cid:commentId w16cid:paraId="00000432" w16cid:durableId="27EB6486"/>
  <w16cid:commentId w16cid:paraId="00000453" w16cid:durableId="27EB6485"/>
  <w16cid:commentId w16cid:paraId="00000443" w16cid:durableId="27EB6484"/>
  <w16cid:commentId w16cid:paraId="00000419" w16cid:durableId="27EB6483"/>
  <w16cid:commentId w16cid:paraId="00000450" w16cid:durableId="27EB6482"/>
  <w16cid:commentId w16cid:paraId="0000042C" w16cid:durableId="27EB6481"/>
  <w16cid:commentId w16cid:paraId="00000460" w16cid:durableId="27EB6480"/>
  <w16cid:commentId w16cid:paraId="00000427" w16cid:durableId="27EB647F"/>
  <w16cid:commentId w16cid:paraId="0000041D" w16cid:durableId="27EB647E"/>
  <w16cid:commentId w16cid:paraId="00000445" w16cid:durableId="27EB647D"/>
  <w16cid:commentId w16cid:paraId="00000409" w16cid:durableId="27EB647C"/>
  <w16cid:commentId w16cid:paraId="00000451" w16cid:durableId="27EB647B"/>
  <w16cid:commentId w16cid:paraId="1DF2E632" w16cid:durableId="79412B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17CD7" w14:paraId="0ECA2359" w14:textId="77777777">
      <w:pPr>
        <w:spacing w:after="0" w:line="240" w:lineRule="auto"/>
      </w:pPr>
      <w:r>
        <w:separator/>
      </w:r>
    </w:p>
  </w:endnote>
  <w:endnote w:type="continuationSeparator" w:id="0">
    <w:p w:rsidR="00000000" w:rsidRDefault="00A17CD7" w14:paraId="7B01F38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17CD7" w14:paraId="184C3884" w14:textId="77777777">
      <w:pPr>
        <w:spacing w:after="0" w:line="240" w:lineRule="auto"/>
      </w:pPr>
      <w:r>
        <w:separator/>
      </w:r>
    </w:p>
  </w:footnote>
  <w:footnote w:type="continuationSeparator" w:id="0">
    <w:p w:rsidR="00000000" w:rsidRDefault="00A17CD7" w14:paraId="779E019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0466E4" w:rsidRDefault="00A17CD7" w14:paraId="00000401" w14:textId="77777777">
    <w:pPr>
      <w:pStyle w:val="Normal0"/>
      <w:pBdr>
        <w:top w:val="nil"/>
        <w:left w:val="nil"/>
        <w:bottom w:val="nil"/>
        <w:right w:val="nil"/>
        <w:between w:val="nil"/>
      </w:pBdr>
      <w:tabs>
        <w:tab w:val="center" w:pos="4419"/>
        <w:tab w:val="right" w:pos="8838"/>
      </w:tabs>
      <w:spacing w:line="240" w:lineRule="auto"/>
      <w:rPr>
        <w:color w:val="000000"/>
      </w:rPr>
    </w:pPr>
    <w:r>
      <w:rPr>
        <w:noProof/>
        <w:color w:val="000000"/>
      </w:rPr>
      <w:drawing>
        <wp:anchor distT="0" distB="0" distL="114300" distR="114300" simplePos="0" relativeHeight="251658240" behindDoc="0" locked="0" layoutInCell="1" hidden="0" allowOverlap="1" wp14:anchorId="37303A64" wp14:editId="07777777">
          <wp:simplePos x="0" y="0"/>
          <wp:positionH relativeFrom="margin">
            <wp:align>center</wp:align>
          </wp:positionH>
          <wp:positionV relativeFrom="page">
            <wp:posOffset>276225</wp:posOffset>
          </wp:positionV>
          <wp:extent cx="629920" cy="588645"/>
          <wp:effectExtent l="0" t="0" r="0" b="0"/>
          <wp:wrapNone/>
          <wp:docPr id="40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88752" t="-3394"/>
                  <a:stretch>
                    <a:fillRect/>
                  </a:stretch>
                </pic:blipFill>
                <pic:spPr>
                  <a:xfrm>
                    <a:off x="0" y="0"/>
                    <a:ext cx="629920" cy="588645"/>
                  </a:xfrm>
                  <a:prstGeom prst="rect">
                    <a:avLst/>
                  </a:prstGeom>
                  <a:ln/>
                </pic:spPr>
              </pic:pic>
            </a:graphicData>
          </a:graphic>
        </wp:anchor>
      </w:drawing>
    </w:r>
  </w:p>
  <w:p w:rsidR="000466E4" w:rsidRDefault="000466E4" w14:paraId="00000402"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BDAEF"/>
    <w:multiLevelType w:val="multilevel"/>
    <w:tmpl w:val="FFFFFFFF"/>
    <w:lvl w:ilvl="0">
      <w:start w:val="1"/>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19300F"/>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063B1385"/>
    <w:multiLevelType w:val="multilevel"/>
    <w:tmpl w:val="FFFFFFFF"/>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3" w15:restartNumberingAfterBreak="0">
    <w:nsid w:val="0A1514D9"/>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0E728541"/>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5" w15:restartNumberingAfterBreak="0">
    <w:nsid w:val="10038801"/>
    <w:multiLevelType w:val="multilevel"/>
    <w:tmpl w:val="FFFFFFFF"/>
    <w:lvl w:ilvl="0">
      <w:start w:val="1"/>
      <w:numFmt w:val="bullet"/>
      <w:lvlText w:val="o"/>
      <w:lvlJc w:val="left"/>
      <w:pPr>
        <w:ind w:left="1080" w:hanging="360"/>
      </w:pPr>
      <w:rPr>
        <w:rFonts w:ascii="Courier New" w:hAnsi="Courier New" w:eastAsia="Courier New" w:cs="Courier New"/>
      </w:rPr>
    </w:lvl>
    <w:lvl w:ilvl="1">
      <w:start w:val="1"/>
      <w:numFmt w:val="decimal"/>
      <w:lvlText w:val="o.%2."/>
      <w:lvlJc w:val="left"/>
      <w:pPr>
        <w:ind w:left="1506" w:hanging="360"/>
      </w:pPr>
    </w:lvl>
    <w:lvl w:ilvl="2">
      <w:start w:val="1"/>
      <w:numFmt w:val="decimal"/>
      <w:lvlText w:val="o.%2.%3."/>
      <w:lvlJc w:val="left"/>
      <w:pPr>
        <w:ind w:left="1440" w:hanging="720"/>
      </w:pPr>
    </w:lvl>
    <w:lvl w:ilvl="3">
      <w:start w:val="1"/>
      <w:numFmt w:val="lowerLetter"/>
      <w:lvlText w:val="%4."/>
      <w:lvlJc w:val="left"/>
      <w:pPr>
        <w:ind w:left="1440" w:hanging="720"/>
      </w:pPr>
      <w:rPr>
        <w:rFonts w:ascii="Calibri" w:hAnsi="Calibri" w:eastAsia="Calibri" w:cs="Calibri"/>
      </w:rPr>
    </w:lvl>
    <w:lvl w:ilvl="4">
      <w:start w:val="1"/>
      <w:numFmt w:val="decimal"/>
      <w:lvlText w:val="o.%2.%3.%4.%5."/>
      <w:lvlJc w:val="left"/>
      <w:pPr>
        <w:ind w:left="1800" w:hanging="1080"/>
      </w:pPr>
    </w:lvl>
    <w:lvl w:ilvl="5">
      <w:start w:val="1"/>
      <w:numFmt w:val="decimal"/>
      <w:lvlText w:val="o.%2.%3.%4.%5.%6."/>
      <w:lvlJc w:val="left"/>
      <w:pPr>
        <w:ind w:left="1800" w:hanging="1080"/>
      </w:pPr>
    </w:lvl>
    <w:lvl w:ilvl="6">
      <w:start w:val="1"/>
      <w:numFmt w:val="decimal"/>
      <w:lvlText w:val="o.%2.%3.%4.%5.%6.%7."/>
      <w:lvlJc w:val="left"/>
      <w:pPr>
        <w:ind w:left="2160" w:hanging="1440"/>
      </w:pPr>
    </w:lvl>
    <w:lvl w:ilvl="7">
      <w:start w:val="1"/>
      <w:numFmt w:val="decimal"/>
      <w:lvlText w:val="o.%2.%3.%4.%5.%6.%7.%8."/>
      <w:lvlJc w:val="left"/>
      <w:pPr>
        <w:ind w:left="2160" w:hanging="1440"/>
      </w:pPr>
    </w:lvl>
    <w:lvl w:ilvl="8">
      <w:start w:val="1"/>
      <w:numFmt w:val="decimal"/>
      <w:lvlText w:val="o.%2.%3.%4.%5.%6.%7.%8.%9."/>
      <w:lvlJc w:val="left"/>
      <w:pPr>
        <w:ind w:left="2520" w:hanging="1800"/>
      </w:pPr>
    </w:lvl>
  </w:abstractNum>
  <w:abstractNum w:abstractNumId="6" w15:restartNumberingAfterBreak="0">
    <w:nsid w:val="2CE4528D"/>
    <w:multiLevelType w:val="multilevel"/>
    <w:tmpl w:val="FFFFFFFF"/>
    <w:lvl w:ilvl="0">
      <w:start w:val="1"/>
      <w:numFmt w:val="bullet"/>
      <w:lvlText w:val="o"/>
      <w:lvlJc w:val="left"/>
      <w:pPr>
        <w:ind w:left="1004" w:hanging="360"/>
      </w:pPr>
      <w:rPr>
        <w:rFonts w:ascii="Courier New" w:hAnsi="Courier New" w:eastAsia="Courier New" w:cs="Courier New"/>
      </w:rPr>
    </w:lvl>
    <w:lvl w:ilvl="1">
      <w:start w:val="1"/>
      <w:numFmt w:val="decimal"/>
      <w:lvlText w:val="o.%2."/>
      <w:lvlJc w:val="left"/>
      <w:pPr>
        <w:ind w:left="1430" w:hanging="360"/>
      </w:pPr>
    </w:lvl>
    <w:lvl w:ilvl="2">
      <w:start w:val="1"/>
      <w:numFmt w:val="decimal"/>
      <w:lvlText w:val="o.%2.%3."/>
      <w:lvlJc w:val="left"/>
      <w:pPr>
        <w:ind w:left="1364" w:hanging="720"/>
      </w:pPr>
    </w:lvl>
    <w:lvl w:ilvl="3">
      <w:start w:val="1"/>
      <w:numFmt w:val="lowerLetter"/>
      <w:lvlText w:val="%4."/>
      <w:lvlJc w:val="left"/>
      <w:pPr>
        <w:ind w:left="1364" w:hanging="720"/>
      </w:pPr>
      <w:rPr>
        <w:rFonts w:ascii="Calibri" w:hAnsi="Calibri" w:eastAsia="Calibri" w:cs="Calibri"/>
      </w:rPr>
    </w:lvl>
    <w:lvl w:ilvl="4">
      <w:start w:val="1"/>
      <w:numFmt w:val="decimal"/>
      <w:lvlText w:val="o.%2.%3.%4.%5."/>
      <w:lvlJc w:val="left"/>
      <w:pPr>
        <w:ind w:left="1724" w:hanging="1080"/>
      </w:pPr>
    </w:lvl>
    <w:lvl w:ilvl="5">
      <w:start w:val="1"/>
      <w:numFmt w:val="decimal"/>
      <w:lvlText w:val="o.%2.%3.%4.%5.%6."/>
      <w:lvlJc w:val="left"/>
      <w:pPr>
        <w:ind w:left="1724" w:hanging="1080"/>
      </w:pPr>
    </w:lvl>
    <w:lvl w:ilvl="6">
      <w:start w:val="1"/>
      <w:numFmt w:val="decimal"/>
      <w:lvlText w:val="o.%2.%3.%4.%5.%6.%7."/>
      <w:lvlJc w:val="left"/>
      <w:pPr>
        <w:ind w:left="2084" w:hanging="1440"/>
      </w:pPr>
    </w:lvl>
    <w:lvl w:ilvl="7">
      <w:start w:val="1"/>
      <w:numFmt w:val="decimal"/>
      <w:lvlText w:val="o.%2.%3.%4.%5.%6.%7.%8."/>
      <w:lvlJc w:val="left"/>
      <w:pPr>
        <w:ind w:left="2084" w:hanging="1440"/>
      </w:pPr>
    </w:lvl>
    <w:lvl w:ilvl="8">
      <w:start w:val="1"/>
      <w:numFmt w:val="decimal"/>
      <w:lvlText w:val="o.%2.%3.%4.%5.%6.%7.%8.%9."/>
      <w:lvlJc w:val="left"/>
      <w:pPr>
        <w:ind w:left="2444" w:hanging="1800"/>
      </w:pPr>
    </w:lvl>
  </w:abstractNum>
  <w:abstractNum w:abstractNumId="7" w15:restartNumberingAfterBreak="0">
    <w:nsid w:val="2E6BC2A2"/>
    <w:multiLevelType w:val="multilevel"/>
    <w:tmpl w:val="FFFFFFFF"/>
    <w:lvl w:ilvl="0">
      <w:start w:val="1"/>
      <w:numFmt w:val="bullet"/>
      <w:lvlText w:val="o"/>
      <w:lvlJc w:val="left"/>
      <w:pPr>
        <w:ind w:left="644" w:hanging="359"/>
      </w:pPr>
      <w:rPr>
        <w:rFonts w:ascii="Courier New" w:hAnsi="Courier New" w:eastAsia="Courier New" w:cs="Courier New"/>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8" w15:restartNumberingAfterBreak="0">
    <w:nsid w:val="2F72CF41"/>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9" w15:restartNumberingAfterBreak="0">
    <w:nsid w:val="3A1F9D15"/>
    <w:multiLevelType w:val="multilevel"/>
    <w:tmpl w:val="FFFFFFFF"/>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0" w15:restartNumberingAfterBreak="0">
    <w:nsid w:val="3D823776"/>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1" w15:restartNumberingAfterBreak="0">
    <w:nsid w:val="3E5ADF6C"/>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0D71A5C"/>
    <w:multiLevelType w:val="multilevel"/>
    <w:tmpl w:val="FFFFFFFF"/>
    <w:lvl w:ilvl="0">
      <w:start w:val="1"/>
      <w:numFmt w:val="upperLetter"/>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59C81778"/>
    <w:multiLevelType w:val="multilevel"/>
    <w:tmpl w:val="FFFFFFFF"/>
    <w:lvl w:ilvl="0">
      <w:start w:val="1"/>
      <w:numFmt w:val="bullet"/>
      <w:lvlText w:val="o"/>
      <w:lvlJc w:val="left"/>
      <w:pPr>
        <w:ind w:left="720" w:hanging="360"/>
      </w:pPr>
      <w:rPr>
        <w:rFonts w:ascii="Courier New" w:hAnsi="Courier New" w:eastAsia="Courier New" w:cs="Courier New"/>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4" w15:restartNumberingAfterBreak="0">
    <w:nsid w:val="642E56E7"/>
    <w:multiLevelType w:val="multilevel"/>
    <w:tmpl w:val="FFFFFFFF"/>
    <w:lvl w:ilvl="0">
      <w:start w:val="1"/>
      <w:numFmt w:val="upperLetter"/>
      <w:lvlText w:val="%1."/>
      <w:lvlJc w:val="left"/>
      <w:pPr>
        <w:ind w:left="786" w:hanging="360"/>
      </w:pPr>
      <w:rPr>
        <w:b/>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5" w15:restartNumberingAfterBreak="0">
    <w:nsid w:val="65375DAD"/>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6" w15:restartNumberingAfterBreak="0">
    <w:nsid w:val="6ABB6A96"/>
    <w:multiLevelType w:val="multilevel"/>
    <w:tmpl w:val="FFFFFFFF"/>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7" w15:restartNumberingAfterBreak="0">
    <w:nsid w:val="7077CE58"/>
    <w:multiLevelType w:val="multilevel"/>
    <w:tmpl w:val="FFFFFFFF"/>
    <w:lvl w:ilvl="0">
      <w:start w:val="1"/>
      <w:numFmt w:val="bullet"/>
      <w:lvlText w:val="o"/>
      <w:lvlJc w:val="left"/>
      <w:pPr>
        <w:ind w:left="1440" w:hanging="360"/>
      </w:pPr>
      <w:rPr>
        <w:rFonts w:ascii="Courier New" w:hAnsi="Courier New" w:eastAsia="Courier New" w:cs="Courier New"/>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abstractNum w:abstractNumId="18" w15:restartNumberingAfterBreak="0">
    <w:nsid w:val="712F553E"/>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51D18B8"/>
    <w:multiLevelType w:val="multilevel"/>
    <w:tmpl w:val="FFFFFFFF"/>
    <w:lvl w:ilvl="0">
      <w:start w:val="2"/>
      <w:numFmt w:val="decimal"/>
      <w:lvlText w:val="%1."/>
      <w:lvlJc w:val="left"/>
      <w:pPr>
        <w:ind w:left="360" w:hanging="360"/>
      </w:pPr>
    </w:lvl>
    <w:lvl w:ilvl="1">
      <w:start w:val="1"/>
      <w:numFmt w:val="decimal"/>
      <w:lvlText w:val="%1.%2."/>
      <w:lvlJc w:val="left"/>
      <w:pPr>
        <w:ind w:left="786" w:hanging="360"/>
      </w:pPr>
    </w:lvl>
    <w:lvl w:ilvl="2">
      <w:start w:val="1"/>
      <w:numFmt w:val="decimal"/>
      <w:lvlText w:val="%1.%2.%3."/>
      <w:lvlJc w:val="left"/>
      <w:pPr>
        <w:ind w:left="720" w:hanging="720"/>
      </w:pPr>
    </w:lvl>
    <w:lvl w:ilvl="3">
      <w:start w:val="1"/>
      <w:numFmt w:val="lowerLetter"/>
      <w:lvlText w:val="%4."/>
      <w:lvlJc w:val="left"/>
      <w:pPr>
        <w:ind w:left="720" w:hanging="720"/>
      </w:pPr>
      <w:rPr>
        <w:rFonts w:ascii="Calibri" w:hAnsi="Calibri" w:eastAsia="Calibri" w:cs="Calibri"/>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0" w15:restartNumberingAfterBreak="0">
    <w:nsid w:val="76704658"/>
    <w:multiLevelType w:val="multilevel"/>
    <w:tmpl w:val="FFFFFFFF"/>
    <w:lvl w:ilvl="0">
      <w:start w:val="1"/>
      <w:numFmt w:val="upperLetter"/>
      <w:lvlText w:val="%1."/>
      <w:lvlJc w:val="left"/>
      <w:pPr>
        <w:ind w:left="1353" w:hanging="359"/>
      </w:pPr>
      <w:rPr>
        <w:b/>
      </w:rPr>
    </w:lvl>
    <w:lvl w:ilvl="1">
      <w:start w:val="1"/>
      <w:numFmt w:val="upperLetter"/>
      <w:lvlText w:val="%2."/>
      <w:lvlJc w:val="left"/>
      <w:pPr>
        <w:ind w:left="360" w:hanging="360"/>
      </w:pPr>
    </w:lvl>
    <w:lvl w:ilvl="2">
      <w:start w:val="1"/>
      <w:numFmt w:val="lowerRoman"/>
      <w:lvlText w:val="%3."/>
      <w:lvlJc w:val="right"/>
      <w:pPr>
        <w:ind w:left="2160" w:hanging="180"/>
      </w:pPr>
    </w:lvl>
    <w:lvl w:ilvl="3">
      <w:start w:val="2"/>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98000EE"/>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CE94896"/>
    <w:multiLevelType w:val="multilevel"/>
    <w:tmpl w:val="FFFFFFFF"/>
    <w:lvl w:ilvl="0">
      <w:start w:val="1"/>
      <w:numFmt w:val="decimal"/>
      <w:lvlText w:val="%1."/>
      <w:lvlJc w:val="left"/>
      <w:pPr>
        <w:ind w:left="504" w:hanging="504"/>
      </w:pPr>
      <w:rPr>
        <w:b/>
      </w:rPr>
    </w:lvl>
    <w:lvl w:ilvl="1">
      <w:start w:val="1"/>
      <w:numFmt w:val="decimal"/>
      <w:lvlText w:val="%1.%2."/>
      <w:lvlJc w:val="left"/>
      <w:pPr>
        <w:ind w:left="684" w:hanging="503"/>
      </w:pPr>
      <w:rPr>
        <w:b/>
      </w:rPr>
    </w:lvl>
    <w:lvl w:ilvl="2">
      <w:start w:val="2"/>
      <w:numFmt w:val="decimal"/>
      <w:lvlText w:val="%1.%2.%3."/>
      <w:lvlJc w:val="left"/>
      <w:pPr>
        <w:ind w:left="1080" w:hanging="720"/>
      </w:pPr>
      <w:rPr>
        <w:b/>
      </w:rPr>
    </w:lvl>
    <w:lvl w:ilvl="3">
      <w:start w:val="1"/>
      <w:numFmt w:val="decimal"/>
      <w:lvlText w:val="%1.%2.%3.%4."/>
      <w:lvlJc w:val="left"/>
      <w:pPr>
        <w:ind w:left="720" w:hanging="720"/>
      </w:pPr>
      <w:rPr>
        <w:b/>
      </w:rPr>
    </w:lvl>
    <w:lvl w:ilvl="4">
      <w:start w:val="1"/>
      <w:numFmt w:val="decimal"/>
      <w:lvlText w:val="%1.%2.%3.%4.%5."/>
      <w:lvlJc w:val="left"/>
      <w:pPr>
        <w:ind w:left="1800" w:hanging="1080"/>
      </w:pPr>
      <w:rPr>
        <w:b/>
      </w:rPr>
    </w:lvl>
    <w:lvl w:ilvl="5">
      <w:start w:val="1"/>
      <w:numFmt w:val="decimal"/>
      <w:lvlText w:val="%1.%2.%3.%4.%5.%6."/>
      <w:lvlJc w:val="left"/>
      <w:pPr>
        <w:ind w:left="1980" w:hanging="1080"/>
      </w:pPr>
      <w:rPr>
        <w:b/>
      </w:rPr>
    </w:lvl>
    <w:lvl w:ilvl="6">
      <w:start w:val="1"/>
      <w:numFmt w:val="decimal"/>
      <w:lvlText w:val="%1.%2.%3.%4.%5.%6.%7."/>
      <w:lvlJc w:val="left"/>
      <w:pPr>
        <w:ind w:left="2520" w:hanging="1440"/>
      </w:pPr>
      <w:rPr>
        <w:b/>
      </w:rPr>
    </w:lvl>
    <w:lvl w:ilvl="7">
      <w:start w:val="1"/>
      <w:numFmt w:val="decimal"/>
      <w:lvlText w:val="%1.%2.%3.%4.%5.%6.%7.%8."/>
      <w:lvlJc w:val="left"/>
      <w:pPr>
        <w:ind w:left="2700" w:hanging="1440"/>
      </w:pPr>
      <w:rPr>
        <w:b/>
      </w:rPr>
    </w:lvl>
    <w:lvl w:ilvl="8">
      <w:start w:val="1"/>
      <w:numFmt w:val="decimal"/>
      <w:lvlText w:val="%1.%2.%3.%4.%5.%6.%7.%8.%9."/>
      <w:lvlJc w:val="left"/>
      <w:pPr>
        <w:ind w:left="3240" w:hanging="1800"/>
      </w:pPr>
      <w:rPr>
        <w:b/>
      </w:rPr>
    </w:lvl>
  </w:abstractNum>
  <w:abstractNum w:abstractNumId="23" w15:restartNumberingAfterBreak="0">
    <w:nsid w:val="7D02F306"/>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66542214">
    <w:abstractNumId w:val="4"/>
  </w:num>
  <w:num w:numId="2" w16cid:durableId="671226614">
    <w:abstractNumId w:val="23"/>
  </w:num>
  <w:num w:numId="3" w16cid:durableId="714112641">
    <w:abstractNumId w:val="3"/>
  </w:num>
  <w:num w:numId="4" w16cid:durableId="193809663">
    <w:abstractNumId w:val="7"/>
  </w:num>
  <w:num w:numId="5" w16cid:durableId="433868641">
    <w:abstractNumId w:val="15"/>
  </w:num>
  <w:num w:numId="6" w16cid:durableId="718287119">
    <w:abstractNumId w:val="13"/>
  </w:num>
  <w:num w:numId="7" w16cid:durableId="1416364728">
    <w:abstractNumId w:val="17"/>
  </w:num>
  <w:num w:numId="8" w16cid:durableId="1374036574">
    <w:abstractNumId w:val="12"/>
  </w:num>
  <w:num w:numId="9" w16cid:durableId="1658413721">
    <w:abstractNumId w:val="14"/>
  </w:num>
  <w:num w:numId="10" w16cid:durableId="1284730522">
    <w:abstractNumId w:val="5"/>
  </w:num>
  <w:num w:numId="11" w16cid:durableId="1155334877">
    <w:abstractNumId w:val="6"/>
  </w:num>
  <w:num w:numId="12" w16cid:durableId="500435967">
    <w:abstractNumId w:val="11"/>
  </w:num>
  <w:num w:numId="13" w16cid:durableId="1978561886">
    <w:abstractNumId w:val="22"/>
  </w:num>
  <w:num w:numId="14" w16cid:durableId="1406150545">
    <w:abstractNumId w:val="21"/>
  </w:num>
  <w:num w:numId="15" w16cid:durableId="199512555">
    <w:abstractNumId w:val="18"/>
  </w:num>
  <w:num w:numId="16" w16cid:durableId="1679580000">
    <w:abstractNumId w:val="16"/>
  </w:num>
  <w:num w:numId="17" w16cid:durableId="2119061828">
    <w:abstractNumId w:val="19"/>
  </w:num>
  <w:num w:numId="18" w16cid:durableId="1153837583">
    <w:abstractNumId w:val="9"/>
  </w:num>
  <w:num w:numId="19" w16cid:durableId="1022515701">
    <w:abstractNumId w:val="8"/>
  </w:num>
  <w:num w:numId="20" w16cid:durableId="1692948593">
    <w:abstractNumId w:val="0"/>
  </w:num>
  <w:num w:numId="21" w16cid:durableId="669599006">
    <w:abstractNumId w:val="20"/>
  </w:num>
  <w:num w:numId="22" w16cid:durableId="1511988727">
    <w:abstractNumId w:val="1"/>
  </w:num>
  <w:num w:numId="23" w16cid:durableId="327247578">
    <w:abstractNumId w:val="10"/>
  </w:num>
  <w:num w:numId="24" w16cid:durableId="253394593">
    <w:abstractNumId w:val="2"/>
  </w:num>
</w:numbering>
</file>

<file path=word/people.xml><?xml version="1.0" encoding="utf-8"?>
<w15:people xmlns:mc="http://schemas.openxmlformats.org/markup-compatibility/2006" xmlns:w15="http://schemas.microsoft.com/office/word/2012/wordml" mc:Ignorable="w15">
  <w15:person w15:author="Liliana Victoria Morales Gualdron">
    <w15:presenceInfo w15:providerId="AD" w15:userId="S::lvmoralesg@sena.edu.co::c1cdd32a-831a-447f-9f5e-943a2078aa84"/>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6E4"/>
    <w:rsid w:val="000466E4"/>
    <w:rsid w:val="00A17CD7"/>
    <w:rsid w:val="07643980"/>
    <w:rsid w:val="166369C3"/>
    <w:rsid w:val="28E7A52C"/>
    <w:rsid w:val="2904C1B3"/>
    <w:rsid w:val="2A83758D"/>
    <w:rsid w:val="2EE725F5"/>
    <w:rsid w:val="32D24F71"/>
    <w:rsid w:val="3D10044E"/>
    <w:rsid w:val="4E19EB0B"/>
    <w:rsid w:val="60545151"/>
    <w:rsid w:val="6D84FCD4"/>
    <w:rsid w:val="764009AD"/>
    <w:rsid w:val="77C2B1B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810B067"/>
  <w15:docId w15:val="{E77083DA-E460-4DFE-A10D-2F6087E2C1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2"/>
        <w:szCs w:val="22"/>
        <w:lang w:val="es-MX"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spacing w:line="240" w:lineRule="auto"/>
      <w:outlineLvl w:val="0"/>
    </w:pPr>
    <w:rPr>
      <w:rFonts w:ascii="Times New Roman" w:hAnsi="Times New Roman" w:eastAsia="Times New Roman" w:cs="Times New Roman"/>
      <w:b/>
      <w:sz w:val="48"/>
      <w:szCs w:val="48"/>
    </w:rPr>
  </w:style>
  <w:style w:type="paragraph" w:styleId="Ttulo2">
    <w:name w:val="heading 2"/>
    <w:basedOn w:val="Normal"/>
    <w:next w:val="Normal"/>
    <w:uiPriority w:val="9"/>
    <w:semiHidden/>
    <w:unhideWhenUsed/>
    <w:qFormat/>
    <w:pPr>
      <w:spacing w:line="240" w:lineRule="auto"/>
      <w:outlineLvl w:val="1"/>
    </w:pPr>
    <w:rPr>
      <w:rFonts w:ascii="Times New Roman" w:hAnsi="Times New Roman" w:eastAsia="Times New Roman" w:cs="Times New Roman"/>
      <w:b/>
      <w:sz w:val="36"/>
      <w:szCs w:val="36"/>
    </w:rPr>
  </w:style>
  <w:style w:type="paragraph" w:styleId="Ttulo3">
    <w:name w:val="heading 3"/>
    <w:basedOn w:val="Normal"/>
    <w:next w:val="Normal"/>
    <w:uiPriority w:val="9"/>
    <w:semiHidden/>
    <w:unhideWhenUsed/>
    <w:qFormat/>
    <w:pPr>
      <w:keepNext/>
      <w:keepLines/>
      <w:spacing w:before="40" w:after="0"/>
      <w:outlineLvl w:val="2"/>
    </w:pPr>
    <w:rPr>
      <w:rFonts w:ascii="Calibri Light" w:hAnsi="Calibri Light" w:eastAsia="Calibri Light" w:cs="Calibri Light"/>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styleId="Fuentedeprrafopredeter" w:default="1">
    <w:name w:val="Default Paragraph Font"/>
    <w:aliases w:val="Default Paragraph Font"/>
    <w:uiPriority w:val="1"/>
    <w:semiHidden/>
    <w:unhideWhenUsed/>
  </w:style>
  <w:style w:type="table" w:styleId="Tablanormal" w:default="1">
    <w:name w:val="Normal Table"/>
    <w:aliases w:val="Table Normal"/>
    <w:uiPriority w:val="99"/>
    <w:semiHidden/>
    <w:unhideWhenUsed/>
    <w:tblPr>
      <w:tblInd w:w="0" w:type="dxa"/>
      <w:tblCellMar>
        <w:top w:w="0" w:type="dxa"/>
        <w:left w:w="108" w:type="dxa"/>
        <w:bottom w:w="0" w:type="dxa"/>
        <w:right w:w="108" w:type="dxa"/>
      </w:tblCellMar>
    </w:tblPr>
  </w:style>
  <w:style w:type="numbering" w:styleId="Sinlista" w:default="1">
    <w:name w:val="No List"/>
    <w:aliases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paragraph" w:styleId="Normal0" w:customStyle="1">
    <w:name w:val="Normal0"/>
    <w:qFormat/>
  </w:style>
  <w:style w:type="paragraph" w:styleId="heading10" w:customStyle="1">
    <w:name w:val="heading 10"/>
    <w:basedOn w:val="Normal0"/>
    <w:link w:val="Ttulo1Car"/>
    <w:uiPriority w:val="9"/>
    <w:qFormat/>
    <w:rsid w:val="0017775D"/>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es-CO"/>
    </w:rPr>
  </w:style>
  <w:style w:type="paragraph" w:styleId="heading20" w:customStyle="1">
    <w:name w:val="heading 20"/>
    <w:basedOn w:val="Normal0"/>
    <w:link w:val="Ttulo2Car"/>
    <w:uiPriority w:val="9"/>
    <w:qFormat/>
    <w:rsid w:val="0017775D"/>
    <w:pPr>
      <w:spacing w:before="100" w:beforeAutospacing="1" w:after="100" w:afterAutospacing="1" w:line="240" w:lineRule="auto"/>
      <w:outlineLvl w:val="1"/>
    </w:pPr>
    <w:rPr>
      <w:rFonts w:ascii="Times New Roman" w:hAnsi="Times New Roman" w:eastAsia="Times New Roman" w:cs="Times New Roman"/>
      <w:b/>
      <w:bCs/>
      <w:sz w:val="36"/>
      <w:szCs w:val="36"/>
      <w:lang w:eastAsia="es-CO"/>
    </w:rPr>
  </w:style>
  <w:style w:type="paragraph" w:styleId="heading30" w:customStyle="1">
    <w:name w:val="heading 30"/>
    <w:basedOn w:val="Normal0"/>
    <w:next w:val="Normal0"/>
    <w:link w:val="Ttulo3Car"/>
    <w:uiPriority w:val="9"/>
    <w:unhideWhenUsed/>
    <w:qFormat/>
    <w:rsid w:val="00D276F8"/>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heading40" w:customStyle="1">
    <w:name w:val="heading 40"/>
    <w:basedOn w:val="Normal0"/>
    <w:next w:val="Normal0"/>
    <w:pPr>
      <w:keepNext/>
      <w:keepLines/>
      <w:spacing w:before="240" w:after="40"/>
      <w:outlineLvl w:val="3"/>
    </w:pPr>
    <w:rPr>
      <w:b/>
      <w:sz w:val="24"/>
      <w:szCs w:val="24"/>
    </w:rPr>
  </w:style>
  <w:style w:type="paragraph" w:styleId="heading50" w:customStyle="1">
    <w:name w:val="heading 50"/>
    <w:basedOn w:val="Normal0"/>
    <w:next w:val="Normal0"/>
    <w:pPr>
      <w:keepNext/>
      <w:keepLines/>
      <w:spacing w:before="220" w:after="40"/>
      <w:outlineLvl w:val="4"/>
    </w:pPr>
    <w:rPr>
      <w:b/>
    </w:rPr>
  </w:style>
  <w:style w:type="paragraph" w:styleId="heading60" w:customStyle="1">
    <w:name w:val="heading 60"/>
    <w:basedOn w:val="Normal0"/>
    <w:next w:val="Normal0"/>
    <w:pPr>
      <w:keepNext/>
      <w:keepLines/>
      <w:spacing w:before="200" w:after="40"/>
      <w:outlineLvl w:val="5"/>
    </w:pPr>
    <w:rPr>
      <w:b/>
      <w:sz w:val="20"/>
      <w:szCs w:val="20"/>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pPr>
      <w:keepNext/>
      <w:keepLines/>
      <w:spacing w:before="480" w:after="120"/>
    </w:pPr>
    <w:rPr>
      <w:b/>
      <w:sz w:val="72"/>
      <w:szCs w:val="72"/>
    </w:rPr>
  </w:style>
  <w:style w:type="paragraph" w:styleId="Prrafodelista">
    <w:name w:val="List Paragraph"/>
    <w:basedOn w:val="Normal0"/>
    <w:link w:val="PrrafodelistaCar"/>
    <w:uiPriority w:val="34"/>
    <w:qFormat/>
    <w:rsid w:val="00400292"/>
    <w:pPr>
      <w:ind w:left="720"/>
      <w:contextualSpacing/>
    </w:pPr>
  </w:style>
  <w:style w:type="character" w:styleId="Hipervnculo">
    <w:name w:val="Hyperlink"/>
    <w:basedOn w:val="Fuentedeprrafopredeter"/>
    <w:uiPriority w:val="99"/>
    <w:unhideWhenUsed/>
    <w:rsid w:val="00700768"/>
    <w:rPr>
      <w:color w:val="0000FF"/>
      <w:u w:val="single"/>
    </w:rPr>
  </w:style>
  <w:style w:type="paragraph" w:styleId="NormalWeb">
    <w:name w:val="Normal (Web)"/>
    <w:basedOn w:val="Normal0"/>
    <w:uiPriority w:val="99"/>
    <w:unhideWhenUsed/>
    <w:rsid w:val="006C6512"/>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Ttulo1Car" w:customStyle="1">
    <w:name w:val="Título 1 Car"/>
    <w:basedOn w:val="Fuentedeprrafopredeter"/>
    <w:link w:val="heading10"/>
    <w:uiPriority w:val="9"/>
    <w:rsid w:val="0017775D"/>
    <w:rPr>
      <w:rFonts w:ascii="Times New Roman" w:hAnsi="Times New Roman" w:eastAsia="Times New Roman" w:cs="Times New Roman"/>
      <w:b/>
      <w:bCs/>
      <w:kern w:val="36"/>
      <w:sz w:val="48"/>
      <w:szCs w:val="48"/>
      <w:lang w:eastAsia="es-CO"/>
    </w:rPr>
  </w:style>
  <w:style w:type="character" w:styleId="Ttulo2Car" w:customStyle="1">
    <w:name w:val="Título 2 Car"/>
    <w:basedOn w:val="Fuentedeprrafopredeter"/>
    <w:link w:val="heading20"/>
    <w:uiPriority w:val="9"/>
    <w:rsid w:val="0017775D"/>
    <w:rPr>
      <w:rFonts w:ascii="Times New Roman" w:hAnsi="Times New Roman" w:eastAsia="Times New Roman" w:cs="Times New Roman"/>
      <w:b/>
      <w:bCs/>
      <w:sz w:val="36"/>
      <w:szCs w:val="36"/>
      <w:lang w:eastAsia="es-CO"/>
    </w:rPr>
  </w:style>
  <w:style w:type="paragraph" w:styleId="hv" w:customStyle="1">
    <w:name w:val="hv"/>
    <w:basedOn w:val="Normal0"/>
    <w:rsid w:val="0017775D"/>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Textoennegrita">
    <w:name w:val="Strong"/>
    <w:basedOn w:val="Fuentedeprrafopredeter"/>
    <w:uiPriority w:val="22"/>
    <w:qFormat/>
    <w:rsid w:val="0017775D"/>
    <w:rPr>
      <w:b/>
      <w:bCs/>
    </w:rPr>
  </w:style>
  <w:style w:type="character" w:styleId="Ttulo3Car" w:customStyle="1">
    <w:name w:val="Título 3 Car"/>
    <w:basedOn w:val="Fuentedeprrafopredeter"/>
    <w:link w:val="heading30"/>
    <w:uiPriority w:val="9"/>
    <w:rsid w:val="00D276F8"/>
    <w:rPr>
      <w:rFonts w:asciiTheme="majorHAnsi" w:hAnsiTheme="majorHAnsi" w:eastAsiaTheme="majorEastAsia" w:cstheme="majorBidi"/>
      <w:color w:val="1F3763" w:themeColor="accent1" w:themeShade="7F"/>
      <w:sz w:val="24"/>
      <w:szCs w:val="24"/>
    </w:rPr>
  </w:style>
  <w:style w:type="character" w:styleId="nfasis">
    <w:name w:val="Emphasis"/>
    <w:basedOn w:val="Fuentedeprrafopredeter"/>
    <w:uiPriority w:val="20"/>
    <w:qFormat/>
    <w:rsid w:val="00D276F8"/>
    <w:rPr>
      <w:i/>
      <w:iCs/>
    </w:rPr>
  </w:style>
  <w:style w:type="paragraph" w:styleId="toctitle" w:customStyle="1">
    <w:name w:val="toc_title"/>
    <w:basedOn w:val="Normal0"/>
    <w:rsid w:val="00D276F8"/>
    <w:pPr>
      <w:spacing w:before="100" w:beforeAutospacing="1" w:after="100" w:afterAutospacing="1" w:line="240" w:lineRule="auto"/>
    </w:pPr>
    <w:rPr>
      <w:rFonts w:ascii="Times New Roman" w:hAnsi="Times New Roman" w:eastAsia="Times New Roman" w:cs="Times New Roman"/>
      <w:sz w:val="24"/>
      <w:szCs w:val="24"/>
      <w:lang w:eastAsia="es-CO"/>
    </w:rPr>
  </w:style>
  <w:style w:type="paragraph" w:styleId="wp-caption-text" w:customStyle="1">
    <w:name w:val="wp-caption-text"/>
    <w:basedOn w:val="Normal0"/>
    <w:rsid w:val="00D276F8"/>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Mencinsinresolver1" w:customStyle="1">
    <w:name w:val="Mención sin resolver1"/>
    <w:basedOn w:val="Fuentedeprrafopredeter"/>
    <w:uiPriority w:val="99"/>
    <w:semiHidden/>
    <w:unhideWhenUsed/>
    <w:rsid w:val="00D276F8"/>
    <w:rPr>
      <w:color w:val="605E5C"/>
      <w:shd w:val="clear" w:color="auto" w:fill="E1DFDD"/>
    </w:rPr>
  </w:style>
  <w:style w:type="paragraph" w:styleId="Codigo" w:customStyle="1">
    <w:name w:val="Codigo"/>
    <w:basedOn w:val="Prrafodelista"/>
    <w:link w:val="CodigoCar"/>
    <w:qFormat/>
    <w:rsid w:val="00A67AAA"/>
    <w:pPr>
      <w:shd w:val="clear" w:color="auto" w:fill="3B3838" w:themeFill="background2" w:themeFillShade="40"/>
    </w:pPr>
    <w:rPr>
      <w:rFonts w:ascii="Courier New" w:hAnsi="Courier New" w:cs="Courier New"/>
      <w:color w:val="F2F2F2" w:themeColor="background1" w:themeShade="F2"/>
      <w:sz w:val="16"/>
    </w:rPr>
  </w:style>
  <w:style w:type="character" w:styleId="PrrafodelistaCar" w:customStyle="1">
    <w:name w:val="Párrafo de lista Car"/>
    <w:basedOn w:val="Fuentedeprrafopredeter"/>
    <w:link w:val="Prrafodelista"/>
    <w:uiPriority w:val="34"/>
    <w:rsid w:val="00244BEC"/>
  </w:style>
  <w:style w:type="character" w:styleId="CodigoCar" w:customStyle="1">
    <w:name w:val="Codigo Car"/>
    <w:basedOn w:val="PrrafodelistaCar"/>
    <w:link w:val="Codigo"/>
    <w:rsid w:val="00A67AAA"/>
    <w:rPr>
      <w:rFonts w:ascii="Courier New" w:hAnsi="Courier New" w:cs="Courier New"/>
      <w:color w:val="F2F2F2" w:themeColor="background1" w:themeShade="F2"/>
      <w:sz w:val="16"/>
      <w:shd w:val="clear" w:color="auto" w:fill="3B3838" w:themeFill="background2" w:themeFillShade="40"/>
    </w:rPr>
  </w:style>
  <w:style w:type="character" w:styleId="mw-headline" w:customStyle="1">
    <w:name w:val="mw-headline"/>
    <w:basedOn w:val="Fuentedeprrafopredeter"/>
    <w:rsid w:val="00963208"/>
  </w:style>
  <w:style w:type="character" w:styleId="mw-editsection" w:customStyle="1">
    <w:name w:val="mw-editsection"/>
    <w:basedOn w:val="Fuentedeprrafopredeter"/>
    <w:rsid w:val="00963208"/>
  </w:style>
  <w:style w:type="character" w:styleId="mw-editsection-bracket" w:customStyle="1">
    <w:name w:val="mw-editsection-bracket"/>
    <w:basedOn w:val="Fuentedeprrafopredeter"/>
    <w:rsid w:val="00963208"/>
  </w:style>
  <w:style w:type="paragraph" w:styleId="Encabezado">
    <w:name w:val="header"/>
    <w:basedOn w:val="Normal0"/>
    <w:link w:val="EncabezadoCar"/>
    <w:uiPriority w:val="99"/>
    <w:unhideWhenUsed/>
    <w:rsid w:val="006F15A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6F15AE"/>
  </w:style>
  <w:style w:type="paragraph" w:styleId="Piedepgina">
    <w:name w:val="footer"/>
    <w:basedOn w:val="Normal0"/>
    <w:link w:val="PiedepginaCar"/>
    <w:uiPriority w:val="99"/>
    <w:unhideWhenUsed/>
    <w:rsid w:val="006F15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6F15AE"/>
  </w:style>
  <w:style w:type="paragraph" w:styleId="PieImagen" w:customStyle="1">
    <w:name w:val="PieImagen"/>
    <w:basedOn w:val="Normal0"/>
    <w:link w:val="PieImagenCar"/>
    <w:qFormat/>
    <w:rsid w:val="00827F51"/>
    <w:pPr>
      <w:spacing w:line="240" w:lineRule="auto"/>
      <w:ind w:left="1134"/>
    </w:pPr>
    <w:rPr>
      <w:rFonts w:cstheme="minorHAnsi"/>
      <w:b/>
      <w:i/>
      <w:iCs/>
      <w:sz w:val="20"/>
      <w:szCs w:val="20"/>
    </w:rPr>
  </w:style>
  <w:style w:type="paragraph" w:styleId="TituloImagen" w:customStyle="1">
    <w:name w:val="TituloImagen"/>
    <w:basedOn w:val="Normal0"/>
    <w:link w:val="TituloImagenCar"/>
    <w:qFormat/>
    <w:rsid w:val="006F15AE"/>
    <w:pPr>
      <w:spacing w:line="240" w:lineRule="auto"/>
    </w:pPr>
    <w:rPr>
      <w:rFonts w:cstheme="minorHAnsi"/>
      <w:b/>
      <w:bCs/>
      <w:i/>
      <w:iCs/>
      <w:sz w:val="20"/>
      <w:szCs w:val="20"/>
    </w:rPr>
  </w:style>
  <w:style w:type="character" w:styleId="PieImagenCar" w:customStyle="1">
    <w:name w:val="PieImagen Car"/>
    <w:basedOn w:val="Fuentedeprrafopredeter"/>
    <w:link w:val="PieImagen"/>
    <w:rsid w:val="00827F51"/>
    <w:rPr>
      <w:rFonts w:cstheme="minorHAnsi"/>
      <w:b/>
      <w:i/>
      <w:iCs/>
      <w:sz w:val="20"/>
      <w:szCs w:val="20"/>
      <w:lang w:val="es-MX"/>
    </w:rPr>
  </w:style>
  <w:style w:type="character" w:styleId="tooltip" w:customStyle="1">
    <w:name w:val="tooltip"/>
    <w:basedOn w:val="Fuentedeprrafopredeter"/>
    <w:rsid w:val="009B02BD"/>
  </w:style>
  <w:style w:type="character" w:styleId="TituloImagenCar" w:customStyle="1">
    <w:name w:val="TituloImagen Car"/>
    <w:basedOn w:val="Fuentedeprrafopredeter"/>
    <w:link w:val="TituloImagen"/>
    <w:rsid w:val="006F15AE"/>
    <w:rPr>
      <w:rFonts w:cstheme="minorHAnsi"/>
      <w:b/>
      <w:bCs/>
      <w:i/>
      <w:iCs/>
      <w:sz w:val="20"/>
      <w:szCs w:val="20"/>
      <w:lang w:val="es-MX"/>
    </w:rPr>
  </w:style>
  <w:style w:type="character" w:styleId="CdigoHTML">
    <w:name w:val="HTML Code"/>
    <w:basedOn w:val="Fuentedeprrafopredeter"/>
    <w:uiPriority w:val="99"/>
    <w:semiHidden/>
    <w:unhideWhenUsed/>
    <w:rsid w:val="009B02BD"/>
    <w:rPr>
      <w:rFonts w:ascii="Courier New" w:hAnsi="Courier New" w:eastAsia="Times New Roman" w:cs="Courier New"/>
      <w:sz w:val="20"/>
      <w:szCs w:val="20"/>
    </w:rPr>
  </w:style>
  <w:style w:type="paragraph" w:styleId="Subttulo">
    <w:name w:val="Subtitle"/>
    <w:basedOn w:val="Normal0"/>
    <w:next w:val="Normal0"/>
    <w:uiPriority w:val="11"/>
    <w:qFormat/>
    <w:pPr>
      <w:keepNext/>
      <w:keepLines/>
      <w:spacing w:before="360" w:after="80"/>
    </w:pPr>
    <w:rPr>
      <w:rFonts w:ascii="Georgia" w:hAnsi="Georgia" w:eastAsia="Georgia" w:cs="Georgia"/>
      <w:i/>
      <w:color w:val="666666"/>
      <w:sz w:val="48"/>
      <w:szCs w:val="48"/>
    </w:rPr>
  </w:style>
  <w:style w:type="table" w:styleId="14" w:customStyle="1">
    <w:name w:val="14"/>
    <w:basedOn w:val="NormalTable1"/>
    <w:tblPr>
      <w:tblStyleRowBandSize w:val="1"/>
      <w:tblStyleColBandSize w:val="1"/>
      <w:tblCellMar>
        <w:left w:w="115" w:type="dxa"/>
        <w:right w:w="115" w:type="dxa"/>
      </w:tblCellMar>
    </w:tblPr>
  </w:style>
  <w:style w:type="table" w:styleId="13" w:customStyle="1">
    <w:name w:val="13"/>
    <w:basedOn w:val="NormalTable1"/>
    <w:tblPr>
      <w:tblStyleRowBandSize w:val="1"/>
      <w:tblStyleColBandSize w:val="1"/>
      <w:tblCellMar>
        <w:left w:w="115" w:type="dxa"/>
        <w:right w:w="115" w:type="dxa"/>
      </w:tblCellMar>
    </w:tblPr>
  </w:style>
  <w:style w:type="table" w:styleId="12" w:customStyle="1">
    <w:name w:val="12"/>
    <w:basedOn w:val="NormalTable1"/>
    <w:tblPr>
      <w:tblStyleRowBandSize w:val="1"/>
      <w:tblStyleColBandSize w:val="1"/>
      <w:tblCellMar>
        <w:left w:w="115" w:type="dxa"/>
        <w:right w:w="115" w:type="dxa"/>
      </w:tblCellMar>
    </w:tblPr>
  </w:style>
  <w:style w:type="table" w:styleId="11" w:customStyle="1">
    <w:name w:val="11"/>
    <w:basedOn w:val="NormalTable1"/>
    <w:tblPr>
      <w:tblStyleRowBandSize w:val="1"/>
      <w:tblStyleColBandSize w:val="1"/>
      <w:tblCellMar>
        <w:left w:w="115" w:type="dxa"/>
        <w:right w:w="115" w:type="dxa"/>
      </w:tblCellMar>
    </w:tblPr>
  </w:style>
  <w:style w:type="table" w:styleId="10" w:customStyle="1">
    <w:name w:val="10"/>
    <w:basedOn w:val="NormalTable1"/>
    <w:tblPr>
      <w:tblStyleRowBandSize w:val="1"/>
      <w:tblStyleColBandSize w:val="1"/>
    </w:tblPr>
  </w:style>
  <w:style w:type="table" w:styleId="9" w:customStyle="1">
    <w:name w:val="9"/>
    <w:basedOn w:val="NormalTable1"/>
    <w:tblPr>
      <w:tblStyleRowBandSize w:val="1"/>
      <w:tblStyleColBandSize w:val="1"/>
      <w:tblCellMar>
        <w:top w:w="15" w:type="dxa"/>
        <w:left w:w="15" w:type="dxa"/>
        <w:bottom w:w="15" w:type="dxa"/>
        <w:right w:w="15" w:type="dxa"/>
      </w:tblCellMar>
    </w:tblPr>
  </w:style>
  <w:style w:type="table" w:styleId="8" w:customStyle="1">
    <w:name w:val="8"/>
    <w:basedOn w:val="NormalTable1"/>
    <w:tblPr>
      <w:tblStyleRowBandSize w:val="1"/>
      <w:tblStyleColBandSize w:val="1"/>
      <w:tblCellMar>
        <w:top w:w="15" w:type="dxa"/>
        <w:left w:w="15" w:type="dxa"/>
        <w:bottom w:w="15" w:type="dxa"/>
        <w:right w:w="15" w:type="dxa"/>
      </w:tblCellMar>
    </w:tblPr>
  </w:style>
  <w:style w:type="table" w:styleId="7" w:customStyle="1">
    <w:name w:val="7"/>
    <w:basedOn w:val="NormalTable1"/>
    <w:tblPr>
      <w:tblStyleRowBandSize w:val="1"/>
      <w:tblStyleColBandSize w:val="1"/>
      <w:tblCellMar>
        <w:top w:w="15" w:type="dxa"/>
        <w:left w:w="15" w:type="dxa"/>
        <w:bottom w:w="15" w:type="dxa"/>
        <w:right w:w="15" w:type="dxa"/>
      </w:tblCellMar>
    </w:tblPr>
  </w:style>
  <w:style w:type="table" w:styleId="6" w:customStyle="1">
    <w:name w:val="6"/>
    <w:basedOn w:val="NormalTable1"/>
    <w:tblPr>
      <w:tblStyleRowBandSize w:val="1"/>
      <w:tblStyleColBandSize w:val="1"/>
      <w:tblCellMar>
        <w:top w:w="15" w:type="dxa"/>
        <w:left w:w="15" w:type="dxa"/>
        <w:bottom w:w="15" w:type="dxa"/>
        <w:right w:w="15" w:type="dxa"/>
      </w:tblCellMar>
    </w:tblPr>
  </w:style>
  <w:style w:type="table" w:styleId="5" w:customStyle="1">
    <w:name w:val="5"/>
    <w:basedOn w:val="NormalTable1"/>
    <w:tblPr>
      <w:tblStyleRowBandSize w:val="1"/>
      <w:tblStyleColBandSize w:val="1"/>
      <w:tblCellMar>
        <w:left w:w="115" w:type="dxa"/>
        <w:right w:w="115" w:type="dxa"/>
      </w:tblCellMar>
    </w:tblPr>
  </w:style>
  <w:style w:type="table" w:styleId="4" w:customStyle="1">
    <w:name w:val="4"/>
    <w:basedOn w:val="NormalTable1"/>
    <w:tblPr>
      <w:tblStyleRowBandSize w:val="1"/>
      <w:tblStyleColBandSize w:val="1"/>
      <w:tblCellMar>
        <w:left w:w="115" w:type="dxa"/>
        <w:right w:w="115" w:type="dxa"/>
      </w:tblCellMar>
    </w:tblPr>
  </w:style>
  <w:style w:type="table" w:styleId="3" w:customStyle="1">
    <w:name w:val="3"/>
    <w:basedOn w:val="NormalTable1"/>
    <w:tblPr>
      <w:tblStyleRowBandSize w:val="1"/>
      <w:tblStyleColBandSize w:val="1"/>
      <w:tblCellMar>
        <w:left w:w="115" w:type="dxa"/>
        <w:right w:w="115" w:type="dxa"/>
      </w:tblCellMar>
    </w:tblPr>
  </w:style>
  <w:style w:type="table" w:styleId="2" w:customStyle="1">
    <w:name w:val="2"/>
    <w:basedOn w:val="NormalTable1"/>
    <w:tblPr>
      <w:tblStyleRowBandSize w:val="1"/>
      <w:tblStyleColBandSize w:val="1"/>
      <w:tblCellMar>
        <w:left w:w="115" w:type="dxa"/>
        <w:right w:w="115" w:type="dxa"/>
      </w:tblCellMar>
    </w:tblPr>
  </w:style>
  <w:style w:type="table" w:styleId="1" w:customStyle="1">
    <w:name w:val="1"/>
    <w:basedOn w:val="NormalTable1"/>
    <w:tblPr>
      <w:tblStyleRowBandSize w:val="1"/>
      <w:tblStyleColBandSize w:val="1"/>
      <w:tblCellMar>
        <w:left w:w="115" w:type="dxa"/>
        <w:right w:w="115" w:type="dxa"/>
      </w:tblCellMar>
    </w:tblPr>
  </w:style>
  <w:style w:type="numbering" w:styleId="Estilo1" w:customStyle="1">
    <w:name w:val="Estilo1"/>
    <w:uiPriority w:val="99"/>
    <w:rsid w:val="00DF403C"/>
  </w:style>
  <w:style w:type="character" w:styleId="Refdecomentario">
    <w:name w:val="annotation reference"/>
    <w:basedOn w:val="Fuentedeprrafopredeter"/>
    <w:uiPriority w:val="99"/>
    <w:semiHidden/>
    <w:unhideWhenUsed/>
    <w:rsid w:val="002E2FE3"/>
    <w:rPr>
      <w:sz w:val="16"/>
      <w:szCs w:val="16"/>
    </w:rPr>
  </w:style>
  <w:style w:type="paragraph" w:styleId="Textocomentario">
    <w:name w:val="annotation text"/>
    <w:basedOn w:val="Normal0"/>
    <w:link w:val="TextocomentarioCar"/>
    <w:uiPriority w:val="99"/>
    <w:unhideWhenUsed/>
    <w:rsid w:val="002E2FE3"/>
    <w:pPr>
      <w:spacing w:line="240" w:lineRule="auto"/>
    </w:pPr>
    <w:rPr>
      <w:sz w:val="20"/>
      <w:szCs w:val="20"/>
    </w:rPr>
  </w:style>
  <w:style w:type="character" w:styleId="TextocomentarioCar" w:customStyle="1">
    <w:name w:val="Texto comentario Car"/>
    <w:basedOn w:val="Fuentedeprrafopredeter"/>
    <w:link w:val="Textocomentario"/>
    <w:uiPriority w:val="99"/>
    <w:rsid w:val="002E2FE3"/>
    <w:rPr>
      <w:sz w:val="20"/>
      <w:szCs w:val="20"/>
    </w:rPr>
  </w:style>
  <w:style w:type="paragraph" w:styleId="Asuntodelcomentario">
    <w:name w:val="annotation subject"/>
    <w:basedOn w:val="Textocomentario"/>
    <w:next w:val="Textocomentario"/>
    <w:link w:val="AsuntodelcomentarioCar"/>
    <w:uiPriority w:val="99"/>
    <w:semiHidden/>
    <w:unhideWhenUsed/>
    <w:rsid w:val="002E2FE3"/>
    <w:rPr>
      <w:b/>
      <w:bCs/>
    </w:rPr>
  </w:style>
  <w:style w:type="character" w:styleId="AsuntodelcomentarioCar" w:customStyle="1">
    <w:name w:val="Asunto del comentario Car"/>
    <w:basedOn w:val="TextocomentarioCar"/>
    <w:link w:val="Asuntodelcomentario"/>
    <w:uiPriority w:val="99"/>
    <w:semiHidden/>
    <w:rsid w:val="002E2FE3"/>
    <w:rPr>
      <w:b/>
      <w:bCs/>
      <w:sz w:val="20"/>
      <w:szCs w:val="20"/>
    </w:rPr>
  </w:style>
  <w:style w:type="paragraph" w:styleId="Textodeglobo">
    <w:name w:val="Balloon Text"/>
    <w:basedOn w:val="Normal0"/>
    <w:link w:val="TextodegloboCar"/>
    <w:uiPriority w:val="99"/>
    <w:semiHidden/>
    <w:unhideWhenUsed/>
    <w:rsid w:val="002E2FE3"/>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2E2FE3"/>
    <w:rPr>
      <w:rFonts w:ascii="Segoe UI" w:hAnsi="Segoe UI" w:cs="Segoe UI"/>
      <w:sz w:val="18"/>
      <w:szCs w:val="18"/>
    </w:rPr>
  </w:style>
  <w:style w:type="table" w:styleId="Tablaconcuadrcula">
    <w:name w:val="Table Grid"/>
    <w:basedOn w:val="NormalTable0"/>
    <w:uiPriority w:val="39"/>
    <w:rsid w:val="00882DA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Mencinsinresolver">
    <w:name w:val="Unresolved Mention"/>
    <w:basedOn w:val="Fuentedeprrafopredeter"/>
    <w:uiPriority w:val="99"/>
    <w:semiHidden/>
    <w:unhideWhenUsed/>
    <w:rsid w:val="00A14CEC"/>
    <w:rPr>
      <w:color w:val="605E5C"/>
      <w:shd w:val="clear" w:color="auto" w:fill="E1DFDD"/>
    </w:rPr>
  </w:style>
  <w:style w:type="paragraph" w:styleId="Subtitle0" w:customStyle="1">
    <w:name w:val="Subtitle0"/>
    <w:basedOn w:val="Normal0"/>
    <w:next w:val="Normal0"/>
    <w:pPr>
      <w:keepNext/>
      <w:keepLines/>
      <w:spacing w:before="360" w:after="80"/>
    </w:pPr>
    <w:rPr>
      <w:rFonts w:ascii="Georgia" w:hAnsi="Georgia" w:eastAsia="Georgia" w:cs="Georgia"/>
      <w:i/>
      <w:color w:val="666666"/>
      <w:sz w:val="48"/>
      <w:szCs w:val="48"/>
    </w:rPr>
  </w:style>
  <w:style w:type="table" w:styleId="a" w:customStyle="1">
    <w:basedOn w:val="NormalTable1"/>
    <w:tblPr>
      <w:tblStyleRowBandSize w:val="1"/>
      <w:tblStyleColBandSize w:val="1"/>
      <w:tblCellMar>
        <w:top w:w="15" w:type="dxa"/>
        <w:left w:w="115" w:type="dxa"/>
        <w:bottom w:w="15" w:type="dxa"/>
        <w:right w:w="115" w:type="dxa"/>
      </w:tblCellMar>
    </w:tblPr>
  </w:style>
  <w:style w:type="table" w:styleId="a0" w:customStyle="1">
    <w:basedOn w:val="NormalTable1"/>
    <w:tblPr>
      <w:tblStyleRowBandSize w:val="1"/>
      <w:tblStyleColBandSize w:val="1"/>
      <w:tblCellMar>
        <w:top w:w="15" w:type="dxa"/>
        <w:left w:w="115" w:type="dxa"/>
        <w:bottom w:w="15" w:type="dxa"/>
        <w:right w:w="115" w:type="dxa"/>
      </w:tblCellMar>
    </w:tblPr>
  </w:style>
  <w:style w:type="table" w:styleId="a1" w:customStyle="1">
    <w:basedOn w:val="NormalTable1"/>
    <w:tblPr>
      <w:tblStyleRowBandSize w:val="1"/>
      <w:tblStyleColBandSize w:val="1"/>
      <w:tblCellMar>
        <w:top w:w="15" w:type="dxa"/>
        <w:left w:w="115" w:type="dxa"/>
        <w:bottom w:w="15" w:type="dxa"/>
        <w:right w:w="115" w:type="dxa"/>
      </w:tblCellMar>
    </w:tblPr>
  </w:style>
  <w:style w:type="table" w:styleId="a2" w:customStyle="1">
    <w:basedOn w:val="NormalTable1"/>
    <w:tblPr>
      <w:tblStyleRowBandSize w:val="1"/>
      <w:tblStyleColBandSize w:val="1"/>
      <w:tblCellMar>
        <w:top w:w="15" w:type="dxa"/>
        <w:left w:w="115" w:type="dxa"/>
        <w:bottom w:w="15" w:type="dxa"/>
        <w:right w:w="115" w:type="dxa"/>
      </w:tblCellMar>
    </w:tblPr>
  </w:style>
  <w:style w:type="table" w:styleId="a3" w:customStyle="1">
    <w:basedOn w:val="NormalTable1"/>
    <w:pPr>
      <w:spacing w:after="0" w:line="240" w:lineRule="auto"/>
    </w:pPr>
    <w:tblPr>
      <w:tblStyleRowBandSize w:val="1"/>
      <w:tblStyleColBandSize w:val="1"/>
      <w:tblCellMar>
        <w:left w:w="108" w:type="dxa"/>
        <w:right w:w="108" w:type="dxa"/>
      </w:tblCellMar>
    </w:tblPr>
  </w:style>
  <w:style w:type="table" w:styleId="a4" w:customStyle="1">
    <w:basedOn w:val="NormalTable1"/>
    <w:tblPr>
      <w:tblStyleRowBandSize w:val="1"/>
      <w:tblStyleColBandSize w:val="1"/>
      <w:tblCellMar>
        <w:top w:w="15" w:type="dxa"/>
        <w:left w:w="115" w:type="dxa"/>
        <w:bottom w:w="15" w:type="dxa"/>
        <w:right w:w="115" w:type="dxa"/>
      </w:tblCellMar>
    </w:tblPr>
  </w:style>
  <w:style w:type="table" w:styleId="a5" w:customStyle="1">
    <w:basedOn w:val="NormalTable1"/>
    <w:pPr>
      <w:spacing w:after="0" w:line="240" w:lineRule="auto"/>
    </w:pPr>
    <w:tblPr>
      <w:tblStyleRowBandSize w:val="1"/>
      <w:tblStyleColBandSize w:val="1"/>
      <w:tblCellMar>
        <w:left w:w="108" w:type="dxa"/>
        <w:right w:w="108" w:type="dxa"/>
      </w:tblCellMar>
    </w:tblPr>
  </w:style>
  <w:style w:type="table" w:styleId="a6" w:customStyle="1">
    <w:basedOn w:val="NormalTable1"/>
    <w:pPr>
      <w:spacing w:after="0" w:line="240" w:lineRule="auto"/>
    </w:pPr>
    <w:tblPr>
      <w:tblStyleRowBandSize w:val="1"/>
      <w:tblStyleColBandSize w:val="1"/>
      <w:tblCellMar>
        <w:left w:w="108" w:type="dxa"/>
        <w:right w:w="108" w:type="dxa"/>
      </w:tblCellMar>
    </w:tblPr>
  </w:style>
  <w:style w:type="table" w:styleId="a7" w:customStyle="1">
    <w:basedOn w:val="NormalTable1"/>
    <w:pPr>
      <w:spacing w:after="0" w:line="240" w:lineRule="auto"/>
    </w:pPr>
    <w:tblPr>
      <w:tblStyleRowBandSize w:val="1"/>
      <w:tblStyleColBandSize w:val="1"/>
      <w:tblCellMar>
        <w:left w:w="108" w:type="dxa"/>
        <w:right w:w="108" w:type="dxa"/>
      </w:tblCellMar>
    </w:tblPr>
  </w:style>
  <w:style w:type="table" w:styleId="a8" w:customStyle="1">
    <w:basedOn w:val="NormalTable1"/>
    <w:pPr>
      <w:spacing w:after="0" w:line="240" w:lineRule="auto"/>
    </w:pPr>
    <w:tblPr>
      <w:tblStyleRowBandSize w:val="1"/>
      <w:tblStyleColBandSize w:val="1"/>
      <w:tblCellMar>
        <w:left w:w="108" w:type="dxa"/>
        <w:right w:w="108" w:type="dxa"/>
      </w:tblCellMar>
    </w:tblPr>
  </w:style>
  <w:style w:type="table" w:styleId="a9" w:customStyle="1">
    <w:basedOn w:val="NormalTable1"/>
    <w:pPr>
      <w:spacing w:after="0" w:line="240" w:lineRule="auto"/>
    </w:pPr>
    <w:tblPr>
      <w:tblStyleRowBandSize w:val="1"/>
      <w:tblStyleColBandSize w:val="1"/>
      <w:tblCellMar>
        <w:left w:w="108" w:type="dxa"/>
        <w:right w:w="108" w:type="dxa"/>
      </w:tblCellMar>
    </w:tblPr>
  </w:style>
  <w:style w:type="table" w:styleId="aa" w:customStyle="1">
    <w:basedOn w:val="NormalTable1"/>
    <w:pPr>
      <w:spacing w:after="0" w:line="240" w:lineRule="auto"/>
    </w:pPr>
    <w:tblPr>
      <w:tblStyleRowBandSize w:val="1"/>
      <w:tblStyleColBandSize w:val="1"/>
      <w:tblCellMar>
        <w:left w:w="108" w:type="dxa"/>
        <w:right w:w="108" w:type="dxa"/>
      </w:tblCellMar>
    </w:tblPr>
  </w:style>
  <w:style w:type="table" w:styleId="ab" w:customStyle="1">
    <w:basedOn w:val="NormalTable1"/>
    <w:pPr>
      <w:spacing w:after="0" w:line="240" w:lineRule="auto"/>
    </w:pPr>
    <w:tblPr>
      <w:tblStyleRowBandSize w:val="1"/>
      <w:tblStyleColBandSize w:val="1"/>
      <w:tblCellMar>
        <w:left w:w="108" w:type="dxa"/>
        <w:right w:w="108" w:type="dxa"/>
      </w:tblCellMar>
    </w:tblPr>
  </w:style>
  <w:style w:type="table" w:styleId="ac" w:customStyle="1">
    <w:basedOn w:val="NormalTable1"/>
    <w:pPr>
      <w:spacing w:after="0" w:line="240" w:lineRule="auto"/>
    </w:pPr>
    <w:tblPr>
      <w:tblStyleRowBandSize w:val="1"/>
      <w:tblStyleColBandSize w:val="1"/>
      <w:tblCellMar>
        <w:left w:w="108" w:type="dxa"/>
        <w:right w:w="108" w:type="dxa"/>
      </w:tblCellMar>
    </w:tblPr>
  </w:style>
  <w:style w:type="table" w:styleId="ad" w:customStyle="1">
    <w:basedOn w:val="NormalTable1"/>
    <w:pPr>
      <w:spacing w:after="0" w:line="240" w:lineRule="auto"/>
    </w:pPr>
    <w:tblPr>
      <w:tblStyleRowBandSize w:val="1"/>
      <w:tblStyleColBandSize w:val="1"/>
      <w:tblCellMar>
        <w:left w:w="108" w:type="dxa"/>
        <w:right w:w="108" w:type="dxa"/>
      </w:tblCellMar>
    </w:tblPr>
  </w:style>
  <w:style w:type="table" w:styleId="ae" w:customStyle="1">
    <w:basedOn w:val="NormalTable1"/>
    <w:pPr>
      <w:spacing w:after="0" w:line="240" w:lineRule="auto"/>
    </w:pPr>
    <w:tblPr>
      <w:tblStyleRowBandSize w:val="1"/>
      <w:tblStyleColBandSize w:val="1"/>
      <w:tblCellMar>
        <w:left w:w="108" w:type="dxa"/>
        <w:right w:w="108" w:type="dxa"/>
      </w:tblCellMar>
    </w:tblPr>
  </w:style>
  <w:style w:type="table" w:styleId="af" w:customStyle="1">
    <w:basedOn w:val="NormalTable1"/>
    <w:pPr>
      <w:spacing w:after="0" w:line="240" w:lineRule="auto"/>
    </w:pPr>
    <w:tblPr>
      <w:tblStyleRowBandSize w:val="1"/>
      <w:tblStyleColBandSize w:val="1"/>
      <w:tblCellMar>
        <w:left w:w="108" w:type="dxa"/>
        <w:right w:w="108" w:type="dxa"/>
      </w:tblCellMar>
    </w:tblPr>
  </w:style>
  <w:style w:type="table" w:styleId="af0" w:customStyle="1">
    <w:basedOn w:val="NormalTable1"/>
    <w:tblPr>
      <w:tblStyleRowBandSize w:val="1"/>
      <w:tblStyleColBandSize w:val="1"/>
      <w:tblCellMar>
        <w:top w:w="15" w:type="dxa"/>
        <w:left w:w="115" w:type="dxa"/>
        <w:bottom w:w="15" w:type="dxa"/>
        <w:right w:w="115" w:type="dxa"/>
      </w:tblCellMar>
    </w:tblPr>
  </w:style>
  <w:style w:type="table" w:styleId="af1" w:customStyle="1">
    <w:basedOn w:val="NormalTable1"/>
    <w:tblPr>
      <w:tblStyleRowBandSize w:val="1"/>
      <w:tblStyleColBandSize w:val="1"/>
      <w:tblCellMar>
        <w:top w:w="15" w:type="dxa"/>
        <w:left w:w="115" w:type="dxa"/>
        <w:bottom w:w="15" w:type="dxa"/>
        <w:right w:w="115" w:type="dxa"/>
      </w:tblCellMar>
    </w:tblPr>
  </w:style>
  <w:style w:type="table" w:styleId="af2" w:customStyle="1">
    <w:basedOn w:val="NormalTable1"/>
    <w:tblPr>
      <w:tblStyleRowBandSize w:val="1"/>
      <w:tblStyleColBandSize w:val="1"/>
      <w:tblCellMar>
        <w:top w:w="15" w:type="dxa"/>
        <w:left w:w="115" w:type="dxa"/>
        <w:bottom w:w="15" w:type="dxa"/>
        <w:right w:w="115" w:type="dxa"/>
      </w:tblCellMar>
    </w:tblPr>
  </w:style>
  <w:style w:type="table" w:styleId="af3" w:customStyle="1">
    <w:basedOn w:val="NormalTable1"/>
    <w:tblPr>
      <w:tblStyleRowBandSize w:val="1"/>
      <w:tblStyleColBandSize w:val="1"/>
      <w:tblCellMar>
        <w:top w:w="15" w:type="dxa"/>
        <w:left w:w="115" w:type="dxa"/>
        <w:bottom w:w="15" w:type="dxa"/>
        <w:right w:w="115" w:type="dxa"/>
      </w:tblCellMar>
    </w:tblPr>
  </w:style>
  <w:style w:type="table" w:styleId="af4" w:customStyle="1">
    <w:basedOn w:val="NormalTable1"/>
    <w:tblPr>
      <w:tblStyleRowBandSize w:val="1"/>
      <w:tblStyleColBandSize w:val="1"/>
      <w:tblCellMar>
        <w:top w:w="15" w:type="dxa"/>
        <w:left w:w="115" w:type="dxa"/>
        <w:bottom w:w="15" w:type="dxa"/>
        <w:right w:w="115" w:type="dxa"/>
      </w:tblCellMar>
    </w:tblPr>
  </w:style>
  <w:style w:type="table" w:styleId="af5" w:customStyle="1">
    <w:basedOn w:val="NormalTable1"/>
    <w:tblPr>
      <w:tblStyleRowBandSize w:val="1"/>
      <w:tblStyleColBandSize w:val="1"/>
      <w:tblCellMar>
        <w:top w:w="15" w:type="dxa"/>
        <w:left w:w="115" w:type="dxa"/>
        <w:bottom w:w="15" w:type="dxa"/>
        <w:right w:w="115" w:type="dxa"/>
      </w:tblCellMar>
    </w:tblPr>
  </w:style>
  <w:style w:type="table" w:styleId="af6" w:customStyle="1">
    <w:basedOn w:val="NormalTable1"/>
    <w:tblPr>
      <w:tblStyleRowBandSize w:val="1"/>
      <w:tblStyleColBandSize w:val="1"/>
      <w:tblCellMar>
        <w:top w:w="15" w:type="dxa"/>
        <w:left w:w="115" w:type="dxa"/>
        <w:bottom w:w="15" w:type="dxa"/>
        <w:right w:w="115" w:type="dxa"/>
      </w:tblCellMar>
    </w:tblPr>
  </w:style>
  <w:style w:type="table" w:styleId="af7" w:customStyle="1">
    <w:basedOn w:val="NormalTable1"/>
    <w:tblPr>
      <w:tblStyleRowBandSize w:val="1"/>
      <w:tblStyleColBandSize w:val="1"/>
      <w:tblCellMar>
        <w:top w:w="15" w:type="dxa"/>
        <w:left w:w="115" w:type="dxa"/>
        <w:bottom w:w="15" w:type="dxa"/>
        <w:right w:w="115" w:type="dxa"/>
      </w:tblCellMar>
    </w:tblPr>
  </w:style>
  <w:style w:type="table" w:styleId="af8" w:customStyle="1">
    <w:basedOn w:val="NormalTable1"/>
    <w:tblPr>
      <w:tblStyleRowBandSize w:val="1"/>
      <w:tblStyleColBandSize w:val="1"/>
      <w:tblCellMar>
        <w:top w:w="15" w:type="dxa"/>
        <w:left w:w="115" w:type="dxa"/>
        <w:bottom w:w="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microsoft.com/office/2011/relationships/commentsExtended" Target="commentsExtended.xml" Id="rId13" /><Relationship Type="http://schemas.openxmlformats.org/officeDocument/2006/relationships/hyperlink" Target="https://www.navigames.es/articulos/tipos-de-narrativa-en-los-videojuegos/" TargetMode="External" Id="rId18" /><Relationship Type="http://schemas.openxmlformats.org/officeDocument/2006/relationships/image" Target="media/image9.png" Id="rId26" /><Relationship Type="http://schemas.openxmlformats.org/officeDocument/2006/relationships/image" Target="media/image4.png" Id="rId21" /><Relationship Type="http://schemas.openxmlformats.org/officeDocument/2006/relationships/hyperlink" Target="https://hipertextual.com/2019/06/google-lanza-game-builder-herramienta-disenar-videojuegos-facilmente" TargetMode="External" Id="rId34" /><Relationship Type="http://schemas.openxmlformats.org/officeDocument/2006/relationships/settings" Target="settings.xml" Id="rId7" /><Relationship Type="http://schemas.openxmlformats.org/officeDocument/2006/relationships/comments" Target="comments.xml" Id="rId12" /><Relationship Type="http://schemas.openxmlformats.org/officeDocument/2006/relationships/image" Target="media/image3.jpg" Id="rId17" /><Relationship Type="http://schemas.openxmlformats.org/officeDocument/2006/relationships/image" Target="media/image8.png" Id="rId25" /><Relationship Type="http://schemas.openxmlformats.org/officeDocument/2006/relationships/image" Target="media/image14.jpg" Id="rId33" /><Relationship Type="http://schemas.openxmlformats.org/officeDocument/2006/relationships/theme" Target="theme/theme1.xml" Id="rId38" /><Relationship Type="http://schemas.openxmlformats.org/officeDocument/2006/relationships/customXml" Target="../customXml/item2.xml" Id="rId2" /><Relationship Type="http://schemas.openxmlformats.org/officeDocument/2006/relationships/hyperlink" Target="https://www.navigames.es/articulos/tipos-de-narrativa-en-los-videojuegos/" TargetMode="External" Id="rId16" /><Relationship Type="http://schemas.openxmlformats.org/officeDocument/2006/relationships/hyperlink" Target="https://es.wikipedia.org/wiki/Villano" TargetMode="External" Id="rId20" /><Relationship Type="http://schemas.openxmlformats.org/officeDocument/2006/relationships/image" Target="media/image12.jp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7.png" Id="rId24" /><Relationship Type="http://schemas.openxmlformats.org/officeDocument/2006/relationships/hyperlink" Target="https://medium.com/@efthalastamatiades/proyecto-de-tesis-de-efthal%C3%ADa-stamatiades-b6ca1c30f1a9" TargetMode="External" Id="rId32" /><Relationship Type="http://schemas.openxmlformats.org/officeDocument/2006/relationships/fontTable" Target="fontTable.xml" Id="rId37" /><Relationship Type="http://schemas.openxmlformats.org/officeDocument/2006/relationships/numbering" Target="numbering.xml" Id="rId5" /><Relationship Type="http://schemas.openxmlformats.org/officeDocument/2006/relationships/image" Target="media/image2.jpg" Id="rId15" /><Relationship Type="http://schemas.openxmlformats.org/officeDocument/2006/relationships/image" Target="media/image6.png" Id="rId23" /><Relationship Type="http://schemas.openxmlformats.org/officeDocument/2006/relationships/image" Target="media/image11.png" Id="rId28" /><Relationship Type="http://schemas.openxmlformats.org/officeDocument/2006/relationships/header" Target="header1.xml" Id="rId36" /><Relationship Type="http://schemas.openxmlformats.org/officeDocument/2006/relationships/endnotes" Target="endnotes.xml" Id="rId10" /><Relationship Type="http://schemas.openxmlformats.org/officeDocument/2006/relationships/hyperlink" Target="https://es.wikipedia.org/wiki/H%C3%A9roe" TargetMode="External" Id="rId19" /><Relationship Type="http://schemas.openxmlformats.org/officeDocument/2006/relationships/image" Target="media/image13.jpg" Id="rId31" /><Relationship Type="http://schemas.openxmlformats.org/officeDocument/2006/relationships/customXml" Target="../customXml/item4.xml" Id="rId4" /><Relationship Type="http://schemas.openxmlformats.org/officeDocument/2006/relationships/footnotes" Target="footnotes.xml" Id="rId9" /><Relationship Type="http://schemas.microsoft.com/office/2016/09/relationships/commentsIds" Target="commentsIds.xml" Id="rId14" /><Relationship Type="http://schemas.openxmlformats.org/officeDocument/2006/relationships/image" Target="media/image5.png" Id="rId22" /><Relationship Type="http://schemas.openxmlformats.org/officeDocument/2006/relationships/image" Target="media/image10.png" Id="rId27" /><Relationship Type="http://schemas.openxmlformats.org/officeDocument/2006/relationships/hyperlink" Target="https://creativitycountsnyc.com/ux-ui/" TargetMode="External" Id="rId30" /><Relationship Type="http://schemas.openxmlformats.org/officeDocument/2006/relationships/image" Target="media/image15.png" Id="rId35" /><Relationship Type="http://schemas.openxmlformats.org/officeDocument/2006/relationships/webSettings" Target="webSettings.xml" Id="rId8" /><Relationship Type="http://schemas.openxmlformats.org/officeDocument/2006/relationships/customXml" Target="../customXml/item3.xml" Id="rId3" /><Relationship Type="http://schemas.microsoft.com/office/2011/relationships/people" Target="people.xml" Id="Rfc1faed067c24732" /><Relationship Type="http://schemas.microsoft.com/office/2018/08/relationships/commentsExtensible" Target="commentsExtensible.xml" Id="Rad3afa2ef3bd45fe" /><Relationship Type="http://schemas.openxmlformats.org/officeDocument/2006/relationships/glossaryDocument" Target="glossary/document.xml" Id="R6a9735f207094396" /></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405750f1-b380-4b97-8e20-08fd9d9152ee}"/>
      </w:docPartPr>
      <w:docPartBody>
        <w:p w14:paraId="042FE998">
          <w:r>
            <w:rPr>
              <w:rStyle w:val="PlaceholderText"/>
            </w:rPr>
            <w:t/>
          </w:r>
        </w:p>
      </w:docPartBody>
    </w:docPart>
  </w:docParts>
</w:glossaryDocument>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9BA69CCE19797543AAB5DE63E320ACE2" ma:contentTypeVersion="13" ma:contentTypeDescription="Crear nuevo documento." ma:contentTypeScope="" ma:versionID="c27e9dff27dbbef6126b7e1a03a96eaf">
  <xsd:schema xmlns:xsd="http://www.w3.org/2001/XMLSchema" xmlns:xs="http://www.w3.org/2001/XMLSchema" xmlns:p="http://schemas.microsoft.com/office/2006/metadata/properties" xmlns:ns2="1d52d4bc-3f95-4709-b359-1b96840d7671" xmlns:ns3="8d1bea48-6525-4b05-8cf5-c6ad0dd5b02f" targetNamespace="http://schemas.microsoft.com/office/2006/metadata/properties" ma:root="true" ma:fieldsID="5282fca2a66791c7f7987122c07bb49b" ns2:_="" ns3:_="">
    <xsd:import namespace="1d52d4bc-3f95-4709-b359-1b96840d7671"/>
    <xsd:import namespace="8d1bea48-6525-4b05-8cf5-c6ad0dd5b02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52d4bc-3f95-4709-b359-1b96840d7671"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9" nillable="true" ma:displayName="Taxonomy Catch All Column" ma:hidden="true" ma:list="{86b9d2d1-95d9-404f-a0e9-5b204eef34e2}" ma:internalName="TaxCatchAll" ma:showField="CatchAllData" ma:web="1d52d4bc-3f95-4709-b359-1b96840d767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d1bea48-6525-4b05-8cf5-c6ad0dd5b02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d52d4bc-3f95-4709-b359-1b96840d7671" xsi:nil="true"/>
    <lcf76f155ced4ddcb4097134ff3c332f xmlns="8d1bea48-6525-4b05-8cf5-c6ad0dd5b02f">
      <Terms xmlns="http://schemas.microsoft.com/office/infopath/2007/PartnerControls"/>
    </lcf76f155ced4ddcb4097134ff3c332f>
    <SharedWithUsers xmlns="1d52d4bc-3f95-4709-b359-1b96840d7671">
      <UserInfo>
        <DisplayName/>
        <AccountId xsi:nil="true"/>
        <AccountType/>
      </UserInfo>
    </SharedWithUsers>
    <MediaLengthInSeconds xmlns="8d1bea48-6525-4b05-8cf5-c6ad0dd5b02f" xsi:nil="true"/>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jG5Bbm9q2o493QIFtWBHfRnfUSnQ==">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</go:docsCustomData>
</go:gDocsCustomXmlDataStorage>
</file>

<file path=customXml/itemProps1.xml><?xml version="1.0" encoding="utf-8"?>
<ds:datastoreItem xmlns:ds="http://schemas.openxmlformats.org/officeDocument/2006/customXml" ds:itemID="{13CD2B33-F826-45EC-BD7B-E2808E000621}">
  <ds:schemaRefs>
    <ds:schemaRef ds:uri="http://schemas.microsoft.com/sharepoint/v3/contenttype/forms"/>
  </ds:schemaRefs>
</ds:datastoreItem>
</file>

<file path=customXml/itemProps2.xml><?xml version="1.0" encoding="utf-8"?>
<ds:datastoreItem xmlns:ds="http://schemas.openxmlformats.org/officeDocument/2006/customXml" ds:itemID="{2B0A2406-CD28-4AA0-A50E-FE8BC7BBB4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52d4bc-3f95-4709-b359-1b96840d7671"/>
    <ds:schemaRef ds:uri="8d1bea48-6525-4b05-8cf5-c6ad0dd5b0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8564486-3EC1-47EC-AC0F-ECFE75F6238C}">
  <ds:schemaRefs>
    <ds:schemaRef ds:uri="http://schemas.microsoft.com/office/2006/metadata/properties"/>
    <ds:schemaRef ds:uri="http://schemas.microsoft.com/office/infopath/2007/PartnerControls"/>
    <ds:schemaRef ds:uri="1d52d4bc-3f95-4709-b359-1b96840d7671"/>
    <ds:schemaRef ds:uri="8d1bea48-6525-4b05-8cf5-c6ad0dd5b02f"/>
  </ds:schemaRefs>
</ds:datastoreItem>
</file>

<file path=customXml/itemProps4.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ALVARO CORTES TELLEZ</dc:creator>
  <lastModifiedBy>Liliana Victoria Morales Gualdron</lastModifiedBy>
  <revision>2</revision>
  <dcterms:created xsi:type="dcterms:W3CDTF">2023-04-20T14:12:00.0000000Z</dcterms:created>
  <dcterms:modified xsi:type="dcterms:W3CDTF">2023-04-20T14:20:31.1885214Z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0x0101009BA69CCE19797543AAB5DE63E320ACE2</vt:lpwstr>
  </property>
  <property fmtid="{D5CDD505-2E9C-101B-9397-08002B2CF9AE}" pid="3" name="Order">
    <vt:r8>3977900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MediaServiceImageTags">
    <vt:lpwstr/>
  </property>
  <property fmtid="{D5CDD505-2E9C-101B-9397-08002B2CF9AE}" pid="10" name="MSIP_Label_1299739c-ad3d-4908-806e-4d91151a6e13_Enabled">
    <vt:lpwstr>true</vt:lpwstr>
  </property>
  <property fmtid="{D5CDD505-2E9C-101B-9397-08002B2CF9AE}" pid="11" name="MSIP_Label_1299739c-ad3d-4908-806e-4d91151a6e13_SetDate">
    <vt:lpwstr>2023-04-20T14:12:59Z</vt:lpwstr>
  </property>
  <property fmtid="{D5CDD505-2E9C-101B-9397-08002B2CF9AE}" pid="12" name="MSIP_Label_1299739c-ad3d-4908-806e-4d91151a6e13_Method">
    <vt:lpwstr>Standard</vt:lpwstr>
  </property>
  <property fmtid="{D5CDD505-2E9C-101B-9397-08002B2CF9AE}" pid="13" name="MSIP_Label_1299739c-ad3d-4908-806e-4d91151a6e13_Name">
    <vt:lpwstr>All Employees (Unrestricted)</vt:lpwstr>
  </property>
  <property fmtid="{D5CDD505-2E9C-101B-9397-08002B2CF9AE}" pid="14" name="MSIP_Label_1299739c-ad3d-4908-806e-4d91151a6e13_SiteId">
    <vt:lpwstr>cbc2c381-2f2e-4d93-91d1-506c9316ace7</vt:lpwstr>
  </property>
  <property fmtid="{D5CDD505-2E9C-101B-9397-08002B2CF9AE}" pid="15" name="MSIP_Label_1299739c-ad3d-4908-806e-4d91151a6e13_ActionId">
    <vt:lpwstr>865b0fe0-f624-4fc2-bb59-6cdab23fcaca</vt:lpwstr>
  </property>
  <property fmtid="{D5CDD505-2E9C-101B-9397-08002B2CF9AE}" pid="16" name="MSIP_Label_1299739c-ad3d-4908-806e-4d91151a6e13_ContentBits">
    <vt:lpwstr>0</vt:lpwstr>
  </property>
</Properties>
</file>