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61B0" w:rsidRDefault="0032314B">
      <w:pPr>
        <w:jc w:val="center"/>
        <w:rPr>
          <w:b/>
          <w:sz w:val="20"/>
          <w:szCs w:val="20"/>
        </w:rPr>
      </w:pPr>
      <w:r>
        <w:rPr>
          <w:b/>
          <w:sz w:val="20"/>
          <w:szCs w:val="20"/>
        </w:rPr>
        <w:t>FORMATO PARA EL DESARROLLO DE COMPONENTE FORMATIVO</w:t>
      </w:r>
    </w:p>
    <w:p w14:paraId="00000002" w14:textId="77777777" w:rsidR="00E261B0" w:rsidRDefault="00E261B0">
      <w:pPr>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261B0" w14:paraId="617FDDF8" w14:textId="77777777" w:rsidTr="00273492">
        <w:trPr>
          <w:trHeight w:val="340"/>
        </w:trPr>
        <w:tc>
          <w:tcPr>
            <w:tcW w:w="3397" w:type="dxa"/>
            <w:shd w:val="clear" w:color="auto" w:fill="F2F2F2" w:themeFill="background1" w:themeFillShade="F2"/>
            <w:vAlign w:val="center"/>
          </w:tcPr>
          <w:p w14:paraId="00000003" w14:textId="77777777" w:rsidR="00E261B0" w:rsidRDefault="0032314B">
            <w:pPr>
              <w:spacing w:line="276" w:lineRule="auto"/>
              <w:rPr>
                <w:sz w:val="20"/>
                <w:szCs w:val="20"/>
              </w:rPr>
            </w:pPr>
            <w:r>
              <w:rPr>
                <w:sz w:val="20"/>
                <w:szCs w:val="20"/>
              </w:rPr>
              <w:t>PROGRAMA DE FORMACIÓN</w:t>
            </w:r>
          </w:p>
        </w:tc>
        <w:tc>
          <w:tcPr>
            <w:tcW w:w="6565" w:type="dxa"/>
            <w:shd w:val="clear" w:color="auto" w:fill="F2F2F2" w:themeFill="background1" w:themeFillShade="F2"/>
            <w:vAlign w:val="center"/>
          </w:tcPr>
          <w:p w14:paraId="00000004" w14:textId="799C3701" w:rsidR="00E261B0" w:rsidRDefault="0032314B">
            <w:pPr>
              <w:spacing w:line="276" w:lineRule="auto"/>
              <w:rPr>
                <w:color w:val="E36C09"/>
                <w:sz w:val="20"/>
                <w:szCs w:val="20"/>
              </w:rPr>
            </w:pPr>
            <w:r>
              <w:rPr>
                <w:color w:val="000000"/>
                <w:sz w:val="20"/>
                <w:szCs w:val="20"/>
              </w:rPr>
              <w:t xml:space="preserve"> Implementación y operación de la Ciberseguridad</w:t>
            </w:r>
          </w:p>
        </w:tc>
      </w:tr>
    </w:tbl>
    <w:p w14:paraId="00000005" w14:textId="77777777" w:rsidR="00E261B0" w:rsidRDefault="00E261B0">
      <w:pPr>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261B0" w14:paraId="017350AF" w14:textId="77777777" w:rsidTr="00273492">
        <w:trPr>
          <w:trHeight w:val="340"/>
        </w:trPr>
        <w:tc>
          <w:tcPr>
            <w:tcW w:w="1838" w:type="dxa"/>
            <w:shd w:val="clear" w:color="auto" w:fill="F2F2F2" w:themeFill="background1" w:themeFillShade="F2"/>
            <w:vAlign w:val="center"/>
          </w:tcPr>
          <w:p w14:paraId="00000006" w14:textId="77777777" w:rsidR="00E261B0" w:rsidRDefault="0032314B">
            <w:pPr>
              <w:rPr>
                <w:sz w:val="20"/>
                <w:szCs w:val="20"/>
              </w:rPr>
            </w:pPr>
            <w:r>
              <w:rPr>
                <w:sz w:val="20"/>
                <w:szCs w:val="20"/>
              </w:rPr>
              <w:t>COMPETENCIA</w:t>
            </w:r>
          </w:p>
        </w:tc>
        <w:tc>
          <w:tcPr>
            <w:tcW w:w="2835" w:type="dxa"/>
            <w:shd w:val="clear" w:color="auto" w:fill="F2F2F2" w:themeFill="background1" w:themeFillShade="F2"/>
            <w:vAlign w:val="center"/>
          </w:tcPr>
          <w:p w14:paraId="00000007" w14:textId="77777777" w:rsidR="00E261B0" w:rsidRDefault="0032314B">
            <w:pPr>
              <w:jc w:val="both"/>
              <w:rPr>
                <w:sz w:val="20"/>
                <w:szCs w:val="20"/>
              </w:rPr>
            </w:pPr>
            <w:r>
              <w:rPr>
                <w:b w:val="0"/>
                <w:sz w:val="20"/>
                <w:szCs w:val="20"/>
              </w:rPr>
              <w:t xml:space="preserve">220501111 - Controlar sistema de seguridad de la información de acuerdo con los procedimientos y normativa </w:t>
            </w:r>
            <w:r>
              <w:rPr>
                <w:b w:val="0"/>
                <w:sz w:val="20"/>
                <w:szCs w:val="20"/>
              </w:rPr>
              <w:t>técnica.</w:t>
            </w:r>
          </w:p>
        </w:tc>
        <w:tc>
          <w:tcPr>
            <w:tcW w:w="2126" w:type="dxa"/>
            <w:shd w:val="clear" w:color="auto" w:fill="F2F2F2" w:themeFill="background1" w:themeFillShade="F2"/>
            <w:vAlign w:val="center"/>
          </w:tcPr>
          <w:p w14:paraId="00000008" w14:textId="77777777" w:rsidR="00E261B0" w:rsidRDefault="0032314B">
            <w:pPr>
              <w:jc w:val="both"/>
              <w:rPr>
                <w:sz w:val="20"/>
                <w:szCs w:val="20"/>
              </w:rPr>
            </w:pPr>
            <w:r>
              <w:rPr>
                <w:sz w:val="20"/>
                <w:szCs w:val="20"/>
              </w:rPr>
              <w:t>RESULTADOS DE APRENDIZAJE</w:t>
            </w:r>
          </w:p>
        </w:tc>
        <w:tc>
          <w:tcPr>
            <w:tcW w:w="3163" w:type="dxa"/>
            <w:shd w:val="clear" w:color="auto" w:fill="F2F2F2" w:themeFill="background1" w:themeFillShade="F2"/>
            <w:vAlign w:val="center"/>
          </w:tcPr>
          <w:p w14:paraId="00000009" w14:textId="78F71D84" w:rsidR="00E261B0" w:rsidRDefault="0032314B">
            <w:pPr>
              <w:jc w:val="both"/>
              <w:rPr>
                <w:sz w:val="20"/>
                <w:szCs w:val="20"/>
              </w:rPr>
            </w:pPr>
            <w:r>
              <w:rPr>
                <w:b w:val="0"/>
                <w:sz w:val="20"/>
                <w:szCs w:val="20"/>
              </w:rPr>
              <w:t>220501111-01</w:t>
            </w:r>
            <w:r w:rsidR="0036294C">
              <w:rPr>
                <w:b w:val="0"/>
                <w:sz w:val="20"/>
                <w:szCs w:val="20"/>
              </w:rPr>
              <w:t>.</w:t>
            </w:r>
            <w:r>
              <w:rPr>
                <w:b w:val="0"/>
                <w:sz w:val="20"/>
                <w:szCs w:val="20"/>
              </w:rPr>
              <w:t xml:space="preserve"> Establecer indicadores, métricas y alcance de seguimiento de la seguridad digital según normas y estándares internacionales.</w:t>
            </w:r>
          </w:p>
        </w:tc>
      </w:tr>
    </w:tbl>
    <w:p w14:paraId="0000000A" w14:textId="77777777" w:rsidR="00E261B0" w:rsidRDefault="00E261B0">
      <w:pPr>
        <w:rPr>
          <w:sz w:val="20"/>
          <w:szCs w:val="20"/>
        </w:rPr>
      </w:pPr>
    </w:p>
    <w:p w14:paraId="0000000B" w14:textId="77777777" w:rsidR="00E261B0" w:rsidRDefault="00E261B0">
      <w:pPr>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261B0" w14:paraId="3FEAF808" w14:textId="77777777" w:rsidTr="00273492">
        <w:trPr>
          <w:trHeight w:val="340"/>
        </w:trPr>
        <w:tc>
          <w:tcPr>
            <w:tcW w:w="3397" w:type="dxa"/>
            <w:shd w:val="clear" w:color="auto" w:fill="F2F2F2" w:themeFill="background1" w:themeFillShade="F2"/>
            <w:vAlign w:val="center"/>
          </w:tcPr>
          <w:p w14:paraId="0000000C" w14:textId="77777777" w:rsidR="00E261B0" w:rsidRDefault="0032314B">
            <w:pPr>
              <w:spacing w:line="276" w:lineRule="auto"/>
              <w:rPr>
                <w:sz w:val="20"/>
                <w:szCs w:val="20"/>
              </w:rPr>
            </w:pPr>
            <w:r>
              <w:rPr>
                <w:sz w:val="20"/>
                <w:szCs w:val="20"/>
              </w:rPr>
              <w:t>NÚMERO DEL COMPONENTE FORMATIVO</w:t>
            </w:r>
          </w:p>
        </w:tc>
        <w:tc>
          <w:tcPr>
            <w:tcW w:w="6565" w:type="dxa"/>
            <w:shd w:val="clear" w:color="auto" w:fill="F2F2F2" w:themeFill="background1" w:themeFillShade="F2"/>
            <w:vAlign w:val="center"/>
          </w:tcPr>
          <w:p w14:paraId="0000000D" w14:textId="77777777" w:rsidR="00E261B0" w:rsidRDefault="0032314B">
            <w:pPr>
              <w:spacing w:line="276" w:lineRule="auto"/>
              <w:rPr>
                <w:b w:val="0"/>
                <w:color w:val="E36C09"/>
                <w:sz w:val="20"/>
                <w:szCs w:val="20"/>
              </w:rPr>
            </w:pPr>
            <w:r>
              <w:rPr>
                <w:b w:val="0"/>
                <w:sz w:val="20"/>
                <w:szCs w:val="20"/>
              </w:rPr>
              <w:t>07</w:t>
            </w:r>
            <w:r>
              <w:rPr>
                <w:b w:val="0"/>
                <w:color w:val="E36C09"/>
                <w:sz w:val="20"/>
                <w:szCs w:val="20"/>
              </w:rPr>
              <w:t xml:space="preserve"> </w:t>
            </w:r>
          </w:p>
        </w:tc>
      </w:tr>
      <w:tr w:rsidR="00E261B0" w14:paraId="343A1610" w14:textId="77777777" w:rsidTr="00273492">
        <w:trPr>
          <w:trHeight w:val="340"/>
        </w:trPr>
        <w:tc>
          <w:tcPr>
            <w:tcW w:w="3397" w:type="dxa"/>
            <w:shd w:val="clear" w:color="auto" w:fill="F2F2F2" w:themeFill="background1" w:themeFillShade="F2"/>
            <w:vAlign w:val="center"/>
          </w:tcPr>
          <w:p w14:paraId="0000000E" w14:textId="77777777" w:rsidR="00E261B0" w:rsidRDefault="0032314B">
            <w:pPr>
              <w:spacing w:line="276" w:lineRule="auto"/>
              <w:rPr>
                <w:sz w:val="20"/>
                <w:szCs w:val="20"/>
              </w:rPr>
            </w:pPr>
            <w:r>
              <w:rPr>
                <w:sz w:val="20"/>
                <w:szCs w:val="20"/>
              </w:rPr>
              <w:t>NOMBRE DEL COMPONENTE FORMATIVO</w:t>
            </w:r>
          </w:p>
        </w:tc>
        <w:tc>
          <w:tcPr>
            <w:tcW w:w="6565" w:type="dxa"/>
            <w:shd w:val="clear" w:color="auto" w:fill="F2F2F2" w:themeFill="background1" w:themeFillShade="F2"/>
            <w:vAlign w:val="center"/>
          </w:tcPr>
          <w:p w14:paraId="0000000F" w14:textId="03264212" w:rsidR="00E261B0" w:rsidRDefault="0032314B">
            <w:pPr>
              <w:spacing w:line="276" w:lineRule="auto"/>
              <w:rPr>
                <w:b w:val="0"/>
                <w:color w:val="E36C09"/>
                <w:sz w:val="20"/>
                <w:szCs w:val="20"/>
              </w:rPr>
            </w:pPr>
            <w:r>
              <w:rPr>
                <w:b w:val="0"/>
                <w:sz w:val="20"/>
                <w:szCs w:val="20"/>
              </w:rPr>
              <w:t>Seguimiento de la seguridad digital</w:t>
            </w:r>
            <w:r w:rsidR="0036294C">
              <w:rPr>
                <w:b w:val="0"/>
                <w:sz w:val="20"/>
                <w:szCs w:val="20"/>
              </w:rPr>
              <w:t>.</w:t>
            </w:r>
          </w:p>
        </w:tc>
      </w:tr>
      <w:tr w:rsidR="00E261B0" w14:paraId="336D29DF" w14:textId="77777777" w:rsidTr="00273492">
        <w:trPr>
          <w:trHeight w:val="340"/>
        </w:trPr>
        <w:tc>
          <w:tcPr>
            <w:tcW w:w="3397" w:type="dxa"/>
            <w:shd w:val="clear" w:color="auto" w:fill="F2F2F2" w:themeFill="background1" w:themeFillShade="F2"/>
            <w:vAlign w:val="center"/>
          </w:tcPr>
          <w:p w14:paraId="00000010" w14:textId="77777777" w:rsidR="00E261B0" w:rsidRDefault="0032314B">
            <w:pPr>
              <w:spacing w:line="276" w:lineRule="auto"/>
              <w:rPr>
                <w:sz w:val="20"/>
                <w:szCs w:val="20"/>
              </w:rPr>
            </w:pPr>
            <w:r>
              <w:rPr>
                <w:sz w:val="20"/>
                <w:szCs w:val="20"/>
              </w:rPr>
              <w:t>BREVE DESCRIPCIÓN</w:t>
            </w:r>
          </w:p>
        </w:tc>
        <w:tc>
          <w:tcPr>
            <w:tcW w:w="6565" w:type="dxa"/>
            <w:shd w:val="clear" w:color="auto" w:fill="F2F2F2" w:themeFill="background1" w:themeFillShade="F2"/>
            <w:vAlign w:val="center"/>
          </w:tcPr>
          <w:p w14:paraId="00000011" w14:textId="77777777" w:rsidR="00E261B0" w:rsidRPr="00273492" w:rsidRDefault="0032314B">
            <w:pPr>
              <w:pBdr>
                <w:top w:val="nil"/>
                <w:left w:val="nil"/>
                <w:bottom w:val="nil"/>
                <w:right w:val="nil"/>
                <w:between w:val="nil"/>
              </w:pBdr>
              <w:jc w:val="both"/>
              <w:rPr>
                <w:b w:val="0"/>
                <w:color w:val="000000"/>
                <w:sz w:val="18"/>
                <w:szCs w:val="18"/>
              </w:rPr>
            </w:pPr>
            <w:r w:rsidRPr="00273492">
              <w:rPr>
                <w:b w:val="0"/>
                <w:color w:val="000000"/>
                <w:sz w:val="20"/>
                <w:szCs w:val="20"/>
              </w:rPr>
              <w:t>Con el desarrollo de este componente, el aprendiz estará altamente capacitado en establecer indicadores, métricas y alcance de seguimiento de la seguridad digital, según estándares y metodologías nacionales e internacionales; de igual manera, en realizar el monitoreo de la seguridad digital de acuerdo con los indicadores y métricas establecidos.</w:t>
            </w:r>
          </w:p>
        </w:tc>
      </w:tr>
      <w:tr w:rsidR="00E261B0" w14:paraId="7DEC237A" w14:textId="77777777" w:rsidTr="00273492">
        <w:trPr>
          <w:trHeight w:val="340"/>
        </w:trPr>
        <w:tc>
          <w:tcPr>
            <w:tcW w:w="3397" w:type="dxa"/>
            <w:shd w:val="clear" w:color="auto" w:fill="F2F2F2" w:themeFill="background1" w:themeFillShade="F2"/>
            <w:vAlign w:val="center"/>
          </w:tcPr>
          <w:p w14:paraId="00000012" w14:textId="77777777" w:rsidR="00E261B0" w:rsidRDefault="0032314B">
            <w:pPr>
              <w:spacing w:line="276" w:lineRule="auto"/>
              <w:rPr>
                <w:sz w:val="20"/>
                <w:szCs w:val="20"/>
              </w:rPr>
            </w:pPr>
            <w:r>
              <w:rPr>
                <w:sz w:val="20"/>
                <w:szCs w:val="20"/>
              </w:rPr>
              <w:t>PALABRAS CLAVE</w:t>
            </w:r>
          </w:p>
        </w:tc>
        <w:tc>
          <w:tcPr>
            <w:tcW w:w="6565" w:type="dxa"/>
            <w:shd w:val="clear" w:color="auto" w:fill="F2F2F2" w:themeFill="background1" w:themeFillShade="F2"/>
            <w:vAlign w:val="center"/>
          </w:tcPr>
          <w:p w14:paraId="00000013" w14:textId="6EDD593E" w:rsidR="00E261B0" w:rsidRDefault="0032314B">
            <w:pPr>
              <w:spacing w:line="276" w:lineRule="auto"/>
              <w:rPr>
                <w:b w:val="0"/>
                <w:sz w:val="20"/>
                <w:szCs w:val="20"/>
              </w:rPr>
            </w:pPr>
            <w:r>
              <w:rPr>
                <w:b w:val="0"/>
                <w:sz w:val="20"/>
                <w:szCs w:val="20"/>
              </w:rPr>
              <w:t xml:space="preserve">Alcance, </w:t>
            </w:r>
            <w:r w:rsidR="0036294C">
              <w:rPr>
                <w:b w:val="0"/>
                <w:sz w:val="20"/>
                <w:szCs w:val="20"/>
              </w:rPr>
              <w:t>i</w:t>
            </w:r>
            <w:r>
              <w:rPr>
                <w:b w:val="0"/>
                <w:sz w:val="20"/>
                <w:szCs w:val="20"/>
              </w:rPr>
              <w:t xml:space="preserve">ndicadores, </w:t>
            </w:r>
            <w:r w:rsidR="0036294C">
              <w:rPr>
                <w:b w:val="0"/>
                <w:sz w:val="20"/>
                <w:szCs w:val="20"/>
              </w:rPr>
              <w:t>m</w:t>
            </w:r>
            <w:r>
              <w:rPr>
                <w:b w:val="0"/>
                <w:sz w:val="20"/>
                <w:szCs w:val="20"/>
              </w:rPr>
              <w:t xml:space="preserve">étricas, </w:t>
            </w:r>
            <w:r w:rsidR="0036294C">
              <w:rPr>
                <w:b w:val="0"/>
                <w:sz w:val="20"/>
                <w:szCs w:val="20"/>
              </w:rPr>
              <w:t>m</w:t>
            </w:r>
            <w:r>
              <w:rPr>
                <w:b w:val="0"/>
                <w:sz w:val="20"/>
                <w:szCs w:val="20"/>
              </w:rPr>
              <w:t xml:space="preserve">onitoreo, </w:t>
            </w:r>
            <w:r w:rsidR="0036294C">
              <w:rPr>
                <w:b w:val="0"/>
                <w:sz w:val="20"/>
                <w:szCs w:val="20"/>
              </w:rPr>
              <w:t>n</w:t>
            </w:r>
            <w:r>
              <w:rPr>
                <w:b w:val="0"/>
                <w:sz w:val="20"/>
                <w:szCs w:val="20"/>
              </w:rPr>
              <w:t>orma técnica.</w:t>
            </w:r>
          </w:p>
        </w:tc>
      </w:tr>
    </w:tbl>
    <w:p w14:paraId="00000014" w14:textId="650167FE" w:rsidR="00E261B0" w:rsidRDefault="00E261B0">
      <w:pPr>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261B0" w14:paraId="671A0CDC" w14:textId="77777777" w:rsidTr="00273492">
        <w:trPr>
          <w:trHeight w:val="340"/>
        </w:trPr>
        <w:tc>
          <w:tcPr>
            <w:tcW w:w="3397" w:type="dxa"/>
            <w:shd w:val="clear" w:color="auto" w:fill="F2F2F2" w:themeFill="background1" w:themeFillShade="F2"/>
            <w:vAlign w:val="center"/>
          </w:tcPr>
          <w:p w14:paraId="00000015" w14:textId="77777777" w:rsidR="00E261B0" w:rsidRDefault="0032314B">
            <w:pPr>
              <w:spacing w:line="276" w:lineRule="auto"/>
              <w:rPr>
                <w:sz w:val="20"/>
                <w:szCs w:val="20"/>
              </w:rPr>
            </w:pPr>
            <w:r>
              <w:rPr>
                <w:sz w:val="20"/>
                <w:szCs w:val="20"/>
              </w:rPr>
              <w:t>ÁREA OCUPACIONAL</w:t>
            </w:r>
          </w:p>
        </w:tc>
        <w:tc>
          <w:tcPr>
            <w:tcW w:w="6565" w:type="dxa"/>
            <w:shd w:val="clear" w:color="auto" w:fill="F2F2F2" w:themeFill="background1" w:themeFillShade="F2"/>
            <w:vAlign w:val="center"/>
          </w:tcPr>
          <w:p w14:paraId="00000016" w14:textId="77777777" w:rsidR="00E261B0" w:rsidRDefault="0032314B">
            <w:pPr>
              <w:spacing w:line="276" w:lineRule="auto"/>
              <w:rPr>
                <w:color w:val="E36C09"/>
                <w:sz w:val="20"/>
                <w:szCs w:val="20"/>
              </w:rPr>
            </w:pPr>
            <w:r>
              <w:rPr>
                <w:sz w:val="20"/>
                <w:szCs w:val="20"/>
              </w:rPr>
              <w:t>Servicios</w:t>
            </w:r>
          </w:p>
        </w:tc>
      </w:tr>
      <w:tr w:rsidR="00E261B0" w14:paraId="6D6C3267" w14:textId="77777777" w:rsidTr="00273492">
        <w:trPr>
          <w:trHeight w:val="465"/>
        </w:trPr>
        <w:tc>
          <w:tcPr>
            <w:tcW w:w="3397" w:type="dxa"/>
            <w:shd w:val="clear" w:color="auto" w:fill="F2F2F2" w:themeFill="background1" w:themeFillShade="F2"/>
            <w:vAlign w:val="center"/>
          </w:tcPr>
          <w:p w14:paraId="00000017" w14:textId="77777777" w:rsidR="00E261B0" w:rsidRDefault="0032314B">
            <w:pPr>
              <w:spacing w:line="276" w:lineRule="auto"/>
              <w:rPr>
                <w:sz w:val="20"/>
                <w:szCs w:val="20"/>
              </w:rPr>
            </w:pPr>
            <w:r>
              <w:rPr>
                <w:sz w:val="20"/>
                <w:szCs w:val="20"/>
              </w:rPr>
              <w:t>IDIOMA</w:t>
            </w:r>
          </w:p>
        </w:tc>
        <w:tc>
          <w:tcPr>
            <w:tcW w:w="6565" w:type="dxa"/>
            <w:shd w:val="clear" w:color="auto" w:fill="F2F2F2" w:themeFill="background1" w:themeFillShade="F2"/>
            <w:vAlign w:val="center"/>
          </w:tcPr>
          <w:p w14:paraId="00000018" w14:textId="77777777" w:rsidR="00E261B0" w:rsidRDefault="0032314B">
            <w:pPr>
              <w:spacing w:line="276" w:lineRule="auto"/>
              <w:rPr>
                <w:color w:val="E36C09"/>
                <w:sz w:val="20"/>
                <w:szCs w:val="20"/>
              </w:rPr>
            </w:pPr>
            <w:r>
              <w:rPr>
                <w:sz w:val="20"/>
                <w:szCs w:val="20"/>
              </w:rPr>
              <w:t>Español</w:t>
            </w:r>
          </w:p>
        </w:tc>
      </w:tr>
    </w:tbl>
    <w:p w14:paraId="00000019" w14:textId="77777777" w:rsidR="00E261B0" w:rsidRDefault="00E261B0">
      <w:pPr>
        <w:rPr>
          <w:sz w:val="20"/>
          <w:szCs w:val="20"/>
        </w:rPr>
      </w:pPr>
    </w:p>
    <w:p w14:paraId="0000001A" w14:textId="77777777" w:rsidR="00E261B0" w:rsidRDefault="0032314B">
      <w:pPr>
        <w:numPr>
          <w:ilvl w:val="0"/>
          <w:numId w:val="5"/>
        </w:numPr>
        <w:pBdr>
          <w:top w:val="nil"/>
          <w:left w:val="nil"/>
          <w:bottom w:val="nil"/>
          <w:right w:val="nil"/>
          <w:between w:val="nil"/>
        </w:pBdr>
        <w:ind w:left="284" w:hanging="284"/>
        <w:jc w:val="both"/>
        <w:rPr>
          <w:b/>
          <w:color w:val="000000"/>
          <w:sz w:val="20"/>
          <w:szCs w:val="20"/>
        </w:rPr>
      </w:pPr>
      <w:bookmarkStart w:id="0" w:name="_Hlk147926926"/>
      <w:r>
        <w:rPr>
          <w:b/>
          <w:color w:val="000000"/>
          <w:sz w:val="20"/>
          <w:szCs w:val="20"/>
        </w:rPr>
        <w:t xml:space="preserve">TABLA DE CONTENIDOS: </w:t>
      </w:r>
    </w:p>
    <w:p w14:paraId="0000001B" w14:textId="77777777" w:rsidR="00E261B0" w:rsidRDefault="00E261B0">
      <w:pPr>
        <w:rPr>
          <w:b/>
          <w:sz w:val="20"/>
          <w:szCs w:val="20"/>
        </w:rPr>
      </w:pPr>
    </w:p>
    <w:p w14:paraId="0000001C" w14:textId="77777777" w:rsidR="00E261B0" w:rsidRDefault="0032314B">
      <w:pPr>
        <w:rPr>
          <w:b/>
          <w:sz w:val="20"/>
          <w:szCs w:val="20"/>
        </w:rPr>
      </w:pPr>
      <w:r>
        <w:rPr>
          <w:b/>
          <w:sz w:val="20"/>
          <w:szCs w:val="20"/>
        </w:rPr>
        <w:t>Introducción</w:t>
      </w:r>
    </w:p>
    <w:p w14:paraId="0000001D" w14:textId="77777777" w:rsidR="00E261B0" w:rsidRDefault="00E261B0">
      <w:pPr>
        <w:rPr>
          <w:b/>
          <w:sz w:val="20"/>
          <w:szCs w:val="20"/>
        </w:rPr>
      </w:pPr>
    </w:p>
    <w:p w14:paraId="0000001E" w14:textId="77777777" w:rsidR="00E261B0" w:rsidRDefault="0032314B">
      <w:pPr>
        <w:rPr>
          <w:b/>
          <w:sz w:val="20"/>
          <w:szCs w:val="20"/>
        </w:rPr>
      </w:pPr>
      <w:r>
        <w:rPr>
          <w:b/>
          <w:sz w:val="20"/>
          <w:szCs w:val="20"/>
        </w:rPr>
        <w:t xml:space="preserve">1. Métodos de métricas e indicadores de monitoreo </w:t>
      </w:r>
    </w:p>
    <w:p w14:paraId="0000001F" w14:textId="77777777" w:rsidR="00E261B0" w:rsidRDefault="0032314B">
      <w:pPr>
        <w:ind w:left="284"/>
        <w:rPr>
          <w:sz w:val="20"/>
          <w:szCs w:val="20"/>
        </w:rPr>
      </w:pPr>
      <w:r>
        <w:rPr>
          <w:sz w:val="20"/>
          <w:szCs w:val="20"/>
        </w:rPr>
        <w:t xml:space="preserve">1.1. Características de las métricas e indicadores </w:t>
      </w:r>
    </w:p>
    <w:p w14:paraId="00000020" w14:textId="77777777" w:rsidR="00E261B0" w:rsidRDefault="0032314B">
      <w:pPr>
        <w:ind w:left="284"/>
        <w:rPr>
          <w:sz w:val="20"/>
          <w:szCs w:val="20"/>
        </w:rPr>
      </w:pPr>
      <w:r>
        <w:rPr>
          <w:sz w:val="20"/>
          <w:szCs w:val="20"/>
        </w:rPr>
        <w:t>1.2. Tipos de Indicadores</w:t>
      </w:r>
    </w:p>
    <w:p w14:paraId="00000021" w14:textId="77777777" w:rsidR="00E261B0" w:rsidRDefault="00E261B0">
      <w:pPr>
        <w:rPr>
          <w:b/>
          <w:sz w:val="20"/>
          <w:szCs w:val="20"/>
        </w:rPr>
      </w:pPr>
    </w:p>
    <w:p w14:paraId="00000022" w14:textId="77777777" w:rsidR="00E261B0" w:rsidRDefault="0032314B">
      <w:pPr>
        <w:rPr>
          <w:b/>
          <w:sz w:val="20"/>
          <w:szCs w:val="20"/>
        </w:rPr>
      </w:pPr>
      <w:r>
        <w:rPr>
          <w:b/>
          <w:sz w:val="20"/>
          <w:szCs w:val="20"/>
        </w:rPr>
        <w:t xml:space="preserve">2. </w:t>
      </w:r>
      <w:proofErr w:type="spellStart"/>
      <w:r>
        <w:rPr>
          <w:b/>
          <w:i/>
          <w:sz w:val="20"/>
          <w:szCs w:val="20"/>
        </w:rPr>
        <w:t>Testing</w:t>
      </w:r>
      <w:proofErr w:type="spellEnd"/>
      <w:r>
        <w:rPr>
          <w:b/>
          <w:sz w:val="20"/>
          <w:szCs w:val="20"/>
        </w:rPr>
        <w:t xml:space="preserve"> y monitoreo de la seguridad digital </w:t>
      </w:r>
    </w:p>
    <w:p w14:paraId="00000023" w14:textId="77777777" w:rsidR="00E261B0" w:rsidRDefault="0032314B">
      <w:pPr>
        <w:ind w:left="284"/>
        <w:rPr>
          <w:sz w:val="20"/>
          <w:szCs w:val="20"/>
        </w:rPr>
      </w:pPr>
      <w:r>
        <w:rPr>
          <w:sz w:val="20"/>
          <w:szCs w:val="20"/>
        </w:rPr>
        <w:t>2.1. Tipos de pruebas de efectividad</w:t>
      </w:r>
    </w:p>
    <w:p w14:paraId="00000024" w14:textId="77777777" w:rsidR="00E261B0" w:rsidRDefault="0032314B">
      <w:pPr>
        <w:ind w:left="284"/>
        <w:rPr>
          <w:sz w:val="20"/>
          <w:szCs w:val="20"/>
        </w:rPr>
      </w:pPr>
      <w:r>
        <w:rPr>
          <w:sz w:val="20"/>
          <w:szCs w:val="20"/>
        </w:rPr>
        <w:t xml:space="preserve">2.2. Alcance de las pruebas de efectividad </w:t>
      </w:r>
    </w:p>
    <w:p w14:paraId="00000025" w14:textId="77777777" w:rsidR="00E261B0" w:rsidRDefault="0032314B">
      <w:pPr>
        <w:ind w:left="284"/>
        <w:rPr>
          <w:sz w:val="20"/>
          <w:szCs w:val="20"/>
        </w:rPr>
      </w:pPr>
      <w:r>
        <w:rPr>
          <w:sz w:val="20"/>
          <w:szCs w:val="20"/>
        </w:rPr>
        <w:t>2.3. Procedimiento de las pruebas</w:t>
      </w:r>
    </w:p>
    <w:p w14:paraId="0000002D" w14:textId="77777777" w:rsidR="00E261B0" w:rsidRDefault="00E261B0">
      <w:pPr>
        <w:rPr>
          <w:sz w:val="20"/>
          <w:szCs w:val="20"/>
        </w:rPr>
      </w:pPr>
    </w:p>
    <w:p w14:paraId="0000002E" w14:textId="77777777" w:rsidR="00E261B0" w:rsidRDefault="0032314B">
      <w:pPr>
        <w:rPr>
          <w:b/>
          <w:sz w:val="20"/>
          <w:szCs w:val="20"/>
        </w:rPr>
      </w:pPr>
      <w:r>
        <w:rPr>
          <w:b/>
          <w:sz w:val="20"/>
          <w:szCs w:val="20"/>
        </w:rPr>
        <w:t xml:space="preserve">3. </w:t>
      </w:r>
      <w:r>
        <w:rPr>
          <w:b/>
          <w:i/>
          <w:sz w:val="20"/>
          <w:szCs w:val="20"/>
        </w:rPr>
        <w:t>Software</w:t>
      </w:r>
    </w:p>
    <w:p w14:paraId="0000002F" w14:textId="77777777" w:rsidR="00E261B0" w:rsidRDefault="00E261B0">
      <w:pPr>
        <w:pBdr>
          <w:top w:val="nil"/>
          <w:left w:val="nil"/>
          <w:bottom w:val="nil"/>
          <w:right w:val="nil"/>
          <w:between w:val="nil"/>
        </w:pBdr>
        <w:rPr>
          <w:b/>
          <w:sz w:val="20"/>
          <w:szCs w:val="20"/>
        </w:rPr>
      </w:pPr>
    </w:p>
    <w:bookmarkEnd w:id="0"/>
    <w:p w14:paraId="00000030" w14:textId="77777777" w:rsidR="00E261B0" w:rsidRDefault="00E261B0">
      <w:pPr>
        <w:pBdr>
          <w:top w:val="nil"/>
          <w:left w:val="nil"/>
          <w:bottom w:val="nil"/>
          <w:right w:val="nil"/>
          <w:between w:val="nil"/>
        </w:pBdr>
        <w:rPr>
          <w:b/>
          <w:sz w:val="20"/>
          <w:szCs w:val="20"/>
        </w:rPr>
      </w:pPr>
    </w:p>
    <w:p w14:paraId="00000031" w14:textId="7FC0D18A" w:rsidR="00E261B0" w:rsidRPr="00B0483F" w:rsidRDefault="00B0483F" w:rsidP="00B0483F">
      <w:pPr>
        <w:pStyle w:val="Prrafodelista"/>
        <w:numPr>
          <w:ilvl w:val="0"/>
          <w:numId w:val="5"/>
        </w:numPr>
        <w:pBdr>
          <w:top w:val="nil"/>
          <w:left w:val="nil"/>
          <w:bottom w:val="nil"/>
          <w:right w:val="nil"/>
          <w:between w:val="nil"/>
        </w:pBdr>
        <w:ind w:left="284" w:hanging="284"/>
        <w:jc w:val="both"/>
        <w:rPr>
          <w:b/>
          <w:color w:val="000000"/>
          <w:sz w:val="20"/>
          <w:szCs w:val="20"/>
        </w:rPr>
      </w:pPr>
      <w:r w:rsidRPr="00B0483F">
        <w:rPr>
          <w:b/>
          <w:color w:val="000000"/>
          <w:sz w:val="20"/>
          <w:szCs w:val="20"/>
        </w:rPr>
        <w:t>INTRODUCCIÓN</w:t>
      </w:r>
    </w:p>
    <w:p w14:paraId="00000032" w14:textId="77777777" w:rsidR="00E261B0" w:rsidRDefault="00E261B0">
      <w:pPr>
        <w:pBdr>
          <w:top w:val="nil"/>
          <w:left w:val="nil"/>
          <w:bottom w:val="nil"/>
          <w:right w:val="nil"/>
          <w:between w:val="nil"/>
        </w:pBdr>
        <w:jc w:val="both"/>
        <w:rPr>
          <w:b/>
          <w:color w:val="000000"/>
          <w:sz w:val="20"/>
          <w:szCs w:val="20"/>
        </w:rPr>
      </w:pPr>
    </w:p>
    <w:p w14:paraId="00000034" w14:textId="77777777" w:rsidR="00E261B0" w:rsidRDefault="00E261B0">
      <w:pPr>
        <w:pBdr>
          <w:top w:val="nil"/>
          <w:left w:val="nil"/>
          <w:bottom w:val="nil"/>
          <w:right w:val="nil"/>
          <w:between w:val="nil"/>
        </w:pBdr>
        <w:jc w:val="both"/>
        <w:rPr>
          <w:b/>
          <w:color w:val="000000"/>
          <w:sz w:val="20"/>
          <w:szCs w:val="20"/>
        </w:rPr>
      </w:pPr>
    </w:p>
    <w:p w14:paraId="00000035" w14:textId="3CB58EF1" w:rsidR="00E261B0" w:rsidRDefault="0032314B">
      <w:pPr>
        <w:pBdr>
          <w:top w:val="nil"/>
          <w:left w:val="nil"/>
          <w:bottom w:val="nil"/>
          <w:right w:val="nil"/>
          <w:between w:val="nil"/>
        </w:pBdr>
        <w:jc w:val="both"/>
        <w:rPr>
          <w:color w:val="000000"/>
          <w:sz w:val="20"/>
          <w:szCs w:val="20"/>
        </w:rPr>
      </w:pPr>
      <w:r>
        <w:rPr>
          <w:color w:val="000000"/>
          <w:sz w:val="20"/>
          <w:szCs w:val="20"/>
        </w:rPr>
        <w:t xml:space="preserve">Para comenzar el estudio de este componente y </w:t>
      </w:r>
      <w:r>
        <w:rPr>
          <w:sz w:val="20"/>
          <w:szCs w:val="20"/>
        </w:rPr>
        <w:t>enterarse</w:t>
      </w:r>
      <w:r>
        <w:rPr>
          <w:color w:val="000000"/>
          <w:sz w:val="20"/>
          <w:szCs w:val="20"/>
        </w:rPr>
        <w:t xml:space="preserve"> de los contenidos, amplitud y ruta de aprendizaje del mismo, le invitamos a visualizar el </w:t>
      </w:r>
      <w:r w:rsidR="0036294C">
        <w:rPr>
          <w:color w:val="000000"/>
          <w:sz w:val="20"/>
          <w:szCs w:val="20"/>
        </w:rPr>
        <w:t>siguiente video</w:t>
      </w:r>
      <w:r>
        <w:rPr>
          <w:color w:val="000000"/>
          <w:sz w:val="20"/>
          <w:szCs w:val="20"/>
        </w:rPr>
        <w:t xml:space="preserve">: </w:t>
      </w:r>
    </w:p>
    <w:p w14:paraId="00000036" w14:textId="77777777" w:rsidR="00E261B0" w:rsidRDefault="00E261B0">
      <w:pPr>
        <w:pBdr>
          <w:top w:val="nil"/>
          <w:left w:val="nil"/>
          <w:bottom w:val="nil"/>
          <w:right w:val="nil"/>
          <w:between w:val="nil"/>
        </w:pBdr>
        <w:jc w:val="both"/>
        <w:rPr>
          <w:color w:val="000000"/>
          <w:sz w:val="20"/>
          <w:szCs w:val="20"/>
        </w:rPr>
      </w:pPr>
    </w:p>
    <w:p w14:paraId="00000037" w14:textId="06E5F1EE" w:rsidR="00E261B0" w:rsidRDefault="0032314B">
      <w:pPr>
        <w:pBdr>
          <w:top w:val="nil"/>
          <w:left w:val="nil"/>
          <w:bottom w:val="nil"/>
          <w:right w:val="nil"/>
          <w:between w:val="nil"/>
        </w:pBdr>
        <w:jc w:val="center"/>
        <w:rPr>
          <w:color w:val="000000"/>
          <w:sz w:val="20"/>
          <w:szCs w:val="20"/>
        </w:rPr>
      </w:pPr>
      <w:sdt>
        <w:sdtPr>
          <w:tag w:val="goog_rdk_0"/>
          <w:id w:val="-1228298363"/>
        </w:sdtPr>
        <w:sdtEndPr/>
        <w:sdtContent>
          <w:commentRangeStart w:id="1"/>
        </w:sdtContent>
      </w:sdt>
      <w:commentRangeEnd w:id="1"/>
      <w:r>
        <w:commentReference w:id="1"/>
      </w:r>
      <w:r w:rsidR="00A12611">
        <w:rPr>
          <w:noProof/>
        </w:rPr>
        <w:drawing>
          <wp:inline distT="0" distB="0" distL="0" distR="0" wp14:anchorId="3E7EE11F" wp14:editId="07C1F631">
            <wp:extent cx="4156135" cy="59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7091" cy="590686"/>
                    </a:xfrm>
                    <a:prstGeom prst="rect">
                      <a:avLst/>
                    </a:prstGeom>
                  </pic:spPr>
                </pic:pic>
              </a:graphicData>
            </a:graphic>
          </wp:inline>
        </w:drawing>
      </w:r>
    </w:p>
    <w:p w14:paraId="00000038" w14:textId="43B4C21B" w:rsidR="00E261B0" w:rsidRDefault="00E261B0" w:rsidP="00B0483F">
      <w:pPr>
        <w:rPr>
          <w:b/>
          <w:sz w:val="20"/>
          <w:szCs w:val="20"/>
        </w:rPr>
      </w:pPr>
    </w:p>
    <w:p w14:paraId="08876A97" w14:textId="7C3EE8EF" w:rsidR="00B0483F" w:rsidRPr="00B0483F" w:rsidRDefault="00B0483F" w:rsidP="00B0483F">
      <w:pPr>
        <w:pStyle w:val="Prrafodelista"/>
        <w:numPr>
          <w:ilvl w:val="0"/>
          <w:numId w:val="5"/>
        </w:numPr>
        <w:ind w:left="284" w:hanging="284"/>
        <w:rPr>
          <w:b/>
          <w:sz w:val="20"/>
          <w:szCs w:val="20"/>
        </w:rPr>
      </w:pPr>
      <w:r w:rsidRPr="00B0483F">
        <w:rPr>
          <w:b/>
          <w:sz w:val="20"/>
          <w:szCs w:val="20"/>
        </w:rPr>
        <w:t>DESARROLLO DE CONTENIDOS:</w:t>
      </w:r>
    </w:p>
    <w:p w14:paraId="00000039" w14:textId="77777777" w:rsidR="00E261B0" w:rsidRDefault="00E261B0">
      <w:pPr>
        <w:rPr>
          <w:b/>
          <w:sz w:val="20"/>
          <w:szCs w:val="20"/>
        </w:rPr>
      </w:pPr>
    </w:p>
    <w:p w14:paraId="0000003A" w14:textId="77777777" w:rsidR="00E261B0" w:rsidRDefault="0032314B" w:rsidP="00B0483F">
      <w:pPr>
        <w:jc w:val="center"/>
        <w:rPr>
          <w:b/>
          <w:sz w:val="20"/>
          <w:szCs w:val="20"/>
        </w:rPr>
      </w:pPr>
      <w:r>
        <w:rPr>
          <w:b/>
          <w:sz w:val="20"/>
          <w:szCs w:val="20"/>
        </w:rPr>
        <w:t xml:space="preserve">1. Métodos de métricas e indicadores de </w:t>
      </w:r>
      <w:r>
        <w:rPr>
          <w:b/>
          <w:sz w:val="20"/>
          <w:szCs w:val="20"/>
        </w:rPr>
        <w:t>monitoreo</w:t>
      </w:r>
    </w:p>
    <w:p w14:paraId="0000003B" w14:textId="77777777" w:rsidR="00E261B0" w:rsidRDefault="00E261B0">
      <w:pPr>
        <w:rPr>
          <w:sz w:val="20"/>
          <w:szCs w:val="20"/>
        </w:rPr>
      </w:pPr>
    </w:p>
    <w:p w14:paraId="0000003C" w14:textId="7536E1B7" w:rsidR="00E261B0" w:rsidRDefault="0032314B">
      <w:pPr>
        <w:jc w:val="both"/>
        <w:rPr>
          <w:sz w:val="20"/>
          <w:szCs w:val="20"/>
        </w:rPr>
      </w:pPr>
      <w:r>
        <w:rPr>
          <w:sz w:val="20"/>
          <w:szCs w:val="20"/>
        </w:rPr>
        <w:t>La adopción de métodos para la creación de métricas e indicadores de monitoreo</w:t>
      </w:r>
      <w:r w:rsidR="003B2CD5">
        <w:rPr>
          <w:sz w:val="20"/>
          <w:szCs w:val="20"/>
        </w:rPr>
        <w:t xml:space="preserve"> </w:t>
      </w:r>
      <w:r>
        <w:rPr>
          <w:sz w:val="20"/>
          <w:szCs w:val="20"/>
        </w:rPr>
        <w:t xml:space="preserve">está dirigido a la medición de la eficiencia, la efectividad y la eficacia de los componentes de gestión y de implementación, definidos en el plan estratégico de la seguridad y privacidad de la información. Estas métricas e indicadores ayudarán </w:t>
      </w:r>
      <w:r w:rsidR="0036294C">
        <w:rPr>
          <w:sz w:val="20"/>
          <w:szCs w:val="20"/>
        </w:rPr>
        <w:t xml:space="preserve">en la formulación de estrategias </w:t>
      </w:r>
      <w:r>
        <w:rPr>
          <w:sz w:val="20"/>
          <w:szCs w:val="20"/>
        </w:rPr>
        <w:t xml:space="preserve">de mejora continua, permitiendo </w:t>
      </w:r>
      <w:r w:rsidR="0036294C">
        <w:rPr>
          <w:sz w:val="20"/>
          <w:szCs w:val="20"/>
        </w:rPr>
        <w:t>una mejor toma de decisiones</w:t>
      </w:r>
      <w:r>
        <w:rPr>
          <w:sz w:val="20"/>
          <w:szCs w:val="20"/>
        </w:rPr>
        <w:t>.</w:t>
      </w:r>
    </w:p>
    <w:p w14:paraId="5D7CEF3A" w14:textId="77777777" w:rsidR="00C94388" w:rsidRDefault="00C94388">
      <w:pPr>
        <w:jc w:val="both"/>
        <w:rPr>
          <w:sz w:val="20"/>
          <w:szCs w:val="20"/>
        </w:rPr>
      </w:pPr>
    </w:p>
    <w:p w14:paraId="0000003D" w14:textId="77777777" w:rsidR="00E261B0" w:rsidRDefault="0032314B">
      <w:pPr>
        <w:jc w:val="center"/>
        <w:rPr>
          <w:color w:val="FF0000"/>
          <w:sz w:val="20"/>
          <w:szCs w:val="20"/>
        </w:rPr>
      </w:pPr>
      <w:r>
        <w:rPr>
          <w:noProof/>
        </w:rPr>
        <w:drawing>
          <wp:inline distT="0" distB="0" distL="0" distR="0" wp14:anchorId="34EB1BCE" wp14:editId="3A968295">
            <wp:extent cx="2598970" cy="1625801"/>
            <wp:effectExtent l="0" t="0" r="0" b="0"/>
            <wp:docPr id="1085" name="image2.jpg" descr="Internet, Cibernético, Red, Dedo, Pantalla Táctil"/>
            <wp:cNvGraphicFramePr/>
            <a:graphic xmlns:a="http://schemas.openxmlformats.org/drawingml/2006/main">
              <a:graphicData uri="http://schemas.openxmlformats.org/drawingml/2006/picture">
                <pic:pic xmlns:pic="http://schemas.openxmlformats.org/drawingml/2006/picture">
                  <pic:nvPicPr>
                    <pic:cNvPr id="0" name="image2.jpg" descr="Internet, Cibernético, Red, Dedo, Pantalla Táctil"/>
                    <pic:cNvPicPr preferRelativeResize="0"/>
                  </pic:nvPicPr>
                  <pic:blipFill>
                    <a:blip r:embed="rId15"/>
                    <a:srcRect/>
                    <a:stretch>
                      <a:fillRect/>
                    </a:stretch>
                  </pic:blipFill>
                  <pic:spPr>
                    <a:xfrm>
                      <a:off x="0" y="0"/>
                      <a:ext cx="2598970" cy="1625801"/>
                    </a:xfrm>
                    <a:prstGeom prst="rect">
                      <a:avLst/>
                    </a:prstGeom>
                    <a:ln/>
                  </pic:spPr>
                </pic:pic>
              </a:graphicData>
            </a:graphic>
          </wp:inline>
        </w:drawing>
      </w:r>
    </w:p>
    <w:p w14:paraId="0000003E" w14:textId="77777777" w:rsidR="00E261B0" w:rsidRDefault="0032314B">
      <w:pPr>
        <w:jc w:val="center"/>
        <w:rPr>
          <w:color w:val="FF0000"/>
          <w:sz w:val="20"/>
          <w:szCs w:val="20"/>
        </w:rPr>
      </w:pPr>
      <w:hyperlink r:id="rId16">
        <w:r>
          <w:rPr>
            <w:color w:val="0000FF"/>
            <w:sz w:val="20"/>
            <w:szCs w:val="20"/>
            <w:u w:val="single"/>
          </w:rPr>
          <w:t>https://cdn.pixabay.com/photo/2018/06/19/10/01/internet-3484137_960_720.jpg</w:t>
        </w:r>
      </w:hyperlink>
    </w:p>
    <w:p w14:paraId="0000003F" w14:textId="77777777" w:rsidR="00E261B0" w:rsidRDefault="00E261B0">
      <w:pPr>
        <w:rPr>
          <w:sz w:val="20"/>
          <w:szCs w:val="20"/>
        </w:rPr>
      </w:pPr>
    </w:p>
    <w:p w14:paraId="00000040" w14:textId="77777777" w:rsidR="00E261B0" w:rsidRDefault="0032314B">
      <w:pPr>
        <w:pBdr>
          <w:top w:val="nil"/>
          <w:left w:val="nil"/>
          <w:bottom w:val="nil"/>
          <w:right w:val="nil"/>
          <w:between w:val="nil"/>
        </w:pBdr>
        <w:rPr>
          <w:color w:val="000000"/>
          <w:sz w:val="20"/>
          <w:szCs w:val="20"/>
        </w:rPr>
      </w:pPr>
      <w:r>
        <w:rPr>
          <w:color w:val="000000"/>
          <w:sz w:val="20"/>
          <w:szCs w:val="20"/>
        </w:rPr>
        <w:t>Esta adopción de métricas e indicadores tiene como principales objetivos, los siguientes:</w:t>
      </w:r>
    </w:p>
    <w:p w14:paraId="00000041" w14:textId="77777777" w:rsidR="00E261B0" w:rsidRDefault="00E261B0">
      <w:pPr>
        <w:rPr>
          <w:sz w:val="20"/>
          <w:szCs w:val="20"/>
        </w:rPr>
      </w:pPr>
    </w:p>
    <w:p w14:paraId="00000042" w14:textId="1201CB11" w:rsidR="00E261B0" w:rsidRDefault="0032314B">
      <w:pPr>
        <w:numPr>
          <w:ilvl w:val="0"/>
          <w:numId w:val="4"/>
        </w:numPr>
        <w:pBdr>
          <w:top w:val="nil"/>
          <w:left w:val="nil"/>
          <w:bottom w:val="nil"/>
          <w:right w:val="nil"/>
          <w:between w:val="nil"/>
        </w:pBdr>
        <w:ind w:left="426"/>
        <w:rPr>
          <w:color w:val="000000"/>
          <w:sz w:val="20"/>
          <w:szCs w:val="20"/>
        </w:rPr>
      </w:pPr>
      <w:r>
        <w:rPr>
          <w:b/>
          <w:color w:val="000000"/>
          <w:sz w:val="20"/>
          <w:szCs w:val="20"/>
        </w:rPr>
        <w:t>Evaluar la efectividad</w:t>
      </w:r>
      <w:r>
        <w:rPr>
          <w:color w:val="000000"/>
          <w:sz w:val="20"/>
          <w:szCs w:val="20"/>
        </w:rPr>
        <w:t xml:space="preserve"> de la implementación de los controles de seguridad</w:t>
      </w:r>
      <w:r w:rsidR="0036294C">
        <w:rPr>
          <w:color w:val="000000"/>
          <w:sz w:val="20"/>
          <w:szCs w:val="20"/>
        </w:rPr>
        <w:t>.</w:t>
      </w:r>
    </w:p>
    <w:p w14:paraId="00000043" w14:textId="77777777" w:rsidR="00E261B0" w:rsidRDefault="00E261B0">
      <w:pPr>
        <w:ind w:left="426"/>
        <w:rPr>
          <w:sz w:val="20"/>
          <w:szCs w:val="20"/>
        </w:rPr>
      </w:pPr>
    </w:p>
    <w:p w14:paraId="00000044" w14:textId="77777777" w:rsidR="00E261B0" w:rsidRDefault="0032314B">
      <w:pPr>
        <w:numPr>
          <w:ilvl w:val="0"/>
          <w:numId w:val="7"/>
        </w:numPr>
        <w:pBdr>
          <w:top w:val="nil"/>
          <w:left w:val="nil"/>
          <w:bottom w:val="nil"/>
          <w:right w:val="nil"/>
          <w:between w:val="nil"/>
        </w:pBdr>
        <w:ind w:left="426"/>
        <w:jc w:val="both"/>
        <w:rPr>
          <w:color w:val="000000"/>
          <w:sz w:val="20"/>
          <w:szCs w:val="20"/>
        </w:rPr>
      </w:pPr>
      <w:r>
        <w:rPr>
          <w:b/>
          <w:color w:val="000000"/>
          <w:sz w:val="20"/>
          <w:szCs w:val="20"/>
        </w:rPr>
        <w:t>Evaluar la eficiencia</w:t>
      </w:r>
      <w:r>
        <w:rPr>
          <w:color w:val="000000"/>
          <w:sz w:val="20"/>
          <w:szCs w:val="20"/>
        </w:rPr>
        <w:t xml:space="preserve"> del Modelo de Seguridad y Privacidad de la Información al interior de la entidad.</w:t>
      </w:r>
    </w:p>
    <w:p w14:paraId="00000045" w14:textId="77777777" w:rsidR="00E261B0" w:rsidRDefault="00E261B0">
      <w:pPr>
        <w:ind w:left="426"/>
        <w:rPr>
          <w:sz w:val="20"/>
          <w:szCs w:val="20"/>
        </w:rPr>
      </w:pPr>
    </w:p>
    <w:p w14:paraId="00000046" w14:textId="77777777" w:rsidR="00E261B0" w:rsidRDefault="0032314B">
      <w:pPr>
        <w:numPr>
          <w:ilvl w:val="0"/>
          <w:numId w:val="7"/>
        </w:numPr>
        <w:pBdr>
          <w:top w:val="nil"/>
          <w:left w:val="nil"/>
          <w:bottom w:val="nil"/>
          <w:right w:val="nil"/>
          <w:between w:val="nil"/>
        </w:pBdr>
        <w:ind w:left="426"/>
        <w:rPr>
          <w:color w:val="000000"/>
          <w:sz w:val="20"/>
          <w:szCs w:val="20"/>
        </w:rPr>
      </w:pPr>
      <w:r>
        <w:rPr>
          <w:b/>
          <w:color w:val="000000"/>
          <w:sz w:val="20"/>
          <w:szCs w:val="20"/>
        </w:rPr>
        <w:t>Proveer estados de seguridad</w:t>
      </w:r>
      <w:r>
        <w:rPr>
          <w:color w:val="000000"/>
          <w:sz w:val="20"/>
          <w:szCs w:val="20"/>
        </w:rPr>
        <w:t xml:space="preserve"> que sirvan de guía en las revisiones del modelo de seguridad y privacidad de la información, facilitando mejoras en seguridad de la información y nuevas entradas a auditar.</w:t>
      </w:r>
    </w:p>
    <w:p w14:paraId="00000047" w14:textId="77777777" w:rsidR="00E261B0" w:rsidRDefault="00E261B0">
      <w:pPr>
        <w:ind w:left="426"/>
        <w:rPr>
          <w:sz w:val="20"/>
          <w:szCs w:val="20"/>
        </w:rPr>
      </w:pPr>
    </w:p>
    <w:p w14:paraId="00000048" w14:textId="77777777" w:rsidR="00E261B0" w:rsidRDefault="0032314B">
      <w:pPr>
        <w:numPr>
          <w:ilvl w:val="0"/>
          <w:numId w:val="7"/>
        </w:numPr>
        <w:pBdr>
          <w:top w:val="nil"/>
          <w:left w:val="nil"/>
          <w:bottom w:val="nil"/>
          <w:right w:val="nil"/>
          <w:between w:val="nil"/>
        </w:pBdr>
        <w:ind w:left="426"/>
        <w:rPr>
          <w:color w:val="000000"/>
          <w:sz w:val="20"/>
          <w:szCs w:val="20"/>
        </w:rPr>
      </w:pPr>
      <w:r>
        <w:rPr>
          <w:b/>
          <w:color w:val="000000"/>
          <w:sz w:val="20"/>
          <w:szCs w:val="20"/>
        </w:rPr>
        <w:t>Comunicar valores</w:t>
      </w:r>
      <w:r>
        <w:rPr>
          <w:color w:val="000000"/>
          <w:sz w:val="20"/>
          <w:szCs w:val="20"/>
        </w:rPr>
        <w:t xml:space="preserve"> de seguridad al interior de la entidad.</w:t>
      </w:r>
    </w:p>
    <w:p w14:paraId="00000049" w14:textId="77777777" w:rsidR="00E261B0" w:rsidRDefault="00E261B0">
      <w:pPr>
        <w:ind w:left="426"/>
        <w:rPr>
          <w:sz w:val="20"/>
          <w:szCs w:val="20"/>
        </w:rPr>
      </w:pPr>
    </w:p>
    <w:p w14:paraId="0000004A" w14:textId="77777777" w:rsidR="00E261B0" w:rsidRDefault="0032314B">
      <w:pPr>
        <w:numPr>
          <w:ilvl w:val="0"/>
          <w:numId w:val="7"/>
        </w:numPr>
        <w:pBdr>
          <w:top w:val="nil"/>
          <w:left w:val="nil"/>
          <w:bottom w:val="nil"/>
          <w:right w:val="nil"/>
          <w:between w:val="nil"/>
        </w:pBdr>
        <w:ind w:left="426"/>
        <w:rPr>
          <w:color w:val="000000"/>
          <w:sz w:val="20"/>
          <w:szCs w:val="20"/>
        </w:rPr>
      </w:pPr>
      <w:r>
        <w:rPr>
          <w:b/>
          <w:color w:val="000000"/>
          <w:sz w:val="20"/>
          <w:szCs w:val="20"/>
        </w:rPr>
        <w:t>Servir como insumos</w:t>
      </w:r>
      <w:r>
        <w:rPr>
          <w:color w:val="000000"/>
          <w:sz w:val="20"/>
          <w:szCs w:val="20"/>
        </w:rPr>
        <w:t xml:space="preserve"> al plan de análisis y tratamiento de riesgos.</w:t>
      </w:r>
    </w:p>
    <w:p w14:paraId="0000004B" w14:textId="77777777" w:rsidR="00E261B0" w:rsidRDefault="00E261B0">
      <w:pPr>
        <w:pBdr>
          <w:top w:val="nil"/>
          <w:left w:val="nil"/>
          <w:bottom w:val="nil"/>
          <w:right w:val="nil"/>
          <w:between w:val="nil"/>
        </w:pBdr>
        <w:ind w:left="720"/>
        <w:rPr>
          <w:color w:val="000000"/>
          <w:sz w:val="20"/>
          <w:szCs w:val="20"/>
        </w:rPr>
      </w:pPr>
    </w:p>
    <w:p w14:paraId="0000004C" w14:textId="77777777" w:rsidR="00E261B0" w:rsidRDefault="00E261B0">
      <w:pPr>
        <w:pBdr>
          <w:top w:val="nil"/>
          <w:left w:val="nil"/>
          <w:bottom w:val="nil"/>
          <w:right w:val="nil"/>
          <w:between w:val="nil"/>
        </w:pBdr>
        <w:rPr>
          <w:color w:val="000000"/>
          <w:sz w:val="20"/>
          <w:szCs w:val="20"/>
        </w:rPr>
      </w:pPr>
    </w:p>
    <w:p w14:paraId="0000004D" w14:textId="77777777" w:rsidR="00E261B0" w:rsidRDefault="0032314B">
      <w:pPr>
        <w:rPr>
          <w:sz w:val="20"/>
          <w:szCs w:val="20"/>
        </w:rPr>
      </w:pPr>
      <w:sdt>
        <w:sdtPr>
          <w:tag w:val="goog_rdk_1"/>
          <w:id w:val="830721814"/>
        </w:sdtPr>
        <w:sdtEndPr/>
        <w:sdtContent>
          <w:commentRangeStart w:id="2"/>
        </w:sdtContent>
      </w:sdt>
      <w:r>
        <w:rPr>
          <w:noProof/>
          <w:sz w:val="20"/>
          <w:szCs w:val="20"/>
        </w:rPr>
        <mc:AlternateContent>
          <mc:Choice Requires="wps">
            <w:drawing>
              <wp:inline distT="0" distB="0" distL="0" distR="0" wp14:anchorId="3B1C5250" wp14:editId="488EAC24">
                <wp:extent cx="6037077" cy="1273692"/>
                <wp:effectExtent l="0" t="0" r="0" b="0"/>
                <wp:docPr id="1074" name="Rectángulo: esquinas redondeadas 1074"/>
                <wp:cNvGraphicFramePr/>
                <a:graphic xmlns:a="http://schemas.openxmlformats.org/drawingml/2006/main">
                  <a:graphicData uri="http://schemas.microsoft.com/office/word/2010/wordprocessingShape">
                    <wps:wsp>
                      <wps:cNvSpPr/>
                      <wps:spPr>
                        <a:xfrm>
                          <a:off x="2336987" y="3152679"/>
                          <a:ext cx="6018027" cy="1254642"/>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8156A21" w14:textId="212E5A74" w:rsidR="00E261B0" w:rsidRDefault="0032314B">
                            <w:pPr>
                              <w:spacing w:line="275" w:lineRule="auto"/>
                              <w:jc w:val="center"/>
                              <w:textDirection w:val="btLr"/>
                            </w:pPr>
                            <w:r>
                              <w:rPr>
                                <w:color w:val="000000"/>
                              </w:rPr>
                              <w:t xml:space="preserve">Para </w:t>
                            </w:r>
                            <w:r w:rsidR="0036294C">
                              <w:rPr>
                                <w:color w:val="000000"/>
                              </w:rPr>
                              <w:t>fundamentar los conceptos abordados</w:t>
                            </w:r>
                            <w:r>
                              <w:rPr>
                                <w:color w:val="000000"/>
                              </w:rPr>
                              <w:t xml:space="preserve">, se le recomienda indagar los lineamientos de la </w:t>
                            </w:r>
                            <w:r>
                              <w:rPr>
                                <w:b/>
                                <w:color w:val="FFFFFF"/>
                              </w:rPr>
                              <w:t>ISO/IEC 27001</w:t>
                            </w:r>
                            <w:r>
                              <w:rPr>
                                <w:color w:val="FFFFFF"/>
                              </w:rPr>
                              <w:t xml:space="preserve"> – </w:t>
                            </w:r>
                            <w:r>
                              <w:rPr>
                                <w:b/>
                                <w:color w:val="FFFFFF"/>
                              </w:rPr>
                              <w:t xml:space="preserve">ISO 27004 </w:t>
                            </w:r>
                            <w:r>
                              <w:rPr>
                                <w:color w:val="000000"/>
                              </w:rPr>
                              <w:t xml:space="preserve">y la </w:t>
                            </w:r>
                            <w:r>
                              <w:rPr>
                                <w:b/>
                                <w:color w:val="FFFFFF"/>
                              </w:rPr>
                              <w:t xml:space="preserve">Guía 9 de Indicadores de gestión para la seguridad de la información del </w:t>
                            </w:r>
                            <w:r>
                              <w:rPr>
                                <w:b/>
                                <w:color w:val="FFFFFF"/>
                              </w:rPr>
                              <w:t>MINTIC</w:t>
                            </w:r>
                            <w:r>
                              <w:rPr>
                                <w:color w:val="000000"/>
                              </w:rPr>
                              <w:t>, que encontrará en el material complementario.</w:t>
                            </w:r>
                          </w:p>
                        </w:txbxContent>
                      </wps:txbx>
                      <wps:bodyPr spcFirstLastPara="1" wrap="square" lIns="91425" tIns="45700" rIns="91425" bIns="45700" anchor="ctr" anchorCtr="0">
                        <a:noAutofit/>
                      </wps:bodyPr>
                    </wps:wsp>
                  </a:graphicData>
                </a:graphic>
              </wp:inline>
            </w:drawing>
          </mc:Choice>
          <mc:Fallback xmlns:pic="http://schemas.openxmlformats.org/drawingml/2006/picture" xmlns:a="http://schemas.openxmlformats.org/drawingml/2006/main">
            <w:pict>
              <v:roundrect id="Rectángulo: esquinas redondeadas 1074" style="width:475.35pt;height:100.3pt;visibility:visible;mso-wrap-style:square;mso-left-percent:-10001;mso-top-percent:-10001;mso-position-horizontal:absolute;mso-position-horizontal-relative:char;mso-position-vertical:absolute;mso-position-vertical-relative:line;mso-left-percent:-10001;mso-top-percent:-10001;v-text-anchor:middle" o:spid="_x0000_s1026" fillcolor="#3e7fcd" strokecolor="#4a7dba" arcsize="10923f" w14:anchorId="3B1C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">
                <v:fill type="gradient" color2="#96c0ff" angle="180" focus="100%">
                  <o:fill v:ext="view" type="gradientUnscaled"/>
                </v:fill>
                <v:stroke startarrowwidth="narrow" startarrowlength="short" endarrowwidth="narrow" endarrowlength="short"/>
                <v:textbox inset="2.53958mm,1.2694mm,2.53958mm,1.2694mm">
                  <w:txbxContent>
                    <w:p w:rsidR="00E261B0" w:rsidRDefault="00000000" w14:paraId="68156A21" w14:textId="212E5A74">
                      <w:pPr>
                        <w:spacing w:line="275" w:lineRule="auto"/>
                        <w:jc w:val="center"/>
                        <w:textDirection w:val="btLr"/>
                      </w:pPr>
                      <w:r>
                        <w:rPr>
                          <w:color w:val="000000"/>
                        </w:rPr>
                        <w:t xml:space="preserve">Para </w:t>
                      </w:r>
                      <w:r w:rsidR="0036294C">
                        <w:rPr>
                          <w:color w:val="000000"/>
                        </w:rPr>
                        <w:t>fundamentar los conceptos abordados</w:t>
                      </w:r>
                      <w:r>
                        <w:rPr>
                          <w:color w:val="000000"/>
                        </w:rPr>
                        <w:t xml:space="preserve">, se le recomienda indagar los lineamientos de la </w:t>
                      </w:r>
                      <w:r>
                        <w:rPr>
                          <w:b/>
                          <w:color w:val="FFFFFF"/>
                        </w:rPr>
                        <w:t>ISO/IEC 27001</w:t>
                      </w:r>
                      <w:r>
                        <w:rPr>
                          <w:color w:val="FFFFFF"/>
                        </w:rPr>
                        <w:t xml:space="preserve"> – </w:t>
                      </w:r>
                      <w:r>
                        <w:rPr>
                          <w:b/>
                          <w:color w:val="FFFFFF"/>
                        </w:rPr>
                        <w:t xml:space="preserve">ISO 27004 </w:t>
                      </w:r>
                      <w:r>
                        <w:rPr>
                          <w:color w:val="000000"/>
                        </w:rPr>
                        <w:t xml:space="preserve">y la </w:t>
                      </w:r>
                      <w:r>
                        <w:rPr>
                          <w:b/>
                          <w:color w:val="FFFFFF"/>
                        </w:rPr>
                        <w:t>Guía 9 de Indicadores de gestión para la seguridad de la información del MINTIC</w:t>
                      </w:r>
                      <w:r>
                        <w:rPr>
                          <w:color w:val="000000"/>
                        </w:rPr>
                        <w:t>, que encontrará en el material complementario.</w:t>
                      </w:r>
                    </w:p>
                  </w:txbxContent>
                </v:textbox>
                <w10:anchorlock/>
              </v:roundrect>
            </w:pict>
          </mc:Fallback>
        </mc:AlternateContent>
      </w:r>
      <w:commentRangeEnd w:id="2"/>
      <w:r>
        <w:commentReference w:id="2"/>
      </w:r>
    </w:p>
    <w:p w14:paraId="0000004E" w14:textId="77777777" w:rsidR="00E261B0" w:rsidRDefault="00E261B0">
      <w:pPr>
        <w:rPr>
          <w:color w:val="FF0000"/>
          <w:sz w:val="20"/>
          <w:szCs w:val="20"/>
        </w:rPr>
      </w:pPr>
    </w:p>
    <w:p w14:paraId="0000004F" w14:textId="77777777" w:rsidR="00E261B0" w:rsidRDefault="00E261B0">
      <w:pPr>
        <w:rPr>
          <w:sz w:val="20"/>
          <w:szCs w:val="20"/>
        </w:rPr>
      </w:pPr>
    </w:p>
    <w:p w14:paraId="00000050" w14:textId="77777777" w:rsidR="00E261B0" w:rsidRDefault="0032314B">
      <w:pPr>
        <w:rPr>
          <w:b/>
          <w:sz w:val="20"/>
          <w:szCs w:val="20"/>
        </w:rPr>
      </w:pPr>
      <w:r>
        <w:rPr>
          <w:b/>
          <w:sz w:val="20"/>
          <w:szCs w:val="20"/>
        </w:rPr>
        <w:t>1.1. Características de las métricas e indicadores</w:t>
      </w:r>
    </w:p>
    <w:p w14:paraId="00000051" w14:textId="77777777" w:rsidR="00E261B0" w:rsidRDefault="00E261B0">
      <w:pPr>
        <w:rPr>
          <w:sz w:val="20"/>
          <w:szCs w:val="20"/>
        </w:rPr>
      </w:pPr>
    </w:p>
    <w:p w14:paraId="00000052" w14:textId="4BA1AA8B" w:rsidR="00E261B0" w:rsidRDefault="0032314B">
      <w:pPr>
        <w:jc w:val="both"/>
        <w:rPr>
          <w:sz w:val="20"/>
          <w:szCs w:val="20"/>
        </w:rPr>
      </w:pPr>
      <w:r>
        <w:rPr>
          <w:sz w:val="20"/>
          <w:szCs w:val="20"/>
        </w:rPr>
        <w:t>El escenario de la seguridad digital muestra cómo las amenazas cibernéticas evolucionan de manera permanente; el monitoreo de la seguridad de la información en las organizaciones ha de ser una rutina integral. Las métricas e indicadores orientadas a tal monitoreo, tienen una serie de características que vale la pena identificar, para una mejor aplicación y establecimiento de los mismos.</w:t>
      </w:r>
    </w:p>
    <w:p w14:paraId="00000053" w14:textId="77777777" w:rsidR="00E261B0" w:rsidRDefault="00E261B0">
      <w:pPr>
        <w:jc w:val="both"/>
        <w:rPr>
          <w:sz w:val="20"/>
          <w:szCs w:val="20"/>
        </w:rPr>
      </w:pPr>
    </w:p>
    <w:p w14:paraId="00000054" w14:textId="77777777" w:rsidR="00E261B0" w:rsidRDefault="0032314B">
      <w:pPr>
        <w:jc w:val="center"/>
        <w:rPr>
          <w:color w:val="FF0000"/>
          <w:sz w:val="20"/>
          <w:szCs w:val="20"/>
        </w:rPr>
      </w:pPr>
      <w:r>
        <w:rPr>
          <w:noProof/>
        </w:rPr>
        <w:drawing>
          <wp:inline distT="0" distB="0" distL="0" distR="0" wp14:anchorId="246EBC31" wp14:editId="473678D8">
            <wp:extent cx="3149127" cy="1772259"/>
            <wp:effectExtent l="0" t="0" r="0" b="0"/>
            <wp:docPr id="1087" name="image10.jpg" descr="La Seguridad Cibernética, En Línea, Computadora"/>
            <wp:cNvGraphicFramePr/>
            <a:graphic xmlns:a="http://schemas.openxmlformats.org/drawingml/2006/main">
              <a:graphicData uri="http://schemas.openxmlformats.org/drawingml/2006/picture">
                <pic:pic xmlns:pic="http://schemas.openxmlformats.org/drawingml/2006/picture">
                  <pic:nvPicPr>
                    <pic:cNvPr id="0" name="image10.jpg" descr="La Seguridad Cibernética, En Línea, Computadora"/>
                    <pic:cNvPicPr preferRelativeResize="0"/>
                  </pic:nvPicPr>
                  <pic:blipFill>
                    <a:blip r:embed="rId17"/>
                    <a:srcRect/>
                    <a:stretch>
                      <a:fillRect/>
                    </a:stretch>
                  </pic:blipFill>
                  <pic:spPr>
                    <a:xfrm>
                      <a:off x="0" y="0"/>
                      <a:ext cx="3149127" cy="1772259"/>
                    </a:xfrm>
                    <a:prstGeom prst="rect">
                      <a:avLst/>
                    </a:prstGeom>
                    <a:ln/>
                  </pic:spPr>
                </pic:pic>
              </a:graphicData>
            </a:graphic>
          </wp:inline>
        </w:drawing>
      </w:r>
    </w:p>
    <w:p w14:paraId="00000055" w14:textId="77777777" w:rsidR="00E261B0" w:rsidRDefault="0032314B">
      <w:pPr>
        <w:jc w:val="center"/>
        <w:rPr>
          <w:color w:val="FF0000"/>
          <w:sz w:val="20"/>
          <w:szCs w:val="20"/>
        </w:rPr>
      </w:pPr>
      <w:hyperlink r:id="rId18">
        <w:r>
          <w:rPr>
            <w:color w:val="0000FF"/>
            <w:sz w:val="20"/>
            <w:szCs w:val="20"/>
            <w:u w:val="single"/>
          </w:rPr>
          <w:t>https://cdn.pixabay.com/photo/2017/05/08/19/35/cyber-security-2296269_960_720.jpg</w:t>
        </w:r>
      </w:hyperlink>
    </w:p>
    <w:p w14:paraId="00000056" w14:textId="77777777" w:rsidR="00E261B0" w:rsidRDefault="00E261B0">
      <w:pPr>
        <w:rPr>
          <w:sz w:val="20"/>
          <w:szCs w:val="20"/>
        </w:rPr>
      </w:pPr>
    </w:p>
    <w:p w14:paraId="00000057" w14:textId="77777777" w:rsidR="00E261B0" w:rsidRDefault="0032314B">
      <w:pPr>
        <w:rPr>
          <w:sz w:val="20"/>
          <w:szCs w:val="20"/>
        </w:rPr>
      </w:pPr>
      <w:r>
        <w:rPr>
          <w:sz w:val="20"/>
          <w:szCs w:val="20"/>
        </w:rPr>
        <w:t>Esas características representativas son:</w:t>
      </w:r>
    </w:p>
    <w:p w14:paraId="00000058" w14:textId="77777777" w:rsidR="00E261B0" w:rsidRDefault="00E261B0">
      <w:pPr>
        <w:rPr>
          <w:sz w:val="20"/>
          <w:szCs w:val="20"/>
        </w:rPr>
      </w:pPr>
    </w:p>
    <w:p w14:paraId="00000059" w14:textId="20B08692" w:rsidR="00E261B0" w:rsidRDefault="0032314B">
      <w:pPr>
        <w:pBdr>
          <w:top w:val="nil"/>
          <w:left w:val="nil"/>
          <w:bottom w:val="nil"/>
          <w:right w:val="nil"/>
          <w:between w:val="nil"/>
        </w:pBdr>
        <w:jc w:val="both"/>
        <w:rPr>
          <w:b/>
          <w:color w:val="000000"/>
          <w:sz w:val="20"/>
          <w:szCs w:val="20"/>
        </w:rPr>
      </w:pPr>
      <w:commentRangeStart w:id="3"/>
      <w:r>
        <w:rPr>
          <w:b/>
          <w:color w:val="000000"/>
          <w:sz w:val="20"/>
          <w:szCs w:val="20"/>
        </w:rPr>
        <w:t>Evaluadores</w:t>
      </w:r>
    </w:p>
    <w:p w14:paraId="0000005A" w14:textId="77777777" w:rsidR="00E261B0" w:rsidRDefault="0032314B">
      <w:pPr>
        <w:pBdr>
          <w:top w:val="nil"/>
          <w:left w:val="nil"/>
          <w:bottom w:val="nil"/>
          <w:right w:val="nil"/>
          <w:between w:val="nil"/>
        </w:pBdr>
        <w:jc w:val="both"/>
        <w:rPr>
          <w:color w:val="000000"/>
          <w:sz w:val="20"/>
          <w:szCs w:val="20"/>
        </w:rPr>
      </w:pPr>
      <w:r>
        <w:rPr>
          <w:sz w:val="20"/>
          <w:szCs w:val="20"/>
        </w:rPr>
        <w:t>Las métricas</w:t>
      </w:r>
      <w:r>
        <w:rPr>
          <w:color w:val="000000"/>
          <w:sz w:val="20"/>
          <w:szCs w:val="20"/>
        </w:rPr>
        <w:t xml:space="preserve"> e indicadores son mecanismos o instrumentos utilizados para evaluar si se cumple o no con los objetivos estratégicos.</w:t>
      </w:r>
    </w:p>
    <w:p w14:paraId="0000005B" w14:textId="77777777" w:rsidR="00E261B0" w:rsidRDefault="00E261B0">
      <w:pPr>
        <w:rPr>
          <w:sz w:val="20"/>
          <w:szCs w:val="20"/>
        </w:rPr>
      </w:pPr>
    </w:p>
    <w:p w14:paraId="0000005C" w14:textId="77777777" w:rsidR="00E261B0" w:rsidRDefault="0032314B">
      <w:pPr>
        <w:pBdr>
          <w:top w:val="nil"/>
          <w:left w:val="nil"/>
          <w:bottom w:val="nil"/>
          <w:right w:val="nil"/>
          <w:between w:val="nil"/>
        </w:pBdr>
        <w:jc w:val="both"/>
        <w:rPr>
          <w:b/>
          <w:color w:val="000000"/>
          <w:sz w:val="20"/>
          <w:szCs w:val="20"/>
        </w:rPr>
      </w:pPr>
      <w:r>
        <w:rPr>
          <w:b/>
          <w:color w:val="000000"/>
          <w:sz w:val="20"/>
          <w:szCs w:val="20"/>
        </w:rPr>
        <w:t>Medidores</w:t>
      </w:r>
    </w:p>
    <w:p w14:paraId="0000005D" w14:textId="77777777" w:rsidR="00E261B0" w:rsidRDefault="0032314B">
      <w:pPr>
        <w:pBdr>
          <w:top w:val="nil"/>
          <w:left w:val="nil"/>
          <w:bottom w:val="nil"/>
          <w:right w:val="nil"/>
          <w:between w:val="nil"/>
        </w:pBdr>
        <w:jc w:val="both"/>
        <w:rPr>
          <w:color w:val="000000"/>
          <w:sz w:val="20"/>
          <w:szCs w:val="20"/>
        </w:rPr>
      </w:pPr>
      <w:r>
        <w:rPr>
          <w:color w:val="000000"/>
          <w:sz w:val="20"/>
          <w:szCs w:val="20"/>
        </w:rPr>
        <w:t>Las métricas e indicadores son una unidad de medida gerencial que evalúa resultados de una organización, frente a sus responsabilidades y objetivos.</w:t>
      </w:r>
    </w:p>
    <w:p w14:paraId="0000005E" w14:textId="77777777" w:rsidR="00E261B0" w:rsidRDefault="00E261B0">
      <w:pPr>
        <w:rPr>
          <w:sz w:val="20"/>
          <w:szCs w:val="20"/>
        </w:rPr>
      </w:pPr>
    </w:p>
    <w:p w14:paraId="0000005F" w14:textId="77777777" w:rsidR="00E261B0" w:rsidRDefault="0032314B">
      <w:pPr>
        <w:pBdr>
          <w:top w:val="nil"/>
          <w:left w:val="nil"/>
          <w:bottom w:val="nil"/>
          <w:right w:val="nil"/>
          <w:between w:val="nil"/>
        </w:pBdr>
        <w:jc w:val="both"/>
        <w:rPr>
          <w:b/>
          <w:color w:val="000000"/>
          <w:sz w:val="20"/>
          <w:szCs w:val="20"/>
        </w:rPr>
      </w:pPr>
      <w:r>
        <w:rPr>
          <w:b/>
          <w:color w:val="000000"/>
          <w:sz w:val="20"/>
          <w:szCs w:val="20"/>
        </w:rPr>
        <w:t>Generadores de información</w:t>
      </w:r>
    </w:p>
    <w:p w14:paraId="00000060" w14:textId="77777777" w:rsidR="00E261B0" w:rsidRDefault="0032314B">
      <w:pPr>
        <w:pBdr>
          <w:top w:val="nil"/>
          <w:left w:val="nil"/>
          <w:bottom w:val="nil"/>
          <w:right w:val="nil"/>
          <w:between w:val="nil"/>
        </w:pBdr>
        <w:jc w:val="both"/>
        <w:rPr>
          <w:color w:val="000000"/>
          <w:sz w:val="20"/>
          <w:szCs w:val="20"/>
        </w:rPr>
      </w:pPr>
      <w:r>
        <w:rPr>
          <w:color w:val="000000"/>
          <w:sz w:val="20"/>
          <w:szCs w:val="20"/>
        </w:rPr>
        <w:t>Las métricas e indicadores son un generador de información que analiza el desempeño de cualquier proceso y verifica el cumplimiento, en términos de resultados.</w:t>
      </w:r>
    </w:p>
    <w:p w14:paraId="00000061" w14:textId="77777777" w:rsidR="00E261B0" w:rsidRDefault="00E261B0">
      <w:pPr>
        <w:rPr>
          <w:sz w:val="20"/>
          <w:szCs w:val="20"/>
        </w:rPr>
      </w:pPr>
    </w:p>
    <w:p w14:paraId="00000062" w14:textId="77777777" w:rsidR="00E261B0" w:rsidRDefault="0032314B">
      <w:pPr>
        <w:pBdr>
          <w:top w:val="nil"/>
          <w:left w:val="nil"/>
          <w:bottom w:val="nil"/>
          <w:right w:val="nil"/>
          <w:between w:val="nil"/>
        </w:pBdr>
        <w:jc w:val="both"/>
        <w:rPr>
          <w:b/>
          <w:color w:val="000000"/>
          <w:sz w:val="20"/>
          <w:szCs w:val="20"/>
        </w:rPr>
      </w:pPr>
      <w:r>
        <w:rPr>
          <w:b/>
          <w:color w:val="000000"/>
          <w:sz w:val="20"/>
          <w:szCs w:val="20"/>
        </w:rPr>
        <w:t>Generadores de alertas</w:t>
      </w:r>
    </w:p>
    <w:p w14:paraId="00000063" w14:textId="77777777" w:rsidR="00E261B0" w:rsidRDefault="0032314B">
      <w:pPr>
        <w:pBdr>
          <w:top w:val="nil"/>
          <w:left w:val="nil"/>
          <w:bottom w:val="nil"/>
          <w:right w:val="nil"/>
          <w:between w:val="nil"/>
        </w:pBdr>
        <w:jc w:val="both"/>
        <w:rPr>
          <w:color w:val="000000"/>
          <w:sz w:val="20"/>
          <w:szCs w:val="20"/>
        </w:rPr>
      </w:pPr>
      <w:r>
        <w:rPr>
          <w:color w:val="000000"/>
          <w:sz w:val="20"/>
          <w:szCs w:val="20"/>
        </w:rPr>
        <w:t>Las métricas e indicadores son un generador de alertas que determinan desviaciones en el cumplimiento de los objetivos.</w:t>
      </w:r>
      <w:commentRangeEnd w:id="3"/>
      <w:r>
        <w:commentReference w:id="3"/>
      </w:r>
    </w:p>
    <w:p w14:paraId="00000064" w14:textId="77777777" w:rsidR="00E261B0" w:rsidRDefault="00E261B0">
      <w:pPr>
        <w:rPr>
          <w:sz w:val="20"/>
          <w:szCs w:val="20"/>
        </w:rPr>
      </w:pPr>
    </w:p>
    <w:p w14:paraId="00000065" w14:textId="77777777" w:rsidR="00E261B0" w:rsidRDefault="00E261B0">
      <w:pPr>
        <w:rPr>
          <w:sz w:val="20"/>
          <w:szCs w:val="20"/>
        </w:rPr>
      </w:pPr>
    </w:p>
    <w:p w14:paraId="00000066" w14:textId="77777777" w:rsidR="00E261B0" w:rsidRDefault="0032314B">
      <w:pPr>
        <w:rPr>
          <w:b/>
          <w:sz w:val="20"/>
          <w:szCs w:val="20"/>
        </w:rPr>
      </w:pPr>
      <w:r>
        <w:rPr>
          <w:b/>
          <w:sz w:val="20"/>
          <w:szCs w:val="20"/>
        </w:rPr>
        <w:t>1.2. Tipos de indicadores</w:t>
      </w:r>
    </w:p>
    <w:p w14:paraId="00000067" w14:textId="77777777" w:rsidR="00E261B0" w:rsidRDefault="00E261B0">
      <w:pPr>
        <w:rPr>
          <w:sz w:val="20"/>
          <w:szCs w:val="20"/>
        </w:rPr>
      </w:pPr>
    </w:p>
    <w:p w14:paraId="00000068" w14:textId="77777777" w:rsidR="00E261B0" w:rsidRDefault="0032314B">
      <w:pPr>
        <w:jc w:val="both"/>
        <w:rPr>
          <w:sz w:val="20"/>
          <w:szCs w:val="20"/>
        </w:rPr>
      </w:pPr>
      <w:r>
        <w:rPr>
          <w:sz w:val="20"/>
          <w:szCs w:val="20"/>
        </w:rPr>
        <w:t xml:space="preserve">Con los lineamientos de las normas </w:t>
      </w:r>
      <w:r>
        <w:rPr>
          <w:b/>
          <w:sz w:val="20"/>
          <w:szCs w:val="20"/>
        </w:rPr>
        <w:t>ISO/IEC 27001</w:t>
      </w:r>
      <w:r>
        <w:rPr>
          <w:sz w:val="20"/>
          <w:szCs w:val="20"/>
        </w:rPr>
        <w:t xml:space="preserve">, </w:t>
      </w:r>
      <w:r>
        <w:rPr>
          <w:b/>
          <w:sz w:val="20"/>
          <w:szCs w:val="20"/>
        </w:rPr>
        <w:t>ISO/IEC 27004</w:t>
      </w:r>
      <w:r>
        <w:rPr>
          <w:sz w:val="20"/>
          <w:szCs w:val="20"/>
        </w:rPr>
        <w:t xml:space="preserve"> y de la </w:t>
      </w:r>
      <w:r>
        <w:rPr>
          <w:b/>
          <w:sz w:val="20"/>
          <w:szCs w:val="20"/>
        </w:rPr>
        <w:t>Guía 9 de indicadores de gestión para la seguridad de la información del MINTIC</w:t>
      </w:r>
      <w:r>
        <w:rPr>
          <w:sz w:val="20"/>
          <w:szCs w:val="20"/>
        </w:rPr>
        <w:t>, se adopta una serie de indicadores para medir la gestión y el cumplimiento en el avance del modelo de seguridad digital.</w:t>
      </w:r>
    </w:p>
    <w:p w14:paraId="00000069" w14:textId="77777777" w:rsidR="00E261B0" w:rsidRDefault="00E261B0">
      <w:pPr>
        <w:jc w:val="both"/>
        <w:rPr>
          <w:sz w:val="20"/>
          <w:szCs w:val="20"/>
        </w:rPr>
      </w:pPr>
    </w:p>
    <w:p w14:paraId="0000006A" w14:textId="77777777" w:rsidR="00E261B0" w:rsidRDefault="0032314B">
      <w:pPr>
        <w:jc w:val="center"/>
        <w:rPr>
          <w:color w:val="FF0000"/>
          <w:sz w:val="20"/>
          <w:szCs w:val="20"/>
        </w:rPr>
      </w:pPr>
      <w:r>
        <w:rPr>
          <w:noProof/>
        </w:rPr>
        <w:drawing>
          <wp:inline distT="0" distB="0" distL="0" distR="0" wp14:anchorId="0FC6D688" wp14:editId="5A20CDA3">
            <wp:extent cx="3240700" cy="2159118"/>
            <wp:effectExtent l="0" t="0" r="0" b="0"/>
            <wp:docPr id="1086" name="image3.jpg" descr="Contrato Vinculante, Contrato, Seguro, Convenio"/>
            <wp:cNvGraphicFramePr/>
            <a:graphic xmlns:a="http://schemas.openxmlformats.org/drawingml/2006/main">
              <a:graphicData uri="http://schemas.openxmlformats.org/drawingml/2006/picture">
                <pic:pic xmlns:pic="http://schemas.openxmlformats.org/drawingml/2006/picture">
                  <pic:nvPicPr>
                    <pic:cNvPr id="0" name="image3.jpg" descr="Contrato Vinculante, Contrato, Seguro, Convenio"/>
                    <pic:cNvPicPr preferRelativeResize="0"/>
                  </pic:nvPicPr>
                  <pic:blipFill>
                    <a:blip r:embed="rId19"/>
                    <a:srcRect/>
                    <a:stretch>
                      <a:fillRect/>
                    </a:stretch>
                  </pic:blipFill>
                  <pic:spPr>
                    <a:xfrm>
                      <a:off x="0" y="0"/>
                      <a:ext cx="3240700" cy="2159118"/>
                    </a:xfrm>
                    <a:prstGeom prst="rect">
                      <a:avLst/>
                    </a:prstGeom>
                    <a:ln/>
                  </pic:spPr>
                </pic:pic>
              </a:graphicData>
            </a:graphic>
          </wp:inline>
        </w:drawing>
      </w:r>
    </w:p>
    <w:p w14:paraId="0000006B" w14:textId="77777777" w:rsidR="00E261B0" w:rsidRDefault="0032314B">
      <w:pPr>
        <w:jc w:val="center"/>
        <w:rPr>
          <w:color w:val="FF0000"/>
          <w:sz w:val="20"/>
          <w:szCs w:val="20"/>
        </w:rPr>
      </w:pPr>
      <w:hyperlink r:id="rId20">
        <w:r>
          <w:rPr>
            <w:color w:val="0000FF"/>
            <w:sz w:val="20"/>
            <w:szCs w:val="20"/>
            <w:u w:val="single"/>
          </w:rPr>
          <w:t>https://cdn.pixabay.com/photo/2015/09/20/15/46/binding-contract-948442_960_720.jpg</w:t>
        </w:r>
      </w:hyperlink>
    </w:p>
    <w:p w14:paraId="0000006C" w14:textId="77777777" w:rsidR="00E261B0" w:rsidRDefault="00E261B0">
      <w:pPr>
        <w:jc w:val="both"/>
        <w:rPr>
          <w:sz w:val="20"/>
          <w:szCs w:val="20"/>
        </w:rPr>
      </w:pPr>
    </w:p>
    <w:p w14:paraId="6EAF008D" w14:textId="77777777" w:rsidR="00060BAD" w:rsidRDefault="00060BAD">
      <w:pPr>
        <w:jc w:val="both"/>
        <w:rPr>
          <w:b/>
          <w:bCs/>
          <w:sz w:val="20"/>
          <w:szCs w:val="20"/>
        </w:rPr>
      </w:pPr>
    </w:p>
    <w:p w14:paraId="165563ED" w14:textId="77777777" w:rsidR="00060BAD" w:rsidRPr="00060BAD" w:rsidRDefault="00060BAD" w:rsidP="00060BAD">
      <w:pPr>
        <w:jc w:val="both"/>
        <w:rPr>
          <w:b/>
          <w:bCs/>
          <w:sz w:val="20"/>
          <w:szCs w:val="20"/>
        </w:rPr>
      </w:pPr>
      <w:r w:rsidRPr="00060BAD">
        <w:rPr>
          <w:b/>
          <w:bCs/>
          <w:sz w:val="20"/>
          <w:szCs w:val="20"/>
        </w:rPr>
        <w:t>Indicadores de gestión e indicadores de cumplimiento</w:t>
      </w:r>
    </w:p>
    <w:p w14:paraId="64E73F21" w14:textId="77777777" w:rsidR="00060BAD" w:rsidRPr="00060BAD" w:rsidRDefault="00060BAD" w:rsidP="00060BAD">
      <w:pPr>
        <w:jc w:val="both"/>
        <w:rPr>
          <w:b/>
          <w:bCs/>
          <w:sz w:val="20"/>
          <w:szCs w:val="20"/>
        </w:rPr>
      </w:pPr>
    </w:p>
    <w:p w14:paraId="20C4D073" w14:textId="75925D1B" w:rsidR="00060BAD" w:rsidRPr="00060BAD" w:rsidRDefault="00060BAD" w:rsidP="00060BAD">
      <w:pPr>
        <w:jc w:val="both"/>
        <w:rPr>
          <w:sz w:val="20"/>
          <w:szCs w:val="20"/>
        </w:rPr>
      </w:pPr>
      <w:r w:rsidRPr="00060BAD">
        <w:rPr>
          <w:sz w:val="20"/>
          <w:szCs w:val="20"/>
        </w:rPr>
        <w:t xml:space="preserve">Tanto las normas ISO/IEC 27001 e ISO/IEC 27004, así como la Guía 9 de indicadores de gestión para la seguridad de la información del </w:t>
      </w:r>
      <w:r w:rsidR="00397DFD" w:rsidRPr="00B95DB2">
        <w:t>Ministerio de Tecnologías de la Información y las</w:t>
      </w:r>
      <w:r w:rsidR="00397DFD">
        <w:rPr>
          <w:rFonts w:ascii="Montserrat" w:hAnsi="Montserrat"/>
          <w:b/>
          <w:bCs/>
          <w:color w:val="3666CC"/>
          <w:sz w:val="30"/>
          <w:szCs w:val="30"/>
          <w:shd w:val="clear" w:color="auto" w:fill="FFFFFF"/>
        </w:rPr>
        <w:t xml:space="preserve"> </w:t>
      </w:r>
      <w:r w:rsidR="00397DFD" w:rsidRPr="00B95DB2">
        <w:t>Comunicaciones</w:t>
      </w:r>
      <w:r w:rsidR="00397DFD">
        <w:t xml:space="preserve"> </w:t>
      </w:r>
      <w:r w:rsidRPr="00060BAD">
        <w:rPr>
          <w:sz w:val="20"/>
          <w:szCs w:val="20"/>
        </w:rPr>
        <w:t>, destacan la importancia de estos, para medir la gestión y el cumplimiento en el modelo de seguridad digital de las organizaciones. A continuación, algunas definiciones y orientaciones otorgadas por el MINTIC:</w:t>
      </w:r>
    </w:p>
    <w:p w14:paraId="28BFD69D" w14:textId="77777777" w:rsidR="00060BAD" w:rsidRDefault="00060BAD">
      <w:pPr>
        <w:jc w:val="both"/>
        <w:rPr>
          <w:b/>
          <w:bCs/>
          <w:sz w:val="20"/>
          <w:szCs w:val="20"/>
        </w:rPr>
      </w:pPr>
    </w:p>
    <w:p w14:paraId="0000006D" w14:textId="3D70BAEC" w:rsidR="00E261B0" w:rsidRPr="00820EE9" w:rsidRDefault="0032314B">
      <w:pPr>
        <w:jc w:val="both"/>
        <w:rPr>
          <w:b/>
          <w:bCs/>
          <w:sz w:val="20"/>
          <w:szCs w:val="20"/>
        </w:rPr>
      </w:pPr>
      <w:r w:rsidRPr="00820EE9">
        <w:rPr>
          <w:b/>
          <w:bCs/>
          <w:sz w:val="20"/>
          <w:szCs w:val="20"/>
        </w:rPr>
        <w:t>Se destacan, los tipos de indicadores que se enuncian y definen a continuación:</w:t>
      </w:r>
    </w:p>
    <w:p w14:paraId="0000006E" w14:textId="77777777" w:rsidR="00E261B0" w:rsidRDefault="00E261B0">
      <w:pPr>
        <w:jc w:val="both"/>
        <w:rPr>
          <w:sz w:val="20"/>
          <w:szCs w:val="20"/>
        </w:rPr>
      </w:pPr>
    </w:p>
    <w:p w14:paraId="00000070" w14:textId="57629595" w:rsidR="00E261B0" w:rsidRDefault="0032314B" w:rsidP="00820EE9">
      <w:pPr>
        <w:pStyle w:val="Prrafodelista"/>
        <w:numPr>
          <w:ilvl w:val="0"/>
          <w:numId w:val="8"/>
        </w:numPr>
        <w:jc w:val="both"/>
        <w:rPr>
          <w:sz w:val="20"/>
          <w:szCs w:val="20"/>
        </w:rPr>
      </w:pPr>
      <w:r w:rsidRPr="00820EE9">
        <w:rPr>
          <w:b/>
          <w:sz w:val="20"/>
          <w:szCs w:val="20"/>
        </w:rPr>
        <w:t>Indicadores de Gestión</w:t>
      </w:r>
      <w:r w:rsidR="00820EE9" w:rsidRPr="00820EE9">
        <w:rPr>
          <w:b/>
          <w:sz w:val="20"/>
          <w:szCs w:val="20"/>
        </w:rPr>
        <w:t xml:space="preserve">: </w:t>
      </w:r>
      <w:r w:rsidRPr="00820EE9">
        <w:rPr>
          <w:sz w:val="20"/>
          <w:szCs w:val="20"/>
        </w:rPr>
        <w:t>están relacionados con las razones que permiten administrar un proceso o un sistema.</w:t>
      </w:r>
      <w:r w:rsidR="00060BAD">
        <w:rPr>
          <w:sz w:val="20"/>
          <w:szCs w:val="20"/>
        </w:rPr>
        <w:t xml:space="preserve"> </w:t>
      </w:r>
      <w:r w:rsidR="00180F71">
        <w:rPr>
          <w:sz w:val="20"/>
          <w:szCs w:val="20"/>
        </w:rPr>
        <w:t>Profundice a continuación sobre los indicadores de gestión</w:t>
      </w:r>
      <w:r w:rsidR="00060BAD">
        <w:rPr>
          <w:sz w:val="20"/>
          <w:szCs w:val="20"/>
        </w:rPr>
        <w:t>:</w:t>
      </w:r>
    </w:p>
    <w:p w14:paraId="00D05431" w14:textId="77777777" w:rsidR="00A24EFA" w:rsidRDefault="00A24EFA" w:rsidP="00A24EFA">
      <w:pPr>
        <w:pStyle w:val="Prrafodelista"/>
        <w:jc w:val="both"/>
        <w:rPr>
          <w:sz w:val="20"/>
          <w:szCs w:val="20"/>
        </w:rPr>
      </w:pPr>
    </w:p>
    <w:p w14:paraId="5B6F0DC6" w14:textId="622FFD72" w:rsidR="00A24EFA" w:rsidRDefault="00A24EFA" w:rsidP="00A24EFA">
      <w:pPr>
        <w:pStyle w:val="Prrafodelista"/>
        <w:jc w:val="center"/>
        <w:rPr>
          <w:b/>
          <w:sz w:val="20"/>
          <w:szCs w:val="20"/>
        </w:rPr>
      </w:pPr>
      <w:r>
        <w:rPr>
          <w:noProof/>
        </w:rPr>
        <w:drawing>
          <wp:inline distT="0" distB="0" distL="0" distR="0" wp14:anchorId="661AFC11" wp14:editId="34450978">
            <wp:extent cx="3838575" cy="657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575" cy="657225"/>
                    </a:xfrm>
                    <a:prstGeom prst="rect">
                      <a:avLst/>
                    </a:prstGeom>
                  </pic:spPr>
                </pic:pic>
              </a:graphicData>
            </a:graphic>
          </wp:inline>
        </w:drawing>
      </w:r>
    </w:p>
    <w:p w14:paraId="43641A65" w14:textId="6963AD31" w:rsidR="00A24EFA" w:rsidRDefault="00A24EFA" w:rsidP="00A24EFA">
      <w:pPr>
        <w:pStyle w:val="Prrafodelista"/>
        <w:jc w:val="both"/>
        <w:rPr>
          <w:sz w:val="20"/>
          <w:szCs w:val="20"/>
        </w:rPr>
      </w:pPr>
    </w:p>
    <w:p w14:paraId="00000071" w14:textId="77777777" w:rsidR="00E261B0" w:rsidRDefault="00E261B0">
      <w:pPr>
        <w:jc w:val="both"/>
        <w:rPr>
          <w:sz w:val="20"/>
          <w:szCs w:val="20"/>
        </w:rPr>
      </w:pPr>
    </w:p>
    <w:p w14:paraId="00000073" w14:textId="3DD31FFE" w:rsidR="00E261B0" w:rsidRDefault="0032314B" w:rsidP="00820EE9">
      <w:pPr>
        <w:pStyle w:val="Prrafodelista"/>
        <w:numPr>
          <w:ilvl w:val="0"/>
          <w:numId w:val="9"/>
        </w:numPr>
        <w:jc w:val="both"/>
        <w:rPr>
          <w:sz w:val="20"/>
          <w:szCs w:val="20"/>
        </w:rPr>
      </w:pPr>
      <w:r w:rsidRPr="00820EE9">
        <w:rPr>
          <w:b/>
          <w:sz w:val="20"/>
          <w:szCs w:val="20"/>
        </w:rPr>
        <w:t>Indicadores de Cumplimiento</w:t>
      </w:r>
      <w:r w:rsidR="00820EE9" w:rsidRPr="00820EE9">
        <w:rPr>
          <w:b/>
          <w:sz w:val="20"/>
          <w:szCs w:val="20"/>
        </w:rPr>
        <w:t xml:space="preserve">: </w:t>
      </w:r>
      <w:r w:rsidRPr="00820EE9">
        <w:rPr>
          <w:sz w:val="20"/>
          <w:szCs w:val="20"/>
        </w:rPr>
        <w:t xml:space="preserve">están relacionados con las razones que indican el grado de </w:t>
      </w:r>
      <w:r w:rsidRPr="00820EE9">
        <w:rPr>
          <w:sz w:val="20"/>
          <w:szCs w:val="20"/>
        </w:rPr>
        <w:t>consecución de tareas.</w:t>
      </w:r>
      <w:r w:rsidR="00725617">
        <w:rPr>
          <w:sz w:val="20"/>
          <w:szCs w:val="20"/>
        </w:rPr>
        <w:t xml:space="preserve"> </w:t>
      </w:r>
      <w:r w:rsidR="00180F71">
        <w:rPr>
          <w:sz w:val="20"/>
          <w:szCs w:val="20"/>
        </w:rPr>
        <w:t>Revise a continuación más información sobre este tipo de indicadores</w:t>
      </w:r>
      <w:r w:rsidR="00725617" w:rsidRPr="00725617">
        <w:rPr>
          <w:sz w:val="20"/>
          <w:szCs w:val="20"/>
        </w:rPr>
        <w:t>:</w:t>
      </w:r>
    </w:p>
    <w:p w14:paraId="2FCCCD31" w14:textId="5EE892BC" w:rsidR="00A24EFA" w:rsidRDefault="00A24EFA" w:rsidP="00A24EFA">
      <w:pPr>
        <w:pStyle w:val="Prrafodelista"/>
        <w:jc w:val="both"/>
        <w:rPr>
          <w:b/>
          <w:sz w:val="20"/>
          <w:szCs w:val="20"/>
        </w:rPr>
      </w:pPr>
    </w:p>
    <w:p w14:paraId="1B523082" w14:textId="77777777" w:rsidR="00A24EFA" w:rsidRDefault="00A24EFA" w:rsidP="00A24EFA">
      <w:pPr>
        <w:pStyle w:val="Prrafodelista"/>
        <w:jc w:val="both"/>
        <w:rPr>
          <w:sz w:val="20"/>
          <w:szCs w:val="20"/>
        </w:rPr>
      </w:pPr>
    </w:p>
    <w:p w14:paraId="5EF91BF5" w14:textId="682DFA91" w:rsidR="00820EE9" w:rsidRPr="00820EE9" w:rsidRDefault="00725617" w:rsidP="00725617">
      <w:pPr>
        <w:pStyle w:val="Prrafodelista"/>
        <w:jc w:val="center"/>
        <w:rPr>
          <w:sz w:val="20"/>
          <w:szCs w:val="20"/>
        </w:rPr>
      </w:pPr>
      <w:r>
        <w:rPr>
          <w:noProof/>
        </w:rPr>
        <w:drawing>
          <wp:inline distT="0" distB="0" distL="0" distR="0" wp14:anchorId="46F2854F" wp14:editId="60F11278">
            <wp:extent cx="3848100" cy="62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628650"/>
                    </a:xfrm>
                    <a:prstGeom prst="rect">
                      <a:avLst/>
                    </a:prstGeom>
                  </pic:spPr>
                </pic:pic>
              </a:graphicData>
            </a:graphic>
          </wp:inline>
        </w:drawing>
      </w:r>
    </w:p>
    <w:p w14:paraId="00000074" w14:textId="77777777" w:rsidR="00E261B0" w:rsidRDefault="00E261B0">
      <w:pPr>
        <w:rPr>
          <w:sz w:val="20"/>
          <w:szCs w:val="20"/>
        </w:rPr>
      </w:pPr>
    </w:p>
    <w:p w14:paraId="6D48106D" w14:textId="00AB0BCE" w:rsidR="00820EE9" w:rsidRDefault="00820EE9">
      <w:pPr>
        <w:jc w:val="both"/>
        <w:rPr>
          <w:sz w:val="20"/>
          <w:szCs w:val="20"/>
        </w:rPr>
      </w:pPr>
    </w:p>
    <w:p w14:paraId="00000079" w14:textId="77777777" w:rsidR="00E261B0" w:rsidRDefault="00E261B0">
      <w:pPr>
        <w:rPr>
          <w:b/>
          <w:sz w:val="20"/>
          <w:szCs w:val="20"/>
        </w:rPr>
      </w:pPr>
    </w:p>
    <w:p w14:paraId="0000007A" w14:textId="77777777" w:rsidR="00E261B0" w:rsidRDefault="0032314B" w:rsidP="00B0483F">
      <w:pPr>
        <w:jc w:val="center"/>
        <w:rPr>
          <w:b/>
          <w:sz w:val="20"/>
          <w:szCs w:val="20"/>
        </w:rPr>
      </w:pPr>
      <w:r>
        <w:rPr>
          <w:b/>
          <w:sz w:val="20"/>
          <w:szCs w:val="20"/>
        </w:rPr>
        <w:t xml:space="preserve">2. </w:t>
      </w:r>
      <w:proofErr w:type="spellStart"/>
      <w:r>
        <w:rPr>
          <w:b/>
          <w:i/>
          <w:sz w:val="20"/>
          <w:szCs w:val="20"/>
        </w:rPr>
        <w:t>Testing</w:t>
      </w:r>
      <w:proofErr w:type="spellEnd"/>
      <w:r>
        <w:rPr>
          <w:b/>
          <w:sz w:val="20"/>
          <w:szCs w:val="20"/>
        </w:rPr>
        <w:t xml:space="preserve"> y monitoreo de la seguridad digital</w:t>
      </w:r>
    </w:p>
    <w:p w14:paraId="0000007B" w14:textId="77777777" w:rsidR="00E261B0" w:rsidRDefault="00E261B0">
      <w:pPr>
        <w:rPr>
          <w:sz w:val="20"/>
          <w:szCs w:val="20"/>
        </w:rPr>
      </w:pPr>
    </w:p>
    <w:p w14:paraId="0000007C" w14:textId="231F0494" w:rsidR="00E261B0" w:rsidRDefault="0032314B">
      <w:pPr>
        <w:jc w:val="both"/>
        <w:rPr>
          <w:sz w:val="20"/>
          <w:szCs w:val="20"/>
        </w:rPr>
      </w:pPr>
      <w:r>
        <w:rPr>
          <w:sz w:val="20"/>
          <w:szCs w:val="20"/>
        </w:rPr>
        <w:t xml:space="preserve">La finalidad de las pruebas de efectividad, frente a la metodología, es comprobar o medir la eficiencia de la ejecución del modelo de seguridad en las entidades; </w:t>
      </w:r>
      <w:r w:rsidR="00462D82">
        <w:rPr>
          <w:sz w:val="20"/>
          <w:szCs w:val="20"/>
        </w:rPr>
        <w:t>la cual facilita a las entidades la comprensión del</w:t>
      </w:r>
      <w:r>
        <w:rPr>
          <w:sz w:val="20"/>
          <w:szCs w:val="20"/>
        </w:rPr>
        <w:t xml:space="preserve"> desarrollo de las pruebas, los objetivos y el beneficio que se gana al identificar sus etapas y gestionarlas.</w:t>
      </w:r>
    </w:p>
    <w:p w14:paraId="0000007D" w14:textId="77777777" w:rsidR="00E261B0" w:rsidRDefault="00E261B0">
      <w:pPr>
        <w:jc w:val="both"/>
        <w:rPr>
          <w:sz w:val="20"/>
          <w:szCs w:val="20"/>
        </w:rPr>
      </w:pPr>
    </w:p>
    <w:p w14:paraId="0000007E" w14:textId="77777777" w:rsidR="00E261B0" w:rsidRDefault="0032314B">
      <w:pPr>
        <w:jc w:val="center"/>
        <w:rPr>
          <w:sz w:val="20"/>
          <w:szCs w:val="20"/>
        </w:rPr>
      </w:pPr>
      <w:r>
        <w:rPr>
          <w:noProof/>
        </w:rPr>
        <w:drawing>
          <wp:inline distT="0" distB="0" distL="0" distR="0" wp14:anchorId="3EF9FBD2" wp14:editId="173E8387">
            <wp:extent cx="2879571" cy="2016213"/>
            <wp:effectExtent l="0" t="0" r="0" b="0"/>
            <wp:docPr id="1089" name="image15.jpg" descr="Comprimido táctil para dedo con iconos de tecnología web y inscripción TESTING, concepto de tecnología web"/>
            <wp:cNvGraphicFramePr/>
            <a:graphic xmlns:a="http://schemas.openxmlformats.org/drawingml/2006/main">
              <a:graphicData uri="http://schemas.openxmlformats.org/drawingml/2006/picture">
                <pic:pic xmlns:pic="http://schemas.openxmlformats.org/drawingml/2006/picture">
                  <pic:nvPicPr>
                    <pic:cNvPr id="0" name="image15.jpg" descr="Comprimido táctil para dedo con iconos de tecnología web y inscripción TESTING, concepto de tecnología web"/>
                    <pic:cNvPicPr preferRelativeResize="0"/>
                  </pic:nvPicPr>
                  <pic:blipFill>
                    <a:blip r:embed="rId23"/>
                    <a:srcRect/>
                    <a:stretch>
                      <a:fillRect/>
                    </a:stretch>
                  </pic:blipFill>
                  <pic:spPr>
                    <a:xfrm>
                      <a:off x="0" y="0"/>
                      <a:ext cx="2879571" cy="2016213"/>
                    </a:xfrm>
                    <a:prstGeom prst="rect">
                      <a:avLst/>
                    </a:prstGeom>
                    <a:ln/>
                  </pic:spPr>
                </pic:pic>
              </a:graphicData>
            </a:graphic>
          </wp:inline>
        </w:drawing>
      </w:r>
    </w:p>
    <w:p w14:paraId="0000007F" w14:textId="77777777" w:rsidR="00E261B0" w:rsidRDefault="0032314B">
      <w:pPr>
        <w:jc w:val="center"/>
        <w:rPr>
          <w:sz w:val="20"/>
          <w:szCs w:val="20"/>
        </w:rPr>
      </w:pPr>
      <w:hyperlink r:id="rId24">
        <w:r>
          <w:rPr>
            <w:color w:val="0000FF"/>
            <w:sz w:val="20"/>
            <w:szCs w:val="20"/>
            <w:u w:val="single"/>
          </w:rPr>
          <w:t>https://image.shutterstock.com/image-photo/finger-touching-tablet-web-technology-600w-1916427485.jpg</w:t>
        </w:r>
      </w:hyperlink>
    </w:p>
    <w:p w14:paraId="00000080" w14:textId="77777777" w:rsidR="00E261B0" w:rsidRDefault="00E261B0">
      <w:pPr>
        <w:jc w:val="both"/>
        <w:rPr>
          <w:sz w:val="20"/>
          <w:szCs w:val="20"/>
        </w:rPr>
      </w:pPr>
    </w:p>
    <w:p w14:paraId="00000081" w14:textId="38F4762F" w:rsidR="00E261B0" w:rsidRDefault="00944CB4">
      <w:pPr>
        <w:jc w:val="both"/>
        <w:rPr>
          <w:sz w:val="20"/>
          <w:szCs w:val="20"/>
        </w:rPr>
      </w:pPr>
      <w:r>
        <w:rPr>
          <w:sz w:val="20"/>
          <w:szCs w:val="20"/>
        </w:rPr>
        <w:t xml:space="preserve">Algunas generalidades del </w:t>
      </w:r>
      <w:proofErr w:type="spellStart"/>
      <w:r>
        <w:rPr>
          <w:b/>
          <w:i/>
          <w:sz w:val="20"/>
          <w:szCs w:val="20"/>
        </w:rPr>
        <w:t>testing</w:t>
      </w:r>
      <w:proofErr w:type="spellEnd"/>
      <w:r>
        <w:rPr>
          <w:b/>
          <w:i/>
          <w:sz w:val="20"/>
          <w:szCs w:val="20"/>
        </w:rPr>
        <w:t xml:space="preserve"> </w:t>
      </w:r>
      <w:r>
        <w:rPr>
          <w:sz w:val="20"/>
          <w:szCs w:val="20"/>
        </w:rPr>
        <w:t>que se deben tener en cuenta, dado su nivel de importancia e implicación, estas son:</w:t>
      </w:r>
    </w:p>
    <w:p w14:paraId="00000082" w14:textId="77777777" w:rsidR="00E261B0" w:rsidRDefault="00E261B0">
      <w:pPr>
        <w:jc w:val="both"/>
        <w:rPr>
          <w:sz w:val="20"/>
          <w:szCs w:val="20"/>
        </w:rPr>
      </w:pPr>
    </w:p>
    <w:p w14:paraId="00000083" w14:textId="40B47610" w:rsidR="00E261B0" w:rsidRDefault="0032314B">
      <w:pPr>
        <w:jc w:val="center"/>
        <w:rPr>
          <w:sz w:val="20"/>
          <w:szCs w:val="20"/>
        </w:rPr>
      </w:pPr>
      <w:sdt>
        <w:sdtPr>
          <w:tag w:val="goog_rdk_5"/>
          <w:id w:val="-1887094278"/>
        </w:sdtPr>
        <w:sdtEndPr/>
        <w:sdtContent>
          <w:commentRangeStart w:id="4"/>
        </w:sdtContent>
      </w:sdt>
      <w:commentRangeEnd w:id="4"/>
      <w:r>
        <w:commentReference w:id="4"/>
      </w:r>
      <w:r w:rsidR="00944CB4" w:rsidRPr="00944CB4">
        <w:rPr>
          <w:noProof/>
        </w:rPr>
        <w:t xml:space="preserve"> </w:t>
      </w:r>
      <w:r w:rsidR="00944CB4">
        <w:rPr>
          <w:noProof/>
        </w:rPr>
        <w:drawing>
          <wp:inline distT="0" distB="0" distL="0" distR="0" wp14:anchorId="05BBCFC1" wp14:editId="111DD657">
            <wp:extent cx="4705350" cy="742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5350" cy="742950"/>
                    </a:xfrm>
                    <a:prstGeom prst="rect">
                      <a:avLst/>
                    </a:prstGeom>
                  </pic:spPr>
                </pic:pic>
              </a:graphicData>
            </a:graphic>
          </wp:inline>
        </w:drawing>
      </w:r>
    </w:p>
    <w:p w14:paraId="00000084" w14:textId="77777777" w:rsidR="00E261B0" w:rsidRDefault="00E261B0">
      <w:pPr>
        <w:jc w:val="both"/>
        <w:rPr>
          <w:sz w:val="20"/>
          <w:szCs w:val="20"/>
        </w:rPr>
      </w:pPr>
    </w:p>
    <w:p w14:paraId="00000085" w14:textId="77777777" w:rsidR="00E261B0" w:rsidRDefault="0032314B">
      <w:pPr>
        <w:rPr>
          <w:sz w:val="20"/>
          <w:szCs w:val="20"/>
        </w:rPr>
      </w:pPr>
      <w:sdt>
        <w:sdtPr>
          <w:tag w:val="goog_rdk_6"/>
          <w:id w:val="645403770"/>
        </w:sdtPr>
        <w:sdtEndPr/>
        <w:sdtContent>
          <w:commentRangeStart w:id="5"/>
        </w:sdtContent>
      </w:sdt>
      <w:r>
        <w:rPr>
          <w:noProof/>
          <w:sz w:val="20"/>
          <w:szCs w:val="20"/>
        </w:rPr>
        <mc:AlternateContent>
          <mc:Choice Requires="wps">
            <w:drawing>
              <wp:inline distT="0" distB="0" distL="0" distR="0" wp14:anchorId="03048FBD" wp14:editId="610AED72">
                <wp:extent cx="6037078" cy="1007878"/>
                <wp:effectExtent l="0" t="0" r="0" b="0"/>
                <wp:docPr id="1079" name="Rectángulo: esquinas redondeadas 1079"/>
                <wp:cNvGraphicFramePr/>
                <a:graphic xmlns:a="http://schemas.openxmlformats.org/drawingml/2006/main">
                  <a:graphicData uri="http://schemas.microsoft.com/office/word/2010/wordprocessingShape">
                    <wps:wsp>
                      <wps:cNvSpPr/>
                      <wps:spPr>
                        <a:xfrm>
                          <a:off x="2336986" y="3285586"/>
                          <a:ext cx="6018028" cy="988828"/>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0A12428" w14:textId="77777777" w:rsidR="00E261B0" w:rsidRDefault="0032314B">
                            <w:pPr>
                              <w:spacing w:line="275" w:lineRule="auto"/>
                              <w:jc w:val="center"/>
                              <w:textDirection w:val="btLr"/>
                            </w:pPr>
                            <w:r>
                              <w:rPr>
                                <w:color w:val="000000"/>
                              </w:rPr>
                              <w:t xml:space="preserve">Afiance sus conocimientos en lo relacionado con </w:t>
                            </w:r>
                            <w:r>
                              <w:rPr>
                                <w:i/>
                                <w:color w:val="000000"/>
                              </w:rPr>
                              <w:t>Testing</w:t>
                            </w:r>
                            <w:r>
                              <w:rPr>
                                <w:color w:val="000000"/>
                              </w:rPr>
                              <w:t xml:space="preserve"> y monitoreo, visitando y leyendo, responsablemente, la </w:t>
                            </w:r>
                            <w:r>
                              <w:rPr>
                                <w:b/>
                                <w:color w:val="FFFFFF"/>
                              </w:rPr>
                              <w:t>Guía No 1 (Guía metodológica de pruebas de efectividad) del MINTIC</w:t>
                            </w:r>
                            <w:r>
                              <w:rPr>
                                <w:color w:val="000000"/>
                              </w:rPr>
                              <w:t>.</w:t>
                            </w:r>
                          </w:p>
                          <w:p w14:paraId="40F4CD6D" w14:textId="77777777" w:rsidR="00E261B0" w:rsidRDefault="0032314B">
                            <w:pPr>
                              <w:spacing w:line="275" w:lineRule="auto"/>
                              <w:jc w:val="center"/>
                              <w:textDirection w:val="btLr"/>
                            </w:pPr>
                            <w:r>
                              <w:rPr>
                                <w:color w:val="0000FF"/>
                                <w:sz w:val="20"/>
                                <w:u w:val="single"/>
                              </w:rPr>
                              <w:t>https://www.mintic.gov.co/gestionti/615/articles-5482_G1_Metodologia_pruebas_efectividad.pdf</w:t>
                            </w:r>
                          </w:p>
                        </w:txbxContent>
                      </wps:txbx>
                      <wps:bodyPr spcFirstLastPara="1" wrap="square" lIns="91425" tIns="45700" rIns="91425" bIns="45700" anchor="ctr" anchorCtr="0">
                        <a:noAutofit/>
                      </wps:bodyPr>
                    </wps:wsp>
                  </a:graphicData>
                </a:graphic>
              </wp:inline>
            </w:drawing>
          </mc:Choice>
          <mc:Fallback xmlns:pic="http://schemas.openxmlformats.org/drawingml/2006/picture" xmlns:a="http://schemas.openxmlformats.org/drawingml/2006/main">
            <w:pict>
              <v:roundrect id="Rectángulo: esquinas redondeadas 1079" style="width:475.35pt;height:79.35pt;visibility:visible;mso-wrap-style:square;mso-left-percent:-10001;mso-top-percent:-10001;mso-position-horizontal:absolute;mso-position-horizontal-relative:char;mso-position-vertical:absolute;mso-position-vertical-relative:line;mso-left-percent:-10001;mso-top-percent:-10001;v-text-anchor:middle" o:spid="_x0000_s1027" fillcolor="#3e7fcd" strokecolor="#4a7dba" arcsize="10923f" w14:anchorId="03048F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">
                <v:fill type="gradient" color2="#96c0ff" angle="180" focus="100%">
                  <o:fill v:ext="view" type="gradientUnscaled"/>
                </v:fill>
                <v:stroke startarrowwidth="narrow" startarrowlength="short" endarrowwidth="narrow" endarrowlength="short"/>
                <v:textbox inset="2.53958mm,1.2694mm,2.53958mm,1.2694mm">
                  <w:txbxContent>
                    <w:p w:rsidR="00E261B0" w:rsidRDefault="00000000" w14:paraId="00A12428" w14:textId="77777777">
                      <w:pPr>
                        <w:spacing w:line="275" w:lineRule="auto"/>
                        <w:jc w:val="center"/>
                        <w:textDirection w:val="btLr"/>
                      </w:pPr>
                      <w:r>
                        <w:rPr>
                          <w:color w:val="000000"/>
                        </w:rPr>
                        <w:t xml:space="preserve">Afiance sus conocimientos en lo relacionado con </w:t>
                      </w:r>
                      <w:proofErr w:type="spellStart"/>
                      <w:r>
                        <w:rPr>
                          <w:i/>
                          <w:color w:val="000000"/>
                        </w:rPr>
                        <w:t>Testing</w:t>
                      </w:r>
                      <w:proofErr w:type="spellEnd"/>
                      <w:r>
                        <w:rPr>
                          <w:color w:val="000000"/>
                        </w:rPr>
                        <w:t xml:space="preserve"> y monitoreo, visitando y leyendo, responsablemente, la </w:t>
                      </w:r>
                      <w:r>
                        <w:rPr>
                          <w:b/>
                          <w:color w:val="FFFFFF"/>
                        </w:rPr>
                        <w:t>Guía No 1 (Guía metodológica de pruebas de efectividad) del MINTIC</w:t>
                      </w:r>
                      <w:r>
                        <w:rPr>
                          <w:color w:val="000000"/>
                        </w:rPr>
                        <w:t>.</w:t>
                      </w:r>
                    </w:p>
                    <w:p w:rsidR="00E261B0" w:rsidRDefault="00000000" w14:paraId="40F4CD6D" w14:textId="77777777">
                      <w:pPr>
                        <w:spacing w:line="275" w:lineRule="auto"/>
                        <w:jc w:val="center"/>
                        <w:textDirection w:val="btLr"/>
                      </w:pPr>
                      <w:r>
                        <w:rPr>
                          <w:color w:val="0000FF"/>
                          <w:sz w:val="20"/>
                          <w:u w:val="single"/>
                        </w:rPr>
                        <w:t>https://www.mintic.gov.co/gestionti/615/articles-5482_G1_Metodologia_pruebas_efectividad.pdf</w:t>
                      </w:r>
                    </w:p>
                  </w:txbxContent>
                </v:textbox>
                <w10:anchorlock/>
              </v:roundrect>
            </w:pict>
          </mc:Fallback>
        </mc:AlternateContent>
      </w:r>
      <w:commentRangeEnd w:id="5"/>
      <w:r>
        <w:commentReference w:id="5"/>
      </w:r>
    </w:p>
    <w:p w14:paraId="00000086" w14:textId="77777777" w:rsidR="00E261B0" w:rsidRDefault="00E261B0">
      <w:pPr>
        <w:rPr>
          <w:sz w:val="20"/>
          <w:szCs w:val="20"/>
        </w:rPr>
      </w:pPr>
    </w:p>
    <w:p w14:paraId="00000087" w14:textId="77777777" w:rsidR="00E261B0" w:rsidRDefault="00E261B0">
      <w:pPr>
        <w:rPr>
          <w:sz w:val="20"/>
          <w:szCs w:val="20"/>
        </w:rPr>
      </w:pPr>
    </w:p>
    <w:p w14:paraId="00000088" w14:textId="77777777" w:rsidR="00E261B0" w:rsidRDefault="0032314B">
      <w:pPr>
        <w:rPr>
          <w:b/>
          <w:sz w:val="20"/>
          <w:szCs w:val="20"/>
        </w:rPr>
      </w:pPr>
      <w:r>
        <w:rPr>
          <w:b/>
          <w:sz w:val="20"/>
          <w:szCs w:val="20"/>
        </w:rPr>
        <w:t>2.1. Tipos de pruebas de efectividad</w:t>
      </w:r>
    </w:p>
    <w:p w14:paraId="00000089" w14:textId="77777777" w:rsidR="00E261B0" w:rsidRDefault="00E261B0">
      <w:pPr>
        <w:rPr>
          <w:sz w:val="20"/>
          <w:szCs w:val="20"/>
        </w:rPr>
      </w:pPr>
    </w:p>
    <w:p w14:paraId="0000008A" w14:textId="77777777" w:rsidR="00E261B0" w:rsidRDefault="0032314B">
      <w:pPr>
        <w:ind w:left="426"/>
        <w:jc w:val="both"/>
        <w:rPr>
          <w:sz w:val="20"/>
          <w:szCs w:val="20"/>
        </w:rPr>
      </w:pPr>
      <w:r>
        <w:rPr>
          <w:sz w:val="20"/>
          <w:szCs w:val="20"/>
        </w:rPr>
        <w:t>No existe una sola forma de hacer pruebas de efectividad ni tampoco un solo tipo de pruebas; esto significa que no habría marcos de referencia de los niveles de seguridad que se estarían evaluando. Entre otras cosas, un solo tipo de pruebas sería insuficiente para cubrir los diferentes tipos de comprobaciones existentes al interior de la organización. Una sola prueba o tipo de prueba, no tendría arqueo suficiente para evaluar todas las necesidades y eventos de la seguridad y privacidad de la información, qu</w:t>
      </w:r>
      <w:r>
        <w:rPr>
          <w:sz w:val="20"/>
          <w:szCs w:val="20"/>
        </w:rPr>
        <w:t>e tuviera la entidad. (</w:t>
      </w:r>
      <w:r>
        <w:rPr>
          <w:color w:val="7F7F7F"/>
          <w:sz w:val="20"/>
          <w:szCs w:val="20"/>
        </w:rPr>
        <w:t>MINTIC, s.f.).</w:t>
      </w:r>
    </w:p>
    <w:p w14:paraId="0000008B" w14:textId="77777777" w:rsidR="00E261B0" w:rsidRDefault="00E261B0">
      <w:pPr>
        <w:rPr>
          <w:sz w:val="20"/>
          <w:szCs w:val="20"/>
        </w:rPr>
      </w:pPr>
    </w:p>
    <w:p w14:paraId="0000008C" w14:textId="77777777" w:rsidR="00E261B0" w:rsidRDefault="0032314B">
      <w:pPr>
        <w:jc w:val="center"/>
        <w:rPr>
          <w:sz w:val="20"/>
          <w:szCs w:val="20"/>
        </w:rPr>
      </w:pPr>
      <w:r>
        <w:rPr>
          <w:noProof/>
        </w:rPr>
        <w:drawing>
          <wp:inline distT="0" distB="0" distL="0" distR="0" wp14:anchorId="7B44250F" wp14:editId="004E9E99">
            <wp:extent cx="2504029" cy="1691611"/>
            <wp:effectExtent l="0" t="0" r="0" b="0"/>
            <wp:docPr id="1088" name="image11.jpg" descr="Datos, Seguridad, Teclado, Computadora"/>
            <wp:cNvGraphicFramePr/>
            <a:graphic xmlns:a="http://schemas.openxmlformats.org/drawingml/2006/main">
              <a:graphicData uri="http://schemas.openxmlformats.org/drawingml/2006/picture">
                <pic:pic xmlns:pic="http://schemas.openxmlformats.org/drawingml/2006/picture">
                  <pic:nvPicPr>
                    <pic:cNvPr id="0" name="image11.jpg" descr="Datos, Seguridad, Teclado, Computadora"/>
                    <pic:cNvPicPr preferRelativeResize="0"/>
                  </pic:nvPicPr>
                  <pic:blipFill>
                    <a:blip r:embed="rId26"/>
                    <a:srcRect/>
                    <a:stretch>
                      <a:fillRect/>
                    </a:stretch>
                  </pic:blipFill>
                  <pic:spPr>
                    <a:xfrm>
                      <a:off x="0" y="0"/>
                      <a:ext cx="2504029" cy="1691611"/>
                    </a:xfrm>
                    <a:prstGeom prst="rect">
                      <a:avLst/>
                    </a:prstGeom>
                    <a:ln/>
                  </pic:spPr>
                </pic:pic>
              </a:graphicData>
            </a:graphic>
          </wp:inline>
        </w:drawing>
      </w:r>
    </w:p>
    <w:p w14:paraId="0000008D" w14:textId="77777777" w:rsidR="00E261B0" w:rsidRDefault="0032314B">
      <w:pPr>
        <w:jc w:val="center"/>
        <w:rPr>
          <w:sz w:val="20"/>
          <w:szCs w:val="20"/>
        </w:rPr>
      </w:pPr>
      <w:hyperlink r:id="rId27">
        <w:r>
          <w:rPr>
            <w:color w:val="0000FF"/>
            <w:sz w:val="20"/>
            <w:szCs w:val="20"/>
            <w:u w:val="single"/>
          </w:rPr>
          <w:t>https://cdn.pixabay.com/photo/2016/08/13/09/43/data-1590455_960_720.jpg</w:t>
        </w:r>
      </w:hyperlink>
    </w:p>
    <w:p w14:paraId="0000008E" w14:textId="77777777" w:rsidR="00E261B0" w:rsidRDefault="00E261B0">
      <w:pPr>
        <w:rPr>
          <w:sz w:val="20"/>
          <w:szCs w:val="20"/>
        </w:rPr>
      </w:pPr>
    </w:p>
    <w:p w14:paraId="0000008F" w14:textId="1315AC1F" w:rsidR="00E261B0" w:rsidRDefault="0032314B">
      <w:pPr>
        <w:jc w:val="both"/>
        <w:rPr>
          <w:sz w:val="20"/>
          <w:szCs w:val="20"/>
        </w:rPr>
      </w:pPr>
      <w:r>
        <w:rPr>
          <w:sz w:val="20"/>
          <w:szCs w:val="20"/>
        </w:rPr>
        <w:t xml:space="preserve">Se pueden determinar </w:t>
      </w:r>
      <w:r w:rsidR="00BD0011">
        <w:rPr>
          <w:sz w:val="20"/>
          <w:szCs w:val="20"/>
        </w:rPr>
        <w:t xml:space="preserve">tres </w:t>
      </w:r>
      <w:r>
        <w:rPr>
          <w:sz w:val="20"/>
          <w:szCs w:val="20"/>
        </w:rPr>
        <w:t>tipos de pruebas de efectividad, teniendo en cuenta el nivel de conocimiento del entorno de la organización</w:t>
      </w:r>
      <w:r w:rsidR="00944CB4">
        <w:rPr>
          <w:sz w:val="20"/>
          <w:szCs w:val="20"/>
        </w:rPr>
        <w:t>, esto es</w:t>
      </w:r>
      <w:r>
        <w:rPr>
          <w:sz w:val="20"/>
          <w:szCs w:val="20"/>
        </w:rPr>
        <w:t>:</w:t>
      </w:r>
    </w:p>
    <w:p w14:paraId="00000090" w14:textId="77777777" w:rsidR="00E261B0" w:rsidRDefault="00E261B0">
      <w:pPr>
        <w:jc w:val="both"/>
        <w:rPr>
          <w:sz w:val="20"/>
          <w:szCs w:val="20"/>
        </w:rPr>
      </w:pPr>
    </w:p>
    <w:p w14:paraId="00000091" w14:textId="1F302BD9" w:rsidR="00E261B0" w:rsidRDefault="0032314B">
      <w:pPr>
        <w:jc w:val="center"/>
        <w:rPr>
          <w:sz w:val="20"/>
          <w:szCs w:val="20"/>
        </w:rPr>
      </w:pPr>
      <w:sdt>
        <w:sdtPr>
          <w:tag w:val="goog_rdk_7"/>
          <w:id w:val="-304557298"/>
        </w:sdtPr>
        <w:sdtEndPr/>
        <w:sdtContent>
          <w:commentRangeStart w:id="6"/>
        </w:sdtContent>
      </w:sdt>
      <w:commentRangeEnd w:id="6"/>
      <w:r>
        <w:commentReference w:id="6"/>
      </w:r>
      <w:r w:rsidR="00944CB4" w:rsidRPr="00944CB4">
        <w:rPr>
          <w:noProof/>
        </w:rPr>
        <w:t xml:space="preserve"> </w:t>
      </w:r>
      <w:r w:rsidR="00944CB4">
        <w:rPr>
          <w:noProof/>
        </w:rPr>
        <w:drawing>
          <wp:inline distT="0" distB="0" distL="0" distR="0" wp14:anchorId="54A69F34" wp14:editId="173674EB">
            <wp:extent cx="3886200" cy="657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657225"/>
                    </a:xfrm>
                    <a:prstGeom prst="rect">
                      <a:avLst/>
                    </a:prstGeom>
                  </pic:spPr>
                </pic:pic>
              </a:graphicData>
            </a:graphic>
          </wp:inline>
        </w:drawing>
      </w:r>
    </w:p>
    <w:p w14:paraId="00000092" w14:textId="77777777" w:rsidR="00E261B0" w:rsidRDefault="00E261B0">
      <w:pPr>
        <w:jc w:val="both"/>
        <w:rPr>
          <w:sz w:val="20"/>
          <w:szCs w:val="20"/>
        </w:rPr>
      </w:pPr>
    </w:p>
    <w:p w14:paraId="00000093" w14:textId="77777777" w:rsidR="00E261B0" w:rsidRDefault="0032314B">
      <w:pPr>
        <w:jc w:val="center"/>
        <w:rPr>
          <w:sz w:val="20"/>
          <w:szCs w:val="20"/>
        </w:rPr>
      </w:pPr>
      <w:r>
        <w:t xml:space="preserve">                    </w:t>
      </w:r>
    </w:p>
    <w:p w14:paraId="00000094" w14:textId="77777777" w:rsidR="00E261B0" w:rsidRDefault="00E261B0">
      <w:pPr>
        <w:rPr>
          <w:sz w:val="20"/>
          <w:szCs w:val="20"/>
        </w:rPr>
      </w:pPr>
    </w:p>
    <w:p w14:paraId="00000095" w14:textId="77777777" w:rsidR="00E261B0" w:rsidRDefault="0032314B">
      <w:pPr>
        <w:rPr>
          <w:b/>
          <w:sz w:val="20"/>
          <w:szCs w:val="20"/>
        </w:rPr>
      </w:pPr>
      <w:r>
        <w:rPr>
          <w:b/>
          <w:sz w:val="20"/>
          <w:szCs w:val="20"/>
        </w:rPr>
        <w:t>2.2. Alcance de las pruebas de efectividad</w:t>
      </w:r>
    </w:p>
    <w:p w14:paraId="00000096" w14:textId="77777777" w:rsidR="00E261B0" w:rsidRDefault="00E261B0">
      <w:pPr>
        <w:rPr>
          <w:sz w:val="20"/>
          <w:szCs w:val="20"/>
        </w:rPr>
      </w:pPr>
    </w:p>
    <w:p w14:paraId="00000097" w14:textId="77777777" w:rsidR="00E261B0" w:rsidRDefault="0032314B">
      <w:pPr>
        <w:jc w:val="both"/>
        <w:rPr>
          <w:sz w:val="20"/>
          <w:szCs w:val="20"/>
        </w:rPr>
      </w:pPr>
      <w:r>
        <w:rPr>
          <w:sz w:val="20"/>
          <w:szCs w:val="20"/>
        </w:rPr>
        <w:t xml:space="preserve">La metodología de pruebas, desde el inicio de la ejecución, se enfoca en implementar una </w:t>
      </w:r>
      <w:r>
        <w:rPr>
          <w:sz w:val="20"/>
          <w:szCs w:val="20"/>
        </w:rPr>
        <w:t>línea base del estado de seguridad de la organización, con el fin de facilitar la identificación de la brecha en la implementación del modelo de seguridad, teniendo como concepto de línea base, la primera medición.</w:t>
      </w:r>
    </w:p>
    <w:p w14:paraId="00000098" w14:textId="77777777" w:rsidR="00E261B0" w:rsidRDefault="00E261B0">
      <w:pPr>
        <w:jc w:val="both"/>
        <w:rPr>
          <w:sz w:val="20"/>
          <w:szCs w:val="20"/>
        </w:rPr>
      </w:pPr>
    </w:p>
    <w:p w14:paraId="00000099" w14:textId="77777777" w:rsidR="00E261B0" w:rsidRDefault="0032314B">
      <w:pPr>
        <w:jc w:val="center"/>
        <w:rPr>
          <w:sz w:val="20"/>
          <w:szCs w:val="20"/>
        </w:rPr>
      </w:pPr>
      <w:r>
        <w:rPr>
          <w:noProof/>
        </w:rPr>
        <w:drawing>
          <wp:inline distT="0" distB="0" distL="0" distR="0" wp14:anchorId="0113882B" wp14:editId="655B7FC2">
            <wp:extent cx="2592032" cy="2043666"/>
            <wp:effectExtent l="0" t="0" r="0" b="0"/>
            <wp:docPr id="1091" name="image18.png" descr="Detective, Pistas, Encontrar, Dedo, Huellas Dactilares"/>
            <wp:cNvGraphicFramePr/>
            <a:graphic xmlns:a="http://schemas.openxmlformats.org/drawingml/2006/main">
              <a:graphicData uri="http://schemas.openxmlformats.org/drawingml/2006/picture">
                <pic:pic xmlns:pic="http://schemas.openxmlformats.org/drawingml/2006/picture">
                  <pic:nvPicPr>
                    <pic:cNvPr id="0" name="image18.png" descr="Detective, Pistas, Encontrar, Dedo, Huellas Dactilares"/>
                    <pic:cNvPicPr preferRelativeResize="0"/>
                  </pic:nvPicPr>
                  <pic:blipFill>
                    <a:blip r:embed="rId29"/>
                    <a:srcRect/>
                    <a:stretch>
                      <a:fillRect/>
                    </a:stretch>
                  </pic:blipFill>
                  <pic:spPr>
                    <a:xfrm>
                      <a:off x="0" y="0"/>
                      <a:ext cx="2592032" cy="2043666"/>
                    </a:xfrm>
                    <a:prstGeom prst="rect">
                      <a:avLst/>
                    </a:prstGeom>
                    <a:ln/>
                  </pic:spPr>
                </pic:pic>
              </a:graphicData>
            </a:graphic>
          </wp:inline>
        </w:drawing>
      </w:r>
    </w:p>
    <w:p w14:paraId="0000009A" w14:textId="77777777" w:rsidR="00E261B0" w:rsidRDefault="0032314B">
      <w:pPr>
        <w:jc w:val="center"/>
        <w:rPr>
          <w:sz w:val="20"/>
          <w:szCs w:val="20"/>
        </w:rPr>
      </w:pPr>
      <w:hyperlink r:id="rId30">
        <w:r>
          <w:rPr>
            <w:color w:val="0000FF"/>
            <w:sz w:val="20"/>
            <w:szCs w:val="20"/>
            <w:u w:val="single"/>
          </w:rPr>
          <w:t>https://cdn.pixabay.com/photo/2013/07/12/17/22/detective-152085_960_720.png</w:t>
        </w:r>
      </w:hyperlink>
    </w:p>
    <w:p w14:paraId="0000009B" w14:textId="77777777" w:rsidR="00E261B0" w:rsidRDefault="00E261B0">
      <w:pPr>
        <w:jc w:val="both"/>
        <w:rPr>
          <w:sz w:val="20"/>
          <w:szCs w:val="20"/>
        </w:rPr>
      </w:pPr>
    </w:p>
    <w:p w14:paraId="0000009C" w14:textId="77777777" w:rsidR="00E261B0" w:rsidRDefault="0032314B">
      <w:pPr>
        <w:jc w:val="both"/>
        <w:rPr>
          <w:sz w:val="20"/>
          <w:szCs w:val="20"/>
        </w:rPr>
      </w:pPr>
      <w:r>
        <w:rPr>
          <w:sz w:val="20"/>
          <w:szCs w:val="20"/>
        </w:rPr>
        <w:t>Estos son algunos alcances de las pruebas de medición en las organizaciones, en relación con el plan de seguridad y privacidad de la información, otorgadas por el ministerio de tecnologías de la información y comunicaciones:</w:t>
      </w:r>
    </w:p>
    <w:p w14:paraId="0000009D" w14:textId="77777777" w:rsidR="00E261B0" w:rsidRDefault="00E261B0">
      <w:pPr>
        <w:jc w:val="both"/>
        <w:rPr>
          <w:sz w:val="20"/>
          <w:szCs w:val="20"/>
        </w:rPr>
      </w:pPr>
    </w:p>
    <w:p w14:paraId="0000009E" w14:textId="5C0CC95A" w:rsidR="00E261B0" w:rsidRDefault="0032314B">
      <w:pPr>
        <w:jc w:val="center"/>
        <w:rPr>
          <w:sz w:val="20"/>
          <w:szCs w:val="20"/>
        </w:rPr>
      </w:pPr>
      <w:sdt>
        <w:sdtPr>
          <w:tag w:val="goog_rdk_8"/>
          <w:id w:val="-1104882096"/>
        </w:sdtPr>
        <w:sdtEndPr/>
        <w:sdtContent>
          <w:commentRangeStart w:id="7"/>
        </w:sdtContent>
      </w:sdt>
      <w:commentRangeEnd w:id="7"/>
      <w:r>
        <w:commentReference w:id="7"/>
      </w:r>
      <w:r w:rsidR="00B8334B" w:rsidRPr="00B8334B">
        <w:rPr>
          <w:noProof/>
        </w:rPr>
        <w:t xml:space="preserve"> </w:t>
      </w:r>
      <w:r w:rsidR="00B8334B">
        <w:rPr>
          <w:noProof/>
        </w:rPr>
        <w:drawing>
          <wp:inline distT="0" distB="0" distL="0" distR="0" wp14:anchorId="721C17C9" wp14:editId="3AC96AA3">
            <wp:extent cx="3857625" cy="619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7625" cy="619125"/>
                    </a:xfrm>
                    <a:prstGeom prst="rect">
                      <a:avLst/>
                    </a:prstGeom>
                  </pic:spPr>
                </pic:pic>
              </a:graphicData>
            </a:graphic>
          </wp:inline>
        </w:drawing>
      </w:r>
    </w:p>
    <w:p w14:paraId="0000009F" w14:textId="77777777" w:rsidR="00E261B0" w:rsidRDefault="00E261B0">
      <w:pPr>
        <w:jc w:val="both"/>
        <w:rPr>
          <w:sz w:val="20"/>
          <w:szCs w:val="20"/>
        </w:rPr>
      </w:pPr>
    </w:p>
    <w:p w14:paraId="000000A0" w14:textId="77777777" w:rsidR="00E261B0" w:rsidRDefault="00E261B0">
      <w:pPr>
        <w:rPr>
          <w:sz w:val="20"/>
          <w:szCs w:val="20"/>
        </w:rPr>
      </w:pPr>
    </w:p>
    <w:p w14:paraId="000000A1" w14:textId="77777777" w:rsidR="00E261B0" w:rsidRDefault="00E261B0">
      <w:pPr>
        <w:rPr>
          <w:sz w:val="20"/>
          <w:szCs w:val="20"/>
        </w:rPr>
      </w:pPr>
    </w:p>
    <w:p w14:paraId="000000A2" w14:textId="77777777" w:rsidR="00E261B0" w:rsidRDefault="0032314B">
      <w:pPr>
        <w:rPr>
          <w:b/>
          <w:sz w:val="20"/>
          <w:szCs w:val="20"/>
        </w:rPr>
      </w:pPr>
      <w:r>
        <w:rPr>
          <w:b/>
          <w:sz w:val="20"/>
          <w:szCs w:val="20"/>
        </w:rPr>
        <w:t>2.3. Procedimiento de las pruebas</w:t>
      </w:r>
    </w:p>
    <w:p w14:paraId="000000A3" w14:textId="77777777" w:rsidR="00E261B0" w:rsidRDefault="00E261B0">
      <w:pPr>
        <w:rPr>
          <w:sz w:val="20"/>
          <w:szCs w:val="20"/>
        </w:rPr>
      </w:pPr>
    </w:p>
    <w:p w14:paraId="000000A4" w14:textId="6E5E9C4D" w:rsidR="00E261B0" w:rsidRDefault="0032314B">
      <w:pPr>
        <w:jc w:val="both"/>
        <w:rPr>
          <w:sz w:val="20"/>
          <w:szCs w:val="20"/>
        </w:rPr>
      </w:pPr>
      <w:r>
        <w:rPr>
          <w:sz w:val="20"/>
          <w:szCs w:val="20"/>
        </w:rPr>
        <w:t xml:space="preserve">De la aplicación procedente, responsable y oportuna de las </w:t>
      </w:r>
      <w:r>
        <w:rPr>
          <w:sz w:val="20"/>
          <w:szCs w:val="20"/>
        </w:rPr>
        <w:t>pruebas, depende en gran medida su efectividad y su potencial aprovechamiento. Las pruebas de efectividad han de realizarse por fases, siendo cada una de estas, una acción vinculada consecuentemente con las anteriores o con las posteriores.</w:t>
      </w:r>
    </w:p>
    <w:p w14:paraId="000000A5" w14:textId="77777777" w:rsidR="00E261B0" w:rsidRDefault="00E261B0">
      <w:pPr>
        <w:jc w:val="both"/>
        <w:rPr>
          <w:sz w:val="20"/>
          <w:szCs w:val="20"/>
        </w:rPr>
      </w:pPr>
    </w:p>
    <w:p w14:paraId="000000A6" w14:textId="77777777" w:rsidR="00E261B0" w:rsidRDefault="00E261B0">
      <w:pPr>
        <w:jc w:val="center"/>
        <w:rPr>
          <w:sz w:val="20"/>
          <w:szCs w:val="20"/>
        </w:rPr>
      </w:pPr>
    </w:p>
    <w:p w14:paraId="000000A7" w14:textId="77777777" w:rsidR="00E261B0" w:rsidRDefault="0032314B">
      <w:pPr>
        <w:jc w:val="center"/>
        <w:rPr>
          <w:sz w:val="20"/>
          <w:szCs w:val="20"/>
        </w:rPr>
      </w:pPr>
      <w:r>
        <w:t xml:space="preserve">     </w:t>
      </w:r>
      <w:sdt>
        <w:sdtPr>
          <w:tag w:val="goog_rdk_9"/>
          <w:id w:val="-1521004590"/>
        </w:sdtPr>
        <w:sdtEndPr/>
        <w:sdtContent>
          <w:commentRangeStart w:id="8"/>
        </w:sdtContent>
      </w:sdt>
      <w:r>
        <w:rPr>
          <w:noProof/>
        </w:rPr>
        <w:drawing>
          <wp:inline distT="0" distB="0" distL="0" distR="0" wp14:anchorId="05758D37" wp14:editId="09B72FB4">
            <wp:extent cx="3404587" cy="2746813"/>
            <wp:effectExtent l="0" t="0" r="0" b="0"/>
            <wp:docPr id="109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2"/>
                    <a:srcRect/>
                    <a:stretch>
                      <a:fillRect/>
                    </a:stretch>
                  </pic:blipFill>
                  <pic:spPr>
                    <a:xfrm>
                      <a:off x="0" y="0"/>
                      <a:ext cx="3404587" cy="2746813"/>
                    </a:xfrm>
                    <a:prstGeom prst="rect">
                      <a:avLst/>
                    </a:prstGeom>
                    <a:ln/>
                  </pic:spPr>
                </pic:pic>
              </a:graphicData>
            </a:graphic>
          </wp:inline>
        </w:drawing>
      </w:r>
      <w:commentRangeEnd w:id="8"/>
      <w:r>
        <w:commentReference w:id="8"/>
      </w:r>
    </w:p>
    <w:p w14:paraId="000000A8" w14:textId="77777777" w:rsidR="00E261B0" w:rsidRDefault="0032314B">
      <w:pPr>
        <w:jc w:val="center"/>
        <w:rPr>
          <w:sz w:val="20"/>
          <w:szCs w:val="20"/>
        </w:rPr>
      </w:pPr>
      <w:r>
        <w:t xml:space="preserve">Nota: </w:t>
      </w:r>
      <w:hyperlink r:id="rId33">
        <w:r>
          <w:rPr>
            <w:color w:val="0000FF"/>
            <w:sz w:val="20"/>
            <w:szCs w:val="20"/>
            <w:u w:val="single"/>
          </w:rPr>
          <w:t>https://www.mintic.gov.co/gestionti/615/articles-5482_G1_Metodologia_pruebas_efectividad.pdf</w:t>
        </w:r>
      </w:hyperlink>
    </w:p>
    <w:p w14:paraId="000000A9" w14:textId="77777777" w:rsidR="00E261B0" w:rsidRDefault="00E261B0">
      <w:pPr>
        <w:rPr>
          <w:sz w:val="20"/>
          <w:szCs w:val="20"/>
        </w:rPr>
      </w:pPr>
    </w:p>
    <w:p w14:paraId="000000AA" w14:textId="50757184" w:rsidR="00E261B0" w:rsidRDefault="006E66D5">
      <w:pPr>
        <w:jc w:val="both"/>
        <w:rPr>
          <w:sz w:val="20"/>
          <w:szCs w:val="20"/>
        </w:rPr>
      </w:pPr>
      <w:r>
        <w:rPr>
          <w:sz w:val="20"/>
          <w:szCs w:val="20"/>
        </w:rPr>
        <w:t>Repase las fases secuenciales de aplicación de las pruebas de efectividad, en procesos de seguridad de la información, como lo propone MINTIC, explorando la información que se expone a continuación:</w:t>
      </w:r>
    </w:p>
    <w:p w14:paraId="000000AB" w14:textId="77777777" w:rsidR="00E261B0" w:rsidRDefault="00E261B0">
      <w:pPr>
        <w:rPr>
          <w:sz w:val="20"/>
          <w:szCs w:val="20"/>
        </w:rPr>
      </w:pPr>
    </w:p>
    <w:p w14:paraId="000000AC" w14:textId="031ABBA9" w:rsidR="00E261B0" w:rsidRDefault="0032314B">
      <w:pPr>
        <w:jc w:val="center"/>
        <w:rPr>
          <w:sz w:val="20"/>
          <w:szCs w:val="20"/>
        </w:rPr>
      </w:pPr>
      <w:sdt>
        <w:sdtPr>
          <w:tag w:val="goog_rdk_10"/>
          <w:id w:val="-1021318255"/>
        </w:sdtPr>
        <w:sdtEndPr/>
        <w:sdtContent>
          <w:commentRangeStart w:id="9"/>
        </w:sdtContent>
      </w:sdt>
      <w:commentRangeEnd w:id="9"/>
      <w:r>
        <w:commentReference w:id="9"/>
      </w:r>
      <w:r w:rsidR="006E66D5" w:rsidRPr="006E66D5">
        <w:rPr>
          <w:noProof/>
        </w:rPr>
        <w:t xml:space="preserve"> </w:t>
      </w:r>
      <w:r w:rsidR="006E66D5">
        <w:rPr>
          <w:noProof/>
        </w:rPr>
        <w:drawing>
          <wp:inline distT="0" distB="0" distL="0" distR="0" wp14:anchorId="04B80D3F" wp14:editId="23E0D366">
            <wp:extent cx="3752850" cy="51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2850" cy="514350"/>
                    </a:xfrm>
                    <a:prstGeom prst="rect">
                      <a:avLst/>
                    </a:prstGeom>
                  </pic:spPr>
                </pic:pic>
              </a:graphicData>
            </a:graphic>
          </wp:inline>
        </w:drawing>
      </w:r>
    </w:p>
    <w:p w14:paraId="000000AD" w14:textId="77777777" w:rsidR="00E261B0" w:rsidRDefault="0032314B">
      <w:pPr>
        <w:rPr>
          <w:sz w:val="20"/>
          <w:szCs w:val="20"/>
        </w:rPr>
      </w:pPr>
      <w:r>
        <w:rPr>
          <w:sz w:val="20"/>
          <w:szCs w:val="20"/>
        </w:rPr>
        <w:t xml:space="preserve"> </w:t>
      </w:r>
    </w:p>
    <w:p w14:paraId="000000AE" w14:textId="77777777" w:rsidR="00E261B0" w:rsidRDefault="00E261B0">
      <w:pPr>
        <w:rPr>
          <w:b/>
          <w:sz w:val="20"/>
          <w:szCs w:val="20"/>
        </w:rPr>
      </w:pPr>
    </w:p>
    <w:p w14:paraId="000000AF" w14:textId="67F56D24" w:rsidR="00E261B0" w:rsidRDefault="0032314B">
      <w:pPr>
        <w:rPr>
          <w:b/>
          <w:sz w:val="20"/>
          <w:szCs w:val="20"/>
        </w:rPr>
      </w:pPr>
      <w:r>
        <w:rPr>
          <w:b/>
          <w:sz w:val="20"/>
          <w:szCs w:val="20"/>
        </w:rPr>
        <w:t>Fase de contextualización</w:t>
      </w:r>
    </w:p>
    <w:p w14:paraId="000000B0" w14:textId="77777777" w:rsidR="00E261B0" w:rsidRDefault="00E261B0">
      <w:pPr>
        <w:rPr>
          <w:sz w:val="20"/>
          <w:szCs w:val="20"/>
        </w:rPr>
      </w:pPr>
    </w:p>
    <w:p w14:paraId="000000B1" w14:textId="77777777" w:rsidR="00E261B0" w:rsidRDefault="0032314B">
      <w:pPr>
        <w:jc w:val="both"/>
        <w:rPr>
          <w:sz w:val="20"/>
          <w:szCs w:val="20"/>
        </w:rPr>
      </w:pPr>
      <w:r>
        <w:rPr>
          <w:sz w:val="20"/>
          <w:szCs w:val="20"/>
        </w:rPr>
        <w:t xml:space="preserve">La fase de contextualización se soporta en la identificación de alcances reales de las pruebas y de los procedimientos a ejecutar, con base en las necesidades identificadas. </w:t>
      </w:r>
    </w:p>
    <w:p w14:paraId="000000B2" w14:textId="77777777" w:rsidR="00E261B0" w:rsidRDefault="00E261B0">
      <w:pPr>
        <w:jc w:val="both"/>
        <w:rPr>
          <w:sz w:val="20"/>
          <w:szCs w:val="20"/>
        </w:rPr>
      </w:pPr>
    </w:p>
    <w:p w14:paraId="000000B3" w14:textId="77777777" w:rsidR="00E261B0" w:rsidRDefault="0032314B">
      <w:pPr>
        <w:jc w:val="center"/>
        <w:rPr>
          <w:color w:val="FF0000"/>
          <w:sz w:val="20"/>
          <w:szCs w:val="20"/>
        </w:rPr>
      </w:pPr>
      <w:r>
        <w:rPr>
          <w:noProof/>
        </w:rPr>
        <w:drawing>
          <wp:inline distT="0" distB="0" distL="0" distR="0" wp14:anchorId="01396615" wp14:editId="120DEF0D">
            <wp:extent cx="2436353" cy="1623221"/>
            <wp:effectExtent l="0" t="0" r="0" b="0"/>
            <wp:docPr id="1093" name="image14.png" descr="Desarrollador, Programador, Tecnología, Software"/>
            <wp:cNvGraphicFramePr/>
            <a:graphic xmlns:a="http://schemas.openxmlformats.org/drawingml/2006/main">
              <a:graphicData uri="http://schemas.openxmlformats.org/drawingml/2006/picture">
                <pic:pic xmlns:pic="http://schemas.openxmlformats.org/drawingml/2006/picture">
                  <pic:nvPicPr>
                    <pic:cNvPr id="0" name="image14.png" descr="Desarrollador, Programador, Tecnología, Software"/>
                    <pic:cNvPicPr preferRelativeResize="0"/>
                  </pic:nvPicPr>
                  <pic:blipFill>
                    <a:blip r:embed="rId35"/>
                    <a:srcRect/>
                    <a:stretch>
                      <a:fillRect/>
                    </a:stretch>
                  </pic:blipFill>
                  <pic:spPr>
                    <a:xfrm>
                      <a:off x="0" y="0"/>
                      <a:ext cx="2436353" cy="1623221"/>
                    </a:xfrm>
                    <a:prstGeom prst="rect">
                      <a:avLst/>
                    </a:prstGeom>
                    <a:ln/>
                  </pic:spPr>
                </pic:pic>
              </a:graphicData>
            </a:graphic>
          </wp:inline>
        </w:drawing>
      </w:r>
    </w:p>
    <w:p w14:paraId="000000B4" w14:textId="77777777" w:rsidR="00E261B0" w:rsidRDefault="0032314B">
      <w:pPr>
        <w:jc w:val="center"/>
        <w:rPr>
          <w:color w:val="FF0000"/>
          <w:sz w:val="20"/>
          <w:szCs w:val="20"/>
        </w:rPr>
      </w:pPr>
      <w:hyperlink r:id="rId36">
        <w:r>
          <w:rPr>
            <w:color w:val="0000FF"/>
            <w:sz w:val="20"/>
            <w:szCs w:val="20"/>
            <w:u w:val="single"/>
          </w:rPr>
          <w:t>https://cdn.pixabay.com/photo/2018/06/08/00/48/developer-3461405_960_720.png</w:t>
        </w:r>
      </w:hyperlink>
    </w:p>
    <w:p w14:paraId="000000B5" w14:textId="77777777" w:rsidR="00E261B0" w:rsidRDefault="00E261B0">
      <w:pPr>
        <w:jc w:val="both"/>
        <w:rPr>
          <w:sz w:val="20"/>
          <w:szCs w:val="20"/>
        </w:rPr>
      </w:pPr>
    </w:p>
    <w:p w14:paraId="000000B6" w14:textId="77777777" w:rsidR="00E261B0" w:rsidRDefault="0032314B">
      <w:pPr>
        <w:jc w:val="both"/>
        <w:rPr>
          <w:sz w:val="20"/>
          <w:szCs w:val="20"/>
        </w:rPr>
      </w:pPr>
      <w:r>
        <w:rPr>
          <w:sz w:val="20"/>
          <w:szCs w:val="20"/>
        </w:rPr>
        <w:t>Tal identificación puede darse por medio de preguntas como:</w:t>
      </w:r>
    </w:p>
    <w:p w14:paraId="000000B7" w14:textId="77777777" w:rsidR="00E261B0" w:rsidRDefault="00E261B0">
      <w:pPr>
        <w:rPr>
          <w:sz w:val="20"/>
          <w:szCs w:val="20"/>
        </w:rPr>
      </w:pPr>
    </w:p>
    <w:p w14:paraId="000000B8" w14:textId="77777777" w:rsidR="00E261B0" w:rsidRDefault="0032314B">
      <w:pPr>
        <w:jc w:val="both"/>
        <w:rPr>
          <w:sz w:val="20"/>
          <w:szCs w:val="20"/>
        </w:rPr>
      </w:pPr>
      <w:r>
        <w:rPr>
          <w:sz w:val="20"/>
          <w:szCs w:val="20"/>
        </w:rPr>
        <w:t>a. ¿Cuáles serán los objetivos a evaluar?</w:t>
      </w:r>
    </w:p>
    <w:p w14:paraId="000000B9" w14:textId="77777777" w:rsidR="00E261B0" w:rsidRDefault="00E261B0">
      <w:pPr>
        <w:jc w:val="both"/>
        <w:rPr>
          <w:sz w:val="20"/>
          <w:szCs w:val="20"/>
        </w:rPr>
      </w:pPr>
    </w:p>
    <w:p w14:paraId="000000BA" w14:textId="77777777" w:rsidR="00E261B0" w:rsidRDefault="0032314B">
      <w:pPr>
        <w:jc w:val="both"/>
        <w:rPr>
          <w:sz w:val="20"/>
          <w:szCs w:val="20"/>
        </w:rPr>
      </w:pPr>
      <w:r>
        <w:rPr>
          <w:sz w:val="20"/>
          <w:szCs w:val="20"/>
        </w:rPr>
        <w:t xml:space="preserve">b. ¿Qué quiere alcanzar la entidad </w:t>
      </w:r>
      <w:r>
        <w:rPr>
          <w:sz w:val="20"/>
          <w:szCs w:val="20"/>
        </w:rPr>
        <w:t>específicamente con estas pruebas?</w:t>
      </w:r>
    </w:p>
    <w:p w14:paraId="000000BB" w14:textId="77777777" w:rsidR="00E261B0" w:rsidRDefault="00E261B0">
      <w:pPr>
        <w:jc w:val="both"/>
        <w:rPr>
          <w:sz w:val="20"/>
          <w:szCs w:val="20"/>
        </w:rPr>
      </w:pPr>
    </w:p>
    <w:p w14:paraId="000000BC" w14:textId="77777777" w:rsidR="00E261B0" w:rsidRDefault="0032314B">
      <w:pPr>
        <w:jc w:val="both"/>
        <w:rPr>
          <w:sz w:val="20"/>
          <w:szCs w:val="20"/>
        </w:rPr>
      </w:pPr>
      <w:r>
        <w:rPr>
          <w:sz w:val="20"/>
          <w:szCs w:val="20"/>
        </w:rPr>
        <w:t>c. ¿Si desea realizarlo en horas hábiles, no hábiles o fines de semana?</w:t>
      </w:r>
    </w:p>
    <w:p w14:paraId="000000BD" w14:textId="77777777" w:rsidR="00E261B0" w:rsidRDefault="00E261B0">
      <w:pPr>
        <w:jc w:val="both"/>
        <w:rPr>
          <w:sz w:val="20"/>
          <w:szCs w:val="20"/>
        </w:rPr>
      </w:pPr>
    </w:p>
    <w:p w14:paraId="000000BE" w14:textId="77777777" w:rsidR="00E261B0" w:rsidRDefault="0032314B">
      <w:pPr>
        <w:jc w:val="both"/>
        <w:rPr>
          <w:sz w:val="20"/>
          <w:szCs w:val="20"/>
        </w:rPr>
      </w:pPr>
      <w:r>
        <w:rPr>
          <w:sz w:val="20"/>
          <w:szCs w:val="20"/>
        </w:rPr>
        <w:t>d. ¿Qué direcciones IP internas o externas serán objetivo de las pruebas? (Si aplica).</w:t>
      </w:r>
    </w:p>
    <w:p w14:paraId="000000BF" w14:textId="77777777" w:rsidR="00E261B0" w:rsidRDefault="00E261B0">
      <w:pPr>
        <w:jc w:val="both"/>
        <w:rPr>
          <w:sz w:val="20"/>
          <w:szCs w:val="20"/>
        </w:rPr>
      </w:pPr>
    </w:p>
    <w:p w14:paraId="000000C0" w14:textId="77777777" w:rsidR="00E261B0" w:rsidRDefault="0032314B">
      <w:pPr>
        <w:jc w:val="both"/>
        <w:rPr>
          <w:sz w:val="20"/>
          <w:szCs w:val="20"/>
        </w:rPr>
      </w:pPr>
      <w:r>
        <w:rPr>
          <w:sz w:val="20"/>
          <w:szCs w:val="20"/>
        </w:rPr>
        <w:t>e. En caso de poderse vulnerar el sistema, ¿qué tipo de acciones posteriores solicita realizar? (Pueden ser pruebas de vulnerabilidades en la máquina comprometida, escalamiento de privilegios, etc.).</w:t>
      </w:r>
    </w:p>
    <w:p w14:paraId="000000C1" w14:textId="77777777" w:rsidR="00E261B0" w:rsidRDefault="00E261B0">
      <w:pPr>
        <w:jc w:val="both"/>
        <w:rPr>
          <w:sz w:val="20"/>
          <w:szCs w:val="20"/>
        </w:rPr>
      </w:pPr>
    </w:p>
    <w:p w14:paraId="000000C2" w14:textId="77777777" w:rsidR="00E261B0" w:rsidRDefault="0032314B">
      <w:pPr>
        <w:jc w:val="both"/>
        <w:rPr>
          <w:sz w:val="20"/>
          <w:szCs w:val="20"/>
        </w:rPr>
      </w:pPr>
      <w:r>
        <w:rPr>
          <w:sz w:val="20"/>
          <w:szCs w:val="20"/>
        </w:rPr>
        <w:t>f. ¿Qué fechas de inicio y finalización de las actividades?</w:t>
      </w:r>
    </w:p>
    <w:p w14:paraId="000000C3" w14:textId="77777777" w:rsidR="00E261B0" w:rsidRDefault="00E261B0">
      <w:pPr>
        <w:jc w:val="both"/>
        <w:rPr>
          <w:sz w:val="20"/>
          <w:szCs w:val="20"/>
        </w:rPr>
      </w:pPr>
    </w:p>
    <w:p w14:paraId="000000C4" w14:textId="77777777" w:rsidR="00E261B0" w:rsidRDefault="0032314B">
      <w:pPr>
        <w:jc w:val="both"/>
        <w:rPr>
          <w:sz w:val="20"/>
          <w:szCs w:val="20"/>
        </w:rPr>
      </w:pPr>
      <w:r>
        <w:rPr>
          <w:sz w:val="20"/>
          <w:szCs w:val="20"/>
        </w:rPr>
        <w:t>g. ¿Se incluirán temas de ingeniería social?</w:t>
      </w:r>
    </w:p>
    <w:p w14:paraId="000000C5" w14:textId="77777777" w:rsidR="00E261B0" w:rsidRDefault="00E261B0">
      <w:pPr>
        <w:jc w:val="both"/>
        <w:rPr>
          <w:sz w:val="20"/>
          <w:szCs w:val="20"/>
        </w:rPr>
      </w:pPr>
    </w:p>
    <w:p w14:paraId="000000C6" w14:textId="77777777" w:rsidR="00E261B0" w:rsidRDefault="0032314B">
      <w:pPr>
        <w:jc w:val="both"/>
        <w:rPr>
          <w:sz w:val="20"/>
          <w:szCs w:val="20"/>
        </w:rPr>
      </w:pPr>
      <w:r>
        <w:rPr>
          <w:sz w:val="20"/>
          <w:szCs w:val="20"/>
        </w:rPr>
        <w:t xml:space="preserve">h. </w:t>
      </w:r>
      <w:r>
        <w:rPr>
          <w:sz w:val="20"/>
          <w:szCs w:val="20"/>
        </w:rPr>
        <w:t>¿Qué temas de ingeniería social pueden ser válidos para ejecutar estos procedimientos?</w:t>
      </w:r>
    </w:p>
    <w:p w14:paraId="000000C7" w14:textId="77777777" w:rsidR="00E261B0" w:rsidRDefault="00E261B0">
      <w:pPr>
        <w:rPr>
          <w:sz w:val="20"/>
          <w:szCs w:val="20"/>
        </w:rPr>
      </w:pPr>
    </w:p>
    <w:p w14:paraId="000000C8" w14:textId="15DFF012" w:rsidR="00E261B0" w:rsidRDefault="0032314B">
      <w:pPr>
        <w:rPr>
          <w:sz w:val="20"/>
          <w:szCs w:val="20"/>
        </w:rPr>
      </w:pPr>
      <w:r>
        <w:rPr>
          <w:sz w:val="20"/>
          <w:szCs w:val="20"/>
        </w:rPr>
        <w:t xml:space="preserve">Estos son algunos aspectos de suma importancia, desde el ministerio de las TIC, </w:t>
      </w:r>
      <w:r w:rsidR="006E66D5">
        <w:rPr>
          <w:sz w:val="20"/>
          <w:szCs w:val="20"/>
        </w:rPr>
        <w:t>y que se deben</w:t>
      </w:r>
      <w:r>
        <w:rPr>
          <w:sz w:val="20"/>
          <w:szCs w:val="20"/>
        </w:rPr>
        <w:t xml:space="preserve"> tener en cuenta en la fase de contextualización</w:t>
      </w:r>
      <w:r w:rsidR="006E66D5">
        <w:rPr>
          <w:sz w:val="20"/>
          <w:szCs w:val="20"/>
        </w:rPr>
        <w:t>, esto es</w:t>
      </w:r>
      <w:r>
        <w:rPr>
          <w:sz w:val="20"/>
          <w:szCs w:val="20"/>
        </w:rPr>
        <w:t>:</w:t>
      </w:r>
    </w:p>
    <w:p w14:paraId="000000C9" w14:textId="77777777" w:rsidR="00E261B0" w:rsidRDefault="00E261B0">
      <w:pPr>
        <w:rPr>
          <w:sz w:val="20"/>
          <w:szCs w:val="20"/>
        </w:rPr>
      </w:pPr>
    </w:p>
    <w:p w14:paraId="000000CA" w14:textId="3AF451FE" w:rsidR="00E261B0" w:rsidRDefault="0032314B">
      <w:pPr>
        <w:jc w:val="center"/>
        <w:rPr>
          <w:sz w:val="20"/>
          <w:szCs w:val="20"/>
        </w:rPr>
      </w:pPr>
      <w:sdt>
        <w:sdtPr>
          <w:tag w:val="goog_rdk_11"/>
          <w:id w:val="1935089899"/>
        </w:sdtPr>
        <w:sdtEndPr/>
        <w:sdtContent>
          <w:commentRangeStart w:id="10"/>
        </w:sdtContent>
      </w:sdt>
      <w:commentRangeEnd w:id="10"/>
      <w:r>
        <w:commentReference w:id="10"/>
      </w:r>
      <w:r w:rsidR="00EA7B0A" w:rsidRPr="00EA7B0A">
        <w:rPr>
          <w:noProof/>
        </w:rPr>
        <w:t xml:space="preserve"> </w:t>
      </w:r>
      <w:r w:rsidR="00EA7B0A">
        <w:rPr>
          <w:noProof/>
        </w:rPr>
        <w:drawing>
          <wp:inline distT="0" distB="0" distL="0" distR="0" wp14:anchorId="285691E5" wp14:editId="1C27B916">
            <wp:extent cx="4591050" cy="771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91050" cy="771525"/>
                    </a:xfrm>
                    <a:prstGeom prst="rect">
                      <a:avLst/>
                    </a:prstGeom>
                  </pic:spPr>
                </pic:pic>
              </a:graphicData>
            </a:graphic>
          </wp:inline>
        </w:drawing>
      </w:r>
    </w:p>
    <w:p w14:paraId="000000CB" w14:textId="77777777" w:rsidR="00E261B0" w:rsidRDefault="0032314B">
      <w:pPr>
        <w:jc w:val="center"/>
        <w:rPr>
          <w:sz w:val="20"/>
          <w:szCs w:val="20"/>
        </w:rPr>
      </w:pPr>
      <w:r>
        <w:rPr>
          <w:sz w:val="20"/>
          <w:szCs w:val="20"/>
        </w:rPr>
        <w:t xml:space="preserve">          </w:t>
      </w:r>
    </w:p>
    <w:p w14:paraId="000000CC" w14:textId="77777777" w:rsidR="00E261B0" w:rsidRDefault="00E261B0">
      <w:pPr>
        <w:jc w:val="both"/>
        <w:rPr>
          <w:sz w:val="20"/>
          <w:szCs w:val="20"/>
        </w:rPr>
      </w:pPr>
    </w:p>
    <w:p w14:paraId="000000CE" w14:textId="0864E0E3" w:rsidR="00E261B0" w:rsidRDefault="0032314B">
      <w:pPr>
        <w:rPr>
          <w:b/>
          <w:sz w:val="20"/>
          <w:szCs w:val="20"/>
        </w:rPr>
      </w:pPr>
      <w:r>
        <w:rPr>
          <w:b/>
          <w:sz w:val="20"/>
          <w:szCs w:val="20"/>
        </w:rPr>
        <w:t>Fase de reconocimiento del objetivo</w:t>
      </w:r>
    </w:p>
    <w:p w14:paraId="000000CF" w14:textId="77777777" w:rsidR="00E261B0" w:rsidRDefault="00E261B0">
      <w:pPr>
        <w:rPr>
          <w:sz w:val="20"/>
          <w:szCs w:val="20"/>
        </w:rPr>
      </w:pPr>
    </w:p>
    <w:p w14:paraId="000000D0" w14:textId="77777777" w:rsidR="00E261B0" w:rsidRDefault="0032314B">
      <w:pPr>
        <w:jc w:val="both"/>
        <w:rPr>
          <w:sz w:val="20"/>
          <w:szCs w:val="20"/>
        </w:rPr>
      </w:pPr>
      <w:r>
        <w:rPr>
          <w:sz w:val="20"/>
          <w:szCs w:val="20"/>
        </w:rPr>
        <w:t xml:space="preserve">Entre más información pueda obtenerse, más puntos de explotación podrían encontrarse y aprovecharse en las siguientes fases. Para realizar este levantamiento de información pueden utilizarse los tres métodos denominados: pasivo, </w:t>
      </w:r>
      <w:proofErr w:type="spellStart"/>
      <w:r>
        <w:rPr>
          <w:sz w:val="20"/>
          <w:szCs w:val="20"/>
        </w:rPr>
        <w:t>semi-pasivo</w:t>
      </w:r>
      <w:proofErr w:type="spellEnd"/>
      <w:r>
        <w:rPr>
          <w:sz w:val="20"/>
          <w:szCs w:val="20"/>
        </w:rPr>
        <w:t xml:space="preserve"> y activo (enfocado a los sistemas de información).</w:t>
      </w:r>
    </w:p>
    <w:p w14:paraId="000000D1" w14:textId="77777777" w:rsidR="00E261B0" w:rsidRDefault="00E261B0">
      <w:pPr>
        <w:jc w:val="both"/>
        <w:rPr>
          <w:sz w:val="20"/>
          <w:szCs w:val="20"/>
        </w:rPr>
      </w:pPr>
    </w:p>
    <w:p w14:paraId="000000D5" w14:textId="77777777" w:rsidR="00E261B0" w:rsidRDefault="0032314B">
      <w:pPr>
        <w:jc w:val="both"/>
        <w:rPr>
          <w:sz w:val="20"/>
          <w:szCs w:val="20"/>
        </w:rPr>
      </w:pPr>
      <w:r>
        <w:rPr>
          <w:sz w:val="20"/>
          <w:szCs w:val="20"/>
        </w:rPr>
        <w:t>Conozca, según la orientación del ministerio de tecnologías de la información y las comunicaciones, las especificaciones y aspectos particulares de los tres métodos para el levantamiento de información en la fase de reconocimiento del objetivo:</w:t>
      </w:r>
    </w:p>
    <w:p w14:paraId="000000D6" w14:textId="77777777" w:rsidR="00E261B0" w:rsidRDefault="00E261B0">
      <w:pPr>
        <w:jc w:val="both"/>
        <w:rPr>
          <w:sz w:val="20"/>
          <w:szCs w:val="20"/>
        </w:rPr>
      </w:pPr>
    </w:p>
    <w:p w14:paraId="000000D7" w14:textId="5B499360" w:rsidR="00E261B0" w:rsidRDefault="0032314B">
      <w:pPr>
        <w:jc w:val="center"/>
        <w:rPr>
          <w:sz w:val="20"/>
          <w:szCs w:val="20"/>
        </w:rPr>
      </w:pPr>
      <w:sdt>
        <w:sdtPr>
          <w:tag w:val="goog_rdk_12"/>
          <w:id w:val="842752359"/>
        </w:sdtPr>
        <w:sdtEndPr/>
        <w:sdtContent>
          <w:commentRangeStart w:id="11"/>
        </w:sdtContent>
      </w:sdt>
      <w:commentRangeEnd w:id="11"/>
      <w:r>
        <w:commentReference w:id="11"/>
      </w:r>
      <w:r w:rsidR="00EA7B0A" w:rsidRPr="00EA7B0A">
        <w:rPr>
          <w:noProof/>
        </w:rPr>
        <w:t xml:space="preserve"> </w:t>
      </w:r>
      <w:r w:rsidR="00EA7B0A">
        <w:rPr>
          <w:noProof/>
        </w:rPr>
        <w:drawing>
          <wp:inline distT="0" distB="0" distL="0" distR="0" wp14:anchorId="4C860138" wp14:editId="4BE996C3">
            <wp:extent cx="4714875" cy="619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14875" cy="619125"/>
                    </a:xfrm>
                    <a:prstGeom prst="rect">
                      <a:avLst/>
                    </a:prstGeom>
                  </pic:spPr>
                </pic:pic>
              </a:graphicData>
            </a:graphic>
          </wp:inline>
        </w:drawing>
      </w:r>
    </w:p>
    <w:p w14:paraId="000000D8" w14:textId="77777777" w:rsidR="00E261B0" w:rsidRDefault="00E261B0">
      <w:pPr>
        <w:jc w:val="both"/>
        <w:rPr>
          <w:sz w:val="20"/>
          <w:szCs w:val="20"/>
        </w:rPr>
      </w:pPr>
    </w:p>
    <w:p w14:paraId="000000D9" w14:textId="52EFCE68" w:rsidR="00E261B0" w:rsidRDefault="00E261B0">
      <w:pPr>
        <w:pBdr>
          <w:top w:val="nil"/>
          <w:left w:val="nil"/>
          <w:bottom w:val="nil"/>
          <w:right w:val="nil"/>
          <w:between w:val="nil"/>
        </w:pBdr>
        <w:jc w:val="both"/>
        <w:rPr>
          <w:color w:val="000000"/>
          <w:sz w:val="20"/>
          <w:szCs w:val="20"/>
        </w:rPr>
      </w:pPr>
    </w:p>
    <w:p w14:paraId="000000DA" w14:textId="27A87D97" w:rsidR="00E261B0" w:rsidRDefault="0032314B">
      <w:pPr>
        <w:rPr>
          <w:b/>
          <w:sz w:val="20"/>
          <w:szCs w:val="20"/>
        </w:rPr>
      </w:pPr>
      <w:r>
        <w:rPr>
          <w:b/>
          <w:sz w:val="20"/>
          <w:szCs w:val="20"/>
        </w:rPr>
        <w:t>Fase de modelado de amenazas</w:t>
      </w:r>
    </w:p>
    <w:p w14:paraId="000000DB" w14:textId="77777777" w:rsidR="00E261B0" w:rsidRDefault="00E261B0">
      <w:pPr>
        <w:rPr>
          <w:sz w:val="20"/>
          <w:szCs w:val="20"/>
        </w:rPr>
      </w:pPr>
    </w:p>
    <w:p w14:paraId="000000DC" w14:textId="77777777" w:rsidR="00E261B0" w:rsidRDefault="0032314B">
      <w:pPr>
        <w:jc w:val="both"/>
        <w:rPr>
          <w:color w:val="FFC000"/>
        </w:rPr>
      </w:pPr>
      <w:r>
        <w:rPr>
          <w:sz w:val="20"/>
          <w:szCs w:val="20"/>
        </w:rPr>
        <w:t>“Esta fase maneja la relación “</w:t>
      </w:r>
      <w:r>
        <w:rPr>
          <w:b/>
          <w:sz w:val="20"/>
          <w:szCs w:val="20"/>
        </w:rPr>
        <w:t>Atacante Versus activo</w:t>
      </w:r>
      <w:r>
        <w:rPr>
          <w:sz w:val="20"/>
          <w:szCs w:val="20"/>
        </w:rPr>
        <w:t>”; es decir, el beneficio que el atacante puede obtener si logra su objetivo de penetrar el sistema y modificar, borrar, copiar o destruir algún activo de información”. (</w:t>
      </w:r>
      <w:r>
        <w:rPr>
          <w:color w:val="7F7F7F"/>
          <w:sz w:val="20"/>
          <w:szCs w:val="20"/>
        </w:rPr>
        <w:t>MINTIC, s.f.).</w:t>
      </w:r>
    </w:p>
    <w:p w14:paraId="000000E1" w14:textId="77777777" w:rsidR="00E261B0" w:rsidRDefault="00E261B0">
      <w:pPr>
        <w:jc w:val="both"/>
        <w:rPr>
          <w:sz w:val="20"/>
          <w:szCs w:val="20"/>
        </w:rPr>
      </w:pPr>
    </w:p>
    <w:p w14:paraId="000000E2" w14:textId="55428420" w:rsidR="00E261B0" w:rsidRDefault="00EA7B0A">
      <w:pPr>
        <w:jc w:val="both"/>
        <w:rPr>
          <w:sz w:val="20"/>
          <w:szCs w:val="20"/>
        </w:rPr>
      </w:pPr>
      <w:r>
        <w:rPr>
          <w:sz w:val="20"/>
          <w:szCs w:val="20"/>
        </w:rPr>
        <w:t xml:space="preserve">A continuación, podrá identificar </w:t>
      </w:r>
      <w:r w:rsidR="00822B26">
        <w:rPr>
          <w:sz w:val="20"/>
          <w:szCs w:val="20"/>
        </w:rPr>
        <w:t>de manera más detallada esta relación, esto es</w:t>
      </w:r>
      <w:r>
        <w:rPr>
          <w:sz w:val="20"/>
          <w:szCs w:val="20"/>
        </w:rPr>
        <w:t>:</w:t>
      </w:r>
    </w:p>
    <w:p w14:paraId="000000E3" w14:textId="77777777" w:rsidR="00E261B0" w:rsidRDefault="00E261B0">
      <w:pPr>
        <w:jc w:val="both"/>
        <w:rPr>
          <w:sz w:val="20"/>
          <w:szCs w:val="20"/>
        </w:rPr>
      </w:pPr>
    </w:p>
    <w:p w14:paraId="000000E4" w14:textId="2390D2E5" w:rsidR="00E261B0" w:rsidRDefault="0032314B">
      <w:pPr>
        <w:jc w:val="center"/>
        <w:rPr>
          <w:sz w:val="20"/>
          <w:szCs w:val="20"/>
        </w:rPr>
      </w:pPr>
      <w:sdt>
        <w:sdtPr>
          <w:tag w:val="goog_rdk_13"/>
          <w:id w:val="-441690977"/>
        </w:sdtPr>
        <w:sdtEndPr/>
        <w:sdtContent>
          <w:commentRangeStart w:id="12"/>
        </w:sdtContent>
      </w:sdt>
      <w:commentRangeEnd w:id="12"/>
      <w:r>
        <w:commentReference w:id="12"/>
      </w:r>
      <w:r w:rsidR="00822B26" w:rsidRPr="00822B26">
        <w:rPr>
          <w:noProof/>
        </w:rPr>
        <w:t xml:space="preserve"> </w:t>
      </w:r>
      <w:r w:rsidR="00822B26">
        <w:rPr>
          <w:noProof/>
        </w:rPr>
        <w:drawing>
          <wp:inline distT="0" distB="0" distL="0" distR="0" wp14:anchorId="0FD34A78" wp14:editId="37DC9019">
            <wp:extent cx="4591050" cy="647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91050" cy="647700"/>
                    </a:xfrm>
                    <a:prstGeom prst="rect">
                      <a:avLst/>
                    </a:prstGeom>
                  </pic:spPr>
                </pic:pic>
              </a:graphicData>
            </a:graphic>
          </wp:inline>
        </w:drawing>
      </w:r>
    </w:p>
    <w:p w14:paraId="000000E5" w14:textId="77777777" w:rsidR="00E261B0" w:rsidRDefault="00E261B0">
      <w:pPr>
        <w:rPr>
          <w:sz w:val="20"/>
          <w:szCs w:val="20"/>
        </w:rPr>
      </w:pPr>
    </w:p>
    <w:p w14:paraId="000000E6" w14:textId="50B45F91" w:rsidR="00E261B0" w:rsidRDefault="0032314B">
      <w:pPr>
        <w:rPr>
          <w:b/>
          <w:sz w:val="20"/>
          <w:szCs w:val="20"/>
        </w:rPr>
      </w:pPr>
      <w:r>
        <w:rPr>
          <w:b/>
          <w:sz w:val="20"/>
          <w:szCs w:val="20"/>
        </w:rPr>
        <w:t>Fase de análisis de vulnerabilidades</w:t>
      </w:r>
    </w:p>
    <w:p w14:paraId="000000E7" w14:textId="77777777" w:rsidR="00E261B0" w:rsidRDefault="00E261B0">
      <w:pPr>
        <w:rPr>
          <w:sz w:val="20"/>
          <w:szCs w:val="20"/>
        </w:rPr>
      </w:pPr>
    </w:p>
    <w:p w14:paraId="000000E8" w14:textId="77777777" w:rsidR="00E261B0" w:rsidRDefault="0032314B">
      <w:pPr>
        <w:jc w:val="both"/>
        <w:rPr>
          <w:sz w:val="20"/>
          <w:szCs w:val="20"/>
        </w:rPr>
      </w:pPr>
      <w:r>
        <w:rPr>
          <w:sz w:val="20"/>
          <w:szCs w:val="20"/>
        </w:rPr>
        <w:t xml:space="preserve">Dependiendo de la </w:t>
      </w:r>
      <w:r>
        <w:rPr>
          <w:sz w:val="20"/>
          <w:szCs w:val="20"/>
        </w:rPr>
        <w:t>amplitud de los alcances propuestos, el análisis de vulnerabilidad puede variar desde analizar un servicio o host específico o a un inventario completo de máquinas.</w:t>
      </w:r>
    </w:p>
    <w:p w14:paraId="000000E9" w14:textId="77777777" w:rsidR="00E261B0" w:rsidRDefault="00E261B0">
      <w:pPr>
        <w:jc w:val="both"/>
        <w:rPr>
          <w:sz w:val="20"/>
          <w:szCs w:val="20"/>
        </w:rPr>
      </w:pPr>
    </w:p>
    <w:p w14:paraId="000000EF" w14:textId="77777777" w:rsidR="00E261B0" w:rsidRDefault="0032314B">
      <w:pPr>
        <w:rPr>
          <w:sz w:val="20"/>
          <w:szCs w:val="20"/>
        </w:rPr>
      </w:pPr>
      <w:r>
        <w:rPr>
          <w:sz w:val="20"/>
          <w:szCs w:val="20"/>
        </w:rPr>
        <w:t>Estos procesos de análisis pueden ejecutarse también de las siguientes maneras o métodos:</w:t>
      </w:r>
    </w:p>
    <w:p w14:paraId="000000F0" w14:textId="77777777" w:rsidR="00E261B0" w:rsidRDefault="00E261B0">
      <w:pPr>
        <w:rPr>
          <w:sz w:val="20"/>
          <w:szCs w:val="20"/>
        </w:rPr>
      </w:pPr>
    </w:p>
    <w:p w14:paraId="000000F2" w14:textId="58D033AA" w:rsidR="00E261B0" w:rsidRDefault="0032314B" w:rsidP="00C4585C">
      <w:pPr>
        <w:jc w:val="center"/>
        <w:rPr>
          <w:sz w:val="20"/>
          <w:szCs w:val="20"/>
        </w:rPr>
      </w:pPr>
      <w:sdt>
        <w:sdtPr>
          <w:tag w:val="goog_rdk_14"/>
          <w:id w:val="-1232459897"/>
        </w:sdtPr>
        <w:sdtEndPr/>
        <w:sdtContent>
          <w:commentRangeStart w:id="13"/>
        </w:sdtContent>
      </w:sdt>
      <w:commentRangeEnd w:id="13"/>
      <w:r>
        <w:commentReference w:id="13"/>
      </w:r>
      <w:r w:rsidR="00C4585C" w:rsidRPr="00C4585C">
        <w:rPr>
          <w:noProof/>
        </w:rPr>
        <w:t xml:space="preserve"> </w:t>
      </w:r>
      <w:r w:rsidR="00C4585C">
        <w:rPr>
          <w:noProof/>
        </w:rPr>
        <w:drawing>
          <wp:inline distT="0" distB="0" distL="0" distR="0" wp14:anchorId="54259A43" wp14:editId="419BDA00">
            <wp:extent cx="4476750" cy="723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76750" cy="723900"/>
                    </a:xfrm>
                    <a:prstGeom prst="rect">
                      <a:avLst/>
                    </a:prstGeom>
                  </pic:spPr>
                </pic:pic>
              </a:graphicData>
            </a:graphic>
          </wp:inline>
        </w:drawing>
      </w:r>
    </w:p>
    <w:p w14:paraId="000000F3" w14:textId="77777777" w:rsidR="00E261B0" w:rsidRDefault="00E261B0">
      <w:pPr>
        <w:rPr>
          <w:sz w:val="20"/>
          <w:szCs w:val="20"/>
        </w:rPr>
      </w:pPr>
    </w:p>
    <w:p w14:paraId="000000F4" w14:textId="77777777" w:rsidR="00E261B0" w:rsidRDefault="0032314B">
      <w:pPr>
        <w:widowControl w:val="0"/>
        <w:pBdr>
          <w:top w:val="nil"/>
          <w:left w:val="nil"/>
          <w:bottom w:val="nil"/>
          <w:right w:val="nil"/>
          <w:between w:val="nil"/>
        </w:pBdr>
        <w:spacing w:line="240" w:lineRule="auto"/>
        <w:ind w:left="709"/>
        <w:jc w:val="both"/>
        <w:rPr>
          <w:color w:val="FFC000"/>
        </w:rPr>
      </w:pPr>
      <w:sdt>
        <w:sdtPr>
          <w:tag w:val="goog_rdk_15"/>
          <w:id w:val="1267734070"/>
        </w:sdtPr>
        <w:sdtEndPr/>
        <w:sdtContent>
          <w:commentRangeStart w:id="14"/>
        </w:sdtContent>
      </w:sdt>
      <w:r>
        <w:rPr>
          <w:color w:val="000000"/>
          <w:sz w:val="20"/>
          <w:szCs w:val="20"/>
        </w:rPr>
        <w:t>La fase de análisis de vulnerabilidades implica, además, métodos como análisis de metadatos en archivos publicados en internet, que pueden contener información sobre el tipo de servidor, nombres de dominio, direccionamiento IP, etc. También incluye el monitoreo de tráfico o copiado de tráfico (espejo de puertos) para captura y posterior análisis.</w:t>
      </w:r>
      <w:commentRangeEnd w:id="14"/>
      <w:r>
        <w:commentReference w:id="14"/>
      </w:r>
      <w:r>
        <w:rPr>
          <w:color w:val="000000"/>
          <w:sz w:val="20"/>
          <w:szCs w:val="20"/>
        </w:rPr>
        <w:t xml:space="preserve"> (</w:t>
      </w:r>
      <w:r>
        <w:rPr>
          <w:color w:val="7F7F7F"/>
          <w:sz w:val="20"/>
          <w:szCs w:val="20"/>
        </w:rPr>
        <w:t>MINTIC, s.f.).</w:t>
      </w:r>
    </w:p>
    <w:p w14:paraId="000000F5" w14:textId="77777777" w:rsidR="00E261B0" w:rsidRDefault="00E261B0">
      <w:pPr>
        <w:widowControl w:val="0"/>
        <w:pBdr>
          <w:top w:val="nil"/>
          <w:left w:val="nil"/>
          <w:bottom w:val="nil"/>
          <w:right w:val="nil"/>
          <w:between w:val="nil"/>
        </w:pBdr>
        <w:spacing w:line="240" w:lineRule="auto"/>
        <w:jc w:val="both"/>
        <w:rPr>
          <w:color w:val="000000"/>
          <w:sz w:val="20"/>
          <w:szCs w:val="20"/>
        </w:rPr>
      </w:pPr>
    </w:p>
    <w:p w14:paraId="000000F6" w14:textId="77777777" w:rsidR="00E261B0" w:rsidRDefault="00E261B0">
      <w:pPr>
        <w:pBdr>
          <w:top w:val="nil"/>
          <w:left w:val="nil"/>
          <w:bottom w:val="nil"/>
          <w:right w:val="nil"/>
          <w:between w:val="nil"/>
        </w:pBdr>
        <w:jc w:val="both"/>
        <w:rPr>
          <w:color w:val="000000"/>
          <w:sz w:val="20"/>
          <w:szCs w:val="20"/>
        </w:rPr>
      </w:pPr>
    </w:p>
    <w:p w14:paraId="000000F7" w14:textId="42A2F695" w:rsidR="00E261B0" w:rsidRDefault="0032314B">
      <w:pPr>
        <w:rPr>
          <w:b/>
          <w:sz w:val="20"/>
          <w:szCs w:val="20"/>
        </w:rPr>
      </w:pPr>
      <w:r>
        <w:rPr>
          <w:b/>
          <w:sz w:val="20"/>
          <w:szCs w:val="20"/>
        </w:rPr>
        <w:t>Fase de explotación</w:t>
      </w:r>
    </w:p>
    <w:p w14:paraId="000000F8" w14:textId="77777777" w:rsidR="00E261B0" w:rsidRDefault="00E261B0">
      <w:pPr>
        <w:rPr>
          <w:sz w:val="20"/>
          <w:szCs w:val="20"/>
        </w:rPr>
      </w:pPr>
    </w:p>
    <w:p w14:paraId="000000F9" w14:textId="1697611F" w:rsidR="00E261B0" w:rsidRDefault="0032314B">
      <w:pPr>
        <w:jc w:val="both"/>
        <w:rPr>
          <w:color w:val="000000"/>
          <w:sz w:val="20"/>
          <w:szCs w:val="20"/>
        </w:rPr>
      </w:pPr>
      <w:r>
        <w:rPr>
          <w:color w:val="000000"/>
          <w:sz w:val="20"/>
          <w:szCs w:val="20"/>
        </w:rPr>
        <w:t xml:space="preserve">Esta fase se centra en obtener acceso al sistema, apalancando las debilidades identificadas en la etapa </w:t>
      </w:r>
      <w:r>
        <w:rPr>
          <w:color w:val="000000"/>
          <w:sz w:val="20"/>
          <w:szCs w:val="20"/>
        </w:rPr>
        <w:t>anterior o sobrepasando los controles de seguridad existentes.</w:t>
      </w:r>
    </w:p>
    <w:p w14:paraId="000000FA" w14:textId="77777777" w:rsidR="00E261B0" w:rsidRDefault="00E261B0">
      <w:pPr>
        <w:jc w:val="both"/>
        <w:rPr>
          <w:color w:val="1F497D"/>
          <w:sz w:val="20"/>
          <w:szCs w:val="20"/>
        </w:rPr>
      </w:pPr>
    </w:p>
    <w:p w14:paraId="000000FF" w14:textId="77777777" w:rsidR="00E261B0" w:rsidRDefault="0032314B">
      <w:pPr>
        <w:rPr>
          <w:sz w:val="20"/>
          <w:szCs w:val="20"/>
        </w:rPr>
      </w:pPr>
      <w:r>
        <w:rPr>
          <w:sz w:val="20"/>
          <w:szCs w:val="20"/>
        </w:rPr>
        <w:t>Dentro de las técnicas de explotación más utilizadas se encuentran las siguientes:</w:t>
      </w:r>
    </w:p>
    <w:p w14:paraId="00000100" w14:textId="77777777" w:rsidR="00E261B0" w:rsidRDefault="00E261B0">
      <w:pPr>
        <w:rPr>
          <w:sz w:val="20"/>
          <w:szCs w:val="20"/>
        </w:rPr>
      </w:pPr>
    </w:p>
    <w:p w14:paraId="00000101" w14:textId="12BE8020" w:rsidR="00E261B0" w:rsidRDefault="0032314B">
      <w:pPr>
        <w:jc w:val="center"/>
        <w:rPr>
          <w:sz w:val="20"/>
          <w:szCs w:val="20"/>
        </w:rPr>
      </w:pPr>
      <w:sdt>
        <w:sdtPr>
          <w:tag w:val="goog_rdk_16"/>
          <w:id w:val="-1765838636"/>
        </w:sdtPr>
        <w:sdtEndPr/>
        <w:sdtContent>
          <w:commentRangeStart w:id="15"/>
        </w:sdtContent>
      </w:sdt>
      <w:commentRangeEnd w:id="15"/>
      <w:r>
        <w:commentReference w:id="15"/>
      </w:r>
      <w:r w:rsidR="00940A09" w:rsidRPr="00940A09">
        <w:rPr>
          <w:noProof/>
        </w:rPr>
        <w:t xml:space="preserve"> </w:t>
      </w:r>
      <w:r w:rsidR="00940A09">
        <w:rPr>
          <w:noProof/>
        </w:rPr>
        <w:drawing>
          <wp:inline distT="0" distB="0" distL="0" distR="0" wp14:anchorId="7CD484D7" wp14:editId="7FF91C45">
            <wp:extent cx="4171950" cy="752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71950" cy="752475"/>
                    </a:xfrm>
                    <a:prstGeom prst="rect">
                      <a:avLst/>
                    </a:prstGeom>
                  </pic:spPr>
                </pic:pic>
              </a:graphicData>
            </a:graphic>
          </wp:inline>
        </w:drawing>
      </w:r>
    </w:p>
    <w:p w14:paraId="00000102" w14:textId="77777777" w:rsidR="00E261B0" w:rsidRDefault="00E261B0">
      <w:pPr>
        <w:jc w:val="both"/>
        <w:rPr>
          <w:sz w:val="20"/>
          <w:szCs w:val="20"/>
        </w:rPr>
      </w:pPr>
    </w:p>
    <w:p w14:paraId="00000103" w14:textId="77777777" w:rsidR="00E261B0" w:rsidRDefault="0032314B">
      <w:pPr>
        <w:widowControl w:val="0"/>
        <w:pBdr>
          <w:top w:val="nil"/>
          <w:left w:val="nil"/>
          <w:bottom w:val="nil"/>
          <w:right w:val="nil"/>
          <w:between w:val="nil"/>
        </w:pBdr>
        <w:spacing w:line="240" w:lineRule="auto"/>
        <w:ind w:left="709"/>
        <w:jc w:val="both"/>
        <w:rPr>
          <w:color w:val="FFC000"/>
        </w:rPr>
      </w:pPr>
      <w:sdt>
        <w:sdtPr>
          <w:tag w:val="goog_rdk_17"/>
          <w:id w:val="529988408"/>
        </w:sdtPr>
        <w:sdtEndPr/>
        <w:sdtContent>
          <w:commentRangeStart w:id="16"/>
        </w:sdtContent>
      </w:sdt>
      <w:r>
        <w:rPr>
          <w:color w:val="000000"/>
          <w:sz w:val="20"/>
          <w:szCs w:val="20"/>
        </w:rPr>
        <w:t xml:space="preserve">Existen aún más métodos de ataque, con los cuales se puede intentar lograr el objetivo de </w:t>
      </w:r>
      <w:r>
        <w:rPr>
          <w:color w:val="000000"/>
          <w:sz w:val="20"/>
          <w:szCs w:val="20"/>
        </w:rPr>
        <w:t>vulnerar o acceder a los sistemas. Una vez se logre el objetivo de ingreso, deberán documentarse los hallazgos de una manera evidente y concreta para utilizar la información como herramienta de mejora.</w:t>
      </w:r>
      <w:commentRangeEnd w:id="16"/>
      <w:r>
        <w:commentReference w:id="16"/>
      </w:r>
      <w:r>
        <w:rPr>
          <w:color w:val="000000"/>
          <w:sz w:val="20"/>
          <w:szCs w:val="20"/>
        </w:rPr>
        <w:t xml:space="preserve"> (</w:t>
      </w:r>
      <w:r>
        <w:rPr>
          <w:color w:val="7F7F7F"/>
          <w:sz w:val="20"/>
          <w:szCs w:val="20"/>
        </w:rPr>
        <w:t>MINTIC, s.f.).</w:t>
      </w:r>
    </w:p>
    <w:p w14:paraId="00000104" w14:textId="77777777" w:rsidR="00E261B0" w:rsidRDefault="0032314B">
      <w:pPr>
        <w:rPr>
          <w:sz w:val="20"/>
          <w:szCs w:val="20"/>
        </w:rPr>
      </w:pPr>
      <w:r>
        <w:t xml:space="preserve">     </w:t>
      </w:r>
    </w:p>
    <w:p w14:paraId="00000105" w14:textId="77777777" w:rsidR="00E261B0" w:rsidRDefault="00E261B0">
      <w:pPr>
        <w:rPr>
          <w:sz w:val="20"/>
          <w:szCs w:val="20"/>
        </w:rPr>
      </w:pPr>
    </w:p>
    <w:p w14:paraId="00000106" w14:textId="7AEAFBA3" w:rsidR="00E261B0" w:rsidRDefault="0032314B">
      <w:pPr>
        <w:rPr>
          <w:b/>
          <w:sz w:val="20"/>
          <w:szCs w:val="20"/>
        </w:rPr>
      </w:pPr>
      <w:r>
        <w:rPr>
          <w:b/>
          <w:sz w:val="20"/>
          <w:szCs w:val="20"/>
        </w:rPr>
        <w:t xml:space="preserve">Fase de </w:t>
      </w:r>
      <w:proofErr w:type="spellStart"/>
      <w:r>
        <w:rPr>
          <w:b/>
          <w:sz w:val="20"/>
          <w:szCs w:val="20"/>
        </w:rPr>
        <w:t>post-explotación</w:t>
      </w:r>
      <w:proofErr w:type="spellEnd"/>
    </w:p>
    <w:p w14:paraId="00000107" w14:textId="77777777" w:rsidR="00E261B0" w:rsidRDefault="00E261B0">
      <w:pPr>
        <w:rPr>
          <w:sz w:val="20"/>
          <w:szCs w:val="20"/>
        </w:rPr>
      </w:pPr>
    </w:p>
    <w:p w14:paraId="00000108" w14:textId="77777777" w:rsidR="00E261B0" w:rsidRDefault="0032314B">
      <w:pPr>
        <w:jc w:val="both"/>
        <w:rPr>
          <w:color w:val="FFC000"/>
        </w:rPr>
      </w:pPr>
      <w:r>
        <w:rPr>
          <w:sz w:val="20"/>
          <w:szCs w:val="20"/>
        </w:rPr>
        <w:t>“Es importante tener en cuenta que, a este punto, ya se vulnera el sistema y no es necesario dañarlo o desestabilizar gravemente (a menos que el plan desde el principio así lo indique)”. (</w:t>
      </w:r>
      <w:r>
        <w:rPr>
          <w:color w:val="7F7F7F"/>
          <w:sz w:val="20"/>
          <w:szCs w:val="20"/>
        </w:rPr>
        <w:t>MINTIC, s.f.).</w:t>
      </w:r>
    </w:p>
    <w:p w14:paraId="00000109" w14:textId="77777777" w:rsidR="00E261B0" w:rsidRDefault="00E261B0">
      <w:pPr>
        <w:jc w:val="both"/>
        <w:rPr>
          <w:sz w:val="20"/>
          <w:szCs w:val="20"/>
        </w:rPr>
      </w:pPr>
    </w:p>
    <w:p w14:paraId="0000010D" w14:textId="77777777" w:rsidR="00E261B0" w:rsidRDefault="0032314B">
      <w:pPr>
        <w:jc w:val="both"/>
        <w:rPr>
          <w:sz w:val="20"/>
          <w:szCs w:val="20"/>
        </w:rPr>
      </w:pPr>
      <w:r>
        <w:rPr>
          <w:sz w:val="20"/>
          <w:szCs w:val="20"/>
        </w:rPr>
        <w:t>Por lo tanto, se debe definir un alcance máximo a ejecutar para las siguientes acciones:</w:t>
      </w:r>
    </w:p>
    <w:p w14:paraId="0000010E" w14:textId="77777777" w:rsidR="00E261B0" w:rsidRDefault="00E261B0">
      <w:pPr>
        <w:rPr>
          <w:sz w:val="20"/>
          <w:szCs w:val="20"/>
        </w:rPr>
      </w:pPr>
    </w:p>
    <w:p w14:paraId="0000010F"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Escalamiento de privilegios.</w:t>
      </w:r>
    </w:p>
    <w:p w14:paraId="00000110"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 xml:space="preserve">Acceso a datos específicos (bases de datos, repositorios, </w:t>
      </w:r>
      <w:proofErr w:type="spellStart"/>
      <w:r>
        <w:rPr>
          <w:i/>
          <w:color w:val="000000"/>
          <w:sz w:val="20"/>
          <w:szCs w:val="20"/>
        </w:rPr>
        <w:t>fileservers</w:t>
      </w:r>
      <w:proofErr w:type="spellEnd"/>
      <w:r>
        <w:rPr>
          <w:color w:val="000000"/>
          <w:sz w:val="20"/>
          <w:szCs w:val="20"/>
        </w:rPr>
        <w:t>, ftp).</w:t>
      </w:r>
    </w:p>
    <w:p w14:paraId="00000111"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Denegación de servicios (CRÍTICO).</w:t>
      </w:r>
    </w:p>
    <w:p w14:paraId="00000112"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 xml:space="preserve">Obtención de </w:t>
      </w:r>
      <w:proofErr w:type="spellStart"/>
      <w:r>
        <w:rPr>
          <w:i/>
          <w:color w:val="000000"/>
          <w:sz w:val="20"/>
          <w:szCs w:val="20"/>
        </w:rPr>
        <w:t>passwords</w:t>
      </w:r>
      <w:proofErr w:type="spellEnd"/>
      <w:r>
        <w:rPr>
          <w:color w:val="000000"/>
          <w:sz w:val="20"/>
          <w:szCs w:val="20"/>
        </w:rPr>
        <w:t xml:space="preserve"> para otros sistemas.</w:t>
      </w:r>
    </w:p>
    <w:p w14:paraId="00000113"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 xml:space="preserve">Acceso a </w:t>
      </w:r>
      <w:r>
        <w:rPr>
          <w:i/>
          <w:color w:val="000000"/>
          <w:sz w:val="20"/>
          <w:szCs w:val="20"/>
        </w:rPr>
        <w:t>logs</w:t>
      </w:r>
      <w:r>
        <w:rPr>
          <w:color w:val="000000"/>
          <w:sz w:val="20"/>
          <w:szCs w:val="20"/>
        </w:rPr>
        <w:t xml:space="preserve"> de dispositivos.</w:t>
      </w:r>
    </w:p>
    <w:p w14:paraId="00000114"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Ingreso a servidores Web, DNS, proxy, servidores de impresión.</w:t>
      </w:r>
    </w:p>
    <w:p w14:paraId="00000115"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 xml:space="preserve">Acceso a directorios activos o LDAP, para obtener información de usuarios (cuentas de correo electrónico, extensiones o dependencias donde trabajan), información que puede emplearse para </w:t>
      </w:r>
      <w:r>
        <w:rPr>
          <w:color w:val="000000"/>
          <w:sz w:val="20"/>
          <w:szCs w:val="20"/>
        </w:rPr>
        <w:t>posteriores ataques de ingeniería social.</w:t>
      </w:r>
    </w:p>
    <w:p w14:paraId="00000116"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 xml:space="preserve">Ingreso a las entidades certificadoras, que podría afectar la creación de certificados, revocación e incluso la </w:t>
      </w:r>
      <w:r>
        <w:rPr>
          <w:sz w:val="20"/>
          <w:szCs w:val="20"/>
        </w:rPr>
        <w:t>inscripción</w:t>
      </w:r>
      <w:r>
        <w:rPr>
          <w:color w:val="000000"/>
          <w:sz w:val="20"/>
          <w:szCs w:val="20"/>
        </w:rPr>
        <w:t xml:space="preserve"> de dichos certificados si se llega a comprometer la llave.</w:t>
      </w:r>
    </w:p>
    <w:p w14:paraId="00000117"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 xml:space="preserve">Acceso a los sistemas de almacenamiento, para verificar información sobre tipos de </w:t>
      </w:r>
      <w:proofErr w:type="spellStart"/>
      <w:r>
        <w:rPr>
          <w:i/>
          <w:color w:val="000000"/>
          <w:sz w:val="20"/>
          <w:szCs w:val="20"/>
        </w:rPr>
        <w:t>backup</w:t>
      </w:r>
      <w:proofErr w:type="spellEnd"/>
      <w:r>
        <w:rPr>
          <w:color w:val="000000"/>
          <w:sz w:val="20"/>
          <w:szCs w:val="20"/>
        </w:rPr>
        <w:t>, medios empleados etc.</w:t>
      </w:r>
    </w:p>
    <w:p w14:paraId="00000118" w14:textId="77777777" w:rsidR="00E261B0" w:rsidRDefault="0032314B">
      <w:pPr>
        <w:numPr>
          <w:ilvl w:val="0"/>
          <w:numId w:val="1"/>
        </w:numPr>
        <w:pBdr>
          <w:top w:val="nil"/>
          <w:left w:val="nil"/>
          <w:bottom w:val="nil"/>
          <w:right w:val="nil"/>
          <w:between w:val="nil"/>
        </w:pBdr>
        <w:rPr>
          <w:color w:val="000000"/>
          <w:sz w:val="20"/>
          <w:szCs w:val="20"/>
        </w:rPr>
      </w:pPr>
      <w:r>
        <w:rPr>
          <w:i/>
          <w:color w:val="000000"/>
          <w:sz w:val="20"/>
          <w:szCs w:val="20"/>
        </w:rPr>
        <w:t xml:space="preserve">Ping </w:t>
      </w:r>
      <w:proofErr w:type="spellStart"/>
      <w:r>
        <w:rPr>
          <w:i/>
          <w:color w:val="000000"/>
          <w:sz w:val="20"/>
          <w:szCs w:val="20"/>
        </w:rPr>
        <w:t>Sweeps</w:t>
      </w:r>
      <w:proofErr w:type="spellEnd"/>
      <w:r>
        <w:rPr>
          <w:color w:val="000000"/>
          <w:sz w:val="20"/>
          <w:szCs w:val="20"/>
        </w:rPr>
        <w:t xml:space="preserve"> (Barridos A VLANS para identificar hosts).</w:t>
      </w:r>
    </w:p>
    <w:p w14:paraId="00000119"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 xml:space="preserve">Instalación de </w:t>
      </w:r>
      <w:proofErr w:type="spellStart"/>
      <w:r>
        <w:rPr>
          <w:i/>
          <w:color w:val="000000"/>
          <w:sz w:val="20"/>
          <w:szCs w:val="20"/>
        </w:rPr>
        <w:t>exploits</w:t>
      </w:r>
      <w:proofErr w:type="spellEnd"/>
      <w:r>
        <w:rPr>
          <w:color w:val="000000"/>
          <w:sz w:val="20"/>
          <w:szCs w:val="20"/>
        </w:rPr>
        <w:t xml:space="preserve"> remotos.</w:t>
      </w:r>
    </w:p>
    <w:p w14:paraId="0000011A"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 xml:space="preserve">Instalación de </w:t>
      </w:r>
      <w:proofErr w:type="spellStart"/>
      <w:r>
        <w:rPr>
          <w:i/>
          <w:color w:val="000000"/>
          <w:sz w:val="20"/>
          <w:szCs w:val="20"/>
        </w:rPr>
        <w:t>backdoors</w:t>
      </w:r>
      <w:proofErr w:type="spellEnd"/>
      <w:r>
        <w:rPr>
          <w:color w:val="000000"/>
          <w:sz w:val="20"/>
          <w:szCs w:val="20"/>
        </w:rPr>
        <w:t xml:space="preserve"> para posterior ingreso y que no se afecten por los reinicios de los hosts.</w:t>
      </w:r>
    </w:p>
    <w:p w14:paraId="0000011B" w14:textId="77777777" w:rsidR="00E261B0" w:rsidRDefault="0032314B">
      <w:pPr>
        <w:numPr>
          <w:ilvl w:val="0"/>
          <w:numId w:val="1"/>
        </w:numPr>
        <w:pBdr>
          <w:top w:val="nil"/>
          <w:left w:val="nil"/>
          <w:bottom w:val="nil"/>
          <w:right w:val="nil"/>
          <w:between w:val="nil"/>
        </w:pBdr>
        <w:rPr>
          <w:color w:val="000000"/>
          <w:sz w:val="20"/>
          <w:szCs w:val="20"/>
        </w:rPr>
      </w:pPr>
      <w:r>
        <w:rPr>
          <w:color w:val="000000"/>
          <w:sz w:val="20"/>
          <w:szCs w:val="20"/>
        </w:rPr>
        <w:t>Modificación de los servicios.</w:t>
      </w:r>
    </w:p>
    <w:p w14:paraId="0000011C" w14:textId="77777777" w:rsidR="00E261B0" w:rsidRDefault="00E261B0">
      <w:pPr>
        <w:rPr>
          <w:sz w:val="20"/>
          <w:szCs w:val="20"/>
        </w:rPr>
      </w:pPr>
    </w:p>
    <w:p w14:paraId="0000011D" w14:textId="547AE9C9" w:rsidR="00E261B0" w:rsidRDefault="0032314B">
      <w:pPr>
        <w:rPr>
          <w:b/>
          <w:sz w:val="20"/>
          <w:szCs w:val="20"/>
        </w:rPr>
      </w:pPr>
      <w:r>
        <w:rPr>
          <w:b/>
          <w:sz w:val="20"/>
          <w:szCs w:val="20"/>
        </w:rPr>
        <w:t>Fase de reporte</w:t>
      </w:r>
    </w:p>
    <w:p w14:paraId="0000011E" w14:textId="77777777" w:rsidR="00E261B0" w:rsidRDefault="00E261B0">
      <w:pPr>
        <w:rPr>
          <w:sz w:val="20"/>
          <w:szCs w:val="20"/>
        </w:rPr>
      </w:pPr>
    </w:p>
    <w:p w14:paraId="0000011F" w14:textId="77777777" w:rsidR="00E261B0" w:rsidRDefault="0032314B">
      <w:pPr>
        <w:jc w:val="both"/>
        <w:rPr>
          <w:color w:val="FFC000"/>
        </w:rPr>
      </w:pPr>
      <w:r>
        <w:rPr>
          <w:sz w:val="20"/>
          <w:szCs w:val="20"/>
        </w:rPr>
        <w:t>“</w:t>
      </w:r>
      <w:sdt>
        <w:sdtPr>
          <w:tag w:val="goog_rdk_18"/>
          <w:id w:val="-368537357"/>
        </w:sdtPr>
        <w:sdtEndPr/>
        <w:sdtContent>
          <w:commentRangeStart w:id="17"/>
        </w:sdtContent>
      </w:sdt>
      <w:r>
        <w:rPr>
          <w:sz w:val="20"/>
          <w:szCs w:val="20"/>
        </w:rPr>
        <w:t>Es necesario documentar todos los resultados obtenidos en cada fase, para tener soportes de las labores realizadas y a su vez la respectiva justificación de los resultados finales”. (</w:t>
      </w:r>
      <w:r>
        <w:rPr>
          <w:color w:val="7F7F7F"/>
          <w:sz w:val="20"/>
          <w:szCs w:val="20"/>
        </w:rPr>
        <w:t>MINTIC, s.f.).</w:t>
      </w:r>
    </w:p>
    <w:p w14:paraId="00000120" w14:textId="77777777" w:rsidR="00E261B0" w:rsidRDefault="00E261B0">
      <w:pPr>
        <w:rPr>
          <w:sz w:val="20"/>
          <w:szCs w:val="20"/>
        </w:rPr>
      </w:pPr>
    </w:p>
    <w:p w14:paraId="00000121" w14:textId="77777777" w:rsidR="00E261B0" w:rsidRDefault="0032314B">
      <w:pPr>
        <w:jc w:val="center"/>
        <w:rPr>
          <w:color w:val="FF0000"/>
          <w:sz w:val="20"/>
          <w:szCs w:val="20"/>
        </w:rPr>
      </w:pPr>
      <w:r>
        <w:rPr>
          <w:noProof/>
        </w:rPr>
        <w:drawing>
          <wp:inline distT="0" distB="0" distL="0" distR="0" wp14:anchorId="7D7A0CAF" wp14:editId="4E458D9C">
            <wp:extent cx="2345743" cy="1511049"/>
            <wp:effectExtent l="0" t="0" r="0" b="0"/>
            <wp:docPr id="1098" name="image13.jpg" descr="Auditoría, Reporte, Verificación, Lupa, Auditor"/>
            <wp:cNvGraphicFramePr/>
            <a:graphic xmlns:a="http://schemas.openxmlformats.org/drawingml/2006/main">
              <a:graphicData uri="http://schemas.openxmlformats.org/drawingml/2006/picture">
                <pic:pic xmlns:pic="http://schemas.openxmlformats.org/drawingml/2006/picture">
                  <pic:nvPicPr>
                    <pic:cNvPr id="0" name="image13.jpg" descr="Auditoría, Reporte, Verificación, Lupa, Auditor"/>
                    <pic:cNvPicPr preferRelativeResize="0"/>
                  </pic:nvPicPr>
                  <pic:blipFill>
                    <a:blip r:embed="rId42"/>
                    <a:srcRect/>
                    <a:stretch>
                      <a:fillRect/>
                    </a:stretch>
                  </pic:blipFill>
                  <pic:spPr>
                    <a:xfrm>
                      <a:off x="0" y="0"/>
                      <a:ext cx="2345743" cy="1511049"/>
                    </a:xfrm>
                    <a:prstGeom prst="rect">
                      <a:avLst/>
                    </a:prstGeom>
                    <a:ln/>
                  </pic:spPr>
                </pic:pic>
              </a:graphicData>
            </a:graphic>
          </wp:inline>
        </w:drawing>
      </w:r>
    </w:p>
    <w:p w14:paraId="00000122" w14:textId="77777777" w:rsidR="00E261B0" w:rsidRDefault="0032314B">
      <w:pPr>
        <w:jc w:val="center"/>
        <w:rPr>
          <w:color w:val="FF0000"/>
          <w:sz w:val="20"/>
          <w:szCs w:val="20"/>
        </w:rPr>
      </w:pPr>
      <w:hyperlink r:id="rId43">
        <w:r>
          <w:rPr>
            <w:color w:val="0000FF"/>
            <w:sz w:val="20"/>
            <w:szCs w:val="20"/>
            <w:u w:val="single"/>
          </w:rPr>
          <w:t>https://cdn.pixabay.com/photo/2019/10/25/10/49/audit-4576720_960_720.jpg</w:t>
        </w:r>
      </w:hyperlink>
    </w:p>
    <w:p w14:paraId="00000123" w14:textId="77777777" w:rsidR="00E261B0" w:rsidRDefault="00E261B0">
      <w:pPr>
        <w:rPr>
          <w:sz w:val="20"/>
          <w:szCs w:val="20"/>
        </w:rPr>
      </w:pPr>
    </w:p>
    <w:p w14:paraId="00000124" w14:textId="77777777" w:rsidR="00E261B0" w:rsidRDefault="0032314B">
      <w:pPr>
        <w:jc w:val="both"/>
        <w:rPr>
          <w:sz w:val="20"/>
          <w:szCs w:val="20"/>
        </w:rPr>
      </w:pPr>
      <w:r>
        <w:rPr>
          <w:sz w:val="20"/>
          <w:szCs w:val="20"/>
        </w:rPr>
        <w:t>Por lo anterior, es importante tener en cuenta las audiencias a las cuales se les presentará el reporte, dado que no es conveniente entrar en demasiados detalles cuando la audiencia será de tipo administrativo y así mismo cuando la audiencia es de tipo técnico, no se disponga de un reporte más preciso y específico.</w:t>
      </w:r>
      <w:commentRangeEnd w:id="17"/>
      <w:r>
        <w:commentReference w:id="17"/>
      </w:r>
    </w:p>
    <w:p w14:paraId="00000125" w14:textId="77777777" w:rsidR="00E261B0" w:rsidRDefault="00E261B0">
      <w:pPr>
        <w:rPr>
          <w:sz w:val="20"/>
          <w:szCs w:val="20"/>
        </w:rPr>
      </w:pPr>
    </w:p>
    <w:p w14:paraId="00000126" w14:textId="52DDCEAF" w:rsidR="00E261B0" w:rsidRDefault="00F00FAA">
      <w:pPr>
        <w:rPr>
          <w:b/>
          <w:sz w:val="20"/>
          <w:szCs w:val="20"/>
        </w:rPr>
      </w:pPr>
      <w:r>
        <w:rPr>
          <w:b/>
          <w:sz w:val="20"/>
          <w:szCs w:val="20"/>
        </w:rPr>
        <w:t>Tipos de Reporte</w:t>
      </w:r>
    </w:p>
    <w:p w14:paraId="224EFC99" w14:textId="77777777" w:rsidR="00F00FAA" w:rsidRDefault="00F00FAA">
      <w:pPr>
        <w:rPr>
          <w:b/>
          <w:sz w:val="20"/>
          <w:szCs w:val="20"/>
        </w:rPr>
      </w:pPr>
    </w:p>
    <w:p w14:paraId="00000127" w14:textId="77777777" w:rsidR="00E261B0" w:rsidRPr="00F00FAA" w:rsidRDefault="0032314B" w:rsidP="00F00FAA">
      <w:pPr>
        <w:pStyle w:val="Prrafodelista"/>
        <w:numPr>
          <w:ilvl w:val="0"/>
          <w:numId w:val="10"/>
        </w:numPr>
        <w:rPr>
          <w:b/>
          <w:sz w:val="20"/>
          <w:szCs w:val="20"/>
        </w:rPr>
      </w:pPr>
      <w:r w:rsidRPr="00F00FAA">
        <w:rPr>
          <w:b/>
          <w:sz w:val="20"/>
          <w:szCs w:val="20"/>
        </w:rPr>
        <w:t>Reporte gerencial</w:t>
      </w:r>
    </w:p>
    <w:p w14:paraId="00000128" w14:textId="77777777" w:rsidR="00E261B0" w:rsidRDefault="00E261B0">
      <w:pPr>
        <w:rPr>
          <w:sz w:val="20"/>
          <w:szCs w:val="20"/>
        </w:rPr>
      </w:pPr>
    </w:p>
    <w:p w14:paraId="00000129" w14:textId="77777777" w:rsidR="00E261B0" w:rsidRPr="00F00FAA" w:rsidRDefault="0032314B" w:rsidP="00F00FAA">
      <w:pPr>
        <w:pStyle w:val="Prrafodelista"/>
        <w:jc w:val="both"/>
        <w:rPr>
          <w:color w:val="FFC000"/>
        </w:rPr>
      </w:pPr>
      <w:r w:rsidRPr="00F00FAA">
        <w:rPr>
          <w:sz w:val="20"/>
          <w:szCs w:val="20"/>
        </w:rPr>
        <w:t>“El reporte gerencial enfoca un plan de trabajo para solucionar todas las falencias encontradas, pueden manejarse plazos trimestrales, semestrales y anuales para determinadas labores que requieran ejecutarse”. (</w:t>
      </w:r>
      <w:r w:rsidRPr="00F00FAA">
        <w:rPr>
          <w:color w:val="7F7F7F"/>
          <w:sz w:val="20"/>
          <w:szCs w:val="20"/>
        </w:rPr>
        <w:t xml:space="preserve">MINTIC, </w:t>
      </w:r>
      <w:r w:rsidRPr="00F00FAA">
        <w:rPr>
          <w:color w:val="7F7F7F"/>
          <w:sz w:val="20"/>
          <w:szCs w:val="20"/>
        </w:rPr>
        <w:t>s.f.).</w:t>
      </w:r>
    </w:p>
    <w:p w14:paraId="0000012A" w14:textId="77777777" w:rsidR="00E261B0" w:rsidRDefault="00E261B0">
      <w:pPr>
        <w:jc w:val="both"/>
        <w:rPr>
          <w:sz w:val="20"/>
          <w:szCs w:val="20"/>
        </w:rPr>
      </w:pPr>
    </w:p>
    <w:p w14:paraId="0000012B" w14:textId="77777777" w:rsidR="00E261B0" w:rsidRDefault="0032314B">
      <w:pPr>
        <w:jc w:val="center"/>
        <w:rPr>
          <w:color w:val="FF0000"/>
          <w:sz w:val="20"/>
          <w:szCs w:val="20"/>
        </w:rPr>
      </w:pPr>
      <w:r>
        <w:rPr>
          <w:noProof/>
        </w:rPr>
        <w:drawing>
          <wp:inline distT="0" distB="0" distL="0" distR="0" wp14:anchorId="5D568A23" wp14:editId="5BFE5334">
            <wp:extent cx="2724910" cy="2120485"/>
            <wp:effectExtent l="0" t="0" r="0" b="0"/>
            <wp:docPr id="1099" name="image21.jpg" descr="Discusión, Cita, Hombre Blanco, Modelo 3D, Aislado, 3D"/>
            <wp:cNvGraphicFramePr/>
            <a:graphic xmlns:a="http://schemas.openxmlformats.org/drawingml/2006/main">
              <a:graphicData uri="http://schemas.openxmlformats.org/drawingml/2006/picture">
                <pic:pic xmlns:pic="http://schemas.openxmlformats.org/drawingml/2006/picture">
                  <pic:nvPicPr>
                    <pic:cNvPr id="0" name="image21.jpg" descr="Discusión, Cita, Hombre Blanco, Modelo 3D, Aislado, 3D"/>
                    <pic:cNvPicPr preferRelativeResize="0"/>
                  </pic:nvPicPr>
                  <pic:blipFill>
                    <a:blip r:embed="rId44"/>
                    <a:srcRect/>
                    <a:stretch>
                      <a:fillRect/>
                    </a:stretch>
                  </pic:blipFill>
                  <pic:spPr>
                    <a:xfrm>
                      <a:off x="0" y="0"/>
                      <a:ext cx="2724910" cy="2120485"/>
                    </a:xfrm>
                    <a:prstGeom prst="rect">
                      <a:avLst/>
                    </a:prstGeom>
                    <a:ln/>
                  </pic:spPr>
                </pic:pic>
              </a:graphicData>
            </a:graphic>
          </wp:inline>
        </w:drawing>
      </w:r>
    </w:p>
    <w:p w14:paraId="0000012C" w14:textId="77777777" w:rsidR="00E261B0" w:rsidRDefault="0032314B">
      <w:pPr>
        <w:jc w:val="center"/>
        <w:rPr>
          <w:color w:val="FF0000"/>
          <w:sz w:val="20"/>
          <w:szCs w:val="20"/>
        </w:rPr>
      </w:pPr>
      <w:hyperlink r:id="rId45">
        <w:r>
          <w:rPr>
            <w:color w:val="0000FF"/>
            <w:sz w:val="20"/>
            <w:szCs w:val="20"/>
            <w:u w:val="single"/>
          </w:rPr>
          <w:t>https://cdn.pixabay.com/photo/2016/12/01/09/12/discussion-1874792_960_720.jpg</w:t>
        </w:r>
      </w:hyperlink>
    </w:p>
    <w:p w14:paraId="0000012D" w14:textId="77777777" w:rsidR="00E261B0" w:rsidRDefault="00E261B0">
      <w:pPr>
        <w:jc w:val="both"/>
        <w:rPr>
          <w:sz w:val="20"/>
          <w:szCs w:val="20"/>
        </w:rPr>
      </w:pPr>
    </w:p>
    <w:p w14:paraId="0000012E" w14:textId="089669E4" w:rsidR="00E261B0" w:rsidRDefault="0032314B">
      <w:pPr>
        <w:jc w:val="both"/>
        <w:rPr>
          <w:sz w:val="20"/>
          <w:szCs w:val="20"/>
        </w:rPr>
      </w:pPr>
      <w:r>
        <w:rPr>
          <w:sz w:val="20"/>
          <w:szCs w:val="20"/>
        </w:rPr>
        <w:t>Según</w:t>
      </w:r>
      <w:r w:rsidR="00F00FAA">
        <w:rPr>
          <w:sz w:val="20"/>
          <w:szCs w:val="20"/>
        </w:rPr>
        <w:t xml:space="preserve"> las</w:t>
      </w:r>
      <w:r>
        <w:rPr>
          <w:sz w:val="20"/>
          <w:szCs w:val="20"/>
        </w:rPr>
        <w:t xml:space="preserve"> mismas orientaciones de MINTIC, </w:t>
      </w:r>
      <w:r w:rsidR="00F00FAA">
        <w:rPr>
          <w:sz w:val="20"/>
          <w:szCs w:val="20"/>
        </w:rPr>
        <w:t>este tipo de reporte debe</w:t>
      </w:r>
      <w:r>
        <w:rPr>
          <w:sz w:val="20"/>
          <w:szCs w:val="20"/>
        </w:rPr>
        <w:t xml:space="preserve"> contener la siguiente información:</w:t>
      </w:r>
    </w:p>
    <w:p w14:paraId="0000012F" w14:textId="77777777" w:rsidR="00E261B0" w:rsidRDefault="00E261B0">
      <w:pPr>
        <w:rPr>
          <w:sz w:val="20"/>
          <w:szCs w:val="20"/>
        </w:rPr>
      </w:pPr>
    </w:p>
    <w:p w14:paraId="00000130" w14:textId="4B3D3812" w:rsidR="00E261B0" w:rsidRDefault="0032314B">
      <w:pPr>
        <w:numPr>
          <w:ilvl w:val="0"/>
          <w:numId w:val="4"/>
        </w:numPr>
        <w:pBdr>
          <w:top w:val="nil"/>
          <w:left w:val="nil"/>
          <w:bottom w:val="nil"/>
          <w:right w:val="nil"/>
          <w:between w:val="nil"/>
        </w:pBdr>
        <w:ind w:left="426"/>
        <w:rPr>
          <w:color w:val="000000"/>
          <w:sz w:val="20"/>
          <w:szCs w:val="20"/>
        </w:rPr>
      </w:pPr>
      <w:sdt>
        <w:sdtPr>
          <w:tag w:val="goog_rdk_19"/>
          <w:id w:val="85964908"/>
          <w:showingPlcHdr/>
        </w:sdtPr>
        <w:sdtEndPr/>
        <w:sdtContent>
          <w:r w:rsidR="00F00FAA">
            <w:t xml:space="preserve">     </w:t>
          </w:r>
          <w:commentRangeStart w:id="18"/>
        </w:sdtContent>
      </w:sdt>
      <w:r>
        <w:rPr>
          <w:color w:val="000000"/>
          <w:sz w:val="20"/>
          <w:szCs w:val="20"/>
        </w:rPr>
        <w:t>Introducción, justificación y objetivos alcanzados durante las pruebas.</w:t>
      </w:r>
    </w:p>
    <w:p w14:paraId="00000131" w14:textId="77777777" w:rsidR="00E261B0" w:rsidRDefault="0032314B">
      <w:pPr>
        <w:numPr>
          <w:ilvl w:val="0"/>
          <w:numId w:val="2"/>
        </w:numPr>
        <w:pBdr>
          <w:top w:val="nil"/>
          <w:left w:val="nil"/>
          <w:bottom w:val="nil"/>
          <w:right w:val="nil"/>
          <w:between w:val="nil"/>
        </w:pBdr>
        <w:ind w:left="426"/>
        <w:rPr>
          <w:color w:val="000000"/>
          <w:sz w:val="20"/>
          <w:szCs w:val="20"/>
        </w:rPr>
      </w:pPr>
      <w:r>
        <w:rPr>
          <w:color w:val="000000"/>
          <w:sz w:val="20"/>
          <w:szCs w:val="20"/>
        </w:rPr>
        <w:t xml:space="preserve">Calificación de riesgo, ubicando los activos que mayor riesgo pueden traer a la organización con base al </w:t>
      </w:r>
      <w:r>
        <w:rPr>
          <w:color w:val="000000"/>
          <w:sz w:val="20"/>
          <w:szCs w:val="20"/>
        </w:rPr>
        <w:t>criterio del ejecutor de la prueba de efectividad de los controles.</w:t>
      </w:r>
    </w:p>
    <w:p w14:paraId="00000132" w14:textId="77777777" w:rsidR="00E261B0" w:rsidRDefault="0032314B">
      <w:pPr>
        <w:numPr>
          <w:ilvl w:val="0"/>
          <w:numId w:val="2"/>
        </w:numPr>
        <w:pBdr>
          <w:top w:val="nil"/>
          <w:left w:val="nil"/>
          <w:bottom w:val="nil"/>
          <w:right w:val="nil"/>
          <w:between w:val="nil"/>
        </w:pBdr>
        <w:ind w:left="426"/>
        <w:rPr>
          <w:color w:val="000000"/>
          <w:sz w:val="20"/>
          <w:szCs w:val="20"/>
        </w:rPr>
      </w:pPr>
      <w:r>
        <w:rPr>
          <w:color w:val="000000"/>
          <w:sz w:val="20"/>
          <w:szCs w:val="20"/>
        </w:rPr>
        <w:t>Motivos o causa raíz de las vulnerabilidades encontradas, entre las cuales se pueden encontrar razones como:</w:t>
      </w:r>
    </w:p>
    <w:p w14:paraId="00000133" w14:textId="77777777" w:rsidR="00E261B0" w:rsidRDefault="0032314B">
      <w:pPr>
        <w:numPr>
          <w:ilvl w:val="0"/>
          <w:numId w:val="3"/>
        </w:numPr>
        <w:pBdr>
          <w:top w:val="nil"/>
          <w:left w:val="nil"/>
          <w:bottom w:val="nil"/>
          <w:right w:val="nil"/>
          <w:between w:val="nil"/>
        </w:pBdr>
        <w:ind w:left="757"/>
        <w:rPr>
          <w:color w:val="000000"/>
          <w:sz w:val="20"/>
          <w:szCs w:val="20"/>
        </w:rPr>
      </w:pPr>
      <w:r>
        <w:rPr>
          <w:color w:val="000000"/>
          <w:sz w:val="20"/>
          <w:szCs w:val="20"/>
        </w:rPr>
        <w:t>Máquinas sin parches.</w:t>
      </w:r>
    </w:p>
    <w:p w14:paraId="00000134" w14:textId="77777777" w:rsidR="00E261B0" w:rsidRDefault="0032314B">
      <w:pPr>
        <w:numPr>
          <w:ilvl w:val="0"/>
          <w:numId w:val="3"/>
        </w:numPr>
        <w:pBdr>
          <w:top w:val="nil"/>
          <w:left w:val="nil"/>
          <w:bottom w:val="nil"/>
          <w:right w:val="nil"/>
          <w:between w:val="nil"/>
        </w:pBdr>
        <w:ind w:left="757"/>
        <w:rPr>
          <w:color w:val="000000"/>
          <w:sz w:val="20"/>
          <w:szCs w:val="20"/>
        </w:rPr>
      </w:pPr>
      <w:r>
        <w:rPr>
          <w:color w:val="000000"/>
          <w:sz w:val="20"/>
          <w:szCs w:val="20"/>
        </w:rPr>
        <w:t xml:space="preserve">Sistemas operativos sin el </w:t>
      </w:r>
      <w:proofErr w:type="spellStart"/>
      <w:r>
        <w:rPr>
          <w:i/>
          <w:color w:val="000000"/>
          <w:sz w:val="20"/>
          <w:szCs w:val="20"/>
        </w:rPr>
        <w:t>hardening</w:t>
      </w:r>
      <w:proofErr w:type="spellEnd"/>
      <w:r>
        <w:rPr>
          <w:color w:val="000000"/>
          <w:sz w:val="20"/>
          <w:szCs w:val="20"/>
        </w:rPr>
        <w:t xml:space="preserve"> adecuado.</w:t>
      </w:r>
    </w:p>
    <w:p w14:paraId="00000135" w14:textId="77777777" w:rsidR="00E261B0" w:rsidRDefault="0032314B">
      <w:pPr>
        <w:numPr>
          <w:ilvl w:val="0"/>
          <w:numId w:val="3"/>
        </w:numPr>
        <w:pBdr>
          <w:top w:val="nil"/>
          <w:left w:val="nil"/>
          <w:bottom w:val="nil"/>
          <w:right w:val="nil"/>
          <w:between w:val="nil"/>
        </w:pBdr>
        <w:ind w:left="757"/>
        <w:rPr>
          <w:color w:val="000000"/>
          <w:sz w:val="20"/>
          <w:szCs w:val="20"/>
        </w:rPr>
      </w:pPr>
      <w:r>
        <w:rPr>
          <w:color w:val="000000"/>
          <w:sz w:val="20"/>
          <w:szCs w:val="20"/>
        </w:rPr>
        <w:t>Máquinas con servicios activos no utilizados.</w:t>
      </w:r>
    </w:p>
    <w:p w14:paraId="00000136" w14:textId="77777777" w:rsidR="00E261B0" w:rsidRDefault="0032314B">
      <w:pPr>
        <w:numPr>
          <w:ilvl w:val="0"/>
          <w:numId w:val="3"/>
        </w:numPr>
        <w:pBdr>
          <w:top w:val="nil"/>
          <w:left w:val="nil"/>
          <w:bottom w:val="nil"/>
          <w:right w:val="nil"/>
          <w:between w:val="nil"/>
        </w:pBdr>
        <w:ind w:left="757"/>
        <w:rPr>
          <w:color w:val="000000"/>
          <w:sz w:val="20"/>
          <w:szCs w:val="20"/>
        </w:rPr>
      </w:pPr>
      <w:r>
        <w:rPr>
          <w:color w:val="000000"/>
          <w:sz w:val="20"/>
          <w:szCs w:val="20"/>
        </w:rPr>
        <w:t xml:space="preserve">Contraseñas débiles o </w:t>
      </w:r>
      <w:r>
        <w:rPr>
          <w:sz w:val="20"/>
          <w:szCs w:val="20"/>
        </w:rPr>
        <w:t>fáciles</w:t>
      </w:r>
      <w:r>
        <w:rPr>
          <w:color w:val="000000"/>
          <w:sz w:val="20"/>
          <w:szCs w:val="20"/>
        </w:rPr>
        <w:t xml:space="preserve"> de adivinar.</w:t>
      </w:r>
    </w:p>
    <w:p w14:paraId="00000137" w14:textId="77777777" w:rsidR="00E261B0" w:rsidRDefault="0032314B">
      <w:pPr>
        <w:numPr>
          <w:ilvl w:val="0"/>
          <w:numId w:val="3"/>
        </w:numPr>
        <w:pBdr>
          <w:top w:val="nil"/>
          <w:left w:val="nil"/>
          <w:bottom w:val="nil"/>
          <w:right w:val="nil"/>
          <w:between w:val="nil"/>
        </w:pBdr>
        <w:ind w:left="757"/>
        <w:rPr>
          <w:color w:val="000000"/>
          <w:sz w:val="20"/>
          <w:szCs w:val="20"/>
        </w:rPr>
      </w:pPr>
      <w:r>
        <w:rPr>
          <w:color w:val="000000"/>
          <w:sz w:val="20"/>
          <w:szCs w:val="20"/>
        </w:rPr>
        <w:t>Diseños o arquitecturas de sistemas inseguros, servicios de red sin</w:t>
      </w:r>
      <w:r>
        <w:rPr>
          <w:i/>
          <w:color w:val="000000"/>
          <w:sz w:val="20"/>
          <w:szCs w:val="20"/>
        </w:rPr>
        <w:t xml:space="preserve"> </w:t>
      </w:r>
      <w:proofErr w:type="spellStart"/>
      <w:r>
        <w:rPr>
          <w:i/>
          <w:color w:val="000000"/>
          <w:sz w:val="20"/>
          <w:szCs w:val="20"/>
        </w:rPr>
        <w:t>hardening</w:t>
      </w:r>
      <w:proofErr w:type="spellEnd"/>
      <w:r>
        <w:rPr>
          <w:color w:val="000000"/>
          <w:sz w:val="20"/>
          <w:szCs w:val="20"/>
        </w:rPr>
        <w:t>.</w:t>
      </w:r>
    </w:p>
    <w:p w14:paraId="00000138" w14:textId="77777777" w:rsidR="00E261B0" w:rsidRDefault="0032314B">
      <w:pPr>
        <w:numPr>
          <w:ilvl w:val="0"/>
          <w:numId w:val="3"/>
        </w:numPr>
        <w:pBdr>
          <w:top w:val="nil"/>
          <w:left w:val="nil"/>
          <w:bottom w:val="nil"/>
          <w:right w:val="nil"/>
          <w:between w:val="nil"/>
        </w:pBdr>
        <w:ind w:left="757"/>
        <w:rPr>
          <w:color w:val="000000"/>
          <w:sz w:val="20"/>
          <w:szCs w:val="20"/>
        </w:rPr>
      </w:pPr>
      <w:r>
        <w:rPr>
          <w:color w:val="000000"/>
          <w:sz w:val="20"/>
          <w:szCs w:val="20"/>
        </w:rPr>
        <w:t>Firmware de dispositivos obsoleto.</w:t>
      </w:r>
      <w:commentRangeEnd w:id="18"/>
      <w:r>
        <w:commentReference w:id="18"/>
      </w:r>
    </w:p>
    <w:p w14:paraId="00000139" w14:textId="77777777" w:rsidR="00E261B0" w:rsidRDefault="00E261B0">
      <w:pPr>
        <w:rPr>
          <w:sz w:val="20"/>
          <w:szCs w:val="20"/>
        </w:rPr>
      </w:pPr>
    </w:p>
    <w:p w14:paraId="0000013A" w14:textId="77777777" w:rsidR="00E261B0" w:rsidRDefault="00E261B0">
      <w:pPr>
        <w:rPr>
          <w:sz w:val="20"/>
          <w:szCs w:val="20"/>
        </w:rPr>
      </w:pPr>
    </w:p>
    <w:p w14:paraId="0000013B" w14:textId="77777777" w:rsidR="00E261B0" w:rsidRPr="00F00FAA" w:rsidRDefault="0032314B" w:rsidP="00F00FAA">
      <w:pPr>
        <w:pStyle w:val="Prrafodelista"/>
        <w:numPr>
          <w:ilvl w:val="0"/>
          <w:numId w:val="11"/>
        </w:numPr>
        <w:pBdr>
          <w:top w:val="nil"/>
          <w:left w:val="nil"/>
          <w:bottom w:val="nil"/>
          <w:right w:val="nil"/>
          <w:between w:val="nil"/>
        </w:pBdr>
        <w:rPr>
          <w:color w:val="000000"/>
          <w:sz w:val="20"/>
          <w:szCs w:val="20"/>
        </w:rPr>
      </w:pPr>
      <w:r w:rsidRPr="00F00FAA">
        <w:rPr>
          <w:b/>
          <w:color w:val="000000"/>
          <w:sz w:val="20"/>
          <w:szCs w:val="20"/>
        </w:rPr>
        <w:t>Reporte técnico</w:t>
      </w:r>
    </w:p>
    <w:p w14:paraId="0000013C" w14:textId="77777777" w:rsidR="00E261B0" w:rsidRDefault="00E261B0">
      <w:pPr>
        <w:rPr>
          <w:sz w:val="20"/>
          <w:szCs w:val="20"/>
        </w:rPr>
      </w:pPr>
    </w:p>
    <w:p w14:paraId="0000013D" w14:textId="77777777" w:rsidR="00E261B0" w:rsidRPr="00F00FAA" w:rsidRDefault="0032314B" w:rsidP="00F00FAA">
      <w:pPr>
        <w:pStyle w:val="Prrafodelista"/>
        <w:jc w:val="both"/>
        <w:rPr>
          <w:color w:val="FFC000"/>
        </w:rPr>
      </w:pPr>
      <w:r w:rsidRPr="00F00FAA">
        <w:rPr>
          <w:sz w:val="20"/>
          <w:szCs w:val="20"/>
        </w:rPr>
        <w:t>“Este reporte puede contener la información anterior, pero incluyendo los aspectos más importantes a nivel técnico, dado que quienes reciban esta información serían quienes ejecuten las acciones de mejora para cada vulnerabilidad encontrada”. (</w:t>
      </w:r>
      <w:r w:rsidRPr="00F00FAA">
        <w:rPr>
          <w:color w:val="7F7F7F"/>
          <w:sz w:val="20"/>
          <w:szCs w:val="20"/>
        </w:rPr>
        <w:t>MINTIC, s.f.).</w:t>
      </w:r>
    </w:p>
    <w:p w14:paraId="0000013E" w14:textId="77777777" w:rsidR="00E261B0" w:rsidRDefault="00E261B0">
      <w:pPr>
        <w:jc w:val="both"/>
        <w:rPr>
          <w:sz w:val="20"/>
          <w:szCs w:val="20"/>
        </w:rPr>
      </w:pPr>
    </w:p>
    <w:p w14:paraId="0000013F" w14:textId="77777777" w:rsidR="00E261B0" w:rsidRDefault="00E261B0">
      <w:pPr>
        <w:jc w:val="both"/>
        <w:rPr>
          <w:color w:val="FF0000"/>
          <w:sz w:val="20"/>
          <w:szCs w:val="20"/>
        </w:rPr>
      </w:pPr>
    </w:p>
    <w:p w14:paraId="00000140" w14:textId="77777777" w:rsidR="00E261B0" w:rsidRDefault="0032314B">
      <w:pPr>
        <w:jc w:val="center"/>
        <w:rPr>
          <w:color w:val="FF0000"/>
          <w:sz w:val="20"/>
          <w:szCs w:val="20"/>
        </w:rPr>
      </w:pPr>
      <w:r>
        <w:rPr>
          <w:noProof/>
        </w:rPr>
        <w:drawing>
          <wp:inline distT="0" distB="0" distL="0" distR="0" wp14:anchorId="46CAE0B6" wp14:editId="701B7264">
            <wp:extent cx="2457941" cy="1383274"/>
            <wp:effectExtent l="0" t="0" r="0" b="0"/>
            <wp:docPr id="1100" name="image24.jpg" descr="Grafico, Diagrama, Crecimiento, Reporte, Analista"/>
            <wp:cNvGraphicFramePr/>
            <a:graphic xmlns:a="http://schemas.openxmlformats.org/drawingml/2006/main">
              <a:graphicData uri="http://schemas.openxmlformats.org/drawingml/2006/picture">
                <pic:pic xmlns:pic="http://schemas.openxmlformats.org/drawingml/2006/picture">
                  <pic:nvPicPr>
                    <pic:cNvPr id="0" name="image24.jpg" descr="Grafico, Diagrama, Crecimiento, Reporte, Analista"/>
                    <pic:cNvPicPr preferRelativeResize="0"/>
                  </pic:nvPicPr>
                  <pic:blipFill>
                    <a:blip r:embed="rId46"/>
                    <a:srcRect/>
                    <a:stretch>
                      <a:fillRect/>
                    </a:stretch>
                  </pic:blipFill>
                  <pic:spPr>
                    <a:xfrm>
                      <a:off x="0" y="0"/>
                      <a:ext cx="2457941" cy="1383274"/>
                    </a:xfrm>
                    <a:prstGeom prst="rect">
                      <a:avLst/>
                    </a:prstGeom>
                    <a:ln/>
                  </pic:spPr>
                </pic:pic>
              </a:graphicData>
            </a:graphic>
          </wp:inline>
        </w:drawing>
      </w:r>
    </w:p>
    <w:p w14:paraId="00000141" w14:textId="77777777" w:rsidR="00E261B0" w:rsidRDefault="0032314B">
      <w:pPr>
        <w:jc w:val="center"/>
        <w:rPr>
          <w:color w:val="FF0000"/>
          <w:sz w:val="20"/>
          <w:szCs w:val="20"/>
        </w:rPr>
      </w:pPr>
      <w:hyperlink r:id="rId47">
        <w:r>
          <w:rPr>
            <w:color w:val="0000FF"/>
            <w:sz w:val="20"/>
            <w:szCs w:val="20"/>
            <w:u w:val="single"/>
          </w:rPr>
          <w:t>https://cdn.pixabay.com/photo/2018/01/07/20/56/graph-3068300_960_720.jpg</w:t>
        </w:r>
      </w:hyperlink>
    </w:p>
    <w:p w14:paraId="00000142" w14:textId="77777777" w:rsidR="00E261B0" w:rsidRDefault="00E261B0">
      <w:pPr>
        <w:jc w:val="both"/>
        <w:rPr>
          <w:sz w:val="20"/>
          <w:szCs w:val="20"/>
        </w:rPr>
      </w:pPr>
    </w:p>
    <w:p w14:paraId="00000143" w14:textId="77777777" w:rsidR="00E261B0" w:rsidRDefault="0032314B">
      <w:pPr>
        <w:jc w:val="both"/>
        <w:rPr>
          <w:sz w:val="20"/>
          <w:szCs w:val="20"/>
        </w:rPr>
      </w:pPr>
      <w:r>
        <w:rPr>
          <w:sz w:val="20"/>
          <w:szCs w:val="20"/>
        </w:rPr>
        <w:t>Lo anterior, teniendo en cuenta:</w:t>
      </w:r>
    </w:p>
    <w:p w14:paraId="00000144" w14:textId="77777777" w:rsidR="00E261B0" w:rsidRDefault="00E261B0">
      <w:pPr>
        <w:rPr>
          <w:sz w:val="20"/>
          <w:szCs w:val="20"/>
        </w:rPr>
      </w:pPr>
    </w:p>
    <w:p w14:paraId="00000145" w14:textId="77777777" w:rsidR="00E261B0" w:rsidRDefault="0032314B" w:rsidP="00F00FAA">
      <w:pPr>
        <w:numPr>
          <w:ilvl w:val="0"/>
          <w:numId w:val="12"/>
        </w:numPr>
        <w:pBdr>
          <w:top w:val="nil"/>
          <w:left w:val="nil"/>
          <w:bottom w:val="nil"/>
          <w:right w:val="nil"/>
          <w:between w:val="nil"/>
        </w:pBdr>
        <w:rPr>
          <w:color w:val="000000"/>
          <w:sz w:val="20"/>
          <w:szCs w:val="20"/>
        </w:rPr>
      </w:pPr>
      <w:r>
        <w:rPr>
          <w:color w:val="000000"/>
          <w:sz w:val="20"/>
          <w:szCs w:val="20"/>
        </w:rPr>
        <w:t xml:space="preserve">Recolección de </w:t>
      </w:r>
      <w:r>
        <w:rPr>
          <w:color w:val="000000"/>
          <w:sz w:val="20"/>
          <w:szCs w:val="20"/>
        </w:rPr>
        <w:t>información basada en recursos publicados por la propia entidad.</w:t>
      </w:r>
    </w:p>
    <w:p w14:paraId="00000146" w14:textId="49128616" w:rsidR="00E261B0" w:rsidRDefault="0032314B" w:rsidP="00F00FAA">
      <w:pPr>
        <w:numPr>
          <w:ilvl w:val="0"/>
          <w:numId w:val="12"/>
        </w:numPr>
        <w:pBdr>
          <w:top w:val="nil"/>
          <w:left w:val="nil"/>
          <w:bottom w:val="nil"/>
          <w:right w:val="nil"/>
          <w:between w:val="nil"/>
        </w:pBdr>
        <w:rPr>
          <w:color w:val="000000"/>
          <w:sz w:val="20"/>
          <w:szCs w:val="20"/>
        </w:rPr>
      </w:pPr>
      <w:r>
        <w:rPr>
          <w:color w:val="000000"/>
          <w:sz w:val="20"/>
          <w:szCs w:val="20"/>
        </w:rPr>
        <w:t xml:space="preserve">Información recolectada en plataformas como </w:t>
      </w:r>
      <w:proofErr w:type="spellStart"/>
      <w:r w:rsidRPr="00B95DB2">
        <w:rPr>
          <w:i/>
          <w:iCs/>
          <w:color w:val="000000"/>
          <w:sz w:val="20"/>
          <w:szCs w:val="20"/>
        </w:rPr>
        <w:t>google</w:t>
      </w:r>
      <w:proofErr w:type="spellEnd"/>
      <w:r>
        <w:rPr>
          <w:color w:val="000000"/>
          <w:sz w:val="20"/>
          <w:szCs w:val="20"/>
        </w:rPr>
        <w:t xml:space="preserve">, </w:t>
      </w:r>
      <w:proofErr w:type="spellStart"/>
      <w:r w:rsidRPr="00B95DB2">
        <w:rPr>
          <w:i/>
          <w:iCs/>
          <w:color w:val="000000"/>
          <w:sz w:val="20"/>
          <w:szCs w:val="20"/>
        </w:rPr>
        <w:t>bing</w:t>
      </w:r>
      <w:proofErr w:type="spellEnd"/>
      <w:r>
        <w:rPr>
          <w:color w:val="000000"/>
          <w:sz w:val="20"/>
          <w:szCs w:val="20"/>
        </w:rPr>
        <w:t>, páginas de referencia</w:t>
      </w:r>
      <w:r w:rsidR="00E26BF5">
        <w:rPr>
          <w:color w:val="000000"/>
          <w:sz w:val="20"/>
          <w:szCs w:val="20"/>
        </w:rPr>
        <w:t>,</w:t>
      </w:r>
      <w:r>
        <w:rPr>
          <w:color w:val="000000"/>
          <w:sz w:val="20"/>
          <w:szCs w:val="20"/>
        </w:rPr>
        <w:t xml:space="preserve"> etc.</w:t>
      </w:r>
    </w:p>
    <w:p w14:paraId="00000147" w14:textId="77777777" w:rsidR="00E261B0" w:rsidRDefault="0032314B" w:rsidP="00F00FAA">
      <w:pPr>
        <w:numPr>
          <w:ilvl w:val="0"/>
          <w:numId w:val="12"/>
        </w:numPr>
        <w:pBdr>
          <w:top w:val="nil"/>
          <w:left w:val="nil"/>
          <w:bottom w:val="nil"/>
          <w:right w:val="nil"/>
          <w:between w:val="nil"/>
        </w:pBdr>
        <w:rPr>
          <w:color w:val="000000"/>
          <w:sz w:val="20"/>
          <w:szCs w:val="20"/>
        </w:rPr>
      </w:pPr>
      <w:r>
        <w:rPr>
          <w:color w:val="000000"/>
          <w:sz w:val="20"/>
          <w:szCs w:val="20"/>
        </w:rPr>
        <w:t>Información que pudo ser recolectada en las plataformas publicadas como, estructura de la organización, unidades de negocio, mercados, proveedores etc.</w:t>
      </w:r>
    </w:p>
    <w:p w14:paraId="00000148" w14:textId="77777777" w:rsidR="00E261B0" w:rsidRDefault="0032314B" w:rsidP="00F00FAA">
      <w:pPr>
        <w:numPr>
          <w:ilvl w:val="0"/>
          <w:numId w:val="12"/>
        </w:numPr>
        <w:pBdr>
          <w:top w:val="nil"/>
          <w:left w:val="nil"/>
          <w:bottom w:val="nil"/>
          <w:right w:val="nil"/>
          <w:between w:val="nil"/>
        </w:pBdr>
        <w:rPr>
          <w:color w:val="000000"/>
          <w:sz w:val="20"/>
          <w:szCs w:val="20"/>
        </w:rPr>
      </w:pPr>
      <w:r>
        <w:rPr>
          <w:color w:val="000000"/>
          <w:sz w:val="20"/>
          <w:szCs w:val="20"/>
        </w:rPr>
        <w:t>Inteligencia con el personal interno, donde se evidencia la información que pudo obtenerse por medio de ingeniería social (solo en primera instancia, no para solicitar claves o accesos).</w:t>
      </w:r>
    </w:p>
    <w:p w14:paraId="00000149" w14:textId="77777777" w:rsidR="00E261B0" w:rsidRDefault="0032314B" w:rsidP="00F00FAA">
      <w:pPr>
        <w:numPr>
          <w:ilvl w:val="0"/>
          <w:numId w:val="12"/>
        </w:numPr>
        <w:pBdr>
          <w:top w:val="nil"/>
          <w:left w:val="nil"/>
          <w:bottom w:val="nil"/>
          <w:right w:val="nil"/>
          <w:between w:val="nil"/>
        </w:pBdr>
        <w:rPr>
          <w:color w:val="000000"/>
          <w:sz w:val="20"/>
          <w:szCs w:val="20"/>
        </w:rPr>
      </w:pPr>
      <w:r>
        <w:rPr>
          <w:color w:val="000000"/>
          <w:sz w:val="20"/>
          <w:szCs w:val="20"/>
        </w:rPr>
        <w:t xml:space="preserve">Vulnerabilidades encontradas (clasificadas bien sea por los servicios, plataformas o </w:t>
      </w:r>
      <w:r>
        <w:rPr>
          <w:i/>
          <w:color w:val="000000"/>
          <w:sz w:val="20"/>
          <w:szCs w:val="20"/>
        </w:rPr>
        <w:t>hosts</w:t>
      </w:r>
      <w:r>
        <w:rPr>
          <w:color w:val="000000"/>
          <w:sz w:val="20"/>
          <w:szCs w:val="20"/>
        </w:rPr>
        <w:t>).</w:t>
      </w:r>
    </w:p>
    <w:p w14:paraId="0000014A" w14:textId="77777777" w:rsidR="00E261B0" w:rsidRDefault="0032314B" w:rsidP="00F00FAA">
      <w:pPr>
        <w:numPr>
          <w:ilvl w:val="0"/>
          <w:numId w:val="12"/>
        </w:numPr>
        <w:pBdr>
          <w:top w:val="nil"/>
          <w:left w:val="nil"/>
          <w:bottom w:val="nil"/>
          <w:right w:val="nil"/>
          <w:between w:val="nil"/>
        </w:pBdr>
        <w:rPr>
          <w:color w:val="000000"/>
          <w:sz w:val="20"/>
          <w:szCs w:val="20"/>
        </w:rPr>
      </w:pPr>
      <w:r>
        <w:rPr>
          <w:color w:val="000000"/>
          <w:sz w:val="20"/>
          <w:szCs w:val="20"/>
        </w:rPr>
        <w:t xml:space="preserve">Explotación de las vulnerabilidades (cuales fueron apalancadas o pudieron ser aprovechadas en cada </w:t>
      </w:r>
      <w:r>
        <w:rPr>
          <w:i/>
          <w:color w:val="000000"/>
          <w:sz w:val="20"/>
          <w:szCs w:val="20"/>
        </w:rPr>
        <w:t>host</w:t>
      </w:r>
      <w:r>
        <w:rPr>
          <w:color w:val="000000"/>
          <w:sz w:val="20"/>
          <w:szCs w:val="20"/>
        </w:rPr>
        <w:t xml:space="preserve"> y </w:t>
      </w:r>
      <w:r>
        <w:rPr>
          <w:sz w:val="20"/>
          <w:szCs w:val="20"/>
        </w:rPr>
        <w:t>cuáles</w:t>
      </w:r>
      <w:r>
        <w:rPr>
          <w:color w:val="000000"/>
          <w:sz w:val="20"/>
          <w:szCs w:val="20"/>
        </w:rPr>
        <w:t xml:space="preserve"> no).</w:t>
      </w:r>
    </w:p>
    <w:p w14:paraId="0000014B" w14:textId="77777777" w:rsidR="00E261B0" w:rsidRDefault="0032314B" w:rsidP="00F00FAA">
      <w:pPr>
        <w:numPr>
          <w:ilvl w:val="0"/>
          <w:numId w:val="12"/>
        </w:numPr>
        <w:pBdr>
          <w:top w:val="nil"/>
          <w:left w:val="nil"/>
          <w:bottom w:val="nil"/>
          <w:right w:val="nil"/>
          <w:between w:val="nil"/>
        </w:pBdr>
        <w:rPr>
          <w:color w:val="000000"/>
          <w:sz w:val="20"/>
          <w:szCs w:val="20"/>
        </w:rPr>
      </w:pPr>
      <w:r>
        <w:rPr>
          <w:color w:val="000000"/>
          <w:sz w:val="20"/>
          <w:szCs w:val="20"/>
        </w:rPr>
        <w:t>Actividades de POST-Explotación efectuadas en cada host comprometido con la prueba.</w:t>
      </w:r>
    </w:p>
    <w:p w14:paraId="0000014C" w14:textId="77777777" w:rsidR="00E261B0" w:rsidRPr="00F00FAA" w:rsidRDefault="0032314B" w:rsidP="00F00FAA">
      <w:pPr>
        <w:pStyle w:val="Prrafodelista"/>
        <w:numPr>
          <w:ilvl w:val="0"/>
          <w:numId w:val="12"/>
        </w:numPr>
        <w:jc w:val="both"/>
        <w:rPr>
          <w:sz w:val="20"/>
          <w:szCs w:val="20"/>
        </w:rPr>
      </w:pPr>
      <w:r w:rsidRPr="00F00FAA">
        <w:rPr>
          <w:sz w:val="20"/>
          <w:szCs w:val="20"/>
        </w:rPr>
        <w:t>Una vez se finaliza el reporte, se espera que la entidad inicie con las actividades propuestas para cerrar las brechas y aumentar la efectividad de los controles implementados o se implementen otros que cumplan con las expectativas de seguridad de la información.</w:t>
      </w:r>
    </w:p>
    <w:p w14:paraId="0000014D" w14:textId="77777777" w:rsidR="00E261B0" w:rsidRDefault="00E261B0">
      <w:pPr>
        <w:rPr>
          <w:sz w:val="20"/>
          <w:szCs w:val="20"/>
        </w:rPr>
      </w:pPr>
    </w:p>
    <w:p w14:paraId="0000014E" w14:textId="77777777" w:rsidR="00E261B0" w:rsidRDefault="00E261B0">
      <w:pPr>
        <w:jc w:val="center"/>
        <w:rPr>
          <w:sz w:val="20"/>
          <w:szCs w:val="20"/>
        </w:rPr>
      </w:pPr>
    </w:p>
    <w:p w14:paraId="0000014F" w14:textId="77777777" w:rsidR="00E261B0" w:rsidRPr="00F00FAA" w:rsidRDefault="0032314B" w:rsidP="00F00FAA">
      <w:pPr>
        <w:pStyle w:val="Prrafodelista"/>
        <w:numPr>
          <w:ilvl w:val="0"/>
          <w:numId w:val="13"/>
        </w:numPr>
        <w:pBdr>
          <w:top w:val="nil"/>
          <w:left w:val="nil"/>
          <w:bottom w:val="nil"/>
          <w:right w:val="nil"/>
          <w:between w:val="nil"/>
        </w:pBdr>
        <w:rPr>
          <w:b/>
          <w:color w:val="000000"/>
          <w:sz w:val="20"/>
          <w:szCs w:val="20"/>
        </w:rPr>
      </w:pPr>
      <w:r w:rsidRPr="00F00FAA">
        <w:rPr>
          <w:b/>
          <w:color w:val="000000"/>
          <w:sz w:val="20"/>
          <w:szCs w:val="20"/>
        </w:rPr>
        <w:t>Informes y recomendaciones</w:t>
      </w:r>
    </w:p>
    <w:p w14:paraId="00000150" w14:textId="77777777" w:rsidR="00E261B0" w:rsidRDefault="00E261B0">
      <w:pPr>
        <w:rPr>
          <w:sz w:val="20"/>
          <w:szCs w:val="20"/>
        </w:rPr>
      </w:pPr>
    </w:p>
    <w:p w14:paraId="00000151" w14:textId="77777777" w:rsidR="00E261B0" w:rsidRPr="00F00FAA" w:rsidRDefault="0032314B" w:rsidP="00F00FAA">
      <w:pPr>
        <w:pStyle w:val="Prrafodelista"/>
        <w:jc w:val="both"/>
        <w:rPr>
          <w:color w:val="FFC000"/>
        </w:rPr>
      </w:pPr>
      <w:r w:rsidRPr="00F00FAA">
        <w:rPr>
          <w:sz w:val="20"/>
          <w:szCs w:val="20"/>
        </w:rPr>
        <w:t xml:space="preserve">En esta fase ya se cuenta con la información resultante del levantamiento de información, pruebas, análisis y evidencias recolectados se han evidenciado las vulnerabilidades técnicas </w:t>
      </w:r>
      <w:r w:rsidRPr="00F00FAA">
        <w:rPr>
          <w:sz w:val="20"/>
          <w:szCs w:val="20"/>
        </w:rPr>
        <w:t>explotables y la línea base de seguridad de la entidad evaluada, su brecha frente a la norma ISO 27001 y en relación con mejores prácticas. (</w:t>
      </w:r>
      <w:r w:rsidRPr="00F00FAA">
        <w:rPr>
          <w:color w:val="7F7F7F"/>
          <w:sz w:val="20"/>
          <w:szCs w:val="20"/>
        </w:rPr>
        <w:t>MINTIC, s.f.).</w:t>
      </w:r>
    </w:p>
    <w:p w14:paraId="00000152" w14:textId="77777777" w:rsidR="00E261B0" w:rsidRDefault="00E261B0">
      <w:pPr>
        <w:jc w:val="both"/>
        <w:rPr>
          <w:sz w:val="20"/>
          <w:szCs w:val="20"/>
        </w:rPr>
      </w:pPr>
    </w:p>
    <w:p w14:paraId="00000153" w14:textId="77777777" w:rsidR="00E261B0" w:rsidRDefault="0032314B">
      <w:pPr>
        <w:jc w:val="center"/>
        <w:rPr>
          <w:sz w:val="20"/>
          <w:szCs w:val="20"/>
        </w:rPr>
      </w:pPr>
      <w:r>
        <w:rPr>
          <w:noProof/>
        </w:rPr>
        <w:drawing>
          <wp:inline distT="0" distB="0" distL="0" distR="0" wp14:anchorId="68006315" wp14:editId="71E60719">
            <wp:extent cx="3433135" cy="1752567"/>
            <wp:effectExtent l="0" t="0" r="0" b="0"/>
            <wp:docPr id="1101" name="image17.jpg" descr="Reporte, Gastos De Gestión, El Costo De La Deducción"/>
            <wp:cNvGraphicFramePr/>
            <a:graphic xmlns:a="http://schemas.openxmlformats.org/drawingml/2006/main">
              <a:graphicData uri="http://schemas.openxmlformats.org/drawingml/2006/picture">
                <pic:pic xmlns:pic="http://schemas.openxmlformats.org/drawingml/2006/picture">
                  <pic:nvPicPr>
                    <pic:cNvPr id="0" name="image17.jpg" descr="Reporte, Gastos De Gestión, El Costo De La Deducción"/>
                    <pic:cNvPicPr preferRelativeResize="0"/>
                  </pic:nvPicPr>
                  <pic:blipFill>
                    <a:blip r:embed="rId48"/>
                    <a:srcRect/>
                    <a:stretch>
                      <a:fillRect/>
                    </a:stretch>
                  </pic:blipFill>
                  <pic:spPr>
                    <a:xfrm>
                      <a:off x="0" y="0"/>
                      <a:ext cx="3433135" cy="1752567"/>
                    </a:xfrm>
                    <a:prstGeom prst="rect">
                      <a:avLst/>
                    </a:prstGeom>
                    <a:ln/>
                  </pic:spPr>
                </pic:pic>
              </a:graphicData>
            </a:graphic>
          </wp:inline>
        </w:drawing>
      </w:r>
    </w:p>
    <w:p w14:paraId="00000154" w14:textId="77777777" w:rsidR="00E261B0" w:rsidRDefault="0032314B">
      <w:pPr>
        <w:jc w:val="center"/>
        <w:rPr>
          <w:sz w:val="20"/>
          <w:szCs w:val="20"/>
        </w:rPr>
      </w:pPr>
      <w:hyperlink r:id="rId49">
        <w:r>
          <w:rPr>
            <w:color w:val="0000FF"/>
            <w:sz w:val="20"/>
            <w:szCs w:val="20"/>
            <w:u w:val="single"/>
          </w:rPr>
          <w:t>https://cdn.pixabay.com/photo/2017/12/30/20/59/report-3050965_960_720.jpg</w:t>
        </w:r>
      </w:hyperlink>
    </w:p>
    <w:p w14:paraId="00000155" w14:textId="77777777" w:rsidR="00E261B0" w:rsidRDefault="00E261B0">
      <w:pPr>
        <w:jc w:val="both"/>
        <w:rPr>
          <w:sz w:val="20"/>
          <w:szCs w:val="20"/>
        </w:rPr>
      </w:pPr>
    </w:p>
    <w:p w14:paraId="00000156" w14:textId="77777777" w:rsidR="00E261B0" w:rsidRDefault="00E261B0">
      <w:pPr>
        <w:jc w:val="both"/>
        <w:rPr>
          <w:sz w:val="20"/>
          <w:szCs w:val="20"/>
        </w:rPr>
      </w:pPr>
    </w:p>
    <w:p w14:paraId="00000157" w14:textId="77777777" w:rsidR="00E261B0" w:rsidRDefault="0032314B">
      <w:pPr>
        <w:jc w:val="both"/>
        <w:rPr>
          <w:sz w:val="20"/>
          <w:szCs w:val="20"/>
        </w:rPr>
      </w:pPr>
      <w:r>
        <w:rPr>
          <w:sz w:val="20"/>
          <w:szCs w:val="20"/>
        </w:rPr>
        <w:t>Estos son algunos aspectos clave que, sobre los informes, deben tenerse en cuenta y ser aplicados, según lo orientado y estipulado por el ministerio de las TIC:</w:t>
      </w:r>
    </w:p>
    <w:p w14:paraId="00000158" w14:textId="77777777" w:rsidR="00E261B0" w:rsidRDefault="00E261B0">
      <w:pPr>
        <w:jc w:val="both"/>
        <w:rPr>
          <w:sz w:val="20"/>
          <w:szCs w:val="20"/>
        </w:rPr>
      </w:pPr>
    </w:p>
    <w:p w14:paraId="00000159" w14:textId="2C530C56" w:rsidR="00E261B0" w:rsidRDefault="0032314B">
      <w:pPr>
        <w:jc w:val="center"/>
        <w:rPr>
          <w:sz w:val="20"/>
          <w:szCs w:val="20"/>
        </w:rPr>
      </w:pPr>
      <w:sdt>
        <w:sdtPr>
          <w:tag w:val="goog_rdk_20"/>
          <w:id w:val="1121190930"/>
        </w:sdtPr>
        <w:sdtEndPr/>
        <w:sdtContent>
          <w:commentRangeStart w:id="19"/>
        </w:sdtContent>
      </w:sdt>
      <w:commentRangeEnd w:id="19"/>
      <w:r>
        <w:commentReference w:id="19"/>
      </w:r>
      <w:r w:rsidR="00BE1752" w:rsidRPr="00BE1752">
        <w:rPr>
          <w:noProof/>
        </w:rPr>
        <w:t xml:space="preserve"> </w:t>
      </w:r>
      <w:r w:rsidR="00BE1752">
        <w:rPr>
          <w:noProof/>
        </w:rPr>
        <w:drawing>
          <wp:inline distT="0" distB="0" distL="0" distR="0" wp14:anchorId="53D609EB" wp14:editId="55475349">
            <wp:extent cx="4800600" cy="704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00600" cy="704850"/>
                    </a:xfrm>
                    <a:prstGeom prst="rect">
                      <a:avLst/>
                    </a:prstGeom>
                  </pic:spPr>
                </pic:pic>
              </a:graphicData>
            </a:graphic>
          </wp:inline>
        </w:drawing>
      </w:r>
    </w:p>
    <w:p w14:paraId="0000015A" w14:textId="77777777" w:rsidR="00E261B0" w:rsidRDefault="00E261B0">
      <w:pPr>
        <w:rPr>
          <w:sz w:val="20"/>
          <w:szCs w:val="20"/>
        </w:rPr>
      </w:pPr>
    </w:p>
    <w:p w14:paraId="0000015B" w14:textId="77777777" w:rsidR="00E261B0" w:rsidRDefault="00E261B0">
      <w:pPr>
        <w:pBdr>
          <w:top w:val="nil"/>
          <w:left w:val="nil"/>
          <w:bottom w:val="nil"/>
          <w:right w:val="nil"/>
          <w:between w:val="nil"/>
        </w:pBdr>
        <w:ind w:left="660"/>
        <w:rPr>
          <w:color w:val="000000"/>
          <w:sz w:val="20"/>
          <w:szCs w:val="20"/>
        </w:rPr>
      </w:pPr>
    </w:p>
    <w:p w14:paraId="0000015C" w14:textId="77777777" w:rsidR="00E261B0" w:rsidRDefault="00E261B0" w:rsidP="009218F8">
      <w:pPr>
        <w:jc w:val="center"/>
        <w:rPr>
          <w:sz w:val="20"/>
          <w:szCs w:val="20"/>
        </w:rPr>
      </w:pPr>
    </w:p>
    <w:p w14:paraId="0000015D" w14:textId="77777777" w:rsidR="00E261B0" w:rsidRDefault="0032314B" w:rsidP="009218F8">
      <w:pPr>
        <w:pBdr>
          <w:top w:val="nil"/>
          <w:left w:val="nil"/>
          <w:bottom w:val="nil"/>
          <w:right w:val="nil"/>
          <w:between w:val="nil"/>
        </w:pBdr>
        <w:jc w:val="center"/>
        <w:rPr>
          <w:b/>
          <w:color w:val="000000"/>
          <w:sz w:val="20"/>
          <w:szCs w:val="20"/>
        </w:rPr>
      </w:pPr>
      <w:r>
        <w:rPr>
          <w:b/>
          <w:color w:val="000000"/>
          <w:sz w:val="20"/>
          <w:szCs w:val="20"/>
        </w:rPr>
        <w:t xml:space="preserve">3. </w:t>
      </w:r>
      <w:r>
        <w:rPr>
          <w:b/>
          <w:i/>
          <w:color w:val="000000"/>
          <w:sz w:val="20"/>
          <w:szCs w:val="20"/>
        </w:rPr>
        <w:t>Software</w:t>
      </w:r>
    </w:p>
    <w:p w14:paraId="0000015E" w14:textId="77777777" w:rsidR="00E261B0" w:rsidRDefault="0032314B">
      <w:pPr>
        <w:rPr>
          <w:b/>
          <w:sz w:val="20"/>
          <w:szCs w:val="20"/>
        </w:rPr>
      </w:pPr>
      <w:r>
        <w:rPr>
          <w:b/>
          <w:sz w:val="20"/>
          <w:szCs w:val="20"/>
        </w:rPr>
        <w:tab/>
      </w:r>
    </w:p>
    <w:p w14:paraId="0000015F" w14:textId="77777777" w:rsidR="00E261B0" w:rsidRDefault="0032314B">
      <w:pPr>
        <w:jc w:val="both"/>
        <w:rPr>
          <w:sz w:val="20"/>
          <w:szCs w:val="20"/>
        </w:rPr>
      </w:pPr>
      <w:r>
        <w:rPr>
          <w:sz w:val="20"/>
          <w:szCs w:val="20"/>
        </w:rPr>
        <w:t xml:space="preserve">Proteger la empresa u organización es más posible cuando se cuenta con herramientas de seguridad digital. </w:t>
      </w:r>
      <w:r>
        <w:rPr>
          <w:sz w:val="20"/>
          <w:szCs w:val="20"/>
        </w:rPr>
        <w:t>Subestimar la importancia de una estrategia de ciberseguridad robusta, es un error que puede costar caro a las organizaciones.</w:t>
      </w:r>
    </w:p>
    <w:p w14:paraId="00000160" w14:textId="77777777" w:rsidR="00E261B0" w:rsidRDefault="0032314B">
      <w:pPr>
        <w:jc w:val="center"/>
        <w:rPr>
          <w:sz w:val="20"/>
          <w:szCs w:val="20"/>
        </w:rPr>
      </w:pPr>
      <w:r>
        <w:rPr>
          <w:noProof/>
        </w:rPr>
        <w:drawing>
          <wp:inline distT="0" distB="0" distL="0" distR="0" wp14:anchorId="594E58F5" wp14:editId="2DB79296">
            <wp:extent cx="2835027" cy="1888837"/>
            <wp:effectExtent l="0" t="0" r="0" b="0"/>
            <wp:docPr id="1102" name="image34.jpg" descr="Seguridad, Proteccion, Antivirus, Software, Cms"/>
            <wp:cNvGraphicFramePr/>
            <a:graphic xmlns:a="http://schemas.openxmlformats.org/drawingml/2006/main">
              <a:graphicData uri="http://schemas.openxmlformats.org/drawingml/2006/picture">
                <pic:pic xmlns:pic="http://schemas.openxmlformats.org/drawingml/2006/picture">
                  <pic:nvPicPr>
                    <pic:cNvPr id="0" name="image34.jpg" descr="Seguridad, Proteccion, Antivirus, Software, Cms"/>
                    <pic:cNvPicPr preferRelativeResize="0"/>
                  </pic:nvPicPr>
                  <pic:blipFill>
                    <a:blip r:embed="rId51"/>
                    <a:srcRect/>
                    <a:stretch>
                      <a:fillRect/>
                    </a:stretch>
                  </pic:blipFill>
                  <pic:spPr>
                    <a:xfrm>
                      <a:off x="0" y="0"/>
                      <a:ext cx="2835027" cy="1888837"/>
                    </a:xfrm>
                    <a:prstGeom prst="rect">
                      <a:avLst/>
                    </a:prstGeom>
                    <a:ln/>
                  </pic:spPr>
                </pic:pic>
              </a:graphicData>
            </a:graphic>
          </wp:inline>
        </w:drawing>
      </w:r>
    </w:p>
    <w:p w14:paraId="00000161" w14:textId="77777777" w:rsidR="00E261B0" w:rsidRDefault="0032314B">
      <w:pPr>
        <w:jc w:val="center"/>
        <w:rPr>
          <w:sz w:val="20"/>
          <w:szCs w:val="20"/>
        </w:rPr>
      </w:pPr>
      <w:hyperlink r:id="rId52">
        <w:r>
          <w:rPr>
            <w:color w:val="0000FF"/>
            <w:sz w:val="20"/>
            <w:szCs w:val="20"/>
            <w:u w:val="single"/>
          </w:rPr>
          <w:t>https://cdn.pixabay.com/photo/2014/02/13/07/28/security-265130_960_720.jpg</w:t>
        </w:r>
      </w:hyperlink>
    </w:p>
    <w:p w14:paraId="00000162" w14:textId="77777777" w:rsidR="00E261B0" w:rsidRDefault="00E261B0">
      <w:pPr>
        <w:jc w:val="both"/>
        <w:rPr>
          <w:sz w:val="20"/>
          <w:szCs w:val="20"/>
        </w:rPr>
      </w:pPr>
    </w:p>
    <w:p w14:paraId="1A35A3AB" w14:textId="6FAEAEA1" w:rsidR="00274229" w:rsidRPr="00274229" w:rsidRDefault="00274229" w:rsidP="00274229">
      <w:pPr>
        <w:jc w:val="both"/>
        <w:rPr>
          <w:sz w:val="20"/>
          <w:szCs w:val="20"/>
        </w:rPr>
      </w:pPr>
      <w:r>
        <w:rPr>
          <w:sz w:val="20"/>
          <w:szCs w:val="20"/>
        </w:rPr>
        <w:t>Las e</w:t>
      </w:r>
      <w:r w:rsidRPr="00274229">
        <w:rPr>
          <w:sz w:val="20"/>
          <w:szCs w:val="20"/>
        </w:rPr>
        <w:t>strategias de seguridad digital fortalecidas y desarrolladas bajo normas y estándares son la herramienta que garantiza la protección de las organizaciones.</w:t>
      </w:r>
    </w:p>
    <w:p w14:paraId="6F40813D" w14:textId="77777777" w:rsidR="00274229" w:rsidRDefault="00274229" w:rsidP="00274229">
      <w:pPr>
        <w:jc w:val="both"/>
        <w:rPr>
          <w:sz w:val="20"/>
          <w:szCs w:val="20"/>
        </w:rPr>
      </w:pPr>
    </w:p>
    <w:p w14:paraId="00000164" w14:textId="760A1EFA" w:rsidR="00E261B0" w:rsidRDefault="00274229" w:rsidP="00274229">
      <w:pPr>
        <w:jc w:val="both"/>
        <w:rPr>
          <w:sz w:val="20"/>
          <w:szCs w:val="20"/>
        </w:rPr>
      </w:pPr>
      <w:r w:rsidRPr="00274229">
        <w:rPr>
          <w:sz w:val="20"/>
          <w:szCs w:val="20"/>
        </w:rPr>
        <w:t xml:space="preserve">Conozca, </w:t>
      </w:r>
      <w:r>
        <w:rPr>
          <w:sz w:val="20"/>
          <w:szCs w:val="20"/>
        </w:rPr>
        <w:t>a continuación</w:t>
      </w:r>
      <w:r w:rsidRPr="00274229">
        <w:rPr>
          <w:sz w:val="20"/>
          <w:szCs w:val="20"/>
        </w:rPr>
        <w:t xml:space="preserve">, algunos de los </w:t>
      </w:r>
      <w:r w:rsidRPr="00B95DB2">
        <w:rPr>
          <w:i/>
          <w:iCs/>
          <w:sz w:val="20"/>
          <w:szCs w:val="20"/>
        </w:rPr>
        <w:t>softwares</w:t>
      </w:r>
      <w:r w:rsidRPr="00274229">
        <w:rPr>
          <w:sz w:val="20"/>
          <w:szCs w:val="20"/>
        </w:rPr>
        <w:t xml:space="preserve"> que contribuyen a la seguridad digital, desde la prevención o la mitigación </w:t>
      </w:r>
      <w:commentRangeStart w:id="20"/>
      <w:r w:rsidRPr="00274229">
        <w:rPr>
          <w:sz w:val="20"/>
          <w:szCs w:val="20"/>
        </w:rPr>
        <w:t>de amenazas</w:t>
      </w:r>
      <w:commentRangeEnd w:id="20"/>
      <w:r w:rsidR="00DC3239">
        <w:rPr>
          <w:rStyle w:val="Refdecomentario"/>
        </w:rPr>
        <w:commentReference w:id="20"/>
      </w:r>
      <w:r w:rsidR="008460BB">
        <w:rPr>
          <w:sz w:val="20"/>
          <w:szCs w:val="20"/>
        </w:rPr>
        <w:t>:</w:t>
      </w:r>
    </w:p>
    <w:p w14:paraId="36FB3B34" w14:textId="5F1B0DE3" w:rsidR="00274229" w:rsidRDefault="00274229" w:rsidP="00274229">
      <w:pPr>
        <w:jc w:val="both"/>
        <w:rPr>
          <w:sz w:val="20"/>
          <w:szCs w:val="20"/>
        </w:rPr>
      </w:pPr>
    </w:p>
    <w:p w14:paraId="00000169" w14:textId="4501E008" w:rsidR="00E261B0" w:rsidRDefault="00DC3239" w:rsidP="00DC3239">
      <w:pPr>
        <w:jc w:val="center"/>
        <w:rPr>
          <w:b/>
          <w:sz w:val="18"/>
          <w:szCs w:val="18"/>
        </w:rPr>
      </w:pPr>
      <w:r>
        <w:rPr>
          <w:noProof/>
        </w:rPr>
        <w:drawing>
          <wp:inline distT="0" distB="0" distL="0" distR="0" wp14:anchorId="73FC5BF5" wp14:editId="3DE87D18">
            <wp:extent cx="4715097" cy="552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16700" cy="552638"/>
                    </a:xfrm>
                    <a:prstGeom prst="rect">
                      <a:avLst/>
                    </a:prstGeom>
                  </pic:spPr>
                </pic:pic>
              </a:graphicData>
            </a:graphic>
          </wp:inline>
        </w:drawing>
      </w:r>
    </w:p>
    <w:p w14:paraId="0000016A" w14:textId="77777777" w:rsidR="00E261B0" w:rsidRDefault="00E261B0">
      <w:pPr>
        <w:jc w:val="both"/>
        <w:rPr>
          <w:b/>
          <w:sz w:val="18"/>
          <w:szCs w:val="18"/>
        </w:rPr>
      </w:pPr>
    </w:p>
    <w:p w14:paraId="0000016B" w14:textId="77777777" w:rsidR="00E261B0" w:rsidRDefault="00E261B0">
      <w:pPr>
        <w:jc w:val="both"/>
        <w:rPr>
          <w:b/>
          <w:sz w:val="18"/>
          <w:szCs w:val="18"/>
        </w:rPr>
      </w:pPr>
    </w:p>
    <w:p w14:paraId="0000016C" w14:textId="0F543025" w:rsidR="00E261B0" w:rsidRPr="009218F8" w:rsidRDefault="009218F8" w:rsidP="009218F8">
      <w:pPr>
        <w:pStyle w:val="Prrafodelista"/>
        <w:numPr>
          <w:ilvl w:val="0"/>
          <w:numId w:val="5"/>
        </w:numPr>
        <w:ind w:left="426"/>
        <w:jc w:val="both"/>
        <w:rPr>
          <w:b/>
          <w:sz w:val="20"/>
          <w:szCs w:val="20"/>
        </w:rPr>
      </w:pPr>
      <w:r w:rsidRPr="009218F8">
        <w:rPr>
          <w:b/>
          <w:sz w:val="20"/>
          <w:szCs w:val="20"/>
        </w:rPr>
        <w:t>SÍNTESIS</w:t>
      </w:r>
    </w:p>
    <w:p w14:paraId="07168684" w14:textId="77777777" w:rsidR="00DC3239" w:rsidRDefault="00DC3239">
      <w:pPr>
        <w:jc w:val="both"/>
        <w:rPr>
          <w:b/>
          <w:sz w:val="18"/>
          <w:szCs w:val="18"/>
        </w:rPr>
      </w:pPr>
    </w:p>
    <w:p w14:paraId="0000016D" w14:textId="77777777" w:rsidR="00E261B0" w:rsidRDefault="00E261B0">
      <w:pPr>
        <w:jc w:val="both"/>
        <w:rPr>
          <w:b/>
          <w:sz w:val="18"/>
          <w:szCs w:val="18"/>
        </w:rPr>
      </w:pPr>
    </w:p>
    <w:p w14:paraId="0000016E" w14:textId="299268E6" w:rsidR="00E261B0" w:rsidRPr="00F10117" w:rsidRDefault="00434F00">
      <w:pPr>
        <w:jc w:val="both"/>
        <w:rPr>
          <w:bCs/>
          <w:sz w:val="20"/>
          <w:szCs w:val="20"/>
        </w:rPr>
      </w:pPr>
      <w:r w:rsidRPr="00F10117">
        <w:rPr>
          <w:bCs/>
          <w:sz w:val="20"/>
          <w:szCs w:val="20"/>
        </w:rPr>
        <w:t xml:space="preserve">Toda empresa u organización debe </w:t>
      </w:r>
      <w:r w:rsidR="00BD30CE" w:rsidRPr="00F10117">
        <w:rPr>
          <w:bCs/>
          <w:sz w:val="20"/>
          <w:szCs w:val="20"/>
        </w:rPr>
        <w:t>propender por establecer</w:t>
      </w:r>
      <w:r w:rsidR="00D9596F" w:rsidRPr="00F10117">
        <w:rPr>
          <w:bCs/>
          <w:sz w:val="20"/>
          <w:szCs w:val="20"/>
        </w:rPr>
        <w:t xml:space="preserve"> una política que permita identificar, gestionar e implementar las acciones necesarias que permitan prevenir y mitigar los riesgos </w:t>
      </w:r>
      <w:r w:rsidR="00BD30CE" w:rsidRPr="00F10117">
        <w:rPr>
          <w:bCs/>
          <w:sz w:val="20"/>
          <w:szCs w:val="20"/>
        </w:rPr>
        <w:t xml:space="preserve">de seguridad digital, esto a </w:t>
      </w:r>
      <w:r w:rsidR="00E11872" w:rsidRPr="00F10117">
        <w:rPr>
          <w:bCs/>
          <w:sz w:val="20"/>
          <w:szCs w:val="20"/>
        </w:rPr>
        <w:t>través</w:t>
      </w:r>
      <w:r w:rsidR="00BD30CE" w:rsidRPr="00F10117">
        <w:rPr>
          <w:bCs/>
          <w:sz w:val="20"/>
          <w:szCs w:val="20"/>
        </w:rPr>
        <w:t xml:space="preserve"> de </w:t>
      </w:r>
      <w:r w:rsidR="00D9596F" w:rsidRPr="00F10117">
        <w:rPr>
          <w:bCs/>
          <w:sz w:val="20"/>
          <w:szCs w:val="20"/>
        </w:rPr>
        <w:t>monitoreos métodos e indicadores</w:t>
      </w:r>
      <w:r w:rsidR="00E11872" w:rsidRPr="00F10117">
        <w:rPr>
          <w:bCs/>
          <w:sz w:val="20"/>
          <w:szCs w:val="20"/>
        </w:rPr>
        <w:t xml:space="preserve"> que permitan su seguimiento constante acorde a las métricas establecidas por la organización que </w:t>
      </w:r>
      <w:r w:rsidR="00076D6A" w:rsidRPr="00F10117">
        <w:rPr>
          <w:bCs/>
          <w:sz w:val="20"/>
          <w:szCs w:val="20"/>
        </w:rPr>
        <w:t>generen seguridad digital.</w:t>
      </w:r>
    </w:p>
    <w:p w14:paraId="0000016F" w14:textId="77777777" w:rsidR="00E261B0" w:rsidRDefault="00E261B0">
      <w:pPr>
        <w:jc w:val="both"/>
        <w:rPr>
          <w:b/>
          <w:sz w:val="18"/>
          <w:szCs w:val="18"/>
        </w:rPr>
      </w:pPr>
    </w:p>
    <w:p w14:paraId="00000170" w14:textId="77777777" w:rsidR="00E261B0" w:rsidRDefault="00E261B0">
      <w:pPr>
        <w:jc w:val="both"/>
        <w:rPr>
          <w:b/>
          <w:sz w:val="18"/>
          <w:szCs w:val="18"/>
        </w:rPr>
      </w:pPr>
    </w:p>
    <w:p w14:paraId="00000174" w14:textId="05843192" w:rsidR="00E261B0" w:rsidRDefault="00B21750">
      <w:pPr>
        <w:jc w:val="both"/>
        <w:rPr>
          <w:b/>
          <w:sz w:val="18"/>
          <w:szCs w:val="18"/>
        </w:rPr>
      </w:pPr>
      <w:r>
        <w:rPr>
          <w:b/>
          <w:noProof/>
          <w:sz w:val="18"/>
          <w:szCs w:val="18"/>
        </w:rPr>
        <mc:AlternateContent>
          <mc:Choice Requires="wps">
            <w:drawing>
              <wp:anchor distT="0" distB="0" distL="114300" distR="114300" simplePos="0" relativeHeight="251660288" behindDoc="0" locked="0" layoutInCell="1" allowOverlap="1" wp14:anchorId="6A6BAA4B" wp14:editId="08151209">
                <wp:simplePos x="0" y="0"/>
                <wp:positionH relativeFrom="column">
                  <wp:posOffset>2263140</wp:posOffset>
                </wp:positionH>
                <wp:positionV relativeFrom="paragraph">
                  <wp:posOffset>73660</wp:posOffset>
                </wp:positionV>
                <wp:extent cx="1851660" cy="521970"/>
                <wp:effectExtent l="57150" t="19050" r="72390" b="87630"/>
                <wp:wrapNone/>
                <wp:docPr id="72649187" name="Rectangle 1"/>
                <wp:cNvGraphicFramePr/>
                <a:graphic xmlns:a="http://schemas.openxmlformats.org/drawingml/2006/main">
                  <a:graphicData uri="http://schemas.microsoft.com/office/word/2010/wordprocessingShape">
                    <wps:wsp>
                      <wps:cNvSpPr/>
                      <wps:spPr>
                        <a:xfrm>
                          <a:off x="0" y="0"/>
                          <a:ext cx="1851660" cy="5219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285AC7" w14:textId="0D96895C" w:rsidR="00B21750" w:rsidRPr="00B21750" w:rsidRDefault="00B21750" w:rsidP="00B21750">
                            <w:pPr>
                              <w:jc w:val="center"/>
                              <w:rPr>
                                <w:b/>
                                <w:bCs/>
                                <w:sz w:val="28"/>
                                <w:szCs w:val="28"/>
                              </w:rPr>
                            </w:pPr>
                            <w:r w:rsidRPr="00B21750">
                              <w:rPr>
                                <w:b/>
                                <w:bCs/>
                                <w:sz w:val="24"/>
                                <w:szCs w:val="24"/>
                              </w:rPr>
                              <w:t>Seguimiento de la seguridad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http://schemas.openxmlformats.org/drawingml/2006/main">
            <w:pict>
              <v:rect id="Rectangle 1" style="position:absolute;left:0;text-align:left;margin-left:178.2pt;margin-top:5.8pt;width:145.8pt;height:41.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8" fillcolor="#4f81bd [3204]" strokecolor="#4579b8 [3044]" w14:anchorId="6A6BAA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">
                <v:fill type="gradient" color2="#a7bfde [1620]" angle="180" focus="100%" rotate="t">
                  <o:fill v:ext="view" type="gradientUnscaled"/>
                </v:fill>
                <v:shadow on="t" color="black" opacity="22937f" offset="0,.63889mm" origin=",.5"/>
                <v:textbox>
                  <w:txbxContent>
                    <w:p w:rsidRPr="00B21750" w:rsidR="00B21750" w:rsidP="00B21750" w:rsidRDefault="00B21750" w14:paraId="53285AC7" w14:textId="0D96895C">
                      <w:pPr>
                        <w:jc w:val="center"/>
                        <w:rPr>
                          <w:b/>
                          <w:bCs/>
                          <w:sz w:val="28"/>
                          <w:szCs w:val="28"/>
                        </w:rPr>
                      </w:pPr>
                      <w:r w:rsidRPr="00B21750">
                        <w:rPr>
                          <w:b/>
                          <w:bCs/>
                          <w:sz w:val="24"/>
                          <w:szCs w:val="24"/>
                        </w:rPr>
                        <w:t>Seguimiento de la seguridad digital</w:t>
                      </w:r>
                    </w:p>
                  </w:txbxContent>
                </v:textbox>
              </v:rect>
            </w:pict>
          </mc:Fallback>
        </mc:AlternateContent>
      </w:r>
    </w:p>
    <w:p w14:paraId="506213A7" w14:textId="37D2117F" w:rsidR="00076D6A" w:rsidRDefault="00076D6A">
      <w:pPr>
        <w:jc w:val="both"/>
        <w:rPr>
          <w:b/>
          <w:sz w:val="18"/>
          <w:szCs w:val="18"/>
        </w:rPr>
      </w:pPr>
    </w:p>
    <w:p w14:paraId="49D71023" w14:textId="201D1310" w:rsidR="00076D6A" w:rsidRDefault="00D37C93">
      <w:pPr>
        <w:jc w:val="both"/>
        <w:rPr>
          <w:b/>
          <w:sz w:val="18"/>
          <w:szCs w:val="18"/>
        </w:rPr>
      </w:pPr>
      <w:r>
        <w:rPr>
          <w:b/>
          <w:noProof/>
          <w:sz w:val="18"/>
          <w:szCs w:val="18"/>
        </w:rPr>
        <mc:AlternateContent>
          <mc:Choice Requires="wps">
            <w:drawing>
              <wp:anchor distT="0" distB="0" distL="114300" distR="114300" simplePos="0" relativeHeight="251681792" behindDoc="0" locked="0" layoutInCell="1" allowOverlap="1" wp14:anchorId="16710191" wp14:editId="30FEDA1E">
                <wp:simplePos x="0" y="0"/>
                <wp:positionH relativeFrom="column">
                  <wp:posOffset>4133850</wp:posOffset>
                </wp:positionH>
                <wp:positionV relativeFrom="paragraph">
                  <wp:posOffset>19050</wp:posOffset>
                </wp:positionV>
                <wp:extent cx="1310640" cy="666750"/>
                <wp:effectExtent l="38100" t="38100" r="99060" b="95250"/>
                <wp:wrapNone/>
                <wp:docPr id="657026455" name="Connector: Elbow 6"/>
                <wp:cNvGraphicFramePr/>
                <a:graphic xmlns:a="http://schemas.openxmlformats.org/drawingml/2006/main">
                  <a:graphicData uri="http://schemas.microsoft.com/office/word/2010/wordprocessingShape">
                    <wps:wsp>
                      <wps:cNvCnPr/>
                      <wps:spPr>
                        <a:xfrm>
                          <a:off x="0" y="0"/>
                          <a:ext cx="1310640" cy="666750"/>
                        </a:xfrm>
                        <a:prstGeom prst="bentConnector3">
                          <a:avLst>
                            <a:gd name="adj1" fmla="val 1000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type id="_x0000_t34" coordsize="21600,21600" o:oned="t" filled="f" o:spt="34" adj="10800" path="m,l@0,0@0,21600,21600,21600e" w14:anchorId="4AEA9E3C">
                <v:stroke joinstyle="miter"/>
                <v:formulas>
                  <v:f eqn="val #0"/>
                </v:formulas>
                <v:path fillok="f" arrowok="t" o:connecttype="none"/>
                <v:handles>
                  <v:h position="#0,center"/>
                </v:handles>
                <o:lock v:ext="edit" shapetype="t"/>
              </v:shapetype>
              <v:shape id="Connector: Elbow 6" style="position:absolute;margin-left:325.5pt;margin-top:1.5pt;width:103.2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">
                <v:stroke endarrow="block"/>
                <v:shadow on="t" color="black" opacity="24903f" offset="0,.55556mm" origin=",.5"/>
              </v:shape>
            </w:pict>
          </mc:Fallback>
        </mc:AlternateContent>
      </w:r>
      <w:r>
        <w:rPr>
          <w:b/>
          <w:noProof/>
          <w:sz w:val="18"/>
          <w:szCs w:val="18"/>
        </w:rPr>
        <mc:AlternateContent>
          <mc:Choice Requires="wps">
            <w:drawing>
              <wp:anchor distT="0" distB="0" distL="114300" distR="114300" simplePos="0" relativeHeight="251680768" behindDoc="0" locked="0" layoutInCell="1" allowOverlap="1" wp14:anchorId="0980B7F5" wp14:editId="04A3CBA8">
                <wp:simplePos x="0" y="0"/>
                <wp:positionH relativeFrom="column">
                  <wp:posOffset>1131570</wp:posOffset>
                </wp:positionH>
                <wp:positionV relativeFrom="paragraph">
                  <wp:posOffset>19050</wp:posOffset>
                </wp:positionV>
                <wp:extent cx="1127760" cy="632460"/>
                <wp:effectExtent l="57150" t="38100" r="53340" b="91440"/>
                <wp:wrapNone/>
                <wp:docPr id="1667256517" name="Connector: Elbow 5"/>
                <wp:cNvGraphicFramePr/>
                <a:graphic xmlns:a="http://schemas.openxmlformats.org/drawingml/2006/main">
                  <a:graphicData uri="http://schemas.microsoft.com/office/word/2010/wordprocessingShape">
                    <wps:wsp>
                      <wps:cNvCnPr/>
                      <wps:spPr>
                        <a:xfrm flipH="1">
                          <a:off x="0" y="0"/>
                          <a:ext cx="1127760" cy="632460"/>
                        </a:xfrm>
                        <a:prstGeom prst="bentConnector3">
                          <a:avLst>
                            <a:gd name="adj1" fmla="val 9957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Connector: Elbow 5" style="position:absolute;margin-left:89.1pt;margin-top:1.5pt;width:88.8pt;height:49.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4" adj="2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" w14:anchorId="320A20B1">
                <v:stroke endarrow="block"/>
                <v:shadow on="t" color="black" opacity="24903f" offset="0,.55556mm" origin=",.5"/>
              </v:shape>
            </w:pict>
          </mc:Fallback>
        </mc:AlternateContent>
      </w:r>
    </w:p>
    <w:p w14:paraId="540F7D4E" w14:textId="4779A69F" w:rsidR="00076D6A" w:rsidRDefault="00D37C93">
      <w:pPr>
        <w:jc w:val="both"/>
        <w:rPr>
          <w:b/>
          <w:sz w:val="18"/>
          <w:szCs w:val="18"/>
        </w:rPr>
      </w:pPr>
      <w:r>
        <w:rPr>
          <w:b/>
          <w:noProof/>
          <w:sz w:val="18"/>
          <w:szCs w:val="18"/>
        </w:rPr>
        <mc:AlternateContent>
          <mc:Choice Requires="wps">
            <w:drawing>
              <wp:anchor distT="0" distB="0" distL="114300" distR="114300" simplePos="0" relativeHeight="251677696" behindDoc="0" locked="0" layoutInCell="1" allowOverlap="1" wp14:anchorId="5BA86942" wp14:editId="20F9FDDA">
                <wp:simplePos x="0" y="0"/>
                <wp:positionH relativeFrom="column">
                  <wp:posOffset>3173730</wp:posOffset>
                </wp:positionH>
                <wp:positionV relativeFrom="paragraph">
                  <wp:posOffset>134620</wp:posOffset>
                </wp:positionV>
                <wp:extent cx="0" cy="403860"/>
                <wp:effectExtent l="95250" t="19050" r="76200" b="91440"/>
                <wp:wrapNone/>
                <wp:docPr id="1462979162" name="Straight Arrow Connector 4"/>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type id="_x0000_t32" coordsize="21600,21600" o:oned="t" filled="f" o:spt="32" path="m,l21600,21600e" w14:anchorId="3C886DDB">
                <v:path fillok="f" arrowok="t" o:connecttype="none"/>
                <o:lock v:ext="edit" shapetype="t"/>
              </v:shapetype>
              <v:shape id="Straight Arrow Connector 4" style="position:absolute;margin-left:249.9pt;margin-top:10.6pt;width:0;height:31.8pt;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">
                <v:stroke endarrow="block"/>
                <v:shadow on="t" color="black" opacity="24903f" offset="0,.55556mm" origin=",.5"/>
              </v:shape>
            </w:pict>
          </mc:Fallback>
        </mc:AlternateContent>
      </w:r>
    </w:p>
    <w:p w14:paraId="4AA3CEBE" w14:textId="51E9625A" w:rsidR="00076D6A" w:rsidRDefault="00076D6A">
      <w:pPr>
        <w:jc w:val="both"/>
        <w:rPr>
          <w:b/>
          <w:sz w:val="18"/>
          <w:szCs w:val="18"/>
        </w:rPr>
      </w:pPr>
    </w:p>
    <w:p w14:paraId="57BBF032" w14:textId="38BE2117" w:rsidR="00076D6A" w:rsidRDefault="00076D6A">
      <w:pPr>
        <w:jc w:val="both"/>
        <w:rPr>
          <w:b/>
          <w:sz w:val="18"/>
          <w:szCs w:val="18"/>
        </w:rPr>
      </w:pPr>
    </w:p>
    <w:p w14:paraId="2C5F7C16" w14:textId="4ECE6F9F" w:rsidR="00076D6A" w:rsidRDefault="00B21750">
      <w:pPr>
        <w:jc w:val="both"/>
        <w:rPr>
          <w:b/>
          <w:sz w:val="18"/>
          <w:szCs w:val="18"/>
        </w:rPr>
      </w:pPr>
      <w:r>
        <w:rPr>
          <w:b/>
          <w:noProof/>
          <w:sz w:val="18"/>
          <w:szCs w:val="18"/>
        </w:rPr>
        <mc:AlternateContent>
          <mc:Choice Requires="wps">
            <w:drawing>
              <wp:anchor distT="0" distB="0" distL="114300" distR="114300" simplePos="0" relativeHeight="251666432" behindDoc="0" locked="0" layoutInCell="1" allowOverlap="1" wp14:anchorId="6A9D7D48" wp14:editId="013B707C">
                <wp:simplePos x="0" y="0"/>
                <wp:positionH relativeFrom="column">
                  <wp:posOffset>4511040</wp:posOffset>
                </wp:positionH>
                <wp:positionV relativeFrom="paragraph">
                  <wp:posOffset>69850</wp:posOffset>
                </wp:positionV>
                <wp:extent cx="1802130" cy="464685"/>
                <wp:effectExtent l="57150" t="38100" r="83820" b="88265"/>
                <wp:wrapNone/>
                <wp:docPr id="635586152" name="Rectangle 1"/>
                <wp:cNvGraphicFramePr/>
                <a:graphic xmlns:a="http://schemas.openxmlformats.org/drawingml/2006/main">
                  <a:graphicData uri="http://schemas.microsoft.com/office/word/2010/wordprocessingShape">
                    <wps:wsp>
                      <wps:cNvSpPr/>
                      <wps:spPr>
                        <a:xfrm>
                          <a:off x="0" y="0"/>
                          <a:ext cx="1802130" cy="4646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CC0D966" w14:textId="53EE7E45" w:rsidR="00B21750" w:rsidRPr="00B95DB2" w:rsidRDefault="00B21750" w:rsidP="00B21750">
                            <w:pPr>
                              <w:jc w:val="center"/>
                              <w:rPr>
                                <w:b/>
                                <w:bCs/>
                                <w:i/>
                                <w:iCs/>
                                <w:lang w:val="en-US"/>
                              </w:rPr>
                            </w:pPr>
                            <w:r w:rsidRPr="00B95DB2">
                              <w:rPr>
                                <w:b/>
                                <w:bCs/>
                                <w:i/>
                                <w:iCs/>
                                <w:lang w:val="en-US"/>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_x0000_s1029" style="position:absolute;left:0;text-align:left;margin-left:355.2pt;margin-top:5.5pt;width:141.9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a7bfde [1620]" strokecolor="#4579b8 [3044]" w14:anchorId="6A9D7D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">
                <v:fill type="gradient" color2="#e4ecf5 [500]" colors="0 #a3c4ff;22938f #bfd5ff;1 #e5eeff" angle="180" focus="100%" rotate="t"/>
                <v:shadow on="t" color="black" opacity="24903f" offset="0,.55556mm" origin=",.5"/>
                <v:textbox>
                  <w:txbxContent>
                    <w:p w:rsidRPr="00B95DB2" w:rsidR="00B21750" w:rsidP="00B21750" w:rsidRDefault="00B21750" w14:paraId="0CC0D966" w14:textId="53EE7E45">
                      <w:pPr>
                        <w:jc w:val="center"/>
                        <w:rPr>
                          <w:b/>
                          <w:bCs/>
                          <w:i/>
                          <w:iCs/>
                          <w:lang w:val="en-US"/>
                        </w:rPr>
                      </w:pPr>
                      <w:r w:rsidRPr="00B95DB2">
                        <w:rPr>
                          <w:b/>
                          <w:bCs/>
                          <w:i/>
                          <w:iCs/>
                          <w:lang w:val="en-US"/>
                        </w:rPr>
                        <w:t>Software</w:t>
                      </w:r>
                    </w:p>
                  </w:txbxContent>
                </v:textbox>
              </v:rect>
            </w:pict>
          </mc:Fallback>
        </mc:AlternateContent>
      </w:r>
      <w:r>
        <w:rPr>
          <w:b/>
          <w:noProof/>
          <w:sz w:val="18"/>
          <w:szCs w:val="18"/>
        </w:rPr>
        <mc:AlternateContent>
          <mc:Choice Requires="wps">
            <w:drawing>
              <wp:anchor distT="0" distB="0" distL="114300" distR="114300" simplePos="0" relativeHeight="251662336" behindDoc="0" locked="0" layoutInCell="1" allowOverlap="1" wp14:anchorId="7431D0AD" wp14:editId="38CF63D3">
                <wp:simplePos x="0" y="0"/>
                <wp:positionH relativeFrom="column">
                  <wp:posOffset>243840</wp:posOffset>
                </wp:positionH>
                <wp:positionV relativeFrom="paragraph">
                  <wp:posOffset>69850</wp:posOffset>
                </wp:positionV>
                <wp:extent cx="1802130" cy="472440"/>
                <wp:effectExtent l="57150" t="38100" r="83820" b="99060"/>
                <wp:wrapNone/>
                <wp:docPr id="512541789" name="Rectangle 1"/>
                <wp:cNvGraphicFramePr/>
                <a:graphic xmlns:a="http://schemas.openxmlformats.org/drawingml/2006/main">
                  <a:graphicData uri="http://schemas.microsoft.com/office/word/2010/wordprocessingShape">
                    <wps:wsp>
                      <wps:cNvSpPr/>
                      <wps:spPr>
                        <a:xfrm>
                          <a:off x="0" y="0"/>
                          <a:ext cx="1802130" cy="4724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11300AE" w14:textId="61E5A2E0" w:rsidR="00B21750" w:rsidRPr="00B21750" w:rsidRDefault="00B21750" w:rsidP="00B21750">
                            <w:pPr>
                              <w:jc w:val="center"/>
                              <w:rPr>
                                <w:b/>
                                <w:bCs/>
                              </w:rPr>
                            </w:pPr>
                            <w:r w:rsidRPr="00B21750">
                              <w:rPr>
                                <w:b/>
                                <w:bCs/>
                              </w:rPr>
                              <w:t>Métricas e indicadores de monitoreo</w:t>
                            </w:r>
                          </w:p>
                          <w:p w14:paraId="15EF77E8" w14:textId="77777777" w:rsidR="00B21750" w:rsidRPr="00B21750" w:rsidRDefault="00B217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_x0000_s1030" style="position:absolute;left:0;text-align:left;margin-left:19.2pt;margin-top:5.5pt;width:141.9pt;height:3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a7bfde [1620]" strokecolor="#4579b8 [3044]" w14:anchorId="7431D0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">
                <v:fill type="gradient" color2="#e4ecf5 [500]" colors="0 #a3c4ff;22938f #bfd5ff;1 #e5eeff" angle="180" focus="100%" rotate="t"/>
                <v:shadow on="t" color="black" opacity="24903f" offset="0,.55556mm" origin=",.5"/>
                <v:textbox>
                  <w:txbxContent>
                    <w:p w:rsidRPr="00B21750" w:rsidR="00B21750" w:rsidP="00B21750" w:rsidRDefault="00B21750" w14:paraId="011300AE" w14:textId="61E5A2E0">
                      <w:pPr>
                        <w:jc w:val="center"/>
                        <w:rPr>
                          <w:b/>
                          <w:bCs/>
                        </w:rPr>
                      </w:pPr>
                      <w:r w:rsidRPr="00B21750">
                        <w:rPr>
                          <w:b/>
                          <w:bCs/>
                        </w:rPr>
                        <w:t>Métricas e indicadores de monitoreo</w:t>
                      </w:r>
                    </w:p>
                    <w:p w:rsidRPr="00B21750" w:rsidR="00B21750" w:rsidRDefault="00B21750" w14:paraId="15EF77E8" w14:textId="77777777"/>
                  </w:txbxContent>
                </v:textbox>
              </v:rect>
            </w:pict>
          </mc:Fallback>
        </mc:AlternateContent>
      </w:r>
      <w:r>
        <w:rPr>
          <w:b/>
          <w:noProof/>
          <w:sz w:val="18"/>
          <w:szCs w:val="18"/>
        </w:rPr>
        <mc:AlternateContent>
          <mc:Choice Requires="wps">
            <w:drawing>
              <wp:anchor distT="0" distB="0" distL="114300" distR="114300" simplePos="0" relativeHeight="251664384" behindDoc="0" locked="0" layoutInCell="1" allowOverlap="1" wp14:anchorId="320A823F" wp14:editId="07355DAA">
                <wp:simplePos x="0" y="0"/>
                <wp:positionH relativeFrom="margin">
                  <wp:posOffset>2354580</wp:posOffset>
                </wp:positionH>
                <wp:positionV relativeFrom="paragraph">
                  <wp:posOffset>69850</wp:posOffset>
                </wp:positionV>
                <wp:extent cx="1802130" cy="464685"/>
                <wp:effectExtent l="57150" t="38100" r="83820" b="88265"/>
                <wp:wrapNone/>
                <wp:docPr id="913671426" name="Rectangle 1"/>
                <wp:cNvGraphicFramePr/>
                <a:graphic xmlns:a="http://schemas.openxmlformats.org/drawingml/2006/main">
                  <a:graphicData uri="http://schemas.microsoft.com/office/word/2010/wordprocessingShape">
                    <wps:wsp>
                      <wps:cNvSpPr/>
                      <wps:spPr>
                        <a:xfrm>
                          <a:off x="0" y="0"/>
                          <a:ext cx="1802130" cy="4646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CDDE05" w14:textId="4CCB323E" w:rsidR="00B21750" w:rsidRPr="00B21750" w:rsidRDefault="00B21750" w:rsidP="00B21750">
                            <w:pPr>
                              <w:jc w:val="center"/>
                              <w:rPr>
                                <w:b/>
                              </w:rPr>
                            </w:pPr>
                            <w:r w:rsidRPr="00B95DB2">
                              <w:rPr>
                                <w:b/>
                                <w:i/>
                              </w:rPr>
                              <w:t>Testing</w:t>
                            </w:r>
                            <w:r w:rsidRPr="00B21750">
                              <w:rPr>
                                <w:b/>
                              </w:rPr>
                              <w:t xml:space="preserve"> y monitoreo de la seguridad digital</w:t>
                            </w:r>
                          </w:p>
                          <w:p w14:paraId="16B67E93" w14:textId="134AD4AE" w:rsidR="00B21750" w:rsidRPr="00B21750" w:rsidRDefault="00B21750" w:rsidP="00B21750">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_x0000_s1031" style="position:absolute;left:0;text-align:left;margin-left:185.4pt;margin-top:5.5pt;width:141.9pt;height:36.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a7bfde [1620]" strokecolor="#4579b8 [3044]" w14:anchorId="320A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">
                <v:fill type="gradient" color2="#e4ecf5 [500]" colors="0 #a3c4ff;22938f #bfd5ff;1 #e5eeff" angle="180" focus="100%" rotate="t"/>
                <v:shadow on="t" color="black" opacity="24903f" offset="0,.55556mm" origin=",.5"/>
                <v:textbox>
                  <w:txbxContent>
                    <w:p w:rsidRPr="00B21750" w:rsidR="00B21750" w:rsidP="00B21750" w:rsidRDefault="00B21750" w14:paraId="38CDDE05" w14:textId="4CCB323E">
                      <w:pPr>
                        <w:jc w:val="center"/>
                        <w:rPr>
                          <w:b/>
                        </w:rPr>
                      </w:pPr>
                      <w:r w:rsidRPr="00B95DB2">
                        <w:rPr>
                          <w:b/>
                          <w:i/>
                        </w:rPr>
                        <w:t>Testing</w:t>
                      </w:r>
                      <w:r w:rsidRPr="00B21750">
                        <w:rPr>
                          <w:b/>
                        </w:rPr>
                        <w:t xml:space="preserve"> y monitoreo de la seguridad digital</w:t>
                      </w:r>
                    </w:p>
                    <w:p w:rsidRPr="00B21750" w:rsidR="00B21750" w:rsidP="00B21750" w:rsidRDefault="00B21750" w14:paraId="16B67E93" w14:textId="134AD4AE">
                      <w:pPr>
                        <w:jc w:val="center"/>
                        <w:rPr>
                          <w:b/>
                          <w:bCs/>
                        </w:rPr>
                      </w:pPr>
                    </w:p>
                  </w:txbxContent>
                </v:textbox>
                <w10:wrap anchorx="margin"/>
              </v:rect>
            </w:pict>
          </mc:Fallback>
        </mc:AlternateContent>
      </w:r>
    </w:p>
    <w:p w14:paraId="2A04C3FE" w14:textId="0060767F" w:rsidR="00076D6A" w:rsidRDefault="00076D6A">
      <w:pPr>
        <w:jc w:val="both"/>
        <w:rPr>
          <w:b/>
          <w:sz w:val="18"/>
          <w:szCs w:val="18"/>
        </w:rPr>
      </w:pPr>
    </w:p>
    <w:p w14:paraId="04E741ED" w14:textId="6A83821F" w:rsidR="00076D6A" w:rsidRDefault="00076D6A">
      <w:pPr>
        <w:jc w:val="both"/>
        <w:rPr>
          <w:b/>
          <w:sz w:val="18"/>
          <w:szCs w:val="18"/>
        </w:rPr>
      </w:pPr>
    </w:p>
    <w:p w14:paraId="35FB6D1D" w14:textId="2D5065C7" w:rsidR="00076D6A" w:rsidRDefault="00D37C93">
      <w:pPr>
        <w:jc w:val="both"/>
        <w:rPr>
          <w:b/>
          <w:sz w:val="18"/>
          <w:szCs w:val="18"/>
        </w:rPr>
      </w:pPr>
      <w:r>
        <w:rPr>
          <w:b/>
          <w:noProof/>
          <w:sz w:val="18"/>
          <w:szCs w:val="18"/>
        </w:rPr>
        <mc:AlternateContent>
          <mc:Choice Requires="wps">
            <w:drawing>
              <wp:anchor distT="0" distB="0" distL="114300" distR="114300" simplePos="0" relativeHeight="251689984" behindDoc="0" locked="0" layoutInCell="1" allowOverlap="1" wp14:anchorId="7DC31D52" wp14:editId="3E9CCED2">
                <wp:simplePos x="0" y="0"/>
                <wp:positionH relativeFrom="column">
                  <wp:posOffset>5455920</wp:posOffset>
                </wp:positionH>
                <wp:positionV relativeFrom="paragraph">
                  <wp:posOffset>66040</wp:posOffset>
                </wp:positionV>
                <wp:extent cx="0" cy="297180"/>
                <wp:effectExtent l="95250" t="19050" r="95250" b="83820"/>
                <wp:wrapNone/>
                <wp:docPr id="943339015" name="Straight Arrow Connector 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10" style="position:absolute;margin-left:429.6pt;margin-top:5.2pt;width:0;height:23.4pt;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" w14:anchorId="015E69C1">
                <v:stroke endarrow="block"/>
                <v:shadow on="t" color="black" opacity="24903f" offset="0,.55556mm" origin=",.5"/>
              </v:shape>
            </w:pict>
          </mc:Fallback>
        </mc:AlternateContent>
      </w:r>
      <w:r>
        <w:rPr>
          <w:b/>
          <w:noProof/>
          <w:sz w:val="18"/>
          <w:szCs w:val="18"/>
        </w:rPr>
        <mc:AlternateContent>
          <mc:Choice Requires="wps">
            <w:drawing>
              <wp:anchor distT="0" distB="0" distL="114300" distR="114300" simplePos="0" relativeHeight="251687936" behindDoc="0" locked="0" layoutInCell="1" allowOverlap="1" wp14:anchorId="522DC089" wp14:editId="27D9A7D7">
                <wp:simplePos x="0" y="0"/>
                <wp:positionH relativeFrom="column">
                  <wp:posOffset>3188970</wp:posOffset>
                </wp:positionH>
                <wp:positionV relativeFrom="paragraph">
                  <wp:posOffset>88900</wp:posOffset>
                </wp:positionV>
                <wp:extent cx="0" cy="297180"/>
                <wp:effectExtent l="95250" t="19050" r="95250" b="83820"/>
                <wp:wrapNone/>
                <wp:docPr id="1590027631" name="Straight Arrow Connector 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10" style="position:absolute;margin-left:251.1pt;margin-top:7pt;width:0;height:23.4pt;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" w14:anchorId="5D2C1B54">
                <v:stroke endarrow="block"/>
                <v:shadow on="t" color="black" opacity="24903f" offset="0,.55556mm" origin=",.5"/>
              </v:shape>
            </w:pict>
          </mc:Fallback>
        </mc:AlternateContent>
      </w:r>
      <w:r>
        <w:rPr>
          <w:b/>
          <w:noProof/>
          <w:sz w:val="18"/>
          <w:szCs w:val="18"/>
        </w:rPr>
        <mc:AlternateContent>
          <mc:Choice Requires="wps">
            <w:drawing>
              <wp:anchor distT="0" distB="0" distL="114300" distR="114300" simplePos="0" relativeHeight="251683840" behindDoc="0" locked="0" layoutInCell="1" allowOverlap="1" wp14:anchorId="349F795E" wp14:editId="73D3E17A">
                <wp:simplePos x="0" y="0"/>
                <wp:positionH relativeFrom="column">
                  <wp:posOffset>1131570</wp:posOffset>
                </wp:positionH>
                <wp:positionV relativeFrom="paragraph">
                  <wp:posOffset>107950</wp:posOffset>
                </wp:positionV>
                <wp:extent cx="640080" cy="381000"/>
                <wp:effectExtent l="38100" t="19050" r="64770" b="95250"/>
                <wp:wrapNone/>
                <wp:docPr id="593709254" name="Straight Arrow Connector 8"/>
                <wp:cNvGraphicFramePr/>
                <a:graphic xmlns:a="http://schemas.openxmlformats.org/drawingml/2006/main">
                  <a:graphicData uri="http://schemas.microsoft.com/office/word/2010/wordprocessingShape">
                    <wps:wsp>
                      <wps:cNvCnPr/>
                      <wps:spPr>
                        <a:xfrm>
                          <a:off x="0" y="0"/>
                          <a:ext cx="64008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8" style="position:absolute;margin-left:89.1pt;margin-top:8.5pt;width:50.4pt;height:30pt;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" w14:anchorId="182A2BD3">
                <v:stroke endarrow="block"/>
                <v:shadow on="t" color="black" opacity="24903f" offset="0,.55556mm" origin=",.5"/>
              </v:shape>
            </w:pict>
          </mc:Fallback>
        </mc:AlternateContent>
      </w:r>
      <w:r>
        <w:rPr>
          <w:b/>
          <w:noProof/>
          <w:sz w:val="18"/>
          <w:szCs w:val="18"/>
        </w:rPr>
        <mc:AlternateContent>
          <mc:Choice Requires="wps">
            <w:drawing>
              <wp:anchor distT="0" distB="0" distL="114300" distR="114300" simplePos="0" relativeHeight="251682816" behindDoc="0" locked="0" layoutInCell="1" allowOverlap="1" wp14:anchorId="427EDBB1" wp14:editId="7C853B22">
                <wp:simplePos x="0" y="0"/>
                <wp:positionH relativeFrom="column">
                  <wp:posOffset>521970</wp:posOffset>
                </wp:positionH>
                <wp:positionV relativeFrom="paragraph">
                  <wp:posOffset>104140</wp:posOffset>
                </wp:positionV>
                <wp:extent cx="586740" cy="381000"/>
                <wp:effectExtent l="57150" t="19050" r="60960" b="95250"/>
                <wp:wrapNone/>
                <wp:docPr id="1199064367" name="Straight Arrow Connector 7"/>
                <wp:cNvGraphicFramePr/>
                <a:graphic xmlns:a="http://schemas.openxmlformats.org/drawingml/2006/main">
                  <a:graphicData uri="http://schemas.microsoft.com/office/word/2010/wordprocessingShape">
                    <wps:wsp>
                      <wps:cNvCnPr/>
                      <wps:spPr>
                        <a:xfrm flipH="1">
                          <a:off x="0" y="0"/>
                          <a:ext cx="58674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7" style="position:absolute;margin-left:41.1pt;margin-top:8.2pt;width:46.2pt;height:30pt;flip:x;z-index:251682816;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" w14:anchorId="08CD3048">
                <v:stroke endarrow="block"/>
                <v:shadow on="t" color="black" opacity="24903f" offset="0,.55556mm" origin=",.5"/>
              </v:shape>
            </w:pict>
          </mc:Fallback>
        </mc:AlternateContent>
      </w:r>
    </w:p>
    <w:p w14:paraId="4EAE6154" w14:textId="5E9FA381" w:rsidR="00076D6A" w:rsidRDefault="00076D6A">
      <w:pPr>
        <w:jc w:val="both"/>
        <w:rPr>
          <w:b/>
          <w:sz w:val="18"/>
          <w:szCs w:val="18"/>
        </w:rPr>
      </w:pPr>
    </w:p>
    <w:p w14:paraId="1D964CB3" w14:textId="6FD2BE5B" w:rsidR="00076D6A" w:rsidRDefault="00D37C93">
      <w:pPr>
        <w:jc w:val="both"/>
        <w:rPr>
          <w:b/>
          <w:sz w:val="18"/>
          <w:szCs w:val="18"/>
        </w:rPr>
      </w:pPr>
      <w:r>
        <w:rPr>
          <w:b/>
          <w:noProof/>
          <w:sz w:val="18"/>
          <w:szCs w:val="18"/>
        </w:rPr>
        <mc:AlternateContent>
          <mc:Choice Requires="wps">
            <w:drawing>
              <wp:anchor distT="0" distB="0" distL="114300" distR="114300" simplePos="0" relativeHeight="251676672" behindDoc="0" locked="0" layoutInCell="1" allowOverlap="1" wp14:anchorId="5EB6BD94" wp14:editId="02DDAAB0">
                <wp:simplePos x="0" y="0"/>
                <wp:positionH relativeFrom="margin">
                  <wp:align>right</wp:align>
                </wp:positionH>
                <wp:positionV relativeFrom="paragraph">
                  <wp:posOffset>60960</wp:posOffset>
                </wp:positionV>
                <wp:extent cx="1802130" cy="586740"/>
                <wp:effectExtent l="0" t="0" r="7620" b="3810"/>
                <wp:wrapNone/>
                <wp:docPr id="626478388" name="Text Box 3"/>
                <wp:cNvGraphicFramePr/>
                <a:graphic xmlns:a="http://schemas.openxmlformats.org/drawingml/2006/main">
                  <a:graphicData uri="http://schemas.microsoft.com/office/word/2010/wordprocessingShape">
                    <wps:wsp>
                      <wps:cNvSpPr txBox="1"/>
                      <wps:spPr>
                        <a:xfrm>
                          <a:off x="0" y="0"/>
                          <a:ext cx="1802130" cy="586740"/>
                        </a:xfrm>
                        <a:prstGeom prst="rect">
                          <a:avLst/>
                        </a:prstGeom>
                        <a:solidFill>
                          <a:schemeClr val="lt1"/>
                        </a:solidFill>
                        <a:ln w="6350">
                          <a:noFill/>
                        </a:ln>
                      </wps:spPr>
                      <wps:txbx>
                        <w:txbxContent>
                          <w:p w14:paraId="78460469" w14:textId="0A50E84A" w:rsidR="00D37C93" w:rsidRPr="00E653B2" w:rsidRDefault="00D37C93" w:rsidP="00D37C93">
                            <w:pPr>
                              <w:jc w:val="both"/>
                              <w:rPr>
                                <w:lang w:val="es-MX"/>
                              </w:rPr>
                            </w:pPr>
                            <w:r>
                              <w:rPr>
                                <w:sz w:val="20"/>
                                <w:szCs w:val="20"/>
                              </w:rPr>
                              <w:t>C</w:t>
                            </w:r>
                            <w:r w:rsidRPr="00274229">
                              <w:rPr>
                                <w:sz w:val="20"/>
                                <w:szCs w:val="20"/>
                              </w:rPr>
                              <w:t>ontribuyen a la seguridad digital, desde la prevención o la mitigación de amenazas</w:t>
                            </w:r>
                            <w:r>
                              <w:rPr>
                                <w:rStyle w:val="Refdecomentario"/>
                              </w:rPr>
                              <w:annotationRe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type id="_x0000_t202" coordsize="21600,21600" o:spt="202" path="m,l,21600r21600,l21600,xe" w14:anchorId="5EB6BD94">
                <v:stroke joinstyle="miter"/>
                <v:path gradientshapeok="t" o:connecttype="rect"/>
              </v:shapetype>
              <v:shape id="Text Box 3" style="position:absolute;left:0;text-align:left;margin-left:90.7pt;margin-top:4.8pt;width:141.9pt;height:46.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3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">
                <v:textbox>
                  <w:txbxContent>
                    <w:p w:rsidRPr="00E653B2" w:rsidR="00D37C93" w:rsidP="00D37C93" w:rsidRDefault="00D37C93" w14:paraId="78460469" w14:textId="0A50E84A">
                      <w:pPr>
                        <w:jc w:val="both"/>
                        <w:rPr>
                          <w:lang w:val="es-MX"/>
                        </w:rPr>
                      </w:pPr>
                      <w:r>
                        <w:rPr>
                          <w:sz w:val="20"/>
                          <w:szCs w:val="20"/>
                        </w:rPr>
                        <w:t>C</w:t>
                      </w:r>
                      <w:r w:rsidRPr="00274229">
                        <w:rPr>
                          <w:sz w:val="20"/>
                          <w:szCs w:val="20"/>
                        </w:rPr>
                        <w:t>ontribuyen a la seguridad digital, desde la prevención o la mitigación de amenazas</w:t>
                      </w:r>
                      <w:r>
                        <w:rPr>
                          <w:rStyle w:val="Refdecomentario"/>
                        </w:rPr>
                        <w:annotationRef/>
                      </w:r>
                    </w:p>
                  </w:txbxContent>
                </v:textbox>
                <w10:wrap anchorx="margin"/>
              </v:shape>
            </w:pict>
          </mc:Fallback>
        </mc:AlternateContent>
      </w:r>
      <w:r>
        <w:rPr>
          <w:b/>
          <w:noProof/>
          <w:sz w:val="18"/>
          <w:szCs w:val="18"/>
        </w:rPr>
        <mc:AlternateContent>
          <mc:Choice Requires="wps">
            <w:drawing>
              <wp:anchor distT="0" distB="0" distL="114300" distR="114300" simplePos="0" relativeHeight="251674624" behindDoc="0" locked="0" layoutInCell="1" allowOverlap="1" wp14:anchorId="1A16C0AC" wp14:editId="681C8D69">
                <wp:simplePos x="0" y="0"/>
                <wp:positionH relativeFrom="margin">
                  <wp:posOffset>2274570</wp:posOffset>
                </wp:positionH>
                <wp:positionV relativeFrom="paragraph">
                  <wp:posOffset>60960</wp:posOffset>
                </wp:positionV>
                <wp:extent cx="2095500" cy="800100"/>
                <wp:effectExtent l="0" t="0" r="0" b="0"/>
                <wp:wrapNone/>
                <wp:docPr id="155124959" name="Text Box 3"/>
                <wp:cNvGraphicFramePr/>
                <a:graphic xmlns:a="http://schemas.openxmlformats.org/drawingml/2006/main">
                  <a:graphicData uri="http://schemas.microsoft.com/office/word/2010/wordprocessingShape">
                    <wps:wsp>
                      <wps:cNvSpPr txBox="1"/>
                      <wps:spPr>
                        <a:xfrm>
                          <a:off x="0" y="0"/>
                          <a:ext cx="2095500" cy="800100"/>
                        </a:xfrm>
                        <a:prstGeom prst="rect">
                          <a:avLst/>
                        </a:prstGeom>
                        <a:solidFill>
                          <a:schemeClr val="lt1"/>
                        </a:solidFill>
                        <a:ln w="6350">
                          <a:noFill/>
                        </a:ln>
                      </wps:spPr>
                      <wps:txbx>
                        <w:txbxContent>
                          <w:p w14:paraId="3C6F2B41" w14:textId="5CEC11AF" w:rsidR="00D37C93" w:rsidRPr="00D37C93" w:rsidRDefault="00E653B2" w:rsidP="00D37C93">
                            <w:pPr>
                              <w:jc w:val="both"/>
                              <w:rPr>
                                <w:sz w:val="20"/>
                                <w:szCs w:val="20"/>
                              </w:rPr>
                            </w:pPr>
                            <w:r w:rsidRPr="00E653B2">
                              <w:rPr>
                                <w:sz w:val="20"/>
                                <w:szCs w:val="20"/>
                                <w:lang w:val="es-MX"/>
                              </w:rPr>
                              <w:t>La finalidad</w:t>
                            </w:r>
                            <w:r w:rsidRPr="00E653B2">
                              <w:rPr>
                                <w:lang w:val="es-MX"/>
                              </w:rPr>
                              <w:t xml:space="preserve"> </w:t>
                            </w:r>
                            <w:r>
                              <w:rPr>
                                <w:sz w:val="20"/>
                                <w:szCs w:val="20"/>
                              </w:rPr>
                              <w:t>es comprobar o medir la eficiencia de la ejecución del modelo de seguridad en las entidades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_x0000_s1033" style="position:absolute;left:0;text-align:left;margin-left:179.1pt;margin-top:4.8pt;width:165pt;height:6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" w14:anchorId="1A16C0AC">
                <v:textbox>
                  <w:txbxContent>
                    <w:p w:rsidRPr="00D37C93" w:rsidR="00D37C93" w:rsidP="00D37C93" w:rsidRDefault="00E653B2" w14:paraId="3C6F2B41" w14:textId="5CEC11AF">
                      <w:pPr>
                        <w:jc w:val="both"/>
                        <w:rPr>
                          <w:sz w:val="20"/>
                          <w:szCs w:val="20"/>
                        </w:rPr>
                      </w:pPr>
                      <w:r w:rsidRPr="00E653B2">
                        <w:rPr>
                          <w:sz w:val="20"/>
                          <w:szCs w:val="20"/>
                          <w:lang w:val="es-MX"/>
                        </w:rPr>
                        <w:t>La finalidad</w:t>
                      </w:r>
                      <w:r w:rsidRPr="00E653B2">
                        <w:rPr>
                          <w:lang w:val="es-MX"/>
                        </w:rPr>
                        <w:t xml:space="preserve"> </w:t>
                      </w:r>
                      <w:r>
                        <w:rPr>
                          <w:sz w:val="20"/>
                          <w:szCs w:val="20"/>
                        </w:rPr>
                        <w:t>es comprobar o medir la eficiencia de la ejecución del modelo de seguridad en las entidades</w:t>
                      </w:r>
                    </w:p>
                  </w:txbxContent>
                </v:textbox>
                <w10:wrap anchorx="margin"/>
              </v:shape>
            </w:pict>
          </mc:Fallback>
        </mc:AlternateContent>
      </w:r>
    </w:p>
    <w:p w14:paraId="3C3B3800" w14:textId="5DE33474" w:rsidR="00076D6A" w:rsidRDefault="008654E0">
      <w:pPr>
        <w:jc w:val="both"/>
        <w:rPr>
          <w:b/>
          <w:sz w:val="18"/>
          <w:szCs w:val="18"/>
        </w:rPr>
      </w:pPr>
      <w:r>
        <w:rPr>
          <w:b/>
          <w:noProof/>
          <w:sz w:val="18"/>
          <w:szCs w:val="18"/>
        </w:rPr>
        <mc:AlternateContent>
          <mc:Choice Requires="wps">
            <w:drawing>
              <wp:anchor distT="0" distB="0" distL="114300" distR="114300" simplePos="0" relativeHeight="251669504" behindDoc="0" locked="0" layoutInCell="1" allowOverlap="1" wp14:anchorId="42DF132A" wp14:editId="56B81D12">
                <wp:simplePos x="0" y="0"/>
                <wp:positionH relativeFrom="column">
                  <wp:posOffset>1489710</wp:posOffset>
                </wp:positionH>
                <wp:positionV relativeFrom="paragraph">
                  <wp:posOffset>39370</wp:posOffset>
                </wp:positionV>
                <wp:extent cx="571500" cy="274320"/>
                <wp:effectExtent l="0" t="0" r="19050" b="11430"/>
                <wp:wrapNone/>
                <wp:docPr id="1490686773" name="Rectangle 2"/>
                <wp:cNvGraphicFramePr/>
                <a:graphic xmlns:a="http://schemas.openxmlformats.org/drawingml/2006/main">
                  <a:graphicData uri="http://schemas.microsoft.com/office/word/2010/wordprocessingShape">
                    <wps:wsp>
                      <wps:cNvSpPr/>
                      <wps:spPr>
                        <a:xfrm>
                          <a:off x="0" y="0"/>
                          <a:ext cx="571500" cy="274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089238" w14:textId="7AA202C9" w:rsidR="008654E0" w:rsidRPr="008654E0" w:rsidRDefault="008654E0" w:rsidP="008654E0">
                            <w:pPr>
                              <w:jc w:val="center"/>
                              <w:rPr>
                                <w:b/>
                                <w:bCs/>
                                <w:sz w:val="20"/>
                                <w:szCs w:val="20"/>
                                <w:lang w:val="en-US"/>
                              </w:rPr>
                            </w:pPr>
                            <w:r w:rsidRPr="008654E0">
                              <w:rPr>
                                <w:b/>
                                <w:bCs/>
                                <w:sz w:val="20"/>
                                <w:szCs w:val="20"/>
                                <w:lang w:val="en-US"/>
                              </w:rPr>
                              <w:t>Tipos</w:t>
                            </w:r>
                          </w:p>
                          <w:p w14:paraId="43D34859" w14:textId="77777777" w:rsidR="008654E0" w:rsidRPr="008654E0" w:rsidRDefault="008654E0" w:rsidP="008654E0">
                            <w:pPr>
                              <w:jc w:val="center"/>
                              <w:rPr>
                                <w:b/>
                                <w:bCs/>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pic="http://schemas.openxmlformats.org/drawingml/2006/picture" xmlns:a="http://schemas.openxmlformats.org/drawingml/2006/main">
            <w:pict>
              <v:rect id="Rectangle 2" style="position:absolute;left:0;text-align:left;margin-left:117.3pt;margin-top:3.1pt;width:45pt;height:21.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4" fillcolor="white [3201]" strokecolor="#4f81bd [3204]" strokeweight="2pt" w14:anchorId="42DF13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">
                <v:textbox>
                  <w:txbxContent>
                    <w:p w:rsidRPr="008654E0" w:rsidR="008654E0" w:rsidP="008654E0" w:rsidRDefault="008654E0" w14:paraId="44089238" w14:textId="7AA202C9">
                      <w:pPr>
                        <w:jc w:val="center"/>
                        <w:rPr>
                          <w:b/>
                          <w:bCs/>
                          <w:sz w:val="20"/>
                          <w:szCs w:val="20"/>
                          <w:lang w:val="en-US"/>
                        </w:rPr>
                      </w:pPr>
                      <w:r w:rsidRPr="008654E0">
                        <w:rPr>
                          <w:b/>
                          <w:bCs/>
                          <w:sz w:val="20"/>
                          <w:szCs w:val="20"/>
                          <w:lang w:val="en-US"/>
                        </w:rPr>
                        <w:t>Tipos</w:t>
                      </w:r>
                    </w:p>
                    <w:p w:rsidRPr="008654E0" w:rsidR="008654E0" w:rsidP="008654E0" w:rsidRDefault="008654E0" w14:paraId="43D34859" w14:textId="77777777">
                      <w:pPr>
                        <w:jc w:val="center"/>
                        <w:rPr>
                          <w:b/>
                          <w:bCs/>
                          <w:sz w:val="18"/>
                          <w:szCs w:val="18"/>
                          <w:lang w:val="en-US"/>
                        </w:rPr>
                      </w:pPr>
                    </w:p>
                  </w:txbxContent>
                </v:textbox>
              </v:rect>
            </w:pict>
          </mc:Fallback>
        </mc:AlternateContent>
      </w:r>
      <w:r>
        <w:rPr>
          <w:b/>
          <w:noProof/>
          <w:sz w:val="18"/>
          <w:szCs w:val="18"/>
        </w:rPr>
        <mc:AlternateContent>
          <mc:Choice Requires="wps">
            <w:drawing>
              <wp:anchor distT="0" distB="0" distL="114300" distR="114300" simplePos="0" relativeHeight="251667456" behindDoc="0" locked="0" layoutInCell="1" allowOverlap="1" wp14:anchorId="7063976C" wp14:editId="6553F533">
                <wp:simplePos x="0" y="0"/>
                <wp:positionH relativeFrom="margin">
                  <wp:posOffset>0</wp:posOffset>
                </wp:positionH>
                <wp:positionV relativeFrom="paragraph">
                  <wp:posOffset>39370</wp:posOffset>
                </wp:positionV>
                <wp:extent cx="1135380" cy="281940"/>
                <wp:effectExtent l="0" t="0" r="26670" b="22860"/>
                <wp:wrapNone/>
                <wp:docPr id="1181788323" name="Rectangle 2"/>
                <wp:cNvGraphicFramePr/>
                <a:graphic xmlns:a="http://schemas.openxmlformats.org/drawingml/2006/main">
                  <a:graphicData uri="http://schemas.microsoft.com/office/word/2010/wordprocessingShape">
                    <wps:wsp>
                      <wps:cNvSpPr/>
                      <wps:spPr>
                        <a:xfrm>
                          <a:off x="0" y="0"/>
                          <a:ext cx="1135380" cy="2819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32517FF" w14:textId="2DB760A6" w:rsidR="008654E0" w:rsidRPr="008654E0" w:rsidRDefault="008654E0" w:rsidP="008654E0">
                            <w:pPr>
                              <w:jc w:val="center"/>
                              <w:rPr>
                                <w:b/>
                                <w:bCs/>
                                <w:sz w:val="20"/>
                                <w:szCs w:val="20"/>
                                <w:lang w:val="en-US"/>
                              </w:rPr>
                            </w:pPr>
                            <w:r w:rsidRPr="008654E0">
                              <w:rPr>
                                <w:b/>
                                <w:bCs/>
                                <w:sz w:val="20"/>
                                <w:szCs w:val="20"/>
                                <w:lang w:val="en-US"/>
                              </w:rPr>
                              <w:t>Características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_x0000_s1035" style="position:absolute;left:0;text-align:left;margin-left:0;margin-top:3.1pt;width:89.4pt;height:2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white [3201]" strokecolor="#4f81bd [3204]" strokeweight="2pt" w14:anchorId="706397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">
                <v:textbox>
                  <w:txbxContent>
                    <w:p w:rsidRPr="008654E0" w:rsidR="008654E0" w:rsidP="008654E0" w:rsidRDefault="008654E0" w14:paraId="132517FF" w14:textId="2DB760A6">
                      <w:pPr>
                        <w:jc w:val="center"/>
                        <w:rPr>
                          <w:b/>
                          <w:bCs/>
                          <w:sz w:val="20"/>
                          <w:szCs w:val="20"/>
                          <w:lang w:val="en-US"/>
                        </w:rPr>
                      </w:pPr>
                      <w:proofErr w:type="spellStart"/>
                      <w:r w:rsidRPr="008654E0">
                        <w:rPr>
                          <w:b/>
                          <w:bCs/>
                          <w:sz w:val="20"/>
                          <w:szCs w:val="20"/>
                          <w:lang w:val="en-US"/>
                        </w:rPr>
                        <w:t>Características</w:t>
                      </w:r>
                      <w:proofErr w:type="spellEnd"/>
                    </w:p>
                  </w:txbxContent>
                </v:textbox>
                <w10:wrap anchorx="margin"/>
              </v:rect>
            </w:pict>
          </mc:Fallback>
        </mc:AlternateContent>
      </w:r>
    </w:p>
    <w:p w14:paraId="214F5D81" w14:textId="1CC039EB" w:rsidR="00076D6A" w:rsidRDefault="00D37C93">
      <w:pPr>
        <w:jc w:val="both"/>
        <w:rPr>
          <w:b/>
          <w:sz w:val="18"/>
          <w:szCs w:val="18"/>
        </w:rPr>
      </w:pPr>
      <w:r>
        <w:rPr>
          <w:b/>
          <w:noProof/>
          <w:sz w:val="18"/>
          <w:szCs w:val="18"/>
        </w:rPr>
        <mc:AlternateContent>
          <mc:Choice Requires="wps">
            <w:drawing>
              <wp:anchor distT="0" distB="0" distL="114300" distR="114300" simplePos="0" relativeHeight="251686912" behindDoc="0" locked="0" layoutInCell="1" allowOverlap="1" wp14:anchorId="4EC08EDD" wp14:editId="6730E44C">
                <wp:simplePos x="0" y="0"/>
                <wp:positionH relativeFrom="column">
                  <wp:posOffset>1821180</wp:posOffset>
                </wp:positionH>
                <wp:positionV relativeFrom="paragraph">
                  <wp:posOffset>147320</wp:posOffset>
                </wp:positionV>
                <wp:extent cx="0" cy="312420"/>
                <wp:effectExtent l="95250" t="19050" r="95250" b="87630"/>
                <wp:wrapNone/>
                <wp:docPr id="528715331" name="Straight Arrow Connector 9"/>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9" style="position:absolute;margin-left:143.4pt;margin-top:11.6pt;width:0;height:24.6pt;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" w14:anchorId="10D4D262">
                <v:stroke endarrow="block"/>
                <v:shadow on="t" color="black" opacity="24903f" offset="0,.55556mm" origin=",.5"/>
              </v:shape>
            </w:pict>
          </mc:Fallback>
        </mc:AlternateContent>
      </w:r>
    </w:p>
    <w:p w14:paraId="5C32E241" w14:textId="7982D1F3" w:rsidR="00076D6A" w:rsidRDefault="00D37C93">
      <w:pPr>
        <w:jc w:val="both"/>
        <w:rPr>
          <w:b/>
          <w:sz w:val="18"/>
          <w:szCs w:val="18"/>
        </w:rPr>
      </w:pPr>
      <w:r>
        <w:rPr>
          <w:b/>
          <w:noProof/>
          <w:sz w:val="18"/>
          <w:szCs w:val="18"/>
        </w:rPr>
        <mc:AlternateContent>
          <mc:Choice Requires="wps">
            <w:drawing>
              <wp:anchor distT="0" distB="0" distL="114300" distR="114300" simplePos="0" relativeHeight="251684864" behindDoc="0" locked="0" layoutInCell="1" allowOverlap="1" wp14:anchorId="79ED8E75" wp14:editId="214EEC89">
                <wp:simplePos x="0" y="0"/>
                <wp:positionH relativeFrom="column">
                  <wp:posOffset>491490</wp:posOffset>
                </wp:positionH>
                <wp:positionV relativeFrom="paragraph">
                  <wp:posOffset>19050</wp:posOffset>
                </wp:positionV>
                <wp:extent cx="0" cy="312420"/>
                <wp:effectExtent l="95250" t="19050" r="95250" b="87630"/>
                <wp:wrapNone/>
                <wp:docPr id="1370521537" name="Straight Arrow Connector 9"/>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9" style="position:absolute;margin-left:38.7pt;margin-top:1.5pt;width:0;height:24.6pt;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" w14:anchorId="1EE3B74E">
                <v:stroke endarrow="block"/>
                <v:shadow on="t" color="black" opacity="24903f" offset="0,.55556mm" origin=",.5"/>
              </v:shape>
            </w:pict>
          </mc:Fallback>
        </mc:AlternateContent>
      </w:r>
    </w:p>
    <w:p w14:paraId="61E065E9" w14:textId="67F9FB5F" w:rsidR="00076D6A" w:rsidRDefault="00076D6A">
      <w:pPr>
        <w:jc w:val="both"/>
        <w:rPr>
          <w:b/>
          <w:sz w:val="18"/>
          <w:szCs w:val="18"/>
        </w:rPr>
      </w:pPr>
    </w:p>
    <w:p w14:paraId="75067D0A" w14:textId="7C2D6D0F" w:rsidR="00076D6A" w:rsidRDefault="00D37C93">
      <w:pPr>
        <w:jc w:val="both"/>
        <w:rPr>
          <w:b/>
          <w:sz w:val="18"/>
          <w:szCs w:val="18"/>
        </w:rPr>
      </w:pPr>
      <w:r>
        <w:rPr>
          <w:b/>
          <w:noProof/>
          <w:sz w:val="18"/>
          <w:szCs w:val="18"/>
        </w:rPr>
        <mc:AlternateContent>
          <mc:Choice Requires="wps">
            <w:drawing>
              <wp:anchor distT="0" distB="0" distL="114300" distR="114300" simplePos="0" relativeHeight="251670528" behindDoc="0" locked="0" layoutInCell="1" allowOverlap="1" wp14:anchorId="7029C8AC" wp14:editId="2984FEDE">
                <wp:simplePos x="0" y="0"/>
                <wp:positionH relativeFrom="margin">
                  <wp:posOffset>-377190</wp:posOffset>
                </wp:positionH>
                <wp:positionV relativeFrom="paragraph">
                  <wp:posOffset>90170</wp:posOffset>
                </wp:positionV>
                <wp:extent cx="1615440" cy="1158240"/>
                <wp:effectExtent l="0" t="0" r="3810" b="3810"/>
                <wp:wrapNone/>
                <wp:docPr id="1763147280" name="Text Box 3"/>
                <wp:cNvGraphicFramePr/>
                <a:graphic xmlns:a="http://schemas.openxmlformats.org/drawingml/2006/main">
                  <a:graphicData uri="http://schemas.microsoft.com/office/word/2010/wordprocessingShape">
                    <wps:wsp>
                      <wps:cNvSpPr txBox="1"/>
                      <wps:spPr>
                        <a:xfrm>
                          <a:off x="0" y="0"/>
                          <a:ext cx="1615440" cy="1158240"/>
                        </a:xfrm>
                        <a:prstGeom prst="rect">
                          <a:avLst/>
                        </a:prstGeom>
                        <a:solidFill>
                          <a:schemeClr val="lt1"/>
                        </a:solidFill>
                        <a:ln w="6350">
                          <a:noFill/>
                        </a:ln>
                      </wps:spPr>
                      <wps:txbx>
                        <w:txbxContent>
                          <w:p w14:paraId="121D6202" w14:textId="676F4641" w:rsidR="008654E0" w:rsidRPr="008654E0" w:rsidRDefault="008654E0" w:rsidP="008654E0">
                            <w:pPr>
                              <w:pStyle w:val="Prrafodelista"/>
                              <w:numPr>
                                <w:ilvl w:val="0"/>
                                <w:numId w:val="15"/>
                              </w:numPr>
                              <w:pBdr>
                                <w:top w:val="nil"/>
                                <w:left w:val="nil"/>
                                <w:bottom w:val="nil"/>
                                <w:right w:val="nil"/>
                                <w:between w:val="nil"/>
                              </w:pBdr>
                              <w:jc w:val="both"/>
                              <w:rPr>
                                <w:bCs/>
                                <w:color w:val="000000"/>
                                <w:sz w:val="20"/>
                                <w:szCs w:val="20"/>
                              </w:rPr>
                            </w:pPr>
                            <w:r w:rsidRPr="008654E0">
                              <w:rPr>
                                <w:bCs/>
                                <w:color w:val="000000"/>
                                <w:sz w:val="20"/>
                                <w:szCs w:val="20"/>
                              </w:rPr>
                              <w:t>Evaluadores</w:t>
                            </w:r>
                          </w:p>
                          <w:p w14:paraId="0C45B39B" w14:textId="32E72A18" w:rsidR="008654E0" w:rsidRPr="008654E0" w:rsidRDefault="008654E0" w:rsidP="008654E0">
                            <w:pPr>
                              <w:pStyle w:val="Prrafodelista"/>
                              <w:numPr>
                                <w:ilvl w:val="0"/>
                                <w:numId w:val="15"/>
                              </w:numPr>
                              <w:pBdr>
                                <w:top w:val="nil"/>
                                <w:left w:val="nil"/>
                                <w:bottom w:val="nil"/>
                                <w:right w:val="nil"/>
                                <w:between w:val="nil"/>
                              </w:pBdr>
                              <w:jc w:val="both"/>
                              <w:rPr>
                                <w:bCs/>
                                <w:color w:val="000000"/>
                                <w:sz w:val="20"/>
                                <w:szCs w:val="20"/>
                              </w:rPr>
                            </w:pPr>
                            <w:r w:rsidRPr="008654E0">
                              <w:rPr>
                                <w:bCs/>
                                <w:color w:val="000000"/>
                                <w:sz w:val="20"/>
                                <w:szCs w:val="20"/>
                              </w:rPr>
                              <w:t>Medidores</w:t>
                            </w:r>
                          </w:p>
                          <w:p w14:paraId="690802B8" w14:textId="6946A592" w:rsidR="008654E0" w:rsidRPr="008654E0" w:rsidRDefault="008654E0" w:rsidP="008654E0">
                            <w:pPr>
                              <w:pStyle w:val="Prrafodelista"/>
                              <w:numPr>
                                <w:ilvl w:val="0"/>
                                <w:numId w:val="15"/>
                              </w:numPr>
                              <w:pBdr>
                                <w:top w:val="nil"/>
                                <w:left w:val="nil"/>
                                <w:bottom w:val="nil"/>
                                <w:right w:val="nil"/>
                                <w:between w:val="nil"/>
                              </w:pBdr>
                              <w:jc w:val="both"/>
                              <w:rPr>
                                <w:bCs/>
                                <w:color w:val="000000"/>
                                <w:sz w:val="20"/>
                                <w:szCs w:val="20"/>
                              </w:rPr>
                            </w:pPr>
                            <w:r w:rsidRPr="008654E0">
                              <w:rPr>
                                <w:bCs/>
                                <w:color w:val="000000"/>
                                <w:sz w:val="20"/>
                                <w:szCs w:val="20"/>
                              </w:rPr>
                              <w:t>Generadores de información</w:t>
                            </w:r>
                          </w:p>
                          <w:p w14:paraId="735D3CA2" w14:textId="564ABD7C" w:rsidR="008654E0" w:rsidRPr="008654E0" w:rsidRDefault="008654E0" w:rsidP="008654E0">
                            <w:pPr>
                              <w:pStyle w:val="Prrafodelista"/>
                              <w:numPr>
                                <w:ilvl w:val="0"/>
                                <w:numId w:val="15"/>
                              </w:numPr>
                              <w:pBdr>
                                <w:top w:val="nil"/>
                                <w:left w:val="nil"/>
                                <w:bottom w:val="nil"/>
                                <w:right w:val="nil"/>
                                <w:between w:val="nil"/>
                              </w:pBdr>
                              <w:jc w:val="both"/>
                              <w:rPr>
                                <w:bCs/>
                                <w:color w:val="000000"/>
                                <w:sz w:val="20"/>
                                <w:szCs w:val="20"/>
                              </w:rPr>
                            </w:pPr>
                            <w:r w:rsidRPr="008654E0">
                              <w:rPr>
                                <w:bCs/>
                                <w:color w:val="000000"/>
                                <w:sz w:val="20"/>
                                <w:szCs w:val="20"/>
                              </w:rPr>
                              <w:t>Generadores de alertas</w:t>
                            </w:r>
                          </w:p>
                          <w:p w14:paraId="5C0B7C9E" w14:textId="77777777" w:rsidR="008654E0" w:rsidRDefault="0086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_x0000_s1036" style="position:absolute;left:0;text-align:left;margin-left:-29.7pt;margin-top:7.1pt;width:127.2pt;height:91.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" w14:anchorId="7029C8AC">
                <v:textbox>
                  <w:txbxContent>
                    <w:p w:rsidRPr="008654E0" w:rsidR="008654E0" w:rsidP="008654E0" w:rsidRDefault="008654E0" w14:paraId="121D6202" w14:textId="676F4641">
                      <w:pPr>
                        <w:pStyle w:val="Prrafodelista"/>
                        <w:numPr>
                          <w:ilvl w:val="0"/>
                          <w:numId w:val="15"/>
                        </w:numPr>
                        <w:pBdr>
                          <w:top w:val="nil"/>
                          <w:left w:val="nil"/>
                          <w:bottom w:val="nil"/>
                          <w:right w:val="nil"/>
                          <w:between w:val="nil"/>
                        </w:pBdr>
                        <w:jc w:val="both"/>
                        <w:rPr>
                          <w:bCs/>
                          <w:color w:val="000000"/>
                          <w:sz w:val="20"/>
                          <w:szCs w:val="20"/>
                        </w:rPr>
                      </w:pPr>
                      <w:r w:rsidRPr="008654E0">
                        <w:rPr>
                          <w:bCs/>
                          <w:color w:val="000000"/>
                          <w:sz w:val="20"/>
                          <w:szCs w:val="20"/>
                        </w:rPr>
                        <w:t>Evaluadores</w:t>
                      </w:r>
                    </w:p>
                    <w:p w:rsidRPr="008654E0" w:rsidR="008654E0" w:rsidP="008654E0" w:rsidRDefault="008654E0" w14:paraId="0C45B39B" w14:textId="32E72A18">
                      <w:pPr>
                        <w:pStyle w:val="Prrafodelista"/>
                        <w:numPr>
                          <w:ilvl w:val="0"/>
                          <w:numId w:val="15"/>
                        </w:numPr>
                        <w:pBdr>
                          <w:top w:val="nil"/>
                          <w:left w:val="nil"/>
                          <w:bottom w:val="nil"/>
                          <w:right w:val="nil"/>
                          <w:between w:val="nil"/>
                        </w:pBdr>
                        <w:jc w:val="both"/>
                        <w:rPr>
                          <w:bCs/>
                          <w:color w:val="000000"/>
                          <w:sz w:val="20"/>
                          <w:szCs w:val="20"/>
                        </w:rPr>
                      </w:pPr>
                      <w:r w:rsidRPr="008654E0">
                        <w:rPr>
                          <w:bCs/>
                          <w:color w:val="000000"/>
                          <w:sz w:val="20"/>
                          <w:szCs w:val="20"/>
                        </w:rPr>
                        <w:t>Medidores</w:t>
                      </w:r>
                    </w:p>
                    <w:p w:rsidRPr="008654E0" w:rsidR="008654E0" w:rsidP="008654E0" w:rsidRDefault="008654E0" w14:paraId="690802B8" w14:textId="6946A592">
                      <w:pPr>
                        <w:pStyle w:val="Prrafodelista"/>
                        <w:numPr>
                          <w:ilvl w:val="0"/>
                          <w:numId w:val="15"/>
                        </w:numPr>
                        <w:pBdr>
                          <w:top w:val="nil"/>
                          <w:left w:val="nil"/>
                          <w:bottom w:val="nil"/>
                          <w:right w:val="nil"/>
                          <w:between w:val="nil"/>
                        </w:pBdr>
                        <w:jc w:val="both"/>
                        <w:rPr>
                          <w:bCs/>
                          <w:color w:val="000000"/>
                          <w:sz w:val="20"/>
                          <w:szCs w:val="20"/>
                        </w:rPr>
                      </w:pPr>
                      <w:r w:rsidRPr="008654E0">
                        <w:rPr>
                          <w:bCs/>
                          <w:color w:val="000000"/>
                          <w:sz w:val="20"/>
                          <w:szCs w:val="20"/>
                        </w:rPr>
                        <w:t>Generadores de información</w:t>
                      </w:r>
                    </w:p>
                    <w:p w:rsidRPr="008654E0" w:rsidR="008654E0" w:rsidP="008654E0" w:rsidRDefault="008654E0" w14:paraId="735D3CA2" w14:textId="564ABD7C">
                      <w:pPr>
                        <w:pStyle w:val="Prrafodelista"/>
                        <w:numPr>
                          <w:ilvl w:val="0"/>
                          <w:numId w:val="15"/>
                        </w:numPr>
                        <w:pBdr>
                          <w:top w:val="nil"/>
                          <w:left w:val="nil"/>
                          <w:bottom w:val="nil"/>
                          <w:right w:val="nil"/>
                          <w:between w:val="nil"/>
                        </w:pBdr>
                        <w:jc w:val="both"/>
                        <w:rPr>
                          <w:bCs/>
                          <w:color w:val="000000"/>
                          <w:sz w:val="20"/>
                          <w:szCs w:val="20"/>
                        </w:rPr>
                      </w:pPr>
                      <w:r w:rsidRPr="008654E0">
                        <w:rPr>
                          <w:bCs/>
                          <w:color w:val="000000"/>
                          <w:sz w:val="20"/>
                          <w:szCs w:val="20"/>
                        </w:rPr>
                        <w:t>Generadores de alertas</w:t>
                      </w:r>
                    </w:p>
                    <w:p w:rsidR="008654E0" w:rsidRDefault="008654E0" w14:paraId="5C0B7C9E" w14:textId="77777777"/>
                  </w:txbxContent>
                </v:textbox>
                <w10:wrap anchorx="margin"/>
              </v:shape>
            </w:pict>
          </mc:Fallback>
        </mc:AlternateContent>
      </w:r>
      <w:r>
        <w:rPr>
          <w:b/>
          <w:noProof/>
          <w:sz w:val="18"/>
          <w:szCs w:val="18"/>
        </w:rPr>
        <mc:AlternateContent>
          <mc:Choice Requires="wps">
            <w:drawing>
              <wp:anchor distT="0" distB="0" distL="114300" distR="114300" simplePos="0" relativeHeight="251672576" behindDoc="0" locked="0" layoutInCell="1" allowOverlap="1" wp14:anchorId="006C2185" wp14:editId="5BEB3C7F">
                <wp:simplePos x="0" y="0"/>
                <wp:positionH relativeFrom="margin">
                  <wp:posOffset>1184910</wp:posOffset>
                </wp:positionH>
                <wp:positionV relativeFrom="paragraph">
                  <wp:posOffset>82550</wp:posOffset>
                </wp:positionV>
                <wp:extent cx="1615440" cy="441960"/>
                <wp:effectExtent l="0" t="0" r="3810" b="0"/>
                <wp:wrapNone/>
                <wp:docPr id="196748801" name="Text Box 3"/>
                <wp:cNvGraphicFramePr/>
                <a:graphic xmlns:a="http://schemas.openxmlformats.org/drawingml/2006/main">
                  <a:graphicData uri="http://schemas.microsoft.com/office/word/2010/wordprocessingShape">
                    <wps:wsp>
                      <wps:cNvSpPr txBox="1"/>
                      <wps:spPr>
                        <a:xfrm>
                          <a:off x="0" y="0"/>
                          <a:ext cx="1615440" cy="441960"/>
                        </a:xfrm>
                        <a:prstGeom prst="rect">
                          <a:avLst/>
                        </a:prstGeom>
                        <a:solidFill>
                          <a:schemeClr val="lt1"/>
                        </a:solidFill>
                        <a:ln w="6350">
                          <a:noFill/>
                        </a:ln>
                      </wps:spPr>
                      <wps:txbx>
                        <w:txbxContent>
                          <w:p w14:paraId="54B9D3E4" w14:textId="0C542A06" w:rsidR="008654E0" w:rsidRDefault="008654E0" w:rsidP="008654E0">
                            <w:pPr>
                              <w:pStyle w:val="Prrafodelista"/>
                              <w:numPr>
                                <w:ilvl w:val="0"/>
                                <w:numId w:val="15"/>
                              </w:numPr>
                              <w:pBdr>
                                <w:top w:val="nil"/>
                                <w:left w:val="nil"/>
                                <w:bottom w:val="nil"/>
                                <w:right w:val="nil"/>
                                <w:between w:val="nil"/>
                              </w:pBdr>
                              <w:jc w:val="both"/>
                              <w:rPr>
                                <w:bCs/>
                                <w:color w:val="000000"/>
                                <w:sz w:val="20"/>
                                <w:szCs w:val="20"/>
                              </w:rPr>
                            </w:pPr>
                            <w:r>
                              <w:rPr>
                                <w:bCs/>
                                <w:color w:val="000000"/>
                                <w:sz w:val="20"/>
                                <w:szCs w:val="20"/>
                              </w:rPr>
                              <w:t>Gestión</w:t>
                            </w:r>
                          </w:p>
                          <w:p w14:paraId="6F5AA66C" w14:textId="13DCD1D8" w:rsidR="008654E0" w:rsidRPr="008654E0" w:rsidRDefault="008654E0" w:rsidP="008654E0">
                            <w:pPr>
                              <w:pStyle w:val="Prrafodelista"/>
                              <w:numPr>
                                <w:ilvl w:val="0"/>
                                <w:numId w:val="15"/>
                              </w:numPr>
                              <w:pBdr>
                                <w:top w:val="nil"/>
                                <w:left w:val="nil"/>
                                <w:bottom w:val="nil"/>
                                <w:right w:val="nil"/>
                                <w:between w:val="nil"/>
                              </w:pBdr>
                              <w:jc w:val="both"/>
                              <w:rPr>
                                <w:bCs/>
                                <w:color w:val="000000"/>
                                <w:sz w:val="20"/>
                                <w:szCs w:val="20"/>
                              </w:rPr>
                            </w:pPr>
                            <w:r>
                              <w:rPr>
                                <w:bCs/>
                                <w:color w:val="000000"/>
                                <w:sz w:val="20"/>
                                <w:szCs w:val="20"/>
                              </w:rPr>
                              <w:t>Cumplimiento</w:t>
                            </w:r>
                          </w:p>
                          <w:p w14:paraId="7802A72B" w14:textId="77777777" w:rsidR="008654E0" w:rsidRDefault="008654E0" w:rsidP="00865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_x0000_s1037" style="position:absolute;left:0;text-align:left;margin-left:93.3pt;margin-top:6.5pt;width:127.2pt;height:34.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" w14:anchorId="006C2185">
                <v:textbox>
                  <w:txbxContent>
                    <w:p w:rsidR="008654E0" w:rsidP="008654E0" w:rsidRDefault="008654E0" w14:paraId="54B9D3E4" w14:textId="0C542A06">
                      <w:pPr>
                        <w:pStyle w:val="Prrafodelista"/>
                        <w:numPr>
                          <w:ilvl w:val="0"/>
                          <w:numId w:val="15"/>
                        </w:numPr>
                        <w:pBdr>
                          <w:top w:val="nil"/>
                          <w:left w:val="nil"/>
                          <w:bottom w:val="nil"/>
                          <w:right w:val="nil"/>
                          <w:between w:val="nil"/>
                        </w:pBdr>
                        <w:jc w:val="both"/>
                        <w:rPr>
                          <w:bCs/>
                          <w:color w:val="000000"/>
                          <w:sz w:val="20"/>
                          <w:szCs w:val="20"/>
                        </w:rPr>
                      </w:pPr>
                      <w:r>
                        <w:rPr>
                          <w:bCs/>
                          <w:color w:val="000000"/>
                          <w:sz w:val="20"/>
                          <w:szCs w:val="20"/>
                        </w:rPr>
                        <w:t>Gestión</w:t>
                      </w:r>
                    </w:p>
                    <w:p w:rsidRPr="008654E0" w:rsidR="008654E0" w:rsidP="008654E0" w:rsidRDefault="008654E0" w14:paraId="6F5AA66C" w14:textId="13DCD1D8">
                      <w:pPr>
                        <w:pStyle w:val="Prrafodelista"/>
                        <w:numPr>
                          <w:ilvl w:val="0"/>
                          <w:numId w:val="15"/>
                        </w:numPr>
                        <w:pBdr>
                          <w:top w:val="nil"/>
                          <w:left w:val="nil"/>
                          <w:bottom w:val="nil"/>
                          <w:right w:val="nil"/>
                          <w:between w:val="nil"/>
                        </w:pBdr>
                        <w:jc w:val="both"/>
                        <w:rPr>
                          <w:bCs/>
                          <w:color w:val="000000"/>
                          <w:sz w:val="20"/>
                          <w:szCs w:val="20"/>
                        </w:rPr>
                      </w:pPr>
                      <w:r>
                        <w:rPr>
                          <w:bCs/>
                          <w:color w:val="000000"/>
                          <w:sz w:val="20"/>
                          <w:szCs w:val="20"/>
                        </w:rPr>
                        <w:t>Cumplimiento</w:t>
                      </w:r>
                    </w:p>
                    <w:p w:rsidR="008654E0" w:rsidP="008654E0" w:rsidRDefault="008654E0" w14:paraId="7802A72B" w14:textId="77777777"/>
                  </w:txbxContent>
                </v:textbox>
                <w10:wrap anchorx="margin"/>
              </v:shape>
            </w:pict>
          </mc:Fallback>
        </mc:AlternateContent>
      </w:r>
    </w:p>
    <w:p w14:paraId="0305CA04" w14:textId="2774F86E" w:rsidR="00076D6A" w:rsidRDefault="00076D6A">
      <w:pPr>
        <w:jc w:val="both"/>
        <w:rPr>
          <w:b/>
          <w:sz w:val="18"/>
          <w:szCs w:val="18"/>
        </w:rPr>
      </w:pPr>
    </w:p>
    <w:p w14:paraId="413A71D2" w14:textId="6C0E63FB" w:rsidR="00076D6A" w:rsidRDefault="00076D6A">
      <w:pPr>
        <w:jc w:val="both"/>
        <w:rPr>
          <w:b/>
          <w:sz w:val="18"/>
          <w:szCs w:val="18"/>
        </w:rPr>
      </w:pPr>
    </w:p>
    <w:p w14:paraId="391D4CDE" w14:textId="02FAA67B" w:rsidR="00076D6A" w:rsidRDefault="00076D6A">
      <w:pPr>
        <w:jc w:val="both"/>
        <w:rPr>
          <w:b/>
          <w:sz w:val="18"/>
          <w:szCs w:val="18"/>
        </w:rPr>
      </w:pPr>
    </w:p>
    <w:p w14:paraId="014B9542" w14:textId="4BA9B1B5" w:rsidR="00076D6A" w:rsidRDefault="00076D6A">
      <w:pPr>
        <w:jc w:val="both"/>
        <w:rPr>
          <w:b/>
          <w:sz w:val="18"/>
          <w:szCs w:val="18"/>
        </w:rPr>
      </w:pPr>
    </w:p>
    <w:p w14:paraId="48135774" w14:textId="290ED542" w:rsidR="00076D6A" w:rsidRDefault="00076D6A">
      <w:pPr>
        <w:jc w:val="both"/>
        <w:rPr>
          <w:b/>
          <w:sz w:val="18"/>
          <w:szCs w:val="18"/>
        </w:rPr>
      </w:pPr>
    </w:p>
    <w:p w14:paraId="39180FD5" w14:textId="6B242376" w:rsidR="00076D6A" w:rsidRDefault="00076D6A">
      <w:pPr>
        <w:jc w:val="both"/>
        <w:rPr>
          <w:b/>
          <w:sz w:val="18"/>
          <w:szCs w:val="18"/>
        </w:rPr>
      </w:pPr>
    </w:p>
    <w:p w14:paraId="1E662C67" w14:textId="50C21D18" w:rsidR="00076D6A" w:rsidRDefault="00076D6A">
      <w:pPr>
        <w:jc w:val="both"/>
        <w:rPr>
          <w:b/>
          <w:sz w:val="18"/>
          <w:szCs w:val="18"/>
        </w:rPr>
      </w:pPr>
    </w:p>
    <w:p w14:paraId="41E30BF8" w14:textId="3E4EF24D" w:rsidR="00076D6A" w:rsidRDefault="00076D6A">
      <w:pPr>
        <w:jc w:val="both"/>
        <w:rPr>
          <w:b/>
          <w:sz w:val="18"/>
          <w:szCs w:val="18"/>
        </w:rPr>
      </w:pPr>
    </w:p>
    <w:p w14:paraId="75B23934" w14:textId="514979CC" w:rsidR="00076D6A" w:rsidRDefault="00076D6A">
      <w:pPr>
        <w:jc w:val="both"/>
        <w:rPr>
          <w:b/>
          <w:sz w:val="18"/>
          <w:szCs w:val="18"/>
        </w:rPr>
      </w:pPr>
    </w:p>
    <w:p w14:paraId="0AD27555" w14:textId="46EBF8C6" w:rsidR="00076D6A" w:rsidRDefault="00076D6A">
      <w:pPr>
        <w:jc w:val="both"/>
        <w:rPr>
          <w:b/>
          <w:sz w:val="18"/>
          <w:szCs w:val="18"/>
        </w:rPr>
      </w:pPr>
    </w:p>
    <w:p w14:paraId="65B394ED" w14:textId="35652F80" w:rsidR="00076D6A" w:rsidRDefault="00076D6A">
      <w:pPr>
        <w:jc w:val="both"/>
        <w:rPr>
          <w:b/>
          <w:sz w:val="18"/>
          <w:szCs w:val="18"/>
        </w:rPr>
      </w:pPr>
    </w:p>
    <w:p w14:paraId="05DC0E75" w14:textId="66234085" w:rsidR="00076D6A" w:rsidRDefault="00076D6A">
      <w:pPr>
        <w:jc w:val="both"/>
        <w:rPr>
          <w:b/>
          <w:sz w:val="18"/>
          <w:szCs w:val="18"/>
        </w:rPr>
      </w:pPr>
    </w:p>
    <w:p w14:paraId="716F19FC" w14:textId="4E44D96C" w:rsidR="00076D6A" w:rsidRDefault="00076D6A">
      <w:pPr>
        <w:jc w:val="both"/>
        <w:rPr>
          <w:b/>
          <w:sz w:val="18"/>
          <w:szCs w:val="18"/>
        </w:rPr>
      </w:pPr>
    </w:p>
    <w:p w14:paraId="4255EE42" w14:textId="75A234A3" w:rsidR="00076D6A" w:rsidRDefault="00076D6A">
      <w:pPr>
        <w:jc w:val="both"/>
        <w:rPr>
          <w:b/>
          <w:sz w:val="18"/>
          <w:szCs w:val="18"/>
        </w:rPr>
      </w:pPr>
    </w:p>
    <w:p w14:paraId="6ACA492C" w14:textId="6D6615D7" w:rsidR="00076D6A" w:rsidRDefault="00076D6A">
      <w:pPr>
        <w:jc w:val="both"/>
        <w:rPr>
          <w:b/>
          <w:sz w:val="18"/>
          <w:szCs w:val="18"/>
        </w:rPr>
      </w:pPr>
    </w:p>
    <w:p w14:paraId="0060D8DD" w14:textId="1E6C3E39" w:rsidR="00076D6A" w:rsidRDefault="00076D6A">
      <w:pPr>
        <w:jc w:val="both"/>
        <w:rPr>
          <w:b/>
          <w:sz w:val="18"/>
          <w:szCs w:val="18"/>
        </w:rPr>
      </w:pPr>
    </w:p>
    <w:p w14:paraId="399BE36E" w14:textId="2C70C934" w:rsidR="00076D6A" w:rsidRDefault="00076D6A">
      <w:pPr>
        <w:jc w:val="both"/>
        <w:rPr>
          <w:b/>
          <w:sz w:val="18"/>
          <w:szCs w:val="18"/>
        </w:rPr>
      </w:pPr>
    </w:p>
    <w:p w14:paraId="7DE3AC59" w14:textId="2257D815" w:rsidR="00076D6A" w:rsidRDefault="00076D6A">
      <w:pPr>
        <w:jc w:val="both"/>
        <w:rPr>
          <w:b/>
          <w:sz w:val="18"/>
          <w:szCs w:val="18"/>
        </w:rPr>
      </w:pPr>
    </w:p>
    <w:p w14:paraId="1F0959F3" w14:textId="77777777" w:rsidR="00076D6A" w:rsidRDefault="00076D6A">
      <w:pPr>
        <w:jc w:val="both"/>
        <w:rPr>
          <w:b/>
          <w:sz w:val="18"/>
          <w:szCs w:val="18"/>
        </w:rPr>
      </w:pPr>
    </w:p>
    <w:p w14:paraId="00000175" w14:textId="4C4C62C3" w:rsidR="00E261B0" w:rsidRDefault="00E261B0">
      <w:pPr>
        <w:jc w:val="both"/>
        <w:rPr>
          <w:b/>
          <w:sz w:val="18"/>
          <w:szCs w:val="18"/>
        </w:rPr>
      </w:pPr>
    </w:p>
    <w:p w14:paraId="2975BB5E" w14:textId="24A1C789" w:rsidR="00F10117" w:rsidRDefault="00F10117">
      <w:pPr>
        <w:jc w:val="both"/>
        <w:rPr>
          <w:b/>
          <w:sz w:val="18"/>
          <w:szCs w:val="18"/>
        </w:rPr>
      </w:pPr>
    </w:p>
    <w:p w14:paraId="6D70AA0F" w14:textId="77777777" w:rsidR="00F10117" w:rsidRDefault="00F10117">
      <w:pPr>
        <w:jc w:val="both"/>
        <w:rPr>
          <w:b/>
          <w:sz w:val="18"/>
          <w:szCs w:val="18"/>
        </w:rPr>
      </w:pPr>
    </w:p>
    <w:p w14:paraId="00000176" w14:textId="77777777" w:rsidR="00E261B0" w:rsidRDefault="00E261B0">
      <w:pPr>
        <w:rPr>
          <w:color w:val="948A54"/>
          <w:sz w:val="20"/>
          <w:szCs w:val="20"/>
        </w:rPr>
      </w:pPr>
    </w:p>
    <w:p w14:paraId="00000177" w14:textId="77777777" w:rsidR="00E261B0" w:rsidRDefault="0032314B">
      <w:pPr>
        <w:numPr>
          <w:ilvl w:val="0"/>
          <w:numId w:val="5"/>
        </w:numPr>
        <w:pBdr>
          <w:top w:val="nil"/>
          <w:left w:val="nil"/>
          <w:bottom w:val="nil"/>
          <w:right w:val="nil"/>
          <w:between w:val="nil"/>
        </w:pBdr>
        <w:ind w:left="0" w:hanging="284"/>
        <w:jc w:val="both"/>
        <w:rPr>
          <w:b/>
          <w:color w:val="000000"/>
          <w:sz w:val="20"/>
          <w:szCs w:val="20"/>
        </w:rPr>
      </w:pPr>
      <w:r>
        <w:rPr>
          <w:b/>
          <w:color w:val="000000"/>
          <w:sz w:val="20"/>
          <w:szCs w:val="20"/>
        </w:rPr>
        <w:t>ACTIVIDADES DIDÁCTICAS (OPCIONALES SI SON SUGERIDAS)</w:t>
      </w:r>
    </w:p>
    <w:tbl>
      <w:tblPr>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B0483F" w14:paraId="66BB8AA6" w14:textId="77777777" w:rsidTr="00E907A7">
        <w:trPr>
          <w:trHeight w:val="298"/>
        </w:trPr>
        <w:tc>
          <w:tcPr>
            <w:tcW w:w="9541" w:type="dxa"/>
            <w:gridSpan w:val="2"/>
            <w:shd w:val="clear" w:color="auto" w:fill="FAC896"/>
            <w:vAlign w:val="center"/>
          </w:tcPr>
          <w:p w14:paraId="493DE65E" w14:textId="77777777" w:rsidR="00B0483F" w:rsidRDefault="00B0483F" w:rsidP="00E907A7">
            <w:pPr>
              <w:pStyle w:val="Normal0"/>
              <w:jc w:val="center"/>
              <w:rPr>
                <w:color w:val="000000"/>
                <w:sz w:val="20"/>
                <w:szCs w:val="20"/>
              </w:rPr>
            </w:pPr>
            <w:r>
              <w:rPr>
                <w:color w:val="000000"/>
                <w:sz w:val="20"/>
                <w:szCs w:val="20"/>
              </w:rPr>
              <w:t>DESCRIPCIÓN DE LA ACTIVIDAD DIDÁCTICA</w:t>
            </w:r>
          </w:p>
        </w:tc>
      </w:tr>
      <w:tr w:rsidR="00F10117" w14:paraId="332C4BCF" w14:textId="77777777" w:rsidTr="00E907A7">
        <w:trPr>
          <w:trHeight w:val="806"/>
        </w:trPr>
        <w:tc>
          <w:tcPr>
            <w:tcW w:w="2835" w:type="dxa"/>
            <w:shd w:val="clear" w:color="auto" w:fill="FAC896"/>
            <w:vAlign w:val="center"/>
          </w:tcPr>
          <w:p w14:paraId="43C2EEBA" w14:textId="77777777" w:rsidR="00F10117" w:rsidRDefault="00F10117" w:rsidP="00F10117">
            <w:pPr>
              <w:pStyle w:val="Normal0"/>
              <w:rPr>
                <w:color w:val="000000"/>
                <w:sz w:val="20"/>
                <w:szCs w:val="20"/>
              </w:rPr>
            </w:pPr>
            <w:r>
              <w:rPr>
                <w:color w:val="000000"/>
                <w:sz w:val="20"/>
                <w:szCs w:val="20"/>
              </w:rPr>
              <w:t>Nombre de la actividad</w:t>
            </w:r>
          </w:p>
        </w:tc>
        <w:tc>
          <w:tcPr>
            <w:tcW w:w="6706" w:type="dxa"/>
            <w:shd w:val="clear" w:color="auto" w:fill="auto"/>
            <w:vAlign w:val="center"/>
          </w:tcPr>
          <w:p w14:paraId="284D290B" w14:textId="681D96DF" w:rsidR="00F10117" w:rsidRPr="00F10117" w:rsidRDefault="00F10117" w:rsidP="00F10117">
            <w:pPr>
              <w:pStyle w:val="Normal0"/>
              <w:rPr>
                <w:color w:val="000000"/>
                <w:sz w:val="20"/>
                <w:szCs w:val="20"/>
              </w:rPr>
            </w:pPr>
            <w:r w:rsidRPr="00F10117">
              <w:rPr>
                <w:rFonts w:eastAsia="Calibri"/>
                <w:sz w:val="20"/>
                <w:szCs w:val="20"/>
              </w:rPr>
              <w:t>La Seguridad Digital.</w:t>
            </w:r>
          </w:p>
        </w:tc>
      </w:tr>
      <w:tr w:rsidR="00F10117" w14:paraId="5BA3C00E" w14:textId="77777777" w:rsidTr="00E907A7">
        <w:trPr>
          <w:trHeight w:val="806"/>
        </w:trPr>
        <w:tc>
          <w:tcPr>
            <w:tcW w:w="2835" w:type="dxa"/>
            <w:shd w:val="clear" w:color="auto" w:fill="FAC896"/>
            <w:vAlign w:val="center"/>
          </w:tcPr>
          <w:p w14:paraId="4565229C" w14:textId="77777777" w:rsidR="00F10117" w:rsidRDefault="00F10117" w:rsidP="00F10117">
            <w:pPr>
              <w:pStyle w:val="Normal0"/>
              <w:rPr>
                <w:color w:val="000000"/>
                <w:sz w:val="20"/>
                <w:szCs w:val="20"/>
              </w:rPr>
            </w:pPr>
            <w:r>
              <w:rPr>
                <w:color w:val="000000"/>
                <w:sz w:val="20"/>
                <w:szCs w:val="20"/>
              </w:rPr>
              <w:t>Objetivo de la actividad</w:t>
            </w:r>
          </w:p>
        </w:tc>
        <w:tc>
          <w:tcPr>
            <w:tcW w:w="6706" w:type="dxa"/>
            <w:shd w:val="clear" w:color="auto" w:fill="auto"/>
            <w:vAlign w:val="center"/>
          </w:tcPr>
          <w:p w14:paraId="53ED8F6A" w14:textId="5B09EB7C" w:rsidR="00F10117" w:rsidRPr="00F10117" w:rsidRDefault="00F10117" w:rsidP="00F10117">
            <w:pPr>
              <w:pStyle w:val="Normal0"/>
              <w:rPr>
                <w:color w:val="000000"/>
                <w:sz w:val="20"/>
                <w:szCs w:val="20"/>
              </w:rPr>
            </w:pPr>
            <w:r w:rsidRPr="00F10117">
              <w:rPr>
                <w:rFonts w:eastAsia="Calibri"/>
                <w:iCs/>
                <w:sz w:val="20"/>
                <w:szCs w:val="20"/>
              </w:rPr>
              <w:t>Reconocer los elementos, indicadores, métricas y metodologías necesarios para hacer seguimiento y monitoreo de la seguridad digital, generando con esto el aprovechamiento de los mismos y generando acciones de mejora continua para la seguridad digital</w:t>
            </w:r>
            <w:r w:rsidRPr="00F10117">
              <w:rPr>
                <w:iCs/>
                <w:color w:val="000000"/>
                <w:sz w:val="20"/>
                <w:szCs w:val="20"/>
              </w:rPr>
              <w:t>.</w:t>
            </w:r>
          </w:p>
        </w:tc>
      </w:tr>
      <w:tr w:rsidR="00B0483F" w14:paraId="13320D8F" w14:textId="77777777" w:rsidTr="00E907A7">
        <w:trPr>
          <w:trHeight w:val="806"/>
        </w:trPr>
        <w:tc>
          <w:tcPr>
            <w:tcW w:w="2835" w:type="dxa"/>
            <w:shd w:val="clear" w:color="auto" w:fill="FAC896"/>
            <w:vAlign w:val="center"/>
          </w:tcPr>
          <w:p w14:paraId="340BBE2A" w14:textId="77777777" w:rsidR="00B0483F" w:rsidRDefault="00B0483F" w:rsidP="00E907A7">
            <w:pPr>
              <w:pStyle w:val="Normal0"/>
              <w:rPr>
                <w:color w:val="000000"/>
                <w:sz w:val="20"/>
                <w:szCs w:val="20"/>
              </w:rPr>
            </w:pPr>
            <w:r>
              <w:rPr>
                <w:color w:val="000000"/>
                <w:sz w:val="20"/>
                <w:szCs w:val="20"/>
              </w:rPr>
              <w:t>Tipo de actividad sugerida</w:t>
            </w:r>
          </w:p>
        </w:tc>
        <w:tc>
          <w:tcPr>
            <w:tcW w:w="6706" w:type="dxa"/>
            <w:shd w:val="clear" w:color="auto" w:fill="auto"/>
            <w:vAlign w:val="center"/>
          </w:tcPr>
          <w:p w14:paraId="3C7DFAC7" w14:textId="10956783" w:rsidR="009218F8" w:rsidRDefault="009218F8" w:rsidP="00E907A7">
            <w:pPr>
              <w:pStyle w:val="Normal0"/>
              <w:rPr>
                <w:color w:val="000000"/>
                <w:sz w:val="20"/>
                <w:szCs w:val="20"/>
              </w:rPr>
            </w:pPr>
            <w:r>
              <w:rPr>
                <w:noProof/>
              </w:rPr>
              <w:drawing>
                <wp:anchor distT="0" distB="0" distL="114300" distR="114300" simplePos="0" relativeHeight="251659264" behindDoc="0" locked="0" layoutInCell="1" hidden="0" allowOverlap="1" wp14:anchorId="4D520236" wp14:editId="454096F5">
                  <wp:simplePos x="0" y="0"/>
                  <wp:positionH relativeFrom="column">
                    <wp:posOffset>-1348740</wp:posOffset>
                  </wp:positionH>
                  <wp:positionV relativeFrom="paragraph">
                    <wp:posOffset>100330</wp:posOffset>
                  </wp:positionV>
                  <wp:extent cx="1238250" cy="904875"/>
                  <wp:effectExtent l="0" t="0" r="0" b="9525"/>
                  <wp:wrapSquare wrapText="bothSides" distT="0" distB="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5"/>
                          <a:srcRect/>
                          <a:stretch>
                            <a:fillRect/>
                          </a:stretch>
                        </pic:blipFill>
                        <pic:spPr>
                          <a:xfrm>
                            <a:off x="0" y="0"/>
                            <a:ext cx="1238250" cy="904875"/>
                          </a:xfrm>
                          <a:prstGeom prst="rect">
                            <a:avLst/>
                          </a:prstGeom>
                          <a:ln/>
                        </pic:spPr>
                      </pic:pic>
                    </a:graphicData>
                  </a:graphic>
                  <wp14:sizeRelH relativeFrom="margin">
                    <wp14:pctWidth>0</wp14:pctWidth>
                  </wp14:sizeRelH>
                  <wp14:sizeRelV relativeFrom="margin">
                    <wp14:pctHeight>0</wp14:pctHeight>
                  </wp14:sizeRelV>
                </wp:anchor>
              </w:drawing>
            </w:r>
          </w:p>
          <w:p w14:paraId="56D4C1AB" w14:textId="3C058480" w:rsidR="009218F8" w:rsidRDefault="009218F8" w:rsidP="00E907A7">
            <w:pPr>
              <w:pStyle w:val="Normal0"/>
              <w:rPr>
                <w:color w:val="000000"/>
                <w:sz w:val="20"/>
                <w:szCs w:val="20"/>
              </w:rPr>
            </w:pPr>
          </w:p>
          <w:p w14:paraId="418B2C5F" w14:textId="458814DE" w:rsidR="00B0483F" w:rsidRDefault="00B0483F" w:rsidP="00E907A7">
            <w:pPr>
              <w:pStyle w:val="Normal0"/>
              <w:rPr>
                <w:color w:val="000000"/>
                <w:sz w:val="20"/>
                <w:szCs w:val="20"/>
              </w:rPr>
            </w:pPr>
          </w:p>
        </w:tc>
      </w:tr>
      <w:tr w:rsidR="00B0483F" w14:paraId="31A1BF90" w14:textId="77777777" w:rsidTr="00E907A7">
        <w:trPr>
          <w:trHeight w:val="806"/>
        </w:trPr>
        <w:tc>
          <w:tcPr>
            <w:tcW w:w="2835" w:type="dxa"/>
            <w:shd w:val="clear" w:color="auto" w:fill="FAC896"/>
            <w:vAlign w:val="center"/>
          </w:tcPr>
          <w:p w14:paraId="023EE0A6" w14:textId="77777777" w:rsidR="00B0483F" w:rsidRDefault="00B0483F" w:rsidP="00E907A7">
            <w:pPr>
              <w:pStyle w:val="Normal0"/>
              <w:rPr>
                <w:color w:val="000000"/>
                <w:sz w:val="20"/>
                <w:szCs w:val="20"/>
              </w:rPr>
            </w:pPr>
            <w:r>
              <w:rPr>
                <w:color w:val="000000"/>
                <w:sz w:val="20"/>
                <w:szCs w:val="20"/>
              </w:rPr>
              <w:t xml:space="preserve">Archivo de la actividad </w:t>
            </w:r>
          </w:p>
          <w:p w14:paraId="413CEE89" w14:textId="77777777" w:rsidR="00B0483F" w:rsidRDefault="00B0483F" w:rsidP="00E907A7">
            <w:pPr>
              <w:pStyle w:val="Normal0"/>
              <w:rPr>
                <w:color w:val="000000"/>
                <w:sz w:val="20"/>
                <w:szCs w:val="20"/>
              </w:rPr>
            </w:pPr>
            <w:r>
              <w:rPr>
                <w:color w:val="000000"/>
                <w:sz w:val="20"/>
                <w:szCs w:val="20"/>
              </w:rPr>
              <w:t>(Anexo donde se describe la actividad propuesta)</w:t>
            </w:r>
          </w:p>
        </w:tc>
        <w:tc>
          <w:tcPr>
            <w:tcW w:w="6706" w:type="dxa"/>
            <w:shd w:val="clear" w:color="auto" w:fill="auto"/>
            <w:vAlign w:val="center"/>
          </w:tcPr>
          <w:p w14:paraId="5997DA62" w14:textId="5AEC5D31" w:rsidR="00B0483F" w:rsidRDefault="00F10117" w:rsidP="00E907A7">
            <w:pPr>
              <w:pStyle w:val="Normal0"/>
              <w:rPr>
                <w:color w:val="000000"/>
                <w:sz w:val="20"/>
                <w:szCs w:val="20"/>
              </w:rPr>
            </w:pPr>
            <w:r>
              <w:rPr>
                <w:color w:val="000000"/>
                <w:sz w:val="20"/>
                <w:szCs w:val="20"/>
              </w:rPr>
              <w:t>Carpeta Anexos</w:t>
            </w:r>
          </w:p>
        </w:tc>
      </w:tr>
    </w:tbl>
    <w:p w14:paraId="00000185" w14:textId="77777777" w:rsidR="00E261B0" w:rsidRDefault="00E261B0">
      <w:pPr>
        <w:rPr>
          <w:b/>
          <w:sz w:val="20"/>
          <w:szCs w:val="20"/>
        </w:rPr>
      </w:pPr>
    </w:p>
    <w:p w14:paraId="00000186" w14:textId="77777777" w:rsidR="00E261B0" w:rsidRDefault="0032314B">
      <w:pPr>
        <w:numPr>
          <w:ilvl w:val="0"/>
          <w:numId w:val="5"/>
        </w:numPr>
        <w:pBdr>
          <w:top w:val="nil"/>
          <w:left w:val="nil"/>
          <w:bottom w:val="nil"/>
          <w:right w:val="nil"/>
          <w:between w:val="nil"/>
        </w:pBdr>
        <w:ind w:left="0" w:hanging="284"/>
        <w:jc w:val="both"/>
        <w:rPr>
          <w:b/>
          <w:color w:val="000000"/>
          <w:sz w:val="20"/>
          <w:szCs w:val="20"/>
        </w:rPr>
      </w:pPr>
      <w:r>
        <w:rPr>
          <w:b/>
          <w:color w:val="000000"/>
          <w:sz w:val="20"/>
          <w:szCs w:val="20"/>
        </w:rPr>
        <w:t xml:space="preserve">MATERIAL COMPLEMENTARIO: </w:t>
      </w:r>
    </w:p>
    <w:p w14:paraId="00000187" w14:textId="77777777" w:rsidR="00E261B0" w:rsidRDefault="00E261B0">
      <w:pPr>
        <w:rPr>
          <w:sz w:val="20"/>
          <w:szCs w:val="20"/>
        </w:rPr>
      </w:pPr>
    </w:p>
    <w:tbl>
      <w:tblPr>
        <w:tblStyle w:val="af9"/>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402"/>
        <w:gridCol w:w="2268"/>
        <w:gridCol w:w="2280"/>
      </w:tblGrid>
      <w:tr w:rsidR="00E261B0" w14:paraId="06554C57" w14:textId="77777777">
        <w:trPr>
          <w:trHeight w:val="658"/>
        </w:trPr>
        <w:tc>
          <w:tcPr>
            <w:tcW w:w="2122" w:type="dxa"/>
            <w:shd w:val="clear" w:color="auto" w:fill="F9CB9C"/>
            <w:tcMar>
              <w:top w:w="100" w:type="dxa"/>
              <w:left w:w="100" w:type="dxa"/>
              <w:bottom w:w="100" w:type="dxa"/>
              <w:right w:w="100" w:type="dxa"/>
            </w:tcMar>
            <w:vAlign w:val="center"/>
          </w:tcPr>
          <w:p w14:paraId="00000188" w14:textId="77777777" w:rsidR="00E261B0" w:rsidRDefault="0032314B">
            <w:pPr>
              <w:jc w:val="center"/>
              <w:rPr>
                <w:sz w:val="20"/>
                <w:szCs w:val="20"/>
              </w:rPr>
            </w:pPr>
            <w:r>
              <w:rPr>
                <w:sz w:val="20"/>
                <w:szCs w:val="20"/>
              </w:rPr>
              <w:t>Tema</w:t>
            </w:r>
          </w:p>
        </w:tc>
        <w:tc>
          <w:tcPr>
            <w:tcW w:w="3402" w:type="dxa"/>
            <w:shd w:val="clear" w:color="auto" w:fill="F9CB9C"/>
            <w:tcMar>
              <w:top w:w="100" w:type="dxa"/>
              <w:left w:w="100" w:type="dxa"/>
              <w:bottom w:w="100" w:type="dxa"/>
              <w:right w:w="100" w:type="dxa"/>
            </w:tcMar>
            <w:vAlign w:val="center"/>
          </w:tcPr>
          <w:p w14:paraId="00000189" w14:textId="77777777" w:rsidR="00E261B0" w:rsidRDefault="0032314B">
            <w:pPr>
              <w:jc w:val="center"/>
              <w:rPr>
                <w:color w:val="000000"/>
                <w:sz w:val="20"/>
                <w:szCs w:val="20"/>
              </w:rPr>
            </w:pPr>
            <w:r>
              <w:rPr>
                <w:sz w:val="20"/>
                <w:szCs w:val="20"/>
              </w:rPr>
              <w:t>Referencia APA del Material</w:t>
            </w:r>
          </w:p>
        </w:tc>
        <w:tc>
          <w:tcPr>
            <w:tcW w:w="2268" w:type="dxa"/>
            <w:shd w:val="clear" w:color="auto" w:fill="F9CB9C"/>
            <w:tcMar>
              <w:top w:w="100" w:type="dxa"/>
              <w:left w:w="100" w:type="dxa"/>
              <w:bottom w:w="100" w:type="dxa"/>
              <w:right w:w="100" w:type="dxa"/>
            </w:tcMar>
            <w:vAlign w:val="center"/>
          </w:tcPr>
          <w:p w14:paraId="0000018A" w14:textId="77777777" w:rsidR="00E261B0" w:rsidRDefault="0032314B">
            <w:pPr>
              <w:jc w:val="center"/>
              <w:rPr>
                <w:sz w:val="20"/>
                <w:szCs w:val="20"/>
              </w:rPr>
            </w:pPr>
            <w:r>
              <w:rPr>
                <w:sz w:val="20"/>
                <w:szCs w:val="20"/>
              </w:rPr>
              <w:t>Tipo de material</w:t>
            </w:r>
          </w:p>
          <w:p w14:paraId="0000018B" w14:textId="77777777" w:rsidR="00E261B0" w:rsidRDefault="0032314B">
            <w:pPr>
              <w:jc w:val="center"/>
              <w:rPr>
                <w:color w:val="000000"/>
                <w:sz w:val="20"/>
                <w:szCs w:val="20"/>
              </w:rPr>
            </w:pPr>
            <w:r>
              <w:rPr>
                <w:sz w:val="20"/>
                <w:szCs w:val="20"/>
              </w:rPr>
              <w:t>(Video, capítulo de libro, artículo, otro)</w:t>
            </w:r>
          </w:p>
        </w:tc>
        <w:tc>
          <w:tcPr>
            <w:tcW w:w="2280" w:type="dxa"/>
            <w:shd w:val="clear" w:color="auto" w:fill="F9CB9C"/>
            <w:tcMar>
              <w:top w:w="100" w:type="dxa"/>
              <w:left w:w="100" w:type="dxa"/>
              <w:bottom w:w="100" w:type="dxa"/>
              <w:right w:w="100" w:type="dxa"/>
            </w:tcMar>
            <w:vAlign w:val="center"/>
          </w:tcPr>
          <w:p w14:paraId="0000018C" w14:textId="77777777" w:rsidR="00E261B0" w:rsidRDefault="0032314B">
            <w:pPr>
              <w:jc w:val="center"/>
              <w:rPr>
                <w:sz w:val="20"/>
                <w:szCs w:val="20"/>
              </w:rPr>
            </w:pPr>
            <w:r>
              <w:rPr>
                <w:sz w:val="20"/>
                <w:szCs w:val="20"/>
              </w:rPr>
              <w:t>Enlace del Recurso o</w:t>
            </w:r>
          </w:p>
          <w:p w14:paraId="0000018D" w14:textId="77777777" w:rsidR="00E261B0" w:rsidRDefault="0032314B">
            <w:pPr>
              <w:jc w:val="center"/>
              <w:rPr>
                <w:color w:val="000000"/>
                <w:sz w:val="20"/>
                <w:szCs w:val="20"/>
              </w:rPr>
            </w:pPr>
            <w:r>
              <w:rPr>
                <w:sz w:val="20"/>
                <w:szCs w:val="20"/>
              </w:rPr>
              <w:t>Archivo del documento o material</w:t>
            </w:r>
          </w:p>
        </w:tc>
      </w:tr>
      <w:tr w:rsidR="00E261B0" w14:paraId="115E69DE" w14:textId="77777777">
        <w:trPr>
          <w:trHeight w:val="182"/>
        </w:trPr>
        <w:tc>
          <w:tcPr>
            <w:tcW w:w="2122" w:type="dxa"/>
            <w:tcMar>
              <w:top w:w="100" w:type="dxa"/>
              <w:left w:w="100" w:type="dxa"/>
              <w:bottom w:w="100" w:type="dxa"/>
              <w:right w:w="100" w:type="dxa"/>
            </w:tcMar>
          </w:tcPr>
          <w:p w14:paraId="0000018E" w14:textId="77777777" w:rsidR="00E261B0" w:rsidRDefault="0032314B">
            <w:pPr>
              <w:jc w:val="both"/>
              <w:rPr>
                <w:b w:val="0"/>
                <w:sz w:val="20"/>
                <w:szCs w:val="20"/>
              </w:rPr>
            </w:pPr>
            <w:r>
              <w:rPr>
                <w:b w:val="0"/>
                <w:sz w:val="20"/>
                <w:szCs w:val="20"/>
              </w:rPr>
              <w:t>1. Métodos de métricas e indicadores de monitoreo </w:t>
            </w:r>
          </w:p>
        </w:tc>
        <w:tc>
          <w:tcPr>
            <w:tcW w:w="3402" w:type="dxa"/>
            <w:tcMar>
              <w:top w:w="100" w:type="dxa"/>
              <w:left w:w="100" w:type="dxa"/>
              <w:bottom w:w="100" w:type="dxa"/>
              <w:right w:w="100" w:type="dxa"/>
            </w:tcMar>
          </w:tcPr>
          <w:p w14:paraId="0000018F" w14:textId="77777777" w:rsidR="00E261B0" w:rsidRDefault="0032314B">
            <w:pPr>
              <w:jc w:val="both"/>
              <w:rPr>
                <w:b w:val="0"/>
                <w:sz w:val="20"/>
                <w:szCs w:val="20"/>
              </w:rPr>
            </w:pPr>
            <w:r>
              <w:rPr>
                <w:b w:val="0"/>
                <w:color w:val="000000"/>
                <w:sz w:val="20"/>
                <w:szCs w:val="20"/>
              </w:rPr>
              <w:t xml:space="preserve">Organización Internacional de Normalización (ISO). (2013). </w:t>
            </w:r>
            <w:r>
              <w:rPr>
                <w:b w:val="0"/>
                <w:i/>
                <w:color w:val="000000"/>
                <w:sz w:val="20"/>
                <w:szCs w:val="20"/>
              </w:rPr>
              <w:t>Seguridad de la información, ciberseguridad y protección de la privacidad.</w:t>
            </w:r>
            <w:r>
              <w:rPr>
                <w:b w:val="0"/>
                <w:color w:val="000000"/>
                <w:sz w:val="20"/>
                <w:szCs w:val="20"/>
              </w:rPr>
              <w:t xml:space="preserve"> </w:t>
            </w:r>
            <w:r>
              <w:rPr>
                <w:b w:val="0"/>
                <w:i/>
                <w:color w:val="000000"/>
                <w:sz w:val="20"/>
                <w:szCs w:val="20"/>
              </w:rPr>
              <w:t>(ISO 27001)</w:t>
            </w:r>
            <w:r>
              <w:rPr>
                <w:b w:val="0"/>
                <w:color w:val="000000"/>
                <w:sz w:val="20"/>
                <w:szCs w:val="20"/>
              </w:rPr>
              <w:t xml:space="preserve">. </w:t>
            </w:r>
          </w:p>
        </w:tc>
        <w:tc>
          <w:tcPr>
            <w:tcW w:w="2268" w:type="dxa"/>
            <w:tcMar>
              <w:top w:w="100" w:type="dxa"/>
              <w:left w:w="100" w:type="dxa"/>
              <w:bottom w:w="100" w:type="dxa"/>
              <w:right w:w="100" w:type="dxa"/>
            </w:tcMar>
          </w:tcPr>
          <w:p w14:paraId="00000190" w14:textId="77777777" w:rsidR="00E261B0" w:rsidRDefault="0032314B">
            <w:pPr>
              <w:jc w:val="both"/>
              <w:rPr>
                <w:b w:val="0"/>
                <w:sz w:val="20"/>
                <w:szCs w:val="20"/>
              </w:rPr>
            </w:pPr>
            <w:r>
              <w:rPr>
                <w:b w:val="0"/>
                <w:color w:val="000000"/>
                <w:sz w:val="20"/>
                <w:szCs w:val="20"/>
              </w:rPr>
              <w:t>Otro: Norma técnica </w:t>
            </w:r>
          </w:p>
        </w:tc>
        <w:tc>
          <w:tcPr>
            <w:tcW w:w="2280" w:type="dxa"/>
            <w:tcMar>
              <w:top w:w="100" w:type="dxa"/>
              <w:left w:w="100" w:type="dxa"/>
              <w:bottom w:w="100" w:type="dxa"/>
              <w:right w:w="100" w:type="dxa"/>
            </w:tcMar>
          </w:tcPr>
          <w:p w14:paraId="00000191" w14:textId="77777777" w:rsidR="00E261B0" w:rsidRDefault="0032314B">
            <w:pPr>
              <w:jc w:val="both"/>
              <w:rPr>
                <w:b w:val="0"/>
                <w:sz w:val="20"/>
                <w:szCs w:val="20"/>
              </w:rPr>
            </w:pPr>
            <w:hyperlink r:id="rId56">
              <w:r>
                <w:rPr>
                  <w:b w:val="0"/>
                  <w:color w:val="0000FF"/>
                  <w:sz w:val="20"/>
                  <w:szCs w:val="20"/>
                  <w:u w:val="single"/>
                </w:rPr>
                <w:t>https://www.iso.org/standard/54534.html</w:t>
              </w:r>
            </w:hyperlink>
            <w:r>
              <w:rPr>
                <w:b w:val="0"/>
                <w:sz w:val="20"/>
                <w:szCs w:val="20"/>
              </w:rPr>
              <w:t xml:space="preserve"> </w:t>
            </w:r>
          </w:p>
        </w:tc>
      </w:tr>
      <w:tr w:rsidR="00E261B0" w14:paraId="6E102F54" w14:textId="77777777">
        <w:trPr>
          <w:trHeight w:val="182"/>
        </w:trPr>
        <w:tc>
          <w:tcPr>
            <w:tcW w:w="2122" w:type="dxa"/>
            <w:tcMar>
              <w:top w:w="100" w:type="dxa"/>
              <w:left w:w="100" w:type="dxa"/>
              <w:bottom w:w="100" w:type="dxa"/>
              <w:right w:w="100" w:type="dxa"/>
            </w:tcMar>
          </w:tcPr>
          <w:p w14:paraId="00000192" w14:textId="77777777" w:rsidR="00E261B0" w:rsidRDefault="0032314B">
            <w:pPr>
              <w:jc w:val="both"/>
              <w:rPr>
                <w:b w:val="0"/>
                <w:sz w:val="20"/>
                <w:szCs w:val="20"/>
              </w:rPr>
            </w:pPr>
            <w:r>
              <w:rPr>
                <w:b w:val="0"/>
                <w:sz w:val="20"/>
                <w:szCs w:val="20"/>
              </w:rPr>
              <w:t>1. Métodos de métricas e indicadores de monitoreo </w:t>
            </w:r>
          </w:p>
        </w:tc>
        <w:tc>
          <w:tcPr>
            <w:tcW w:w="3402" w:type="dxa"/>
            <w:tcMar>
              <w:top w:w="100" w:type="dxa"/>
              <w:left w:w="100" w:type="dxa"/>
              <w:bottom w:w="100" w:type="dxa"/>
              <w:right w:w="100" w:type="dxa"/>
            </w:tcMar>
          </w:tcPr>
          <w:p w14:paraId="00000193" w14:textId="77777777" w:rsidR="00E261B0" w:rsidRDefault="0032314B">
            <w:pPr>
              <w:jc w:val="both"/>
              <w:rPr>
                <w:b w:val="0"/>
                <w:sz w:val="20"/>
                <w:szCs w:val="20"/>
              </w:rPr>
            </w:pPr>
            <w:r>
              <w:rPr>
                <w:b w:val="0"/>
                <w:color w:val="000000"/>
                <w:sz w:val="20"/>
                <w:szCs w:val="20"/>
              </w:rPr>
              <w:t xml:space="preserve">Organización Internacional de Normalización (ISO). (2016). </w:t>
            </w:r>
            <w:r>
              <w:rPr>
                <w:b w:val="0"/>
                <w:i/>
                <w:color w:val="000000"/>
                <w:sz w:val="20"/>
                <w:szCs w:val="20"/>
              </w:rPr>
              <w:t>Tecnología de la información - Técnicas de seguridad - Gestión de la seguridad de la información - Seguimiento, medición, análisis y evaluación.</w:t>
            </w:r>
            <w:r>
              <w:rPr>
                <w:b w:val="0"/>
                <w:color w:val="000000"/>
                <w:sz w:val="20"/>
                <w:szCs w:val="20"/>
              </w:rPr>
              <w:t xml:space="preserve"> (ISO27004).</w:t>
            </w:r>
          </w:p>
        </w:tc>
        <w:tc>
          <w:tcPr>
            <w:tcW w:w="2268" w:type="dxa"/>
            <w:tcMar>
              <w:top w:w="100" w:type="dxa"/>
              <w:left w:w="100" w:type="dxa"/>
              <w:bottom w:w="100" w:type="dxa"/>
              <w:right w:w="100" w:type="dxa"/>
            </w:tcMar>
          </w:tcPr>
          <w:p w14:paraId="00000194" w14:textId="77777777" w:rsidR="00E261B0" w:rsidRDefault="0032314B">
            <w:pPr>
              <w:jc w:val="both"/>
              <w:rPr>
                <w:b w:val="0"/>
                <w:sz w:val="20"/>
                <w:szCs w:val="20"/>
              </w:rPr>
            </w:pPr>
            <w:r>
              <w:rPr>
                <w:b w:val="0"/>
                <w:color w:val="000000"/>
                <w:sz w:val="20"/>
                <w:szCs w:val="20"/>
              </w:rPr>
              <w:t>Otro: Norma técnica </w:t>
            </w:r>
          </w:p>
        </w:tc>
        <w:tc>
          <w:tcPr>
            <w:tcW w:w="2280" w:type="dxa"/>
            <w:tcMar>
              <w:top w:w="100" w:type="dxa"/>
              <w:left w:w="100" w:type="dxa"/>
              <w:bottom w:w="100" w:type="dxa"/>
              <w:right w:w="100" w:type="dxa"/>
            </w:tcMar>
          </w:tcPr>
          <w:p w14:paraId="00000195" w14:textId="77777777" w:rsidR="00E261B0" w:rsidRDefault="0032314B">
            <w:pPr>
              <w:jc w:val="both"/>
              <w:rPr>
                <w:b w:val="0"/>
                <w:sz w:val="20"/>
                <w:szCs w:val="20"/>
              </w:rPr>
            </w:pPr>
            <w:hyperlink r:id="rId57">
              <w:r>
                <w:rPr>
                  <w:b w:val="0"/>
                  <w:color w:val="0000FF"/>
                  <w:sz w:val="20"/>
                  <w:szCs w:val="20"/>
                  <w:u w:val="single"/>
                </w:rPr>
                <w:t>https://www.iso.org/standard/64120.html</w:t>
              </w:r>
            </w:hyperlink>
            <w:r>
              <w:rPr>
                <w:b w:val="0"/>
                <w:sz w:val="20"/>
                <w:szCs w:val="20"/>
              </w:rPr>
              <w:t xml:space="preserve"> </w:t>
            </w:r>
          </w:p>
        </w:tc>
      </w:tr>
      <w:tr w:rsidR="00E261B0" w14:paraId="7DF4A6DE" w14:textId="77777777">
        <w:trPr>
          <w:trHeight w:val="182"/>
        </w:trPr>
        <w:tc>
          <w:tcPr>
            <w:tcW w:w="2122" w:type="dxa"/>
            <w:tcMar>
              <w:top w:w="100" w:type="dxa"/>
              <w:left w:w="100" w:type="dxa"/>
              <w:bottom w:w="100" w:type="dxa"/>
              <w:right w:w="100" w:type="dxa"/>
            </w:tcMar>
          </w:tcPr>
          <w:p w14:paraId="00000196" w14:textId="77777777" w:rsidR="00E261B0" w:rsidRDefault="0032314B">
            <w:pPr>
              <w:jc w:val="both"/>
              <w:rPr>
                <w:b w:val="0"/>
                <w:sz w:val="20"/>
                <w:szCs w:val="20"/>
              </w:rPr>
            </w:pPr>
            <w:r>
              <w:rPr>
                <w:b w:val="0"/>
                <w:sz w:val="20"/>
                <w:szCs w:val="20"/>
              </w:rPr>
              <w:t>1. Métodos de métricas e indicadores de monitoreo </w:t>
            </w:r>
          </w:p>
        </w:tc>
        <w:tc>
          <w:tcPr>
            <w:tcW w:w="3402" w:type="dxa"/>
            <w:tcMar>
              <w:top w:w="100" w:type="dxa"/>
              <w:left w:w="100" w:type="dxa"/>
              <w:bottom w:w="100" w:type="dxa"/>
              <w:right w:w="100" w:type="dxa"/>
            </w:tcMar>
          </w:tcPr>
          <w:p w14:paraId="00000197" w14:textId="77777777" w:rsidR="00E261B0" w:rsidRDefault="0032314B">
            <w:pPr>
              <w:jc w:val="both"/>
              <w:rPr>
                <w:b w:val="0"/>
                <w:sz w:val="20"/>
                <w:szCs w:val="20"/>
              </w:rPr>
            </w:pPr>
            <w:r>
              <w:rPr>
                <w:b w:val="0"/>
                <w:sz w:val="20"/>
                <w:szCs w:val="20"/>
              </w:rPr>
              <w:t xml:space="preserve">Ministerio de Tecnologías de la Información y Comunicaciones (MINTIC). (2015). </w:t>
            </w:r>
            <w:r>
              <w:rPr>
                <w:b w:val="0"/>
                <w:i/>
                <w:sz w:val="20"/>
                <w:szCs w:val="20"/>
              </w:rPr>
              <w:t>Guía de indicadores de gestión para la seguridad de la información.</w:t>
            </w:r>
          </w:p>
        </w:tc>
        <w:tc>
          <w:tcPr>
            <w:tcW w:w="2268" w:type="dxa"/>
            <w:tcMar>
              <w:top w:w="100" w:type="dxa"/>
              <w:left w:w="100" w:type="dxa"/>
              <w:bottom w:w="100" w:type="dxa"/>
              <w:right w:w="100" w:type="dxa"/>
            </w:tcMar>
          </w:tcPr>
          <w:p w14:paraId="00000198" w14:textId="77777777" w:rsidR="00E261B0" w:rsidRDefault="0032314B">
            <w:pPr>
              <w:jc w:val="both"/>
              <w:rPr>
                <w:b w:val="0"/>
                <w:sz w:val="20"/>
                <w:szCs w:val="20"/>
              </w:rPr>
            </w:pPr>
            <w:r>
              <w:rPr>
                <w:b w:val="0"/>
                <w:color w:val="000000"/>
                <w:sz w:val="20"/>
                <w:szCs w:val="20"/>
              </w:rPr>
              <w:t>Otro: Guía técnica </w:t>
            </w:r>
          </w:p>
        </w:tc>
        <w:tc>
          <w:tcPr>
            <w:tcW w:w="2280" w:type="dxa"/>
            <w:tcMar>
              <w:top w:w="100" w:type="dxa"/>
              <w:left w:w="100" w:type="dxa"/>
              <w:bottom w:w="100" w:type="dxa"/>
              <w:right w:w="100" w:type="dxa"/>
            </w:tcMar>
          </w:tcPr>
          <w:p w14:paraId="00000199" w14:textId="77777777" w:rsidR="00E261B0" w:rsidRDefault="0032314B">
            <w:pPr>
              <w:jc w:val="both"/>
              <w:rPr>
                <w:b w:val="0"/>
                <w:sz w:val="20"/>
                <w:szCs w:val="20"/>
              </w:rPr>
            </w:pPr>
            <w:hyperlink r:id="rId58">
              <w:r>
                <w:rPr>
                  <w:b w:val="0"/>
                  <w:color w:val="0000FF"/>
                  <w:sz w:val="20"/>
                  <w:szCs w:val="20"/>
                  <w:u w:val="single"/>
                </w:rPr>
                <w:t>https://www.mintic.gov.co/gestionti/615/articles-5482_G9_Indicadores_Gestion_Seguridad.pdf</w:t>
              </w:r>
            </w:hyperlink>
            <w:r>
              <w:rPr>
                <w:b w:val="0"/>
                <w:sz w:val="20"/>
                <w:szCs w:val="20"/>
              </w:rPr>
              <w:t xml:space="preserve"> </w:t>
            </w:r>
          </w:p>
        </w:tc>
      </w:tr>
    </w:tbl>
    <w:p w14:paraId="0000019A" w14:textId="77777777" w:rsidR="00E261B0" w:rsidRDefault="00E261B0">
      <w:pPr>
        <w:rPr>
          <w:sz w:val="20"/>
          <w:szCs w:val="20"/>
        </w:rPr>
      </w:pPr>
    </w:p>
    <w:p w14:paraId="0000019B" w14:textId="77777777" w:rsidR="00E261B0" w:rsidRDefault="00E261B0">
      <w:pPr>
        <w:rPr>
          <w:sz w:val="20"/>
          <w:szCs w:val="20"/>
        </w:rPr>
      </w:pPr>
    </w:p>
    <w:p w14:paraId="0000019C" w14:textId="38C016F7" w:rsidR="00E261B0" w:rsidRDefault="00E261B0">
      <w:pPr>
        <w:rPr>
          <w:sz w:val="20"/>
          <w:szCs w:val="20"/>
        </w:rPr>
      </w:pPr>
    </w:p>
    <w:p w14:paraId="3C3DC65E" w14:textId="28EFC650" w:rsidR="00F10117" w:rsidRDefault="00F10117">
      <w:pPr>
        <w:rPr>
          <w:sz w:val="20"/>
          <w:szCs w:val="20"/>
        </w:rPr>
      </w:pPr>
    </w:p>
    <w:p w14:paraId="1197AD74" w14:textId="77777777" w:rsidR="00F10117" w:rsidRDefault="00F10117">
      <w:pPr>
        <w:rPr>
          <w:sz w:val="20"/>
          <w:szCs w:val="20"/>
        </w:rPr>
      </w:pPr>
    </w:p>
    <w:p w14:paraId="0000019D" w14:textId="77777777" w:rsidR="00E261B0" w:rsidRDefault="00E261B0">
      <w:pPr>
        <w:rPr>
          <w:sz w:val="20"/>
          <w:szCs w:val="20"/>
        </w:rPr>
      </w:pPr>
    </w:p>
    <w:p w14:paraId="0000019E" w14:textId="77777777" w:rsidR="00E261B0" w:rsidRDefault="0032314B">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9F" w14:textId="77777777" w:rsidR="00E261B0" w:rsidRDefault="00E261B0">
      <w:pPr>
        <w:pBdr>
          <w:top w:val="nil"/>
          <w:left w:val="nil"/>
          <w:bottom w:val="nil"/>
          <w:right w:val="nil"/>
          <w:between w:val="nil"/>
        </w:pBdr>
        <w:jc w:val="both"/>
        <w:rPr>
          <w:color w:val="000000"/>
          <w:sz w:val="20"/>
          <w:szCs w:val="20"/>
        </w:rPr>
      </w:pPr>
    </w:p>
    <w:tbl>
      <w:tblPr>
        <w:tblStyle w:val="a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E261B0" w14:paraId="2DB28E82" w14:textId="77777777">
        <w:trPr>
          <w:trHeight w:val="214"/>
        </w:trPr>
        <w:tc>
          <w:tcPr>
            <w:tcW w:w="2122" w:type="dxa"/>
            <w:shd w:val="clear" w:color="auto" w:fill="F9CB9C"/>
            <w:tcMar>
              <w:top w:w="100" w:type="dxa"/>
              <w:left w:w="100" w:type="dxa"/>
              <w:bottom w:w="100" w:type="dxa"/>
              <w:right w:w="100" w:type="dxa"/>
            </w:tcMar>
          </w:tcPr>
          <w:p w14:paraId="000001A0" w14:textId="77777777" w:rsidR="00E261B0" w:rsidRDefault="0032314B">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A1" w14:textId="77777777" w:rsidR="00E261B0" w:rsidRDefault="0032314B">
            <w:pPr>
              <w:jc w:val="center"/>
              <w:rPr>
                <w:color w:val="000000"/>
                <w:sz w:val="20"/>
                <w:szCs w:val="20"/>
              </w:rPr>
            </w:pPr>
            <w:r>
              <w:rPr>
                <w:color w:val="000000"/>
                <w:sz w:val="20"/>
                <w:szCs w:val="20"/>
              </w:rPr>
              <w:t>SIGNIFICADO</w:t>
            </w:r>
          </w:p>
        </w:tc>
      </w:tr>
      <w:tr w:rsidR="00E261B0" w14:paraId="3611CE72" w14:textId="77777777">
        <w:trPr>
          <w:trHeight w:val="253"/>
        </w:trPr>
        <w:tc>
          <w:tcPr>
            <w:tcW w:w="2122" w:type="dxa"/>
            <w:tcMar>
              <w:top w:w="100" w:type="dxa"/>
              <w:left w:w="100" w:type="dxa"/>
              <w:bottom w:w="100" w:type="dxa"/>
              <w:right w:w="100" w:type="dxa"/>
            </w:tcMar>
          </w:tcPr>
          <w:p w14:paraId="000001A2" w14:textId="02E5EC13" w:rsidR="00E261B0" w:rsidRDefault="0032314B">
            <w:pPr>
              <w:rPr>
                <w:sz w:val="20"/>
                <w:szCs w:val="20"/>
              </w:rPr>
            </w:pPr>
            <w:r>
              <w:rPr>
                <w:sz w:val="20"/>
                <w:szCs w:val="20"/>
              </w:rPr>
              <w:t>Activo</w:t>
            </w:r>
            <w:r w:rsidR="00F10117">
              <w:rPr>
                <w:sz w:val="20"/>
                <w:szCs w:val="20"/>
              </w:rPr>
              <w:t>:</w:t>
            </w:r>
          </w:p>
        </w:tc>
        <w:tc>
          <w:tcPr>
            <w:tcW w:w="7840" w:type="dxa"/>
            <w:tcMar>
              <w:top w:w="100" w:type="dxa"/>
              <w:left w:w="100" w:type="dxa"/>
              <w:bottom w:w="100" w:type="dxa"/>
              <w:right w:w="100" w:type="dxa"/>
            </w:tcMar>
          </w:tcPr>
          <w:p w14:paraId="000001A3" w14:textId="42005EAC" w:rsidR="00E261B0" w:rsidRDefault="00F10117">
            <w:pPr>
              <w:jc w:val="both"/>
              <w:rPr>
                <w:b w:val="0"/>
                <w:sz w:val="20"/>
                <w:szCs w:val="20"/>
              </w:rPr>
            </w:pPr>
            <w:r>
              <w:rPr>
                <w:b w:val="0"/>
                <w:sz w:val="20"/>
                <w:szCs w:val="20"/>
              </w:rPr>
              <w:t>cualquier cosa que tenga valor para la organización. [NTC 5411-1:2006].</w:t>
            </w:r>
          </w:p>
        </w:tc>
      </w:tr>
      <w:tr w:rsidR="00E261B0" w14:paraId="6429AE40" w14:textId="77777777">
        <w:trPr>
          <w:trHeight w:val="253"/>
        </w:trPr>
        <w:tc>
          <w:tcPr>
            <w:tcW w:w="2122" w:type="dxa"/>
            <w:tcMar>
              <w:top w:w="100" w:type="dxa"/>
              <w:left w:w="100" w:type="dxa"/>
              <w:bottom w:w="100" w:type="dxa"/>
              <w:right w:w="100" w:type="dxa"/>
            </w:tcMar>
          </w:tcPr>
          <w:p w14:paraId="000001A4" w14:textId="499E3978" w:rsidR="00E261B0" w:rsidRDefault="0032314B">
            <w:pPr>
              <w:rPr>
                <w:sz w:val="20"/>
                <w:szCs w:val="20"/>
              </w:rPr>
            </w:pPr>
            <w:r>
              <w:rPr>
                <w:sz w:val="20"/>
                <w:szCs w:val="20"/>
              </w:rPr>
              <w:t>Amenaza</w:t>
            </w:r>
            <w:r w:rsidR="00F10117">
              <w:rPr>
                <w:sz w:val="20"/>
                <w:szCs w:val="20"/>
              </w:rPr>
              <w:t>:</w:t>
            </w:r>
          </w:p>
        </w:tc>
        <w:tc>
          <w:tcPr>
            <w:tcW w:w="7840" w:type="dxa"/>
            <w:tcMar>
              <w:top w:w="100" w:type="dxa"/>
              <w:left w:w="100" w:type="dxa"/>
              <w:bottom w:w="100" w:type="dxa"/>
              <w:right w:w="100" w:type="dxa"/>
            </w:tcMar>
          </w:tcPr>
          <w:p w14:paraId="000001A5" w14:textId="6F34DCF1" w:rsidR="00E261B0" w:rsidRDefault="00F10117">
            <w:pPr>
              <w:jc w:val="both"/>
              <w:rPr>
                <w:b w:val="0"/>
                <w:sz w:val="20"/>
                <w:szCs w:val="20"/>
              </w:rPr>
            </w:pPr>
            <w:r>
              <w:rPr>
                <w:b w:val="0"/>
                <w:sz w:val="20"/>
                <w:szCs w:val="20"/>
              </w:rPr>
              <w:t>es toda aquella acción o serie de acciones, que aprovechan las vulnerabilidades para romper la seguridad de los sistemas.</w:t>
            </w:r>
          </w:p>
        </w:tc>
      </w:tr>
      <w:tr w:rsidR="00E261B0" w14:paraId="2E0EA7FD" w14:textId="77777777">
        <w:trPr>
          <w:trHeight w:val="253"/>
        </w:trPr>
        <w:tc>
          <w:tcPr>
            <w:tcW w:w="2122" w:type="dxa"/>
            <w:tcMar>
              <w:top w:w="100" w:type="dxa"/>
              <w:left w:w="100" w:type="dxa"/>
              <w:bottom w:w="100" w:type="dxa"/>
              <w:right w:w="100" w:type="dxa"/>
            </w:tcMar>
          </w:tcPr>
          <w:p w14:paraId="000001A6" w14:textId="560F7CA6" w:rsidR="00E261B0" w:rsidRDefault="0032314B">
            <w:pPr>
              <w:rPr>
                <w:sz w:val="20"/>
                <w:szCs w:val="20"/>
              </w:rPr>
            </w:pPr>
            <w:r>
              <w:rPr>
                <w:sz w:val="20"/>
                <w:szCs w:val="20"/>
              </w:rPr>
              <w:t>Control</w:t>
            </w:r>
            <w:r w:rsidR="00F10117">
              <w:rPr>
                <w:sz w:val="20"/>
                <w:szCs w:val="20"/>
              </w:rPr>
              <w:t>:</w:t>
            </w:r>
          </w:p>
        </w:tc>
        <w:tc>
          <w:tcPr>
            <w:tcW w:w="7840" w:type="dxa"/>
            <w:tcMar>
              <w:top w:w="100" w:type="dxa"/>
              <w:left w:w="100" w:type="dxa"/>
              <w:bottom w:w="100" w:type="dxa"/>
              <w:right w:w="100" w:type="dxa"/>
            </w:tcMar>
          </w:tcPr>
          <w:p w14:paraId="000001A7" w14:textId="3D3CB0E7" w:rsidR="00E261B0" w:rsidRDefault="00F10117">
            <w:pPr>
              <w:jc w:val="both"/>
              <w:rPr>
                <w:b w:val="0"/>
                <w:sz w:val="20"/>
                <w:szCs w:val="20"/>
              </w:rPr>
            </w:pPr>
            <w:r>
              <w:rPr>
                <w:b w:val="0"/>
                <w:sz w:val="20"/>
                <w:szCs w:val="20"/>
              </w:rPr>
              <w:t>medios para gestionar el riesgo, incluyendo políticas, procedimientos, directrices, prácticas o estructuras de la organización que pueden ser de naturaleza administrativa, técnica, de gestión o legal.</w:t>
            </w:r>
          </w:p>
        </w:tc>
      </w:tr>
      <w:tr w:rsidR="00E261B0" w14:paraId="034F6D7B" w14:textId="77777777">
        <w:trPr>
          <w:trHeight w:val="253"/>
        </w:trPr>
        <w:tc>
          <w:tcPr>
            <w:tcW w:w="2122" w:type="dxa"/>
            <w:tcMar>
              <w:top w:w="100" w:type="dxa"/>
              <w:left w:w="100" w:type="dxa"/>
              <w:bottom w:w="100" w:type="dxa"/>
              <w:right w:w="100" w:type="dxa"/>
            </w:tcMar>
          </w:tcPr>
          <w:p w14:paraId="000001A8" w14:textId="2B2DC4CC" w:rsidR="00E261B0" w:rsidRDefault="0032314B">
            <w:pPr>
              <w:rPr>
                <w:sz w:val="20"/>
                <w:szCs w:val="20"/>
              </w:rPr>
            </w:pPr>
            <w:r>
              <w:rPr>
                <w:sz w:val="20"/>
                <w:szCs w:val="20"/>
              </w:rPr>
              <w:t>Política</w:t>
            </w:r>
            <w:r w:rsidR="00F10117">
              <w:rPr>
                <w:sz w:val="20"/>
                <w:szCs w:val="20"/>
              </w:rPr>
              <w:t>:</w:t>
            </w:r>
          </w:p>
        </w:tc>
        <w:tc>
          <w:tcPr>
            <w:tcW w:w="7840" w:type="dxa"/>
            <w:tcMar>
              <w:top w:w="100" w:type="dxa"/>
              <w:left w:w="100" w:type="dxa"/>
              <w:bottom w:w="100" w:type="dxa"/>
              <w:right w:w="100" w:type="dxa"/>
            </w:tcMar>
          </w:tcPr>
          <w:p w14:paraId="000001A9" w14:textId="36471614" w:rsidR="00E261B0" w:rsidRDefault="00F10117">
            <w:pPr>
              <w:jc w:val="both"/>
              <w:rPr>
                <w:b w:val="0"/>
                <w:sz w:val="20"/>
                <w:szCs w:val="20"/>
              </w:rPr>
            </w:pPr>
            <w:r>
              <w:rPr>
                <w:b w:val="0"/>
                <w:sz w:val="20"/>
                <w:szCs w:val="20"/>
              </w:rPr>
              <w:t>toda intención y directriz expresada formalmente por la Dirección.</w:t>
            </w:r>
          </w:p>
        </w:tc>
      </w:tr>
      <w:tr w:rsidR="00E261B0" w14:paraId="2289397D" w14:textId="77777777">
        <w:trPr>
          <w:trHeight w:val="253"/>
        </w:trPr>
        <w:tc>
          <w:tcPr>
            <w:tcW w:w="2122" w:type="dxa"/>
            <w:tcMar>
              <w:top w:w="100" w:type="dxa"/>
              <w:left w:w="100" w:type="dxa"/>
              <w:bottom w:w="100" w:type="dxa"/>
              <w:right w:w="100" w:type="dxa"/>
            </w:tcMar>
          </w:tcPr>
          <w:p w14:paraId="000001AC" w14:textId="15E38D72" w:rsidR="00E261B0" w:rsidRDefault="0032314B">
            <w:pPr>
              <w:rPr>
                <w:sz w:val="20"/>
                <w:szCs w:val="20"/>
              </w:rPr>
            </w:pPr>
            <w:r>
              <w:rPr>
                <w:sz w:val="20"/>
                <w:szCs w:val="20"/>
              </w:rPr>
              <w:t>Vulnerabilidad</w:t>
            </w:r>
            <w:r w:rsidR="00F10117">
              <w:rPr>
                <w:sz w:val="20"/>
                <w:szCs w:val="20"/>
              </w:rPr>
              <w:t>:</w:t>
            </w:r>
          </w:p>
        </w:tc>
        <w:tc>
          <w:tcPr>
            <w:tcW w:w="7840" w:type="dxa"/>
            <w:tcMar>
              <w:top w:w="100" w:type="dxa"/>
              <w:left w:w="100" w:type="dxa"/>
              <w:bottom w:w="100" w:type="dxa"/>
              <w:right w:w="100" w:type="dxa"/>
            </w:tcMar>
          </w:tcPr>
          <w:p w14:paraId="000001AD" w14:textId="4931855B" w:rsidR="00E261B0" w:rsidRDefault="00F10117">
            <w:pPr>
              <w:jc w:val="both"/>
              <w:rPr>
                <w:b w:val="0"/>
                <w:sz w:val="20"/>
                <w:szCs w:val="20"/>
              </w:rPr>
            </w:pPr>
            <w:r>
              <w:rPr>
                <w:b w:val="0"/>
                <w:sz w:val="20"/>
                <w:szCs w:val="20"/>
              </w:rPr>
              <w:t xml:space="preserve">te trata de aquella debilidad o fallo de seguridad que se presenta en un sistema de información, que puede estar compuesto por </w:t>
            </w:r>
            <w:r>
              <w:rPr>
                <w:b w:val="0"/>
                <w:i/>
                <w:sz w:val="20"/>
                <w:szCs w:val="20"/>
              </w:rPr>
              <w:t xml:space="preserve">software, hardware </w:t>
            </w:r>
            <w:r>
              <w:rPr>
                <w:b w:val="0"/>
                <w:sz w:val="20"/>
                <w:szCs w:val="20"/>
              </w:rPr>
              <w:t>y otros componentes y servicios tecnológicos, generando riesgos de seguridad de la información.</w:t>
            </w:r>
          </w:p>
        </w:tc>
      </w:tr>
    </w:tbl>
    <w:p w14:paraId="000001AE" w14:textId="77777777" w:rsidR="00E261B0" w:rsidRDefault="00E261B0">
      <w:pPr>
        <w:rPr>
          <w:sz w:val="20"/>
          <w:szCs w:val="20"/>
        </w:rPr>
      </w:pPr>
    </w:p>
    <w:p w14:paraId="000001AF" w14:textId="77777777" w:rsidR="00E261B0" w:rsidRDefault="00E261B0">
      <w:pPr>
        <w:rPr>
          <w:sz w:val="20"/>
          <w:szCs w:val="20"/>
        </w:rPr>
      </w:pPr>
    </w:p>
    <w:p w14:paraId="000001B0" w14:textId="77777777" w:rsidR="00E261B0" w:rsidRDefault="0032314B">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B1" w14:textId="77777777" w:rsidR="00E261B0" w:rsidRDefault="00E261B0">
      <w:pPr>
        <w:rPr>
          <w:sz w:val="20"/>
          <w:szCs w:val="20"/>
        </w:rPr>
      </w:pPr>
    </w:p>
    <w:p w14:paraId="000001B2" w14:textId="77777777" w:rsidR="00E261B0" w:rsidRDefault="0032314B">
      <w:pPr>
        <w:ind w:left="720" w:hanging="720"/>
        <w:jc w:val="both"/>
        <w:rPr>
          <w:sz w:val="20"/>
          <w:szCs w:val="20"/>
        </w:rPr>
      </w:pPr>
      <w:r>
        <w:rPr>
          <w:sz w:val="20"/>
          <w:szCs w:val="20"/>
        </w:rPr>
        <w:t xml:space="preserve">Ministerio de Tecnologías de la Información y Comunicaciones (MINTIC). (s.f.). </w:t>
      </w:r>
      <w:r>
        <w:rPr>
          <w:i/>
          <w:sz w:val="20"/>
          <w:szCs w:val="20"/>
        </w:rPr>
        <w:t xml:space="preserve">Guía de indicadores de gestión para la seguridad de la información. </w:t>
      </w:r>
      <w:hyperlink r:id="rId59">
        <w:r>
          <w:rPr>
            <w:color w:val="0000FF"/>
            <w:sz w:val="20"/>
            <w:szCs w:val="20"/>
            <w:u w:val="single"/>
          </w:rPr>
          <w:t>https://www.mintic.gov.co/gestionti/615/articles-5482_G9_Indicadores_Gestion_Seguridad.pdf</w:t>
        </w:r>
      </w:hyperlink>
      <w:r>
        <w:rPr>
          <w:color w:val="0000FF"/>
          <w:sz w:val="20"/>
          <w:szCs w:val="20"/>
          <w:u w:val="single"/>
        </w:rPr>
        <w:t xml:space="preserve"> </w:t>
      </w:r>
    </w:p>
    <w:p w14:paraId="000001B3" w14:textId="77777777" w:rsidR="00E261B0" w:rsidRDefault="00E261B0">
      <w:pPr>
        <w:ind w:left="720" w:hanging="720"/>
        <w:jc w:val="both"/>
        <w:rPr>
          <w:sz w:val="20"/>
          <w:szCs w:val="20"/>
        </w:rPr>
      </w:pPr>
    </w:p>
    <w:p w14:paraId="000001B4" w14:textId="77777777" w:rsidR="00E261B0" w:rsidRDefault="0032314B">
      <w:pPr>
        <w:ind w:left="720" w:hanging="720"/>
        <w:jc w:val="both"/>
        <w:rPr>
          <w:color w:val="0000FF"/>
          <w:sz w:val="20"/>
          <w:szCs w:val="20"/>
          <w:u w:val="single"/>
        </w:rPr>
      </w:pPr>
      <w:bookmarkStart w:id="21" w:name="_heading=h.30j0zll" w:colFirst="0" w:colLast="0"/>
      <w:bookmarkEnd w:id="21"/>
      <w:r>
        <w:rPr>
          <w:sz w:val="20"/>
          <w:szCs w:val="20"/>
        </w:rPr>
        <w:t xml:space="preserve">Ministerio de Tecnologías de la Información y Comunicaciones (MINTIC). (s.f.). </w:t>
      </w:r>
      <w:r>
        <w:rPr>
          <w:i/>
          <w:sz w:val="20"/>
          <w:szCs w:val="20"/>
        </w:rPr>
        <w:t xml:space="preserve">Guía Metodológica de Pruebas de Efectividad. </w:t>
      </w:r>
      <w:hyperlink r:id="rId60">
        <w:r>
          <w:rPr>
            <w:color w:val="0000FF"/>
            <w:sz w:val="20"/>
            <w:szCs w:val="20"/>
            <w:u w:val="single"/>
          </w:rPr>
          <w:t>https://www.mintic.gov.co/gestionti/615/articles-5482_G1_Metodologia_pruebas_efectividad.pdf</w:t>
        </w:r>
      </w:hyperlink>
    </w:p>
    <w:p w14:paraId="000001B5" w14:textId="77777777" w:rsidR="00E261B0" w:rsidRDefault="00E261B0">
      <w:pPr>
        <w:ind w:left="720" w:hanging="720"/>
        <w:jc w:val="both"/>
        <w:rPr>
          <w:color w:val="0000FF"/>
          <w:sz w:val="20"/>
          <w:szCs w:val="20"/>
          <w:u w:val="single"/>
        </w:rPr>
      </w:pPr>
    </w:p>
    <w:p w14:paraId="000001B6" w14:textId="77777777" w:rsidR="00E261B0" w:rsidRDefault="0032314B">
      <w:pPr>
        <w:ind w:left="720" w:hanging="720"/>
        <w:jc w:val="both"/>
        <w:rPr>
          <w:color w:val="0000FF"/>
          <w:sz w:val="20"/>
          <w:szCs w:val="20"/>
          <w:u w:val="single"/>
        </w:rPr>
      </w:pPr>
      <w:r>
        <w:rPr>
          <w:color w:val="000000"/>
          <w:sz w:val="20"/>
          <w:szCs w:val="20"/>
        </w:rPr>
        <w:t xml:space="preserve">Organización Internacional de Normalización (ISO). (2013). </w:t>
      </w:r>
      <w:r>
        <w:rPr>
          <w:i/>
          <w:color w:val="000000"/>
          <w:sz w:val="20"/>
          <w:szCs w:val="20"/>
        </w:rPr>
        <w:t>Seguridad de la información, ciberseguridad y protección de la privacidad.</w:t>
      </w:r>
      <w:r>
        <w:rPr>
          <w:color w:val="000000"/>
          <w:sz w:val="20"/>
          <w:szCs w:val="20"/>
        </w:rPr>
        <w:t xml:space="preserve"> </w:t>
      </w:r>
      <w:r>
        <w:rPr>
          <w:i/>
          <w:color w:val="000000"/>
          <w:sz w:val="20"/>
          <w:szCs w:val="20"/>
        </w:rPr>
        <w:t>(ISO 27001)</w:t>
      </w:r>
      <w:r>
        <w:rPr>
          <w:color w:val="000000"/>
          <w:sz w:val="20"/>
          <w:szCs w:val="20"/>
        </w:rPr>
        <w:t xml:space="preserve">. </w:t>
      </w:r>
      <w:hyperlink r:id="rId61">
        <w:r>
          <w:rPr>
            <w:color w:val="0000FF"/>
            <w:sz w:val="20"/>
            <w:szCs w:val="20"/>
            <w:u w:val="single"/>
          </w:rPr>
          <w:t>https://www.iso.org/standard/54534.html</w:t>
        </w:r>
      </w:hyperlink>
    </w:p>
    <w:p w14:paraId="000001B7" w14:textId="77777777" w:rsidR="00E261B0" w:rsidRDefault="00E261B0">
      <w:pPr>
        <w:ind w:left="720" w:hanging="720"/>
        <w:jc w:val="both"/>
        <w:rPr>
          <w:color w:val="0000FF"/>
          <w:sz w:val="20"/>
          <w:szCs w:val="20"/>
          <w:u w:val="single"/>
        </w:rPr>
      </w:pPr>
    </w:p>
    <w:p w14:paraId="000001B8" w14:textId="77777777" w:rsidR="00E261B0" w:rsidRDefault="0032314B">
      <w:pPr>
        <w:ind w:left="720" w:hanging="720"/>
        <w:jc w:val="both"/>
        <w:rPr>
          <w:sz w:val="20"/>
          <w:szCs w:val="20"/>
        </w:rPr>
      </w:pPr>
      <w:r>
        <w:rPr>
          <w:color w:val="000000"/>
          <w:sz w:val="20"/>
          <w:szCs w:val="20"/>
        </w:rPr>
        <w:t xml:space="preserve">Organización Internacional de Normalización (ISO). (2016). </w:t>
      </w:r>
      <w:r>
        <w:rPr>
          <w:i/>
          <w:color w:val="000000"/>
          <w:sz w:val="20"/>
          <w:szCs w:val="20"/>
        </w:rPr>
        <w:t>Tecnología de la información - Técnicas de seguridad - Gestión de la seguridad de la información - Seguimiento, medición, análisis y evaluación.</w:t>
      </w:r>
      <w:r>
        <w:rPr>
          <w:color w:val="000000"/>
          <w:sz w:val="20"/>
          <w:szCs w:val="20"/>
        </w:rPr>
        <w:t xml:space="preserve"> (ISO27004).</w:t>
      </w:r>
      <w:r>
        <w:rPr>
          <w:i/>
          <w:color w:val="000000"/>
          <w:sz w:val="20"/>
          <w:szCs w:val="20"/>
        </w:rPr>
        <w:t xml:space="preserve"> </w:t>
      </w:r>
      <w:hyperlink r:id="rId62">
        <w:r>
          <w:rPr>
            <w:color w:val="0000FF"/>
            <w:sz w:val="20"/>
            <w:szCs w:val="20"/>
            <w:u w:val="single"/>
          </w:rPr>
          <w:t>https://www.iso.org/standard/64120.html</w:t>
        </w:r>
      </w:hyperlink>
    </w:p>
    <w:p w14:paraId="000001B9" w14:textId="77777777" w:rsidR="00E261B0" w:rsidRDefault="00E261B0">
      <w:pPr>
        <w:ind w:left="720" w:hanging="720"/>
        <w:jc w:val="both"/>
        <w:rPr>
          <w:color w:val="0000FF"/>
          <w:sz w:val="20"/>
          <w:szCs w:val="20"/>
          <w:u w:val="single"/>
        </w:rPr>
      </w:pPr>
    </w:p>
    <w:p w14:paraId="000001BA" w14:textId="77777777" w:rsidR="00E261B0" w:rsidRDefault="00E261B0">
      <w:pPr>
        <w:rPr>
          <w:color w:val="0000FF"/>
          <w:sz w:val="20"/>
          <w:szCs w:val="20"/>
          <w:u w:val="single"/>
        </w:rPr>
      </w:pPr>
    </w:p>
    <w:p w14:paraId="000001BB" w14:textId="77777777" w:rsidR="00E261B0" w:rsidRDefault="00E261B0">
      <w:pPr>
        <w:rPr>
          <w:color w:val="0000FF"/>
          <w:sz w:val="20"/>
          <w:szCs w:val="20"/>
          <w:u w:val="single"/>
        </w:rPr>
      </w:pPr>
    </w:p>
    <w:p w14:paraId="000001BC" w14:textId="77777777" w:rsidR="00E261B0" w:rsidRDefault="00E261B0">
      <w:pPr>
        <w:rPr>
          <w:color w:val="0000FF"/>
          <w:sz w:val="20"/>
          <w:szCs w:val="20"/>
          <w:u w:val="single"/>
        </w:rPr>
      </w:pPr>
    </w:p>
    <w:p w14:paraId="000001BD" w14:textId="77777777" w:rsidR="00E261B0" w:rsidRDefault="0032314B">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BE" w14:textId="77777777" w:rsidR="00E261B0" w:rsidRDefault="00E261B0">
      <w:pPr>
        <w:jc w:val="both"/>
        <w:rPr>
          <w:b/>
          <w:sz w:val="20"/>
          <w:szCs w:val="20"/>
        </w:rPr>
      </w:pPr>
    </w:p>
    <w:tbl>
      <w:tblPr>
        <w:tblStyle w:val="afb"/>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E261B0" w14:paraId="056F28E9" w14:textId="77777777">
        <w:tc>
          <w:tcPr>
            <w:tcW w:w="1272" w:type="dxa"/>
            <w:tcBorders>
              <w:top w:val="nil"/>
              <w:left w:val="nil"/>
            </w:tcBorders>
          </w:tcPr>
          <w:p w14:paraId="000001BF" w14:textId="77777777" w:rsidR="00E261B0" w:rsidRDefault="00E261B0">
            <w:pPr>
              <w:jc w:val="both"/>
              <w:rPr>
                <w:sz w:val="20"/>
                <w:szCs w:val="20"/>
              </w:rPr>
            </w:pPr>
          </w:p>
        </w:tc>
        <w:tc>
          <w:tcPr>
            <w:tcW w:w="1991" w:type="dxa"/>
            <w:vAlign w:val="center"/>
          </w:tcPr>
          <w:p w14:paraId="000001C0" w14:textId="77777777" w:rsidR="00E261B0" w:rsidRDefault="0032314B">
            <w:pPr>
              <w:rPr>
                <w:sz w:val="20"/>
                <w:szCs w:val="20"/>
              </w:rPr>
            </w:pPr>
            <w:r>
              <w:rPr>
                <w:sz w:val="20"/>
                <w:szCs w:val="20"/>
              </w:rPr>
              <w:t>Nombre</w:t>
            </w:r>
          </w:p>
        </w:tc>
        <w:tc>
          <w:tcPr>
            <w:tcW w:w="1559" w:type="dxa"/>
            <w:vAlign w:val="center"/>
          </w:tcPr>
          <w:p w14:paraId="000001C1" w14:textId="77777777" w:rsidR="00E261B0" w:rsidRDefault="0032314B">
            <w:pPr>
              <w:rPr>
                <w:sz w:val="20"/>
                <w:szCs w:val="20"/>
              </w:rPr>
            </w:pPr>
            <w:r>
              <w:rPr>
                <w:sz w:val="20"/>
                <w:szCs w:val="20"/>
              </w:rPr>
              <w:t>Cargo</w:t>
            </w:r>
          </w:p>
        </w:tc>
        <w:tc>
          <w:tcPr>
            <w:tcW w:w="3257" w:type="dxa"/>
            <w:vAlign w:val="center"/>
          </w:tcPr>
          <w:p w14:paraId="000001C2" w14:textId="77777777" w:rsidR="00E261B0" w:rsidRDefault="0032314B">
            <w:pPr>
              <w:rPr>
                <w:sz w:val="20"/>
                <w:szCs w:val="20"/>
              </w:rPr>
            </w:pPr>
            <w:r>
              <w:rPr>
                <w:sz w:val="20"/>
                <w:szCs w:val="20"/>
              </w:rPr>
              <w:t>Dependencia</w:t>
            </w:r>
          </w:p>
          <w:p w14:paraId="000001C3" w14:textId="77777777" w:rsidR="00E261B0" w:rsidRDefault="0032314B">
            <w:pPr>
              <w:rPr>
                <w:i/>
                <w:sz w:val="20"/>
                <w:szCs w:val="20"/>
              </w:rPr>
            </w:pPr>
            <w:r>
              <w:rPr>
                <w:i/>
                <w:color w:val="595959"/>
                <w:sz w:val="18"/>
                <w:szCs w:val="18"/>
              </w:rPr>
              <w:t>(Para el SENA indicar Regional y Centro de Formación)</w:t>
            </w:r>
          </w:p>
        </w:tc>
        <w:tc>
          <w:tcPr>
            <w:tcW w:w="1888" w:type="dxa"/>
            <w:vAlign w:val="center"/>
          </w:tcPr>
          <w:p w14:paraId="000001C4" w14:textId="77777777" w:rsidR="00E261B0" w:rsidRDefault="0032314B">
            <w:pPr>
              <w:rPr>
                <w:sz w:val="20"/>
                <w:szCs w:val="20"/>
              </w:rPr>
            </w:pPr>
            <w:r>
              <w:rPr>
                <w:sz w:val="20"/>
                <w:szCs w:val="20"/>
              </w:rPr>
              <w:t>Fecha</w:t>
            </w:r>
          </w:p>
        </w:tc>
      </w:tr>
      <w:tr w:rsidR="00E261B0" w14:paraId="1481247A" w14:textId="77777777">
        <w:trPr>
          <w:trHeight w:val="340"/>
        </w:trPr>
        <w:tc>
          <w:tcPr>
            <w:tcW w:w="1272" w:type="dxa"/>
            <w:vMerge w:val="restart"/>
          </w:tcPr>
          <w:p w14:paraId="000001C5" w14:textId="77777777" w:rsidR="00E261B0" w:rsidRDefault="0032314B">
            <w:pPr>
              <w:jc w:val="both"/>
              <w:rPr>
                <w:sz w:val="20"/>
                <w:szCs w:val="20"/>
              </w:rPr>
            </w:pPr>
            <w:r>
              <w:rPr>
                <w:sz w:val="20"/>
                <w:szCs w:val="20"/>
              </w:rPr>
              <w:t>Autor (es)</w:t>
            </w:r>
          </w:p>
        </w:tc>
        <w:tc>
          <w:tcPr>
            <w:tcW w:w="1991" w:type="dxa"/>
          </w:tcPr>
          <w:p w14:paraId="000001C6" w14:textId="77777777" w:rsidR="00E261B0" w:rsidRDefault="0032314B">
            <w:pPr>
              <w:rPr>
                <w:b w:val="0"/>
                <w:sz w:val="20"/>
                <w:szCs w:val="20"/>
              </w:rPr>
            </w:pPr>
            <w:r>
              <w:rPr>
                <w:b w:val="0"/>
                <w:sz w:val="20"/>
                <w:szCs w:val="20"/>
              </w:rPr>
              <w:t>Pablo Cesar Pardo Ortiz</w:t>
            </w:r>
          </w:p>
          <w:p w14:paraId="000001C7" w14:textId="77777777" w:rsidR="00E261B0" w:rsidRDefault="00E261B0">
            <w:pPr>
              <w:jc w:val="both"/>
              <w:rPr>
                <w:b w:val="0"/>
                <w:sz w:val="20"/>
                <w:szCs w:val="20"/>
              </w:rPr>
            </w:pPr>
          </w:p>
        </w:tc>
        <w:tc>
          <w:tcPr>
            <w:tcW w:w="1559" w:type="dxa"/>
          </w:tcPr>
          <w:p w14:paraId="000001C8" w14:textId="77777777" w:rsidR="00E261B0" w:rsidRDefault="0032314B">
            <w:pPr>
              <w:jc w:val="both"/>
              <w:rPr>
                <w:b w:val="0"/>
                <w:sz w:val="20"/>
                <w:szCs w:val="20"/>
              </w:rPr>
            </w:pPr>
            <w:r>
              <w:rPr>
                <w:b w:val="0"/>
                <w:sz w:val="20"/>
                <w:szCs w:val="20"/>
              </w:rPr>
              <w:t>Experto Temático</w:t>
            </w:r>
          </w:p>
        </w:tc>
        <w:tc>
          <w:tcPr>
            <w:tcW w:w="3257" w:type="dxa"/>
          </w:tcPr>
          <w:p w14:paraId="000001C9" w14:textId="77777777" w:rsidR="00E261B0" w:rsidRDefault="0032314B">
            <w:pPr>
              <w:jc w:val="both"/>
              <w:rPr>
                <w:b w:val="0"/>
                <w:sz w:val="20"/>
                <w:szCs w:val="20"/>
              </w:rPr>
            </w:pPr>
            <w:r>
              <w:rPr>
                <w:b w:val="0"/>
                <w:sz w:val="20"/>
                <w:szCs w:val="20"/>
              </w:rPr>
              <w:t>Regional Cauca - Centro de Teleinformática y Producción Industrial</w:t>
            </w:r>
          </w:p>
        </w:tc>
        <w:tc>
          <w:tcPr>
            <w:tcW w:w="1888" w:type="dxa"/>
          </w:tcPr>
          <w:p w14:paraId="000001CA" w14:textId="77777777" w:rsidR="00E261B0" w:rsidRDefault="0032314B">
            <w:pPr>
              <w:jc w:val="both"/>
              <w:rPr>
                <w:b w:val="0"/>
                <w:sz w:val="20"/>
                <w:szCs w:val="20"/>
              </w:rPr>
            </w:pPr>
            <w:r>
              <w:rPr>
                <w:b w:val="0"/>
                <w:sz w:val="20"/>
                <w:szCs w:val="20"/>
              </w:rPr>
              <w:t>Septiembre 2021</w:t>
            </w:r>
          </w:p>
        </w:tc>
      </w:tr>
      <w:tr w:rsidR="00E261B0" w14:paraId="396107C8" w14:textId="77777777">
        <w:trPr>
          <w:trHeight w:val="340"/>
        </w:trPr>
        <w:tc>
          <w:tcPr>
            <w:tcW w:w="1272" w:type="dxa"/>
            <w:vMerge/>
          </w:tcPr>
          <w:p w14:paraId="000001CB" w14:textId="77777777" w:rsidR="00E261B0" w:rsidRDefault="00E261B0">
            <w:pPr>
              <w:widowControl w:val="0"/>
              <w:pBdr>
                <w:top w:val="nil"/>
                <w:left w:val="nil"/>
                <w:bottom w:val="nil"/>
                <w:right w:val="nil"/>
                <w:between w:val="nil"/>
              </w:pBdr>
              <w:rPr>
                <w:b w:val="0"/>
                <w:sz w:val="20"/>
                <w:szCs w:val="20"/>
              </w:rPr>
            </w:pPr>
          </w:p>
        </w:tc>
        <w:tc>
          <w:tcPr>
            <w:tcW w:w="1991" w:type="dxa"/>
          </w:tcPr>
          <w:p w14:paraId="000001CC" w14:textId="77777777" w:rsidR="00E261B0" w:rsidRDefault="0032314B">
            <w:pPr>
              <w:jc w:val="both"/>
              <w:rPr>
                <w:b w:val="0"/>
                <w:sz w:val="20"/>
                <w:szCs w:val="20"/>
              </w:rPr>
            </w:pPr>
            <w:r>
              <w:rPr>
                <w:b w:val="0"/>
                <w:sz w:val="20"/>
                <w:szCs w:val="20"/>
              </w:rPr>
              <w:t>Fabián Leonardo Correa Díaz</w:t>
            </w:r>
          </w:p>
        </w:tc>
        <w:tc>
          <w:tcPr>
            <w:tcW w:w="1559" w:type="dxa"/>
          </w:tcPr>
          <w:p w14:paraId="000001CD" w14:textId="77777777" w:rsidR="00E261B0" w:rsidRDefault="0032314B">
            <w:pPr>
              <w:jc w:val="both"/>
              <w:rPr>
                <w:b w:val="0"/>
                <w:sz w:val="20"/>
                <w:szCs w:val="20"/>
              </w:rPr>
            </w:pPr>
            <w:r>
              <w:rPr>
                <w:b w:val="0"/>
                <w:sz w:val="20"/>
                <w:szCs w:val="20"/>
              </w:rPr>
              <w:t>Diseñador Instruccional</w:t>
            </w:r>
          </w:p>
        </w:tc>
        <w:tc>
          <w:tcPr>
            <w:tcW w:w="3257" w:type="dxa"/>
          </w:tcPr>
          <w:p w14:paraId="000001CE" w14:textId="77777777" w:rsidR="00E261B0" w:rsidRDefault="0032314B">
            <w:pPr>
              <w:jc w:val="both"/>
              <w:rPr>
                <w:b w:val="0"/>
                <w:sz w:val="20"/>
                <w:szCs w:val="20"/>
              </w:rPr>
            </w:pPr>
            <w:r>
              <w:rPr>
                <w:b w:val="0"/>
                <w:sz w:val="20"/>
                <w:szCs w:val="20"/>
              </w:rPr>
              <w:t>Regional Tolima - Centro agropecuario La Granja</w:t>
            </w:r>
          </w:p>
        </w:tc>
        <w:tc>
          <w:tcPr>
            <w:tcW w:w="1888" w:type="dxa"/>
          </w:tcPr>
          <w:p w14:paraId="000001CF" w14:textId="77777777" w:rsidR="00E261B0" w:rsidRDefault="0032314B">
            <w:pPr>
              <w:jc w:val="both"/>
              <w:rPr>
                <w:b w:val="0"/>
                <w:sz w:val="20"/>
                <w:szCs w:val="20"/>
              </w:rPr>
            </w:pPr>
            <w:r>
              <w:rPr>
                <w:b w:val="0"/>
                <w:sz w:val="20"/>
                <w:szCs w:val="20"/>
              </w:rPr>
              <w:t>Septiembre 2021</w:t>
            </w:r>
          </w:p>
        </w:tc>
      </w:tr>
      <w:tr w:rsidR="00E261B0" w14:paraId="5A74449E" w14:textId="77777777">
        <w:trPr>
          <w:trHeight w:val="340"/>
        </w:trPr>
        <w:tc>
          <w:tcPr>
            <w:tcW w:w="1272" w:type="dxa"/>
            <w:vMerge/>
          </w:tcPr>
          <w:p w14:paraId="000001D0" w14:textId="77777777" w:rsidR="00E261B0" w:rsidRDefault="00E261B0">
            <w:pPr>
              <w:widowControl w:val="0"/>
              <w:pBdr>
                <w:top w:val="nil"/>
                <w:left w:val="nil"/>
                <w:bottom w:val="nil"/>
                <w:right w:val="nil"/>
                <w:between w:val="nil"/>
              </w:pBdr>
              <w:rPr>
                <w:b w:val="0"/>
                <w:sz w:val="20"/>
                <w:szCs w:val="20"/>
              </w:rPr>
            </w:pPr>
          </w:p>
        </w:tc>
        <w:tc>
          <w:tcPr>
            <w:tcW w:w="1991" w:type="dxa"/>
          </w:tcPr>
          <w:p w14:paraId="000001D1" w14:textId="77777777" w:rsidR="00E261B0" w:rsidRDefault="0032314B">
            <w:pPr>
              <w:jc w:val="both"/>
              <w:rPr>
                <w:b w:val="0"/>
                <w:sz w:val="20"/>
                <w:szCs w:val="20"/>
              </w:rPr>
            </w:pPr>
            <w:r>
              <w:rPr>
                <w:b w:val="0"/>
                <w:sz w:val="20"/>
                <w:szCs w:val="20"/>
              </w:rPr>
              <w:t xml:space="preserve">Andrés Felipe Velandia </w:t>
            </w:r>
            <w:r>
              <w:rPr>
                <w:b w:val="0"/>
                <w:sz w:val="20"/>
                <w:szCs w:val="20"/>
              </w:rPr>
              <w:t>Espitia</w:t>
            </w:r>
          </w:p>
        </w:tc>
        <w:tc>
          <w:tcPr>
            <w:tcW w:w="1559" w:type="dxa"/>
          </w:tcPr>
          <w:p w14:paraId="000001D2" w14:textId="77777777" w:rsidR="00E261B0" w:rsidRDefault="0032314B">
            <w:pPr>
              <w:jc w:val="both"/>
              <w:rPr>
                <w:b w:val="0"/>
                <w:sz w:val="20"/>
                <w:szCs w:val="20"/>
              </w:rPr>
            </w:pPr>
            <w:r>
              <w:rPr>
                <w:b w:val="0"/>
                <w:sz w:val="20"/>
                <w:szCs w:val="20"/>
              </w:rPr>
              <w:t>Revisor Metodológico y pedagógico</w:t>
            </w:r>
          </w:p>
        </w:tc>
        <w:tc>
          <w:tcPr>
            <w:tcW w:w="3257" w:type="dxa"/>
          </w:tcPr>
          <w:p w14:paraId="000001D3" w14:textId="77777777" w:rsidR="00E261B0" w:rsidRDefault="0032314B">
            <w:pPr>
              <w:jc w:val="both"/>
              <w:rPr>
                <w:b w:val="0"/>
                <w:sz w:val="20"/>
                <w:szCs w:val="20"/>
              </w:rPr>
            </w:pPr>
            <w:r>
              <w:rPr>
                <w:b w:val="0"/>
                <w:sz w:val="20"/>
                <w:szCs w:val="20"/>
              </w:rPr>
              <w:t>Regional Distrito Capital - Centro de Diseño y Metrología</w:t>
            </w:r>
          </w:p>
        </w:tc>
        <w:tc>
          <w:tcPr>
            <w:tcW w:w="1888" w:type="dxa"/>
          </w:tcPr>
          <w:p w14:paraId="000001D4" w14:textId="77777777" w:rsidR="00E261B0" w:rsidRDefault="0032314B">
            <w:pPr>
              <w:jc w:val="both"/>
              <w:rPr>
                <w:b w:val="0"/>
                <w:sz w:val="20"/>
                <w:szCs w:val="20"/>
              </w:rPr>
            </w:pPr>
            <w:r>
              <w:rPr>
                <w:b w:val="0"/>
                <w:sz w:val="20"/>
                <w:szCs w:val="20"/>
              </w:rPr>
              <w:t>Septiembre de 2021</w:t>
            </w:r>
          </w:p>
        </w:tc>
      </w:tr>
      <w:tr w:rsidR="00E261B0" w14:paraId="39794DBF" w14:textId="77777777">
        <w:trPr>
          <w:trHeight w:val="340"/>
        </w:trPr>
        <w:tc>
          <w:tcPr>
            <w:tcW w:w="1272" w:type="dxa"/>
            <w:vMerge/>
          </w:tcPr>
          <w:p w14:paraId="000001D5" w14:textId="77777777" w:rsidR="00E261B0" w:rsidRDefault="00E261B0">
            <w:pPr>
              <w:widowControl w:val="0"/>
              <w:pBdr>
                <w:top w:val="nil"/>
                <w:left w:val="nil"/>
                <w:bottom w:val="nil"/>
                <w:right w:val="nil"/>
                <w:between w:val="nil"/>
              </w:pBdr>
              <w:rPr>
                <w:b w:val="0"/>
                <w:sz w:val="20"/>
                <w:szCs w:val="20"/>
              </w:rPr>
            </w:pPr>
          </w:p>
        </w:tc>
        <w:tc>
          <w:tcPr>
            <w:tcW w:w="1991" w:type="dxa"/>
          </w:tcPr>
          <w:p w14:paraId="000001D6" w14:textId="77777777" w:rsidR="00E261B0" w:rsidRDefault="0032314B">
            <w:pPr>
              <w:jc w:val="both"/>
              <w:rPr>
                <w:b w:val="0"/>
                <w:sz w:val="20"/>
                <w:szCs w:val="20"/>
              </w:rPr>
            </w:pPr>
            <w:r>
              <w:rPr>
                <w:b w:val="0"/>
                <w:sz w:val="20"/>
                <w:szCs w:val="20"/>
              </w:rPr>
              <w:t>Rafael Neftalí Lizcano Reyes</w:t>
            </w:r>
          </w:p>
        </w:tc>
        <w:tc>
          <w:tcPr>
            <w:tcW w:w="1559" w:type="dxa"/>
          </w:tcPr>
          <w:p w14:paraId="000001D7" w14:textId="77777777" w:rsidR="00E261B0" w:rsidRDefault="0032314B">
            <w:pPr>
              <w:jc w:val="both"/>
              <w:rPr>
                <w:b w:val="0"/>
                <w:sz w:val="20"/>
                <w:szCs w:val="20"/>
              </w:rPr>
            </w:pPr>
            <w:r>
              <w:rPr>
                <w:b w:val="0"/>
                <w:sz w:val="20"/>
                <w:szCs w:val="20"/>
              </w:rPr>
              <w:t>Asesor Pedagógico</w:t>
            </w:r>
          </w:p>
        </w:tc>
        <w:tc>
          <w:tcPr>
            <w:tcW w:w="3257" w:type="dxa"/>
          </w:tcPr>
          <w:p w14:paraId="000001D8" w14:textId="77777777" w:rsidR="00E261B0" w:rsidRDefault="0032314B">
            <w:pPr>
              <w:jc w:val="both"/>
              <w:rPr>
                <w:b w:val="0"/>
                <w:sz w:val="20"/>
                <w:szCs w:val="20"/>
              </w:rPr>
            </w:pPr>
            <w:r>
              <w:rPr>
                <w:b w:val="0"/>
                <w:sz w:val="20"/>
                <w:szCs w:val="20"/>
              </w:rPr>
              <w:t>Regional Santander - Centro Industrial del Diseño y la Manufactura</w:t>
            </w:r>
          </w:p>
        </w:tc>
        <w:tc>
          <w:tcPr>
            <w:tcW w:w="1888" w:type="dxa"/>
          </w:tcPr>
          <w:p w14:paraId="000001D9" w14:textId="77777777" w:rsidR="00E261B0" w:rsidRDefault="0032314B">
            <w:pPr>
              <w:jc w:val="both"/>
              <w:rPr>
                <w:b w:val="0"/>
                <w:sz w:val="20"/>
                <w:szCs w:val="20"/>
              </w:rPr>
            </w:pPr>
            <w:r>
              <w:rPr>
                <w:b w:val="0"/>
                <w:sz w:val="20"/>
                <w:szCs w:val="20"/>
              </w:rPr>
              <w:t xml:space="preserve">Septiembre de </w:t>
            </w:r>
            <w:r>
              <w:rPr>
                <w:b w:val="0"/>
                <w:sz w:val="20"/>
                <w:szCs w:val="20"/>
              </w:rPr>
              <w:t>2021</w:t>
            </w:r>
          </w:p>
        </w:tc>
      </w:tr>
      <w:tr w:rsidR="00E261B0" w14:paraId="7DA864E3" w14:textId="77777777">
        <w:trPr>
          <w:trHeight w:val="340"/>
        </w:trPr>
        <w:tc>
          <w:tcPr>
            <w:tcW w:w="1272" w:type="dxa"/>
            <w:vMerge/>
          </w:tcPr>
          <w:p w14:paraId="000001DA" w14:textId="77777777" w:rsidR="00E261B0" w:rsidRDefault="00E261B0">
            <w:pPr>
              <w:widowControl w:val="0"/>
              <w:pBdr>
                <w:top w:val="nil"/>
                <w:left w:val="nil"/>
                <w:bottom w:val="nil"/>
                <w:right w:val="nil"/>
                <w:between w:val="nil"/>
              </w:pBdr>
              <w:rPr>
                <w:b w:val="0"/>
                <w:sz w:val="20"/>
                <w:szCs w:val="20"/>
              </w:rPr>
            </w:pPr>
          </w:p>
        </w:tc>
        <w:tc>
          <w:tcPr>
            <w:tcW w:w="1991" w:type="dxa"/>
          </w:tcPr>
          <w:p w14:paraId="000001DB" w14:textId="77777777" w:rsidR="00E261B0" w:rsidRDefault="0032314B">
            <w:pPr>
              <w:jc w:val="both"/>
              <w:rPr>
                <w:b w:val="0"/>
                <w:sz w:val="20"/>
                <w:szCs w:val="20"/>
              </w:rPr>
            </w:pPr>
            <w:r>
              <w:rPr>
                <w:b w:val="0"/>
                <w:sz w:val="20"/>
                <w:szCs w:val="20"/>
              </w:rPr>
              <w:t>Sandra Patricia Hoyos Sepúlveda</w:t>
            </w:r>
          </w:p>
        </w:tc>
        <w:tc>
          <w:tcPr>
            <w:tcW w:w="1559" w:type="dxa"/>
          </w:tcPr>
          <w:p w14:paraId="000001DC" w14:textId="77777777" w:rsidR="00E261B0" w:rsidRDefault="0032314B">
            <w:pPr>
              <w:jc w:val="both"/>
              <w:rPr>
                <w:b w:val="0"/>
                <w:sz w:val="20"/>
                <w:szCs w:val="20"/>
              </w:rPr>
            </w:pPr>
            <w:r>
              <w:rPr>
                <w:b w:val="0"/>
                <w:sz w:val="20"/>
                <w:szCs w:val="20"/>
              </w:rPr>
              <w:t>Revisión y corrección de estilo</w:t>
            </w:r>
          </w:p>
        </w:tc>
        <w:tc>
          <w:tcPr>
            <w:tcW w:w="3257" w:type="dxa"/>
          </w:tcPr>
          <w:p w14:paraId="000001DD" w14:textId="77777777" w:rsidR="00E261B0" w:rsidRDefault="0032314B">
            <w:pPr>
              <w:jc w:val="both"/>
              <w:rPr>
                <w:b w:val="0"/>
                <w:sz w:val="20"/>
                <w:szCs w:val="20"/>
              </w:rPr>
            </w:pPr>
            <w:r>
              <w:rPr>
                <w:b w:val="0"/>
                <w:sz w:val="20"/>
                <w:szCs w:val="20"/>
              </w:rPr>
              <w:t>Centro para la Industria de la Comunicación Gráfica</w:t>
            </w:r>
          </w:p>
        </w:tc>
        <w:tc>
          <w:tcPr>
            <w:tcW w:w="1888" w:type="dxa"/>
          </w:tcPr>
          <w:p w14:paraId="000001DE" w14:textId="77777777" w:rsidR="00E261B0" w:rsidRDefault="0032314B">
            <w:pPr>
              <w:jc w:val="both"/>
              <w:rPr>
                <w:b w:val="0"/>
                <w:sz w:val="20"/>
                <w:szCs w:val="20"/>
              </w:rPr>
            </w:pPr>
            <w:r>
              <w:rPr>
                <w:b w:val="0"/>
                <w:sz w:val="20"/>
                <w:szCs w:val="20"/>
              </w:rPr>
              <w:t>Septiembre 2021</w:t>
            </w:r>
          </w:p>
        </w:tc>
      </w:tr>
    </w:tbl>
    <w:p w14:paraId="000001DF" w14:textId="77777777" w:rsidR="00E261B0" w:rsidRDefault="00E261B0">
      <w:pPr>
        <w:rPr>
          <w:sz w:val="20"/>
          <w:szCs w:val="20"/>
        </w:rPr>
      </w:pPr>
    </w:p>
    <w:p w14:paraId="000001E0" w14:textId="77777777" w:rsidR="00E261B0" w:rsidRDefault="00E261B0">
      <w:pPr>
        <w:rPr>
          <w:sz w:val="20"/>
          <w:szCs w:val="20"/>
        </w:rPr>
      </w:pPr>
    </w:p>
    <w:p w14:paraId="000001E1" w14:textId="77777777" w:rsidR="00E261B0" w:rsidRDefault="0032314B">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E2" w14:textId="77777777" w:rsidR="00E261B0" w:rsidRDefault="00E261B0">
      <w:pPr>
        <w:rPr>
          <w:sz w:val="20"/>
          <w:szCs w:val="20"/>
        </w:rPr>
      </w:pPr>
    </w:p>
    <w:tbl>
      <w:tblPr>
        <w:tblStyle w:val="afc"/>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E261B0" w14:paraId="403343C3" w14:textId="77777777">
        <w:tc>
          <w:tcPr>
            <w:tcW w:w="1264" w:type="dxa"/>
            <w:tcBorders>
              <w:top w:val="nil"/>
              <w:left w:val="nil"/>
            </w:tcBorders>
          </w:tcPr>
          <w:p w14:paraId="000001E3" w14:textId="77777777" w:rsidR="00E261B0" w:rsidRDefault="00E261B0">
            <w:pPr>
              <w:jc w:val="both"/>
              <w:rPr>
                <w:sz w:val="20"/>
                <w:szCs w:val="20"/>
              </w:rPr>
            </w:pPr>
          </w:p>
        </w:tc>
        <w:tc>
          <w:tcPr>
            <w:tcW w:w="2138" w:type="dxa"/>
          </w:tcPr>
          <w:p w14:paraId="000001E4" w14:textId="77777777" w:rsidR="00E261B0" w:rsidRDefault="0032314B">
            <w:pPr>
              <w:jc w:val="both"/>
              <w:rPr>
                <w:sz w:val="20"/>
                <w:szCs w:val="20"/>
              </w:rPr>
            </w:pPr>
            <w:r>
              <w:rPr>
                <w:sz w:val="20"/>
                <w:szCs w:val="20"/>
              </w:rPr>
              <w:t>Nombre</w:t>
            </w:r>
          </w:p>
        </w:tc>
        <w:tc>
          <w:tcPr>
            <w:tcW w:w="1701" w:type="dxa"/>
          </w:tcPr>
          <w:p w14:paraId="000001E5" w14:textId="77777777" w:rsidR="00E261B0" w:rsidRDefault="0032314B">
            <w:pPr>
              <w:jc w:val="both"/>
              <w:rPr>
                <w:sz w:val="20"/>
                <w:szCs w:val="20"/>
              </w:rPr>
            </w:pPr>
            <w:r>
              <w:rPr>
                <w:sz w:val="20"/>
                <w:szCs w:val="20"/>
              </w:rPr>
              <w:t>Cargo</w:t>
            </w:r>
          </w:p>
        </w:tc>
        <w:tc>
          <w:tcPr>
            <w:tcW w:w="1843" w:type="dxa"/>
          </w:tcPr>
          <w:p w14:paraId="000001E6" w14:textId="77777777" w:rsidR="00E261B0" w:rsidRDefault="0032314B">
            <w:pPr>
              <w:jc w:val="both"/>
              <w:rPr>
                <w:sz w:val="20"/>
                <w:szCs w:val="20"/>
              </w:rPr>
            </w:pPr>
            <w:r>
              <w:rPr>
                <w:sz w:val="20"/>
                <w:szCs w:val="20"/>
              </w:rPr>
              <w:t>Dependencia</w:t>
            </w:r>
          </w:p>
        </w:tc>
        <w:tc>
          <w:tcPr>
            <w:tcW w:w="1044" w:type="dxa"/>
          </w:tcPr>
          <w:p w14:paraId="000001E7" w14:textId="77777777" w:rsidR="00E261B0" w:rsidRDefault="0032314B">
            <w:pPr>
              <w:jc w:val="both"/>
              <w:rPr>
                <w:sz w:val="20"/>
                <w:szCs w:val="20"/>
              </w:rPr>
            </w:pPr>
            <w:r>
              <w:rPr>
                <w:sz w:val="20"/>
                <w:szCs w:val="20"/>
              </w:rPr>
              <w:t>Fecha</w:t>
            </w:r>
          </w:p>
        </w:tc>
        <w:tc>
          <w:tcPr>
            <w:tcW w:w="1977" w:type="dxa"/>
          </w:tcPr>
          <w:p w14:paraId="000001E8" w14:textId="77777777" w:rsidR="00E261B0" w:rsidRDefault="0032314B">
            <w:pPr>
              <w:jc w:val="both"/>
              <w:rPr>
                <w:sz w:val="20"/>
                <w:szCs w:val="20"/>
              </w:rPr>
            </w:pPr>
            <w:r>
              <w:rPr>
                <w:sz w:val="20"/>
                <w:szCs w:val="20"/>
              </w:rPr>
              <w:t>Razón del Cambio</w:t>
            </w:r>
          </w:p>
        </w:tc>
      </w:tr>
      <w:tr w:rsidR="00E26BF5" w14:paraId="09BB6DE1" w14:textId="77777777">
        <w:tc>
          <w:tcPr>
            <w:tcW w:w="1264" w:type="dxa"/>
          </w:tcPr>
          <w:p w14:paraId="000001E9" w14:textId="77777777" w:rsidR="00E26BF5" w:rsidRDefault="00E26BF5" w:rsidP="00E26BF5">
            <w:pPr>
              <w:jc w:val="both"/>
              <w:rPr>
                <w:sz w:val="20"/>
                <w:szCs w:val="20"/>
              </w:rPr>
            </w:pPr>
            <w:r>
              <w:rPr>
                <w:sz w:val="20"/>
                <w:szCs w:val="20"/>
              </w:rPr>
              <w:t>Autor (es)</w:t>
            </w:r>
          </w:p>
        </w:tc>
        <w:tc>
          <w:tcPr>
            <w:tcW w:w="2138" w:type="dxa"/>
          </w:tcPr>
          <w:p w14:paraId="000001EA" w14:textId="3991B9CF" w:rsidR="00E26BF5" w:rsidRDefault="00E26BF5" w:rsidP="00E26BF5">
            <w:pPr>
              <w:jc w:val="both"/>
              <w:rPr>
                <w:sz w:val="20"/>
                <w:szCs w:val="20"/>
              </w:rPr>
            </w:pPr>
            <w:r>
              <w:rPr>
                <w:sz w:val="20"/>
                <w:szCs w:val="20"/>
              </w:rPr>
              <w:t>Gloria Amparo López Escudero</w:t>
            </w:r>
          </w:p>
        </w:tc>
        <w:tc>
          <w:tcPr>
            <w:tcW w:w="1701" w:type="dxa"/>
          </w:tcPr>
          <w:p w14:paraId="000001EB" w14:textId="003320E0" w:rsidR="00E26BF5" w:rsidRDefault="00E26BF5" w:rsidP="00E26BF5">
            <w:pPr>
              <w:jc w:val="both"/>
              <w:rPr>
                <w:sz w:val="20"/>
                <w:szCs w:val="20"/>
              </w:rPr>
            </w:pPr>
            <w:proofErr w:type="spellStart"/>
            <w:r w:rsidRPr="00C03ED6">
              <w:rPr>
                <w:sz w:val="20"/>
                <w:szCs w:val="20"/>
              </w:rPr>
              <w:t>Adecuador</w:t>
            </w:r>
            <w:r>
              <w:rPr>
                <w:sz w:val="20"/>
                <w:szCs w:val="20"/>
              </w:rPr>
              <w:t>a</w:t>
            </w:r>
            <w:proofErr w:type="spellEnd"/>
            <w:r>
              <w:rPr>
                <w:sz w:val="20"/>
                <w:szCs w:val="20"/>
              </w:rPr>
              <w:t xml:space="preserve"> </w:t>
            </w:r>
            <w:r w:rsidRPr="00C03ED6">
              <w:rPr>
                <w:sz w:val="20"/>
                <w:szCs w:val="20"/>
              </w:rPr>
              <w:t>Instruccional</w:t>
            </w:r>
          </w:p>
        </w:tc>
        <w:tc>
          <w:tcPr>
            <w:tcW w:w="1843" w:type="dxa"/>
          </w:tcPr>
          <w:p w14:paraId="000001EC" w14:textId="4480F2F0" w:rsidR="00E26BF5" w:rsidRDefault="00E26BF5" w:rsidP="00E26BF5">
            <w:pPr>
              <w:jc w:val="both"/>
              <w:rPr>
                <w:sz w:val="20"/>
                <w:szCs w:val="20"/>
              </w:rPr>
            </w:pPr>
            <w:r w:rsidRPr="00C03ED6">
              <w:rPr>
                <w:sz w:val="20"/>
                <w:szCs w:val="20"/>
              </w:rPr>
              <w:t>Regional Distrito Capital - Centro de gestión de mercados, Logística y Tecnologías de la información.</w:t>
            </w:r>
          </w:p>
        </w:tc>
        <w:tc>
          <w:tcPr>
            <w:tcW w:w="1044" w:type="dxa"/>
          </w:tcPr>
          <w:p w14:paraId="000001ED" w14:textId="21F4B88F" w:rsidR="00E26BF5" w:rsidRDefault="00E26BF5" w:rsidP="00E26BF5">
            <w:pPr>
              <w:jc w:val="both"/>
              <w:rPr>
                <w:sz w:val="20"/>
                <w:szCs w:val="20"/>
              </w:rPr>
            </w:pPr>
            <w:r>
              <w:rPr>
                <w:bCs/>
                <w:sz w:val="20"/>
                <w:szCs w:val="20"/>
              </w:rPr>
              <w:t xml:space="preserve">Octubre </w:t>
            </w:r>
            <w:r w:rsidRPr="00C03ED6">
              <w:rPr>
                <w:bCs/>
                <w:sz w:val="20"/>
                <w:szCs w:val="20"/>
              </w:rPr>
              <w:t>de 2023</w:t>
            </w:r>
          </w:p>
        </w:tc>
        <w:tc>
          <w:tcPr>
            <w:tcW w:w="1977" w:type="dxa"/>
          </w:tcPr>
          <w:p w14:paraId="000001EE" w14:textId="4458FFDE" w:rsidR="00E26BF5" w:rsidRDefault="00E26BF5" w:rsidP="00E26BF5">
            <w:pPr>
              <w:jc w:val="both"/>
              <w:rPr>
                <w:sz w:val="20"/>
                <w:szCs w:val="20"/>
              </w:rPr>
            </w:pPr>
            <w:r w:rsidRPr="00C03ED6">
              <w:rPr>
                <w:sz w:val="20"/>
                <w:szCs w:val="20"/>
              </w:rPr>
              <w:t>Adecuación de contenidos de acuerdo con la directriz de Dirección General.</w:t>
            </w:r>
          </w:p>
        </w:tc>
      </w:tr>
      <w:tr w:rsidR="00E26BF5" w14:paraId="0909CA81" w14:textId="77777777">
        <w:tc>
          <w:tcPr>
            <w:tcW w:w="1264" w:type="dxa"/>
          </w:tcPr>
          <w:p w14:paraId="4B94ABD8" w14:textId="77777777" w:rsidR="00E26BF5" w:rsidRDefault="00E26BF5" w:rsidP="00E26BF5">
            <w:pPr>
              <w:jc w:val="both"/>
              <w:rPr>
                <w:sz w:val="20"/>
                <w:szCs w:val="20"/>
              </w:rPr>
            </w:pPr>
          </w:p>
        </w:tc>
        <w:tc>
          <w:tcPr>
            <w:tcW w:w="2138" w:type="dxa"/>
          </w:tcPr>
          <w:p w14:paraId="219147CD" w14:textId="255CD126" w:rsidR="00E26BF5" w:rsidRDefault="00E26BF5" w:rsidP="00E26BF5">
            <w:pPr>
              <w:jc w:val="both"/>
              <w:rPr>
                <w:sz w:val="20"/>
                <w:szCs w:val="20"/>
              </w:rPr>
            </w:pPr>
            <w:r>
              <w:rPr>
                <w:sz w:val="20"/>
                <w:szCs w:val="20"/>
              </w:rPr>
              <w:t>Alix Cecilia Chinchilla Rueda</w:t>
            </w:r>
          </w:p>
        </w:tc>
        <w:tc>
          <w:tcPr>
            <w:tcW w:w="1701" w:type="dxa"/>
          </w:tcPr>
          <w:p w14:paraId="5D7C3E24" w14:textId="74D06F0D" w:rsidR="00E26BF5" w:rsidRDefault="00E26BF5" w:rsidP="00E26BF5">
            <w:pPr>
              <w:jc w:val="both"/>
              <w:rPr>
                <w:sz w:val="20"/>
                <w:szCs w:val="20"/>
              </w:rPr>
            </w:pPr>
            <w:r>
              <w:rPr>
                <w:sz w:val="20"/>
                <w:szCs w:val="20"/>
              </w:rPr>
              <w:t>Asesora Metodológica</w:t>
            </w:r>
          </w:p>
        </w:tc>
        <w:tc>
          <w:tcPr>
            <w:tcW w:w="1843" w:type="dxa"/>
          </w:tcPr>
          <w:p w14:paraId="0268CD8A" w14:textId="7B41342A" w:rsidR="00E26BF5" w:rsidRDefault="00E26BF5" w:rsidP="00E26BF5">
            <w:pPr>
              <w:jc w:val="both"/>
              <w:rPr>
                <w:sz w:val="20"/>
                <w:szCs w:val="20"/>
              </w:rPr>
            </w:pPr>
            <w:r w:rsidRPr="00C03ED6">
              <w:rPr>
                <w:sz w:val="20"/>
                <w:szCs w:val="20"/>
              </w:rPr>
              <w:t>Regional Distrito Capital - Centro de gestión de mercados, Logística y Tecnologías de la información.</w:t>
            </w:r>
          </w:p>
        </w:tc>
        <w:tc>
          <w:tcPr>
            <w:tcW w:w="1044" w:type="dxa"/>
          </w:tcPr>
          <w:p w14:paraId="09A1CE2D" w14:textId="0F7B2593" w:rsidR="00E26BF5" w:rsidRDefault="00E26BF5" w:rsidP="00E26BF5">
            <w:pPr>
              <w:jc w:val="both"/>
              <w:rPr>
                <w:sz w:val="20"/>
                <w:szCs w:val="20"/>
              </w:rPr>
            </w:pPr>
            <w:r>
              <w:rPr>
                <w:bCs/>
                <w:sz w:val="20"/>
                <w:szCs w:val="20"/>
              </w:rPr>
              <w:t xml:space="preserve">Octubre </w:t>
            </w:r>
            <w:r w:rsidRPr="00C03ED6">
              <w:rPr>
                <w:bCs/>
                <w:sz w:val="20"/>
                <w:szCs w:val="20"/>
              </w:rPr>
              <w:t>de 2023</w:t>
            </w:r>
          </w:p>
        </w:tc>
        <w:tc>
          <w:tcPr>
            <w:tcW w:w="1977" w:type="dxa"/>
          </w:tcPr>
          <w:p w14:paraId="1F6F39D1" w14:textId="025D24B0" w:rsidR="00E26BF5" w:rsidRDefault="00E26BF5" w:rsidP="00E26BF5">
            <w:pPr>
              <w:jc w:val="both"/>
              <w:rPr>
                <w:sz w:val="20"/>
                <w:szCs w:val="20"/>
              </w:rPr>
            </w:pPr>
            <w:r w:rsidRPr="00C03ED6">
              <w:rPr>
                <w:sz w:val="20"/>
                <w:szCs w:val="20"/>
              </w:rPr>
              <w:t>Adecuación de contenidos de acuerdo con la directriz de Dirección General.</w:t>
            </w:r>
          </w:p>
        </w:tc>
      </w:tr>
      <w:tr w:rsidR="00E26BF5" w14:paraId="4F4E1BE8" w14:textId="77777777">
        <w:tc>
          <w:tcPr>
            <w:tcW w:w="1264" w:type="dxa"/>
          </w:tcPr>
          <w:p w14:paraId="7E3319A6" w14:textId="77777777" w:rsidR="00E26BF5" w:rsidRDefault="00E26BF5" w:rsidP="00E26BF5">
            <w:pPr>
              <w:jc w:val="both"/>
              <w:rPr>
                <w:sz w:val="20"/>
                <w:szCs w:val="20"/>
              </w:rPr>
            </w:pPr>
          </w:p>
        </w:tc>
        <w:tc>
          <w:tcPr>
            <w:tcW w:w="2138" w:type="dxa"/>
          </w:tcPr>
          <w:p w14:paraId="096BFD14" w14:textId="4A5534D3" w:rsidR="00E26BF5" w:rsidRDefault="00E26BF5" w:rsidP="00E26BF5">
            <w:pPr>
              <w:jc w:val="both"/>
              <w:rPr>
                <w:sz w:val="20"/>
                <w:szCs w:val="20"/>
              </w:rPr>
            </w:pPr>
            <w:r w:rsidRPr="00C03ED6">
              <w:rPr>
                <w:sz w:val="20"/>
                <w:szCs w:val="20"/>
              </w:rPr>
              <w:t>Liliana Victoria Morales Guadrón</w:t>
            </w:r>
          </w:p>
        </w:tc>
        <w:tc>
          <w:tcPr>
            <w:tcW w:w="1701" w:type="dxa"/>
          </w:tcPr>
          <w:p w14:paraId="41D86808" w14:textId="77777777" w:rsidR="00E26BF5" w:rsidRPr="00C03ED6" w:rsidRDefault="00E26BF5" w:rsidP="00E26BF5">
            <w:pPr>
              <w:jc w:val="both"/>
              <w:rPr>
                <w:b w:val="0"/>
                <w:sz w:val="20"/>
                <w:szCs w:val="20"/>
              </w:rPr>
            </w:pPr>
            <w:r w:rsidRPr="00C03ED6">
              <w:rPr>
                <w:sz w:val="20"/>
                <w:szCs w:val="20"/>
              </w:rPr>
              <w:t>Responsable Línea de Producción Distrito Capital.</w:t>
            </w:r>
          </w:p>
          <w:p w14:paraId="0ED8A0D7" w14:textId="77777777" w:rsidR="00E26BF5" w:rsidRDefault="00E26BF5" w:rsidP="00E26BF5">
            <w:pPr>
              <w:jc w:val="both"/>
              <w:rPr>
                <w:sz w:val="20"/>
                <w:szCs w:val="20"/>
              </w:rPr>
            </w:pPr>
          </w:p>
        </w:tc>
        <w:tc>
          <w:tcPr>
            <w:tcW w:w="1843" w:type="dxa"/>
          </w:tcPr>
          <w:p w14:paraId="279F10E7" w14:textId="261BE289" w:rsidR="00E26BF5" w:rsidRDefault="00E26BF5" w:rsidP="00E26BF5">
            <w:pPr>
              <w:jc w:val="both"/>
              <w:rPr>
                <w:sz w:val="20"/>
                <w:szCs w:val="20"/>
              </w:rPr>
            </w:pPr>
            <w:r w:rsidRPr="00C03ED6">
              <w:rPr>
                <w:sz w:val="20"/>
                <w:szCs w:val="20"/>
              </w:rPr>
              <w:t>Regional Distrito Capital - Centro de gestión de mercados, Logística y Tecnologías de la información.</w:t>
            </w:r>
          </w:p>
        </w:tc>
        <w:tc>
          <w:tcPr>
            <w:tcW w:w="1044" w:type="dxa"/>
          </w:tcPr>
          <w:p w14:paraId="1C583B9F" w14:textId="16CE5D44" w:rsidR="00E26BF5" w:rsidRDefault="00E26BF5" w:rsidP="00E26BF5">
            <w:pPr>
              <w:jc w:val="both"/>
              <w:rPr>
                <w:sz w:val="20"/>
                <w:szCs w:val="20"/>
              </w:rPr>
            </w:pPr>
            <w:r>
              <w:rPr>
                <w:bCs/>
                <w:sz w:val="20"/>
                <w:szCs w:val="20"/>
              </w:rPr>
              <w:t>Octubre</w:t>
            </w:r>
            <w:r w:rsidRPr="00C03ED6">
              <w:rPr>
                <w:bCs/>
                <w:sz w:val="20"/>
                <w:szCs w:val="20"/>
              </w:rPr>
              <w:t xml:space="preserve"> de 2023</w:t>
            </w:r>
          </w:p>
        </w:tc>
        <w:tc>
          <w:tcPr>
            <w:tcW w:w="1977" w:type="dxa"/>
          </w:tcPr>
          <w:p w14:paraId="7FF40418" w14:textId="05DCB5B9" w:rsidR="00E26BF5" w:rsidRDefault="00E26BF5" w:rsidP="00E26BF5">
            <w:pPr>
              <w:jc w:val="both"/>
              <w:rPr>
                <w:sz w:val="20"/>
                <w:szCs w:val="20"/>
              </w:rPr>
            </w:pPr>
            <w:r w:rsidRPr="00C03ED6">
              <w:rPr>
                <w:sz w:val="20"/>
                <w:szCs w:val="20"/>
              </w:rPr>
              <w:t>Adecuación de contenidos de acuerdo con la directriz de Dirección General.</w:t>
            </w:r>
          </w:p>
        </w:tc>
      </w:tr>
    </w:tbl>
    <w:p w14:paraId="000001EF" w14:textId="77777777" w:rsidR="00E261B0" w:rsidRDefault="00E261B0">
      <w:pPr>
        <w:rPr>
          <w:color w:val="000000"/>
          <w:sz w:val="20"/>
          <w:szCs w:val="20"/>
        </w:rPr>
      </w:pPr>
    </w:p>
    <w:p w14:paraId="000001F0" w14:textId="77777777" w:rsidR="00E261B0" w:rsidRDefault="00E261B0">
      <w:pPr>
        <w:rPr>
          <w:sz w:val="20"/>
          <w:szCs w:val="20"/>
        </w:rPr>
      </w:pPr>
    </w:p>
    <w:sectPr w:rsidR="00E261B0">
      <w:headerReference w:type="default" r:id="rId63"/>
      <w:footerReference w:type="default" r:id="rId6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p" w:date="2021-09-11T15:29:00Z" w:initials="">
    <w:p w14:paraId="0000023B" w14:textId="77777777" w:rsidR="00E261B0" w:rsidRDefault="0032314B">
      <w:pPr>
        <w:widowControl w:val="0"/>
        <w:pBdr>
          <w:top w:val="nil"/>
          <w:left w:val="nil"/>
          <w:bottom w:val="nil"/>
          <w:right w:val="nil"/>
          <w:between w:val="nil"/>
        </w:pBdr>
        <w:spacing w:line="240" w:lineRule="auto"/>
        <w:rPr>
          <w:color w:val="000000"/>
        </w:rPr>
      </w:pPr>
      <w:r>
        <w:rPr>
          <w:color w:val="000000"/>
        </w:rPr>
        <w:t>Vídeo:</w:t>
      </w:r>
    </w:p>
    <w:p w14:paraId="0000023C" w14:textId="77777777" w:rsidR="00E261B0" w:rsidRDefault="00E261B0">
      <w:pPr>
        <w:widowControl w:val="0"/>
        <w:pBdr>
          <w:top w:val="nil"/>
          <w:left w:val="nil"/>
          <w:bottom w:val="nil"/>
          <w:right w:val="nil"/>
          <w:between w:val="nil"/>
        </w:pBdr>
        <w:spacing w:line="240" w:lineRule="auto"/>
        <w:rPr>
          <w:color w:val="000000"/>
        </w:rPr>
      </w:pPr>
    </w:p>
    <w:p w14:paraId="0000023D" w14:textId="77777777" w:rsidR="00E261B0" w:rsidRDefault="0032314B">
      <w:pPr>
        <w:widowControl w:val="0"/>
        <w:pBdr>
          <w:top w:val="nil"/>
          <w:left w:val="nil"/>
          <w:bottom w:val="nil"/>
          <w:right w:val="nil"/>
          <w:between w:val="nil"/>
        </w:pBdr>
        <w:spacing w:line="240" w:lineRule="auto"/>
        <w:rPr>
          <w:color w:val="000000"/>
        </w:rPr>
      </w:pPr>
      <w:r>
        <w:rPr>
          <w:color w:val="000000"/>
        </w:rPr>
        <w:t>La introducción va con vídeo. Ver ppt:</w:t>
      </w:r>
    </w:p>
    <w:p w14:paraId="0000023E" w14:textId="77777777" w:rsidR="00E261B0" w:rsidRDefault="00E261B0">
      <w:pPr>
        <w:widowControl w:val="0"/>
        <w:pBdr>
          <w:top w:val="nil"/>
          <w:left w:val="nil"/>
          <w:bottom w:val="nil"/>
          <w:right w:val="nil"/>
          <w:between w:val="nil"/>
        </w:pBdr>
        <w:spacing w:line="240" w:lineRule="auto"/>
        <w:rPr>
          <w:color w:val="000000"/>
        </w:rPr>
      </w:pPr>
    </w:p>
    <w:p w14:paraId="0000023F" w14:textId="6171A6A1" w:rsidR="00E261B0" w:rsidRDefault="0032314B">
      <w:pPr>
        <w:widowControl w:val="0"/>
        <w:pBdr>
          <w:top w:val="nil"/>
          <w:left w:val="nil"/>
          <w:bottom w:val="nil"/>
          <w:right w:val="nil"/>
          <w:between w:val="nil"/>
        </w:pBdr>
        <w:spacing w:line="240" w:lineRule="auto"/>
        <w:rPr>
          <w:color w:val="000000"/>
        </w:rPr>
      </w:pPr>
      <w:r>
        <w:rPr>
          <w:color w:val="000000"/>
        </w:rPr>
        <w:t>DI_DF</w:t>
      </w:r>
      <w:r w:rsidR="00A12611">
        <w:rPr>
          <w:color w:val="000000"/>
        </w:rPr>
        <w:t>0</w:t>
      </w:r>
      <w:r>
        <w:rPr>
          <w:color w:val="000000"/>
        </w:rPr>
        <w:t>7_Introducci</w:t>
      </w:r>
      <w:r w:rsidR="00A12611">
        <w:rPr>
          <w:color w:val="000000"/>
        </w:rPr>
        <w:t>ó</w:t>
      </w:r>
      <w:r>
        <w:rPr>
          <w:color w:val="000000"/>
        </w:rPr>
        <w:t>n</w:t>
      </w:r>
      <w:r w:rsidR="00A12611">
        <w:rPr>
          <w:color w:val="000000"/>
        </w:rPr>
        <w:t>_Formato_4_Video</w:t>
      </w:r>
    </w:p>
  </w:comment>
  <w:comment w:id="2" w:author="hp" w:date="2021-09-04T10:25:00Z" w:initials="">
    <w:p w14:paraId="00000240" w14:textId="77777777" w:rsidR="00E261B0" w:rsidRDefault="0032314B">
      <w:pPr>
        <w:widowControl w:val="0"/>
        <w:pBdr>
          <w:top w:val="nil"/>
          <w:left w:val="nil"/>
          <w:bottom w:val="nil"/>
          <w:right w:val="nil"/>
          <w:between w:val="nil"/>
        </w:pBdr>
        <w:spacing w:line="240" w:lineRule="auto"/>
        <w:rPr>
          <w:color w:val="000000"/>
        </w:rPr>
      </w:pPr>
      <w:r>
        <w:rPr>
          <w:color w:val="000000"/>
        </w:rPr>
        <w:t>Llamado a la acción.</w:t>
      </w:r>
    </w:p>
  </w:comment>
  <w:comment w:id="3" w:author="hp" w:date="2021-09-04T10:22:00Z" w:initials="">
    <w:p w14:paraId="00000206" w14:textId="77777777" w:rsidR="00E261B0" w:rsidRDefault="0032314B">
      <w:pPr>
        <w:widowControl w:val="0"/>
        <w:pBdr>
          <w:top w:val="nil"/>
          <w:left w:val="nil"/>
          <w:bottom w:val="nil"/>
          <w:right w:val="nil"/>
          <w:between w:val="nil"/>
        </w:pBdr>
        <w:spacing w:line="240" w:lineRule="auto"/>
        <w:rPr>
          <w:color w:val="000000"/>
        </w:rPr>
      </w:pPr>
      <w:r>
        <w:rPr>
          <w:color w:val="000000"/>
        </w:rPr>
        <w:t>Tarjetas botones.</w:t>
      </w:r>
    </w:p>
  </w:comment>
  <w:comment w:id="4" w:author="hp" w:date="2021-09-04T12:54:00Z" w:initials="">
    <w:p w14:paraId="0000021B" w14:textId="77777777" w:rsidR="00E261B0" w:rsidRDefault="0032314B">
      <w:pPr>
        <w:widowControl w:val="0"/>
        <w:pBdr>
          <w:top w:val="nil"/>
          <w:left w:val="nil"/>
          <w:bottom w:val="nil"/>
          <w:right w:val="nil"/>
          <w:between w:val="nil"/>
        </w:pBdr>
        <w:spacing w:line="240" w:lineRule="auto"/>
        <w:rPr>
          <w:color w:val="000000"/>
        </w:rPr>
      </w:pPr>
      <w:r>
        <w:rPr>
          <w:color w:val="000000"/>
        </w:rPr>
        <w:t>Pestañas A.</w:t>
      </w:r>
    </w:p>
    <w:p w14:paraId="0000021C" w14:textId="77777777" w:rsidR="00E261B0" w:rsidRDefault="00E261B0">
      <w:pPr>
        <w:widowControl w:val="0"/>
        <w:pBdr>
          <w:top w:val="nil"/>
          <w:left w:val="nil"/>
          <w:bottom w:val="nil"/>
          <w:right w:val="nil"/>
          <w:between w:val="nil"/>
        </w:pBdr>
        <w:spacing w:line="240" w:lineRule="auto"/>
        <w:rPr>
          <w:color w:val="000000"/>
        </w:rPr>
      </w:pPr>
    </w:p>
    <w:p w14:paraId="0000021D"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21E" w14:textId="77777777" w:rsidR="00E261B0" w:rsidRDefault="00E261B0">
      <w:pPr>
        <w:widowControl w:val="0"/>
        <w:pBdr>
          <w:top w:val="nil"/>
          <w:left w:val="nil"/>
          <w:bottom w:val="nil"/>
          <w:right w:val="nil"/>
          <w:between w:val="nil"/>
        </w:pBdr>
        <w:spacing w:line="240" w:lineRule="auto"/>
        <w:rPr>
          <w:color w:val="000000"/>
        </w:rPr>
      </w:pPr>
    </w:p>
    <w:p w14:paraId="0000021F" w14:textId="21CA6913" w:rsidR="00E261B0" w:rsidRDefault="0032314B">
      <w:pPr>
        <w:widowControl w:val="0"/>
        <w:pBdr>
          <w:top w:val="nil"/>
          <w:left w:val="nil"/>
          <w:bottom w:val="nil"/>
          <w:right w:val="nil"/>
          <w:between w:val="nil"/>
        </w:pBdr>
        <w:spacing w:line="240" w:lineRule="auto"/>
        <w:rPr>
          <w:color w:val="000000"/>
        </w:rPr>
      </w:pPr>
      <w:r>
        <w:rPr>
          <w:color w:val="000000"/>
        </w:rPr>
        <w:t>DI_CF</w:t>
      </w:r>
      <w:r w:rsidR="00944CB4">
        <w:rPr>
          <w:color w:val="000000"/>
        </w:rPr>
        <w:t>0</w:t>
      </w:r>
      <w:r>
        <w:rPr>
          <w:color w:val="000000"/>
        </w:rPr>
        <w:t>7_2_Testing</w:t>
      </w:r>
      <w:r w:rsidR="00944CB4">
        <w:rPr>
          <w:color w:val="000000"/>
        </w:rPr>
        <w:t>_</w:t>
      </w:r>
      <w:r>
        <w:rPr>
          <w:color w:val="000000"/>
        </w:rPr>
        <w:t>Y</w:t>
      </w:r>
      <w:r w:rsidR="00944CB4">
        <w:rPr>
          <w:color w:val="000000"/>
        </w:rPr>
        <w:t>_</w:t>
      </w:r>
      <w:r>
        <w:rPr>
          <w:color w:val="000000"/>
        </w:rPr>
        <w:t>Monitoreo</w:t>
      </w:r>
      <w:r w:rsidR="00944CB4">
        <w:rPr>
          <w:color w:val="000000"/>
        </w:rPr>
        <w:t>_</w:t>
      </w:r>
      <w:r>
        <w:rPr>
          <w:color w:val="000000"/>
        </w:rPr>
        <w:t>Seguridad</w:t>
      </w:r>
      <w:r w:rsidR="00944CB4">
        <w:rPr>
          <w:color w:val="000000"/>
        </w:rPr>
        <w:t>_</w:t>
      </w:r>
      <w:r>
        <w:rPr>
          <w:color w:val="000000"/>
        </w:rPr>
        <w:t>Digital</w:t>
      </w:r>
      <w:r w:rsidR="00944CB4">
        <w:rPr>
          <w:color w:val="000000"/>
        </w:rPr>
        <w:t>_Formato_10_Pestañas</w:t>
      </w:r>
    </w:p>
  </w:comment>
  <w:comment w:id="5" w:author="hp" w:date="2021-09-04T12:54:00Z" w:initials="">
    <w:p w14:paraId="00000241" w14:textId="77777777" w:rsidR="00E261B0" w:rsidRDefault="0032314B">
      <w:pPr>
        <w:widowControl w:val="0"/>
        <w:pBdr>
          <w:top w:val="nil"/>
          <w:left w:val="nil"/>
          <w:bottom w:val="nil"/>
          <w:right w:val="nil"/>
          <w:between w:val="nil"/>
        </w:pBdr>
        <w:spacing w:line="240" w:lineRule="auto"/>
        <w:rPr>
          <w:color w:val="000000"/>
        </w:rPr>
      </w:pPr>
      <w:r>
        <w:rPr>
          <w:color w:val="000000"/>
        </w:rPr>
        <w:t>Llamado a la acción.</w:t>
      </w:r>
    </w:p>
  </w:comment>
  <w:comment w:id="6" w:author="hp" w:date="2021-09-11T11:56:00Z" w:initials="">
    <w:p w14:paraId="000001F8" w14:textId="77777777" w:rsidR="00E261B0" w:rsidRDefault="0032314B">
      <w:pPr>
        <w:widowControl w:val="0"/>
        <w:pBdr>
          <w:top w:val="nil"/>
          <w:left w:val="nil"/>
          <w:bottom w:val="nil"/>
          <w:right w:val="nil"/>
          <w:between w:val="nil"/>
        </w:pBdr>
        <w:spacing w:line="240" w:lineRule="auto"/>
        <w:rPr>
          <w:color w:val="000000"/>
        </w:rPr>
      </w:pPr>
      <w:r>
        <w:rPr>
          <w:color w:val="000000"/>
        </w:rPr>
        <w:t>Infografía.</w:t>
      </w:r>
    </w:p>
    <w:p w14:paraId="000001F9" w14:textId="77777777" w:rsidR="00E261B0" w:rsidRDefault="00E261B0">
      <w:pPr>
        <w:widowControl w:val="0"/>
        <w:pBdr>
          <w:top w:val="nil"/>
          <w:left w:val="nil"/>
          <w:bottom w:val="nil"/>
          <w:right w:val="nil"/>
          <w:between w:val="nil"/>
        </w:pBdr>
        <w:spacing w:line="240" w:lineRule="auto"/>
        <w:rPr>
          <w:color w:val="000000"/>
        </w:rPr>
      </w:pPr>
    </w:p>
    <w:p w14:paraId="000001FA"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1FB" w14:textId="77777777" w:rsidR="00E261B0" w:rsidRDefault="00E261B0">
      <w:pPr>
        <w:widowControl w:val="0"/>
        <w:pBdr>
          <w:top w:val="nil"/>
          <w:left w:val="nil"/>
          <w:bottom w:val="nil"/>
          <w:right w:val="nil"/>
          <w:between w:val="nil"/>
        </w:pBdr>
        <w:spacing w:line="240" w:lineRule="auto"/>
        <w:rPr>
          <w:color w:val="000000"/>
        </w:rPr>
      </w:pPr>
    </w:p>
    <w:p w14:paraId="000001FC" w14:textId="72CDD5F5" w:rsidR="00E261B0" w:rsidRDefault="0032314B">
      <w:pPr>
        <w:widowControl w:val="0"/>
        <w:pBdr>
          <w:top w:val="nil"/>
          <w:left w:val="nil"/>
          <w:bottom w:val="nil"/>
          <w:right w:val="nil"/>
          <w:between w:val="nil"/>
        </w:pBdr>
        <w:spacing w:line="240" w:lineRule="auto"/>
        <w:rPr>
          <w:color w:val="000000"/>
        </w:rPr>
      </w:pPr>
      <w:r>
        <w:rPr>
          <w:color w:val="000000"/>
        </w:rPr>
        <w:t>DI_CF</w:t>
      </w:r>
      <w:r w:rsidR="00944CB4">
        <w:rPr>
          <w:color w:val="000000"/>
        </w:rPr>
        <w:t>0</w:t>
      </w:r>
      <w:r>
        <w:rPr>
          <w:color w:val="000000"/>
        </w:rPr>
        <w:t>7_2-1_Pruebas</w:t>
      </w:r>
      <w:r w:rsidR="00944CB4">
        <w:rPr>
          <w:color w:val="000000"/>
        </w:rPr>
        <w:t>_</w:t>
      </w:r>
      <w:r>
        <w:rPr>
          <w:color w:val="000000"/>
        </w:rPr>
        <w:t>Efectividad</w:t>
      </w:r>
      <w:r w:rsidR="00944CB4">
        <w:rPr>
          <w:color w:val="000000"/>
        </w:rPr>
        <w:t>_Formato_1_Infografía</w:t>
      </w:r>
    </w:p>
  </w:comment>
  <w:comment w:id="7" w:author="hp" w:date="2021-09-04T13:39:00Z" w:initials="">
    <w:p w14:paraId="00000216" w14:textId="77777777" w:rsidR="00E261B0" w:rsidRDefault="0032314B">
      <w:pPr>
        <w:widowControl w:val="0"/>
        <w:pBdr>
          <w:top w:val="nil"/>
          <w:left w:val="nil"/>
          <w:bottom w:val="nil"/>
          <w:right w:val="nil"/>
          <w:between w:val="nil"/>
        </w:pBdr>
        <w:spacing w:line="240" w:lineRule="auto"/>
        <w:rPr>
          <w:color w:val="000000"/>
        </w:rPr>
      </w:pPr>
      <w:r>
        <w:rPr>
          <w:color w:val="000000"/>
        </w:rPr>
        <w:t>Slider B.</w:t>
      </w:r>
    </w:p>
    <w:p w14:paraId="00000217" w14:textId="77777777" w:rsidR="00E261B0" w:rsidRDefault="00E261B0">
      <w:pPr>
        <w:widowControl w:val="0"/>
        <w:pBdr>
          <w:top w:val="nil"/>
          <w:left w:val="nil"/>
          <w:bottom w:val="nil"/>
          <w:right w:val="nil"/>
          <w:between w:val="nil"/>
        </w:pBdr>
        <w:spacing w:line="240" w:lineRule="auto"/>
        <w:rPr>
          <w:color w:val="000000"/>
        </w:rPr>
      </w:pPr>
    </w:p>
    <w:p w14:paraId="00000218"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219" w14:textId="77777777" w:rsidR="00E261B0" w:rsidRDefault="00E261B0">
      <w:pPr>
        <w:widowControl w:val="0"/>
        <w:pBdr>
          <w:top w:val="nil"/>
          <w:left w:val="nil"/>
          <w:bottom w:val="nil"/>
          <w:right w:val="nil"/>
          <w:between w:val="nil"/>
        </w:pBdr>
        <w:spacing w:line="240" w:lineRule="auto"/>
        <w:rPr>
          <w:color w:val="000000"/>
        </w:rPr>
      </w:pPr>
    </w:p>
    <w:p w14:paraId="0000021A" w14:textId="4DF0009A" w:rsidR="00E261B0" w:rsidRDefault="0032314B">
      <w:pPr>
        <w:widowControl w:val="0"/>
        <w:pBdr>
          <w:top w:val="nil"/>
          <w:left w:val="nil"/>
          <w:bottom w:val="nil"/>
          <w:right w:val="nil"/>
          <w:between w:val="nil"/>
        </w:pBdr>
        <w:spacing w:line="240" w:lineRule="auto"/>
        <w:rPr>
          <w:color w:val="000000"/>
        </w:rPr>
      </w:pPr>
      <w:r>
        <w:rPr>
          <w:color w:val="000000"/>
        </w:rPr>
        <w:t>DI_CF</w:t>
      </w:r>
      <w:r w:rsidR="00B8334B">
        <w:rPr>
          <w:color w:val="000000"/>
        </w:rPr>
        <w:t>07</w:t>
      </w:r>
      <w:r>
        <w:rPr>
          <w:color w:val="000000"/>
        </w:rPr>
        <w:t>_2-2_Alcance</w:t>
      </w:r>
      <w:r w:rsidR="00B8334B">
        <w:rPr>
          <w:color w:val="000000"/>
        </w:rPr>
        <w:t>_</w:t>
      </w:r>
      <w:r>
        <w:rPr>
          <w:color w:val="000000"/>
        </w:rPr>
        <w:t>Pruebas</w:t>
      </w:r>
      <w:r w:rsidR="00B8334B">
        <w:rPr>
          <w:color w:val="000000"/>
        </w:rPr>
        <w:t>_</w:t>
      </w:r>
      <w:r>
        <w:rPr>
          <w:color w:val="000000"/>
        </w:rPr>
        <w:t>Efectividad</w:t>
      </w:r>
      <w:r w:rsidR="00B8334B">
        <w:rPr>
          <w:color w:val="000000"/>
        </w:rPr>
        <w:t>_Formato_6_Sliders</w:t>
      </w:r>
    </w:p>
  </w:comment>
  <w:comment w:id="8" w:author="hp" w:date="2021-09-06T20:41:00Z" w:initials="">
    <w:p w14:paraId="00000202" w14:textId="77777777" w:rsidR="00E261B0" w:rsidRDefault="0032314B">
      <w:pPr>
        <w:widowControl w:val="0"/>
        <w:pBdr>
          <w:top w:val="nil"/>
          <w:left w:val="nil"/>
          <w:bottom w:val="nil"/>
          <w:right w:val="nil"/>
          <w:between w:val="nil"/>
        </w:pBdr>
        <w:spacing w:line="240" w:lineRule="auto"/>
        <w:rPr>
          <w:color w:val="000000"/>
        </w:rPr>
      </w:pPr>
      <w:r>
        <w:rPr>
          <w:color w:val="000000"/>
        </w:rPr>
        <w:t>Esta gráfica, se dejará en la pantalla inicial del ítem 2.3 y también será trabajada en el ppt del recurso propuesto. Se encuentra en formato editable dentro del ppt:</w:t>
      </w:r>
    </w:p>
    <w:p w14:paraId="00000203" w14:textId="77777777" w:rsidR="00E261B0" w:rsidRDefault="00E261B0">
      <w:pPr>
        <w:widowControl w:val="0"/>
        <w:pBdr>
          <w:top w:val="nil"/>
          <w:left w:val="nil"/>
          <w:bottom w:val="nil"/>
          <w:right w:val="nil"/>
          <w:between w:val="nil"/>
        </w:pBdr>
        <w:spacing w:line="240" w:lineRule="auto"/>
        <w:rPr>
          <w:color w:val="000000"/>
        </w:rPr>
      </w:pPr>
    </w:p>
    <w:p w14:paraId="00000204" w14:textId="50C05CE4" w:rsidR="00E261B0" w:rsidRDefault="0032314B">
      <w:pPr>
        <w:widowControl w:val="0"/>
        <w:pBdr>
          <w:top w:val="nil"/>
          <w:left w:val="nil"/>
          <w:bottom w:val="nil"/>
          <w:right w:val="nil"/>
          <w:between w:val="nil"/>
        </w:pBdr>
        <w:spacing w:line="240" w:lineRule="auto"/>
        <w:rPr>
          <w:color w:val="000000"/>
        </w:rPr>
      </w:pPr>
      <w:r>
        <w:rPr>
          <w:color w:val="000000"/>
        </w:rPr>
        <w:t>DI_CF</w:t>
      </w:r>
      <w:r w:rsidR="00B8334B">
        <w:rPr>
          <w:color w:val="000000"/>
        </w:rPr>
        <w:t>0</w:t>
      </w:r>
      <w:r>
        <w:rPr>
          <w:color w:val="000000"/>
        </w:rPr>
        <w:t>7_2-3_Procedimiento</w:t>
      </w:r>
      <w:r w:rsidR="00B8334B">
        <w:rPr>
          <w:color w:val="000000"/>
        </w:rPr>
        <w:t>_</w:t>
      </w:r>
      <w:r>
        <w:rPr>
          <w:color w:val="000000"/>
        </w:rPr>
        <w:t>Pruebas</w:t>
      </w:r>
      <w:r w:rsidR="00B8334B">
        <w:rPr>
          <w:color w:val="000000"/>
        </w:rPr>
        <w:t>_Formato_1_Infografía</w:t>
      </w:r>
    </w:p>
  </w:comment>
  <w:comment w:id="9" w:author="hp" w:date="2021-09-04T14:48:00Z" w:initials="">
    <w:p w14:paraId="00000226" w14:textId="77777777" w:rsidR="00E261B0" w:rsidRDefault="0032314B">
      <w:pPr>
        <w:widowControl w:val="0"/>
        <w:pBdr>
          <w:top w:val="nil"/>
          <w:left w:val="nil"/>
          <w:bottom w:val="nil"/>
          <w:right w:val="nil"/>
          <w:between w:val="nil"/>
        </w:pBdr>
        <w:spacing w:line="240" w:lineRule="auto"/>
        <w:rPr>
          <w:color w:val="000000"/>
        </w:rPr>
      </w:pPr>
      <w:r>
        <w:rPr>
          <w:color w:val="000000"/>
        </w:rPr>
        <w:t>Gráfica interactiva</w:t>
      </w:r>
    </w:p>
    <w:p w14:paraId="00000227" w14:textId="77777777" w:rsidR="00E261B0" w:rsidRDefault="00E261B0">
      <w:pPr>
        <w:widowControl w:val="0"/>
        <w:pBdr>
          <w:top w:val="nil"/>
          <w:left w:val="nil"/>
          <w:bottom w:val="nil"/>
          <w:right w:val="nil"/>
          <w:between w:val="nil"/>
        </w:pBdr>
        <w:spacing w:line="240" w:lineRule="auto"/>
        <w:rPr>
          <w:color w:val="000000"/>
        </w:rPr>
      </w:pPr>
    </w:p>
    <w:p w14:paraId="00000228"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229" w14:textId="77777777" w:rsidR="00E261B0" w:rsidRDefault="00E261B0">
      <w:pPr>
        <w:widowControl w:val="0"/>
        <w:pBdr>
          <w:top w:val="nil"/>
          <w:left w:val="nil"/>
          <w:bottom w:val="nil"/>
          <w:right w:val="nil"/>
          <w:between w:val="nil"/>
        </w:pBdr>
        <w:spacing w:line="240" w:lineRule="auto"/>
        <w:rPr>
          <w:color w:val="000000"/>
        </w:rPr>
      </w:pPr>
    </w:p>
    <w:p w14:paraId="0000022A" w14:textId="5CBC8FE5" w:rsidR="00E261B0" w:rsidRDefault="006E66D5">
      <w:pPr>
        <w:widowControl w:val="0"/>
        <w:pBdr>
          <w:top w:val="nil"/>
          <w:left w:val="nil"/>
          <w:bottom w:val="nil"/>
          <w:right w:val="nil"/>
          <w:between w:val="nil"/>
        </w:pBdr>
        <w:spacing w:line="240" w:lineRule="auto"/>
        <w:rPr>
          <w:color w:val="000000"/>
        </w:rPr>
      </w:pPr>
      <w:r w:rsidRPr="006E66D5">
        <w:rPr>
          <w:color w:val="000000"/>
        </w:rPr>
        <w:t>DI_CF07_2-3_Procedimiento_Pruebas_Formato_1_Infografía</w:t>
      </w:r>
    </w:p>
  </w:comment>
  <w:comment w:id="10" w:author="hp" w:date="2021-09-11T16:12:00Z" w:initials="">
    <w:p w14:paraId="00000231" w14:textId="77777777" w:rsidR="00E261B0" w:rsidRDefault="0032314B">
      <w:pPr>
        <w:widowControl w:val="0"/>
        <w:pBdr>
          <w:top w:val="nil"/>
          <w:left w:val="nil"/>
          <w:bottom w:val="nil"/>
          <w:right w:val="nil"/>
          <w:between w:val="nil"/>
        </w:pBdr>
        <w:spacing w:line="240" w:lineRule="auto"/>
        <w:rPr>
          <w:color w:val="000000"/>
        </w:rPr>
      </w:pPr>
      <w:r>
        <w:rPr>
          <w:color w:val="000000"/>
        </w:rPr>
        <w:t>Imagen infográfica.</w:t>
      </w:r>
    </w:p>
    <w:p w14:paraId="00000232" w14:textId="77777777" w:rsidR="00E261B0" w:rsidRDefault="00E261B0">
      <w:pPr>
        <w:widowControl w:val="0"/>
        <w:pBdr>
          <w:top w:val="nil"/>
          <w:left w:val="nil"/>
          <w:bottom w:val="nil"/>
          <w:right w:val="nil"/>
          <w:between w:val="nil"/>
        </w:pBdr>
        <w:spacing w:line="240" w:lineRule="auto"/>
        <w:rPr>
          <w:color w:val="000000"/>
        </w:rPr>
      </w:pPr>
    </w:p>
    <w:p w14:paraId="00000233"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234" w14:textId="77777777" w:rsidR="00E261B0" w:rsidRDefault="00E261B0">
      <w:pPr>
        <w:widowControl w:val="0"/>
        <w:pBdr>
          <w:top w:val="nil"/>
          <w:left w:val="nil"/>
          <w:bottom w:val="nil"/>
          <w:right w:val="nil"/>
          <w:between w:val="nil"/>
        </w:pBdr>
        <w:spacing w:line="240" w:lineRule="auto"/>
        <w:rPr>
          <w:color w:val="000000"/>
        </w:rPr>
      </w:pPr>
    </w:p>
    <w:p w14:paraId="00000235" w14:textId="473E745E" w:rsidR="00E261B0" w:rsidRDefault="0032314B">
      <w:pPr>
        <w:widowControl w:val="0"/>
        <w:pBdr>
          <w:top w:val="nil"/>
          <w:left w:val="nil"/>
          <w:bottom w:val="nil"/>
          <w:right w:val="nil"/>
          <w:between w:val="nil"/>
        </w:pBdr>
        <w:spacing w:line="240" w:lineRule="auto"/>
        <w:rPr>
          <w:color w:val="000000"/>
        </w:rPr>
      </w:pPr>
      <w:r>
        <w:rPr>
          <w:color w:val="000000"/>
        </w:rPr>
        <w:t>DI_CF</w:t>
      </w:r>
      <w:r w:rsidR="006E66D5">
        <w:rPr>
          <w:color w:val="000000"/>
        </w:rPr>
        <w:t>0</w:t>
      </w:r>
      <w:r>
        <w:rPr>
          <w:color w:val="000000"/>
        </w:rPr>
        <w:t>7_2-3-1_Fase</w:t>
      </w:r>
      <w:r w:rsidR="00EA7B0A">
        <w:rPr>
          <w:color w:val="000000"/>
        </w:rPr>
        <w:t>_</w:t>
      </w:r>
      <w:r>
        <w:rPr>
          <w:color w:val="000000"/>
        </w:rPr>
        <w:t>Contextualizaci</w:t>
      </w:r>
      <w:r w:rsidR="00EA7B0A">
        <w:rPr>
          <w:color w:val="000000"/>
        </w:rPr>
        <w:t>ó</w:t>
      </w:r>
      <w:r>
        <w:rPr>
          <w:color w:val="000000"/>
        </w:rPr>
        <w:t>n</w:t>
      </w:r>
      <w:r w:rsidR="00EA7B0A">
        <w:rPr>
          <w:color w:val="000000"/>
        </w:rPr>
        <w:t>_Formato_2_Infografía_Interactiva</w:t>
      </w:r>
    </w:p>
  </w:comment>
  <w:comment w:id="11" w:author="hp" w:date="2021-09-04T15:36:00Z" w:initials="">
    <w:p w14:paraId="00000221" w14:textId="77777777" w:rsidR="00E261B0" w:rsidRDefault="0032314B">
      <w:pPr>
        <w:widowControl w:val="0"/>
        <w:pBdr>
          <w:top w:val="nil"/>
          <w:left w:val="nil"/>
          <w:bottom w:val="nil"/>
          <w:right w:val="nil"/>
          <w:between w:val="nil"/>
        </w:pBdr>
        <w:spacing w:line="240" w:lineRule="auto"/>
        <w:rPr>
          <w:color w:val="000000"/>
        </w:rPr>
      </w:pPr>
      <w:r>
        <w:rPr>
          <w:color w:val="000000"/>
        </w:rPr>
        <w:t>Pestañas A.</w:t>
      </w:r>
    </w:p>
    <w:p w14:paraId="00000222" w14:textId="77777777" w:rsidR="00E261B0" w:rsidRDefault="00E261B0">
      <w:pPr>
        <w:widowControl w:val="0"/>
        <w:pBdr>
          <w:top w:val="nil"/>
          <w:left w:val="nil"/>
          <w:bottom w:val="nil"/>
          <w:right w:val="nil"/>
          <w:between w:val="nil"/>
        </w:pBdr>
        <w:spacing w:line="240" w:lineRule="auto"/>
        <w:rPr>
          <w:color w:val="000000"/>
        </w:rPr>
      </w:pPr>
    </w:p>
    <w:p w14:paraId="00000223"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224" w14:textId="77777777" w:rsidR="00E261B0" w:rsidRDefault="00E261B0">
      <w:pPr>
        <w:widowControl w:val="0"/>
        <w:pBdr>
          <w:top w:val="nil"/>
          <w:left w:val="nil"/>
          <w:bottom w:val="nil"/>
          <w:right w:val="nil"/>
          <w:between w:val="nil"/>
        </w:pBdr>
        <w:spacing w:line="240" w:lineRule="auto"/>
        <w:rPr>
          <w:color w:val="000000"/>
        </w:rPr>
      </w:pPr>
    </w:p>
    <w:p w14:paraId="00000225" w14:textId="5059EDD9" w:rsidR="00E261B0" w:rsidRDefault="0032314B">
      <w:pPr>
        <w:widowControl w:val="0"/>
        <w:pBdr>
          <w:top w:val="nil"/>
          <w:left w:val="nil"/>
          <w:bottom w:val="nil"/>
          <w:right w:val="nil"/>
          <w:between w:val="nil"/>
        </w:pBdr>
        <w:spacing w:line="240" w:lineRule="auto"/>
        <w:rPr>
          <w:color w:val="000000"/>
        </w:rPr>
      </w:pPr>
      <w:r>
        <w:rPr>
          <w:color w:val="000000"/>
        </w:rPr>
        <w:t>DI_CF</w:t>
      </w:r>
      <w:r w:rsidR="00EA7B0A">
        <w:rPr>
          <w:color w:val="000000"/>
        </w:rPr>
        <w:t>0</w:t>
      </w:r>
      <w:r>
        <w:rPr>
          <w:color w:val="000000"/>
        </w:rPr>
        <w:t>7_2-3_</w:t>
      </w:r>
      <w:r w:rsidR="00EA7B0A">
        <w:rPr>
          <w:color w:val="000000"/>
        </w:rPr>
        <w:t>Métodos_Levantamiento_Información_Formato_10_Pestañas</w:t>
      </w:r>
    </w:p>
  </w:comment>
  <w:comment w:id="12" w:author="hp" w:date="2021-09-06T11:03:00Z" w:initials="">
    <w:p w14:paraId="00000236" w14:textId="77777777" w:rsidR="00E261B0" w:rsidRDefault="0032314B">
      <w:pPr>
        <w:widowControl w:val="0"/>
        <w:pBdr>
          <w:top w:val="nil"/>
          <w:left w:val="nil"/>
          <w:bottom w:val="nil"/>
          <w:right w:val="nil"/>
          <w:between w:val="nil"/>
        </w:pBdr>
        <w:spacing w:line="240" w:lineRule="auto"/>
        <w:rPr>
          <w:color w:val="000000"/>
        </w:rPr>
      </w:pPr>
      <w:r>
        <w:rPr>
          <w:color w:val="000000"/>
        </w:rPr>
        <w:t>Línea de tiempo D.</w:t>
      </w:r>
    </w:p>
    <w:p w14:paraId="00000237" w14:textId="77777777" w:rsidR="00E261B0" w:rsidRDefault="00E261B0">
      <w:pPr>
        <w:widowControl w:val="0"/>
        <w:pBdr>
          <w:top w:val="nil"/>
          <w:left w:val="nil"/>
          <w:bottom w:val="nil"/>
          <w:right w:val="nil"/>
          <w:between w:val="nil"/>
        </w:pBdr>
        <w:spacing w:line="240" w:lineRule="auto"/>
        <w:rPr>
          <w:color w:val="000000"/>
        </w:rPr>
      </w:pPr>
    </w:p>
    <w:p w14:paraId="00000238"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239" w14:textId="77777777" w:rsidR="00E261B0" w:rsidRDefault="00E261B0">
      <w:pPr>
        <w:widowControl w:val="0"/>
        <w:pBdr>
          <w:top w:val="nil"/>
          <w:left w:val="nil"/>
          <w:bottom w:val="nil"/>
          <w:right w:val="nil"/>
          <w:between w:val="nil"/>
        </w:pBdr>
        <w:spacing w:line="240" w:lineRule="auto"/>
        <w:rPr>
          <w:color w:val="000000"/>
        </w:rPr>
      </w:pPr>
    </w:p>
    <w:p w14:paraId="0000023A" w14:textId="1DEB71B7" w:rsidR="00E261B0" w:rsidRDefault="0032314B">
      <w:pPr>
        <w:widowControl w:val="0"/>
        <w:pBdr>
          <w:top w:val="nil"/>
          <w:left w:val="nil"/>
          <w:bottom w:val="nil"/>
          <w:right w:val="nil"/>
          <w:between w:val="nil"/>
        </w:pBdr>
        <w:spacing w:line="240" w:lineRule="auto"/>
        <w:rPr>
          <w:color w:val="000000"/>
        </w:rPr>
      </w:pPr>
      <w:r>
        <w:rPr>
          <w:color w:val="000000"/>
        </w:rPr>
        <w:t>DI_CF</w:t>
      </w:r>
      <w:r w:rsidR="00822B26">
        <w:rPr>
          <w:color w:val="000000"/>
        </w:rPr>
        <w:t>0</w:t>
      </w:r>
      <w:r>
        <w:rPr>
          <w:color w:val="000000"/>
        </w:rPr>
        <w:t>7_2-3_Fase</w:t>
      </w:r>
      <w:r w:rsidR="00822B26">
        <w:rPr>
          <w:color w:val="000000"/>
        </w:rPr>
        <w:t>_</w:t>
      </w:r>
      <w:r>
        <w:rPr>
          <w:color w:val="000000"/>
        </w:rPr>
        <w:t>Modelado</w:t>
      </w:r>
      <w:r w:rsidR="00822B26">
        <w:rPr>
          <w:color w:val="000000"/>
        </w:rPr>
        <w:t>_</w:t>
      </w:r>
      <w:r>
        <w:rPr>
          <w:color w:val="000000"/>
        </w:rPr>
        <w:t>Amenzas</w:t>
      </w:r>
      <w:r w:rsidR="00822B26">
        <w:rPr>
          <w:color w:val="000000"/>
        </w:rPr>
        <w:t>_Formato_11_Línea_de_tiempo</w:t>
      </w:r>
    </w:p>
  </w:comment>
  <w:comment w:id="13" w:author="hp" w:date="2021-09-06T12:35:00Z" w:initials="">
    <w:p w14:paraId="00000207" w14:textId="77777777" w:rsidR="00E261B0" w:rsidRDefault="0032314B">
      <w:pPr>
        <w:widowControl w:val="0"/>
        <w:pBdr>
          <w:top w:val="nil"/>
          <w:left w:val="nil"/>
          <w:bottom w:val="nil"/>
          <w:right w:val="nil"/>
          <w:between w:val="nil"/>
        </w:pBdr>
        <w:spacing w:line="240" w:lineRule="auto"/>
        <w:rPr>
          <w:color w:val="000000"/>
        </w:rPr>
      </w:pPr>
      <w:r>
        <w:rPr>
          <w:color w:val="000000"/>
        </w:rPr>
        <w:t>Pestañas A.</w:t>
      </w:r>
    </w:p>
    <w:p w14:paraId="00000208" w14:textId="77777777" w:rsidR="00E261B0" w:rsidRDefault="00E261B0">
      <w:pPr>
        <w:widowControl w:val="0"/>
        <w:pBdr>
          <w:top w:val="nil"/>
          <w:left w:val="nil"/>
          <w:bottom w:val="nil"/>
          <w:right w:val="nil"/>
          <w:between w:val="nil"/>
        </w:pBdr>
        <w:spacing w:line="240" w:lineRule="auto"/>
        <w:rPr>
          <w:color w:val="000000"/>
        </w:rPr>
      </w:pPr>
    </w:p>
    <w:p w14:paraId="00000209" w14:textId="6DBFD662" w:rsidR="00E261B0" w:rsidRDefault="0032314B">
      <w:pPr>
        <w:widowControl w:val="0"/>
        <w:pBdr>
          <w:top w:val="nil"/>
          <w:left w:val="nil"/>
          <w:bottom w:val="nil"/>
          <w:right w:val="nil"/>
          <w:between w:val="nil"/>
        </w:pBdr>
        <w:spacing w:line="240" w:lineRule="auto"/>
        <w:rPr>
          <w:color w:val="000000"/>
        </w:rPr>
      </w:pPr>
      <w:r>
        <w:rPr>
          <w:color w:val="000000"/>
        </w:rPr>
        <w:t>DI_CF</w:t>
      </w:r>
      <w:r w:rsidR="00C4585C">
        <w:rPr>
          <w:color w:val="000000"/>
        </w:rPr>
        <w:t>0</w:t>
      </w:r>
      <w:r>
        <w:rPr>
          <w:color w:val="000000"/>
        </w:rPr>
        <w:t>7_2-3_Fase</w:t>
      </w:r>
      <w:r w:rsidR="00C4585C">
        <w:rPr>
          <w:color w:val="000000"/>
        </w:rPr>
        <w:t>_</w:t>
      </w:r>
      <w:r>
        <w:rPr>
          <w:color w:val="000000"/>
        </w:rPr>
        <w:t>Analisis</w:t>
      </w:r>
      <w:r w:rsidR="00C4585C">
        <w:rPr>
          <w:color w:val="000000"/>
        </w:rPr>
        <w:t>_</w:t>
      </w:r>
      <w:r>
        <w:rPr>
          <w:color w:val="000000"/>
        </w:rPr>
        <w:t>Vulnerabilidades</w:t>
      </w:r>
      <w:r w:rsidR="00C4585C">
        <w:rPr>
          <w:color w:val="000000"/>
        </w:rPr>
        <w:t>_Formato_10_Pestañas</w:t>
      </w:r>
    </w:p>
  </w:comment>
  <w:comment w:id="14" w:author="hp" w:date="2021-09-11T16:36:00Z" w:initials="">
    <w:p w14:paraId="00000205" w14:textId="77777777" w:rsidR="00E261B0" w:rsidRDefault="0032314B">
      <w:pPr>
        <w:widowControl w:val="0"/>
        <w:pBdr>
          <w:top w:val="nil"/>
          <w:left w:val="nil"/>
          <w:bottom w:val="nil"/>
          <w:right w:val="nil"/>
          <w:between w:val="nil"/>
        </w:pBdr>
        <w:spacing w:line="240" w:lineRule="auto"/>
        <w:rPr>
          <w:color w:val="000000"/>
        </w:rPr>
      </w:pPr>
      <w:r>
        <w:rPr>
          <w:color w:val="000000"/>
        </w:rPr>
        <w:t>Cajón texto color.</w:t>
      </w:r>
    </w:p>
  </w:comment>
  <w:comment w:id="15" w:author="hp" w:date="2021-09-06T13:01:00Z" w:initials="">
    <w:p w14:paraId="0000020B" w14:textId="77777777" w:rsidR="00E261B0" w:rsidRDefault="0032314B">
      <w:pPr>
        <w:widowControl w:val="0"/>
        <w:pBdr>
          <w:top w:val="nil"/>
          <w:left w:val="nil"/>
          <w:bottom w:val="nil"/>
          <w:right w:val="nil"/>
          <w:between w:val="nil"/>
        </w:pBdr>
        <w:spacing w:line="240" w:lineRule="auto"/>
        <w:rPr>
          <w:color w:val="000000"/>
        </w:rPr>
      </w:pPr>
      <w:r>
        <w:rPr>
          <w:color w:val="000000"/>
        </w:rPr>
        <w:t>Línea de tiempo A</w:t>
      </w:r>
    </w:p>
    <w:p w14:paraId="0000020C" w14:textId="77777777" w:rsidR="00E261B0" w:rsidRDefault="00E261B0">
      <w:pPr>
        <w:widowControl w:val="0"/>
        <w:pBdr>
          <w:top w:val="nil"/>
          <w:left w:val="nil"/>
          <w:bottom w:val="nil"/>
          <w:right w:val="nil"/>
          <w:between w:val="nil"/>
        </w:pBdr>
        <w:spacing w:line="240" w:lineRule="auto"/>
        <w:rPr>
          <w:color w:val="000000"/>
        </w:rPr>
      </w:pPr>
    </w:p>
    <w:p w14:paraId="0000020D"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20E" w14:textId="77777777" w:rsidR="00E261B0" w:rsidRDefault="00E261B0">
      <w:pPr>
        <w:widowControl w:val="0"/>
        <w:pBdr>
          <w:top w:val="nil"/>
          <w:left w:val="nil"/>
          <w:bottom w:val="nil"/>
          <w:right w:val="nil"/>
          <w:between w:val="nil"/>
        </w:pBdr>
        <w:spacing w:line="240" w:lineRule="auto"/>
        <w:rPr>
          <w:color w:val="000000"/>
        </w:rPr>
      </w:pPr>
    </w:p>
    <w:p w14:paraId="0000020F" w14:textId="50DE47FD" w:rsidR="00E261B0" w:rsidRDefault="0032314B">
      <w:pPr>
        <w:widowControl w:val="0"/>
        <w:pBdr>
          <w:top w:val="nil"/>
          <w:left w:val="nil"/>
          <w:bottom w:val="nil"/>
          <w:right w:val="nil"/>
          <w:between w:val="nil"/>
        </w:pBdr>
        <w:spacing w:line="240" w:lineRule="auto"/>
        <w:rPr>
          <w:color w:val="000000"/>
        </w:rPr>
      </w:pPr>
      <w:r>
        <w:rPr>
          <w:color w:val="000000"/>
        </w:rPr>
        <w:t>DI_CF</w:t>
      </w:r>
      <w:r w:rsidR="00940A09">
        <w:rPr>
          <w:color w:val="000000"/>
        </w:rPr>
        <w:t>0</w:t>
      </w:r>
      <w:r>
        <w:rPr>
          <w:color w:val="000000"/>
        </w:rPr>
        <w:t>7_2-3_Fase</w:t>
      </w:r>
      <w:r w:rsidR="00940A09">
        <w:rPr>
          <w:color w:val="000000"/>
        </w:rPr>
        <w:t>_</w:t>
      </w:r>
      <w:r>
        <w:rPr>
          <w:color w:val="000000"/>
        </w:rPr>
        <w:t>Explotaci</w:t>
      </w:r>
      <w:r w:rsidR="00940A09">
        <w:rPr>
          <w:color w:val="000000"/>
        </w:rPr>
        <w:t>ó</w:t>
      </w:r>
      <w:r>
        <w:rPr>
          <w:color w:val="000000"/>
        </w:rPr>
        <w:t>n</w:t>
      </w:r>
      <w:r w:rsidR="00940A09">
        <w:rPr>
          <w:color w:val="000000"/>
        </w:rPr>
        <w:t>_Formato_11_Línea_de_Tiempo</w:t>
      </w:r>
    </w:p>
  </w:comment>
  <w:comment w:id="16" w:author="hp" w:date="2021-09-11T16:39:00Z" w:initials="">
    <w:p w14:paraId="00000220" w14:textId="77777777" w:rsidR="00E261B0" w:rsidRDefault="0032314B">
      <w:pPr>
        <w:widowControl w:val="0"/>
        <w:pBdr>
          <w:top w:val="nil"/>
          <w:left w:val="nil"/>
          <w:bottom w:val="nil"/>
          <w:right w:val="nil"/>
          <w:between w:val="nil"/>
        </w:pBdr>
        <w:spacing w:line="240" w:lineRule="auto"/>
        <w:rPr>
          <w:color w:val="000000"/>
        </w:rPr>
      </w:pPr>
      <w:r>
        <w:rPr>
          <w:color w:val="000000"/>
        </w:rPr>
        <w:t>Cajón texto color.</w:t>
      </w:r>
    </w:p>
  </w:comment>
  <w:comment w:id="17" w:author="hp" w:date="2021-09-11T16:47:00Z" w:initials="">
    <w:p w14:paraId="00000210" w14:textId="77777777" w:rsidR="00E261B0" w:rsidRDefault="0032314B">
      <w:pPr>
        <w:widowControl w:val="0"/>
        <w:pBdr>
          <w:top w:val="nil"/>
          <w:left w:val="nil"/>
          <w:bottom w:val="nil"/>
          <w:right w:val="nil"/>
          <w:between w:val="nil"/>
        </w:pBdr>
        <w:spacing w:line="240" w:lineRule="auto"/>
        <w:rPr>
          <w:color w:val="000000"/>
        </w:rPr>
      </w:pPr>
      <w:r>
        <w:rPr>
          <w:color w:val="000000"/>
        </w:rPr>
        <w:t>Cajón texto color, G.</w:t>
      </w:r>
    </w:p>
  </w:comment>
  <w:comment w:id="18" w:author="hp" w:date="2021-09-11T16:46:00Z" w:initials="">
    <w:p w14:paraId="00000230" w14:textId="77777777" w:rsidR="00E261B0" w:rsidRDefault="0032314B">
      <w:pPr>
        <w:widowControl w:val="0"/>
        <w:pBdr>
          <w:top w:val="nil"/>
          <w:left w:val="nil"/>
          <w:bottom w:val="nil"/>
          <w:right w:val="nil"/>
          <w:between w:val="nil"/>
        </w:pBdr>
        <w:spacing w:line="240" w:lineRule="auto"/>
        <w:rPr>
          <w:color w:val="000000"/>
        </w:rPr>
      </w:pPr>
      <w:r>
        <w:rPr>
          <w:color w:val="000000"/>
        </w:rPr>
        <w:t>Listado no ordenado básico + separadores.</w:t>
      </w:r>
    </w:p>
  </w:comment>
  <w:comment w:id="19" w:author="hp" w:date="2021-09-06T13:52:00Z" w:initials="">
    <w:p w14:paraId="00000211" w14:textId="77777777" w:rsidR="00E261B0" w:rsidRDefault="0032314B">
      <w:pPr>
        <w:widowControl w:val="0"/>
        <w:pBdr>
          <w:top w:val="nil"/>
          <w:left w:val="nil"/>
          <w:bottom w:val="nil"/>
          <w:right w:val="nil"/>
          <w:between w:val="nil"/>
        </w:pBdr>
        <w:spacing w:line="240" w:lineRule="auto"/>
        <w:rPr>
          <w:color w:val="000000"/>
        </w:rPr>
      </w:pPr>
      <w:r>
        <w:rPr>
          <w:color w:val="000000"/>
        </w:rPr>
        <w:t>Tarjetas avatar, A.</w:t>
      </w:r>
    </w:p>
    <w:p w14:paraId="00000212" w14:textId="77777777" w:rsidR="00E261B0" w:rsidRDefault="00E261B0">
      <w:pPr>
        <w:widowControl w:val="0"/>
        <w:pBdr>
          <w:top w:val="nil"/>
          <w:left w:val="nil"/>
          <w:bottom w:val="nil"/>
          <w:right w:val="nil"/>
          <w:between w:val="nil"/>
        </w:pBdr>
        <w:spacing w:line="240" w:lineRule="auto"/>
        <w:rPr>
          <w:color w:val="000000"/>
        </w:rPr>
      </w:pPr>
    </w:p>
    <w:p w14:paraId="00000213" w14:textId="77777777" w:rsidR="00E261B0" w:rsidRDefault="0032314B">
      <w:pPr>
        <w:widowControl w:val="0"/>
        <w:pBdr>
          <w:top w:val="nil"/>
          <w:left w:val="nil"/>
          <w:bottom w:val="nil"/>
          <w:right w:val="nil"/>
          <w:between w:val="nil"/>
        </w:pBdr>
        <w:spacing w:line="240" w:lineRule="auto"/>
        <w:rPr>
          <w:color w:val="000000"/>
        </w:rPr>
      </w:pPr>
      <w:r>
        <w:rPr>
          <w:color w:val="000000"/>
        </w:rPr>
        <w:t>Ver ppt:</w:t>
      </w:r>
    </w:p>
    <w:p w14:paraId="00000214" w14:textId="77777777" w:rsidR="00E261B0" w:rsidRDefault="00E261B0">
      <w:pPr>
        <w:widowControl w:val="0"/>
        <w:pBdr>
          <w:top w:val="nil"/>
          <w:left w:val="nil"/>
          <w:bottom w:val="nil"/>
          <w:right w:val="nil"/>
          <w:between w:val="nil"/>
        </w:pBdr>
        <w:spacing w:line="240" w:lineRule="auto"/>
        <w:rPr>
          <w:color w:val="000000"/>
        </w:rPr>
      </w:pPr>
    </w:p>
    <w:p w14:paraId="00000215" w14:textId="6449A6DB" w:rsidR="00E261B0" w:rsidRDefault="0032314B">
      <w:pPr>
        <w:widowControl w:val="0"/>
        <w:pBdr>
          <w:top w:val="nil"/>
          <w:left w:val="nil"/>
          <w:bottom w:val="nil"/>
          <w:right w:val="nil"/>
          <w:between w:val="nil"/>
        </w:pBdr>
        <w:spacing w:line="240" w:lineRule="auto"/>
        <w:rPr>
          <w:color w:val="000000"/>
        </w:rPr>
      </w:pPr>
      <w:r>
        <w:rPr>
          <w:color w:val="000000"/>
        </w:rPr>
        <w:t>DI_CF</w:t>
      </w:r>
      <w:r w:rsidR="00BE1752">
        <w:rPr>
          <w:color w:val="000000"/>
        </w:rPr>
        <w:t>0</w:t>
      </w:r>
      <w:r>
        <w:rPr>
          <w:color w:val="000000"/>
        </w:rPr>
        <w:t>7_2-3_Informes</w:t>
      </w:r>
      <w:r w:rsidR="00BE1752">
        <w:rPr>
          <w:color w:val="000000"/>
        </w:rPr>
        <w:t>_</w:t>
      </w:r>
      <w:r>
        <w:rPr>
          <w:color w:val="000000"/>
        </w:rPr>
        <w:t>Recomendaciones</w:t>
      </w:r>
      <w:r w:rsidR="00BE1752">
        <w:rPr>
          <w:color w:val="000000"/>
        </w:rPr>
        <w:t>_Formato_13.1_tarjetas_Avatar</w:t>
      </w:r>
    </w:p>
  </w:comment>
  <w:comment w:id="20" w:author="USUARIO" w:date="2023-10-11T20:06:00Z" w:initials="U">
    <w:p w14:paraId="3BA755CB" w14:textId="77777777" w:rsidR="00DC3239" w:rsidRDefault="00DC3239">
      <w:pPr>
        <w:pStyle w:val="Textocomentario"/>
      </w:pPr>
      <w:r>
        <w:rPr>
          <w:rStyle w:val="Refdecomentario"/>
        </w:rPr>
        <w:annotationRef/>
      </w:r>
      <w:r>
        <w:t>El contenido a desarrollar se encuentra en documento denominado:</w:t>
      </w:r>
    </w:p>
    <w:p w14:paraId="1B13D258" w14:textId="7549C952" w:rsidR="00DC3239" w:rsidRDefault="00DC3239">
      <w:pPr>
        <w:pStyle w:val="Textocomentario"/>
      </w:pPr>
      <w:r>
        <w:t>DI_CF07_3_Software_Formato_9_Acordeón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3F" w15:done="0"/>
  <w15:commentEx w15:paraId="00000240" w15:done="0"/>
  <w15:commentEx w15:paraId="00000206" w15:done="0"/>
  <w15:commentEx w15:paraId="0000021F" w15:done="0"/>
  <w15:commentEx w15:paraId="00000241" w15:done="0"/>
  <w15:commentEx w15:paraId="000001FC" w15:done="0"/>
  <w15:commentEx w15:paraId="0000021A" w15:done="0"/>
  <w15:commentEx w15:paraId="00000204" w15:done="0"/>
  <w15:commentEx w15:paraId="0000022A" w15:done="0"/>
  <w15:commentEx w15:paraId="00000235" w15:done="0"/>
  <w15:commentEx w15:paraId="00000225" w15:done="0"/>
  <w15:commentEx w15:paraId="0000023A" w15:done="0"/>
  <w15:commentEx w15:paraId="00000209" w15:done="0"/>
  <w15:commentEx w15:paraId="00000205" w15:done="0"/>
  <w15:commentEx w15:paraId="0000020F" w15:done="0"/>
  <w15:commentEx w15:paraId="00000220" w15:done="0"/>
  <w15:commentEx w15:paraId="00000210" w15:done="0"/>
  <w15:commentEx w15:paraId="00000230" w15:done="0"/>
  <w15:commentEx w15:paraId="00000215" w15:done="0"/>
  <w15:commentEx w15:paraId="1B13D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17EC7" w16cex:dateUtc="2023-10-12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3F" w16cid:durableId="28D0E287"/>
  <w16cid:commentId w16cid:paraId="00000240" w16cid:durableId="28D0E286"/>
  <w16cid:commentId w16cid:paraId="00000206" w16cid:durableId="28D0E285"/>
  <w16cid:commentId w16cid:paraId="0000021F" w16cid:durableId="28D0E282"/>
  <w16cid:commentId w16cid:paraId="00000241" w16cid:durableId="28D0E281"/>
  <w16cid:commentId w16cid:paraId="000001FC" w16cid:durableId="28D0E280"/>
  <w16cid:commentId w16cid:paraId="0000021A" w16cid:durableId="28D0E27F"/>
  <w16cid:commentId w16cid:paraId="00000204" w16cid:durableId="28D0E27E"/>
  <w16cid:commentId w16cid:paraId="0000022A" w16cid:durableId="28D0E27D"/>
  <w16cid:commentId w16cid:paraId="00000235" w16cid:durableId="28D0E27C"/>
  <w16cid:commentId w16cid:paraId="00000225" w16cid:durableId="28D0E27B"/>
  <w16cid:commentId w16cid:paraId="0000023A" w16cid:durableId="28D0E27A"/>
  <w16cid:commentId w16cid:paraId="00000209" w16cid:durableId="28D0E279"/>
  <w16cid:commentId w16cid:paraId="00000205" w16cid:durableId="28D0E278"/>
  <w16cid:commentId w16cid:paraId="0000020F" w16cid:durableId="28D0E277"/>
  <w16cid:commentId w16cid:paraId="00000220" w16cid:durableId="28D0E276"/>
  <w16cid:commentId w16cid:paraId="00000210" w16cid:durableId="28D0E275"/>
  <w16cid:commentId w16cid:paraId="00000230" w16cid:durableId="28D0E274"/>
  <w16cid:commentId w16cid:paraId="00000215" w16cid:durableId="28D0E273"/>
  <w16cid:commentId w16cid:paraId="1B13D258" w16cid:durableId="28D17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55E9" w14:textId="77777777" w:rsidR="00064BE6" w:rsidRDefault="00064BE6">
      <w:pPr>
        <w:spacing w:line="240" w:lineRule="auto"/>
      </w:pPr>
      <w:r>
        <w:separator/>
      </w:r>
    </w:p>
  </w:endnote>
  <w:endnote w:type="continuationSeparator" w:id="0">
    <w:p w14:paraId="4C9C24F7" w14:textId="77777777" w:rsidR="00064BE6" w:rsidRDefault="00064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3" w14:textId="77777777" w:rsidR="00E261B0" w:rsidRDefault="00E261B0">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F4" w14:textId="77777777" w:rsidR="00E261B0" w:rsidRDefault="00E261B0">
    <w:pPr>
      <w:spacing w:line="240" w:lineRule="auto"/>
      <w:ind w:left="-2" w:hanging="2"/>
      <w:jc w:val="right"/>
      <w:rPr>
        <w:rFonts w:ascii="Times New Roman" w:eastAsia="Times New Roman" w:hAnsi="Times New Roman" w:cs="Times New Roman"/>
        <w:sz w:val="24"/>
        <w:szCs w:val="24"/>
      </w:rPr>
    </w:pPr>
  </w:p>
  <w:p w14:paraId="000001F5" w14:textId="77777777" w:rsidR="00E261B0" w:rsidRDefault="00E261B0">
    <w:pPr>
      <w:spacing w:line="240" w:lineRule="auto"/>
      <w:rPr>
        <w:rFonts w:ascii="Times New Roman" w:eastAsia="Times New Roman" w:hAnsi="Times New Roman" w:cs="Times New Roman"/>
        <w:sz w:val="24"/>
        <w:szCs w:val="24"/>
      </w:rPr>
    </w:pPr>
  </w:p>
  <w:p w14:paraId="000001F6" w14:textId="77777777" w:rsidR="00E261B0" w:rsidRDefault="00E261B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F7" w14:textId="77777777" w:rsidR="00E261B0" w:rsidRDefault="00E261B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9AA9" w14:textId="77777777" w:rsidR="00064BE6" w:rsidRDefault="00064BE6">
      <w:pPr>
        <w:spacing w:line="240" w:lineRule="auto"/>
      </w:pPr>
      <w:r>
        <w:separator/>
      </w:r>
    </w:p>
  </w:footnote>
  <w:footnote w:type="continuationSeparator" w:id="0">
    <w:p w14:paraId="522017CF" w14:textId="77777777" w:rsidR="00064BE6" w:rsidRDefault="00064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1" w14:textId="2768F6FA" w:rsidR="00E261B0" w:rsidRDefault="00882CC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9264" behindDoc="0" locked="0" layoutInCell="1" allowOverlap="1" wp14:anchorId="00D7A61F" wp14:editId="405C0606">
          <wp:simplePos x="0" y="0"/>
          <wp:positionH relativeFrom="column">
            <wp:posOffset>2975610</wp:posOffset>
          </wp:positionH>
          <wp:positionV relativeFrom="paragraph">
            <wp:posOffset>-66675</wp:posOffset>
          </wp:positionV>
          <wp:extent cx="542290" cy="597535"/>
          <wp:effectExtent l="0" t="0" r="0" b="0"/>
          <wp:wrapSquare wrapText="bothSides"/>
          <wp:docPr id="1519974463" name="Imagen 1519974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97535"/>
                  </a:xfrm>
                  <a:prstGeom prst="rect">
                    <a:avLst/>
                  </a:prstGeom>
                  <a:noFill/>
                </pic:spPr>
              </pic:pic>
            </a:graphicData>
          </a:graphic>
        </wp:anchor>
      </w:drawing>
    </w:r>
  </w:p>
  <w:p w14:paraId="000001F2" w14:textId="77777777" w:rsidR="00E261B0" w:rsidRDefault="00E261B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376"/>
    <w:multiLevelType w:val="multilevel"/>
    <w:tmpl w:val="85D81B4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23064949"/>
    <w:multiLevelType w:val="hybridMultilevel"/>
    <w:tmpl w:val="84B23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7A5AEC"/>
    <w:multiLevelType w:val="hybridMultilevel"/>
    <w:tmpl w:val="FCA4B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D92826"/>
    <w:multiLevelType w:val="multilevel"/>
    <w:tmpl w:val="F89E5C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6A73BFB"/>
    <w:multiLevelType w:val="hybridMultilevel"/>
    <w:tmpl w:val="9066126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8B759D6"/>
    <w:multiLevelType w:val="multilevel"/>
    <w:tmpl w:val="5C546F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F2C2285"/>
    <w:multiLevelType w:val="hybridMultilevel"/>
    <w:tmpl w:val="0E9817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4837E4"/>
    <w:multiLevelType w:val="hybridMultilevel"/>
    <w:tmpl w:val="A6EC2C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6204A09"/>
    <w:multiLevelType w:val="multilevel"/>
    <w:tmpl w:val="173CDF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3D6BD9"/>
    <w:multiLevelType w:val="multilevel"/>
    <w:tmpl w:val="5C7EE1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B963356"/>
    <w:multiLevelType w:val="hybridMultilevel"/>
    <w:tmpl w:val="2E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2243A"/>
    <w:multiLevelType w:val="hybridMultilevel"/>
    <w:tmpl w:val="EA10E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5F625B9"/>
    <w:multiLevelType w:val="multilevel"/>
    <w:tmpl w:val="A53EC9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6154598"/>
    <w:multiLevelType w:val="hybridMultilevel"/>
    <w:tmpl w:val="4274A9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D4F14A1"/>
    <w:multiLevelType w:val="multilevel"/>
    <w:tmpl w:val="35B835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34983243">
    <w:abstractNumId w:val="12"/>
  </w:num>
  <w:num w:numId="2" w16cid:durableId="329063555">
    <w:abstractNumId w:val="5"/>
  </w:num>
  <w:num w:numId="3" w16cid:durableId="1670251046">
    <w:abstractNumId w:val="0"/>
  </w:num>
  <w:num w:numId="4" w16cid:durableId="1739206826">
    <w:abstractNumId w:val="9"/>
  </w:num>
  <w:num w:numId="5" w16cid:durableId="44842220">
    <w:abstractNumId w:val="8"/>
  </w:num>
  <w:num w:numId="6" w16cid:durableId="95441944">
    <w:abstractNumId w:val="14"/>
  </w:num>
  <w:num w:numId="7" w16cid:durableId="1807771590">
    <w:abstractNumId w:val="3"/>
  </w:num>
  <w:num w:numId="8" w16cid:durableId="2113864634">
    <w:abstractNumId w:val="2"/>
  </w:num>
  <w:num w:numId="9" w16cid:durableId="216474086">
    <w:abstractNumId w:val="1"/>
  </w:num>
  <w:num w:numId="10" w16cid:durableId="1799687945">
    <w:abstractNumId w:val="11"/>
  </w:num>
  <w:num w:numId="11" w16cid:durableId="57672588">
    <w:abstractNumId w:val="6"/>
  </w:num>
  <w:num w:numId="12" w16cid:durableId="771902367">
    <w:abstractNumId w:val="7"/>
  </w:num>
  <w:num w:numId="13" w16cid:durableId="1515538285">
    <w:abstractNumId w:val="13"/>
  </w:num>
  <w:num w:numId="14" w16cid:durableId="927008025">
    <w:abstractNumId w:val="4"/>
  </w:num>
  <w:num w:numId="15" w16cid:durableId="133780474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B0"/>
    <w:rsid w:val="00060BAD"/>
    <w:rsid w:val="00064BE6"/>
    <w:rsid w:val="00076D6A"/>
    <w:rsid w:val="00131011"/>
    <w:rsid w:val="00175990"/>
    <w:rsid w:val="00180F71"/>
    <w:rsid w:val="00273492"/>
    <w:rsid w:val="00274229"/>
    <w:rsid w:val="0032314B"/>
    <w:rsid w:val="00340A22"/>
    <w:rsid w:val="0036294C"/>
    <w:rsid w:val="00397DFD"/>
    <w:rsid w:val="003B2CD5"/>
    <w:rsid w:val="004219B1"/>
    <w:rsid w:val="00434F00"/>
    <w:rsid w:val="00462D82"/>
    <w:rsid w:val="004C76E7"/>
    <w:rsid w:val="004E0143"/>
    <w:rsid w:val="00626F2C"/>
    <w:rsid w:val="00661E7A"/>
    <w:rsid w:val="006E66D5"/>
    <w:rsid w:val="00725617"/>
    <w:rsid w:val="007A6434"/>
    <w:rsid w:val="007E4C81"/>
    <w:rsid w:val="00820EE9"/>
    <w:rsid w:val="00822B26"/>
    <w:rsid w:val="008460BB"/>
    <w:rsid w:val="008654E0"/>
    <w:rsid w:val="00882CCE"/>
    <w:rsid w:val="00887BD0"/>
    <w:rsid w:val="009218F8"/>
    <w:rsid w:val="00940A09"/>
    <w:rsid w:val="00944CB4"/>
    <w:rsid w:val="00967AF2"/>
    <w:rsid w:val="00A12611"/>
    <w:rsid w:val="00A24EFA"/>
    <w:rsid w:val="00A73BF2"/>
    <w:rsid w:val="00B0483F"/>
    <w:rsid w:val="00B21750"/>
    <w:rsid w:val="00B8334B"/>
    <w:rsid w:val="00B95DB2"/>
    <w:rsid w:val="00BD0011"/>
    <w:rsid w:val="00BD30CE"/>
    <w:rsid w:val="00BE1752"/>
    <w:rsid w:val="00C4585C"/>
    <w:rsid w:val="00C94388"/>
    <w:rsid w:val="00CD6AE6"/>
    <w:rsid w:val="00CE38FE"/>
    <w:rsid w:val="00D37C93"/>
    <w:rsid w:val="00D63F6A"/>
    <w:rsid w:val="00D9596F"/>
    <w:rsid w:val="00DC3239"/>
    <w:rsid w:val="00E11872"/>
    <w:rsid w:val="00E25935"/>
    <w:rsid w:val="00E261B0"/>
    <w:rsid w:val="00E26BF5"/>
    <w:rsid w:val="00E653B2"/>
    <w:rsid w:val="00E92795"/>
    <w:rsid w:val="00EA7B0A"/>
    <w:rsid w:val="00F00FAA"/>
    <w:rsid w:val="00F10117"/>
    <w:rsid w:val="53772EF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59B1"/>
  <w15:docId w15:val="{F48DFBE1-90AF-453E-ACE8-BC5BB186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6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3"/>
    <w:tblPr>
      <w:tblStyleRowBandSize w:val="1"/>
      <w:tblStyleColBandSize w:val="1"/>
      <w:tblCellMar>
        <w:left w:w="70" w:type="dxa"/>
        <w:right w:w="70" w:type="dxa"/>
      </w:tblCellMar>
    </w:tblPr>
  </w:style>
  <w:style w:type="table" w:customStyle="1" w:styleId="a7">
    <w:basedOn w:val="TableNormal3"/>
    <w:tblPr>
      <w:tblStyleRowBandSize w:val="1"/>
      <w:tblStyleColBandSize w:val="1"/>
      <w:tblCellMar>
        <w:top w:w="15" w:type="dxa"/>
        <w:left w:w="15" w:type="dxa"/>
        <w:bottom w:w="15" w:type="dxa"/>
        <w:right w:w="15" w:type="dxa"/>
      </w:tblCellMar>
    </w:tblPr>
  </w:style>
  <w:style w:type="table" w:customStyle="1" w:styleId="a8">
    <w:basedOn w:val="TableNormal3"/>
    <w:tblPr>
      <w:tblStyleRowBandSize w:val="1"/>
      <w:tblStyleColBandSize w:val="1"/>
      <w:tblCellMar>
        <w:top w:w="15" w:type="dxa"/>
        <w:left w:w="15" w:type="dxa"/>
        <w:bottom w:w="15" w:type="dxa"/>
        <w:right w:w="15" w:type="dxa"/>
      </w:tblCellMar>
    </w:tblPr>
  </w:style>
  <w:style w:type="table" w:customStyle="1" w:styleId="a9">
    <w:basedOn w:val="TableNormal3"/>
    <w:tblPr>
      <w:tblStyleRowBandSize w:val="1"/>
      <w:tblStyleColBandSize w:val="1"/>
      <w:tblCellMar>
        <w:left w:w="115" w:type="dxa"/>
        <w:right w:w="115" w:type="dxa"/>
      </w:tblCellMar>
    </w:tblPr>
  </w:style>
  <w:style w:type="table" w:customStyle="1" w:styleId="aa">
    <w:basedOn w:val="TableNormal3"/>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3020E6"/>
    <w:rPr>
      <w:color w:val="605E5C"/>
      <w:shd w:val="clear" w:color="auto" w:fill="E1DFDD"/>
    </w:rPr>
  </w:style>
  <w:style w:type="paragraph" w:customStyle="1" w:styleId="paragraph">
    <w:name w:val="paragraph"/>
    <w:basedOn w:val="Normal"/>
    <w:rsid w:val="006F60F8"/>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6F60F8"/>
  </w:style>
  <w:style w:type="character" w:customStyle="1" w:styleId="eop">
    <w:name w:val="eop"/>
    <w:basedOn w:val="Fuentedeprrafopredeter"/>
    <w:rsid w:val="006F60F8"/>
  </w:style>
  <w:style w:type="character" w:styleId="Textoennegrita">
    <w:name w:val="Strong"/>
    <w:basedOn w:val="Fuentedeprrafopredeter"/>
    <w:uiPriority w:val="22"/>
    <w:qFormat/>
    <w:rsid w:val="00A65C84"/>
    <w:rPr>
      <w:b/>
      <w:bCs/>
    </w:rPr>
  </w:style>
  <w:style w:type="table" w:customStyle="1" w:styleId="ab">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0">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3"/>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Normal0">
    <w:name w:val="Normal0"/>
    <w:rsid w:val="00B0483F"/>
    <w:rPr>
      <w:lang w:eastAsia="ja-JP"/>
    </w:rPr>
  </w:style>
  <w:style w:type="paragraph" w:styleId="Revisin">
    <w:name w:val="Revision"/>
    <w:hidden/>
    <w:uiPriority w:val="99"/>
    <w:semiHidden/>
    <w:rsid w:val="0036294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jpg"/><Relationship Id="rId21" Type="http://schemas.openxmlformats.org/officeDocument/2006/relationships/image" Target="media/image5.png"/><Relationship Id="rId34" Type="http://schemas.openxmlformats.org/officeDocument/2006/relationships/image" Target="media/image14.png"/><Relationship Id="rId42" Type="http://schemas.openxmlformats.org/officeDocument/2006/relationships/image" Target="media/image21.jpg"/><Relationship Id="rId47" Type="http://schemas.openxmlformats.org/officeDocument/2006/relationships/hyperlink" Target="https://cdn.pixabay.com/photo/2018/01/07/20/56/graph-3068300_960_720.jpg" TargetMode="External"/><Relationship Id="rId50" Type="http://schemas.openxmlformats.org/officeDocument/2006/relationships/image" Target="media/image25.png"/><Relationship Id="rId55" Type="http://schemas.openxmlformats.org/officeDocument/2006/relationships/image" Target="media/image28.png"/><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dn.pixabay.com/photo/2018/06/19/10/01/internet-3484137_960_720.jpg" TargetMode="External"/><Relationship Id="rId29" Type="http://schemas.openxmlformats.org/officeDocument/2006/relationships/image" Target="media/image11.png"/><Relationship Id="rId11" Type="http://schemas.openxmlformats.org/officeDocument/2006/relationships/comments" Target="comments.xml"/><Relationship Id="rId24" Type="http://schemas.openxmlformats.org/officeDocument/2006/relationships/hyperlink" Target="https://image.shutterstock.com/image-photo/finger-touching-tablet-web-technology-600w-1916427485.jpg" TargetMode="External"/><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cdn.pixabay.com/photo/2016/12/01/09/12/discussion-1874792_960_720.jpg" TargetMode="External"/><Relationship Id="rId53" Type="http://schemas.microsoft.com/office/2018/08/relationships/commentsExtensible" Target="commentsExtensible.xml"/><Relationship Id="rId58" Type="http://schemas.openxmlformats.org/officeDocument/2006/relationships/hyperlink" Target="https://www.mintic.gov.co/gestionti/615/articles-5482_G9_Indicadores_Gestion_Seguridad.pdf" TargetMode="External"/><Relationship Id="rId66"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www.iso.org/standard/54534.html" TargetMode="External"/><Relationship Id="rId19" Type="http://schemas.openxmlformats.org/officeDocument/2006/relationships/image" Target="media/image4.jpg"/><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cdn.pixabay.com/photo/2016/08/13/09/43/data-1590455_960_720.jpg" TargetMode="External"/><Relationship Id="rId30" Type="http://schemas.openxmlformats.org/officeDocument/2006/relationships/hyperlink" Target="https://cdn.pixabay.com/photo/2013/07/12/17/22/detective-152085_960_720.png" TargetMode="External"/><Relationship Id="rId35" Type="http://schemas.openxmlformats.org/officeDocument/2006/relationships/image" Target="media/image15.png"/><Relationship Id="rId43" Type="http://schemas.openxmlformats.org/officeDocument/2006/relationships/hyperlink" Target="https://cdn.pixabay.com/photo/2019/10/25/10/49/audit-4576720_960_720.jpg" TargetMode="External"/><Relationship Id="rId48" Type="http://schemas.openxmlformats.org/officeDocument/2006/relationships/image" Target="media/image24.jpg"/><Relationship Id="rId56" Type="http://schemas.openxmlformats.org/officeDocument/2006/relationships/hyperlink" Target="https://www.iso.org/standard/54534.html"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26.jp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jpg"/><Relationship Id="rId25" Type="http://schemas.openxmlformats.org/officeDocument/2006/relationships/image" Target="media/image8.png"/><Relationship Id="rId33" Type="http://schemas.openxmlformats.org/officeDocument/2006/relationships/hyperlink" Target="https://www.mintic.gov.co/gestionti/615/articles-5482_G1_Metodologia_pruebas_efectividad.pdf" TargetMode="External"/><Relationship Id="rId38" Type="http://schemas.openxmlformats.org/officeDocument/2006/relationships/image" Target="media/image17.png"/><Relationship Id="rId46" Type="http://schemas.openxmlformats.org/officeDocument/2006/relationships/image" Target="media/image23.jpg"/><Relationship Id="rId59" Type="http://schemas.openxmlformats.org/officeDocument/2006/relationships/hyperlink" Target="https://www.mintic.gov.co/gestionti/615/articles-5482_G9_Indicadores_Gestion_Seguridad.pdf" TargetMode="External"/><Relationship Id="rId67" Type="http://schemas.openxmlformats.org/officeDocument/2006/relationships/theme" Target="theme/theme1.xml"/><Relationship Id="rId20" Type="http://schemas.openxmlformats.org/officeDocument/2006/relationships/hyperlink" Target="https://cdn.pixabay.com/photo/2015/09/20/15/46/binding-contract-948442_960_720.jpg" TargetMode="External"/><Relationship Id="rId41" Type="http://schemas.openxmlformats.org/officeDocument/2006/relationships/image" Target="media/image20.png"/><Relationship Id="rId54" Type="http://schemas.openxmlformats.org/officeDocument/2006/relationships/image" Target="media/image27.png"/><Relationship Id="rId62" Type="http://schemas.openxmlformats.org/officeDocument/2006/relationships/hyperlink" Target="https://www.iso.org/standard/64120.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image" Target="media/image7.jpg"/><Relationship Id="rId28" Type="http://schemas.openxmlformats.org/officeDocument/2006/relationships/image" Target="media/image10.png"/><Relationship Id="rId36" Type="http://schemas.openxmlformats.org/officeDocument/2006/relationships/hyperlink" Target="https://cdn.pixabay.com/photo/2018/06/08/00/48/developer-3461405_960_720.png" TargetMode="External"/><Relationship Id="rId49" Type="http://schemas.openxmlformats.org/officeDocument/2006/relationships/hyperlink" Target="https://cdn.pixabay.com/photo/2017/12/30/20/59/report-3050965_960_720.jpg" TargetMode="External"/><Relationship Id="rId57" Type="http://schemas.openxmlformats.org/officeDocument/2006/relationships/hyperlink" Target="https://www.iso.org/standard/64120.html" TargetMode="External"/><Relationship Id="rId10" Type="http://schemas.openxmlformats.org/officeDocument/2006/relationships/endnotes" Target="endnotes.xml"/><Relationship Id="rId31" Type="http://schemas.openxmlformats.org/officeDocument/2006/relationships/image" Target="media/image12.png"/><Relationship Id="rId44" Type="http://schemas.openxmlformats.org/officeDocument/2006/relationships/image" Target="media/image22.jpg"/><Relationship Id="rId52" Type="http://schemas.openxmlformats.org/officeDocument/2006/relationships/hyperlink" Target="https://cdn.pixabay.com/photo/2014/02/13/07/28/security-265130_960_720.jpg" TargetMode="External"/><Relationship Id="rId60" Type="http://schemas.openxmlformats.org/officeDocument/2006/relationships/hyperlink" Target="https://www.mintic.gov.co/gestionti/615/articles-5482_G1_Metodologia_pruebas_efectividad.pdf"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cdn.pixabay.com/photo/2017/05/08/19/35/cyber-security-2296269_960_720.jpg" TargetMode="External"/><Relationship Id="rId39"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kkXfTINbalSl7M70xYwZSpzqCg==">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</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DBCBD5-DEF0-4927-99AF-EBC16DE846F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232351C-12A7-44F6-B0E4-4D7F16F3F54F}">
  <ds:schemaRefs>
    <ds:schemaRef ds:uri="http://schemas.microsoft.com/sharepoint/v3/contenttype/forms"/>
  </ds:schemaRefs>
</ds:datastoreItem>
</file>

<file path=customXml/itemProps4.xml><?xml version="1.0" encoding="utf-8"?>
<ds:datastoreItem xmlns:ds="http://schemas.openxmlformats.org/officeDocument/2006/customXml" ds:itemID="{E2FB1E36-1804-4533-A4CE-6E534C419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3761</Words>
  <Characters>20687</Characters>
  <Application>Microsoft Office Word</Application>
  <DocSecurity>0</DocSecurity>
  <Lines>172</Lines>
  <Paragraphs>48</Paragraphs>
  <ScaleCrop>false</ScaleCrop>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Gloria Lida Alzate Suarez</cp:lastModifiedBy>
  <cp:revision>4</cp:revision>
  <dcterms:created xsi:type="dcterms:W3CDTF">2023-10-26T23:39:00Z</dcterms:created>
  <dcterms:modified xsi:type="dcterms:W3CDTF">2023-10-26T23:39:00Z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4007300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2023-10-26T23:39:13Z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70dc9d47-22fe-45e9-b39b-dc158892ecab</vt:lpwstr>
  </property>
  <property fmtid="{D5CDD505-2E9C-101B-9397-08002B2CF9AE}" pid="16" name="MSIP_Label_1299739c-ad3d-4908-806e-4d91151a6e13_ContentBits">
    <vt:lpwstr>0</vt:lpwstr>
  </property>
</Properties>
</file>