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D3957" w:rsidRPr="000872D2" w14:paraId="0F1F9474" w14:textId="77777777" w:rsidTr="002D3957">
        <w:trPr>
          <w:trHeight w:val="298"/>
        </w:trPr>
        <w:tc>
          <w:tcPr>
            <w:tcW w:w="9541" w:type="dxa"/>
            <w:gridSpan w:val="2"/>
            <w:shd w:val="clear" w:color="auto" w:fill="FAC896"/>
            <w:vAlign w:val="center"/>
          </w:tcPr>
          <w:p w14:paraId="78667EE8" w14:textId="77777777" w:rsidR="002D3957" w:rsidRPr="000872D2" w:rsidRDefault="002D3957" w:rsidP="002D3957">
            <w:pPr>
              <w:spacing w:line="240" w:lineRule="auto"/>
              <w:jc w:val="center"/>
              <w:rPr>
                <w:b/>
                <w:bCs/>
              </w:rPr>
            </w:pPr>
            <w:r w:rsidRPr="000872D2">
              <w:rPr>
                <w:b/>
                <w:bCs/>
              </w:rPr>
              <w:t>DESCRIPCIÓN DE ACTIVIDAD DIDÁCTICA</w:t>
            </w:r>
          </w:p>
        </w:tc>
      </w:tr>
      <w:tr w:rsidR="002D3957" w:rsidRPr="000872D2" w14:paraId="70D57AFD" w14:textId="77777777" w:rsidTr="002D3957">
        <w:trPr>
          <w:trHeight w:val="543"/>
        </w:trPr>
        <w:tc>
          <w:tcPr>
            <w:tcW w:w="2835" w:type="dxa"/>
            <w:shd w:val="clear" w:color="auto" w:fill="FAC896"/>
            <w:vAlign w:val="center"/>
          </w:tcPr>
          <w:p w14:paraId="498ED785" w14:textId="77777777" w:rsidR="002D3957" w:rsidRPr="000872D2" w:rsidRDefault="002D3957" w:rsidP="002D3957">
            <w:pPr>
              <w:spacing w:line="240" w:lineRule="auto"/>
            </w:pPr>
            <w:r w:rsidRPr="000872D2">
              <w:t>Nombre de la Actividad</w:t>
            </w:r>
          </w:p>
        </w:tc>
        <w:tc>
          <w:tcPr>
            <w:tcW w:w="6706" w:type="dxa"/>
            <w:shd w:val="clear" w:color="auto" w:fill="auto"/>
            <w:vAlign w:val="center"/>
          </w:tcPr>
          <w:p w14:paraId="07EED7B2" w14:textId="77777777" w:rsidR="002D3957" w:rsidRPr="000872D2" w:rsidRDefault="002D3957" w:rsidP="002D3957">
            <w:pPr>
              <w:spacing w:line="240" w:lineRule="auto"/>
            </w:pPr>
            <w:r>
              <w:t>¿Y qué tanto sabemos de negociar vía web?</w:t>
            </w:r>
          </w:p>
        </w:tc>
      </w:tr>
      <w:tr w:rsidR="002D3957" w:rsidRPr="000872D2" w14:paraId="7AA022E5" w14:textId="77777777" w:rsidTr="002D3957">
        <w:trPr>
          <w:trHeight w:val="422"/>
        </w:trPr>
        <w:tc>
          <w:tcPr>
            <w:tcW w:w="2835" w:type="dxa"/>
            <w:shd w:val="clear" w:color="auto" w:fill="FAC896"/>
            <w:vAlign w:val="center"/>
          </w:tcPr>
          <w:p w14:paraId="48DC2602" w14:textId="77777777" w:rsidR="002D3957" w:rsidRPr="000872D2" w:rsidRDefault="002D3957" w:rsidP="002D3957">
            <w:pPr>
              <w:spacing w:line="240" w:lineRule="auto"/>
            </w:pPr>
            <w:r w:rsidRPr="000872D2">
              <w:t>Objetivo de la actividad</w:t>
            </w:r>
          </w:p>
        </w:tc>
        <w:tc>
          <w:tcPr>
            <w:tcW w:w="6706" w:type="dxa"/>
            <w:shd w:val="clear" w:color="auto" w:fill="auto"/>
            <w:vAlign w:val="center"/>
          </w:tcPr>
          <w:p w14:paraId="40AAFC5C" w14:textId="31A3920B" w:rsidR="002D3957" w:rsidRPr="000872D2" w:rsidRDefault="00EC5781" w:rsidP="002D3957">
            <w:pPr>
              <w:spacing w:line="240" w:lineRule="auto"/>
            </w:pPr>
            <w:r>
              <w:t xml:space="preserve">Explicar </w:t>
            </w:r>
            <w:r w:rsidR="002D3957">
              <w:t xml:space="preserve"> conceptos relacionados con el comercio electrónico</w:t>
            </w:r>
          </w:p>
        </w:tc>
      </w:tr>
      <w:tr w:rsidR="002D3957" w:rsidRPr="000872D2" w14:paraId="5846AE66" w14:textId="77777777" w:rsidTr="002D3957">
        <w:trPr>
          <w:trHeight w:val="806"/>
        </w:trPr>
        <w:tc>
          <w:tcPr>
            <w:tcW w:w="2835" w:type="dxa"/>
            <w:shd w:val="clear" w:color="auto" w:fill="FAC896"/>
            <w:vAlign w:val="center"/>
          </w:tcPr>
          <w:p w14:paraId="6C67A459" w14:textId="77777777" w:rsidR="002D3957" w:rsidRPr="000872D2" w:rsidRDefault="002D3957" w:rsidP="002D3957">
            <w:pPr>
              <w:spacing w:line="240" w:lineRule="auto"/>
            </w:pPr>
            <w:r w:rsidRPr="000872D2">
              <w:t>Tipo de actividad sugerida</w:t>
            </w:r>
          </w:p>
        </w:tc>
        <w:tc>
          <w:tcPr>
            <w:tcW w:w="6706" w:type="dxa"/>
            <w:shd w:val="clear" w:color="auto" w:fill="auto"/>
            <w:vAlign w:val="center"/>
          </w:tcPr>
          <w:p w14:paraId="5F18DF98" w14:textId="77777777" w:rsidR="002D3957" w:rsidRPr="000872D2" w:rsidRDefault="002D3957" w:rsidP="002D3957">
            <w:pPr>
              <w:spacing w:line="240" w:lineRule="auto"/>
              <w:rPr>
                <w:rFonts w:ascii="Calibri" w:eastAsia="Calibri" w:hAnsi="Calibri" w:cs="Calibri"/>
              </w:rPr>
            </w:pPr>
            <w:r w:rsidRPr="000872D2">
              <w:rPr>
                <w:noProof/>
                <w:lang w:eastAsia="es-CO"/>
              </w:rPr>
              <w:drawing>
                <wp:inline distT="0" distB="0" distL="0" distR="0" wp14:anchorId="1A70722D" wp14:editId="66D8EC61">
                  <wp:extent cx="903605" cy="758162"/>
                  <wp:effectExtent l="0" t="0" r="0" b="4445"/>
                  <wp:docPr id="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1401" t="2020" r="76902" b="66491"/>
                          <a:stretch/>
                        </pic:blipFill>
                        <pic:spPr bwMode="auto">
                          <a:xfrm>
                            <a:off x="0" y="0"/>
                            <a:ext cx="904626" cy="759019"/>
                          </a:xfrm>
                          <a:prstGeom prst="rect">
                            <a:avLst/>
                          </a:prstGeom>
                          <a:ln>
                            <a:noFill/>
                          </a:ln>
                          <a:extLst>
                            <a:ext uri="{53640926-AAD7-44D8-BBD7-CCE9431645EC}">
                              <a14:shadowObscured xmlns:a14="http://schemas.microsoft.com/office/drawing/2010/main"/>
                            </a:ext>
                          </a:extLst>
                        </pic:spPr>
                      </pic:pic>
                    </a:graphicData>
                  </a:graphic>
                </wp:inline>
              </w:drawing>
            </w:r>
          </w:p>
        </w:tc>
      </w:tr>
      <w:tr w:rsidR="002D3957" w:rsidRPr="000872D2" w14:paraId="22166104" w14:textId="77777777" w:rsidTr="002D3957">
        <w:trPr>
          <w:trHeight w:val="806"/>
        </w:trPr>
        <w:tc>
          <w:tcPr>
            <w:tcW w:w="2835" w:type="dxa"/>
            <w:shd w:val="clear" w:color="auto" w:fill="FAC896"/>
            <w:vAlign w:val="center"/>
          </w:tcPr>
          <w:p w14:paraId="2A9D5347" w14:textId="77777777" w:rsidR="002D3957" w:rsidRPr="000872D2" w:rsidRDefault="002D3957" w:rsidP="002D3957">
            <w:pPr>
              <w:spacing w:line="240" w:lineRule="auto"/>
            </w:pPr>
            <w:r w:rsidRPr="000872D2">
              <w:t xml:space="preserve">Archivo de la actividad </w:t>
            </w:r>
          </w:p>
          <w:p w14:paraId="7090848F" w14:textId="77777777" w:rsidR="002D3957" w:rsidRPr="000872D2" w:rsidRDefault="002D3957" w:rsidP="002D3957">
            <w:pPr>
              <w:spacing w:line="240" w:lineRule="auto"/>
            </w:pPr>
            <w:r w:rsidRPr="000872D2">
              <w:t>(Anexo donde se describe la actividad propuesta)</w:t>
            </w:r>
          </w:p>
        </w:tc>
        <w:tc>
          <w:tcPr>
            <w:tcW w:w="6706" w:type="dxa"/>
            <w:shd w:val="clear" w:color="auto" w:fill="auto"/>
            <w:vAlign w:val="center"/>
          </w:tcPr>
          <w:p w14:paraId="733A63DF" w14:textId="77777777" w:rsidR="002D3957" w:rsidRPr="000872D2" w:rsidRDefault="002D3957" w:rsidP="002D3957">
            <w:pPr>
              <w:spacing w:line="240" w:lineRule="auto"/>
            </w:pPr>
            <w:r>
              <w:t>Anexo actividad didáctica 1-CF07</w:t>
            </w:r>
          </w:p>
        </w:tc>
      </w:tr>
    </w:tbl>
    <w:p w14:paraId="4F94ABCC" w14:textId="77777777" w:rsidR="002D3957" w:rsidRDefault="002D3957" w:rsidP="002D3957">
      <w:pPr>
        <w:rPr>
          <w:rFonts w:eastAsia="Times New Roman"/>
          <w:color w:val="000000"/>
        </w:rPr>
      </w:pPr>
    </w:p>
    <w:p w14:paraId="158F86AE" w14:textId="77777777" w:rsidR="002D3957" w:rsidRPr="003E4635" w:rsidRDefault="002D3957" w:rsidP="002D3957">
      <w:pPr>
        <w:rPr>
          <w:rFonts w:eastAsia="Times New Roman"/>
          <w:color w:val="000000"/>
        </w:rPr>
      </w:pPr>
      <w:r w:rsidRPr="003E4635">
        <w:rPr>
          <w:rFonts w:eastAsia="Times New Roman"/>
          <w:color w:val="000000"/>
        </w:rPr>
        <w:t>Desarrollo de la actividad:</w:t>
      </w:r>
    </w:p>
    <w:p w14:paraId="3E2E8552" w14:textId="77777777" w:rsidR="002D3957" w:rsidRPr="003E4635" w:rsidRDefault="002D3957" w:rsidP="002D3957">
      <w:pPr>
        <w:rPr>
          <w:rFonts w:eastAsia="Times New Roman"/>
          <w:color w:val="000000"/>
        </w:rPr>
      </w:pPr>
    </w:p>
    <w:p w14:paraId="19BD78E7" w14:textId="77777777" w:rsidR="002D3957" w:rsidRPr="003E4635" w:rsidRDefault="002D3957" w:rsidP="002D3957">
      <w:pPr>
        <w:rPr>
          <w:rFonts w:eastAsia="Times New Roman"/>
          <w:color w:val="000000"/>
        </w:rPr>
      </w:pPr>
      <w:r w:rsidRPr="003E4635">
        <w:rPr>
          <w:rFonts w:eastAsia="Times New Roman"/>
          <w:color w:val="000000"/>
        </w:rPr>
        <w:t xml:space="preserve">La actividad planteada consiste en </w:t>
      </w:r>
      <w:r>
        <w:rPr>
          <w:rFonts w:eastAsia="Times New Roman"/>
          <w:color w:val="000000"/>
        </w:rPr>
        <w:t>enc</w:t>
      </w:r>
      <w:r w:rsidR="00E5622C">
        <w:rPr>
          <w:rFonts w:eastAsia="Times New Roman"/>
          <w:color w:val="000000"/>
        </w:rPr>
        <w:t>ontrar las respuestas acertadas</w:t>
      </w:r>
      <w:r>
        <w:rPr>
          <w:rFonts w:eastAsia="Times New Roman"/>
          <w:color w:val="000000"/>
        </w:rPr>
        <w:t xml:space="preserve"> que corresponden </w:t>
      </w:r>
      <w:r w:rsidR="00E5622C">
        <w:rPr>
          <w:rFonts w:eastAsia="Times New Roman"/>
          <w:color w:val="000000"/>
        </w:rPr>
        <w:t>a</w:t>
      </w:r>
      <w:r>
        <w:rPr>
          <w:rFonts w:eastAsia="Times New Roman"/>
          <w:color w:val="000000"/>
        </w:rPr>
        <w:t xml:space="preserve"> la visión general del comercio electrónico</w:t>
      </w:r>
      <w:r w:rsidR="00E5622C">
        <w:rPr>
          <w:rFonts w:eastAsia="Times New Roman"/>
          <w:color w:val="000000"/>
        </w:rPr>
        <w:t>;</w:t>
      </w:r>
      <w:r>
        <w:rPr>
          <w:rFonts w:eastAsia="Times New Roman"/>
          <w:color w:val="000000"/>
        </w:rPr>
        <w:t xml:space="preserve"> </w:t>
      </w:r>
      <w:r w:rsidRPr="003E4635">
        <w:rPr>
          <w:rFonts w:eastAsia="Times New Roman"/>
          <w:color w:val="000000"/>
        </w:rPr>
        <w:t>de esta manera</w:t>
      </w:r>
      <w:r w:rsidR="00E5622C">
        <w:rPr>
          <w:rFonts w:eastAsia="Times New Roman"/>
          <w:color w:val="000000"/>
        </w:rPr>
        <w:t>,</w:t>
      </w:r>
      <w:r w:rsidRPr="003E4635">
        <w:rPr>
          <w:rFonts w:eastAsia="Times New Roman"/>
          <w:color w:val="000000"/>
        </w:rPr>
        <w:t xml:space="preserve"> podrá hacer un repaso general del desarrollo de este componente formativo.</w:t>
      </w:r>
    </w:p>
    <w:p w14:paraId="14D3EECB" w14:textId="77777777" w:rsidR="00A05BC3" w:rsidRDefault="00A05BC3"/>
    <w:p w14:paraId="217C900E" w14:textId="77777777" w:rsidR="002D3957" w:rsidRPr="002D3957" w:rsidRDefault="002D3957" w:rsidP="002D3957">
      <w:pPr>
        <w:pStyle w:val="Prrafodelista"/>
        <w:numPr>
          <w:ilvl w:val="0"/>
          <w:numId w:val="1"/>
        </w:numPr>
      </w:pPr>
      <w:r>
        <w:t xml:space="preserve">Para el comercio electrónico, o </w:t>
      </w:r>
      <w:r w:rsidRPr="00E5622C">
        <w:rPr>
          <w:i/>
        </w:rPr>
        <w:t>e-</w:t>
      </w:r>
      <w:proofErr w:type="spellStart"/>
      <w:r w:rsidR="00E5622C" w:rsidRPr="00E5622C">
        <w:rPr>
          <w:i/>
        </w:rPr>
        <w:t>c</w:t>
      </w:r>
      <w:r w:rsidRPr="00E5622C">
        <w:rPr>
          <w:i/>
        </w:rPr>
        <w:t>om</w:t>
      </w:r>
      <w:r w:rsidR="00E5622C" w:rsidRPr="00E5622C">
        <w:rPr>
          <w:i/>
        </w:rPr>
        <w:t>m</w:t>
      </w:r>
      <w:r w:rsidRPr="00E5622C">
        <w:rPr>
          <w:i/>
        </w:rPr>
        <w:t>erce</w:t>
      </w:r>
      <w:proofErr w:type="spellEnd"/>
      <w:r>
        <w:t xml:space="preserve">, uno de los puntos más importantes </w:t>
      </w:r>
      <w:r w:rsidRPr="002D3957">
        <w:rPr>
          <w:color w:val="000000"/>
          <w:shd w:val="clear" w:color="auto" w:fill="FFFFFF"/>
        </w:rPr>
        <w:t>es determinar el tipo de plataforma tecnológica en el que se basar</w:t>
      </w:r>
      <w:r w:rsidR="00E5622C">
        <w:rPr>
          <w:color w:val="000000"/>
          <w:shd w:val="clear" w:color="auto" w:fill="FFFFFF"/>
        </w:rPr>
        <w:t>á</w:t>
      </w:r>
      <w:r w:rsidRPr="002D3957">
        <w:rPr>
          <w:color w:val="000000"/>
          <w:shd w:val="clear" w:color="auto" w:fill="FFFFFF"/>
        </w:rPr>
        <w:t xml:space="preserve"> el desarrollo de la tienda </w:t>
      </w:r>
      <w:r w:rsidRPr="00E5622C">
        <w:rPr>
          <w:i/>
          <w:color w:val="000000"/>
          <w:shd w:val="clear" w:color="auto" w:fill="FFFFFF"/>
        </w:rPr>
        <w:t>online</w:t>
      </w:r>
      <w:r w:rsidRPr="002D3957">
        <w:rPr>
          <w:color w:val="000000"/>
          <w:shd w:val="clear" w:color="auto" w:fill="FFFFFF"/>
        </w:rPr>
        <w:t>, ya que de ello dependerá la apariencia y las posibilidades de mejora que se vayan implementando con el paso del tiempo.</w:t>
      </w:r>
    </w:p>
    <w:p w14:paraId="42AF264D" w14:textId="77777777" w:rsidR="002D3957" w:rsidRPr="002D3957" w:rsidRDefault="002D3957" w:rsidP="002D3957">
      <w:pPr>
        <w:pStyle w:val="Prrafodelista"/>
        <w:numPr>
          <w:ilvl w:val="1"/>
          <w:numId w:val="1"/>
        </w:numPr>
      </w:pPr>
      <w:r>
        <w:rPr>
          <w:color w:val="000000"/>
          <w:shd w:val="clear" w:color="auto" w:fill="FFFFFF"/>
        </w:rPr>
        <w:t xml:space="preserve">Falso </w:t>
      </w:r>
    </w:p>
    <w:p w14:paraId="545D412C" w14:textId="77777777" w:rsidR="002D3957" w:rsidRPr="002D3957" w:rsidRDefault="002D3957" w:rsidP="002D3957">
      <w:pPr>
        <w:pStyle w:val="Prrafodelista"/>
        <w:numPr>
          <w:ilvl w:val="1"/>
          <w:numId w:val="1"/>
        </w:numPr>
        <w:rPr>
          <w:highlight w:val="yellow"/>
        </w:rPr>
      </w:pPr>
      <w:r w:rsidRPr="002D3957">
        <w:rPr>
          <w:color w:val="000000"/>
          <w:highlight w:val="yellow"/>
          <w:shd w:val="clear" w:color="auto" w:fill="FFFFFF"/>
        </w:rPr>
        <w:t>Verdadero</w:t>
      </w:r>
    </w:p>
    <w:p w14:paraId="189A0FBA" w14:textId="77777777" w:rsidR="002D3957" w:rsidRDefault="002D3957" w:rsidP="002D3957">
      <w:pPr>
        <w:pStyle w:val="Prrafodelista"/>
        <w:ind w:left="1440"/>
        <w:rPr>
          <w:highlight w:val="yellow"/>
        </w:rPr>
      </w:pPr>
    </w:p>
    <w:p w14:paraId="695A04C5" w14:textId="77777777" w:rsidR="002D3957" w:rsidRPr="002D3957" w:rsidRDefault="002D3957" w:rsidP="002D3957">
      <w:pPr>
        <w:pStyle w:val="Prrafodelista"/>
        <w:numPr>
          <w:ilvl w:val="0"/>
          <w:numId w:val="1"/>
        </w:numPr>
      </w:pPr>
      <w:r w:rsidRPr="002D3957">
        <w:rPr>
          <w:rStyle w:val="Textoennegrita"/>
          <w:b w:val="0"/>
          <w:shd w:val="clear" w:color="auto" w:fill="FFFFFF"/>
        </w:rPr>
        <w:t xml:space="preserve">El </w:t>
      </w:r>
      <w:r w:rsidRPr="00E5622C">
        <w:rPr>
          <w:rStyle w:val="Textoennegrita"/>
          <w:b w:val="0"/>
          <w:i/>
          <w:shd w:val="clear" w:color="auto" w:fill="FFFFFF"/>
        </w:rPr>
        <w:t>e-commerce</w:t>
      </w:r>
      <w:r w:rsidRPr="002D3957">
        <w:rPr>
          <w:rStyle w:val="Textoennegrita"/>
          <w:b w:val="0"/>
          <w:shd w:val="clear" w:color="auto" w:fill="FFFFFF"/>
        </w:rPr>
        <w:t xml:space="preserve"> es la compraventa de productos y servicios a través de </w:t>
      </w:r>
      <w:r w:rsidR="00E5622C" w:rsidRPr="002D3957">
        <w:rPr>
          <w:rStyle w:val="Textoennegrita"/>
          <w:b w:val="0"/>
          <w:shd w:val="clear" w:color="auto" w:fill="FFFFFF"/>
        </w:rPr>
        <w:t>internet</w:t>
      </w:r>
      <w:r w:rsidRPr="002D3957">
        <w:rPr>
          <w:b/>
          <w:shd w:val="clear" w:color="auto" w:fill="FFFFFF"/>
        </w:rPr>
        <w:t>.</w:t>
      </w:r>
      <w:r w:rsidRPr="002D3957">
        <w:rPr>
          <w:shd w:val="clear" w:color="auto" w:fill="FFFFFF"/>
        </w:rPr>
        <w:t xml:space="preserve"> Una de las ventajas que ofrece es </w:t>
      </w:r>
      <w:r>
        <w:rPr>
          <w:shd w:val="clear" w:color="auto" w:fill="FFFFFF"/>
        </w:rPr>
        <w:t>la</w:t>
      </w:r>
      <w:r w:rsidRPr="002D3957">
        <w:rPr>
          <w:shd w:val="clear" w:color="auto" w:fill="FFFFFF"/>
        </w:rPr>
        <w:t xml:space="preserve"> de la </w:t>
      </w:r>
      <w:r w:rsidRPr="002D3957">
        <w:rPr>
          <w:bCs/>
          <w:shd w:val="clear" w:color="auto" w:fill="FFFFFF"/>
        </w:rPr>
        <w:t>analítica de datos</w:t>
      </w:r>
      <w:r w:rsidRPr="002D3957">
        <w:rPr>
          <w:shd w:val="clear" w:color="auto" w:fill="FFFFFF"/>
        </w:rPr>
        <w:t xml:space="preserve">. Cuando una persona ingresa en un sitio web, su actividad queda registrada. Un sitio web recopila </w:t>
      </w:r>
      <w:r w:rsidRPr="00E5622C">
        <w:rPr>
          <w:i/>
          <w:shd w:val="clear" w:color="auto" w:fill="FFFFFF"/>
        </w:rPr>
        <w:t>cookies</w:t>
      </w:r>
      <w:r w:rsidRPr="002D3957">
        <w:rPr>
          <w:shd w:val="clear" w:color="auto" w:fill="FFFFFF"/>
        </w:rPr>
        <w:t> del usuario que pueden ser utilizadas para aumentar las ventas.</w:t>
      </w:r>
    </w:p>
    <w:p w14:paraId="3D75EE3B" w14:textId="77777777" w:rsidR="002D3957" w:rsidRPr="002D3957" w:rsidRDefault="002D3957" w:rsidP="002D3957">
      <w:pPr>
        <w:pStyle w:val="Prrafodelista"/>
        <w:numPr>
          <w:ilvl w:val="1"/>
          <w:numId w:val="1"/>
        </w:numPr>
      </w:pPr>
      <w:r>
        <w:rPr>
          <w:color w:val="000000"/>
          <w:shd w:val="clear" w:color="auto" w:fill="FFFFFF"/>
        </w:rPr>
        <w:t xml:space="preserve">Falso </w:t>
      </w:r>
    </w:p>
    <w:p w14:paraId="70412027" w14:textId="77777777" w:rsidR="002D3957" w:rsidRPr="002D3957" w:rsidRDefault="002D3957" w:rsidP="002D3957">
      <w:pPr>
        <w:pStyle w:val="Prrafodelista"/>
        <w:numPr>
          <w:ilvl w:val="1"/>
          <w:numId w:val="1"/>
        </w:numPr>
        <w:rPr>
          <w:highlight w:val="yellow"/>
        </w:rPr>
      </w:pPr>
      <w:r w:rsidRPr="002D3957">
        <w:rPr>
          <w:color w:val="000000"/>
          <w:highlight w:val="yellow"/>
          <w:shd w:val="clear" w:color="auto" w:fill="FFFFFF"/>
        </w:rPr>
        <w:t>Verdadero</w:t>
      </w:r>
    </w:p>
    <w:p w14:paraId="0D7B6664" w14:textId="77777777" w:rsidR="002D3957" w:rsidRDefault="002D3957" w:rsidP="002D3957">
      <w:pPr>
        <w:pStyle w:val="Prrafodelista"/>
        <w:ind w:left="1440"/>
        <w:rPr>
          <w:highlight w:val="yellow"/>
        </w:rPr>
      </w:pPr>
    </w:p>
    <w:p w14:paraId="5213C54C" w14:textId="77777777" w:rsidR="002D3957" w:rsidRDefault="002D3957" w:rsidP="002D3957">
      <w:pPr>
        <w:pStyle w:val="Prrafodelista"/>
        <w:numPr>
          <w:ilvl w:val="0"/>
          <w:numId w:val="1"/>
        </w:numPr>
      </w:pPr>
      <w:r>
        <w:t>Este tipo de comercio ha detectado una falencia en el manejo de los clientes, y es que se ha perdido el toque personal, la transacción en línea puede llevar algo impersonal en su desarrollo.</w:t>
      </w:r>
    </w:p>
    <w:p w14:paraId="5B84CC93" w14:textId="77777777" w:rsidR="002D3957" w:rsidRPr="002D3957" w:rsidRDefault="002D3957" w:rsidP="002D3957">
      <w:pPr>
        <w:pStyle w:val="Prrafodelista"/>
        <w:numPr>
          <w:ilvl w:val="1"/>
          <w:numId w:val="1"/>
        </w:numPr>
      </w:pPr>
      <w:r>
        <w:rPr>
          <w:color w:val="000000"/>
          <w:shd w:val="clear" w:color="auto" w:fill="FFFFFF"/>
        </w:rPr>
        <w:t xml:space="preserve">Falso </w:t>
      </w:r>
    </w:p>
    <w:p w14:paraId="10A906AF" w14:textId="77777777" w:rsidR="002D3957" w:rsidRPr="002D3957" w:rsidRDefault="002D3957" w:rsidP="002D3957">
      <w:pPr>
        <w:pStyle w:val="Prrafodelista"/>
        <w:numPr>
          <w:ilvl w:val="1"/>
          <w:numId w:val="1"/>
        </w:numPr>
        <w:rPr>
          <w:highlight w:val="yellow"/>
        </w:rPr>
      </w:pPr>
      <w:r w:rsidRPr="002D3957">
        <w:rPr>
          <w:color w:val="000000"/>
          <w:highlight w:val="yellow"/>
          <w:shd w:val="clear" w:color="auto" w:fill="FFFFFF"/>
        </w:rPr>
        <w:t>Verdadero</w:t>
      </w:r>
    </w:p>
    <w:p w14:paraId="3F7234E7" w14:textId="77777777" w:rsidR="002D3957" w:rsidRDefault="00E5622C" w:rsidP="002D3957">
      <w:pPr>
        <w:pStyle w:val="Prrafodelista"/>
        <w:numPr>
          <w:ilvl w:val="0"/>
          <w:numId w:val="1"/>
        </w:numPr>
      </w:pPr>
      <w:r>
        <w:t>Google</w:t>
      </w:r>
      <w:r w:rsidR="002D3957">
        <w:t xml:space="preserve"> es una empresa que ha consolidado la oferta general y diversa, que va desde el metabuscador hasta espacios para generar reuniones y negocios en línea.</w:t>
      </w:r>
    </w:p>
    <w:p w14:paraId="1B6446C8" w14:textId="77777777" w:rsidR="002D3957" w:rsidRPr="002D3957" w:rsidRDefault="002D3957" w:rsidP="002D3957">
      <w:pPr>
        <w:pStyle w:val="Prrafodelista"/>
        <w:numPr>
          <w:ilvl w:val="1"/>
          <w:numId w:val="1"/>
        </w:numPr>
      </w:pPr>
      <w:r>
        <w:rPr>
          <w:color w:val="000000"/>
          <w:shd w:val="clear" w:color="auto" w:fill="FFFFFF"/>
        </w:rPr>
        <w:t xml:space="preserve">Falso </w:t>
      </w:r>
    </w:p>
    <w:p w14:paraId="70FC175B" w14:textId="77777777" w:rsidR="002D3957" w:rsidRPr="002D3957" w:rsidRDefault="002D3957" w:rsidP="002D3957">
      <w:pPr>
        <w:pStyle w:val="Prrafodelista"/>
        <w:numPr>
          <w:ilvl w:val="1"/>
          <w:numId w:val="1"/>
        </w:numPr>
        <w:rPr>
          <w:highlight w:val="yellow"/>
        </w:rPr>
      </w:pPr>
      <w:r w:rsidRPr="002D3957">
        <w:rPr>
          <w:color w:val="000000"/>
          <w:highlight w:val="yellow"/>
          <w:shd w:val="clear" w:color="auto" w:fill="FFFFFF"/>
        </w:rPr>
        <w:t>Verdadero</w:t>
      </w:r>
    </w:p>
    <w:p w14:paraId="121900D0" w14:textId="77777777" w:rsidR="002D3957" w:rsidRPr="002D3957" w:rsidRDefault="002D3957" w:rsidP="002D3957">
      <w:pPr>
        <w:pStyle w:val="Prrafodelista"/>
        <w:ind w:left="1440"/>
        <w:rPr>
          <w:highlight w:val="yellow"/>
        </w:rPr>
      </w:pPr>
    </w:p>
    <w:p w14:paraId="6440DDB0" w14:textId="77777777" w:rsidR="00BC1BEA" w:rsidRDefault="002D3957" w:rsidP="002D3957">
      <w:pPr>
        <w:pStyle w:val="Prrafodelista"/>
        <w:numPr>
          <w:ilvl w:val="0"/>
          <w:numId w:val="1"/>
        </w:numPr>
      </w:pPr>
      <w:r>
        <w:t>La principal diferencia que existe entre s</w:t>
      </w:r>
      <w:r w:rsidRPr="002D3957">
        <w:t xml:space="preserve">ocial media, </w:t>
      </w:r>
      <w:r>
        <w:t xml:space="preserve">y una red social, es que esta última </w:t>
      </w:r>
      <w:r w:rsidR="00BC1BEA">
        <w:t xml:space="preserve">se refiere a los medios sociales, mientras que una </w:t>
      </w:r>
      <w:r w:rsidRPr="00E5622C">
        <w:rPr>
          <w:i/>
        </w:rPr>
        <w:t>social</w:t>
      </w:r>
      <w:r w:rsidR="00BC1BEA" w:rsidRPr="00E5622C">
        <w:rPr>
          <w:i/>
        </w:rPr>
        <w:t xml:space="preserve"> media</w:t>
      </w:r>
      <w:r w:rsidR="00BC1BEA">
        <w:t>, está encargada de construir comunidades.</w:t>
      </w:r>
    </w:p>
    <w:p w14:paraId="278596A2" w14:textId="77777777" w:rsidR="00BC1BEA" w:rsidRPr="00BC1BEA" w:rsidRDefault="00BC1BEA" w:rsidP="00BC1BEA">
      <w:pPr>
        <w:pStyle w:val="Prrafodelista"/>
        <w:numPr>
          <w:ilvl w:val="1"/>
          <w:numId w:val="1"/>
        </w:numPr>
        <w:rPr>
          <w:highlight w:val="yellow"/>
        </w:rPr>
      </w:pPr>
      <w:r w:rsidRPr="00BC1BEA">
        <w:rPr>
          <w:color w:val="000000"/>
          <w:highlight w:val="yellow"/>
          <w:shd w:val="clear" w:color="auto" w:fill="FFFFFF"/>
        </w:rPr>
        <w:t xml:space="preserve">Falso </w:t>
      </w:r>
    </w:p>
    <w:p w14:paraId="4AF09BB1" w14:textId="77777777" w:rsidR="00BC1BEA" w:rsidRPr="00BC1BEA" w:rsidRDefault="00BC1BEA" w:rsidP="00BC1BEA">
      <w:pPr>
        <w:pStyle w:val="Prrafodelista"/>
        <w:numPr>
          <w:ilvl w:val="1"/>
          <w:numId w:val="1"/>
        </w:numPr>
      </w:pPr>
      <w:r w:rsidRPr="00BC1BEA">
        <w:rPr>
          <w:color w:val="000000"/>
          <w:shd w:val="clear" w:color="auto" w:fill="FFFFFF"/>
        </w:rPr>
        <w:t>Verdadero</w:t>
      </w:r>
    </w:p>
    <w:p w14:paraId="0B91C326" w14:textId="77777777" w:rsidR="00BC1BEA" w:rsidRPr="00BC1BEA" w:rsidRDefault="00BC1BEA" w:rsidP="00BC1BEA">
      <w:pPr>
        <w:pStyle w:val="Prrafodelista"/>
        <w:ind w:left="1440"/>
      </w:pPr>
    </w:p>
    <w:p w14:paraId="71F84738" w14:textId="77777777" w:rsidR="00BC1BEA" w:rsidRDefault="00BC1BEA" w:rsidP="002D3957">
      <w:pPr>
        <w:pStyle w:val="Prrafodelista"/>
        <w:numPr>
          <w:ilvl w:val="0"/>
          <w:numId w:val="1"/>
        </w:numPr>
      </w:pPr>
      <w:r>
        <w:t>Un usuario en la red, se muestra entusiasta, cauteloso y solicitante de in</w:t>
      </w:r>
      <w:r w:rsidR="00E5622C">
        <w:t>formación, aunque siempre cuida</w:t>
      </w:r>
      <w:r>
        <w:t xml:space="preserve"> del manejo de su información personal en la r</w:t>
      </w:r>
      <w:r w:rsidR="00E5622C">
        <w:t>ed, también es cierto que busca</w:t>
      </w:r>
      <w:r>
        <w:t xml:space="preserve"> afiliaciones de </w:t>
      </w:r>
      <w:r w:rsidR="00E5622C">
        <w:t>acuerdo con</w:t>
      </w:r>
      <w:r>
        <w:t xml:space="preserve"> sus propios intereses y propósitos.</w:t>
      </w:r>
    </w:p>
    <w:p w14:paraId="5CD114F2" w14:textId="77777777" w:rsidR="00BC1BEA" w:rsidRPr="002D3957" w:rsidRDefault="00BC1BEA" w:rsidP="00BC1BEA">
      <w:pPr>
        <w:pStyle w:val="Prrafodelista"/>
        <w:numPr>
          <w:ilvl w:val="1"/>
          <w:numId w:val="1"/>
        </w:numPr>
      </w:pPr>
      <w:r>
        <w:rPr>
          <w:color w:val="000000"/>
          <w:shd w:val="clear" w:color="auto" w:fill="FFFFFF"/>
        </w:rPr>
        <w:t xml:space="preserve">Falso </w:t>
      </w:r>
    </w:p>
    <w:p w14:paraId="5C1D6D71" w14:textId="77777777" w:rsidR="00BC1BEA" w:rsidRPr="00BC1BEA" w:rsidRDefault="00BC1BEA" w:rsidP="00BC1BEA">
      <w:pPr>
        <w:pStyle w:val="Prrafodelista"/>
        <w:numPr>
          <w:ilvl w:val="1"/>
          <w:numId w:val="1"/>
        </w:numPr>
        <w:rPr>
          <w:highlight w:val="yellow"/>
        </w:rPr>
      </w:pPr>
      <w:r w:rsidRPr="002D3957">
        <w:rPr>
          <w:color w:val="000000"/>
          <w:highlight w:val="yellow"/>
          <w:shd w:val="clear" w:color="auto" w:fill="FFFFFF"/>
        </w:rPr>
        <w:t>Verdadero</w:t>
      </w:r>
    </w:p>
    <w:p w14:paraId="6FFC669C" w14:textId="77777777" w:rsidR="00BC1BEA" w:rsidRPr="002D3957" w:rsidRDefault="00BC1BEA" w:rsidP="00BC1BEA">
      <w:pPr>
        <w:pStyle w:val="Prrafodelista"/>
        <w:ind w:left="1440"/>
        <w:rPr>
          <w:highlight w:val="yellow"/>
        </w:rPr>
      </w:pPr>
    </w:p>
    <w:p w14:paraId="40F9515A" w14:textId="77777777" w:rsidR="00BC1BEA" w:rsidRDefault="00BC1BEA" w:rsidP="002D3957">
      <w:pPr>
        <w:pStyle w:val="Prrafodelista"/>
        <w:numPr>
          <w:ilvl w:val="0"/>
          <w:numId w:val="1"/>
        </w:numPr>
      </w:pPr>
      <w:r>
        <w:t>Cuando realizamos pagos en el marco del comercio electrónico, lo podemos hacer con métodos en línea y métodos fuera de línea.</w:t>
      </w:r>
    </w:p>
    <w:p w14:paraId="37B2CC14" w14:textId="77777777" w:rsidR="00BC1BEA" w:rsidRPr="002D3957" w:rsidRDefault="00BC1BEA" w:rsidP="00BC1BEA">
      <w:pPr>
        <w:pStyle w:val="Prrafodelista"/>
        <w:numPr>
          <w:ilvl w:val="1"/>
          <w:numId w:val="1"/>
        </w:numPr>
      </w:pPr>
      <w:r>
        <w:rPr>
          <w:color w:val="000000"/>
          <w:shd w:val="clear" w:color="auto" w:fill="FFFFFF"/>
        </w:rPr>
        <w:t xml:space="preserve">Falso </w:t>
      </w:r>
    </w:p>
    <w:p w14:paraId="614BE1B2" w14:textId="77777777" w:rsidR="00BC1BEA" w:rsidRPr="00BC1BEA" w:rsidRDefault="00BC1BEA" w:rsidP="00BC1BEA">
      <w:pPr>
        <w:pStyle w:val="Prrafodelista"/>
        <w:numPr>
          <w:ilvl w:val="1"/>
          <w:numId w:val="1"/>
        </w:numPr>
        <w:rPr>
          <w:highlight w:val="yellow"/>
        </w:rPr>
      </w:pPr>
      <w:r w:rsidRPr="002D3957">
        <w:rPr>
          <w:color w:val="000000"/>
          <w:highlight w:val="yellow"/>
          <w:shd w:val="clear" w:color="auto" w:fill="FFFFFF"/>
        </w:rPr>
        <w:t>Verdadero</w:t>
      </w:r>
    </w:p>
    <w:p w14:paraId="371E5FFA" w14:textId="77777777" w:rsidR="00BC1BEA" w:rsidRPr="002D3957" w:rsidRDefault="00BC1BEA" w:rsidP="00BC1BEA">
      <w:pPr>
        <w:pStyle w:val="Prrafodelista"/>
        <w:ind w:left="1440"/>
        <w:rPr>
          <w:highlight w:val="yellow"/>
        </w:rPr>
      </w:pPr>
    </w:p>
    <w:p w14:paraId="2354CC65" w14:textId="77777777" w:rsidR="00BC1BEA" w:rsidRPr="00BC1BEA" w:rsidRDefault="00BC1BEA" w:rsidP="002D3957">
      <w:pPr>
        <w:pStyle w:val="Prrafodelista"/>
        <w:numPr>
          <w:ilvl w:val="0"/>
          <w:numId w:val="1"/>
        </w:numPr>
      </w:pPr>
      <w:r>
        <w:t xml:space="preserve">Los modelos de negocio en donde generalmente participan </w:t>
      </w:r>
      <w:r w:rsidRPr="00D53BC6">
        <w:t>el cliente, el vendedor y el mayorista</w:t>
      </w:r>
      <w:r>
        <w:t xml:space="preserve"> es lo que se denomina </w:t>
      </w:r>
      <w:r w:rsidR="00E5622C" w:rsidRPr="00BC1BEA">
        <w:rPr>
          <w:i/>
          <w:lang w:val="es-419"/>
        </w:rPr>
        <w:t>dropshipping</w:t>
      </w:r>
    </w:p>
    <w:p w14:paraId="0731F89D" w14:textId="77777777" w:rsidR="00BC1BEA" w:rsidRPr="002D3957" w:rsidRDefault="00BC1BEA" w:rsidP="00BC1BEA">
      <w:pPr>
        <w:pStyle w:val="Prrafodelista"/>
        <w:numPr>
          <w:ilvl w:val="1"/>
          <w:numId w:val="1"/>
        </w:numPr>
      </w:pPr>
      <w:r>
        <w:rPr>
          <w:color w:val="000000"/>
          <w:shd w:val="clear" w:color="auto" w:fill="FFFFFF"/>
        </w:rPr>
        <w:t xml:space="preserve">Falso </w:t>
      </w:r>
    </w:p>
    <w:p w14:paraId="231B622C" w14:textId="77777777" w:rsidR="00BC1BEA" w:rsidRPr="00BC1BEA" w:rsidRDefault="00BC1BEA" w:rsidP="00BC1BEA">
      <w:pPr>
        <w:pStyle w:val="Prrafodelista"/>
        <w:numPr>
          <w:ilvl w:val="1"/>
          <w:numId w:val="1"/>
        </w:numPr>
        <w:rPr>
          <w:highlight w:val="yellow"/>
        </w:rPr>
      </w:pPr>
      <w:r w:rsidRPr="002D3957">
        <w:rPr>
          <w:color w:val="000000"/>
          <w:highlight w:val="yellow"/>
          <w:shd w:val="clear" w:color="auto" w:fill="FFFFFF"/>
        </w:rPr>
        <w:t>Verdadero</w:t>
      </w:r>
    </w:p>
    <w:p w14:paraId="6C92023B" w14:textId="77777777" w:rsidR="00BC1BEA" w:rsidRPr="00BC1BEA" w:rsidRDefault="00BC1BEA" w:rsidP="00BC1BEA">
      <w:pPr>
        <w:pStyle w:val="Prrafodelista"/>
        <w:ind w:left="1440"/>
        <w:rPr>
          <w:highlight w:val="yellow"/>
        </w:rPr>
      </w:pPr>
    </w:p>
    <w:p w14:paraId="386C7FE1" w14:textId="77777777" w:rsidR="00BC1BEA" w:rsidRDefault="00DE5F04" w:rsidP="002D3957">
      <w:pPr>
        <w:pStyle w:val="Prrafodelista"/>
        <w:numPr>
          <w:ilvl w:val="0"/>
          <w:numId w:val="1"/>
        </w:numPr>
      </w:pPr>
      <w:r>
        <w:t>Una de las condiciones más importantes que debe tenerse en cuenta al hacer una página web del sector del turismo, que augure éxito en el negocio, es el color, las imágenes, las referencias y comentarios de clientes, pero sobre la actualización de contenidos</w:t>
      </w:r>
    </w:p>
    <w:p w14:paraId="3572AAB0" w14:textId="77777777" w:rsidR="00DE5F04" w:rsidRPr="002D3957" w:rsidRDefault="00DE5F04" w:rsidP="00DE5F04">
      <w:pPr>
        <w:pStyle w:val="Prrafodelista"/>
        <w:numPr>
          <w:ilvl w:val="1"/>
          <w:numId w:val="1"/>
        </w:numPr>
      </w:pPr>
      <w:r>
        <w:rPr>
          <w:color w:val="000000"/>
          <w:shd w:val="clear" w:color="auto" w:fill="FFFFFF"/>
        </w:rPr>
        <w:t xml:space="preserve">Falso </w:t>
      </w:r>
    </w:p>
    <w:p w14:paraId="0B0AF483" w14:textId="77777777" w:rsidR="00DE5F04" w:rsidRPr="00BC1BEA" w:rsidRDefault="00DE5F04" w:rsidP="00DE5F04">
      <w:pPr>
        <w:pStyle w:val="Prrafodelista"/>
        <w:numPr>
          <w:ilvl w:val="1"/>
          <w:numId w:val="1"/>
        </w:numPr>
        <w:rPr>
          <w:highlight w:val="yellow"/>
        </w:rPr>
      </w:pPr>
      <w:r w:rsidRPr="002D3957">
        <w:rPr>
          <w:color w:val="000000"/>
          <w:highlight w:val="yellow"/>
          <w:shd w:val="clear" w:color="auto" w:fill="FFFFFF"/>
        </w:rPr>
        <w:t>Verdadero</w:t>
      </w:r>
    </w:p>
    <w:p w14:paraId="3E52FF83" w14:textId="77777777" w:rsidR="00DE5F04" w:rsidRDefault="00DE5F04" w:rsidP="00DE5F04"/>
    <w:p w14:paraId="112107BB" w14:textId="77777777" w:rsidR="002D3957" w:rsidRDefault="00F70704" w:rsidP="002D3957">
      <w:pPr>
        <w:pStyle w:val="Prrafodelista"/>
        <w:numPr>
          <w:ilvl w:val="0"/>
          <w:numId w:val="1"/>
        </w:numPr>
      </w:pPr>
      <w:r>
        <w:t>Cuando hablamos de redes sociales, estamos hablando de construir comunidades,</w:t>
      </w:r>
      <w:r w:rsidR="002D3957" w:rsidRPr="002D3957">
        <w:t xml:space="preserve"> audiencias, seguidores, usuarios o grupos de personas.</w:t>
      </w:r>
    </w:p>
    <w:p w14:paraId="3B323AD2" w14:textId="77777777" w:rsidR="00F70704" w:rsidRPr="002D3957" w:rsidRDefault="00F70704" w:rsidP="00F70704">
      <w:pPr>
        <w:pStyle w:val="Prrafodelista"/>
        <w:numPr>
          <w:ilvl w:val="1"/>
          <w:numId w:val="1"/>
        </w:numPr>
      </w:pPr>
      <w:r>
        <w:rPr>
          <w:color w:val="000000"/>
          <w:shd w:val="clear" w:color="auto" w:fill="FFFFFF"/>
        </w:rPr>
        <w:t xml:space="preserve">Falso </w:t>
      </w:r>
    </w:p>
    <w:p w14:paraId="11075260" w14:textId="77777777" w:rsidR="00F70704" w:rsidRPr="00BC1BEA" w:rsidRDefault="00F70704" w:rsidP="00F70704">
      <w:pPr>
        <w:pStyle w:val="Prrafodelista"/>
        <w:numPr>
          <w:ilvl w:val="1"/>
          <w:numId w:val="1"/>
        </w:numPr>
        <w:rPr>
          <w:highlight w:val="yellow"/>
        </w:rPr>
      </w:pPr>
      <w:r w:rsidRPr="002D3957">
        <w:rPr>
          <w:color w:val="000000"/>
          <w:highlight w:val="yellow"/>
          <w:shd w:val="clear" w:color="auto" w:fill="FFFFFF"/>
        </w:rPr>
        <w:t>Verdadero</w:t>
      </w:r>
    </w:p>
    <w:p w14:paraId="60EFD64F" w14:textId="77777777" w:rsidR="00F70704" w:rsidRDefault="00F70704" w:rsidP="00F70704">
      <w:pPr>
        <w:pStyle w:val="Prrafodelista"/>
      </w:pPr>
    </w:p>
    <w:p w14:paraId="6BFD7FB2" w14:textId="77777777" w:rsidR="00F70704" w:rsidRDefault="00F70704" w:rsidP="00F70704">
      <w:pPr>
        <w:widowControl w:val="0"/>
        <w:autoSpaceDE w:val="0"/>
        <w:autoSpaceDN w:val="0"/>
        <w:adjustRightInd w:val="0"/>
        <w:spacing w:line="240" w:lineRule="auto"/>
        <w:jc w:val="center"/>
        <w:rPr>
          <w:rFonts w:ascii="Comic Sans MS" w:hAnsi="Comic Sans MS" w:cs="Comic Sans MS"/>
          <w:bCs/>
        </w:rPr>
      </w:pPr>
      <w:r>
        <w:rPr>
          <w:rFonts w:ascii="Comic Sans MS" w:hAnsi="Comic Sans MS" w:cs="Comic Sans MS"/>
          <w:bCs/>
        </w:rPr>
        <w:t xml:space="preserve">¿Cómo te fue en la actividad, </w:t>
      </w:r>
      <w:r w:rsidR="00E5622C" w:rsidRPr="0028758C">
        <w:rPr>
          <w:rFonts w:ascii="Comic Sans MS" w:hAnsi="Comic Sans MS" w:cs="Comic Sans MS"/>
          <w:bCs/>
        </w:rPr>
        <w:t xml:space="preserve">lograste </w:t>
      </w:r>
      <w:r>
        <w:rPr>
          <w:rFonts w:ascii="Comic Sans MS" w:hAnsi="Comic Sans MS" w:cs="Comic Sans MS"/>
          <w:bCs/>
        </w:rPr>
        <w:t>completarla?</w:t>
      </w:r>
    </w:p>
    <w:p w14:paraId="7718B830" w14:textId="77777777" w:rsidR="00F70704" w:rsidRDefault="00F70704" w:rsidP="00F70704">
      <w:pPr>
        <w:widowControl w:val="0"/>
        <w:autoSpaceDE w:val="0"/>
        <w:autoSpaceDN w:val="0"/>
        <w:adjustRightInd w:val="0"/>
        <w:spacing w:line="240" w:lineRule="auto"/>
        <w:rPr>
          <w:rFonts w:ascii="Comic Sans MS" w:hAnsi="Comic Sans MS" w:cs="Comic Sans MS"/>
          <w:bCs/>
        </w:rPr>
      </w:pPr>
    </w:p>
    <w:p w14:paraId="0A5EF244" w14:textId="77777777" w:rsidR="00F70704" w:rsidRPr="0028758C" w:rsidRDefault="00F70704" w:rsidP="00F70704">
      <w:pPr>
        <w:widowControl w:val="0"/>
        <w:autoSpaceDE w:val="0"/>
        <w:autoSpaceDN w:val="0"/>
        <w:adjustRightInd w:val="0"/>
        <w:spacing w:line="240" w:lineRule="auto"/>
        <w:rPr>
          <w:rFonts w:ascii="Comic Sans MS" w:hAnsi="Comic Sans MS" w:cs="Comic Sans MS"/>
          <w:bCs/>
        </w:rPr>
      </w:pPr>
      <w:r w:rsidRPr="0028758C">
        <w:rPr>
          <w:rFonts w:ascii="Comic Sans MS" w:hAnsi="Comic Sans MS" w:cs="Comic Sans MS"/>
          <w:b/>
          <w:bCs/>
        </w:rPr>
        <w:t>¡Muy bien!</w:t>
      </w:r>
      <w:r w:rsidRPr="0028758C">
        <w:rPr>
          <w:rFonts w:ascii="Comic Sans MS" w:hAnsi="Comic Sans MS" w:cs="Comic Sans MS"/>
          <w:bCs/>
        </w:rPr>
        <w:t xml:space="preserve"> </w:t>
      </w:r>
      <w:r>
        <w:rPr>
          <w:rFonts w:ascii="Comic Sans MS" w:hAnsi="Comic Sans MS" w:cs="Comic Sans MS"/>
          <w:bCs/>
        </w:rPr>
        <w:t xml:space="preserve"> Sigue con ese aprendizaje, te aseguro éxito en tus estudios</w:t>
      </w:r>
      <w:r w:rsidRPr="0028758C">
        <w:rPr>
          <w:rFonts w:ascii="Comic Sans MS" w:hAnsi="Comic Sans MS" w:cs="Comic Sans MS"/>
          <w:bCs/>
        </w:rPr>
        <w:t>.</w:t>
      </w:r>
    </w:p>
    <w:p w14:paraId="7780D2AC" w14:textId="77777777" w:rsidR="00F70704" w:rsidRPr="0028758C" w:rsidRDefault="00F70704" w:rsidP="00F70704">
      <w:pPr>
        <w:widowControl w:val="0"/>
        <w:autoSpaceDE w:val="0"/>
        <w:autoSpaceDN w:val="0"/>
        <w:adjustRightInd w:val="0"/>
        <w:spacing w:line="240" w:lineRule="auto"/>
        <w:rPr>
          <w:rFonts w:ascii="Comic Sans MS" w:hAnsi="Comic Sans MS" w:cs="Comic Sans MS"/>
          <w:bCs/>
        </w:rPr>
      </w:pPr>
    </w:p>
    <w:p w14:paraId="241F04A0" w14:textId="77777777" w:rsidR="00F70704" w:rsidRDefault="00F70704" w:rsidP="00F70704">
      <w:pPr>
        <w:widowControl w:val="0"/>
        <w:autoSpaceDE w:val="0"/>
        <w:autoSpaceDN w:val="0"/>
        <w:adjustRightInd w:val="0"/>
        <w:spacing w:line="240" w:lineRule="auto"/>
        <w:rPr>
          <w:rFonts w:ascii="Comic Sans MS" w:hAnsi="Comic Sans MS" w:cs="Comic Sans MS"/>
          <w:bCs/>
        </w:rPr>
      </w:pPr>
      <w:r w:rsidRPr="0028758C">
        <w:rPr>
          <w:rFonts w:ascii="Comic Sans MS" w:hAnsi="Comic Sans MS" w:cs="Comic Sans MS"/>
          <w:b/>
          <w:bCs/>
        </w:rPr>
        <w:t>¡Lo siento!</w:t>
      </w:r>
      <w:r w:rsidRPr="0028758C">
        <w:rPr>
          <w:rFonts w:ascii="Comic Sans MS" w:hAnsi="Comic Sans MS" w:cs="Comic Sans MS"/>
          <w:bCs/>
        </w:rPr>
        <w:t xml:space="preserve"> </w:t>
      </w:r>
      <w:r>
        <w:rPr>
          <w:rFonts w:ascii="Comic Sans MS" w:hAnsi="Comic Sans MS" w:cs="Comic Sans MS"/>
          <w:bCs/>
        </w:rPr>
        <w:t xml:space="preserve"> Recuerda repasar siempre que no </w:t>
      </w:r>
      <w:r w:rsidR="00E5622C">
        <w:rPr>
          <w:rFonts w:ascii="Comic Sans MS" w:hAnsi="Comic Sans MS" w:cs="Comic Sans MS"/>
          <w:bCs/>
        </w:rPr>
        <w:t>haya quedado claro algún tema, á</w:t>
      </w:r>
      <w:r>
        <w:rPr>
          <w:rFonts w:ascii="Comic Sans MS" w:hAnsi="Comic Sans MS" w:cs="Comic Sans MS"/>
          <w:bCs/>
        </w:rPr>
        <w:t>nimo</w:t>
      </w:r>
      <w:r w:rsidR="00E5622C">
        <w:rPr>
          <w:rFonts w:ascii="Comic Sans MS" w:hAnsi="Comic Sans MS" w:cs="Comic Sans MS"/>
          <w:bCs/>
        </w:rPr>
        <w:t>…</w:t>
      </w:r>
      <w:r>
        <w:rPr>
          <w:rFonts w:ascii="Comic Sans MS" w:hAnsi="Comic Sans MS" w:cs="Comic Sans MS"/>
          <w:bCs/>
        </w:rPr>
        <w:t xml:space="preserve"> la próxima será la vencida.</w:t>
      </w:r>
    </w:p>
    <w:p w14:paraId="55013694" w14:textId="77777777" w:rsidR="00F70704" w:rsidRDefault="00F70704" w:rsidP="00F70704">
      <w:pPr>
        <w:widowControl w:val="0"/>
        <w:autoSpaceDE w:val="0"/>
        <w:autoSpaceDN w:val="0"/>
        <w:adjustRightInd w:val="0"/>
        <w:spacing w:line="240" w:lineRule="auto"/>
        <w:rPr>
          <w:rFonts w:ascii="Comic Sans MS" w:hAnsi="Comic Sans MS" w:cs="Comic Sans MS"/>
          <w:bCs/>
        </w:rPr>
      </w:pPr>
    </w:p>
    <w:p w14:paraId="2A97BE68" w14:textId="77777777" w:rsidR="00F70704" w:rsidRPr="002D3957" w:rsidRDefault="00F70704" w:rsidP="00F70704">
      <w:pPr>
        <w:pStyle w:val="Prrafodelista"/>
      </w:pPr>
    </w:p>
    <w:sectPr w:rsidR="00F70704" w:rsidRPr="002D3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123"/>
    <w:multiLevelType w:val="hybridMultilevel"/>
    <w:tmpl w:val="21FACE6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562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57"/>
    <w:rsid w:val="002D3957"/>
    <w:rsid w:val="00A05BC3"/>
    <w:rsid w:val="00BC1BEA"/>
    <w:rsid w:val="00DE5F04"/>
    <w:rsid w:val="00E5622C"/>
    <w:rsid w:val="00EC5781"/>
    <w:rsid w:val="00F707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5662"/>
  <w15:chartTrackingRefBased/>
  <w15:docId w15:val="{1AC30D18-E2F3-4838-A76A-82D2E919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957"/>
    <w:pPr>
      <w:spacing w:after="0" w:line="276" w:lineRule="auto"/>
      <w:jc w:val="both"/>
    </w:pPr>
    <w:rPr>
      <w:rFonts w:ascii="Arial" w:eastAsia="Arial" w:hAnsi="Arial" w:cs="Arial"/>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957"/>
    <w:pPr>
      <w:ind w:left="720"/>
      <w:contextualSpacing/>
    </w:pPr>
  </w:style>
  <w:style w:type="character" w:styleId="Textoennegrita">
    <w:name w:val="Strong"/>
    <w:basedOn w:val="Fuentedeprrafopredeter"/>
    <w:uiPriority w:val="22"/>
    <w:qFormat/>
    <w:rsid w:val="002D3957"/>
    <w:rPr>
      <w:b/>
      <w:bCs/>
    </w:rPr>
  </w:style>
  <w:style w:type="character" w:styleId="Hipervnculo">
    <w:name w:val="Hyperlink"/>
    <w:basedOn w:val="Fuentedeprrafopredeter"/>
    <w:uiPriority w:val="99"/>
    <w:semiHidden/>
    <w:unhideWhenUsed/>
    <w:rsid w:val="002D3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C75BF1D9-556C-4F61-B69A-048124797C52}">
  <ds:schemaRefs>
    <ds:schemaRef ds:uri="http://schemas.microsoft.com/sharepoint/v3/contenttype/forms"/>
  </ds:schemaRefs>
</ds:datastoreItem>
</file>

<file path=customXml/itemProps2.xml><?xml version="1.0" encoding="utf-8"?>
<ds:datastoreItem xmlns:ds="http://schemas.openxmlformats.org/officeDocument/2006/customXml" ds:itemID="{CF78CD19-F2D8-4224-A9EA-C54FCA18BA7F}"/>
</file>

<file path=customXml/itemProps3.xml><?xml version="1.0" encoding="utf-8"?>
<ds:datastoreItem xmlns:ds="http://schemas.openxmlformats.org/officeDocument/2006/customXml" ds:itemID="{F854B5DD-DD8E-4F26-82E6-5D00EA3CFEC4}">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Inés Machado López</dc:creator>
  <cp:keywords/>
  <dc:description/>
  <cp:lastModifiedBy>Alix Cecilia Chinchilla Rueda</cp:lastModifiedBy>
  <cp:revision>5</cp:revision>
  <dcterms:created xsi:type="dcterms:W3CDTF">2022-05-09T23:08:00Z</dcterms:created>
  <dcterms:modified xsi:type="dcterms:W3CDTF">2023-07-22T05:09:00Z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12504700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